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6C49E" w14:textId="2F43C49D" w:rsidR="003C0ED2" w:rsidRDefault="00F224C1" w:rsidP="003C0ED2">
      <w:pPr>
        <w:pStyle w:val="TOCHeading"/>
        <w:rPr>
          <w:rFonts w:asciiTheme="minorHAnsi" w:eastAsiaTheme="minorEastAsia" w:hAnsiTheme="minorHAnsi" w:cstheme="minorBidi"/>
          <w:b w:val="0"/>
          <w:bCs w:val="0"/>
          <w:color w:val="auto"/>
          <w:sz w:val="22"/>
          <w:szCs w:val="22"/>
        </w:rPr>
      </w:pPr>
      <w:r>
        <w:rPr>
          <w:noProof/>
        </w:rPr>
        <w:drawing>
          <wp:inline distT="0" distB="0" distL="0" distR="0" wp14:anchorId="55DA8EF4" wp14:editId="3CAB1144">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10834" name="Picture 17" descr="University of Wales Trinity Saint David launches ‘One Planet ..."/>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2139F1BA" w14:textId="77777777" w:rsidR="00F224C1" w:rsidRDefault="00F224C1" w:rsidP="00F224C1"/>
    <w:p w14:paraId="5316A625" w14:textId="7E87DBA2" w:rsidR="00F224C1" w:rsidRDefault="00F224C1" w:rsidP="00F224C1">
      <w:pPr>
        <w:spacing w:before="160" w:after="160"/>
        <w:jc w:val="center"/>
        <w:rPr>
          <w:rFonts w:cs="Times New Roman"/>
          <w:b/>
          <w:bCs/>
          <w:sz w:val="36"/>
          <w:szCs w:val="36"/>
        </w:rPr>
      </w:pPr>
      <w:r>
        <w:rPr>
          <w:rFonts w:cs="Times New Roman"/>
          <w:b/>
          <w:bCs/>
          <w:sz w:val="36"/>
          <w:szCs w:val="36"/>
        </w:rPr>
        <w:t>Cloud Engineering Principles and Practice</w:t>
      </w:r>
    </w:p>
    <w:p w14:paraId="085E615B" w14:textId="4FD2B32C" w:rsidR="00F224C1" w:rsidRPr="004D64E8" w:rsidRDefault="00F224C1" w:rsidP="00F224C1">
      <w:pPr>
        <w:spacing w:before="160" w:after="160"/>
        <w:jc w:val="center"/>
        <w:rPr>
          <w:rFonts w:cs="Times New Roman"/>
        </w:rPr>
      </w:pPr>
      <w:r>
        <w:rPr>
          <w:rFonts w:cs="Times New Roman"/>
          <w:b/>
          <w:bCs/>
          <w:sz w:val="36"/>
          <w:szCs w:val="36"/>
        </w:rPr>
        <w:t>Module Code: ACCA7027</w:t>
      </w:r>
    </w:p>
    <w:p w14:paraId="7E1FE009" w14:textId="77777777" w:rsidR="00F224C1" w:rsidRPr="004D64E8" w:rsidRDefault="00F224C1" w:rsidP="00F224C1">
      <w:pPr>
        <w:spacing w:before="60" w:after="60"/>
        <w:rPr>
          <w:rFonts w:cs="Times New Roman"/>
        </w:rPr>
      </w:pPr>
    </w:p>
    <w:p w14:paraId="27E2BCFF" w14:textId="77777777" w:rsidR="00F224C1" w:rsidRPr="004D64E8" w:rsidRDefault="00F224C1" w:rsidP="00F224C1">
      <w:pPr>
        <w:spacing w:before="80" w:after="80"/>
        <w:jc w:val="center"/>
        <w:rPr>
          <w:rFonts w:cs="Times New Roman"/>
        </w:rPr>
      </w:pPr>
      <w:r w:rsidRPr="004D64E8">
        <w:rPr>
          <w:rFonts w:cs="Times New Roman"/>
        </w:rPr>
        <w:t>University of Wales Trinity Saint David</w:t>
      </w:r>
    </w:p>
    <w:p w14:paraId="407942B3" w14:textId="77777777" w:rsidR="00F224C1" w:rsidRPr="004D64E8" w:rsidRDefault="00F224C1" w:rsidP="00F224C1">
      <w:pPr>
        <w:spacing w:before="80" w:after="80"/>
        <w:jc w:val="center"/>
        <w:rPr>
          <w:rFonts w:cs="Times New Roman"/>
        </w:rPr>
      </w:pPr>
      <w:r w:rsidRPr="004D64E8">
        <w:rPr>
          <w:rFonts w:cs="Times New Roman"/>
        </w:rPr>
        <w:t>MSc/</w:t>
      </w:r>
      <w:proofErr w:type="spellStart"/>
      <w:r w:rsidRPr="004D64E8">
        <w:rPr>
          <w:rFonts w:cs="Times New Roman"/>
        </w:rPr>
        <w:t>PgDip</w:t>
      </w:r>
      <w:proofErr w:type="spellEnd"/>
      <w:r w:rsidRPr="004D64E8">
        <w:rPr>
          <w:rFonts w:cs="Times New Roman"/>
        </w:rPr>
        <w:t>/</w:t>
      </w:r>
      <w:proofErr w:type="spellStart"/>
      <w:r w:rsidRPr="004D64E8">
        <w:rPr>
          <w:rFonts w:cs="Times New Roman"/>
        </w:rPr>
        <w:t>PgCert</w:t>
      </w:r>
      <w:proofErr w:type="spellEnd"/>
      <w:r w:rsidRPr="004D64E8">
        <w:rPr>
          <w:rFonts w:cs="Times New Roman"/>
        </w:rPr>
        <w:t xml:space="preserve"> Cybersecurity and Digital Forensics — ACCA7028</w:t>
      </w:r>
    </w:p>
    <w:p w14:paraId="0700B27C" w14:textId="77777777" w:rsidR="00F224C1" w:rsidRPr="004D64E8" w:rsidRDefault="00F224C1" w:rsidP="00F224C1">
      <w:pPr>
        <w:spacing w:before="60" w:after="60"/>
        <w:rPr>
          <w:rFonts w:cs="Times New Roman"/>
        </w:rPr>
      </w:pPr>
    </w:p>
    <w:p w14:paraId="40CBF046" w14:textId="77777777" w:rsidR="00F224C1" w:rsidRPr="004D64E8" w:rsidRDefault="00F224C1" w:rsidP="00F224C1">
      <w:pPr>
        <w:spacing w:before="80" w:after="80"/>
        <w:jc w:val="center"/>
        <w:rPr>
          <w:rFonts w:cs="Times New Roman"/>
        </w:rPr>
      </w:pPr>
      <w:r w:rsidRPr="004D64E8">
        <w:rPr>
          <w:rFonts w:cs="Times New Roman"/>
          <w:b/>
          <w:bCs/>
        </w:rPr>
        <w:t>Student Name: Aviral Tyagi</w:t>
      </w:r>
    </w:p>
    <w:p w14:paraId="6ACD943B" w14:textId="77777777" w:rsidR="00F224C1" w:rsidRPr="004D64E8" w:rsidRDefault="00F224C1" w:rsidP="00F224C1">
      <w:pPr>
        <w:spacing w:before="80" w:after="80"/>
        <w:jc w:val="center"/>
        <w:rPr>
          <w:rFonts w:cs="Times New Roman"/>
        </w:rPr>
      </w:pPr>
      <w:r w:rsidRPr="004D64E8">
        <w:rPr>
          <w:rFonts w:cs="Times New Roman"/>
          <w:b/>
          <w:bCs/>
        </w:rPr>
        <w:t>Student ID: 2530743</w:t>
      </w:r>
    </w:p>
    <w:p w14:paraId="6BBC7D5D" w14:textId="2076898E" w:rsidR="00F224C1" w:rsidRPr="004D64E8" w:rsidRDefault="00F224C1" w:rsidP="00F224C1">
      <w:pPr>
        <w:spacing w:before="80" w:after="80"/>
        <w:jc w:val="center"/>
        <w:rPr>
          <w:rFonts w:cs="Times New Roman"/>
        </w:rPr>
      </w:pPr>
      <w:r w:rsidRPr="004D64E8">
        <w:rPr>
          <w:rFonts w:cs="Times New Roman"/>
          <w:b/>
          <w:bCs/>
        </w:rPr>
        <w:t xml:space="preserve">Lecturer: </w:t>
      </w:r>
      <w:r>
        <w:rPr>
          <w:rFonts w:cs="Times New Roman"/>
          <w:b/>
          <w:bCs/>
        </w:rPr>
        <w:t>Renuga Jayakumar</w:t>
      </w:r>
    </w:p>
    <w:p w14:paraId="7252DAF8" w14:textId="77777777" w:rsidR="00F224C1" w:rsidRDefault="00F224C1" w:rsidP="00F224C1">
      <w:pPr>
        <w:spacing w:before="80" w:after="80"/>
        <w:jc w:val="center"/>
        <w:rPr>
          <w:rFonts w:cs="Times New Roman"/>
          <w:b/>
          <w:bCs/>
        </w:rPr>
      </w:pPr>
    </w:p>
    <w:p w14:paraId="2FD1C6F1" w14:textId="77777777" w:rsidR="00F224C1" w:rsidRDefault="00F224C1" w:rsidP="00F224C1"/>
    <w:p w14:paraId="60FFB236" w14:textId="77777777" w:rsidR="00F224C1" w:rsidRDefault="00F224C1" w:rsidP="00F224C1"/>
    <w:p w14:paraId="4DB4C642" w14:textId="77777777" w:rsidR="00F224C1" w:rsidRDefault="00F224C1" w:rsidP="00F224C1"/>
    <w:p w14:paraId="058343A3" w14:textId="77777777" w:rsidR="00F224C1" w:rsidRDefault="00F224C1" w:rsidP="00F224C1"/>
    <w:p w14:paraId="330A5D10" w14:textId="77777777" w:rsidR="00F224C1" w:rsidRDefault="00F224C1" w:rsidP="00F224C1"/>
    <w:p w14:paraId="4C326A3E" w14:textId="77777777" w:rsidR="00F224C1" w:rsidRDefault="00F224C1" w:rsidP="00F224C1"/>
    <w:p w14:paraId="5C245D2A" w14:textId="77777777" w:rsidR="00F224C1" w:rsidRDefault="00F224C1" w:rsidP="00F224C1"/>
    <w:p w14:paraId="03FE6549" w14:textId="77777777" w:rsidR="003C0ED2" w:rsidRDefault="003C0ED2" w:rsidP="003C0ED2"/>
    <w:sdt>
      <w:sdtPr>
        <w:rPr>
          <w:rFonts w:asciiTheme="minorHAnsi" w:eastAsiaTheme="minorEastAsia" w:hAnsiTheme="minorHAnsi" w:cstheme="minorBidi"/>
          <w:b w:val="0"/>
          <w:bCs w:val="0"/>
          <w:color w:val="auto"/>
          <w:sz w:val="20"/>
          <w:szCs w:val="20"/>
        </w:rPr>
        <w:id w:val="480967651"/>
        <w:docPartObj>
          <w:docPartGallery w:val="Table of Contents"/>
          <w:docPartUnique/>
        </w:docPartObj>
      </w:sdtPr>
      <w:sdtEndPr>
        <w:rPr>
          <w:noProof/>
          <w:sz w:val="22"/>
          <w:szCs w:val="22"/>
        </w:rPr>
      </w:sdtEndPr>
      <w:sdtContent>
        <w:p w14:paraId="7291AB81" w14:textId="0E45297D" w:rsidR="003C0ED2" w:rsidRPr="003C0ED2" w:rsidRDefault="003C0ED2">
          <w:pPr>
            <w:pStyle w:val="TOCHeading"/>
            <w:rPr>
              <w:sz w:val="20"/>
              <w:szCs w:val="20"/>
            </w:rPr>
          </w:pPr>
          <w:r w:rsidRPr="003C0ED2">
            <w:rPr>
              <w:sz w:val="20"/>
              <w:szCs w:val="20"/>
            </w:rPr>
            <w:t>Contents</w:t>
          </w:r>
        </w:p>
        <w:p w14:paraId="5CF4A6B1" w14:textId="6463F045" w:rsidR="003C0ED2" w:rsidRPr="003C0ED2" w:rsidRDefault="003C0ED2">
          <w:pPr>
            <w:pStyle w:val="TOC1"/>
            <w:tabs>
              <w:tab w:val="right" w:leader="dot" w:pos="9019"/>
            </w:tabs>
            <w:rPr>
              <w:noProof/>
              <w:kern w:val="2"/>
              <w:sz w:val="20"/>
              <w:szCs w:val="20"/>
              <w:lang w:bidi="hi-IN"/>
              <w14:ligatures w14:val="standardContextual"/>
            </w:rPr>
          </w:pPr>
          <w:r w:rsidRPr="003C0ED2">
            <w:rPr>
              <w:sz w:val="20"/>
              <w:szCs w:val="20"/>
            </w:rPr>
            <w:fldChar w:fldCharType="begin"/>
          </w:r>
          <w:r w:rsidRPr="003C0ED2">
            <w:rPr>
              <w:sz w:val="20"/>
              <w:szCs w:val="20"/>
            </w:rPr>
            <w:instrText xml:space="preserve"> TOC \o "1-3" \h \z \u </w:instrText>
          </w:r>
          <w:r w:rsidRPr="003C0ED2">
            <w:rPr>
              <w:sz w:val="20"/>
              <w:szCs w:val="20"/>
            </w:rPr>
            <w:fldChar w:fldCharType="separate"/>
          </w:r>
          <w:hyperlink w:anchor="_Toc227976259" w:history="1">
            <w:r w:rsidRPr="003C0ED2">
              <w:rPr>
                <w:rStyle w:val="Hyperlink"/>
                <w:noProof/>
                <w:sz w:val="20"/>
                <w:szCs w:val="20"/>
              </w:rPr>
              <w:t>1. Introduction</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_Toc227976259 \h </w:instrText>
            </w:r>
            <w:r w:rsidRPr="003C0ED2">
              <w:rPr>
                <w:noProof/>
                <w:webHidden/>
                <w:sz w:val="20"/>
                <w:szCs w:val="20"/>
              </w:rPr>
            </w:r>
            <w:r w:rsidRPr="003C0ED2">
              <w:rPr>
                <w:noProof/>
                <w:webHidden/>
                <w:sz w:val="20"/>
                <w:szCs w:val="20"/>
              </w:rPr>
              <w:fldChar w:fldCharType="separate"/>
            </w:r>
            <w:r w:rsidRPr="003C0ED2">
              <w:rPr>
                <w:noProof/>
                <w:webHidden/>
                <w:sz w:val="20"/>
                <w:szCs w:val="20"/>
              </w:rPr>
              <w:t>3</w:t>
            </w:r>
            <w:r w:rsidRPr="003C0ED2">
              <w:rPr>
                <w:noProof/>
                <w:webHidden/>
                <w:sz w:val="20"/>
                <w:szCs w:val="20"/>
              </w:rPr>
              <w:fldChar w:fldCharType="end"/>
            </w:r>
          </w:hyperlink>
        </w:p>
        <w:p w14:paraId="30ABABBE" w14:textId="12F84131" w:rsidR="003C0ED2" w:rsidRPr="003C0ED2" w:rsidRDefault="003C0ED2">
          <w:pPr>
            <w:pStyle w:val="TOC1"/>
            <w:tabs>
              <w:tab w:val="right" w:leader="dot" w:pos="9019"/>
            </w:tabs>
            <w:rPr>
              <w:noProof/>
              <w:kern w:val="2"/>
              <w:sz w:val="20"/>
              <w:szCs w:val="20"/>
              <w:lang w:bidi="hi-IN"/>
              <w14:ligatures w14:val="standardContextual"/>
            </w:rPr>
          </w:pPr>
          <w:hyperlink w:anchor="_Toc227976260" w:history="1">
            <w:r w:rsidRPr="003C0ED2">
              <w:rPr>
                <w:rStyle w:val="Hyperlink"/>
                <w:noProof/>
                <w:sz w:val="20"/>
                <w:szCs w:val="20"/>
              </w:rPr>
              <w:t>2. Virtualisation</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_Toc227976260 \h </w:instrText>
            </w:r>
            <w:r w:rsidRPr="003C0ED2">
              <w:rPr>
                <w:noProof/>
                <w:webHidden/>
                <w:sz w:val="20"/>
                <w:szCs w:val="20"/>
              </w:rPr>
            </w:r>
            <w:r w:rsidRPr="003C0ED2">
              <w:rPr>
                <w:noProof/>
                <w:webHidden/>
                <w:sz w:val="20"/>
                <w:szCs w:val="20"/>
              </w:rPr>
              <w:fldChar w:fldCharType="separate"/>
            </w:r>
            <w:r w:rsidRPr="003C0ED2">
              <w:rPr>
                <w:noProof/>
                <w:webHidden/>
                <w:sz w:val="20"/>
                <w:szCs w:val="20"/>
              </w:rPr>
              <w:t>3</w:t>
            </w:r>
            <w:r w:rsidRPr="003C0ED2">
              <w:rPr>
                <w:noProof/>
                <w:webHidden/>
                <w:sz w:val="20"/>
                <w:szCs w:val="20"/>
              </w:rPr>
              <w:fldChar w:fldCharType="end"/>
            </w:r>
          </w:hyperlink>
        </w:p>
        <w:p w14:paraId="44E870E3" w14:textId="17D532DD" w:rsidR="003C0ED2" w:rsidRPr="003C0ED2" w:rsidRDefault="003C0ED2">
          <w:pPr>
            <w:pStyle w:val="TOC2"/>
            <w:tabs>
              <w:tab w:val="right" w:leader="dot" w:pos="9019"/>
            </w:tabs>
            <w:rPr>
              <w:noProof/>
              <w:kern w:val="2"/>
              <w:sz w:val="20"/>
              <w:szCs w:val="20"/>
              <w:lang w:bidi="hi-IN"/>
              <w14:ligatures w14:val="standardContextual"/>
            </w:rPr>
          </w:pPr>
          <w:hyperlink w:anchor="_Toc227976261" w:history="1">
            <w:r w:rsidRPr="003C0ED2">
              <w:rPr>
                <w:rStyle w:val="Hyperlink"/>
                <w:noProof/>
                <w:sz w:val="20"/>
                <w:szCs w:val="20"/>
              </w:rPr>
              <w:t>2.1 What is Virtualisation and How Does It Work?</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_Toc227976261 \h </w:instrText>
            </w:r>
            <w:r w:rsidRPr="003C0ED2">
              <w:rPr>
                <w:noProof/>
                <w:webHidden/>
                <w:sz w:val="20"/>
                <w:szCs w:val="20"/>
              </w:rPr>
            </w:r>
            <w:r w:rsidRPr="003C0ED2">
              <w:rPr>
                <w:noProof/>
                <w:webHidden/>
                <w:sz w:val="20"/>
                <w:szCs w:val="20"/>
              </w:rPr>
              <w:fldChar w:fldCharType="separate"/>
            </w:r>
            <w:r w:rsidRPr="003C0ED2">
              <w:rPr>
                <w:noProof/>
                <w:webHidden/>
                <w:sz w:val="20"/>
                <w:szCs w:val="20"/>
              </w:rPr>
              <w:t>3</w:t>
            </w:r>
            <w:r w:rsidRPr="003C0ED2">
              <w:rPr>
                <w:noProof/>
                <w:webHidden/>
                <w:sz w:val="20"/>
                <w:szCs w:val="20"/>
              </w:rPr>
              <w:fldChar w:fldCharType="end"/>
            </w:r>
          </w:hyperlink>
        </w:p>
        <w:p w14:paraId="243F9EA4" w14:textId="332BAD9D" w:rsidR="003C0ED2" w:rsidRPr="003C0ED2" w:rsidRDefault="003C0ED2">
          <w:pPr>
            <w:pStyle w:val="TOC2"/>
            <w:tabs>
              <w:tab w:val="right" w:leader="dot" w:pos="9019"/>
            </w:tabs>
            <w:rPr>
              <w:noProof/>
              <w:kern w:val="2"/>
              <w:sz w:val="20"/>
              <w:szCs w:val="20"/>
              <w:lang w:bidi="hi-IN"/>
              <w14:ligatures w14:val="standardContextual"/>
            </w:rPr>
          </w:pPr>
          <w:hyperlink w:anchor="_Toc227976262" w:history="1">
            <w:r w:rsidRPr="003C0ED2">
              <w:rPr>
                <w:rStyle w:val="Hyperlink"/>
                <w:noProof/>
                <w:sz w:val="20"/>
                <w:szCs w:val="20"/>
              </w:rPr>
              <w:t>2.2 Evidence of Virtualisation Benefits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_Toc227976262 \h </w:instrText>
            </w:r>
            <w:r w:rsidRPr="003C0ED2">
              <w:rPr>
                <w:noProof/>
                <w:webHidden/>
                <w:sz w:val="20"/>
                <w:szCs w:val="20"/>
              </w:rPr>
            </w:r>
            <w:r w:rsidRPr="003C0ED2">
              <w:rPr>
                <w:noProof/>
                <w:webHidden/>
                <w:sz w:val="20"/>
                <w:szCs w:val="20"/>
              </w:rPr>
              <w:fldChar w:fldCharType="separate"/>
            </w:r>
            <w:r w:rsidRPr="003C0ED2">
              <w:rPr>
                <w:noProof/>
                <w:webHidden/>
                <w:sz w:val="20"/>
                <w:szCs w:val="20"/>
              </w:rPr>
              <w:t>4</w:t>
            </w:r>
            <w:r w:rsidRPr="003C0ED2">
              <w:rPr>
                <w:noProof/>
                <w:webHidden/>
                <w:sz w:val="20"/>
                <w:szCs w:val="20"/>
              </w:rPr>
              <w:fldChar w:fldCharType="end"/>
            </w:r>
          </w:hyperlink>
        </w:p>
        <w:p w14:paraId="37B5BBD1" w14:textId="5D445110" w:rsidR="003C0ED2" w:rsidRPr="003C0ED2" w:rsidRDefault="003C0ED2">
          <w:pPr>
            <w:pStyle w:val="TOC2"/>
            <w:tabs>
              <w:tab w:val="right" w:leader="dot" w:pos="9019"/>
            </w:tabs>
            <w:rPr>
              <w:noProof/>
              <w:kern w:val="2"/>
              <w:sz w:val="20"/>
              <w:szCs w:val="20"/>
              <w:lang w:bidi="hi-IN"/>
              <w14:ligatures w14:val="standardContextual"/>
            </w:rPr>
          </w:pPr>
          <w:hyperlink w:anchor="_Toc227976263" w:history="1">
            <w:r w:rsidRPr="003C0ED2">
              <w:rPr>
                <w:rStyle w:val="Hyperlink"/>
                <w:noProof/>
                <w:sz w:val="20"/>
                <w:szCs w:val="20"/>
              </w:rPr>
              <w:t>2.3 Challenges of Virtualisation</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_Toc227976263 \h </w:instrText>
            </w:r>
            <w:r w:rsidRPr="003C0ED2">
              <w:rPr>
                <w:noProof/>
                <w:webHidden/>
                <w:sz w:val="20"/>
                <w:szCs w:val="20"/>
              </w:rPr>
            </w:r>
            <w:r w:rsidRPr="003C0ED2">
              <w:rPr>
                <w:noProof/>
                <w:webHidden/>
                <w:sz w:val="20"/>
                <w:szCs w:val="20"/>
              </w:rPr>
              <w:fldChar w:fldCharType="separate"/>
            </w:r>
            <w:r w:rsidRPr="003C0ED2">
              <w:rPr>
                <w:noProof/>
                <w:webHidden/>
                <w:sz w:val="20"/>
                <w:szCs w:val="20"/>
              </w:rPr>
              <w:t>4</w:t>
            </w:r>
            <w:r w:rsidRPr="003C0ED2">
              <w:rPr>
                <w:noProof/>
                <w:webHidden/>
                <w:sz w:val="20"/>
                <w:szCs w:val="20"/>
              </w:rPr>
              <w:fldChar w:fldCharType="end"/>
            </w:r>
          </w:hyperlink>
        </w:p>
        <w:p w14:paraId="51F30A48" w14:textId="4D8E47ED" w:rsidR="003C0ED2" w:rsidRPr="003C0ED2" w:rsidRDefault="003C0ED2">
          <w:pPr>
            <w:pStyle w:val="TOC2"/>
            <w:tabs>
              <w:tab w:val="right" w:leader="dot" w:pos="9019"/>
            </w:tabs>
            <w:rPr>
              <w:noProof/>
              <w:kern w:val="2"/>
              <w:sz w:val="20"/>
              <w:szCs w:val="20"/>
              <w:lang w:bidi="hi-IN"/>
              <w14:ligatures w14:val="standardContextual"/>
            </w:rPr>
          </w:pPr>
          <w:hyperlink w:anchor="_Toc227976264" w:history="1">
            <w:r w:rsidRPr="003C0ED2">
              <w:rPr>
                <w:rStyle w:val="Hyperlink"/>
                <w:noProof/>
                <w:sz w:val="20"/>
                <w:szCs w:val="20"/>
              </w:rPr>
              <w:t>2.4 Solutions to These Challenges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_Toc227976264 \h </w:instrText>
            </w:r>
            <w:r w:rsidRPr="003C0ED2">
              <w:rPr>
                <w:noProof/>
                <w:webHidden/>
                <w:sz w:val="20"/>
                <w:szCs w:val="20"/>
              </w:rPr>
            </w:r>
            <w:r w:rsidRPr="003C0ED2">
              <w:rPr>
                <w:noProof/>
                <w:webHidden/>
                <w:sz w:val="20"/>
                <w:szCs w:val="20"/>
              </w:rPr>
              <w:fldChar w:fldCharType="separate"/>
            </w:r>
            <w:r w:rsidRPr="003C0ED2">
              <w:rPr>
                <w:noProof/>
                <w:webHidden/>
                <w:sz w:val="20"/>
                <w:szCs w:val="20"/>
              </w:rPr>
              <w:t>5</w:t>
            </w:r>
            <w:r w:rsidRPr="003C0ED2">
              <w:rPr>
                <w:noProof/>
                <w:webHidden/>
                <w:sz w:val="20"/>
                <w:szCs w:val="20"/>
              </w:rPr>
              <w:fldChar w:fldCharType="end"/>
            </w:r>
          </w:hyperlink>
        </w:p>
        <w:p w14:paraId="73DE3F53" w14:textId="0FD42655" w:rsidR="003C0ED2" w:rsidRPr="003C0ED2" w:rsidRDefault="003C0ED2">
          <w:pPr>
            <w:pStyle w:val="TOC1"/>
            <w:tabs>
              <w:tab w:val="right" w:leader="dot" w:pos="9019"/>
            </w:tabs>
            <w:rPr>
              <w:noProof/>
              <w:kern w:val="2"/>
              <w:sz w:val="20"/>
              <w:szCs w:val="20"/>
              <w:lang w:bidi="hi-IN"/>
              <w14:ligatures w14:val="standardContextual"/>
            </w:rPr>
          </w:pPr>
          <w:hyperlink w:anchor="_Toc227976265" w:history="1">
            <w:r w:rsidRPr="003C0ED2">
              <w:rPr>
                <w:rStyle w:val="Hyperlink"/>
                <w:noProof/>
                <w:sz w:val="20"/>
                <w:szCs w:val="20"/>
              </w:rPr>
              <w:t>3. Containerisation (Docker)</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_Toc227976265 \h </w:instrText>
            </w:r>
            <w:r w:rsidRPr="003C0ED2">
              <w:rPr>
                <w:noProof/>
                <w:webHidden/>
                <w:sz w:val="20"/>
                <w:szCs w:val="20"/>
              </w:rPr>
            </w:r>
            <w:r w:rsidRPr="003C0ED2">
              <w:rPr>
                <w:noProof/>
                <w:webHidden/>
                <w:sz w:val="20"/>
                <w:szCs w:val="20"/>
              </w:rPr>
              <w:fldChar w:fldCharType="separate"/>
            </w:r>
            <w:r w:rsidRPr="003C0ED2">
              <w:rPr>
                <w:noProof/>
                <w:webHidden/>
                <w:sz w:val="20"/>
                <w:szCs w:val="20"/>
              </w:rPr>
              <w:t>5</w:t>
            </w:r>
            <w:r w:rsidRPr="003C0ED2">
              <w:rPr>
                <w:noProof/>
                <w:webHidden/>
                <w:sz w:val="20"/>
                <w:szCs w:val="20"/>
              </w:rPr>
              <w:fldChar w:fldCharType="end"/>
            </w:r>
          </w:hyperlink>
        </w:p>
        <w:p w14:paraId="303044D2" w14:textId="208F86A1" w:rsidR="003C0ED2" w:rsidRPr="003C0ED2" w:rsidRDefault="003C0ED2">
          <w:pPr>
            <w:pStyle w:val="TOC2"/>
            <w:tabs>
              <w:tab w:val="right" w:leader="dot" w:pos="9019"/>
            </w:tabs>
            <w:rPr>
              <w:noProof/>
              <w:kern w:val="2"/>
              <w:sz w:val="20"/>
              <w:szCs w:val="20"/>
              <w:lang w:bidi="hi-IN"/>
              <w14:ligatures w14:val="standardContextual"/>
            </w:rPr>
          </w:pPr>
          <w:hyperlink w:anchor="_Toc227976266" w:history="1">
            <w:r w:rsidRPr="003C0ED2">
              <w:rPr>
                <w:rStyle w:val="Hyperlink"/>
                <w:noProof/>
                <w:sz w:val="20"/>
                <w:szCs w:val="20"/>
              </w:rPr>
              <w:t>3.1 How Containerisation Works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_Toc227976266 \h </w:instrText>
            </w:r>
            <w:r w:rsidRPr="003C0ED2">
              <w:rPr>
                <w:noProof/>
                <w:webHidden/>
                <w:sz w:val="20"/>
                <w:szCs w:val="20"/>
              </w:rPr>
            </w:r>
            <w:r w:rsidRPr="003C0ED2">
              <w:rPr>
                <w:noProof/>
                <w:webHidden/>
                <w:sz w:val="20"/>
                <w:szCs w:val="20"/>
              </w:rPr>
              <w:fldChar w:fldCharType="separate"/>
            </w:r>
            <w:r w:rsidRPr="003C0ED2">
              <w:rPr>
                <w:noProof/>
                <w:webHidden/>
                <w:sz w:val="20"/>
                <w:szCs w:val="20"/>
              </w:rPr>
              <w:t>5</w:t>
            </w:r>
            <w:r w:rsidRPr="003C0ED2">
              <w:rPr>
                <w:noProof/>
                <w:webHidden/>
                <w:sz w:val="20"/>
                <w:szCs w:val="20"/>
              </w:rPr>
              <w:fldChar w:fldCharType="end"/>
            </w:r>
          </w:hyperlink>
        </w:p>
        <w:p w14:paraId="46CCF4E5" w14:textId="7484B8B8" w:rsidR="003C0ED2" w:rsidRPr="003C0ED2" w:rsidRDefault="003C0ED2">
          <w:pPr>
            <w:pStyle w:val="TOC2"/>
            <w:tabs>
              <w:tab w:val="right" w:leader="dot" w:pos="9019"/>
            </w:tabs>
            <w:rPr>
              <w:noProof/>
              <w:kern w:val="2"/>
              <w:sz w:val="20"/>
              <w:szCs w:val="20"/>
              <w:lang w:bidi="hi-IN"/>
              <w14:ligatures w14:val="standardContextual"/>
            </w:rPr>
          </w:pPr>
          <w:hyperlink w:anchor="_Toc227976267" w:history="1">
            <w:r w:rsidRPr="003C0ED2">
              <w:rPr>
                <w:rStyle w:val="Hyperlink"/>
                <w:noProof/>
                <w:sz w:val="20"/>
                <w:szCs w:val="20"/>
              </w:rPr>
              <w:t>3.2 How Containerisation is Helpful</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_Toc227976267 \h </w:instrText>
            </w:r>
            <w:r w:rsidRPr="003C0ED2">
              <w:rPr>
                <w:noProof/>
                <w:webHidden/>
                <w:sz w:val="20"/>
                <w:szCs w:val="20"/>
              </w:rPr>
            </w:r>
            <w:r w:rsidRPr="003C0ED2">
              <w:rPr>
                <w:noProof/>
                <w:webHidden/>
                <w:sz w:val="20"/>
                <w:szCs w:val="20"/>
              </w:rPr>
              <w:fldChar w:fldCharType="separate"/>
            </w:r>
            <w:r w:rsidRPr="003C0ED2">
              <w:rPr>
                <w:noProof/>
                <w:webHidden/>
                <w:sz w:val="20"/>
                <w:szCs w:val="20"/>
              </w:rPr>
              <w:t>6</w:t>
            </w:r>
            <w:r w:rsidRPr="003C0ED2">
              <w:rPr>
                <w:noProof/>
                <w:webHidden/>
                <w:sz w:val="20"/>
                <w:szCs w:val="20"/>
              </w:rPr>
              <w:fldChar w:fldCharType="end"/>
            </w:r>
          </w:hyperlink>
        </w:p>
        <w:p w14:paraId="3FDBCF68" w14:textId="3F1D77EF" w:rsidR="003C0ED2" w:rsidRPr="003C0ED2" w:rsidRDefault="003C0ED2">
          <w:pPr>
            <w:pStyle w:val="TOC2"/>
            <w:tabs>
              <w:tab w:val="right" w:leader="dot" w:pos="9019"/>
            </w:tabs>
            <w:rPr>
              <w:noProof/>
              <w:kern w:val="2"/>
              <w:sz w:val="20"/>
              <w:szCs w:val="20"/>
              <w:lang w:bidi="hi-IN"/>
              <w14:ligatures w14:val="standardContextual"/>
            </w:rPr>
          </w:pPr>
          <w:hyperlink w:anchor="_Toc227976268" w:history="1">
            <w:r w:rsidRPr="003C0ED2">
              <w:rPr>
                <w:rStyle w:val="Hyperlink"/>
                <w:noProof/>
                <w:sz w:val="20"/>
                <w:szCs w:val="20"/>
              </w:rPr>
              <w:t>3.3 Challenges of Containerisation &amp; Solutions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_Toc227976268 \h </w:instrText>
            </w:r>
            <w:r w:rsidRPr="003C0ED2">
              <w:rPr>
                <w:noProof/>
                <w:webHidden/>
                <w:sz w:val="20"/>
                <w:szCs w:val="20"/>
              </w:rPr>
            </w:r>
            <w:r w:rsidRPr="003C0ED2">
              <w:rPr>
                <w:noProof/>
                <w:webHidden/>
                <w:sz w:val="20"/>
                <w:szCs w:val="20"/>
              </w:rPr>
              <w:fldChar w:fldCharType="separate"/>
            </w:r>
            <w:r w:rsidRPr="003C0ED2">
              <w:rPr>
                <w:noProof/>
                <w:webHidden/>
                <w:sz w:val="20"/>
                <w:szCs w:val="20"/>
              </w:rPr>
              <w:t>6</w:t>
            </w:r>
            <w:r w:rsidRPr="003C0ED2">
              <w:rPr>
                <w:noProof/>
                <w:webHidden/>
                <w:sz w:val="20"/>
                <w:szCs w:val="20"/>
              </w:rPr>
              <w:fldChar w:fldCharType="end"/>
            </w:r>
          </w:hyperlink>
        </w:p>
        <w:p w14:paraId="6EB096EE" w14:textId="4C52A4D6" w:rsidR="003C0ED2" w:rsidRPr="003C0ED2" w:rsidRDefault="003C0ED2">
          <w:pPr>
            <w:pStyle w:val="TOC2"/>
            <w:tabs>
              <w:tab w:val="right" w:leader="dot" w:pos="9019"/>
            </w:tabs>
            <w:rPr>
              <w:noProof/>
              <w:kern w:val="2"/>
              <w:sz w:val="20"/>
              <w:szCs w:val="20"/>
              <w:lang w:bidi="hi-IN"/>
              <w14:ligatures w14:val="standardContextual"/>
            </w:rPr>
          </w:pPr>
          <w:hyperlink w:anchor="_Toc227976269" w:history="1">
            <w:r w:rsidRPr="003C0ED2">
              <w:rPr>
                <w:rStyle w:val="Hyperlink"/>
                <w:noProof/>
                <w:sz w:val="20"/>
                <w:szCs w:val="20"/>
              </w:rPr>
              <w:t>3.4 Container Compression (Image Layers and Efficiency)</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_Toc227976269 \h </w:instrText>
            </w:r>
            <w:r w:rsidRPr="003C0ED2">
              <w:rPr>
                <w:noProof/>
                <w:webHidden/>
                <w:sz w:val="20"/>
                <w:szCs w:val="20"/>
              </w:rPr>
            </w:r>
            <w:r w:rsidRPr="003C0ED2">
              <w:rPr>
                <w:noProof/>
                <w:webHidden/>
                <w:sz w:val="20"/>
                <w:szCs w:val="20"/>
              </w:rPr>
              <w:fldChar w:fldCharType="separate"/>
            </w:r>
            <w:r w:rsidRPr="003C0ED2">
              <w:rPr>
                <w:noProof/>
                <w:webHidden/>
                <w:sz w:val="20"/>
                <w:szCs w:val="20"/>
              </w:rPr>
              <w:t>7</w:t>
            </w:r>
            <w:r w:rsidRPr="003C0ED2">
              <w:rPr>
                <w:noProof/>
                <w:webHidden/>
                <w:sz w:val="20"/>
                <w:szCs w:val="20"/>
              </w:rPr>
              <w:fldChar w:fldCharType="end"/>
            </w:r>
          </w:hyperlink>
        </w:p>
        <w:p w14:paraId="079B139D" w14:textId="71222ABD" w:rsidR="003C0ED2" w:rsidRPr="003C0ED2" w:rsidRDefault="003C0ED2">
          <w:pPr>
            <w:pStyle w:val="TOC1"/>
            <w:tabs>
              <w:tab w:val="right" w:leader="dot" w:pos="9019"/>
            </w:tabs>
            <w:rPr>
              <w:noProof/>
              <w:kern w:val="2"/>
              <w:sz w:val="20"/>
              <w:szCs w:val="20"/>
              <w:lang w:bidi="hi-IN"/>
              <w14:ligatures w14:val="standardContextual"/>
            </w:rPr>
          </w:pPr>
          <w:hyperlink w:anchor="_Toc227976270" w:history="1">
            <w:r w:rsidRPr="003C0ED2">
              <w:rPr>
                <w:rStyle w:val="Hyperlink"/>
                <w:noProof/>
                <w:sz w:val="20"/>
                <w:szCs w:val="20"/>
              </w:rPr>
              <w:t>4. Practical Implementation using Docker</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_Toc227976270 \h </w:instrText>
            </w:r>
            <w:r w:rsidRPr="003C0ED2">
              <w:rPr>
                <w:noProof/>
                <w:webHidden/>
                <w:sz w:val="20"/>
                <w:szCs w:val="20"/>
              </w:rPr>
            </w:r>
            <w:r w:rsidRPr="003C0ED2">
              <w:rPr>
                <w:noProof/>
                <w:webHidden/>
                <w:sz w:val="20"/>
                <w:szCs w:val="20"/>
              </w:rPr>
              <w:fldChar w:fldCharType="separate"/>
            </w:r>
            <w:r w:rsidRPr="003C0ED2">
              <w:rPr>
                <w:noProof/>
                <w:webHidden/>
                <w:sz w:val="20"/>
                <w:szCs w:val="20"/>
              </w:rPr>
              <w:t>7</w:t>
            </w:r>
            <w:r w:rsidRPr="003C0ED2">
              <w:rPr>
                <w:noProof/>
                <w:webHidden/>
                <w:sz w:val="20"/>
                <w:szCs w:val="20"/>
              </w:rPr>
              <w:fldChar w:fldCharType="end"/>
            </w:r>
          </w:hyperlink>
        </w:p>
        <w:p w14:paraId="634C17EB" w14:textId="7BE46E9E" w:rsidR="003C0ED2" w:rsidRPr="003C0ED2" w:rsidRDefault="003C0ED2">
          <w:pPr>
            <w:pStyle w:val="TOC2"/>
            <w:tabs>
              <w:tab w:val="right" w:leader="dot" w:pos="9019"/>
            </w:tabs>
            <w:rPr>
              <w:noProof/>
              <w:kern w:val="2"/>
              <w:sz w:val="20"/>
              <w:szCs w:val="20"/>
              <w:lang w:bidi="hi-IN"/>
              <w14:ligatures w14:val="standardContextual"/>
            </w:rPr>
          </w:pPr>
          <w:hyperlink w:anchor="_Toc227976271" w:history="1">
            <w:r w:rsidRPr="003C0ED2">
              <w:rPr>
                <w:rStyle w:val="Hyperlink"/>
                <w:noProof/>
                <w:sz w:val="20"/>
                <w:szCs w:val="20"/>
              </w:rPr>
              <w:t>4.1 Dockerfile</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_Toc227976271 \h </w:instrText>
            </w:r>
            <w:r w:rsidRPr="003C0ED2">
              <w:rPr>
                <w:noProof/>
                <w:webHidden/>
                <w:sz w:val="20"/>
                <w:szCs w:val="20"/>
              </w:rPr>
            </w:r>
            <w:r w:rsidRPr="003C0ED2">
              <w:rPr>
                <w:noProof/>
                <w:webHidden/>
                <w:sz w:val="20"/>
                <w:szCs w:val="20"/>
              </w:rPr>
              <w:fldChar w:fldCharType="separate"/>
            </w:r>
            <w:r w:rsidRPr="003C0ED2">
              <w:rPr>
                <w:noProof/>
                <w:webHidden/>
                <w:sz w:val="20"/>
                <w:szCs w:val="20"/>
              </w:rPr>
              <w:t>7</w:t>
            </w:r>
            <w:r w:rsidRPr="003C0ED2">
              <w:rPr>
                <w:noProof/>
                <w:webHidden/>
                <w:sz w:val="20"/>
                <w:szCs w:val="20"/>
              </w:rPr>
              <w:fldChar w:fldCharType="end"/>
            </w:r>
          </w:hyperlink>
        </w:p>
        <w:p w14:paraId="793E80D0" w14:textId="631A6647" w:rsidR="003C0ED2" w:rsidRPr="003C0ED2" w:rsidRDefault="003C0ED2">
          <w:pPr>
            <w:pStyle w:val="TOC2"/>
            <w:tabs>
              <w:tab w:val="right" w:leader="dot" w:pos="9019"/>
            </w:tabs>
            <w:rPr>
              <w:noProof/>
              <w:kern w:val="2"/>
              <w:sz w:val="20"/>
              <w:szCs w:val="20"/>
              <w:lang w:bidi="hi-IN"/>
              <w14:ligatures w14:val="standardContextual"/>
            </w:rPr>
          </w:pPr>
          <w:hyperlink w:anchor="_Toc227976272" w:history="1">
            <w:r w:rsidRPr="003C0ED2">
              <w:rPr>
                <w:rStyle w:val="Hyperlink"/>
                <w:noProof/>
                <w:sz w:val="20"/>
                <w:szCs w:val="20"/>
              </w:rPr>
              <w:t>4.2 Building the Image</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_Toc227976272 \h </w:instrText>
            </w:r>
            <w:r w:rsidRPr="003C0ED2">
              <w:rPr>
                <w:noProof/>
                <w:webHidden/>
                <w:sz w:val="20"/>
                <w:szCs w:val="20"/>
              </w:rPr>
            </w:r>
            <w:r w:rsidRPr="003C0ED2">
              <w:rPr>
                <w:noProof/>
                <w:webHidden/>
                <w:sz w:val="20"/>
                <w:szCs w:val="20"/>
              </w:rPr>
              <w:fldChar w:fldCharType="separate"/>
            </w:r>
            <w:r w:rsidRPr="003C0ED2">
              <w:rPr>
                <w:noProof/>
                <w:webHidden/>
                <w:sz w:val="20"/>
                <w:szCs w:val="20"/>
              </w:rPr>
              <w:t>8</w:t>
            </w:r>
            <w:r w:rsidRPr="003C0ED2">
              <w:rPr>
                <w:noProof/>
                <w:webHidden/>
                <w:sz w:val="20"/>
                <w:szCs w:val="20"/>
              </w:rPr>
              <w:fldChar w:fldCharType="end"/>
            </w:r>
          </w:hyperlink>
        </w:p>
        <w:p w14:paraId="6DE0A1B9" w14:textId="5B0F004D" w:rsidR="003C0ED2" w:rsidRPr="003C0ED2" w:rsidRDefault="003C0ED2">
          <w:pPr>
            <w:pStyle w:val="TOC2"/>
            <w:tabs>
              <w:tab w:val="right" w:leader="dot" w:pos="9019"/>
            </w:tabs>
            <w:rPr>
              <w:noProof/>
              <w:kern w:val="2"/>
              <w:sz w:val="20"/>
              <w:szCs w:val="20"/>
              <w:lang w:bidi="hi-IN"/>
              <w14:ligatures w14:val="standardContextual"/>
            </w:rPr>
          </w:pPr>
          <w:hyperlink w:anchor="_Toc227976273" w:history="1">
            <w:r w:rsidRPr="003C0ED2">
              <w:rPr>
                <w:rStyle w:val="Hyperlink"/>
                <w:noProof/>
                <w:sz w:val="20"/>
                <w:szCs w:val="20"/>
              </w:rPr>
              <w:t>4.3 Running the Container</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_Toc227976273 \h </w:instrText>
            </w:r>
            <w:r w:rsidRPr="003C0ED2">
              <w:rPr>
                <w:noProof/>
                <w:webHidden/>
                <w:sz w:val="20"/>
                <w:szCs w:val="20"/>
              </w:rPr>
            </w:r>
            <w:r w:rsidRPr="003C0ED2">
              <w:rPr>
                <w:noProof/>
                <w:webHidden/>
                <w:sz w:val="20"/>
                <w:szCs w:val="20"/>
              </w:rPr>
              <w:fldChar w:fldCharType="separate"/>
            </w:r>
            <w:r w:rsidRPr="003C0ED2">
              <w:rPr>
                <w:noProof/>
                <w:webHidden/>
                <w:sz w:val="20"/>
                <w:szCs w:val="20"/>
              </w:rPr>
              <w:t>9</w:t>
            </w:r>
            <w:r w:rsidRPr="003C0ED2">
              <w:rPr>
                <w:noProof/>
                <w:webHidden/>
                <w:sz w:val="20"/>
                <w:szCs w:val="20"/>
              </w:rPr>
              <w:fldChar w:fldCharType="end"/>
            </w:r>
          </w:hyperlink>
        </w:p>
        <w:p w14:paraId="5DA92147" w14:textId="24304C59" w:rsidR="003C0ED2" w:rsidRPr="003C0ED2" w:rsidRDefault="003C0ED2">
          <w:pPr>
            <w:pStyle w:val="TOC2"/>
            <w:tabs>
              <w:tab w:val="right" w:leader="dot" w:pos="9019"/>
            </w:tabs>
            <w:rPr>
              <w:noProof/>
              <w:kern w:val="2"/>
              <w:sz w:val="20"/>
              <w:szCs w:val="20"/>
              <w:lang w:bidi="hi-IN"/>
              <w14:ligatures w14:val="standardContextual"/>
            </w:rPr>
          </w:pPr>
          <w:hyperlink w:anchor="_Toc227976274" w:history="1">
            <w:r w:rsidRPr="003C0ED2">
              <w:rPr>
                <w:rStyle w:val="Hyperlink"/>
                <w:noProof/>
                <w:sz w:val="20"/>
                <w:szCs w:val="20"/>
              </w:rPr>
              <w:t>4.4 Publishing to Docker Hub</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_Toc227976274 \h </w:instrText>
            </w:r>
            <w:r w:rsidRPr="003C0ED2">
              <w:rPr>
                <w:noProof/>
                <w:webHidden/>
                <w:sz w:val="20"/>
                <w:szCs w:val="20"/>
              </w:rPr>
            </w:r>
            <w:r w:rsidRPr="003C0ED2">
              <w:rPr>
                <w:noProof/>
                <w:webHidden/>
                <w:sz w:val="20"/>
                <w:szCs w:val="20"/>
              </w:rPr>
              <w:fldChar w:fldCharType="separate"/>
            </w:r>
            <w:r w:rsidRPr="003C0ED2">
              <w:rPr>
                <w:noProof/>
                <w:webHidden/>
                <w:sz w:val="20"/>
                <w:szCs w:val="20"/>
              </w:rPr>
              <w:t>10</w:t>
            </w:r>
            <w:r w:rsidRPr="003C0ED2">
              <w:rPr>
                <w:noProof/>
                <w:webHidden/>
                <w:sz w:val="20"/>
                <w:szCs w:val="20"/>
              </w:rPr>
              <w:fldChar w:fldCharType="end"/>
            </w:r>
          </w:hyperlink>
        </w:p>
        <w:p w14:paraId="3C6E905D" w14:textId="197FCB09" w:rsidR="003C0ED2" w:rsidRPr="003C0ED2" w:rsidRDefault="003C0ED2">
          <w:pPr>
            <w:pStyle w:val="TOC2"/>
            <w:tabs>
              <w:tab w:val="right" w:leader="dot" w:pos="9019"/>
            </w:tabs>
            <w:rPr>
              <w:noProof/>
              <w:kern w:val="2"/>
              <w:sz w:val="20"/>
              <w:szCs w:val="20"/>
              <w:lang w:bidi="hi-IN"/>
              <w14:ligatures w14:val="standardContextual"/>
            </w:rPr>
          </w:pPr>
          <w:hyperlink w:anchor="_Toc227976275" w:history="1">
            <w:r w:rsidRPr="003C0ED2">
              <w:rPr>
                <w:rStyle w:val="Hyperlink"/>
                <w:noProof/>
                <w:sz w:val="20"/>
                <w:szCs w:val="20"/>
              </w:rPr>
              <w:t>4.5 Docker Volumes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_Toc227976275 \h </w:instrText>
            </w:r>
            <w:r w:rsidRPr="003C0ED2">
              <w:rPr>
                <w:noProof/>
                <w:webHidden/>
                <w:sz w:val="20"/>
                <w:szCs w:val="20"/>
              </w:rPr>
            </w:r>
            <w:r w:rsidRPr="003C0ED2">
              <w:rPr>
                <w:noProof/>
                <w:webHidden/>
                <w:sz w:val="20"/>
                <w:szCs w:val="20"/>
              </w:rPr>
              <w:fldChar w:fldCharType="separate"/>
            </w:r>
            <w:r w:rsidRPr="003C0ED2">
              <w:rPr>
                <w:noProof/>
                <w:webHidden/>
                <w:sz w:val="20"/>
                <w:szCs w:val="20"/>
              </w:rPr>
              <w:t>12</w:t>
            </w:r>
            <w:r w:rsidRPr="003C0ED2">
              <w:rPr>
                <w:noProof/>
                <w:webHidden/>
                <w:sz w:val="20"/>
                <w:szCs w:val="20"/>
              </w:rPr>
              <w:fldChar w:fldCharType="end"/>
            </w:r>
          </w:hyperlink>
        </w:p>
        <w:p w14:paraId="78A50504" w14:textId="5874EDBB" w:rsidR="003C0ED2" w:rsidRPr="003C0ED2" w:rsidRDefault="003C0ED2">
          <w:pPr>
            <w:pStyle w:val="TOC2"/>
            <w:tabs>
              <w:tab w:val="right" w:leader="dot" w:pos="9019"/>
            </w:tabs>
            <w:rPr>
              <w:noProof/>
              <w:kern w:val="2"/>
              <w:sz w:val="20"/>
              <w:szCs w:val="20"/>
              <w:lang w:bidi="hi-IN"/>
              <w14:ligatures w14:val="standardContextual"/>
            </w:rPr>
          </w:pPr>
          <w:hyperlink w:anchor="_Toc227976276" w:history="1">
            <w:r w:rsidRPr="003C0ED2">
              <w:rPr>
                <w:rStyle w:val="Hyperlink"/>
                <w:noProof/>
                <w:sz w:val="20"/>
                <w:szCs w:val="20"/>
              </w:rPr>
              <w:t>4.6 Docker Networking</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_Toc227976276 \h </w:instrText>
            </w:r>
            <w:r w:rsidRPr="003C0ED2">
              <w:rPr>
                <w:noProof/>
                <w:webHidden/>
                <w:sz w:val="20"/>
                <w:szCs w:val="20"/>
              </w:rPr>
            </w:r>
            <w:r w:rsidRPr="003C0ED2">
              <w:rPr>
                <w:noProof/>
                <w:webHidden/>
                <w:sz w:val="20"/>
                <w:szCs w:val="20"/>
              </w:rPr>
              <w:fldChar w:fldCharType="separate"/>
            </w:r>
            <w:r w:rsidRPr="003C0ED2">
              <w:rPr>
                <w:noProof/>
                <w:webHidden/>
                <w:sz w:val="20"/>
                <w:szCs w:val="20"/>
              </w:rPr>
              <w:t>15</w:t>
            </w:r>
            <w:r w:rsidRPr="003C0ED2">
              <w:rPr>
                <w:noProof/>
                <w:webHidden/>
                <w:sz w:val="20"/>
                <w:szCs w:val="20"/>
              </w:rPr>
              <w:fldChar w:fldCharType="end"/>
            </w:r>
          </w:hyperlink>
        </w:p>
        <w:p w14:paraId="6DBE645C" w14:textId="243511FC" w:rsidR="003C0ED2" w:rsidRPr="003C0ED2" w:rsidRDefault="003C0ED2">
          <w:pPr>
            <w:pStyle w:val="TOC2"/>
            <w:tabs>
              <w:tab w:val="right" w:leader="dot" w:pos="9019"/>
            </w:tabs>
            <w:rPr>
              <w:noProof/>
              <w:kern w:val="2"/>
              <w:sz w:val="20"/>
              <w:szCs w:val="20"/>
              <w:lang w:bidi="hi-IN"/>
              <w14:ligatures w14:val="standardContextual"/>
            </w:rPr>
          </w:pPr>
          <w:hyperlink w:anchor="_Toc227976277" w:history="1">
            <w:r w:rsidRPr="003C0ED2">
              <w:rPr>
                <w:rStyle w:val="Hyperlink"/>
                <w:noProof/>
                <w:sz w:val="20"/>
                <w:szCs w:val="20"/>
              </w:rPr>
              <w:t>4.7 Video Demonstration</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_Toc227976277 \h </w:instrText>
            </w:r>
            <w:r w:rsidRPr="003C0ED2">
              <w:rPr>
                <w:noProof/>
                <w:webHidden/>
                <w:sz w:val="20"/>
                <w:szCs w:val="20"/>
              </w:rPr>
            </w:r>
            <w:r w:rsidRPr="003C0ED2">
              <w:rPr>
                <w:noProof/>
                <w:webHidden/>
                <w:sz w:val="20"/>
                <w:szCs w:val="20"/>
              </w:rPr>
              <w:fldChar w:fldCharType="separate"/>
            </w:r>
            <w:r w:rsidRPr="003C0ED2">
              <w:rPr>
                <w:noProof/>
                <w:webHidden/>
                <w:sz w:val="20"/>
                <w:szCs w:val="20"/>
              </w:rPr>
              <w:t>20</w:t>
            </w:r>
            <w:r w:rsidRPr="003C0ED2">
              <w:rPr>
                <w:noProof/>
                <w:webHidden/>
                <w:sz w:val="20"/>
                <w:szCs w:val="20"/>
              </w:rPr>
              <w:fldChar w:fldCharType="end"/>
            </w:r>
          </w:hyperlink>
        </w:p>
        <w:p w14:paraId="3C1D0BA4" w14:textId="44278D25" w:rsidR="003C0ED2" w:rsidRPr="003C0ED2" w:rsidRDefault="003C0ED2">
          <w:pPr>
            <w:pStyle w:val="TOC1"/>
            <w:tabs>
              <w:tab w:val="right" w:leader="dot" w:pos="9019"/>
            </w:tabs>
            <w:rPr>
              <w:noProof/>
              <w:kern w:val="2"/>
              <w:sz w:val="20"/>
              <w:szCs w:val="20"/>
              <w:lang w:bidi="hi-IN"/>
              <w14:ligatures w14:val="standardContextual"/>
            </w:rPr>
          </w:pPr>
          <w:hyperlink w:anchor="_Toc227976278" w:history="1">
            <w:r w:rsidRPr="003C0ED2">
              <w:rPr>
                <w:rStyle w:val="Hyperlink"/>
                <w:noProof/>
                <w:sz w:val="20"/>
                <w:szCs w:val="20"/>
              </w:rPr>
              <w:t>5. Cloud Concepts (Using Microsoft Azure)</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_Toc227976278 \h </w:instrText>
            </w:r>
            <w:r w:rsidRPr="003C0ED2">
              <w:rPr>
                <w:noProof/>
                <w:webHidden/>
                <w:sz w:val="20"/>
                <w:szCs w:val="20"/>
              </w:rPr>
            </w:r>
            <w:r w:rsidRPr="003C0ED2">
              <w:rPr>
                <w:noProof/>
                <w:webHidden/>
                <w:sz w:val="20"/>
                <w:szCs w:val="20"/>
              </w:rPr>
              <w:fldChar w:fldCharType="separate"/>
            </w:r>
            <w:r w:rsidRPr="003C0ED2">
              <w:rPr>
                <w:noProof/>
                <w:webHidden/>
                <w:sz w:val="20"/>
                <w:szCs w:val="20"/>
              </w:rPr>
              <w:t>21</w:t>
            </w:r>
            <w:r w:rsidRPr="003C0ED2">
              <w:rPr>
                <w:noProof/>
                <w:webHidden/>
                <w:sz w:val="20"/>
                <w:szCs w:val="20"/>
              </w:rPr>
              <w:fldChar w:fldCharType="end"/>
            </w:r>
          </w:hyperlink>
        </w:p>
        <w:p w14:paraId="415473E9" w14:textId="1546FDB1" w:rsidR="003C0ED2" w:rsidRPr="003C0ED2" w:rsidRDefault="003C0ED2">
          <w:pPr>
            <w:pStyle w:val="TOC2"/>
            <w:tabs>
              <w:tab w:val="right" w:leader="dot" w:pos="9019"/>
            </w:tabs>
            <w:rPr>
              <w:noProof/>
              <w:kern w:val="2"/>
              <w:sz w:val="20"/>
              <w:szCs w:val="20"/>
              <w:lang w:bidi="hi-IN"/>
              <w14:ligatures w14:val="standardContextual"/>
            </w:rPr>
          </w:pPr>
          <w:hyperlink w:anchor="_Toc227976279" w:history="1">
            <w:r w:rsidRPr="003C0ED2">
              <w:rPr>
                <w:rStyle w:val="Hyperlink"/>
                <w:noProof/>
                <w:sz w:val="20"/>
                <w:szCs w:val="20"/>
              </w:rPr>
              <w:t>5.1 Load Balancing</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_Toc227976279 \h </w:instrText>
            </w:r>
            <w:r w:rsidRPr="003C0ED2">
              <w:rPr>
                <w:noProof/>
                <w:webHidden/>
                <w:sz w:val="20"/>
                <w:szCs w:val="20"/>
              </w:rPr>
            </w:r>
            <w:r w:rsidRPr="003C0ED2">
              <w:rPr>
                <w:noProof/>
                <w:webHidden/>
                <w:sz w:val="20"/>
                <w:szCs w:val="20"/>
              </w:rPr>
              <w:fldChar w:fldCharType="separate"/>
            </w:r>
            <w:r w:rsidRPr="003C0ED2">
              <w:rPr>
                <w:noProof/>
                <w:webHidden/>
                <w:sz w:val="20"/>
                <w:szCs w:val="20"/>
              </w:rPr>
              <w:t>21</w:t>
            </w:r>
            <w:r w:rsidRPr="003C0ED2">
              <w:rPr>
                <w:noProof/>
                <w:webHidden/>
                <w:sz w:val="20"/>
                <w:szCs w:val="20"/>
              </w:rPr>
              <w:fldChar w:fldCharType="end"/>
            </w:r>
          </w:hyperlink>
        </w:p>
        <w:p w14:paraId="5FEF899C" w14:textId="2E90997F" w:rsidR="003C0ED2" w:rsidRPr="003C0ED2" w:rsidRDefault="003C0ED2">
          <w:pPr>
            <w:pStyle w:val="TOC2"/>
            <w:tabs>
              <w:tab w:val="right" w:leader="dot" w:pos="9019"/>
            </w:tabs>
            <w:rPr>
              <w:noProof/>
              <w:kern w:val="2"/>
              <w:sz w:val="20"/>
              <w:szCs w:val="20"/>
              <w:lang w:bidi="hi-IN"/>
              <w14:ligatures w14:val="standardContextual"/>
            </w:rPr>
          </w:pPr>
          <w:hyperlink w:anchor="_Toc227976280" w:history="1">
            <w:r w:rsidRPr="003C0ED2">
              <w:rPr>
                <w:rStyle w:val="Hyperlink"/>
                <w:noProof/>
                <w:sz w:val="20"/>
                <w:szCs w:val="20"/>
              </w:rPr>
              <w:t>5.2 Scalability</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_Toc227976280 \h </w:instrText>
            </w:r>
            <w:r w:rsidRPr="003C0ED2">
              <w:rPr>
                <w:noProof/>
                <w:webHidden/>
                <w:sz w:val="20"/>
                <w:szCs w:val="20"/>
              </w:rPr>
            </w:r>
            <w:r w:rsidRPr="003C0ED2">
              <w:rPr>
                <w:noProof/>
                <w:webHidden/>
                <w:sz w:val="20"/>
                <w:szCs w:val="20"/>
              </w:rPr>
              <w:fldChar w:fldCharType="separate"/>
            </w:r>
            <w:r w:rsidRPr="003C0ED2">
              <w:rPr>
                <w:noProof/>
                <w:webHidden/>
                <w:sz w:val="20"/>
                <w:szCs w:val="20"/>
              </w:rPr>
              <w:t>21</w:t>
            </w:r>
            <w:r w:rsidRPr="003C0ED2">
              <w:rPr>
                <w:noProof/>
                <w:webHidden/>
                <w:sz w:val="20"/>
                <w:szCs w:val="20"/>
              </w:rPr>
              <w:fldChar w:fldCharType="end"/>
            </w:r>
          </w:hyperlink>
        </w:p>
        <w:p w14:paraId="037F08F5" w14:textId="26E9BAAB" w:rsidR="003C0ED2" w:rsidRPr="003C0ED2" w:rsidRDefault="003C0ED2">
          <w:pPr>
            <w:pStyle w:val="TOC2"/>
            <w:tabs>
              <w:tab w:val="right" w:leader="dot" w:pos="9019"/>
            </w:tabs>
            <w:rPr>
              <w:noProof/>
              <w:kern w:val="2"/>
              <w:sz w:val="20"/>
              <w:szCs w:val="20"/>
              <w:lang w:bidi="hi-IN"/>
              <w14:ligatures w14:val="standardContextual"/>
            </w:rPr>
          </w:pPr>
          <w:hyperlink w:anchor="_Toc227976281" w:history="1">
            <w:r w:rsidRPr="003C0ED2">
              <w:rPr>
                <w:rStyle w:val="Hyperlink"/>
                <w:noProof/>
                <w:sz w:val="20"/>
                <w:szCs w:val="20"/>
              </w:rPr>
              <w:t>5.3 Application Gateway</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_Toc227976281 \h </w:instrText>
            </w:r>
            <w:r w:rsidRPr="003C0ED2">
              <w:rPr>
                <w:noProof/>
                <w:webHidden/>
                <w:sz w:val="20"/>
                <w:szCs w:val="20"/>
              </w:rPr>
            </w:r>
            <w:r w:rsidRPr="003C0ED2">
              <w:rPr>
                <w:noProof/>
                <w:webHidden/>
                <w:sz w:val="20"/>
                <w:szCs w:val="20"/>
              </w:rPr>
              <w:fldChar w:fldCharType="separate"/>
            </w:r>
            <w:r w:rsidRPr="003C0ED2">
              <w:rPr>
                <w:noProof/>
                <w:webHidden/>
                <w:sz w:val="20"/>
                <w:szCs w:val="20"/>
              </w:rPr>
              <w:t>22</w:t>
            </w:r>
            <w:r w:rsidRPr="003C0ED2">
              <w:rPr>
                <w:noProof/>
                <w:webHidden/>
                <w:sz w:val="20"/>
                <w:szCs w:val="20"/>
              </w:rPr>
              <w:fldChar w:fldCharType="end"/>
            </w:r>
          </w:hyperlink>
        </w:p>
        <w:p w14:paraId="3B8745F8" w14:textId="0E86BE99" w:rsidR="003C0ED2" w:rsidRPr="003C0ED2" w:rsidRDefault="003C0ED2">
          <w:pPr>
            <w:pStyle w:val="TOC2"/>
            <w:tabs>
              <w:tab w:val="right" w:leader="dot" w:pos="9019"/>
            </w:tabs>
            <w:rPr>
              <w:noProof/>
              <w:kern w:val="2"/>
              <w:sz w:val="20"/>
              <w:szCs w:val="20"/>
              <w:lang w:bidi="hi-IN"/>
              <w14:ligatures w14:val="standardContextual"/>
            </w:rPr>
          </w:pPr>
          <w:hyperlink w:anchor="_Toc227976282" w:history="1">
            <w:r w:rsidRPr="003C0ED2">
              <w:rPr>
                <w:rStyle w:val="Hyperlink"/>
                <w:noProof/>
                <w:sz w:val="20"/>
                <w:szCs w:val="20"/>
              </w:rPr>
              <w:t>5.4  Reasoning behind Load Balancing and Scaling being Complementary Concepts.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_Toc227976282 \h </w:instrText>
            </w:r>
            <w:r w:rsidRPr="003C0ED2">
              <w:rPr>
                <w:noProof/>
                <w:webHidden/>
                <w:sz w:val="20"/>
                <w:szCs w:val="20"/>
              </w:rPr>
            </w:r>
            <w:r w:rsidRPr="003C0ED2">
              <w:rPr>
                <w:noProof/>
                <w:webHidden/>
                <w:sz w:val="20"/>
                <w:szCs w:val="20"/>
              </w:rPr>
              <w:fldChar w:fldCharType="separate"/>
            </w:r>
            <w:r w:rsidRPr="003C0ED2">
              <w:rPr>
                <w:noProof/>
                <w:webHidden/>
                <w:sz w:val="20"/>
                <w:szCs w:val="20"/>
              </w:rPr>
              <w:t>23</w:t>
            </w:r>
            <w:r w:rsidRPr="003C0ED2">
              <w:rPr>
                <w:noProof/>
                <w:webHidden/>
                <w:sz w:val="20"/>
                <w:szCs w:val="20"/>
              </w:rPr>
              <w:fldChar w:fldCharType="end"/>
            </w:r>
          </w:hyperlink>
        </w:p>
        <w:p w14:paraId="4F93FFF4" w14:textId="637C4D31" w:rsidR="003C0ED2" w:rsidRPr="003C0ED2" w:rsidRDefault="003C0ED2">
          <w:pPr>
            <w:pStyle w:val="TOC2"/>
            <w:tabs>
              <w:tab w:val="right" w:leader="dot" w:pos="9019"/>
            </w:tabs>
            <w:rPr>
              <w:noProof/>
              <w:kern w:val="2"/>
              <w:sz w:val="20"/>
              <w:szCs w:val="20"/>
              <w:lang w:bidi="hi-IN"/>
              <w14:ligatures w14:val="standardContextual"/>
            </w:rPr>
          </w:pPr>
          <w:hyperlink w:anchor="_Toc227976283" w:history="1">
            <w:r w:rsidRPr="003C0ED2">
              <w:rPr>
                <w:rStyle w:val="Hyperlink"/>
                <w:noProof/>
                <w:sz w:val="20"/>
                <w:szCs w:val="20"/>
              </w:rPr>
              <w:t>5.5 Combined Benefits (Example: E-commerce Website)</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_Toc227976283 \h </w:instrText>
            </w:r>
            <w:r w:rsidRPr="003C0ED2">
              <w:rPr>
                <w:noProof/>
                <w:webHidden/>
                <w:sz w:val="20"/>
                <w:szCs w:val="20"/>
              </w:rPr>
            </w:r>
            <w:r w:rsidRPr="003C0ED2">
              <w:rPr>
                <w:noProof/>
                <w:webHidden/>
                <w:sz w:val="20"/>
                <w:szCs w:val="20"/>
              </w:rPr>
              <w:fldChar w:fldCharType="separate"/>
            </w:r>
            <w:r w:rsidRPr="003C0ED2">
              <w:rPr>
                <w:noProof/>
                <w:webHidden/>
                <w:sz w:val="20"/>
                <w:szCs w:val="20"/>
              </w:rPr>
              <w:t>23</w:t>
            </w:r>
            <w:r w:rsidRPr="003C0ED2">
              <w:rPr>
                <w:noProof/>
                <w:webHidden/>
                <w:sz w:val="20"/>
                <w:szCs w:val="20"/>
              </w:rPr>
              <w:fldChar w:fldCharType="end"/>
            </w:r>
          </w:hyperlink>
        </w:p>
        <w:p w14:paraId="7BCF0AB4" w14:textId="4629DC21" w:rsidR="003C0ED2" w:rsidRPr="003C0ED2" w:rsidRDefault="003C0ED2">
          <w:pPr>
            <w:pStyle w:val="TOC1"/>
            <w:tabs>
              <w:tab w:val="right" w:leader="dot" w:pos="9019"/>
            </w:tabs>
            <w:rPr>
              <w:noProof/>
              <w:kern w:val="2"/>
              <w:sz w:val="20"/>
              <w:szCs w:val="20"/>
              <w:lang w:bidi="hi-IN"/>
              <w14:ligatures w14:val="standardContextual"/>
            </w:rPr>
          </w:pPr>
          <w:hyperlink w:anchor="_Toc227976284" w:history="1">
            <w:r w:rsidRPr="003C0ED2">
              <w:rPr>
                <w:rStyle w:val="Hyperlink"/>
                <w:noProof/>
                <w:sz w:val="20"/>
                <w:szCs w:val="20"/>
              </w:rPr>
              <w:t>6. Driving Forces of Cloud Computing</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_Toc227976284 \h </w:instrText>
            </w:r>
            <w:r w:rsidRPr="003C0ED2">
              <w:rPr>
                <w:noProof/>
                <w:webHidden/>
                <w:sz w:val="20"/>
                <w:szCs w:val="20"/>
              </w:rPr>
            </w:r>
            <w:r w:rsidRPr="003C0ED2">
              <w:rPr>
                <w:noProof/>
                <w:webHidden/>
                <w:sz w:val="20"/>
                <w:szCs w:val="20"/>
              </w:rPr>
              <w:fldChar w:fldCharType="separate"/>
            </w:r>
            <w:r w:rsidRPr="003C0ED2">
              <w:rPr>
                <w:noProof/>
                <w:webHidden/>
                <w:sz w:val="20"/>
                <w:szCs w:val="20"/>
              </w:rPr>
              <w:t>24</w:t>
            </w:r>
            <w:r w:rsidRPr="003C0ED2">
              <w:rPr>
                <w:noProof/>
                <w:webHidden/>
                <w:sz w:val="20"/>
                <w:szCs w:val="20"/>
              </w:rPr>
              <w:fldChar w:fldCharType="end"/>
            </w:r>
          </w:hyperlink>
        </w:p>
        <w:p w14:paraId="50DA9E24" w14:textId="359F223E" w:rsidR="003C0ED2" w:rsidRPr="003C0ED2" w:rsidRDefault="003C0ED2">
          <w:pPr>
            <w:pStyle w:val="TOC1"/>
            <w:tabs>
              <w:tab w:val="right" w:leader="dot" w:pos="9019"/>
            </w:tabs>
            <w:rPr>
              <w:noProof/>
              <w:kern w:val="2"/>
              <w:sz w:val="20"/>
              <w:szCs w:val="20"/>
              <w:lang w:bidi="hi-IN"/>
              <w14:ligatures w14:val="standardContextual"/>
            </w:rPr>
          </w:pPr>
          <w:hyperlink w:anchor="_Toc227976285" w:history="1">
            <w:r w:rsidRPr="003C0ED2">
              <w:rPr>
                <w:rStyle w:val="Hyperlink"/>
                <w:noProof/>
                <w:sz w:val="20"/>
                <w:szCs w:val="20"/>
              </w:rPr>
              <w:t>7. Serverless Computing</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_Toc227976285 \h </w:instrText>
            </w:r>
            <w:r w:rsidRPr="003C0ED2">
              <w:rPr>
                <w:noProof/>
                <w:webHidden/>
                <w:sz w:val="20"/>
                <w:szCs w:val="20"/>
              </w:rPr>
            </w:r>
            <w:r w:rsidRPr="003C0ED2">
              <w:rPr>
                <w:noProof/>
                <w:webHidden/>
                <w:sz w:val="20"/>
                <w:szCs w:val="20"/>
              </w:rPr>
              <w:fldChar w:fldCharType="separate"/>
            </w:r>
            <w:r w:rsidRPr="003C0ED2">
              <w:rPr>
                <w:noProof/>
                <w:webHidden/>
                <w:sz w:val="20"/>
                <w:szCs w:val="20"/>
              </w:rPr>
              <w:t>24</w:t>
            </w:r>
            <w:r w:rsidRPr="003C0ED2">
              <w:rPr>
                <w:noProof/>
                <w:webHidden/>
                <w:sz w:val="20"/>
                <w:szCs w:val="20"/>
              </w:rPr>
              <w:fldChar w:fldCharType="end"/>
            </w:r>
          </w:hyperlink>
        </w:p>
        <w:p w14:paraId="6DF1A391" w14:textId="2E0858CA" w:rsidR="003C0ED2" w:rsidRPr="003C0ED2" w:rsidRDefault="003C0ED2">
          <w:pPr>
            <w:pStyle w:val="TOC2"/>
            <w:tabs>
              <w:tab w:val="right" w:leader="dot" w:pos="9019"/>
            </w:tabs>
            <w:rPr>
              <w:noProof/>
              <w:kern w:val="2"/>
              <w:sz w:val="20"/>
              <w:szCs w:val="20"/>
              <w:lang w:bidi="hi-IN"/>
              <w14:ligatures w14:val="standardContextual"/>
            </w:rPr>
          </w:pPr>
          <w:hyperlink w:anchor="_Toc227976286" w:history="1">
            <w:r w:rsidRPr="003C0ED2">
              <w:rPr>
                <w:rStyle w:val="Hyperlink"/>
                <w:noProof/>
                <w:sz w:val="20"/>
                <w:szCs w:val="20"/>
              </w:rPr>
              <w:t>7.1 What Is Serverless and How Does It Work?</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_Toc227976286 \h </w:instrText>
            </w:r>
            <w:r w:rsidRPr="003C0ED2">
              <w:rPr>
                <w:noProof/>
                <w:webHidden/>
                <w:sz w:val="20"/>
                <w:szCs w:val="20"/>
              </w:rPr>
            </w:r>
            <w:r w:rsidRPr="003C0ED2">
              <w:rPr>
                <w:noProof/>
                <w:webHidden/>
                <w:sz w:val="20"/>
                <w:szCs w:val="20"/>
              </w:rPr>
              <w:fldChar w:fldCharType="separate"/>
            </w:r>
            <w:r w:rsidRPr="003C0ED2">
              <w:rPr>
                <w:noProof/>
                <w:webHidden/>
                <w:sz w:val="20"/>
                <w:szCs w:val="20"/>
              </w:rPr>
              <w:t>24</w:t>
            </w:r>
            <w:r w:rsidRPr="003C0ED2">
              <w:rPr>
                <w:noProof/>
                <w:webHidden/>
                <w:sz w:val="20"/>
                <w:szCs w:val="20"/>
              </w:rPr>
              <w:fldChar w:fldCharType="end"/>
            </w:r>
          </w:hyperlink>
        </w:p>
        <w:p w14:paraId="6A1CDF5E" w14:textId="5252603F" w:rsidR="003C0ED2" w:rsidRPr="003C0ED2" w:rsidRDefault="003C0ED2">
          <w:pPr>
            <w:pStyle w:val="TOC2"/>
            <w:tabs>
              <w:tab w:val="right" w:leader="dot" w:pos="9019"/>
            </w:tabs>
            <w:rPr>
              <w:noProof/>
              <w:kern w:val="2"/>
              <w:sz w:val="20"/>
              <w:szCs w:val="20"/>
              <w:lang w:bidi="hi-IN"/>
              <w14:ligatures w14:val="standardContextual"/>
            </w:rPr>
          </w:pPr>
          <w:hyperlink w:anchor="_Toc227976287" w:history="1">
            <w:r w:rsidRPr="003C0ED2">
              <w:rPr>
                <w:rStyle w:val="Hyperlink"/>
                <w:noProof/>
                <w:sz w:val="20"/>
                <w:szCs w:val="20"/>
              </w:rPr>
              <w:t>7.2 How Serverless is Helpful</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_Toc227976287 \h </w:instrText>
            </w:r>
            <w:r w:rsidRPr="003C0ED2">
              <w:rPr>
                <w:noProof/>
                <w:webHidden/>
                <w:sz w:val="20"/>
                <w:szCs w:val="20"/>
              </w:rPr>
            </w:r>
            <w:r w:rsidRPr="003C0ED2">
              <w:rPr>
                <w:noProof/>
                <w:webHidden/>
                <w:sz w:val="20"/>
                <w:szCs w:val="20"/>
              </w:rPr>
              <w:fldChar w:fldCharType="separate"/>
            </w:r>
            <w:r w:rsidRPr="003C0ED2">
              <w:rPr>
                <w:noProof/>
                <w:webHidden/>
                <w:sz w:val="20"/>
                <w:szCs w:val="20"/>
              </w:rPr>
              <w:t>25</w:t>
            </w:r>
            <w:r w:rsidRPr="003C0ED2">
              <w:rPr>
                <w:noProof/>
                <w:webHidden/>
                <w:sz w:val="20"/>
                <w:szCs w:val="20"/>
              </w:rPr>
              <w:fldChar w:fldCharType="end"/>
            </w:r>
          </w:hyperlink>
        </w:p>
        <w:p w14:paraId="70B2165A" w14:textId="546937A3" w:rsidR="003C0ED2" w:rsidRPr="003C0ED2" w:rsidRDefault="003C0ED2">
          <w:pPr>
            <w:pStyle w:val="TOC2"/>
            <w:tabs>
              <w:tab w:val="right" w:leader="dot" w:pos="9019"/>
            </w:tabs>
            <w:rPr>
              <w:noProof/>
              <w:kern w:val="2"/>
              <w:sz w:val="20"/>
              <w:szCs w:val="20"/>
              <w:lang w:bidi="hi-IN"/>
              <w14:ligatures w14:val="standardContextual"/>
            </w:rPr>
          </w:pPr>
          <w:hyperlink w:anchor="_Toc227976288" w:history="1">
            <w:r w:rsidRPr="003C0ED2">
              <w:rPr>
                <w:rStyle w:val="Hyperlink"/>
                <w:noProof/>
                <w:sz w:val="20"/>
                <w:szCs w:val="20"/>
              </w:rPr>
              <w:t>7.3 Challenges of Serverless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_Toc227976288 \h </w:instrText>
            </w:r>
            <w:r w:rsidRPr="003C0ED2">
              <w:rPr>
                <w:noProof/>
                <w:webHidden/>
                <w:sz w:val="20"/>
                <w:szCs w:val="20"/>
              </w:rPr>
            </w:r>
            <w:r w:rsidRPr="003C0ED2">
              <w:rPr>
                <w:noProof/>
                <w:webHidden/>
                <w:sz w:val="20"/>
                <w:szCs w:val="20"/>
              </w:rPr>
              <w:fldChar w:fldCharType="separate"/>
            </w:r>
            <w:r w:rsidRPr="003C0ED2">
              <w:rPr>
                <w:noProof/>
                <w:webHidden/>
                <w:sz w:val="20"/>
                <w:szCs w:val="20"/>
              </w:rPr>
              <w:t>25</w:t>
            </w:r>
            <w:r w:rsidRPr="003C0ED2">
              <w:rPr>
                <w:noProof/>
                <w:webHidden/>
                <w:sz w:val="20"/>
                <w:szCs w:val="20"/>
              </w:rPr>
              <w:fldChar w:fldCharType="end"/>
            </w:r>
          </w:hyperlink>
        </w:p>
        <w:p w14:paraId="7B106889" w14:textId="0109BA58" w:rsidR="003C0ED2" w:rsidRPr="003C0ED2" w:rsidRDefault="003C0ED2">
          <w:pPr>
            <w:pStyle w:val="TOC1"/>
            <w:tabs>
              <w:tab w:val="right" w:leader="dot" w:pos="9019"/>
            </w:tabs>
            <w:rPr>
              <w:noProof/>
              <w:kern w:val="2"/>
              <w:sz w:val="20"/>
              <w:szCs w:val="20"/>
              <w:lang w:bidi="hi-IN"/>
              <w14:ligatures w14:val="standardContextual"/>
            </w:rPr>
          </w:pPr>
          <w:hyperlink w:anchor="_Toc227976289" w:history="1">
            <w:r w:rsidRPr="003C0ED2">
              <w:rPr>
                <w:rStyle w:val="Hyperlink"/>
                <w:noProof/>
                <w:sz w:val="20"/>
                <w:szCs w:val="20"/>
              </w:rPr>
              <w:t>8. Serverless vs Containerisation</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_Toc227976289 \h </w:instrText>
            </w:r>
            <w:r w:rsidRPr="003C0ED2">
              <w:rPr>
                <w:noProof/>
                <w:webHidden/>
                <w:sz w:val="20"/>
                <w:szCs w:val="20"/>
              </w:rPr>
            </w:r>
            <w:r w:rsidRPr="003C0ED2">
              <w:rPr>
                <w:noProof/>
                <w:webHidden/>
                <w:sz w:val="20"/>
                <w:szCs w:val="20"/>
              </w:rPr>
              <w:fldChar w:fldCharType="separate"/>
            </w:r>
            <w:r w:rsidRPr="003C0ED2">
              <w:rPr>
                <w:noProof/>
                <w:webHidden/>
                <w:sz w:val="20"/>
                <w:szCs w:val="20"/>
              </w:rPr>
              <w:t>25</w:t>
            </w:r>
            <w:r w:rsidRPr="003C0ED2">
              <w:rPr>
                <w:noProof/>
                <w:webHidden/>
                <w:sz w:val="20"/>
                <w:szCs w:val="20"/>
              </w:rPr>
              <w:fldChar w:fldCharType="end"/>
            </w:r>
          </w:hyperlink>
        </w:p>
        <w:p w14:paraId="3F875B10" w14:textId="0EC23863" w:rsidR="003C0ED2" w:rsidRPr="003C0ED2" w:rsidRDefault="003C0ED2">
          <w:pPr>
            <w:pStyle w:val="TOC2"/>
            <w:tabs>
              <w:tab w:val="right" w:leader="dot" w:pos="9019"/>
            </w:tabs>
            <w:rPr>
              <w:noProof/>
              <w:kern w:val="2"/>
              <w:sz w:val="20"/>
              <w:szCs w:val="20"/>
              <w:lang w:bidi="hi-IN"/>
              <w14:ligatures w14:val="standardContextual"/>
            </w:rPr>
          </w:pPr>
          <w:hyperlink w:anchor="_Toc227976290" w:history="1">
            <w:r w:rsidRPr="003C0ED2">
              <w:rPr>
                <w:rStyle w:val="Hyperlink"/>
                <w:noProof/>
                <w:sz w:val="20"/>
                <w:szCs w:val="20"/>
              </w:rPr>
              <w:t>8.1 Comparison Table</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_Toc227976290 \h </w:instrText>
            </w:r>
            <w:r w:rsidRPr="003C0ED2">
              <w:rPr>
                <w:noProof/>
                <w:webHidden/>
                <w:sz w:val="20"/>
                <w:szCs w:val="20"/>
              </w:rPr>
            </w:r>
            <w:r w:rsidRPr="003C0ED2">
              <w:rPr>
                <w:noProof/>
                <w:webHidden/>
                <w:sz w:val="20"/>
                <w:szCs w:val="20"/>
              </w:rPr>
              <w:fldChar w:fldCharType="separate"/>
            </w:r>
            <w:r w:rsidRPr="003C0ED2">
              <w:rPr>
                <w:noProof/>
                <w:webHidden/>
                <w:sz w:val="20"/>
                <w:szCs w:val="20"/>
              </w:rPr>
              <w:t>25</w:t>
            </w:r>
            <w:r w:rsidRPr="003C0ED2">
              <w:rPr>
                <w:noProof/>
                <w:webHidden/>
                <w:sz w:val="20"/>
                <w:szCs w:val="20"/>
              </w:rPr>
              <w:fldChar w:fldCharType="end"/>
            </w:r>
          </w:hyperlink>
        </w:p>
        <w:p w14:paraId="46BD4210" w14:textId="4B47C95D" w:rsidR="003C0ED2" w:rsidRPr="003C0ED2" w:rsidRDefault="003C0ED2">
          <w:pPr>
            <w:pStyle w:val="TOC2"/>
            <w:tabs>
              <w:tab w:val="right" w:leader="dot" w:pos="9019"/>
            </w:tabs>
            <w:rPr>
              <w:noProof/>
              <w:kern w:val="2"/>
              <w:sz w:val="20"/>
              <w:szCs w:val="20"/>
              <w:lang w:bidi="hi-IN"/>
              <w14:ligatures w14:val="standardContextual"/>
            </w:rPr>
          </w:pPr>
          <w:hyperlink w:anchor="_Toc227976291" w:history="1">
            <w:r w:rsidRPr="003C0ED2">
              <w:rPr>
                <w:rStyle w:val="Hyperlink"/>
                <w:noProof/>
                <w:sz w:val="20"/>
                <w:szCs w:val="20"/>
              </w:rPr>
              <w:t>8.2 Explanation of Differences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_Toc227976291 \h </w:instrText>
            </w:r>
            <w:r w:rsidRPr="003C0ED2">
              <w:rPr>
                <w:noProof/>
                <w:webHidden/>
                <w:sz w:val="20"/>
                <w:szCs w:val="20"/>
              </w:rPr>
            </w:r>
            <w:r w:rsidRPr="003C0ED2">
              <w:rPr>
                <w:noProof/>
                <w:webHidden/>
                <w:sz w:val="20"/>
                <w:szCs w:val="20"/>
              </w:rPr>
              <w:fldChar w:fldCharType="separate"/>
            </w:r>
            <w:r w:rsidRPr="003C0ED2">
              <w:rPr>
                <w:noProof/>
                <w:webHidden/>
                <w:sz w:val="20"/>
                <w:szCs w:val="20"/>
              </w:rPr>
              <w:t>26</w:t>
            </w:r>
            <w:r w:rsidRPr="003C0ED2">
              <w:rPr>
                <w:noProof/>
                <w:webHidden/>
                <w:sz w:val="20"/>
                <w:szCs w:val="20"/>
              </w:rPr>
              <w:fldChar w:fldCharType="end"/>
            </w:r>
          </w:hyperlink>
        </w:p>
        <w:p w14:paraId="659C4411" w14:textId="7D7DB88E" w:rsidR="003C0ED2" w:rsidRPr="003C0ED2" w:rsidRDefault="003C0ED2">
          <w:pPr>
            <w:pStyle w:val="TOC1"/>
            <w:tabs>
              <w:tab w:val="right" w:leader="dot" w:pos="9019"/>
            </w:tabs>
            <w:rPr>
              <w:noProof/>
              <w:kern w:val="2"/>
              <w:sz w:val="20"/>
              <w:szCs w:val="20"/>
              <w:lang w:bidi="hi-IN"/>
              <w14:ligatures w14:val="standardContextual"/>
            </w:rPr>
          </w:pPr>
          <w:hyperlink w:anchor="_Toc227976292" w:history="1">
            <w:r w:rsidRPr="003C0ED2">
              <w:rPr>
                <w:rStyle w:val="Hyperlink"/>
                <w:noProof/>
                <w:sz w:val="20"/>
                <w:szCs w:val="20"/>
              </w:rPr>
              <w:t>9. Conclusion</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_Toc227976292 \h </w:instrText>
            </w:r>
            <w:r w:rsidRPr="003C0ED2">
              <w:rPr>
                <w:noProof/>
                <w:webHidden/>
                <w:sz w:val="20"/>
                <w:szCs w:val="20"/>
              </w:rPr>
            </w:r>
            <w:r w:rsidRPr="003C0ED2">
              <w:rPr>
                <w:noProof/>
                <w:webHidden/>
                <w:sz w:val="20"/>
                <w:szCs w:val="20"/>
              </w:rPr>
              <w:fldChar w:fldCharType="separate"/>
            </w:r>
            <w:r w:rsidRPr="003C0ED2">
              <w:rPr>
                <w:noProof/>
                <w:webHidden/>
                <w:sz w:val="20"/>
                <w:szCs w:val="20"/>
              </w:rPr>
              <w:t>27</w:t>
            </w:r>
            <w:r w:rsidRPr="003C0ED2">
              <w:rPr>
                <w:noProof/>
                <w:webHidden/>
                <w:sz w:val="20"/>
                <w:szCs w:val="20"/>
              </w:rPr>
              <w:fldChar w:fldCharType="end"/>
            </w:r>
          </w:hyperlink>
        </w:p>
        <w:p w14:paraId="36EC1B5D" w14:textId="2D1B211D" w:rsidR="003C0ED2" w:rsidRPr="003C0ED2" w:rsidRDefault="003C0ED2">
          <w:pPr>
            <w:pStyle w:val="TOC1"/>
            <w:tabs>
              <w:tab w:val="right" w:leader="dot" w:pos="9019"/>
            </w:tabs>
            <w:rPr>
              <w:noProof/>
              <w:kern w:val="2"/>
              <w:sz w:val="20"/>
              <w:szCs w:val="20"/>
              <w:lang w:bidi="hi-IN"/>
              <w14:ligatures w14:val="standardContextual"/>
            </w:rPr>
          </w:pPr>
          <w:hyperlink w:anchor="_Toc227976293" w:history="1">
            <w:r w:rsidRPr="003C0ED2">
              <w:rPr>
                <w:rStyle w:val="Hyperlink"/>
                <w:noProof/>
                <w:sz w:val="20"/>
                <w:szCs w:val="20"/>
              </w:rPr>
              <w:t>References</w:t>
            </w:r>
            <w:r w:rsidRPr="003C0ED2">
              <w:rPr>
                <w:noProof/>
                <w:webHidden/>
                <w:sz w:val="20"/>
                <w:szCs w:val="20"/>
              </w:rPr>
              <w:tab/>
            </w:r>
            <w:r w:rsidRPr="003C0ED2">
              <w:rPr>
                <w:noProof/>
                <w:webHidden/>
                <w:sz w:val="20"/>
                <w:szCs w:val="20"/>
              </w:rPr>
              <w:fldChar w:fldCharType="begin"/>
            </w:r>
            <w:r w:rsidRPr="003C0ED2">
              <w:rPr>
                <w:noProof/>
                <w:webHidden/>
                <w:sz w:val="20"/>
                <w:szCs w:val="20"/>
              </w:rPr>
              <w:instrText xml:space="preserve"> PAGEREF _Toc227976293 \h </w:instrText>
            </w:r>
            <w:r w:rsidRPr="003C0ED2">
              <w:rPr>
                <w:noProof/>
                <w:webHidden/>
                <w:sz w:val="20"/>
                <w:szCs w:val="20"/>
              </w:rPr>
            </w:r>
            <w:r w:rsidRPr="003C0ED2">
              <w:rPr>
                <w:noProof/>
                <w:webHidden/>
                <w:sz w:val="20"/>
                <w:szCs w:val="20"/>
              </w:rPr>
              <w:fldChar w:fldCharType="separate"/>
            </w:r>
            <w:r w:rsidRPr="003C0ED2">
              <w:rPr>
                <w:noProof/>
                <w:webHidden/>
                <w:sz w:val="20"/>
                <w:szCs w:val="20"/>
              </w:rPr>
              <w:t>27</w:t>
            </w:r>
            <w:r w:rsidRPr="003C0ED2">
              <w:rPr>
                <w:noProof/>
                <w:webHidden/>
                <w:sz w:val="20"/>
                <w:szCs w:val="20"/>
              </w:rPr>
              <w:fldChar w:fldCharType="end"/>
            </w:r>
          </w:hyperlink>
        </w:p>
        <w:p w14:paraId="596D59EA" w14:textId="04D22E41" w:rsidR="003C0ED2" w:rsidRDefault="003C0ED2">
          <w:r w:rsidRPr="003C0ED2">
            <w:rPr>
              <w:b/>
              <w:bCs/>
              <w:noProof/>
              <w:sz w:val="20"/>
              <w:szCs w:val="20"/>
            </w:rPr>
            <w:fldChar w:fldCharType="end"/>
          </w:r>
        </w:p>
      </w:sdtContent>
    </w:sdt>
    <w:p w14:paraId="12E4A6A4" w14:textId="19F8E145" w:rsidR="003C0ED2" w:rsidRDefault="003C0ED2" w:rsidP="003C0ED2">
      <w:pPr>
        <w:pStyle w:val="TOCHeading"/>
      </w:pPr>
    </w:p>
    <w:p w14:paraId="1F4C3609" w14:textId="77777777" w:rsidR="00780972" w:rsidRDefault="00780972" w:rsidP="004350DD">
      <w:pPr>
        <w:pBdr>
          <w:bottom w:val="single" w:sz="6" w:space="5" w:color="000000"/>
        </w:pBdr>
        <w:spacing w:before="360" w:after="160"/>
      </w:pPr>
    </w:p>
    <w:p w14:paraId="273BE4D4" w14:textId="4E6C2744" w:rsidR="000D27F5" w:rsidRDefault="00000000" w:rsidP="00780972">
      <w:pPr>
        <w:pStyle w:val="Heading1"/>
      </w:pPr>
      <w:bookmarkStart w:id="0" w:name="_Toc227976067"/>
      <w:bookmarkStart w:id="1" w:name="_Toc227976259"/>
      <w:r>
        <w:t>1.</w:t>
      </w:r>
      <w:r w:rsidRPr="00780972">
        <w:t xml:space="preserve"> Introduction</w:t>
      </w:r>
      <w:bookmarkEnd w:id="0"/>
      <w:bookmarkEnd w:id="1"/>
      <w:r w:rsidR="004350DD">
        <w:tab/>
      </w:r>
    </w:p>
    <w:p w14:paraId="3FC667C4" w14:textId="77777777" w:rsidR="000D27F5" w:rsidRDefault="00000000">
      <w:pPr>
        <w:spacing w:before="120" w:after="120" w:line="280" w:lineRule="exact"/>
        <w:jc w:val="both"/>
      </w:pPr>
      <w:r>
        <w:rPr>
          <w:rFonts w:ascii="Times New Roman" w:hAnsi="Times New Roman"/>
          <w:sz w:val="24"/>
        </w:rPr>
        <w:t>Cloud computing has changed how companies build, create, and deliver digital services since the cloud takes away the heavy dependence on local physical infrastructures and instead uses scalable resources accessed through the internet [1] [16]. According to Mell and Grance (2011), as found in the National Institute of Standards and Technology (NIST) document, "Cloud computing is a model for enabling on-demand network access to a shared pool of configurable computing resources that can be rapidly provisioned and released with minimal management effort."</w:t>
      </w:r>
    </w:p>
    <w:p w14:paraId="3987A05F" w14:textId="77777777" w:rsidR="000D27F5" w:rsidRDefault="00000000">
      <w:pPr>
        <w:spacing w:before="120" w:after="120" w:line="280" w:lineRule="exact"/>
        <w:jc w:val="both"/>
      </w:pPr>
      <w:r>
        <w:rPr>
          <w:rFonts w:ascii="Times New Roman" w:hAnsi="Times New Roman"/>
          <w:sz w:val="24"/>
        </w:rPr>
        <w:t xml:space="preserve">One of the technologies behind cloud computing is </w:t>
      </w:r>
      <w:proofErr w:type="spellStart"/>
      <w:r>
        <w:rPr>
          <w:rFonts w:ascii="Times New Roman" w:hAnsi="Times New Roman"/>
          <w:sz w:val="24"/>
        </w:rPr>
        <w:t>virtualisation</w:t>
      </w:r>
      <w:proofErr w:type="spellEnd"/>
      <w:r>
        <w:rPr>
          <w:rFonts w:ascii="Times New Roman" w:hAnsi="Times New Roman"/>
          <w:sz w:val="24"/>
        </w:rPr>
        <w:t xml:space="preserve">, which enables the creation of multiple virtual systems sharing one physical hardware system. </w:t>
      </w:r>
      <w:proofErr w:type="spellStart"/>
      <w:r>
        <w:rPr>
          <w:rFonts w:ascii="Times New Roman" w:hAnsi="Times New Roman"/>
          <w:sz w:val="24"/>
        </w:rPr>
        <w:t>Containerisation</w:t>
      </w:r>
      <w:proofErr w:type="spellEnd"/>
      <w:r>
        <w:rPr>
          <w:rFonts w:ascii="Times New Roman" w:hAnsi="Times New Roman"/>
          <w:sz w:val="24"/>
        </w:rPr>
        <w:t xml:space="preserve">, which builds off of </w:t>
      </w:r>
      <w:proofErr w:type="spellStart"/>
      <w:r>
        <w:rPr>
          <w:rFonts w:ascii="Times New Roman" w:hAnsi="Times New Roman"/>
          <w:sz w:val="24"/>
        </w:rPr>
        <w:t>virtualisation</w:t>
      </w:r>
      <w:proofErr w:type="spellEnd"/>
      <w:r>
        <w:rPr>
          <w:rFonts w:ascii="Times New Roman" w:hAnsi="Times New Roman"/>
          <w:sz w:val="24"/>
        </w:rPr>
        <w:t xml:space="preserve"> and is quickly becoming one of the central aspects of cloud computing, provides a means for bundling applications with their required libraries and dependencies into lightweight and portable packages that can run consistently on development, testing, and production environments [6] [3].</w:t>
      </w:r>
    </w:p>
    <w:p w14:paraId="23203202" w14:textId="77777777" w:rsidR="000D27F5" w:rsidRDefault="00000000">
      <w:pPr>
        <w:spacing w:before="120" w:after="120" w:line="280" w:lineRule="exact"/>
        <w:jc w:val="both"/>
      </w:pPr>
      <w:r>
        <w:rPr>
          <w:rFonts w:ascii="Times New Roman" w:hAnsi="Times New Roman"/>
          <w:sz w:val="24"/>
        </w:rPr>
        <w:t xml:space="preserve">This report contains a discussion of </w:t>
      </w:r>
      <w:proofErr w:type="spellStart"/>
      <w:r>
        <w:rPr>
          <w:rFonts w:ascii="Times New Roman" w:hAnsi="Times New Roman"/>
          <w:sz w:val="24"/>
        </w:rPr>
        <w:t>virtualisation</w:t>
      </w:r>
      <w:proofErr w:type="spellEnd"/>
      <w:r>
        <w:rPr>
          <w:rFonts w:ascii="Times New Roman" w:hAnsi="Times New Roman"/>
          <w:sz w:val="24"/>
        </w:rPr>
        <w:t xml:space="preserve">, </w:t>
      </w:r>
      <w:proofErr w:type="spellStart"/>
      <w:r>
        <w:rPr>
          <w:rFonts w:ascii="Times New Roman" w:hAnsi="Times New Roman"/>
          <w:sz w:val="24"/>
        </w:rPr>
        <w:t>containerisation</w:t>
      </w:r>
      <w:proofErr w:type="spellEnd"/>
      <w:r>
        <w:rPr>
          <w:rFonts w:ascii="Times New Roman" w:hAnsi="Times New Roman"/>
          <w:sz w:val="24"/>
        </w:rPr>
        <w:t xml:space="preserve"> (with Docker as an example of an implementation), cloud-based concepts on Microsoft Azure (including load balancing, scalability and application gateways), the reasons driving the current trend of cloud adoption, the emergence of serverless computing, and a comparison between serverless and </w:t>
      </w:r>
      <w:proofErr w:type="spellStart"/>
      <w:r>
        <w:rPr>
          <w:rFonts w:ascii="Times New Roman" w:hAnsi="Times New Roman"/>
          <w:sz w:val="24"/>
        </w:rPr>
        <w:t>containerisation</w:t>
      </w:r>
      <w:proofErr w:type="spellEnd"/>
      <w:r>
        <w:rPr>
          <w:rFonts w:ascii="Times New Roman" w:hAnsi="Times New Roman"/>
          <w:sz w:val="24"/>
        </w:rPr>
        <w:t xml:space="preserve"> technology. All claims in this report are substantiated with academic and industry citations [1] [2] [3].</w:t>
      </w:r>
    </w:p>
    <w:p w14:paraId="252B33DF" w14:textId="77777777" w:rsidR="000D27F5" w:rsidRPr="00780972" w:rsidRDefault="00000000" w:rsidP="00780972">
      <w:pPr>
        <w:pStyle w:val="Heading1"/>
      </w:pPr>
      <w:bookmarkStart w:id="2" w:name="_Toc227976068"/>
      <w:bookmarkStart w:id="3" w:name="_Toc227976260"/>
      <w:r w:rsidRPr="00780972">
        <w:t xml:space="preserve">2. </w:t>
      </w:r>
      <w:proofErr w:type="spellStart"/>
      <w:r w:rsidRPr="00780972">
        <w:rPr>
          <w:rStyle w:val="Heading1Char"/>
          <w:b/>
          <w:bCs/>
        </w:rPr>
        <w:t>Virtualisation</w:t>
      </w:r>
      <w:bookmarkEnd w:id="2"/>
      <w:bookmarkEnd w:id="3"/>
      <w:proofErr w:type="spellEnd"/>
    </w:p>
    <w:p w14:paraId="0571ADE2" w14:textId="77777777" w:rsidR="000D27F5" w:rsidRDefault="00000000" w:rsidP="00780972">
      <w:pPr>
        <w:pStyle w:val="Heading2"/>
      </w:pPr>
      <w:bookmarkStart w:id="4" w:name="_Toc227976069"/>
      <w:bookmarkStart w:id="5" w:name="_Toc227976261"/>
      <w:r>
        <w:t xml:space="preserve">2.1 What is </w:t>
      </w:r>
      <w:proofErr w:type="spellStart"/>
      <w:r>
        <w:t>Virtualisation</w:t>
      </w:r>
      <w:proofErr w:type="spellEnd"/>
      <w:r>
        <w:t xml:space="preserve"> and How Does It Work?</w:t>
      </w:r>
      <w:bookmarkEnd w:id="4"/>
      <w:bookmarkEnd w:id="5"/>
    </w:p>
    <w:p w14:paraId="75286F98" w14:textId="77777777" w:rsidR="000D27F5" w:rsidRDefault="00000000">
      <w:pPr>
        <w:spacing w:before="120" w:after="120" w:line="280" w:lineRule="exact"/>
        <w:jc w:val="both"/>
      </w:pPr>
      <w:proofErr w:type="spellStart"/>
      <w:r>
        <w:rPr>
          <w:rFonts w:ascii="Times New Roman" w:hAnsi="Times New Roman"/>
          <w:sz w:val="24"/>
        </w:rPr>
        <w:t>Virtualisation</w:t>
      </w:r>
      <w:proofErr w:type="spellEnd"/>
      <w:r>
        <w:rPr>
          <w:rFonts w:ascii="Times New Roman" w:hAnsi="Times New Roman"/>
          <w:sz w:val="24"/>
        </w:rPr>
        <w:t xml:space="preserve"> involves the creation of virtual forms of computing resources such as servers, storage, and operating systems. In </w:t>
      </w:r>
      <w:proofErr w:type="spellStart"/>
      <w:r>
        <w:rPr>
          <w:rFonts w:ascii="Times New Roman" w:hAnsi="Times New Roman"/>
          <w:sz w:val="24"/>
        </w:rPr>
        <w:t>virtualisation</w:t>
      </w:r>
      <w:proofErr w:type="spellEnd"/>
      <w:r>
        <w:rPr>
          <w:rFonts w:ascii="Times New Roman" w:hAnsi="Times New Roman"/>
          <w:sz w:val="24"/>
        </w:rPr>
        <w:t>, virtual workloads will be able to run on the same physical hardware rather than having each of the workloads running on their individual machine [6].</w:t>
      </w:r>
    </w:p>
    <w:p w14:paraId="2B4E18C6" w14:textId="77777777" w:rsidR="000D27F5" w:rsidRDefault="00000000">
      <w:pPr>
        <w:spacing w:before="120" w:after="120" w:line="280" w:lineRule="exact"/>
        <w:jc w:val="both"/>
      </w:pPr>
      <w:r>
        <w:rPr>
          <w:rFonts w:ascii="Times New Roman" w:hAnsi="Times New Roman"/>
          <w:sz w:val="24"/>
        </w:rPr>
        <w:t xml:space="preserve">In IBM Cloud Education (2019), </w:t>
      </w:r>
      <w:proofErr w:type="spellStart"/>
      <w:r>
        <w:rPr>
          <w:rFonts w:ascii="Times New Roman" w:hAnsi="Times New Roman"/>
          <w:sz w:val="24"/>
        </w:rPr>
        <w:t>virtualisation</w:t>
      </w:r>
      <w:proofErr w:type="spellEnd"/>
      <w:r>
        <w:rPr>
          <w:rFonts w:ascii="Times New Roman" w:hAnsi="Times New Roman"/>
          <w:sz w:val="24"/>
        </w:rPr>
        <w:t xml:space="preserve"> technology uses software known as the hypervisor which will manage the sharing of the physical computer's CPU, memory, and storage among each of the virtual machines and provide isolation amongst them [6]. The two main hypervisors include:</w:t>
      </w:r>
    </w:p>
    <w:p w14:paraId="6E1935D3" w14:textId="77777777" w:rsidR="000D27F5" w:rsidRDefault="00000000">
      <w:pPr>
        <w:pStyle w:val="ListBullet"/>
        <w:spacing w:before="60" w:after="60"/>
        <w:jc w:val="both"/>
      </w:pPr>
      <w:r>
        <w:rPr>
          <w:rFonts w:ascii="Times New Roman" w:hAnsi="Times New Roman"/>
          <w:sz w:val="24"/>
        </w:rPr>
        <w:t xml:space="preserve">Hypervisor 1 (Bare-metal): This runs directly on the computer's hardware. Examples: VMware </w:t>
      </w:r>
      <w:proofErr w:type="spellStart"/>
      <w:r>
        <w:rPr>
          <w:rFonts w:ascii="Times New Roman" w:hAnsi="Times New Roman"/>
          <w:sz w:val="24"/>
        </w:rPr>
        <w:t>ESXi</w:t>
      </w:r>
      <w:proofErr w:type="spellEnd"/>
      <w:r>
        <w:rPr>
          <w:rFonts w:ascii="Times New Roman" w:hAnsi="Times New Roman"/>
          <w:sz w:val="24"/>
        </w:rPr>
        <w:t xml:space="preserve">, Microsoft Hyper-V. It is used on cloud computing data </w:t>
      </w:r>
      <w:proofErr w:type="spellStart"/>
      <w:r>
        <w:rPr>
          <w:rFonts w:ascii="Times New Roman" w:hAnsi="Times New Roman"/>
          <w:sz w:val="24"/>
        </w:rPr>
        <w:t>centres</w:t>
      </w:r>
      <w:proofErr w:type="spellEnd"/>
      <w:r>
        <w:rPr>
          <w:rFonts w:ascii="Times New Roman" w:hAnsi="Times New Roman"/>
          <w:sz w:val="24"/>
        </w:rPr>
        <w:t xml:space="preserve"> for better performance.</w:t>
      </w:r>
    </w:p>
    <w:p w14:paraId="5832CDF2" w14:textId="77777777" w:rsidR="000D27F5" w:rsidRDefault="00000000">
      <w:pPr>
        <w:pStyle w:val="ListBullet"/>
        <w:spacing w:before="60" w:after="60"/>
        <w:jc w:val="both"/>
      </w:pPr>
      <w:r>
        <w:rPr>
          <w:rFonts w:ascii="Times New Roman" w:hAnsi="Times New Roman"/>
          <w:sz w:val="24"/>
        </w:rPr>
        <w:t>Hypervisor 2: Runs on the host operating system. Examples: VirtualBox, VMware workstation. It is mainly used on personal computers for testing.</w:t>
      </w:r>
    </w:p>
    <w:p w14:paraId="3013A524" w14:textId="77777777" w:rsidR="000D27F5" w:rsidRDefault="00000000">
      <w:pPr>
        <w:spacing w:before="120" w:after="120" w:line="280" w:lineRule="exact"/>
        <w:jc w:val="both"/>
        <w:rPr>
          <w:rFonts w:ascii="Times New Roman" w:hAnsi="Times New Roman"/>
          <w:sz w:val="24"/>
        </w:rPr>
      </w:pPr>
      <w:r>
        <w:rPr>
          <w:rFonts w:ascii="Times New Roman" w:hAnsi="Times New Roman"/>
          <w:sz w:val="24"/>
        </w:rPr>
        <w:lastRenderedPageBreak/>
        <w:t xml:space="preserve">Microsoft Azure, Amazon Web Services (AWS), and other cloud technologies use type 1 </w:t>
      </w:r>
      <w:proofErr w:type="spellStart"/>
      <w:r>
        <w:rPr>
          <w:rFonts w:ascii="Times New Roman" w:hAnsi="Times New Roman"/>
          <w:sz w:val="24"/>
        </w:rPr>
        <w:t>virtualisation</w:t>
      </w:r>
      <w:proofErr w:type="spellEnd"/>
      <w:r>
        <w:rPr>
          <w:rFonts w:ascii="Times New Roman" w:hAnsi="Times New Roman"/>
          <w:sz w:val="24"/>
        </w:rPr>
        <w:t xml:space="preserve"> technology where the user chooses their specifications for the virtual servers (VM). The VM will operate just like a real physical server [7].</w:t>
      </w:r>
    </w:p>
    <w:p w14:paraId="2CD65447" w14:textId="6CDB0FBA" w:rsidR="00367976" w:rsidRDefault="00367976" w:rsidP="00367976">
      <w:pPr>
        <w:spacing w:before="120" w:after="120" w:line="280" w:lineRule="exact"/>
        <w:rPr>
          <w:noProof/>
        </w:rPr>
      </w:pPr>
    </w:p>
    <w:p w14:paraId="6B971A0A" w14:textId="3D9D56A4" w:rsidR="00367976" w:rsidRDefault="00367976" w:rsidP="00367976">
      <w:pPr>
        <w:spacing w:before="120" w:after="120" w:line="280" w:lineRule="exact"/>
      </w:pPr>
      <w:r>
        <w:rPr>
          <w:noProof/>
        </w:rPr>
        <w:drawing>
          <wp:anchor distT="0" distB="0" distL="114300" distR="114300" simplePos="0" relativeHeight="251658240" behindDoc="0" locked="0" layoutInCell="1" allowOverlap="1" wp14:anchorId="58119CBB" wp14:editId="4B126801">
            <wp:simplePos x="914400" y="-2392326"/>
            <wp:positionH relativeFrom="margin">
              <wp:align>left</wp:align>
            </wp:positionH>
            <wp:positionV relativeFrom="margin">
              <wp:align>top</wp:align>
            </wp:positionV>
            <wp:extent cx="5733415" cy="3439795"/>
            <wp:effectExtent l="0" t="0" r="635" b="8255"/>
            <wp:wrapSquare wrapText="bothSides"/>
            <wp:docPr id="20227891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789127" name="Picture 2022789127"/>
                    <pic:cNvPicPr/>
                  </pic:nvPicPr>
                  <pic:blipFill>
                    <a:blip r:embed="rId7"/>
                    <a:stretch>
                      <a:fillRect/>
                    </a:stretch>
                  </pic:blipFill>
                  <pic:spPr>
                    <a:xfrm>
                      <a:off x="0" y="0"/>
                      <a:ext cx="5733415" cy="3439795"/>
                    </a:xfrm>
                    <a:prstGeom prst="rect">
                      <a:avLst/>
                    </a:prstGeom>
                  </pic:spPr>
                </pic:pic>
              </a:graphicData>
            </a:graphic>
          </wp:anchor>
        </w:drawing>
      </w:r>
    </w:p>
    <w:p w14:paraId="7CB322F4" w14:textId="77777777" w:rsidR="000D27F5" w:rsidRDefault="00000000" w:rsidP="00780972">
      <w:pPr>
        <w:pStyle w:val="Heading2"/>
      </w:pPr>
      <w:bookmarkStart w:id="6" w:name="_Toc227976070"/>
      <w:bookmarkStart w:id="7" w:name="_Toc227976262"/>
      <w:r>
        <w:t xml:space="preserve">2.2 Evidence of </w:t>
      </w:r>
      <w:proofErr w:type="spellStart"/>
      <w:r>
        <w:t>Virtualisation</w:t>
      </w:r>
      <w:proofErr w:type="spellEnd"/>
      <w:r>
        <w:t xml:space="preserve"> Benefits</w:t>
      </w:r>
      <w:bookmarkEnd w:id="6"/>
      <w:bookmarkEnd w:id="7"/>
    </w:p>
    <w:p w14:paraId="7F50D26A" w14:textId="77777777" w:rsidR="000D27F5" w:rsidRPr="004350DD" w:rsidRDefault="00000000">
      <w:pPr>
        <w:spacing w:before="200" w:after="80"/>
        <w:rPr>
          <w:iCs/>
        </w:rPr>
      </w:pPr>
      <w:r w:rsidRPr="004350DD">
        <w:rPr>
          <w:rFonts w:ascii="Times New Roman" w:hAnsi="Times New Roman"/>
          <w:b/>
          <w:iCs/>
          <w:sz w:val="24"/>
        </w:rPr>
        <w:t>Evidence from Literature</w:t>
      </w:r>
    </w:p>
    <w:p w14:paraId="5AA51C60" w14:textId="77777777" w:rsidR="000D27F5" w:rsidRDefault="00000000" w:rsidP="004350DD">
      <w:pPr>
        <w:spacing w:after="120" w:line="280" w:lineRule="exact"/>
        <w:jc w:val="both"/>
      </w:pPr>
      <w:r>
        <w:rPr>
          <w:rFonts w:ascii="Times New Roman" w:hAnsi="Times New Roman"/>
          <w:sz w:val="24"/>
        </w:rPr>
        <w:t xml:space="preserve">Mell &amp; Grance (2011) [1]: According to NIST, resource pooling using </w:t>
      </w:r>
      <w:proofErr w:type="spellStart"/>
      <w:r>
        <w:rPr>
          <w:rFonts w:ascii="Times New Roman" w:hAnsi="Times New Roman"/>
          <w:sz w:val="24"/>
        </w:rPr>
        <w:t>virtualisation</w:t>
      </w:r>
      <w:proofErr w:type="spellEnd"/>
      <w:r>
        <w:rPr>
          <w:rFonts w:ascii="Times New Roman" w:hAnsi="Times New Roman"/>
          <w:sz w:val="24"/>
        </w:rPr>
        <w:t xml:space="preserve"> technology is one of the five fundamental characteristics of cloud computing.</w:t>
      </w:r>
    </w:p>
    <w:p w14:paraId="0B3E700F" w14:textId="77777777" w:rsidR="000D27F5" w:rsidRDefault="00000000" w:rsidP="004350DD">
      <w:pPr>
        <w:spacing w:after="120" w:line="280" w:lineRule="exact"/>
        <w:jc w:val="both"/>
      </w:pPr>
      <w:r>
        <w:rPr>
          <w:rFonts w:ascii="Times New Roman" w:hAnsi="Times New Roman"/>
          <w:sz w:val="24"/>
        </w:rPr>
        <w:t xml:space="preserve">IBM Cloud Education (2019) [6]: Prior to </w:t>
      </w:r>
      <w:proofErr w:type="spellStart"/>
      <w:r>
        <w:rPr>
          <w:rFonts w:ascii="Times New Roman" w:hAnsi="Times New Roman"/>
          <w:sz w:val="24"/>
        </w:rPr>
        <w:t>virtualisation</w:t>
      </w:r>
      <w:proofErr w:type="spellEnd"/>
      <w:r>
        <w:rPr>
          <w:rFonts w:ascii="Times New Roman" w:hAnsi="Times New Roman"/>
          <w:sz w:val="24"/>
        </w:rPr>
        <w:t xml:space="preserve">, the efficiency of servers was normally just 15-20%. </w:t>
      </w:r>
      <w:proofErr w:type="spellStart"/>
      <w:r>
        <w:rPr>
          <w:rFonts w:ascii="Times New Roman" w:hAnsi="Times New Roman"/>
          <w:sz w:val="24"/>
        </w:rPr>
        <w:t>Virtualisation</w:t>
      </w:r>
      <w:proofErr w:type="spellEnd"/>
      <w:r>
        <w:rPr>
          <w:rFonts w:ascii="Times New Roman" w:hAnsi="Times New Roman"/>
          <w:sz w:val="24"/>
        </w:rPr>
        <w:t xml:space="preserve"> helps increase this ratio up to 60-80%.</w:t>
      </w:r>
    </w:p>
    <w:p w14:paraId="755DB97A" w14:textId="77777777" w:rsidR="000D27F5" w:rsidRDefault="00000000" w:rsidP="004350DD">
      <w:pPr>
        <w:spacing w:after="120" w:line="280" w:lineRule="exact"/>
        <w:jc w:val="both"/>
      </w:pPr>
      <w:r>
        <w:rPr>
          <w:rFonts w:ascii="Times New Roman" w:hAnsi="Times New Roman"/>
          <w:sz w:val="24"/>
        </w:rPr>
        <w:t xml:space="preserve">Microsoft Azure Docs (2025) [7]: Azure leverages </w:t>
      </w:r>
      <w:proofErr w:type="spellStart"/>
      <w:r>
        <w:rPr>
          <w:rFonts w:ascii="Times New Roman" w:hAnsi="Times New Roman"/>
          <w:sz w:val="24"/>
        </w:rPr>
        <w:t>virtualisation</w:t>
      </w:r>
      <w:proofErr w:type="spellEnd"/>
      <w:r>
        <w:rPr>
          <w:rFonts w:ascii="Times New Roman" w:hAnsi="Times New Roman"/>
          <w:sz w:val="24"/>
        </w:rPr>
        <w:t xml:space="preserve"> technology to offer customers the ability to create VMs within two minutes.</w:t>
      </w:r>
    </w:p>
    <w:p w14:paraId="27A168D8" w14:textId="77777777" w:rsidR="000D27F5" w:rsidRDefault="00000000" w:rsidP="00780972">
      <w:pPr>
        <w:pStyle w:val="Heading2"/>
      </w:pPr>
      <w:bookmarkStart w:id="8" w:name="_Toc227976071"/>
      <w:bookmarkStart w:id="9" w:name="_Toc227976263"/>
      <w:r>
        <w:t xml:space="preserve">2.3 Challenges of </w:t>
      </w:r>
      <w:proofErr w:type="spellStart"/>
      <w:r>
        <w:t>Virtualisation</w:t>
      </w:r>
      <w:bookmarkEnd w:id="8"/>
      <w:bookmarkEnd w:id="9"/>
      <w:proofErr w:type="spellEnd"/>
    </w:p>
    <w:p w14:paraId="763FF31E" w14:textId="77777777" w:rsidR="000D27F5" w:rsidRPr="004350DD" w:rsidRDefault="00000000">
      <w:pPr>
        <w:spacing w:before="200" w:after="80"/>
        <w:rPr>
          <w:iCs/>
        </w:rPr>
      </w:pPr>
      <w:r w:rsidRPr="004350DD">
        <w:rPr>
          <w:rFonts w:ascii="Times New Roman" w:hAnsi="Times New Roman"/>
          <w:b/>
          <w:iCs/>
          <w:sz w:val="24"/>
        </w:rPr>
        <w:t>Key Challenges</w:t>
      </w:r>
    </w:p>
    <w:p w14:paraId="7003D389" w14:textId="77777777" w:rsidR="00DA5602" w:rsidRDefault="00DA5602">
      <w:pPr>
        <w:spacing w:before="120" w:after="120" w:line="280" w:lineRule="exact"/>
        <w:jc w:val="both"/>
        <w:rPr>
          <w:rFonts w:ascii="Times New Roman" w:hAnsi="Times New Roman"/>
          <w:sz w:val="24"/>
        </w:rPr>
      </w:pPr>
      <w:r w:rsidRPr="00DA5602">
        <w:rPr>
          <w:rFonts w:ascii="Times New Roman" w:hAnsi="Times New Roman"/>
          <w:sz w:val="24"/>
        </w:rPr>
        <w:t>Challenge 1: Expensive Resource Overhead - Each VM requires an operating system, thus meaning when idle, a significant amount of memory and processing is being consumed.</w:t>
      </w:r>
    </w:p>
    <w:p w14:paraId="39951A79" w14:textId="40A40941" w:rsidR="00DA5602" w:rsidRDefault="00DA5602">
      <w:pPr>
        <w:spacing w:before="120" w:after="120" w:line="280" w:lineRule="exact"/>
        <w:jc w:val="both"/>
        <w:rPr>
          <w:rFonts w:ascii="Times New Roman" w:hAnsi="Times New Roman"/>
          <w:sz w:val="24"/>
        </w:rPr>
      </w:pPr>
      <w:r w:rsidRPr="00DA5602">
        <w:rPr>
          <w:rFonts w:ascii="Times New Roman" w:hAnsi="Times New Roman"/>
          <w:sz w:val="24"/>
        </w:rPr>
        <w:t xml:space="preserve">Challenge 2: Long Boot Process - Boot process can be very slow, as loading of a complete operating system into memory can be time-consuming. </w:t>
      </w:r>
    </w:p>
    <w:p w14:paraId="1E6F0F0A" w14:textId="77777777" w:rsidR="00DA5602" w:rsidRDefault="00DA5602">
      <w:pPr>
        <w:spacing w:before="120" w:after="120" w:line="280" w:lineRule="exact"/>
        <w:jc w:val="both"/>
        <w:rPr>
          <w:rFonts w:ascii="Times New Roman" w:hAnsi="Times New Roman"/>
          <w:sz w:val="24"/>
        </w:rPr>
      </w:pPr>
      <w:r w:rsidRPr="00DA5602">
        <w:rPr>
          <w:rFonts w:ascii="Times New Roman" w:hAnsi="Times New Roman"/>
          <w:sz w:val="24"/>
        </w:rPr>
        <w:t xml:space="preserve">Challenge 3: Hypervisor Security Vulnerability - The software in the hypervisor may contain any bug that may jeopardize all the other VMs. </w:t>
      </w:r>
    </w:p>
    <w:p w14:paraId="520D1B08" w14:textId="5DD70F33" w:rsidR="000D27F5" w:rsidRDefault="00DA5602">
      <w:pPr>
        <w:spacing w:before="120" w:after="120" w:line="280" w:lineRule="exact"/>
        <w:jc w:val="both"/>
      </w:pPr>
      <w:r w:rsidRPr="00DA5602">
        <w:rPr>
          <w:rFonts w:ascii="Times New Roman" w:hAnsi="Times New Roman"/>
          <w:sz w:val="24"/>
        </w:rPr>
        <w:t>Challenge 4: Complex System Management - Running hundreds of virtual machines require a set of specific software and expert knowledge</w:t>
      </w:r>
      <w:r>
        <w:rPr>
          <w:rFonts w:ascii="Times New Roman" w:hAnsi="Times New Roman"/>
          <w:sz w:val="24"/>
        </w:rPr>
        <w:t>.</w:t>
      </w:r>
    </w:p>
    <w:p w14:paraId="5BD2E303" w14:textId="77777777" w:rsidR="000D27F5" w:rsidRDefault="00000000" w:rsidP="00780972">
      <w:pPr>
        <w:pStyle w:val="Heading2"/>
      </w:pPr>
      <w:bookmarkStart w:id="10" w:name="_Toc227976072"/>
      <w:bookmarkStart w:id="11" w:name="_Toc227976264"/>
      <w:r>
        <w:lastRenderedPageBreak/>
        <w:t>2.4 Solutions to These Challenges</w:t>
      </w:r>
      <w:bookmarkEnd w:id="10"/>
      <w:bookmarkEnd w:id="11"/>
    </w:p>
    <w:p w14:paraId="445BD384" w14:textId="77777777" w:rsidR="000D27F5" w:rsidRPr="004350DD" w:rsidRDefault="00000000">
      <w:pPr>
        <w:spacing w:before="200" w:after="80"/>
        <w:rPr>
          <w:iCs/>
        </w:rPr>
      </w:pPr>
      <w:r w:rsidRPr="004350DD">
        <w:rPr>
          <w:rFonts w:ascii="Times New Roman" w:hAnsi="Times New Roman"/>
          <w:b/>
          <w:iCs/>
          <w:sz w:val="24"/>
        </w:rPr>
        <w:t>How the Industry Solved These</w:t>
      </w:r>
    </w:p>
    <w:p w14:paraId="11CE383C" w14:textId="77777777" w:rsidR="000D27F5" w:rsidRDefault="00000000">
      <w:pPr>
        <w:spacing w:before="120" w:after="120" w:line="280" w:lineRule="exact"/>
        <w:jc w:val="both"/>
      </w:pPr>
      <w:r>
        <w:rPr>
          <w:rFonts w:ascii="Times New Roman" w:hAnsi="Times New Roman"/>
          <w:sz w:val="24"/>
        </w:rPr>
        <w:t>Solution 1: Containers have been invented as a more lightweight solution, running on the same operating system kernel and consuming much less memory [3][13].</w:t>
      </w:r>
    </w:p>
    <w:p w14:paraId="2F502200" w14:textId="77777777" w:rsidR="000D27F5" w:rsidRDefault="00000000">
      <w:pPr>
        <w:spacing w:before="120" w:after="120" w:line="280" w:lineRule="exact"/>
        <w:jc w:val="both"/>
      </w:pPr>
      <w:r>
        <w:rPr>
          <w:rFonts w:ascii="Times New Roman" w:hAnsi="Times New Roman"/>
          <w:sz w:val="24"/>
        </w:rPr>
        <w:t>Solution 2: The starting time of containers takes seconds, while that of virtual machines requires several minutes [13].</w:t>
      </w:r>
    </w:p>
    <w:p w14:paraId="3035296D" w14:textId="77777777" w:rsidR="000D27F5" w:rsidRDefault="00000000">
      <w:pPr>
        <w:spacing w:before="120" w:after="120" w:line="280" w:lineRule="exact"/>
        <w:jc w:val="both"/>
      </w:pPr>
      <w:r>
        <w:rPr>
          <w:rFonts w:ascii="Times New Roman" w:hAnsi="Times New Roman"/>
          <w:sz w:val="24"/>
        </w:rPr>
        <w:t>Solution 3: Security has been tackled using tight network policies, VM isolation, and up-to-date hypervisor patches.</w:t>
      </w:r>
    </w:p>
    <w:p w14:paraId="028302C2" w14:textId="77777777" w:rsidR="000D27F5" w:rsidRDefault="00000000">
      <w:pPr>
        <w:spacing w:before="120" w:after="120" w:line="280" w:lineRule="exact"/>
        <w:jc w:val="both"/>
      </w:pPr>
      <w:r>
        <w:rPr>
          <w:rFonts w:ascii="Times New Roman" w:hAnsi="Times New Roman"/>
          <w:sz w:val="24"/>
        </w:rPr>
        <w:t>Solution 4: Automation has been enabled by Azure Virtual Machine Scale Sets and Kubernetes [7][4].</w:t>
      </w:r>
    </w:p>
    <w:p w14:paraId="770D7CE1" w14:textId="77777777" w:rsidR="000D27F5" w:rsidRDefault="00000000" w:rsidP="00780972">
      <w:pPr>
        <w:pStyle w:val="Heading1"/>
      </w:pPr>
      <w:bookmarkStart w:id="12" w:name="_Toc227976073"/>
      <w:bookmarkStart w:id="13" w:name="_Toc227976265"/>
      <w:r>
        <w:t xml:space="preserve">3. </w:t>
      </w:r>
      <w:proofErr w:type="spellStart"/>
      <w:r>
        <w:t>Containerisation</w:t>
      </w:r>
      <w:proofErr w:type="spellEnd"/>
      <w:r>
        <w:t xml:space="preserve"> (Docker)</w:t>
      </w:r>
      <w:bookmarkEnd w:id="12"/>
      <w:bookmarkEnd w:id="13"/>
    </w:p>
    <w:p w14:paraId="5B7CAA9E" w14:textId="77777777" w:rsidR="000D27F5" w:rsidRDefault="00000000" w:rsidP="00780972">
      <w:pPr>
        <w:pStyle w:val="Heading2"/>
      </w:pPr>
      <w:bookmarkStart w:id="14" w:name="_Toc227976074"/>
      <w:bookmarkStart w:id="15" w:name="_Toc227976266"/>
      <w:r>
        <w:t xml:space="preserve">3.1 How </w:t>
      </w:r>
      <w:proofErr w:type="spellStart"/>
      <w:r>
        <w:t>Containerisation</w:t>
      </w:r>
      <w:proofErr w:type="spellEnd"/>
      <w:r>
        <w:t xml:space="preserve"> Works</w:t>
      </w:r>
      <w:bookmarkEnd w:id="14"/>
      <w:bookmarkEnd w:id="15"/>
    </w:p>
    <w:p w14:paraId="5AF31189" w14:textId="77777777" w:rsidR="00DA5602" w:rsidRDefault="00DA5602">
      <w:pPr>
        <w:spacing w:before="120" w:after="120" w:line="280" w:lineRule="exact"/>
        <w:jc w:val="both"/>
        <w:rPr>
          <w:rFonts w:ascii="Times New Roman" w:hAnsi="Times New Roman"/>
          <w:sz w:val="24"/>
        </w:rPr>
      </w:pPr>
      <w:r w:rsidRPr="00DA5602">
        <w:rPr>
          <w:rFonts w:ascii="Times New Roman" w:hAnsi="Times New Roman"/>
          <w:sz w:val="24"/>
        </w:rPr>
        <w:t xml:space="preserve">Containerization consists of wrapping together all the resources required by an application into a container image that includes source code of the application, supporting libraries, running environment, and additional configuration files [3]. </w:t>
      </w:r>
    </w:p>
    <w:p w14:paraId="17BCFB5A" w14:textId="48575F62" w:rsidR="000D27F5" w:rsidRDefault="00DA5602">
      <w:pPr>
        <w:spacing w:before="120" w:after="120" w:line="280" w:lineRule="exact"/>
        <w:jc w:val="both"/>
      </w:pPr>
      <w:r w:rsidRPr="00DA5602">
        <w:rPr>
          <w:rFonts w:ascii="Times New Roman" w:hAnsi="Times New Roman"/>
          <w:sz w:val="24"/>
        </w:rPr>
        <w:t>The most popular containerization technology is Docker at the moment. According to Merkel (2014) Docker offers effective resources to enable developers to develop, operate, and maintain container-based applications in an efficient and effective manner, thereby addressing the usual problem of works on my machine and not on production [13].</w:t>
      </w:r>
    </w:p>
    <w:p w14:paraId="48036F35" w14:textId="77777777" w:rsidR="000D27F5" w:rsidRDefault="000D27F5">
      <w:pPr>
        <w:spacing w:before="40" w:after="40"/>
      </w:pPr>
    </w:p>
    <w:tbl>
      <w:tblPr>
        <w:tblStyle w:val="TableGrid"/>
        <w:tblW w:w="0" w:type="auto"/>
        <w:jc w:val="center"/>
        <w:tblLook w:val="04A0" w:firstRow="1" w:lastRow="0" w:firstColumn="1" w:lastColumn="0" w:noHBand="0" w:noVBand="1"/>
      </w:tblPr>
      <w:tblGrid>
        <w:gridCol w:w="4320"/>
        <w:gridCol w:w="4320"/>
      </w:tblGrid>
      <w:tr w:rsidR="000D27F5" w14:paraId="23A782DB" w14:textId="77777777">
        <w:trPr>
          <w:jc w:val="center"/>
        </w:trPr>
        <w:tc>
          <w:tcPr>
            <w:tcW w:w="4320" w:type="dxa"/>
            <w:shd w:val="clear" w:color="auto" w:fill="D0D0D0"/>
          </w:tcPr>
          <w:p w14:paraId="46CE10FB" w14:textId="77777777" w:rsidR="000D27F5" w:rsidRDefault="00000000">
            <w:pPr>
              <w:jc w:val="center"/>
            </w:pPr>
            <w:r>
              <w:rPr>
                <w:rFonts w:ascii="Times New Roman" w:hAnsi="Times New Roman"/>
                <w:b/>
              </w:rPr>
              <w:t>Virtual Machines (VMs)</w:t>
            </w:r>
          </w:p>
        </w:tc>
        <w:tc>
          <w:tcPr>
            <w:tcW w:w="4320" w:type="dxa"/>
            <w:shd w:val="clear" w:color="auto" w:fill="D0D0D0"/>
          </w:tcPr>
          <w:p w14:paraId="6A6E4705" w14:textId="77777777" w:rsidR="000D27F5" w:rsidRDefault="00000000">
            <w:pPr>
              <w:jc w:val="center"/>
            </w:pPr>
            <w:r>
              <w:rPr>
                <w:rFonts w:ascii="Times New Roman" w:hAnsi="Times New Roman"/>
                <w:b/>
              </w:rPr>
              <w:t>Containers (Docker)</w:t>
            </w:r>
          </w:p>
        </w:tc>
      </w:tr>
      <w:tr w:rsidR="000D27F5" w14:paraId="56AFB498" w14:textId="77777777">
        <w:trPr>
          <w:jc w:val="center"/>
        </w:trPr>
        <w:tc>
          <w:tcPr>
            <w:tcW w:w="4320" w:type="dxa"/>
          </w:tcPr>
          <w:p w14:paraId="6C53BE95" w14:textId="77777777" w:rsidR="000D27F5" w:rsidRDefault="00000000">
            <w:r>
              <w:rPr>
                <w:rFonts w:ascii="Times New Roman" w:hAnsi="Times New Roman"/>
              </w:rPr>
              <w:t>Full OS per VM (GBs of overhead)</w:t>
            </w:r>
          </w:p>
        </w:tc>
        <w:tc>
          <w:tcPr>
            <w:tcW w:w="4320" w:type="dxa"/>
          </w:tcPr>
          <w:p w14:paraId="63C34EB7" w14:textId="77777777" w:rsidR="000D27F5" w:rsidRDefault="00000000">
            <w:r>
              <w:rPr>
                <w:rFonts w:ascii="Times New Roman" w:hAnsi="Times New Roman"/>
              </w:rPr>
              <w:t>Shares host OS kernel (MBs of overhead)</w:t>
            </w:r>
          </w:p>
        </w:tc>
      </w:tr>
      <w:tr w:rsidR="000D27F5" w14:paraId="15E6DAE7" w14:textId="77777777">
        <w:trPr>
          <w:jc w:val="center"/>
        </w:trPr>
        <w:tc>
          <w:tcPr>
            <w:tcW w:w="4320" w:type="dxa"/>
          </w:tcPr>
          <w:p w14:paraId="2DB01D90" w14:textId="77777777" w:rsidR="000D27F5" w:rsidRDefault="00000000">
            <w:r>
              <w:rPr>
                <w:rFonts w:ascii="Times New Roman" w:hAnsi="Times New Roman"/>
              </w:rPr>
              <w:t>Boot time: minutes</w:t>
            </w:r>
          </w:p>
        </w:tc>
        <w:tc>
          <w:tcPr>
            <w:tcW w:w="4320" w:type="dxa"/>
          </w:tcPr>
          <w:p w14:paraId="586AD7D5" w14:textId="77777777" w:rsidR="000D27F5" w:rsidRDefault="00000000">
            <w:r>
              <w:rPr>
                <w:rFonts w:ascii="Times New Roman" w:hAnsi="Times New Roman"/>
              </w:rPr>
              <w:t>Start time: seconds or less</w:t>
            </w:r>
          </w:p>
        </w:tc>
      </w:tr>
      <w:tr w:rsidR="000D27F5" w14:paraId="26D91E4D" w14:textId="77777777">
        <w:trPr>
          <w:jc w:val="center"/>
        </w:trPr>
        <w:tc>
          <w:tcPr>
            <w:tcW w:w="4320" w:type="dxa"/>
          </w:tcPr>
          <w:p w14:paraId="54687F32" w14:textId="77777777" w:rsidR="000D27F5" w:rsidRDefault="00000000">
            <w:r>
              <w:rPr>
                <w:rFonts w:ascii="Times New Roman" w:hAnsi="Times New Roman"/>
              </w:rPr>
              <w:t>Higher resource consumption</w:t>
            </w:r>
          </w:p>
        </w:tc>
        <w:tc>
          <w:tcPr>
            <w:tcW w:w="4320" w:type="dxa"/>
          </w:tcPr>
          <w:p w14:paraId="47E4929B" w14:textId="77777777" w:rsidR="000D27F5" w:rsidRDefault="00000000">
            <w:r>
              <w:rPr>
                <w:rFonts w:ascii="Times New Roman" w:hAnsi="Times New Roman"/>
              </w:rPr>
              <w:t>Much lighter, efficient resource use</w:t>
            </w:r>
          </w:p>
        </w:tc>
      </w:tr>
      <w:tr w:rsidR="000D27F5" w14:paraId="5FE322D2" w14:textId="77777777">
        <w:trPr>
          <w:jc w:val="center"/>
        </w:trPr>
        <w:tc>
          <w:tcPr>
            <w:tcW w:w="4320" w:type="dxa"/>
          </w:tcPr>
          <w:p w14:paraId="726C2937" w14:textId="77777777" w:rsidR="000D27F5" w:rsidRDefault="00000000">
            <w:r>
              <w:rPr>
                <w:rFonts w:ascii="Times New Roman" w:hAnsi="Times New Roman"/>
              </w:rPr>
              <w:t>Strong isolation (separate OS)</w:t>
            </w:r>
          </w:p>
        </w:tc>
        <w:tc>
          <w:tcPr>
            <w:tcW w:w="4320" w:type="dxa"/>
          </w:tcPr>
          <w:p w14:paraId="3A761A7E" w14:textId="77777777" w:rsidR="000D27F5" w:rsidRDefault="00000000">
            <w:r>
              <w:rPr>
                <w:rFonts w:ascii="Times New Roman" w:hAnsi="Times New Roman"/>
              </w:rPr>
              <w:t>Process-level isolation (shared kernel)</w:t>
            </w:r>
          </w:p>
        </w:tc>
      </w:tr>
      <w:tr w:rsidR="000D27F5" w14:paraId="4AB9AA78" w14:textId="77777777">
        <w:trPr>
          <w:jc w:val="center"/>
        </w:trPr>
        <w:tc>
          <w:tcPr>
            <w:tcW w:w="4320" w:type="dxa"/>
          </w:tcPr>
          <w:p w14:paraId="27BBC455" w14:textId="77777777" w:rsidR="000D27F5" w:rsidRDefault="00000000">
            <w:r>
              <w:rPr>
                <w:rFonts w:ascii="Times New Roman" w:hAnsi="Times New Roman"/>
              </w:rPr>
              <w:t>Best for: legacy apps, full OS needs</w:t>
            </w:r>
          </w:p>
        </w:tc>
        <w:tc>
          <w:tcPr>
            <w:tcW w:w="4320" w:type="dxa"/>
          </w:tcPr>
          <w:p w14:paraId="6967B5E3" w14:textId="77777777" w:rsidR="000D27F5" w:rsidRDefault="00000000">
            <w:r>
              <w:rPr>
                <w:rFonts w:ascii="Times New Roman" w:hAnsi="Times New Roman"/>
              </w:rPr>
              <w:t>Best for: microservices, cloud-native apps</w:t>
            </w:r>
          </w:p>
        </w:tc>
      </w:tr>
    </w:tbl>
    <w:p w14:paraId="4FCD91BD" w14:textId="77777777" w:rsidR="000D27F5" w:rsidRDefault="000D27F5">
      <w:pPr>
        <w:spacing w:before="40" w:after="40"/>
      </w:pPr>
    </w:p>
    <w:p w14:paraId="1C5CD8D4" w14:textId="77777777" w:rsidR="000D27F5" w:rsidRDefault="00000000">
      <w:pPr>
        <w:spacing w:before="80"/>
        <w:jc w:val="center"/>
        <w:rPr>
          <w:rFonts w:ascii="Times New Roman" w:hAnsi="Times New Roman"/>
          <w:i/>
          <w:sz w:val="20"/>
        </w:rPr>
      </w:pPr>
      <w:r>
        <w:rPr>
          <w:rFonts w:ascii="Times New Roman" w:hAnsi="Times New Roman"/>
          <w:i/>
          <w:sz w:val="20"/>
        </w:rPr>
        <w:t>Table 1: Virtual Machines vs Containers [13]</w:t>
      </w:r>
    </w:p>
    <w:p w14:paraId="7DF4F9F4" w14:textId="60C37551" w:rsidR="00367976" w:rsidRDefault="00367976">
      <w:pPr>
        <w:spacing w:before="80"/>
        <w:jc w:val="center"/>
      </w:pPr>
      <w:r>
        <w:rPr>
          <w:noProof/>
        </w:rPr>
        <w:lastRenderedPageBreak/>
        <w:drawing>
          <wp:inline distT="0" distB="0" distL="0" distR="0" wp14:anchorId="45788947" wp14:editId="6B5C6B74">
            <wp:extent cx="5733415" cy="3112135"/>
            <wp:effectExtent l="0" t="0" r="635" b="0"/>
            <wp:docPr id="17032869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86979" name="Picture 1703286979"/>
                    <pic:cNvPicPr/>
                  </pic:nvPicPr>
                  <pic:blipFill>
                    <a:blip r:embed="rId8"/>
                    <a:stretch>
                      <a:fillRect/>
                    </a:stretch>
                  </pic:blipFill>
                  <pic:spPr>
                    <a:xfrm>
                      <a:off x="0" y="0"/>
                      <a:ext cx="5733415" cy="3112135"/>
                    </a:xfrm>
                    <a:prstGeom prst="rect">
                      <a:avLst/>
                    </a:prstGeom>
                  </pic:spPr>
                </pic:pic>
              </a:graphicData>
            </a:graphic>
          </wp:inline>
        </w:drawing>
      </w:r>
    </w:p>
    <w:p w14:paraId="30F6F656" w14:textId="77777777" w:rsidR="000D27F5" w:rsidRPr="00CA493A" w:rsidRDefault="00000000" w:rsidP="00780972">
      <w:pPr>
        <w:pStyle w:val="Heading2"/>
        <w:rPr>
          <w:sz w:val="24"/>
          <w:szCs w:val="24"/>
        </w:rPr>
      </w:pPr>
      <w:bookmarkStart w:id="16" w:name="_Toc227976075"/>
      <w:bookmarkStart w:id="17" w:name="_Toc227976267"/>
      <w:r w:rsidRPr="00CA493A">
        <w:rPr>
          <w:sz w:val="24"/>
          <w:szCs w:val="24"/>
        </w:rPr>
        <w:t xml:space="preserve">3.2 How </w:t>
      </w:r>
      <w:proofErr w:type="spellStart"/>
      <w:r w:rsidRPr="00CA493A">
        <w:rPr>
          <w:sz w:val="24"/>
          <w:szCs w:val="24"/>
        </w:rPr>
        <w:t>Containerisation</w:t>
      </w:r>
      <w:proofErr w:type="spellEnd"/>
      <w:r w:rsidRPr="00CA493A">
        <w:rPr>
          <w:sz w:val="24"/>
          <w:szCs w:val="24"/>
        </w:rPr>
        <w:t xml:space="preserve"> is Helpful</w:t>
      </w:r>
      <w:bookmarkEnd w:id="16"/>
      <w:bookmarkEnd w:id="17"/>
    </w:p>
    <w:p w14:paraId="0D55195C" w14:textId="77777777" w:rsidR="000D27F5" w:rsidRPr="00CA493A" w:rsidRDefault="00000000">
      <w:pPr>
        <w:spacing w:before="200" w:after="80"/>
        <w:rPr>
          <w:iCs/>
          <w:sz w:val="24"/>
          <w:szCs w:val="24"/>
        </w:rPr>
      </w:pPr>
      <w:r w:rsidRPr="00CA493A">
        <w:rPr>
          <w:rFonts w:ascii="Times New Roman" w:hAnsi="Times New Roman"/>
          <w:b/>
          <w:iCs/>
          <w:sz w:val="24"/>
          <w:szCs w:val="24"/>
        </w:rPr>
        <w:t>Why Containers Help — Evidenced Benefits</w:t>
      </w:r>
    </w:p>
    <w:p w14:paraId="14BAA947" w14:textId="77777777" w:rsidR="000D27F5" w:rsidRDefault="00000000" w:rsidP="00EC7EB9">
      <w:pPr>
        <w:spacing w:before="120" w:after="120" w:line="280" w:lineRule="exact"/>
      </w:pPr>
      <w:r>
        <w:rPr>
          <w:rFonts w:ascii="Times New Roman" w:hAnsi="Times New Roman"/>
          <w:sz w:val="24"/>
        </w:rPr>
        <w:t>Portability: Same container code operates equally on laptop, testing server, and cloud VMs – no environment-specific errors [3].</w:t>
      </w:r>
    </w:p>
    <w:p w14:paraId="57FCCDE0" w14:textId="77777777" w:rsidR="000D27F5" w:rsidRDefault="00000000" w:rsidP="00EC7EB9">
      <w:pPr>
        <w:spacing w:before="120" w:after="120" w:line="280" w:lineRule="exact"/>
      </w:pPr>
      <w:r>
        <w:rPr>
          <w:rFonts w:ascii="Times New Roman" w:hAnsi="Times New Roman"/>
          <w:sz w:val="24"/>
        </w:rPr>
        <w:t>Fast Start-Up Times: Containers start up within milliseconds. Essential for scaling applications on cloud servers [13].</w:t>
      </w:r>
    </w:p>
    <w:p w14:paraId="1872F659" w14:textId="77777777" w:rsidR="000D27F5" w:rsidRDefault="00000000" w:rsidP="00EC7EB9">
      <w:pPr>
        <w:spacing w:before="120" w:after="120" w:line="280" w:lineRule="exact"/>
      </w:pPr>
      <w:r>
        <w:rPr>
          <w:rFonts w:ascii="Times New Roman" w:hAnsi="Times New Roman"/>
          <w:sz w:val="24"/>
        </w:rPr>
        <w:t>Resource Utilization: Many containers use the same operating system kernel; therefore, more applications can be installed using the same hardware than if using VMs [6].</w:t>
      </w:r>
    </w:p>
    <w:p w14:paraId="0D61845C" w14:textId="77777777" w:rsidR="000D27F5" w:rsidRDefault="00000000" w:rsidP="00EC7EB9">
      <w:pPr>
        <w:spacing w:before="120" w:after="120" w:line="280" w:lineRule="exact"/>
      </w:pPr>
      <w:r>
        <w:rPr>
          <w:rFonts w:ascii="Times New Roman" w:hAnsi="Times New Roman"/>
          <w:sz w:val="24"/>
        </w:rPr>
        <w:t>Consistency: Immutable containers mean that whatever you create will always remain the same; thus, there are no deployment issues [3].</w:t>
      </w:r>
    </w:p>
    <w:p w14:paraId="711F7098" w14:textId="77777777" w:rsidR="000D27F5" w:rsidRDefault="00000000" w:rsidP="00EC7EB9">
      <w:pPr>
        <w:spacing w:before="120" w:after="120" w:line="280" w:lineRule="exact"/>
      </w:pPr>
      <w:r>
        <w:rPr>
          <w:rFonts w:ascii="Times New Roman" w:hAnsi="Times New Roman"/>
          <w:sz w:val="24"/>
        </w:rPr>
        <w:t>DevOps-Friendly: Containers are well suited to continuous integration and delivery processes; useful for agile practices [5].</w:t>
      </w:r>
    </w:p>
    <w:p w14:paraId="5E2F79BE" w14:textId="77777777" w:rsidR="000D27F5" w:rsidRPr="00CA493A" w:rsidRDefault="00000000" w:rsidP="00780972">
      <w:pPr>
        <w:pStyle w:val="Heading2"/>
        <w:rPr>
          <w:sz w:val="24"/>
          <w:szCs w:val="24"/>
        </w:rPr>
      </w:pPr>
      <w:bookmarkStart w:id="18" w:name="_Toc227976076"/>
      <w:bookmarkStart w:id="19" w:name="_Toc227976268"/>
      <w:r w:rsidRPr="00CA493A">
        <w:rPr>
          <w:sz w:val="24"/>
          <w:szCs w:val="24"/>
        </w:rPr>
        <w:t xml:space="preserve">3.3 Challenges of </w:t>
      </w:r>
      <w:proofErr w:type="spellStart"/>
      <w:r w:rsidRPr="00CA493A">
        <w:rPr>
          <w:sz w:val="24"/>
          <w:szCs w:val="24"/>
        </w:rPr>
        <w:t>Containerisation</w:t>
      </w:r>
      <w:proofErr w:type="spellEnd"/>
      <w:r w:rsidRPr="00CA493A">
        <w:rPr>
          <w:sz w:val="24"/>
          <w:szCs w:val="24"/>
        </w:rPr>
        <w:t xml:space="preserve"> &amp; Solutions</w:t>
      </w:r>
      <w:bookmarkEnd w:id="18"/>
      <w:bookmarkEnd w:id="19"/>
    </w:p>
    <w:p w14:paraId="5E5E580C" w14:textId="77777777" w:rsidR="000D27F5" w:rsidRPr="00CA493A" w:rsidRDefault="00000000">
      <w:pPr>
        <w:spacing w:before="200" w:after="80"/>
        <w:rPr>
          <w:iCs/>
          <w:sz w:val="24"/>
          <w:szCs w:val="24"/>
        </w:rPr>
      </w:pPr>
      <w:r w:rsidRPr="00CA493A">
        <w:rPr>
          <w:rFonts w:ascii="Times New Roman" w:hAnsi="Times New Roman"/>
          <w:b/>
          <w:iCs/>
          <w:sz w:val="24"/>
          <w:szCs w:val="24"/>
        </w:rPr>
        <w:t>Challenges and How They Are Addressed</w:t>
      </w:r>
    </w:p>
    <w:p w14:paraId="64649F05" w14:textId="77777777" w:rsidR="000D27F5" w:rsidRDefault="00000000">
      <w:pPr>
        <w:spacing w:before="120" w:after="120" w:line="280" w:lineRule="exact"/>
        <w:jc w:val="both"/>
      </w:pPr>
      <w:r>
        <w:rPr>
          <w:rFonts w:ascii="Times New Roman" w:hAnsi="Times New Roman"/>
          <w:sz w:val="24"/>
        </w:rPr>
        <w:t>Problem: Container images run on the same operating system kernel. An issue in the kernel may affect all containers.</w:t>
      </w:r>
    </w:p>
    <w:p w14:paraId="03357AC8" w14:textId="77777777" w:rsidR="000D27F5" w:rsidRDefault="00000000">
      <w:pPr>
        <w:spacing w:before="120" w:after="120" w:line="280" w:lineRule="exact"/>
        <w:jc w:val="both"/>
      </w:pPr>
      <w:r>
        <w:rPr>
          <w:rFonts w:ascii="Times New Roman" w:hAnsi="Times New Roman"/>
          <w:sz w:val="24"/>
        </w:rPr>
        <w:t xml:space="preserve">Solution: Organizations apply network policies, configure read-only file systems, and leverage </w:t>
      </w:r>
      <w:proofErr w:type="spellStart"/>
      <w:r>
        <w:rPr>
          <w:rFonts w:ascii="Times New Roman" w:hAnsi="Times New Roman"/>
          <w:sz w:val="24"/>
        </w:rPr>
        <w:t>gVisor</w:t>
      </w:r>
      <w:proofErr w:type="spellEnd"/>
      <w:r>
        <w:rPr>
          <w:rFonts w:ascii="Times New Roman" w:hAnsi="Times New Roman"/>
          <w:sz w:val="24"/>
        </w:rPr>
        <w:t xml:space="preserve"> for kernel isolation [4].</w:t>
      </w:r>
    </w:p>
    <w:p w14:paraId="35B3F6B7" w14:textId="77777777" w:rsidR="000D27F5" w:rsidRDefault="00000000">
      <w:pPr>
        <w:spacing w:before="120" w:after="120" w:line="280" w:lineRule="exact"/>
        <w:jc w:val="both"/>
      </w:pPr>
      <w:r>
        <w:rPr>
          <w:rFonts w:ascii="Times New Roman" w:hAnsi="Times New Roman"/>
          <w:sz w:val="24"/>
        </w:rPr>
        <w:t>Problem: It becomes extremely difficult to handle multiple containers.</w:t>
      </w:r>
    </w:p>
    <w:p w14:paraId="540C9CD4" w14:textId="77777777" w:rsidR="000D27F5" w:rsidRDefault="00000000">
      <w:pPr>
        <w:spacing w:before="120" w:after="120" w:line="280" w:lineRule="exact"/>
        <w:jc w:val="both"/>
      </w:pPr>
      <w:r>
        <w:rPr>
          <w:rFonts w:ascii="Times New Roman" w:hAnsi="Times New Roman"/>
          <w:sz w:val="24"/>
        </w:rPr>
        <w:t>Solution: Kubernetes orchestrates the management of containers, ensuring deployment, scalability, and automatic recovery [4][14].</w:t>
      </w:r>
    </w:p>
    <w:p w14:paraId="02E95367" w14:textId="77777777" w:rsidR="000D27F5" w:rsidRDefault="00000000">
      <w:pPr>
        <w:spacing w:before="120" w:after="120" w:line="280" w:lineRule="exact"/>
        <w:jc w:val="both"/>
      </w:pPr>
      <w:r>
        <w:rPr>
          <w:rFonts w:ascii="Times New Roman" w:hAnsi="Times New Roman"/>
          <w:sz w:val="24"/>
        </w:rPr>
        <w:t>Problem: By design, container images are stateless. All information in the container gets erased once it is shut down.</w:t>
      </w:r>
    </w:p>
    <w:p w14:paraId="4C31367D" w14:textId="77777777" w:rsidR="000D27F5" w:rsidRDefault="00000000">
      <w:pPr>
        <w:spacing w:before="120" w:after="120" w:line="280" w:lineRule="exact"/>
        <w:jc w:val="both"/>
      </w:pPr>
      <w:r>
        <w:rPr>
          <w:rFonts w:ascii="Times New Roman" w:hAnsi="Times New Roman"/>
          <w:sz w:val="24"/>
        </w:rPr>
        <w:lastRenderedPageBreak/>
        <w:t>Solution: Docker Volumes and persistent storage solutions can help retain data in container images [3].</w:t>
      </w:r>
    </w:p>
    <w:p w14:paraId="1704295D" w14:textId="77777777" w:rsidR="000D27F5" w:rsidRDefault="00000000" w:rsidP="00780972">
      <w:pPr>
        <w:pStyle w:val="Heading2"/>
      </w:pPr>
      <w:bookmarkStart w:id="20" w:name="_Toc227976077"/>
      <w:bookmarkStart w:id="21" w:name="_Toc227976269"/>
      <w:r>
        <w:t>3.4 Container Compression (Image Layers and Efficiency)</w:t>
      </w:r>
      <w:bookmarkEnd w:id="20"/>
      <w:bookmarkEnd w:id="21"/>
    </w:p>
    <w:p w14:paraId="15B39800" w14:textId="77777777" w:rsidR="000D27F5" w:rsidRDefault="00000000">
      <w:pPr>
        <w:spacing w:before="120" w:after="120" w:line="280" w:lineRule="exact"/>
        <w:jc w:val="both"/>
      </w:pPr>
      <w:r>
        <w:rPr>
          <w:rFonts w:ascii="Times New Roman" w:hAnsi="Times New Roman"/>
          <w:sz w:val="24"/>
        </w:rPr>
        <w:t xml:space="preserve">Layering is an important characteristic of Docker technology. Each instruction of a </w:t>
      </w:r>
      <w:proofErr w:type="spellStart"/>
      <w:r>
        <w:rPr>
          <w:rFonts w:ascii="Times New Roman" w:hAnsi="Times New Roman"/>
          <w:sz w:val="24"/>
        </w:rPr>
        <w:t>Dockerfile</w:t>
      </w:r>
      <w:proofErr w:type="spellEnd"/>
      <w:r>
        <w:rPr>
          <w:rFonts w:ascii="Times New Roman" w:hAnsi="Times New Roman"/>
          <w:sz w:val="24"/>
        </w:rPr>
        <w:t xml:space="preserve"> will create one read-only layer. In the process of creating an image, Docker will save only modified layers, rather than the whole image, hence the use of delta encoding that saves space and increases pull-push image speed [3].</w:t>
      </w:r>
    </w:p>
    <w:p w14:paraId="25DAE8DB" w14:textId="77777777" w:rsidR="000D27F5" w:rsidRDefault="00000000">
      <w:pPr>
        <w:spacing w:before="120" w:after="120" w:line="280" w:lineRule="exact"/>
        <w:jc w:val="both"/>
      </w:pPr>
      <w:r>
        <w:rPr>
          <w:rFonts w:ascii="Times New Roman" w:hAnsi="Times New Roman"/>
          <w:sz w:val="24"/>
        </w:rPr>
        <w:t xml:space="preserve">For instance, the base image used for this project is </w:t>
      </w:r>
      <w:proofErr w:type="spellStart"/>
      <w:proofErr w:type="gramStart"/>
      <w:r>
        <w:rPr>
          <w:rFonts w:ascii="Times New Roman" w:hAnsi="Times New Roman"/>
          <w:sz w:val="24"/>
        </w:rPr>
        <w:t>nginx:alpine</w:t>
      </w:r>
      <w:proofErr w:type="spellEnd"/>
      <w:proofErr w:type="gramEnd"/>
      <w:r>
        <w:rPr>
          <w:rFonts w:ascii="Times New Roman" w:hAnsi="Times New Roman"/>
          <w:sz w:val="24"/>
        </w:rPr>
        <w:t xml:space="preserve"> with a size of just about 23 MB compared to 133 MB in the case of full nginx. The smaller size of this Linux system makes the system less vulnerable since there is minimal downloading time. This explains why the image creation took 14 seconds only [3].</w:t>
      </w:r>
    </w:p>
    <w:p w14:paraId="5A23DD84" w14:textId="77777777" w:rsidR="000D27F5" w:rsidRPr="004350DD" w:rsidRDefault="00000000">
      <w:pPr>
        <w:spacing w:before="200" w:after="80"/>
        <w:rPr>
          <w:iCs/>
        </w:rPr>
      </w:pPr>
      <w:r w:rsidRPr="004350DD">
        <w:rPr>
          <w:rFonts w:ascii="Times New Roman" w:hAnsi="Times New Roman"/>
          <w:b/>
          <w:iCs/>
        </w:rPr>
        <w:t>How Docker Compression Works</w:t>
      </w:r>
    </w:p>
    <w:p w14:paraId="2CF6077E" w14:textId="77777777" w:rsidR="000D27F5" w:rsidRDefault="00000000">
      <w:pPr>
        <w:spacing w:before="120" w:after="120" w:line="280" w:lineRule="exact"/>
        <w:jc w:val="both"/>
      </w:pPr>
      <w:r>
        <w:rPr>
          <w:rFonts w:ascii="Times New Roman" w:hAnsi="Times New Roman"/>
          <w:sz w:val="24"/>
        </w:rPr>
        <w:t xml:space="preserve">1. Each </w:t>
      </w:r>
      <w:proofErr w:type="spellStart"/>
      <w:r>
        <w:rPr>
          <w:rFonts w:ascii="Times New Roman" w:hAnsi="Times New Roman"/>
          <w:sz w:val="24"/>
        </w:rPr>
        <w:t>Dockerfile</w:t>
      </w:r>
      <w:proofErr w:type="spellEnd"/>
      <w:r>
        <w:rPr>
          <w:rFonts w:ascii="Times New Roman" w:hAnsi="Times New Roman"/>
          <w:sz w:val="24"/>
        </w:rPr>
        <w:t xml:space="preserve"> instruction (FROM, COPY, RUN) creates a layer.</w:t>
      </w:r>
    </w:p>
    <w:p w14:paraId="758A2DE2" w14:textId="77777777" w:rsidR="000D27F5" w:rsidRDefault="00000000">
      <w:pPr>
        <w:spacing w:before="120" w:after="120" w:line="280" w:lineRule="exact"/>
        <w:jc w:val="both"/>
      </w:pPr>
      <w:r>
        <w:rPr>
          <w:rFonts w:ascii="Times New Roman" w:hAnsi="Times New Roman"/>
          <w:sz w:val="24"/>
        </w:rPr>
        <w:t>2. Layers are cached — if nothing changed, Docker reuses the cached layer.</w:t>
      </w:r>
    </w:p>
    <w:p w14:paraId="510F3162" w14:textId="77777777" w:rsidR="000D27F5" w:rsidRDefault="00000000">
      <w:pPr>
        <w:spacing w:before="120" w:after="120" w:line="280" w:lineRule="exact"/>
        <w:jc w:val="both"/>
      </w:pPr>
      <w:r>
        <w:rPr>
          <w:rFonts w:ascii="Times New Roman" w:hAnsi="Times New Roman"/>
          <w:sz w:val="24"/>
        </w:rPr>
        <w:t>3. Only changed layers are re-uploaded to Docker Hub, saving bandwidth.</w:t>
      </w:r>
    </w:p>
    <w:p w14:paraId="4EE66739" w14:textId="77777777" w:rsidR="000D27F5" w:rsidRDefault="00000000">
      <w:pPr>
        <w:spacing w:before="120" w:after="120" w:line="280" w:lineRule="exact"/>
        <w:jc w:val="both"/>
      </w:pPr>
      <w:r>
        <w:rPr>
          <w:rFonts w:ascii="Times New Roman" w:hAnsi="Times New Roman"/>
          <w:sz w:val="24"/>
        </w:rPr>
        <w:t>4. Alpine-based images are compressed minimally stripped OS images, cutting size by up to 80% vs standard images.</w:t>
      </w:r>
    </w:p>
    <w:p w14:paraId="7812E1C0" w14:textId="77777777" w:rsidR="000D27F5" w:rsidRDefault="00000000" w:rsidP="00780972">
      <w:pPr>
        <w:pStyle w:val="Heading1"/>
      </w:pPr>
      <w:bookmarkStart w:id="22" w:name="_Toc227976078"/>
      <w:bookmarkStart w:id="23" w:name="_Toc227976270"/>
      <w:r>
        <w:t>4. Practical Implementation using Docker</w:t>
      </w:r>
      <w:bookmarkEnd w:id="22"/>
      <w:bookmarkEnd w:id="23"/>
    </w:p>
    <w:p w14:paraId="7A2FE11A" w14:textId="77777777" w:rsidR="00420C72" w:rsidRDefault="00420C72" w:rsidP="00420C72">
      <w:pPr>
        <w:spacing w:before="240" w:after="120"/>
        <w:jc w:val="both"/>
        <w:rPr>
          <w:rFonts w:ascii="Times New Roman" w:hAnsi="Times New Roman"/>
          <w:sz w:val="24"/>
        </w:rPr>
      </w:pPr>
      <w:r w:rsidRPr="00420C72">
        <w:rPr>
          <w:rFonts w:ascii="Times New Roman" w:hAnsi="Times New Roman"/>
          <w:sz w:val="24"/>
        </w:rPr>
        <w:t xml:space="preserve">This sub-chapter shows how we can practically use Docker to deploy a simple web application to show how </w:t>
      </w:r>
      <w:proofErr w:type="spellStart"/>
      <w:r w:rsidRPr="00420C72">
        <w:rPr>
          <w:rFonts w:ascii="Times New Roman" w:hAnsi="Times New Roman"/>
          <w:sz w:val="24"/>
        </w:rPr>
        <w:t>containerisation</w:t>
      </w:r>
      <w:proofErr w:type="spellEnd"/>
      <w:r w:rsidRPr="00420C72">
        <w:rPr>
          <w:rFonts w:ascii="Times New Roman" w:hAnsi="Times New Roman"/>
          <w:sz w:val="24"/>
        </w:rPr>
        <w:t xml:space="preserve"> works in the real-world cloud environment. All the steps are supported by commands and observed results [3].</w:t>
      </w:r>
    </w:p>
    <w:p w14:paraId="30B6BC15" w14:textId="5B8AE2E9" w:rsidR="000D27F5" w:rsidRDefault="00000000" w:rsidP="00BE2D82">
      <w:pPr>
        <w:pStyle w:val="Heading2"/>
      </w:pPr>
      <w:bookmarkStart w:id="24" w:name="_Toc227976079"/>
      <w:bookmarkStart w:id="25" w:name="_Toc227976271"/>
      <w:r>
        <w:t xml:space="preserve">4.1 </w:t>
      </w:r>
      <w:proofErr w:type="spellStart"/>
      <w:r>
        <w:t>Dockerfile</w:t>
      </w:r>
      <w:bookmarkEnd w:id="24"/>
      <w:bookmarkEnd w:id="25"/>
      <w:proofErr w:type="spellEnd"/>
    </w:p>
    <w:p w14:paraId="09911F85" w14:textId="77777777" w:rsidR="00420C72" w:rsidRDefault="00420C72" w:rsidP="00420C72">
      <w:pPr>
        <w:spacing w:before="40" w:after="40"/>
        <w:jc w:val="both"/>
        <w:rPr>
          <w:rFonts w:ascii="Times New Roman" w:hAnsi="Times New Roman"/>
          <w:sz w:val="24"/>
        </w:rPr>
      </w:pPr>
      <w:r w:rsidRPr="00420C72">
        <w:rPr>
          <w:rFonts w:ascii="Times New Roman" w:hAnsi="Times New Roman"/>
          <w:sz w:val="24"/>
        </w:rPr>
        <w:t xml:space="preserve">The </w:t>
      </w:r>
      <w:proofErr w:type="spellStart"/>
      <w:r w:rsidRPr="00420C72">
        <w:rPr>
          <w:rFonts w:ascii="Times New Roman" w:hAnsi="Times New Roman"/>
          <w:sz w:val="24"/>
        </w:rPr>
        <w:t>Dockerfile</w:t>
      </w:r>
      <w:proofErr w:type="spellEnd"/>
      <w:r w:rsidRPr="00420C72">
        <w:rPr>
          <w:rFonts w:ascii="Times New Roman" w:hAnsi="Times New Roman"/>
          <w:sz w:val="24"/>
        </w:rPr>
        <w:t xml:space="preserve"> will be developed within the </w:t>
      </w:r>
      <w:proofErr w:type="spellStart"/>
      <w:r w:rsidRPr="00420C72">
        <w:rPr>
          <w:rFonts w:ascii="Times New Roman" w:hAnsi="Times New Roman"/>
          <w:sz w:val="24"/>
        </w:rPr>
        <w:t>cloud_project</w:t>
      </w:r>
      <w:proofErr w:type="spellEnd"/>
      <w:r w:rsidRPr="00420C72">
        <w:rPr>
          <w:rFonts w:ascii="Times New Roman" w:hAnsi="Times New Roman"/>
          <w:sz w:val="24"/>
        </w:rPr>
        <w:t xml:space="preserve"> folder in VS Code with a syntax highlighting extension known as </w:t>
      </w:r>
      <w:r w:rsidRPr="00420C72">
        <w:rPr>
          <w:rFonts w:ascii="Times New Roman" w:hAnsi="Times New Roman" w:cs="Times New Roman"/>
        </w:rPr>
        <w:t>Docker</w:t>
      </w:r>
      <w:r w:rsidRPr="00420C72">
        <w:rPr>
          <w:rFonts w:ascii="Times New Roman" w:hAnsi="Times New Roman"/>
          <w:sz w:val="24"/>
        </w:rPr>
        <w:t xml:space="preserve">. The three instructions that are included in the </w:t>
      </w:r>
      <w:proofErr w:type="spellStart"/>
      <w:r w:rsidRPr="00420C72">
        <w:rPr>
          <w:rFonts w:ascii="Times New Roman" w:hAnsi="Times New Roman"/>
          <w:sz w:val="24"/>
        </w:rPr>
        <w:t>Dockerfile</w:t>
      </w:r>
      <w:proofErr w:type="spellEnd"/>
      <w:r w:rsidRPr="00420C72">
        <w:rPr>
          <w:rFonts w:ascii="Times New Roman" w:hAnsi="Times New Roman"/>
          <w:sz w:val="24"/>
        </w:rPr>
        <w:t xml:space="preserve"> are:</w:t>
      </w:r>
    </w:p>
    <w:p w14:paraId="3BCECF1D" w14:textId="7CACBB0F" w:rsidR="000D27F5" w:rsidRDefault="00000000">
      <w:pPr>
        <w:spacing w:before="40" w:after="40"/>
      </w:pPr>
      <w:r>
        <w:rPr>
          <w:rFonts w:ascii="Courier New" w:hAnsi="Courier New"/>
          <w:sz w:val="20"/>
        </w:rPr>
        <w:t xml:space="preserve">FROM </w:t>
      </w:r>
      <w:proofErr w:type="spellStart"/>
      <w:proofErr w:type="gramStart"/>
      <w:r>
        <w:rPr>
          <w:rFonts w:ascii="Courier New" w:hAnsi="Courier New"/>
          <w:sz w:val="20"/>
        </w:rPr>
        <w:t>nginx:alpine</w:t>
      </w:r>
      <w:proofErr w:type="spellEnd"/>
      <w:proofErr w:type="gramEnd"/>
    </w:p>
    <w:p w14:paraId="07EC4C80" w14:textId="77777777" w:rsidR="000D27F5" w:rsidRDefault="00000000">
      <w:pPr>
        <w:spacing w:before="40" w:after="40"/>
      </w:pPr>
      <w:proofErr w:type="gramStart"/>
      <w:r>
        <w:rPr>
          <w:rFonts w:ascii="Courier New" w:hAnsi="Courier New"/>
          <w:sz w:val="20"/>
        </w:rPr>
        <w:t>COPY .</w:t>
      </w:r>
      <w:proofErr w:type="gramEnd"/>
      <w:r>
        <w:rPr>
          <w:rFonts w:ascii="Courier New" w:hAnsi="Courier New"/>
          <w:sz w:val="20"/>
        </w:rPr>
        <w:t xml:space="preserve"> /</w:t>
      </w:r>
      <w:proofErr w:type="spellStart"/>
      <w:r>
        <w:rPr>
          <w:rFonts w:ascii="Courier New" w:hAnsi="Courier New"/>
          <w:sz w:val="20"/>
        </w:rPr>
        <w:t>usr</w:t>
      </w:r>
      <w:proofErr w:type="spellEnd"/>
      <w:r>
        <w:rPr>
          <w:rFonts w:ascii="Courier New" w:hAnsi="Courier New"/>
          <w:sz w:val="20"/>
        </w:rPr>
        <w:t>/share/nginx/html</w:t>
      </w:r>
    </w:p>
    <w:p w14:paraId="0F3F907D" w14:textId="77777777" w:rsidR="000D27F5" w:rsidRDefault="00000000">
      <w:pPr>
        <w:spacing w:before="40" w:after="40"/>
      </w:pPr>
      <w:r>
        <w:rPr>
          <w:rFonts w:ascii="Courier New" w:hAnsi="Courier New"/>
          <w:sz w:val="20"/>
        </w:rPr>
        <w:t>EXPOSE 80</w:t>
      </w:r>
    </w:p>
    <w:p w14:paraId="25120A95" w14:textId="77777777" w:rsidR="0022799D" w:rsidRDefault="0022799D" w:rsidP="0022799D">
      <w:r w:rsidRPr="0022799D">
        <w:t xml:space="preserve">FROM </w:t>
      </w:r>
      <w:proofErr w:type="spellStart"/>
      <w:proofErr w:type="gramStart"/>
      <w:r w:rsidRPr="0022799D">
        <w:t>nginx:alpine</w:t>
      </w:r>
      <w:proofErr w:type="spellEnd"/>
      <w:proofErr w:type="gramEnd"/>
      <w:r w:rsidRPr="0022799D">
        <w:t xml:space="preserve"> mounts the nginx picture on the foundation of the lightweight Alpine. In this case, we are using Alpine Linux as this is a minimal, security-focused Linux distribution and has a size of slightly less than 5MB that is perfectly suited to containers [3]. COPY will replicate all the project files in the nginx web folder. EXPOSE 80 tells Docker that the port the container is on is port 80. </w:t>
      </w:r>
    </w:p>
    <w:p w14:paraId="2BC4BFF0" w14:textId="51C59C82" w:rsidR="00420C72" w:rsidRPr="00420C72" w:rsidRDefault="0022799D" w:rsidP="0022799D">
      <w:r w:rsidRPr="0022799D">
        <w:t>The content of the web application was a file (index.html) that was ready with a heading of Welcome to My First Docker.</w:t>
      </w:r>
    </w:p>
    <w:p w14:paraId="78856390" w14:textId="79C8E9F8" w:rsidR="000D27F5" w:rsidRPr="00CA493A" w:rsidRDefault="00000000">
      <w:pPr>
        <w:spacing w:before="200" w:after="80"/>
        <w:rPr>
          <w:iCs/>
        </w:rPr>
      </w:pPr>
      <w:r w:rsidRPr="00CA493A">
        <w:rPr>
          <w:rFonts w:ascii="Times New Roman" w:hAnsi="Times New Roman"/>
          <w:b/>
          <w:iCs/>
          <w:sz w:val="24"/>
        </w:rPr>
        <w:t>Why This Matters</w:t>
      </w:r>
    </w:p>
    <w:p w14:paraId="10409B4A" w14:textId="6C722643" w:rsidR="000D27F5" w:rsidRDefault="00420C72">
      <w:pPr>
        <w:spacing w:before="40" w:after="40"/>
      </w:pPr>
      <w:r w:rsidRPr="00420C72">
        <w:rPr>
          <w:rFonts w:ascii="Times New Roman" w:hAnsi="Times New Roman"/>
          <w:sz w:val="24"/>
        </w:rPr>
        <w:lastRenderedPageBreak/>
        <w:t xml:space="preserve">The blueprints of container images may be regarded as </w:t>
      </w:r>
      <w:proofErr w:type="spellStart"/>
      <w:r w:rsidRPr="00420C72">
        <w:rPr>
          <w:rFonts w:ascii="Times New Roman" w:hAnsi="Times New Roman"/>
          <w:sz w:val="24"/>
        </w:rPr>
        <w:t>Dockerfile</w:t>
      </w:r>
      <w:proofErr w:type="spellEnd"/>
      <w:r w:rsidRPr="00420C72">
        <w:rPr>
          <w:rFonts w:ascii="Times New Roman" w:hAnsi="Times New Roman"/>
          <w:sz w:val="24"/>
        </w:rPr>
        <w:t>. It is version-controlled, repeatable and the servers do not have to be configured manually. This addresses the issue of inconsistent settings that is addressed in academic literature [13].</w:t>
      </w:r>
    </w:p>
    <w:p w14:paraId="19922593" w14:textId="77777777" w:rsidR="000D27F5" w:rsidRDefault="00000000">
      <w:pPr>
        <w:spacing w:before="160" w:after="80"/>
        <w:jc w:val="center"/>
      </w:pPr>
      <w:r>
        <w:rPr>
          <w:noProof/>
        </w:rPr>
        <w:drawing>
          <wp:inline distT="0" distB="0" distL="0" distR="0" wp14:anchorId="6E0172A0" wp14:editId="489752DE">
            <wp:extent cx="5029200" cy="28275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9"/>
                    <a:stretch>
                      <a:fillRect/>
                    </a:stretch>
                  </pic:blipFill>
                  <pic:spPr>
                    <a:xfrm>
                      <a:off x="0" y="0"/>
                      <a:ext cx="5029200" cy="2827544"/>
                    </a:xfrm>
                    <a:prstGeom prst="rect">
                      <a:avLst/>
                    </a:prstGeom>
                  </pic:spPr>
                </pic:pic>
              </a:graphicData>
            </a:graphic>
          </wp:inline>
        </w:drawing>
      </w:r>
    </w:p>
    <w:p w14:paraId="16B83B04" w14:textId="77777777" w:rsidR="000D27F5" w:rsidRDefault="00000000">
      <w:pPr>
        <w:spacing w:before="80"/>
        <w:jc w:val="center"/>
      </w:pPr>
      <w:r>
        <w:rPr>
          <w:rFonts w:ascii="Times New Roman" w:hAnsi="Times New Roman"/>
          <w:i/>
          <w:sz w:val="20"/>
        </w:rPr>
        <w:t>Figure 1: index.html content showing heading in VS Code</w:t>
      </w:r>
    </w:p>
    <w:p w14:paraId="34BCCE4A" w14:textId="77777777" w:rsidR="000D27F5" w:rsidRDefault="00000000">
      <w:pPr>
        <w:spacing w:before="160" w:after="80"/>
        <w:jc w:val="center"/>
      </w:pPr>
      <w:r>
        <w:rPr>
          <w:noProof/>
        </w:rPr>
        <w:drawing>
          <wp:inline distT="0" distB="0" distL="0" distR="0" wp14:anchorId="7052FA78" wp14:editId="3A5FB60B">
            <wp:extent cx="5029200" cy="28275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0"/>
                    <a:stretch>
                      <a:fillRect/>
                    </a:stretch>
                  </pic:blipFill>
                  <pic:spPr>
                    <a:xfrm>
                      <a:off x="0" y="0"/>
                      <a:ext cx="5029200" cy="2827544"/>
                    </a:xfrm>
                    <a:prstGeom prst="rect">
                      <a:avLst/>
                    </a:prstGeom>
                  </pic:spPr>
                </pic:pic>
              </a:graphicData>
            </a:graphic>
          </wp:inline>
        </w:drawing>
      </w:r>
    </w:p>
    <w:p w14:paraId="4A42AB73" w14:textId="77777777" w:rsidR="000D27F5" w:rsidRDefault="00000000">
      <w:pPr>
        <w:spacing w:before="80"/>
        <w:jc w:val="center"/>
      </w:pPr>
      <w:r>
        <w:rPr>
          <w:rFonts w:ascii="Times New Roman" w:hAnsi="Times New Roman"/>
          <w:i/>
          <w:sz w:val="20"/>
        </w:rPr>
        <w:t xml:space="preserve">Figure 2: </w:t>
      </w:r>
      <w:proofErr w:type="spellStart"/>
      <w:r>
        <w:rPr>
          <w:rFonts w:ascii="Times New Roman" w:hAnsi="Times New Roman"/>
          <w:i/>
          <w:sz w:val="20"/>
        </w:rPr>
        <w:t>Dockerfile</w:t>
      </w:r>
      <w:proofErr w:type="spellEnd"/>
      <w:r>
        <w:rPr>
          <w:rFonts w:ascii="Times New Roman" w:hAnsi="Times New Roman"/>
          <w:i/>
          <w:sz w:val="20"/>
        </w:rPr>
        <w:t xml:space="preserve"> created in VS Code alongside index.html</w:t>
      </w:r>
    </w:p>
    <w:p w14:paraId="7AB827F3" w14:textId="77777777" w:rsidR="000D27F5" w:rsidRDefault="00000000" w:rsidP="00780972">
      <w:pPr>
        <w:pStyle w:val="Heading2"/>
      </w:pPr>
      <w:bookmarkStart w:id="26" w:name="_Toc227976080"/>
      <w:bookmarkStart w:id="27" w:name="_Toc227976272"/>
      <w:r>
        <w:t>4.2 Building the Image</w:t>
      </w:r>
      <w:bookmarkEnd w:id="26"/>
      <w:bookmarkEnd w:id="27"/>
    </w:p>
    <w:p w14:paraId="3B351CDA" w14:textId="63F15609" w:rsidR="00420C72" w:rsidRDefault="00EE01D4">
      <w:pPr>
        <w:spacing w:before="40" w:after="40"/>
        <w:rPr>
          <w:rFonts w:ascii="Times New Roman" w:hAnsi="Times New Roman"/>
          <w:sz w:val="24"/>
        </w:rPr>
      </w:pPr>
      <w:r w:rsidRPr="00EE01D4">
        <w:rPr>
          <w:rFonts w:ascii="Times New Roman" w:hAnsi="Times New Roman"/>
          <w:sz w:val="24"/>
        </w:rPr>
        <w:t xml:space="preserve">Once the </w:t>
      </w:r>
      <w:proofErr w:type="spellStart"/>
      <w:r w:rsidRPr="00EE01D4">
        <w:rPr>
          <w:rFonts w:ascii="Times New Roman" w:hAnsi="Times New Roman"/>
          <w:sz w:val="24"/>
        </w:rPr>
        <w:t>Dockerfile</w:t>
      </w:r>
      <w:proofErr w:type="spellEnd"/>
      <w:r w:rsidRPr="00EE01D4">
        <w:rPr>
          <w:rFonts w:ascii="Times New Roman" w:hAnsi="Times New Roman"/>
          <w:sz w:val="24"/>
        </w:rPr>
        <w:t xml:space="preserve"> and the HTML file were made, the Docker image was created with the help of</w:t>
      </w:r>
      <w:r w:rsidR="00420C72" w:rsidRPr="00420C72">
        <w:rPr>
          <w:rFonts w:ascii="Times New Roman" w:hAnsi="Times New Roman"/>
          <w:sz w:val="24"/>
        </w:rPr>
        <w:t>:</w:t>
      </w:r>
    </w:p>
    <w:p w14:paraId="3AB49B7B" w14:textId="6C70B74E" w:rsidR="000D27F5" w:rsidRDefault="00000000">
      <w:pPr>
        <w:spacing w:before="40" w:after="40"/>
      </w:pPr>
      <w:r>
        <w:rPr>
          <w:rFonts w:ascii="Courier New" w:hAnsi="Courier New"/>
          <w:sz w:val="20"/>
        </w:rPr>
        <w:t>docker build -t my-web-</w:t>
      </w:r>
      <w:proofErr w:type="gramStart"/>
      <w:r>
        <w:rPr>
          <w:rFonts w:ascii="Courier New" w:hAnsi="Courier New"/>
          <w:sz w:val="20"/>
        </w:rPr>
        <w:t>app .</w:t>
      </w:r>
      <w:proofErr w:type="gramEnd"/>
    </w:p>
    <w:p w14:paraId="3DBDA04A" w14:textId="1C84633E" w:rsidR="000D27F5" w:rsidRDefault="00EE01D4">
      <w:pPr>
        <w:spacing w:before="120" w:after="120" w:line="280" w:lineRule="exact"/>
        <w:jc w:val="both"/>
      </w:pPr>
      <w:r w:rsidRPr="00EE01D4">
        <w:rPr>
          <w:rFonts w:ascii="Times New Roman" w:hAnsi="Times New Roman"/>
          <w:sz w:val="24"/>
        </w:rPr>
        <w:t xml:space="preserve">The -t command provides the name of the image to my-web-app. </w:t>
      </w:r>
      <w:proofErr w:type="gramStart"/>
      <w:r w:rsidRPr="00EE01D4">
        <w:rPr>
          <w:rFonts w:ascii="Times New Roman" w:hAnsi="Times New Roman"/>
          <w:sz w:val="24"/>
        </w:rPr>
        <w:t>The .</w:t>
      </w:r>
      <w:proofErr w:type="gramEnd"/>
      <w:r w:rsidRPr="00EE01D4">
        <w:rPr>
          <w:rFonts w:ascii="Times New Roman" w:hAnsi="Times New Roman"/>
          <w:sz w:val="24"/>
        </w:rPr>
        <w:t xml:space="preserve"> helps Docker to look in the current directory to locate the </w:t>
      </w:r>
      <w:proofErr w:type="spellStart"/>
      <w:r w:rsidRPr="00EE01D4">
        <w:rPr>
          <w:rFonts w:ascii="Times New Roman" w:hAnsi="Times New Roman"/>
          <w:sz w:val="24"/>
        </w:rPr>
        <w:t>Dockerfile</w:t>
      </w:r>
      <w:proofErr w:type="spellEnd"/>
      <w:r w:rsidRPr="00EE01D4">
        <w:rPr>
          <w:rFonts w:ascii="Times New Roman" w:hAnsi="Times New Roman"/>
          <w:sz w:val="24"/>
        </w:rPr>
        <w:t>. Its construction time was 14 seconds and it was performed 7 times out of 7 steps. The terminal responded: [+] Construction completed</w:t>
      </w:r>
      <w:r w:rsidR="00420C72">
        <w:rPr>
          <w:rFonts w:ascii="Times New Roman" w:hAnsi="Times New Roman"/>
          <w:sz w:val="24"/>
        </w:rPr>
        <w:t>.</w:t>
      </w:r>
    </w:p>
    <w:p w14:paraId="2EBB1239" w14:textId="77777777" w:rsidR="000D27F5" w:rsidRPr="00780972" w:rsidRDefault="00000000">
      <w:pPr>
        <w:spacing w:before="200" w:after="80"/>
        <w:rPr>
          <w:iCs/>
        </w:rPr>
      </w:pPr>
      <w:r w:rsidRPr="00780972">
        <w:rPr>
          <w:rFonts w:ascii="Times New Roman" w:hAnsi="Times New Roman"/>
          <w:b/>
          <w:iCs/>
          <w:sz w:val="24"/>
        </w:rPr>
        <w:t>Evidence of Benefit</w:t>
      </w:r>
    </w:p>
    <w:p w14:paraId="569488F1" w14:textId="6B304758" w:rsidR="000D27F5" w:rsidRDefault="008226ED">
      <w:pPr>
        <w:spacing w:before="40" w:after="40"/>
      </w:pPr>
      <w:r w:rsidRPr="008226ED">
        <w:rPr>
          <w:rFonts w:ascii="Times New Roman" w:hAnsi="Times New Roman"/>
          <w:sz w:val="24"/>
        </w:rPr>
        <w:lastRenderedPageBreak/>
        <w:t>The rate, at which it is built, is an indicator of the efficiency of Docker in caching. It will take less than a second to build, and will use cached layers. This applies in the CI/CD processes wherein the code builds are run with each code commit [5].</w:t>
      </w:r>
    </w:p>
    <w:p w14:paraId="1B565B45" w14:textId="77777777" w:rsidR="000D27F5" w:rsidRDefault="00000000">
      <w:pPr>
        <w:spacing w:before="160" w:after="80"/>
        <w:jc w:val="center"/>
      </w:pPr>
      <w:r>
        <w:rPr>
          <w:noProof/>
        </w:rPr>
        <w:drawing>
          <wp:inline distT="0" distB="0" distL="0" distR="0" wp14:anchorId="04D7A5EE" wp14:editId="60055E72">
            <wp:extent cx="5029200" cy="28275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11"/>
                    <a:stretch>
                      <a:fillRect/>
                    </a:stretch>
                  </pic:blipFill>
                  <pic:spPr>
                    <a:xfrm>
                      <a:off x="0" y="0"/>
                      <a:ext cx="5029200" cy="2827544"/>
                    </a:xfrm>
                    <a:prstGeom prst="rect">
                      <a:avLst/>
                    </a:prstGeom>
                  </pic:spPr>
                </pic:pic>
              </a:graphicData>
            </a:graphic>
          </wp:inline>
        </w:drawing>
      </w:r>
    </w:p>
    <w:p w14:paraId="5AF8381D" w14:textId="77777777" w:rsidR="000D27F5" w:rsidRDefault="00000000">
      <w:pPr>
        <w:spacing w:before="80"/>
        <w:jc w:val="center"/>
      </w:pPr>
      <w:r>
        <w:rPr>
          <w:rFonts w:ascii="Times New Roman" w:hAnsi="Times New Roman"/>
          <w:i/>
          <w:sz w:val="20"/>
        </w:rPr>
        <w:t>Figure 3: docker build command running in terminal — Build finished successfully</w:t>
      </w:r>
    </w:p>
    <w:p w14:paraId="7F8D8666" w14:textId="77777777" w:rsidR="000D27F5" w:rsidRDefault="00000000" w:rsidP="00780972">
      <w:pPr>
        <w:pStyle w:val="Heading2"/>
      </w:pPr>
      <w:bookmarkStart w:id="28" w:name="_Toc227976081"/>
      <w:bookmarkStart w:id="29" w:name="_Toc227976273"/>
      <w:r>
        <w:t>4.3 Running the Container</w:t>
      </w:r>
      <w:bookmarkEnd w:id="28"/>
      <w:bookmarkEnd w:id="29"/>
    </w:p>
    <w:p w14:paraId="7369FD66" w14:textId="77777777" w:rsidR="000D27F5" w:rsidRDefault="00000000">
      <w:pPr>
        <w:spacing w:before="40" w:after="40"/>
      </w:pPr>
      <w:r>
        <w:rPr>
          <w:rFonts w:ascii="Courier New" w:hAnsi="Courier New"/>
          <w:sz w:val="20"/>
        </w:rPr>
        <w:t>docker run -d -p 8080:80 my-web-app</w:t>
      </w:r>
    </w:p>
    <w:p w14:paraId="7D67ACBF" w14:textId="77777777" w:rsidR="00EE01D4" w:rsidRDefault="00EE01D4">
      <w:pPr>
        <w:spacing w:before="200" w:after="80"/>
        <w:rPr>
          <w:rFonts w:ascii="Times New Roman" w:hAnsi="Times New Roman"/>
          <w:sz w:val="24"/>
        </w:rPr>
      </w:pPr>
      <w:r w:rsidRPr="00EE01D4">
        <w:rPr>
          <w:rFonts w:ascii="Times New Roman" w:hAnsi="Times New Roman"/>
          <w:sz w:val="24"/>
        </w:rPr>
        <w:t xml:space="preserve">The -d command puts the container in the detached mode (background). The host is forwarding port 8080 to port 80 in the container with -p 8080:80. The container started almost instantly, demonstrating the one of the strongest points of Docker compared to VMs. </w:t>
      </w:r>
    </w:p>
    <w:p w14:paraId="3C2B9CD8" w14:textId="7184596D" w:rsidR="00420C72" w:rsidRDefault="00EE01D4">
      <w:pPr>
        <w:spacing w:before="200" w:after="80"/>
        <w:rPr>
          <w:rFonts w:ascii="Times New Roman" w:hAnsi="Times New Roman"/>
          <w:sz w:val="24"/>
        </w:rPr>
      </w:pPr>
      <w:r w:rsidRPr="00EE01D4">
        <w:rPr>
          <w:rFonts w:ascii="Times New Roman" w:hAnsi="Times New Roman"/>
          <w:sz w:val="24"/>
        </w:rPr>
        <w:t>The application could be accessed, as well, and the page was displayed successfully, at the localhost:8080. This is a guarantee that the application has been correctly packaged and the container networking was in operation</w:t>
      </w:r>
      <w:r w:rsidR="00420C72" w:rsidRPr="00420C72">
        <w:rPr>
          <w:rFonts w:ascii="Times New Roman" w:hAnsi="Times New Roman"/>
          <w:sz w:val="24"/>
        </w:rPr>
        <w:t>.</w:t>
      </w:r>
    </w:p>
    <w:p w14:paraId="408B9A47" w14:textId="6EFB5CFF" w:rsidR="000D27F5" w:rsidRPr="00780972" w:rsidRDefault="00000000">
      <w:pPr>
        <w:spacing w:before="200" w:after="80"/>
        <w:rPr>
          <w:iCs/>
        </w:rPr>
      </w:pPr>
      <w:r w:rsidRPr="00780972">
        <w:rPr>
          <w:rFonts w:ascii="Times New Roman" w:hAnsi="Times New Roman"/>
          <w:b/>
          <w:iCs/>
          <w:sz w:val="24"/>
        </w:rPr>
        <w:t>Challenge Encountered</w:t>
      </w:r>
    </w:p>
    <w:p w14:paraId="46AA6FEE" w14:textId="6BE89277" w:rsidR="000D27F5" w:rsidRDefault="00EE01D4">
      <w:pPr>
        <w:spacing w:before="120" w:after="120" w:line="280" w:lineRule="exact"/>
        <w:jc w:val="both"/>
      </w:pPr>
      <w:r w:rsidRPr="00EE01D4">
        <w:rPr>
          <w:rFonts w:ascii="Times New Roman" w:hAnsi="Times New Roman"/>
          <w:sz w:val="24"/>
        </w:rPr>
        <w:t>Port conflicts can occur in event of the unavailability of another service that is also using the port 8080. This can be solved by remapping to another host port (e.g., -p 8090:80) and this is what containers are all about</w:t>
      </w:r>
      <w:r w:rsidR="00420C72">
        <w:rPr>
          <w:rFonts w:ascii="Times New Roman" w:hAnsi="Times New Roman"/>
          <w:sz w:val="24"/>
        </w:rPr>
        <w:t>.</w:t>
      </w:r>
    </w:p>
    <w:p w14:paraId="1394EB02" w14:textId="77777777" w:rsidR="000D27F5" w:rsidRDefault="000D27F5">
      <w:pPr>
        <w:spacing w:before="40" w:after="40"/>
      </w:pPr>
    </w:p>
    <w:p w14:paraId="530874A2" w14:textId="77777777" w:rsidR="000D27F5" w:rsidRDefault="00000000">
      <w:pPr>
        <w:spacing w:before="160" w:after="80"/>
        <w:jc w:val="center"/>
      </w:pPr>
      <w:r>
        <w:rPr>
          <w:noProof/>
        </w:rPr>
        <w:lastRenderedPageBreak/>
        <w:drawing>
          <wp:inline distT="0" distB="0" distL="0" distR="0" wp14:anchorId="49052417" wp14:editId="654656AD">
            <wp:extent cx="5029200" cy="28275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2"/>
                    <a:stretch>
                      <a:fillRect/>
                    </a:stretch>
                  </pic:blipFill>
                  <pic:spPr>
                    <a:xfrm>
                      <a:off x="0" y="0"/>
                      <a:ext cx="5029200" cy="2827544"/>
                    </a:xfrm>
                    <a:prstGeom prst="rect">
                      <a:avLst/>
                    </a:prstGeom>
                  </pic:spPr>
                </pic:pic>
              </a:graphicData>
            </a:graphic>
          </wp:inline>
        </w:drawing>
      </w:r>
    </w:p>
    <w:p w14:paraId="066F3A94" w14:textId="77777777" w:rsidR="000D27F5" w:rsidRDefault="00000000">
      <w:pPr>
        <w:spacing w:before="80"/>
        <w:jc w:val="center"/>
      </w:pPr>
      <w:r>
        <w:rPr>
          <w:rFonts w:ascii="Times New Roman" w:hAnsi="Times New Roman"/>
          <w:i/>
          <w:sz w:val="20"/>
        </w:rPr>
        <w:t>Figure 4: Docker run command executed in the terminal</w:t>
      </w:r>
    </w:p>
    <w:p w14:paraId="7426FD6E" w14:textId="77777777" w:rsidR="000D27F5" w:rsidRDefault="00000000">
      <w:pPr>
        <w:spacing w:before="160" w:after="80"/>
        <w:jc w:val="center"/>
      </w:pPr>
      <w:r>
        <w:rPr>
          <w:noProof/>
        </w:rPr>
        <w:drawing>
          <wp:inline distT="0" distB="0" distL="0" distR="0" wp14:anchorId="56782042" wp14:editId="597A7604">
            <wp:extent cx="5029200" cy="28275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3"/>
                    <a:stretch>
                      <a:fillRect/>
                    </a:stretch>
                  </pic:blipFill>
                  <pic:spPr>
                    <a:xfrm>
                      <a:off x="0" y="0"/>
                      <a:ext cx="5029200" cy="2827544"/>
                    </a:xfrm>
                    <a:prstGeom prst="rect">
                      <a:avLst/>
                    </a:prstGeom>
                  </pic:spPr>
                </pic:pic>
              </a:graphicData>
            </a:graphic>
          </wp:inline>
        </w:drawing>
      </w:r>
    </w:p>
    <w:p w14:paraId="16D5519C" w14:textId="77777777" w:rsidR="000D27F5" w:rsidRDefault="00000000">
      <w:pPr>
        <w:spacing w:before="80"/>
        <w:jc w:val="center"/>
      </w:pPr>
      <w:r>
        <w:rPr>
          <w:rFonts w:ascii="Times New Roman" w:hAnsi="Times New Roman"/>
          <w:i/>
          <w:sz w:val="20"/>
        </w:rPr>
        <w:t>Figure 5: Browser showing localhost:8080 — webpage displayed successfully</w:t>
      </w:r>
    </w:p>
    <w:p w14:paraId="10A88FD6" w14:textId="77777777" w:rsidR="000D27F5" w:rsidRDefault="00000000" w:rsidP="00780972">
      <w:pPr>
        <w:pStyle w:val="Heading2"/>
      </w:pPr>
      <w:bookmarkStart w:id="30" w:name="_Toc227976082"/>
      <w:bookmarkStart w:id="31" w:name="_Toc227976274"/>
      <w:r>
        <w:t>4.4 Publishing to Docker Hub</w:t>
      </w:r>
      <w:bookmarkEnd w:id="30"/>
      <w:bookmarkEnd w:id="31"/>
    </w:p>
    <w:p w14:paraId="2DA2C721" w14:textId="4F8AEA67" w:rsidR="000D27F5" w:rsidRDefault="00EE01D4">
      <w:pPr>
        <w:spacing w:before="120" w:after="120" w:line="280" w:lineRule="exact"/>
        <w:jc w:val="both"/>
      </w:pPr>
      <w:r w:rsidRPr="00EE01D4">
        <w:rPr>
          <w:rFonts w:ascii="Times New Roman" w:hAnsi="Times New Roman"/>
          <w:sz w:val="24"/>
        </w:rPr>
        <w:t>The picture can be re-used on any machine by uploading it to Docker Hub</w:t>
      </w:r>
      <w:r w:rsidR="00420C72" w:rsidRPr="00420C72">
        <w:rPr>
          <w:rFonts w:ascii="Times New Roman" w:hAnsi="Times New Roman"/>
          <w:sz w:val="24"/>
        </w:rPr>
        <w:t>:</w:t>
      </w:r>
    </w:p>
    <w:p w14:paraId="58BE1447" w14:textId="77777777" w:rsidR="000D27F5" w:rsidRDefault="00000000">
      <w:pPr>
        <w:spacing w:before="40" w:after="40"/>
      </w:pPr>
      <w:r>
        <w:rPr>
          <w:rFonts w:ascii="Courier New" w:hAnsi="Courier New"/>
          <w:sz w:val="20"/>
        </w:rPr>
        <w:t>docker login</w:t>
      </w:r>
    </w:p>
    <w:p w14:paraId="0F1CD916" w14:textId="77777777" w:rsidR="000D27F5" w:rsidRDefault="00000000">
      <w:pPr>
        <w:spacing w:before="40" w:after="40"/>
      </w:pPr>
      <w:r>
        <w:rPr>
          <w:rFonts w:ascii="Courier New" w:hAnsi="Courier New"/>
          <w:sz w:val="20"/>
        </w:rPr>
        <w:t>docker tag my-web-app 7210799/my-web-app</w:t>
      </w:r>
    </w:p>
    <w:p w14:paraId="60C0ED0B" w14:textId="77777777" w:rsidR="000D27F5" w:rsidRDefault="00000000">
      <w:pPr>
        <w:spacing w:before="40" w:after="40"/>
      </w:pPr>
      <w:r>
        <w:rPr>
          <w:rFonts w:ascii="Courier New" w:hAnsi="Courier New"/>
          <w:sz w:val="20"/>
        </w:rPr>
        <w:t>docker push 7210799/my-web-app</w:t>
      </w:r>
    </w:p>
    <w:p w14:paraId="6452A6D8" w14:textId="0C025D4E" w:rsidR="000D27F5" w:rsidRDefault="00EE01D4">
      <w:pPr>
        <w:spacing w:before="120" w:after="120" w:line="280" w:lineRule="exact"/>
        <w:jc w:val="both"/>
      </w:pPr>
      <w:r w:rsidRPr="00EE01D4">
        <w:rPr>
          <w:rFonts w:ascii="Times New Roman" w:hAnsi="Times New Roman"/>
          <w:sz w:val="24"/>
        </w:rPr>
        <w:t>The terminal indicated that the Login was successful, and all the image layers were pushed with the end digest displayed, indicating the success in uploading to docker.io/7210799/my-web-app</w:t>
      </w:r>
      <w:r w:rsidR="00420C72" w:rsidRPr="00420C72">
        <w:rPr>
          <w:rFonts w:ascii="Times New Roman" w:hAnsi="Times New Roman"/>
          <w:sz w:val="24"/>
        </w:rPr>
        <w:t>.</w:t>
      </w:r>
    </w:p>
    <w:p w14:paraId="51D7A33B" w14:textId="77777777" w:rsidR="000D27F5" w:rsidRPr="00780972" w:rsidRDefault="00000000">
      <w:pPr>
        <w:spacing w:before="200" w:after="80"/>
        <w:rPr>
          <w:iCs/>
        </w:rPr>
      </w:pPr>
      <w:r w:rsidRPr="00780972">
        <w:rPr>
          <w:rFonts w:ascii="Times New Roman" w:hAnsi="Times New Roman"/>
          <w:b/>
          <w:iCs/>
          <w:sz w:val="24"/>
        </w:rPr>
        <w:t>How This Is Helpful</w:t>
      </w:r>
    </w:p>
    <w:p w14:paraId="3C51FDB3" w14:textId="3B62B96B" w:rsidR="000D27F5" w:rsidRDefault="00EE01D4">
      <w:pPr>
        <w:spacing w:before="40" w:after="40"/>
        <w:rPr>
          <w:rFonts w:ascii="Times New Roman" w:hAnsi="Times New Roman"/>
          <w:sz w:val="24"/>
        </w:rPr>
      </w:pPr>
      <w:r w:rsidRPr="00EE01D4">
        <w:rPr>
          <w:rFonts w:ascii="Times New Roman" w:hAnsi="Times New Roman"/>
          <w:sz w:val="24"/>
        </w:rPr>
        <w:t xml:space="preserve">The usage of the Docker Hub creates a central image repository where an image can be downloaded on any computer with the Docker software and then be started in the same </w:t>
      </w:r>
      <w:r w:rsidRPr="00EE01D4">
        <w:rPr>
          <w:rFonts w:ascii="Times New Roman" w:hAnsi="Times New Roman"/>
          <w:sz w:val="24"/>
        </w:rPr>
        <w:lastRenderedPageBreak/>
        <w:t>container irrespective of the operating system. This, based on the data in the official documentation of Docker allows it to be made possible to deploy it in a truly portable fashion [3]</w:t>
      </w:r>
      <w:r w:rsidR="00420C72" w:rsidRPr="00420C72">
        <w:rPr>
          <w:rFonts w:ascii="Times New Roman" w:hAnsi="Times New Roman"/>
          <w:sz w:val="24"/>
        </w:rPr>
        <w:t>.</w:t>
      </w:r>
    </w:p>
    <w:p w14:paraId="7EE66945" w14:textId="77777777" w:rsidR="00420C72" w:rsidRDefault="00420C72">
      <w:pPr>
        <w:spacing w:before="40" w:after="40"/>
      </w:pPr>
    </w:p>
    <w:p w14:paraId="307E816A" w14:textId="77777777" w:rsidR="000D27F5" w:rsidRDefault="00000000">
      <w:pPr>
        <w:spacing w:before="160" w:after="80"/>
        <w:jc w:val="center"/>
      </w:pPr>
      <w:r>
        <w:rPr>
          <w:noProof/>
        </w:rPr>
        <w:drawing>
          <wp:inline distT="0" distB="0" distL="0" distR="0" wp14:anchorId="4A0E62D3" wp14:editId="24F21DA8">
            <wp:extent cx="5029200" cy="28275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14"/>
                    <a:stretch>
                      <a:fillRect/>
                    </a:stretch>
                  </pic:blipFill>
                  <pic:spPr>
                    <a:xfrm>
                      <a:off x="0" y="0"/>
                      <a:ext cx="5029200" cy="2827544"/>
                    </a:xfrm>
                    <a:prstGeom prst="rect">
                      <a:avLst/>
                    </a:prstGeom>
                  </pic:spPr>
                </pic:pic>
              </a:graphicData>
            </a:graphic>
          </wp:inline>
        </w:drawing>
      </w:r>
    </w:p>
    <w:p w14:paraId="00377AA1" w14:textId="77777777" w:rsidR="000D27F5" w:rsidRDefault="00000000">
      <w:pPr>
        <w:spacing w:before="80"/>
        <w:jc w:val="center"/>
      </w:pPr>
      <w:r>
        <w:rPr>
          <w:rFonts w:ascii="Times New Roman" w:hAnsi="Times New Roman"/>
          <w:i/>
          <w:sz w:val="20"/>
        </w:rPr>
        <w:t>Figure 6: Docker login — Login Succeeded</w:t>
      </w:r>
    </w:p>
    <w:p w14:paraId="6B683206" w14:textId="77777777" w:rsidR="000D27F5" w:rsidRDefault="00000000">
      <w:pPr>
        <w:spacing w:before="160" w:after="80"/>
        <w:jc w:val="center"/>
      </w:pPr>
      <w:r>
        <w:rPr>
          <w:noProof/>
        </w:rPr>
        <w:drawing>
          <wp:inline distT="0" distB="0" distL="0" distR="0" wp14:anchorId="77688A2C" wp14:editId="0089B984">
            <wp:extent cx="5029200" cy="282754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5"/>
                    <a:stretch>
                      <a:fillRect/>
                    </a:stretch>
                  </pic:blipFill>
                  <pic:spPr>
                    <a:xfrm>
                      <a:off x="0" y="0"/>
                      <a:ext cx="5029200" cy="2827544"/>
                    </a:xfrm>
                    <a:prstGeom prst="rect">
                      <a:avLst/>
                    </a:prstGeom>
                  </pic:spPr>
                </pic:pic>
              </a:graphicData>
            </a:graphic>
          </wp:inline>
        </w:drawing>
      </w:r>
    </w:p>
    <w:p w14:paraId="17541196" w14:textId="77777777" w:rsidR="000D27F5" w:rsidRDefault="00000000">
      <w:pPr>
        <w:spacing w:before="80"/>
        <w:jc w:val="center"/>
      </w:pPr>
      <w:r>
        <w:rPr>
          <w:rFonts w:ascii="Times New Roman" w:hAnsi="Times New Roman"/>
          <w:i/>
          <w:sz w:val="20"/>
        </w:rPr>
        <w:t>Figure 7: Docker tag and Docker push commands executed</w:t>
      </w:r>
    </w:p>
    <w:p w14:paraId="0F335DAB" w14:textId="77777777" w:rsidR="000D27F5" w:rsidRDefault="00000000">
      <w:pPr>
        <w:spacing w:before="160" w:after="80"/>
        <w:jc w:val="center"/>
      </w:pPr>
      <w:r>
        <w:rPr>
          <w:noProof/>
        </w:rPr>
        <w:lastRenderedPageBreak/>
        <w:drawing>
          <wp:inline distT="0" distB="0" distL="0" distR="0" wp14:anchorId="3E9EB66C" wp14:editId="69C93349">
            <wp:extent cx="5029200" cy="28275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16"/>
                    <a:stretch>
                      <a:fillRect/>
                    </a:stretch>
                  </pic:blipFill>
                  <pic:spPr>
                    <a:xfrm>
                      <a:off x="0" y="0"/>
                      <a:ext cx="5029200" cy="2827544"/>
                    </a:xfrm>
                    <a:prstGeom prst="rect">
                      <a:avLst/>
                    </a:prstGeom>
                  </pic:spPr>
                </pic:pic>
              </a:graphicData>
            </a:graphic>
          </wp:inline>
        </w:drawing>
      </w:r>
    </w:p>
    <w:p w14:paraId="409D291C" w14:textId="77777777" w:rsidR="000D27F5" w:rsidRDefault="00000000">
      <w:pPr>
        <w:spacing w:before="80"/>
        <w:jc w:val="center"/>
        <w:rPr>
          <w:rFonts w:ascii="Times New Roman" w:hAnsi="Times New Roman"/>
          <w:i/>
          <w:sz w:val="20"/>
        </w:rPr>
      </w:pPr>
      <w:r>
        <w:rPr>
          <w:rFonts w:ascii="Times New Roman" w:hAnsi="Times New Roman"/>
          <w:i/>
          <w:sz w:val="20"/>
        </w:rPr>
        <w:t>Figure 8: All image layers pushed successfully to Docker Hub</w:t>
      </w:r>
    </w:p>
    <w:p w14:paraId="5172B368" w14:textId="03969661" w:rsidR="00367976" w:rsidRDefault="00367976">
      <w:pPr>
        <w:spacing w:before="80"/>
        <w:jc w:val="center"/>
      </w:pPr>
      <w:r>
        <w:rPr>
          <w:noProof/>
        </w:rPr>
        <w:drawing>
          <wp:inline distT="0" distB="0" distL="0" distR="0" wp14:anchorId="4313CB6C" wp14:editId="740AFA63">
            <wp:extent cx="5733415" cy="2129155"/>
            <wp:effectExtent l="0" t="0" r="635" b="4445"/>
            <wp:docPr id="14316222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22265" name="Picture 1431622265"/>
                    <pic:cNvPicPr/>
                  </pic:nvPicPr>
                  <pic:blipFill>
                    <a:blip r:embed="rId17"/>
                    <a:stretch>
                      <a:fillRect/>
                    </a:stretch>
                  </pic:blipFill>
                  <pic:spPr>
                    <a:xfrm>
                      <a:off x="0" y="0"/>
                      <a:ext cx="5733415" cy="2129155"/>
                    </a:xfrm>
                    <a:prstGeom prst="rect">
                      <a:avLst/>
                    </a:prstGeom>
                  </pic:spPr>
                </pic:pic>
              </a:graphicData>
            </a:graphic>
          </wp:inline>
        </w:drawing>
      </w:r>
    </w:p>
    <w:p w14:paraId="683EF5A8" w14:textId="77777777" w:rsidR="000D27F5" w:rsidRDefault="00000000" w:rsidP="00780972">
      <w:pPr>
        <w:pStyle w:val="Heading2"/>
      </w:pPr>
      <w:bookmarkStart w:id="32" w:name="_Toc227976083"/>
      <w:bookmarkStart w:id="33" w:name="_Toc227976275"/>
      <w:r>
        <w:t>4.5 Docker Volumes</w:t>
      </w:r>
      <w:bookmarkEnd w:id="32"/>
      <w:bookmarkEnd w:id="33"/>
    </w:p>
    <w:p w14:paraId="1FE9CDB1" w14:textId="10E9C72D" w:rsidR="00420C72" w:rsidRDefault="00EE01D4">
      <w:pPr>
        <w:spacing w:before="40" w:after="40"/>
        <w:rPr>
          <w:rFonts w:ascii="Times New Roman" w:hAnsi="Times New Roman"/>
          <w:sz w:val="24"/>
        </w:rPr>
      </w:pPr>
      <w:r w:rsidRPr="00EE01D4">
        <w:rPr>
          <w:rFonts w:ascii="Times New Roman" w:hAnsi="Times New Roman"/>
          <w:sz w:val="24"/>
        </w:rPr>
        <w:t>Docker is achieved by using volumes in order to attain data persistence. All the data that is written in the container is usually lost once the container is removed. Volumes can allow the user to map a directory on the host computer to that on the container [3]</w:t>
      </w:r>
      <w:r w:rsidR="00420C72" w:rsidRPr="00420C72">
        <w:rPr>
          <w:rFonts w:ascii="Times New Roman" w:hAnsi="Times New Roman"/>
          <w:sz w:val="24"/>
        </w:rPr>
        <w:t>.</w:t>
      </w:r>
    </w:p>
    <w:p w14:paraId="3C79A473" w14:textId="0DE4DC73" w:rsidR="000D27F5" w:rsidRDefault="00000000">
      <w:pPr>
        <w:spacing w:before="40" w:after="40"/>
      </w:pPr>
      <w:r>
        <w:rPr>
          <w:rFonts w:ascii="Courier New" w:hAnsi="Courier New"/>
          <w:sz w:val="20"/>
        </w:rPr>
        <w:t>docker run -d -p 8082:80 -v ${PWD}:/</w:t>
      </w:r>
      <w:proofErr w:type="spellStart"/>
      <w:r>
        <w:rPr>
          <w:rFonts w:ascii="Courier New" w:hAnsi="Courier New"/>
          <w:sz w:val="20"/>
        </w:rPr>
        <w:t>usr</w:t>
      </w:r>
      <w:proofErr w:type="spellEnd"/>
      <w:r>
        <w:rPr>
          <w:rFonts w:ascii="Courier New" w:hAnsi="Courier New"/>
          <w:sz w:val="20"/>
        </w:rPr>
        <w:t xml:space="preserve">/share/nginx/html </w:t>
      </w:r>
      <w:proofErr w:type="spellStart"/>
      <w:proofErr w:type="gramStart"/>
      <w:r>
        <w:rPr>
          <w:rFonts w:ascii="Courier New" w:hAnsi="Courier New"/>
          <w:sz w:val="20"/>
        </w:rPr>
        <w:t>nginx:alpine</w:t>
      </w:r>
      <w:proofErr w:type="spellEnd"/>
      <w:proofErr w:type="gramEnd"/>
    </w:p>
    <w:p w14:paraId="21A6B53C" w14:textId="4F29316F" w:rsidR="000D27F5" w:rsidRDefault="00EE01D4">
      <w:pPr>
        <w:spacing w:before="120" w:after="120" w:line="280" w:lineRule="exact"/>
        <w:jc w:val="both"/>
      </w:pPr>
      <w:r w:rsidRPr="00EE01D4">
        <w:rPr>
          <w:rFonts w:ascii="Times New Roman" w:hAnsi="Times New Roman"/>
          <w:sz w:val="24"/>
        </w:rPr>
        <w:t>The -v flag is applied in order to mount the existing code to the web directory of the container with the following flag: -v ${PWD}:/</w:t>
      </w:r>
      <w:proofErr w:type="spellStart"/>
      <w:r w:rsidRPr="00EE01D4">
        <w:rPr>
          <w:rFonts w:ascii="Times New Roman" w:hAnsi="Times New Roman"/>
          <w:sz w:val="24"/>
        </w:rPr>
        <w:t>usr</w:t>
      </w:r>
      <w:proofErr w:type="spellEnd"/>
      <w:r w:rsidRPr="00EE01D4">
        <w:rPr>
          <w:rFonts w:ascii="Times New Roman" w:hAnsi="Times New Roman"/>
          <w:sz w:val="24"/>
        </w:rPr>
        <w:t>/share/nginx/html. Any alteration typed to the index.html on the host was immediately reflected on the browser without the need to generate the image</w:t>
      </w:r>
      <w:r w:rsidR="00420C72" w:rsidRPr="00420C72">
        <w:rPr>
          <w:rFonts w:ascii="Times New Roman" w:hAnsi="Times New Roman"/>
          <w:sz w:val="24"/>
        </w:rPr>
        <w:t>.</w:t>
      </w:r>
    </w:p>
    <w:p w14:paraId="13837007" w14:textId="77777777" w:rsidR="000D27F5" w:rsidRPr="00CA493A" w:rsidRDefault="00000000">
      <w:pPr>
        <w:spacing w:before="200" w:after="80"/>
        <w:rPr>
          <w:iCs/>
        </w:rPr>
      </w:pPr>
      <w:r w:rsidRPr="00CA493A">
        <w:rPr>
          <w:rFonts w:ascii="Times New Roman" w:hAnsi="Times New Roman"/>
          <w:b/>
          <w:iCs/>
          <w:sz w:val="24"/>
        </w:rPr>
        <w:t>Evidence of Benefit</w:t>
      </w:r>
    </w:p>
    <w:p w14:paraId="2BA4F6D2" w14:textId="77777777" w:rsidR="00EE01D4" w:rsidRDefault="00EE01D4">
      <w:pPr>
        <w:spacing w:before="40" w:after="40"/>
        <w:rPr>
          <w:rFonts w:ascii="Times New Roman" w:hAnsi="Times New Roman"/>
          <w:b/>
          <w:iCs/>
          <w:sz w:val="24"/>
        </w:rPr>
      </w:pPr>
      <w:r w:rsidRPr="00EE01D4">
        <w:rPr>
          <w:rFonts w:ascii="Times New Roman" w:hAnsi="Times New Roman"/>
          <w:b/>
          <w:iCs/>
          <w:sz w:val="24"/>
        </w:rPr>
        <w:t>The reason why having Volumes in a Production Environment is important.</w:t>
      </w:r>
    </w:p>
    <w:p w14:paraId="6B9050B0" w14:textId="4E5EF334" w:rsidR="000D27F5" w:rsidRDefault="00EE01D4">
      <w:pPr>
        <w:spacing w:before="40" w:after="40"/>
      </w:pPr>
      <w:r w:rsidRPr="00EE01D4">
        <w:rPr>
          <w:rFonts w:ascii="Times New Roman" w:hAnsi="Times New Roman"/>
          <w:sz w:val="24"/>
        </w:rPr>
        <w:t xml:space="preserve">Without volumes: A database container self-empties so that it can restart. With volumes: The volume is persisted to the host machine or volume, even when containers are restarted or image upgrades are done. This way is how such stateful applications as databases (MySQL, PostgreSQL) are run in </w:t>
      </w:r>
      <w:proofErr w:type="gramStart"/>
      <w:r w:rsidRPr="00EE01D4">
        <w:rPr>
          <w:rFonts w:ascii="Times New Roman" w:hAnsi="Times New Roman"/>
          <w:sz w:val="24"/>
        </w:rPr>
        <w:t>Docker[</w:t>
      </w:r>
      <w:proofErr w:type="gramEnd"/>
      <w:r w:rsidRPr="00EE01D4">
        <w:rPr>
          <w:rFonts w:ascii="Times New Roman" w:hAnsi="Times New Roman"/>
          <w:sz w:val="24"/>
        </w:rPr>
        <w:t>3].</w:t>
      </w:r>
    </w:p>
    <w:p w14:paraId="1A746C52" w14:textId="4A27066A" w:rsidR="000D27F5" w:rsidRDefault="00C919B6">
      <w:pPr>
        <w:spacing w:before="160" w:after="80"/>
        <w:jc w:val="center"/>
      </w:pPr>
      <w:r>
        <w:rPr>
          <w:noProof/>
        </w:rPr>
        <w:lastRenderedPageBreak/>
        <w:drawing>
          <wp:inline distT="0" distB="0" distL="0" distR="0" wp14:anchorId="06D087F4" wp14:editId="08FC3E7C">
            <wp:extent cx="5029200" cy="282754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pic:nvPicPr>
                  <pic:blipFill>
                    <a:blip r:embed="rId18"/>
                    <a:stretch>
                      <a:fillRect/>
                    </a:stretch>
                  </pic:blipFill>
                  <pic:spPr>
                    <a:xfrm>
                      <a:off x="0" y="0"/>
                      <a:ext cx="5029200" cy="2827544"/>
                    </a:xfrm>
                    <a:prstGeom prst="rect">
                      <a:avLst/>
                    </a:prstGeom>
                  </pic:spPr>
                </pic:pic>
              </a:graphicData>
            </a:graphic>
          </wp:inline>
        </w:drawing>
      </w:r>
    </w:p>
    <w:p w14:paraId="7F6C4D58" w14:textId="77777777" w:rsidR="000D27F5" w:rsidRDefault="00000000">
      <w:pPr>
        <w:spacing w:before="80"/>
        <w:jc w:val="center"/>
      </w:pPr>
      <w:r>
        <w:rPr>
          <w:rFonts w:ascii="Times New Roman" w:hAnsi="Times New Roman"/>
          <w:i/>
          <w:sz w:val="20"/>
        </w:rPr>
        <w:t>Figure 9: Volume mount command executed in terminal</w:t>
      </w:r>
    </w:p>
    <w:p w14:paraId="78E014B6" w14:textId="58F415EC" w:rsidR="000D27F5" w:rsidRDefault="00C919B6">
      <w:pPr>
        <w:spacing w:before="160" w:after="80"/>
        <w:jc w:val="center"/>
      </w:pPr>
      <w:r>
        <w:rPr>
          <w:noProof/>
        </w:rPr>
        <w:drawing>
          <wp:inline distT="0" distB="0" distL="0" distR="0" wp14:anchorId="26F9DC52" wp14:editId="5A860A9B">
            <wp:extent cx="5029200" cy="28275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pic:nvPicPr>
                  <pic:blipFill>
                    <a:blip r:embed="rId19"/>
                    <a:stretch>
                      <a:fillRect/>
                    </a:stretch>
                  </pic:blipFill>
                  <pic:spPr>
                    <a:xfrm>
                      <a:off x="0" y="0"/>
                      <a:ext cx="5029200" cy="2827544"/>
                    </a:xfrm>
                    <a:prstGeom prst="rect">
                      <a:avLst/>
                    </a:prstGeom>
                  </pic:spPr>
                </pic:pic>
              </a:graphicData>
            </a:graphic>
          </wp:inline>
        </w:drawing>
      </w:r>
    </w:p>
    <w:p w14:paraId="4787921D" w14:textId="77777777" w:rsidR="000D27F5" w:rsidRDefault="00000000">
      <w:pPr>
        <w:spacing w:before="80"/>
        <w:jc w:val="center"/>
      </w:pPr>
      <w:r>
        <w:rPr>
          <w:rFonts w:ascii="Times New Roman" w:hAnsi="Times New Roman"/>
          <w:i/>
          <w:sz w:val="20"/>
        </w:rPr>
        <w:t>Figure 10: Browser showing content without rebuilding the image</w:t>
      </w:r>
    </w:p>
    <w:p w14:paraId="36FD3016" w14:textId="77777777" w:rsidR="000D27F5" w:rsidRPr="00780972" w:rsidRDefault="00000000" w:rsidP="00780972">
      <w:pPr>
        <w:spacing w:before="120" w:after="120" w:line="280" w:lineRule="exact"/>
        <w:jc w:val="center"/>
        <w:rPr>
          <w:b/>
          <w:bCs/>
        </w:rPr>
      </w:pPr>
      <w:r w:rsidRPr="00780972">
        <w:rPr>
          <w:rFonts w:ascii="Times New Roman" w:hAnsi="Times New Roman"/>
          <w:b/>
          <w:bCs/>
          <w:sz w:val="24"/>
        </w:rPr>
        <w:t>After live change:</w:t>
      </w:r>
    </w:p>
    <w:p w14:paraId="2A2A95C2" w14:textId="764E1FCB" w:rsidR="000D27F5" w:rsidRDefault="00C919B6">
      <w:pPr>
        <w:spacing w:before="160" w:after="80"/>
        <w:jc w:val="center"/>
      </w:pPr>
      <w:r>
        <w:rPr>
          <w:noProof/>
        </w:rPr>
        <w:lastRenderedPageBreak/>
        <w:drawing>
          <wp:inline distT="0" distB="0" distL="0" distR="0" wp14:anchorId="2E26A343" wp14:editId="1B520634">
            <wp:extent cx="5029200" cy="282754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pic:nvPicPr>
                  <pic:blipFill>
                    <a:blip r:embed="rId20"/>
                    <a:stretch>
                      <a:fillRect/>
                    </a:stretch>
                  </pic:blipFill>
                  <pic:spPr>
                    <a:xfrm>
                      <a:off x="0" y="0"/>
                      <a:ext cx="5029200" cy="2827544"/>
                    </a:xfrm>
                    <a:prstGeom prst="rect">
                      <a:avLst/>
                    </a:prstGeom>
                  </pic:spPr>
                </pic:pic>
              </a:graphicData>
            </a:graphic>
          </wp:inline>
        </w:drawing>
      </w:r>
    </w:p>
    <w:p w14:paraId="3EBFFE2E" w14:textId="77777777" w:rsidR="000D27F5" w:rsidRDefault="00000000">
      <w:pPr>
        <w:spacing w:before="80"/>
        <w:jc w:val="center"/>
        <w:rPr>
          <w:rFonts w:ascii="Times New Roman" w:hAnsi="Times New Roman"/>
          <w:i/>
          <w:sz w:val="20"/>
        </w:rPr>
      </w:pPr>
      <w:r>
        <w:rPr>
          <w:rFonts w:ascii="Times New Roman" w:hAnsi="Times New Roman"/>
          <w:i/>
          <w:sz w:val="20"/>
        </w:rPr>
        <w:t>Figure 11: index.html updated with new content — My name is Aviral</w:t>
      </w:r>
    </w:p>
    <w:p w14:paraId="5451F89C" w14:textId="77AB089A" w:rsidR="00C919B6" w:rsidRDefault="00C919B6">
      <w:pPr>
        <w:spacing w:before="80"/>
        <w:jc w:val="center"/>
      </w:pPr>
      <w:r>
        <w:rPr>
          <w:noProof/>
        </w:rPr>
        <w:drawing>
          <wp:inline distT="0" distB="0" distL="0" distR="0" wp14:anchorId="7775FAB9" wp14:editId="127D0034">
            <wp:extent cx="5031987" cy="2828925"/>
            <wp:effectExtent l="0" t="0" r="0" b="0"/>
            <wp:docPr id="1776121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21289" name="Picture 1776121289"/>
                    <pic:cNvPicPr/>
                  </pic:nvPicPr>
                  <pic:blipFill>
                    <a:blip r:embed="rId21"/>
                    <a:stretch>
                      <a:fillRect/>
                    </a:stretch>
                  </pic:blipFill>
                  <pic:spPr>
                    <a:xfrm>
                      <a:off x="0" y="0"/>
                      <a:ext cx="5051952" cy="2840149"/>
                    </a:xfrm>
                    <a:prstGeom prst="rect">
                      <a:avLst/>
                    </a:prstGeom>
                  </pic:spPr>
                </pic:pic>
              </a:graphicData>
            </a:graphic>
          </wp:inline>
        </w:drawing>
      </w:r>
    </w:p>
    <w:p w14:paraId="66870838" w14:textId="372CE338" w:rsidR="000D27F5" w:rsidRDefault="000D27F5">
      <w:pPr>
        <w:spacing w:before="160" w:after="80"/>
        <w:jc w:val="center"/>
      </w:pPr>
    </w:p>
    <w:p w14:paraId="6553408E" w14:textId="77777777" w:rsidR="000D27F5" w:rsidRDefault="00000000">
      <w:pPr>
        <w:spacing w:before="80"/>
        <w:jc w:val="center"/>
        <w:rPr>
          <w:rFonts w:ascii="Times New Roman" w:hAnsi="Times New Roman"/>
          <w:i/>
          <w:sz w:val="20"/>
        </w:rPr>
      </w:pPr>
      <w:r>
        <w:rPr>
          <w:rFonts w:ascii="Times New Roman" w:hAnsi="Times New Roman"/>
          <w:i/>
          <w:sz w:val="20"/>
        </w:rPr>
        <w:t>Figure 12: Browser showing live updated content without rebuilding the image</w:t>
      </w:r>
    </w:p>
    <w:p w14:paraId="72775402" w14:textId="4DC051DA" w:rsidR="00705191" w:rsidRDefault="00705191">
      <w:pPr>
        <w:spacing w:before="80"/>
        <w:jc w:val="center"/>
      </w:pPr>
      <w:r>
        <w:rPr>
          <w:noProof/>
        </w:rPr>
        <w:lastRenderedPageBreak/>
        <w:drawing>
          <wp:inline distT="0" distB="0" distL="0" distR="0" wp14:anchorId="661103DE" wp14:editId="4300ACEB">
            <wp:extent cx="5715798" cy="2857899"/>
            <wp:effectExtent l="0" t="0" r="0" b="0"/>
            <wp:docPr id="21037179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17934" name="Picture 2103717934"/>
                    <pic:cNvPicPr/>
                  </pic:nvPicPr>
                  <pic:blipFill>
                    <a:blip r:embed="rId22"/>
                    <a:stretch>
                      <a:fillRect/>
                    </a:stretch>
                  </pic:blipFill>
                  <pic:spPr>
                    <a:xfrm>
                      <a:off x="0" y="0"/>
                      <a:ext cx="5715798" cy="2857899"/>
                    </a:xfrm>
                    <a:prstGeom prst="rect">
                      <a:avLst/>
                    </a:prstGeom>
                  </pic:spPr>
                </pic:pic>
              </a:graphicData>
            </a:graphic>
          </wp:inline>
        </w:drawing>
      </w:r>
    </w:p>
    <w:p w14:paraId="45E07D39" w14:textId="77777777" w:rsidR="000D27F5" w:rsidRDefault="00000000" w:rsidP="00C46226">
      <w:pPr>
        <w:pStyle w:val="Heading2"/>
      </w:pPr>
      <w:bookmarkStart w:id="34" w:name="_Toc227976084"/>
      <w:bookmarkStart w:id="35" w:name="_Toc227976276"/>
      <w:r>
        <w:t>4.6 Docker Networking</w:t>
      </w:r>
      <w:bookmarkEnd w:id="34"/>
      <w:bookmarkEnd w:id="35"/>
    </w:p>
    <w:p w14:paraId="02720C60" w14:textId="569E99FD" w:rsidR="00420318" w:rsidRDefault="00EE01D4">
      <w:pPr>
        <w:spacing w:before="40" w:after="40"/>
        <w:rPr>
          <w:rFonts w:ascii="Times New Roman" w:hAnsi="Times New Roman"/>
          <w:sz w:val="24"/>
        </w:rPr>
      </w:pPr>
      <w:r w:rsidRPr="00EE01D4">
        <w:rPr>
          <w:rFonts w:ascii="Times New Roman" w:hAnsi="Times New Roman"/>
          <w:sz w:val="24"/>
        </w:rPr>
        <w:t>Docker networking allows sharing of common virtual networks amongst containers. This is especially important to microservices-based architectures where different services (e.g., web server and database) require interaction between each other [3</w:t>
      </w:r>
      <w:r w:rsidR="00420318" w:rsidRPr="00420318">
        <w:rPr>
          <w:rFonts w:ascii="Times New Roman" w:hAnsi="Times New Roman"/>
          <w:sz w:val="24"/>
        </w:rPr>
        <w:t>].</w:t>
      </w:r>
    </w:p>
    <w:p w14:paraId="7C4CF9E3" w14:textId="6B504B9F" w:rsidR="000D27F5" w:rsidRDefault="00000000">
      <w:pPr>
        <w:spacing w:before="40" w:after="40"/>
      </w:pPr>
      <w:r>
        <w:rPr>
          <w:rFonts w:ascii="Courier New" w:hAnsi="Courier New"/>
          <w:sz w:val="20"/>
        </w:rPr>
        <w:t>docker network create my-network</w:t>
      </w:r>
    </w:p>
    <w:p w14:paraId="301B85F5" w14:textId="77777777" w:rsidR="000D27F5" w:rsidRDefault="00000000">
      <w:pPr>
        <w:spacing w:before="40" w:after="40"/>
      </w:pPr>
      <w:r>
        <w:rPr>
          <w:rFonts w:ascii="Courier New" w:hAnsi="Courier New"/>
          <w:sz w:val="20"/>
        </w:rPr>
        <w:t xml:space="preserve">docker run -d --name web1 --network my-network -p 8084:80 </w:t>
      </w:r>
      <w:proofErr w:type="spellStart"/>
      <w:proofErr w:type="gramStart"/>
      <w:r>
        <w:rPr>
          <w:rFonts w:ascii="Courier New" w:hAnsi="Courier New"/>
          <w:sz w:val="20"/>
        </w:rPr>
        <w:t>nginx:alpine</w:t>
      </w:r>
      <w:proofErr w:type="spellEnd"/>
      <w:proofErr w:type="gramEnd"/>
    </w:p>
    <w:p w14:paraId="2AEED1A9" w14:textId="77777777" w:rsidR="000D27F5" w:rsidRDefault="00000000">
      <w:pPr>
        <w:spacing w:before="40" w:after="40"/>
      </w:pPr>
      <w:r>
        <w:rPr>
          <w:rFonts w:ascii="Courier New" w:hAnsi="Courier New"/>
          <w:sz w:val="20"/>
        </w:rPr>
        <w:t xml:space="preserve">docker run -d --name web2 --network my-network -p 8085:80 </w:t>
      </w:r>
      <w:proofErr w:type="spellStart"/>
      <w:proofErr w:type="gramStart"/>
      <w:r>
        <w:rPr>
          <w:rFonts w:ascii="Courier New" w:hAnsi="Courier New"/>
          <w:sz w:val="20"/>
        </w:rPr>
        <w:t>nginx:alpine</w:t>
      </w:r>
      <w:proofErr w:type="spellEnd"/>
      <w:proofErr w:type="gramEnd"/>
    </w:p>
    <w:p w14:paraId="26EE0914" w14:textId="77777777" w:rsidR="000D27F5" w:rsidRDefault="00000000">
      <w:pPr>
        <w:spacing w:before="40" w:after="40"/>
      </w:pPr>
      <w:r>
        <w:rPr>
          <w:rFonts w:ascii="Courier New" w:hAnsi="Courier New"/>
          <w:sz w:val="20"/>
        </w:rPr>
        <w:t xml:space="preserve">docker exec -it web2 </w:t>
      </w:r>
      <w:proofErr w:type="spellStart"/>
      <w:r>
        <w:rPr>
          <w:rFonts w:ascii="Courier New" w:hAnsi="Courier New"/>
          <w:sz w:val="20"/>
        </w:rPr>
        <w:t>sh</w:t>
      </w:r>
      <w:proofErr w:type="spellEnd"/>
    </w:p>
    <w:p w14:paraId="14DEFF16" w14:textId="77777777" w:rsidR="000D27F5" w:rsidRDefault="00000000">
      <w:pPr>
        <w:spacing w:before="40" w:after="40"/>
      </w:pPr>
      <w:r>
        <w:rPr>
          <w:rFonts w:ascii="Courier New" w:hAnsi="Courier New"/>
          <w:sz w:val="20"/>
        </w:rPr>
        <w:t>ping web1</w:t>
      </w:r>
    </w:p>
    <w:p w14:paraId="21B81826" w14:textId="3A800864" w:rsidR="00420318" w:rsidRDefault="00EE01D4">
      <w:pPr>
        <w:spacing w:before="200" w:after="80"/>
        <w:rPr>
          <w:rFonts w:ascii="Times New Roman" w:hAnsi="Times New Roman"/>
          <w:sz w:val="24"/>
        </w:rPr>
      </w:pPr>
      <w:r w:rsidRPr="00EE01D4">
        <w:rPr>
          <w:rFonts w:ascii="Times New Roman" w:hAnsi="Times New Roman"/>
          <w:sz w:val="24"/>
        </w:rPr>
        <w:t>ping test was successful - web1 responded with IP 172.18.0.2 and 270 packets were sent and there was no packet loss. This confirmed the ability of the two containers to communicate on the custom bridge network</w:t>
      </w:r>
      <w:r w:rsidR="00420318" w:rsidRPr="00420318">
        <w:rPr>
          <w:rFonts w:ascii="Times New Roman" w:hAnsi="Times New Roman"/>
          <w:sz w:val="24"/>
        </w:rPr>
        <w:t>.</w:t>
      </w:r>
    </w:p>
    <w:p w14:paraId="1982E057" w14:textId="3C158C67" w:rsidR="000D27F5" w:rsidRPr="00780972" w:rsidRDefault="00000000">
      <w:pPr>
        <w:spacing w:before="200" w:after="80"/>
        <w:rPr>
          <w:iCs/>
        </w:rPr>
      </w:pPr>
      <w:r w:rsidRPr="00780972">
        <w:rPr>
          <w:rFonts w:ascii="Times New Roman" w:hAnsi="Times New Roman"/>
          <w:b/>
          <w:iCs/>
          <w:sz w:val="24"/>
        </w:rPr>
        <w:t>Problem &amp; Solution</w:t>
      </w:r>
    </w:p>
    <w:p w14:paraId="4CE5362F" w14:textId="77777777" w:rsidR="000D27F5" w:rsidRPr="00780972" w:rsidRDefault="00000000">
      <w:pPr>
        <w:spacing w:before="200" w:after="80"/>
        <w:rPr>
          <w:iCs/>
        </w:rPr>
      </w:pPr>
      <w:r w:rsidRPr="00780972">
        <w:rPr>
          <w:rFonts w:ascii="Times New Roman" w:hAnsi="Times New Roman"/>
          <w:b/>
          <w:iCs/>
        </w:rPr>
        <w:t>Container Networking Problem</w:t>
      </w:r>
    </w:p>
    <w:p w14:paraId="1A8B28F1" w14:textId="513C4D70" w:rsidR="000D27F5" w:rsidRDefault="00EE01D4">
      <w:pPr>
        <w:spacing w:before="40" w:after="40"/>
      </w:pPr>
      <w:r>
        <w:rPr>
          <w:rFonts w:ascii="Times New Roman" w:hAnsi="Times New Roman"/>
          <w:sz w:val="24"/>
        </w:rPr>
        <w:t>Problem</w:t>
      </w:r>
      <w:r w:rsidRPr="00EE01D4">
        <w:rPr>
          <w:rFonts w:ascii="Times New Roman" w:hAnsi="Times New Roman"/>
          <w:sz w:val="24"/>
        </w:rPr>
        <w:t>: Containers are not by default connected and therefore cannot be connected. Solution: The containers can be linked using their container names (i.e. ping web1) as opposed to IPs that keep changing continuously by creating a bridge network (named my-network). This is how microservices could communicate with one another when they are implemented in real-life applications with the assistance of Docker [3</w:t>
      </w:r>
      <w:r w:rsidR="00420318" w:rsidRPr="00420318">
        <w:rPr>
          <w:rFonts w:ascii="Times New Roman" w:hAnsi="Times New Roman"/>
          <w:sz w:val="24"/>
        </w:rPr>
        <w:t>].</w:t>
      </w:r>
    </w:p>
    <w:p w14:paraId="67AE5474" w14:textId="698F685C" w:rsidR="000D27F5" w:rsidRDefault="006B11A0">
      <w:pPr>
        <w:spacing w:before="160" w:after="80"/>
        <w:jc w:val="center"/>
      </w:pPr>
      <w:r>
        <w:rPr>
          <w:noProof/>
        </w:rPr>
        <w:lastRenderedPageBreak/>
        <w:drawing>
          <wp:inline distT="0" distB="0" distL="0" distR="0" wp14:anchorId="3DA37108" wp14:editId="4234110E">
            <wp:extent cx="5029200" cy="282754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pic:nvPicPr>
                  <pic:blipFill>
                    <a:blip r:embed="rId23"/>
                    <a:stretch>
                      <a:fillRect/>
                    </a:stretch>
                  </pic:blipFill>
                  <pic:spPr>
                    <a:xfrm>
                      <a:off x="0" y="0"/>
                      <a:ext cx="5029200" cy="2827544"/>
                    </a:xfrm>
                    <a:prstGeom prst="rect">
                      <a:avLst/>
                    </a:prstGeom>
                  </pic:spPr>
                </pic:pic>
              </a:graphicData>
            </a:graphic>
          </wp:inline>
        </w:drawing>
      </w:r>
    </w:p>
    <w:p w14:paraId="25EADB1B" w14:textId="77777777" w:rsidR="000D27F5" w:rsidRDefault="00000000">
      <w:pPr>
        <w:spacing w:before="80"/>
        <w:jc w:val="center"/>
      </w:pPr>
      <w:r>
        <w:rPr>
          <w:rFonts w:ascii="Times New Roman" w:hAnsi="Times New Roman"/>
          <w:i/>
          <w:sz w:val="20"/>
        </w:rPr>
        <w:t>Figure 13: docker network create my-network command executed</w:t>
      </w:r>
    </w:p>
    <w:p w14:paraId="3DE4630A" w14:textId="7FD6DEF1" w:rsidR="000D27F5" w:rsidRDefault="006B11A0">
      <w:pPr>
        <w:spacing w:before="160" w:after="80"/>
        <w:jc w:val="center"/>
      </w:pPr>
      <w:r>
        <w:rPr>
          <w:noProof/>
        </w:rPr>
        <w:drawing>
          <wp:inline distT="0" distB="0" distL="0" distR="0" wp14:anchorId="7133B271" wp14:editId="675192A8">
            <wp:extent cx="5029200" cy="282754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pic:nvPicPr>
                  <pic:blipFill>
                    <a:blip r:embed="rId24"/>
                    <a:stretch>
                      <a:fillRect/>
                    </a:stretch>
                  </pic:blipFill>
                  <pic:spPr>
                    <a:xfrm>
                      <a:off x="0" y="0"/>
                      <a:ext cx="5029200" cy="2827544"/>
                    </a:xfrm>
                    <a:prstGeom prst="rect">
                      <a:avLst/>
                    </a:prstGeom>
                  </pic:spPr>
                </pic:pic>
              </a:graphicData>
            </a:graphic>
          </wp:inline>
        </w:drawing>
      </w:r>
    </w:p>
    <w:p w14:paraId="7DB8545D" w14:textId="77777777" w:rsidR="000D27F5" w:rsidRDefault="00000000">
      <w:pPr>
        <w:spacing w:before="80"/>
        <w:jc w:val="center"/>
      </w:pPr>
      <w:r>
        <w:rPr>
          <w:rFonts w:ascii="Times New Roman" w:hAnsi="Times New Roman"/>
          <w:i/>
          <w:sz w:val="20"/>
        </w:rPr>
        <w:t>Figure 14: docker network ls output — my-network listed with bridge driver</w:t>
      </w:r>
    </w:p>
    <w:p w14:paraId="23897CE8" w14:textId="3046BAFA" w:rsidR="000D27F5" w:rsidRDefault="006B11A0">
      <w:pPr>
        <w:spacing w:before="160" w:after="80"/>
        <w:jc w:val="center"/>
      </w:pPr>
      <w:r>
        <w:rPr>
          <w:noProof/>
        </w:rPr>
        <w:lastRenderedPageBreak/>
        <w:drawing>
          <wp:inline distT="0" distB="0" distL="0" distR="0" wp14:anchorId="247FCE22" wp14:editId="5613A280">
            <wp:extent cx="5029200" cy="282754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pic:nvPicPr>
                  <pic:blipFill>
                    <a:blip r:embed="rId25"/>
                    <a:stretch>
                      <a:fillRect/>
                    </a:stretch>
                  </pic:blipFill>
                  <pic:spPr>
                    <a:xfrm>
                      <a:off x="0" y="0"/>
                      <a:ext cx="5029200" cy="2827544"/>
                    </a:xfrm>
                    <a:prstGeom prst="rect">
                      <a:avLst/>
                    </a:prstGeom>
                  </pic:spPr>
                </pic:pic>
              </a:graphicData>
            </a:graphic>
          </wp:inline>
        </w:drawing>
      </w:r>
    </w:p>
    <w:p w14:paraId="6C899357" w14:textId="77777777" w:rsidR="000D27F5" w:rsidRDefault="00000000">
      <w:pPr>
        <w:spacing w:before="80"/>
        <w:jc w:val="center"/>
      </w:pPr>
      <w:r>
        <w:rPr>
          <w:rFonts w:ascii="Times New Roman" w:hAnsi="Times New Roman"/>
          <w:i/>
          <w:sz w:val="20"/>
        </w:rPr>
        <w:t>Figure 15: web1 and web2 containers launched on my-network</w:t>
      </w:r>
    </w:p>
    <w:p w14:paraId="74E6603F" w14:textId="6F05CBC2" w:rsidR="000D27F5" w:rsidRDefault="006B11A0">
      <w:pPr>
        <w:spacing w:before="160" w:after="80"/>
        <w:jc w:val="center"/>
      </w:pPr>
      <w:r>
        <w:rPr>
          <w:noProof/>
        </w:rPr>
        <w:drawing>
          <wp:inline distT="0" distB="0" distL="0" distR="0" wp14:anchorId="4C66C04C" wp14:editId="1CEBEFF7">
            <wp:extent cx="5029200" cy="282754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pic:nvPicPr>
                  <pic:blipFill>
                    <a:blip r:embed="rId26"/>
                    <a:stretch>
                      <a:fillRect/>
                    </a:stretch>
                  </pic:blipFill>
                  <pic:spPr>
                    <a:xfrm>
                      <a:off x="0" y="0"/>
                      <a:ext cx="5029200" cy="2827544"/>
                    </a:xfrm>
                    <a:prstGeom prst="rect">
                      <a:avLst/>
                    </a:prstGeom>
                  </pic:spPr>
                </pic:pic>
              </a:graphicData>
            </a:graphic>
          </wp:inline>
        </w:drawing>
      </w:r>
    </w:p>
    <w:p w14:paraId="4507439A" w14:textId="77777777" w:rsidR="000D27F5" w:rsidRDefault="00000000">
      <w:pPr>
        <w:spacing w:before="80"/>
        <w:jc w:val="center"/>
      </w:pPr>
      <w:r>
        <w:rPr>
          <w:rFonts w:ascii="Times New Roman" w:hAnsi="Times New Roman"/>
          <w:i/>
          <w:sz w:val="20"/>
        </w:rPr>
        <w:t>Figure 16: ping web1 from web2 — successful response with 0% packet loss</w:t>
      </w:r>
    </w:p>
    <w:p w14:paraId="42B94862" w14:textId="713EF685" w:rsidR="000D27F5" w:rsidRDefault="006B11A0">
      <w:pPr>
        <w:spacing w:before="160" w:after="80"/>
        <w:jc w:val="center"/>
      </w:pPr>
      <w:r>
        <w:rPr>
          <w:noProof/>
        </w:rPr>
        <w:lastRenderedPageBreak/>
        <w:drawing>
          <wp:inline distT="0" distB="0" distL="0" distR="0" wp14:anchorId="17843C30" wp14:editId="4705B842">
            <wp:extent cx="5029200" cy="282754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pic:cNvPicPr/>
                  </pic:nvPicPr>
                  <pic:blipFill>
                    <a:blip r:embed="rId27"/>
                    <a:stretch>
                      <a:fillRect/>
                    </a:stretch>
                  </pic:blipFill>
                  <pic:spPr>
                    <a:xfrm>
                      <a:off x="0" y="0"/>
                      <a:ext cx="5029200" cy="2827544"/>
                    </a:xfrm>
                    <a:prstGeom prst="rect">
                      <a:avLst/>
                    </a:prstGeom>
                  </pic:spPr>
                </pic:pic>
              </a:graphicData>
            </a:graphic>
          </wp:inline>
        </w:drawing>
      </w:r>
    </w:p>
    <w:p w14:paraId="591A9E7C" w14:textId="282D1E1D" w:rsidR="000D27F5" w:rsidRDefault="00000000">
      <w:pPr>
        <w:spacing w:before="80"/>
        <w:jc w:val="center"/>
      </w:pPr>
      <w:r>
        <w:rPr>
          <w:rFonts w:ascii="Times New Roman" w:hAnsi="Times New Roman"/>
          <w:i/>
          <w:sz w:val="20"/>
        </w:rPr>
        <w:t xml:space="preserve">Figure 17: </w:t>
      </w:r>
      <w:r w:rsidR="006B11A0">
        <w:rPr>
          <w:rFonts w:ascii="Times New Roman" w:hAnsi="Times New Roman"/>
          <w:i/>
          <w:sz w:val="20"/>
        </w:rPr>
        <w:t>Web</w:t>
      </w:r>
      <w:proofErr w:type="gramStart"/>
      <w:r w:rsidR="006B11A0">
        <w:rPr>
          <w:rFonts w:ascii="Times New Roman" w:hAnsi="Times New Roman"/>
          <w:i/>
          <w:sz w:val="20"/>
        </w:rPr>
        <w:t>1,Web</w:t>
      </w:r>
      <w:proofErr w:type="gramEnd"/>
      <w:r w:rsidR="006B11A0">
        <w:rPr>
          <w:rFonts w:ascii="Times New Roman" w:hAnsi="Times New Roman"/>
          <w:i/>
          <w:sz w:val="20"/>
        </w:rPr>
        <w:t>2</w:t>
      </w:r>
      <w:r>
        <w:rPr>
          <w:rFonts w:ascii="Times New Roman" w:hAnsi="Times New Roman"/>
          <w:i/>
          <w:sz w:val="20"/>
        </w:rPr>
        <w:t xml:space="preserve"> — nginx welcome page</w:t>
      </w:r>
    </w:p>
    <w:p w14:paraId="6D3ECE71" w14:textId="3141CF0B" w:rsidR="000D27F5" w:rsidRDefault="000D27F5">
      <w:pPr>
        <w:spacing w:before="160" w:after="80"/>
        <w:jc w:val="center"/>
      </w:pPr>
    </w:p>
    <w:p w14:paraId="380AB782" w14:textId="77777777" w:rsidR="000D27F5" w:rsidRDefault="00000000">
      <w:pPr>
        <w:spacing w:before="160" w:after="80"/>
        <w:jc w:val="center"/>
      </w:pPr>
      <w:r>
        <w:rPr>
          <w:noProof/>
        </w:rPr>
        <w:drawing>
          <wp:inline distT="0" distB="0" distL="0" distR="0" wp14:anchorId="2BF350EA" wp14:editId="3073EA24">
            <wp:extent cx="5029200" cy="282754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pic:cNvPicPr/>
                  </pic:nvPicPr>
                  <pic:blipFill>
                    <a:blip r:embed="rId28"/>
                    <a:stretch>
                      <a:fillRect/>
                    </a:stretch>
                  </pic:blipFill>
                  <pic:spPr>
                    <a:xfrm>
                      <a:off x="0" y="0"/>
                      <a:ext cx="5029200" cy="2827544"/>
                    </a:xfrm>
                    <a:prstGeom prst="rect">
                      <a:avLst/>
                    </a:prstGeom>
                  </pic:spPr>
                </pic:pic>
              </a:graphicData>
            </a:graphic>
          </wp:inline>
        </w:drawing>
      </w:r>
    </w:p>
    <w:p w14:paraId="0E2ECA99" w14:textId="37A9EB75" w:rsidR="000D27F5" w:rsidRDefault="00000000">
      <w:pPr>
        <w:spacing w:before="80"/>
        <w:jc w:val="center"/>
      </w:pPr>
      <w:r>
        <w:rPr>
          <w:rFonts w:ascii="Times New Roman" w:hAnsi="Times New Roman"/>
          <w:i/>
          <w:sz w:val="20"/>
        </w:rPr>
        <w:t>Figure 1</w:t>
      </w:r>
      <w:r w:rsidR="006B11A0">
        <w:rPr>
          <w:rFonts w:ascii="Times New Roman" w:hAnsi="Times New Roman"/>
          <w:i/>
          <w:sz w:val="20"/>
        </w:rPr>
        <w:t>8</w:t>
      </w:r>
      <w:r>
        <w:rPr>
          <w:rFonts w:ascii="Times New Roman" w:hAnsi="Times New Roman"/>
          <w:i/>
          <w:sz w:val="20"/>
        </w:rPr>
        <w:t xml:space="preserve">: ping stopped with </w:t>
      </w:r>
      <w:proofErr w:type="spellStart"/>
      <w:r>
        <w:rPr>
          <w:rFonts w:ascii="Times New Roman" w:hAnsi="Times New Roman"/>
          <w:i/>
          <w:sz w:val="20"/>
        </w:rPr>
        <w:t>Ctrl+C</w:t>
      </w:r>
      <w:proofErr w:type="spellEnd"/>
    </w:p>
    <w:p w14:paraId="341F174A" w14:textId="77777777" w:rsidR="000D27F5" w:rsidRDefault="00000000">
      <w:pPr>
        <w:spacing w:before="160" w:after="80"/>
        <w:jc w:val="center"/>
      </w:pPr>
      <w:r>
        <w:rPr>
          <w:noProof/>
        </w:rPr>
        <w:lastRenderedPageBreak/>
        <w:drawing>
          <wp:inline distT="0" distB="0" distL="0" distR="0" wp14:anchorId="69EA2557" wp14:editId="56A778A2">
            <wp:extent cx="5029200" cy="282754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29"/>
                    <a:stretch>
                      <a:fillRect/>
                    </a:stretch>
                  </pic:blipFill>
                  <pic:spPr>
                    <a:xfrm>
                      <a:off x="0" y="0"/>
                      <a:ext cx="5029200" cy="2827544"/>
                    </a:xfrm>
                    <a:prstGeom prst="rect">
                      <a:avLst/>
                    </a:prstGeom>
                  </pic:spPr>
                </pic:pic>
              </a:graphicData>
            </a:graphic>
          </wp:inline>
        </w:drawing>
      </w:r>
    </w:p>
    <w:p w14:paraId="27CD4534" w14:textId="3DD58F3E" w:rsidR="000D27F5" w:rsidRDefault="00000000">
      <w:pPr>
        <w:spacing w:before="80"/>
        <w:jc w:val="center"/>
      </w:pPr>
      <w:r>
        <w:rPr>
          <w:rFonts w:ascii="Times New Roman" w:hAnsi="Times New Roman"/>
          <w:i/>
          <w:sz w:val="20"/>
        </w:rPr>
        <w:t xml:space="preserve">Figure </w:t>
      </w:r>
      <w:r w:rsidR="006B11A0">
        <w:rPr>
          <w:rFonts w:ascii="Times New Roman" w:hAnsi="Times New Roman"/>
          <w:i/>
          <w:sz w:val="20"/>
        </w:rPr>
        <w:t>19</w:t>
      </w:r>
      <w:r>
        <w:rPr>
          <w:rFonts w:ascii="Times New Roman" w:hAnsi="Times New Roman"/>
          <w:i/>
          <w:sz w:val="20"/>
        </w:rPr>
        <w:t xml:space="preserve">: </w:t>
      </w:r>
      <w:r w:rsidR="006B11A0">
        <w:rPr>
          <w:rFonts w:ascii="Times New Roman" w:hAnsi="Times New Roman"/>
          <w:i/>
          <w:sz w:val="20"/>
        </w:rPr>
        <w:t xml:space="preserve"> Browser showing localhost:8084 — nginx welcome page</w:t>
      </w:r>
    </w:p>
    <w:p w14:paraId="08E4B522" w14:textId="77777777" w:rsidR="000D27F5" w:rsidRDefault="00000000">
      <w:pPr>
        <w:spacing w:before="160" w:after="80"/>
        <w:jc w:val="center"/>
      </w:pPr>
      <w:r>
        <w:rPr>
          <w:noProof/>
        </w:rPr>
        <w:drawing>
          <wp:inline distT="0" distB="0" distL="0" distR="0" wp14:anchorId="71CBCC9E" wp14:editId="3275CD93">
            <wp:extent cx="5029200" cy="282754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pic:cNvPicPr/>
                  </pic:nvPicPr>
                  <pic:blipFill>
                    <a:blip r:embed="rId30"/>
                    <a:stretch>
                      <a:fillRect/>
                    </a:stretch>
                  </pic:blipFill>
                  <pic:spPr>
                    <a:xfrm>
                      <a:off x="0" y="0"/>
                      <a:ext cx="5029200" cy="2827544"/>
                    </a:xfrm>
                    <a:prstGeom prst="rect">
                      <a:avLst/>
                    </a:prstGeom>
                  </pic:spPr>
                </pic:pic>
              </a:graphicData>
            </a:graphic>
          </wp:inline>
        </w:drawing>
      </w:r>
    </w:p>
    <w:p w14:paraId="490599A4" w14:textId="20F25CA9" w:rsidR="000D27F5" w:rsidRDefault="00000000">
      <w:pPr>
        <w:spacing w:before="80"/>
        <w:jc w:val="center"/>
        <w:rPr>
          <w:rFonts w:ascii="Times New Roman" w:hAnsi="Times New Roman"/>
          <w:i/>
          <w:sz w:val="20"/>
        </w:rPr>
      </w:pPr>
      <w:r>
        <w:rPr>
          <w:rFonts w:ascii="Times New Roman" w:hAnsi="Times New Roman"/>
          <w:i/>
          <w:sz w:val="20"/>
        </w:rPr>
        <w:t>Figure 2</w:t>
      </w:r>
      <w:r w:rsidR="006B11A0">
        <w:rPr>
          <w:rFonts w:ascii="Times New Roman" w:hAnsi="Times New Roman"/>
          <w:i/>
          <w:sz w:val="20"/>
        </w:rPr>
        <w:t>0</w:t>
      </w:r>
      <w:r>
        <w:rPr>
          <w:rFonts w:ascii="Times New Roman" w:hAnsi="Times New Roman"/>
          <w:i/>
          <w:sz w:val="20"/>
        </w:rPr>
        <w:t xml:space="preserve">: </w:t>
      </w:r>
      <w:r w:rsidR="006B11A0">
        <w:rPr>
          <w:rFonts w:ascii="Times New Roman" w:hAnsi="Times New Roman"/>
          <w:i/>
          <w:sz w:val="20"/>
        </w:rPr>
        <w:t xml:space="preserve"> Browser showing localhost:8085 — nginx welcome page</w:t>
      </w:r>
    </w:p>
    <w:p w14:paraId="009210E9" w14:textId="67E18433" w:rsidR="006B11A0" w:rsidRDefault="006B11A0">
      <w:pPr>
        <w:spacing w:before="80"/>
        <w:jc w:val="center"/>
      </w:pPr>
      <w:r>
        <w:rPr>
          <w:noProof/>
        </w:rPr>
        <w:lastRenderedPageBreak/>
        <w:drawing>
          <wp:inline distT="0" distB="0" distL="0" distR="0" wp14:anchorId="519983D3" wp14:editId="096313B1">
            <wp:extent cx="5029200" cy="282754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pic:cNvPicPr/>
                  </pic:nvPicPr>
                  <pic:blipFill>
                    <a:blip r:embed="rId31"/>
                    <a:stretch>
                      <a:fillRect/>
                    </a:stretch>
                  </pic:blipFill>
                  <pic:spPr>
                    <a:xfrm>
                      <a:off x="0" y="0"/>
                      <a:ext cx="5029200" cy="2827544"/>
                    </a:xfrm>
                    <a:prstGeom prst="rect">
                      <a:avLst/>
                    </a:prstGeom>
                  </pic:spPr>
                </pic:pic>
              </a:graphicData>
            </a:graphic>
          </wp:inline>
        </w:drawing>
      </w:r>
    </w:p>
    <w:p w14:paraId="72D853B1" w14:textId="7E141CD0" w:rsidR="006B11A0" w:rsidRPr="005C4C22" w:rsidRDefault="006B11A0" w:rsidP="006B11A0">
      <w:pPr>
        <w:spacing w:before="40"/>
        <w:jc w:val="center"/>
        <w:rPr>
          <w:rFonts w:cs="Times New Roman"/>
          <w:i/>
          <w:iCs/>
          <w:color w:val="000000" w:themeColor="text1"/>
        </w:rPr>
      </w:pPr>
      <w:r w:rsidRPr="005C4C22">
        <w:rPr>
          <w:rFonts w:cs="Times New Roman"/>
          <w:i/>
          <w:iCs/>
          <w:color w:val="000000" w:themeColor="text1"/>
        </w:rPr>
        <w:t>Figure 2</w:t>
      </w:r>
      <w:r>
        <w:rPr>
          <w:rFonts w:cs="Times New Roman"/>
          <w:i/>
          <w:iCs/>
          <w:color w:val="000000" w:themeColor="text1"/>
        </w:rPr>
        <w:t>1</w:t>
      </w:r>
      <w:r w:rsidRPr="005C4C22">
        <w:rPr>
          <w:rFonts w:cs="Times New Roman"/>
          <w:i/>
          <w:iCs/>
          <w:color w:val="000000" w:themeColor="text1"/>
        </w:rPr>
        <w:t>: exit command used to leave container shell</w:t>
      </w:r>
    </w:p>
    <w:p w14:paraId="334EB8FA" w14:textId="0CB3C0DF" w:rsidR="006B11A0" w:rsidRDefault="00705191">
      <w:pPr>
        <w:spacing w:before="80"/>
        <w:jc w:val="center"/>
      </w:pPr>
      <w:r>
        <w:rPr>
          <w:noProof/>
        </w:rPr>
        <w:drawing>
          <wp:inline distT="0" distB="0" distL="0" distR="0" wp14:anchorId="66FAD711" wp14:editId="5894F438">
            <wp:extent cx="5733415" cy="2773680"/>
            <wp:effectExtent l="0" t="0" r="635" b="7620"/>
            <wp:docPr id="15797145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714589" name="Picture 1579714589"/>
                    <pic:cNvPicPr/>
                  </pic:nvPicPr>
                  <pic:blipFill>
                    <a:blip r:embed="rId32"/>
                    <a:stretch>
                      <a:fillRect/>
                    </a:stretch>
                  </pic:blipFill>
                  <pic:spPr>
                    <a:xfrm>
                      <a:off x="0" y="0"/>
                      <a:ext cx="5733415" cy="2773680"/>
                    </a:xfrm>
                    <a:prstGeom prst="rect">
                      <a:avLst/>
                    </a:prstGeom>
                  </pic:spPr>
                </pic:pic>
              </a:graphicData>
            </a:graphic>
          </wp:inline>
        </w:drawing>
      </w:r>
    </w:p>
    <w:p w14:paraId="1F1589F8" w14:textId="77777777" w:rsidR="005A683F" w:rsidRPr="005A683F" w:rsidRDefault="005A683F" w:rsidP="005A683F">
      <w:pPr>
        <w:pStyle w:val="Heading2"/>
        <w:rPr>
          <w:sz w:val="26"/>
          <w:szCs w:val="26"/>
        </w:rPr>
      </w:pPr>
      <w:bookmarkStart w:id="36" w:name="_Toc227976085"/>
      <w:bookmarkStart w:id="37" w:name="_Toc227976277"/>
      <w:r w:rsidRPr="005A683F">
        <w:rPr>
          <w:sz w:val="26"/>
          <w:szCs w:val="26"/>
        </w:rPr>
        <w:t>4.7 Video Demonstration</w:t>
      </w:r>
      <w:bookmarkEnd w:id="36"/>
      <w:bookmarkEnd w:id="37"/>
    </w:p>
    <w:p w14:paraId="185AC198" w14:textId="2305AE2D" w:rsidR="005A683F" w:rsidRPr="005A683F" w:rsidRDefault="005A683F" w:rsidP="005A683F">
      <w:pPr>
        <w:rPr>
          <w:rFonts w:ascii="Times New Roman" w:hAnsi="Times New Roman" w:cs="Times New Roman"/>
          <w:sz w:val="24"/>
          <w:szCs w:val="24"/>
        </w:rPr>
      </w:pPr>
      <w:r w:rsidRPr="005A683F">
        <w:rPr>
          <w:rFonts w:ascii="Times New Roman" w:hAnsi="Times New Roman" w:cs="Times New Roman"/>
          <w:sz w:val="24"/>
          <w:szCs w:val="24"/>
        </w:rPr>
        <w:t>A full video show of all Docker concepts covered in this report (</w:t>
      </w:r>
      <w:proofErr w:type="spellStart"/>
      <w:r w:rsidRPr="005A683F">
        <w:rPr>
          <w:rFonts w:ascii="Times New Roman" w:hAnsi="Times New Roman" w:cs="Times New Roman"/>
          <w:sz w:val="24"/>
          <w:szCs w:val="24"/>
        </w:rPr>
        <w:t>Dockerfile</w:t>
      </w:r>
      <w:proofErr w:type="spellEnd"/>
      <w:r w:rsidRPr="005A683F">
        <w:rPr>
          <w:rFonts w:ascii="Times New Roman" w:hAnsi="Times New Roman" w:cs="Times New Roman"/>
          <w:sz w:val="24"/>
          <w:szCs w:val="24"/>
        </w:rPr>
        <w:t xml:space="preserve"> creation, image build, running containers, Docker Hub publish, volumes, and networking) is available at the link below. The video is unlisted on YouTube and is approximately 15 minutes in length.</w:t>
      </w:r>
    </w:p>
    <w:p w14:paraId="6CC1972B" w14:textId="36620C67" w:rsidR="005A683F" w:rsidRPr="005A683F" w:rsidRDefault="005A683F" w:rsidP="005A683F">
      <w:pPr>
        <w:jc w:val="center"/>
        <w:rPr>
          <w:rFonts w:ascii="Times New Roman" w:hAnsi="Times New Roman" w:cs="Times New Roman"/>
          <w:sz w:val="24"/>
          <w:szCs w:val="24"/>
        </w:rPr>
      </w:pPr>
      <w:r w:rsidRPr="005A683F">
        <w:rPr>
          <w:rFonts w:ascii="Segoe UI Emoji" w:hAnsi="Segoe UI Emoji" w:cs="Segoe UI Emoji"/>
          <w:b/>
          <w:color w:val="1155CC"/>
          <w:sz w:val="24"/>
          <w:szCs w:val="24"/>
          <w:u w:val="single"/>
        </w:rPr>
        <w:t>📹</w:t>
      </w:r>
      <w:r w:rsidRPr="005A683F">
        <w:rPr>
          <w:rFonts w:ascii="Times New Roman" w:hAnsi="Times New Roman" w:cs="Times New Roman"/>
          <w:b/>
          <w:color w:val="1155CC"/>
          <w:sz w:val="24"/>
          <w:szCs w:val="24"/>
          <w:u w:val="single"/>
        </w:rPr>
        <w:t xml:space="preserve"> Video Link: [</w:t>
      </w:r>
      <w:r w:rsidR="00A05CB8">
        <w:rPr>
          <w:rFonts w:ascii="Times New Roman" w:hAnsi="Times New Roman" w:cs="Times New Roman"/>
          <w:b/>
          <w:color w:val="1155CC"/>
          <w:sz w:val="24"/>
          <w:szCs w:val="24"/>
          <w:u w:val="single"/>
        </w:rPr>
        <w:t xml:space="preserve"> </w:t>
      </w:r>
      <w:hyperlink r:id="rId33" w:history="1">
        <w:r w:rsidR="00A05CB8" w:rsidRPr="00FA7461">
          <w:rPr>
            <w:rStyle w:val="Hyperlink"/>
            <w:rFonts w:ascii="Times New Roman" w:hAnsi="Times New Roman" w:cs="Times New Roman"/>
            <w:b/>
            <w:sz w:val="24"/>
            <w:szCs w:val="24"/>
          </w:rPr>
          <w:t>https://youtu</w:t>
        </w:r>
        <w:r w:rsidR="00A05CB8" w:rsidRPr="00FA7461">
          <w:rPr>
            <w:rStyle w:val="Hyperlink"/>
            <w:rFonts w:ascii="Times New Roman" w:hAnsi="Times New Roman" w:cs="Times New Roman"/>
            <w:b/>
            <w:sz w:val="24"/>
            <w:szCs w:val="24"/>
          </w:rPr>
          <w:t>.</w:t>
        </w:r>
        <w:r w:rsidR="00A05CB8" w:rsidRPr="00FA7461">
          <w:rPr>
            <w:rStyle w:val="Hyperlink"/>
            <w:rFonts w:ascii="Times New Roman" w:hAnsi="Times New Roman" w:cs="Times New Roman"/>
            <w:b/>
            <w:sz w:val="24"/>
            <w:szCs w:val="24"/>
          </w:rPr>
          <w:t>be/rLBAoRm-fHs?si=btO4fqjmlJheBXRc</w:t>
        </w:r>
      </w:hyperlink>
      <w:r w:rsidR="00A05CB8">
        <w:rPr>
          <w:rFonts w:ascii="Times New Roman" w:hAnsi="Times New Roman" w:cs="Times New Roman"/>
          <w:b/>
          <w:color w:val="1155CC"/>
          <w:sz w:val="24"/>
          <w:szCs w:val="24"/>
          <w:u w:val="single"/>
        </w:rPr>
        <w:t xml:space="preserve"> </w:t>
      </w:r>
      <w:r w:rsidRPr="005A683F">
        <w:rPr>
          <w:rFonts w:ascii="Times New Roman" w:hAnsi="Times New Roman" w:cs="Times New Roman"/>
          <w:b/>
          <w:color w:val="1155CC"/>
          <w:sz w:val="24"/>
          <w:szCs w:val="24"/>
          <w:u w:val="single"/>
        </w:rPr>
        <w:t>]</w:t>
      </w:r>
    </w:p>
    <w:p w14:paraId="59D13A3D" w14:textId="77777777" w:rsidR="005A683F" w:rsidRPr="005A683F" w:rsidRDefault="005A683F" w:rsidP="005A683F">
      <w:pPr>
        <w:rPr>
          <w:rFonts w:ascii="Times New Roman" w:hAnsi="Times New Roman" w:cs="Times New Roman"/>
          <w:sz w:val="24"/>
          <w:szCs w:val="24"/>
        </w:rPr>
      </w:pPr>
      <w:r w:rsidRPr="005A683F">
        <w:rPr>
          <w:rFonts w:ascii="Times New Roman" w:hAnsi="Times New Roman" w:cs="Times New Roman"/>
          <w:sz w:val="24"/>
          <w:szCs w:val="24"/>
        </w:rPr>
        <w:t>The video demonstrates the following key steps with explanation:</w:t>
      </w:r>
    </w:p>
    <w:p w14:paraId="4AB42C79" w14:textId="77777777" w:rsidR="005A683F" w:rsidRPr="005A683F" w:rsidRDefault="005A683F" w:rsidP="005A683F">
      <w:pPr>
        <w:jc w:val="both"/>
        <w:rPr>
          <w:rFonts w:ascii="Times New Roman" w:hAnsi="Times New Roman" w:cs="Times New Roman"/>
          <w:sz w:val="24"/>
          <w:szCs w:val="24"/>
        </w:rPr>
      </w:pPr>
      <w:r w:rsidRPr="005A683F">
        <w:rPr>
          <w:rFonts w:ascii="Times New Roman" w:hAnsi="Times New Roman" w:cs="Times New Roman"/>
          <w:sz w:val="24"/>
          <w:szCs w:val="24"/>
        </w:rPr>
        <w:t xml:space="preserve">1. Writing the </w:t>
      </w:r>
      <w:proofErr w:type="spellStart"/>
      <w:r w:rsidRPr="005A683F">
        <w:rPr>
          <w:rFonts w:ascii="Times New Roman" w:hAnsi="Times New Roman" w:cs="Times New Roman"/>
          <w:sz w:val="24"/>
          <w:szCs w:val="24"/>
        </w:rPr>
        <w:t>Dockerfile</w:t>
      </w:r>
      <w:proofErr w:type="spellEnd"/>
      <w:r w:rsidRPr="005A683F">
        <w:rPr>
          <w:rFonts w:ascii="Times New Roman" w:hAnsi="Times New Roman" w:cs="Times New Roman"/>
          <w:sz w:val="24"/>
          <w:szCs w:val="24"/>
        </w:rPr>
        <w:t xml:space="preserve"> and index.html in VS Code</w:t>
      </w:r>
    </w:p>
    <w:p w14:paraId="7D1AF086" w14:textId="77777777" w:rsidR="005A683F" w:rsidRPr="005A683F" w:rsidRDefault="005A683F" w:rsidP="005A683F">
      <w:pPr>
        <w:jc w:val="both"/>
        <w:rPr>
          <w:rFonts w:ascii="Times New Roman" w:hAnsi="Times New Roman" w:cs="Times New Roman"/>
          <w:sz w:val="24"/>
          <w:szCs w:val="24"/>
        </w:rPr>
      </w:pPr>
      <w:r w:rsidRPr="005A683F">
        <w:rPr>
          <w:rFonts w:ascii="Times New Roman" w:hAnsi="Times New Roman" w:cs="Times New Roman"/>
          <w:sz w:val="24"/>
          <w:szCs w:val="24"/>
        </w:rPr>
        <w:t>2. Building the Docker image using docker build -t my-web-</w:t>
      </w:r>
      <w:proofErr w:type="gramStart"/>
      <w:r w:rsidRPr="005A683F">
        <w:rPr>
          <w:rFonts w:ascii="Times New Roman" w:hAnsi="Times New Roman" w:cs="Times New Roman"/>
          <w:sz w:val="24"/>
          <w:szCs w:val="24"/>
        </w:rPr>
        <w:t>app .</w:t>
      </w:r>
      <w:proofErr w:type="gramEnd"/>
    </w:p>
    <w:p w14:paraId="0D8A4B54" w14:textId="77777777" w:rsidR="005A683F" w:rsidRPr="005A683F" w:rsidRDefault="005A683F" w:rsidP="005A683F">
      <w:pPr>
        <w:jc w:val="both"/>
        <w:rPr>
          <w:rFonts w:ascii="Times New Roman" w:hAnsi="Times New Roman" w:cs="Times New Roman"/>
          <w:sz w:val="24"/>
          <w:szCs w:val="24"/>
        </w:rPr>
      </w:pPr>
      <w:r w:rsidRPr="005A683F">
        <w:rPr>
          <w:rFonts w:ascii="Times New Roman" w:hAnsi="Times New Roman" w:cs="Times New Roman"/>
          <w:sz w:val="24"/>
          <w:szCs w:val="24"/>
        </w:rPr>
        <w:t>3. Running the container and verifying at localhost:8080</w:t>
      </w:r>
    </w:p>
    <w:p w14:paraId="0D7898BB" w14:textId="77777777" w:rsidR="005A683F" w:rsidRPr="005A683F" w:rsidRDefault="005A683F" w:rsidP="005A683F">
      <w:pPr>
        <w:jc w:val="both"/>
        <w:rPr>
          <w:rFonts w:ascii="Times New Roman" w:hAnsi="Times New Roman" w:cs="Times New Roman"/>
          <w:sz w:val="24"/>
          <w:szCs w:val="24"/>
        </w:rPr>
      </w:pPr>
      <w:r w:rsidRPr="005A683F">
        <w:rPr>
          <w:rFonts w:ascii="Times New Roman" w:hAnsi="Times New Roman" w:cs="Times New Roman"/>
          <w:sz w:val="24"/>
          <w:szCs w:val="24"/>
        </w:rPr>
        <w:lastRenderedPageBreak/>
        <w:t>4. Tagging and pushing the image to Docker Hub</w:t>
      </w:r>
    </w:p>
    <w:p w14:paraId="6687EEC9" w14:textId="77777777" w:rsidR="005A683F" w:rsidRPr="005A683F" w:rsidRDefault="005A683F" w:rsidP="005A683F">
      <w:pPr>
        <w:jc w:val="both"/>
        <w:rPr>
          <w:rFonts w:ascii="Times New Roman" w:hAnsi="Times New Roman" w:cs="Times New Roman"/>
          <w:sz w:val="24"/>
          <w:szCs w:val="24"/>
        </w:rPr>
      </w:pPr>
      <w:r w:rsidRPr="005A683F">
        <w:rPr>
          <w:rFonts w:ascii="Times New Roman" w:hAnsi="Times New Roman" w:cs="Times New Roman"/>
          <w:sz w:val="24"/>
          <w:szCs w:val="24"/>
        </w:rPr>
        <w:t>5. Creating and mounting a Docker volume to demonstrate live file updates</w:t>
      </w:r>
    </w:p>
    <w:p w14:paraId="548AC422" w14:textId="5E43CBF5" w:rsidR="005A683F" w:rsidRPr="005A683F" w:rsidRDefault="005A683F" w:rsidP="005A683F">
      <w:pPr>
        <w:jc w:val="both"/>
        <w:rPr>
          <w:rFonts w:ascii="Times New Roman" w:hAnsi="Times New Roman" w:cs="Times New Roman"/>
          <w:sz w:val="24"/>
          <w:szCs w:val="24"/>
        </w:rPr>
      </w:pPr>
      <w:r w:rsidRPr="005A683F">
        <w:rPr>
          <w:rFonts w:ascii="Times New Roman" w:hAnsi="Times New Roman" w:cs="Times New Roman"/>
          <w:sz w:val="24"/>
          <w:szCs w:val="24"/>
        </w:rPr>
        <w:t>6. Creating a custom bridge network and verifying inter-container communication via ping</w:t>
      </w:r>
    </w:p>
    <w:p w14:paraId="76E3FC92" w14:textId="77777777" w:rsidR="000D27F5" w:rsidRDefault="00000000" w:rsidP="00780972">
      <w:pPr>
        <w:pStyle w:val="Heading1"/>
      </w:pPr>
      <w:bookmarkStart w:id="38" w:name="_Toc227976086"/>
      <w:bookmarkStart w:id="39" w:name="_Toc227976278"/>
      <w:r>
        <w:t>5. Cloud Concepts (Using Microsoft Azure)</w:t>
      </w:r>
      <w:bookmarkEnd w:id="38"/>
      <w:bookmarkEnd w:id="39"/>
    </w:p>
    <w:p w14:paraId="235D5EA2" w14:textId="6FF79E75" w:rsidR="000D27F5" w:rsidRDefault="0022799D">
      <w:pPr>
        <w:spacing w:before="120" w:after="120" w:line="280" w:lineRule="exact"/>
        <w:jc w:val="both"/>
      </w:pPr>
      <w:r w:rsidRPr="0022799D">
        <w:rPr>
          <w:rFonts w:ascii="Times New Roman" w:hAnsi="Times New Roman"/>
          <w:sz w:val="24"/>
        </w:rPr>
        <w:t>In this section, three important concepts employed in cloud computing have been discussed including load balancing, scalability and application gateway. The cloud-based systems that resemble Microsoft Azure apply these concepts to improve the performance, availability and security of the applications [9].</w:t>
      </w:r>
    </w:p>
    <w:p w14:paraId="50042E6A" w14:textId="77777777" w:rsidR="000D27F5" w:rsidRDefault="00000000" w:rsidP="00780972">
      <w:pPr>
        <w:pStyle w:val="Heading2"/>
      </w:pPr>
      <w:bookmarkStart w:id="40" w:name="_Toc227976087"/>
      <w:bookmarkStart w:id="41" w:name="_Toc227976279"/>
      <w:r>
        <w:t>5.1 Load Balancing</w:t>
      </w:r>
      <w:bookmarkEnd w:id="40"/>
      <w:bookmarkEnd w:id="41"/>
    </w:p>
    <w:p w14:paraId="4B756FE0" w14:textId="77777777" w:rsidR="000D27F5" w:rsidRPr="00780972" w:rsidRDefault="00000000">
      <w:pPr>
        <w:spacing w:before="200" w:after="80"/>
        <w:rPr>
          <w:iCs/>
        </w:rPr>
      </w:pPr>
      <w:r w:rsidRPr="00780972">
        <w:rPr>
          <w:rFonts w:ascii="Times New Roman" w:hAnsi="Times New Roman"/>
          <w:b/>
          <w:iCs/>
          <w:sz w:val="24"/>
        </w:rPr>
        <w:t>How It Works</w:t>
      </w:r>
    </w:p>
    <w:p w14:paraId="7351B645" w14:textId="2D1BD0C0" w:rsidR="000D27F5" w:rsidRDefault="0022799D">
      <w:pPr>
        <w:spacing w:before="120" w:after="120" w:line="280" w:lineRule="exact"/>
        <w:jc w:val="both"/>
      </w:pPr>
      <w:r w:rsidRPr="0022799D">
        <w:rPr>
          <w:rFonts w:ascii="Times New Roman" w:hAnsi="Times New Roman"/>
          <w:sz w:val="24"/>
        </w:rPr>
        <w:t>The concept of load balancing is to balance the incoming network traffic to a group of servers to avoid overloading a single server. An example of a Layer 4 (Transport Layer) load balancer is the Azure Load Balancer, which uses such methods as round-robin and least connections as its distribution method [8] [9].</w:t>
      </w:r>
    </w:p>
    <w:p w14:paraId="20CA635D" w14:textId="77777777" w:rsidR="000D27F5" w:rsidRPr="00780972" w:rsidRDefault="00000000">
      <w:pPr>
        <w:spacing w:before="200" w:after="80"/>
        <w:rPr>
          <w:iCs/>
        </w:rPr>
      </w:pPr>
      <w:r w:rsidRPr="00780972">
        <w:rPr>
          <w:rFonts w:ascii="Times New Roman" w:hAnsi="Times New Roman"/>
          <w:b/>
          <w:iCs/>
          <w:sz w:val="24"/>
        </w:rPr>
        <w:t>Evidence of Benefit</w:t>
      </w:r>
    </w:p>
    <w:p w14:paraId="5C252897" w14:textId="77777777" w:rsidR="0022799D" w:rsidRDefault="0022799D">
      <w:pPr>
        <w:spacing w:before="120" w:after="120" w:line="280" w:lineRule="exact"/>
        <w:jc w:val="both"/>
        <w:rPr>
          <w:rFonts w:ascii="Times New Roman" w:hAnsi="Times New Roman"/>
          <w:b/>
          <w:iCs/>
        </w:rPr>
      </w:pPr>
      <w:r w:rsidRPr="0022799D">
        <w:rPr>
          <w:rFonts w:ascii="Times New Roman" w:hAnsi="Times New Roman"/>
          <w:b/>
          <w:iCs/>
        </w:rPr>
        <w:t>Evidence mentioned: Load balancing.</w:t>
      </w:r>
    </w:p>
    <w:p w14:paraId="0566C0FA" w14:textId="77777777" w:rsidR="0022799D" w:rsidRDefault="0022799D">
      <w:pPr>
        <w:spacing w:before="120" w:after="120" w:line="280" w:lineRule="exact"/>
        <w:jc w:val="both"/>
        <w:rPr>
          <w:rFonts w:ascii="Times New Roman" w:hAnsi="Times New Roman"/>
          <w:sz w:val="24"/>
        </w:rPr>
      </w:pPr>
      <w:r w:rsidRPr="0022799D">
        <w:rPr>
          <w:rFonts w:ascii="Times New Roman" w:hAnsi="Times New Roman"/>
          <w:sz w:val="24"/>
        </w:rPr>
        <w:t xml:space="preserve">AWS Documentation [8]: The load balancing technique will help to decrease the server overload to increase the availability of the application. </w:t>
      </w:r>
    </w:p>
    <w:p w14:paraId="46158C75" w14:textId="77777777" w:rsidR="0022799D" w:rsidRDefault="0022799D">
      <w:pPr>
        <w:spacing w:before="120" w:after="120" w:line="280" w:lineRule="exact"/>
        <w:jc w:val="both"/>
        <w:rPr>
          <w:rFonts w:ascii="Times New Roman" w:hAnsi="Times New Roman"/>
          <w:sz w:val="24"/>
        </w:rPr>
      </w:pPr>
      <w:r w:rsidRPr="0022799D">
        <w:rPr>
          <w:rFonts w:ascii="Times New Roman" w:hAnsi="Times New Roman"/>
          <w:sz w:val="24"/>
        </w:rPr>
        <w:t xml:space="preserve">Microsoft Azure Docs [9]: Load Balancer in Microsoft azure enables zero downtime with health check of the VMs in the background and failover avoiding failures. </w:t>
      </w:r>
    </w:p>
    <w:p w14:paraId="6DC3BDEA" w14:textId="5A4938D1" w:rsidR="000D27F5" w:rsidRPr="0022799D" w:rsidRDefault="0022799D">
      <w:pPr>
        <w:spacing w:before="120" w:after="120" w:line="280" w:lineRule="exact"/>
        <w:jc w:val="both"/>
        <w:rPr>
          <w:rFonts w:ascii="Times New Roman" w:hAnsi="Times New Roman"/>
          <w:sz w:val="24"/>
        </w:rPr>
      </w:pPr>
      <w:proofErr w:type="spellStart"/>
      <w:r w:rsidRPr="0022799D">
        <w:rPr>
          <w:rFonts w:ascii="Times New Roman" w:hAnsi="Times New Roman"/>
          <w:sz w:val="24"/>
        </w:rPr>
        <w:t>Buyya</w:t>
      </w:r>
      <w:proofErr w:type="spellEnd"/>
      <w:r w:rsidRPr="0022799D">
        <w:rPr>
          <w:rFonts w:ascii="Times New Roman" w:hAnsi="Times New Roman"/>
          <w:sz w:val="24"/>
        </w:rPr>
        <w:t xml:space="preserve"> et al. (2009) [5]: The aspect of load balancing is established to be a significant part of QoS in the cloud environment</w:t>
      </w:r>
      <w:r>
        <w:rPr>
          <w:rFonts w:ascii="Times New Roman" w:hAnsi="Times New Roman"/>
          <w:sz w:val="24"/>
        </w:rPr>
        <w:t>.</w:t>
      </w:r>
    </w:p>
    <w:p w14:paraId="09599B32" w14:textId="77777777" w:rsidR="000D27F5" w:rsidRPr="00780972" w:rsidRDefault="00000000">
      <w:pPr>
        <w:spacing w:before="200" w:after="80"/>
        <w:rPr>
          <w:iCs/>
        </w:rPr>
      </w:pPr>
      <w:r w:rsidRPr="00780972">
        <w:rPr>
          <w:rFonts w:ascii="Times New Roman" w:hAnsi="Times New Roman"/>
          <w:b/>
          <w:iCs/>
          <w:sz w:val="24"/>
        </w:rPr>
        <w:t>Problem &amp; Solution</w:t>
      </w:r>
    </w:p>
    <w:p w14:paraId="4DA370E8" w14:textId="77777777" w:rsidR="000D27F5" w:rsidRPr="00780972" w:rsidRDefault="00000000">
      <w:pPr>
        <w:spacing w:before="200" w:after="80"/>
        <w:rPr>
          <w:iCs/>
        </w:rPr>
      </w:pPr>
      <w:r w:rsidRPr="00780972">
        <w:rPr>
          <w:rFonts w:ascii="Times New Roman" w:hAnsi="Times New Roman"/>
          <w:b/>
          <w:iCs/>
        </w:rPr>
        <w:t>Load Balancing Problem</w:t>
      </w:r>
    </w:p>
    <w:p w14:paraId="6383968E" w14:textId="77777777" w:rsidR="0022799D" w:rsidRDefault="0022799D">
      <w:pPr>
        <w:spacing w:before="120" w:after="120" w:line="280" w:lineRule="exact"/>
        <w:jc w:val="both"/>
        <w:rPr>
          <w:rFonts w:ascii="Times New Roman" w:hAnsi="Times New Roman"/>
          <w:sz w:val="24"/>
        </w:rPr>
      </w:pPr>
      <w:r w:rsidRPr="0022799D">
        <w:rPr>
          <w:rFonts w:ascii="Times New Roman" w:hAnsi="Times New Roman"/>
          <w:sz w:val="24"/>
        </w:rPr>
        <w:t xml:space="preserve">Issue: In case a VM crashes down during an execution, all the information of the user requests is lost. </w:t>
      </w:r>
    </w:p>
    <w:p w14:paraId="39C6C49A" w14:textId="6BA99344" w:rsidR="000D27F5" w:rsidRDefault="0022799D">
      <w:pPr>
        <w:spacing w:before="120" w:after="120" w:line="280" w:lineRule="exact"/>
        <w:jc w:val="both"/>
      </w:pPr>
      <w:r w:rsidRPr="0022799D">
        <w:rPr>
          <w:rFonts w:ascii="Times New Roman" w:hAnsi="Times New Roman"/>
          <w:sz w:val="24"/>
        </w:rPr>
        <w:t>Solution: The Azure Load Balancer periodically (after every 15 seconds) performs health checks on VMs and automatically removes unhealthy VMs out of the pool</w:t>
      </w:r>
      <w:r>
        <w:rPr>
          <w:rFonts w:ascii="Times New Roman" w:hAnsi="Times New Roman"/>
          <w:sz w:val="24"/>
        </w:rPr>
        <w:t>.</w:t>
      </w:r>
    </w:p>
    <w:p w14:paraId="1971143A" w14:textId="77777777" w:rsidR="000D27F5" w:rsidRDefault="00000000" w:rsidP="00780972">
      <w:pPr>
        <w:pStyle w:val="Heading2"/>
      </w:pPr>
      <w:bookmarkStart w:id="42" w:name="_Toc227976088"/>
      <w:bookmarkStart w:id="43" w:name="_Toc227976280"/>
      <w:r>
        <w:t>5.2 Scalability</w:t>
      </w:r>
      <w:bookmarkEnd w:id="42"/>
      <w:bookmarkEnd w:id="43"/>
    </w:p>
    <w:p w14:paraId="2221A51A" w14:textId="77777777" w:rsidR="000D27F5" w:rsidRPr="00780972" w:rsidRDefault="00000000">
      <w:pPr>
        <w:spacing w:before="200" w:after="80"/>
        <w:rPr>
          <w:iCs/>
        </w:rPr>
      </w:pPr>
      <w:r w:rsidRPr="00780972">
        <w:rPr>
          <w:rFonts w:ascii="Times New Roman" w:hAnsi="Times New Roman"/>
          <w:b/>
          <w:iCs/>
          <w:sz w:val="24"/>
        </w:rPr>
        <w:t>How It Works</w:t>
      </w:r>
    </w:p>
    <w:p w14:paraId="7FC79A7A" w14:textId="1B63FBFE" w:rsidR="000D27F5" w:rsidRDefault="00647F2A">
      <w:pPr>
        <w:spacing w:before="120" w:after="120" w:line="280" w:lineRule="exact"/>
        <w:jc w:val="both"/>
      </w:pPr>
      <w:r w:rsidRPr="00647F2A">
        <w:rPr>
          <w:rFonts w:ascii="Times New Roman" w:hAnsi="Times New Roman"/>
          <w:sz w:val="24"/>
        </w:rPr>
        <w:t xml:space="preserve">Scalability refers to the ability of a system to be able to handle the increasing/decreasing workload by adjusting the resource capacity. There are two major types of </w:t>
      </w:r>
      <w:proofErr w:type="gramStart"/>
      <w:r w:rsidRPr="00647F2A">
        <w:rPr>
          <w:rFonts w:ascii="Times New Roman" w:hAnsi="Times New Roman"/>
          <w:sz w:val="24"/>
        </w:rPr>
        <w:t>scalability</w:t>
      </w:r>
      <w:proofErr w:type="gramEnd"/>
      <w:r w:rsidRPr="00647F2A">
        <w:rPr>
          <w:rFonts w:ascii="Times New Roman" w:hAnsi="Times New Roman"/>
          <w:sz w:val="24"/>
        </w:rPr>
        <w:t>, namely</w:t>
      </w:r>
      <w:r>
        <w:rPr>
          <w:rFonts w:ascii="Times New Roman" w:hAnsi="Times New Roman"/>
          <w:sz w:val="24"/>
        </w:rPr>
        <w:t>:</w:t>
      </w:r>
    </w:p>
    <w:p w14:paraId="277E37D4" w14:textId="24E97F6F" w:rsidR="000D27F5" w:rsidRDefault="00647F2A">
      <w:pPr>
        <w:pStyle w:val="ListBullet"/>
        <w:spacing w:before="60" w:after="60"/>
        <w:jc w:val="both"/>
      </w:pPr>
      <w:r w:rsidRPr="00647F2A">
        <w:rPr>
          <w:rFonts w:ascii="Times New Roman" w:hAnsi="Times New Roman"/>
          <w:sz w:val="24"/>
        </w:rPr>
        <w:t>Vertical Scaling (Scale Up): Adding more CPU/RAM to the already existing server. Simple and limited by physical factors</w:t>
      </w:r>
      <w:r>
        <w:rPr>
          <w:rFonts w:ascii="Times New Roman" w:hAnsi="Times New Roman"/>
          <w:sz w:val="24"/>
        </w:rPr>
        <w:t>.</w:t>
      </w:r>
    </w:p>
    <w:p w14:paraId="30307D15" w14:textId="6E051526" w:rsidR="000D27F5" w:rsidRDefault="00647F2A">
      <w:pPr>
        <w:pStyle w:val="ListBullet"/>
        <w:spacing w:before="60" w:after="60"/>
        <w:jc w:val="both"/>
      </w:pPr>
      <w:r w:rsidRPr="00647F2A">
        <w:rPr>
          <w:rFonts w:ascii="Times New Roman" w:hAnsi="Times New Roman"/>
          <w:sz w:val="24"/>
        </w:rPr>
        <w:lastRenderedPageBreak/>
        <w:t>Horizontal Scaling (Scale Out): The scale out will involve adding more servers to the server pool. Preferred to scale unlimitedly in the cloud environment</w:t>
      </w:r>
      <w:r>
        <w:rPr>
          <w:rFonts w:ascii="Times New Roman" w:hAnsi="Times New Roman"/>
          <w:sz w:val="24"/>
        </w:rPr>
        <w:t>.</w:t>
      </w:r>
    </w:p>
    <w:p w14:paraId="4F3B69E4" w14:textId="590CE048" w:rsidR="000D27F5" w:rsidRDefault="00647F2A">
      <w:pPr>
        <w:spacing w:before="120" w:after="120" w:line="280" w:lineRule="exact"/>
        <w:jc w:val="both"/>
      </w:pPr>
      <w:r w:rsidRPr="00647F2A">
        <w:rPr>
          <w:rFonts w:ascii="Times New Roman" w:hAnsi="Times New Roman"/>
          <w:sz w:val="24"/>
        </w:rPr>
        <w:t>Azure has Auto Scaling that enables the dynamic provisioning/de-provisioning of virtual machines based on demand indicators (like CPU utilization, memory, number of requests)</w:t>
      </w:r>
      <w:r>
        <w:rPr>
          <w:rFonts w:ascii="Times New Roman" w:hAnsi="Times New Roman"/>
          <w:sz w:val="24"/>
        </w:rPr>
        <w:t>.</w:t>
      </w:r>
    </w:p>
    <w:p w14:paraId="355A32CF" w14:textId="25EA6591" w:rsidR="000D27F5" w:rsidRPr="00780972" w:rsidRDefault="00000000">
      <w:pPr>
        <w:spacing w:before="200" w:after="80"/>
        <w:rPr>
          <w:iCs/>
        </w:rPr>
      </w:pPr>
      <w:r w:rsidRPr="00780972">
        <w:rPr>
          <w:rFonts w:ascii="Times New Roman" w:hAnsi="Times New Roman"/>
          <w:b/>
          <w:iCs/>
          <w:sz w:val="24"/>
        </w:rPr>
        <w:t xml:space="preserve">Evidence </w:t>
      </w:r>
      <w:r w:rsidR="00647F2A">
        <w:rPr>
          <w:rFonts w:ascii="Times New Roman" w:hAnsi="Times New Roman"/>
          <w:b/>
          <w:iCs/>
          <w:sz w:val="24"/>
        </w:rPr>
        <w:t>of</w:t>
      </w:r>
      <w:r w:rsidRPr="00780972">
        <w:rPr>
          <w:rFonts w:ascii="Times New Roman" w:hAnsi="Times New Roman"/>
          <w:b/>
          <w:iCs/>
          <w:sz w:val="24"/>
        </w:rPr>
        <w:t xml:space="preserve"> AWS &amp; Azure</w:t>
      </w:r>
    </w:p>
    <w:p w14:paraId="605C0703" w14:textId="77777777" w:rsidR="000D27F5" w:rsidRPr="00780972" w:rsidRDefault="00000000">
      <w:pPr>
        <w:spacing w:before="200" w:after="80"/>
        <w:rPr>
          <w:iCs/>
        </w:rPr>
      </w:pPr>
      <w:r w:rsidRPr="00780972">
        <w:rPr>
          <w:rFonts w:ascii="Times New Roman" w:hAnsi="Times New Roman"/>
          <w:b/>
          <w:iCs/>
        </w:rPr>
        <w:t>Cited Evidence: Scalability</w:t>
      </w:r>
    </w:p>
    <w:p w14:paraId="62E79A77" w14:textId="77777777" w:rsidR="00647F2A" w:rsidRDefault="00647F2A" w:rsidP="00C46226">
      <w:pPr>
        <w:rPr>
          <w:b/>
          <w:bCs/>
        </w:rPr>
      </w:pPr>
      <w:r w:rsidRPr="00647F2A">
        <w:t xml:space="preserve">AWS EC2 Auto Scaling [15]: Saving of costs by automatic shutdown of idle resources when there is a low demand. </w:t>
      </w:r>
    </w:p>
    <w:p w14:paraId="0F11F1B2" w14:textId="77777777" w:rsidR="00647F2A" w:rsidRDefault="00647F2A" w:rsidP="00C46226">
      <w:pPr>
        <w:rPr>
          <w:b/>
          <w:bCs/>
        </w:rPr>
      </w:pPr>
      <w:r w:rsidRPr="00647F2A">
        <w:t xml:space="preserve">Microsoft Azure [9]: Azure Virtual machine scale sets provided by Microsoft are able to spawn a new virtual machine in less than 60 seconds. </w:t>
      </w:r>
    </w:p>
    <w:p w14:paraId="34330949" w14:textId="77777777" w:rsidR="00647F2A" w:rsidRDefault="00647F2A" w:rsidP="00C46226">
      <w:pPr>
        <w:rPr>
          <w:b/>
          <w:bCs/>
        </w:rPr>
      </w:pPr>
      <w:proofErr w:type="spellStart"/>
      <w:r w:rsidRPr="00647F2A">
        <w:t>Buyya</w:t>
      </w:r>
      <w:proofErr w:type="spellEnd"/>
      <w:r w:rsidRPr="00647F2A">
        <w:t xml:space="preserve"> et al. (2009) [5]: This is the dynamically provided resources, which makes the cloud services commercially superior in comparison with the traditional IT.</w:t>
      </w:r>
    </w:p>
    <w:p w14:paraId="3663FEE6" w14:textId="3E71F0E3" w:rsidR="000D27F5" w:rsidRDefault="00000000" w:rsidP="00780972">
      <w:pPr>
        <w:pStyle w:val="Heading2"/>
      </w:pPr>
      <w:bookmarkStart w:id="44" w:name="_Toc227976089"/>
      <w:bookmarkStart w:id="45" w:name="_Toc227976281"/>
      <w:r>
        <w:t>5.3 Application Gateway</w:t>
      </w:r>
      <w:bookmarkEnd w:id="44"/>
      <w:bookmarkEnd w:id="45"/>
    </w:p>
    <w:p w14:paraId="35369CCA" w14:textId="77777777" w:rsidR="000D27F5" w:rsidRPr="00780972" w:rsidRDefault="00000000">
      <w:pPr>
        <w:spacing w:before="200" w:after="80"/>
        <w:rPr>
          <w:iCs/>
        </w:rPr>
      </w:pPr>
      <w:r w:rsidRPr="00780972">
        <w:rPr>
          <w:rFonts w:ascii="Times New Roman" w:hAnsi="Times New Roman"/>
          <w:b/>
          <w:iCs/>
          <w:sz w:val="24"/>
        </w:rPr>
        <w:t>How It Works</w:t>
      </w:r>
    </w:p>
    <w:p w14:paraId="2C5AB491" w14:textId="77777777" w:rsidR="00647F2A" w:rsidRDefault="00647F2A">
      <w:pPr>
        <w:spacing w:before="120" w:after="120"/>
        <w:jc w:val="both"/>
        <w:rPr>
          <w:rFonts w:ascii="Times New Roman" w:hAnsi="Times New Roman"/>
          <w:sz w:val="24"/>
        </w:rPr>
      </w:pPr>
      <w:r w:rsidRPr="00647F2A">
        <w:rPr>
          <w:rFonts w:ascii="Times New Roman" w:hAnsi="Times New Roman"/>
          <w:sz w:val="24"/>
        </w:rPr>
        <w:t xml:space="preserve">Application Gateway Application Gateway is a Layer 7 (Application Layer) load balancer that is aware of the HTTP/ HTTPS traffic and can use the URL path or host header or cookies information to make intelligent routing decisions [10]. </w:t>
      </w:r>
    </w:p>
    <w:p w14:paraId="5C9FC44D" w14:textId="4B057B5E" w:rsidR="000D27F5" w:rsidRDefault="00647F2A">
      <w:pPr>
        <w:spacing w:before="120" w:after="120"/>
        <w:jc w:val="both"/>
      </w:pPr>
      <w:r w:rsidRPr="00647F2A">
        <w:rPr>
          <w:rFonts w:ascii="Times New Roman" w:hAnsi="Times New Roman"/>
          <w:sz w:val="24"/>
        </w:rPr>
        <w:t>The Microsoft Azure Application Gateway has an in-built Web Application Firewall (WAF) which helps to block the most common web attacks like SQL injection and cross site scripting (XSS) [10].</w:t>
      </w:r>
    </w:p>
    <w:p w14:paraId="783AA72B" w14:textId="77777777" w:rsidR="000D27F5" w:rsidRDefault="000D27F5">
      <w:pPr>
        <w:spacing w:before="40" w:after="40"/>
      </w:pPr>
    </w:p>
    <w:tbl>
      <w:tblPr>
        <w:tblStyle w:val="TableGrid"/>
        <w:tblW w:w="0" w:type="auto"/>
        <w:jc w:val="center"/>
        <w:tblLook w:val="04A0" w:firstRow="1" w:lastRow="0" w:firstColumn="1" w:lastColumn="0" w:noHBand="0" w:noVBand="1"/>
      </w:tblPr>
      <w:tblGrid>
        <w:gridCol w:w="2579"/>
        <w:gridCol w:w="3147"/>
        <w:gridCol w:w="3293"/>
      </w:tblGrid>
      <w:tr w:rsidR="000D27F5" w14:paraId="7A54AFEA" w14:textId="77777777">
        <w:trPr>
          <w:jc w:val="center"/>
        </w:trPr>
        <w:tc>
          <w:tcPr>
            <w:tcW w:w="2592" w:type="dxa"/>
            <w:shd w:val="clear" w:color="auto" w:fill="D0D0D0"/>
          </w:tcPr>
          <w:p w14:paraId="7D2C1DB8" w14:textId="77777777" w:rsidR="000D27F5" w:rsidRDefault="00000000">
            <w:pPr>
              <w:jc w:val="center"/>
            </w:pPr>
            <w:r>
              <w:rPr>
                <w:rFonts w:ascii="Times New Roman" w:hAnsi="Times New Roman"/>
                <w:b/>
              </w:rPr>
              <w:t>Feature</w:t>
            </w:r>
          </w:p>
        </w:tc>
        <w:tc>
          <w:tcPr>
            <w:tcW w:w="3168" w:type="dxa"/>
            <w:shd w:val="clear" w:color="auto" w:fill="D0D0D0"/>
          </w:tcPr>
          <w:p w14:paraId="207D1AD9" w14:textId="77777777" w:rsidR="000D27F5" w:rsidRDefault="00000000">
            <w:pPr>
              <w:jc w:val="center"/>
            </w:pPr>
            <w:r>
              <w:rPr>
                <w:rFonts w:ascii="Times New Roman" w:hAnsi="Times New Roman"/>
                <w:b/>
              </w:rPr>
              <w:t>Load Balancer (Layer 4)</w:t>
            </w:r>
          </w:p>
        </w:tc>
        <w:tc>
          <w:tcPr>
            <w:tcW w:w="3312" w:type="dxa"/>
            <w:shd w:val="clear" w:color="auto" w:fill="D0D0D0"/>
          </w:tcPr>
          <w:p w14:paraId="7A7BCC2C" w14:textId="77777777" w:rsidR="000D27F5" w:rsidRDefault="00000000">
            <w:pPr>
              <w:jc w:val="center"/>
            </w:pPr>
            <w:r>
              <w:rPr>
                <w:rFonts w:ascii="Times New Roman" w:hAnsi="Times New Roman"/>
                <w:b/>
              </w:rPr>
              <w:t>Application Gateway (Layer 7)</w:t>
            </w:r>
          </w:p>
        </w:tc>
      </w:tr>
      <w:tr w:rsidR="000D27F5" w14:paraId="2D09D026" w14:textId="77777777">
        <w:trPr>
          <w:jc w:val="center"/>
        </w:trPr>
        <w:tc>
          <w:tcPr>
            <w:tcW w:w="2592" w:type="dxa"/>
          </w:tcPr>
          <w:p w14:paraId="1DED8EA2" w14:textId="77777777" w:rsidR="000D27F5" w:rsidRDefault="00000000">
            <w:r>
              <w:rPr>
                <w:rFonts w:ascii="Times New Roman" w:hAnsi="Times New Roman"/>
              </w:rPr>
              <w:t>Traffic Type</w:t>
            </w:r>
          </w:p>
        </w:tc>
        <w:tc>
          <w:tcPr>
            <w:tcW w:w="3168" w:type="dxa"/>
          </w:tcPr>
          <w:p w14:paraId="3D85A29C" w14:textId="77777777" w:rsidR="000D27F5" w:rsidRDefault="00000000">
            <w:r>
              <w:rPr>
                <w:rFonts w:ascii="Times New Roman" w:hAnsi="Times New Roman"/>
              </w:rPr>
              <w:t>TCP/UDP packets</w:t>
            </w:r>
          </w:p>
        </w:tc>
        <w:tc>
          <w:tcPr>
            <w:tcW w:w="3312" w:type="dxa"/>
          </w:tcPr>
          <w:p w14:paraId="4ABC18A2" w14:textId="77777777" w:rsidR="000D27F5" w:rsidRDefault="00000000">
            <w:r>
              <w:rPr>
                <w:rFonts w:ascii="Times New Roman" w:hAnsi="Times New Roman"/>
              </w:rPr>
              <w:t>HTTP/HTTPS requests</w:t>
            </w:r>
          </w:p>
        </w:tc>
      </w:tr>
      <w:tr w:rsidR="000D27F5" w14:paraId="6E906614" w14:textId="77777777">
        <w:trPr>
          <w:jc w:val="center"/>
        </w:trPr>
        <w:tc>
          <w:tcPr>
            <w:tcW w:w="2592" w:type="dxa"/>
          </w:tcPr>
          <w:p w14:paraId="6C831EB7" w14:textId="77777777" w:rsidR="000D27F5" w:rsidRDefault="00000000">
            <w:r>
              <w:rPr>
                <w:rFonts w:ascii="Times New Roman" w:hAnsi="Times New Roman"/>
              </w:rPr>
              <w:t>Routing Logic</w:t>
            </w:r>
          </w:p>
        </w:tc>
        <w:tc>
          <w:tcPr>
            <w:tcW w:w="3168" w:type="dxa"/>
          </w:tcPr>
          <w:p w14:paraId="7D3E354F" w14:textId="77777777" w:rsidR="000D27F5" w:rsidRDefault="00000000">
            <w:r>
              <w:rPr>
                <w:rFonts w:ascii="Times New Roman" w:hAnsi="Times New Roman"/>
              </w:rPr>
              <w:t>IP/port based</w:t>
            </w:r>
          </w:p>
        </w:tc>
        <w:tc>
          <w:tcPr>
            <w:tcW w:w="3312" w:type="dxa"/>
          </w:tcPr>
          <w:p w14:paraId="56900804" w14:textId="77777777" w:rsidR="000D27F5" w:rsidRDefault="00000000">
            <w:r>
              <w:rPr>
                <w:rFonts w:ascii="Times New Roman" w:hAnsi="Times New Roman"/>
              </w:rPr>
              <w:t>URL path, headers, cookies</w:t>
            </w:r>
          </w:p>
        </w:tc>
      </w:tr>
      <w:tr w:rsidR="000D27F5" w14:paraId="26CFFCD9" w14:textId="77777777">
        <w:trPr>
          <w:jc w:val="center"/>
        </w:trPr>
        <w:tc>
          <w:tcPr>
            <w:tcW w:w="2592" w:type="dxa"/>
          </w:tcPr>
          <w:p w14:paraId="34A90B4C" w14:textId="77777777" w:rsidR="000D27F5" w:rsidRDefault="00000000">
            <w:r>
              <w:rPr>
                <w:rFonts w:ascii="Times New Roman" w:hAnsi="Times New Roman"/>
              </w:rPr>
              <w:t>SSL Termination</w:t>
            </w:r>
          </w:p>
        </w:tc>
        <w:tc>
          <w:tcPr>
            <w:tcW w:w="3168" w:type="dxa"/>
          </w:tcPr>
          <w:p w14:paraId="54232A2A" w14:textId="77777777" w:rsidR="000D27F5" w:rsidRDefault="00000000">
            <w:r>
              <w:rPr>
                <w:rFonts w:ascii="Times New Roman" w:hAnsi="Times New Roman"/>
              </w:rPr>
              <w:t>No</w:t>
            </w:r>
          </w:p>
        </w:tc>
        <w:tc>
          <w:tcPr>
            <w:tcW w:w="3312" w:type="dxa"/>
          </w:tcPr>
          <w:p w14:paraId="64157901" w14:textId="77777777" w:rsidR="000D27F5" w:rsidRDefault="00000000">
            <w:r>
              <w:rPr>
                <w:rFonts w:ascii="Times New Roman" w:hAnsi="Times New Roman"/>
              </w:rPr>
              <w:t>Yes</w:t>
            </w:r>
          </w:p>
        </w:tc>
      </w:tr>
      <w:tr w:rsidR="000D27F5" w14:paraId="405939CA" w14:textId="77777777">
        <w:trPr>
          <w:jc w:val="center"/>
        </w:trPr>
        <w:tc>
          <w:tcPr>
            <w:tcW w:w="2592" w:type="dxa"/>
          </w:tcPr>
          <w:p w14:paraId="1423D060" w14:textId="77777777" w:rsidR="000D27F5" w:rsidRDefault="00000000">
            <w:r>
              <w:rPr>
                <w:rFonts w:ascii="Times New Roman" w:hAnsi="Times New Roman"/>
              </w:rPr>
              <w:t>WAF Security</w:t>
            </w:r>
          </w:p>
        </w:tc>
        <w:tc>
          <w:tcPr>
            <w:tcW w:w="3168" w:type="dxa"/>
          </w:tcPr>
          <w:p w14:paraId="3CFDA78D" w14:textId="77777777" w:rsidR="000D27F5" w:rsidRDefault="00000000">
            <w:r>
              <w:rPr>
                <w:rFonts w:ascii="Times New Roman" w:hAnsi="Times New Roman"/>
              </w:rPr>
              <w:t>No</w:t>
            </w:r>
          </w:p>
        </w:tc>
        <w:tc>
          <w:tcPr>
            <w:tcW w:w="3312" w:type="dxa"/>
          </w:tcPr>
          <w:p w14:paraId="6A119A4C" w14:textId="77777777" w:rsidR="000D27F5" w:rsidRDefault="00000000">
            <w:r>
              <w:rPr>
                <w:rFonts w:ascii="Times New Roman" w:hAnsi="Times New Roman"/>
              </w:rPr>
              <w:t>Yes (SQL injection, XSS)</w:t>
            </w:r>
          </w:p>
        </w:tc>
      </w:tr>
      <w:tr w:rsidR="000D27F5" w14:paraId="0DCF6982" w14:textId="77777777">
        <w:trPr>
          <w:jc w:val="center"/>
        </w:trPr>
        <w:tc>
          <w:tcPr>
            <w:tcW w:w="2592" w:type="dxa"/>
          </w:tcPr>
          <w:p w14:paraId="3A0ACE9A" w14:textId="77777777" w:rsidR="000D27F5" w:rsidRDefault="00000000">
            <w:r>
              <w:rPr>
                <w:rFonts w:ascii="Times New Roman" w:hAnsi="Times New Roman"/>
              </w:rPr>
              <w:t>Best For</w:t>
            </w:r>
          </w:p>
        </w:tc>
        <w:tc>
          <w:tcPr>
            <w:tcW w:w="3168" w:type="dxa"/>
          </w:tcPr>
          <w:p w14:paraId="4BA4CA14" w14:textId="77777777" w:rsidR="000D27F5" w:rsidRDefault="00000000">
            <w:r>
              <w:rPr>
                <w:rFonts w:ascii="Times New Roman" w:hAnsi="Times New Roman"/>
              </w:rPr>
              <w:t>General TCP traffic</w:t>
            </w:r>
          </w:p>
        </w:tc>
        <w:tc>
          <w:tcPr>
            <w:tcW w:w="3312" w:type="dxa"/>
          </w:tcPr>
          <w:p w14:paraId="0BE93CD5" w14:textId="77777777" w:rsidR="000D27F5" w:rsidRDefault="00000000">
            <w:r>
              <w:rPr>
                <w:rFonts w:ascii="Times New Roman" w:hAnsi="Times New Roman"/>
              </w:rPr>
              <w:t>Web applications</w:t>
            </w:r>
          </w:p>
        </w:tc>
      </w:tr>
    </w:tbl>
    <w:p w14:paraId="690F678E" w14:textId="77777777" w:rsidR="000D27F5" w:rsidRDefault="000D27F5">
      <w:pPr>
        <w:spacing w:before="40" w:after="40"/>
      </w:pPr>
    </w:p>
    <w:p w14:paraId="0F04AFCB" w14:textId="77777777" w:rsidR="000D27F5" w:rsidRDefault="00000000">
      <w:pPr>
        <w:spacing w:before="80"/>
        <w:jc w:val="center"/>
        <w:rPr>
          <w:rFonts w:ascii="Times New Roman" w:hAnsi="Times New Roman"/>
          <w:i/>
          <w:sz w:val="20"/>
        </w:rPr>
      </w:pPr>
      <w:r>
        <w:rPr>
          <w:rFonts w:ascii="Times New Roman" w:hAnsi="Times New Roman"/>
          <w:i/>
          <w:sz w:val="20"/>
        </w:rPr>
        <w:t>Table 2: Load Balancer vs Application Gateway [9][10]</w:t>
      </w:r>
    </w:p>
    <w:p w14:paraId="2903032A" w14:textId="6E124B0D" w:rsidR="00705191" w:rsidRDefault="00705191">
      <w:pPr>
        <w:spacing w:before="80"/>
        <w:jc w:val="center"/>
      </w:pPr>
      <w:r>
        <w:rPr>
          <w:noProof/>
        </w:rPr>
        <w:lastRenderedPageBreak/>
        <w:drawing>
          <wp:inline distT="0" distB="0" distL="0" distR="0" wp14:anchorId="4ED61CA5" wp14:editId="4046CF98">
            <wp:extent cx="5733415" cy="3112135"/>
            <wp:effectExtent l="0" t="0" r="635" b="0"/>
            <wp:docPr id="18227383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38309" name="Picture 1822738309"/>
                    <pic:cNvPicPr/>
                  </pic:nvPicPr>
                  <pic:blipFill>
                    <a:blip r:embed="rId34"/>
                    <a:stretch>
                      <a:fillRect/>
                    </a:stretch>
                  </pic:blipFill>
                  <pic:spPr>
                    <a:xfrm>
                      <a:off x="0" y="0"/>
                      <a:ext cx="5733415" cy="3112135"/>
                    </a:xfrm>
                    <a:prstGeom prst="rect">
                      <a:avLst/>
                    </a:prstGeom>
                  </pic:spPr>
                </pic:pic>
              </a:graphicData>
            </a:graphic>
          </wp:inline>
        </w:drawing>
      </w:r>
    </w:p>
    <w:p w14:paraId="41D8C63A" w14:textId="2F9FE9A4" w:rsidR="000D27F5" w:rsidRPr="00BE2D82" w:rsidRDefault="00000000" w:rsidP="00BE2D82">
      <w:pPr>
        <w:pStyle w:val="Heading2"/>
      </w:pPr>
      <w:bookmarkStart w:id="46" w:name="_Toc227976090"/>
      <w:bookmarkStart w:id="47" w:name="_Toc227976282"/>
      <w:proofErr w:type="gramStart"/>
      <w:r w:rsidRPr="00BE2D82">
        <w:t>5.</w:t>
      </w:r>
      <w:r w:rsidR="00647F2A" w:rsidRPr="00BE2D82">
        <w:t>4  Reasoning</w:t>
      </w:r>
      <w:proofErr w:type="gramEnd"/>
      <w:r w:rsidR="00647F2A" w:rsidRPr="00BE2D82">
        <w:t xml:space="preserve"> behind Load Balancing and Scaling being Complementary Concepts.</w:t>
      </w:r>
      <w:bookmarkEnd w:id="46"/>
      <w:bookmarkEnd w:id="47"/>
    </w:p>
    <w:p w14:paraId="343983DA" w14:textId="7B235406" w:rsidR="000D27F5" w:rsidRDefault="00647F2A">
      <w:pPr>
        <w:spacing w:before="120" w:after="120" w:line="280" w:lineRule="exact"/>
        <w:jc w:val="both"/>
      </w:pPr>
      <w:r w:rsidRPr="00647F2A">
        <w:rPr>
          <w:rFonts w:ascii="Times New Roman" w:hAnsi="Times New Roman"/>
          <w:sz w:val="24"/>
        </w:rPr>
        <w:t>Load balancing and scaling are two aspects that complement each other to create an entire cloud performance management solution</w:t>
      </w:r>
      <w:r>
        <w:rPr>
          <w:rFonts w:ascii="Times New Roman" w:hAnsi="Times New Roman"/>
          <w:sz w:val="24"/>
        </w:rPr>
        <w:t>.</w:t>
      </w:r>
    </w:p>
    <w:p w14:paraId="1D840170" w14:textId="77777777" w:rsidR="000D27F5" w:rsidRPr="00780972" w:rsidRDefault="00000000">
      <w:pPr>
        <w:spacing w:before="200" w:after="80"/>
        <w:rPr>
          <w:iCs/>
        </w:rPr>
      </w:pPr>
      <w:r w:rsidRPr="00780972">
        <w:rPr>
          <w:rFonts w:ascii="Times New Roman" w:hAnsi="Times New Roman"/>
          <w:b/>
          <w:iCs/>
          <w:sz w:val="24"/>
        </w:rPr>
        <w:t>Combined Scenario: E-Commerce Flash Sale</w:t>
      </w:r>
    </w:p>
    <w:p w14:paraId="6C37E4DA" w14:textId="77777777" w:rsidR="000D27F5" w:rsidRDefault="00000000">
      <w:pPr>
        <w:spacing w:before="120" w:after="120" w:line="280" w:lineRule="exact"/>
        <w:jc w:val="both"/>
      </w:pPr>
      <w:r>
        <w:rPr>
          <w:rFonts w:ascii="Times New Roman" w:hAnsi="Times New Roman"/>
          <w:sz w:val="24"/>
        </w:rPr>
        <w:t>Context: Black Friday sale results in 10x traffic than usual in an online store.</w:t>
      </w:r>
    </w:p>
    <w:p w14:paraId="37535DC1" w14:textId="77777777" w:rsidR="000D27F5" w:rsidRDefault="00000000">
      <w:pPr>
        <w:spacing w:before="120" w:after="120" w:line="280" w:lineRule="exact"/>
        <w:jc w:val="both"/>
      </w:pPr>
      <w:r>
        <w:rPr>
          <w:rFonts w:ascii="Times New Roman" w:hAnsi="Times New Roman"/>
          <w:sz w:val="24"/>
        </w:rPr>
        <w:t>Load Balancer only: Even distribution of current traffic across the servers, but when all the servers are filled up, users experience poor performance.</w:t>
      </w:r>
    </w:p>
    <w:p w14:paraId="144097F2" w14:textId="77777777" w:rsidR="000D27F5" w:rsidRDefault="00000000">
      <w:pPr>
        <w:spacing w:before="120" w:after="120" w:line="280" w:lineRule="exact"/>
        <w:jc w:val="both"/>
      </w:pPr>
      <w:r>
        <w:rPr>
          <w:rFonts w:ascii="Times New Roman" w:hAnsi="Times New Roman"/>
          <w:sz w:val="24"/>
        </w:rPr>
        <w:t>Scaling only: Launches more servers, but no traffic is sent to them by default without having a load balancer.</w:t>
      </w:r>
    </w:p>
    <w:p w14:paraId="0D11E8CC" w14:textId="77777777" w:rsidR="000D27F5" w:rsidRDefault="00000000">
      <w:pPr>
        <w:spacing w:before="120" w:after="120" w:line="280" w:lineRule="exact"/>
        <w:jc w:val="both"/>
      </w:pPr>
      <w:r>
        <w:rPr>
          <w:rFonts w:ascii="Times New Roman" w:hAnsi="Times New Roman"/>
          <w:sz w:val="24"/>
        </w:rPr>
        <w:t>Combined: The auto-scaler automatically launches new virtual machines due to CPUs usage above 70%. New traffic gets distributed to those virtual machines via load balancing.</w:t>
      </w:r>
    </w:p>
    <w:p w14:paraId="031C9156" w14:textId="77777777" w:rsidR="000D27F5" w:rsidRDefault="00000000">
      <w:pPr>
        <w:spacing w:before="120" w:after="120" w:line="280" w:lineRule="exact"/>
        <w:jc w:val="both"/>
      </w:pPr>
      <w:r>
        <w:rPr>
          <w:rFonts w:ascii="Times New Roman" w:hAnsi="Times New Roman"/>
          <w:sz w:val="24"/>
        </w:rPr>
        <w:t>Application Gateway: Reroutes API calls to API servers and images to CDN servers while blocking bad bots using Web Application Firewall (WAF) [5][9][10].</w:t>
      </w:r>
    </w:p>
    <w:p w14:paraId="7A003EB2" w14:textId="75635DF3" w:rsidR="000D27F5" w:rsidRDefault="00000000" w:rsidP="00BE2D82">
      <w:pPr>
        <w:pStyle w:val="Heading2"/>
      </w:pPr>
      <w:bookmarkStart w:id="48" w:name="_Toc227976091"/>
      <w:bookmarkStart w:id="49" w:name="_Toc227976283"/>
      <w:r>
        <w:t>5.</w:t>
      </w:r>
      <w:r w:rsidR="00BE2D82">
        <w:t>5</w:t>
      </w:r>
      <w:r>
        <w:t xml:space="preserve"> Combined Benefits (Example: E-commerce Website)</w:t>
      </w:r>
      <w:bookmarkEnd w:id="48"/>
      <w:bookmarkEnd w:id="49"/>
    </w:p>
    <w:p w14:paraId="7672242E" w14:textId="77777777" w:rsidR="000D27F5" w:rsidRDefault="00000000">
      <w:pPr>
        <w:spacing w:before="120" w:after="120" w:line="280" w:lineRule="exact"/>
        <w:jc w:val="both"/>
      </w:pPr>
      <w:r>
        <w:rPr>
          <w:rFonts w:ascii="Times New Roman" w:hAnsi="Times New Roman"/>
          <w:sz w:val="24"/>
        </w:rPr>
        <w:t>Using the combination of load balancers, application gateways and auto-scaler capabilities allows for high availability as well as improved performance and security.</w:t>
      </w:r>
    </w:p>
    <w:p w14:paraId="13E2F0AD" w14:textId="77777777" w:rsidR="000D27F5" w:rsidRDefault="00000000">
      <w:pPr>
        <w:spacing w:before="120" w:after="120" w:line="280" w:lineRule="exact"/>
        <w:jc w:val="both"/>
      </w:pPr>
      <w:r>
        <w:rPr>
          <w:rFonts w:ascii="Times New Roman" w:hAnsi="Times New Roman"/>
          <w:sz w:val="24"/>
        </w:rPr>
        <w:t>For example, during a sale on an online store, many users will try to access the site at once. A load balancer distributes these requests across many servers, while an auto-scaler automatically adds servers to accommodate the excessive volume of requests. An application gateway also ensures that all incoming requests are routed appropriately to the respective servers and prevents any type of security attack by utilizing a Web Application Firewall [5].</w:t>
      </w:r>
    </w:p>
    <w:p w14:paraId="0437C8FC" w14:textId="77777777" w:rsidR="000D27F5" w:rsidRDefault="00000000">
      <w:pPr>
        <w:spacing w:before="120" w:after="120" w:line="280" w:lineRule="exact"/>
        <w:jc w:val="both"/>
      </w:pPr>
      <w:r>
        <w:rPr>
          <w:rFonts w:ascii="Times New Roman" w:hAnsi="Times New Roman"/>
          <w:sz w:val="24"/>
        </w:rPr>
        <w:t>Therefore, when load balanced using auto-scalers and routed through an application gateway, an e-commerce site can continue to function normally and provide the user with a seamless experience, no matter how busy the site becomes.</w:t>
      </w:r>
    </w:p>
    <w:p w14:paraId="6B261E7F" w14:textId="77777777" w:rsidR="000D27F5" w:rsidRDefault="000D27F5">
      <w:pPr>
        <w:spacing w:before="40" w:after="40"/>
      </w:pPr>
    </w:p>
    <w:p w14:paraId="306CDBC2" w14:textId="030CEAE6" w:rsidR="000D27F5" w:rsidRDefault="000D27F5">
      <w:pPr>
        <w:spacing w:before="160" w:after="80"/>
        <w:jc w:val="center"/>
      </w:pPr>
    </w:p>
    <w:p w14:paraId="5B37716C" w14:textId="77777777" w:rsidR="000D27F5" w:rsidRDefault="000D27F5">
      <w:pPr>
        <w:spacing w:before="40" w:after="40"/>
      </w:pPr>
    </w:p>
    <w:p w14:paraId="7907352A" w14:textId="77777777" w:rsidR="000D27F5" w:rsidRDefault="00000000" w:rsidP="00780972">
      <w:pPr>
        <w:pStyle w:val="Heading1"/>
      </w:pPr>
      <w:bookmarkStart w:id="50" w:name="_Toc227976092"/>
      <w:bookmarkStart w:id="51" w:name="_Toc227976284"/>
      <w:r>
        <w:t>6. Driving Forces of Cloud Computing</w:t>
      </w:r>
      <w:bookmarkEnd w:id="50"/>
      <w:bookmarkEnd w:id="51"/>
    </w:p>
    <w:p w14:paraId="248F92E8" w14:textId="77777777" w:rsidR="000D27F5" w:rsidRDefault="00000000">
      <w:pPr>
        <w:spacing w:before="120" w:after="120" w:line="280" w:lineRule="exact"/>
        <w:jc w:val="both"/>
      </w:pPr>
      <w:r>
        <w:rPr>
          <w:rFonts w:ascii="Times New Roman" w:hAnsi="Times New Roman"/>
          <w:sz w:val="24"/>
        </w:rPr>
        <w:t>The swift growth of the cloud computing industry is attributed to many different factors that work in harmony. Mell and Grance (2011) state that these are intrinsic to the cloud computing model, while Cisco (2023) affirms the steady growth rate of above 20% [1][16].</w:t>
      </w:r>
    </w:p>
    <w:p w14:paraId="3303917E" w14:textId="77777777" w:rsidR="000D27F5" w:rsidRDefault="000D27F5">
      <w:pPr>
        <w:spacing w:before="40" w:after="40"/>
      </w:pPr>
    </w:p>
    <w:tbl>
      <w:tblPr>
        <w:tblStyle w:val="TableGrid"/>
        <w:tblW w:w="0" w:type="auto"/>
        <w:jc w:val="center"/>
        <w:tblLook w:val="04A0" w:firstRow="1" w:lastRow="0" w:firstColumn="1" w:lastColumn="0" w:noHBand="0" w:noVBand="1"/>
      </w:tblPr>
      <w:tblGrid>
        <w:gridCol w:w="2579"/>
        <w:gridCol w:w="3150"/>
        <w:gridCol w:w="3290"/>
      </w:tblGrid>
      <w:tr w:rsidR="000D27F5" w14:paraId="6896F791" w14:textId="77777777">
        <w:trPr>
          <w:jc w:val="center"/>
        </w:trPr>
        <w:tc>
          <w:tcPr>
            <w:tcW w:w="2592" w:type="dxa"/>
            <w:shd w:val="clear" w:color="auto" w:fill="D0D0D0"/>
          </w:tcPr>
          <w:p w14:paraId="2AF165FE" w14:textId="77777777" w:rsidR="000D27F5" w:rsidRDefault="00000000">
            <w:pPr>
              <w:jc w:val="center"/>
            </w:pPr>
            <w:r>
              <w:rPr>
                <w:rFonts w:ascii="Times New Roman" w:hAnsi="Times New Roman"/>
                <w:b/>
              </w:rPr>
              <w:t>Driving Force</w:t>
            </w:r>
          </w:p>
        </w:tc>
        <w:tc>
          <w:tcPr>
            <w:tcW w:w="3168" w:type="dxa"/>
            <w:shd w:val="clear" w:color="auto" w:fill="D0D0D0"/>
          </w:tcPr>
          <w:p w14:paraId="09E2853D" w14:textId="77777777" w:rsidR="000D27F5" w:rsidRDefault="00000000">
            <w:pPr>
              <w:jc w:val="center"/>
            </w:pPr>
            <w:r>
              <w:rPr>
                <w:rFonts w:ascii="Times New Roman" w:hAnsi="Times New Roman"/>
                <w:b/>
              </w:rPr>
              <w:t>How It Works</w:t>
            </w:r>
          </w:p>
        </w:tc>
        <w:tc>
          <w:tcPr>
            <w:tcW w:w="3312" w:type="dxa"/>
            <w:shd w:val="clear" w:color="auto" w:fill="D0D0D0"/>
          </w:tcPr>
          <w:p w14:paraId="521E1EF8" w14:textId="77777777" w:rsidR="000D27F5" w:rsidRDefault="00000000">
            <w:pPr>
              <w:jc w:val="center"/>
            </w:pPr>
            <w:r>
              <w:rPr>
                <w:rFonts w:ascii="Times New Roman" w:hAnsi="Times New Roman"/>
                <w:b/>
              </w:rPr>
              <w:t>Evidence</w:t>
            </w:r>
          </w:p>
        </w:tc>
      </w:tr>
      <w:tr w:rsidR="000D27F5" w14:paraId="0F61A80F" w14:textId="77777777">
        <w:trPr>
          <w:jc w:val="center"/>
        </w:trPr>
        <w:tc>
          <w:tcPr>
            <w:tcW w:w="2592" w:type="dxa"/>
          </w:tcPr>
          <w:p w14:paraId="02A46FF6" w14:textId="77777777" w:rsidR="000D27F5" w:rsidRDefault="00000000">
            <w:r>
              <w:rPr>
                <w:rFonts w:ascii="Times New Roman" w:hAnsi="Times New Roman"/>
              </w:rPr>
              <w:t>Cost Efficiency</w:t>
            </w:r>
          </w:p>
        </w:tc>
        <w:tc>
          <w:tcPr>
            <w:tcW w:w="3168" w:type="dxa"/>
          </w:tcPr>
          <w:p w14:paraId="7967F4A0" w14:textId="77777777" w:rsidR="000D27F5" w:rsidRDefault="00000000">
            <w:r>
              <w:rPr>
                <w:rFonts w:ascii="Times New Roman" w:hAnsi="Times New Roman"/>
              </w:rPr>
              <w:t>Pay-as-you-go eliminates capital expenditure on hardware</w:t>
            </w:r>
          </w:p>
        </w:tc>
        <w:tc>
          <w:tcPr>
            <w:tcW w:w="3312" w:type="dxa"/>
          </w:tcPr>
          <w:p w14:paraId="24208A2D" w14:textId="77777777" w:rsidR="000D27F5" w:rsidRDefault="00000000">
            <w:r>
              <w:rPr>
                <w:rFonts w:ascii="Times New Roman" w:hAnsi="Times New Roman"/>
              </w:rPr>
              <w:t>NIST [1]: Cloud removes upfront infrastructure cost</w:t>
            </w:r>
          </w:p>
        </w:tc>
      </w:tr>
      <w:tr w:rsidR="000D27F5" w14:paraId="1AFB0897" w14:textId="77777777">
        <w:trPr>
          <w:jc w:val="center"/>
        </w:trPr>
        <w:tc>
          <w:tcPr>
            <w:tcW w:w="2592" w:type="dxa"/>
          </w:tcPr>
          <w:p w14:paraId="3078F468" w14:textId="77777777" w:rsidR="000D27F5" w:rsidRDefault="00000000">
            <w:r>
              <w:rPr>
                <w:rFonts w:ascii="Times New Roman" w:hAnsi="Times New Roman"/>
              </w:rPr>
              <w:t>Flexibility &amp; Accessibility</w:t>
            </w:r>
          </w:p>
        </w:tc>
        <w:tc>
          <w:tcPr>
            <w:tcW w:w="3168" w:type="dxa"/>
          </w:tcPr>
          <w:p w14:paraId="2B451306" w14:textId="77777777" w:rsidR="000D27F5" w:rsidRDefault="00000000">
            <w:r>
              <w:rPr>
                <w:rFonts w:ascii="Times New Roman" w:hAnsi="Times New Roman"/>
              </w:rPr>
              <w:t>Access services from anywhere via internet</w:t>
            </w:r>
          </w:p>
        </w:tc>
        <w:tc>
          <w:tcPr>
            <w:tcW w:w="3312" w:type="dxa"/>
          </w:tcPr>
          <w:p w14:paraId="13F78D79" w14:textId="77777777" w:rsidR="000D27F5" w:rsidRDefault="00000000">
            <w:r>
              <w:rPr>
                <w:rFonts w:ascii="Times New Roman" w:hAnsi="Times New Roman"/>
              </w:rPr>
              <w:t>Cisco [16]: Remote work adoption accelerated cloud by 30%+</w:t>
            </w:r>
          </w:p>
        </w:tc>
      </w:tr>
      <w:tr w:rsidR="000D27F5" w14:paraId="1278218A" w14:textId="77777777">
        <w:trPr>
          <w:jc w:val="center"/>
        </w:trPr>
        <w:tc>
          <w:tcPr>
            <w:tcW w:w="2592" w:type="dxa"/>
          </w:tcPr>
          <w:p w14:paraId="2B855416" w14:textId="77777777" w:rsidR="000D27F5" w:rsidRDefault="00000000">
            <w:r>
              <w:rPr>
                <w:rFonts w:ascii="Times New Roman" w:hAnsi="Times New Roman"/>
              </w:rPr>
              <w:t>Elastic Scalability</w:t>
            </w:r>
          </w:p>
        </w:tc>
        <w:tc>
          <w:tcPr>
            <w:tcW w:w="3168" w:type="dxa"/>
          </w:tcPr>
          <w:p w14:paraId="34F7918E" w14:textId="77777777" w:rsidR="000D27F5" w:rsidRDefault="00000000">
            <w:r>
              <w:rPr>
                <w:rFonts w:ascii="Times New Roman" w:hAnsi="Times New Roman"/>
              </w:rPr>
              <w:t>Resources provisioned/de-provisioned on demand</w:t>
            </w:r>
          </w:p>
        </w:tc>
        <w:tc>
          <w:tcPr>
            <w:tcW w:w="3312" w:type="dxa"/>
          </w:tcPr>
          <w:p w14:paraId="1897CBF4" w14:textId="77777777" w:rsidR="000D27F5" w:rsidRDefault="00000000">
            <w:r>
              <w:rPr>
                <w:rFonts w:ascii="Times New Roman" w:hAnsi="Times New Roman"/>
              </w:rPr>
              <w:t>AWS [15]: Auto Scaling reduces idle compute costs</w:t>
            </w:r>
          </w:p>
        </w:tc>
      </w:tr>
      <w:tr w:rsidR="000D27F5" w14:paraId="43657C01" w14:textId="77777777">
        <w:trPr>
          <w:jc w:val="center"/>
        </w:trPr>
        <w:tc>
          <w:tcPr>
            <w:tcW w:w="2592" w:type="dxa"/>
          </w:tcPr>
          <w:p w14:paraId="25AB7311" w14:textId="77777777" w:rsidR="000D27F5" w:rsidRDefault="00000000">
            <w:r>
              <w:rPr>
                <w:rFonts w:ascii="Times New Roman" w:hAnsi="Times New Roman"/>
              </w:rPr>
              <w:t>Global Reach</w:t>
            </w:r>
          </w:p>
        </w:tc>
        <w:tc>
          <w:tcPr>
            <w:tcW w:w="3168" w:type="dxa"/>
          </w:tcPr>
          <w:p w14:paraId="3D6A150A" w14:textId="77777777" w:rsidR="000D27F5" w:rsidRDefault="00000000">
            <w:r>
              <w:rPr>
                <w:rFonts w:ascii="Times New Roman" w:hAnsi="Times New Roman"/>
              </w:rPr>
              <w:t xml:space="preserve">Data </w:t>
            </w:r>
            <w:proofErr w:type="spellStart"/>
            <w:r>
              <w:rPr>
                <w:rFonts w:ascii="Times New Roman" w:hAnsi="Times New Roman"/>
              </w:rPr>
              <w:t>centres</w:t>
            </w:r>
            <w:proofErr w:type="spellEnd"/>
            <w:r>
              <w:rPr>
                <w:rFonts w:ascii="Times New Roman" w:hAnsi="Times New Roman"/>
              </w:rPr>
              <w:t xml:space="preserve"> in multiple regions reduce latency</w:t>
            </w:r>
          </w:p>
        </w:tc>
        <w:tc>
          <w:tcPr>
            <w:tcW w:w="3312" w:type="dxa"/>
          </w:tcPr>
          <w:p w14:paraId="29B5ED83" w14:textId="77777777" w:rsidR="000D27F5" w:rsidRDefault="00000000">
            <w:r>
              <w:rPr>
                <w:rFonts w:ascii="Times New Roman" w:hAnsi="Times New Roman"/>
              </w:rPr>
              <w:t>AWS Overview [2]: 30+ regions globally</w:t>
            </w:r>
          </w:p>
        </w:tc>
      </w:tr>
      <w:tr w:rsidR="000D27F5" w14:paraId="28E87C36" w14:textId="77777777">
        <w:trPr>
          <w:jc w:val="center"/>
        </w:trPr>
        <w:tc>
          <w:tcPr>
            <w:tcW w:w="2592" w:type="dxa"/>
          </w:tcPr>
          <w:p w14:paraId="2752FBCB" w14:textId="77777777" w:rsidR="000D27F5" w:rsidRDefault="00000000">
            <w:r>
              <w:rPr>
                <w:rFonts w:ascii="Times New Roman" w:hAnsi="Times New Roman"/>
              </w:rPr>
              <w:t>Innovation Speed</w:t>
            </w:r>
          </w:p>
        </w:tc>
        <w:tc>
          <w:tcPr>
            <w:tcW w:w="3168" w:type="dxa"/>
          </w:tcPr>
          <w:p w14:paraId="359274E3" w14:textId="77777777" w:rsidR="000D27F5" w:rsidRDefault="00000000">
            <w:r>
              <w:rPr>
                <w:rFonts w:ascii="Times New Roman" w:hAnsi="Times New Roman"/>
              </w:rPr>
              <w:t>Developers deploy apps in minutes, not months</w:t>
            </w:r>
          </w:p>
        </w:tc>
        <w:tc>
          <w:tcPr>
            <w:tcW w:w="3312" w:type="dxa"/>
          </w:tcPr>
          <w:p w14:paraId="4E9AEFA5" w14:textId="77777777" w:rsidR="000D27F5" w:rsidRDefault="00000000">
            <w:proofErr w:type="spellStart"/>
            <w:r>
              <w:rPr>
                <w:rFonts w:ascii="Times New Roman" w:hAnsi="Times New Roman"/>
              </w:rPr>
              <w:t>Buyya</w:t>
            </w:r>
            <w:proofErr w:type="spellEnd"/>
            <w:r>
              <w:rPr>
                <w:rFonts w:ascii="Times New Roman" w:hAnsi="Times New Roman"/>
              </w:rPr>
              <w:t xml:space="preserve"> et al. [5]: Cloud accelerates time-to-market</w:t>
            </w:r>
          </w:p>
        </w:tc>
      </w:tr>
    </w:tbl>
    <w:p w14:paraId="79F1F356" w14:textId="77777777" w:rsidR="000D27F5" w:rsidRDefault="000D27F5">
      <w:pPr>
        <w:spacing w:before="40" w:after="40"/>
      </w:pPr>
    </w:p>
    <w:p w14:paraId="521134A2" w14:textId="77777777" w:rsidR="000D27F5" w:rsidRDefault="00000000">
      <w:pPr>
        <w:spacing w:before="80"/>
        <w:jc w:val="center"/>
      </w:pPr>
      <w:r>
        <w:rPr>
          <w:rFonts w:ascii="Times New Roman" w:hAnsi="Times New Roman"/>
          <w:i/>
          <w:sz w:val="20"/>
        </w:rPr>
        <w:t>Table 3: Driving Forces of Cloud Computing with Evidence [1][2][5][15][16]</w:t>
      </w:r>
    </w:p>
    <w:p w14:paraId="791D1792" w14:textId="77777777" w:rsidR="000D27F5" w:rsidRDefault="00000000" w:rsidP="00780972">
      <w:pPr>
        <w:pStyle w:val="Heading1"/>
      </w:pPr>
      <w:bookmarkStart w:id="52" w:name="_Toc227976093"/>
      <w:bookmarkStart w:id="53" w:name="_Toc227976285"/>
      <w:r>
        <w:t>7. Serverless Computing</w:t>
      </w:r>
      <w:bookmarkEnd w:id="52"/>
      <w:bookmarkEnd w:id="53"/>
    </w:p>
    <w:p w14:paraId="6C1E2B61" w14:textId="77777777" w:rsidR="000D27F5" w:rsidRDefault="00000000" w:rsidP="00780972">
      <w:pPr>
        <w:pStyle w:val="Heading2"/>
      </w:pPr>
      <w:bookmarkStart w:id="54" w:name="_Toc227976094"/>
      <w:bookmarkStart w:id="55" w:name="_Toc227976286"/>
      <w:r>
        <w:t>7.1 What Is Serverless and How Does It Work?</w:t>
      </w:r>
      <w:bookmarkEnd w:id="54"/>
      <w:bookmarkEnd w:id="55"/>
    </w:p>
    <w:p w14:paraId="3511988C" w14:textId="77777777" w:rsidR="00647F2A" w:rsidRDefault="00647F2A">
      <w:pPr>
        <w:spacing w:before="200" w:after="80"/>
        <w:rPr>
          <w:rFonts w:ascii="Times New Roman" w:hAnsi="Times New Roman"/>
          <w:sz w:val="24"/>
        </w:rPr>
      </w:pPr>
      <w:r w:rsidRPr="00647F2A">
        <w:rPr>
          <w:rFonts w:ascii="Times New Roman" w:hAnsi="Times New Roman"/>
          <w:sz w:val="24"/>
        </w:rPr>
        <w:t xml:space="preserve">Serverless computing offers programmers a new choice to write and test code, without the worry of managing the server machines. The cloud service provider (AWS, Azure) will handle the configuration, administration and scaling of servers. Serverless does not imply that they have no server, but instead they are abstract to the programmer [11]. </w:t>
      </w:r>
    </w:p>
    <w:p w14:paraId="6CCE8E9B" w14:textId="4B41C439" w:rsidR="00647F2A" w:rsidRDefault="00647F2A">
      <w:pPr>
        <w:spacing w:before="200" w:after="80"/>
        <w:rPr>
          <w:rFonts w:ascii="Times New Roman" w:hAnsi="Times New Roman"/>
          <w:sz w:val="24"/>
        </w:rPr>
      </w:pPr>
      <w:r w:rsidRPr="00647F2A">
        <w:rPr>
          <w:rFonts w:ascii="Times New Roman" w:hAnsi="Times New Roman"/>
          <w:sz w:val="24"/>
        </w:rPr>
        <w:t>Two of the most popular serverless platforms are AWS Lambda and Azure Functions [11] [12]. Both are event-driven architectures, i.e. when there is a specific event (e.g. HTTP request, file upload or database event) the code will run.</w:t>
      </w:r>
    </w:p>
    <w:p w14:paraId="176C0ED8" w14:textId="4527EF1B" w:rsidR="000D27F5" w:rsidRPr="00780972" w:rsidRDefault="00647F2A">
      <w:pPr>
        <w:spacing w:before="200" w:after="80"/>
        <w:rPr>
          <w:iCs/>
        </w:rPr>
      </w:pPr>
      <w:r w:rsidRPr="00647F2A">
        <w:rPr>
          <w:rFonts w:ascii="Times New Roman" w:hAnsi="Times New Roman"/>
          <w:b/>
          <w:iCs/>
          <w:sz w:val="24"/>
        </w:rPr>
        <w:t>Getting Serverless to work Step by Step.</w:t>
      </w:r>
    </w:p>
    <w:p w14:paraId="27822F97" w14:textId="196102BB" w:rsidR="000D27F5" w:rsidRDefault="00647F2A">
      <w:pPr>
        <w:spacing w:before="120" w:after="120" w:line="280" w:lineRule="exact"/>
        <w:jc w:val="both"/>
      </w:pPr>
      <w:r w:rsidRPr="00647F2A">
        <w:rPr>
          <w:rFonts w:ascii="Times New Roman" w:hAnsi="Times New Roman"/>
          <w:sz w:val="24"/>
        </w:rPr>
        <w:t xml:space="preserve">1. Developing functions by developer (ex: </w:t>
      </w:r>
      <w:proofErr w:type="spellStart"/>
      <w:r w:rsidRPr="00647F2A">
        <w:rPr>
          <w:rFonts w:ascii="Times New Roman" w:hAnsi="Times New Roman"/>
          <w:sz w:val="24"/>
        </w:rPr>
        <w:t>process_order</w:t>
      </w:r>
      <w:proofErr w:type="spellEnd"/>
      <w:r w:rsidRPr="00647F2A">
        <w:rPr>
          <w:rFonts w:ascii="Times New Roman" w:hAnsi="Times New Roman"/>
          <w:sz w:val="24"/>
        </w:rPr>
        <w:t>). This AWS Lambda is uploaded with this function</w:t>
      </w:r>
      <w:r>
        <w:rPr>
          <w:rFonts w:ascii="Times New Roman" w:hAnsi="Times New Roman"/>
          <w:sz w:val="24"/>
        </w:rPr>
        <w:t>.</w:t>
      </w:r>
    </w:p>
    <w:p w14:paraId="48687365" w14:textId="77777777" w:rsidR="000D27F5" w:rsidRDefault="00000000">
      <w:pPr>
        <w:spacing w:before="120" w:after="120" w:line="280" w:lineRule="exact"/>
        <w:jc w:val="both"/>
      </w:pPr>
      <w:r>
        <w:rPr>
          <w:rFonts w:ascii="Times New Roman" w:hAnsi="Times New Roman"/>
          <w:sz w:val="24"/>
        </w:rPr>
        <w:t>2. Triggers are set up for the function (Example if order is placed from the website).</w:t>
      </w:r>
    </w:p>
    <w:p w14:paraId="6A1FC4BA" w14:textId="77777777" w:rsidR="000D27F5" w:rsidRDefault="00000000">
      <w:pPr>
        <w:spacing w:before="120" w:after="120" w:line="280" w:lineRule="exact"/>
        <w:jc w:val="both"/>
      </w:pPr>
      <w:r>
        <w:rPr>
          <w:rFonts w:ascii="Times New Roman" w:hAnsi="Times New Roman"/>
          <w:sz w:val="24"/>
        </w:rPr>
        <w:t>3. Lambda runs the function whenever a trigger event occurs.</w:t>
      </w:r>
    </w:p>
    <w:p w14:paraId="5FCB0802" w14:textId="77777777" w:rsidR="000D27F5" w:rsidRDefault="00000000">
      <w:pPr>
        <w:spacing w:before="120" w:after="120" w:line="280" w:lineRule="exact"/>
        <w:jc w:val="both"/>
      </w:pPr>
      <w:r>
        <w:rPr>
          <w:rFonts w:ascii="Times New Roman" w:hAnsi="Times New Roman"/>
          <w:sz w:val="24"/>
        </w:rPr>
        <w:t>4. Charges apply for the duration during which the function runs (in terms of milliseconds).</w:t>
      </w:r>
    </w:p>
    <w:p w14:paraId="0AFF18E9" w14:textId="77777777" w:rsidR="000D27F5" w:rsidRDefault="00000000">
      <w:pPr>
        <w:spacing w:before="120" w:after="120" w:line="280" w:lineRule="exact"/>
        <w:jc w:val="both"/>
      </w:pPr>
      <w:r>
        <w:rPr>
          <w:rFonts w:ascii="Times New Roman" w:hAnsi="Times New Roman"/>
          <w:sz w:val="24"/>
        </w:rPr>
        <w:t>5. If 1,000 orders come at once, then AWS Lambda runs the function 1,000 times in parallel [11].</w:t>
      </w:r>
    </w:p>
    <w:p w14:paraId="776B507F" w14:textId="77777777" w:rsidR="000D27F5" w:rsidRDefault="00000000" w:rsidP="00780972">
      <w:pPr>
        <w:pStyle w:val="Heading2"/>
      </w:pPr>
      <w:bookmarkStart w:id="56" w:name="_Toc227976095"/>
      <w:bookmarkStart w:id="57" w:name="_Toc227976287"/>
      <w:r>
        <w:lastRenderedPageBreak/>
        <w:t>7.2 How Serverless is Helpful</w:t>
      </w:r>
      <w:bookmarkEnd w:id="56"/>
      <w:bookmarkEnd w:id="57"/>
    </w:p>
    <w:p w14:paraId="6AFC1EA1" w14:textId="77777777" w:rsidR="000D27F5" w:rsidRPr="00780972" w:rsidRDefault="00000000">
      <w:pPr>
        <w:spacing w:before="200" w:after="80"/>
        <w:rPr>
          <w:iCs/>
        </w:rPr>
      </w:pPr>
      <w:r w:rsidRPr="00780972">
        <w:rPr>
          <w:rFonts w:ascii="Times New Roman" w:hAnsi="Times New Roman"/>
          <w:b/>
          <w:iCs/>
          <w:sz w:val="24"/>
        </w:rPr>
        <w:t>Benefits with Evidence</w:t>
      </w:r>
    </w:p>
    <w:p w14:paraId="6530087D" w14:textId="77777777" w:rsidR="000D27F5" w:rsidRDefault="00000000">
      <w:pPr>
        <w:spacing w:before="120" w:after="120" w:line="280" w:lineRule="exact"/>
        <w:jc w:val="both"/>
      </w:pPr>
      <w:r>
        <w:rPr>
          <w:rFonts w:ascii="Times New Roman" w:hAnsi="Times New Roman"/>
          <w:sz w:val="24"/>
        </w:rPr>
        <w:t>No Infrastructure Management: Developers are entirely focused on the code. The documentation for AWS Lambda [11] mentions no server configuration.</w:t>
      </w:r>
    </w:p>
    <w:p w14:paraId="7EC282F1" w14:textId="77777777" w:rsidR="000D27F5" w:rsidRDefault="00000000">
      <w:pPr>
        <w:spacing w:before="120" w:after="120" w:line="280" w:lineRule="exact"/>
        <w:jc w:val="both"/>
      </w:pPr>
      <w:r>
        <w:rPr>
          <w:rFonts w:ascii="Times New Roman" w:hAnsi="Times New Roman"/>
          <w:sz w:val="24"/>
        </w:rPr>
        <w:t xml:space="preserve">Cost: Pay as per usage. Best suited for applications with unpredictable demand. Running a function 1 million times/month with 200ms duration costs </w:t>
      </w:r>
      <w:proofErr w:type="spellStart"/>
      <w:r>
        <w:rPr>
          <w:rFonts w:ascii="Times New Roman" w:hAnsi="Times New Roman"/>
          <w:sz w:val="24"/>
        </w:rPr>
        <w:t>approx</w:t>
      </w:r>
      <w:proofErr w:type="spellEnd"/>
      <w:r>
        <w:rPr>
          <w:rFonts w:ascii="Times New Roman" w:hAnsi="Times New Roman"/>
          <w:sz w:val="24"/>
        </w:rPr>
        <w:t xml:space="preserve"> $0.20 (AWS free tier).</w:t>
      </w:r>
    </w:p>
    <w:p w14:paraId="07264819" w14:textId="77777777" w:rsidR="000D27F5" w:rsidRDefault="00000000">
      <w:pPr>
        <w:spacing w:before="120" w:after="120" w:line="280" w:lineRule="exact"/>
        <w:jc w:val="both"/>
      </w:pPr>
      <w:r>
        <w:rPr>
          <w:rFonts w:ascii="Times New Roman" w:hAnsi="Times New Roman"/>
          <w:sz w:val="24"/>
        </w:rPr>
        <w:t>Automatic Scaling: No manual effort is required. Azure Functions [12] offer automatic scaling.</w:t>
      </w:r>
    </w:p>
    <w:p w14:paraId="62A893F6" w14:textId="77777777" w:rsidR="000D27F5" w:rsidRDefault="00000000">
      <w:pPr>
        <w:spacing w:before="120" w:after="120" w:line="280" w:lineRule="exact"/>
        <w:jc w:val="both"/>
      </w:pPr>
      <w:r>
        <w:rPr>
          <w:rFonts w:ascii="Times New Roman" w:hAnsi="Times New Roman"/>
          <w:sz w:val="24"/>
        </w:rPr>
        <w:t>Faster Deployment: Code deployment is done within minutes [5].</w:t>
      </w:r>
    </w:p>
    <w:p w14:paraId="78413D00" w14:textId="77777777" w:rsidR="000D27F5" w:rsidRDefault="00000000" w:rsidP="00780972">
      <w:pPr>
        <w:pStyle w:val="Heading2"/>
      </w:pPr>
      <w:bookmarkStart w:id="58" w:name="_Toc227976096"/>
      <w:bookmarkStart w:id="59" w:name="_Toc227976288"/>
      <w:r>
        <w:t>7.3 Challenges of Serverless</w:t>
      </w:r>
      <w:bookmarkEnd w:id="58"/>
      <w:bookmarkEnd w:id="59"/>
    </w:p>
    <w:p w14:paraId="79CE13C5" w14:textId="77777777" w:rsidR="000D27F5" w:rsidRPr="00780972" w:rsidRDefault="00000000">
      <w:pPr>
        <w:spacing w:before="200" w:after="80"/>
        <w:rPr>
          <w:iCs/>
        </w:rPr>
      </w:pPr>
      <w:r w:rsidRPr="00780972">
        <w:rPr>
          <w:rFonts w:ascii="Times New Roman" w:hAnsi="Times New Roman"/>
          <w:b/>
          <w:iCs/>
          <w:sz w:val="24"/>
        </w:rPr>
        <w:t>Challenges and Solutions</w:t>
      </w:r>
    </w:p>
    <w:p w14:paraId="6FE1950D" w14:textId="77777777" w:rsidR="00647F2A" w:rsidRDefault="00647F2A" w:rsidP="00647F2A">
      <w:pPr>
        <w:pStyle w:val="NoSpacing"/>
        <w:jc w:val="both"/>
        <w:rPr>
          <w:b/>
          <w:bCs/>
        </w:rPr>
      </w:pPr>
      <w:r w:rsidRPr="00647F2A">
        <w:t xml:space="preserve">Challenge 1 - Cold Start Latency: The functions that are not frequently used will consume more time to run (100ms-1s). This is known as cold start. </w:t>
      </w:r>
    </w:p>
    <w:p w14:paraId="31620E32" w14:textId="77777777" w:rsidR="00647F2A" w:rsidRDefault="00647F2A" w:rsidP="00647F2A">
      <w:pPr>
        <w:pStyle w:val="NoSpacing"/>
        <w:jc w:val="both"/>
        <w:rPr>
          <w:b/>
          <w:bCs/>
        </w:rPr>
      </w:pPr>
      <w:r w:rsidRPr="00647F2A">
        <w:t xml:space="preserve">Solution: AWS provides Provisioned Concurrency which will keep functions warm and avoids cold starts [11]. </w:t>
      </w:r>
    </w:p>
    <w:p w14:paraId="0EAF3DC2" w14:textId="77777777" w:rsidR="00647F2A" w:rsidRDefault="00647F2A" w:rsidP="00647F2A">
      <w:pPr>
        <w:pStyle w:val="NoSpacing"/>
        <w:jc w:val="both"/>
        <w:rPr>
          <w:b/>
          <w:bCs/>
        </w:rPr>
      </w:pPr>
      <w:r w:rsidRPr="00647F2A">
        <w:t xml:space="preserve">Challenge 2 Vendor Lock-in: The implementation of the function is more than dependent on the event model of the vendor (AWS). </w:t>
      </w:r>
    </w:p>
    <w:p w14:paraId="1AD68ECD" w14:textId="3A2F2AB8" w:rsidR="00647F2A" w:rsidRDefault="00647F2A" w:rsidP="00647F2A">
      <w:pPr>
        <w:pStyle w:val="NoSpacing"/>
        <w:jc w:val="both"/>
        <w:rPr>
          <w:b/>
          <w:bCs/>
        </w:rPr>
      </w:pPr>
      <w:r>
        <w:rPr>
          <w:b/>
          <w:bCs/>
        </w:rPr>
        <w:t>S</w:t>
      </w:r>
      <w:r w:rsidRPr="00647F2A">
        <w:t xml:space="preserve">olution: </w:t>
      </w:r>
      <w:proofErr w:type="spellStart"/>
      <w:r w:rsidRPr="00647F2A">
        <w:t>CloudEvents</w:t>
      </w:r>
      <w:proofErr w:type="spellEnd"/>
      <w:r w:rsidRPr="00647F2A">
        <w:t xml:space="preserve"> standard and containerization can be ported more [3]. </w:t>
      </w:r>
    </w:p>
    <w:p w14:paraId="5A0FF753" w14:textId="77777777" w:rsidR="00647F2A" w:rsidRDefault="00647F2A" w:rsidP="00647F2A">
      <w:pPr>
        <w:pStyle w:val="NoSpacing"/>
        <w:jc w:val="both"/>
        <w:rPr>
          <w:b/>
          <w:bCs/>
        </w:rPr>
      </w:pPr>
      <w:r w:rsidRPr="00647F2A">
        <w:t xml:space="preserve">Challenge 3 - Maximum Function Run Time: The longest supported run time of AWS Lambda is 15 minutes. </w:t>
      </w:r>
    </w:p>
    <w:p w14:paraId="627C635C" w14:textId="3431156E" w:rsidR="00647F2A" w:rsidRDefault="00647F2A" w:rsidP="00647F2A">
      <w:pPr>
        <w:pStyle w:val="NoSpacing"/>
        <w:jc w:val="both"/>
        <w:rPr>
          <w:b/>
          <w:bCs/>
        </w:rPr>
      </w:pPr>
      <w:r w:rsidRPr="00647F2A">
        <w:t>Solution: Container or VM-based execution environment can be used instead of long running processes [11].</w:t>
      </w:r>
    </w:p>
    <w:p w14:paraId="53294518" w14:textId="1FD5A735" w:rsidR="000D27F5" w:rsidRDefault="00000000" w:rsidP="00780972">
      <w:pPr>
        <w:pStyle w:val="Heading1"/>
      </w:pPr>
      <w:bookmarkStart w:id="60" w:name="_Toc227976097"/>
      <w:bookmarkStart w:id="61" w:name="_Toc227976289"/>
      <w:r>
        <w:t xml:space="preserve">8. Serverless vs </w:t>
      </w:r>
      <w:proofErr w:type="spellStart"/>
      <w:r>
        <w:t>Containerisation</w:t>
      </w:r>
      <w:bookmarkEnd w:id="60"/>
      <w:bookmarkEnd w:id="61"/>
      <w:proofErr w:type="spellEnd"/>
    </w:p>
    <w:p w14:paraId="4248BE8A" w14:textId="77777777" w:rsidR="00647F2A" w:rsidRDefault="00647F2A" w:rsidP="008D0FEB">
      <w:pPr>
        <w:rPr>
          <w:b/>
          <w:bCs/>
        </w:rPr>
      </w:pPr>
      <w:r w:rsidRPr="00647F2A">
        <w:t xml:space="preserve">Two new ways of using cloud computing to remotely deploy and run applications are </w:t>
      </w:r>
      <w:proofErr w:type="spellStart"/>
      <w:r w:rsidRPr="00647F2A">
        <w:t>containerisation</w:t>
      </w:r>
      <w:proofErr w:type="spellEnd"/>
      <w:r w:rsidRPr="00647F2A">
        <w:t xml:space="preserve"> and serverless computing. Although both strive to accomplish the same goals of not only making the development process easier, but also enhancing operational efficiency, they do it in varying ways, and may be applied to different purposes as well [13].</w:t>
      </w:r>
    </w:p>
    <w:p w14:paraId="1F6E35FA" w14:textId="0D279340" w:rsidR="000D27F5" w:rsidRDefault="00000000" w:rsidP="00780972">
      <w:pPr>
        <w:pStyle w:val="Heading2"/>
      </w:pPr>
      <w:bookmarkStart w:id="62" w:name="_Toc227976098"/>
      <w:bookmarkStart w:id="63" w:name="_Toc227976290"/>
      <w:r>
        <w:t>8.1 Comparison Table</w:t>
      </w:r>
      <w:bookmarkEnd w:id="62"/>
      <w:bookmarkEnd w:id="63"/>
    </w:p>
    <w:p w14:paraId="62197CAD" w14:textId="77777777" w:rsidR="000D27F5" w:rsidRDefault="000D27F5">
      <w:pPr>
        <w:spacing w:before="40" w:after="40"/>
      </w:pPr>
    </w:p>
    <w:tbl>
      <w:tblPr>
        <w:tblStyle w:val="TableGrid"/>
        <w:tblW w:w="0" w:type="auto"/>
        <w:jc w:val="center"/>
        <w:tblLook w:val="04A0" w:firstRow="1" w:lastRow="0" w:firstColumn="1" w:lastColumn="0" w:noHBand="0" w:noVBand="1"/>
      </w:tblPr>
      <w:tblGrid>
        <w:gridCol w:w="2160"/>
        <w:gridCol w:w="6480"/>
      </w:tblGrid>
      <w:tr w:rsidR="000D27F5" w14:paraId="194C6321" w14:textId="77777777">
        <w:trPr>
          <w:jc w:val="center"/>
        </w:trPr>
        <w:tc>
          <w:tcPr>
            <w:tcW w:w="2160" w:type="dxa"/>
            <w:shd w:val="clear" w:color="auto" w:fill="D0D0D0"/>
          </w:tcPr>
          <w:p w14:paraId="06D0F648" w14:textId="77777777" w:rsidR="000D27F5" w:rsidRDefault="00000000">
            <w:pPr>
              <w:jc w:val="center"/>
            </w:pPr>
            <w:r>
              <w:rPr>
                <w:rFonts w:ascii="Times New Roman" w:hAnsi="Times New Roman"/>
                <w:b/>
              </w:rPr>
              <w:t>Feature</w:t>
            </w:r>
          </w:p>
        </w:tc>
        <w:tc>
          <w:tcPr>
            <w:tcW w:w="6480" w:type="dxa"/>
            <w:shd w:val="clear" w:color="auto" w:fill="D0D0D0"/>
          </w:tcPr>
          <w:p w14:paraId="1984DE2F" w14:textId="77777777" w:rsidR="000D27F5" w:rsidRDefault="00000000">
            <w:pPr>
              <w:jc w:val="center"/>
            </w:pPr>
            <w:r>
              <w:rPr>
                <w:rFonts w:ascii="Times New Roman" w:hAnsi="Times New Roman"/>
                <w:b/>
              </w:rPr>
              <w:t xml:space="preserve">Serverless </w:t>
            </w:r>
            <w:proofErr w:type="gramStart"/>
            <w:r>
              <w:rPr>
                <w:rFonts w:ascii="Times New Roman" w:hAnsi="Times New Roman"/>
                <w:b/>
              </w:rPr>
              <w:t>Computing  |</w:t>
            </w:r>
            <w:proofErr w:type="gramEnd"/>
            <w:r>
              <w:rPr>
                <w:rFonts w:ascii="Times New Roman" w:hAnsi="Times New Roman"/>
                <w:b/>
              </w:rPr>
              <w:t xml:space="preserve">  Containers (Docker)</w:t>
            </w:r>
          </w:p>
        </w:tc>
      </w:tr>
      <w:tr w:rsidR="000D27F5" w14:paraId="40C66680" w14:textId="77777777">
        <w:trPr>
          <w:jc w:val="center"/>
        </w:trPr>
        <w:tc>
          <w:tcPr>
            <w:tcW w:w="2160" w:type="dxa"/>
          </w:tcPr>
          <w:p w14:paraId="2283A95B" w14:textId="77777777" w:rsidR="000D27F5" w:rsidRDefault="00000000">
            <w:r>
              <w:rPr>
                <w:rFonts w:ascii="Times New Roman" w:hAnsi="Times New Roman"/>
              </w:rPr>
              <w:t>Control</w:t>
            </w:r>
          </w:p>
        </w:tc>
        <w:tc>
          <w:tcPr>
            <w:tcW w:w="6480" w:type="dxa"/>
          </w:tcPr>
          <w:p w14:paraId="3004BCA9" w14:textId="77777777" w:rsidR="000D27F5" w:rsidRDefault="00000000">
            <w:r>
              <w:rPr>
                <w:rFonts w:ascii="Times New Roman" w:hAnsi="Times New Roman"/>
              </w:rPr>
              <w:t xml:space="preserve">Low — cloud provider manages </w:t>
            </w:r>
            <w:proofErr w:type="gramStart"/>
            <w:r>
              <w:rPr>
                <w:rFonts w:ascii="Times New Roman" w:hAnsi="Times New Roman"/>
              </w:rPr>
              <w:t>all  |</w:t>
            </w:r>
            <w:proofErr w:type="gramEnd"/>
            <w:r>
              <w:rPr>
                <w:rFonts w:ascii="Times New Roman" w:hAnsi="Times New Roman"/>
              </w:rPr>
              <w:t xml:space="preserve">  High — user controls environment</w:t>
            </w:r>
          </w:p>
        </w:tc>
      </w:tr>
      <w:tr w:rsidR="000D27F5" w14:paraId="2CB22715" w14:textId="77777777">
        <w:trPr>
          <w:jc w:val="center"/>
        </w:trPr>
        <w:tc>
          <w:tcPr>
            <w:tcW w:w="2160" w:type="dxa"/>
          </w:tcPr>
          <w:p w14:paraId="165724CE" w14:textId="77777777" w:rsidR="000D27F5" w:rsidRDefault="00000000">
            <w:r>
              <w:rPr>
                <w:rFonts w:ascii="Times New Roman" w:hAnsi="Times New Roman"/>
              </w:rPr>
              <w:t>Cost Model</w:t>
            </w:r>
          </w:p>
        </w:tc>
        <w:tc>
          <w:tcPr>
            <w:tcW w:w="6480" w:type="dxa"/>
          </w:tcPr>
          <w:p w14:paraId="282BA052" w14:textId="77777777" w:rsidR="000D27F5" w:rsidRDefault="00000000">
            <w:r>
              <w:rPr>
                <w:rFonts w:ascii="Times New Roman" w:hAnsi="Times New Roman"/>
              </w:rPr>
              <w:t>Pay per execution (</w:t>
            </w:r>
            <w:proofErr w:type="gramStart"/>
            <w:r>
              <w:rPr>
                <w:rFonts w:ascii="Times New Roman" w:hAnsi="Times New Roman"/>
              </w:rPr>
              <w:t>milliseconds)  |</w:t>
            </w:r>
            <w:proofErr w:type="gramEnd"/>
            <w:r>
              <w:rPr>
                <w:rFonts w:ascii="Times New Roman" w:hAnsi="Times New Roman"/>
              </w:rPr>
              <w:t xml:space="preserve">  Pay for running containers</w:t>
            </w:r>
          </w:p>
        </w:tc>
      </w:tr>
      <w:tr w:rsidR="000D27F5" w14:paraId="5B9DF87D" w14:textId="77777777">
        <w:trPr>
          <w:jc w:val="center"/>
        </w:trPr>
        <w:tc>
          <w:tcPr>
            <w:tcW w:w="2160" w:type="dxa"/>
          </w:tcPr>
          <w:p w14:paraId="49921A6F" w14:textId="77777777" w:rsidR="000D27F5" w:rsidRDefault="00000000">
            <w:r>
              <w:rPr>
                <w:rFonts w:ascii="Times New Roman" w:hAnsi="Times New Roman"/>
              </w:rPr>
              <w:t>Scaling</w:t>
            </w:r>
          </w:p>
        </w:tc>
        <w:tc>
          <w:tcPr>
            <w:tcW w:w="6480" w:type="dxa"/>
          </w:tcPr>
          <w:p w14:paraId="050CEAF2" w14:textId="77777777" w:rsidR="000D27F5" w:rsidRDefault="00000000">
            <w:r>
              <w:rPr>
                <w:rFonts w:ascii="Times New Roman" w:hAnsi="Times New Roman"/>
              </w:rPr>
              <w:t xml:space="preserve">Fully automatic, </w:t>
            </w:r>
            <w:proofErr w:type="gramStart"/>
            <w:r>
              <w:rPr>
                <w:rFonts w:ascii="Times New Roman" w:hAnsi="Times New Roman"/>
              </w:rPr>
              <w:t>instant  |</w:t>
            </w:r>
            <w:proofErr w:type="gramEnd"/>
            <w:r>
              <w:rPr>
                <w:rFonts w:ascii="Times New Roman" w:hAnsi="Times New Roman"/>
              </w:rPr>
              <w:t xml:space="preserve">  Manual or auto-scaling via Kubernetes</w:t>
            </w:r>
          </w:p>
        </w:tc>
      </w:tr>
      <w:tr w:rsidR="000D27F5" w14:paraId="20F1781F" w14:textId="77777777">
        <w:trPr>
          <w:jc w:val="center"/>
        </w:trPr>
        <w:tc>
          <w:tcPr>
            <w:tcW w:w="2160" w:type="dxa"/>
          </w:tcPr>
          <w:p w14:paraId="5652C48D" w14:textId="77777777" w:rsidR="000D27F5" w:rsidRDefault="00000000">
            <w:r>
              <w:rPr>
                <w:rFonts w:ascii="Times New Roman" w:hAnsi="Times New Roman"/>
              </w:rPr>
              <w:t>Startup Time</w:t>
            </w:r>
          </w:p>
        </w:tc>
        <w:tc>
          <w:tcPr>
            <w:tcW w:w="6480" w:type="dxa"/>
          </w:tcPr>
          <w:p w14:paraId="404B39B4" w14:textId="77777777" w:rsidR="000D27F5" w:rsidRDefault="00000000">
            <w:r>
              <w:rPr>
                <w:rFonts w:ascii="Times New Roman" w:hAnsi="Times New Roman"/>
              </w:rPr>
              <w:t xml:space="preserve">Slower (cold start </w:t>
            </w:r>
            <w:proofErr w:type="gramStart"/>
            <w:r>
              <w:rPr>
                <w:rFonts w:ascii="Times New Roman" w:hAnsi="Times New Roman"/>
              </w:rPr>
              <w:t>risk)  |</w:t>
            </w:r>
            <w:proofErr w:type="gramEnd"/>
            <w:r>
              <w:rPr>
                <w:rFonts w:ascii="Times New Roman" w:hAnsi="Times New Roman"/>
              </w:rPr>
              <w:t xml:space="preserve">  Fast (seconds)</w:t>
            </w:r>
          </w:p>
        </w:tc>
      </w:tr>
      <w:tr w:rsidR="000D27F5" w14:paraId="74DCA128" w14:textId="77777777">
        <w:trPr>
          <w:jc w:val="center"/>
        </w:trPr>
        <w:tc>
          <w:tcPr>
            <w:tcW w:w="2160" w:type="dxa"/>
          </w:tcPr>
          <w:p w14:paraId="6A9A0CE9" w14:textId="77777777" w:rsidR="000D27F5" w:rsidRDefault="00000000">
            <w:r>
              <w:rPr>
                <w:rFonts w:ascii="Times New Roman" w:hAnsi="Times New Roman"/>
              </w:rPr>
              <w:t>Portability</w:t>
            </w:r>
          </w:p>
        </w:tc>
        <w:tc>
          <w:tcPr>
            <w:tcW w:w="6480" w:type="dxa"/>
          </w:tcPr>
          <w:p w14:paraId="32EE23B5" w14:textId="77777777" w:rsidR="000D27F5" w:rsidRDefault="00000000">
            <w:r>
              <w:rPr>
                <w:rFonts w:ascii="Times New Roman" w:hAnsi="Times New Roman"/>
              </w:rPr>
              <w:t xml:space="preserve">Low (vendor lock-in </w:t>
            </w:r>
            <w:proofErr w:type="gramStart"/>
            <w:r>
              <w:rPr>
                <w:rFonts w:ascii="Times New Roman" w:hAnsi="Times New Roman"/>
              </w:rPr>
              <w:t>risk)  |</w:t>
            </w:r>
            <w:proofErr w:type="gramEnd"/>
            <w:r>
              <w:rPr>
                <w:rFonts w:ascii="Times New Roman" w:hAnsi="Times New Roman"/>
              </w:rPr>
              <w:t xml:space="preserve">  High (any Docker-compatible system)</w:t>
            </w:r>
          </w:p>
        </w:tc>
      </w:tr>
      <w:tr w:rsidR="000D27F5" w14:paraId="0E52E4CD" w14:textId="77777777">
        <w:trPr>
          <w:jc w:val="center"/>
        </w:trPr>
        <w:tc>
          <w:tcPr>
            <w:tcW w:w="2160" w:type="dxa"/>
          </w:tcPr>
          <w:p w14:paraId="4F1F6388" w14:textId="77777777" w:rsidR="000D27F5" w:rsidRDefault="00000000">
            <w:r>
              <w:rPr>
                <w:rFonts w:ascii="Times New Roman" w:hAnsi="Times New Roman"/>
              </w:rPr>
              <w:t>State</w:t>
            </w:r>
          </w:p>
        </w:tc>
        <w:tc>
          <w:tcPr>
            <w:tcW w:w="6480" w:type="dxa"/>
          </w:tcPr>
          <w:p w14:paraId="023A36BF" w14:textId="77777777" w:rsidR="000D27F5" w:rsidRDefault="00000000">
            <w:r>
              <w:rPr>
                <w:rFonts w:ascii="Times New Roman" w:hAnsi="Times New Roman"/>
              </w:rPr>
              <w:t xml:space="preserve">Stateless by </w:t>
            </w:r>
            <w:proofErr w:type="gramStart"/>
            <w:r>
              <w:rPr>
                <w:rFonts w:ascii="Times New Roman" w:hAnsi="Times New Roman"/>
              </w:rPr>
              <w:t>default  |</w:t>
            </w:r>
            <w:proofErr w:type="gramEnd"/>
            <w:r>
              <w:rPr>
                <w:rFonts w:ascii="Times New Roman" w:hAnsi="Times New Roman"/>
              </w:rPr>
              <w:t xml:space="preserve">  Stateful or stateless</w:t>
            </w:r>
          </w:p>
        </w:tc>
      </w:tr>
      <w:tr w:rsidR="000D27F5" w14:paraId="3C939F92" w14:textId="77777777">
        <w:trPr>
          <w:jc w:val="center"/>
        </w:trPr>
        <w:tc>
          <w:tcPr>
            <w:tcW w:w="2160" w:type="dxa"/>
          </w:tcPr>
          <w:p w14:paraId="1D2054C9" w14:textId="77777777" w:rsidR="000D27F5" w:rsidRDefault="00000000">
            <w:r>
              <w:rPr>
                <w:rFonts w:ascii="Times New Roman" w:hAnsi="Times New Roman"/>
              </w:rPr>
              <w:t>Best For</w:t>
            </w:r>
          </w:p>
        </w:tc>
        <w:tc>
          <w:tcPr>
            <w:tcW w:w="6480" w:type="dxa"/>
          </w:tcPr>
          <w:p w14:paraId="7C6151FF" w14:textId="77777777" w:rsidR="000D27F5" w:rsidRDefault="00000000">
            <w:r>
              <w:rPr>
                <w:rFonts w:ascii="Times New Roman" w:hAnsi="Times New Roman"/>
              </w:rPr>
              <w:t xml:space="preserve">Event-driven, short </w:t>
            </w:r>
            <w:proofErr w:type="gramStart"/>
            <w:r>
              <w:rPr>
                <w:rFonts w:ascii="Times New Roman" w:hAnsi="Times New Roman"/>
              </w:rPr>
              <w:t>tasks  |</w:t>
            </w:r>
            <w:proofErr w:type="gramEnd"/>
            <w:r>
              <w:rPr>
                <w:rFonts w:ascii="Times New Roman" w:hAnsi="Times New Roman"/>
              </w:rPr>
              <w:t xml:space="preserve">  Long-running, complex apps</w:t>
            </w:r>
          </w:p>
        </w:tc>
      </w:tr>
      <w:tr w:rsidR="000D27F5" w14:paraId="1BD35F07" w14:textId="77777777">
        <w:trPr>
          <w:jc w:val="center"/>
        </w:trPr>
        <w:tc>
          <w:tcPr>
            <w:tcW w:w="2160" w:type="dxa"/>
          </w:tcPr>
          <w:p w14:paraId="065D684D" w14:textId="77777777" w:rsidR="000D27F5" w:rsidRDefault="00000000">
            <w:r>
              <w:rPr>
                <w:rFonts w:ascii="Times New Roman" w:hAnsi="Times New Roman"/>
              </w:rPr>
              <w:t>Example</w:t>
            </w:r>
          </w:p>
        </w:tc>
        <w:tc>
          <w:tcPr>
            <w:tcW w:w="6480" w:type="dxa"/>
          </w:tcPr>
          <w:p w14:paraId="487717A8" w14:textId="77777777" w:rsidR="000D27F5" w:rsidRDefault="00000000">
            <w:r>
              <w:rPr>
                <w:rFonts w:ascii="Times New Roman" w:hAnsi="Times New Roman"/>
              </w:rPr>
              <w:t xml:space="preserve">AWS Lambda, Azure </w:t>
            </w:r>
            <w:proofErr w:type="gramStart"/>
            <w:r>
              <w:rPr>
                <w:rFonts w:ascii="Times New Roman" w:hAnsi="Times New Roman"/>
              </w:rPr>
              <w:t>Functions  |</w:t>
            </w:r>
            <w:proofErr w:type="gramEnd"/>
            <w:r>
              <w:rPr>
                <w:rFonts w:ascii="Times New Roman" w:hAnsi="Times New Roman"/>
              </w:rPr>
              <w:t xml:space="preserve">  Docker + Kubernetes</w:t>
            </w:r>
          </w:p>
        </w:tc>
      </w:tr>
    </w:tbl>
    <w:p w14:paraId="16F13E9A" w14:textId="77777777" w:rsidR="000D27F5" w:rsidRDefault="000D27F5">
      <w:pPr>
        <w:spacing w:before="40" w:after="40"/>
      </w:pPr>
    </w:p>
    <w:p w14:paraId="3FFB501E" w14:textId="77777777" w:rsidR="000D27F5" w:rsidRDefault="00000000">
      <w:pPr>
        <w:spacing w:before="80"/>
        <w:jc w:val="center"/>
      </w:pPr>
      <w:r>
        <w:rPr>
          <w:rFonts w:ascii="Times New Roman" w:hAnsi="Times New Roman"/>
          <w:i/>
          <w:sz w:val="20"/>
        </w:rPr>
        <w:t>Table 4: Serverless Computing vs Containers [11][3]</w:t>
      </w:r>
    </w:p>
    <w:p w14:paraId="273D7541" w14:textId="77777777" w:rsidR="000D27F5" w:rsidRDefault="000D27F5">
      <w:pPr>
        <w:spacing w:before="40" w:after="40"/>
      </w:pPr>
    </w:p>
    <w:p w14:paraId="7BC7F6BB" w14:textId="70D08F6E" w:rsidR="000D27F5" w:rsidRDefault="00705191">
      <w:pPr>
        <w:spacing w:before="160" w:after="80"/>
        <w:jc w:val="center"/>
      </w:pPr>
      <w:r>
        <w:rPr>
          <w:noProof/>
        </w:rPr>
        <w:lastRenderedPageBreak/>
        <w:drawing>
          <wp:inline distT="0" distB="0" distL="0" distR="0" wp14:anchorId="0C1B52FE" wp14:editId="3DC3F373">
            <wp:extent cx="5733415" cy="2784475"/>
            <wp:effectExtent l="0" t="0" r="635" b="0"/>
            <wp:docPr id="16110832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083234" name="Picture 1611083234"/>
                    <pic:cNvPicPr/>
                  </pic:nvPicPr>
                  <pic:blipFill>
                    <a:blip r:embed="rId35"/>
                    <a:stretch>
                      <a:fillRect/>
                    </a:stretch>
                  </pic:blipFill>
                  <pic:spPr>
                    <a:xfrm>
                      <a:off x="0" y="0"/>
                      <a:ext cx="5733415" cy="2784475"/>
                    </a:xfrm>
                    <a:prstGeom prst="rect">
                      <a:avLst/>
                    </a:prstGeom>
                  </pic:spPr>
                </pic:pic>
              </a:graphicData>
            </a:graphic>
          </wp:inline>
        </w:drawing>
      </w:r>
    </w:p>
    <w:p w14:paraId="41516602" w14:textId="77777777" w:rsidR="000D27F5" w:rsidRDefault="000D27F5">
      <w:pPr>
        <w:spacing w:before="40" w:after="40"/>
      </w:pPr>
    </w:p>
    <w:p w14:paraId="6AC34127" w14:textId="77777777" w:rsidR="000D27F5" w:rsidRDefault="00000000" w:rsidP="00780972">
      <w:pPr>
        <w:pStyle w:val="Heading2"/>
      </w:pPr>
      <w:bookmarkStart w:id="64" w:name="_Toc227976099"/>
      <w:bookmarkStart w:id="65" w:name="_Toc227976291"/>
      <w:r>
        <w:t>8.2 Explanation of Differences</w:t>
      </w:r>
      <w:bookmarkEnd w:id="64"/>
      <w:bookmarkEnd w:id="65"/>
    </w:p>
    <w:p w14:paraId="5FA75A9F" w14:textId="77777777" w:rsidR="000D27F5" w:rsidRPr="00780972" w:rsidRDefault="00000000">
      <w:pPr>
        <w:spacing w:before="200" w:after="80"/>
        <w:rPr>
          <w:iCs/>
        </w:rPr>
      </w:pPr>
      <w:r w:rsidRPr="00780972">
        <w:rPr>
          <w:rFonts w:ascii="Times New Roman" w:hAnsi="Times New Roman"/>
          <w:b/>
          <w:iCs/>
          <w:sz w:val="24"/>
        </w:rPr>
        <w:t>Control &amp; Environment</w:t>
      </w:r>
    </w:p>
    <w:p w14:paraId="324C5D5B" w14:textId="77777777" w:rsidR="000D27F5" w:rsidRDefault="00000000">
      <w:pPr>
        <w:spacing w:before="120" w:after="120" w:line="280" w:lineRule="exact"/>
        <w:jc w:val="both"/>
      </w:pPr>
      <w:r>
        <w:rPr>
          <w:rFonts w:ascii="Times New Roman" w:hAnsi="Times New Roman"/>
          <w:sz w:val="24"/>
        </w:rPr>
        <w:t>The use of containers provides full control of the application's runtime environment and its dependencies. This is essential in cases where an application relies on a certain version of libraries or environment variables. The serverless approach, on the other hand, hides all this behind its abstraction layer [11][3].</w:t>
      </w:r>
    </w:p>
    <w:p w14:paraId="36A62C7F" w14:textId="77777777" w:rsidR="000D27F5" w:rsidRPr="00780972" w:rsidRDefault="00000000">
      <w:pPr>
        <w:spacing w:before="200" w:after="80"/>
        <w:rPr>
          <w:iCs/>
        </w:rPr>
      </w:pPr>
      <w:r w:rsidRPr="00780972">
        <w:rPr>
          <w:rFonts w:ascii="Times New Roman" w:hAnsi="Times New Roman"/>
          <w:b/>
          <w:iCs/>
          <w:sz w:val="24"/>
        </w:rPr>
        <w:t>Cost — Evidence-Based Analysis</w:t>
      </w:r>
    </w:p>
    <w:p w14:paraId="2005E612" w14:textId="77777777" w:rsidR="000D27F5" w:rsidRPr="00780972" w:rsidRDefault="00000000">
      <w:pPr>
        <w:spacing w:before="200" w:after="80"/>
        <w:rPr>
          <w:iCs/>
        </w:rPr>
      </w:pPr>
      <w:r w:rsidRPr="00780972">
        <w:rPr>
          <w:rFonts w:ascii="Times New Roman" w:hAnsi="Times New Roman"/>
          <w:b/>
          <w:iCs/>
        </w:rPr>
        <w:t>Cost Comparison with Evidence</w:t>
      </w:r>
    </w:p>
    <w:p w14:paraId="16F9E6B9" w14:textId="77777777" w:rsidR="00647F2A" w:rsidRDefault="00647F2A">
      <w:pPr>
        <w:spacing w:before="120" w:after="120" w:line="280" w:lineRule="exact"/>
        <w:jc w:val="both"/>
        <w:rPr>
          <w:rFonts w:ascii="Times New Roman" w:hAnsi="Times New Roman"/>
          <w:sz w:val="24"/>
        </w:rPr>
      </w:pPr>
      <w:r w:rsidRPr="00647F2A">
        <w:rPr>
          <w:rFonts w:ascii="Times New Roman" w:hAnsi="Times New Roman"/>
          <w:sz w:val="24"/>
        </w:rPr>
        <w:t>Serverless computing AWS Lambda costs vary with usage to 0.20 per 1 million executions and 0.0000166667 per GB-second [11]. Ideal to use in cases of unpredictable traffic or little traffic.</w:t>
      </w:r>
    </w:p>
    <w:p w14:paraId="0E692590" w14:textId="0C151390" w:rsidR="00647F2A" w:rsidRDefault="00647F2A">
      <w:pPr>
        <w:spacing w:before="120" w:after="120" w:line="280" w:lineRule="exact"/>
        <w:jc w:val="both"/>
        <w:rPr>
          <w:rFonts w:ascii="Times New Roman" w:hAnsi="Times New Roman"/>
          <w:sz w:val="24"/>
        </w:rPr>
      </w:pPr>
      <w:r w:rsidRPr="00647F2A">
        <w:rPr>
          <w:rFonts w:ascii="Times New Roman" w:hAnsi="Times New Roman"/>
          <w:sz w:val="24"/>
        </w:rPr>
        <w:t>Containerization: Docker is a container that is continuously running. Amazon Elastic Compute Cloud (EC2) instance of t</w:t>
      </w:r>
      <w:proofErr w:type="gramStart"/>
      <w:r w:rsidRPr="00647F2A">
        <w:rPr>
          <w:rFonts w:ascii="Times New Roman" w:hAnsi="Times New Roman"/>
          <w:sz w:val="24"/>
        </w:rPr>
        <w:t>3.micro</w:t>
      </w:r>
      <w:proofErr w:type="gramEnd"/>
      <w:r w:rsidRPr="00647F2A">
        <w:rPr>
          <w:rFonts w:ascii="Times New Roman" w:hAnsi="Times New Roman"/>
          <w:sz w:val="24"/>
        </w:rPr>
        <w:t xml:space="preserve"> is estimated to cost about $0.0104 per hour or 7.50 per month, whether it is in use or not. </w:t>
      </w:r>
    </w:p>
    <w:p w14:paraId="1CF5B762" w14:textId="1F4AAA04" w:rsidR="000D27F5" w:rsidRDefault="00647F2A">
      <w:pPr>
        <w:spacing w:before="120" w:after="120" w:line="280" w:lineRule="exact"/>
        <w:jc w:val="both"/>
      </w:pPr>
      <w:r w:rsidRPr="00647F2A">
        <w:rPr>
          <w:rFonts w:ascii="Times New Roman" w:hAnsi="Times New Roman"/>
          <w:sz w:val="24"/>
        </w:rPr>
        <w:t>Conclusion: Serverless is more affordable with ad hoc workloads; containers are more affordably available with high-throughput applications that are continuously running [4].</w:t>
      </w:r>
    </w:p>
    <w:p w14:paraId="6CA02C5D" w14:textId="77777777" w:rsidR="00647F2A" w:rsidRDefault="00647F2A">
      <w:pPr>
        <w:spacing w:before="120" w:after="120" w:line="280" w:lineRule="exact"/>
        <w:jc w:val="both"/>
        <w:rPr>
          <w:rFonts w:ascii="Times New Roman" w:hAnsi="Times New Roman"/>
          <w:b/>
          <w:iCs/>
          <w:sz w:val="24"/>
        </w:rPr>
      </w:pPr>
      <w:r w:rsidRPr="00647F2A">
        <w:rPr>
          <w:rFonts w:ascii="Times New Roman" w:hAnsi="Times New Roman"/>
          <w:b/>
          <w:iCs/>
          <w:sz w:val="24"/>
        </w:rPr>
        <w:t xml:space="preserve">Application in the Real World - Netflix vs Notification services. </w:t>
      </w:r>
    </w:p>
    <w:p w14:paraId="36DE4759" w14:textId="6C5AA606" w:rsidR="000D27F5" w:rsidRDefault="00647F2A">
      <w:pPr>
        <w:spacing w:before="120" w:after="120" w:line="280" w:lineRule="exact"/>
        <w:jc w:val="both"/>
      </w:pPr>
      <w:r w:rsidRPr="00647F2A">
        <w:rPr>
          <w:rFonts w:ascii="Times New Roman" w:hAnsi="Times New Roman"/>
          <w:sz w:val="24"/>
        </w:rPr>
        <w:t xml:space="preserve">Netflix company has a </w:t>
      </w:r>
      <w:proofErr w:type="gramStart"/>
      <w:r w:rsidRPr="00647F2A">
        <w:rPr>
          <w:rFonts w:ascii="Times New Roman" w:hAnsi="Times New Roman"/>
          <w:sz w:val="24"/>
        </w:rPr>
        <w:t>large scale</w:t>
      </w:r>
      <w:proofErr w:type="gramEnd"/>
      <w:r w:rsidRPr="00647F2A">
        <w:rPr>
          <w:rFonts w:ascii="Times New Roman" w:hAnsi="Times New Roman"/>
          <w:sz w:val="24"/>
        </w:rPr>
        <w:t xml:space="preserve"> containerization strategy that involves the Docker and Kubernetes to coordinate thousands of micro-services that require precise configuration, on-going operations and strict control [4] [14]. Firms use a serverless model to run event-based applications, such as file processing and sending notifications. AWS Lambda is an appropriate solution to execute short tasks in accordance with some events without taking care of other infrastructure [11]</w:t>
      </w:r>
      <w:r>
        <w:rPr>
          <w:rFonts w:ascii="Times New Roman" w:hAnsi="Times New Roman"/>
          <w:sz w:val="24"/>
        </w:rPr>
        <w:t>.</w:t>
      </w:r>
    </w:p>
    <w:p w14:paraId="0863E658" w14:textId="77777777" w:rsidR="000D27F5" w:rsidRDefault="00000000" w:rsidP="00780972">
      <w:pPr>
        <w:pStyle w:val="Heading1"/>
      </w:pPr>
      <w:bookmarkStart w:id="66" w:name="_Toc227976100"/>
      <w:bookmarkStart w:id="67" w:name="_Toc227976292"/>
      <w:r>
        <w:lastRenderedPageBreak/>
        <w:t>9. Conclusion</w:t>
      </w:r>
      <w:bookmarkEnd w:id="66"/>
      <w:bookmarkEnd w:id="67"/>
    </w:p>
    <w:p w14:paraId="3A66E290" w14:textId="77777777" w:rsidR="00EE01D4" w:rsidRDefault="00EE01D4" w:rsidP="00EE01D4">
      <w:pPr>
        <w:spacing w:before="40" w:after="40"/>
        <w:jc w:val="both"/>
        <w:rPr>
          <w:rFonts w:ascii="Times New Roman" w:hAnsi="Times New Roman"/>
          <w:sz w:val="24"/>
        </w:rPr>
      </w:pPr>
      <w:r w:rsidRPr="00EE01D4">
        <w:rPr>
          <w:rFonts w:ascii="Times New Roman" w:hAnsi="Times New Roman"/>
          <w:sz w:val="24"/>
        </w:rPr>
        <w:t xml:space="preserve">The different technology paradigms that have seen the development of cloud computing as highlighted in this report are </w:t>
      </w:r>
      <w:proofErr w:type="spellStart"/>
      <w:r w:rsidRPr="00EE01D4">
        <w:rPr>
          <w:rFonts w:ascii="Times New Roman" w:hAnsi="Times New Roman"/>
          <w:sz w:val="24"/>
        </w:rPr>
        <w:t>virtualisation</w:t>
      </w:r>
      <w:proofErr w:type="spellEnd"/>
      <w:r w:rsidRPr="00EE01D4">
        <w:rPr>
          <w:rFonts w:ascii="Times New Roman" w:hAnsi="Times New Roman"/>
          <w:sz w:val="24"/>
        </w:rPr>
        <w:t xml:space="preserve">, </w:t>
      </w:r>
      <w:proofErr w:type="spellStart"/>
      <w:r w:rsidRPr="00EE01D4">
        <w:rPr>
          <w:rFonts w:ascii="Times New Roman" w:hAnsi="Times New Roman"/>
          <w:sz w:val="24"/>
        </w:rPr>
        <w:t>containerisation</w:t>
      </w:r>
      <w:proofErr w:type="spellEnd"/>
      <w:r w:rsidRPr="00EE01D4">
        <w:rPr>
          <w:rFonts w:ascii="Times New Roman" w:hAnsi="Times New Roman"/>
          <w:sz w:val="24"/>
        </w:rPr>
        <w:t xml:space="preserve">, and serverless solutions, all of which were meant to tackle some of the limitations or issues relating to the previous technology paradigm. To illustrate, the level of efficiency in the traditional physical servers was very low (i.e. 15% to 20% of capacity); however, with the advent of </w:t>
      </w:r>
      <w:proofErr w:type="spellStart"/>
      <w:r w:rsidRPr="00EE01D4">
        <w:rPr>
          <w:rFonts w:ascii="Times New Roman" w:hAnsi="Times New Roman"/>
          <w:sz w:val="24"/>
        </w:rPr>
        <w:t>virtualisation</w:t>
      </w:r>
      <w:proofErr w:type="spellEnd"/>
      <w:r w:rsidRPr="00EE01D4">
        <w:rPr>
          <w:rFonts w:ascii="Times New Roman" w:hAnsi="Times New Roman"/>
          <w:sz w:val="24"/>
        </w:rPr>
        <w:t xml:space="preserve">, one can now run more than one workload on top of a physical server [6]. </w:t>
      </w:r>
    </w:p>
    <w:p w14:paraId="015BE867" w14:textId="77777777" w:rsidR="00EE01D4" w:rsidRDefault="00EE01D4" w:rsidP="00EE01D4">
      <w:pPr>
        <w:spacing w:before="40" w:after="40"/>
        <w:jc w:val="both"/>
        <w:rPr>
          <w:rFonts w:ascii="Times New Roman" w:hAnsi="Times New Roman"/>
          <w:sz w:val="24"/>
        </w:rPr>
      </w:pPr>
      <w:r w:rsidRPr="00EE01D4">
        <w:rPr>
          <w:rFonts w:ascii="Times New Roman" w:hAnsi="Times New Roman"/>
          <w:sz w:val="24"/>
        </w:rPr>
        <w:t xml:space="preserve">The introduction of containers enhanced this further since it no longer needed an operating system (OS) and could boot up in milliseconds, and were ensured to be compatible across environments [13]. All of the related concepts of </w:t>
      </w:r>
      <w:proofErr w:type="spellStart"/>
      <w:r w:rsidRPr="00EE01D4">
        <w:rPr>
          <w:rFonts w:ascii="Times New Roman" w:hAnsi="Times New Roman"/>
          <w:sz w:val="24"/>
        </w:rPr>
        <w:t>containerisation</w:t>
      </w:r>
      <w:proofErr w:type="spellEnd"/>
      <w:r w:rsidRPr="00EE01D4">
        <w:rPr>
          <w:rFonts w:ascii="Times New Roman" w:hAnsi="Times New Roman"/>
          <w:sz w:val="24"/>
        </w:rPr>
        <w:t xml:space="preserve">: image building, container running, exposing containers to Docker Hub, persistently storing data with the help of volumes, and communicating with other containers over custom networks can also be found in the practical examples given in this report of implementing Docker. The approach that is outlined in this report corresponds to the principles mentioned in the official documentation of Docker and with the academic studies of the topic of </w:t>
      </w:r>
      <w:proofErr w:type="spellStart"/>
      <w:r w:rsidRPr="00EE01D4">
        <w:rPr>
          <w:rFonts w:ascii="Times New Roman" w:hAnsi="Times New Roman"/>
          <w:sz w:val="24"/>
        </w:rPr>
        <w:t>containerisation</w:t>
      </w:r>
      <w:proofErr w:type="spellEnd"/>
      <w:r w:rsidRPr="00EE01D4">
        <w:rPr>
          <w:rFonts w:ascii="Times New Roman" w:hAnsi="Times New Roman"/>
          <w:sz w:val="24"/>
        </w:rPr>
        <w:t xml:space="preserve"> [3] [13]. </w:t>
      </w:r>
    </w:p>
    <w:p w14:paraId="1CDC10E9" w14:textId="180E8DA0" w:rsidR="000D27F5" w:rsidRDefault="00EE01D4" w:rsidP="00EE01D4">
      <w:pPr>
        <w:spacing w:before="40" w:after="40"/>
        <w:jc w:val="both"/>
      </w:pPr>
      <w:r w:rsidRPr="00EE01D4">
        <w:rPr>
          <w:rFonts w:ascii="Times New Roman" w:hAnsi="Times New Roman"/>
          <w:sz w:val="24"/>
        </w:rPr>
        <w:t xml:space="preserve">The combination of Microsoft Azure cloud services (Load Balancer, Auto Scaling, Application Gateway) has been proven to provide a complete performance, reliability and security solution to production environments [9] [10] [15]. Likewise, serverless computing vs. </w:t>
      </w:r>
      <w:proofErr w:type="spellStart"/>
      <w:r w:rsidRPr="00EE01D4">
        <w:rPr>
          <w:rFonts w:ascii="Times New Roman" w:hAnsi="Times New Roman"/>
          <w:sz w:val="24"/>
        </w:rPr>
        <w:t>containerisation</w:t>
      </w:r>
      <w:proofErr w:type="spellEnd"/>
      <w:r w:rsidRPr="00EE01D4">
        <w:rPr>
          <w:rFonts w:ascii="Times New Roman" w:hAnsi="Times New Roman"/>
          <w:sz w:val="24"/>
        </w:rPr>
        <w:t xml:space="preserve"> had no clear-cut answers because each has its advantages in respect to the event-driven/cost-</w:t>
      </w:r>
      <w:proofErr w:type="spellStart"/>
      <w:r w:rsidRPr="00EE01D4">
        <w:rPr>
          <w:rFonts w:ascii="Times New Roman" w:hAnsi="Times New Roman"/>
          <w:sz w:val="24"/>
        </w:rPr>
        <w:t>optimised</w:t>
      </w:r>
      <w:proofErr w:type="spellEnd"/>
      <w:r w:rsidRPr="00EE01D4">
        <w:rPr>
          <w:rFonts w:ascii="Times New Roman" w:hAnsi="Times New Roman"/>
          <w:sz w:val="24"/>
        </w:rPr>
        <w:t xml:space="preserve">/short-lived jobs versus the long-lived/stateful/highly-configurable jobs respectively; but you should be aware of these trade-offs when you are designing your cloud architecture. Cloud computing is now seen as the Fifth Utility following the water, electricity, gas and telephony, so according to </w:t>
      </w:r>
      <w:proofErr w:type="spellStart"/>
      <w:r w:rsidRPr="00EE01D4">
        <w:rPr>
          <w:rFonts w:ascii="Times New Roman" w:hAnsi="Times New Roman"/>
          <w:sz w:val="24"/>
        </w:rPr>
        <w:t>Buyya</w:t>
      </w:r>
      <w:proofErr w:type="spellEnd"/>
      <w:r w:rsidRPr="00EE01D4">
        <w:rPr>
          <w:rFonts w:ascii="Times New Roman" w:hAnsi="Times New Roman"/>
          <w:sz w:val="24"/>
        </w:rPr>
        <w:t xml:space="preserve"> et al., (2009), the growth of cloud computing will potentially transform how all industries construct and provide Software [5].</w:t>
      </w:r>
    </w:p>
    <w:p w14:paraId="41818EA4" w14:textId="5A7E78E1" w:rsidR="000D27F5" w:rsidRDefault="000D27F5">
      <w:pPr>
        <w:spacing w:before="160" w:after="80"/>
        <w:jc w:val="center"/>
      </w:pPr>
    </w:p>
    <w:p w14:paraId="2249F4CF" w14:textId="77777777" w:rsidR="000D27F5" w:rsidRDefault="000D27F5">
      <w:pPr>
        <w:spacing w:before="40" w:after="40"/>
      </w:pPr>
    </w:p>
    <w:p w14:paraId="0A416AC4" w14:textId="77777777" w:rsidR="000D27F5" w:rsidRDefault="00000000" w:rsidP="00780972">
      <w:pPr>
        <w:pStyle w:val="Heading1"/>
      </w:pPr>
      <w:bookmarkStart w:id="68" w:name="_Toc227976101"/>
      <w:bookmarkStart w:id="69" w:name="_Toc227976293"/>
      <w:r>
        <w:t>References</w:t>
      </w:r>
      <w:bookmarkEnd w:id="68"/>
      <w:bookmarkEnd w:id="69"/>
    </w:p>
    <w:p w14:paraId="0AA99236" w14:textId="34D5F695" w:rsidR="000D27F5" w:rsidRDefault="00000000">
      <w:pPr>
        <w:spacing w:before="80" w:after="80"/>
        <w:ind w:left="432" w:hanging="432"/>
      </w:pPr>
      <w:r>
        <w:rPr>
          <w:rFonts w:ascii="Times New Roman" w:hAnsi="Times New Roman"/>
          <w:sz w:val="20"/>
        </w:rPr>
        <w:t>[1</w:t>
      </w:r>
      <w:proofErr w:type="gramStart"/>
      <w:r>
        <w:rPr>
          <w:rFonts w:ascii="Times New Roman" w:hAnsi="Times New Roman"/>
          <w:sz w:val="20"/>
        </w:rPr>
        <w:t>]  P.</w:t>
      </w:r>
      <w:proofErr w:type="gramEnd"/>
      <w:r>
        <w:rPr>
          <w:rFonts w:ascii="Times New Roman" w:hAnsi="Times New Roman"/>
          <w:sz w:val="20"/>
        </w:rPr>
        <w:t xml:space="preserve"> Mell and T. Grance, "The NIST Definition of Cloud Computing Recommendations of the National Institute of Standards and Technology," National Institute of Standards and Technology, Sep. 2011. Available</w:t>
      </w:r>
      <w:hyperlink r:id="rId36" w:history="1">
        <w:r w:rsidR="000D27F5" w:rsidRPr="00EC7EB9">
          <w:rPr>
            <w:rStyle w:val="Hyperlink"/>
            <w:rFonts w:ascii="Times New Roman" w:hAnsi="Times New Roman"/>
            <w:sz w:val="20"/>
          </w:rPr>
          <w:t>: https://nvlpubs.nist.gov/nistpubs/Legacy/SP/nistspecialpublication800-145.pdf</w:t>
        </w:r>
      </w:hyperlink>
    </w:p>
    <w:p w14:paraId="265ACD27" w14:textId="68ABC223" w:rsidR="000D27F5" w:rsidRDefault="00000000">
      <w:pPr>
        <w:spacing w:before="80" w:after="80"/>
        <w:ind w:left="432" w:hanging="432"/>
      </w:pPr>
      <w:r>
        <w:rPr>
          <w:rFonts w:ascii="Times New Roman" w:hAnsi="Times New Roman"/>
          <w:sz w:val="20"/>
        </w:rPr>
        <w:t>[2</w:t>
      </w:r>
      <w:proofErr w:type="gramStart"/>
      <w:r>
        <w:rPr>
          <w:rFonts w:ascii="Times New Roman" w:hAnsi="Times New Roman"/>
          <w:sz w:val="20"/>
        </w:rPr>
        <w:t>]  Amazon</w:t>
      </w:r>
      <w:proofErr w:type="gramEnd"/>
      <w:r>
        <w:rPr>
          <w:rFonts w:ascii="Times New Roman" w:hAnsi="Times New Roman"/>
          <w:sz w:val="20"/>
        </w:rPr>
        <w:t xml:space="preserve"> Web Services, "Overview of Amazon Web Services," 2019. Available: </w:t>
      </w:r>
      <w:hyperlink r:id="rId37" w:history="1">
        <w:r w:rsidR="000D27F5" w:rsidRPr="00EC7EB9">
          <w:rPr>
            <w:rStyle w:val="Hyperlink"/>
            <w:rFonts w:ascii="Times New Roman" w:hAnsi="Times New Roman"/>
            <w:sz w:val="20"/>
          </w:rPr>
          <w:t>https://d1.awsstatic.com/whitepapers/aws-overview.pdf</w:t>
        </w:r>
      </w:hyperlink>
    </w:p>
    <w:p w14:paraId="3040B255" w14:textId="08F474C7" w:rsidR="00EC7EB9" w:rsidRDefault="00000000">
      <w:pPr>
        <w:spacing w:before="80" w:after="80"/>
        <w:ind w:left="432" w:hanging="432"/>
        <w:rPr>
          <w:rFonts w:ascii="Times New Roman" w:hAnsi="Times New Roman"/>
          <w:sz w:val="20"/>
        </w:rPr>
      </w:pPr>
      <w:r>
        <w:rPr>
          <w:rFonts w:ascii="Times New Roman" w:hAnsi="Times New Roman"/>
          <w:sz w:val="20"/>
        </w:rPr>
        <w:t>[3</w:t>
      </w:r>
      <w:proofErr w:type="gramStart"/>
      <w:r>
        <w:rPr>
          <w:rFonts w:ascii="Times New Roman" w:hAnsi="Times New Roman"/>
          <w:sz w:val="20"/>
        </w:rPr>
        <w:t>]  Docker</w:t>
      </w:r>
      <w:proofErr w:type="gramEnd"/>
      <w:r>
        <w:rPr>
          <w:rFonts w:ascii="Times New Roman" w:hAnsi="Times New Roman"/>
          <w:sz w:val="20"/>
        </w:rPr>
        <w:t xml:space="preserve">, "Docker Documentation," Docker Documentation, Oct. 31, 2019. </w:t>
      </w:r>
      <w:hyperlink r:id="rId38" w:history="1">
        <w:r w:rsidR="00EC7EB9" w:rsidRPr="00EC7EB9">
          <w:rPr>
            <w:rStyle w:val="Hyperlink"/>
            <w:rFonts w:ascii="Times New Roman" w:hAnsi="Times New Roman"/>
            <w:sz w:val="20"/>
          </w:rPr>
          <w:t>https://docs.docker.com/get-started/docker-overview/</w:t>
        </w:r>
      </w:hyperlink>
      <w:r w:rsidR="00EC7EB9" w:rsidRPr="00EC7EB9">
        <w:rPr>
          <w:rFonts w:ascii="Times New Roman" w:hAnsi="Times New Roman"/>
          <w:sz w:val="20"/>
        </w:rPr>
        <w:t xml:space="preserve"> </w:t>
      </w:r>
    </w:p>
    <w:p w14:paraId="4E38BC4F" w14:textId="54154995" w:rsidR="000D27F5" w:rsidRDefault="00000000">
      <w:pPr>
        <w:spacing w:before="80" w:after="80"/>
        <w:ind w:left="432" w:hanging="432"/>
      </w:pPr>
      <w:r>
        <w:rPr>
          <w:rFonts w:ascii="Times New Roman" w:hAnsi="Times New Roman"/>
          <w:sz w:val="20"/>
        </w:rPr>
        <w:t>[4</w:t>
      </w:r>
      <w:proofErr w:type="gramStart"/>
      <w:r>
        <w:rPr>
          <w:rFonts w:ascii="Times New Roman" w:hAnsi="Times New Roman"/>
          <w:sz w:val="20"/>
        </w:rPr>
        <w:t>]  K.</w:t>
      </w:r>
      <w:proofErr w:type="gramEnd"/>
      <w:r>
        <w:rPr>
          <w:rFonts w:ascii="Times New Roman" w:hAnsi="Times New Roman"/>
          <w:sz w:val="20"/>
        </w:rPr>
        <w:t xml:space="preserve"> Hightower, B. Burns, and J. Beda, "Kubernetes: Up and Running, 2nd Edition," O'Reilly Media, 2019. </w:t>
      </w:r>
      <w:hyperlink r:id="rId39" w:history="1">
        <w:r w:rsidR="000D27F5" w:rsidRPr="00EC7EB9">
          <w:rPr>
            <w:rStyle w:val="Hyperlink"/>
            <w:rFonts w:ascii="Times New Roman" w:hAnsi="Times New Roman"/>
            <w:sz w:val="20"/>
          </w:rPr>
          <w:t>https://www.oreilly.com/library/view/kubernetes-up-and/9781492046523/</w:t>
        </w:r>
      </w:hyperlink>
    </w:p>
    <w:p w14:paraId="38CC828B" w14:textId="42DA006D" w:rsidR="00EC7EB9" w:rsidRDefault="00000000">
      <w:pPr>
        <w:spacing w:before="80" w:after="80"/>
        <w:ind w:left="432" w:hanging="432"/>
        <w:rPr>
          <w:rFonts w:ascii="Times New Roman" w:hAnsi="Times New Roman"/>
          <w:sz w:val="20"/>
        </w:rPr>
      </w:pPr>
      <w:r>
        <w:rPr>
          <w:rFonts w:ascii="Times New Roman" w:hAnsi="Times New Roman"/>
          <w:sz w:val="20"/>
        </w:rPr>
        <w:t>[5</w:t>
      </w:r>
      <w:proofErr w:type="gramStart"/>
      <w:r>
        <w:rPr>
          <w:rFonts w:ascii="Times New Roman" w:hAnsi="Times New Roman"/>
          <w:sz w:val="20"/>
        </w:rPr>
        <w:t>]  R.</w:t>
      </w:r>
      <w:proofErr w:type="gramEnd"/>
      <w:r>
        <w:rPr>
          <w:rFonts w:ascii="Times New Roman" w:hAnsi="Times New Roman"/>
          <w:sz w:val="20"/>
        </w:rPr>
        <w:t xml:space="preserve"> </w:t>
      </w:r>
      <w:proofErr w:type="spellStart"/>
      <w:r>
        <w:rPr>
          <w:rFonts w:ascii="Times New Roman" w:hAnsi="Times New Roman"/>
          <w:sz w:val="20"/>
        </w:rPr>
        <w:t>Buyya</w:t>
      </w:r>
      <w:proofErr w:type="spellEnd"/>
      <w:r>
        <w:rPr>
          <w:rFonts w:ascii="Times New Roman" w:hAnsi="Times New Roman"/>
          <w:sz w:val="20"/>
        </w:rPr>
        <w:t xml:space="preserve">, C. S. Yeo, S. Venugopal, J. Broberg, and I. </w:t>
      </w:r>
      <w:proofErr w:type="spellStart"/>
      <w:r>
        <w:rPr>
          <w:rFonts w:ascii="Times New Roman" w:hAnsi="Times New Roman"/>
          <w:sz w:val="20"/>
        </w:rPr>
        <w:t>Brandic</w:t>
      </w:r>
      <w:proofErr w:type="spellEnd"/>
      <w:r>
        <w:rPr>
          <w:rFonts w:ascii="Times New Roman" w:hAnsi="Times New Roman"/>
          <w:sz w:val="20"/>
        </w:rPr>
        <w:t xml:space="preserve">, "Cloud computing and emerging IT platforms: Vision, hype, and reality for delivering computing as the 5th utility," Future Generation Computer Systems, vol. 25, no. 6, pp. 599–616, Jun. 2009, </w:t>
      </w:r>
      <w:proofErr w:type="spellStart"/>
      <w:r>
        <w:rPr>
          <w:rFonts w:ascii="Times New Roman" w:hAnsi="Times New Roman"/>
          <w:sz w:val="20"/>
        </w:rPr>
        <w:t>doi</w:t>
      </w:r>
      <w:proofErr w:type="spellEnd"/>
      <w:r>
        <w:rPr>
          <w:rFonts w:ascii="Times New Roman" w:hAnsi="Times New Roman"/>
          <w:sz w:val="20"/>
        </w:rPr>
        <w:t xml:space="preserve">: </w:t>
      </w:r>
      <w:hyperlink r:id="rId40" w:history="1">
        <w:r w:rsidR="00EC7EB9" w:rsidRPr="00EC7EB9">
          <w:rPr>
            <w:rStyle w:val="Hyperlink"/>
            <w:rFonts w:ascii="Times New Roman" w:hAnsi="Times New Roman"/>
            <w:sz w:val="20"/>
          </w:rPr>
          <w:t>https://www.sciencedirect.com/science/article/abs/pii/S0167739X08001957?via%3Dihub</w:t>
        </w:r>
      </w:hyperlink>
      <w:r w:rsidR="00EC7EB9" w:rsidRPr="00EC7EB9">
        <w:rPr>
          <w:rFonts w:ascii="Times New Roman" w:hAnsi="Times New Roman"/>
          <w:sz w:val="20"/>
        </w:rPr>
        <w:t xml:space="preserve"> </w:t>
      </w:r>
    </w:p>
    <w:p w14:paraId="2C9FC22E" w14:textId="116B3235" w:rsidR="000D27F5" w:rsidRDefault="00000000">
      <w:pPr>
        <w:spacing w:before="80" w:after="80"/>
        <w:ind w:left="432" w:hanging="432"/>
      </w:pPr>
      <w:r>
        <w:rPr>
          <w:rFonts w:ascii="Times New Roman" w:hAnsi="Times New Roman"/>
          <w:sz w:val="20"/>
        </w:rPr>
        <w:t>[6</w:t>
      </w:r>
      <w:proofErr w:type="gramStart"/>
      <w:r>
        <w:rPr>
          <w:rFonts w:ascii="Times New Roman" w:hAnsi="Times New Roman"/>
          <w:sz w:val="20"/>
        </w:rPr>
        <w:t>]  IBM</w:t>
      </w:r>
      <w:proofErr w:type="gramEnd"/>
      <w:r>
        <w:rPr>
          <w:rFonts w:ascii="Times New Roman" w:hAnsi="Times New Roman"/>
          <w:sz w:val="20"/>
        </w:rPr>
        <w:t xml:space="preserve"> Cloud Education, "Virtualization," www.ibm.com, Jun. 19, 2019. </w:t>
      </w:r>
      <w:hyperlink r:id="rId41" w:history="1">
        <w:r w:rsidR="000D27F5" w:rsidRPr="00EC7EB9">
          <w:rPr>
            <w:rStyle w:val="Hyperlink"/>
            <w:rFonts w:ascii="Times New Roman" w:hAnsi="Times New Roman"/>
            <w:sz w:val="20"/>
          </w:rPr>
          <w:t>https://www.ibm.com/cloud/learn/virtualization-a-complete-guide</w:t>
        </w:r>
      </w:hyperlink>
    </w:p>
    <w:p w14:paraId="07E92838" w14:textId="167C1D28" w:rsidR="000D27F5" w:rsidRDefault="00000000">
      <w:pPr>
        <w:spacing w:before="80" w:after="80"/>
        <w:ind w:left="432" w:hanging="432"/>
      </w:pPr>
      <w:r>
        <w:rPr>
          <w:rFonts w:ascii="Times New Roman" w:hAnsi="Times New Roman"/>
          <w:sz w:val="20"/>
        </w:rPr>
        <w:lastRenderedPageBreak/>
        <w:t>[7</w:t>
      </w:r>
      <w:proofErr w:type="gramStart"/>
      <w:r>
        <w:rPr>
          <w:rFonts w:ascii="Times New Roman" w:hAnsi="Times New Roman"/>
          <w:sz w:val="20"/>
        </w:rPr>
        <w:t>]  Microsoft</w:t>
      </w:r>
      <w:proofErr w:type="gramEnd"/>
      <w:r>
        <w:rPr>
          <w:rFonts w:ascii="Times New Roman" w:hAnsi="Times New Roman"/>
          <w:sz w:val="20"/>
        </w:rPr>
        <w:t xml:space="preserve">, "Virtual machines in Azure," Microsoft Azure Documentation, 2025. </w:t>
      </w:r>
      <w:hyperlink r:id="rId42" w:history="1">
        <w:r w:rsidR="000D27F5" w:rsidRPr="00EC7EB9">
          <w:rPr>
            <w:rStyle w:val="Hyperlink"/>
            <w:rFonts w:ascii="Times New Roman" w:hAnsi="Times New Roman"/>
            <w:sz w:val="20"/>
          </w:rPr>
          <w:t>https://learn.microsoft.com/azure/virtual-machines/</w:t>
        </w:r>
      </w:hyperlink>
    </w:p>
    <w:p w14:paraId="16B8A717" w14:textId="60CD6A34" w:rsidR="000D27F5" w:rsidRDefault="00000000">
      <w:pPr>
        <w:spacing w:before="80" w:after="80"/>
        <w:ind w:left="432" w:hanging="432"/>
      </w:pPr>
      <w:r>
        <w:rPr>
          <w:rFonts w:ascii="Times New Roman" w:hAnsi="Times New Roman"/>
          <w:sz w:val="20"/>
        </w:rPr>
        <w:t>[8</w:t>
      </w:r>
      <w:proofErr w:type="gramStart"/>
      <w:r>
        <w:rPr>
          <w:rFonts w:ascii="Times New Roman" w:hAnsi="Times New Roman"/>
          <w:sz w:val="20"/>
        </w:rPr>
        <w:t>]  AWS</w:t>
      </w:r>
      <w:proofErr w:type="gramEnd"/>
      <w:r>
        <w:rPr>
          <w:rFonts w:ascii="Times New Roman" w:hAnsi="Times New Roman"/>
          <w:sz w:val="20"/>
        </w:rPr>
        <w:t xml:space="preserve">, "What Is Elastic Load Balancing? - Elastic Load Balancing," Amazon.com, 2015. </w:t>
      </w:r>
      <w:hyperlink r:id="rId43" w:history="1">
        <w:r w:rsidR="000D27F5" w:rsidRPr="00EC7EB9">
          <w:rPr>
            <w:rStyle w:val="Hyperlink"/>
            <w:rFonts w:ascii="Times New Roman" w:hAnsi="Times New Roman"/>
            <w:sz w:val="20"/>
          </w:rPr>
          <w:t>https://docs.aws.amazon.com/elasticloadbalancing/latest/userguide/what-is-load-balancing.html</w:t>
        </w:r>
      </w:hyperlink>
    </w:p>
    <w:p w14:paraId="44EEE06B" w14:textId="13A48E92" w:rsidR="000D27F5" w:rsidRDefault="00000000">
      <w:pPr>
        <w:spacing w:before="80" w:after="80"/>
        <w:ind w:left="432" w:hanging="432"/>
      </w:pPr>
      <w:r>
        <w:rPr>
          <w:rFonts w:ascii="Times New Roman" w:hAnsi="Times New Roman"/>
          <w:sz w:val="20"/>
        </w:rPr>
        <w:t>[9</w:t>
      </w:r>
      <w:proofErr w:type="gramStart"/>
      <w:r>
        <w:rPr>
          <w:rFonts w:ascii="Times New Roman" w:hAnsi="Times New Roman"/>
          <w:sz w:val="20"/>
        </w:rPr>
        <w:t>]  Microsoft</w:t>
      </w:r>
      <w:proofErr w:type="gramEnd"/>
      <w:r>
        <w:rPr>
          <w:rFonts w:ascii="Times New Roman" w:hAnsi="Times New Roman"/>
          <w:sz w:val="20"/>
        </w:rPr>
        <w:t xml:space="preserve">, "Azure Load Balancer documentation," Microsoft Azure Documentation, 2026. </w:t>
      </w:r>
      <w:hyperlink r:id="rId44" w:history="1">
        <w:r w:rsidR="000D27F5" w:rsidRPr="00EC7EB9">
          <w:rPr>
            <w:rStyle w:val="Hyperlink"/>
            <w:rFonts w:ascii="Times New Roman" w:hAnsi="Times New Roman"/>
            <w:sz w:val="20"/>
          </w:rPr>
          <w:t>https://learn.microsoft.com/azure/load-balancer/</w:t>
        </w:r>
      </w:hyperlink>
    </w:p>
    <w:p w14:paraId="20A78265" w14:textId="71242357" w:rsidR="00EC7EB9" w:rsidRDefault="00000000">
      <w:pPr>
        <w:spacing w:before="80" w:after="80"/>
        <w:ind w:left="432" w:hanging="432"/>
        <w:rPr>
          <w:rFonts w:ascii="Times New Roman" w:hAnsi="Times New Roman"/>
          <w:sz w:val="20"/>
        </w:rPr>
      </w:pPr>
      <w:r>
        <w:rPr>
          <w:rFonts w:ascii="Times New Roman" w:hAnsi="Times New Roman"/>
          <w:sz w:val="20"/>
        </w:rPr>
        <w:t>[10</w:t>
      </w:r>
      <w:proofErr w:type="gramStart"/>
      <w:r>
        <w:rPr>
          <w:rFonts w:ascii="Times New Roman" w:hAnsi="Times New Roman"/>
          <w:sz w:val="20"/>
        </w:rPr>
        <w:t>]  Microsoft</w:t>
      </w:r>
      <w:proofErr w:type="gramEnd"/>
      <w:r>
        <w:rPr>
          <w:rFonts w:ascii="Times New Roman" w:hAnsi="Times New Roman"/>
          <w:sz w:val="20"/>
        </w:rPr>
        <w:t xml:space="preserve">, "Azure Application Gateway documentation," Microsoft Azure Documentation, 2026. </w:t>
      </w:r>
      <w:hyperlink r:id="rId45" w:history="1">
        <w:r w:rsidR="00EC7EB9" w:rsidRPr="00EC7EB9">
          <w:rPr>
            <w:rStyle w:val="Hyperlink"/>
            <w:rFonts w:ascii="Times New Roman" w:hAnsi="Times New Roman"/>
            <w:sz w:val="20"/>
          </w:rPr>
          <w:t>https://learn.microsoft.com/en-us/azure/?product=popular</w:t>
        </w:r>
      </w:hyperlink>
      <w:r w:rsidR="00EC7EB9" w:rsidRPr="00EC7EB9">
        <w:rPr>
          <w:rFonts w:ascii="Times New Roman" w:hAnsi="Times New Roman"/>
          <w:sz w:val="20"/>
        </w:rPr>
        <w:t xml:space="preserve"> </w:t>
      </w:r>
    </w:p>
    <w:p w14:paraId="56A4CE5E" w14:textId="76A04EAD" w:rsidR="000D27F5" w:rsidRDefault="00000000">
      <w:pPr>
        <w:spacing w:before="80" w:after="80"/>
        <w:ind w:left="432" w:hanging="432"/>
      </w:pPr>
      <w:r>
        <w:rPr>
          <w:rFonts w:ascii="Times New Roman" w:hAnsi="Times New Roman"/>
          <w:sz w:val="20"/>
        </w:rPr>
        <w:t>[11</w:t>
      </w:r>
      <w:proofErr w:type="gramStart"/>
      <w:r>
        <w:rPr>
          <w:rFonts w:ascii="Times New Roman" w:hAnsi="Times New Roman"/>
          <w:sz w:val="20"/>
        </w:rPr>
        <w:t>]  AWS</w:t>
      </w:r>
      <w:proofErr w:type="gramEnd"/>
      <w:r>
        <w:rPr>
          <w:rFonts w:ascii="Times New Roman" w:hAnsi="Times New Roman"/>
          <w:sz w:val="20"/>
        </w:rPr>
        <w:t xml:space="preserve">, "What Is AWS Lambda? - AWS Lambda," Amazon.com, 2025. </w:t>
      </w:r>
      <w:hyperlink r:id="rId46" w:history="1">
        <w:r w:rsidR="00EC7EB9" w:rsidRPr="00E77DC5">
          <w:rPr>
            <w:rStyle w:val="Hyperlink"/>
          </w:rPr>
          <w:t xml:space="preserve"> </w:t>
        </w:r>
        <w:r w:rsidR="00EC7EB9" w:rsidRPr="00E77DC5">
          <w:rPr>
            <w:rStyle w:val="Hyperlink"/>
            <w:rFonts w:ascii="Times New Roman" w:hAnsi="Times New Roman"/>
            <w:sz w:val="20"/>
          </w:rPr>
          <w:t>https://docs.aws.amazon.com/lambda/latest/dg/welcome.html</w:t>
        </w:r>
      </w:hyperlink>
    </w:p>
    <w:p w14:paraId="0B8DE1F0" w14:textId="4BD8CE01" w:rsidR="000D27F5" w:rsidRDefault="00000000">
      <w:pPr>
        <w:spacing w:before="80" w:after="80"/>
        <w:ind w:left="432" w:hanging="432"/>
      </w:pPr>
      <w:r>
        <w:rPr>
          <w:rFonts w:ascii="Times New Roman" w:hAnsi="Times New Roman"/>
          <w:sz w:val="20"/>
        </w:rPr>
        <w:t>[12</w:t>
      </w:r>
      <w:proofErr w:type="gramStart"/>
      <w:r>
        <w:rPr>
          <w:rFonts w:ascii="Times New Roman" w:hAnsi="Times New Roman"/>
          <w:sz w:val="20"/>
        </w:rPr>
        <w:t>]  Microsoft</w:t>
      </w:r>
      <w:proofErr w:type="gramEnd"/>
      <w:r>
        <w:rPr>
          <w:rFonts w:ascii="Times New Roman" w:hAnsi="Times New Roman"/>
          <w:sz w:val="20"/>
        </w:rPr>
        <w:t xml:space="preserve">, "Azure Functions documentation," Microsoft Azure Documentation, 2025. </w:t>
      </w:r>
      <w:hyperlink r:id="rId47" w:history="1">
        <w:r w:rsidR="00CB294C" w:rsidRPr="00CB294C">
          <w:rPr>
            <w:rStyle w:val="Hyperlink"/>
            <w:rFonts w:ascii="Times New Roman" w:hAnsi="Times New Roman"/>
            <w:sz w:val="20"/>
          </w:rPr>
          <w:t>https://learn.microsoft.com/en-us/azure/azure-functions/</w:t>
        </w:r>
      </w:hyperlink>
    </w:p>
    <w:p w14:paraId="690FD622" w14:textId="63EE6298" w:rsidR="00CB294C" w:rsidRDefault="00000000">
      <w:pPr>
        <w:spacing w:before="80" w:after="80"/>
        <w:ind w:left="432" w:hanging="432"/>
        <w:rPr>
          <w:rFonts w:ascii="Times New Roman" w:hAnsi="Times New Roman"/>
          <w:sz w:val="20"/>
        </w:rPr>
      </w:pPr>
      <w:r>
        <w:rPr>
          <w:rFonts w:ascii="Times New Roman" w:hAnsi="Times New Roman"/>
          <w:sz w:val="20"/>
        </w:rPr>
        <w:t>[13</w:t>
      </w:r>
      <w:proofErr w:type="gramStart"/>
      <w:r>
        <w:rPr>
          <w:rFonts w:ascii="Times New Roman" w:hAnsi="Times New Roman"/>
          <w:sz w:val="20"/>
        </w:rPr>
        <w:t>]  D.</w:t>
      </w:r>
      <w:proofErr w:type="gramEnd"/>
      <w:r>
        <w:rPr>
          <w:rFonts w:ascii="Times New Roman" w:hAnsi="Times New Roman"/>
          <w:sz w:val="20"/>
        </w:rPr>
        <w:t xml:space="preserve"> Merkel, "Docker: Lightweight Linux Containers for Consistent Development and Deployment | Linux Journal," www.linuxjournal.com, May 19, 2014. </w:t>
      </w:r>
      <w:hyperlink r:id="rId48" w:history="1">
        <w:r w:rsidR="00CB294C" w:rsidRPr="00CB294C">
          <w:rPr>
            <w:rStyle w:val="Hyperlink"/>
            <w:rFonts w:ascii="Times New Roman" w:hAnsi="Times New Roman"/>
            <w:sz w:val="20"/>
          </w:rPr>
          <w:t>https://www.linuxjournal.com/content/docker-lightweight-linux-containers-consistent-development-and-deployment</w:t>
        </w:r>
      </w:hyperlink>
      <w:r w:rsidR="00CB294C" w:rsidRPr="00CB294C">
        <w:rPr>
          <w:rFonts w:ascii="Times New Roman" w:hAnsi="Times New Roman"/>
          <w:sz w:val="20"/>
        </w:rPr>
        <w:t xml:space="preserve"> </w:t>
      </w:r>
    </w:p>
    <w:p w14:paraId="6A714B58" w14:textId="2EC70381" w:rsidR="00CB294C" w:rsidRDefault="00000000">
      <w:pPr>
        <w:spacing w:before="80" w:after="80"/>
        <w:ind w:left="432" w:hanging="432"/>
        <w:rPr>
          <w:rFonts w:ascii="Times New Roman" w:hAnsi="Times New Roman"/>
          <w:sz w:val="20"/>
        </w:rPr>
      </w:pPr>
      <w:r>
        <w:rPr>
          <w:rFonts w:ascii="Times New Roman" w:hAnsi="Times New Roman"/>
          <w:sz w:val="20"/>
        </w:rPr>
        <w:t>[14</w:t>
      </w:r>
      <w:proofErr w:type="gramStart"/>
      <w:r>
        <w:rPr>
          <w:rFonts w:ascii="Times New Roman" w:hAnsi="Times New Roman"/>
          <w:sz w:val="20"/>
        </w:rPr>
        <w:t>]  B.</w:t>
      </w:r>
      <w:proofErr w:type="gramEnd"/>
      <w:r>
        <w:rPr>
          <w:rFonts w:ascii="Times New Roman" w:hAnsi="Times New Roman"/>
          <w:sz w:val="20"/>
        </w:rPr>
        <w:t xml:space="preserve"> Burns, B. Grant, D. Oppenheimer, E. Brewer, and J. Wilkes, "Borg, Omega, and Kubernetes," ACM Queue, vol. 14, 2016. </w:t>
      </w:r>
      <w:hyperlink r:id="rId49" w:history="1">
        <w:r w:rsidR="00CB294C" w:rsidRPr="00CB294C">
          <w:rPr>
            <w:rStyle w:val="Hyperlink"/>
            <w:rFonts w:ascii="Times New Roman" w:hAnsi="Times New Roman"/>
            <w:sz w:val="20"/>
          </w:rPr>
          <w:t>https://spawn-queue.acm.org/doi/10.1145/2898442.2898444</w:t>
        </w:r>
      </w:hyperlink>
      <w:r w:rsidR="00CB294C" w:rsidRPr="00CB294C">
        <w:rPr>
          <w:rFonts w:ascii="Times New Roman" w:hAnsi="Times New Roman"/>
          <w:sz w:val="20"/>
        </w:rPr>
        <w:t xml:space="preserve"> </w:t>
      </w:r>
    </w:p>
    <w:p w14:paraId="567CA07E" w14:textId="42C68097" w:rsidR="00CB294C" w:rsidRDefault="00000000">
      <w:pPr>
        <w:spacing w:before="80" w:after="80"/>
        <w:ind w:left="432" w:hanging="432"/>
        <w:rPr>
          <w:rFonts w:ascii="Times New Roman" w:hAnsi="Times New Roman"/>
          <w:sz w:val="20"/>
        </w:rPr>
      </w:pPr>
      <w:r>
        <w:rPr>
          <w:rFonts w:ascii="Times New Roman" w:hAnsi="Times New Roman"/>
          <w:sz w:val="20"/>
        </w:rPr>
        <w:t>[15</w:t>
      </w:r>
      <w:proofErr w:type="gramStart"/>
      <w:r>
        <w:rPr>
          <w:rFonts w:ascii="Times New Roman" w:hAnsi="Times New Roman"/>
          <w:sz w:val="20"/>
        </w:rPr>
        <w:t>]  AWS</w:t>
      </w:r>
      <w:proofErr w:type="gramEnd"/>
      <w:r>
        <w:rPr>
          <w:rFonts w:ascii="Times New Roman" w:hAnsi="Times New Roman"/>
          <w:sz w:val="20"/>
        </w:rPr>
        <w:t xml:space="preserve">, "What Is Amazon EC2 Auto Scaling? - Amazon EC2 Auto Scaling," Amazon.com, 2019. </w:t>
      </w:r>
      <w:hyperlink r:id="rId50" w:history="1">
        <w:r w:rsidR="00CB294C" w:rsidRPr="00CB294C">
          <w:rPr>
            <w:rStyle w:val="Hyperlink"/>
            <w:rFonts w:ascii="Times New Roman" w:hAnsi="Times New Roman"/>
            <w:sz w:val="20"/>
          </w:rPr>
          <w:t>https://docs.aws.amazon.com/autoscaling/ec2/userguide/what-is-amazon-ec2-auto-scaling.html</w:t>
        </w:r>
      </w:hyperlink>
      <w:r w:rsidR="00CB294C" w:rsidRPr="00CB294C">
        <w:rPr>
          <w:rFonts w:ascii="Times New Roman" w:hAnsi="Times New Roman"/>
          <w:sz w:val="20"/>
        </w:rPr>
        <w:t xml:space="preserve"> </w:t>
      </w:r>
    </w:p>
    <w:p w14:paraId="383589E3" w14:textId="6DAB6A6B" w:rsidR="000D27F5" w:rsidRDefault="00000000">
      <w:pPr>
        <w:spacing w:before="80" w:after="80"/>
        <w:ind w:left="432" w:hanging="432"/>
      </w:pPr>
      <w:r>
        <w:rPr>
          <w:rFonts w:ascii="Times New Roman" w:hAnsi="Times New Roman"/>
          <w:sz w:val="20"/>
        </w:rPr>
        <w:t>[16</w:t>
      </w:r>
      <w:proofErr w:type="gramStart"/>
      <w:r>
        <w:rPr>
          <w:rFonts w:ascii="Times New Roman" w:hAnsi="Times New Roman"/>
          <w:sz w:val="20"/>
        </w:rPr>
        <w:t>]  Cisco</w:t>
      </w:r>
      <w:proofErr w:type="gramEnd"/>
      <w:r>
        <w:rPr>
          <w:rFonts w:ascii="Times New Roman" w:hAnsi="Times New Roman"/>
          <w:sz w:val="20"/>
        </w:rPr>
        <w:t xml:space="preserve">, "What is Cloud Computing? - Cloud Computing Definition," Cisco, Jul. 09, 2023. </w:t>
      </w:r>
      <w:hyperlink r:id="rId51" w:history="1">
        <w:r w:rsidR="00CB294C" w:rsidRPr="00CB294C">
          <w:rPr>
            <w:rStyle w:val="Hyperlink"/>
            <w:rFonts w:ascii="Times New Roman" w:hAnsi="Times New Roman"/>
            <w:sz w:val="20"/>
          </w:rPr>
          <w:t>https://www.cisco.com/site/us/en/learn/topics/computing/what-is-cloud-computing.html</w:t>
        </w:r>
      </w:hyperlink>
    </w:p>
    <w:sectPr w:rsidR="000D27F5" w:rsidSect="00034616">
      <w:pgSz w:w="11909" w:h="16834"/>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Mangal">
    <w:panose1 w:val="02040503050203030202"/>
    <w:charset w:val="00"/>
    <w:family w:val="roman"/>
    <w:pitch w:val="variable"/>
    <w:sig w:usb0="00008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C480E9EE"/>
    <w:lvl w:ilvl="0">
      <w:start w:val="1"/>
      <w:numFmt w:val="bullet"/>
      <w:pStyle w:val="ListBullet"/>
      <w:lvlText w:val=""/>
      <w:lvlJc w:val="left"/>
      <w:pPr>
        <w:tabs>
          <w:tab w:val="num" w:pos="360"/>
        </w:tabs>
        <w:ind w:left="360" w:hanging="360"/>
      </w:pPr>
      <w:rPr>
        <w:rFonts w:ascii="Symbol" w:hAnsi="Symbol" w:hint="default"/>
      </w:rPr>
    </w:lvl>
  </w:abstractNum>
  <w:num w:numId="1" w16cid:durableId="1938293654">
    <w:abstractNumId w:val="8"/>
  </w:num>
  <w:num w:numId="2" w16cid:durableId="79523621">
    <w:abstractNumId w:val="6"/>
  </w:num>
  <w:num w:numId="3" w16cid:durableId="981929748">
    <w:abstractNumId w:val="5"/>
  </w:num>
  <w:num w:numId="4" w16cid:durableId="620647482">
    <w:abstractNumId w:val="4"/>
  </w:num>
  <w:num w:numId="5" w16cid:durableId="1132946105">
    <w:abstractNumId w:val="7"/>
  </w:num>
  <w:num w:numId="6" w16cid:durableId="926158521">
    <w:abstractNumId w:val="3"/>
  </w:num>
  <w:num w:numId="7" w16cid:durableId="160967509">
    <w:abstractNumId w:val="2"/>
  </w:num>
  <w:num w:numId="8" w16cid:durableId="778522962">
    <w:abstractNumId w:val="1"/>
  </w:num>
  <w:num w:numId="9" w16cid:durableId="467167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27F5"/>
    <w:rsid w:val="00100BD8"/>
    <w:rsid w:val="0015074B"/>
    <w:rsid w:val="0022799D"/>
    <w:rsid w:val="0029639D"/>
    <w:rsid w:val="00326F90"/>
    <w:rsid w:val="00367976"/>
    <w:rsid w:val="003C0ED2"/>
    <w:rsid w:val="00420318"/>
    <w:rsid w:val="00420C72"/>
    <w:rsid w:val="0042356C"/>
    <w:rsid w:val="004350DD"/>
    <w:rsid w:val="005A110C"/>
    <w:rsid w:val="005A683F"/>
    <w:rsid w:val="00647F2A"/>
    <w:rsid w:val="006B11A0"/>
    <w:rsid w:val="00705191"/>
    <w:rsid w:val="00780972"/>
    <w:rsid w:val="008226ED"/>
    <w:rsid w:val="008D0FEB"/>
    <w:rsid w:val="008D74C7"/>
    <w:rsid w:val="009B045E"/>
    <w:rsid w:val="00A05CB8"/>
    <w:rsid w:val="00AA1D8D"/>
    <w:rsid w:val="00B47730"/>
    <w:rsid w:val="00B84E4D"/>
    <w:rsid w:val="00BE2D82"/>
    <w:rsid w:val="00C46226"/>
    <w:rsid w:val="00C919B6"/>
    <w:rsid w:val="00CA493A"/>
    <w:rsid w:val="00CB0664"/>
    <w:rsid w:val="00CB294C"/>
    <w:rsid w:val="00DA02C2"/>
    <w:rsid w:val="00DA5602"/>
    <w:rsid w:val="00EC7EB9"/>
    <w:rsid w:val="00EE01D4"/>
    <w:rsid w:val="00F224C1"/>
    <w:rsid w:val="00FC693F"/>
    <w:rsid w:val="00FD24F2"/>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80F02C"/>
  <w14:defaultImageDpi w14:val="300"/>
  <w15:docId w15:val="{FC0397C3-0F72-4F65-97FB-41CCBCA6C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autoRedefine/>
    <w:uiPriority w:val="9"/>
    <w:qFormat/>
    <w:rsid w:val="00780972"/>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BE2D82"/>
    <w:pPr>
      <w:keepNext/>
      <w:keepLines/>
      <w:spacing w:before="200" w:after="0"/>
      <w:outlineLvl w:val="1"/>
    </w:pPr>
    <w:rPr>
      <w:rFonts w:ascii="Times New Roman" w:eastAsiaTheme="majorEastAsia" w:hAnsi="Times New Roman" w:cs="Times New Roman"/>
      <w:b/>
      <w:bCs/>
      <w:color w:val="000000" w:themeColor="text1"/>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780972"/>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E2D82"/>
    <w:rPr>
      <w:rFonts w:ascii="Times New Roman" w:eastAsiaTheme="majorEastAsia" w:hAnsi="Times New Roman" w:cs="Times New Roman"/>
      <w:b/>
      <w:bCs/>
      <w:color w:val="000000" w:themeColor="text1"/>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EC7EB9"/>
    <w:rPr>
      <w:color w:val="0000FF" w:themeColor="hyperlink"/>
      <w:u w:val="single"/>
    </w:rPr>
  </w:style>
  <w:style w:type="character" w:styleId="UnresolvedMention">
    <w:name w:val="Unresolved Mention"/>
    <w:basedOn w:val="DefaultParagraphFont"/>
    <w:uiPriority w:val="99"/>
    <w:semiHidden/>
    <w:unhideWhenUsed/>
    <w:rsid w:val="00EC7EB9"/>
    <w:rPr>
      <w:color w:val="605E5C"/>
      <w:shd w:val="clear" w:color="auto" w:fill="E1DFDD"/>
    </w:rPr>
  </w:style>
  <w:style w:type="paragraph" w:styleId="TOC1">
    <w:name w:val="toc 1"/>
    <w:basedOn w:val="Normal"/>
    <w:next w:val="Normal"/>
    <w:autoRedefine/>
    <w:uiPriority w:val="39"/>
    <w:unhideWhenUsed/>
    <w:rsid w:val="008D74C7"/>
    <w:pPr>
      <w:spacing w:after="100"/>
    </w:pPr>
  </w:style>
  <w:style w:type="paragraph" w:styleId="TOC2">
    <w:name w:val="toc 2"/>
    <w:basedOn w:val="Normal"/>
    <w:next w:val="Normal"/>
    <w:autoRedefine/>
    <w:uiPriority w:val="39"/>
    <w:unhideWhenUsed/>
    <w:rsid w:val="008D74C7"/>
    <w:pPr>
      <w:spacing w:after="100"/>
      <w:ind w:left="220"/>
    </w:pPr>
  </w:style>
  <w:style w:type="character" w:styleId="FollowedHyperlink">
    <w:name w:val="FollowedHyperlink"/>
    <w:basedOn w:val="DefaultParagraphFont"/>
    <w:uiPriority w:val="99"/>
    <w:semiHidden/>
    <w:unhideWhenUsed/>
    <w:rsid w:val="00A05CB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oreilly.com/library/view/kubernetes-up-and/9781492046523/"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8.png"/><Relationship Id="rId42" Type="http://schemas.openxmlformats.org/officeDocument/2006/relationships/hyperlink" Target="https://learn.microsoft.com/en-us/azure/virtual-machines/" TargetMode="External"/><Relationship Id="rId47" Type="http://schemas.openxmlformats.org/officeDocument/2006/relationships/hyperlink" Target="https://learn.microsoft.com/en-us/azure/azure-functions/" TargetMode="External"/><Relationship Id="rId50" Type="http://schemas.openxmlformats.org/officeDocument/2006/relationships/hyperlink" Target="https://docs.aws.amazon.com/autoscaling/ec2/userguide/what-is-amazon-ec2-auto-scaling.htm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youtu.be/rLBAoRm-fHs?si=btO4fqjmlJheBXRc" TargetMode="External"/><Relationship Id="rId38" Type="http://schemas.openxmlformats.org/officeDocument/2006/relationships/hyperlink" Target="https://docs.docker.com/get-started/docker-overview/" TargetMode="External"/><Relationship Id="rId46" Type="http://schemas.openxmlformats.org/officeDocument/2006/relationships/hyperlink" Target="%20https://docs.aws.amazon.com/lambda/latest/dg/welcome.html"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hyperlink" Target="https://www.ibm.com/cloud/learn/virtualization-a-complete-guid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d1.awsstatic.com/whitepapers/aws-overview.pdf" TargetMode="External"/><Relationship Id="rId40" Type="http://schemas.openxmlformats.org/officeDocument/2006/relationships/hyperlink" Target="https://www.sciencedirect.com/science/article/abs/pii/S0167739X08001957?via%3Dihub" TargetMode="External"/><Relationship Id="rId45" Type="http://schemas.openxmlformats.org/officeDocument/2006/relationships/hyperlink" Target="https://learn.microsoft.com/en-us/azure/?product=popular"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nvlpubs.nist.gov/nistpubs/Legacy/SP/nistspecialpublication800-145.pdf" TargetMode="External"/><Relationship Id="rId49" Type="http://schemas.openxmlformats.org/officeDocument/2006/relationships/hyperlink" Target="https://spawn-queue.acm.org/doi/10.1145/2898442.2898444"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learn.microsoft.com/azure/load-balancer/"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29.png"/><Relationship Id="rId43" Type="http://schemas.openxmlformats.org/officeDocument/2006/relationships/hyperlink" Target="https://docs.aws.amazon.com/elasticloadbalancing/latest/userguide/what-is-load-balancing.html" TargetMode="External"/><Relationship Id="rId48" Type="http://schemas.openxmlformats.org/officeDocument/2006/relationships/hyperlink" Target="https://www.linuxjournal.com/content/docker-lightweight-linux-containers-consistent-development-and-deployment" TargetMode="External"/><Relationship Id="rId8" Type="http://schemas.openxmlformats.org/officeDocument/2006/relationships/image" Target="media/image3.png"/><Relationship Id="rId51" Type="http://schemas.openxmlformats.org/officeDocument/2006/relationships/hyperlink" Target="https://www.cisco.com/site/us/en/learn/topics/computing/what-is-cloud-comput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28</Pages>
  <Words>5585</Words>
  <Characters>31839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37350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Aviral Tyagi</cp:lastModifiedBy>
  <cp:revision>16</cp:revision>
  <dcterms:created xsi:type="dcterms:W3CDTF">2026-04-19T23:43:00Z</dcterms:created>
  <dcterms:modified xsi:type="dcterms:W3CDTF">2026-04-27T20:21:00Z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d2f75b31-943a-4ba1-b781-4472441a64c7</vt:lpwstr>
  </property>
</Properties>
</file>