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10253810" w:rsidR="000356F9" w:rsidRPr="00353A5A" w:rsidRDefault="4F22AB6B" w:rsidP="00AF6DAE">
      <w:pPr>
        <w:spacing w:line="360" w:lineRule="auto"/>
        <w:ind w:left="720"/>
        <w:jc w:val="both"/>
        <w:rPr>
          <w:rFonts w:ascii="Arial" w:eastAsia="Arial" w:hAnsi="Arial" w:cs="Arial"/>
          <w:b/>
          <w:bCs/>
          <w:sz w:val="28"/>
          <w:szCs w:val="28"/>
        </w:rPr>
      </w:pPr>
      <w:r w:rsidRPr="00353A5A">
        <w:rPr>
          <w:rFonts w:ascii="Arial" w:eastAsia="Arial" w:hAnsi="Arial" w:cs="Arial"/>
          <w:b/>
          <w:bCs/>
          <w:sz w:val="28"/>
          <w:szCs w:val="28"/>
        </w:rPr>
        <w:t>Student Journal</w:t>
      </w:r>
    </w:p>
    <w:p w14:paraId="449540D9" w14:textId="1A6810E4" w:rsidR="727558EA" w:rsidRPr="00353A5A" w:rsidRDefault="00A97599" w:rsidP="00AF6DAE">
      <w:pPr>
        <w:ind w:left="720"/>
        <w:jc w:val="both"/>
        <w:rPr>
          <w:rFonts w:ascii="Arial" w:eastAsia="Arial" w:hAnsi="Arial" w:cs="Arial"/>
          <w:b/>
          <w:bCs/>
          <w:sz w:val="28"/>
          <w:szCs w:val="28"/>
        </w:rPr>
      </w:pPr>
      <w:r w:rsidRPr="00353A5A">
        <w:rPr>
          <w:rFonts w:ascii="Arial" w:eastAsia="Arial" w:hAnsi="Arial" w:cs="Arial"/>
          <w:b/>
          <w:bCs/>
          <w:sz w:val="28"/>
          <w:szCs w:val="28"/>
        </w:rPr>
        <w:t xml:space="preserve">Restaurant </w:t>
      </w:r>
      <w:r w:rsidR="003324C0">
        <w:rPr>
          <w:rFonts w:ascii="Arial" w:eastAsia="Arial" w:hAnsi="Arial" w:cs="Arial"/>
          <w:b/>
          <w:bCs/>
          <w:sz w:val="28"/>
          <w:szCs w:val="28"/>
        </w:rPr>
        <w:t>roles and responsibilities</w:t>
      </w:r>
    </w:p>
    <w:p w14:paraId="09A6C2F6" w14:textId="5D9209DE" w:rsidR="00727D66" w:rsidRDefault="00727D66" w:rsidP="00AF6DAE">
      <w:pPr>
        <w:ind w:left="720"/>
        <w:jc w:val="both"/>
        <w:rPr>
          <w:rFonts w:ascii="Arial" w:eastAsia="Arial" w:hAnsi="Arial" w:cs="Arial"/>
          <w:b/>
          <w:bCs/>
          <w:sz w:val="24"/>
          <w:szCs w:val="24"/>
        </w:rPr>
      </w:pPr>
    </w:p>
    <w:p w14:paraId="469173D2" w14:textId="551527E3" w:rsidR="00727D66" w:rsidRDefault="00727D66" w:rsidP="00AF6DAE">
      <w:pPr>
        <w:ind w:left="720"/>
        <w:jc w:val="both"/>
        <w:rPr>
          <w:rFonts w:ascii="Arial" w:eastAsia="Arial" w:hAnsi="Arial" w:cs="Arial"/>
          <w:b/>
          <w:bCs/>
          <w:sz w:val="24"/>
          <w:szCs w:val="24"/>
        </w:rPr>
      </w:pPr>
    </w:p>
    <w:p w14:paraId="27A81F2F" w14:textId="77C1213E" w:rsidR="00727D66" w:rsidRDefault="00727D66" w:rsidP="00AF6DAE">
      <w:pPr>
        <w:ind w:left="720"/>
        <w:jc w:val="both"/>
        <w:rPr>
          <w:rFonts w:ascii="Arial" w:eastAsia="Arial" w:hAnsi="Arial" w:cs="Arial"/>
          <w:b/>
          <w:bCs/>
          <w:sz w:val="24"/>
          <w:szCs w:val="24"/>
        </w:rPr>
      </w:pPr>
    </w:p>
    <w:p w14:paraId="47253931" w14:textId="7A0FD567" w:rsidR="00727D66" w:rsidRDefault="00727D66" w:rsidP="00AF6DAE">
      <w:pPr>
        <w:ind w:left="720"/>
        <w:jc w:val="both"/>
        <w:rPr>
          <w:rFonts w:ascii="Arial" w:eastAsia="Arial" w:hAnsi="Arial" w:cs="Arial"/>
          <w:b/>
          <w:bCs/>
          <w:sz w:val="24"/>
          <w:szCs w:val="24"/>
        </w:rPr>
      </w:pPr>
    </w:p>
    <w:p w14:paraId="4C7AD0FF" w14:textId="77777777" w:rsidR="00727D66" w:rsidRPr="00727D66" w:rsidRDefault="00727D66" w:rsidP="00AF6DAE">
      <w:pPr>
        <w:ind w:left="720"/>
        <w:jc w:val="both"/>
        <w:rPr>
          <w:rFonts w:ascii="Arial" w:eastAsia="Arial" w:hAnsi="Arial" w:cs="Arial"/>
          <w:b/>
          <w:bCs/>
          <w:sz w:val="24"/>
          <w:szCs w:val="24"/>
        </w:rPr>
      </w:pPr>
    </w:p>
    <w:p w14:paraId="671C67D9" w14:textId="540775C5" w:rsidR="727558EA" w:rsidRDefault="727558EA" w:rsidP="00AF6DAE">
      <w:pPr>
        <w:ind w:left="720"/>
        <w:jc w:val="both"/>
        <w:rPr>
          <w:rFonts w:ascii="Arial" w:eastAsia="Arial" w:hAnsi="Arial" w:cs="Arial"/>
          <w:sz w:val="24"/>
          <w:szCs w:val="24"/>
        </w:rPr>
      </w:pPr>
    </w:p>
    <w:p w14:paraId="2AC7B6F5" w14:textId="084AC86F" w:rsidR="4F22AB6B" w:rsidRPr="00AF6DAE" w:rsidRDefault="4F22AB6B" w:rsidP="00AF6DAE">
      <w:pPr>
        <w:ind w:left="720"/>
        <w:jc w:val="both"/>
        <w:rPr>
          <w:rFonts w:ascii="Arial" w:eastAsia="Arial" w:hAnsi="Arial" w:cs="Arial"/>
          <w:sz w:val="28"/>
          <w:szCs w:val="28"/>
        </w:rPr>
      </w:pPr>
      <w:r w:rsidRPr="00AF6DAE">
        <w:rPr>
          <w:rFonts w:ascii="Arial" w:eastAsia="Arial" w:hAnsi="Arial" w:cs="Arial"/>
          <w:sz w:val="28"/>
          <w:szCs w:val="28"/>
        </w:rPr>
        <w:t>Food and beverage operations BMIH4002</w:t>
      </w:r>
    </w:p>
    <w:p w14:paraId="40837711" w14:textId="2596AF1D" w:rsidR="4F22AB6B" w:rsidRDefault="4F22AB6B" w:rsidP="00AF6DAE">
      <w:pPr>
        <w:ind w:left="720"/>
        <w:jc w:val="both"/>
        <w:rPr>
          <w:rFonts w:ascii="Arial" w:eastAsia="Arial" w:hAnsi="Arial" w:cs="Arial"/>
          <w:sz w:val="24"/>
          <w:szCs w:val="24"/>
        </w:rPr>
      </w:pPr>
      <w:r w:rsidRPr="799BFA0C">
        <w:rPr>
          <w:rFonts w:ascii="Arial" w:eastAsia="Arial" w:hAnsi="Arial" w:cs="Arial"/>
          <w:b/>
          <w:bCs/>
          <w:sz w:val="24"/>
          <w:szCs w:val="24"/>
        </w:rPr>
        <w:t>Student name</w:t>
      </w:r>
      <w:r w:rsidRPr="799BFA0C">
        <w:rPr>
          <w:rFonts w:ascii="Arial" w:eastAsia="Arial" w:hAnsi="Arial" w:cs="Arial"/>
          <w:sz w:val="24"/>
          <w:szCs w:val="24"/>
        </w:rPr>
        <w:t>: Monica Roman</w:t>
      </w:r>
    </w:p>
    <w:p w14:paraId="2E87E66A" w14:textId="11EE8BE5" w:rsidR="4F22AB6B" w:rsidRDefault="4F22AB6B" w:rsidP="00AF6DAE">
      <w:pPr>
        <w:ind w:left="720"/>
        <w:jc w:val="both"/>
        <w:rPr>
          <w:rFonts w:ascii="Arial" w:eastAsia="Arial" w:hAnsi="Arial" w:cs="Arial"/>
          <w:sz w:val="24"/>
          <w:szCs w:val="24"/>
        </w:rPr>
      </w:pPr>
      <w:r w:rsidRPr="799BFA0C">
        <w:rPr>
          <w:rFonts w:ascii="Arial" w:eastAsia="Arial" w:hAnsi="Arial" w:cs="Arial"/>
          <w:b/>
          <w:bCs/>
          <w:sz w:val="24"/>
          <w:szCs w:val="24"/>
        </w:rPr>
        <w:t>Student id</w:t>
      </w:r>
      <w:r w:rsidRPr="799BFA0C">
        <w:rPr>
          <w:rFonts w:ascii="Arial" w:eastAsia="Arial" w:hAnsi="Arial" w:cs="Arial"/>
          <w:sz w:val="24"/>
          <w:szCs w:val="24"/>
        </w:rPr>
        <w:t>: 2128507</w:t>
      </w:r>
    </w:p>
    <w:p w14:paraId="5A87A376" w14:textId="5DA812DE" w:rsidR="4F22AB6B" w:rsidRDefault="4F22AB6B" w:rsidP="00AF6DAE">
      <w:pPr>
        <w:ind w:left="720"/>
        <w:jc w:val="both"/>
        <w:rPr>
          <w:rFonts w:ascii="Arial" w:eastAsia="Arial" w:hAnsi="Arial" w:cs="Arial"/>
          <w:sz w:val="24"/>
          <w:szCs w:val="24"/>
        </w:rPr>
      </w:pPr>
      <w:r w:rsidRPr="799BFA0C">
        <w:rPr>
          <w:rFonts w:ascii="Arial" w:eastAsia="Arial" w:hAnsi="Arial" w:cs="Arial"/>
          <w:b/>
          <w:bCs/>
          <w:sz w:val="24"/>
          <w:szCs w:val="24"/>
        </w:rPr>
        <w:t>Lecturer</w:t>
      </w:r>
      <w:r w:rsidRPr="799BFA0C">
        <w:rPr>
          <w:rFonts w:ascii="Arial" w:eastAsia="Arial" w:hAnsi="Arial" w:cs="Arial"/>
          <w:sz w:val="24"/>
          <w:szCs w:val="24"/>
        </w:rPr>
        <w:t>: Steve Jones</w:t>
      </w:r>
    </w:p>
    <w:p w14:paraId="4522D885" w14:textId="64D95090" w:rsidR="004555C9" w:rsidRDefault="004555C9" w:rsidP="799BFA0C">
      <w:pPr>
        <w:ind w:left="720"/>
        <w:jc w:val="both"/>
        <w:rPr>
          <w:rFonts w:ascii="Arial" w:eastAsia="Arial" w:hAnsi="Arial" w:cs="Arial"/>
          <w:sz w:val="24"/>
          <w:szCs w:val="24"/>
        </w:rPr>
      </w:pPr>
    </w:p>
    <w:p w14:paraId="7FF493E1" w14:textId="64DA0A55" w:rsidR="004555C9" w:rsidRDefault="004555C9" w:rsidP="799BFA0C">
      <w:pPr>
        <w:ind w:left="720"/>
        <w:jc w:val="both"/>
        <w:rPr>
          <w:rFonts w:ascii="Arial" w:eastAsia="Arial" w:hAnsi="Arial" w:cs="Arial"/>
          <w:sz w:val="24"/>
          <w:szCs w:val="24"/>
        </w:rPr>
      </w:pPr>
    </w:p>
    <w:p w14:paraId="1BCB58CA" w14:textId="631A052A" w:rsidR="004555C9" w:rsidRDefault="004555C9" w:rsidP="799BFA0C">
      <w:pPr>
        <w:ind w:left="720"/>
        <w:jc w:val="both"/>
        <w:rPr>
          <w:rFonts w:ascii="Arial" w:eastAsia="Arial" w:hAnsi="Arial" w:cs="Arial"/>
          <w:sz w:val="24"/>
          <w:szCs w:val="24"/>
        </w:rPr>
      </w:pPr>
    </w:p>
    <w:p w14:paraId="7844F68B" w14:textId="08B32DFB" w:rsidR="004555C9" w:rsidRDefault="004555C9" w:rsidP="799BFA0C">
      <w:pPr>
        <w:ind w:left="720"/>
        <w:jc w:val="both"/>
        <w:rPr>
          <w:rFonts w:ascii="Arial" w:eastAsia="Arial" w:hAnsi="Arial" w:cs="Arial"/>
          <w:sz w:val="24"/>
          <w:szCs w:val="24"/>
        </w:rPr>
      </w:pPr>
    </w:p>
    <w:p w14:paraId="5CF7B6D8" w14:textId="262E734F" w:rsidR="004555C9" w:rsidRDefault="004555C9" w:rsidP="799BFA0C">
      <w:pPr>
        <w:ind w:left="720"/>
        <w:jc w:val="both"/>
        <w:rPr>
          <w:rFonts w:ascii="Arial" w:eastAsia="Arial" w:hAnsi="Arial" w:cs="Arial"/>
          <w:sz w:val="24"/>
          <w:szCs w:val="24"/>
        </w:rPr>
      </w:pPr>
    </w:p>
    <w:p w14:paraId="5F0A5452" w14:textId="2A51B797" w:rsidR="004555C9" w:rsidRDefault="004555C9" w:rsidP="799BFA0C">
      <w:pPr>
        <w:ind w:left="720"/>
        <w:jc w:val="both"/>
        <w:rPr>
          <w:rFonts w:ascii="Arial" w:eastAsia="Arial" w:hAnsi="Arial" w:cs="Arial"/>
          <w:sz w:val="24"/>
          <w:szCs w:val="24"/>
        </w:rPr>
      </w:pPr>
    </w:p>
    <w:p w14:paraId="1BFCE19E" w14:textId="4F6821FF" w:rsidR="004555C9" w:rsidRDefault="004555C9" w:rsidP="799BFA0C">
      <w:pPr>
        <w:ind w:left="720"/>
        <w:jc w:val="both"/>
        <w:rPr>
          <w:rFonts w:ascii="Arial" w:eastAsia="Arial" w:hAnsi="Arial" w:cs="Arial"/>
          <w:sz w:val="24"/>
          <w:szCs w:val="24"/>
        </w:rPr>
      </w:pPr>
    </w:p>
    <w:p w14:paraId="68ED04EF" w14:textId="67E321BC" w:rsidR="004555C9" w:rsidRDefault="004555C9" w:rsidP="799BFA0C">
      <w:pPr>
        <w:ind w:left="720"/>
        <w:jc w:val="both"/>
        <w:rPr>
          <w:rFonts w:ascii="Arial" w:eastAsia="Arial" w:hAnsi="Arial" w:cs="Arial"/>
          <w:sz w:val="24"/>
          <w:szCs w:val="24"/>
        </w:rPr>
      </w:pPr>
    </w:p>
    <w:p w14:paraId="0F920C21" w14:textId="70E817DD" w:rsidR="004555C9" w:rsidRDefault="004555C9" w:rsidP="799BFA0C">
      <w:pPr>
        <w:ind w:left="720"/>
        <w:jc w:val="both"/>
        <w:rPr>
          <w:rFonts w:ascii="Arial" w:eastAsia="Arial" w:hAnsi="Arial" w:cs="Arial"/>
          <w:sz w:val="24"/>
          <w:szCs w:val="24"/>
        </w:rPr>
      </w:pPr>
    </w:p>
    <w:p w14:paraId="12E87D3D" w14:textId="7C193BB0" w:rsidR="004555C9" w:rsidRDefault="004555C9" w:rsidP="799BFA0C">
      <w:pPr>
        <w:ind w:left="720"/>
        <w:jc w:val="both"/>
        <w:rPr>
          <w:rFonts w:ascii="Arial" w:eastAsia="Arial" w:hAnsi="Arial" w:cs="Arial"/>
          <w:sz w:val="24"/>
          <w:szCs w:val="24"/>
        </w:rPr>
      </w:pPr>
    </w:p>
    <w:p w14:paraId="6F13C76B" w14:textId="64D65712" w:rsidR="004555C9" w:rsidRDefault="004555C9" w:rsidP="799BFA0C">
      <w:pPr>
        <w:ind w:left="720"/>
        <w:jc w:val="both"/>
        <w:rPr>
          <w:rFonts w:ascii="Arial" w:eastAsia="Arial" w:hAnsi="Arial" w:cs="Arial"/>
          <w:sz w:val="24"/>
          <w:szCs w:val="24"/>
        </w:rPr>
      </w:pPr>
    </w:p>
    <w:p w14:paraId="0DD7297B" w14:textId="125F024B" w:rsidR="004555C9" w:rsidRDefault="004555C9" w:rsidP="799BFA0C">
      <w:pPr>
        <w:ind w:left="720"/>
        <w:jc w:val="both"/>
        <w:rPr>
          <w:rFonts w:ascii="Arial" w:eastAsia="Arial" w:hAnsi="Arial" w:cs="Arial"/>
          <w:sz w:val="24"/>
          <w:szCs w:val="24"/>
        </w:rPr>
      </w:pPr>
    </w:p>
    <w:p w14:paraId="61E7A9F9" w14:textId="0F708E2D" w:rsidR="004555C9" w:rsidRDefault="004555C9" w:rsidP="799BFA0C">
      <w:pPr>
        <w:ind w:left="720"/>
        <w:jc w:val="both"/>
        <w:rPr>
          <w:rFonts w:ascii="Arial" w:eastAsia="Arial" w:hAnsi="Arial" w:cs="Arial"/>
          <w:sz w:val="24"/>
          <w:szCs w:val="24"/>
        </w:rPr>
      </w:pPr>
    </w:p>
    <w:p w14:paraId="6C0B0A38" w14:textId="7E93F72F" w:rsidR="004555C9" w:rsidRDefault="004555C9" w:rsidP="799BFA0C">
      <w:pPr>
        <w:ind w:left="720"/>
        <w:jc w:val="both"/>
        <w:rPr>
          <w:rFonts w:ascii="Arial" w:eastAsia="Arial" w:hAnsi="Arial" w:cs="Arial"/>
          <w:sz w:val="24"/>
          <w:szCs w:val="24"/>
        </w:rPr>
      </w:pPr>
    </w:p>
    <w:p w14:paraId="0D7EB532" w14:textId="50FA0106" w:rsidR="004555C9" w:rsidRDefault="004555C9" w:rsidP="799BFA0C">
      <w:pPr>
        <w:ind w:left="720"/>
        <w:jc w:val="both"/>
        <w:rPr>
          <w:rFonts w:ascii="Arial" w:eastAsia="Arial" w:hAnsi="Arial" w:cs="Arial"/>
          <w:sz w:val="24"/>
          <w:szCs w:val="24"/>
        </w:rPr>
      </w:pPr>
    </w:p>
    <w:p w14:paraId="2206366C" w14:textId="63628EA5" w:rsidR="004555C9" w:rsidRDefault="004555C9" w:rsidP="799BFA0C">
      <w:pPr>
        <w:ind w:left="720"/>
        <w:jc w:val="both"/>
        <w:rPr>
          <w:rFonts w:ascii="Arial" w:eastAsia="Arial" w:hAnsi="Arial" w:cs="Arial"/>
          <w:sz w:val="24"/>
          <w:szCs w:val="24"/>
        </w:rPr>
      </w:pPr>
    </w:p>
    <w:p w14:paraId="57BBAD37" w14:textId="317BE218" w:rsidR="00353A5A" w:rsidRDefault="00353A5A" w:rsidP="00353A5A">
      <w:pPr>
        <w:spacing w:line="360" w:lineRule="auto"/>
        <w:ind w:left="720"/>
        <w:jc w:val="both"/>
        <w:rPr>
          <w:rFonts w:ascii="Arial" w:eastAsia="Arial" w:hAnsi="Arial" w:cs="Arial"/>
          <w:sz w:val="24"/>
          <w:szCs w:val="24"/>
        </w:rPr>
      </w:pPr>
      <w:r>
        <w:rPr>
          <w:rFonts w:ascii="Arial" w:eastAsia="Arial" w:hAnsi="Arial" w:cs="Arial"/>
          <w:sz w:val="24"/>
          <w:szCs w:val="24"/>
        </w:rPr>
        <w:lastRenderedPageBreak/>
        <w:t>“Food and beverage services are considered one of the main contributors to a customer’s lodging experience.” (Rutherford and O’Fallon, 2006</w:t>
      </w:r>
      <w:r w:rsidR="007219AD">
        <w:rPr>
          <w:rFonts w:ascii="Arial" w:eastAsia="Arial" w:hAnsi="Arial" w:cs="Arial"/>
          <w:sz w:val="24"/>
          <w:szCs w:val="24"/>
        </w:rPr>
        <w:t>)</w:t>
      </w:r>
    </w:p>
    <w:p w14:paraId="57073FBC" w14:textId="0FC67864" w:rsidR="004555C9" w:rsidRDefault="00AD78C0" w:rsidP="005E6A4E">
      <w:pPr>
        <w:spacing w:line="360" w:lineRule="auto"/>
        <w:ind w:left="720"/>
        <w:jc w:val="both"/>
        <w:rPr>
          <w:rFonts w:ascii="Arial" w:eastAsia="Arial" w:hAnsi="Arial" w:cs="Arial"/>
          <w:sz w:val="24"/>
          <w:szCs w:val="24"/>
        </w:rPr>
      </w:pPr>
      <w:r>
        <w:rPr>
          <w:rFonts w:ascii="Arial" w:eastAsia="Arial" w:hAnsi="Arial" w:cs="Arial"/>
          <w:sz w:val="24"/>
          <w:szCs w:val="24"/>
        </w:rPr>
        <w:t xml:space="preserve"> </w:t>
      </w:r>
      <w:r w:rsidR="0041550F">
        <w:rPr>
          <w:rFonts w:ascii="Arial" w:eastAsia="Arial" w:hAnsi="Arial" w:cs="Arial"/>
          <w:sz w:val="24"/>
          <w:szCs w:val="24"/>
        </w:rPr>
        <w:t xml:space="preserve">   </w:t>
      </w:r>
      <w:r w:rsidR="00866801">
        <w:rPr>
          <w:rFonts w:ascii="Arial" w:eastAsia="Arial" w:hAnsi="Arial" w:cs="Arial"/>
          <w:sz w:val="24"/>
          <w:szCs w:val="24"/>
        </w:rPr>
        <w:t xml:space="preserve">This term, in Food </w:t>
      </w:r>
      <w:r w:rsidR="00B70ECF">
        <w:rPr>
          <w:rFonts w:ascii="Arial" w:eastAsia="Arial" w:hAnsi="Arial" w:cs="Arial"/>
          <w:sz w:val="24"/>
          <w:szCs w:val="24"/>
        </w:rPr>
        <w:t>and beverage</w:t>
      </w:r>
      <w:r w:rsidR="00C965B3">
        <w:rPr>
          <w:rFonts w:ascii="Arial" w:eastAsia="Arial" w:hAnsi="Arial" w:cs="Arial"/>
          <w:sz w:val="24"/>
          <w:szCs w:val="24"/>
        </w:rPr>
        <w:t xml:space="preserve"> </w:t>
      </w:r>
      <w:r w:rsidR="00B70ECF">
        <w:rPr>
          <w:rFonts w:ascii="Arial" w:eastAsia="Arial" w:hAnsi="Arial" w:cs="Arial"/>
          <w:sz w:val="24"/>
          <w:szCs w:val="24"/>
        </w:rPr>
        <w:t>-</w:t>
      </w:r>
      <w:r w:rsidR="00C965B3">
        <w:rPr>
          <w:rFonts w:ascii="Arial" w:eastAsia="Arial" w:hAnsi="Arial" w:cs="Arial"/>
          <w:sz w:val="24"/>
          <w:szCs w:val="24"/>
        </w:rPr>
        <w:t xml:space="preserve"> </w:t>
      </w:r>
      <w:r w:rsidR="00B70ECF">
        <w:rPr>
          <w:rFonts w:ascii="Arial" w:eastAsia="Arial" w:hAnsi="Arial" w:cs="Arial"/>
          <w:sz w:val="24"/>
          <w:szCs w:val="24"/>
        </w:rPr>
        <w:t xml:space="preserve">Hotel operations module we started learning about </w:t>
      </w:r>
      <w:r w:rsidR="00D44234">
        <w:rPr>
          <w:rFonts w:ascii="Arial" w:eastAsia="Arial" w:hAnsi="Arial" w:cs="Arial"/>
          <w:sz w:val="24"/>
          <w:szCs w:val="24"/>
        </w:rPr>
        <w:t>t</w:t>
      </w:r>
      <w:r w:rsidR="00700CFC">
        <w:rPr>
          <w:rFonts w:ascii="Arial" w:eastAsia="Arial" w:hAnsi="Arial" w:cs="Arial"/>
          <w:sz w:val="24"/>
          <w:szCs w:val="24"/>
        </w:rPr>
        <w:t>he complexity of operations that take place daily in a</w:t>
      </w:r>
      <w:r w:rsidR="00636259">
        <w:rPr>
          <w:rFonts w:ascii="Arial" w:eastAsia="Arial" w:hAnsi="Arial" w:cs="Arial"/>
          <w:sz w:val="24"/>
          <w:szCs w:val="24"/>
        </w:rPr>
        <w:t xml:space="preserve"> restaurant/</w:t>
      </w:r>
      <w:r w:rsidR="00700CFC">
        <w:rPr>
          <w:rFonts w:ascii="Arial" w:eastAsia="Arial" w:hAnsi="Arial" w:cs="Arial"/>
          <w:sz w:val="24"/>
          <w:szCs w:val="24"/>
        </w:rPr>
        <w:t xml:space="preserve"> hotel and the </w:t>
      </w:r>
      <w:r w:rsidR="004F3F6F">
        <w:rPr>
          <w:rFonts w:ascii="Arial" w:eastAsia="Arial" w:hAnsi="Arial" w:cs="Arial"/>
          <w:sz w:val="24"/>
          <w:szCs w:val="24"/>
        </w:rPr>
        <w:t xml:space="preserve">roles and responsibilities </w:t>
      </w:r>
      <w:r w:rsidR="00636259">
        <w:rPr>
          <w:rFonts w:ascii="Arial" w:eastAsia="Arial" w:hAnsi="Arial" w:cs="Arial"/>
          <w:sz w:val="24"/>
          <w:szCs w:val="24"/>
        </w:rPr>
        <w:t xml:space="preserve">of the staff </w:t>
      </w:r>
      <w:r>
        <w:rPr>
          <w:rFonts w:ascii="Arial" w:eastAsia="Arial" w:hAnsi="Arial" w:cs="Arial"/>
          <w:sz w:val="24"/>
          <w:szCs w:val="24"/>
        </w:rPr>
        <w:t>working in these establishments.</w:t>
      </w:r>
      <w:r w:rsidR="00C965B3">
        <w:rPr>
          <w:rFonts w:ascii="Arial" w:eastAsia="Arial" w:hAnsi="Arial" w:cs="Arial"/>
          <w:sz w:val="24"/>
          <w:szCs w:val="24"/>
        </w:rPr>
        <w:t xml:space="preserve"> Having worked before </w:t>
      </w:r>
      <w:r w:rsidR="0085670B">
        <w:rPr>
          <w:rFonts w:ascii="Arial" w:eastAsia="Arial" w:hAnsi="Arial" w:cs="Arial"/>
          <w:sz w:val="24"/>
          <w:szCs w:val="24"/>
        </w:rPr>
        <w:t>in restau</w:t>
      </w:r>
      <w:r w:rsidR="00DB56D1">
        <w:rPr>
          <w:rFonts w:ascii="Arial" w:eastAsia="Arial" w:hAnsi="Arial" w:cs="Arial"/>
          <w:sz w:val="24"/>
          <w:szCs w:val="24"/>
        </w:rPr>
        <w:t xml:space="preserve">rants and in </w:t>
      </w:r>
      <w:r w:rsidR="0085670B">
        <w:rPr>
          <w:rFonts w:ascii="Arial" w:eastAsia="Arial" w:hAnsi="Arial" w:cs="Arial"/>
          <w:sz w:val="24"/>
          <w:szCs w:val="24"/>
        </w:rPr>
        <w:t xml:space="preserve">the Food and beverage department </w:t>
      </w:r>
      <w:r w:rsidR="00DB56D1">
        <w:rPr>
          <w:rFonts w:ascii="Arial" w:eastAsia="Arial" w:hAnsi="Arial" w:cs="Arial"/>
          <w:sz w:val="24"/>
          <w:szCs w:val="24"/>
        </w:rPr>
        <w:t xml:space="preserve">of hotels and cruise lines </w:t>
      </w:r>
      <w:r w:rsidR="000F7567">
        <w:rPr>
          <w:rFonts w:ascii="Arial" w:eastAsia="Arial" w:hAnsi="Arial" w:cs="Arial"/>
          <w:sz w:val="24"/>
          <w:szCs w:val="24"/>
        </w:rPr>
        <w:t>some of this information was not new to me</w:t>
      </w:r>
      <w:r w:rsidR="00C044EF">
        <w:rPr>
          <w:rFonts w:ascii="Arial" w:eastAsia="Arial" w:hAnsi="Arial" w:cs="Arial"/>
          <w:sz w:val="24"/>
          <w:szCs w:val="24"/>
        </w:rPr>
        <w:t>, from a practical point of view. But from a theoretical point of</w:t>
      </w:r>
      <w:r w:rsidR="002D591F">
        <w:rPr>
          <w:rFonts w:ascii="Arial" w:eastAsia="Arial" w:hAnsi="Arial" w:cs="Arial"/>
          <w:sz w:val="24"/>
          <w:szCs w:val="24"/>
        </w:rPr>
        <w:t xml:space="preserve"> view, all data and information </w:t>
      </w:r>
      <w:r w:rsidR="00AF6DAE">
        <w:rPr>
          <w:rFonts w:ascii="Arial" w:eastAsia="Arial" w:hAnsi="Arial" w:cs="Arial"/>
          <w:sz w:val="24"/>
          <w:szCs w:val="24"/>
        </w:rPr>
        <w:t>are</w:t>
      </w:r>
      <w:r w:rsidR="002D591F">
        <w:rPr>
          <w:rFonts w:ascii="Arial" w:eastAsia="Arial" w:hAnsi="Arial" w:cs="Arial"/>
          <w:sz w:val="24"/>
          <w:szCs w:val="24"/>
        </w:rPr>
        <w:t xml:space="preserve"> useful, as everything I have learned about the job was hands on, not studying. </w:t>
      </w:r>
      <w:r w:rsidR="00A800BC">
        <w:rPr>
          <w:rFonts w:ascii="Arial" w:eastAsia="Arial" w:hAnsi="Arial" w:cs="Arial"/>
          <w:sz w:val="24"/>
          <w:szCs w:val="24"/>
        </w:rPr>
        <w:t>And because I want to run my own B&amp;B, I want to have a successful business and be the best manager.</w:t>
      </w:r>
    </w:p>
    <w:p w14:paraId="075DFAFD" w14:textId="5C6D14FF" w:rsidR="007757A3" w:rsidRPr="00AF6DAE" w:rsidRDefault="0081197E" w:rsidP="001636DD">
      <w:pPr>
        <w:spacing w:line="360" w:lineRule="auto"/>
        <w:ind w:left="720"/>
        <w:jc w:val="both"/>
        <w:rPr>
          <w:rFonts w:ascii="Arial" w:hAnsi="Arial" w:cs="Arial"/>
          <w:color w:val="000000" w:themeColor="text1"/>
          <w:sz w:val="24"/>
          <w:szCs w:val="24"/>
          <w:shd w:val="clear" w:color="auto" w:fill="FFFFFF"/>
        </w:rPr>
      </w:pPr>
      <w:r>
        <w:rPr>
          <w:rFonts w:ascii="Arial" w:eastAsia="Arial" w:hAnsi="Arial" w:cs="Arial"/>
          <w:sz w:val="24"/>
          <w:szCs w:val="24"/>
        </w:rPr>
        <w:t xml:space="preserve"> </w:t>
      </w:r>
      <w:r w:rsidR="0041550F">
        <w:rPr>
          <w:rFonts w:ascii="Arial" w:eastAsia="Arial" w:hAnsi="Arial" w:cs="Arial"/>
          <w:sz w:val="24"/>
          <w:szCs w:val="24"/>
        </w:rPr>
        <w:t xml:space="preserve">  </w:t>
      </w:r>
      <w:r w:rsidR="00C958AD">
        <w:rPr>
          <w:rFonts w:ascii="Arial" w:eastAsia="Arial" w:hAnsi="Arial" w:cs="Arial"/>
          <w:sz w:val="24"/>
          <w:szCs w:val="24"/>
        </w:rPr>
        <w:t>Starting from the bottom, clea</w:t>
      </w:r>
      <w:r w:rsidR="0017388A">
        <w:rPr>
          <w:rFonts w:ascii="Arial" w:eastAsia="Arial" w:hAnsi="Arial" w:cs="Arial"/>
          <w:sz w:val="24"/>
          <w:szCs w:val="24"/>
        </w:rPr>
        <w:t>ning tables and refilling salt and pepper shakers on cruise ships</w:t>
      </w:r>
      <w:r w:rsidR="00A800BC">
        <w:rPr>
          <w:rFonts w:ascii="Arial" w:eastAsia="Arial" w:hAnsi="Arial" w:cs="Arial"/>
          <w:sz w:val="24"/>
          <w:szCs w:val="24"/>
        </w:rPr>
        <w:t>,</w:t>
      </w:r>
      <w:r w:rsidR="0017388A">
        <w:rPr>
          <w:rFonts w:ascii="Arial" w:eastAsia="Arial" w:hAnsi="Arial" w:cs="Arial"/>
          <w:sz w:val="24"/>
          <w:szCs w:val="24"/>
        </w:rPr>
        <w:t xml:space="preserve"> I acquired the experience and know</w:t>
      </w:r>
      <w:r w:rsidR="00703EBF">
        <w:rPr>
          <w:rFonts w:ascii="Arial" w:eastAsia="Arial" w:hAnsi="Arial" w:cs="Arial"/>
          <w:sz w:val="24"/>
          <w:szCs w:val="24"/>
        </w:rPr>
        <w:t xml:space="preserve">ledge necessary to advance, and I found myself </w:t>
      </w:r>
      <w:r w:rsidR="00D56C63">
        <w:rPr>
          <w:rFonts w:ascii="Arial" w:eastAsia="Arial" w:hAnsi="Arial" w:cs="Arial"/>
          <w:sz w:val="24"/>
          <w:szCs w:val="24"/>
        </w:rPr>
        <w:t xml:space="preserve">as Restaurant manager </w:t>
      </w:r>
      <w:r w:rsidR="004C02CE">
        <w:rPr>
          <w:rFonts w:ascii="Arial" w:eastAsia="Arial" w:hAnsi="Arial" w:cs="Arial"/>
          <w:sz w:val="24"/>
          <w:szCs w:val="24"/>
        </w:rPr>
        <w:t xml:space="preserve">of a </w:t>
      </w:r>
      <w:r w:rsidR="005E6A4E">
        <w:rPr>
          <w:rFonts w:ascii="Arial" w:eastAsia="Arial" w:hAnsi="Arial" w:cs="Arial"/>
          <w:sz w:val="24"/>
          <w:szCs w:val="24"/>
        </w:rPr>
        <w:t xml:space="preserve">Ramada </w:t>
      </w:r>
      <w:r w:rsidR="004C02CE">
        <w:rPr>
          <w:rFonts w:ascii="Arial" w:eastAsia="Arial" w:hAnsi="Arial" w:cs="Arial"/>
          <w:sz w:val="24"/>
          <w:szCs w:val="24"/>
        </w:rPr>
        <w:t xml:space="preserve">hotel, leading a team of 10 </w:t>
      </w:r>
      <w:r w:rsidR="006B5D41">
        <w:rPr>
          <w:rFonts w:ascii="Arial" w:eastAsia="Arial" w:hAnsi="Arial" w:cs="Arial"/>
          <w:sz w:val="24"/>
          <w:szCs w:val="24"/>
        </w:rPr>
        <w:t>people</w:t>
      </w:r>
      <w:r w:rsidR="00AF6DAE">
        <w:rPr>
          <w:rFonts w:ascii="Arial" w:eastAsia="Arial" w:hAnsi="Arial" w:cs="Arial"/>
          <w:sz w:val="24"/>
          <w:szCs w:val="24"/>
        </w:rPr>
        <w:t xml:space="preserve"> and that was probably the best experience</w:t>
      </w:r>
      <w:r>
        <w:rPr>
          <w:rFonts w:ascii="Arial" w:eastAsia="Arial" w:hAnsi="Arial" w:cs="Arial"/>
          <w:sz w:val="24"/>
          <w:szCs w:val="24"/>
        </w:rPr>
        <w:t>.</w:t>
      </w:r>
      <w:r w:rsidR="001636DD">
        <w:rPr>
          <w:rFonts w:ascii="Arial" w:eastAsia="Arial" w:hAnsi="Arial" w:cs="Arial"/>
          <w:sz w:val="24"/>
          <w:szCs w:val="24"/>
        </w:rPr>
        <w:t xml:space="preserve"> Regardless of the size of the business, a hospitality team will have operational staff</w:t>
      </w:r>
      <w:r w:rsidR="005E6A4E">
        <w:rPr>
          <w:rFonts w:ascii="Arial" w:eastAsia="Arial" w:hAnsi="Arial" w:cs="Arial"/>
          <w:sz w:val="24"/>
          <w:szCs w:val="24"/>
        </w:rPr>
        <w:t xml:space="preserve"> - </w:t>
      </w:r>
      <w:r w:rsidR="001636DD">
        <w:rPr>
          <w:rFonts w:ascii="Arial" w:eastAsia="Arial" w:hAnsi="Arial" w:cs="Arial"/>
          <w:sz w:val="24"/>
          <w:szCs w:val="24"/>
        </w:rPr>
        <w:t xml:space="preserve">waiters, bar servers, cooks, </w:t>
      </w:r>
      <w:r w:rsidR="00BB7695">
        <w:rPr>
          <w:rFonts w:ascii="Arial" w:eastAsia="Arial" w:hAnsi="Arial" w:cs="Arial"/>
          <w:sz w:val="24"/>
          <w:szCs w:val="24"/>
        </w:rPr>
        <w:t xml:space="preserve">runners </w:t>
      </w:r>
      <w:r w:rsidR="005E6A4E">
        <w:rPr>
          <w:rFonts w:ascii="Arial" w:eastAsia="Arial" w:hAnsi="Arial" w:cs="Arial"/>
          <w:sz w:val="24"/>
          <w:szCs w:val="24"/>
        </w:rPr>
        <w:t xml:space="preserve">and managerial team - </w:t>
      </w:r>
      <w:r w:rsidR="001636DD">
        <w:rPr>
          <w:rFonts w:ascii="Arial" w:eastAsia="Arial" w:hAnsi="Arial" w:cs="Arial"/>
          <w:sz w:val="24"/>
          <w:szCs w:val="24"/>
        </w:rPr>
        <w:t xml:space="preserve">supervisors and managers. Each role comes with its own responsibilities and as Cousins and Weekes (2020) state </w:t>
      </w:r>
      <w:r w:rsidR="001636DD" w:rsidRPr="00AF6DAE">
        <w:rPr>
          <w:rFonts w:ascii="Arial" w:eastAsia="Arial" w:hAnsi="Arial" w:cs="Arial"/>
          <w:color w:val="000000" w:themeColor="text1"/>
          <w:sz w:val="24"/>
          <w:szCs w:val="24"/>
        </w:rPr>
        <w:t>“a</w:t>
      </w:r>
      <w:r w:rsidR="00C94FE2" w:rsidRPr="00AF6DAE">
        <w:rPr>
          <w:rFonts w:ascii="Arial" w:hAnsi="Arial" w:cs="Arial"/>
          <w:color w:val="000000" w:themeColor="text1"/>
          <w:sz w:val="24"/>
          <w:szCs w:val="24"/>
          <w:shd w:val="clear" w:color="auto" w:fill="FFFFFF"/>
        </w:rPr>
        <w:t>ny successful food service operation requires all elements to work as a whole: service personnel working together with chefs and the menu and wine and drink lists being in harmony with the food.</w:t>
      </w:r>
      <w:r w:rsidR="001636DD" w:rsidRPr="00AF6DAE">
        <w:rPr>
          <w:rFonts w:ascii="Arial" w:hAnsi="Arial" w:cs="Arial"/>
          <w:color w:val="000000" w:themeColor="text1"/>
          <w:sz w:val="24"/>
          <w:szCs w:val="24"/>
          <w:shd w:val="clear" w:color="auto" w:fill="FFFFFF"/>
        </w:rPr>
        <w:t xml:space="preserve">” </w:t>
      </w:r>
      <w:r w:rsidR="007757A3" w:rsidRPr="00AF6DAE">
        <w:rPr>
          <w:rFonts w:ascii="Arial" w:hAnsi="Arial" w:cs="Arial"/>
          <w:color w:val="000000" w:themeColor="text1"/>
          <w:sz w:val="24"/>
          <w:szCs w:val="24"/>
          <w:shd w:val="clear" w:color="auto" w:fill="FFFFFF"/>
        </w:rPr>
        <w:t xml:space="preserve">They underline the importance of </w:t>
      </w:r>
      <w:r w:rsidR="001B0B76">
        <w:rPr>
          <w:rFonts w:ascii="Arial" w:hAnsi="Arial" w:cs="Arial"/>
          <w:color w:val="000000" w:themeColor="text1"/>
          <w:sz w:val="24"/>
          <w:szCs w:val="24"/>
          <w:shd w:val="clear" w:color="auto" w:fill="FFFFFF"/>
        </w:rPr>
        <w:t>the role of all staff</w:t>
      </w:r>
      <w:r w:rsidR="007757A3" w:rsidRPr="00AF6DAE">
        <w:rPr>
          <w:rFonts w:ascii="Arial" w:hAnsi="Arial" w:cs="Arial"/>
          <w:color w:val="000000" w:themeColor="text1"/>
          <w:sz w:val="24"/>
          <w:szCs w:val="24"/>
          <w:shd w:val="clear" w:color="auto" w:fill="FFFFFF"/>
        </w:rPr>
        <w:t xml:space="preserve"> in the success of the business as their professionalism, skills and attention to detail and guests needs make a major difference</w:t>
      </w:r>
      <w:r w:rsidR="00F85EAC" w:rsidRPr="00AF6DAE">
        <w:rPr>
          <w:rFonts w:ascii="Arial" w:hAnsi="Arial" w:cs="Arial"/>
          <w:color w:val="000000" w:themeColor="text1"/>
          <w:sz w:val="24"/>
          <w:szCs w:val="24"/>
          <w:shd w:val="clear" w:color="auto" w:fill="FFFFFF"/>
        </w:rPr>
        <w:t xml:space="preserve">. </w:t>
      </w:r>
      <w:r w:rsidR="001B0B76">
        <w:rPr>
          <w:rFonts w:ascii="Arial" w:hAnsi="Arial" w:cs="Arial"/>
          <w:color w:val="000000" w:themeColor="text1"/>
          <w:sz w:val="24"/>
          <w:szCs w:val="24"/>
          <w:shd w:val="clear" w:color="auto" w:fill="FFFFFF"/>
        </w:rPr>
        <w:t>AA Rosettes</w:t>
      </w:r>
      <w:r w:rsidR="00F85EAC" w:rsidRPr="00AF6DAE">
        <w:rPr>
          <w:rFonts w:ascii="Arial" w:hAnsi="Arial" w:cs="Arial"/>
          <w:color w:val="000000" w:themeColor="text1"/>
          <w:sz w:val="24"/>
          <w:szCs w:val="24"/>
          <w:shd w:val="clear" w:color="auto" w:fill="FFFFFF"/>
        </w:rPr>
        <w:t xml:space="preserve"> </w:t>
      </w:r>
      <w:r w:rsidR="001B0B76">
        <w:rPr>
          <w:rFonts w:ascii="Arial" w:hAnsi="Arial" w:cs="Arial"/>
          <w:color w:val="000000" w:themeColor="text1"/>
          <w:sz w:val="24"/>
          <w:szCs w:val="24"/>
          <w:shd w:val="clear" w:color="auto" w:fill="FFFFFF"/>
        </w:rPr>
        <w:t xml:space="preserve">and </w:t>
      </w:r>
      <w:r w:rsidR="00F85EAC" w:rsidRPr="00AF6DAE">
        <w:rPr>
          <w:rFonts w:ascii="Arial" w:hAnsi="Arial" w:cs="Arial"/>
          <w:color w:val="000000" w:themeColor="text1"/>
          <w:sz w:val="24"/>
          <w:szCs w:val="24"/>
          <w:shd w:val="clear" w:color="auto" w:fill="FFFFFF"/>
        </w:rPr>
        <w:t xml:space="preserve">Michelin Stars are </w:t>
      </w:r>
      <w:r w:rsidR="001B0B76">
        <w:rPr>
          <w:rFonts w:ascii="Arial" w:hAnsi="Arial" w:cs="Arial"/>
          <w:color w:val="000000" w:themeColor="text1"/>
          <w:sz w:val="24"/>
          <w:szCs w:val="24"/>
          <w:shd w:val="clear" w:color="auto" w:fill="FFFFFF"/>
        </w:rPr>
        <w:t xml:space="preserve">awards </w:t>
      </w:r>
      <w:r w:rsidR="00F85EAC" w:rsidRPr="00AF6DAE">
        <w:rPr>
          <w:rFonts w:ascii="Arial" w:hAnsi="Arial" w:cs="Arial"/>
          <w:color w:val="000000" w:themeColor="text1"/>
          <w:sz w:val="24"/>
          <w:szCs w:val="24"/>
          <w:shd w:val="clear" w:color="auto" w:fill="FFFFFF"/>
        </w:rPr>
        <w:t xml:space="preserve">given </w:t>
      </w:r>
      <w:r w:rsidR="001B0B76">
        <w:rPr>
          <w:rFonts w:ascii="Arial" w:hAnsi="Arial" w:cs="Arial"/>
          <w:color w:val="000000" w:themeColor="text1"/>
          <w:sz w:val="24"/>
          <w:szCs w:val="24"/>
          <w:shd w:val="clear" w:color="auto" w:fill="FFFFFF"/>
        </w:rPr>
        <w:t>n</w:t>
      </w:r>
      <w:r w:rsidR="00F85EAC" w:rsidRPr="00AF6DAE">
        <w:rPr>
          <w:rFonts w:ascii="Arial" w:hAnsi="Arial" w:cs="Arial"/>
          <w:color w:val="000000" w:themeColor="text1"/>
          <w:sz w:val="24"/>
          <w:szCs w:val="24"/>
          <w:shd w:val="clear" w:color="auto" w:fill="FFFFFF"/>
        </w:rPr>
        <w:t>ot to a particular individual</w:t>
      </w:r>
      <w:r w:rsidR="001B0B76" w:rsidRPr="001B0B76">
        <w:rPr>
          <w:rFonts w:ascii="Arial" w:hAnsi="Arial" w:cs="Arial"/>
          <w:color w:val="000000" w:themeColor="text1"/>
          <w:sz w:val="24"/>
          <w:szCs w:val="24"/>
          <w:shd w:val="clear" w:color="auto" w:fill="FFFFFF"/>
        </w:rPr>
        <w:t xml:space="preserve"> </w:t>
      </w:r>
      <w:r w:rsidR="001B0B76">
        <w:rPr>
          <w:rFonts w:ascii="Arial" w:hAnsi="Arial" w:cs="Arial"/>
          <w:color w:val="000000" w:themeColor="text1"/>
          <w:sz w:val="24"/>
          <w:szCs w:val="24"/>
          <w:shd w:val="clear" w:color="auto" w:fill="FFFFFF"/>
        </w:rPr>
        <w:t xml:space="preserve">but </w:t>
      </w:r>
      <w:r w:rsidR="001B0B76" w:rsidRPr="00AF6DAE">
        <w:rPr>
          <w:rFonts w:ascii="Arial" w:hAnsi="Arial" w:cs="Arial"/>
          <w:color w:val="000000" w:themeColor="text1"/>
          <w:sz w:val="24"/>
          <w:szCs w:val="24"/>
          <w:shd w:val="clear" w:color="auto" w:fill="FFFFFF"/>
        </w:rPr>
        <w:t>to the establishment as whole</w:t>
      </w:r>
      <w:r w:rsidR="00F85EAC" w:rsidRPr="00AF6DAE">
        <w:rPr>
          <w:rFonts w:ascii="Arial" w:hAnsi="Arial" w:cs="Arial"/>
          <w:color w:val="000000" w:themeColor="text1"/>
          <w:sz w:val="24"/>
          <w:szCs w:val="24"/>
          <w:shd w:val="clear" w:color="auto" w:fill="FFFFFF"/>
        </w:rPr>
        <w:t xml:space="preserve">, highlighting the achievement </w:t>
      </w:r>
      <w:r w:rsidR="001B0B76">
        <w:rPr>
          <w:rFonts w:ascii="Arial" w:hAnsi="Arial" w:cs="Arial"/>
          <w:color w:val="000000" w:themeColor="text1"/>
          <w:sz w:val="24"/>
          <w:szCs w:val="24"/>
          <w:shd w:val="clear" w:color="auto" w:fill="FFFFFF"/>
        </w:rPr>
        <w:t>as</w:t>
      </w:r>
      <w:r w:rsidR="00F85EAC" w:rsidRPr="00AF6DAE">
        <w:rPr>
          <w:rFonts w:ascii="Arial" w:hAnsi="Arial" w:cs="Arial"/>
          <w:color w:val="000000" w:themeColor="text1"/>
          <w:sz w:val="24"/>
          <w:szCs w:val="24"/>
          <w:shd w:val="clear" w:color="auto" w:fill="FFFFFF"/>
        </w:rPr>
        <w:t xml:space="preserve"> a teamwork. </w:t>
      </w:r>
      <w:r w:rsidR="00F063FF">
        <w:rPr>
          <w:rFonts w:ascii="Arial" w:hAnsi="Arial" w:cs="Arial"/>
          <w:color w:val="000000" w:themeColor="text1"/>
          <w:sz w:val="24"/>
          <w:szCs w:val="24"/>
          <w:shd w:val="clear" w:color="auto" w:fill="FFFFFF"/>
        </w:rPr>
        <w:t xml:space="preserve">The restaurant manager and head chef </w:t>
      </w:r>
      <w:r w:rsidR="006C48A2">
        <w:rPr>
          <w:rFonts w:ascii="Arial" w:hAnsi="Arial" w:cs="Arial"/>
          <w:color w:val="000000" w:themeColor="text1"/>
          <w:sz w:val="24"/>
          <w:szCs w:val="24"/>
          <w:shd w:val="clear" w:color="auto" w:fill="FFFFFF"/>
        </w:rPr>
        <w:t xml:space="preserve">work closely to develop the menu, order the necessary supplies, </w:t>
      </w:r>
      <w:proofErr w:type="spellStart"/>
      <w:r w:rsidR="006C48A2">
        <w:rPr>
          <w:rFonts w:ascii="Arial" w:hAnsi="Arial" w:cs="Arial"/>
          <w:color w:val="000000" w:themeColor="text1"/>
          <w:sz w:val="24"/>
          <w:szCs w:val="24"/>
          <w:shd w:val="clear" w:color="auto" w:fill="FFFFFF"/>
        </w:rPr>
        <w:t>organise</w:t>
      </w:r>
      <w:proofErr w:type="spellEnd"/>
      <w:r w:rsidR="006C48A2">
        <w:rPr>
          <w:rFonts w:ascii="Arial" w:hAnsi="Arial" w:cs="Arial"/>
          <w:color w:val="000000" w:themeColor="text1"/>
          <w:sz w:val="24"/>
          <w:szCs w:val="24"/>
          <w:shd w:val="clear" w:color="auto" w:fill="FFFFFF"/>
        </w:rPr>
        <w:t xml:space="preserve"> and train the waiters and kitchen staff</w:t>
      </w:r>
      <w:r w:rsidR="005A7022">
        <w:rPr>
          <w:rFonts w:ascii="Arial" w:hAnsi="Arial" w:cs="Arial"/>
          <w:color w:val="000000" w:themeColor="text1"/>
          <w:sz w:val="24"/>
          <w:szCs w:val="24"/>
          <w:shd w:val="clear" w:color="auto" w:fill="FFFFFF"/>
        </w:rPr>
        <w:t xml:space="preserve"> to deliver the highest standards of service. </w:t>
      </w:r>
    </w:p>
    <w:p w14:paraId="78255D10" w14:textId="0E9BA1E7" w:rsidR="00325EC2" w:rsidRDefault="00C51830" w:rsidP="00A737C8">
      <w:pPr>
        <w:spacing w:line="360" w:lineRule="auto"/>
        <w:ind w:left="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T</w:t>
      </w:r>
      <w:r w:rsidR="006540B8" w:rsidRPr="00AF6DAE">
        <w:rPr>
          <w:rFonts w:ascii="Arial" w:hAnsi="Arial" w:cs="Arial"/>
          <w:color w:val="000000" w:themeColor="text1"/>
          <w:sz w:val="24"/>
          <w:szCs w:val="24"/>
          <w:shd w:val="clear" w:color="auto" w:fill="FFFFFF"/>
        </w:rPr>
        <w:t xml:space="preserve">here is a common mistake made by a lot of people who consider that anyone can work in a restaurant, wait on tables or serve drinks. During my years of working in hospitality I </w:t>
      </w:r>
      <w:proofErr w:type="spellStart"/>
      <w:r w:rsidR="006540B8" w:rsidRPr="00AF6DAE">
        <w:rPr>
          <w:rFonts w:ascii="Arial" w:hAnsi="Arial" w:cs="Arial"/>
          <w:color w:val="000000" w:themeColor="text1"/>
          <w:sz w:val="24"/>
          <w:szCs w:val="24"/>
          <w:shd w:val="clear" w:color="auto" w:fill="FFFFFF"/>
        </w:rPr>
        <w:t>realised</w:t>
      </w:r>
      <w:proofErr w:type="spellEnd"/>
      <w:r w:rsidR="006540B8" w:rsidRPr="00AF6DAE">
        <w:rPr>
          <w:rFonts w:ascii="Arial" w:hAnsi="Arial" w:cs="Arial"/>
          <w:color w:val="000000" w:themeColor="text1"/>
          <w:sz w:val="24"/>
          <w:szCs w:val="24"/>
          <w:shd w:val="clear" w:color="auto" w:fill="FFFFFF"/>
        </w:rPr>
        <w:t xml:space="preserve"> how wrong they were. You can’t just go to a table, present a </w:t>
      </w:r>
      <w:r w:rsidR="006540B8" w:rsidRPr="00AF6DAE">
        <w:rPr>
          <w:rFonts w:ascii="Arial" w:hAnsi="Arial" w:cs="Arial"/>
          <w:color w:val="000000" w:themeColor="text1"/>
          <w:sz w:val="24"/>
          <w:szCs w:val="24"/>
          <w:shd w:val="clear" w:color="auto" w:fill="FFFFFF"/>
        </w:rPr>
        <w:lastRenderedPageBreak/>
        <w:t xml:space="preserve">menu, take the orders and serve the food. You </w:t>
      </w:r>
      <w:proofErr w:type="gramStart"/>
      <w:r w:rsidR="006540B8" w:rsidRPr="00AF6DAE">
        <w:rPr>
          <w:rFonts w:ascii="Arial" w:hAnsi="Arial" w:cs="Arial"/>
          <w:color w:val="000000" w:themeColor="text1"/>
          <w:sz w:val="24"/>
          <w:szCs w:val="24"/>
          <w:shd w:val="clear" w:color="auto" w:fill="FFFFFF"/>
        </w:rPr>
        <w:t>have</w:t>
      </w:r>
      <w:r w:rsidR="000E4CAA">
        <w:rPr>
          <w:rFonts w:ascii="Arial" w:hAnsi="Arial" w:cs="Arial"/>
          <w:color w:val="000000" w:themeColor="text1"/>
          <w:sz w:val="24"/>
          <w:szCs w:val="24"/>
          <w:shd w:val="clear" w:color="auto" w:fill="FFFFFF"/>
        </w:rPr>
        <w:t xml:space="preserve"> to</w:t>
      </w:r>
      <w:proofErr w:type="gramEnd"/>
      <w:r w:rsidR="006540B8" w:rsidRPr="00AF6DAE">
        <w:rPr>
          <w:rFonts w:ascii="Arial" w:hAnsi="Arial" w:cs="Arial"/>
          <w:color w:val="000000" w:themeColor="text1"/>
          <w:sz w:val="24"/>
          <w:szCs w:val="24"/>
          <w:shd w:val="clear" w:color="auto" w:fill="FFFFFF"/>
        </w:rPr>
        <w:t xml:space="preserve"> make a connection, be friendly and always offer service with a smile</w:t>
      </w:r>
      <w:r w:rsidR="003324C0" w:rsidRPr="00AF6DAE">
        <w:rPr>
          <w:rFonts w:ascii="Arial" w:hAnsi="Arial" w:cs="Arial"/>
          <w:color w:val="000000" w:themeColor="text1"/>
          <w:sz w:val="24"/>
          <w:szCs w:val="24"/>
          <w:shd w:val="clear" w:color="auto" w:fill="FFFFFF"/>
        </w:rPr>
        <w:t>, even if you had a bad day or personal issues.</w:t>
      </w:r>
      <w:r w:rsidR="006540B8" w:rsidRPr="00AF6DAE">
        <w:rPr>
          <w:rFonts w:ascii="Arial" w:hAnsi="Arial" w:cs="Arial"/>
          <w:color w:val="000000" w:themeColor="text1"/>
          <w:sz w:val="24"/>
          <w:szCs w:val="24"/>
          <w:shd w:val="clear" w:color="auto" w:fill="FFFFFF"/>
        </w:rPr>
        <w:t xml:space="preserve"> </w:t>
      </w:r>
      <w:r w:rsidR="009D4F94">
        <w:rPr>
          <w:rFonts w:ascii="Arial" w:hAnsi="Arial" w:cs="Arial"/>
          <w:color w:val="000000" w:themeColor="text1"/>
          <w:sz w:val="24"/>
          <w:szCs w:val="24"/>
          <w:shd w:val="clear" w:color="auto" w:fill="FFFFFF"/>
        </w:rPr>
        <w:t>W</w:t>
      </w:r>
      <w:r w:rsidR="006540B8" w:rsidRPr="00AF6DAE">
        <w:rPr>
          <w:rFonts w:ascii="Arial" w:hAnsi="Arial" w:cs="Arial"/>
          <w:color w:val="000000" w:themeColor="text1"/>
          <w:sz w:val="24"/>
          <w:szCs w:val="24"/>
          <w:shd w:val="clear" w:color="auto" w:fill="FFFFFF"/>
        </w:rPr>
        <w:t>ork</w:t>
      </w:r>
      <w:r w:rsidR="009D4F94">
        <w:rPr>
          <w:rFonts w:ascii="Arial" w:hAnsi="Arial" w:cs="Arial"/>
          <w:color w:val="000000" w:themeColor="text1"/>
          <w:sz w:val="24"/>
          <w:szCs w:val="24"/>
          <w:shd w:val="clear" w:color="auto" w:fill="FFFFFF"/>
        </w:rPr>
        <w:t>ing</w:t>
      </w:r>
      <w:r w:rsidR="006540B8" w:rsidRPr="00AF6DAE">
        <w:rPr>
          <w:rFonts w:ascii="Arial" w:hAnsi="Arial" w:cs="Arial"/>
          <w:color w:val="000000" w:themeColor="text1"/>
          <w:sz w:val="24"/>
          <w:szCs w:val="24"/>
          <w:shd w:val="clear" w:color="auto" w:fill="FFFFFF"/>
        </w:rPr>
        <w:t xml:space="preserve"> in an office</w:t>
      </w:r>
      <w:r w:rsidR="009D4F94">
        <w:rPr>
          <w:rFonts w:ascii="Arial" w:hAnsi="Arial" w:cs="Arial"/>
          <w:color w:val="000000" w:themeColor="text1"/>
          <w:sz w:val="24"/>
          <w:szCs w:val="24"/>
          <w:shd w:val="clear" w:color="auto" w:fill="FFFFFF"/>
        </w:rPr>
        <w:t>,</w:t>
      </w:r>
      <w:r w:rsidR="006540B8" w:rsidRPr="00AF6DAE">
        <w:rPr>
          <w:rFonts w:ascii="Arial" w:hAnsi="Arial" w:cs="Arial"/>
          <w:color w:val="000000" w:themeColor="text1"/>
          <w:sz w:val="24"/>
          <w:szCs w:val="24"/>
          <w:shd w:val="clear" w:color="auto" w:fill="FFFFFF"/>
        </w:rPr>
        <w:t xml:space="preserve"> you could hide behind your screen and still do your job, </w:t>
      </w:r>
      <w:r w:rsidR="003324C0" w:rsidRPr="00AF6DAE">
        <w:rPr>
          <w:rFonts w:ascii="Arial" w:hAnsi="Arial" w:cs="Arial"/>
          <w:color w:val="000000" w:themeColor="text1"/>
          <w:sz w:val="24"/>
          <w:szCs w:val="24"/>
          <w:shd w:val="clear" w:color="auto" w:fill="FFFFFF"/>
        </w:rPr>
        <w:t>but when you work in a customer facing role you need to put everything behind and focus on the customer’s experience. When working as a Restaurant manager in a Ramada hotel franchise in my country</w:t>
      </w:r>
      <w:r w:rsidR="00AF6DAE">
        <w:rPr>
          <w:rFonts w:ascii="Arial" w:hAnsi="Arial" w:cs="Arial"/>
          <w:color w:val="000000" w:themeColor="text1"/>
          <w:sz w:val="24"/>
          <w:szCs w:val="24"/>
          <w:shd w:val="clear" w:color="auto" w:fill="FFFFFF"/>
        </w:rPr>
        <w:t>,</w:t>
      </w:r>
      <w:r w:rsidR="003324C0" w:rsidRPr="00AF6DAE">
        <w:rPr>
          <w:rFonts w:ascii="Arial" w:hAnsi="Arial" w:cs="Arial"/>
          <w:color w:val="000000" w:themeColor="text1"/>
          <w:sz w:val="24"/>
          <w:szCs w:val="24"/>
          <w:shd w:val="clear" w:color="auto" w:fill="FFFFFF"/>
        </w:rPr>
        <w:t xml:space="preserve"> I used to pay a lot of attention to my staff, be aware of their mood, know their strong and weak points and</w:t>
      </w:r>
      <w:r w:rsidR="00AF6DAE">
        <w:rPr>
          <w:rFonts w:ascii="Arial" w:hAnsi="Arial" w:cs="Arial"/>
          <w:color w:val="000000" w:themeColor="text1"/>
          <w:sz w:val="24"/>
          <w:szCs w:val="24"/>
          <w:shd w:val="clear" w:color="auto" w:fill="FFFFFF"/>
        </w:rPr>
        <w:t xml:space="preserve"> make sure they did their best on duty. I was very proud when we got good feedback from our guests, from people who took part in events we </w:t>
      </w:r>
      <w:proofErr w:type="spellStart"/>
      <w:r w:rsidR="00AF6DAE">
        <w:rPr>
          <w:rFonts w:ascii="Arial" w:hAnsi="Arial" w:cs="Arial"/>
          <w:color w:val="000000" w:themeColor="text1"/>
          <w:sz w:val="24"/>
          <w:szCs w:val="24"/>
          <w:shd w:val="clear" w:color="auto" w:fill="FFFFFF"/>
        </w:rPr>
        <w:t>organi</w:t>
      </w:r>
      <w:r w:rsidR="009D4F94">
        <w:rPr>
          <w:rFonts w:ascii="Arial" w:hAnsi="Arial" w:cs="Arial"/>
          <w:color w:val="000000" w:themeColor="text1"/>
          <w:sz w:val="24"/>
          <w:szCs w:val="24"/>
          <w:shd w:val="clear" w:color="auto" w:fill="FFFFFF"/>
        </w:rPr>
        <w:t>s</w:t>
      </w:r>
      <w:r w:rsidR="00AF6DAE">
        <w:rPr>
          <w:rFonts w:ascii="Arial" w:hAnsi="Arial" w:cs="Arial"/>
          <w:color w:val="000000" w:themeColor="text1"/>
          <w:sz w:val="24"/>
          <w:szCs w:val="24"/>
          <w:shd w:val="clear" w:color="auto" w:fill="FFFFFF"/>
        </w:rPr>
        <w:t>ed</w:t>
      </w:r>
      <w:proofErr w:type="spellEnd"/>
      <w:r w:rsidR="00AF6DAE">
        <w:rPr>
          <w:rFonts w:ascii="Arial" w:hAnsi="Arial" w:cs="Arial"/>
          <w:color w:val="000000" w:themeColor="text1"/>
          <w:sz w:val="24"/>
          <w:szCs w:val="24"/>
          <w:shd w:val="clear" w:color="auto" w:fill="FFFFFF"/>
        </w:rPr>
        <w:t xml:space="preserve"> </w:t>
      </w:r>
      <w:r w:rsidR="00C23DF6">
        <w:rPr>
          <w:rFonts w:ascii="Arial" w:hAnsi="Arial" w:cs="Arial"/>
          <w:color w:val="000000" w:themeColor="text1"/>
          <w:sz w:val="24"/>
          <w:szCs w:val="24"/>
          <w:shd w:val="clear" w:color="auto" w:fill="FFFFFF"/>
        </w:rPr>
        <w:t xml:space="preserve">- </w:t>
      </w:r>
      <w:r w:rsidR="00AF6DAE">
        <w:rPr>
          <w:rFonts w:ascii="Arial" w:hAnsi="Arial" w:cs="Arial"/>
          <w:color w:val="000000" w:themeColor="text1"/>
          <w:sz w:val="24"/>
          <w:szCs w:val="24"/>
          <w:shd w:val="clear" w:color="auto" w:fill="FFFFFF"/>
        </w:rPr>
        <w:t>conferences, weddings, private parties</w:t>
      </w:r>
      <w:r w:rsidR="00C23DF6">
        <w:rPr>
          <w:rFonts w:ascii="Arial" w:hAnsi="Arial" w:cs="Arial"/>
          <w:color w:val="000000" w:themeColor="text1"/>
          <w:sz w:val="24"/>
          <w:szCs w:val="24"/>
          <w:shd w:val="clear" w:color="auto" w:fill="FFFFFF"/>
        </w:rPr>
        <w:t xml:space="preserve"> -</w:t>
      </w:r>
      <w:r w:rsidR="003324C0" w:rsidRPr="00AF6DAE">
        <w:rPr>
          <w:rFonts w:ascii="Arial" w:hAnsi="Arial" w:cs="Arial"/>
          <w:color w:val="000000" w:themeColor="text1"/>
          <w:sz w:val="24"/>
          <w:szCs w:val="24"/>
          <w:shd w:val="clear" w:color="auto" w:fill="FFFFFF"/>
        </w:rPr>
        <w:t xml:space="preserve"> </w:t>
      </w:r>
      <w:r w:rsidR="00AF6DAE">
        <w:rPr>
          <w:rFonts w:ascii="Arial" w:hAnsi="Arial" w:cs="Arial"/>
          <w:color w:val="000000" w:themeColor="text1"/>
          <w:sz w:val="24"/>
          <w:szCs w:val="24"/>
          <w:shd w:val="clear" w:color="auto" w:fill="FFFFFF"/>
        </w:rPr>
        <w:t>and I made sure to let my staff know as well</w:t>
      </w:r>
      <w:r w:rsidR="00F17581">
        <w:rPr>
          <w:rFonts w:ascii="Arial" w:hAnsi="Arial" w:cs="Arial"/>
          <w:color w:val="000000" w:themeColor="text1"/>
          <w:sz w:val="24"/>
          <w:szCs w:val="24"/>
          <w:shd w:val="clear" w:color="auto" w:fill="FFFFFF"/>
        </w:rPr>
        <w:t xml:space="preserve">. This way they felt </w:t>
      </w:r>
      <w:r w:rsidR="009D4F94">
        <w:rPr>
          <w:rFonts w:ascii="Arial" w:hAnsi="Arial" w:cs="Arial"/>
          <w:color w:val="000000" w:themeColor="text1"/>
          <w:sz w:val="24"/>
          <w:szCs w:val="24"/>
          <w:shd w:val="clear" w:color="auto" w:fill="FFFFFF"/>
        </w:rPr>
        <w:t xml:space="preserve">appreciated, </w:t>
      </w:r>
      <w:r w:rsidR="00F17581">
        <w:rPr>
          <w:rFonts w:ascii="Arial" w:hAnsi="Arial" w:cs="Arial"/>
          <w:color w:val="000000" w:themeColor="text1"/>
          <w:sz w:val="24"/>
          <w:szCs w:val="24"/>
          <w:shd w:val="clear" w:color="auto" w:fill="FFFFFF"/>
        </w:rPr>
        <w:t xml:space="preserve">rewarded and </w:t>
      </w:r>
      <w:r w:rsidR="009D4F94">
        <w:rPr>
          <w:rFonts w:ascii="Arial" w:hAnsi="Arial" w:cs="Arial"/>
          <w:color w:val="000000" w:themeColor="text1"/>
          <w:sz w:val="24"/>
          <w:szCs w:val="24"/>
          <w:shd w:val="clear" w:color="auto" w:fill="FFFFFF"/>
        </w:rPr>
        <w:t xml:space="preserve">it </w:t>
      </w:r>
      <w:r w:rsidR="00F17581">
        <w:rPr>
          <w:rFonts w:ascii="Arial" w:hAnsi="Arial" w:cs="Arial"/>
          <w:color w:val="000000" w:themeColor="text1"/>
          <w:sz w:val="24"/>
          <w:szCs w:val="24"/>
          <w:shd w:val="clear" w:color="auto" w:fill="FFFFFF"/>
        </w:rPr>
        <w:t xml:space="preserve">gave them more confidence in what they were doing. </w:t>
      </w:r>
      <w:r w:rsidR="00633466">
        <w:rPr>
          <w:rFonts w:ascii="Arial" w:hAnsi="Arial" w:cs="Arial"/>
          <w:color w:val="000000" w:themeColor="text1"/>
          <w:sz w:val="24"/>
          <w:szCs w:val="24"/>
          <w:shd w:val="clear" w:color="auto" w:fill="FFFFFF"/>
        </w:rPr>
        <w:t>Our</w:t>
      </w:r>
      <w:r w:rsidR="00F17581">
        <w:rPr>
          <w:rFonts w:ascii="Arial" w:hAnsi="Arial" w:cs="Arial"/>
          <w:color w:val="000000" w:themeColor="text1"/>
          <w:sz w:val="24"/>
          <w:szCs w:val="24"/>
          <w:shd w:val="clear" w:color="auto" w:fill="FFFFFF"/>
        </w:rPr>
        <w:t xml:space="preserve"> Employee of the month </w:t>
      </w:r>
      <w:r w:rsidR="009D4F94">
        <w:rPr>
          <w:rFonts w:ascii="Arial" w:hAnsi="Arial" w:cs="Arial"/>
          <w:color w:val="000000" w:themeColor="text1"/>
          <w:sz w:val="24"/>
          <w:szCs w:val="24"/>
          <w:shd w:val="clear" w:color="auto" w:fill="FFFFFF"/>
        </w:rPr>
        <w:t>scheme rewarded the</w:t>
      </w:r>
      <w:r w:rsidR="00F17581">
        <w:rPr>
          <w:rFonts w:ascii="Arial" w:hAnsi="Arial" w:cs="Arial"/>
          <w:color w:val="000000" w:themeColor="text1"/>
          <w:sz w:val="24"/>
          <w:szCs w:val="24"/>
          <w:shd w:val="clear" w:color="auto" w:fill="FFFFFF"/>
        </w:rPr>
        <w:t xml:space="preserve"> person who went above and beyond their duty to assist our guests. The winner got a certificate and a cash prize during a small ceremony with all hotel’s employees.</w:t>
      </w:r>
    </w:p>
    <w:p w14:paraId="304D0455" w14:textId="22BA644F" w:rsidR="00745589" w:rsidRDefault="009D4F94" w:rsidP="00A737C8">
      <w:pPr>
        <w:spacing w:line="360" w:lineRule="auto"/>
        <w:ind w:left="720"/>
        <w:jc w:val="both"/>
        <w:rPr>
          <w:rFonts w:ascii="Arial" w:hAnsi="Arial" w:cs="Arial"/>
          <w:color w:val="000000"/>
          <w:sz w:val="24"/>
          <w:szCs w:val="24"/>
          <w:shd w:val="clear" w:color="auto" w:fill="FFFFFF"/>
        </w:rPr>
      </w:pPr>
      <w:r>
        <w:rPr>
          <w:rFonts w:ascii="Arial" w:hAnsi="Arial" w:cs="Arial"/>
          <w:color w:val="000000" w:themeColor="text1"/>
          <w:sz w:val="24"/>
          <w:szCs w:val="24"/>
          <w:shd w:val="clear" w:color="auto" w:fill="FFFFFF"/>
        </w:rPr>
        <w:t xml:space="preserve"> </w:t>
      </w:r>
      <w:r w:rsidR="00C51830">
        <w:rPr>
          <w:rFonts w:ascii="Arial" w:hAnsi="Arial" w:cs="Arial"/>
          <w:color w:val="000000" w:themeColor="text1"/>
          <w:sz w:val="24"/>
          <w:szCs w:val="24"/>
          <w:shd w:val="clear" w:color="auto" w:fill="FFFFFF"/>
        </w:rPr>
        <w:t>According to online magazine Modern Restaurant Management</w:t>
      </w:r>
      <w:r w:rsidR="00F17581">
        <w:rPr>
          <w:rFonts w:ascii="Arial" w:hAnsi="Arial" w:cs="Arial"/>
          <w:color w:val="000000" w:themeColor="text1"/>
          <w:sz w:val="24"/>
          <w:szCs w:val="24"/>
          <w:shd w:val="clear" w:color="auto" w:fill="FFFFFF"/>
        </w:rPr>
        <w:t xml:space="preserve"> </w:t>
      </w:r>
      <w:r w:rsidR="00C51830" w:rsidRPr="00325EC2">
        <w:rPr>
          <w:rFonts w:ascii="Arial" w:hAnsi="Arial" w:cs="Arial"/>
          <w:color w:val="000000"/>
          <w:sz w:val="24"/>
          <w:szCs w:val="24"/>
          <w:shd w:val="clear" w:color="auto" w:fill="FFFFFF"/>
        </w:rPr>
        <w:t xml:space="preserve">“hospitality has recently been named the most stressful industry to work in” so it would </w:t>
      </w:r>
      <w:r w:rsidR="000E4CAA">
        <w:rPr>
          <w:rFonts w:ascii="Arial" w:hAnsi="Arial" w:cs="Arial"/>
          <w:color w:val="000000"/>
          <w:sz w:val="24"/>
          <w:szCs w:val="24"/>
          <w:shd w:val="clear" w:color="auto" w:fill="FFFFFF"/>
        </w:rPr>
        <w:t xml:space="preserve">be </w:t>
      </w:r>
      <w:r w:rsidR="00C51830" w:rsidRPr="00325EC2">
        <w:rPr>
          <w:rFonts w:ascii="Arial" w:hAnsi="Arial" w:cs="Arial"/>
          <w:color w:val="000000"/>
          <w:sz w:val="24"/>
          <w:szCs w:val="24"/>
          <w:shd w:val="clear" w:color="auto" w:fill="FFFFFF"/>
        </w:rPr>
        <w:t>crucial that we, as future managers</w:t>
      </w:r>
      <w:r w:rsidR="000E4CAA">
        <w:rPr>
          <w:rFonts w:ascii="Arial" w:hAnsi="Arial" w:cs="Arial"/>
          <w:color w:val="000000"/>
          <w:sz w:val="24"/>
          <w:szCs w:val="24"/>
          <w:shd w:val="clear" w:color="auto" w:fill="FFFFFF"/>
        </w:rPr>
        <w:t>,</w:t>
      </w:r>
      <w:r w:rsidR="00C51830" w:rsidRPr="00325EC2">
        <w:rPr>
          <w:rFonts w:ascii="Arial" w:hAnsi="Arial" w:cs="Arial"/>
          <w:color w:val="000000"/>
          <w:sz w:val="24"/>
          <w:szCs w:val="24"/>
          <w:shd w:val="clear" w:color="auto" w:fill="FFFFFF"/>
        </w:rPr>
        <w:t xml:space="preserve"> </w:t>
      </w:r>
      <w:r w:rsidR="00325EC2">
        <w:rPr>
          <w:rFonts w:ascii="Arial" w:hAnsi="Arial" w:cs="Arial"/>
          <w:color w:val="000000"/>
          <w:sz w:val="24"/>
          <w:szCs w:val="24"/>
          <w:shd w:val="clear" w:color="auto" w:fill="FFFFFF"/>
        </w:rPr>
        <w:t xml:space="preserve">learn how to listen to and manage our </w:t>
      </w:r>
      <w:r w:rsidR="000E4CAA">
        <w:rPr>
          <w:rFonts w:ascii="Arial" w:hAnsi="Arial" w:cs="Arial"/>
          <w:color w:val="000000"/>
          <w:sz w:val="24"/>
          <w:szCs w:val="24"/>
          <w:shd w:val="clear" w:color="auto" w:fill="FFFFFF"/>
        </w:rPr>
        <w:t>employees</w:t>
      </w:r>
      <w:r w:rsidR="00325EC2">
        <w:rPr>
          <w:rFonts w:ascii="Arial" w:hAnsi="Arial" w:cs="Arial"/>
          <w:color w:val="000000"/>
          <w:sz w:val="24"/>
          <w:szCs w:val="24"/>
          <w:shd w:val="clear" w:color="auto" w:fill="FFFFFF"/>
        </w:rPr>
        <w:t>. We want happy</w:t>
      </w:r>
      <w:r w:rsidR="000E4CAA">
        <w:rPr>
          <w:rFonts w:ascii="Arial" w:hAnsi="Arial" w:cs="Arial"/>
          <w:color w:val="000000"/>
          <w:sz w:val="24"/>
          <w:szCs w:val="24"/>
          <w:shd w:val="clear" w:color="auto" w:fill="FFFFFF"/>
        </w:rPr>
        <w:t xml:space="preserve"> staff</w:t>
      </w:r>
      <w:r w:rsidR="00325EC2">
        <w:rPr>
          <w:rFonts w:ascii="Arial" w:hAnsi="Arial" w:cs="Arial"/>
          <w:color w:val="000000"/>
          <w:sz w:val="24"/>
          <w:szCs w:val="24"/>
          <w:shd w:val="clear" w:color="auto" w:fill="FFFFFF"/>
        </w:rPr>
        <w:t>, satis</w:t>
      </w:r>
      <w:r w:rsidR="001B0B76">
        <w:rPr>
          <w:rFonts w:ascii="Arial" w:hAnsi="Arial" w:cs="Arial"/>
          <w:color w:val="000000"/>
          <w:sz w:val="24"/>
          <w:szCs w:val="24"/>
          <w:shd w:val="clear" w:color="auto" w:fill="FFFFFF"/>
        </w:rPr>
        <w:t>fi</w:t>
      </w:r>
      <w:r w:rsidR="00325EC2">
        <w:rPr>
          <w:rFonts w:ascii="Arial" w:hAnsi="Arial" w:cs="Arial"/>
          <w:color w:val="000000"/>
          <w:sz w:val="24"/>
          <w:szCs w:val="24"/>
          <w:shd w:val="clear" w:color="auto" w:fill="FFFFFF"/>
        </w:rPr>
        <w:t>ed</w:t>
      </w:r>
      <w:r w:rsidR="00C51830" w:rsidRPr="00325EC2">
        <w:rPr>
          <w:rFonts w:ascii="Arial" w:hAnsi="Arial" w:cs="Arial"/>
          <w:color w:val="000000"/>
          <w:sz w:val="24"/>
          <w:szCs w:val="24"/>
          <w:shd w:val="clear" w:color="auto" w:fill="FFFFFF"/>
        </w:rPr>
        <w:t xml:space="preserve"> </w:t>
      </w:r>
      <w:r w:rsidR="00325EC2">
        <w:rPr>
          <w:rFonts w:ascii="Arial" w:hAnsi="Arial" w:cs="Arial"/>
          <w:color w:val="000000"/>
          <w:sz w:val="24"/>
          <w:szCs w:val="24"/>
          <w:shd w:val="clear" w:color="auto" w:fill="FFFFFF"/>
        </w:rPr>
        <w:t>with their jobs, so they can, in turn, deliver outstanding custome</w:t>
      </w:r>
      <w:r w:rsidR="000E4CAA">
        <w:rPr>
          <w:rFonts w:ascii="Arial" w:hAnsi="Arial" w:cs="Arial"/>
          <w:color w:val="000000"/>
          <w:sz w:val="24"/>
          <w:szCs w:val="24"/>
          <w:shd w:val="clear" w:color="auto" w:fill="FFFFFF"/>
        </w:rPr>
        <w:t>r service</w:t>
      </w:r>
      <w:r w:rsidR="000E4CAA" w:rsidRPr="00633466">
        <w:rPr>
          <w:rFonts w:ascii="Arial" w:hAnsi="Arial" w:cs="Arial"/>
          <w:color w:val="000000"/>
          <w:sz w:val="24"/>
          <w:szCs w:val="24"/>
          <w:shd w:val="clear" w:color="auto" w:fill="FFFFFF"/>
        </w:rPr>
        <w:t>.</w:t>
      </w:r>
      <w:r w:rsidR="00C51830" w:rsidRPr="00633466">
        <w:rPr>
          <w:rFonts w:ascii="Arial" w:hAnsi="Arial" w:cs="Arial"/>
          <w:color w:val="000000"/>
          <w:sz w:val="24"/>
          <w:szCs w:val="24"/>
          <w:shd w:val="clear" w:color="auto" w:fill="FFFFFF"/>
        </w:rPr>
        <w:t xml:space="preserve">  </w:t>
      </w:r>
      <w:r w:rsidR="00313C5A" w:rsidRPr="00633466">
        <w:rPr>
          <w:rFonts w:ascii="Arial" w:hAnsi="Arial" w:cs="Arial"/>
          <w:color w:val="000000"/>
          <w:sz w:val="24"/>
          <w:szCs w:val="24"/>
          <w:shd w:val="clear" w:color="auto" w:fill="FFFFFF"/>
        </w:rPr>
        <w:t xml:space="preserve">We should </w:t>
      </w:r>
      <w:proofErr w:type="spellStart"/>
      <w:r w:rsidR="00313C5A" w:rsidRPr="00633466">
        <w:rPr>
          <w:rFonts w:ascii="Arial" w:hAnsi="Arial" w:cs="Arial"/>
          <w:color w:val="000000"/>
          <w:sz w:val="24"/>
          <w:szCs w:val="24"/>
          <w:shd w:val="clear" w:color="auto" w:fill="FFFFFF"/>
        </w:rPr>
        <w:t>organise</w:t>
      </w:r>
      <w:proofErr w:type="spellEnd"/>
      <w:r w:rsidR="00313C5A" w:rsidRPr="00633466">
        <w:rPr>
          <w:rFonts w:ascii="Arial" w:hAnsi="Arial" w:cs="Arial"/>
          <w:color w:val="000000"/>
          <w:sz w:val="24"/>
          <w:szCs w:val="24"/>
          <w:shd w:val="clear" w:color="auto" w:fill="FFFFFF"/>
        </w:rPr>
        <w:t xml:space="preserve"> wine tastings and menu sampling for our staff, so they get extensive knowledge of the restaurant’s offering, this way they can use suggestive selling and increase revenue (Walker and Walker,2013. p.270).</w:t>
      </w:r>
      <w:r w:rsidR="00BB7217">
        <w:rPr>
          <w:rFonts w:ascii="Arial" w:hAnsi="Arial" w:cs="Arial"/>
          <w:color w:val="000000"/>
          <w:sz w:val="24"/>
          <w:szCs w:val="24"/>
          <w:shd w:val="clear" w:color="auto" w:fill="FFFFFF"/>
        </w:rPr>
        <w:t xml:space="preserve"> </w:t>
      </w:r>
    </w:p>
    <w:p w14:paraId="02136219" w14:textId="2094AA06" w:rsidR="004555C9" w:rsidRDefault="00BB7217" w:rsidP="00A737C8">
      <w:pPr>
        <w:spacing w:line="360" w:lineRule="auto"/>
        <w:ind w:left="720"/>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Caterer </w:t>
      </w:r>
      <w:r w:rsidR="007767FE">
        <w:rPr>
          <w:rFonts w:ascii="Arial" w:hAnsi="Arial" w:cs="Arial"/>
          <w:color w:val="000000"/>
          <w:sz w:val="24"/>
          <w:szCs w:val="24"/>
          <w:shd w:val="clear" w:color="auto" w:fill="FFFFFF"/>
        </w:rPr>
        <w:t>(2022)</w:t>
      </w:r>
      <w:r w:rsidR="001B0B76">
        <w:rPr>
          <w:rFonts w:ascii="Arial" w:hAnsi="Arial" w:cs="Arial"/>
          <w:color w:val="000000"/>
          <w:sz w:val="24"/>
          <w:szCs w:val="24"/>
          <w:shd w:val="clear" w:color="auto" w:fill="FFFFFF"/>
        </w:rPr>
        <w:t xml:space="preserve"> states</w:t>
      </w:r>
      <w:r w:rsidR="007767FE">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there are around 400 000 vacancies in the post-pandemic hospitality sector. </w:t>
      </w:r>
      <w:r w:rsidR="00745589">
        <w:rPr>
          <w:rFonts w:ascii="Arial" w:hAnsi="Arial" w:cs="Arial"/>
          <w:color w:val="000000"/>
          <w:sz w:val="24"/>
          <w:szCs w:val="24"/>
          <w:shd w:val="clear" w:color="auto" w:fill="FFFFFF"/>
        </w:rPr>
        <w:t>The online magazine promoted a major advertising campaign launched</w:t>
      </w:r>
      <w:r w:rsidR="00C23DF6">
        <w:rPr>
          <w:rFonts w:ascii="Arial" w:hAnsi="Arial" w:cs="Arial"/>
          <w:color w:val="000000"/>
          <w:sz w:val="24"/>
          <w:szCs w:val="24"/>
          <w:shd w:val="clear" w:color="auto" w:fill="FFFFFF"/>
        </w:rPr>
        <w:t xml:space="preserve"> recently </w:t>
      </w:r>
      <w:r w:rsidR="00745589">
        <w:rPr>
          <w:rFonts w:ascii="Arial" w:hAnsi="Arial" w:cs="Arial"/>
          <w:color w:val="000000"/>
          <w:sz w:val="24"/>
          <w:szCs w:val="24"/>
          <w:shd w:val="clear" w:color="auto" w:fill="FFFFFF"/>
        </w:rPr>
        <w:t>by Hospitality Rising</w:t>
      </w:r>
      <w:r w:rsidR="00E53F72">
        <w:rPr>
          <w:rFonts w:ascii="Arial" w:hAnsi="Arial" w:cs="Arial"/>
          <w:color w:val="000000"/>
          <w:sz w:val="24"/>
          <w:szCs w:val="24"/>
          <w:shd w:val="clear" w:color="auto" w:fill="FFFFFF"/>
        </w:rPr>
        <w:t xml:space="preserve"> with support from top chefs</w:t>
      </w:r>
      <w:r w:rsidR="00745589">
        <w:rPr>
          <w:rFonts w:ascii="Arial" w:hAnsi="Arial" w:cs="Arial"/>
          <w:color w:val="000000"/>
          <w:sz w:val="24"/>
          <w:szCs w:val="24"/>
          <w:shd w:val="clear" w:color="auto" w:fill="FFFFFF"/>
        </w:rPr>
        <w:t>,</w:t>
      </w:r>
      <w:r w:rsidR="007767FE">
        <w:rPr>
          <w:rFonts w:ascii="Arial" w:hAnsi="Arial" w:cs="Arial"/>
          <w:color w:val="000000"/>
          <w:sz w:val="24"/>
          <w:szCs w:val="24"/>
          <w:shd w:val="clear" w:color="auto" w:fill="FFFFFF"/>
        </w:rPr>
        <w:t xml:space="preserve"> </w:t>
      </w:r>
      <w:r w:rsidR="00745589">
        <w:rPr>
          <w:rFonts w:ascii="Arial" w:hAnsi="Arial" w:cs="Arial"/>
          <w:color w:val="000000"/>
          <w:sz w:val="24"/>
          <w:szCs w:val="24"/>
          <w:shd w:val="clear" w:color="auto" w:fill="FFFFFF"/>
        </w:rPr>
        <w:t>targeting young people in order to tackle the staffing crisis</w:t>
      </w:r>
      <w:r w:rsidR="007767FE">
        <w:rPr>
          <w:rFonts w:ascii="Arial" w:hAnsi="Arial" w:cs="Arial"/>
          <w:color w:val="000000"/>
          <w:sz w:val="24"/>
          <w:szCs w:val="24"/>
          <w:shd w:val="clear" w:color="auto" w:fill="FFFFFF"/>
        </w:rPr>
        <w:t xml:space="preserve"> and help </w:t>
      </w:r>
      <w:r w:rsidR="00E7290C">
        <w:rPr>
          <w:rFonts w:ascii="Arial" w:hAnsi="Arial" w:cs="Arial"/>
          <w:color w:val="000000"/>
          <w:sz w:val="24"/>
          <w:szCs w:val="24"/>
          <w:shd w:val="clear" w:color="auto" w:fill="FFFFFF"/>
        </w:rPr>
        <w:t xml:space="preserve">regenerate and </w:t>
      </w:r>
      <w:r w:rsidR="007767FE">
        <w:rPr>
          <w:rFonts w:ascii="Arial" w:hAnsi="Arial" w:cs="Arial"/>
          <w:color w:val="000000"/>
          <w:sz w:val="24"/>
          <w:szCs w:val="24"/>
          <w:shd w:val="clear" w:color="auto" w:fill="FFFFFF"/>
        </w:rPr>
        <w:t>revive industry.</w:t>
      </w:r>
    </w:p>
    <w:p w14:paraId="42C2E166" w14:textId="77777777" w:rsidR="0041550F" w:rsidRDefault="0041550F" w:rsidP="00A737C8">
      <w:pPr>
        <w:spacing w:line="360" w:lineRule="auto"/>
        <w:ind w:left="720"/>
        <w:jc w:val="both"/>
        <w:rPr>
          <w:rFonts w:ascii="Arial" w:hAnsi="Arial" w:cs="Arial"/>
          <w:color w:val="000000"/>
          <w:sz w:val="24"/>
          <w:szCs w:val="24"/>
          <w:shd w:val="clear" w:color="auto" w:fill="FFFFFF"/>
        </w:rPr>
      </w:pPr>
    </w:p>
    <w:p w14:paraId="18EEF780" w14:textId="1CBA26BA" w:rsidR="007767FE" w:rsidRDefault="0041550F" w:rsidP="00A737C8">
      <w:pPr>
        <w:spacing w:line="360" w:lineRule="auto"/>
        <w:ind w:left="720"/>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7767FE">
        <w:rPr>
          <w:rFonts w:ascii="Arial" w:hAnsi="Arial" w:cs="Arial"/>
          <w:color w:val="000000"/>
          <w:sz w:val="24"/>
          <w:szCs w:val="24"/>
          <w:shd w:val="clear" w:color="auto" w:fill="FFFFFF"/>
        </w:rPr>
        <w:t>During these difficult times, exceptional customer service</w:t>
      </w:r>
      <w:r w:rsidR="00E7290C">
        <w:rPr>
          <w:rFonts w:ascii="Arial" w:hAnsi="Arial" w:cs="Arial"/>
          <w:color w:val="000000"/>
          <w:sz w:val="24"/>
          <w:szCs w:val="24"/>
          <w:shd w:val="clear" w:color="auto" w:fill="FFFFFF"/>
        </w:rPr>
        <w:t xml:space="preserve"> and staff retainment are the crucial ingredients to create customer satisfaction and loyalty. We as </w:t>
      </w:r>
      <w:r w:rsidR="00E7290C">
        <w:rPr>
          <w:rFonts w:ascii="Arial" w:hAnsi="Arial" w:cs="Arial"/>
          <w:color w:val="000000"/>
          <w:sz w:val="24"/>
          <w:szCs w:val="24"/>
          <w:shd w:val="clear" w:color="auto" w:fill="FFFFFF"/>
        </w:rPr>
        <w:lastRenderedPageBreak/>
        <w:t>managers</w:t>
      </w:r>
      <w:r w:rsidR="00C23DF6">
        <w:rPr>
          <w:rFonts w:ascii="Arial" w:hAnsi="Arial" w:cs="Arial"/>
          <w:color w:val="000000"/>
          <w:sz w:val="24"/>
          <w:szCs w:val="24"/>
          <w:shd w:val="clear" w:color="auto" w:fill="FFFFFF"/>
        </w:rPr>
        <w:t>, through effective communication</w:t>
      </w:r>
      <w:r w:rsidR="00E7290C">
        <w:rPr>
          <w:rFonts w:ascii="Arial" w:hAnsi="Arial" w:cs="Arial"/>
          <w:color w:val="000000"/>
          <w:sz w:val="24"/>
          <w:szCs w:val="24"/>
          <w:shd w:val="clear" w:color="auto" w:fill="FFFFFF"/>
        </w:rPr>
        <w:t xml:space="preserve"> have the necessary tools to ensure our staff are happy in their jobs and this way they can make our customers happy</w:t>
      </w:r>
      <w:r w:rsidR="00C23DF6">
        <w:rPr>
          <w:rFonts w:ascii="Arial" w:hAnsi="Arial" w:cs="Arial"/>
          <w:color w:val="000000"/>
          <w:sz w:val="24"/>
          <w:szCs w:val="24"/>
          <w:shd w:val="clear" w:color="auto" w:fill="FFFFFF"/>
        </w:rPr>
        <w:t xml:space="preserve"> and loyal to our brand.</w:t>
      </w:r>
    </w:p>
    <w:p w14:paraId="4ECACA8E" w14:textId="77777777" w:rsidR="005921E8" w:rsidRDefault="005921E8" w:rsidP="00A737C8">
      <w:pPr>
        <w:spacing w:line="360" w:lineRule="auto"/>
        <w:ind w:left="720"/>
        <w:jc w:val="both"/>
        <w:rPr>
          <w:rFonts w:ascii="Arial" w:hAnsi="Arial" w:cs="Arial"/>
          <w:color w:val="000000"/>
          <w:shd w:val="clear" w:color="auto" w:fill="FFFFFF"/>
        </w:rPr>
      </w:pPr>
    </w:p>
    <w:p w14:paraId="644AB97B" w14:textId="4CA69568" w:rsidR="00A737C8" w:rsidRDefault="00A737C8" w:rsidP="00A737C8">
      <w:pPr>
        <w:spacing w:line="360" w:lineRule="auto"/>
        <w:ind w:left="720"/>
        <w:jc w:val="both"/>
        <w:rPr>
          <w:rFonts w:ascii="Arial" w:hAnsi="Arial" w:cs="Arial"/>
          <w:color w:val="000000"/>
          <w:shd w:val="clear" w:color="auto" w:fill="FFFFFF"/>
        </w:rPr>
      </w:pPr>
    </w:p>
    <w:p w14:paraId="2DBE871B" w14:textId="0151E5DD" w:rsidR="00E7290C" w:rsidRDefault="00E7290C" w:rsidP="00A737C8">
      <w:pPr>
        <w:spacing w:line="360" w:lineRule="auto"/>
        <w:ind w:left="720"/>
        <w:jc w:val="both"/>
        <w:rPr>
          <w:rFonts w:ascii="Arial" w:hAnsi="Arial" w:cs="Arial"/>
          <w:color w:val="000000"/>
          <w:shd w:val="clear" w:color="auto" w:fill="FFFFFF"/>
        </w:rPr>
      </w:pPr>
    </w:p>
    <w:p w14:paraId="3DEBF49A" w14:textId="73C0D780" w:rsidR="00E7290C" w:rsidRDefault="00E7290C" w:rsidP="00A737C8">
      <w:pPr>
        <w:spacing w:line="360" w:lineRule="auto"/>
        <w:ind w:left="720"/>
        <w:jc w:val="both"/>
        <w:rPr>
          <w:rFonts w:ascii="Arial" w:hAnsi="Arial" w:cs="Arial"/>
          <w:color w:val="000000"/>
          <w:shd w:val="clear" w:color="auto" w:fill="FFFFFF"/>
        </w:rPr>
      </w:pPr>
    </w:p>
    <w:p w14:paraId="48184D26" w14:textId="67548A30" w:rsidR="00E53F72" w:rsidRDefault="00E53F72" w:rsidP="00A737C8">
      <w:pPr>
        <w:spacing w:line="360" w:lineRule="auto"/>
        <w:ind w:left="720"/>
        <w:jc w:val="both"/>
        <w:rPr>
          <w:rFonts w:ascii="Arial" w:hAnsi="Arial" w:cs="Arial"/>
          <w:color w:val="000000"/>
          <w:shd w:val="clear" w:color="auto" w:fill="FFFFFF"/>
        </w:rPr>
      </w:pPr>
    </w:p>
    <w:p w14:paraId="3146360B" w14:textId="6D941F55" w:rsidR="00E53F72" w:rsidRDefault="00E53F72" w:rsidP="00A737C8">
      <w:pPr>
        <w:spacing w:line="360" w:lineRule="auto"/>
        <w:ind w:left="720"/>
        <w:jc w:val="both"/>
        <w:rPr>
          <w:rFonts w:ascii="Arial" w:hAnsi="Arial" w:cs="Arial"/>
          <w:color w:val="000000"/>
          <w:shd w:val="clear" w:color="auto" w:fill="FFFFFF"/>
        </w:rPr>
      </w:pPr>
    </w:p>
    <w:p w14:paraId="6682E9D3" w14:textId="47513DDC" w:rsidR="00E53F72" w:rsidRDefault="00E53F72" w:rsidP="00A737C8">
      <w:pPr>
        <w:spacing w:line="360" w:lineRule="auto"/>
        <w:ind w:left="720"/>
        <w:jc w:val="both"/>
        <w:rPr>
          <w:rFonts w:ascii="Arial" w:hAnsi="Arial" w:cs="Arial"/>
          <w:color w:val="000000"/>
          <w:shd w:val="clear" w:color="auto" w:fill="FFFFFF"/>
        </w:rPr>
      </w:pPr>
    </w:p>
    <w:p w14:paraId="12BF0494" w14:textId="451F6B92" w:rsidR="00E53F72" w:rsidRDefault="00E53F72" w:rsidP="00A737C8">
      <w:pPr>
        <w:spacing w:line="360" w:lineRule="auto"/>
        <w:ind w:left="720"/>
        <w:jc w:val="both"/>
        <w:rPr>
          <w:rFonts w:ascii="Arial" w:hAnsi="Arial" w:cs="Arial"/>
          <w:color w:val="000000"/>
          <w:shd w:val="clear" w:color="auto" w:fill="FFFFFF"/>
        </w:rPr>
      </w:pPr>
    </w:p>
    <w:p w14:paraId="616E96A8" w14:textId="6A9683F8" w:rsidR="00E53F72" w:rsidRDefault="00E53F72" w:rsidP="00A737C8">
      <w:pPr>
        <w:spacing w:line="360" w:lineRule="auto"/>
        <w:ind w:left="720"/>
        <w:jc w:val="both"/>
        <w:rPr>
          <w:rFonts w:ascii="Arial" w:hAnsi="Arial" w:cs="Arial"/>
          <w:color w:val="000000"/>
          <w:shd w:val="clear" w:color="auto" w:fill="FFFFFF"/>
        </w:rPr>
      </w:pPr>
    </w:p>
    <w:p w14:paraId="2B51B23D" w14:textId="782F8C46" w:rsidR="00E53F72" w:rsidRDefault="00E53F72" w:rsidP="00A737C8">
      <w:pPr>
        <w:spacing w:line="360" w:lineRule="auto"/>
        <w:ind w:left="720"/>
        <w:jc w:val="both"/>
        <w:rPr>
          <w:rFonts w:ascii="Arial" w:hAnsi="Arial" w:cs="Arial"/>
          <w:color w:val="000000"/>
          <w:shd w:val="clear" w:color="auto" w:fill="FFFFFF"/>
        </w:rPr>
      </w:pPr>
    </w:p>
    <w:p w14:paraId="53254986" w14:textId="58826954" w:rsidR="00E53F72" w:rsidRDefault="00E53F72" w:rsidP="00A737C8">
      <w:pPr>
        <w:spacing w:line="360" w:lineRule="auto"/>
        <w:ind w:left="720"/>
        <w:jc w:val="both"/>
        <w:rPr>
          <w:rFonts w:ascii="Arial" w:hAnsi="Arial" w:cs="Arial"/>
          <w:color w:val="000000"/>
          <w:shd w:val="clear" w:color="auto" w:fill="FFFFFF"/>
        </w:rPr>
      </w:pPr>
    </w:p>
    <w:p w14:paraId="1E0F9894" w14:textId="575D302B" w:rsidR="00E53F72" w:rsidRDefault="00E53F72" w:rsidP="00A737C8">
      <w:pPr>
        <w:spacing w:line="360" w:lineRule="auto"/>
        <w:ind w:left="720"/>
        <w:jc w:val="both"/>
        <w:rPr>
          <w:rFonts w:ascii="Arial" w:hAnsi="Arial" w:cs="Arial"/>
          <w:color w:val="000000"/>
          <w:shd w:val="clear" w:color="auto" w:fill="FFFFFF"/>
        </w:rPr>
      </w:pPr>
    </w:p>
    <w:p w14:paraId="2D0DC99F" w14:textId="04FCB71A" w:rsidR="00E53F72" w:rsidRDefault="00E53F72" w:rsidP="00A737C8">
      <w:pPr>
        <w:spacing w:line="360" w:lineRule="auto"/>
        <w:ind w:left="720"/>
        <w:jc w:val="both"/>
        <w:rPr>
          <w:rFonts w:ascii="Arial" w:hAnsi="Arial" w:cs="Arial"/>
          <w:color w:val="000000"/>
          <w:shd w:val="clear" w:color="auto" w:fill="FFFFFF"/>
        </w:rPr>
      </w:pPr>
    </w:p>
    <w:p w14:paraId="6E0907DB" w14:textId="6B7F4B3A" w:rsidR="00E53F72" w:rsidRDefault="00E53F72" w:rsidP="00A737C8">
      <w:pPr>
        <w:spacing w:line="360" w:lineRule="auto"/>
        <w:ind w:left="720"/>
        <w:jc w:val="both"/>
        <w:rPr>
          <w:rFonts w:ascii="Arial" w:hAnsi="Arial" w:cs="Arial"/>
          <w:color w:val="000000"/>
          <w:shd w:val="clear" w:color="auto" w:fill="FFFFFF"/>
        </w:rPr>
      </w:pPr>
    </w:p>
    <w:p w14:paraId="0D75D4DA" w14:textId="7C736E82" w:rsidR="00E53F72" w:rsidRDefault="00E53F72" w:rsidP="00A737C8">
      <w:pPr>
        <w:spacing w:line="360" w:lineRule="auto"/>
        <w:ind w:left="720"/>
        <w:jc w:val="both"/>
        <w:rPr>
          <w:rFonts w:ascii="Arial" w:hAnsi="Arial" w:cs="Arial"/>
          <w:color w:val="000000"/>
          <w:shd w:val="clear" w:color="auto" w:fill="FFFFFF"/>
        </w:rPr>
      </w:pPr>
    </w:p>
    <w:p w14:paraId="73635DB8" w14:textId="460F5CA5" w:rsidR="00E53F72" w:rsidRDefault="00E53F72" w:rsidP="00A737C8">
      <w:pPr>
        <w:spacing w:line="360" w:lineRule="auto"/>
        <w:ind w:left="720"/>
        <w:jc w:val="both"/>
        <w:rPr>
          <w:rFonts w:ascii="Arial" w:hAnsi="Arial" w:cs="Arial"/>
          <w:color w:val="000000"/>
          <w:shd w:val="clear" w:color="auto" w:fill="FFFFFF"/>
        </w:rPr>
      </w:pPr>
    </w:p>
    <w:p w14:paraId="56620912" w14:textId="0A02DD4C" w:rsidR="00E53F72" w:rsidRDefault="00E53F72" w:rsidP="00A737C8">
      <w:pPr>
        <w:spacing w:line="360" w:lineRule="auto"/>
        <w:ind w:left="720"/>
        <w:jc w:val="both"/>
        <w:rPr>
          <w:rFonts w:ascii="Arial" w:hAnsi="Arial" w:cs="Arial"/>
          <w:color w:val="000000"/>
          <w:shd w:val="clear" w:color="auto" w:fill="FFFFFF"/>
        </w:rPr>
      </w:pPr>
    </w:p>
    <w:p w14:paraId="2AF05359" w14:textId="60BA53A6" w:rsidR="00E53F72" w:rsidRDefault="00E53F72" w:rsidP="00A737C8">
      <w:pPr>
        <w:spacing w:line="360" w:lineRule="auto"/>
        <w:ind w:left="720"/>
        <w:jc w:val="both"/>
        <w:rPr>
          <w:rFonts w:ascii="Arial" w:hAnsi="Arial" w:cs="Arial"/>
          <w:color w:val="000000"/>
          <w:shd w:val="clear" w:color="auto" w:fill="FFFFFF"/>
        </w:rPr>
      </w:pPr>
    </w:p>
    <w:p w14:paraId="6727EABC" w14:textId="01650990" w:rsidR="00E53F72" w:rsidRDefault="00E53F72" w:rsidP="00A737C8">
      <w:pPr>
        <w:spacing w:line="360" w:lineRule="auto"/>
        <w:ind w:left="720"/>
        <w:jc w:val="both"/>
        <w:rPr>
          <w:rFonts w:ascii="Arial" w:hAnsi="Arial" w:cs="Arial"/>
          <w:color w:val="000000"/>
          <w:shd w:val="clear" w:color="auto" w:fill="FFFFFF"/>
        </w:rPr>
      </w:pPr>
    </w:p>
    <w:p w14:paraId="21CA1643" w14:textId="77777777" w:rsidR="00E53F72" w:rsidRDefault="00E53F72" w:rsidP="00A737C8">
      <w:pPr>
        <w:spacing w:line="360" w:lineRule="auto"/>
        <w:ind w:left="720"/>
        <w:jc w:val="both"/>
        <w:rPr>
          <w:rFonts w:ascii="Arial" w:hAnsi="Arial" w:cs="Arial"/>
          <w:color w:val="000000"/>
          <w:shd w:val="clear" w:color="auto" w:fill="FFFFFF"/>
        </w:rPr>
      </w:pPr>
    </w:p>
    <w:p w14:paraId="26AD8D1C" w14:textId="6B0B374C" w:rsidR="00E7290C" w:rsidRDefault="00E7290C" w:rsidP="00A737C8">
      <w:pPr>
        <w:spacing w:line="360" w:lineRule="auto"/>
        <w:ind w:left="720"/>
        <w:jc w:val="both"/>
        <w:rPr>
          <w:rFonts w:ascii="Arial" w:hAnsi="Arial" w:cs="Arial"/>
          <w:color w:val="000000"/>
          <w:shd w:val="clear" w:color="auto" w:fill="FFFFFF"/>
        </w:rPr>
      </w:pPr>
    </w:p>
    <w:p w14:paraId="62C0D761" w14:textId="77777777" w:rsidR="00BB7695" w:rsidRDefault="00BB7695" w:rsidP="00BB7695">
      <w:pPr>
        <w:jc w:val="both"/>
        <w:rPr>
          <w:rFonts w:ascii="Arial" w:hAnsi="Arial" w:cs="Arial"/>
          <w:color w:val="000000"/>
          <w:shd w:val="clear" w:color="auto" w:fill="FFFFFF"/>
        </w:rPr>
      </w:pPr>
    </w:p>
    <w:p w14:paraId="200DA25C" w14:textId="67EFE6DB" w:rsidR="00325EC2" w:rsidRPr="00325EC2" w:rsidRDefault="00BB7695" w:rsidP="00BB7695">
      <w:pPr>
        <w:jc w:val="both"/>
        <w:rPr>
          <w:rFonts w:ascii="Arial" w:eastAsia="Arial" w:hAnsi="Arial" w:cs="Arial"/>
          <w:b/>
          <w:bCs/>
          <w:sz w:val="32"/>
          <w:szCs w:val="32"/>
        </w:rPr>
      </w:pPr>
      <w:r>
        <w:rPr>
          <w:rFonts w:ascii="Arial" w:hAnsi="Arial" w:cs="Arial"/>
          <w:color w:val="000000"/>
          <w:shd w:val="clear" w:color="auto" w:fill="FFFFFF"/>
        </w:rPr>
        <w:t xml:space="preserve">           </w:t>
      </w:r>
      <w:r w:rsidR="00325EC2" w:rsidRPr="00325EC2">
        <w:rPr>
          <w:rFonts w:ascii="Arial" w:eastAsia="Arial" w:hAnsi="Arial" w:cs="Arial"/>
          <w:b/>
          <w:bCs/>
          <w:sz w:val="32"/>
          <w:szCs w:val="32"/>
        </w:rPr>
        <w:t xml:space="preserve"> </w:t>
      </w:r>
      <w:r w:rsidR="00325EC2" w:rsidRPr="00353A5A">
        <w:rPr>
          <w:rFonts w:ascii="Arial" w:eastAsia="Arial" w:hAnsi="Arial" w:cs="Arial"/>
          <w:b/>
          <w:bCs/>
          <w:sz w:val="32"/>
          <w:szCs w:val="32"/>
        </w:rPr>
        <w:t>Reference list</w:t>
      </w:r>
    </w:p>
    <w:p w14:paraId="461A6EE0" w14:textId="54521710" w:rsidR="00325EC2" w:rsidRDefault="00325EC2" w:rsidP="003579B1">
      <w:pPr>
        <w:spacing w:line="360" w:lineRule="auto"/>
        <w:ind w:left="720"/>
        <w:rPr>
          <w:rFonts w:ascii="Arial" w:hAnsi="Arial" w:cs="Arial"/>
          <w:color w:val="000000" w:themeColor="text1"/>
          <w:sz w:val="24"/>
          <w:szCs w:val="24"/>
          <w:shd w:val="clear" w:color="auto" w:fill="FFFFFF"/>
        </w:rPr>
      </w:pPr>
      <w:r w:rsidRPr="006A14AE">
        <w:rPr>
          <w:rFonts w:ascii="Arial" w:hAnsi="Arial" w:cs="Arial"/>
          <w:color w:val="000000" w:themeColor="text1"/>
          <w:sz w:val="24"/>
          <w:szCs w:val="24"/>
          <w:shd w:val="clear" w:color="auto" w:fill="FFFFFF"/>
        </w:rPr>
        <w:t xml:space="preserve">Cousins, J., &amp; Weekes, S. (2020) </w:t>
      </w:r>
      <w:r w:rsidRPr="006A14AE">
        <w:rPr>
          <w:rFonts w:ascii="Arial" w:hAnsi="Arial" w:cs="Arial"/>
          <w:i/>
          <w:iCs/>
          <w:color w:val="000000" w:themeColor="text1"/>
          <w:sz w:val="24"/>
          <w:szCs w:val="24"/>
          <w:shd w:val="clear" w:color="auto" w:fill="FFFFFF"/>
        </w:rPr>
        <w:t>Food and Beverage Service</w:t>
      </w:r>
      <w:r w:rsidRPr="006A14AE">
        <w:rPr>
          <w:rFonts w:ascii="Arial" w:hAnsi="Arial" w:cs="Arial"/>
          <w:color w:val="000000" w:themeColor="text1"/>
          <w:sz w:val="24"/>
          <w:szCs w:val="24"/>
          <w:shd w:val="clear" w:color="auto" w:fill="FFFFFF"/>
        </w:rPr>
        <w:t>.10</w:t>
      </w:r>
      <w:r w:rsidRPr="006A14AE">
        <w:rPr>
          <w:rFonts w:ascii="Arial" w:hAnsi="Arial" w:cs="Arial"/>
          <w:color w:val="000000" w:themeColor="text1"/>
          <w:sz w:val="24"/>
          <w:szCs w:val="24"/>
          <w:shd w:val="clear" w:color="auto" w:fill="FFFFFF"/>
          <w:vertAlign w:val="superscript"/>
        </w:rPr>
        <w:t>th</w:t>
      </w:r>
      <w:r w:rsidRPr="006A14AE">
        <w:rPr>
          <w:rFonts w:ascii="Arial" w:hAnsi="Arial" w:cs="Arial"/>
          <w:color w:val="000000" w:themeColor="text1"/>
          <w:sz w:val="24"/>
          <w:szCs w:val="24"/>
          <w:shd w:val="clear" w:color="auto" w:fill="FFFFFF"/>
        </w:rPr>
        <w:t xml:space="preserve"> </w:t>
      </w:r>
      <w:proofErr w:type="spellStart"/>
      <w:r w:rsidRPr="006A14AE">
        <w:rPr>
          <w:rFonts w:ascii="Arial" w:hAnsi="Arial" w:cs="Arial"/>
          <w:color w:val="000000" w:themeColor="text1"/>
          <w:sz w:val="24"/>
          <w:szCs w:val="24"/>
          <w:shd w:val="clear" w:color="auto" w:fill="FFFFFF"/>
        </w:rPr>
        <w:t>edn</w:t>
      </w:r>
      <w:proofErr w:type="spellEnd"/>
      <w:r w:rsidRPr="006A14AE">
        <w:rPr>
          <w:rFonts w:ascii="Arial" w:hAnsi="Arial" w:cs="Arial"/>
          <w:color w:val="000000" w:themeColor="text1"/>
          <w:sz w:val="24"/>
          <w:szCs w:val="24"/>
          <w:shd w:val="clear" w:color="auto" w:fill="FFFFFF"/>
        </w:rPr>
        <w:t xml:space="preserve">. London: Hodder Education Group. Available from: ProQuest </w:t>
      </w:r>
      <w:proofErr w:type="spellStart"/>
      <w:r w:rsidRPr="006A14AE">
        <w:rPr>
          <w:rFonts w:ascii="Arial" w:hAnsi="Arial" w:cs="Arial"/>
          <w:color w:val="000000" w:themeColor="text1"/>
          <w:sz w:val="24"/>
          <w:szCs w:val="24"/>
          <w:shd w:val="clear" w:color="auto" w:fill="FFFFFF"/>
        </w:rPr>
        <w:t>Ebook</w:t>
      </w:r>
      <w:proofErr w:type="spellEnd"/>
      <w:r w:rsidRPr="006A14AE">
        <w:rPr>
          <w:rFonts w:ascii="Arial" w:hAnsi="Arial" w:cs="Arial"/>
          <w:color w:val="000000" w:themeColor="text1"/>
          <w:sz w:val="24"/>
          <w:szCs w:val="24"/>
          <w:shd w:val="clear" w:color="auto" w:fill="FFFFFF"/>
        </w:rPr>
        <w:t xml:space="preserve"> Central. [19 October 2022].</w:t>
      </w:r>
    </w:p>
    <w:p w14:paraId="6C4BA48A" w14:textId="0B111F80" w:rsidR="003579B1" w:rsidRDefault="003579B1" w:rsidP="003579B1">
      <w:pPr>
        <w:spacing w:line="360" w:lineRule="auto"/>
        <w:ind w:left="720"/>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HR Cloud (2022</w:t>
      </w:r>
      <w:r w:rsidRPr="003579B1">
        <w:rPr>
          <w:rFonts w:ascii="Arial" w:hAnsi="Arial" w:cs="Arial"/>
          <w:color w:val="000000" w:themeColor="text1"/>
          <w:sz w:val="24"/>
          <w:szCs w:val="24"/>
          <w:shd w:val="clear" w:color="auto" w:fill="FFFFFF"/>
        </w:rPr>
        <w:t xml:space="preserve">). Available at: </w:t>
      </w:r>
      <w:hyperlink r:id="rId4" w:history="1">
        <w:r w:rsidRPr="003579B1">
          <w:rPr>
            <w:rStyle w:val="Hyperlink"/>
            <w:rFonts w:ascii="Arial" w:hAnsi="Arial" w:cs="Arial"/>
            <w:color w:val="000000" w:themeColor="text1"/>
            <w:sz w:val="24"/>
            <w:szCs w:val="24"/>
            <w:shd w:val="clear" w:color="auto" w:fill="FFFFFF"/>
          </w:rPr>
          <w:t>https://www.hrcloud.com/blog/how-to-start-an-employee-of-the-month-program-in-your-organization.(Accessed :24</w:t>
        </w:r>
      </w:hyperlink>
      <w:r w:rsidRPr="003579B1">
        <w:rPr>
          <w:rFonts w:ascii="Arial" w:hAnsi="Arial" w:cs="Arial"/>
          <w:color w:val="000000" w:themeColor="text1"/>
          <w:sz w:val="24"/>
          <w:szCs w:val="24"/>
          <w:shd w:val="clear" w:color="auto" w:fill="FFFFFF"/>
        </w:rPr>
        <w:t xml:space="preserve"> October 2022)</w:t>
      </w:r>
      <w:r>
        <w:rPr>
          <w:rFonts w:ascii="Arial" w:hAnsi="Arial" w:cs="Arial"/>
          <w:color w:val="000000" w:themeColor="text1"/>
          <w:sz w:val="24"/>
          <w:szCs w:val="24"/>
          <w:shd w:val="clear" w:color="auto" w:fill="FFFFFF"/>
        </w:rPr>
        <w:t>.</w:t>
      </w:r>
    </w:p>
    <w:p w14:paraId="49EBC481" w14:textId="69F015D2" w:rsidR="006279B7" w:rsidRDefault="006279B7" w:rsidP="006279B7">
      <w:pPr>
        <w:spacing w:line="360" w:lineRule="auto"/>
        <w:ind w:left="720"/>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Magnify school (2022), Service tips. Available at: </w:t>
      </w:r>
      <w:hyperlink r:id="rId5" w:history="1">
        <w:r w:rsidRPr="00A14562">
          <w:rPr>
            <w:rStyle w:val="Hyperlink"/>
            <w:rFonts w:ascii="Arial" w:hAnsi="Arial" w:cs="Arial"/>
            <w:color w:val="000000" w:themeColor="text1"/>
            <w:sz w:val="24"/>
            <w:szCs w:val="24"/>
            <w:shd w:val="clear" w:color="auto" w:fill="FFFFFF"/>
          </w:rPr>
          <w:t>https://www.youtube.com/watch?v=LvzE85U0F3o</w:t>
        </w:r>
      </w:hyperlink>
      <w:r>
        <w:rPr>
          <w:rFonts w:ascii="Arial" w:hAnsi="Arial" w:cs="Arial"/>
          <w:color w:val="000000" w:themeColor="text1"/>
          <w:sz w:val="24"/>
          <w:szCs w:val="24"/>
          <w:shd w:val="clear" w:color="auto" w:fill="FFFFFF"/>
        </w:rPr>
        <w:t>. (Accessed :24 October 2022).</w:t>
      </w:r>
    </w:p>
    <w:p w14:paraId="5F730835" w14:textId="27E2FC0A" w:rsidR="003579B1" w:rsidRDefault="003579B1" w:rsidP="003579B1">
      <w:pPr>
        <w:spacing w:line="360" w:lineRule="auto"/>
        <w:ind w:left="720"/>
        <w:rPr>
          <w:rFonts w:ascii="Arial" w:hAnsi="Arial" w:cs="Arial"/>
          <w:color w:val="000000" w:themeColor="text1"/>
          <w:sz w:val="24"/>
          <w:szCs w:val="24"/>
        </w:rPr>
      </w:pPr>
      <w:r>
        <w:rPr>
          <w:rFonts w:ascii="Arial" w:hAnsi="Arial" w:cs="Arial"/>
          <w:color w:val="000000" w:themeColor="text1"/>
          <w:sz w:val="24"/>
          <w:szCs w:val="24"/>
          <w:shd w:val="clear" w:color="auto" w:fill="FFFFFF"/>
        </w:rPr>
        <w:t>Modern Restaurant Management (2022). Available at:</w:t>
      </w:r>
      <w:r w:rsidRPr="003579B1">
        <w:rPr>
          <w:rFonts w:ascii="Arial" w:hAnsi="Arial" w:cs="Arial"/>
          <w:color w:val="000000" w:themeColor="text1"/>
          <w:sz w:val="24"/>
          <w:szCs w:val="24"/>
        </w:rPr>
        <w:t xml:space="preserve"> </w:t>
      </w:r>
      <w:hyperlink r:id="rId6" w:history="1">
        <w:r w:rsidRPr="006A14AE">
          <w:rPr>
            <w:rStyle w:val="Hyperlink"/>
            <w:rFonts w:ascii="Arial" w:hAnsi="Arial" w:cs="Arial"/>
            <w:color w:val="000000" w:themeColor="text1"/>
            <w:sz w:val="24"/>
            <w:szCs w:val="24"/>
          </w:rPr>
          <w:t>https://modernrestaurantmanagement.com/how-coherent-communication-can-help-revive-the-hospitality-sector</w:t>
        </w:r>
        <w:r w:rsidRPr="006A14AE">
          <w:rPr>
            <w:rStyle w:val="Hyperlink"/>
            <w:rFonts w:ascii="Arial" w:hAnsi="Arial" w:cs="Arial"/>
            <w:b/>
            <w:bCs/>
            <w:color w:val="000000" w:themeColor="text1"/>
            <w:sz w:val="24"/>
            <w:szCs w:val="24"/>
          </w:rPr>
          <w:t>/</w:t>
        </w:r>
      </w:hyperlink>
      <w:r>
        <w:rPr>
          <w:rFonts w:ascii="Arial" w:hAnsi="Arial" w:cs="Arial"/>
          <w:color w:val="000000" w:themeColor="text1"/>
          <w:sz w:val="24"/>
          <w:szCs w:val="24"/>
        </w:rPr>
        <w:t>.</w:t>
      </w:r>
      <w:r w:rsidR="00BB7217">
        <w:rPr>
          <w:rFonts w:ascii="Arial" w:hAnsi="Arial" w:cs="Arial"/>
          <w:color w:val="000000" w:themeColor="text1"/>
          <w:sz w:val="24"/>
          <w:szCs w:val="24"/>
        </w:rPr>
        <w:t>(</w:t>
      </w:r>
      <w:r>
        <w:rPr>
          <w:rFonts w:ascii="Arial" w:hAnsi="Arial" w:cs="Arial"/>
          <w:color w:val="000000" w:themeColor="text1"/>
          <w:sz w:val="24"/>
          <w:szCs w:val="24"/>
        </w:rPr>
        <w:t xml:space="preserve"> Accessed: 21 October 2022)</w:t>
      </w:r>
      <w:r w:rsidR="00BB7217">
        <w:rPr>
          <w:rFonts w:ascii="Arial" w:hAnsi="Arial" w:cs="Arial"/>
          <w:color w:val="000000" w:themeColor="text1"/>
          <w:sz w:val="24"/>
          <w:szCs w:val="24"/>
        </w:rPr>
        <w:t>.</w:t>
      </w:r>
    </w:p>
    <w:p w14:paraId="388F1529" w14:textId="1F141A55" w:rsidR="00BB7695" w:rsidRPr="006A14AE" w:rsidRDefault="00BB7695" w:rsidP="00BB7695">
      <w:pPr>
        <w:spacing w:line="360" w:lineRule="auto"/>
        <w:ind w:left="720"/>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Ramada Oradea (2022). Available at: </w:t>
      </w:r>
      <w:hyperlink r:id="rId7" w:history="1">
        <w:r w:rsidRPr="00BB7695">
          <w:rPr>
            <w:rStyle w:val="Hyperlink"/>
            <w:rFonts w:ascii="Arial" w:hAnsi="Arial" w:cs="Arial"/>
            <w:color w:val="000000" w:themeColor="text1"/>
            <w:sz w:val="24"/>
            <w:szCs w:val="24"/>
            <w:shd w:val="clear" w:color="auto" w:fill="FFFFFF"/>
          </w:rPr>
          <w:t>https://www.ramadaoradea.ro/</w:t>
        </w:r>
      </w:hyperlink>
      <w:r>
        <w:rPr>
          <w:rFonts w:ascii="Arial" w:hAnsi="Arial" w:cs="Arial"/>
          <w:color w:val="000000" w:themeColor="text1"/>
          <w:sz w:val="24"/>
          <w:szCs w:val="24"/>
          <w:shd w:val="clear" w:color="auto" w:fill="FFFFFF"/>
        </w:rPr>
        <w:t>. (Accessed: 24 October 2022).</w:t>
      </w:r>
    </w:p>
    <w:p w14:paraId="4F8ADF0D" w14:textId="23905320" w:rsidR="00325EC2" w:rsidRDefault="00325EC2" w:rsidP="003579B1">
      <w:pPr>
        <w:spacing w:line="360" w:lineRule="auto"/>
        <w:ind w:left="720"/>
        <w:rPr>
          <w:rFonts w:ascii="Arial" w:hAnsi="Arial" w:cs="Arial"/>
          <w:color w:val="000000" w:themeColor="text1"/>
          <w:sz w:val="24"/>
          <w:szCs w:val="24"/>
          <w:shd w:val="clear" w:color="auto" w:fill="FFFFFF"/>
        </w:rPr>
      </w:pPr>
      <w:r w:rsidRPr="006A14AE">
        <w:rPr>
          <w:rFonts w:ascii="Arial" w:hAnsi="Arial" w:cs="Arial"/>
          <w:color w:val="000000" w:themeColor="text1"/>
          <w:sz w:val="24"/>
          <w:szCs w:val="24"/>
          <w:shd w:val="clear" w:color="auto" w:fill="FFFFFF"/>
        </w:rPr>
        <w:t xml:space="preserve">Rutherford, D.G., O'Fallon, M.J., &amp; Rutherford, D.G. (2006), </w:t>
      </w:r>
      <w:r w:rsidRPr="006A14AE">
        <w:rPr>
          <w:rFonts w:ascii="Arial" w:hAnsi="Arial" w:cs="Arial"/>
          <w:i/>
          <w:iCs/>
          <w:color w:val="000000" w:themeColor="text1"/>
          <w:sz w:val="24"/>
          <w:szCs w:val="24"/>
          <w:shd w:val="clear" w:color="auto" w:fill="FFFFFF"/>
        </w:rPr>
        <w:t>Hotel Management and Operations</w:t>
      </w:r>
      <w:r w:rsidRPr="006A14AE">
        <w:rPr>
          <w:rFonts w:ascii="Arial" w:hAnsi="Arial" w:cs="Arial"/>
          <w:color w:val="000000" w:themeColor="text1"/>
          <w:sz w:val="24"/>
          <w:szCs w:val="24"/>
          <w:shd w:val="clear" w:color="auto" w:fill="FFFFFF"/>
        </w:rPr>
        <w:t xml:space="preserve">, New York: John Wiley &amp; Sons, Incorporated. Available from: ProQuest </w:t>
      </w:r>
      <w:proofErr w:type="spellStart"/>
      <w:r w:rsidRPr="006A14AE">
        <w:rPr>
          <w:rFonts w:ascii="Arial" w:hAnsi="Arial" w:cs="Arial"/>
          <w:color w:val="000000" w:themeColor="text1"/>
          <w:sz w:val="24"/>
          <w:szCs w:val="24"/>
          <w:shd w:val="clear" w:color="auto" w:fill="FFFFFF"/>
        </w:rPr>
        <w:t>Ebook</w:t>
      </w:r>
      <w:proofErr w:type="spellEnd"/>
      <w:r w:rsidRPr="006A14AE">
        <w:rPr>
          <w:rFonts w:ascii="Arial" w:hAnsi="Arial" w:cs="Arial"/>
          <w:color w:val="000000" w:themeColor="text1"/>
          <w:sz w:val="24"/>
          <w:szCs w:val="24"/>
          <w:shd w:val="clear" w:color="auto" w:fill="FFFFFF"/>
        </w:rPr>
        <w:t xml:space="preserve"> Central. [10 October 2022].</w:t>
      </w:r>
    </w:p>
    <w:p w14:paraId="6222D094" w14:textId="27CBCEE3" w:rsidR="00BB7217" w:rsidRPr="006A14AE" w:rsidRDefault="00BB7217" w:rsidP="00A14562">
      <w:pPr>
        <w:spacing w:line="360" w:lineRule="auto"/>
        <w:ind w:left="720"/>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The Caterer (2022). Available at</w:t>
      </w:r>
      <w:r w:rsidRPr="00BB7217">
        <w:rPr>
          <w:rFonts w:ascii="Arial" w:hAnsi="Arial" w:cs="Arial"/>
          <w:color w:val="000000" w:themeColor="text1"/>
          <w:sz w:val="24"/>
          <w:szCs w:val="24"/>
          <w:shd w:val="clear" w:color="auto" w:fill="FFFFFF"/>
        </w:rPr>
        <w:t xml:space="preserve">: </w:t>
      </w:r>
      <w:hyperlink r:id="rId8" w:history="1">
        <w:r w:rsidRPr="00BB7217">
          <w:rPr>
            <w:rStyle w:val="Hyperlink"/>
            <w:rFonts w:ascii="Arial" w:hAnsi="Arial" w:cs="Arial"/>
            <w:color w:val="000000" w:themeColor="text1"/>
            <w:sz w:val="24"/>
            <w:szCs w:val="24"/>
            <w:shd w:val="clear" w:color="auto" w:fill="FFFFFF"/>
          </w:rPr>
          <w:t>https://www.thecaterer.com/news/hospitality-rising-campaign-recruitment</w:t>
        </w:r>
      </w:hyperlink>
      <w:r>
        <w:rPr>
          <w:rFonts w:ascii="Arial" w:hAnsi="Arial" w:cs="Arial"/>
          <w:color w:val="000000" w:themeColor="text1"/>
          <w:sz w:val="24"/>
          <w:szCs w:val="24"/>
          <w:shd w:val="clear" w:color="auto" w:fill="FFFFFF"/>
        </w:rPr>
        <w:t>. (Accessed:24 October 2022).</w:t>
      </w:r>
    </w:p>
    <w:p w14:paraId="5339A6FF" w14:textId="0628EEA9" w:rsidR="006A14AE" w:rsidRDefault="006A14AE" w:rsidP="003579B1">
      <w:pPr>
        <w:spacing w:line="360" w:lineRule="auto"/>
        <w:ind w:left="720"/>
        <w:rPr>
          <w:rFonts w:ascii="Arial" w:eastAsia="Arial" w:hAnsi="Arial" w:cs="Arial"/>
          <w:color w:val="000000" w:themeColor="text1"/>
          <w:sz w:val="24"/>
          <w:szCs w:val="24"/>
        </w:rPr>
      </w:pPr>
      <w:r w:rsidRPr="006A14AE">
        <w:rPr>
          <w:rFonts w:ascii="Arial" w:eastAsia="Arial" w:hAnsi="Arial" w:cs="Arial"/>
          <w:color w:val="000000" w:themeColor="text1"/>
          <w:sz w:val="24"/>
          <w:szCs w:val="24"/>
        </w:rPr>
        <w:t>U</w:t>
      </w:r>
      <w:r w:rsidR="00044DBA">
        <w:rPr>
          <w:rFonts w:ascii="Arial" w:eastAsia="Arial" w:hAnsi="Arial" w:cs="Arial"/>
          <w:color w:val="000000" w:themeColor="text1"/>
          <w:sz w:val="24"/>
          <w:szCs w:val="24"/>
        </w:rPr>
        <w:t xml:space="preserve">niversity of </w:t>
      </w:r>
      <w:r w:rsidRPr="006A14AE">
        <w:rPr>
          <w:rFonts w:ascii="Arial" w:eastAsia="Arial" w:hAnsi="Arial" w:cs="Arial"/>
          <w:color w:val="000000" w:themeColor="text1"/>
          <w:sz w:val="24"/>
          <w:szCs w:val="24"/>
        </w:rPr>
        <w:t>W</w:t>
      </w:r>
      <w:r w:rsidR="00044DBA">
        <w:rPr>
          <w:rFonts w:ascii="Arial" w:eastAsia="Arial" w:hAnsi="Arial" w:cs="Arial"/>
          <w:color w:val="000000" w:themeColor="text1"/>
          <w:sz w:val="24"/>
          <w:szCs w:val="24"/>
        </w:rPr>
        <w:t xml:space="preserve">ales </w:t>
      </w:r>
      <w:r w:rsidRPr="006A14AE">
        <w:rPr>
          <w:rFonts w:ascii="Arial" w:eastAsia="Arial" w:hAnsi="Arial" w:cs="Arial"/>
          <w:color w:val="000000" w:themeColor="text1"/>
          <w:sz w:val="24"/>
          <w:szCs w:val="24"/>
        </w:rPr>
        <w:t>T</w:t>
      </w:r>
      <w:r w:rsidR="00044DBA">
        <w:rPr>
          <w:rFonts w:ascii="Arial" w:eastAsia="Arial" w:hAnsi="Arial" w:cs="Arial"/>
          <w:color w:val="000000" w:themeColor="text1"/>
          <w:sz w:val="24"/>
          <w:szCs w:val="24"/>
        </w:rPr>
        <w:t xml:space="preserve">rinity </w:t>
      </w:r>
      <w:r w:rsidRPr="006A14AE">
        <w:rPr>
          <w:rFonts w:ascii="Arial" w:eastAsia="Arial" w:hAnsi="Arial" w:cs="Arial"/>
          <w:color w:val="000000" w:themeColor="text1"/>
          <w:sz w:val="24"/>
          <w:szCs w:val="24"/>
        </w:rPr>
        <w:t>S</w:t>
      </w:r>
      <w:r w:rsidR="00044DBA">
        <w:rPr>
          <w:rFonts w:ascii="Arial" w:eastAsia="Arial" w:hAnsi="Arial" w:cs="Arial"/>
          <w:color w:val="000000" w:themeColor="text1"/>
          <w:sz w:val="24"/>
          <w:szCs w:val="24"/>
        </w:rPr>
        <w:t xml:space="preserve">aint </w:t>
      </w:r>
      <w:r w:rsidRPr="006A14AE">
        <w:rPr>
          <w:rFonts w:ascii="Arial" w:eastAsia="Arial" w:hAnsi="Arial" w:cs="Arial"/>
          <w:color w:val="000000" w:themeColor="text1"/>
          <w:sz w:val="24"/>
          <w:szCs w:val="24"/>
        </w:rPr>
        <w:t>D</w:t>
      </w:r>
      <w:r w:rsidR="00044DBA">
        <w:rPr>
          <w:rFonts w:ascii="Arial" w:eastAsia="Arial" w:hAnsi="Arial" w:cs="Arial"/>
          <w:color w:val="000000" w:themeColor="text1"/>
          <w:sz w:val="24"/>
          <w:szCs w:val="24"/>
        </w:rPr>
        <w:t>avid</w:t>
      </w:r>
      <w:r w:rsidRPr="006A14AE">
        <w:rPr>
          <w:rFonts w:ascii="Arial" w:eastAsia="Arial" w:hAnsi="Arial" w:cs="Arial"/>
          <w:color w:val="000000" w:themeColor="text1"/>
          <w:sz w:val="24"/>
          <w:szCs w:val="24"/>
        </w:rPr>
        <w:t xml:space="preserve"> (2022). Available at: </w:t>
      </w:r>
      <w:hyperlink r:id="rId9" w:history="1">
        <w:r w:rsidRPr="006A14AE">
          <w:rPr>
            <w:rStyle w:val="Hyperlink"/>
            <w:rFonts w:ascii="Arial" w:eastAsia="Arial" w:hAnsi="Arial" w:cs="Arial"/>
            <w:color w:val="000000" w:themeColor="text1"/>
            <w:sz w:val="24"/>
            <w:szCs w:val="24"/>
          </w:rPr>
          <w:t>https://moodle.uwtsd.ac.uk/course/view.php?id=11247</w:t>
        </w:r>
      </w:hyperlink>
      <w:r w:rsidRPr="006A14AE">
        <w:rPr>
          <w:rFonts w:ascii="Arial" w:eastAsia="Arial" w:hAnsi="Arial" w:cs="Arial"/>
          <w:color w:val="000000" w:themeColor="text1"/>
          <w:sz w:val="24"/>
          <w:szCs w:val="24"/>
        </w:rPr>
        <w:t xml:space="preserve"> (Accessed:24 October 2022)</w:t>
      </w:r>
    </w:p>
    <w:p w14:paraId="71DEA36B" w14:textId="60968341" w:rsidR="00044DBA" w:rsidRDefault="00044DBA" w:rsidP="003579B1">
      <w:pPr>
        <w:spacing w:line="360" w:lineRule="auto"/>
        <w:ind w:left="720"/>
        <w:rPr>
          <w:rFonts w:ascii="Arial" w:eastAsia="Arial" w:hAnsi="Arial" w:cs="Arial"/>
          <w:color w:val="000000" w:themeColor="text1"/>
          <w:sz w:val="24"/>
          <w:szCs w:val="24"/>
        </w:rPr>
      </w:pPr>
      <w:r w:rsidRPr="006A14AE">
        <w:rPr>
          <w:rFonts w:ascii="Arial" w:eastAsia="Arial" w:hAnsi="Arial" w:cs="Arial"/>
          <w:color w:val="000000" w:themeColor="text1"/>
          <w:sz w:val="24"/>
          <w:szCs w:val="24"/>
        </w:rPr>
        <w:t>U</w:t>
      </w:r>
      <w:r>
        <w:rPr>
          <w:rFonts w:ascii="Arial" w:eastAsia="Arial" w:hAnsi="Arial" w:cs="Arial"/>
          <w:color w:val="000000" w:themeColor="text1"/>
          <w:sz w:val="24"/>
          <w:szCs w:val="24"/>
        </w:rPr>
        <w:t xml:space="preserve">niversity of </w:t>
      </w:r>
      <w:r w:rsidRPr="006A14AE">
        <w:rPr>
          <w:rFonts w:ascii="Arial" w:eastAsia="Arial" w:hAnsi="Arial" w:cs="Arial"/>
          <w:color w:val="000000" w:themeColor="text1"/>
          <w:sz w:val="24"/>
          <w:szCs w:val="24"/>
        </w:rPr>
        <w:t>W</w:t>
      </w:r>
      <w:r>
        <w:rPr>
          <w:rFonts w:ascii="Arial" w:eastAsia="Arial" w:hAnsi="Arial" w:cs="Arial"/>
          <w:color w:val="000000" w:themeColor="text1"/>
          <w:sz w:val="24"/>
          <w:szCs w:val="24"/>
        </w:rPr>
        <w:t xml:space="preserve">ales </w:t>
      </w:r>
      <w:r w:rsidRPr="006A14AE">
        <w:rPr>
          <w:rFonts w:ascii="Arial" w:eastAsia="Arial" w:hAnsi="Arial" w:cs="Arial"/>
          <w:color w:val="000000" w:themeColor="text1"/>
          <w:sz w:val="24"/>
          <w:szCs w:val="24"/>
        </w:rPr>
        <w:t>T</w:t>
      </w:r>
      <w:r>
        <w:rPr>
          <w:rFonts w:ascii="Arial" w:eastAsia="Arial" w:hAnsi="Arial" w:cs="Arial"/>
          <w:color w:val="000000" w:themeColor="text1"/>
          <w:sz w:val="24"/>
          <w:szCs w:val="24"/>
        </w:rPr>
        <w:t xml:space="preserve">rinity </w:t>
      </w:r>
      <w:r w:rsidRPr="006A14AE">
        <w:rPr>
          <w:rFonts w:ascii="Arial" w:eastAsia="Arial" w:hAnsi="Arial" w:cs="Arial"/>
          <w:color w:val="000000" w:themeColor="text1"/>
          <w:sz w:val="24"/>
          <w:szCs w:val="24"/>
        </w:rPr>
        <w:t>S</w:t>
      </w:r>
      <w:r>
        <w:rPr>
          <w:rFonts w:ascii="Arial" w:eastAsia="Arial" w:hAnsi="Arial" w:cs="Arial"/>
          <w:color w:val="000000" w:themeColor="text1"/>
          <w:sz w:val="24"/>
          <w:szCs w:val="24"/>
        </w:rPr>
        <w:t xml:space="preserve">aint </w:t>
      </w:r>
      <w:r w:rsidRPr="006A14AE">
        <w:rPr>
          <w:rFonts w:ascii="Arial" w:eastAsia="Arial" w:hAnsi="Arial" w:cs="Arial"/>
          <w:color w:val="000000" w:themeColor="text1"/>
          <w:sz w:val="24"/>
          <w:szCs w:val="24"/>
        </w:rPr>
        <w:t>D</w:t>
      </w:r>
      <w:r>
        <w:rPr>
          <w:rFonts w:ascii="Arial" w:eastAsia="Arial" w:hAnsi="Arial" w:cs="Arial"/>
          <w:color w:val="000000" w:themeColor="text1"/>
          <w:sz w:val="24"/>
          <w:szCs w:val="24"/>
        </w:rPr>
        <w:t>avid</w:t>
      </w:r>
      <w:r w:rsidRPr="006A14AE">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 xml:space="preserve">(2022). Available at: </w:t>
      </w:r>
      <w:hyperlink r:id="rId10" w:history="1">
        <w:r w:rsidRPr="00044DBA">
          <w:rPr>
            <w:rStyle w:val="Hyperlink"/>
            <w:rFonts w:ascii="Arial" w:eastAsia="Arial" w:hAnsi="Arial" w:cs="Arial"/>
            <w:color w:val="000000" w:themeColor="text1"/>
            <w:sz w:val="24"/>
            <w:szCs w:val="24"/>
          </w:rPr>
          <w:t>https://moodle.uwtsd.ac.uk/course/view.php?id=3670</w:t>
        </w:r>
      </w:hyperlink>
      <w:r w:rsidRPr="00044DBA">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Week 2. (Accessed 23 October 2022)</w:t>
      </w:r>
    </w:p>
    <w:p w14:paraId="1FBDAD94" w14:textId="0AFBA883" w:rsidR="00BB7217" w:rsidRDefault="00BB7217" w:rsidP="00BB7217">
      <w:pPr>
        <w:spacing w:line="360" w:lineRule="auto"/>
        <w:ind w:left="720"/>
        <w:rPr>
          <w:rFonts w:ascii="Arial" w:hAnsi="Arial" w:cs="Arial"/>
          <w:color w:val="000000" w:themeColor="text1"/>
          <w:sz w:val="24"/>
          <w:szCs w:val="24"/>
          <w:shd w:val="clear" w:color="auto" w:fill="FFFFFF"/>
        </w:rPr>
      </w:pPr>
      <w:r w:rsidRPr="006A14AE">
        <w:rPr>
          <w:rFonts w:ascii="Arial" w:hAnsi="Arial" w:cs="Arial"/>
          <w:color w:val="000000" w:themeColor="text1"/>
          <w:sz w:val="24"/>
          <w:szCs w:val="24"/>
          <w:shd w:val="clear" w:color="auto" w:fill="FFFFFF"/>
        </w:rPr>
        <w:lastRenderedPageBreak/>
        <w:t>Walker, J</w:t>
      </w:r>
      <w:r w:rsidR="00E53F72">
        <w:rPr>
          <w:rFonts w:ascii="Arial" w:hAnsi="Arial" w:cs="Arial"/>
          <w:color w:val="000000" w:themeColor="text1"/>
          <w:sz w:val="24"/>
          <w:szCs w:val="24"/>
          <w:shd w:val="clear" w:color="auto" w:fill="FFFFFF"/>
        </w:rPr>
        <w:t>.</w:t>
      </w:r>
      <w:r w:rsidRPr="006A14AE">
        <w:rPr>
          <w:rFonts w:ascii="Arial" w:hAnsi="Arial" w:cs="Arial"/>
          <w:color w:val="000000" w:themeColor="text1"/>
          <w:sz w:val="24"/>
          <w:szCs w:val="24"/>
          <w:shd w:val="clear" w:color="auto" w:fill="FFFFFF"/>
        </w:rPr>
        <w:t>, &amp; Walker, J</w:t>
      </w:r>
      <w:r w:rsidR="00E53F72">
        <w:rPr>
          <w:rFonts w:ascii="Arial" w:hAnsi="Arial" w:cs="Arial"/>
          <w:color w:val="000000" w:themeColor="text1"/>
          <w:sz w:val="24"/>
          <w:szCs w:val="24"/>
          <w:shd w:val="clear" w:color="auto" w:fill="FFFFFF"/>
        </w:rPr>
        <w:t>.</w:t>
      </w:r>
      <w:r w:rsidRPr="006A14AE">
        <w:rPr>
          <w:rFonts w:ascii="Arial" w:hAnsi="Arial" w:cs="Arial"/>
          <w:color w:val="000000" w:themeColor="text1"/>
          <w:sz w:val="24"/>
          <w:szCs w:val="24"/>
          <w:shd w:val="clear" w:color="auto" w:fill="FFFFFF"/>
        </w:rPr>
        <w:t xml:space="preserve"> </w:t>
      </w:r>
      <w:r w:rsidR="00E53F72">
        <w:rPr>
          <w:rFonts w:ascii="Arial" w:hAnsi="Arial" w:cs="Arial"/>
          <w:color w:val="000000" w:themeColor="text1"/>
          <w:sz w:val="24"/>
          <w:szCs w:val="24"/>
          <w:shd w:val="clear" w:color="auto" w:fill="FFFFFF"/>
        </w:rPr>
        <w:t>(</w:t>
      </w:r>
      <w:r w:rsidRPr="006A14AE">
        <w:rPr>
          <w:rFonts w:ascii="Arial" w:hAnsi="Arial" w:cs="Arial"/>
          <w:color w:val="000000" w:themeColor="text1"/>
          <w:sz w:val="24"/>
          <w:szCs w:val="24"/>
          <w:shd w:val="clear" w:color="auto" w:fill="FFFFFF"/>
        </w:rPr>
        <w:t>2013</w:t>
      </w:r>
      <w:r w:rsidR="00E53F72">
        <w:rPr>
          <w:rFonts w:ascii="Arial" w:hAnsi="Arial" w:cs="Arial"/>
          <w:color w:val="000000" w:themeColor="text1"/>
          <w:sz w:val="24"/>
          <w:szCs w:val="24"/>
          <w:shd w:val="clear" w:color="auto" w:fill="FFFFFF"/>
        </w:rPr>
        <w:t>)</w:t>
      </w:r>
      <w:r w:rsidRPr="006A14AE">
        <w:rPr>
          <w:rFonts w:ascii="Arial" w:hAnsi="Arial" w:cs="Arial"/>
          <w:color w:val="000000" w:themeColor="text1"/>
          <w:sz w:val="24"/>
          <w:szCs w:val="24"/>
          <w:shd w:val="clear" w:color="auto" w:fill="FFFFFF"/>
        </w:rPr>
        <w:t xml:space="preserve">, </w:t>
      </w:r>
      <w:r w:rsidRPr="00E53F72">
        <w:rPr>
          <w:rFonts w:ascii="Arial" w:hAnsi="Arial" w:cs="Arial"/>
          <w:i/>
          <w:iCs/>
          <w:color w:val="000000" w:themeColor="text1"/>
          <w:sz w:val="24"/>
          <w:szCs w:val="24"/>
          <w:shd w:val="clear" w:color="auto" w:fill="FFFFFF"/>
        </w:rPr>
        <w:t>Introduction to Hospitality Management</w:t>
      </w:r>
      <w:r w:rsidRPr="006A14AE">
        <w:rPr>
          <w:rFonts w:ascii="Arial" w:hAnsi="Arial" w:cs="Arial"/>
          <w:color w:val="000000" w:themeColor="text1"/>
          <w:sz w:val="24"/>
          <w:szCs w:val="24"/>
          <w:shd w:val="clear" w:color="auto" w:fill="FFFFFF"/>
        </w:rPr>
        <w:t xml:space="preserve">: Pearson New International Edition PDF </w:t>
      </w:r>
      <w:proofErr w:type="spellStart"/>
      <w:r w:rsidRPr="006A14AE">
        <w:rPr>
          <w:rFonts w:ascii="Arial" w:hAnsi="Arial" w:cs="Arial"/>
          <w:color w:val="000000" w:themeColor="text1"/>
          <w:sz w:val="24"/>
          <w:szCs w:val="24"/>
          <w:shd w:val="clear" w:color="auto" w:fill="FFFFFF"/>
        </w:rPr>
        <w:t>EBook</w:t>
      </w:r>
      <w:proofErr w:type="spellEnd"/>
      <w:r w:rsidR="00E53F72">
        <w:rPr>
          <w:rFonts w:ascii="Arial" w:hAnsi="Arial" w:cs="Arial"/>
          <w:color w:val="000000" w:themeColor="text1"/>
          <w:sz w:val="24"/>
          <w:szCs w:val="24"/>
          <w:shd w:val="clear" w:color="auto" w:fill="FFFFFF"/>
        </w:rPr>
        <w:t>. Harlow:</w:t>
      </w:r>
      <w:r w:rsidRPr="006A14AE">
        <w:rPr>
          <w:rFonts w:ascii="Arial" w:hAnsi="Arial" w:cs="Arial"/>
          <w:color w:val="000000" w:themeColor="text1"/>
          <w:sz w:val="24"/>
          <w:szCs w:val="24"/>
          <w:shd w:val="clear" w:color="auto" w:fill="FFFFFF"/>
        </w:rPr>
        <w:t xml:space="preserve"> Pearson Education, Limited. Available from: ProQuest </w:t>
      </w:r>
      <w:proofErr w:type="spellStart"/>
      <w:r w:rsidRPr="006A14AE">
        <w:rPr>
          <w:rFonts w:ascii="Arial" w:hAnsi="Arial" w:cs="Arial"/>
          <w:color w:val="000000" w:themeColor="text1"/>
          <w:sz w:val="24"/>
          <w:szCs w:val="24"/>
          <w:shd w:val="clear" w:color="auto" w:fill="FFFFFF"/>
        </w:rPr>
        <w:t>Ebook</w:t>
      </w:r>
      <w:proofErr w:type="spellEnd"/>
      <w:r w:rsidRPr="006A14AE">
        <w:rPr>
          <w:rFonts w:ascii="Arial" w:hAnsi="Arial" w:cs="Arial"/>
          <w:color w:val="000000" w:themeColor="text1"/>
          <w:sz w:val="24"/>
          <w:szCs w:val="24"/>
          <w:shd w:val="clear" w:color="auto" w:fill="FFFFFF"/>
        </w:rPr>
        <w:t xml:space="preserve"> Central. [22 October 2022].</w:t>
      </w:r>
    </w:p>
    <w:p w14:paraId="59E60647" w14:textId="5D4BB077" w:rsidR="00B822E8" w:rsidRDefault="00B822E8" w:rsidP="00E53F72">
      <w:pPr>
        <w:spacing w:line="360" w:lineRule="auto"/>
        <w:rPr>
          <w:rFonts w:ascii="Arial" w:eastAsia="Arial" w:hAnsi="Arial" w:cs="Arial"/>
          <w:sz w:val="24"/>
          <w:szCs w:val="24"/>
        </w:rPr>
      </w:pPr>
    </w:p>
    <w:sectPr w:rsidR="00B822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9E0E8DE"/>
    <w:rsid w:val="00001835"/>
    <w:rsid w:val="000356F9"/>
    <w:rsid w:val="00044DBA"/>
    <w:rsid w:val="00055283"/>
    <w:rsid w:val="00067F01"/>
    <w:rsid w:val="000945ED"/>
    <w:rsid w:val="000E4CAA"/>
    <w:rsid w:val="000F7567"/>
    <w:rsid w:val="00130491"/>
    <w:rsid w:val="00151708"/>
    <w:rsid w:val="001636DD"/>
    <w:rsid w:val="0017388A"/>
    <w:rsid w:val="0019670C"/>
    <w:rsid w:val="001B0B76"/>
    <w:rsid w:val="00290DA0"/>
    <w:rsid w:val="002D591F"/>
    <w:rsid w:val="00313C5A"/>
    <w:rsid w:val="00325EC2"/>
    <w:rsid w:val="003324C0"/>
    <w:rsid w:val="00344BDA"/>
    <w:rsid w:val="00353A5A"/>
    <w:rsid w:val="003579B1"/>
    <w:rsid w:val="0041550F"/>
    <w:rsid w:val="004555C9"/>
    <w:rsid w:val="004C02CE"/>
    <w:rsid w:val="004F3F6F"/>
    <w:rsid w:val="00575D21"/>
    <w:rsid w:val="005921E8"/>
    <w:rsid w:val="005A7022"/>
    <w:rsid w:val="005B0752"/>
    <w:rsid w:val="005E6A4E"/>
    <w:rsid w:val="00627823"/>
    <w:rsid w:val="006279B7"/>
    <w:rsid w:val="00633466"/>
    <w:rsid w:val="00636259"/>
    <w:rsid w:val="006540B8"/>
    <w:rsid w:val="006A14AE"/>
    <w:rsid w:val="006B5D41"/>
    <w:rsid w:val="006C48A2"/>
    <w:rsid w:val="006E6AC1"/>
    <w:rsid w:val="006F05C5"/>
    <w:rsid w:val="00700CFC"/>
    <w:rsid w:val="00703EBF"/>
    <w:rsid w:val="007219AD"/>
    <w:rsid w:val="00727D66"/>
    <w:rsid w:val="00745589"/>
    <w:rsid w:val="007757A3"/>
    <w:rsid w:val="007767FE"/>
    <w:rsid w:val="0081197E"/>
    <w:rsid w:val="0085670B"/>
    <w:rsid w:val="00866801"/>
    <w:rsid w:val="008C6DE2"/>
    <w:rsid w:val="009D4F94"/>
    <w:rsid w:val="00A036BF"/>
    <w:rsid w:val="00A14562"/>
    <w:rsid w:val="00A364F0"/>
    <w:rsid w:val="00A737C8"/>
    <w:rsid w:val="00A800BC"/>
    <w:rsid w:val="00A97599"/>
    <w:rsid w:val="00AD78C0"/>
    <w:rsid w:val="00AF6DAE"/>
    <w:rsid w:val="00B2391C"/>
    <w:rsid w:val="00B70ECF"/>
    <w:rsid w:val="00B822E8"/>
    <w:rsid w:val="00BB7217"/>
    <w:rsid w:val="00BB7695"/>
    <w:rsid w:val="00C044EF"/>
    <w:rsid w:val="00C23DF6"/>
    <w:rsid w:val="00C51830"/>
    <w:rsid w:val="00C94FE2"/>
    <w:rsid w:val="00C958AD"/>
    <w:rsid w:val="00C965B3"/>
    <w:rsid w:val="00D44234"/>
    <w:rsid w:val="00D56C63"/>
    <w:rsid w:val="00DB56D1"/>
    <w:rsid w:val="00E53F72"/>
    <w:rsid w:val="00E7290C"/>
    <w:rsid w:val="00E96432"/>
    <w:rsid w:val="00ED04F9"/>
    <w:rsid w:val="00F063FF"/>
    <w:rsid w:val="00F17581"/>
    <w:rsid w:val="00F471A6"/>
    <w:rsid w:val="00F85EAC"/>
    <w:rsid w:val="09D558CF"/>
    <w:rsid w:val="0EA1E91D"/>
    <w:rsid w:val="19E0E8DE"/>
    <w:rsid w:val="1B403A93"/>
    <w:rsid w:val="1EE3475C"/>
    <w:rsid w:val="238F1477"/>
    <w:rsid w:val="32FD2AD3"/>
    <w:rsid w:val="4F22AB6B"/>
    <w:rsid w:val="71AC3599"/>
    <w:rsid w:val="727558EA"/>
    <w:rsid w:val="799BF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0E8DE"/>
  <w15:docId w15:val="{82F9BFF0-7D52-42DE-8316-17BB20EB1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1830"/>
    <w:rPr>
      <w:color w:val="0000FF"/>
      <w:u w:val="single"/>
    </w:rPr>
  </w:style>
  <w:style w:type="character" w:styleId="UnresolvedMention">
    <w:name w:val="Unresolved Mention"/>
    <w:basedOn w:val="DefaultParagraphFont"/>
    <w:uiPriority w:val="99"/>
    <w:semiHidden/>
    <w:unhideWhenUsed/>
    <w:rsid w:val="009D4F94"/>
    <w:rPr>
      <w:color w:val="605E5C"/>
      <w:shd w:val="clear" w:color="auto" w:fill="E1DFDD"/>
    </w:rPr>
  </w:style>
  <w:style w:type="character" w:styleId="Emphasis">
    <w:name w:val="Emphasis"/>
    <w:basedOn w:val="DefaultParagraphFont"/>
    <w:uiPriority w:val="20"/>
    <w:qFormat/>
    <w:rsid w:val="00044DBA"/>
    <w:rPr>
      <w:i/>
      <w:iCs/>
    </w:rPr>
  </w:style>
  <w:style w:type="paragraph" w:styleId="NormalWeb">
    <w:name w:val="Normal (Web)"/>
    <w:basedOn w:val="Normal"/>
    <w:uiPriority w:val="99"/>
    <w:semiHidden/>
    <w:unhideWhenUsed/>
    <w:rsid w:val="00BB721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174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hecaterer.com/news/hospitality-rising-campaign-recruitment" TargetMode="External"/><Relationship Id="rId3" Type="http://schemas.openxmlformats.org/officeDocument/2006/relationships/webSettings" Target="webSettings.xml"/><Relationship Id="rId7" Type="http://schemas.openxmlformats.org/officeDocument/2006/relationships/hyperlink" Target="https://www.ramadaoradea.ro/"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dernrestaurantmanagement.com/how-coherent-communication-can-help-revive-the-hospitality-sector/" TargetMode="External"/><Relationship Id="rId11" Type="http://schemas.openxmlformats.org/officeDocument/2006/relationships/fontTable" Target="fontTable.xml"/><Relationship Id="rId5" Type="http://schemas.openxmlformats.org/officeDocument/2006/relationships/hyperlink" Target="https://www.youtube.com/watch?v=LvzE85U0F3o" TargetMode="External"/><Relationship Id="rId10" Type="http://schemas.openxmlformats.org/officeDocument/2006/relationships/hyperlink" Target="https://moodle.uwtsd.ac.uk/course/view.php?id=3670" TargetMode="External"/><Relationship Id="rId4" Type="http://schemas.openxmlformats.org/officeDocument/2006/relationships/hyperlink" Target="https://www.hrcloud.com/blog/how-to-start-an-employee-of-the-month-program-in-your-organization.(Accessed%20:24" TargetMode="External"/><Relationship Id="rId9" Type="http://schemas.openxmlformats.org/officeDocument/2006/relationships/hyperlink" Target="https://moodle.uwtsd.ac.uk/course/view.php?id=11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3274</TotalTime>
  <Pages>6</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Roman (2128507)</dc:creator>
  <cp:keywords/>
  <dc:description/>
  <cp:lastModifiedBy>Monica</cp:lastModifiedBy>
  <cp:revision>9</cp:revision>
  <dcterms:created xsi:type="dcterms:W3CDTF">2022-10-10T18:57:00Z</dcterms:created>
  <dcterms:modified xsi:type="dcterms:W3CDTF">2022-10-26T19:15:00Z</dcterms:modified>
</cp:coreProperties>
</file>