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79B91" w14:textId="77777777" w:rsidR="0021260F" w:rsidRDefault="0021260F" w:rsidP="0021260F">
      <w:r>
        <w:t>Student name: Mohammad Ayyaz</w:t>
      </w:r>
    </w:p>
    <w:p w14:paraId="2787E0D2" w14:textId="77777777" w:rsidR="0021260F" w:rsidRDefault="0021260F" w:rsidP="0021260F">
      <w:r>
        <w:t>Student number: 2329250</w:t>
      </w:r>
    </w:p>
    <w:p w14:paraId="22C89548" w14:textId="77777777" w:rsidR="0021260F" w:rsidRDefault="0021260F" w:rsidP="0021260F">
      <w:r>
        <w:t>Module name: Introduction to independent research skills</w:t>
      </w:r>
    </w:p>
    <w:p w14:paraId="0413BF74" w14:textId="77777777" w:rsidR="0021260F" w:rsidRDefault="0021260F" w:rsidP="0021260F">
      <w:r>
        <w:t>Module code: BMHP5019</w:t>
      </w:r>
    </w:p>
    <w:p w14:paraId="04A485E2" w14:textId="77777777" w:rsidR="0021260F" w:rsidRDefault="0021260F" w:rsidP="0021260F">
      <w:r>
        <w:t>Lecturers name: Rizwan Nadim</w:t>
      </w:r>
    </w:p>
    <w:p w14:paraId="36B0E02E" w14:textId="77777777" w:rsidR="0021260F" w:rsidRDefault="0021260F" w:rsidP="0021260F"/>
    <w:p w14:paraId="03A2F107" w14:textId="2A48AD28" w:rsidR="007E79D2" w:rsidRDefault="007E79D2"/>
    <w:p w14:paraId="285DFB4D" w14:textId="77777777" w:rsidR="007E79D2" w:rsidRDefault="007E79D2"/>
    <w:p w14:paraId="69E19218" w14:textId="77777777" w:rsidR="007E79D2" w:rsidRDefault="007E79D2"/>
    <w:p w14:paraId="7FBE48A0" w14:textId="77777777" w:rsidR="007E79D2" w:rsidRDefault="007E79D2"/>
    <w:p w14:paraId="762CAB80" w14:textId="77777777" w:rsidR="007E79D2" w:rsidRDefault="007E79D2"/>
    <w:p w14:paraId="10C214F9" w14:textId="77777777" w:rsidR="007E79D2" w:rsidRDefault="007E79D2"/>
    <w:p w14:paraId="45161774" w14:textId="77777777" w:rsidR="007E79D2" w:rsidRDefault="007E79D2"/>
    <w:p w14:paraId="29C1471F" w14:textId="77777777" w:rsidR="007E79D2" w:rsidRDefault="007E79D2"/>
    <w:p w14:paraId="79863ABD" w14:textId="77777777" w:rsidR="007E79D2" w:rsidRDefault="007E79D2"/>
    <w:p w14:paraId="641F4934" w14:textId="77777777" w:rsidR="007E79D2" w:rsidRDefault="007E79D2"/>
    <w:p w14:paraId="3124BDB3" w14:textId="77777777" w:rsidR="007E79D2" w:rsidRDefault="007E79D2"/>
    <w:p w14:paraId="109004B8" w14:textId="77777777" w:rsidR="007E79D2" w:rsidRDefault="007E79D2"/>
    <w:p w14:paraId="416261C4" w14:textId="77777777" w:rsidR="007E79D2" w:rsidRDefault="007E79D2"/>
    <w:p w14:paraId="13DECD02" w14:textId="77777777" w:rsidR="007E79D2" w:rsidRDefault="007E79D2"/>
    <w:p w14:paraId="67B0CA94" w14:textId="77777777" w:rsidR="007E79D2" w:rsidRDefault="007E79D2"/>
    <w:p w14:paraId="4FEC2491" w14:textId="77777777" w:rsidR="007E79D2" w:rsidRDefault="007E79D2"/>
    <w:p w14:paraId="09C77719" w14:textId="77777777" w:rsidR="007E79D2" w:rsidRDefault="007E79D2"/>
    <w:p w14:paraId="1976A486" w14:textId="77777777" w:rsidR="007E79D2" w:rsidRDefault="007E79D2"/>
    <w:p w14:paraId="38D2E84E" w14:textId="77777777" w:rsidR="007E79D2" w:rsidRDefault="007E79D2"/>
    <w:p w14:paraId="7F549CCE" w14:textId="77777777" w:rsidR="007E79D2" w:rsidRDefault="007E79D2"/>
    <w:p w14:paraId="510937EF" w14:textId="77777777" w:rsidR="007E79D2" w:rsidRDefault="007E79D2"/>
    <w:p w14:paraId="2DCA26B4" w14:textId="77777777" w:rsidR="007E79D2" w:rsidRDefault="007E79D2"/>
    <w:p w14:paraId="40E35651" w14:textId="3F3B9EFB" w:rsidR="009C22C3" w:rsidRDefault="000976B8" w:rsidP="0021260F">
      <w:pPr>
        <w:spacing w:line="360" w:lineRule="auto"/>
      </w:pPr>
      <w:r>
        <w:lastRenderedPageBreak/>
        <w:t>Introduction:</w:t>
      </w:r>
    </w:p>
    <w:p w14:paraId="32E7A482" w14:textId="006DADBF" w:rsidR="000976B8" w:rsidRDefault="000976B8" w:rsidP="0021260F">
      <w:pPr>
        <w:spacing w:line="360" w:lineRule="auto"/>
      </w:pPr>
      <w:r>
        <w:t xml:space="preserve">Depression among young </w:t>
      </w:r>
      <w:r w:rsidR="00D61395">
        <w:t>people has become an increasingly urgent concern within UK health and social care practice. Over the past decade natio</w:t>
      </w:r>
      <w:r w:rsidR="00F919D4">
        <w:t>nal data have consistently shown a rise in mental health difficulties among children and adolescent</w:t>
      </w:r>
      <w:r w:rsidR="00DB5296">
        <w:t>s, with depression emerging as one of the most common and debilitating conditions affecting this age group.</w:t>
      </w:r>
      <w:r w:rsidR="00E9073B">
        <w:t xml:space="preserve"> </w:t>
      </w:r>
      <w:r w:rsidR="009E051A">
        <w:t>A s</w:t>
      </w:r>
      <w:r w:rsidR="00C30F6B">
        <w:t>urvey reported</w:t>
      </w:r>
      <w:r w:rsidR="00227CCB">
        <w:t>, t</w:t>
      </w:r>
      <w:r w:rsidR="00C30F6B">
        <w:t>hat one in six youn</w:t>
      </w:r>
      <w:r w:rsidR="00EE7A42">
        <w:t>g</w:t>
      </w:r>
      <w:r w:rsidR="0077279E">
        <w:t xml:space="preserve"> people now presents</w:t>
      </w:r>
      <w:r w:rsidR="00B21534">
        <w:t xml:space="preserve"> with a </w:t>
      </w:r>
      <w:r w:rsidR="00B14F00">
        <w:t>probable</w:t>
      </w:r>
      <w:r w:rsidR="00B21534">
        <w:t xml:space="preserve"> mental disorder</w:t>
      </w:r>
      <w:r w:rsidR="004F4669">
        <w:t xml:space="preserve"> (NHS Digital,2021)</w:t>
      </w:r>
      <w:r w:rsidR="00B21534">
        <w:t xml:space="preserve">, a significant increase from previous years. Depression is strongly associated with emotional </w:t>
      </w:r>
      <w:r w:rsidR="00AB1E61">
        <w:t>distress, social withdrawal, academic decline and an elevated risk f</w:t>
      </w:r>
      <w:r w:rsidR="00B93BE8">
        <w:t>or</w:t>
      </w:r>
      <w:r w:rsidR="00AB1E61">
        <w:t xml:space="preserve"> </w:t>
      </w:r>
      <w:proofErr w:type="spellStart"/>
      <w:r w:rsidR="00AB1E61">
        <w:t>self harm</w:t>
      </w:r>
      <w:proofErr w:type="spellEnd"/>
      <w:r w:rsidR="00AB1E61">
        <w:t>, making it a critical area of focus for practitioners, policymakers and researchers.</w:t>
      </w:r>
      <w:r w:rsidR="00A173D7">
        <w:t xml:space="preserve"> These trends highlight the need for a clearer understanding</w:t>
      </w:r>
      <w:r w:rsidR="007D6AC6">
        <w:t xml:space="preserve"> of how widespread depression is among young people in the UK, what factors c</w:t>
      </w:r>
      <w:r w:rsidR="00900D5C">
        <w:t>ontribute to its development and which interventions are most effective in supporting those affected.</w:t>
      </w:r>
    </w:p>
    <w:p w14:paraId="5826CE33" w14:textId="7D5271C4" w:rsidR="00FB5867" w:rsidRDefault="00900D5C" w:rsidP="0021260F">
      <w:pPr>
        <w:spacing w:line="360" w:lineRule="auto"/>
      </w:pPr>
      <w:r>
        <w:t>Young people today face a complex and evolving set of pressures that may increase their vulnerability to depression. Social and academic expectations, family instability, socioeconomic disadvantage, and exposure to trauma are frequently identified as key contributors. The rapid growth of digital technolog</w:t>
      </w:r>
      <w:r w:rsidR="00D3740F">
        <w:t xml:space="preserve">y and social media has also introduced new challenges, including cyberbullying, online comparison and constant connectivity, all of which can negatively impact emotional </w:t>
      </w:r>
      <w:proofErr w:type="spellStart"/>
      <w:r w:rsidR="00D3740F">
        <w:t>well being</w:t>
      </w:r>
      <w:proofErr w:type="spellEnd"/>
      <w:r w:rsidR="001D147D">
        <w:t xml:space="preserve"> (Livingstone and smith, 2014)</w:t>
      </w:r>
      <w:r w:rsidR="00D3740F">
        <w:t>. At the same time, protective fac</w:t>
      </w:r>
      <w:r w:rsidR="004C0924">
        <w:t>tors such as supportive school environments, strong peer relationships, stable family structures and early access to mental health services can play a cr</w:t>
      </w:r>
      <w:r w:rsidR="00B069E9">
        <w:t>ucial role in reducing risk and promoting resilience. Understanding how these risk and protective factors interact is essential for informing effective prevention and intervention strategies within UK practice</w:t>
      </w:r>
      <w:r w:rsidR="002E6906">
        <w:t>. Despite growing awareness of youth mental health issues, access to appropriate</w:t>
      </w:r>
      <w:r w:rsidR="003D632F">
        <w:t xml:space="preserve"> support remains inconsistent across the UK. Many young people experience </w:t>
      </w:r>
      <w:r w:rsidR="004C748A">
        <w:t xml:space="preserve">long waiting times for specialist </w:t>
      </w:r>
      <w:proofErr w:type="gramStart"/>
      <w:r w:rsidR="004C748A">
        <w:t>services,</w:t>
      </w:r>
      <w:proofErr w:type="gramEnd"/>
      <w:r w:rsidR="004C748A">
        <w:t xml:space="preserve"> limited availability of early intervention programmes and barriers related to stigma or lack of awareness. </w:t>
      </w:r>
    </w:p>
    <w:p w14:paraId="30FAA255" w14:textId="1128993D" w:rsidR="001F39EB" w:rsidRDefault="004C748A" w:rsidP="0021260F">
      <w:pPr>
        <w:spacing w:line="360" w:lineRule="auto"/>
      </w:pPr>
      <w:r>
        <w:t>Schools and</w:t>
      </w:r>
      <w:r w:rsidR="00FB5867">
        <w:t xml:space="preserve"> Community services often act as the first point of contact for young people experiencing emotional difficulties</w:t>
      </w:r>
      <w:r w:rsidR="00DA44CE">
        <w:t>, yet these settings may lack resources, training or capacity to respond effectively</w:t>
      </w:r>
      <w:r w:rsidR="007942E1">
        <w:t xml:space="preserve"> (O’Reilly </w:t>
      </w:r>
      <w:r w:rsidR="001D147D">
        <w:t>et al., 2018)</w:t>
      </w:r>
      <w:r w:rsidR="00DA44CE">
        <w:t xml:space="preserve">. In recent years, there has been </w:t>
      </w:r>
      <w:r w:rsidR="00DA44CE">
        <w:lastRenderedPageBreak/>
        <w:t xml:space="preserve">increasing interest in digital mental health tools, cognitive </w:t>
      </w:r>
      <w:r w:rsidR="00C67695">
        <w:t xml:space="preserve">behavioural therapy and </w:t>
      </w:r>
      <w:proofErr w:type="gramStart"/>
      <w:r w:rsidR="00C67695">
        <w:t>school based</w:t>
      </w:r>
      <w:proofErr w:type="gramEnd"/>
      <w:r w:rsidR="00C67695">
        <w:t xml:space="preserve"> interventions as potential ways to expand access and improve outcomes</w:t>
      </w:r>
      <w:r w:rsidR="00DA55EB">
        <w:t xml:space="preserve">. </w:t>
      </w:r>
      <w:proofErr w:type="gramStart"/>
      <w:r w:rsidR="00DA55EB">
        <w:t>Ho</w:t>
      </w:r>
      <w:r w:rsidR="00C67695">
        <w:t>wever</w:t>
      </w:r>
      <w:proofErr w:type="gramEnd"/>
      <w:r w:rsidR="00812381">
        <w:t xml:space="preserve"> the evidence base for these approaches varies and it is essential to understand what peer reviewed research reveals about their effectiveness within the UK context</w:t>
      </w:r>
      <w:r w:rsidR="00CB24F6">
        <w:t xml:space="preserve">. </w:t>
      </w:r>
    </w:p>
    <w:p w14:paraId="34D3FB29" w14:textId="24D7678A" w:rsidR="00F618F9" w:rsidRDefault="00CB24F6" w:rsidP="0021260F">
      <w:pPr>
        <w:spacing w:line="360" w:lineRule="auto"/>
      </w:pPr>
      <w:r>
        <w:t xml:space="preserve">Given the complexity of depression and diversity of interventions </w:t>
      </w:r>
      <w:r w:rsidR="001F39EB">
        <w:t>available</w:t>
      </w:r>
      <w:r w:rsidR="00D407C2">
        <w:t xml:space="preserve"> (Gulliver et al., 2020)</w:t>
      </w:r>
      <w:r w:rsidR="001F39EB">
        <w:t xml:space="preserve">, a scoping review is </w:t>
      </w:r>
      <w:r w:rsidR="00CC630A">
        <w:t>an appropriate methodol</w:t>
      </w:r>
      <w:r w:rsidR="00BF63D9">
        <w:t>ogical approach for mapping the breadth</w:t>
      </w:r>
      <w:r w:rsidR="00BD0BD3">
        <w:t xml:space="preserve"> of existing evidence. Unlike systematic reviews</w:t>
      </w:r>
      <w:r w:rsidR="001F3AEC">
        <w:t>, which focus on evaluating</w:t>
      </w:r>
      <w:r w:rsidR="00E760C9">
        <w:t xml:space="preserve"> the quality or effectiveness of specific interventions</w:t>
      </w:r>
      <w:r w:rsidR="00654151">
        <w:t>, s</w:t>
      </w:r>
      <w:r w:rsidR="0003367C">
        <w:t>coping reviews aim to explore the range, nature and also the extent of research activity</w:t>
      </w:r>
      <w:r w:rsidR="000B415F">
        <w:t xml:space="preserve"> within a given field. This approach is particularly valuable when a topic is broad, emerging, or characterised</w:t>
      </w:r>
      <w:r w:rsidR="00CB06D2">
        <w:t xml:space="preserve"> by diverse study designs, as in the case with youth depression. By synthesising peer reviewed literature, a scoping review</w:t>
      </w:r>
      <w:r w:rsidR="00216C71">
        <w:t xml:space="preserve"> can identify key themes, highlight</w:t>
      </w:r>
      <w:r w:rsidR="00462E61">
        <w:t xml:space="preserve"> gaps in the evidence base, and inform future research, policy and practice.</w:t>
      </w:r>
      <w:r w:rsidR="00FE2536">
        <w:t xml:space="preserve"> This review therefore seeks to answer the question: What does existing peer reviewed literature reveal about the prevalence, risk facto</w:t>
      </w:r>
      <w:r w:rsidR="002118C1">
        <w:t>r</w:t>
      </w:r>
      <w:r w:rsidR="00FE2536">
        <w:t>s and effectiveness of interventions for depression in</w:t>
      </w:r>
      <w:r w:rsidR="002118C1">
        <w:t xml:space="preserve"> young people in the UK.</w:t>
      </w:r>
      <w:r w:rsidR="00007B89">
        <w:t xml:space="preserve"> This question reflects the need to </w:t>
      </w:r>
      <w:r w:rsidR="002351DB">
        <w:t>understand not only how widespread depression is a</w:t>
      </w:r>
      <w:r w:rsidR="00872361">
        <w:t>mong young people, but also the underlying factors that contribute to its development</w:t>
      </w:r>
      <w:r w:rsidR="00982177">
        <w:t xml:space="preserve"> </w:t>
      </w:r>
      <w:r w:rsidR="00770110">
        <w:t>and the interventions that have been shown to support recovery or prevention. By focusing specifically on UK based peer review studies, the review ensures that findings are directly relevant to national practice and policy.</w:t>
      </w:r>
    </w:p>
    <w:p w14:paraId="0B8814CC" w14:textId="54640CCF" w:rsidR="00770110" w:rsidRDefault="00770110" w:rsidP="0021260F">
      <w:pPr>
        <w:spacing w:line="360" w:lineRule="auto"/>
      </w:pPr>
      <w:proofErr w:type="gramStart"/>
      <w:r>
        <w:t>Overall</w:t>
      </w:r>
      <w:proofErr w:type="gramEnd"/>
      <w:r>
        <w:t xml:space="preserve"> this introduction establishes the sign</w:t>
      </w:r>
      <w:r w:rsidR="004B2E49">
        <w:t>ificance of the topic</w:t>
      </w:r>
      <w:r w:rsidR="00B90C6C">
        <w:t xml:space="preserve">, outlines the </w:t>
      </w:r>
      <w:r w:rsidR="001778F3">
        <w:t>broader</w:t>
      </w:r>
      <w:r w:rsidR="00B90C6C">
        <w:t xml:space="preserve"> context of youth mental health in the UK, a</w:t>
      </w:r>
      <w:r w:rsidR="001804AB">
        <w:t xml:space="preserve">nd explains the rationale for adopting a scoping review </w:t>
      </w:r>
      <w:r w:rsidR="005B3948">
        <w:t>methodology. The findings of this review will contribute</w:t>
      </w:r>
      <w:r w:rsidR="0054683A">
        <w:t xml:space="preserve"> to a clearer understanding of current</w:t>
      </w:r>
      <w:r w:rsidR="00F24A24">
        <w:t xml:space="preserve"> evidence, support the development of effective interventions</w:t>
      </w:r>
      <w:r w:rsidR="00CC3B56">
        <w:t>, and highlight areas where further research is needed to improve outcomes for young people experiencing depression</w:t>
      </w:r>
    </w:p>
    <w:p w14:paraId="5B072A5E" w14:textId="77777777" w:rsidR="00C103A1" w:rsidRDefault="00C103A1" w:rsidP="0021260F">
      <w:pPr>
        <w:spacing w:line="360" w:lineRule="auto"/>
      </w:pPr>
    </w:p>
    <w:p w14:paraId="1C2A433E" w14:textId="77777777" w:rsidR="007D4FFD" w:rsidRDefault="007D4FFD" w:rsidP="0021260F">
      <w:pPr>
        <w:spacing w:line="360" w:lineRule="auto"/>
      </w:pPr>
    </w:p>
    <w:p w14:paraId="0BA48DC2" w14:textId="77777777" w:rsidR="00C103A1" w:rsidRDefault="00C103A1" w:rsidP="0021260F">
      <w:pPr>
        <w:spacing w:line="360" w:lineRule="auto"/>
      </w:pPr>
    </w:p>
    <w:p w14:paraId="018B556F" w14:textId="372DC00B" w:rsidR="00C103A1" w:rsidRDefault="00C103A1" w:rsidP="0021260F">
      <w:pPr>
        <w:spacing w:line="360" w:lineRule="auto"/>
      </w:pPr>
      <w:r>
        <w:lastRenderedPageBreak/>
        <w:t>Background:</w:t>
      </w:r>
    </w:p>
    <w:p w14:paraId="20AE5A2A" w14:textId="4C91D02E" w:rsidR="00F618F9" w:rsidRDefault="00C103A1" w:rsidP="0021260F">
      <w:pPr>
        <w:spacing w:line="360" w:lineRule="auto"/>
      </w:pPr>
      <w:r>
        <w:t xml:space="preserve">Depression in young people </w:t>
      </w:r>
      <w:r w:rsidR="00B01092">
        <w:t>must be understood within the wider landscape of UK health, social care and educational systems, all of which play</w:t>
      </w:r>
      <w:r w:rsidR="00BF2FAE">
        <w:t xml:space="preserve"> a role in shaping how mental health needs are identified, supported and treated.</w:t>
      </w:r>
      <w:r w:rsidR="00B8508A">
        <w:t xml:space="preserve"> The UK context is characterised by a combination of policy reforms, service pressures and evolving models of care that influence the experiences of young people seeking support for depression. This background section outlines the structural, legislative, and </w:t>
      </w:r>
      <w:proofErr w:type="gramStart"/>
      <w:r w:rsidR="00B8508A">
        <w:t>practice based</w:t>
      </w:r>
      <w:proofErr w:type="gramEnd"/>
      <w:r w:rsidR="00B8508A">
        <w:t xml:space="preserve"> factors that frame the issue and provide essential context for interpreting the findings of peer reviewed research. In the UK, mental health provision for children and young people is primar</w:t>
      </w:r>
      <w:r w:rsidR="00115FB2">
        <w:t>ily delivered through child and adolescent</w:t>
      </w:r>
      <w:r w:rsidR="00065D29">
        <w:t xml:space="preserve"> mental health services</w:t>
      </w:r>
      <w:r w:rsidR="00D7227D">
        <w:t>, which</w:t>
      </w:r>
      <w:r w:rsidR="000672C5">
        <w:t xml:space="preserve"> operate</w:t>
      </w:r>
      <w:r w:rsidR="003A3611">
        <w:t xml:space="preserve"> within the NHS. Child and Adolescent Mental health Service</w:t>
      </w:r>
      <w:r w:rsidR="00316971">
        <w:t xml:space="preserve"> is structured into tiers, ranging from universal support to highly specialised impatient care</w:t>
      </w:r>
      <w:r w:rsidR="008669CB">
        <w:t xml:space="preserve">. </w:t>
      </w:r>
      <w:proofErr w:type="gramStart"/>
      <w:r w:rsidR="008669CB">
        <w:t>However</w:t>
      </w:r>
      <w:proofErr w:type="gramEnd"/>
      <w:r w:rsidR="002331F2">
        <w:t xml:space="preserve"> demand for this service has grown significantly leafing to long waiting times, high threshold for acceptance, and regional variation in service availability. These pressures mean that many young </w:t>
      </w:r>
      <w:r w:rsidR="00584E69">
        <w:t>people with emerging symptoms of depression ma</w:t>
      </w:r>
      <w:r w:rsidR="002749F3">
        <w:t xml:space="preserve">ny young people with emerging symptoms of depression may not receive timely support increasing the risk of symptoms worsening before intervention is provided. This structural challenge is a key part of the context in which UK </w:t>
      </w:r>
      <w:r w:rsidR="006154E1">
        <w:t>research</w:t>
      </w:r>
      <w:r w:rsidR="002749F3">
        <w:t xml:space="preserve"> on depression in young people is situated</w:t>
      </w:r>
      <w:r w:rsidR="006154E1">
        <w:t>.</w:t>
      </w:r>
    </w:p>
    <w:p w14:paraId="10916EE8" w14:textId="23FEE45B" w:rsidR="00F618F9" w:rsidRDefault="006154E1" w:rsidP="0021260F">
      <w:pPr>
        <w:spacing w:line="360" w:lineRule="auto"/>
      </w:pPr>
      <w:r>
        <w:t>Policy developments over the past decade have attempted to address these gaps. The NHS Long Term Plan committed to expanding access to mental health services for children and young people</w:t>
      </w:r>
      <w:r w:rsidR="005C66F9">
        <w:t xml:space="preserve">, including earlier intervention and increased funding for </w:t>
      </w:r>
      <w:proofErr w:type="gramStart"/>
      <w:r w:rsidR="005C66F9">
        <w:t>community based</w:t>
      </w:r>
      <w:proofErr w:type="gramEnd"/>
      <w:r w:rsidR="005C66F9">
        <w:t xml:space="preserve"> support</w:t>
      </w:r>
      <w:r w:rsidR="00C931D6">
        <w:t xml:space="preserve"> (NHS</w:t>
      </w:r>
      <w:r w:rsidR="00B3472E">
        <w:t xml:space="preserve"> England, 2019)</w:t>
      </w:r>
      <w:r w:rsidR="005C66F9">
        <w:t>. The plan emphasises</w:t>
      </w:r>
      <w:r w:rsidR="00697E23">
        <w:t xml:space="preserve"> the importance of prevention, integrated care and digital innovation</w:t>
      </w:r>
      <w:r w:rsidR="00A05628">
        <w:t xml:space="preserve">. </w:t>
      </w:r>
      <w:proofErr w:type="gramStart"/>
      <w:r w:rsidR="00A05628">
        <w:t>Similarly</w:t>
      </w:r>
      <w:proofErr w:type="gramEnd"/>
      <w:r w:rsidR="00A05628">
        <w:t xml:space="preserve"> the Green</w:t>
      </w:r>
      <w:r w:rsidR="00DE5211">
        <w:t xml:space="preserve"> Paper </w:t>
      </w:r>
      <w:r w:rsidR="0038321E">
        <w:t>on</w:t>
      </w:r>
      <w:r w:rsidR="00DE5211">
        <w:t xml:space="preserve"> Transforming Children and Young peoples Mental Health provision introduced two major </w:t>
      </w:r>
      <w:r w:rsidR="005E4E62">
        <w:t>initiatives the creation of mental health support teams in schools and colleges and the appointment of Designated senior leads for mental health within educational</w:t>
      </w:r>
      <w:r w:rsidR="001B0759">
        <w:t xml:space="preserve"> settings. These reforms aim to reduce pressure</w:t>
      </w:r>
      <w:r w:rsidR="00806D4A">
        <w:t xml:space="preserve"> on specialist services by embedding mental health expertise within schools. Legislation also shapes the responsibilities of professionals working with young people experiencing depression. The Children Act 19</w:t>
      </w:r>
      <w:r w:rsidR="00934921">
        <w:t xml:space="preserve">89 and Families Act 2014 place duties on local authorities and services to safeguard </w:t>
      </w:r>
      <w:r w:rsidR="00934921">
        <w:lastRenderedPageBreak/>
        <w:t xml:space="preserve">and </w:t>
      </w:r>
      <w:r w:rsidR="00401027">
        <w:t>promote the welfare of children, including their emotional wellbeing. The Equality Act 2010 protects young people with mental health conditions from discrimination in education, employment and service access. These legal frameworks ensure</w:t>
      </w:r>
      <w:r w:rsidR="006768DD">
        <w:t xml:space="preserve"> that mental health is recognised as a core component of safeguarding as a core component</w:t>
      </w:r>
      <w:r w:rsidR="00C33232">
        <w:t xml:space="preserve"> of safeguarding and inclusion, reinforcing the need for appropriate support systems.</w:t>
      </w:r>
    </w:p>
    <w:p w14:paraId="6A8764C7" w14:textId="53598D50" w:rsidR="00913B85" w:rsidRDefault="00BD0F63" w:rsidP="0021260F">
      <w:pPr>
        <w:spacing w:line="360" w:lineRule="auto"/>
      </w:pPr>
      <w:r>
        <w:t xml:space="preserve">Guidance from The NICE provides </w:t>
      </w:r>
      <w:proofErr w:type="gramStart"/>
      <w:r>
        <w:t>evidence based</w:t>
      </w:r>
      <w:proofErr w:type="gramEnd"/>
      <w:r>
        <w:t xml:space="preserve"> recommendations </w:t>
      </w:r>
      <w:r w:rsidR="005F1022">
        <w:t>for assessing and treating depression in children and young people. NICE guidelines emphasise stepped care approaches</w:t>
      </w:r>
      <w:r w:rsidR="00BE2A21">
        <w:t>, recommending interventions such as cognitive behavioural therapy</w:t>
      </w:r>
      <w:r w:rsidR="00D651A1">
        <w:t xml:space="preserve">, </w:t>
      </w:r>
      <w:proofErr w:type="gramStart"/>
      <w:r w:rsidR="00D651A1">
        <w:t>family based</w:t>
      </w:r>
      <w:proofErr w:type="gramEnd"/>
      <w:r w:rsidR="00D651A1">
        <w:t xml:space="preserve"> therapies, and interpersonal</w:t>
      </w:r>
      <w:r w:rsidR="00A23818">
        <w:t xml:space="preserve"> therapy depending on severity. They also highlight the importance of involving families, enterin</w:t>
      </w:r>
      <w:r w:rsidR="006A4834">
        <w:t>g</w:t>
      </w:r>
      <w:r w:rsidR="0076511B">
        <w:t xml:space="preserve"> continuity of care, and tailoring</w:t>
      </w:r>
      <w:r w:rsidR="009E062D">
        <w:t xml:space="preserve"> interventions</w:t>
      </w:r>
      <w:r w:rsidR="00177F0A">
        <w:t xml:space="preserve"> to development needs</w:t>
      </w:r>
      <w:r w:rsidR="00CF1F51">
        <w:t xml:space="preserve"> (NICE, 2019)</w:t>
      </w:r>
      <w:r w:rsidR="00177F0A">
        <w:t>. These guidelines shape clinical practice and influence the types of interventions evaluated in the UK research.</w:t>
      </w:r>
      <w:r w:rsidR="00E712C8">
        <w:t xml:space="preserve"> Beyond statutory services, the voluntary and community sector plays a significant role </w:t>
      </w:r>
      <w:r w:rsidR="00D21C87">
        <w:t>in supporting young people with depression</w:t>
      </w:r>
      <w:r w:rsidR="00E62F69">
        <w:t>. Organisations such as Young minds</w:t>
      </w:r>
      <w:r w:rsidR="00DF5B7A">
        <w:t xml:space="preserve"> and local</w:t>
      </w:r>
      <w:r w:rsidR="00F23178">
        <w:t xml:space="preserve"> youth services provide counselling, peer support, and early intervention programmes. These services often fill gaps left by over stretched NHS provision, although their availability</w:t>
      </w:r>
      <w:r w:rsidR="00753D7A">
        <w:t xml:space="preserve"> varies depending on local funding. Digital mental health tools have also become increasingly prominent</w:t>
      </w:r>
      <w:r w:rsidR="004A7266">
        <w:t>, with online CBT programmes, mental health apps, and virtual counselling offering</w:t>
      </w:r>
      <w:r w:rsidR="00023EDD">
        <w:t xml:space="preserve"> alternative routes to support. While these innovations increase accessibility, questions remain about their effective</w:t>
      </w:r>
      <w:r w:rsidR="00282BBA">
        <w:t xml:space="preserve">ness, equity and </w:t>
      </w:r>
      <w:proofErr w:type="gramStart"/>
      <w:r w:rsidR="00282BBA">
        <w:t>long term</w:t>
      </w:r>
      <w:proofErr w:type="gramEnd"/>
      <w:r w:rsidR="00282BBA">
        <w:t xml:space="preserve"> impact.</w:t>
      </w:r>
    </w:p>
    <w:p w14:paraId="04BB42A3" w14:textId="3580A9CD" w:rsidR="00282BBA" w:rsidRDefault="00282BBA" w:rsidP="0021260F">
      <w:pPr>
        <w:spacing w:line="360" w:lineRule="auto"/>
      </w:pPr>
      <w:r>
        <w:t>School central part of the UK</w:t>
      </w:r>
      <w:r w:rsidR="009D2F6C">
        <w:t xml:space="preserve"> context as they are often the first environment where signs of depression are noticed</w:t>
      </w:r>
      <w:r w:rsidR="00813F2E">
        <w:t xml:space="preserve"> (O’R</w:t>
      </w:r>
      <w:r w:rsidR="00546258">
        <w:t>eilly et al., 2018)</w:t>
      </w:r>
      <w:r w:rsidR="009D2F6C">
        <w:t>. Many schools provide pastoral care, counselling and wellbeing programmes but provision is inconsistent and often dependent on resources. The increasing integration of mental health support within educational settings reflects a shift towards early intervention and prevention, aligning with national policy priorities.</w:t>
      </w:r>
      <w:r w:rsidR="00792798">
        <w:t xml:space="preserve"> </w:t>
      </w:r>
      <w:proofErr w:type="gramStart"/>
      <w:r w:rsidR="00792798">
        <w:t>Overall</w:t>
      </w:r>
      <w:proofErr w:type="gramEnd"/>
      <w:r w:rsidR="00792798">
        <w:t xml:space="preserve"> the UK context is characterised by rising demand, evolving policy frameworks, and a mixed landscape of statutory, educational and </w:t>
      </w:r>
      <w:proofErr w:type="gramStart"/>
      <w:r w:rsidR="00792798">
        <w:t>community based</w:t>
      </w:r>
      <w:proofErr w:type="gramEnd"/>
      <w:r w:rsidR="00792798">
        <w:t xml:space="preserve"> services. This background provides essential context for understanding the peer reviewed literature</w:t>
      </w:r>
      <w:r w:rsidR="003528FF">
        <w:t xml:space="preserve"> examined in this scoping review, particularly </w:t>
      </w:r>
      <w:r w:rsidR="003528FF">
        <w:lastRenderedPageBreak/>
        <w:t>in relation to prevalence, risk factors and interventions effectiveness for depression in young people.</w:t>
      </w:r>
    </w:p>
    <w:p w14:paraId="24C1A5CB" w14:textId="77777777" w:rsidR="008E2D4A" w:rsidRDefault="008E2D4A" w:rsidP="0021260F">
      <w:pPr>
        <w:spacing w:line="360" w:lineRule="auto"/>
      </w:pPr>
    </w:p>
    <w:p w14:paraId="1F3A2F59" w14:textId="77777777" w:rsidR="003D5738" w:rsidRDefault="003D5738" w:rsidP="0021260F">
      <w:pPr>
        <w:spacing w:line="360" w:lineRule="auto"/>
      </w:pPr>
    </w:p>
    <w:p w14:paraId="5BCEDD91" w14:textId="77777777" w:rsidR="003D5738" w:rsidRDefault="003D5738" w:rsidP="0021260F">
      <w:pPr>
        <w:spacing w:line="360" w:lineRule="auto"/>
      </w:pPr>
    </w:p>
    <w:p w14:paraId="4D985BF5" w14:textId="77777777" w:rsidR="003D5738" w:rsidRDefault="003D5738" w:rsidP="0021260F">
      <w:pPr>
        <w:spacing w:line="360" w:lineRule="auto"/>
      </w:pPr>
    </w:p>
    <w:p w14:paraId="239C5BCF" w14:textId="77777777" w:rsidR="003D5738" w:rsidRDefault="003D5738" w:rsidP="0021260F">
      <w:pPr>
        <w:spacing w:line="360" w:lineRule="auto"/>
      </w:pPr>
    </w:p>
    <w:p w14:paraId="425C1D3C" w14:textId="77777777" w:rsidR="003D5738" w:rsidRDefault="003D5738" w:rsidP="0021260F">
      <w:pPr>
        <w:spacing w:line="360" w:lineRule="auto"/>
      </w:pPr>
    </w:p>
    <w:p w14:paraId="6D7B0D3D" w14:textId="77777777" w:rsidR="003D5738" w:rsidRDefault="003D5738" w:rsidP="0021260F">
      <w:pPr>
        <w:spacing w:line="360" w:lineRule="auto"/>
      </w:pPr>
    </w:p>
    <w:p w14:paraId="3C32B06D" w14:textId="77777777" w:rsidR="003D5738" w:rsidRDefault="003D5738" w:rsidP="0021260F">
      <w:pPr>
        <w:spacing w:line="360" w:lineRule="auto"/>
      </w:pPr>
    </w:p>
    <w:p w14:paraId="4A7EF113" w14:textId="77777777" w:rsidR="003D5738" w:rsidRDefault="003D5738" w:rsidP="0021260F">
      <w:pPr>
        <w:spacing w:line="360" w:lineRule="auto"/>
      </w:pPr>
    </w:p>
    <w:p w14:paraId="6417E560" w14:textId="77777777" w:rsidR="004D4B00" w:rsidRDefault="004D4B00" w:rsidP="0021260F">
      <w:pPr>
        <w:spacing w:line="360" w:lineRule="auto"/>
      </w:pPr>
    </w:p>
    <w:p w14:paraId="152D72A1" w14:textId="77777777" w:rsidR="004D4B00" w:rsidRDefault="004D4B00" w:rsidP="0021260F">
      <w:pPr>
        <w:spacing w:line="360" w:lineRule="auto"/>
      </w:pPr>
    </w:p>
    <w:p w14:paraId="2C0D4F46" w14:textId="77777777" w:rsidR="004D4B00" w:rsidRDefault="004D4B00" w:rsidP="0021260F">
      <w:pPr>
        <w:spacing w:line="360" w:lineRule="auto"/>
      </w:pPr>
    </w:p>
    <w:p w14:paraId="40EC1126" w14:textId="77777777" w:rsidR="004D4B00" w:rsidRDefault="004D4B00" w:rsidP="0021260F">
      <w:pPr>
        <w:spacing w:line="360" w:lineRule="auto"/>
      </w:pPr>
    </w:p>
    <w:p w14:paraId="21CC4ABA" w14:textId="77777777" w:rsidR="004D4B00" w:rsidRDefault="004D4B00" w:rsidP="0021260F">
      <w:pPr>
        <w:spacing w:line="360" w:lineRule="auto"/>
      </w:pPr>
    </w:p>
    <w:p w14:paraId="15CD83AC" w14:textId="77777777" w:rsidR="004D4B00" w:rsidRDefault="004D4B00" w:rsidP="0021260F">
      <w:pPr>
        <w:spacing w:line="360" w:lineRule="auto"/>
      </w:pPr>
    </w:p>
    <w:p w14:paraId="471FB1E7" w14:textId="77777777" w:rsidR="004D4B00" w:rsidRDefault="004D4B00" w:rsidP="0021260F">
      <w:pPr>
        <w:spacing w:line="360" w:lineRule="auto"/>
      </w:pPr>
    </w:p>
    <w:p w14:paraId="567E172B" w14:textId="77777777" w:rsidR="004D4B00" w:rsidRDefault="004D4B00" w:rsidP="0021260F">
      <w:pPr>
        <w:spacing w:line="360" w:lineRule="auto"/>
      </w:pPr>
    </w:p>
    <w:p w14:paraId="7AAA8717" w14:textId="77777777" w:rsidR="004D4B00" w:rsidRDefault="004D4B00" w:rsidP="0021260F">
      <w:pPr>
        <w:spacing w:line="360" w:lineRule="auto"/>
      </w:pPr>
    </w:p>
    <w:p w14:paraId="50E139E6" w14:textId="77777777" w:rsidR="004D4B00" w:rsidRDefault="004D4B00" w:rsidP="0021260F">
      <w:pPr>
        <w:spacing w:line="360" w:lineRule="auto"/>
      </w:pPr>
    </w:p>
    <w:p w14:paraId="503D225D" w14:textId="77777777" w:rsidR="004D4B00" w:rsidRDefault="004D4B00" w:rsidP="0021260F">
      <w:pPr>
        <w:spacing w:line="360" w:lineRule="auto"/>
      </w:pPr>
    </w:p>
    <w:p w14:paraId="47A4FBEC" w14:textId="77777777" w:rsidR="003D5738" w:rsidRDefault="003D5738" w:rsidP="0021260F">
      <w:pPr>
        <w:spacing w:line="360" w:lineRule="auto"/>
      </w:pPr>
    </w:p>
    <w:p w14:paraId="4B2FE466" w14:textId="77777777" w:rsidR="004813A4" w:rsidRDefault="004813A4" w:rsidP="0021260F">
      <w:pPr>
        <w:spacing w:line="360" w:lineRule="auto"/>
      </w:pPr>
    </w:p>
    <w:p w14:paraId="50D00E60" w14:textId="36C8AA09" w:rsidR="008E2D4A" w:rsidRPr="008E2D4A" w:rsidRDefault="008E2D4A" w:rsidP="0021260F">
      <w:pPr>
        <w:spacing w:line="360" w:lineRule="auto"/>
        <w:rPr>
          <w:sz w:val="28"/>
          <w:szCs w:val="28"/>
        </w:rPr>
      </w:pPr>
      <w:r w:rsidRPr="008E2D4A">
        <w:rPr>
          <w:sz w:val="28"/>
          <w:szCs w:val="28"/>
        </w:rPr>
        <w:lastRenderedPageBreak/>
        <w:t>Methods:</w:t>
      </w:r>
    </w:p>
    <w:p w14:paraId="014CDFDE" w14:textId="26D5C125" w:rsidR="00055A26" w:rsidRDefault="008E2D4A" w:rsidP="0021260F">
      <w:pPr>
        <w:spacing w:line="360" w:lineRule="auto"/>
      </w:pPr>
      <w:r>
        <w:t>This scoping review followed the methodological framework outlined by Arksey and O</w:t>
      </w:r>
      <w:r w:rsidR="003C39B1">
        <w:t>’Malley</w:t>
      </w:r>
      <w:r w:rsidR="00934906">
        <w:t xml:space="preserve"> </w:t>
      </w:r>
      <w:r w:rsidR="00A43A77">
        <w:t>(Arksey and O’Malley, 2005)</w:t>
      </w:r>
      <w:r w:rsidR="003C39B1">
        <w:t xml:space="preserve">, which is widely used for mapping for breadth and nature of existing research. The approach is </w:t>
      </w:r>
      <w:r w:rsidR="00195ADB">
        <w:t>appropriate for exploring broad topics, identifying key themes, and highlighting gaps in the evidence base. The review</w:t>
      </w:r>
      <w:r w:rsidR="00980CC5">
        <w:t xml:space="preserve"> process involved five stages: identifying relevant studies, select</w:t>
      </w:r>
      <w:r w:rsidR="00055A26">
        <w:t>ing studies, charting the data and collating and summarising the findings. The review question was developed to guide the scope and focus the research:</w:t>
      </w:r>
      <w:r w:rsidR="001106AD">
        <w:t xml:space="preserve"> What does existing peer reviewed literature reveal about the prevalence, risk factors and effectiveness of interventions for depression in young people in the UK. This question was chosen to ensure relevance to UK practice and </w:t>
      </w:r>
      <w:r w:rsidR="009E344C">
        <w:t xml:space="preserve">to support the identification of evidence that could inform </w:t>
      </w:r>
      <w:r w:rsidR="00C82430">
        <w:t>future service development, policy and research</w:t>
      </w:r>
      <w:r w:rsidR="009B3C87">
        <w:t xml:space="preserve"> (Levac, Colquhoun and</w:t>
      </w:r>
      <w:r w:rsidR="00AC6BCC">
        <w:t xml:space="preserve"> O’Brien, 2010)</w:t>
      </w:r>
      <w:r w:rsidR="00C82430">
        <w:t>.</w:t>
      </w:r>
    </w:p>
    <w:p w14:paraId="160C3798" w14:textId="1616799F" w:rsidR="00C82430" w:rsidRDefault="00C82430" w:rsidP="0021260F">
      <w:pPr>
        <w:spacing w:line="360" w:lineRule="auto"/>
      </w:pPr>
      <w:r>
        <w:t>A structured search strategy was used to identify peer reviewed studies relevant to the review question. Searches were conducted using academic databases accessible</w:t>
      </w:r>
      <w:r w:rsidR="0056147B">
        <w:t xml:space="preserve"> through university library </w:t>
      </w:r>
      <w:proofErr w:type="spellStart"/>
      <w:r w:rsidR="0056147B">
        <w:t>systems</w:t>
      </w:r>
      <w:r w:rsidR="00391116">
        <w:t>.</w:t>
      </w:r>
      <w:r w:rsidR="0056147B">
        <w:t>The</w:t>
      </w:r>
      <w:proofErr w:type="spellEnd"/>
      <w:r w:rsidR="0056147B">
        <w:t xml:space="preserve"> following databases were selected due to their relevance to health, social care and psychological research</w:t>
      </w:r>
      <w:r w:rsidR="00420253">
        <w:t>: EDLINE, PUBMED and CINAHL. Search terms were also developed the core search terms</w:t>
      </w:r>
      <w:r w:rsidR="00DE0889">
        <w:t xml:space="preserve"> included: depression, young people or adolescents or children. Filters were applied to limit results</w:t>
      </w:r>
      <w:r w:rsidR="004613F1">
        <w:t xml:space="preserve"> to peer reviewed journal articles published from 2013 onwards, aligning with the assignment requirement to focus on the recent evidence.</w:t>
      </w:r>
    </w:p>
    <w:p w14:paraId="1A3F10E9" w14:textId="79138B40" w:rsidR="00F618F9" w:rsidRDefault="004613F1" w:rsidP="0021260F">
      <w:pPr>
        <w:spacing w:line="360" w:lineRule="auto"/>
      </w:pPr>
      <w:r>
        <w:t xml:space="preserve">Inclusion and exclusion criteria were applied to ensure that only relevant and </w:t>
      </w:r>
      <w:proofErr w:type="gramStart"/>
      <w:r>
        <w:t>high quality</w:t>
      </w:r>
      <w:proofErr w:type="gramEnd"/>
      <w:r>
        <w:t xml:space="preserve"> studies were selected. Inclusion criteria </w:t>
      </w:r>
      <w:r w:rsidR="0093116C">
        <w:t>included: peer reviewed academic journal articles, UK based studies,</w:t>
      </w:r>
      <w:r w:rsidR="003D03AB">
        <w:t xml:space="preserve"> published in English, </w:t>
      </w:r>
      <w:proofErr w:type="gramStart"/>
      <w:r w:rsidR="003D03AB">
        <w:t>Published</w:t>
      </w:r>
      <w:proofErr w:type="gramEnd"/>
      <w:r w:rsidR="003D03AB">
        <w:t xml:space="preserve"> from 2013 onwards</w:t>
      </w:r>
      <w:r w:rsidR="002C4ED5">
        <w:t xml:space="preserve"> and focused on depression aged approximately 10-25. Exclusion </w:t>
      </w:r>
      <w:proofErr w:type="gramStart"/>
      <w:r w:rsidR="002C4ED5">
        <w:t>criterial</w:t>
      </w:r>
      <w:proofErr w:type="gramEnd"/>
      <w:r w:rsidR="002C4ED5">
        <w:t xml:space="preserve"> included:</w:t>
      </w:r>
      <w:r w:rsidR="00B704E7">
        <w:t xml:space="preserve"> Not UK based, published before 2013, not focused on young people and Non peer reviewed,</w:t>
      </w:r>
    </w:p>
    <w:p w14:paraId="7F8633F4" w14:textId="5795F0F8" w:rsidR="00B704E7" w:rsidRDefault="00B704E7" w:rsidP="0021260F">
      <w:pPr>
        <w:spacing w:line="360" w:lineRule="auto"/>
      </w:pPr>
      <w:r>
        <w:t xml:space="preserve">These criterial ensured that the review focused on robust, relevant evidence directly </w:t>
      </w:r>
      <w:r w:rsidR="00DF1228">
        <w:t>linked to the review question.</w:t>
      </w:r>
    </w:p>
    <w:p w14:paraId="701EA4D6" w14:textId="6D59AD1F" w:rsidR="00DF1228" w:rsidRDefault="00DF1228" w:rsidP="0021260F">
      <w:pPr>
        <w:spacing w:line="360" w:lineRule="auto"/>
      </w:pPr>
      <w:r>
        <w:t>Study selection Process</w:t>
      </w:r>
    </w:p>
    <w:p w14:paraId="66497BE1" w14:textId="2E7974DE" w:rsidR="009D03EC" w:rsidRDefault="009D03EC" w:rsidP="0021260F">
      <w:pPr>
        <w:spacing w:line="360" w:lineRule="auto"/>
      </w:pPr>
      <w:r>
        <w:t>The study selection process included three stages</w:t>
      </w:r>
    </w:p>
    <w:p w14:paraId="06911B62" w14:textId="61BC9E1D" w:rsidR="009D03EC" w:rsidRDefault="009D03EC" w:rsidP="0021260F">
      <w:pPr>
        <w:pStyle w:val="ListParagraph"/>
        <w:numPr>
          <w:ilvl w:val="0"/>
          <w:numId w:val="1"/>
        </w:numPr>
        <w:spacing w:line="360" w:lineRule="auto"/>
      </w:pPr>
      <w:r>
        <w:lastRenderedPageBreak/>
        <w:t>Title screening- removing clearly irrelevant studies</w:t>
      </w:r>
    </w:p>
    <w:p w14:paraId="5DE06868" w14:textId="51F08879" w:rsidR="009D03EC" w:rsidRDefault="009D03EC" w:rsidP="0021260F">
      <w:pPr>
        <w:pStyle w:val="ListParagraph"/>
        <w:numPr>
          <w:ilvl w:val="0"/>
          <w:numId w:val="1"/>
        </w:numPr>
        <w:spacing w:line="360" w:lineRule="auto"/>
      </w:pPr>
      <w:r>
        <w:t>Abstract screening- assessing relevance to the review question</w:t>
      </w:r>
      <w:r w:rsidR="004325B5">
        <w:t>.</w:t>
      </w:r>
    </w:p>
    <w:p w14:paraId="55C5854C" w14:textId="35AA9A19" w:rsidR="00521F7A" w:rsidRDefault="004325B5" w:rsidP="0021260F">
      <w:pPr>
        <w:pStyle w:val="ListParagraph"/>
        <w:numPr>
          <w:ilvl w:val="0"/>
          <w:numId w:val="1"/>
        </w:numPr>
        <w:spacing w:line="360" w:lineRule="auto"/>
      </w:pPr>
      <w:r>
        <w:t>Full text screening- applying inclusion and exclusion criteria rigorously.</w:t>
      </w:r>
    </w:p>
    <w:p w14:paraId="61CE6407" w14:textId="24C0DD85" w:rsidR="00521F7A" w:rsidRDefault="00521F7A" w:rsidP="0021260F">
      <w:pPr>
        <w:spacing w:line="360" w:lineRule="auto"/>
      </w:pPr>
      <w:r>
        <w:t>Five studies met all criteria and were included in the final review. These studies represented</w:t>
      </w:r>
      <w:r w:rsidR="00ED4FD4">
        <w:t xml:space="preserve"> a mixture of prevalence research, risk factor analysis, and evaluations of intervention effectiveness.</w:t>
      </w:r>
    </w:p>
    <w:p w14:paraId="0C0DD387" w14:textId="7FA5FB4F" w:rsidR="004A0096" w:rsidRDefault="004A0096" w:rsidP="0021260F">
      <w:pPr>
        <w:spacing w:line="360" w:lineRule="auto"/>
      </w:pPr>
      <w:r>
        <w:t>Data extraction:</w:t>
      </w:r>
    </w:p>
    <w:p w14:paraId="2D326E4D" w14:textId="485E4D02" w:rsidR="004A0096" w:rsidRDefault="004A0096" w:rsidP="0021260F">
      <w:pPr>
        <w:spacing w:line="360" w:lineRule="auto"/>
      </w:pPr>
      <w:r>
        <w:t>A data extraction table was developed to organise key information from each study data included:</w:t>
      </w:r>
    </w:p>
    <w:p w14:paraId="466DEF7A" w14:textId="26F94E5B" w:rsidR="004A0096" w:rsidRDefault="004A0096" w:rsidP="0021260F">
      <w:pPr>
        <w:pStyle w:val="ListParagraph"/>
        <w:numPr>
          <w:ilvl w:val="0"/>
          <w:numId w:val="2"/>
        </w:numPr>
        <w:spacing w:line="360" w:lineRule="auto"/>
      </w:pPr>
      <w:r>
        <w:t>Author and year</w:t>
      </w:r>
    </w:p>
    <w:p w14:paraId="3B9BFDF6" w14:textId="3A154646" w:rsidR="004A0096" w:rsidRDefault="004A0096" w:rsidP="0021260F">
      <w:pPr>
        <w:pStyle w:val="ListParagraph"/>
        <w:numPr>
          <w:ilvl w:val="0"/>
          <w:numId w:val="2"/>
        </w:numPr>
        <w:spacing w:line="360" w:lineRule="auto"/>
      </w:pPr>
      <w:r>
        <w:t>Study aim</w:t>
      </w:r>
    </w:p>
    <w:p w14:paraId="737EB27E" w14:textId="684CFD08" w:rsidR="004A0096" w:rsidRDefault="004A0096" w:rsidP="0021260F">
      <w:pPr>
        <w:pStyle w:val="ListParagraph"/>
        <w:numPr>
          <w:ilvl w:val="0"/>
          <w:numId w:val="2"/>
        </w:numPr>
        <w:spacing w:line="360" w:lineRule="auto"/>
      </w:pPr>
      <w:r>
        <w:t>Study design</w:t>
      </w:r>
    </w:p>
    <w:p w14:paraId="0691AC2B" w14:textId="2C28D0E7" w:rsidR="004A0096" w:rsidRDefault="004A0096" w:rsidP="0021260F">
      <w:pPr>
        <w:pStyle w:val="ListParagraph"/>
        <w:numPr>
          <w:ilvl w:val="0"/>
          <w:numId w:val="2"/>
        </w:numPr>
        <w:spacing w:line="360" w:lineRule="auto"/>
      </w:pPr>
      <w:r>
        <w:t>Sample characteristics</w:t>
      </w:r>
    </w:p>
    <w:p w14:paraId="02FE428D" w14:textId="1591D8F6" w:rsidR="004A0096" w:rsidRDefault="004A0096" w:rsidP="0021260F">
      <w:pPr>
        <w:pStyle w:val="ListParagraph"/>
        <w:numPr>
          <w:ilvl w:val="0"/>
          <w:numId w:val="2"/>
        </w:numPr>
        <w:spacing w:line="360" w:lineRule="auto"/>
      </w:pPr>
      <w:r>
        <w:t>Key findings</w:t>
      </w:r>
    </w:p>
    <w:p w14:paraId="1E7FF600" w14:textId="7F311219" w:rsidR="004A0096" w:rsidRDefault="004A0096" w:rsidP="0021260F">
      <w:pPr>
        <w:pStyle w:val="ListParagraph"/>
        <w:numPr>
          <w:ilvl w:val="0"/>
          <w:numId w:val="2"/>
        </w:numPr>
        <w:spacing w:line="360" w:lineRule="auto"/>
      </w:pPr>
      <w:r>
        <w:t>Relevance to prevalence</w:t>
      </w:r>
      <w:r w:rsidR="00D355CE">
        <w:t>, risk factors or interventions</w:t>
      </w:r>
    </w:p>
    <w:p w14:paraId="6F83E7DB" w14:textId="02D7190A" w:rsidR="00D355CE" w:rsidRDefault="00D355CE" w:rsidP="0021260F">
      <w:pPr>
        <w:spacing w:line="360" w:lineRule="auto"/>
      </w:pPr>
      <w:r>
        <w:t>This structured approach ensured consistency and supported the identification of patterns across studies.</w:t>
      </w:r>
    </w:p>
    <w:p w14:paraId="39DE2EF3" w14:textId="1F8A5BF7" w:rsidR="00D355CE" w:rsidRDefault="00D355CE" w:rsidP="0021260F">
      <w:pPr>
        <w:spacing w:line="360" w:lineRule="auto"/>
        <w:rPr>
          <w:sz w:val="32"/>
          <w:szCs w:val="32"/>
        </w:rPr>
      </w:pPr>
      <w:r w:rsidRPr="00D355CE">
        <w:rPr>
          <w:sz w:val="32"/>
          <w:szCs w:val="32"/>
        </w:rPr>
        <w:t>Data analysis</w:t>
      </w:r>
    </w:p>
    <w:p w14:paraId="491A177B" w14:textId="1D1E469A" w:rsidR="00D355CE" w:rsidRDefault="00D355CE" w:rsidP="0021260F">
      <w:pPr>
        <w:spacing w:line="360" w:lineRule="auto"/>
      </w:pPr>
      <w:r w:rsidRPr="00D355CE">
        <w:t xml:space="preserve">A </w:t>
      </w:r>
      <w:r>
        <w:t xml:space="preserve">thematic analysis approach was used to synthesise findings. After reading each study multiple times, key concepts were </w:t>
      </w:r>
      <w:r w:rsidR="007839B3">
        <w:t>identified</w:t>
      </w:r>
      <w:r w:rsidR="005019EC">
        <w:t xml:space="preserve"> and grouped into overarching themes. These themes reflected</w:t>
      </w:r>
      <w:r w:rsidR="00F221D7">
        <w:t xml:space="preserve"> the main areas</w:t>
      </w:r>
      <w:r w:rsidR="001B4681">
        <w:t xml:space="preserve"> of the review question: prevalence, risk factors and intervention effectiveness</w:t>
      </w:r>
      <w:r w:rsidR="005F7B5A">
        <w:t xml:space="preserve"> (Braun and Clarke, 2006)</w:t>
      </w:r>
      <w:r w:rsidR="001B4681">
        <w:t>. The analysis focused on identifying similarities</w:t>
      </w:r>
      <w:r w:rsidR="002B038B">
        <w:t>, differences, and gaps across the studies rather tan evaluating study quality, which is consistent with scoping review methodology.</w:t>
      </w:r>
    </w:p>
    <w:p w14:paraId="1874C4C0" w14:textId="009E5251" w:rsidR="002B038B" w:rsidRDefault="002B038B" w:rsidP="0021260F">
      <w:pPr>
        <w:spacing w:line="360" w:lineRule="auto"/>
        <w:rPr>
          <w:sz w:val="32"/>
          <w:szCs w:val="32"/>
        </w:rPr>
      </w:pPr>
      <w:r w:rsidRPr="002B038B">
        <w:rPr>
          <w:sz w:val="32"/>
          <w:szCs w:val="32"/>
        </w:rPr>
        <w:t>Ethical considerations:</w:t>
      </w:r>
    </w:p>
    <w:p w14:paraId="0C6399A9" w14:textId="3DD43D04" w:rsidR="00F618F9" w:rsidRDefault="002B038B" w:rsidP="0021260F">
      <w:pPr>
        <w:spacing w:line="360" w:lineRule="auto"/>
      </w:pPr>
      <w:r>
        <w:t>As this review involved secondary research</w:t>
      </w:r>
      <w:r w:rsidR="00CE4003">
        <w:t xml:space="preserve"> using publicly available peer reviewed literature, formal ethical approval was not required. No primary data were collected and </w:t>
      </w:r>
      <w:r w:rsidR="00CE4003">
        <w:lastRenderedPageBreak/>
        <w:t>no participants were involved</w:t>
      </w:r>
      <w:r w:rsidR="00076887">
        <w:t>. Ethical principles were upheld through accurate representation of findings, proper citation of all sources, and avoidance</w:t>
      </w:r>
      <w:r w:rsidR="00F9694E">
        <w:t xml:space="preserve"> of plagiarism. All data bases were accessed legally through university </w:t>
      </w:r>
      <w:proofErr w:type="gramStart"/>
      <w:r w:rsidR="00F9694E">
        <w:t>systems</w:t>
      </w:r>
      <w:proofErr w:type="gramEnd"/>
      <w:r w:rsidR="00F9694E">
        <w:t xml:space="preserve"> and the review was conducted wit</w:t>
      </w:r>
      <w:r w:rsidR="0008798C">
        <w:t>h integrity and transparency.</w:t>
      </w:r>
    </w:p>
    <w:p w14:paraId="49341C48" w14:textId="77777777" w:rsidR="003002E7" w:rsidRDefault="003002E7" w:rsidP="0021260F">
      <w:pPr>
        <w:spacing w:line="360" w:lineRule="auto"/>
      </w:pPr>
    </w:p>
    <w:p w14:paraId="7C68FB31" w14:textId="77777777" w:rsidR="003A062E" w:rsidRDefault="003A062E" w:rsidP="0021260F">
      <w:pPr>
        <w:spacing w:line="360" w:lineRule="auto"/>
      </w:pPr>
    </w:p>
    <w:p w14:paraId="6C53D67D" w14:textId="77777777" w:rsidR="003A062E" w:rsidRDefault="003A062E" w:rsidP="0021260F">
      <w:pPr>
        <w:spacing w:line="360" w:lineRule="auto"/>
      </w:pPr>
    </w:p>
    <w:p w14:paraId="45C30A70" w14:textId="77777777" w:rsidR="003A062E" w:rsidRDefault="003A062E" w:rsidP="0021260F">
      <w:pPr>
        <w:spacing w:line="360" w:lineRule="auto"/>
      </w:pPr>
    </w:p>
    <w:p w14:paraId="15FCDAA4" w14:textId="77777777" w:rsidR="003A062E" w:rsidRDefault="003A062E" w:rsidP="0021260F">
      <w:pPr>
        <w:spacing w:line="360" w:lineRule="auto"/>
      </w:pPr>
    </w:p>
    <w:p w14:paraId="1643C3C5" w14:textId="77777777" w:rsidR="003A062E" w:rsidRDefault="003A062E" w:rsidP="0021260F">
      <w:pPr>
        <w:spacing w:line="360" w:lineRule="auto"/>
      </w:pPr>
    </w:p>
    <w:p w14:paraId="3EDAD297" w14:textId="77777777" w:rsidR="003A062E" w:rsidRDefault="003A062E" w:rsidP="0021260F">
      <w:pPr>
        <w:spacing w:line="360" w:lineRule="auto"/>
      </w:pPr>
    </w:p>
    <w:p w14:paraId="4D0034DE" w14:textId="77777777" w:rsidR="003A062E" w:rsidRDefault="003A062E" w:rsidP="0021260F">
      <w:pPr>
        <w:spacing w:line="360" w:lineRule="auto"/>
      </w:pPr>
    </w:p>
    <w:p w14:paraId="6DC40350" w14:textId="77777777" w:rsidR="004D4B00" w:rsidRDefault="004D4B00" w:rsidP="0021260F">
      <w:pPr>
        <w:spacing w:line="360" w:lineRule="auto"/>
      </w:pPr>
    </w:p>
    <w:p w14:paraId="477DACFD" w14:textId="77777777" w:rsidR="004D4B00" w:rsidRDefault="004D4B00" w:rsidP="0021260F">
      <w:pPr>
        <w:spacing w:line="360" w:lineRule="auto"/>
      </w:pPr>
    </w:p>
    <w:p w14:paraId="443FCE65" w14:textId="77777777" w:rsidR="004D4B00" w:rsidRDefault="004D4B00" w:rsidP="0021260F">
      <w:pPr>
        <w:spacing w:line="360" w:lineRule="auto"/>
      </w:pPr>
    </w:p>
    <w:p w14:paraId="7EDF9D34" w14:textId="77777777" w:rsidR="004D4B00" w:rsidRDefault="004D4B00" w:rsidP="0021260F">
      <w:pPr>
        <w:spacing w:line="360" w:lineRule="auto"/>
      </w:pPr>
    </w:p>
    <w:p w14:paraId="5FC8480D" w14:textId="77777777" w:rsidR="004D4B00" w:rsidRDefault="004D4B00" w:rsidP="0021260F">
      <w:pPr>
        <w:spacing w:line="360" w:lineRule="auto"/>
      </w:pPr>
    </w:p>
    <w:p w14:paraId="6F5D7A00" w14:textId="77777777" w:rsidR="004D4B00" w:rsidRDefault="004D4B00" w:rsidP="0021260F">
      <w:pPr>
        <w:spacing w:line="360" w:lineRule="auto"/>
      </w:pPr>
    </w:p>
    <w:p w14:paraId="570ABDA3" w14:textId="77777777" w:rsidR="004D4B00" w:rsidRDefault="004D4B00" w:rsidP="0021260F">
      <w:pPr>
        <w:spacing w:line="360" w:lineRule="auto"/>
      </w:pPr>
    </w:p>
    <w:p w14:paraId="4B6DF47A" w14:textId="77777777" w:rsidR="004D4B00" w:rsidRDefault="004D4B00" w:rsidP="0021260F">
      <w:pPr>
        <w:spacing w:line="360" w:lineRule="auto"/>
      </w:pPr>
    </w:p>
    <w:p w14:paraId="080097E5" w14:textId="77777777" w:rsidR="004D4B00" w:rsidRDefault="004D4B00" w:rsidP="0021260F">
      <w:pPr>
        <w:spacing w:line="360" w:lineRule="auto"/>
      </w:pPr>
    </w:p>
    <w:p w14:paraId="596AD645" w14:textId="77777777" w:rsidR="004D4B00" w:rsidRDefault="004D4B00" w:rsidP="0021260F">
      <w:pPr>
        <w:spacing w:line="360" w:lineRule="auto"/>
      </w:pPr>
    </w:p>
    <w:p w14:paraId="264521CB" w14:textId="77777777" w:rsidR="004D4B00" w:rsidRDefault="004D4B00" w:rsidP="0021260F">
      <w:pPr>
        <w:spacing w:line="360" w:lineRule="auto"/>
      </w:pPr>
    </w:p>
    <w:p w14:paraId="2AEE4DFA" w14:textId="0B912673" w:rsidR="003A062E" w:rsidRDefault="003A062E" w:rsidP="0021260F">
      <w:pPr>
        <w:spacing w:line="360" w:lineRule="auto"/>
      </w:pPr>
    </w:p>
    <w:p w14:paraId="087D2F7F" w14:textId="2B626F82" w:rsidR="00F618F9" w:rsidRDefault="00A2114D" w:rsidP="0021260F">
      <w:pPr>
        <w:spacing w:line="360" w:lineRule="auto"/>
        <w:rPr>
          <w:sz w:val="32"/>
          <w:szCs w:val="32"/>
        </w:rPr>
      </w:pPr>
      <w:r w:rsidRPr="00A2114D">
        <w:rPr>
          <w:sz w:val="32"/>
          <w:szCs w:val="32"/>
        </w:rPr>
        <w:lastRenderedPageBreak/>
        <w:t>Results</w:t>
      </w:r>
      <w:r>
        <w:rPr>
          <w:sz w:val="32"/>
          <w:szCs w:val="32"/>
        </w:rPr>
        <w:t>:</w:t>
      </w:r>
    </w:p>
    <w:p w14:paraId="4CBFE758" w14:textId="506CBD70" w:rsidR="00A2114D" w:rsidRDefault="00A2114D" w:rsidP="0021260F">
      <w:pPr>
        <w:spacing w:line="360" w:lineRule="auto"/>
      </w:pPr>
      <w:r>
        <w:t xml:space="preserve">The purpose of this </w:t>
      </w:r>
      <w:r w:rsidR="00F161F1">
        <w:t>scoping</w:t>
      </w:r>
      <w:r>
        <w:t xml:space="preserve"> review was to identify what peer review</w:t>
      </w:r>
      <w:r w:rsidR="00F161F1">
        <w:t>ed literature reveals about the prevalence of depression in y</w:t>
      </w:r>
      <w:r w:rsidR="00C80B5C">
        <w:t xml:space="preserve">oung people in the UK, the risk factors associated </w:t>
      </w:r>
      <w:r w:rsidR="007F5483">
        <w:t>with its development, and the effectiveness of interventions</w:t>
      </w:r>
      <w:r w:rsidR="00166B73">
        <w:t xml:space="preserve"> designed to support this population. Five studies met </w:t>
      </w:r>
      <w:r w:rsidR="009E65D2">
        <w:t xml:space="preserve">the inclusion criteria and were included in the final synthesis. These studies varied in designs, including </w:t>
      </w:r>
      <w:proofErr w:type="gramStart"/>
      <w:r w:rsidR="009E65D2">
        <w:t>population based</w:t>
      </w:r>
      <w:proofErr w:type="gramEnd"/>
      <w:r w:rsidR="009E65D2">
        <w:t xml:space="preserve"> prevalence research, systematic reviews and analyses of national data</w:t>
      </w:r>
      <w:r w:rsidR="00F0289E">
        <w:t>sets. A thematic analysis was conducted to identify patterns across the studies, resulting in three overarching themes</w:t>
      </w:r>
      <w:r w:rsidR="008F438E">
        <w:t>: prevalence and demographic patterns, risk and protective factors and effectiveness and limitations of interventions.</w:t>
      </w:r>
    </w:p>
    <w:p w14:paraId="74E49D6D" w14:textId="77777777" w:rsidR="0021260F" w:rsidRDefault="0021260F" w:rsidP="0021260F">
      <w:pPr>
        <w:spacing w:line="360" w:lineRule="auto"/>
      </w:pPr>
    </w:p>
    <w:p w14:paraId="02582A88" w14:textId="77777777" w:rsidR="0021260F" w:rsidRDefault="0021260F" w:rsidP="0021260F">
      <w:pPr>
        <w:spacing w:line="360" w:lineRule="auto"/>
      </w:pPr>
    </w:p>
    <w:p w14:paraId="25F27BEB" w14:textId="77777777" w:rsidR="0021260F" w:rsidRDefault="0021260F" w:rsidP="0021260F">
      <w:pPr>
        <w:spacing w:line="360" w:lineRule="auto"/>
      </w:pPr>
    </w:p>
    <w:tbl>
      <w:tblPr>
        <w:tblStyle w:val="TableGrid"/>
        <w:tblW w:w="11482" w:type="dxa"/>
        <w:tblInd w:w="-1139" w:type="dxa"/>
        <w:tblLook w:val="04A0" w:firstRow="1" w:lastRow="0" w:firstColumn="1" w:lastColumn="0" w:noHBand="0" w:noVBand="1"/>
      </w:tblPr>
      <w:tblGrid>
        <w:gridCol w:w="2550"/>
        <w:gridCol w:w="729"/>
        <w:gridCol w:w="2958"/>
        <w:gridCol w:w="2694"/>
        <w:gridCol w:w="2551"/>
      </w:tblGrid>
      <w:tr w:rsidR="00E17F71" w14:paraId="2453EE7D" w14:textId="77777777" w:rsidTr="00A2529B">
        <w:trPr>
          <w:trHeight w:val="413"/>
        </w:trPr>
        <w:tc>
          <w:tcPr>
            <w:tcW w:w="2550" w:type="dxa"/>
          </w:tcPr>
          <w:p w14:paraId="681C5747" w14:textId="31A4B71C" w:rsidR="00E17F71" w:rsidRDefault="00E17F71">
            <w:r>
              <w:t>study</w:t>
            </w:r>
          </w:p>
        </w:tc>
        <w:tc>
          <w:tcPr>
            <w:tcW w:w="729" w:type="dxa"/>
          </w:tcPr>
          <w:p w14:paraId="224D2167" w14:textId="240CF35C" w:rsidR="00E17F71" w:rsidRDefault="00E17F71">
            <w:r>
              <w:t>year</w:t>
            </w:r>
          </w:p>
        </w:tc>
        <w:tc>
          <w:tcPr>
            <w:tcW w:w="2958" w:type="dxa"/>
          </w:tcPr>
          <w:p w14:paraId="04072165" w14:textId="73371A75" w:rsidR="00E17F71" w:rsidRDefault="00E17F71">
            <w:r>
              <w:t>focus</w:t>
            </w:r>
          </w:p>
        </w:tc>
        <w:tc>
          <w:tcPr>
            <w:tcW w:w="2694" w:type="dxa"/>
          </w:tcPr>
          <w:p w14:paraId="4CB0C7B2" w14:textId="2361A681" w:rsidR="00E17F71" w:rsidRDefault="00E17F71">
            <w:r>
              <w:t>Aim of study</w:t>
            </w:r>
          </w:p>
        </w:tc>
        <w:tc>
          <w:tcPr>
            <w:tcW w:w="2551" w:type="dxa"/>
          </w:tcPr>
          <w:p w14:paraId="2098E347" w14:textId="712C5474" w:rsidR="00E17F71" w:rsidRDefault="00E17F71">
            <w:r>
              <w:t>Key findings</w:t>
            </w:r>
          </w:p>
        </w:tc>
      </w:tr>
      <w:tr w:rsidR="00E17F71" w14:paraId="5E16F8A7" w14:textId="77777777" w:rsidTr="00A2529B">
        <w:trPr>
          <w:trHeight w:val="985"/>
        </w:trPr>
        <w:tc>
          <w:tcPr>
            <w:tcW w:w="2550" w:type="dxa"/>
          </w:tcPr>
          <w:p w14:paraId="42F10721" w14:textId="56B14D8E" w:rsidR="00E17F71" w:rsidRDefault="00E17F71">
            <w:r>
              <w:t>Arias de la Torre et al.</w:t>
            </w:r>
          </w:p>
        </w:tc>
        <w:tc>
          <w:tcPr>
            <w:tcW w:w="729" w:type="dxa"/>
          </w:tcPr>
          <w:p w14:paraId="33AB4F09" w14:textId="7EC8B650" w:rsidR="00E17F71" w:rsidRDefault="00E17F71">
            <w:r>
              <w:t>2021</w:t>
            </w:r>
          </w:p>
        </w:tc>
        <w:tc>
          <w:tcPr>
            <w:tcW w:w="2958" w:type="dxa"/>
          </w:tcPr>
          <w:p w14:paraId="4E03E223" w14:textId="607E8D16" w:rsidR="00E17F71" w:rsidRDefault="00E17F71">
            <w:r>
              <w:t>prevalence</w:t>
            </w:r>
          </w:p>
        </w:tc>
        <w:tc>
          <w:tcPr>
            <w:tcW w:w="2694" w:type="dxa"/>
          </w:tcPr>
          <w:p w14:paraId="100E4F08" w14:textId="7011D456" w:rsidR="00E17F71" w:rsidRDefault="00686CFA">
            <w:r>
              <w:t>To exami</w:t>
            </w:r>
            <w:r w:rsidR="0065114D">
              <w:t>ne age related patterns of depressive symptoms in UK adolescents and y</w:t>
            </w:r>
            <w:r w:rsidR="00650EEA">
              <w:t xml:space="preserve">oung adults using </w:t>
            </w:r>
            <w:proofErr w:type="gramStart"/>
            <w:r w:rsidR="00650EEA">
              <w:t>population based</w:t>
            </w:r>
            <w:proofErr w:type="gramEnd"/>
            <w:r w:rsidR="00650EEA">
              <w:t xml:space="preserve"> data.</w:t>
            </w:r>
          </w:p>
        </w:tc>
        <w:tc>
          <w:tcPr>
            <w:tcW w:w="2551" w:type="dxa"/>
          </w:tcPr>
          <w:p w14:paraId="060738B4" w14:textId="72B8CE60" w:rsidR="00E17F71" w:rsidRDefault="00A2529B">
            <w:r>
              <w:t xml:space="preserve">Depression increases sharply during adolescence, higher rates in females, clear </w:t>
            </w:r>
            <w:proofErr w:type="gramStart"/>
            <w:r>
              <w:t>age related</w:t>
            </w:r>
            <w:proofErr w:type="gramEnd"/>
            <w:r>
              <w:t xml:space="preserve"> trends.</w:t>
            </w:r>
          </w:p>
        </w:tc>
      </w:tr>
      <w:tr w:rsidR="00E17F71" w14:paraId="7408C4B9" w14:textId="77777777" w:rsidTr="00A2529B">
        <w:trPr>
          <w:trHeight w:val="985"/>
        </w:trPr>
        <w:tc>
          <w:tcPr>
            <w:tcW w:w="2550" w:type="dxa"/>
          </w:tcPr>
          <w:p w14:paraId="324DFF67" w14:textId="21DC9FD5" w:rsidR="00E17F71" w:rsidRDefault="00E17F71">
            <w:r>
              <w:t>Thapar et al.</w:t>
            </w:r>
          </w:p>
        </w:tc>
        <w:tc>
          <w:tcPr>
            <w:tcW w:w="729" w:type="dxa"/>
          </w:tcPr>
          <w:p w14:paraId="754BD8FF" w14:textId="189E1BD0" w:rsidR="00E17F71" w:rsidRDefault="00E17F71">
            <w:r>
              <w:t>2022</w:t>
            </w:r>
          </w:p>
        </w:tc>
        <w:tc>
          <w:tcPr>
            <w:tcW w:w="2958" w:type="dxa"/>
          </w:tcPr>
          <w:p w14:paraId="79D0B2E2" w14:textId="4FCE65E5" w:rsidR="00E17F71" w:rsidRDefault="00E17F71">
            <w:r>
              <w:t>Risk factors</w:t>
            </w:r>
          </w:p>
        </w:tc>
        <w:tc>
          <w:tcPr>
            <w:tcW w:w="2694" w:type="dxa"/>
          </w:tcPr>
          <w:p w14:paraId="51F2184D" w14:textId="04E2EABE" w:rsidR="00E17F71" w:rsidRDefault="00650EEA">
            <w:r>
              <w:t>To synthesise evidence on the causes, development</w:t>
            </w:r>
            <w:r w:rsidR="00A96E73">
              <w:t xml:space="preserve"> and risk factors associated with depression in young people</w:t>
            </w:r>
            <w:r w:rsidR="00181A48">
              <w:t>.</w:t>
            </w:r>
          </w:p>
        </w:tc>
        <w:tc>
          <w:tcPr>
            <w:tcW w:w="2551" w:type="dxa"/>
          </w:tcPr>
          <w:p w14:paraId="566B78DE" w14:textId="705F25AD" w:rsidR="00E17F71" w:rsidRDefault="00A2529B">
            <w:r>
              <w:t xml:space="preserve">Family history, bullying, socioeconomic disadvantage, and stressful life events significantly </w:t>
            </w:r>
            <w:proofErr w:type="gramStart"/>
            <w:r>
              <w:t>increase</w:t>
            </w:r>
            <w:proofErr w:type="gramEnd"/>
            <w:r>
              <w:t xml:space="preserve"> risk.</w:t>
            </w:r>
          </w:p>
        </w:tc>
      </w:tr>
      <w:tr w:rsidR="00E17F71" w14:paraId="314C5AF4" w14:textId="77777777" w:rsidTr="00A2529B">
        <w:trPr>
          <w:trHeight w:val="844"/>
        </w:trPr>
        <w:tc>
          <w:tcPr>
            <w:tcW w:w="2550" w:type="dxa"/>
          </w:tcPr>
          <w:p w14:paraId="0F6FD283" w14:textId="3EBF4E2B" w:rsidR="00E17F71" w:rsidRDefault="00E17F71">
            <w:r>
              <w:t>Newlove-Delgado et al.</w:t>
            </w:r>
          </w:p>
        </w:tc>
        <w:tc>
          <w:tcPr>
            <w:tcW w:w="729" w:type="dxa"/>
          </w:tcPr>
          <w:p w14:paraId="4FEBB53E" w14:textId="147D2E52" w:rsidR="00E17F71" w:rsidRDefault="00E17F71">
            <w:r>
              <w:t>2022</w:t>
            </w:r>
          </w:p>
        </w:tc>
        <w:tc>
          <w:tcPr>
            <w:tcW w:w="2958" w:type="dxa"/>
          </w:tcPr>
          <w:p w14:paraId="2094FA92" w14:textId="4F1FFDE8" w:rsidR="00E17F71" w:rsidRDefault="00E17F71">
            <w:r>
              <w:t>Prevalence and service access</w:t>
            </w:r>
          </w:p>
        </w:tc>
        <w:tc>
          <w:tcPr>
            <w:tcW w:w="2694" w:type="dxa"/>
          </w:tcPr>
          <w:p w14:paraId="51FDEF37" w14:textId="06F9DD71" w:rsidR="00E17F71" w:rsidRDefault="00181A48">
            <w:r>
              <w:t>To analyse national NHS digital data to identify prevalence trends and service access</w:t>
            </w:r>
            <w:r w:rsidR="0064178C">
              <w:t xml:space="preserve"> among young people.</w:t>
            </w:r>
          </w:p>
        </w:tc>
        <w:tc>
          <w:tcPr>
            <w:tcW w:w="2551" w:type="dxa"/>
          </w:tcPr>
          <w:p w14:paraId="0E5D6DDC" w14:textId="1E09D86A" w:rsidR="00E17F71" w:rsidRDefault="00A2529B">
            <w:r>
              <w:t>One in six young people has a probable mental disorder, may do not receive timely support due to services pressures.</w:t>
            </w:r>
          </w:p>
        </w:tc>
      </w:tr>
      <w:tr w:rsidR="00E17F71" w14:paraId="06C2DA47" w14:textId="77777777" w:rsidTr="00A2529B">
        <w:trPr>
          <w:trHeight w:val="1408"/>
        </w:trPr>
        <w:tc>
          <w:tcPr>
            <w:tcW w:w="2550" w:type="dxa"/>
          </w:tcPr>
          <w:p w14:paraId="594A07CC" w14:textId="47240146" w:rsidR="00E17F71" w:rsidRDefault="00E17F71">
            <w:r>
              <w:lastRenderedPageBreak/>
              <w:t>Loades et al.</w:t>
            </w:r>
          </w:p>
        </w:tc>
        <w:tc>
          <w:tcPr>
            <w:tcW w:w="729" w:type="dxa"/>
          </w:tcPr>
          <w:p w14:paraId="081A100E" w14:textId="7EC79175" w:rsidR="00E17F71" w:rsidRDefault="00E17F71">
            <w:r>
              <w:t>2020</w:t>
            </w:r>
          </w:p>
        </w:tc>
        <w:tc>
          <w:tcPr>
            <w:tcW w:w="2958" w:type="dxa"/>
          </w:tcPr>
          <w:p w14:paraId="6AE68E9F" w14:textId="06D02A28" w:rsidR="00E17F71" w:rsidRDefault="00E17F71">
            <w:r>
              <w:t>Social isolation risk</w:t>
            </w:r>
          </w:p>
        </w:tc>
        <w:tc>
          <w:tcPr>
            <w:tcW w:w="2694" w:type="dxa"/>
          </w:tcPr>
          <w:p w14:paraId="1B7DBE17" w14:textId="43C7993B" w:rsidR="00E17F71" w:rsidRDefault="0064178C">
            <w:r>
              <w:t>To review the impact of s</w:t>
            </w:r>
            <w:r w:rsidR="00AB5905">
              <w:t>ocial isolation and loneliness on mental health outcomes in children and adolescents</w:t>
            </w:r>
          </w:p>
        </w:tc>
        <w:tc>
          <w:tcPr>
            <w:tcW w:w="2551" w:type="dxa"/>
          </w:tcPr>
          <w:p w14:paraId="29FA6A0A" w14:textId="0810A8B2" w:rsidR="00E17F71" w:rsidRDefault="00A2529B">
            <w:r>
              <w:t>Loneliness strongly linked to depress</w:t>
            </w:r>
            <w:r w:rsidR="006706F6">
              <w:t>ion</w:t>
            </w:r>
            <w:r w:rsidR="00501F05">
              <w:t>, COVID 19 disruptions increased emotional distress.</w:t>
            </w:r>
          </w:p>
        </w:tc>
      </w:tr>
      <w:tr w:rsidR="00E17F71" w14:paraId="59FB1FF5" w14:textId="77777777" w:rsidTr="00A2529B">
        <w:trPr>
          <w:trHeight w:val="1543"/>
        </w:trPr>
        <w:tc>
          <w:tcPr>
            <w:tcW w:w="2550" w:type="dxa"/>
          </w:tcPr>
          <w:p w14:paraId="64D18AAA" w14:textId="059E5B66" w:rsidR="00E17F71" w:rsidRDefault="00E17F71">
            <w:r>
              <w:t>Hollis et al.</w:t>
            </w:r>
          </w:p>
        </w:tc>
        <w:tc>
          <w:tcPr>
            <w:tcW w:w="729" w:type="dxa"/>
          </w:tcPr>
          <w:p w14:paraId="55C19344" w14:textId="01D5E14E" w:rsidR="00E17F71" w:rsidRDefault="00E17F71">
            <w:r>
              <w:t>2017</w:t>
            </w:r>
          </w:p>
        </w:tc>
        <w:tc>
          <w:tcPr>
            <w:tcW w:w="2958" w:type="dxa"/>
          </w:tcPr>
          <w:p w14:paraId="7E3B8D0A" w14:textId="16443738" w:rsidR="00E17F71" w:rsidRDefault="00E17F71">
            <w:r>
              <w:t>interventions</w:t>
            </w:r>
          </w:p>
        </w:tc>
        <w:tc>
          <w:tcPr>
            <w:tcW w:w="2694" w:type="dxa"/>
          </w:tcPr>
          <w:p w14:paraId="15F2CFDF" w14:textId="0FF6524B" w:rsidR="00E17F71" w:rsidRDefault="00AB5905">
            <w:r>
              <w:t>To evaluate the effectiveness of digital mental health interventions for young people with depression.</w:t>
            </w:r>
          </w:p>
        </w:tc>
        <w:tc>
          <w:tcPr>
            <w:tcW w:w="2551" w:type="dxa"/>
          </w:tcPr>
          <w:p w14:paraId="4D9EA3B4" w14:textId="40F03329" w:rsidR="00E17F71" w:rsidRDefault="00501F05">
            <w:r>
              <w:t>Digital CBT and online too</w:t>
            </w:r>
            <w:r w:rsidR="00DC473E">
              <w:t xml:space="preserve">ls show </w:t>
            </w:r>
            <w:proofErr w:type="gramStart"/>
            <w:r w:rsidR="00DC473E">
              <w:t>promise</w:t>
            </w:r>
            <w:proofErr w:type="gramEnd"/>
            <w:r w:rsidR="00DC473E">
              <w:t xml:space="preserve"> but evidence is mixed, more robust UK trials needed.</w:t>
            </w:r>
          </w:p>
        </w:tc>
      </w:tr>
    </w:tbl>
    <w:p w14:paraId="1236470F" w14:textId="77777777" w:rsidR="00694BA8" w:rsidRDefault="00694BA8"/>
    <w:p w14:paraId="2766CB85" w14:textId="2C1542F0" w:rsidR="00694BA8" w:rsidRPr="00052B72" w:rsidRDefault="00694BA8" w:rsidP="00052B72">
      <w:pPr>
        <w:spacing w:line="360" w:lineRule="auto"/>
      </w:pPr>
      <w:r w:rsidRPr="00052B72">
        <w:t>Theme 1: Prevalence and Demographic Patterns</w:t>
      </w:r>
    </w:p>
    <w:p w14:paraId="5FBF1448" w14:textId="054BB617" w:rsidR="00E3133C" w:rsidRPr="00052B72" w:rsidRDefault="00E3133C" w:rsidP="00052B72">
      <w:pPr>
        <w:spacing w:line="360" w:lineRule="auto"/>
      </w:pPr>
      <w:r w:rsidRPr="00052B72">
        <w:t>Two studies provided strong evidence regarding the prevalence of depression among young people in the UK. Arias</w:t>
      </w:r>
      <w:r w:rsidR="00D03EE6" w:rsidRPr="00052B72">
        <w:t xml:space="preserve">-de la Torre et al. </w:t>
      </w:r>
      <w:r w:rsidR="004D59A8" w:rsidRPr="00052B72">
        <w:t>found that depressive symptoms increase significan</w:t>
      </w:r>
      <w:r w:rsidR="00B7088E" w:rsidRPr="00052B72">
        <w:t>t</w:t>
      </w:r>
      <w:r w:rsidR="006F2E19" w:rsidRPr="00052B72">
        <w:t>ly during adolescence, with the steepest rise occurring between ages 14 and 18.</w:t>
      </w:r>
      <w:r w:rsidR="00BB7238" w:rsidRPr="00052B72">
        <w:t xml:space="preserve"> Their </w:t>
      </w:r>
      <w:r w:rsidR="00153CC0" w:rsidRPr="00052B72">
        <w:t>findings also showed that females consistently reported higher levels of depressive symptoms than males,</w:t>
      </w:r>
      <w:r w:rsidR="00684A88" w:rsidRPr="00052B72">
        <w:t xml:space="preserve"> reflecting a pattern widely observed in UK (Arias</w:t>
      </w:r>
      <w:r w:rsidR="0081720B" w:rsidRPr="00052B72">
        <w:t xml:space="preserve">-de la Torre et al., 2021) </w:t>
      </w:r>
      <w:r w:rsidR="00684A88" w:rsidRPr="00052B72">
        <w:t>. Newlove-Delgado</w:t>
      </w:r>
      <w:r w:rsidR="0081720B" w:rsidRPr="00052B72">
        <w:t xml:space="preserve"> et al. supported these findings using NHS digital data,</w:t>
      </w:r>
      <w:r w:rsidR="005204B3" w:rsidRPr="00052B72">
        <w:t xml:space="preserve"> reporting that one in six young people in </w:t>
      </w:r>
      <w:r w:rsidR="00910C30" w:rsidRPr="00052B72">
        <w:t>England now meets the criteria for a probable mental disorder</w:t>
      </w:r>
      <w:r w:rsidR="0070728B" w:rsidRPr="00052B72">
        <w:t xml:space="preserve"> with emotional disorder</w:t>
      </w:r>
      <w:r w:rsidR="00580169" w:rsidRPr="00052B72">
        <w:t>s such as depression showing the largest increase</w:t>
      </w:r>
      <w:r w:rsidR="009B64BD" w:rsidRPr="00052B72">
        <w:t xml:space="preserve">. Their study also highlighted significant gaps between need and service provision, with many young people unable to access timely support </w:t>
      </w:r>
      <w:r w:rsidR="00AC0307" w:rsidRPr="00052B72">
        <w:t>due to long waiting lists and high thresholds (Newlove-Delgado et al., 2022).</w:t>
      </w:r>
      <w:r w:rsidR="00DA7F68" w:rsidRPr="00052B72">
        <w:t xml:space="preserve"> </w:t>
      </w:r>
    </w:p>
    <w:p w14:paraId="0C02C147" w14:textId="3D087D50" w:rsidR="00A8281C" w:rsidRPr="00052B72" w:rsidRDefault="00A8281C" w:rsidP="00052B72">
      <w:pPr>
        <w:spacing w:line="360" w:lineRule="auto"/>
      </w:pPr>
      <w:r w:rsidRPr="00052B72">
        <w:t>Together these studies demonstrate that depression among young people in the UK is both common and increasing, with clear demographic patterns that have implications for targeted intervention and resource allocation</w:t>
      </w:r>
      <w:r w:rsidR="00B01C60" w:rsidRPr="00052B72">
        <w:t>.</w:t>
      </w:r>
    </w:p>
    <w:p w14:paraId="130F5392" w14:textId="77777777" w:rsidR="00B01C60" w:rsidRPr="00052B72" w:rsidRDefault="00B01C60" w:rsidP="00052B72">
      <w:pPr>
        <w:spacing w:line="360" w:lineRule="auto"/>
      </w:pPr>
    </w:p>
    <w:p w14:paraId="4F280F68" w14:textId="52C3FA9A" w:rsidR="00B01C60" w:rsidRPr="00052B72" w:rsidRDefault="00B01C60" w:rsidP="00052B72">
      <w:pPr>
        <w:spacing w:line="360" w:lineRule="auto"/>
      </w:pPr>
      <w:r w:rsidRPr="00052B72">
        <w:t>Theme 2: Risk and protective Factors</w:t>
      </w:r>
    </w:p>
    <w:p w14:paraId="0C206219" w14:textId="4290BDAF" w:rsidR="00F618F9" w:rsidRPr="00052B72" w:rsidRDefault="00A62AE6" w:rsidP="00052B72">
      <w:pPr>
        <w:spacing w:line="360" w:lineRule="auto"/>
      </w:pPr>
      <w:r w:rsidRPr="00052B72">
        <w:t>Risk factors were explored in depth by Thapar et al. and Loades et al.</w:t>
      </w:r>
      <w:r w:rsidR="00B06C2B" w:rsidRPr="00052B72">
        <w:t xml:space="preserve"> Thapar et al. identified a combination of biological, psychological, and social factors contributing to </w:t>
      </w:r>
      <w:r w:rsidR="000936A1" w:rsidRPr="00052B72">
        <w:t>depression in young people. Key risks incl</w:t>
      </w:r>
      <w:r w:rsidR="00D82B35" w:rsidRPr="00052B72">
        <w:t>uded family history of mental illness, exposure to bullying,</w:t>
      </w:r>
      <w:r w:rsidR="00A16365" w:rsidRPr="00052B72">
        <w:t xml:space="preserve"> socioeconomic disadvantage, and stressful life events. The study </w:t>
      </w:r>
      <w:r w:rsidR="00A16365" w:rsidRPr="00052B72">
        <w:lastRenderedPageBreak/>
        <w:t>emphasised that these factors often interact, creating cumulative vulnerability (Thapar et al., 2022</w:t>
      </w:r>
      <w:r w:rsidR="00433BB2" w:rsidRPr="00052B72">
        <w:t>)</w:t>
      </w:r>
      <w:r w:rsidR="00A16365" w:rsidRPr="00052B72">
        <w:t>. Loades et al</w:t>
      </w:r>
      <w:r w:rsidR="00D5637F" w:rsidRPr="00052B72">
        <w:t>.</w:t>
      </w:r>
      <w:r w:rsidR="00433BB2" w:rsidRPr="00052B72">
        <w:t xml:space="preserve"> focused </w:t>
      </w:r>
      <w:r w:rsidR="00827CB8" w:rsidRPr="00052B72">
        <w:t>specifically</w:t>
      </w:r>
      <w:r w:rsidR="00D5637F" w:rsidRPr="00052B72">
        <w:t xml:space="preserve"> on the impact of social i</w:t>
      </w:r>
      <w:r w:rsidR="00D67D61" w:rsidRPr="00052B72">
        <w:t xml:space="preserve">solation and loneliness, particularly in the </w:t>
      </w:r>
      <w:r w:rsidR="004202CE" w:rsidRPr="00052B72">
        <w:t>context</w:t>
      </w:r>
      <w:r w:rsidR="00D67D61" w:rsidRPr="00052B72">
        <w:t xml:space="preserve"> of Covid 19. Their</w:t>
      </w:r>
      <w:r w:rsidR="008C766C" w:rsidRPr="00052B72">
        <w:t xml:space="preserve"> systematic review found strong evidence that loneliness</w:t>
      </w:r>
      <w:r w:rsidR="00D81231" w:rsidRPr="00052B72">
        <w:t xml:space="preserve"> is </w:t>
      </w:r>
      <w:r w:rsidR="00DE1AD0" w:rsidRPr="00052B72">
        <w:t xml:space="preserve">associated with higher rates of depression in children and adolescents. The authors noted that prolonged isolation can have long term effects, suggesting that the pandemic may have lasting implications for </w:t>
      </w:r>
      <w:r w:rsidR="00130268" w:rsidRPr="00052B72">
        <w:t>youth</w:t>
      </w:r>
      <w:r w:rsidR="00DE1AD0" w:rsidRPr="00052B72">
        <w:t xml:space="preserve"> mental health in the UK</w:t>
      </w:r>
      <w:r w:rsidR="00B557DB" w:rsidRPr="00052B72">
        <w:t xml:space="preserve"> (Loades et al., 2020)</w:t>
      </w:r>
      <w:r w:rsidR="00DE1AD0" w:rsidRPr="00052B72">
        <w:t>.</w:t>
      </w:r>
    </w:p>
    <w:p w14:paraId="672B81BB" w14:textId="04D997B1" w:rsidR="00B557DB" w:rsidRPr="00052B72" w:rsidRDefault="00B557DB" w:rsidP="00052B72">
      <w:pPr>
        <w:spacing w:line="360" w:lineRule="auto"/>
      </w:pPr>
      <w:r w:rsidRPr="00052B72">
        <w:t>Protective factors were less frequently discussed</w:t>
      </w:r>
      <w:r w:rsidR="00216A46" w:rsidRPr="00052B72">
        <w:t xml:space="preserve"> but included supportive peer relationships, positive school environments</w:t>
      </w:r>
      <w:r w:rsidR="002A4720" w:rsidRPr="00052B72">
        <w:t>, and early access to mental health services. These findings highligh</w:t>
      </w:r>
      <w:r w:rsidR="00080266" w:rsidRPr="00052B72">
        <w:t>t the importance of multi layered prevention strategies that address both individual and structural risk factor.</w:t>
      </w:r>
    </w:p>
    <w:p w14:paraId="206EB196" w14:textId="2DFF8432" w:rsidR="00B54859" w:rsidRPr="00052B72" w:rsidRDefault="00B54859" w:rsidP="00052B72">
      <w:pPr>
        <w:spacing w:line="360" w:lineRule="auto"/>
      </w:pPr>
      <w:r w:rsidRPr="00052B72">
        <w:t xml:space="preserve">Theme </w:t>
      </w:r>
      <w:r w:rsidR="00B63940" w:rsidRPr="00052B72">
        <w:t>3:</w:t>
      </w:r>
      <w:r w:rsidR="004C5426" w:rsidRPr="00052B72">
        <w:t xml:space="preserve"> Effectiveness and limitations of interventions</w:t>
      </w:r>
    </w:p>
    <w:p w14:paraId="315D7906" w14:textId="7A2B97B2" w:rsidR="004C5426" w:rsidRPr="00052B72" w:rsidRDefault="004C5426" w:rsidP="00052B72">
      <w:pPr>
        <w:spacing w:line="360" w:lineRule="auto"/>
      </w:pPr>
      <w:r w:rsidRPr="00052B72">
        <w:t>Hollis et al. examined the effectiveness</w:t>
      </w:r>
      <w:r w:rsidR="008C51DB" w:rsidRPr="00052B72">
        <w:t xml:space="preserve"> of digital mental health interventions</w:t>
      </w:r>
      <w:r w:rsidR="002550E1" w:rsidRPr="00052B72">
        <w:t>, including online CBT programmes and mobile apps. Their review found that digital interventions can be effective in reducing depressive symptoms, particularly for mind to moderate cases.</w:t>
      </w:r>
      <w:r w:rsidR="00FD53FF" w:rsidRPr="00052B72">
        <w:t xml:space="preserve"> Advantages included accessibility, reduced stigma, and the ability</w:t>
      </w:r>
      <w:r w:rsidR="00171779" w:rsidRPr="00052B72">
        <w:t xml:space="preserve"> to reach young people who may not engage with traditional services. </w:t>
      </w:r>
      <w:proofErr w:type="gramStart"/>
      <w:r w:rsidR="00171779" w:rsidRPr="00052B72">
        <w:t>However</w:t>
      </w:r>
      <w:proofErr w:type="gramEnd"/>
      <w:r w:rsidR="00171779" w:rsidRPr="00052B72">
        <w:t xml:space="preserve"> the evidence base was mixed. Many studies had small sample sizes, short </w:t>
      </w:r>
      <w:r w:rsidR="00844824" w:rsidRPr="00052B72">
        <w:t>follow up periods or lacked rigorous evaluation (Hollis et al., 2018). The study emphasised the need for more robust U</w:t>
      </w:r>
      <w:r w:rsidR="00C63C41" w:rsidRPr="00052B72">
        <w:t xml:space="preserve">K </w:t>
      </w:r>
      <w:r w:rsidR="009E27F4" w:rsidRPr="00052B72">
        <w:t>based trials</w:t>
      </w:r>
      <w:r w:rsidR="00CD32E0" w:rsidRPr="00052B72">
        <w:t xml:space="preserve"> to determine long term effectiveness and suitability for diverse groups of young people.</w:t>
      </w:r>
    </w:p>
    <w:p w14:paraId="1D16C0F4" w14:textId="63AE3F84" w:rsidR="00CD32E0" w:rsidRPr="00052B72" w:rsidRDefault="00CD32E0" w:rsidP="00052B72">
      <w:pPr>
        <w:spacing w:line="360" w:lineRule="auto"/>
      </w:pPr>
      <w:r w:rsidRPr="00052B72">
        <w:t>Across all studies a consistent theme was the gap between need and service provision. While interventions such as CBT and digital tools show promise, access remains uneven and many young people do not receive timely support. This highlights the importance of strengthening early intervention pathways and expanding evidence based digital options</w:t>
      </w:r>
      <w:r w:rsidR="003F11D4" w:rsidRPr="00052B72">
        <w:t>.</w:t>
      </w:r>
    </w:p>
    <w:p w14:paraId="375DCFFF" w14:textId="77777777" w:rsidR="003F11D4" w:rsidRPr="00052B72" w:rsidRDefault="003F11D4" w:rsidP="00052B72">
      <w:pPr>
        <w:spacing w:line="360" w:lineRule="auto"/>
      </w:pPr>
    </w:p>
    <w:p w14:paraId="3B69DDCC" w14:textId="454A50CC" w:rsidR="003F11D4" w:rsidRPr="00052B72" w:rsidRDefault="003F11D4" w:rsidP="00052B72">
      <w:pPr>
        <w:spacing w:line="360" w:lineRule="auto"/>
      </w:pPr>
      <w:r w:rsidRPr="00052B72">
        <w:t>Summary of findings:</w:t>
      </w:r>
    </w:p>
    <w:p w14:paraId="620AF662" w14:textId="5F82B1A1" w:rsidR="003F11D4" w:rsidRPr="00052B72" w:rsidRDefault="003F11D4" w:rsidP="00052B72">
      <w:pPr>
        <w:spacing w:line="360" w:lineRule="auto"/>
      </w:pPr>
      <w:proofErr w:type="gramStart"/>
      <w:r w:rsidRPr="00052B72">
        <w:lastRenderedPageBreak/>
        <w:t>Overall</w:t>
      </w:r>
      <w:proofErr w:type="gramEnd"/>
      <w:r w:rsidRPr="00052B72">
        <w:t xml:space="preserve"> the five studies included in this review provided a clear picture of rising prevalence, significant risk factors and emerging but uneven evidence for intervention effectiveness. Depression among young people in the UK is widespread, </w:t>
      </w:r>
      <w:r w:rsidR="004477D9" w:rsidRPr="00052B72">
        <w:t>influenced</w:t>
      </w:r>
      <w:r w:rsidRPr="00052B72">
        <w:t xml:space="preserve"> by complex social and psychological factors and inadequately addressed by current service structures. These findings form the ba</w:t>
      </w:r>
      <w:r w:rsidR="004477D9" w:rsidRPr="00052B72">
        <w:t>sis for the discussion and recommendations that follow.</w:t>
      </w:r>
    </w:p>
    <w:p w14:paraId="2BBCEEF0" w14:textId="77777777" w:rsidR="00827CB8" w:rsidRPr="00052B72" w:rsidRDefault="00827CB8" w:rsidP="00052B72">
      <w:pPr>
        <w:spacing w:line="360" w:lineRule="auto"/>
      </w:pPr>
    </w:p>
    <w:p w14:paraId="6B338E1D" w14:textId="77777777" w:rsidR="00F618F9" w:rsidRPr="00052B72" w:rsidRDefault="00F618F9" w:rsidP="00052B72">
      <w:pPr>
        <w:spacing w:line="360" w:lineRule="auto"/>
      </w:pPr>
    </w:p>
    <w:p w14:paraId="2D19658D" w14:textId="77777777" w:rsidR="00F618F9" w:rsidRDefault="00F618F9" w:rsidP="00052B72">
      <w:pPr>
        <w:spacing w:line="360" w:lineRule="auto"/>
      </w:pPr>
    </w:p>
    <w:p w14:paraId="35BC08E1" w14:textId="77777777" w:rsidR="00052B72" w:rsidRDefault="00052B72" w:rsidP="00052B72">
      <w:pPr>
        <w:spacing w:line="360" w:lineRule="auto"/>
      </w:pPr>
    </w:p>
    <w:p w14:paraId="5B6F1EDB" w14:textId="77777777" w:rsidR="00052B72" w:rsidRDefault="00052B72" w:rsidP="00052B72">
      <w:pPr>
        <w:spacing w:line="360" w:lineRule="auto"/>
      </w:pPr>
    </w:p>
    <w:p w14:paraId="78C178FB" w14:textId="77777777" w:rsidR="00052B72" w:rsidRDefault="00052B72" w:rsidP="00052B72">
      <w:pPr>
        <w:spacing w:line="360" w:lineRule="auto"/>
      </w:pPr>
    </w:p>
    <w:p w14:paraId="2BD079C9" w14:textId="77777777" w:rsidR="00052B72" w:rsidRDefault="00052B72" w:rsidP="00052B72">
      <w:pPr>
        <w:spacing w:line="360" w:lineRule="auto"/>
      </w:pPr>
    </w:p>
    <w:p w14:paraId="6DE0ADA8" w14:textId="77777777" w:rsidR="00052B72" w:rsidRDefault="00052B72" w:rsidP="00052B72">
      <w:pPr>
        <w:spacing w:line="360" w:lineRule="auto"/>
      </w:pPr>
    </w:p>
    <w:p w14:paraId="321C9F35" w14:textId="77777777" w:rsidR="00052B72" w:rsidRPr="00052B72" w:rsidRDefault="00052B72" w:rsidP="00052B72">
      <w:pPr>
        <w:spacing w:line="360" w:lineRule="auto"/>
      </w:pPr>
    </w:p>
    <w:p w14:paraId="00200D8E" w14:textId="6535180B" w:rsidR="00F618F9" w:rsidRPr="00052B72" w:rsidRDefault="004477D9" w:rsidP="00052B72">
      <w:pPr>
        <w:spacing w:line="360" w:lineRule="auto"/>
      </w:pPr>
      <w:r w:rsidRPr="00052B72">
        <w:t>Discussion:</w:t>
      </w:r>
    </w:p>
    <w:p w14:paraId="295F2B25" w14:textId="56C29A68" w:rsidR="004477D9" w:rsidRPr="00052B72" w:rsidRDefault="004477D9" w:rsidP="00052B72">
      <w:pPr>
        <w:spacing w:line="360" w:lineRule="auto"/>
      </w:pPr>
      <w:r w:rsidRPr="00052B72">
        <w:t>The findings of this scoping review highlight a consistent and concerning picture of depression among young people in the UK. Across the five included studies three major themes emerged: rising prevalence, the influence of complex risk factors and the</w:t>
      </w:r>
      <w:r w:rsidR="00472BE4" w:rsidRPr="00052B72">
        <w:t xml:space="preserve"> uneven</w:t>
      </w:r>
      <w:r w:rsidRPr="00052B72">
        <w:t xml:space="preserve"> but promising evidence for interventions. This discussion interprets these findings in relation to existing knowledge, identifies gaps in the evidence base and considers implications for UK practice.</w:t>
      </w:r>
      <w:r w:rsidR="00F955DE" w:rsidRPr="00052B72">
        <w:t xml:space="preserve"> They first key finding r</w:t>
      </w:r>
      <w:r w:rsidR="0030450C" w:rsidRPr="00052B72">
        <w:t xml:space="preserve">elates to the high increasing prevalence of depression among young people. Both Arias de la Torre et al. and </w:t>
      </w:r>
      <w:proofErr w:type="gramStart"/>
      <w:r w:rsidR="0030450C" w:rsidRPr="00052B72">
        <w:t>New</w:t>
      </w:r>
      <w:proofErr w:type="gramEnd"/>
      <w:r w:rsidR="0030450C" w:rsidRPr="00052B72">
        <w:t xml:space="preserve"> love Delgado et al. reported significant </w:t>
      </w:r>
      <w:r w:rsidR="00CD23AE" w:rsidRPr="00052B72">
        <w:t>increases in depressive symptoms and emotional disorders, particularly during adolescence. These</w:t>
      </w:r>
      <w:r w:rsidR="00454B1C" w:rsidRPr="00052B72">
        <w:t xml:space="preserve"> findings align with national surveys showing that one in six young people now experiences a probable mental disorder (Arias de la Torre et al., 2021) (Newlove</w:t>
      </w:r>
      <w:r w:rsidR="00F45421" w:rsidRPr="00052B72">
        <w:t xml:space="preserve"> </w:t>
      </w:r>
      <w:r w:rsidR="00454B1C" w:rsidRPr="00052B72">
        <w:t>Delgado</w:t>
      </w:r>
      <w:r w:rsidR="00F45421" w:rsidRPr="00052B72">
        <w:t xml:space="preserve"> et al., 2022)</w:t>
      </w:r>
      <w:r w:rsidR="00454B1C" w:rsidRPr="00052B72">
        <w:t>. The consistency across studies</w:t>
      </w:r>
      <w:r w:rsidR="00F45421" w:rsidRPr="00052B72">
        <w:t xml:space="preserve"> strengthens the argument that depression is not only widespread but </w:t>
      </w:r>
      <w:r w:rsidR="00F45421" w:rsidRPr="00052B72">
        <w:lastRenderedPageBreak/>
        <w:t xml:space="preserve">also escalating placing substantial </w:t>
      </w:r>
      <w:r w:rsidR="00E905D5" w:rsidRPr="00052B72">
        <w:t>pressure on health and social care and educational services. The gender differences identified with females reporting a higher levels of depressive symptoms, reflect long standing patterns in adolescent</w:t>
      </w:r>
      <w:r w:rsidR="0028101D" w:rsidRPr="00052B72">
        <w:t xml:space="preserve"> </w:t>
      </w:r>
      <w:r w:rsidR="0042264A" w:rsidRPr="00052B72">
        <w:t>mental health and suggest a need for gender sensitive approaches to prevention and intervention.</w:t>
      </w:r>
    </w:p>
    <w:p w14:paraId="2ABCD5A8" w14:textId="7C2928BB" w:rsidR="0042264A" w:rsidRPr="00052B72" w:rsidRDefault="0042264A" w:rsidP="00052B72">
      <w:pPr>
        <w:spacing w:line="360" w:lineRule="auto"/>
      </w:pPr>
      <w:r w:rsidRPr="00052B72">
        <w:t xml:space="preserve">The second theme </w:t>
      </w:r>
      <w:r w:rsidR="00F04A8D" w:rsidRPr="00052B72">
        <w:t>concerns the range of risk factors associated with depression. Thapar et al. emp</w:t>
      </w:r>
      <w:r w:rsidR="00E73400" w:rsidRPr="00052B72">
        <w:t>hasised the interplay between biological, psychological and social influences, including family history, bullying and socioeconomic disadvantage</w:t>
      </w:r>
      <w:r w:rsidR="0066446C" w:rsidRPr="00052B72">
        <w:t>. These findings reinforce the understanding that depression in young people is multifactorial and cannot be attributed to a single cause</w:t>
      </w:r>
      <w:r w:rsidR="008A683D" w:rsidRPr="00052B72">
        <w:t>. Loades et al. added an important dimension by highlighting the impact of social isolation and loneliness particularly in the context of COVID-19. Their findings suggest that the pandemic may have intensified existing vulnerabilities, with long term implications for mental health</w:t>
      </w:r>
      <w:r w:rsidR="00F5657C" w:rsidRPr="00052B72">
        <w:t xml:space="preserve"> (Lo</w:t>
      </w:r>
      <w:r w:rsidR="00237B8E" w:rsidRPr="00052B72">
        <w:t>ades et al., 2020)</w:t>
      </w:r>
      <w:r w:rsidR="008A683D" w:rsidRPr="00052B72">
        <w:t>. Together these studies demonstrate that risk factors operate at multiple levels, individual, family, school, and societal, u</w:t>
      </w:r>
      <w:r w:rsidR="00F5657C" w:rsidRPr="00052B72">
        <w:t xml:space="preserve">nderscoring the need for holistic, </w:t>
      </w:r>
      <w:proofErr w:type="spellStart"/>
      <w:r w:rsidR="00F5657C" w:rsidRPr="00052B72">
        <w:t>multi agency</w:t>
      </w:r>
      <w:proofErr w:type="spellEnd"/>
      <w:r w:rsidR="00F5657C" w:rsidRPr="00052B72">
        <w:t xml:space="preserve"> responses.</w:t>
      </w:r>
    </w:p>
    <w:p w14:paraId="66058BBC" w14:textId="77777777" w:rsidR="004B4983" w:rsidRPr="00052B72" w:rsidRDefault="00F5657C" w:rsidP="00052B72">
      <w:pPr>
        <w:spacing w:line="360" w:lineRule="auto"/>
      </w:pPr>
      <w:r w:rsidRPr="00052B72">
        <w:t>The third theme relates to the</w:t>
      </w:r>
      <w:r w:rsidR="00237B8E" w:rsidRPr="00052B72">
        <w:t xml:space="preserve"> effectiveness of interventions. Hollis et al. found that</w:t>
      </w:r>
      <w:r w:rsidR="00B95A3F" w:rsidRPr="00052B72">
        <w:t xml:space="preserve"> digital</w:t>
      </w:r>
      <w:r w:rsidR="00AD7F9B" w:rsidRPr="00052B72">
        <w:t xml:space="preserve"> mental health interventions such as online CBT show promise in reducing depressive symptoms, particularly</w:t>
      </w:r>
      <w:r w:rsidR="00DE667D" w:rsidRPr="00052B72">
        <w:t xml:space="preserve"> for young people who may not access traditional services (Hollis </w:t>
      </w:r>
      <w:r w:rsidR="000708FD" w:rsidRPr="00052B72">
        <w:t xml:space="preserve">et al., 2017). </w:t>
      </w:r>
      <w:r w:rsidR="0093685B" w:rsidRPr="00052B72">
        <w:t>This is significant given the service pressures</w:t>
      </w:r>
      <w:r w:rsidR="00A25581" w:rsidRPr="00052B72">
        <w:t xml:space="preserve"> </w:t>
      </w:r>
      <w:r w:rsidR="00036C84" w:rsidRPr="00052B72">
        <w:t xml:space="preserve">highlighted by Newlove-Delgado et al. who </w:t>
      </w:r>
      <w:r w:rsidR="00DC4303" w:rsidRPr="00052B72">
        <w:t xml:space="preserve"> reported that many young people do not receive timely support</w:t>
      </w:r>
      <w:r w:rsidR="00756C65" w:rsidRPr="00052B72">
        <w:t xml:space="preserve">. Digital intervention could therefore help bridge gaps in provision. </w:t>
      </w:r>
      <w:proofErr w:type="gramStart"/>
      <w:r w:rsidR="00756C65" w:rsidRPr="00052B72">
        <w:t>However</w:t>
      </w:r>
      <w:proofErr w:type="gramEnd"/>
      <w:r w:rsidR="00756C65" w:rsidRPr="00052B72">
        <w:t xml:space="preserve"> the evidence base remains limited, with concerns about short follow up periods, and variab</w:t>
      </w:r>
      <w:r w:rsidR="00D849E7" w:rsidRPr="00052B72">
        <w:t>ili</w:t>
      </w:r>
      <w:r w:rsidR="00461ED4" w:rsidRPr="00052B72">
        <w:t>ty</w:t>
      </w:r>
      <w:r w:rsidR="00BF2D25" w:rsidRPr="00052B72">
        <w:t xml:space="preserve"> in intervention </w:t>
      </w:r>
      <w:r w:rsidR="00AF7D26" w:rsidRPr="00052B72">
        <w:t>quality. This suggests that while digital tools may offer accessible support, they should complement rather than replace face to face services.</w:t>
      </w:r>
    </w:p>
    <w:p w14:paraId="260CB182" w14:textId="6D04A39C" w:rsidR="00AF7D26" w:rsidRPr="00052B72" w:rsidRDefault="00AF7D26" w:rsidP="00052B72">
      <w:pPr>
        <w:spacing w:line="360" w:lineRule="auto"/>
      </w:pPr>
      <w:r w:rsidRPr="00052B72">
        <w:t xml:space="preserve">Across </w:t>
      </w:r>
      <w:r w:rsidR="00375F95" w:rsidRPr="00052B72">
        <w:t xml:space="preserve">the studies a recurring issue is the gap between need and service provision. High </w:t>
      </w:r>
      <w:r w:rsidR="00AA3680" w:rsidRPr="00052B72">
        <w:t>prevalence rates combined with long waiting times and inconsistent</w:t>
      </w:r>
      <w:r w:rsidR="009636DE" w:rsidRPr="00052B72">
        <w:t xml:space="preserve"> access to CAMHS indicate that many young people with depression are not receiving adequate support. This gap has implications for early intervention, as delays in treatment can lead t</w:t>
      </w:r>
      <w:r w:rsidR="00427A71" w:rsidRPr="00052B72">
        <w:t xml:space="preserve">o worsening symptoms and poorer </w:t>
      </w:r>
      <w:proofErr w:type="gramStart"/>
      <w:r w:rsidR="00427A71" w:rsidRPr="00052B72">
        <w:t>long t</w:t>
      </w:r>
      <w:r w:rsidR="000606AB" w:rsidRPr="00052B72">
        <w:t>erm</w:t>
      </w:r>
      <w:proofErr w:type="gramEnd"/>
      <w:r w:rsidR="000606AB" w:rsidRPr="00052B72">
        <w:t xml:space="preserve"> outcomes. </w:t>
      </w:r>
    </w:p>
    <w:p w14:paraId="78ED0954" w14:textId="77777777" w:rsidR="004B4983" w:rsidRPr="00052B72" w:rsidRDefault="004B4983" w:rsidP="00052B72">
      <w:pPr>
        <w:spacing w:line="360" w:lineRule="auto"/>
      </w:pPr>
    </w:p>
    <w:p w14:paraId="68847312" w14:textId="6B395365" w:rsidR="004B4983" w:rsidRPr="00052B72" w:rsidRDefault="004B4983" w:rsidP="00052B72">
      <w:pPr>
        <w:spacing w:line="360" w:lineRule="auto"/>
      </w:pPr>
      <w:proofErr w:type="gramStart"/>
      <w:r w:rsidRPr="00052B72">
        <w:lastRenderedPageBreak/>
        <w:t>Overall</w:t>
      </w:r>
      <w:proofErr w:type="gramEnd"/>
      <w:r w:rsidRPr="00052B72">
        <w:t xml:space="preserve"> the findings of this scoping review highlight the urgent need </w:t>
      </w:r>
      <w:r w:rsidR="009E263F" w:rsidRPr="00052B72">
        <w:t xml:space="preserve">for accessible, </w:t>
      </w:r>
      <w:proofErr w:type="gramStart"/>
      <w:r w:rsidR="009E263F" w:rsidRPr="00052B72">
        <w:t>evidence based</w:t>
      </w:r>
      <w:proofErr w:type="gramEnd"/>
      <w:r w:rsidR="009E263F" w:rsidRPr="00052B72">
        <w:t xml:space="preserve"> support for young people experiencing depression in the UK. The rising prevalence, combined with complex</w:t>
      </w:r>
      <w:r w:rsidR="00A26062" w:rsidRPr="00052B72">
        <w:t xml:space="preserve"> risk factors and uneven service provision, underscores the importance of strengthening early intervention, expanding digital option</w:t>
      </w:r>
      <w:r w:rsidR="00BD6D65" w:rsidRPr="00052B72">
        <w:t>s and addressing inequalities in access to care</w:t>
      </w:r>
      <w:r w:rsidR="00DE4132" w:rsidRPr="00052B72">
        <w:t>.</w:t>
      </w:r>
    </w:p>
    <w:p w14:paraId="0C27DCB5" w14:textId="77777777" w:rsidR="00DE4132" w:rsidRPr="00052B72" w:rsidRDefault="00DE4132" w:rsidP="00052B72">
      <w:pPr>
        <w:spacing w:line="360" w:lineRule="auto"/>
      </w:pPr>
    </w:p>
    <w:p w14:paraId="7E942C3B" w14:textId="77777777" w:rsidR="00DE4132" w:rsidRPr="00052B72" w:rsidRDefault="00DE4132" w:rsidP="00052B72">
      <w:pPr>
        <w:spacing w:line="360" w:lineRule="auto"/>
      </w:pPr>
    </w:p>
    <w:p w14:paraId="20E7F0F0" w14:textId="77777777" w:rsidR="004B4983" w:rsidRPr="00052B72" w:rsidRDefault="004B4983" w:rsidP="00052B72">
      <w:pPr>
        <w:spacing w:line="360" w:lineRule="auto"/>
      </w:pPr>
    </w:p>
    <w:p w14:paraId="78B16CDE" w14:textId="77777777" w:rsidR="00F618F9" w:rsidRPr="00052B72" w:rsidRDefault="00F618F9" w:rsidP="00052B72">
      <w:pPr>
        <w:spacing w:line="360" w:lineRule="auto"/>
      </w:pPr>
    </w:p>
    <w:p w14:paraId="2E688E25" w14:textId="77777777" w:rsidR="00F618F9" w:rsidRPr="00052B72" w:rsidRDefault="00F618F9" w:rsidP="00052B72">
      <w:pPr>
        <w:spacing w:line="360" w:lineRule="auto"/>
      </w:pPr>
    </w:p>
    <w:p w14:paraId="3EAEEAF5" w14:textId="77777777" w:rsidR="00F618F9" w:rsidRPr="00052B72" w:rsidRDefault="00F618F9" w:rsidP="00052B72">
      <w:pPr>
        <w:spacing w:line="360" w:lineRule="auto"/>
      </w:pPr>
    </w:p>
    <w:p w14:paraId="4835F3AD" w14:textId="77777777" w:rsidR="00F618F9" w:rsidRPr="00052B72" w:rsidRDefault="00F618F9" w:rsidP="00052B72">
      <w:pPr>
        <w:spacing w:line="360" w:lineRule="auto"/>
      </w:pPr>
    </w:p>
    <w:p w14:paraId="0B3083F6" w14:textId="77777777" w:rsidR="00F618F9" w:rsidRPr="00052B72" w:rsidRDefault="00F618F9" w:rsidP="00052B72">
      <w:pPr>
        <w:spacing w:line="360" w:lineRule="auto"/>
      </w:pPr>
    </w:p>
    <w:p w14:paraId="4468994C" w14:textId="77777777" w:rsidR="00F618F9" w:rsidRPr="00052B72" w:rsidRDefault="00F618F9" w:rsidP="00052B72">
      <w:pPr>
        <w:spacing w:line="360" w:lineRule="auto"/>
      </w:pPr>
    </w:p>
    <w:p w14:paraId="20322CEB" w14:textId="77777777" w:rsidR="00F618F9" w:rsidRPr="00052B72" w:rsidRDefault="00F618F9" w:rsidP="00052B72">
      <w:pPr>
        <w:spacing w:line="360" w:lineRule="auto"/>
      </w:pPr>
    </w:p>
    <w:p w14:paraId="6C4EDAFF" w14:textId="3D3633CE" w:rsidR="00F618F9" w:rsidRPr="00052B72" w:rsidRDefault="00E15238" w:rsidP="00052B72">
      <w:pPr>
        <w:spacing w:line="360" w:lineRule="auto"/>
      </w:pPr>
      <w:r w:rsidRPr="00052B72">
        <w:t>Conclusion and recommendations:</w:t>
      </w:r>
    </w:p>
    <w:p w14:paraId="5D58DAA5" w14:textId="3805CB98" w:rsidR="00F96E77" w:rsidRPr="00052B72" w:rsidRDefault="00E15238" w:rsidP="00052B72">
      <w:pPr>
        <w:spacing w:line="360" w:lineRule="auto"/>
      </w:pPr>
      <w:r w:rsidRPr="00052B72">
        <w:t>This scoping review explored peer rev</w:t>
      </w:r>
      <w:r w:rsidR="000D0DED" w:rsidRPr="00052B72">
        <w:t>iewed literature on the prevalence risk factors and intervention effectiveness for depression in young people in the UK. Across five included</w:t>
      </w:r>
      <w:r w:rsidR="00326F90" w:rsidRPr="00052B72">
        <w:t xml:space="preserve"> studies, a consistent picture em</w:t>
      </w:r>
      <w:r w:rsidR="003F0423" w:rsidRPr="00052B72">
        <w:t>erged: depression is increasingly common, particularly</w:t>
      </w:r>
      <w:r w:rsidR="00336A7A" w:rsidRPr="00052B72">
        <w:t xml:space="preserve"> during adolescence and many young people</w:t>
      </w:r>
      <w:r w:rsidR="00B934F4" w:rsidRPr="00052B72">
        <w:t xml:space="preserve"> do not receive timely or appropriate support. Prevalence studies sh</w:t>
      </w:r>
      <w:r w:rsidR="00811147" w:rsidRPr="00052B72">
        <w:t>owed a clear upward</w:t>
      </w:r>
      <w:r w:rsidR="006055DF" w:rsidRPr="00052B72">
        <w:t xml:space="preserve"> trend, with one in six young people</w:t>
      </w:r>
      <w:r w:rsidR="00324322" w:rsidRPr="00052B72">
        <w:t xml:space="preserve"> now experiencing a probable mental disorder. Gender differences </w:t>
      </w:r>
      <w:r w:rsidR="00E503F5" w:rsidRPr="00052B72">
        <w:t>were</w:t>
      </w:r>
      <w:r w:rsidR="00324322" w:rsidRPr="00052B72">
        <w:t xml:space="preserve"> evident, with females reporting higher levels of depressive </w:t>
      </w:r>
      <w:r w:rsidR="00E503F5" w:rsidRPr="00052B72">
        <w:t>symptoms</w:t>
      </w:r>
      <w:r w:rsidR="00324322" w:rsidRPr="00052B72">
        <w:t xml:space="preserve"> highlighting</w:t>
      </w:r>
      <w:r w:rsidR="00E503F5" w:rsidRPr="00052B72">
        <w:t xml:space="preserve"> the</w:t>
      </w:r>
      <w:r w:rsidR="00862B99" w:rsidRPr="00052B72">
        <w:t xml:space="preserve"> need </w:t>
      </w:r>
      <w:r w:rsidR="004C3CB7" w:rsidRPr="00052B72">
        <w:t xml:space="preserve">for </w:t>
      </w:r>
      <w:r w:rsidR="00DA0927" w:rsidRPr="00052B72">
        <w:t>targeted approaches</w:t>
      </w:r>
      <w:r w:rsidR="00B805F4" w:rsidRPr="00052B72">
        <w:t xml:space="preserve"> (Patalay and Fit</w:t>
      </w:r>
      <w:r w:rsidR="00C876EE" w:rsidRPr="00052B72">
        <w:t>zsimons, 2018)</w:t>
      </w:r>
      <w:r w:rsidR="00DA0927" w:rsidRPr="00052B72">
        <w:t>.</w:t>
      </w:r>
      <w:r w:rsidR="00A241A5" w:rsidRPr="00052B72">
        <w:t xml:space="preserve"> Risk factors identified across the studies were multi</w:t>
      </w:r>
      <w:r w:rsidR="007401CF" w:rsidRPr="00052B72">
        <w:t>faceted, including family, history, bull</w:t>
      </w:r>
      <w:r w:rsidR="000F3D7D" w:rsidRPr="00052B72">
        <w:t>ying, socioeconomic  disadvantage, and social isolation. The impact of loneliness, especially following</w:t>
      </w:r>
      <w:r w:rsidR="00B73F67" w:rsidRPr="00052B72">
        <w:t xml:space="preserve"> the COVID-19 pandemic, appears to be a significant contributor to rising rates of </w:t>
      </w:r>
      <w:r w:rsidR="00B73F67" w:rsidRPr="00052B72">
        <w:lastRenderedPageBreak/>
        <w:t>depression</w:t>
      </w:r>
      <w:r w:rsidR="00747369" w:rsidRPr="00052B72">
        <w:t xml:space="preserve"> (</w:t>
      </w:r>
      <w:r w:rsidR="001811ED" w:rsidRPr="00052B72">
        <w:t>Sadler et al.,2018)</w:t>
      </w:r>
      <w:r w:rsidR="00B73F67" w:rsidRPr="00052B72">
        <w:t>. These findings reinforce the importance of understanding depression within a wider social and environmental context</w:t>
      </w:r>
      <w:r w:rsidR="00F96E77" w:rsidRPr="00052B72">
        <w:t>.</w:t>
      </w:r>
    </w:p>
    <w:p w14:paraId="1AC36F98" w14:textId="5EC94077" w:rsidR="00F96E77" w:rsidRPr="00052B72" w:rsidRDefault="00F96E77" w:rsidP="00052B72">
      <w:pPr>
        <w:spacing w:line="360" w:lineRule="auto"/>
      </w:pPr>
      <w:r w:rsidRPr="00052B72">
        <w:t>Recommendations include:</w:t>
      </w:r>
    </w:p>
    <w:p w14:paraId="45B41D37" w14:textId="74B13749" w:rsidR="00F96E77" w:rsidRPr="00052B72" w:rsidRDefault="00F96E77" w:rsidP="00052B72">
      <w:pPr>
        <w:pStyle w:val="ListParagraph"/>
        <w:numPr>
          <w:ilvl w:val="0"/>
          <w:numId w:val="3"/>
        </w:numPr>
        <w:spacing w:line="360" w:lineRule="auto"/>
      </w:pPr>
      <w:r w:rsidRPr="00052B72">
        <w:t>Expand early intervention through schools, primary care and community services.</w:t>
      </w:r>
    </w:p>
    <w:p w14:paraId="7B1DADD9" w14:textId="6BF3ACA6" w:rsidR="00F96E77" w:rsidRPr="00052B72" w:rsidRDefault="00F96E77" w:rsidP="00052B72">
      <w:pPr>
        <w:pStyle w:val="ListParagraph"/>
        <w:numPr>
          <w:ilvl w:val="0"/>
          <w:numId w:val="3"/>
        </w:numPr>
        <w:spacing w:line="360" w:lineRule="auto"/>
      </w:pPr>
      <w:r w:rsidRPr="00052B72">
        <w:t>Increase CAMHS</w:t>
      </w:r>
      <w:r w:rsidR="00237E68" w:rsidRPr="00052B72">
        <w:t xml:space="preserve"> (NHS England, 2021)</w:t>
      </w:r>
      <w:r w:rsidRPr="00052B72">
        <w:t>capacity to reduce waiting times and improve access.</w:t>
      </w:r>
    </w:p>
    <w:p w14:paraId="6F880B07" w14:textId="4AAFC90A" w:rsidR="00F96E77" w:rsidRPr="00052B72" w:rsidRDefault="00F96E77" w:rsidP="00052B72">
      <w:pPr>
        <w:pStyle w:val="ListParagraph"/>
        <w:numPr>
          <w:ilvl w:val="0"/>
          <w:numId w:val="3"/>
        </w:numPr>
        <w:spacing w:line="360" w:lineRule="auto"/>
      </w:pPr>
      <w:r w:rsidRPr="00052B72">
        <w:t>Int</w:t>
      </w:r>
      <w:r w:rsidR="00A87806" w:rsidRPr="00052B72">
        <w:t>egrate evidence based digital interventions into routine care pathways.</w:t>
      </w:r>
    </w:p>
    <w:p w14:paraId="430EB127" w14:textId="72CF8720" w:rsidR="00BC2818" w:rsidRPr="00052B72" w:rsidRDefault="00A87806" w:rsidP="00052B72">
      <w:pPr>
        <w:pStyle w:val="ListParagraph"/>
        <w:numPr>
          <w:ilvl w:val="0"/>
          <w:numId w:val="3"/>
        </w:numPr>
        <w:spacing w:line="360" w:lineRule="auto"/>
      </w:pPr>
      <w:r w:rsidRPr="00052B72">
        <w:t>Priori</w:t>
      </w:r>
      <w:r w:rsidR="00BC2818" w:rsidRPr="00052B72">
        <w:t>tise support for disadvantaged groups disproportionately affected by risk factors.</w:t>
      </w:r>
    </w:p>
    <w:p w14:paraId="2A38EB24" w14:textId="1D16018F" w:rsidR="00BC2818" w:rsidRPr="00052B72" w:rsidRDefault="00BC2818" w:rsidP="00052B72">
      <w:pPr>
        <w:pStyle w:val="ListParagraph"/>
        <w:numPr>
          <w:ilvl w:val="0"/>
          <w:numId w:val="3"/>
        </w:numPr>
        <w:spacing w:line="360" w:lineRule="auto"/>
      </w:pPr>
      <w:r w:rsidRPr="00052B72">
        <w:t xml:space="preserve">Conduct further UK based research on long term intervention outcomes and the experiences of </w:t>
      </w:r>
      <w:proofErr w:type="spellStart"/>
      <w:r w:rsidRPr="00052B72">
        <w:t>under represented</w:t>
      </w:r>
      <w:proofErr w:type="spellEnd"/>
      <w:r w:rsidRPr="00052B72">
        <w:t xml:space="preserve"> groups</w:t>
      </w:r>
    </w:p>
    <w:p w14:paraId="71986012" w14:textId="77777777" w:rsidR="00F618F9" w:rsidRPr="00052B72" w:rsidRDefault="00F618F9" w:rsidP="00052B72">
      <w:pPr>
        <w:spacing w:line="360" w:lineRule="auto"/>
      </w:pPr>
    </w:p>
    <w:p w14:paraId="10EC75E1" w14:textId="77777777" w:rsidR="00F618F9" w:rsidRPr="00052B72" w:rsidRDefault="00F618F9" w:rsidP="00052B72">
      <w:pPr>
        <w:spacing w:line="360" w:lineRule="auto"/>
      </w:pPr>
    </w:p>
    <w:p w14:paraId="09B99F2B" w14:textId="77777777" w:rsidR="00F618F9" w:rsidRPr="00052B72" w:rsidRDefault="00F618F9" w:rsidP="00052B72">
      <w:pPr>
        <w:spacing w:line="360" w:lineRule="auto"/>
      </w:pPr>
    </w:p>
    <w:p w14:paraId="5AD1B9D1" w14:textId="77777777" w:rsidR="00F618F9" w:rsidRDefault="00F618F9"/>
    <w:p w14:paraId="5DBE603A" w14:textId="1C7B0990" w:rsidR="00F618F9" w:rsidRDefault="00381A75">
      <w:r>
        <w:t>#</w:t>
      </w:r>
    </w:p>
    <w:p w14:paraId="7AC9009D" w14:textId="77777777" w:rsidR="00381A75" w:rsidRDefault="00381A75"/>
    <w:p w14:paraId="30BFFAB3" w14:textId="77777777" w:rsidR="00381A75" w:rsidRDefault="00381A75"/>
    <w:p w14:paraId="6480FB6A" w14:textId="77777777" w:rsidR="00381A75" w:rsidRDefault="00381A75"/>
    <w:p w14:paraId="2162575C" w14:textId="77777777" w:rsidR="00381A75" w:rsidRDefault="00381A75"/>
    <w:p w14:paraId="1B9944E0" w14:textId="77777777" w:rsidR="00381A75" w:rsidRDefault="00381A75"/>
    <w:p w14:paraId="6AA3D214" w14:textId="77777777" w:rsidR="00381A75" w:rsidRDefault="00381A75"/>
    <w:p w14:paraId="2539AE67" w14:textId="77777777" w:rsidR="00381A75" w:rsidRDefault="00381A75"/>
    <w:p w14:paraId="4899BCA8" w14:textId="77777777" w:rsidR="00381A75" w:rsidRDefault="00381A75"/>
    <w:p w14:paraId="6337919A" w14:textId="77777777" w:rsidR="00381A75" w:rsidRDefault="00381A75"/>
    <w:p w14:paraId="6AD42301" w14:textId="77777777" w:rsidR="00381A75" w:rsidRDefault="00381A75"/>
    <w:p w14:paraId="7C0E0B5A" w14:textId="77777777" w:rsidR="00381A75" w:rsidRDefault="00381A75"/>
    <w:p w14:paraId="5984B918" w14:textId="77777777" w:rsidR="00381A75" w:rsidRDefault="00381A75"/>
    <w:p w14:paraId="6CCF7331" w14:textId="35557AED" w:rsidR="00F618F9" w:rsidRDefault="00F618F9">
      <w:r>
        <w:t>Reference</w:t>
      </w:r>
      <w:r w:rsidR="004D4B00">
        <w:t>s</w:t>
      </w:r>
      <w:r>
        <w:t>:</w:t>
      </w:r>
    </w:p>
    <w:p w14:paraId="2DC3CE5E" w14:textId="588AE0B8" w:rsidR="00F618F9" w:rsidRDefault="00F618F9">
      <w:r w:rsidRPr="00F618F9">
        <w:t xml:space="preserve">de la Torre, J.A., </w:t>
      </w:r>
      <w:proofErr w:type="spellStart"/>
      <w:r w:rsidRPr="00F618F9">
        <w:t>Vilagut</w:t>
      </w:r>
      <w:proofErr w:type="spellEnd"/>
      <w:r w:rsidRPr="00F618F9">
        <w:t xml:space="preserve">, G., Ronaldson, A., Dregan, A., Ricci-Cabello, I., Hatch, S.L., Serrano-Blanco, A., Valderas, J.M., </w:t>
      </w:r>
      <w:proofErr w:type="spellStart"/>
      <w:r w:rsidRPr="00F618F9">
        <w:t>Hotopf</w:t>
      </w:r>
      <w:proofErr w:type="spellEnd"/>
      <w:r w:rsidRPr="00F618F9">
        <w:t>, M. and Alonso, J., 2021. Prevalence and age patterns of depression in the United Kingdom. A population-based study. </w:t>
      </w:r>
      <w:r w:rsidRPr="00F618F9">
        <w:rPr>
          <w:i/>
          <w:iCs/>
        </w:rPr>
        <w:t>Journal of Affective Disorders</w:t>
      </w:r>
      <w:r w:rsidRPr="00F618F9">
        <w:t>, </w:t>
      </w:r>
      <w:r w:rsidRPr="00F618F9">
        <w:rPr>
          <w:i/>
          <w:iCs/>
        </w:rPr>
        <w:t>279</w:t>
      </w:r>
      <w:r w:rsidRPr="00F618F9">
        <w:t>, pp.164-172.</w:t>
      </w:r>
    </w:p>
    <w:p w14:paraId="64B16732" w14:textId="306FB772" w:rsidR="00DA015C" w:rsidRDefault="00DA015C">
      <w:r w:rsidRPr="00DA015C">
        <w:t>Thapar, A., Eyre, O., Patel, V. and Brent, D., 2022. Depression in young people. </w:t>
      </w:r>
      <w:r w:rsidRPr="00DA015C">
        <w:rPr>
          <w:i/>
          <w:iCs/>
        </w:rPr>
        <w:t>The Lancet</w:t>
      </w:r>
      <w:r w:rsidRPr="00DA015C">
        <w:t>, </w:t>
      </w:r>
      <w:r w:rsidRPr="00DA015C">
        <w:rPr>
          <w:i/>
          <w:iCs/>
        </w:rPr>
        <w:t>400</w:t>
      </w:r>
      <w:r w:rsidRPr="00DA015C">
        <w:t>(10352), pp.617-631.</w:t>
      </w:r>
    </w:p>
    <w:p w14:paraId="263965E6" w14:textId="28FFD5A0" w:rsidR="00DA015C" w:rsidRDefault="00B97A2C">
      <w:r w:rsidRPr="00B97A2C">
        <w:t xml:space="preserve">Newlove-Delgado, T., Williams, T., Robertson, K., McManus, S., Sadler, K., Vizard, T., Cartwright, C., Mathews, F., Norman, S., </w:t>
      </w:r>
      <w:proofErr w:type="spellStart"/>
      <w:r w:rsidRPr="00B97A2C">
        <w:t>Marcheselli</w:t>
      </w:r>
      <w:proofErr w:type="spellEnd"/>
      <w:r w:rsidRPr="00B97A2C">
        <w:t>, F. and Ford, T., 2021. Mental health of children and young people in England, 2021. </w:t>
      </w:r>
      <w:r w:rsidRPr="00B97A2C">
        <w:rPr>
          <w:i/>
          <w:iCs/>
        </w:rPr>
        <w:t>Mental health</w:t>
      </w:r>
      <w:r w:rsidRPr="00B97A2C">
        <w:t>, </w:t>
      </w:r>
      <w:r w:rsidRPr="00B97A2C">
        <w:rPr>
          <w:i/>
          <w:iCs/>
        </w:rPr>
        <w:t>2017</w:t>
      </w:r>
      <w:r w:rsidRPr="00B97A2C">
        <w:t>(2020), p.14.</w:t>
      </w:r>
    </w:p>
    <w:p w14:paraId="3C1ECC7D" w14:textId="5C274A51" w:rsidR="003D69F5" w:rsidRDefault="003D69F5">
      <w:r w:rsidRPr="003D69F5">
        <w:t>Loades, M.E., Chatburn, E., Higson-Sweeney, N., Reynolds, S., Shafran, R., Brigden, A., Linney, C., McManus, M.N., Borwick, C. and Crawley, E., 2020. Rapid systematic review: the impact of social isolation and loneliness on the mental health of children and adolescents in the context of COVID-19. </w:t>
      </w:r>
      <w:r w:rsidRPr="003D69F5">
        <w:rPr>
          <w:i/>
          <w:iCs/>
        </w:rPr>
        <w:t>Journal of the American Academy of Child &amp; Adolescent Psychiatry</w:t>
      </w:r>
      <w:r w:rsidRPr="003D69F5">
        <w:t>, </w:t>
      </w:r>
      <w:r w:rsidRPr="003D69F5">
        <w:rPr>
          <w:i/>
          <w:iCs/>
        </w:rPr>
        <w:t>59</w:t>
      </w:r>
      <w:r w:rsidRPr="003D69F5">
        <w:t>(11), pp.1218-1239.</w:t>
      </w:r>
    </w:p>
    <w:p w14:paraId="5BC0075F" w14:textId="0DC76ABC" w:rsidR="000E5BD7" w:rsidRDefault="000E5BD7">
      <w:r w:rsidRPr="000E5BD7">
        <w:t>Hollis, C., Falconer, C.J., Martin, J.L., Whittington, C., Stockton, S., Glazebrook, C. and Davies, E.B., 2017. Annual Research Review: Digital health interventions for children and young people with mental health problems–a systematic and meta</w:t>
      </w:r>
      <w:r w:rsidRPr="000E5BD7">
        <w:rPr>
          <w:rFonts w:ascii="Cambria Math" w:hAnsi="Cambria Math" w:cs="Cambria Math"/>
        </w:rPr>
        <w:t>‐</w:t>
      </w:r>
      <w:r w:rsidRPr="000E5BD7">
        <w:t>review.</w:t>
      </w:r>
      <w:r w:rsidRPr="000E5BD7">
        <w:rPr>
          <w:rFonts w:ascii="Aptos" w:hAnsi="Aptos" w:cs="Aptos"/>
        </w:rPr>
        <w:t> </w:t>
      </w:r>
      <w:r w:rsidRPr="000E5BD7">
        <w:rPr>
          <w:i/>
          <w:iCs/>
        </w:rPr>
        <w:t>Journal of Child Psychology and Psychiatry</w:t>
      </w:r>
      <w:r w:rsidRPr="000E5BD7">
        <w:t>, </w:t>
      </w:r>
      <w:r w:rsidRPr="000E5BD7">
        <w:rPr>
          <w:i/>
          <w:iCs/>
        </w:rPr>
        <w:t>58</w:t>
      </w:r>
      <w:r w:rsidRPr="000E5BD7">
        <w:t>(4), pp.474-503.</w:t>
      </w:r>
    </w:p>
    <w:p w14:paraId="5968774A" w14:textId="1F985072" w:rsidR="00156F84" w:rsidRDefault="00156F84" w:rsidP="00156F84">
      <w:r w:rsidRPr="00156F84">
        <w:t>NHS</w:t>
      </w:r>
      <w:r>
        <w:t xml:space="preserve"> Digital</w:t>
      </w:r>
      <w:r w:rsidRPr="00156F84">
        <w:t xml:space="preserve"> (2021). </w:t>
      </w:r>
      <w:r w:rsidRPr="00156F84">
        <w:rPr>
          <w:i/>
          <w:iCs/>
        </w:rPr>
        <w:t>Mental Health of Children and Young People in England 2021 - Wave 2 Follow up to the 2017 Survey</w:t>
      </w:r>
      <w:r w:rsidRPr="00156F84">
        <w:t xml:space="preserve">. [online] NHS Digital. Available at: </w:t>
      </w:r>
      <w:hyperlink r:id="rId8" w:history="1">
        <w:r w:rsidR="003E3ED6" w:rsidRPr="00156F84">
          <w:rPr>
            <w:rStyle w:val="Hyperlink"/>
          </w:rPr>
          <w:t>https://digital.nhs.uk/data-and-information/publications/statistical/mental-health-of-children-and-young-people-in-england/2021-follow-up-to-the-2017-survey</w:t>
        </w:r>
      </w:hyperlink>
      <w:r w:rsidRPr="00156F84">
        <w:t>.</w:t>
      </w:r>
    </w:p>
    <w:p w14:paraId="2D6466C6" w14:textId="52DB5D77" w:rsidR="003E3ED6" w:rsidRDefault="004465FE" w:rsidP="00156F84">
      <w:r w:rsidRPr="004465FE">
        <w:t xml:space="preserve">O’Reilly, M., </w:t>
      </w:r>
      <w:proofErr w:type="spellStart"/>
      <w:r w:rsidRPr="004465FE">
        <w:t>Svirydzenka</w:t>
      </w:r>
      <w:proofErr w:type="spellEnd"/>
      <w:r w:rsidRPr="004465FE">
        <w:t>, N., Adams, S. and Dogra, N., 2018. Review of mental health promotion interventions in schools. </w:t>
      </w:r>
      <w:r w:rsidRPr="004465FE">
        <w:rPr>
          <w:i/>
          <w:iCs/>
        </w:rPr>
        <w:t>Social psychiatry and psychiatric epidemiology</w:t>
      </w:r>
      <w:r w:rsidRPr="004465FE">
        <w:t>, </w:t>
      </w:r>
      <w:r w:rsidRPr="004465FE">
        <w:rPr>
          <w:i/>
          <w:iCs/>
        </w:rPr>
        <w:t>53</w:t>
      </w:r>
      <w:r w:rsidRPr="004465FE">
        <w:t>(7), pp.647-662.</w:t>
      </w:r>
    </w:p>
    <w:p w14:paraId="566CF0A4" w14:textId="0BA52B0F" w:rsidR="004465FE" w:rsidRDefault="00E869F0" w:rsidP="00156F84">
      <w:r w:rsidRPr="00E869F0">
        <w:t>Livingstone, S. and Smith, P.K., 2014. Annual research review: Harms experienced by child users of online and mobile technologies: The nature, prevalence and management of sexual and aggressive risks in the digital age. </w:t>
      </w:r>
      <w:r w:rsidRPr="00E869F0">
        <w:rPr>
          <w:i/>
          <w:iCs/>
        </w:rPr>
        <w:t>Journal of child psychology and psychiatry</w:t>
      </w:r>
      <w:r w:rsidRPr="00E869F0">
        <w:t>, </w:t>
      </w:r>
      <w:r w:rsidRPr="00E869F0">
        <w:rPr>
          <w:i/>
          <w:iCs/>
        </w:rPr>
        <w:t>55</w:t>
      </w:r>
      <w:r w:rsidRPr="00E869F0">
        <w:t>(6), pp.635-654.</w:t>
      </w:r>
      <w:r w:rsidR="001841F8">
        <w:tab/>
      </w:r>
    </w:p>
    <w:p w14:paraId="530ED639" w14:textId="0B684802" w:rsidR="001841F8" w:rsidRPr="00156F84" w:rsidRDefault="001841F8" w:rsidP="00156F84">
      <w:r w:rsidRPr="001841F8">
        <w:t>Gulliver, A., Griffiths, K.M. and Christensen, H., 2010. Perceived barriers and facilitators to mental health help-seeking in young people: a systematic review. </w:t>
      </w:r>
      <w:r w:rsidRPr="001841F8">
        <w:rPr>
          <w:i/>
          <w:iCs/>
        </w:rPr>
        <w:t>BMC psychiatry</w:t>
      </w:r>
      <w:r w:rsidRPr="001841F8">
        <w:t>, </w:t>
      </w:r>
      <w:r w:rsidRPr="001841F8">
        <w:rPr>
          <w:i/>
          <w:iCs/>
        </w:rPr>
        <w:t>10</w:t>
      </w:r>
      <w:r w:rsidRPr="001841F8">
        <w:t>(1), p.113.</w:t>
      </w:r>
    </w:p>
    <w:p w14:paraId="7B7EDA44" w14:textId="4936CD6E" w:rsidR="00D73BD8" w:rsidRDefault="00156F84" w:rsidP="00D73BD8">
      <w:r w:rsidRPr="00156F84">
        <w:t>‌</w:t>
      </w:r>
      <w:r w:rsidR="00D73BD8" w:rsidRPr="00D73BD8">
        <w:t>Children Act (1989). </w:t>
      </w:r>
      <w:r w:rsidR="00D73BD8" w:rsidRPr="00D73BD8">
        <w:rPr>
          <w:i/>
          <w:iCs/>
        </w:rPr>
        <w:t>Children Act 1989</w:t>
      </w:r>
      <w:r w:rsidR="00D73BD8" w:rsidRPr="00D73BD8">
        <w:t xml:space="preserve">. [online] legislation.gov.uk. Available at: </w:t>
      </w:r>
      <w:hyperlink r:id="rId9" w:history="1">
        <w:r w:rsidR="002D7023" w:rsidRPr="00E34C27">
          <w:rPr>
            <w:rStyle w:val="Hyperlink"/>
          </w:rPr>
          <w:t>https://www.legislation.gov.uk/ukpga/1989/41/contents</w:t>
        </w:r>
      </w:hyperlink>
      <w:r w:rsidR="00D73BD8" w:rsidRPr="00D73BD8">
        <w:t>.</w:t>
      </w:r>
    </w:p>
    <w:p w14:paraId="291A8DFD" w14:textId="08BBFC7F" w:rsidR="00A828DD" w:rsidRDefault="00A828DD" w:rsidP="00A828DD">
      <w:r w:rsidRPr="00A828DD">
        <w:lastRenderedPageBreak/>
        <w:t>Department of Health and Social Care (2019). </w:t>
      </w:r>
      <w:r w:rsidRPr="00A828DD">
        <w:rPr>
          <w:i/>
          <w:iCs/>
        </w:rPr>
        <w:t>NHS Long Term Plan Launched</w:t>
      </w:r>
      <w:r w:rsidRPr="00A828DD">
        <w:t xml:space="preserve">. [online] GOV.UK. Available at: </w:t>
      </w:r>
      <w:hyperlink r:id="rId10" w:history="1">
        <w:r w:rsidRPr="00A828DD">
          <w:rPr>
            <w:rStyle w:val="Hyperlink"/>
          </w:rPr>
          <w:t>https://www.gov.uk/government/news/nhs-long-term-plan-launched</w:t>
        </w:r>
      </w:hyperlink>
      <w:r w:rsidRPr="00A828DD">
        <w:t>.</w:t>
      </w:r>
    </w:p>
    <w:p w14:paraId="02298EDE" w14:textId="3A4C8F5D" w:rsidR="001F2A70" w:rsidRDefault="001F2A70" w:rsidP="001F2A70">
      <w:r w:rsidRPr="001F2A70">
        <w:t>GOV.UK (2010). </w:t>
      </w:r>
      <w:r w:rsidRPr="001F2A70">
        <w:rPr>
          <w:i/>
          <w:iCs/>
        </w:rPr>
        <w:t>Equality Act 2010</w:t>
      </w:r>
      <w:r w:rsidRPr="001F2A70">
        <w:t xml:space="preserve">. [online] Legislation.gov.uk. Available at: </w:t>
      </w:r>
      <w:hyperlink r:id="rId11" w:history="1">
        <w:r w:rsidRPr="001F2A70">
          <w:rPr>
            <w:rStyle w:val="Hyperlink"/>
          </w:rPr>
          <w:t>https://www.legislation.gov.uk/ukpga/2010/15/contents</w:t>
        </w:r>
      </w:hyperlink>
      <w:r w:rsidRPr="001F2A70">
        <w:t>.</w:t>
      </w:r>
    </w:p>
    <w:p w14:paraId="599004BF" w14:textId="77603780" w:rsidR="00CF1F51" w:rsidRDefault="00CF1F51" w:rsidP="00CF1F51">
      <w:r w:rsidRPr="00CF1F51">
        <w:t>National Institute for Health and Care Excellence (2019). </w:t>
      </w:r>
      <w:r w:rsidRPr="00CF1F51">
        <w:rPr>
          <w:i/>
          <w:iCs/>
        </w:rPr>
        <w:t>Overview | Depression in Children and Young people: Identification and Management | Guidance | NICE</w:t>
      </w:r>
      <w:r w:rsidRPr="00CF1F51">
        <w:t xml:space="preserve">. [online] nice.org.uk. Available at: </w:t>
      </w:r>
      <w:hyperlink r:id="rId12" w:history="1">
        <w:r w:rsidRPr="00CF1F51">
          <w:rPr>
            <w:rStyle w:val="Hyperlink"/>
          </w:rPr>
          <w:t>https://www.nice.org.uk/guidance/ng134</w:t>
        </w:r>
      </w:hyperlink>
      <w:r w:rsidRPr="00CF1F51">
        <w:t>.</w:t>
      </w:r>
    </w:p>
    <w:p w14:paraId="29BB989D" w14:textId="23C1FAC3" w:rsidR="001F2A70" w:rsidRDefault="00154712" w:rsidP="001F2A70">
      <w:r w:rsidRPr="00154712">
        <w:t xml:space="preserve">Arksey, H. and </w:t>
      </w:r>
      <w:proofErr w:type="spellStart"/>
      <w:r w:rsidRPr="00154712">
        <w:t>O'malley</w:t>
      </w:r>
      <w:proofErr w:type="spellEnd"/>
      <w:r w:rsidRPr="00154712">
        <w:t>, L., 2005. Scoping studies: towards a methodological framework. </w:t>
      </w:r>
      <w:r w:rsidRPr="00154712">
        <w:rPr>
          <w:i/>
          <w:iCs/>
        </w:rPr>
        <w:t>International journal of social research methodology</w:t>
      </w:r>
      <w:r w:rsidRPr="00154712">
        <w:t>, </w:t>
      </w:r>
      <w:r w:rsidRPr="00154712">
        <w:rPr>
          <w:i/>
          <w:iCs/>
        </w:rPr>
        <w:t>8</w:t>
      </w:r>
      <w:r w:rsidRPr="00154712">
        <w:t>(1), pp.19-32.</w:t>
      </w:r>
    </w:p>
    <w:p w14:paraId="758B3717" w14:textId="59C7D7C2" w:rsidR="00BA7F71" w:rsidRDefault="00BA7F71" w:rsidP="001F2A70">
      <w:r w:rsidRPr="00BA7F71">
        <w:t xml:space="preserve">Levac, D., Colquhoun, H. and </w:t>
      </w:r>
      <w:proofErr w:type="spellStart"/>
      <w:r w:rsidRPr="00BA7F71">
        <w:t>O'brien</w:t>
      </w:r>
      <w:proofErr w:type="spellEnd"/>
      <w:r w:rsidRPr="00BA7F71">
        <w:t>, K.K., 2010. Scoping studies: advancing the methodology. </w:t>
      </w:r>
      <w:r w:rsidRPr="00BA7F71">
        <w:rPr>
          <w:i/>
          <w:iCs/>
        </w:rPr>
        <w:t>Implementation science</w:t>
      </w:r>
      <w:r w:rsidRPr="00BA7F71">
        <w:t>, </w:t>
      </w:r>
      <w:r w:rsidRPr="00BA7F71">
        <w:rPr>
          <w:i/>
          <w:iCs/>
        </w:rPr>
        <w:t>5</w:t>
      </w:r>
      <w:r w:rsidRPr="00BA7F71">
        <w:t>(1), p.69.</w:t>
      </w:r>
    </w:p>
    <w:p w14:paraId="0496470B" w14:textId="7FFDF8CF" w:rsidR="00347D2C" w:rsidRPr="001F2A70" w:rsidRDefault="00347D2C" w:rsidP="001F2A70">
      <w:r w:rsidRPr="00347D2C">
        <w:t>Clarke, V. and Braun, V., 2017. Thematic analysis. </w:t>
      </w:r>
      <w:r w:rsidRPr="00347D2C">
        <w:rPr>
          <w:i/>
          <w:iCs/>
        </w:rPr>
        <w:t>The journal of positive psychology</w:t>
      </w:r>
      <w:r w:rsidRPr="00347D2C">
        <w:t>, </w:t>
      </w:r>
      <w:r w:rsidRPr="00347D2C">
        <w:rPr>
          <w:i/>
          <w:iCs/>
        </w:rPr>
        <w:t>12</w:t>
      </w:r>
      <w:r w:rsidRPr="00347D2C">
        <w:t>(3), pp.297-298.</w:t>
      </w:r>
    </w:p>
    <w:p w14:paraId="0F5A9253" w14:textId="25FEFD5A" w:rsidR="001F2A70" w:rsidRPr="001F2A70" w:rsidRDefault="001F2A70" w:rsidP="001F2A70">
      <w:r w:rsidRPr="001F2A70">
        <w:t>‌</w:t>
      </w:r>
      <w:r w:rsidR="0049740E" w:rsidRPr="0049740E">
        <w:t>Patalay, P. and Fitzsimons, E., 2017. Mental ill-health among children of the new century: trends across childhood with a focus on age 14. </w:t>
      </w:r>
      <w:r w:rsidR="0049740E" w:rsidRPr="0049740E">
        <w:rPr>
          <w:i/>
          <w:iCs/>
        </w:rPr>
        <w:t>London: Centre for Longitudinal Studies</w:t>
      </w:r>
      <w:r w:rsidR="0049740E" w:rsidRPr="0049740E">
        <w:t>, pp.1-6.</w:t>
      </w:r>
    </w:p>
    <w:p w14:paraId="0EEF37CE" w14:textId="176AB79E" w:rsidR="00A828DD" w:rsidRPr="00A828DD" w:rsidRDefault="007D3CE0" w:rsidP="00A828DD">
      <w:r w:rsidRPr="007D3CE0">
        <w:t>Sadler, K., Vizard, T., Ford, T., Goodman, A., Goodman, R. and McManus, S., 2018. Mental health of children and young people in England, 2017: Trends and characteristics.</w:t>
      </w:r>
    </w:p>
    <w:p w14:paraId="4C6B34BE" w14:textId="07F7EAFF" w:rsidR="005F6496" w:rsidRPr="005F6496" w:rsidRDefault="00A828DD" w:rsidP="005F6496">
      <w:r w:rsidRPr="00A828DD">
        <w:t>‌</w:t>
      </w:r>
      <w:r w:rsidR="005F6496" w:rsidRPr="005F6496">
        <w:t>GOV.UK. (</w:t>
      </w:r>
      <w:r w:rsidR="007E79D2">
        <w:t>2021)</w:t>
      </w:r>
      <w:r w:rsidR="005F6496" w:rsidRPr="005F6496">
        <w:t>. </w:t>
      </w:r>
      <w:r w:rsidR="005F6496" w:rsidRPr="005F6496">
        <w:rPr>
          <w:i/>
          <w:iCs/>
        </w:rPr>
        <w:t>Mental Health of Children and Young People in England - 2021 - follow-up to the 2017 survey</w:t>
      </w:r>
      <w:r w:rsidR="005F6496" w:rsidRPr="005F6496">
        <w:t>. [online] Available at: https://www.gov.uk/government/statistics/mental-health-of-children-and-young-people-in-england-2021-follow-up-to-the-2017-survey.</w:t>
      </w:r>
    </w:p>
    <w:p w14:paraId="47D33D75" w14:textId="77777777" w:rsidR="005F6496" w:rsidRPr="005F6496" w:rsidRDefault="005F6496" w:rsidP="005F6496">
      <w:r w:rsidRPr="005F6496">
        <w:t>‌</w:t>
      </w:r>
    </w:p>
    <w:p w14:paraId="7AC5FB06" w14:textId="0DE98294" w:rsidR="00A828DD" w:rsidRPr="00A828DD" w:rsidRDefault="00A828DD" w:rsidP="00A828DD"/>
    <w:p w14:paraId="0804AABD" w14:textId="77777777" w:rsidR="002D7023" w:rsidRPr="002D7023" w:rsidRDefault="002D7023" w:rsidP="002D7023"/>
    <w:p w14:paraId="1FA10F76" w14:textId="77777777" w:rsidR="002D7023" w:rsidRPr="002D7023" w:rsidRDefault="002D7023" w:rsidP="002D7023">
      <w:r w:rsidRPr="002D7023">
        <w:t>‌</w:t>
      </w:r>
    </w:p>
    <w:p w14:paraId="4DC9A60A" w14:textId="77777777" w:rsidR="002D7023" w:rsidRPr="00D73BD8" w:rsidRDefault="002D7023" w:rsidP="00D73BD8"/>
    <w:p w14:paraId="4C886321" w14:textId="77777777" w:rsidR="00D73BD8" w:rsidRPr="00D73BD8" w:rsidRDefault="00D73BD8" w:rsidP="00D73BD8">
      <w:r w:rsidRPr="00D73BD8">
        <w:t>‌</w:t>
      </w:r>
    </w:p>
    <w:p w14:paraId="17B52F2C" w14:textId="274FCFB8" w:rsidR="00156F84" w:rsidRPr="00156F84" w:rsidRDefault="00156F84" w:rsidP="00156F84"/>
    <w:p w14:paraId="70B4B7D9" w14:textId="77777777" w:rsidR="00156F84" w:rsidRDefault="00156F84"/>
    <w:sectPr w:rsidR="00156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E7AC3"/>
    <w:multiLevelType w:val="hybridMultilevel"/>
    <w:tmpl w:val="9A542F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3300B"/>
    <w:multiLevelType w:val="hybridMultilevel"/>
    <w:tmpl w:val="9BC09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A36F11"/>
    <w:multiLevelType w:val="hybridMultilevel"/>
    <w:tmpl w:val="805A9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0881427">
    <w:abstractNumId w:val="1"/>
  </w:num>
  <w:num w:numId="2" w16cid:durableId="1114439880">
    <w:abstractNumId w:val="2"/>
  </w:num>
  <w:num w:numId="3" w16cid:durableId="284627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2C3"/>
    <w:rsid w:val="00007B89"/>
    <w:rsid w:val="00023EDD"/>
    <w:rsid w:val="0003367C"/>
    <w:rsid w:val="00036C84"/>
    <w:rsid w:val="00052B72"/>
    <w:rsid w:val="00055A26"/>
    <w:rsid w:val="000606AB"/>
    <w:rsid w:val="00065D29"/>
    <w:rsid w:val="000672C5"/>
    <w:rsid w:val="000708FD"/>
    <w:rsid w:val="00076887"/>
    <w:rsid w:val="00080266"/>
    <w:rsid w:val="0008798C"/>
    <w:rsid w:val="000936A1"/>
    <w:rsid w:val="000976B8"/>
    <w:rsid w:val="000B415F"/>
    <w:rsid w:val="000D0DED"/>
    <w:rsid w:val="000E5BD7"/>
    <w:rsid w:val="000F3D7D"/>
    <w:rsid w:val="001000AA"/>
    <w:rsid w:val="001106AD"/>
    <w:rsid w:val="00115FB2"/>
    <w:rsid w:val="00130268"/>
    <w:rsid w:val="00153CC0"/>
    <w:rsid w:val="00154712"/>
    <w:rsid w:val="00156F84"/>
    <w:rsid w:val="00166B73"/>
    <w:rsid w:val="00171779"/>
    <w:rsid w:val="001778F3"/>
    <w:rsid w:val="00177F0A"/>
    <w:rsid w:val="001804AB"/>
    <w:rsid w:val="001811ED"/>
    <w:rsid w:val="00181A48"/>
    <w:rsid w:val="001841F8"/>
    <w:rsid w:val="00195ADB"/>
    <w:rsid w:val="001B0759"/>
    <w:rsid w:val="001B4681"/>
    <w:rsid w:val="001D147D"/>
    <w:rsid w:val="001F2A70"/>
    <w:rsid w:val="001F39EB"/>
    <w:rsid w:val="001F3AEC"/>
    <w:rsid w:val="002118C1"/>
    <w:rsid w:val="0021260F"/>
    <w:rsid w:val="00216A46"/>
    <w:rsid w:val="00216C71"/>
    <w:rsid w:val="00227CCB"/>
    <w:rsid w:val="002331F2"/>
    <w:rsid w:val="002351DB"/>
    <w:rsid w:val="00237B8E"/>
    <w:rsid w:val="00237E68"/>
    <w:rsid w:val="002550E1"/>
    <w:rsid w:val="002749F3"/>
    <w:rsid w:val="0028101D"/>
    <w:rsid w:val="00282BBA"/>
    <w:rsid w:val="002A4720"/>
    <w:rsid w:val="002B038B"/>
    <w:rsid w:val="002C4ED5"/>
    <w:rsid w:val="002D7023"/>
    <w:rsid w:val="002E6906"/>
    <w:rsid w:val="003002E7"/>
    <w:rsid w:val="0030450C"/>
    <w:rsid w:val="00316971"/>
    <w:rsid w:val="00324322"/>
    <w:rsid w:val="00326F90"/>
    <w:rsid w:val="00336A7A"/>
    <w:rsid w:val="00347D2C"/>
    <w:rsid w:val="003528FF"/>
    <w:rsid w:val="00375F95"/>
    <w:rsid w:val="00381A75"/>
    <w:rsid w:val="0038321E"/>
    <w:rsid w:val="00391116"/>
    <w:rsid w:val="003A062E"/>
    <w:rsid w:val="003A2F06"/>
    <w:rsid w:val="003A3611"/>
    <w:rsid w:val="003C39B1"/>
    <w:rsid w:val="003D03AB"/>
    <w:rsid w:val="003D5738"/>
    <w:rsid w:val="003D632F"/>
    <w:rsid w:val="003D69F5"/>
    <w:rsid w:val="003E3ED6"/>
    <w:rsid w:val="003F0423"/>
    <w:rsid w:val="003F11D4"/>
    <w:rsid w:val="00401027"/>
    <w:rsid w:val="00420253"/>
    <w:rsid w:val="004202CE"/>
    <w:rsid w:val="0042264A"/>
    <w:rsid w:val="00427A71"/>
    <w:rsid w:val="004325B5"/>
    <w:rsid w:val="00433BB2"/>
    <w:rsid w:val="004465FE"/>
    <w:rsid w:val="004477D9"/>
    <w:rsid w:val="00454B1C"/>
    <w:rsid w:val="004613F1"/>
    <w:rsid w:val="00461ED4"/>
    <w:rsid w:val="00462E61"/>
    <w:rsid w:val="00472BE4"/>
    <w:rsid w:val="004813A4"/>
    <w:rsid w:val="004924AD"/>
    <w:rsid w:val="0049740E"/>
    <w:rsid w:val="004A0096"/>
    <w:rsid w:val="004A7266"/>
    <w:rsid w:val="004B2E49"/>
    <w:rsid w:val="004B4983"/>
    <w:rsid w:val="004C0924"/>
    <w:rsid w:val="004C3CB7"/>
    <w:rsid w:val="004C5426"/>
    <w:rsid w:val="004C748A"/>
    <w:rsid w:val="004D4B00"/>
    <w:rsid w:val="004D59A8"/>
    <w:rsid w:val="004E14DF"/>
    <w:rsid w:val="004F4669"/>
    <w:rsid w:val="005019EC"/>
    <w:rsid w:val="00501F05"/>
    <w:rsid w:val="005204B3"/>
    <w:rsid w:val="00521F7A"/>
    <w:rsid w:val="00546258"/>
    <w:rsid w:val="0054683A"/>
    <w:rsid w:val="0056147B"/>
    <w:rsid w:val="00580169"/>
    <w:rsid w:val="00583BB1"/>
    <w:rsid w:val="00584E69"/>
    <w:rsid w:val="005B3948"/>
    <w:rsid w:val="005C66F9"/>
    <w:rsid w:val="005E4E62"/>
    <w:rsid w:val="005F1022"/>
    <w:rsid w:val="005F6496"/>
    <w:rsid w:val="005F7B5A"/>
    <w:rsid w:val="006055DF"/>
    <w:rsid w:val="006154E1"/>
    <w:rsid w:val="0064178C"/>
    <w:rsid w:val="00650EEA"/>
    <w:rsid w:val="0065114D"/>
    <w:rsid w:val="00654151"/>
    <w:rsid w:val="0066446C"/>
    <w:rsid w:val="006706F6"/>
    <w:rsid w:val="006768DD"/>
    <w:rsid w:val="00684A88"/>
    <w:rsid w:val="00686CFA"/>
    <w:rsid w:val="00694BA8"/>
    <w:rsid w:val="00697E23"/>
    <w:rsid w:val="006A4834"/>
    <w:rsid w:val="006F2E19"/>
    <w:rsid w:val="0070728B"/>
    <w:rsid w:val="007401CF"/>
    <w:rsid w:val="00747369"/>
    <w:rsid w:val="00753D7A"/>
    <w:rsid w:val="00756C65"/>
    <w:rsid w:val="0076511B"/>
    <w:rsid w:val="00770110"/>
    <w:rsid w:val="0077279E"/>
    <w:rsid w:val="007839B3"/>
    <w:rsid w:val="00792798"/>
    <w:rsid w:val="007942E1"/>
    <w:rsid w:val="007B4630"/>
    <w:rsid w:val="007D33DD"/>
    <w:rsid w:val="007D3CE0"/>
    <w:rsid w:val="007D4FFD"/>
    <w:rsid w:val="007D6AC6"/>
    <w:rsid w:val="007E79D2"/>
    <w:rsid w:val="007F5483"/>
    <w:rsid w:val="008012DD"/>
    <w:rsid w:val="00806D4A"/>
    <w:rsid w:val="00811147"/>
    <w:rsid w:val="00812381"/>
    <w:rsid w:val="00813F2E"/>
    <w:rsid w:val="0081720B"/>
    <w:rsid w:val="00827CB8"/>
    <w:rsid w:val="00844824"/>
    <w:rsid w:val="00862B99"/>
    <w:rsid w:val="008669CB"/>
    <w:rsid w:val="00872361"/>
    <w:rsid w:val="008A683D"/>
    <w:rsid w:val="008C51DB"/>
    <w:rsid w:val="008C766C"/>
    <w:rsid w:val="008E2D4A"/>
    <w:rsid w:val="008F438E"/>
    <w:rsid w:val="00900D5C"/>
    <w:rsid w:val="00910C30"/>
    <w:rsid w:val="00913B85"/>
    <w:rsid w:val="00915CE4"/>
    <w:rsid w:val="0093116C"/>
    <w:rsid w:val="00934906"/>
    <w:rsid w:val="00934921"/>
    <w:rsid w:val="0093685B"/>
    <w:rsid w:val="009636DE"/>
    <w:rsid w:val="00980CC5"/>
    <w:rsid w:val="00982177"/>
    <w:rsid w:val="00983AED"/>
    <w:rsid w:val="009B3C87"/>
    <w:rsid w:val="009B64BD"/>
    <w:rsid w:val="009C22C3"/>
    <w:rsid w:val="009D03EC"/>
    <w:rsid w:val="009D2F6C"/>
    <w:rsid w:val="009E051A"/>
    <w:rsid w:val="009E062D"/>
    <w:rsid w:val="009E263F"/>
    <w:rsid w:val="009E27F4"/>
    <w:rsid w:val="009E344C"/>
    <w:rsid w:val="009E65D2"/>
    <w:rsid w:val="00A05628"/>
    <w:rsid w:val="00A14DBD"/>
    <w:rsid w:val="00A16365"/>
    <w:rsid w:val="00A173D7"/>
    <w:rsid w:val="00A2114D"/>
    <w:rsid w:val="00A23818"/>
    <w:rsid w:val="00A241A5"/>
    <w:rsid w:val="00A2529B"/>
    <w:rsid w:val="00A25581"/>
    <w:rsid w:val="00A26062"/>
    <w:rsid w:val="00A35406"/>
    <w:rsid w:val="00A43A77"/>
    <w:rsid w:val="00A62AE6"/>
    <w:rsid w:val="00A8281C"/>
    <w:rsid w:val="00A828DD"/>
    <w:rsid w:val="00A87806"/>
    <w:rsid w:val="00A96E73"/>
    <w:rsid w:val="00AA3680"/>
    <w:rsid w:val="00AA5856"/>
    <w:rsid w:val="00AB1E61"/>
    <w:rsid w:val="00AB5905"/>
    <w:rsid w:val="00AC0307"/>
    <w:rsid w:val="00AC6BCC"/>
    <w:rsid w:val="00AD7F9B"/>
    <w:rsid w:val="00AF416B"/>
    <w:rsid w:val="00AF7D26"/>
    <w:rsid w:val="00B01092"/>
    <w:rsid w:val="00B01C60"/>
    <w:rsid w:val="00B069E9"/>
    <w:rsid w:val="00B06C2B"/>
    <w:rsid w:val="00B14F00"/>
    <w:rsid w:val="00B21534"/>
    <w:rsid w:val="00B3472E"/>
    <w:rsid w:val="00B4706D"/>
    <w:rsid w:val="00B54859"/>
    <w:rsid w:val="00B557DB"/>
    <w:rsid w:val="00B63940"/>
    <w:rsid w:val="00B704E7"/>
    <w:rsid w:val="00B7088E"/>
    <w:rsid w:val="00B73F67"/>
    <w:rsid w:val="00B805F4"/>
    <w:rsid w:val="00B8508A"/>
    <w:rsid w:val="00B90C6C"/>
    <w:rsid w:val="00B934F4"/>
    <w:rsid w:val="00B93BE8"/>
    <w:rsid w:val="00B95A3F"/>
    <w:rsid w:val="00B97A2C"/>
    <w:rsid w:val="00BA7F71"/>
    <w:rsid w:val="00BB7238"/>
    <w:rsid w:val="00BC2818"/>
    <w:rsid w:val="00BD0BD3"/>
    <w:rsid w:val="00BD0F63"/>
    <w:rsid w:val="00BD6D65"/>
    <w:rsid w:val="00BE2A21"/>
    <w:rsid w:val="00BF2D25"/>
    <w:rsid w:val="00BF2FAE"/>
    <w:rsid w:val="00BF63D9"/>
    <w:rsid w:val="00C103A1"/>
    <w:rsid w:val="00C30F6B"/>
    <w:rsid w:val="00C33232"/>
    <w:rsid w:val="00C63C41"/>
    <w:rsid w:val="00C67695"/>
    <w:rsid w:val="00C80B5C"/>
    <w:rsid w:val="00C82430"/>
    <w:rsid w:val="00C876EE"/>
    <w:rsid w:val="00C931D6"/>
    <w:rsid w:val="00CA7FCC"/>
    <w:rsid w:val="00CB06D2"/>
    <w:rsid w:val="00CB24F6"/>
    <w:rsid w:val="00CB38EF"/>
    <w:rsid w:val="00CC3B56"/>
    <w:rsid w:val="00CC630A"/>
    <w:rsid w:val="00CD23AE"/>
    <w:rsid w:val="00CD32E0"/>
    <w:rsid w:val="00CE4003"/>
    <w:rsid w:val="00CE6351"/>
    <w:rsid w:val="00CF1F51"/>
    <w:rsid w:val="00D03EE6"/>
    <w:rsid w:val="00D1003E"/>
    <w:rsid w:val="00D13DF6"/>
    <w:rsid w:val="00D21C87"/>
    <w:rsid w:val="00D355CE"/>
    <w:rsid w:val="00D3740F"/>
    <w:rsid w:val="00D407C2"/>
    <w:rsid w:val="00D5637F"/>
    <w:rsid w:val="00D61395"/>
    <w:rsid w:val="00D651A1"/>
    <w:rsid w:val="00D67D61"/>
    <w:rsid w:val="00D7227D"/>
    <w:rsid w:val="00D73BD8"/>
    <w:rsid w:val="00D81231"/>
    <w:rsid w:val="00D82B35"/>
    <w:rsid w:val="00D849E7"/>
    <w:rsid w:val="00DA015C"/>
    <w:rsid w:val="00DA0927"/>
    <w:rsid w:val="00DA44CE"/>
    <w:rsid w:val="00DA55EB"/>
    <w:rsid w:val="00DA7F68"/>
    <w:rsid w:val="00DB5296"/>
    <w:rsid w:val="00DC4303"/>
    <w:rsid w:val="00DC473E"/>
    <w:rsid w:val="00DE0889"/>
    <w:rsid w:val="00DE1AD0"/>
    <w:rsid w:val="00DE4132"/>
    <w:rsid w:val="00DE5211"/>
    <w:rsid w:val="00DE667D"/>
    <w:rsid w:val="00DF1228"/>
    <w:rsid w:val="00DF5B7A"/>
    <w:rsid w:val="00E15238"/>
    <w:rsid w:val="00E17F71"/>
    <w:rsid w:val="00E3133C"/>
    <w:rsid w:val="00E43DCB"/>
    <w:rsid w:val="00E503F5"/>
    <w:rsid w:val="00E62F69"/>
    <w:rsid w:val="00E63ACB"/>
    <w:rsid w:val="00E712C8"/>
    <w:rsid w:val="00E73400"/>
    <w:rsid w:val="00E760C9"/>
    <w:rsid w:val="00E869F0"/>
    <w:rsid w:val="00E905D5"/>
    <w:rsid w:val="00E9073B"/>
    <w:rsid w:val="00ED4FD4"/>
    <w:rsid w:val="00EE7A42"/>
    <w:rsid w:val="00EF0B8C"/>
    <w:rsid w:val="00F0289E"/>
    <w:rsid w:val="00F04A8D"/>
    <w:rsid w:val="00F161F1"/>
    <w:rsid w:val="00F221D7"/>
    <w:rsid w:val="00F23178"/>
    <w:rsid w:val="00F24A24"/>
    <w:rsid w:val="00F45421"/>
    <w:rsid w:val="00F5657C"/>
    <w:rsid w:val="00F618F9"/>
    <w:rsid w:val="00F840A3"/>
    <w:rsid w:val="00F919D4"/>
    <w:rsid w:val="00F955DE"/>
    <w:rsid w:val="00F9694E"/>
    <w:rsid w:val="00F96E77"/>
    <w:rsid w:val="00FB5867"/>
    <w:rsid w:val="00FD53FF"/>
    <w:rsid w:val="00FE2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F8696"/>
  <w15:chartTrackingRefBased/>
  <w15:docId w15:val="{51E1A1FF-C038-4E13-A413-784D7A1F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2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22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22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2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2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2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2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2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2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2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22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22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2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2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2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2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2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2C3"/>
    <w:rPr>
      <w:rFonts w:eastAsiaTheme="majorEastAsia" w:cstheme="majorBidi"/>
      <w:color w:val="272727" w:themeColor="text1" w:themeTint="D8"/>
    </w:rPr>
  </w:style>
  <w:style w:type="paragraph" w:styleId="Title">
    <w:name w:val="Title"/>
    <w:basedOn w:val="Normal"/>
    <w:next w:val="Normal"/>
    <w:link w:val="TitleChar"/>
    <w:uiPriority w:val="10"/>
    <w:qFormat/>
    <w:rsid w:val="009C22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2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2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2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2C3"/>
    <w:pPr>
      <w:spacing w:before="160"/>
      <w:jc w:val="center"/>
    </w:pPr>
    <w:rPr>
      <w:i/>
      <w:iCs/>
      <w:color w:val="404040" w:themeColor="text1" w:themeTint="BF"/>
    </w:rPr>
  </w:style>
  <w:style w:type="character" w:customStyle="1" w:styleId="QuoteChar">
    <w:name w:val="Quote Char"/>
    <w:basedOn w:val="DefaultParagraphFont"/>
    <w:link w:val="Quote"/>
    <w:uiPriority w:val="29"/>
    <w:rsid w:val="009C22C3"/>
    <w:rPr>
      <w:i/>
      <w:iCs/>
      <w:color w:val="404040" w:themeColor="text1" w:themeTint="BF"/>
    </w:rPr>
  </w:style>
  <w:style w:type="paragraph" w:styleId="ListParagraph">
    <w:name w:val="List Paragraph"/>
    <w:basedOn w:val="Normal"/>
    <w:uiPriority w:val="34"/>
    <w:qFormat/>
    <w:rsid w:val="009C22C3"/>
    <w:pPr>
      <w:ind w:left="720"/>
      <w:contextualSpacing/>
    </w:pPr>
  </w:style>
  <w:style w:type="character" w:styleId="IntenseEmphasis">
    <w:name w:val="Intense Emphasis"/>
    <w:basedOn w:val="DefaultParagraphFont"/>
    <w:uiPriority w:val="21"/>
    <w:qFormat/>
    <w:rsid w:val="009C22C3"/>
    <w:rPr>
      <w:i/>
      <w:iCs/>
      <w:color w:val="0F4761" w:themeColor="accent1" w:themeShade="BF"/>
    </w:rPr>
  </w:style>
  <w:style w:type="paragraph" w:styleId="IntenseQuote">
    <w:name w:val="Intense Quote"/>
    <w:basedOn w:val="Normal"/>
    <w:next w:val="Normal"/>
    <w:link w:val="IntenseQuoteChar"/>
    <w:uiPriority w:val="30"/>
    <w:qFormat/>
    <w:rsid w:val="009C22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2C3"/>
    <w:rPr>
      <w:i/>
      <w:iCs/>
      <w:color w:val="0F4761" w:themeColor="accent1" w:themeShade="BF"/>
    </w:rPr>
  </w:style>
  <w:style w:type="character" w:styleId="IntenseReference">
    <w:name w:val="Intense Reference"/>
    <w:basedOn w:val="DefaultParagraphFont"/>
    <w:uiPriority w:val="32"/>
    <w:qFormat/>
    <w:rsid w:val="009C22C3"/>
    <w:rPr>
      <w:b/>
      <w:bCs/>
      <w:smallCaps/>
      <w:color w:val="0F4761" w:themeColor="accent1" w:themeShade="BF"/>
      <w:spacing w:val="5"/>
    </w:rPr>
  </w:style>
  <w:style w:type="table" w:styleId="TableGrid">
    <w:name w:val="Table Grid"/>
    <w:basedOn w:val="TableNormal"/>
    <w:uiPriority w:val="39"/>
    <w:rsid w:val="00B470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E3ED6"/>
    <w:rPr>
      <w:color w:val="467886" w:themeColor="hyperlink"/>
      <w:u w:val="single"/>
    </w:rPr>
  </w:style>
  <w:style w:type="character" w:styleId="UnresolvedMention">
    <w:name w:val="Unresolved Mention"/>
    <w:basedOn w:val="DefaultParagraphFont"/>
    <w:uiPriority w:val="99"/>
    <w:semiHidden/>
    <w:unhideWhenUsed/>
    <w:rsid w:val="003E3ED6"/>
    <w:rPr>
      <w:color w:val="605E5C"/>
      <w:shd w:val="clear" w:color="auto" w:fill="E1DFDD"/>
    </w:rPr>
  </w:style>
  <w:style w:type="paragraph" w:styleId="NormalWeb">
    <w:name w:val="Normal (Web)"/>
    <w:basedOn w:val="Normal"/>
    <w:uiPriority w:val="99"/>
    <w:semiHidden/>
    <w:unhideWhenUsed/>
    <w:rsid w:val="00D73BD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mental-health-of-children-and-young-people-in-england/2021-follow-up-to-the-2017-survey"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ce.org.uk/guidance/ng13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10/15/contents" TargetMode="External"/><Relationship Id="rId5" Type="http://schemas.openxmlformats.org/officeDocument/2006/relationships/styles" Target="styles.xml"/><Relationship Id="rId10" Type="http://schemas.openxmlformats.org/officeDocument/2006/relationships/hyperlink" Target="https://www.gov.uk/government/news/nhs-long-term-plan-launched" TargetMode="External"/><Relationship Id="rId4" Type="http://schemas.openxmlformats.org/officeDocument/2006/relationships/numbering" Target="numbering.xml"/><Relationship Id="rId9" Type="http://schemas.openxmlformats.org/officeDocument/2006/relationships/hyperlink" Target="https://www.legislation.gov.uk/ukpga/1989/41/cont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2" ma:contentTypeDescription="Create a new document." ma:contentTypeScope="" ma:versionID="2da7905f4b4b3e3da98be5e4b0f68239">
  <xsd:schema xmlns:xsd="http://www.w3.org/2001/XMLSchema" xmlns:xs="http://www.w3.org/2001/XMLSchema" xmlns:p="http://schemas.microsoft.com/office/2006/metadata/properties" xmlns:ns3="d97129d6-5105-44aa-8953-de11b416c376" targetNamespace="http://schemas.microsoft.com/office/2006/metadata/properties" ma:root="true" ma:fieldsID="80ed7440e8326026799b78d05672b75e"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449461-4108-47A6-841A-508ED82325C3}">
  <ds:schemaRefs>
    <ds:schemaRef ds:uri="http://schemas.microsoft.com/office/2006/metadata/properties"/>
    <ds:schemaRef ds:uri="http://schemas.microsoft.com/office/infopath/2007/PartnerControls"/>
    <ds:schemaRef ds:uri="d97129d6-5105-44aa-8953-de11b416c376"/>
  </ds:schemaRefs>
</ds:datastoreItem>
</file>

<file path=customXml/itemProps2.xml><?xml version="1.0" encoding="utf-8"?>
<ds:datastoreItem xmlns:ds="http://schemas.openxmlformats.org/officeDocument/2006/customXml" ds:itemID="{62259DC3-77AD-4114-A05F-189B1D03A118}">
  <ds:schemaRefs>
    <ds:schemaRef ds:uri="http://schemas.microsoft.com/sharepoint/v3/contenttype/forms"/>
  </ds:schemaRefs>
</ds:datastoreItem>
</file>

<file path=customXml/itemProps3.xml><?xml version="1.0" encoding="utf-8"?>
<ds:datastoreItem xmlns:ds="http://schemas.openxmlformats.org/officeDocument/2006/customXml" ds:itemID="{75156AA8-4804-472C-BD59-39B9F7CD4B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4435</Words>
  <Characters>25282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Ayyaz (2329250)</dc:creator>
  <cp:keywords/>
  <dc:description/>
  <cp:lastModifiedBy>mohammed ayyaz</cp:lastModifiedBy>
  <cp:revision>2</cp:revision>
  <dcterms:created xsi:type="dcterms:W3CDTF">2026-03-28T19:39:00Z</dcterms:created>
  <dcterms:modified xsi:type="dcterms:W3CDTF">2026-03-28T19:39:00Z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