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DF7738" w14:textId="189332A8" w:rsidR="006F3C66" w:rsidRDefault="006F3C66" w:rsidP="006F3C66">
      <w:pPr>
        <w:tabs>
          <w:tab w:val="left" w:pos="7845"/>
        </w:tabs>
        <w:spacing w:line="360" w:lineRule="auto"/>
        <w:jc w:val="center"/>
        <w:rPr>
          <w:rFonts w:ascii="Arial" w:hAnsi="Arial" w:cs="Arial"/>
          <w:sz w:val="24"/>
          <w:szCs w:val="24"/>
        </w:rPr>
      </w:pPr>
      <w:r>
        <w:rPr>
          <w:rFonts w:ascii="Arial" w:hAnsi="Arial" w:cs="Arial"/>
          <w:sz w:val="24"/>
          <w:szCs w:val="24"/>
        </w:rPr>
        <w:t>Does the req</w:t>
      </w:r>
      <w:r w:rsidR="00AE7C8F">
        <w:rPr>
          <w:rFonts w:ascii="Arial" w:hAnsi="Arial" w:cs="Arial"/>
          <w:sz w:val="24"/>
          <w:szCs w:val="24"/>
        </w:rPr>
        <w:t>uired skill set of a Food and Beverage employee</w:t>
      </w:r>
      <w:r w:rsidR="003F39FF">
        <w:rPr>
          <w:rFonts w:ascii="Arial" w:hAnsi="Arial" w:cs="Arial"/>
          <w:sz w:val="24"/>
          <w:szCs w:val="24"/>
        </w:rPr>
        <w:t xml:space="preserve"> change, based on the type of</w:t>
      </w:r>
      <w:r w:rsidR="005C7FA9">
        <w:rPr>
          <w:rFonts w:ascii="Arial" w:hAnsi="Arial" w:cs="Arial"/>
          <w:sz w:val="24"/>
          <w:szCs w:val="24"/>
        </w:rPr>
        <w:t xml:space="preserve"> business and the type of service that is offered?</w:t>
      </w:r>
    </w:p>
    <w:p w14:paraId="32884EFF" w14:textId="3763E7FE" w:rsidR="00906A79" w:rsidRDefault="002E7417" w:rsidP="006F3C66">
      <w:pPr>
        <w:tabs>
          <w:tab w:val="left" w:pos="7845"/>
        </w:tabs>
        <w:spacing w:line="360" w:lineRule="auto"/>
        <w:jc w:val="center"/>
        <w:rPr>
          <w:rFonts w:ascii="Arial" w:hAnsi="Arial" w:cs="Arial"/>
          <w:sz w:val="24"/>
          <w:szCs w:val="24"/>
        </w:rPr>
      </w:pPr>
      <w:r>
        <w:rPr>
          <w:rFonts w:ascii="Arial" w:hAnsi="Arial" w:cs="Arial"/>
          <w:sz w:val="24"/>
          <w:szCs w:val="24"/>
        </w:rPr>
        <w:t>Student</w:t>
      </w:r>
      <w:r w:rsidR="00C608C2">
        <w:rPr>
          <w:rFonts w:ascii="Arial" w:hAnsi="Arial" w:cs="Arial"/>
          <w:sz w:val="24"/>
          <w:szCs w:val="24"/>
        </w:rPr>
        <w:t>’s name</w:t>
      </w:r>
      <w:r w:rsidR="005F4F4B">
        <w:rPr>
          <w:rFonts w:ascii="Arial" w:hAnsi="Arial" w:cs="Arial"/>
          <w:sz w:val="24"/>
          <w:szCs w:val="24"/>
        </w:rPr>
        <w:t>: Andree</w:t>
      </w:r>
      <w:r w:rsidR="00941F06">
        <w:rPr>
          <w:rFonts w:ascii="Arial" w:hAnsi="Arial" w:cs="Arial"/>
          <w:sz w:val="24"/>
          <w:szCs w:val="24"/>
        </w:rPr>
        <w:t>a Ursu</w:t>
      </w:r>
    </w:p>
    <w:p w14:paraId="39C2D91E" w14:textId="0666C954" w:rsidR="00C608C2" w:rsidRDefault="00C608C2" w:rsidP="006F3C66">
      <w:pPr>
        <w:tabs>
          <w:tab w:val="left" w:pos="7845"/>
        </w:tabs>
        <w:spacing w:line="360" w:lineRule="auto"/>
        <w:jc w:val="center"/>
        <w:rPr>
          <w:rFonts w:ascii="Arial" w:hAnsi="Arial" w:cs="Arial"/>
          <w:sz w:val="24"/>
          <w:szCs w:val="24"/>
        </w:rPr>
      </w:pPr>
      <w:r>
        <w:rPr>
          <w:rFonts w:ascii="Arial" w:hAnsi="Arial" w:cs="Arial"/>
          <w:sz w:val="24"/>
          <w:szCs w:val="24"/>
        </w:rPr>
        <w:t>Student’s ID:</w:t>
      </w:r>
      <w:r w:rsidR="00941F06">
        <w:rPr>
          <w:rFonts w:ascii="Arial" w:hAnsi="Arial" w:cs="Arial"/>
          <w:sz w:val="24"/>
          <w:szCs w:val="24"/>
        </w:rPr>
        <w:t>222</w:t>
      </w:r>
      <w:r w:rsidR="007C4DB2">
        <w:rPr>
          <w:rFonts w:ascii="Arial" w:hAnsi="Arial" w:cs="Arial"/>
          <w:sz w:val="24"/>
          <w:szCs w:val="24"/>
        </w:rPr>
        <w:t>7582</w:t>
      </w:r>
    </w:p>
    <w:p w14:paraId="66B5D09E" w14:textId="0A6D1CC4" w:rsidR="003545FE" w:rsidRDefault="003545FE" w:rsidP="006F3C66">
      <w:pPr>
        <w:tabs>
          <w:tab w:val="left" w:pos="7845"/>
        </w:tabs>
        <w:spacing w:line="360" w:lineRule="auto"/>
        <w:jc w:val="center"/>
        <w:rPr>
          <w:rFonts w:ascii="Arial" w:hAnsi="Arial" w:cs="Arial"/>
          <w:sz w:val="24"/>
          <w:szCs w:val="24"/>
        </w:rPr>
      </w:pPr>
      <w:r>
        <w:rPr>
          <w:rFonts w:ascii="Arial" w:hAnsi="Arial" w:cs="Arial"/>
          <w:sz w:val="24"/>
          <w:szCs w:val="24"/>
        </w:rPr>
        <w:t>Lecturer’s name:</w:t>
      </w:r>
      <w:r w:rsidR="00824C66">
        <w:rPr>
          <w:rFonts w:ascii="Arial" w:hAnsi="Arial" w:cs="Arial"/>
          <w:sz w:val="24"/>
          <w:szCs w:val="24"/>
        </w:rPr>
        <w:t>Ffion Cumb</w:t>
      </w:r>
      <w:r w:rsidR="0046203F">
        <w:rPr>
          <w:rFonts w:ascii="Arial" w:hAnsi="Arial" w:cs="Arial"/>
          <w:sz w:val="24"/>
          <w:szCs w:val="24"/>
        </w:rPr>
        <w:t>erpatch</w:t>
      </w:r>
    </w:p>
    <w:p w14:paraId="0FA3CB4E" w14:textId="4C9538A2" w:rsidR="003545FE" w:rsidRDefault="000F236D" w:rsidP="006F3C66">
      <w:pPr>
        <w:tabs>
          <w:tab w:val="left" w:pos="7845"/>
        </w:tabs>
        <w:spacing w:line="360" w:lineRule="auto"/>
        <w:jc w:val="center"/>
        <w:rPr>
          <w:rFonts w:ascii="Arial" w:hAnsi="Arial" w:cs="Arial"/>
          <w:sz w:val="24"/>
          <w:szCs w:val="24"/>
        </w:rPr>
      </w:pPr>
      <w:r>
        <w:rPr>
          <w:rFonts w:ascii="Arial" w:hAnsi="Arial" w:cs="Arial"/>
          <w:sz w:val="24"/>
          <w:szCs w:val="24"/>
        </w:rPr>
        <w:t>Word count</w:t>
      </w:r>
      <w:r w:rsidR="00930418">
        <w:rPr>
          <w:rFonts w:ascii="Arial" w:hAnsi="Arial" w:cs="Arial"/>
          <w:sz w:val="24"/>
          <w:szCs w:val="24"/>
        </w:rPr>
        <w:t>:</w:t>
      </w:r>
      <w:r w:rsidR="00AA4137">
        <w:rPr>
          <w:rFonts w:ascii="Arial" w:hAnsi="Arial" w:cs="Arial"/>
          <w:sz w:val="24"/>
          <w:szCs w:val="24"/>
        </w:rPr>
        <w:t>814</w:t>
      </w:r>
    </w:p>
    <w:p w14:paraId="75D6335C" w14:textId="74C8297E" w:rsidR="0007109B" w:rsidRDefault="0007109B" w:rsidP="0007109B">
      <w:pPr>
        <w:tabs>
          <w:tab w:val="left" w:pos="7845"/>
        </w:tabs>
        <w:spacing w:line="360" w:lineRule="auto"/>
        <w:jc w:val="both"/>
        <w:rPr>
          <w:rFonts w:ascii="Arial" w:hAnsi="Arial" w:cs="Arial"/>
          <w:sz w:val="24"/>
          <w:szCs w:val="24"/>
        </w:rPr>
      </w:pPr>
      <w:r>
        <w:rPr>
          <w:rFonts w:ascii="Arial" w:hAnsi="Arial" w:cs="Arial"/>
          <w:sz w:val="24"/>
          <w:szCs w:val="24"/>
        </w:rPr>
        <w:t>Introduction</w:t>
      </w:r>
    </w:p>
    <w:p w14:paraId="60165B32" w14:textId="77777777" w:rsidR="00865D3D" w:rsidRDefault="00865D3D" w:rsidP="00865D3D">
      <w:pPr>
        <w:pStyle w:val="Heading2"/>
        <w:rPr>
          <w:rFonts w:eastAsia="Arial"/>
          <w:lang w:val="en-US"/>
        </w:rPr>
      </w:pPr>
      <w:r>
        <w:rPr>
          <w:rFonts w:eastAsia="Arial"/>
          <w:lang w:val="en-US"/>
        </w:rPr>
        <w:t>Introduction</w:t>
      </w:r>
    </w:p>
    <w:p w14:paraId="54B5857F" w14:textId="77777777" w:rsidR="00865D3D" w:rsidRDefault="00865D3D" w:rsidP="00865D3D">
      <w:pPr>
        <w:rPr>
          <w:rFonts w:eastAsia="Arial"/>
          <w:lang w:val="en-US"/>
        </w:rPr>
      </w:pPr>
      <w:r>
        <w:rPr>
          <w:lang w:val="en-US"/>
        </w:rPr>
        <w:t>In this reflection essay, I will delve into the intriguing world of the food and beverage sector and explore how the skill set needed for a certain job role may change depending on the type of restaurant and the service being provided. I want to analyse and contrast the skill requirements for various job roles and throw light on how these variations affect both the employees and the overall operations of the restaurants by drawing on my own reflections, observations, and experiences.</w:t>
      </w:r>
    </w:p>
    <w:p w14:paraId="52CF4E66" w14:textId="77777777" w:rsidR="00865D3D" w:rsidRDefault="00865D3D" w:rsidP="00865D3D">
      <w:pPr>
        <w:spacing w:line="256" w:lineRule="auto"/>
        <w:rPr>
          <w:lang w:val="en-US"/>
        </w:rPr>
      </w:pPr>
      <w:r>
        <w:rPr>
          <w:lang w:val="en-US"/>
        </w:rPr>
        <w:br w:type="page"/>
      </w:r>
    </w:p>
    <w:p w14:paraId="75FF8328" w14:textId="77777777" w:rsidR="00865D3D" w:rsidRDefault="00865D3D" w:rsidP="00865D3D">
      <w:pPr>
        <w:pStyle w:val="Heading2"/>
        <w:rPr>
          <w:rFonts w:eastAsia="Arial"/>
          <w:lang w:val="en-US"/>
        </w:rPr>
      </w:pPr>
      <w:r>
        <w:rPr>
          <w:rFonts w:eastAsia="Arial"/>
          <w:lang w:val="en-US"/>
        </w:rPr>
        <w:lastRenderedPageBreak/>
        <w:t>Selection of Restaurants and Job Role</w:t>
      </w:r>
    </w:p>
    <w:p w14:paraId="66578925" w14:textId="77777777" w:rsidR="00865D3D" w:rsidRDefault="00865D3D" w:rsidP="00865D3D">
      <w:pPr>
        <w:rPr>
          <w:rFonts w:eastAsia="Arial"/>
          <w:lang w:val="en-US"/>
        </w:rPr>
      </w:pPr>
      <w:r>
        <w:rPr>
          <w:lang w:val="en-US"/>
        </w:rPr>
        <w:t xml:space="preserve">For this investigation, I have opted to contrast two different kinds of eateries: a fine dining restaurant and a casual fast-food chain </w:t>
      </w:r>
      <w:sdt>
        <w:sdtPr>
          <w:rPr>
            <w:lang w:val="en-US"/>
          </w:rPr>
          <w:id w:val="-1891572688"/>
          <w:citation/>
        </w:sdtPr>
        <w:sdtContent>
          <w:r>
            <w:rPr>
              <w:lang w:val="en-US"/>
            </w:rPr>
            <w:fldChar w:fldCharType="begin"/>
          </w:r>
          <w:r>
            <w:rPr>
              <w:lang w:val="en-US"/>
            </w:rPr>
            <w:instrText xml:space="preserve"> CITATION Ale225 \l 1033 </w:instrText>
          </w:r>
          <w:r>
            <w:rPr>
              <w:lang w:val="en-US"/>
            </w:rPr>
            <w:fldChar w:fldCharType="separate"/>
          </w:r>
          <w:r>
            <w:rPr>
              <w:noProof/>
              <w:lang w:val="en-US"/>
            </w:rPr>
            <w:t>(Hawley, 2022)</w:t>
          </w:r>
          <w:r>
            <w:rPr>
              <w:lang w:val="en-US"/>
            </w:rPr>
            <w:fldChar w:fldCharType="end"/>
          </w:r>
        </w:sdtContent>
      </w:sdt>
      <w:r>
        <w:rPr>
          <w:lang w:val="en-US"/>
        </w:rPr>
        <w:t>. The chosen position shared by both establishments is that of a server, who attends to patrons, takes orders, and provides an amazing dining experience.</w:t>
      </w:r>
    </w:p>
    <w:p w14:paraId="473534C5" w14:textId="77777777" w:rsidR="00865D3D" w:rsidRDefault="00865D3D" w:rsidP="00865D3D">
      <w:pPr>
        <w:pStyle w:val="Heading2"/>
        <w:rPr>
          <w:rFonts w:eastAsia="Arial"/>
          <w:lang w:val="en-US"/>
        </w:rPr>
      </w:pPr>
      <w:r>
        <w:rPr>
          <w:rFonts w:eastAsia="Arial"/>
          <w:lang w:val="en-US"/>
        </w:rPr>
        <w:t>Research and Evaluation of Required Skills</w:t>
      </w:r>
    </w:p>
    <w:p w14:paraId="5F364BB9" w14:textId="77777777" w:rsidR="00865D3D" w:rsidRDefault="00865D3D" w:rsidP="00865D3D">
      <w:pPr>
        <w:rPr>
          <w:rFonts w:eastAsia="Arial"/>
          <w:lang w:val="en-US"/>
        </w:rPr>
      </w:pPr>
      <w:r>
        <w:rPr>
          <w:lang w:val="en-US"/>
        </w:rPr>
        <w:t xml:space="preserve">A server in the restaurant sector should have a variety of core skills, according to extensive study. These include good multitasking skills to manage many tables, strong communication skills to communicate with visitors, a thorough knowledge of the menu and ingredients, and the capacity to maintain composure under pressure </w:t>
      </w:r>
      <w:sdt>
        <w:sdtPr>
          <w:rPr>
            <w:lang w:val="en-US"/>
          </w:rPr>
          <w:id w:val="1915589957"/>
          <w:citation/>
        </w:sdtPr>
        <w:sdtContent>
          <w:r>
            <w:rPr>
              <w:lang w:val="en-US"/>
            </w:rPr>
            <w:fldChar w:fldCharType="begin"/>
          </w:r>
          <w:r>
            <w:rPr>
              <w:lang w:val="en-US"/>
            </w:rPr>
            <w:instrText xml:space="preserve"> CITATION for20 \l 1033 </w:instrText>
          </w:r>
          <w:r>
            <w:rPr>
              <w:lang w:val="en-US"/>
            </w:rPr>
            <w:fldChar w:fldCharType="separate"/>
          </w:r>
          <w:r>
            <w:rPr>
              <w:noProof/>
              <w:lang w:val="en-US"/>
            </w:rPr>
            <w:t>(forbes, 2020)</w:t>
          </w:r>
          <w:r>
            <w:rPr>
              <w:lang w:val="en-US"/>
            </w:rPr>
            <w:fldChar w:fldCharType="end"/>
          </w:r>
        </w:sdtContent>
      </w:sdt>
      <w:r>
        <w:rPr>
          <w:lang w:val="en-US"/>
        </w:rPr>
        <w:t>.</w:t>
      </w:r>
    </w:p>
    <w:p w14:paraId="4103D019" w14:textId="77777777" w:rsidR="00865D3D" w:rsidRDefault="00865D3D" w:rsidP="00865D3D">
      <w:pPr>
        <w:pStyle w:val="Heading2"/>
        <w:rPr>
          <w:rFonts w:eastAsia="Arial"/>
          <w:lang w:val="en-US"/>
        </w:rPr>
      </w:pPr>
      <w:r>
        <w:rPr>
          <w:rFonts w:eastAsia="Arial"/>
          <w:lang w:val="en-US"/>
        </w:rPr>
        <w:t>Comparing and Contrasting Skill Requirements</w:t>
      </w:r>
    </w:p>
    <w:p w14:paraId="4A532B65" w14:textId="77777777" w:rsidR="00865D3D" w:rsidRDefault="00865D3D" w:rsidP="00865D3D">
      <w:pPr>
        <w:rPr>
          <w:rFonts w:eastAsia="Arial"/>
          <w:lang w:val="en-US"/>
        </w:rPr>
      </w:pPr>
      <w:r>
        <w:rPr>
          <w:lang w:val="en-US"/>
        </w:rPr>
        <w:t xml:space="preserve">While some talents are necessary in all types of restaurants, there are differences between the skill sets needed for servers in fine dining places and fast food businesses. The level of complexity and refinement required of waiters in a fine dining environment is higher. To create a formal dining setting, they must be skilled at wine pairing, have in-depth knowledge of gourmet delicacies, and project a professional demeanour </w:t>
      </w:r>
      <w:sdt>
        <w:sdtPr>
          <w:rPr>
            <w:lang w:val="en-US"/>
          </w:rPr>
          <w:id w:val="1845899653"/>
          <w:citation/>
        </w:sdtPr>
        <w:sdtContent>
          <w:r>
            <w:rPr>
              <w:lang w:val="en-US"/>
            </w:rPr>
            <w:fldChar w:fldCharType="begin"/>
          </w:r>
          <w:r>
            <w:rPr>
              <w:lang w:val="en-US"/>
            </w:rPr>
            <w:instrText xml:space="preserve"> CITATION Raq17 \l 1033 </w:instrText>
          </w:r>
          <w:r>
            <w:rPr>
              <w:lang w:val="en-US"/>
            </w:rPr>
            <w:fldChar w:fldCharType="separate"/>
          </w:r>
          <w:r>
            <w:rPr>
              <w:noProof/>
              <w:lang w:val="en-US"/>
            </w:rPr>
            <w:t>(Baldelomar, 2017)</w:t>
          </w:r>
          <w:r>
            <w:rPr>
              <w:lang w:val="en-US"/>
            </w:rPr>
            <w:fldChar w:fldCharType="end"/>
          </w:r>
        </w:sdtContent>
      </w:sdt>
      <w:r>
        <w:rPr>
          <w:lang w:val="en-US"/>
        </w:rPr>
        <w:t>. In contrast, servers at a casual fast-food business place more of an emphasis on efficiency and speed. They must prioritise rapid service, manage a high volume of orders, and be knowledgeable with the menu options.</w:t>
      </w:r>
    </w:p>
    <w:p w14:paraId="73B49323" w14:textId="77777777" w:rsidR="00865D3D" w:rsidRDefault="00865D3D" w:rsidP="00865D3D">
      <w:pPr>
        <w:pStyle w:val="Heading2"/>
        <w:rPr>
          <w:rFonts w:eastAsia="Arial"/>
          <w:lang w:val="en-US"/>
        </w:rPr>
      </w:pPr>
      <w:r>
        <w:rPr>
          <w:rFonts w:eastAsia="Arial"/>
          <w:lang w:val="en-US"/>
        </w:rPr>
        <w:t>Impact of Service Type on Skill Set</w:t>
      </w:r>
    </w:p>
    <w:p w14:paraId="717D908F" w14:textId="77777777" w:rsidR="00865D3D" w:rsidRDefault="00865D3D" w:rsidP="00865D3D">
      <w:pPr>
        <w:rPr>
          <w:rFonts w:eastAsia="Arial"/>
          <w:lang w:val="en-US"/>
        </w:rPr>
      </w:pPr>
      <w:r>
        <w:rPr>
          <w:lang w:val="en-US"/>
        </w:rPr>
        <w:t xml:space="preserve">The skill set needed for food and beverage personnel greatly depends on the sort of service provided. To deliver a memorable experience at fine dining, where individualised service and attention to detail are essential, servers must perfect the art of tableside presentation and engage in persuasive dialogue. It's crucial to be able to anticipate guests' wants and satisfy their unique tastes. Contrarily, casual fast-food companies place a premium on efficiency and speedy service. In order to keep customers satisfied in a busy setting, servers must have great time management skills, exhibit competence in order taking and processing, and guarantee order accuracy </w:t>
      </w:r>
      <w:sdt>
        <w:sdtPr>
          <w:rPr>
            <w:lang w:val="en-US"/>
          </w:rPr>
          <w:id w:val="1562447607"/>
          <w:citation/>
        </w:sdtPr>
        <w:sdtContent>
          <w:r>
            <w:rPr>
              <w:lang w:val="en-US"/>
            </w:rPr>
            <w:fldChar w:fldCharType="begin"/>
          </w:r>
          <w:r>
            <w:rPr>
              <w:lang w:val="en-US"/>
            </w:rPr>
            <w:instrText xml:space="preserve"> CITATION sal231 \l 1033 </w:instrText>
          </w:r>
          <w:r>
            <w:rPr>
              <w:lang w:val="en-US"/>
            </w:rPr>
            <w:fldChar w:fldCharType="separate"/>
          </w:r>
          <w:r>
            <w:rPr>
              <w:noProof/>
              <w:lang w:val="en-US"/>
            </w:rPr>
            <w:t>(salesforce, 2023)</w:t>
          </w:r>
          <w:r>
            <w:rPr>
              <w:lang w:val="en-US"/>
            </w:rPr>
            <w:fldChar w:fldCharType="end"/>
          </w:r>
        </w:sdtContent>
      </w:sdt>
      <w:r>
        <w:rPr>
          <w:lang w:val="en-US"/>
        </w:rPr>
        <w:t>.</w:t>
      </w:r>
    </w:p>
    <w:p w14:paraId="791FBF0C" w14:textId="77777777" w:rsidR="00865D3D" w:rsidRDefault="00865D3D" w:rsidP="00865D3D">
      <w:pPr>
        <w:pStyle w:val="Heading2"/>
        <w:rPr>
          <w:rFonts w:eastAsia="Arial"/>
          <w:lang w:val="en-US"/>
        </w:rPr>
      </w:pPr>
      <w:r>
        <w:rPr>
          <w:rFonts w:eastAsia="Arial"/>
          <w:lang w:val="en-US"/>
        </w:rPr>
        <w:t>Implications for Food &amp; Beverage Employees and Restaurant Operations</w:t>
      </w:r>
    </w:p>
    <w:p w14:paraId="51F12E5D" w14:textId="77777777" w:rsidR="00865D3D" w:rsidRDefault="00865D3D" w:rsidP="00865D3D">
      <w:pPr>
        <w:rPr>
          <w:rFonts w:eastAsia="Arial"/>
          <w:lang w:val="en-US"/>
        </w:rPr>
      </w:pPr>
      <w:r>
        <w:rPr>
          <w:lang w:val="en-US"/>
        </w:rPr>
        <w:t>For workers in the food and beverage industry as well as for overall restaurant operations, the variances in skill requirements have important ramifications. To develop sophisticated skills and expertise among its waiters, fine dining restaurants frequently make significant investments in training programmes. This dedication to perfection improves the dining experience, draws in discerning patrons, and sets the restaurant apart from its rivals. Fast and accurate service is prioritised in informal fast-food businesses, which results in simplified processes, high turnover rates, and a focus on cost-efficiency.</w:t>
      </w:r>
    </w:p>
    <w:p w14:paraId="2C8C7B21" w14:textId="77777777" w:rsidR="00865D3D" w:rsidRDefault="00865D3D" w:rsidP="00865D3D">
      <w:pPr>
        <w:pStyle w:val="Heading2"/>
        <w:rPr>
          <w:rFonts w:eastAsia="Arial"/>
          <w:lang w:val="en-US"/>
        </w:rPr>
      </w:pPr>
      <w:r>
        <w:rPr>
          <w:rFonts w:eastAsia="Arial"/>
          <w:lang w:val="en-US"/>
        </w:rPr>
        <w:lastRenderedPageBreak/>
        <w:t>Personal Reflection</w:t>
      </w:r>
    </w:p>
    <w:p w14:paraId="245C768F" w14:textId="77777777" w:rsidR="00865D3D" w:rsidRDefault="00865D3D" w:rsidP="00865D3D">
      <w:pPr>
        <w:rPr>
          <w:rFonts w:eastAsia="Arial"/>
          <w:lang w:val="en-US"/>
        </w:rPr>
      </w:pPr>
      <w:r>
        <w:rPr>
          <w:lang w:val="en-US"/>
        </w:rPr>
        <w:t>I had the fantastic chance to obtain first-hand experience in both formal dining rooms and laid-back fast-food restaurants throughout my career as a server. Every setting has its own special difficulties and required a particular set of talents from me. It was enlightening to work in a fine dining restaurant. The level of refinement and attention to detail required were extraordinary. I developed the ability of delicately presenting dishes to visitors at the table while elegantly detailing each component. I not only acquired the expertise but also a great passion for matching fine cuisine with the ideal wine. I absorbed myself in the enormous menu, learning the subtleties of each dish, its components, and the methods of preparation Contrarily, casual fast-food restaurants place a higher priority on efficient operations and lower costs. Speed and precision are prioritised, which results in effective processes, rapid turnover rates, and consistent client satisfaction. Customers will have a flawless and quick dining experience thanks to the essential skills in this environment, which are in line with the operational objectives. Therefore, my experience working as a server in both formal restaurants and more informal fast-food restaurants brought to light the different skill sets required by each venue. My gourmet expertise, personal service skills, and attention to detail were improved by the fine dining institution. In contrast, working at the fast-food restaurant improved my productivity, time management, and stress tolerance.</w:t>
      </w:r>
    </w:p>
    <w:p w14:paraId="0A3D1010" w14:textId="77777777" w:rsidR="00865D3D" w:rsidRDefault="00865D3D" w:rsidP="00865D3D">
      <w:pPr>
        <w:spacing w:line="256" w:lineRule="auto"/>
        <w:rPr>
          <w:lang w:val="en-US"/>
        </w:rPr>
      </w:pPr>
      <w:r>
        <w:rPr>
          <w:lang w:val="en-US"/>
        </w:rPr>
        <w:br w:type="page"/>
      </w:r>
    </w:p>
    <w:p w14:paraId="639DED8F" w14:textId="77777777" w:rsidR="00865D3D" w:rsidRDefault="00865D3D" w:rsidP="00865D3D">
      <w:pPr>
        <w:pStyle w:val="Heading2"/>
        <w:rPr>
          <w:rFonts w:eastAsia="Arial"/>
          <w:lang w:val="en-US"/>
        </w:rPr>
      </w:pPr>
      <w:r>
        <w:rPr>
          <w:rFonts w:eastAsia="Arial"/>
          <w:lang w:val="en-US"/>
        </w:rPr>
        <w:lastRenderedPageBreak/>
        <w:t>Conclusion</w:t>
      </w:r>
    </w:p>
    <w:p w14:paraId="3CAF662F" w14:textId="77777777" w:rsidR="00865D3D" w:rsidRDefault="00865D3D" w:rsidP="00865D3D">
      <w:pPr>
        <w:rPr>
          <w:rFonts w:eastAsia="Arial"/>
          <w:lang w:val="en-US"/>
        </w:rPr>
      </w:pPr>
      <w:r>
        <w:rPr>
          <w:lang w:val="en-US"/>
        </w:rPr>
        <w:t>In conclusion, depending on the type of business and the service offered, different skill sets are indeed needed for food and beverage workers. The distinctions between the skills required of waiters in a fine dining establishment and a fast food chain are highlighted. The total eating experience is shaped by these variances, which have a substantial impact on both the staff and the restaurant operations, adding to its success.</w:t>
      </w:r>
    </w:p>
    <w:p w14:paraId="7EC685F3" w14:textId="77777777" w:rsidR="00865D3D" w:rsidRDefault="00865D3D" w:rsidP="0007109B">
      <w:pPr>
        <w:tabs>
          <w:tab w:val="left" w:pos="7845"/>
        </w:tabs>
        <w:spacing w:line="360" w:lineRule="auto"/>
        <w:jc w:val="both"/>
        <w:rPr>
          <w:rFonts w:ascii="Arial" w:hAnsi="Arial" w:cs="Arial"/>
          <w:sz w:val="24"/>
          <w:szCs w:val="24"/>
        </w:rPr>
      </w:pPr>
    </w:p>
    <w:p w14:paraId="55230171" w14:textId="77777777" w:rsidR="0099085B" w:rsidRDefault="0099085B" w:rsidP="0099085B">
      <w:pPr>
        <w:pStyle w:val="Heading1"/>
        <w:rPr>
          <w:rFonts w:eastAsia="Arial"/>
        </w:rPr>
      </w:pPr>
      <w:r>
        <w:rPr>
          <w:rFonts w:eastAsia="Arial"/>
        </w:rPr>
        <w:t>References</w:t>
      </w:r>
    </w:p>
    <w:p w14:paraId="3AFB3A45" w14:textId="77777777" w:rsidR="0099085B" w:rsidRDefault="0099085B" w:rsidP="0099085B">
      <w:pPr>
        <w:rPr>
          <w:rFonts w:eastAsia="Arial"/>
          <w:lang w:val="en-US"/>
        </w:rPr>
      </w:pPr>
      <w:r>
        <w:rPr>
          <w:lang w:val="en-US"/>
        </w:rPr>
        <w:t>Baldelomar, R., (2017). 10 Lessons To Improve Your Leadership Skills From Restaurant Owner Ori Menashe. [Online] Available at: https://www.forbes.com/sites/raquelbaldelomar/2017/10/31/10-lessons-to-improve-your-leadership-skills-from-restaurant-owner-ori-menashe/?sh=4fdad4bcbcff</w:t>
      </w:r>
    </w:p>
    <w:p w14:paraId="52F74A53" w14:textId="77777777" w:rsidR="0099085B" w:rsidRDefault="0099085B" w:rsidP="0099085B">
      <w:pPr>
        <w:rPr>
          <w:lang w:val="en-US"/>
        </w:rPr>
      </w:pPr>
      <w:r>
        <w:rPr>
          <w:lang w:val="en-US"/>
        </w:rPr>
        <w:t>forbes, (2020). 3 Lessons For Restaurants Looking To The Future. [Online] Available at: https://www.forbes.com/sites/square/2020/12/15/3-lessons-for-restaurants-looking-to-the-future/?sh=654a82cc7d88</w:t>
      </w:r>
    </w:p>
    <w:p w14:paraId="73EB2326" w14:textId="77777777" w:rsidR="0099085B" w:rsidRDefault="0099085B" w:rsidP="0099085B">
      <w:pPr>
        <w:rPr>
          <w:lang w:val="en-US"/>
        </w:rPr>
      </w:pPr>
      <w:r>
        <w:rPr>
          <w:lang w:val="en-US"/>
        </w:rPr>
        <w:t>Hawley, A., (2022). How to start a restaurant business. [Online] Available at: https://startups.co.uk/guides/how-to-start-a-restaurant/</w:t>
      </w:r>
    </w:p>
    <w:p w14:paraId="1EB05035" w14:textId="77777777" w:rsidR="0099085B" w:rsidRDefault="0099085B" w:rsidP="0099085B">
      <w:pPr>
        <w:rPr>
          <w:lang w:val="en-US"/>
        </w:rPr>
      </w:pPr>
      <w:r>
        <w:rPr>
          <w:lang w:val="en-US"/>
        </w:rPr>
        <w:t>salesforce, (2023). Your List of the Most Important Customer Service Skills (According to Data). [Online] Available at: https://www.salesforce.com/in/products/service-cloud/best-practices/important-customer-service-skills-list/</w:t>
      </w:r>
    </w:p>
    <w:p w14:paraId="1DD2C422" w14:textId="77777777" w:rsidR="0099085B" w:rsidRPr="001F2DB0" w:rsidRDefault="0099085B" w:rsidP="0007109B">
      <w:pPr>
        <w:tabs>
          <w:tab w:val="left" w:pos="7845"/>
        </w:tabs>
        <w:spacing w:line="360" w:lineRule="auto"/>
        <w:jc w:val="both"/>
        <w:rPr>
          <w:rFonts w:ascii="Arial" w:hAnsi="Arial" w:cs="Arial"/>
          <w:sz w:val="24"/>
          <w:szCs w:val="24"/>
        </w:rPr>
      </w:pPr>
    </w:p>
    <w:sectPr w:rsidR="0099085B" w:rsidRPr="001F2D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FB5"/>
    <w:rsid w:val="0007109B"/>
    <w:rsid w:val="000F236D"/>
    <w:rsid w:val="00195B14"/>
    <w:rsid w:val="001F2DB0"/>
    <w:rsid w:val="002E7417"/>
    <w:rsid w:val="003545FE"/>
    <w:rsid w:val="003F39FF"/>
    <w:rsid w:val="0046203F"/>
    <w:rsid w:val="004A0FB5"/>
    <w:rsid w:val="00527105"/>
    <w:rsid w:val="005C7FA9"/>
    <w:rsid w:val="005F4F4B"/>
    <w:rsid w:val="006B0C99"/>
    <w:rsid w:val="006F3C66"/>
    <w:rsid w:val="007C4DB2"/>
    <w:rsid w:val="00824C66"/>
    <w:rsid w:val="00865D3D"/>
    <w:rsid w:val="00906A79"/>
    <w:rsid w:val="00930418"/>
    <w:rsid w:val="00941F06"/>
    <w:rsid w:val="0099085B"/>
    <w:rsid w:val="00AA4137"/>
    <w:rsid w:val="00AE7C8F"/>
    <w:rsid w:val="00C608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C8378"/>
  <w15:chartTrackingRefBased/>
  <w15:docId w15:val="{436FB47A-607C-4E9F-89F1-118482F4D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08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autoRedefine/>
    <w:uiPriority w:val="9"/>
    <w:semiHidden/>
    <w:unhideWhenUsed/>
    <w:qFormat/>
    <w:rsid w:val="00865D3D"/>
    <w:pPr>
      <w:keepNext/>
      <w:keepLines/>
      <w:spacing w:before="360" w:after="120" w:line="480" w:lineRule="auto"/>
      <w:jc w:val="both"/>
      <w:outlineLvl w:val="1"/>
    </w:pPr>
    <w:rPr>
      <w:rFonts w:ascii="Times New Roman" w:eastAsia="Times New Roman" w:hAnsi="Times New Roman" w:cs="Arial"/>
      <w:b/>
      <w:sz w:val="2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865D3D"/>
    <w:rPr>
      <w:rFonts w:ascii="Times New Roman" w:eastAsia="Times New Roman" w:hAnsi="Times New Roman" w:cs="Arial"/>
      <w:b/>
      <w:sz w:val="26"/>
      <w:szCs w:val="32"/>
    </w:rPr>
  </w:style>
  <w:style w:type="character" w:customStyle="1" w:styleId="Heading1Char">
    <w:name w:val="Heading 1 Char"/>
    <w:basedOn w:val="DefaultParagraphFont"/>
    <w:link w:val="Heading1"/>
    <w:uiPriority w:val="9"/>
    <w:rsid w:val="0099085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466825">
      <w:bodyDiv w:val="1"/>
      <w:marLeft w:val="0"/>
      <w:marRight w:val="0"/>
      <w:marTop w:val="0"/>
      <w:marBottom w:val="0"/>
      <w:divBdr>
        <w:top w:val="none" w:sz="0" w:space="0" w:color="auto"/>
        <w:left w:val="none" w:sz="0" w:space="0" w:color="auto"/>
        <w:bottom w:val="none" w:sz="0" w:space="0" w:color="auto"/>
        <w:right w:val="none" w:sz="0" w:space="0" w:color="auto"/>
      </w:divBdr>
    </w:div>
    <w:div w:id="863711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990E78-47BD-43B0-B7A4-3B72C209E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4933</TotalTime>
  <Pages>4</Pages>
  <Words>984</Words>
  <Characters>5609</Characters>
  <Application>Microsoft Office Word</Application>
  <DocSecurity>0</DocSecurity>
  <Lines>46</Lines>
  <Paragraphs>13</Paragraphs>
  <ScaleCrop>false</ScaleCrop>
  <Company/>
  <LinksUpToDate>false</LinksUpToDate>
  <CharactersWithSpaces>6580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Chelu</dc:creator>
  <cp:keywords/>
  <dc:description/>
  <cp:lastModifiedBy>Andreea Ursu</cp:lastModifiedBy>
  <cp:revision>24</cp:revision>
  <dcterms:created xsi:type="dcterms:W3CDTF">2023-05-18T12:36:00Z</dcterms:created>
  <dcterms:modified xsi:type="dcterms:W3CDTF">2023-05-21T22:50:00Z</dcterms:modified>
</cp:coreProperties>
</file>