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sz w:val="2"/>
        </w:rPr>
        <w:id w:val="-1496413491"/>
        <w:docPartObj>
          <w:docPartGallery w:val="Cover Pages"/>
          <w:docPartUnique/>
        </w:docPartObj>
      </w:sdtPr>
      <w:sdtEndPr>
        <w:rPr>
          <w:rFonts w:ascii="Arial" w:eastAsiaTheme="minorHAnsi" w:hAnsi="Arial" w:cs="Arial"/>
          <w:b/>
          <w:bCs/>
          <w:color w:val="000000"/>
          <w:sz w:val="24"/>
          <w:szCs w:val="24"/>
          <w:lang w:val="en-GB" w:eastAsia="en-US"/>
          <w14:ligatures w14:val="standardContextual"/>
        </w:rPr>
      </w:sdtEndPr>
      <w:sdtContent>
        <w:p w14:paraId="52C9181A" w14:textId="2C459DEC" w:rsidR="005129BD" w:rsidRDefault="005129BD">
          <w:pPr>
            <w:pStyle w:val="NoSpacing"/>
            <w:rPr>
              <w:sz w:val="2"/>
            </w:rPr>
          </w:pPr>
          <w:r>
            <w:rPr>
              <w:noProof/>
              <w:sz w:val="2"/>
              <w14:ligatures w14:val="standardContextual"/>
            </w:rPr>
            <mc:AlternateContent>
              <mc:Choice Requires="wps">
                <w:drawing>
                  <wp:anchor distT="0" distB="0" distL="114300" distR="114300" simplePos="0" relativeHeight="251657214" behindDoc="0" locked="0" layoutInCell="1" allowOverlap="1" wp14:anchorId="05C8259A" wp14:editId="4D37FA89">
                    <wp:simplePos x="0" y="0"/>
                    <wp:positionH relativeFrom="column">
                      <wp:posOffset>-565265</wp:posOffset>
                    </wp:positionH>
                    <wp:positionV relativeFrom="paragraph">
                      <wp:posOffset>-615142</wp:posOffset>
                    </wp:positionV>
                    <wp:extent cx="6916189" cy="10108277"/>
                    <wp:effectExtent l="0" t="0" r="18415" b="13970"/>
                    <wp:wrapNone/>
                    <wp:docPr id="1715766374" name="Alternative Process 2"/>
                    <wp:cNvGraphicFramePr/>
                    <a:graphic xmlns:a="http://schemas.openxmlformats.org/drawingml/2006/main">
                      <a:graphicData uri="http://schemas.microsoft.com/office/word/2010/wordprocessingShape">
                        <wps:wsp>
                          <wps:cNvSpPr/>
                          <wps:spPr>
                            <a:xfrm>
                              <a:off x="0" y="0"/>
                              <a:ext cx="6916189" cy="10108277"/>
                            </a:xfrm>
                            <a:prstGeom prst="flowChartAlternateProcess">
                              <a:avLst/>
                            </a:prstGeom>
                            <a:noFill/>
                            <a:ln w="9525" cap="flat" cmpd="sng" algn="ctr">
                              <a:solidFill>
                                <a:schemeClr val="accent4"/>
                              </a:solidFill>
                              <a:prstDash val="solid"/>
                              <a:round/>
                              <a:headEnd type="none" w="med" len="med"/>
                              <a:tailEnd type="none" w="med" len="med"/>
                            </a:ln>
                          </wps:spPr>
                          <wps:style>
                            <a:lnRef idx="0">
                              <a:scrgbClr r="0" g="0" b="0"/>
                            </a:lnRef>
                            <a:fillRef idx="0">
                              <a:scrgbClr r="0" g="0" b="0"/>
                            </a:fillRef>
                            <a:effectRef idx="0">
                              <a:scrgbClr r="0" g="0" b="0"/>
                            </a:effectRef>
                            <a:fontRef idx="minor">
                              <a:schemeClr val="accent4"/>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5B133775" id="_x0000_t176" coordsize="21600,21600" o:spt="176" adj="2700" path="m@0,qx0@0l0@2qy@0,21600l@1,21600qx21600@2l21600@0qy@1,xe">
                    <v:stroke joinstyle="miter"/>
                    <v:formulas>
                      <v:f eqn="val #0"/>
                      <v:f eqn="sum width 0 #0"/>
                      <v:f eqn="sum height 0 #0"/>
                      <v:f eqn="prod @0 2929 10000"/>
                      <v:f eqn="sum width 0 @3"/>
                      <v:f eqn="sum height 0 @3"/>
                      <v:f eqn="val width"/>
                      <v:f eqn="val height"/>
                      <v:f eqn="prod width 1 2"/>
                      <v:f eqn="prod height 1 2"/>
                    </v:formulas>
                    <v:path gradientshapeok="t" limo="10800,10800" o:connecttype="custom" o:connectlocs="@8,0;0,@9;@8,@7;@6,@9" textboxrect="@3,@3,@4,@5"/>
                  </v:shapetype>
                  <v:shape id="Alternative Process 2" o:spid="_x0000_s1026" type="#_x0000_t176" style="position:absolute;margin-left:-44.5pt;margin-top:-48.45pt;width:544.6pt;height:795.95pt;z-index:25165721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wEXVHvwIAAAQGAAAOAAAAZHJzL2Uyb0RvYy54bWysVNtu2zAMfR+wfxD0vjoO0kuCOkWQrsOA&#13;&#10;og2WDn1mZCk2IIuapMTJvn6U7CRdtwHrsBeZMi8iDw95fbNrNNtK52s0Bc/PBpxJI7CszbrgX5/u&#13;&#10;Plxx5gOYEjQaWfC99Pxm+v7ddWsncogV6lI6RkGMn7S24FUIdpJlXlSyAX+GVhpSKnQNBLq6dVY6&#13;&#10;aCl6o7PhYHCRtehK61BI7+nvbafk0xRfKSnCo1JeBqYLTrmFdLp0ruKZTa9hsnZgq1r0acA/ZNFA&#13;&#10;bejRY6hbCMA2rv4lVFMLhx5VOBPYZKhULWSqgarJB6+qWVZgZaqFwPH2CJP/f2HFw3ZpF45gaK2f&#13;&#10;eBJjFTvlmvil/NgugbU/giV3gQn6eTHOL/KrMWeCdDklfzW8vIx4Zid/63z4JLFhUSi40tjOK3Bh&#13;&#10;poN0BoJcdJ1L0MH23ofO/+AXczB4V2ud+qQNaws+Ph+e06tAbFEaAomNLQvuzZoz0GuioQguRfSo&#13;&#10;6zJ6xziJUnKuHdsCkQGEkCaM+oR/soyv34KvOsOk6njicGPKlEklofxoShb2lkhtiNo8ptbIkjMt&#13;&#10;KYUoJcsAtf4bS0JNGwLv1IYkhb2WMXttvkjF6jJ1oyvHrVexmo7MNG1E7wOlUzByiIaK6n+jb+8S&#13;&#10;vWWaoTf6H53S+2jC0b+pDfa9iRP+p3aozucARwdCxGOF5X5BNWM3yN6Ku5q6dQ8+LMDR5BIItI3C&#13;&#10;Ix2RbQXHXuKsQvf9d/+jPQ0UaamHtAmISt824Kij+rOhURvno1FcHekyOr8c0sW91KxeasymmSPx&#13;&#10;K6e9Z0USo33QB1E5bJ5pac3iq6QCI+jtjrT9ZR66ptLaE3I2S2a0LiyEe7O0IgaPyEaePu2ewdl+&#13;&#10;vgLN5gMetgZMXk1UZxs9Dc42AVWdxu2Ea483rZo0xf1ajLvs5T1ZnZb39AcAAAD//wMAUEsDBBQA&#13;&#10;BgAIAAAAIQAXo3oj4wAAABIBAAAPAAAAZHJzL2Rvd25yZXYueG1sTI/dbsIwDIXvJ+0dIiPtDhIY&#13;&#10;Q7Q0RdOmPsD4EbduE9qKxqmaAOXtZ662G+tYto/Pl21H14mbHULrScN8pkBYqrxpqdZw2BfTNYgQ&#13;&#10;kQx2nqyGhw2wzV9fMkyNv9OPve1iLdiEQooamhj7VMpQNdZhmPneEs/OfnAYuR1qaQa8s7nr5EKp&#13;&#10;lXTYEn9osLdfja0uu6vTcCoO5b6/PJalSs7oK1m8H81R67fJ+L3h8rkBEe0Y/y7gycD5Iedgpb+S&#13;&#10;CaLTMF0nDBRZJKsExHNDKbUAUbJaJh8KZJ7J/yj5LwAAAP//AwBQSwECLQAUAAYACAAAACEAtoM4&#13;&#10;kv4AAADhAQAAEwAAAAAAAAAAAAAAAAAAAAAAW0NvbnRlbnRfVHlwZXNdLnhtbFBLAQItABQABgAI&#13;&#10;AAAAIQA4/SH/1gAAAJQBAAALAAAAAAAAAAAAAAAAAC8BAABfcmVscy8ucmVsc1BLAQItABQABgAI&#13;&#10;AAAAIQCwEXVHvwIAAAQGAAAOAAAAAAAAAAAAAAAAAC4CAABkcnMvZTJvRG9jLnhtbFBLAQItABQA&#13;&#10;BgAIAAAAIQAXo3oj4wAAABIBAAAPAAAAAAAAAAAAAAAAABkFAABkcnMvZG93bnJldi54bWxQSwUG&#13;&#10;AAAAAAQABADzAAAAKQYAAAAA&#13;&#10;" filled="f" strokecolor="#0f9ed5 [3207]">
                    <v:stroke joinstyle="round"/>
                  </v:shape>
                </w:pict>
              </mc:Fallback>
            </mc:AlternateContent>
          </w:r>
        </w:p>
        <w:p w14:paraId="07AE7065" w14:textId="4023CB2B" w:rsidR="005129BD" w:rsidRDefault="005129BD">
          <w:r>
            <w:rPr>
              <w:noProof/>
              <w:color w:val="156082" w:themeColor="accent1"/>
              <w:sz w:val="36"/>
              <w:szCs w:val="36"/>
            </w:rPr>
            <mc:AlternateContent>
              <mc:Choice Requires="wpg">
                <w:drawing>
                  <wp:anchor distT="0" distB="0" distL="114300" distR="114300" simplePos="0" relativeHeight="251660288" behindDoc="1" locked="0" layoutInCell="1" allowOverlap="1" wp14:anchorId="5784C55F" wp14:editId="0DCBB091">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30D47578"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38EoJOQYAAAEhAAAOAAAAZHJzL2Uyb0RvYy54bWzsmtuO2zYQhu8L9B0IXRZorLMsI96g2DRB&#13;&#10;gTQNkC16rZXlAyqJqiSvnTx9/xmKNi1L3kV2CzSAc7GWxN/D4czwI03l9Zt9kYuHrG42spxbzivb&#13;&#10;ElmZysWmXM2tP+/e/Ty1RNMm5SLJZZnNrS9ZY725+fGH17tqlrlyLfNFVgsYKZvZrppb67atZpNJ&#13;&#10;k66zImleySor0biUdZG0uK1Xk0Wd7GC9yCeubYeTnawXVS3TrGnw9K1qtG7Y/nKZpe0fy2WTtSKf&#13;&#10;W/Ct5b81/72nv5Ob18lsVSfVepN2biTf4EWRbEp0ejD1NmkTsa03Z6aKTVrLRi7bV6ksJnK53KQZ&#13;&#10;jwGjcezeaN7XclvxWFaz3ao6hAmh7cXpm82mHx/e19Xn6lOtvMflB5n+3YhS3q6TcpX90lQIIlJL&#13;&#10;oZrsqtXM/Ardr47f3y/rguxgXGLPQf5yCHK2b0WKh4Ef+14YWyJFWxDGYeS4Kg3pGrk6+166/rX7&#13;&#10;pu+5seN46pu+Hzu2N2WvkpnuuJH5ZvFuk+fkBRdRdpvX4iFB+tu9yynKt8XvcqGehTb+qd7xmLpn&#13;&#10;qa8fTwwrGD7ujh1wMA6D31Uo4OaYo+Z5Ofq8TqqMU99QwD/VYrOYW6FviTIpMI/e1VlGs0LgERJD&#13;&#10;vUOm89ioJKqMGS0ka5Brcb9DCGAm2baSg6ID2GXOCWwnigJLnOfPnbqRh8Bz/typF7jQUU/HLKTb&#13;&#10;pn2fSS6F5OFD06IZU2OBK3XRDeIOM3JZ5JhwP02EL3bCiaZcZyTWGsfQoD0Ua5KFKmlHmWvI7BFT&#13;&#10;KJ1Dd7DhjphCkA1ZFI5YQ3QOMnvEVGhoaHAjpiJDFoyYQsQP3Y3FCrPqoOnFCuk5JCBZ65yk+7JL&#13;&#10;Cq4E5jtNV8pRJRuaiZQhlMCdmv3JDCpqHREjByT2unK4LEaUSaxr57IYcSRx9CTLiBSJY1OM4aOH&#13;&#10;bqw1iNZfEGpLYEG4V2VVJS2FiAOBS7ED/6g0xZovQg5RIR+yO8malmKlBkRh7zo+CvLSFKqYQsjc&#13;&#10;g2e6WX9WbA8TUA2bAXVBRo5hwDqS2or+VNbOvNPNaS6bTM1fGjZP5MP4KWzGZAbtCK48nXOuhFJ2&#13;&#10;D9g/XiEUYhST7uXiC3CDDQKWkLWsv1pih8V2bjX/bJM6s0T+WwlSxo7v0+rMN34QubipzZZ7s6Xc&#13;&#10;FrcSQMewkzKFVbBdX962anHH6opBfCg/VykJOUt1097t/0rqSlS4xJewJH2UmrTJTKMKQyGB0nZD&#13;&#10;UgPpbsB5Nbz/HviATB/4nOeXBj6KMfSAIdSR60Y2VllOsl60vcAPfVoPaNHWN6po9Mph1omOpMGc&#13;&#10;I6mR2wOkAgDRdT1ew8agT+1g4pCsD/0hjQl913XjEVOYHwevWDbsWB/6Qz2a0Gfnh031oT9kyoT+&#13;&#10;WKxM6HN3x1ihkq/Qfwb0OSUEfb4giByZrrCKeuApo0oY8T4KNGCVUEGfKqtbHXSz/lQyFpDJy9BX&#13;&#10;jkF2Gfpn3unOrtBX2+v/J/QBkD70eU/x0tCf+o7XbfIdOw7Ur6lkdoC+P40ivdP3upsXgH5M0Hdi&#13;&#10;3syNQh/tROoB2Rn0BzQn0Hdib8TUCfSd6XTEsTPoD/R4An1yfniMJvQd+tUwNEKT+mPBOqE+9Xc0&#13;&#10;daX+87b6nBKmPuV5iPoIPlG/K4PHqY8KvEx91B6bfIT61CH17FzWnbl3xf73sNdHbvvYZ0a+NPYd&#13;&#10;1wltV+0N/HhK+/rTzT4O2WwqSN7sQ03iF+K+E4eXT3jikE948KGcOv5u6HN/yJTJfScOiIqQnZky&#13;&#10;uQ+ZC1gPWetzf8iUyX2yMWLK5D79BBky1cf+kEsm9smGYeqK/edhn8PNJzxUMePY16l7FPtUgBex&#13;&#10;T6X3BOwrx4D9yz8dFPUN767U/x6oj1nfpz6/1Xhp6qsfoE7gxUD7Ce9P36t4XmQHen/xrMMdOoZ3&#13;&#10;I/fyPj/y6BgerxS6l0DjvB8yZfIe7dMRUybvISPeD1nr837IK5P3ZGPElMl7OtEfMmXyfixWJu/J&#13;&#10;hmHqyvvn8Z4rgLf5VHxDvO/ObLrafJT3MKjfR2r06s/ucAel9wTeK8cePdw58053dj3c+bbDHX6h&#13;&#10;i/fs/Aqk+z8B9CLfvOc3AMf/uXDzLwAAAP//AwBQSwMEFAAGAAgAAAAhAMA5xSzdAAAACgEAAA8A&#13;&#10;AABkcnMvZG93bnJldi54bWxMj0FPwzAMhe9I/IfISNxY2iHK6JpOA7Q7rEhw9JrQlDZO1WRd+fcY&#13;&#10;LuPyZOvJz+8rNrPrxWTG0HpSkC4SEIZqr1tqFLxVu5sViBCRNPaejIJvE2BTXl4UmGt/olcz7WMj&#13;&#10;OIRCjgpsjEMuZaitcRgWfjDE3qcfHUZex0bqEU8c7nq5TJJMOmyJP1gczJM1dbc/OgUdTl+2z967&#13;&#10;dLtbvtSPtqo+pkqp66v5ec2yXYOIZo7nC/hl4P5QcrGDP5IOolfANPFP2Vtld7cgDjw83Kcgy0L+&#13;&#10;Ryh/AAAA//8DAFBLAQItABQABgAIAAAAIQC2gziS/gAAAOEBAAATAAAAAAAAAAAAAAAAAAAAAABb&#13;&#10;Q29udGVudF9UeXBlc10ueG1sUEsBAi0AFAAGAAgAAAAhADj9If/WAAAAlAEAAAsAAAAAAAAAAAAA&#13;&#10;AAAALwEAAF9yZWxzLy5yZWxzUEsBAi0AFAAGAAgAAAAhAPfwSgk5BgAAASEAAA4AAAAAAAAAAAAA&#13;&#10;AAAALgIAAGRycy9lMm9Eb2MueG1sUEsBAi0AFAAGAAgAAAAhAMA5xSzdAAAACgEAAA8AAAAAAAAA&#13;&#10;AAAAAAAAkwgAAGRycy9kb3ducmV2LnhtbFBLBQYAAAAABAAEAPMAAACdCQAAAAA=&#13;&#10;">
                    <o:lock v:ext="edit" aspectratio="t"/>
                    <v:shape id="Freeform 64" o:spid="_x0000_s1027" style="position:absolute;left:15017;width:28274;height:28352;visibility:visible;mso-wrap-style:square;v-text-anchor:top" coordsize="1781,178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N2hPOxgAAAOAAAAAPAAAAZHJzL2Rvd25yZXYueG1sRI9BawIx&#13;&#10;FITvBf9DeIK3mrWI1NUoWtnWW1sVz4/Ncze4eVmTdN3++6ZQ6GVgGOYbZrnubSM68sE4VjAZZyCI&#13;&#10;S6cNVwpOx+LxGUSIyBobx6TgmwKsV4OHJeba3fmTukOsRIJwyFFBHWObSxnKmiyGsWuJU3Zx3mJM&#13;&#10;1ldSe7wnuG3kU5bNpEXDaaHGll5qKq+HL6ug2/r+PbrzvijMx1x2+tXc3s5KjYb9bpFkswARqY//&#13;&#10;jT/EXiuYTeH3UDoDcvUDAAD//wMAUEsBAi0AFAAGAAgAAAAhANvh9svuAAAAhQEAABMAAAAAAAAA&#13;&#10;AAAAAAAAAAAAAFtDb250ZW50X1R5cGVzXS54bWxQSwECLQAUAAYACAAAACEAWvQsW78AAAAVAQAA&#13;&#10;CwAAAAAAAAAAAAAAAAAfAQAAX3JlbHMvLnJlbHNQSwECLQAUAAYACAAAACEAjdoTzsYAAADgAAAA&#13;&#10;DwAAAAAAAAAAAAAAAAAHAgAAZHJzL2Rvd25yZXYueG1sUEsFBgAAAAADAAMAtwAAAPoCAAAAAA==&#13;&#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MSpdpyQAAAOAAAAAPAAAAZHJzL2Rvd25yZXYueG1sRI/dasJA&#13;&#10;FITvhb7DcgTvdGPFYKKrFNvSXkiLPw9wzB6TYPZsml019uldQfBmYBjmG2a2aE0lztS40rKC4SAC&#13;&#10;QZxZXXKuYLf97E9AOI+ssbJMCq7kYDF/6cww1fbCazpvfC4ChF2KCgrv61RKlxVk0A1sTRyyg20M&#13;&#10;+mCbXOoGLwFuKvkaRbE0WHJYKLCmZUHZcXMyCtr/09fq92NYr+IqGfm9/FsmP6hUr9u+T4O8TUF4&#13;&#10;av2z8UB8awXxGO6HwhmQ8xsAAAD//wMAUEsBAi0AFAAGAAgAAAAhANvh9svuAAAAhQEAABMAAAAA&#13;&#10;AAAAAAAAAAAAAAAAAFtDb250ZW50X1R5cGVzXS54bWxQSwECLQAUAAYACAAAACEAWvQsW78AAAAV&#13;&#10;AQAACwAAAAAAAAAAAAAAAAAfAQAAX3JlbHMvLnJlbHNQSwECLQAUAAYACAAAACEAjEqXackAAADg&#13;&#10;AAAADwAAAAAAAAAAAAAAAAAHAgAAZHJzL2Rvd25yZXYueG1sUEsFBgAAAAADAAMAtwAAAP0CAAAA&#13;&#10;AA==&#13;&#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p8UQWyAAAAOAAAAAPAAAAZHJzL2Rvd25yZXYueG1sRI9Pa8JA&#13;&#10;FMTvBb/D8oReim70kEp0FVFie61/EG/P7DMJZt/G7DZJv323UPAyMAzzG2ax6k0lWmpcaVnBZByB&#13;&#10;IM6sLjlXcDykoxkI55E1VpZJwQ85WC0HLwtMtO34i9q9z0WAsEtQQeF9nUjpsoIMurGtiUN2s41B&#13;&#10;H2yTS91gF+CmktMoiqXBksNCgTVtCsru+2+jYOYu3fsBH7vWy9ukfLue0vNHqtTrsN/Og6znIDz1&#13;&#10;/tn4R3xqBXEMf4fCGZDLXwAAAP//AwBQSwECLQAUAAYACAAAACEA2+H2y+4AAACFAQAAEwAAAAAA&#13;&#10;AAAAAAAAAAAAAAAAW0NvbnRlbnRfVHlwZXNdLnhtbFBLAQItABQABgAIAAAAIQBa9CxbvwAAABUB&#13;&#10;AAALAAAAAAAAAAAAAAAAAB8BAABfcmVscy8ucmVsc1BLAQItABQABgAIAAAAIQCp8UQWyAAAAOAA&#13;&#10;AAAPAAAAAAAAAAAAAAAAAAcCAABkcnMvZG93bnJldi54bWxQSwUGAAAAAAMAAwC3AAAA/AIAAAAA&#13;&#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LBkfJxwAAAOAAAAAPAAAAZHJzL2Rvd25yZXYueG1sRI/BSgMx&#13;&#10;EIbvgu8QRvBmsxZZ223TUlosInhoK3gdN+NmcTNZkthd394RhF4Gfob/m2+W69F36kwxtYEN3E8K&#13;&#10;UMR1sC03Bt5OT3czUCkjW+wCk4EfSrBeXV8tsbJh4AOdj7lRAuFUoQGXc19pnWpHHtMk9MSy+wzR&#13;&#10;Y5YYG20jDgL3nZ4WRak9tiwXHPa0dVR/Hb+9aLxPd/sHpz/EqixeD/t5fBnmxtzejLuFjM0CVKYx&#13;&#10;Xxr/iGdroHyEv4eEAnr1CwAA//8DAFBLAQItABQABgAIAAAAIQDb4fbL7gAAAIUBAAATAAAAAAAA&#13;&#10;AAAAAAAAAAAAAABbQ29udGVudF9UeXBlc10ueG1sUEsBAi0AFAAGAAgAAAAhAFr0LFu/AAAAFQEA&#13;&#10;AAsAAAAAAAAAAAAAAAAAHwEAAF9yZWxzLy5yZWxzUEsBAi0AFAAGAAgAAAAhAEsGR8nHAAAA4AAA&#13;&#10;AA8AAAAAAAAAAAAAAAAABwIAAGRycy9kb3ducmV2LnhtbFBLBQYAAAAAAwADALcAAAD7AgAAAAA=&#13;&#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gDjcLxQAAAOAAAAAPAAAAZHJzL2Rvd25yZXYueG1sRI/BisJA&#13;&#10;DIbvwr7DEGFvOtVDKa2jiCLoUdcHCJ20HexkSmdW6z795rCwl8BP+L/k2+wm36snjdEFNrBaZqCI&#13;&#10;62AdtwbuX6dFASomZIt9YDLwpgi77cdsg6UNL77S85ZaJRCOJRroUhpKrWPdkce4DAOx7JowekwS&#13;&#10;x1bbEV8C971eZ1muPTqWCx0OdOiofty+vYHMrS/9NW+c1U3xuLtLcd7/1MZ8zqdjJWNfgUo0pf/G&#13;&#10;H+JsDeTysQiJDOjtLwAAAP//AwBQSwECLQAUAAYACAAAACEA2+H2y+4AAACFAQAAEwAAAAAAAAAA&#13;&#10;AAAAAAAAAAAAW0NvbnRlbnRfVHlwZXNdLnhtbFBLAQItABQABgAIAAAAIQBa9CxbvwAAABUBAAAL&#13;&#10;AAAAAAAAAAAAAAAAAB8BAABfcmVscy8ucmVsc1BLAQItABQABgAIAAAAIQBgDjcLxQAAAOAAAAAP&#13;&#10;AAAAAAAAAAAAAAAAAAcCAABkcnMvZG93bnJldi54bWxQSwUGAAAAAAMAAwC3AAAA+QIAAAAA&#13;&#10;" path="m,2732r,-4l2722,r5,5l,2732xe" filled="f" stroked="f">
                      <v:path arrowok="t" o:connecttype="custom" o:connectlocs="0,4337050;0,4330700;4321175,0;4329113,7938;0,4337050" o:connectangles="0,0,0,0,0"/>
                    </v:shape>
                    <w10:wrap anchorx="page" anchory="page"/>
                  </v:group>
                </w:pict>
              </mc:Fallback>
            </mc:AlternateContent>
          </w:r>
        </w:p>
        <w:p w14:paraId="6514A41B" w14:textId="77777777" w:rsidR="00424473" w:rsidRDefault="005129BD" w:rsidP="005129BD">
          <w:pPr>
            <w:rPr>
              <w:rFonts w:ascii="Arial" w:hAnsi="Arial" w:cs="Arial"/>
              <w:b/>
              <w:bCs/>
              <w:color w:val="000000"/>
              <w:kern w:val="0"/>
            </w:rPr>
          </w:pPr>
          <w:r>
            <w:rPr>
              <w:noProof/>
            </w:rPr>
            <mc:AlternateContent>
              <mc:Choice Requires="wps">
                <w:drawing>
                  <wp:anchor distT="0" distB="0" distL="114300" distR="114300" simplePos="0" relativeHeight="251659264" behindDoc="0" locked="0" layoutInCell="1" allowOverlap="1" wp14:anchorId="3157F432" wp14:editId="3D5A3B7F">
                    <wp:simplePos x="0" y="0"/>
                    <wp:positionH relativeFrom="page">
                      <wp:posOffset>657225</wp:posOffset>
                    </wp:positionH>
                    <wp:positionV relativeFrom="margin">
                      <wp:posOffset>4295544</wp:posOffset>
                    </wp:positionV>
                    <wp:extent cx="3020926" cy="644577"/>
                    <wp:effectExtent l="0" t="0" r="1905" b="3175"/>
                    <wp:wrapNone/>
                    <wp:docPr id="69" name="Text Box 13"/>
                    <wp:cNvGraphicFramePr/>
                    <a:graphic xmlns:a="http://schemas.openxmlformats.org/drawingml/2006/main">
                      <a:graphicData uri="http://schemas.microsoft.com/office/word/2010/wordprocessingShape">
                        <wps:wsp>
                          <wps:cNvSpPr txBox="1"/>
                          <wps:spPr>
                            <a:xfrm>
                              <a:off x="0" y="0"/>
                              <a:ext cx="3020926" cy="644577"/>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D1C390E" w14:textId="3BD3ED57" w:rsidR="005129BD" w:rsidRDefault="005129BD" w:rsidP="005129BD">
                                <w:pPr>
                                  <w:pStyle w:val="NoSpacing"/>
                                  <w:rPr>
                                    <w:color w:val="156082" w:themeColor="accent1"/>
                                    <w:sz w:val="36"/>
                                    <w:szCs w:val="36"/>
                                  </w:rPr>
                                </w:pPr>
                                <w:sdt>
                                  <w:sdtPr>
                                    <w:rPr>
                                      <w:color w:val="156082"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Content>
                                    <w:r>
                                      <w:rPr>
                                        <w:color w:val="156082" w:themeColor="accent1"/>
                                        <w:sz w:val="36"/>
                                        <w:szCs w:val="36"/>
                                      </w:rPr>
                                      <w:t>Student: name, id</w:t>
                                    </w:r>
                                  </w:sdtContent>
                                </w:sdt>
                              </w:p>
                              <w:p w14:paraId="7EC5981D" w14:textId="2DF9CC28" w:rsidR="005129BD" w:rsidRDefault="005129BD" w:rsidP="005129BD">
                                <w:pPr>
                                  <w:pStyle w:val="NoSpacing"/>
                                  <w:rPr>
                                    <w:color w:val="156082" w:themeColor="accent1"/>
                                    <w:sz w:val="36"/>
                                    <w:szCs w:val="36"/>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w14:anchorId="3157F432" id="_x0000_t202" coordsize="21600,21600" o:spt="202" path="m,l,21600r21600,l21600,xe">
                    <v:stroke joinstyle="miter"/>
                    <v:path gradientshapeok="t" o:connecttype="rect"/>
                  </v:shapetype>
                  <v:shape id="Text Box 13" o:spid="_x0000_s1026" type="#_x0000_t202" style="position:absolute;margin-left:51.75pt;margin-top:338.25pt;width:237.85pt;height:50.75pt;z-index:251659264;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Gy3eYYAIAAC0FAAAOAAAAZHJzL2Uyb0RvYy54bWysVMFu2zAMvQ/YPwi6r3bSNt2COEWWosOA&#13;&#10;oC3WDj0rspQYk0WNUmJnXz9KtpOi26XDLjItko/kI6nZdVsbtlfoK7AFH53lnCkroazspuDfn24/&#13;&#10;fOTMB2FLYcCqgh+U59fz9+9mjZuqMWzBlAoZgVg/bVzBtyG4aZZ5uVW18GfglCWlBqxFoF/cZCWK&#13;&#10;htBrk43zfJI1gKVDkMp7ur3plHye8LVWMtxr7VVgpuCUW0gnpnMdz2w+E9MNCretZJ+G+IcsalFZ&#13;&#10;CnqEuhFBsB1Wf0DVlUTwoMOZhDoDrSupUg1UzSh/Vc3jVjiVaiFyvDvS5P8frLzbP7oHZKH9DC01&#13;&#10;MBLSOD/1dBnraTXW8UuZMtIThYcjbaoNTNLleT7OP40nnEnSTS4uLq+uIkx28nbowxcFNYtCwZHa&#13;&#10;ktgS+5UPnelgEoNZuK2MSa0xljUEen6ZJ4ejhsCNjbYqNbmHOWWepHAwKtoY+01pVpWpgHiRxkst&#13;&#10;DbK9oMEQUiobUu0Jl6yjlaYk3uLY25+yeotzV8cQGWw4OteVBUzVv0q7/DGkrDt74vxF3VEM7brt&#13;&#10;O7qG8kCNRuh2wDt5W1E3VsKHB4E09NRbWuRwT4c2QKxDL3G2Bfz1t/toT7NIWs4aWqKC+587gYoz&#13;&#10;89XSlMaNGwQchPUg2F29BKJ/RE+Ek0kkBwxmEDVC/Uz7vYhRSCWspFgFXw/iMnSrTO+DVItFMqK9&#13;&#10;ciKs7KOTETp2I87WU/ss0PUDGGh072BYLzF9NYedbfS0sNgF0FUa0khox2JPNO1kGvP+/YhL//I/&#13;&#10;WZ1euflvAAAA//8DAFBLAwQUAAYACAAAACEABzBXMeUAAAAQAQAADwAAAGRycy9kb3ducmV2Lnht&#13;&#10;bExPy07DMBC8I/EP1iJxo3ZbJWnTOBUiQgiJQ1soZydZkqixHcXOo3w9ywkuqx3t7DyS/axbNmLv&#13;&#10;GmskLBcCGJrClo2pJHy8Pz9sgDmvTKlaa1DCFR3s09ubRMWlncwRx5OvGIkYFysJtfddzLkratTK&#13;&#10;LWyHhm5fttfKE+wrXvZqInHd8pUQIdeqMeRQqw6faiwup0FLOHzn5/Dtc7hO2Ws2HvHyMgTLtZT3&#13;&#10;d3O2o/G4A+Zx9n8f8NuB8kNKwXI7mNKxlrBYB0SVEEYhLcQIou0KWC4hijYCeJrw/0XSHwAAAP//&#13;&#10;AwBQSwECLQAUAAYACAAAACEAtoM4kv4AAADhAQAAEwAAAAAAAAAAAAAAAAAAAAAAW0NvbnRlbnRf&#13;&#10;VHlwZXNdLnhtbFBLAQItABQABgAIAAAAIQA4/SH/1gAAAJQBAAALAAAAAAAAAAAAAAAAAC8BAABf&#13;&#10;cmVscy8ucmVsc1BLAQItABQABgAIAAAAIQAGy3eYYAIAAC0FAAAOAAAAAAAAAAAAAAAAAC4CAABk&#13;&#10;cnMvZTJvRG9jLnhtbFBLAQItABQABgAIAAAAIQAHMFcx5QAAABABAAAPAAAAAAAAAAAAAAAAALoE&#13;&#10;AABkcnMvZG93bnJldi54bWxQSwUGAAAAAAQABADzAAAAzAUAAAAA&#13;&#10;" filled="f" stroked="f" strokeweight=".5pt">
                    <v:textbox inset="0,0,0,0">
                      <w:txbxContent>
                        <w:p w14:paraId="3D1C390E" w14:textId="3BD3ED57" w:rsidR="005129BD" w:rsidRDefault="005129BD" w:rsidP="005129BD">
                          <w:pPr>
                            <w:pStyle w:val="NoSpacing"/>
                            <w:rPr>
                              <w:color w:val="156082" w:themeColor="accent1"/>
                              <w:sz w:val="36"/>
                              <w:szCs w:val="36"/>
                            </w:rPr>
                          </w:pPr>
                          <w:sdt>
                            <w:sdtPr>
                              <w:rPr>
                                <w:color w:val="156082"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Content>
                              <w:r>
                                <w:rPr>
                                  <w:color w:val="156082" w:themeColor="accent1"/>
                                  <w:sz w:val="36"/>
                                  <w:szCs w:val="36"/>
                                </w:rPr>
                                <w:t>Student: name, id</w:t>
                              </w:r>
                            </w:sdtContent>
                          </w:sdt>
                        </w:p>
                        <w:p w14:paraId="7EC5981D" w14:textId="2DF9CC28" w:rsidR="005129BD" w:rsidRDefault="005129BD" w:rsidP="005129BD">
                          <w:pPr>
                            <w:pStyle w:val="NoSpacing"/>
                            <w:rPr>
                              <w:color w:val="156082" w:themeColor="accent1"/>
                              <w:sz w:val="36"/>
                              <w:szCs w:val="36"/>
                            </w:rPr>
                          </w:pPr>
                        </w:p>
                      </w:txbxContent>
                    </v:textbox>
                    <w10:wrap anchorx="page" anchory="margin"/>
                  </v:shape>
                </w:pict>
              </mc:Fallback>
            </mc:AlternateContent>
          </w:r>
          <w:r>
            <w:rPr>
              <w:rFonts w:ascii="Arial" w:hAnsi="Arial" w:cs="Arial"/>
              <w:b/>
              <w:bCs/>
              <w:noProof/>
              <w:color w:val="000000"/>
              <w:kern w:val="0"/>
            </w:rPr>
            <w:drawing>
              <wp:anchor distT="0" distB="0" distL="114300" distR="114300" simplePos="0" relativeHeight="251662336" behindDoc="0" locked="0" layoutInCell="1" allowOverlap="1" wp14:anchorId="7BF5E21C" wp14:editId="7A8477D9">
                <wp:simplePos x="0" y="0"/>
                <wp:positionH relativeFrom="column">
                  <wp:posOffset>3376577</wp:posOffset>
                </wp:positionH>
                <wp:positionV relativeFrom="paragraph">
                  <wp:posOffset>6232640</wp:posOffset>
                </wp:positionV>
                <wp:extent cx="2709950" cy="1037853"/>
                <wp:effectExtent l="0" t="0" r="0" b="3810"/>
                <wp:wrapNone/>
                <wp:docPr id="1366130706" name="Picture 1" descr="A black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6130706" name="Picture 1" descr="A black text on a white background&#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2709950" cy="1037853"/>
                        </a:xfrm>
                        <a:prstGeom prst="rect">
                          <a:avLst/>
                        </a:prstGeom>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658239" behindDoc="0" locked="0" layoutInCell="1" allowOverlap="1" wp14:anchorId="4A1A8917" wp14:editId="407A9B0D">
                    <wp:simplePos x="0" y="0"/>
                    <wp:positionH relativeFrom="page">
                      <wp:posOffset>565150</wp:posOffset>
                    </wp:positionH>
                    <wp:positionV relativeFrom="margin">
                      <wp:posOffset>387090</wp:posOffset>
                    </wp:positionV>
                    <wp:extent cx="6429375" cy="914400"/>
                    <wp:effectExtent l="0" t="0" r="0" b="0"/>
                    <wp:wrapNone/>
                    <wp:docPr id="62" name="Text Box 12"/>
                    <wp:cNvGraphicFramePr/>
                    <a:graphic xmlns:a="http://schemas.openxmlformats.org/drawingml/2006/main">
                      <a:graphicData uri="http://schemas.microsoft.com/office/word/2010/wordprocessingShape">
                        <wps:wsp>
                          <wps:cNvSpPr txBox="1"/>
                          <wps:spPr>
                            <a:xfrm>
                              <a:off x="0" y="0"/>
                              <a:ext cx="6429375"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2C7FCE"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586E7B4B" w14:textId="69A066E0" w:rsidR="005129BD" w:rsidRDefault="005129BD" w:rsidP="005129BD">
                                    <w:pPr>
                                      <w:pStyle w:val="NoSpacing"/>
                                      <w:rPr>
                                        <w:rFonts w:asciiTheme="majorHAnsi" w:eastAsiaTheme="majorEastAsia" w:hAnsiTheme="majorHAnsi" w:cstheme="majorBidi"/>
                                        <w:caps/>
                                        <w:color w:val="2C7FCE" w:themeColor="text2" w:themeTint="99"/>
                                        <w:sz w:val="68"/>
                                        <w:szCs w:val="68"/>
                                      </w:rPr>
                                    </w:pPr>
                                    <w:r>
                                      <w:rPr>
                                        <w:rFonts w:asciiTheme="majorHAnsi" w:eastAsiaTheme="majorEastAsia" w:hAnsiTheme="majorHAnsi" w:cstheme="majorBidi"/>
                                        <w:caps/>
                                        <w:color w:val="2C7FCE" w:themeColor="text2" w:themeTint="99"/>
                                        <w:sz w:val="64"/>
                                        <w:szCs w:val="64"/>
                                      </w:rPr>
                                      <w:t>Reflective report: Developing KEY Accademic Skills</w:t>
                                    </w:r>
                                  </w:p>
                                </w:sdtContent>
                              </w:sdt>
                              <w:p w14:paraId="4CE43589" w14:textId="77777777" w:rsidR="005129BD" w:rsidRDefault="005129BD" w:rsidP="005129BD">
                                <w:pPr>
                                  <w:pStyle w:val="NoSpacing"/>
                                  <w:spacing w:before="120"/>
                                  <w:rPr>
                                    <w:color w:val="156082" w:themeColor="accent1"/>
                                    <w:sz w:val="36"/>
                                    <w:szCs w:val="36"/>
                                  </w:rPr>
                                </w:pPr>
                              </w:p>
                              <w:p w14:paraId="799F5C96" w14:textId="17C4BD35" w:rsidR="005129BD" w:rsidRDefault="005129BD" w:rsidP="005129BD">
                                <w:pPr>
                                  <w:pStyle w:val="NoSpacing"/>
                                  <w:spacing w:before="120"/>
                                  <w:rPr>
                                    <w:noProof/>
                                  </w:rPr>
                                </w:pPr>
                                <w:sdt>
                                  <w:sdtPr>
                                    <w:rPr>
                                      <w:color w:val="156082"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Pr>
                                        <w:color w:val="156082" w:themeColor="accent1"/>
                                        <w:sz w:val="36"/>
                                        <w:szCs w:val="36"/>
                                      </w:rPr>
                                      <w:t>Module: Academic Skills, LCLM 4001_Lon</w:t>
                                    </w:r>
                                  </w:sdtContent>
                                </w:sdt>
                                <w:r>
                                  <w:rPr>
                                    <w:noProof/>
                                  </w:rPr>
                                  <w:t xml:space="preserve"> </w:t>
                                </w:r>
                                <w:r>
                                  <w:rPr>
                                    <w:noProof/>
                                  </w:rPr>
                                  <w:br/>
                                </w:r>
                              </w:p>
                              <w:sdt>
                                <w:sdtPr>
                                  <w:rPr>
                                    <w:color w:val="156082"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59A31BD8" w14:textId="77777777" w:rsidR="005129BD" w:rsidRDefault="005129BD" w:rsidP="005129BD">
                                    <w:pPr>
                                      <w:pStyle w:val="NoSpacing"/>
                                      <w:rPr>
                                        <w:color w:val="156082" w:themeColor="accent1"/>
                                        <w:sz w:val="36"/>
                                        <w:szCs w:val="36"/>
                                      </w:rPr>
                                    </w:pPr>
                                    <w:r>
                                      <w:rPr>
                                        <w:color w:val="156082" w:themeColor="accent1"/>
                                        <w:sz w:val="36"/>
                                        <w:szCs w:val="36"/>
                                      </w:rPr>
                                      <w:t xml:space="preserve">Lecturer’s name: Sylvia Hoffmann </w:t>
                                    </w:r>
                                  </w:p>
                                </w:sdtContent>
                              </w:sdt>
                              <w:p w14:paraId="7134868F" w14:textId="6FFB8AF0" w:rsidR="005129BD" w:rsidRDefault="005129BD" w:rsidP="005129BD">
                                <w:pPr>
                                  <w:pStyle w:val="NoSpacing"/>
                                  <w:spacing w:before="120"/>
                                  <w:rPr>
                                    <w:color w:val="156082" w:themeColor="accent1"/>
                                    <w:sz w:val="36"/>
                                    <w:szCs w:val="36"/>
                                  </w:rPr>
                                </w:pPr>
                              </w:p>
                              <w:p w14:paraId="4C7FD7E0" w14:textId="456D3E26" w:rsidR="005129BD" w:rsidRDefault="005129BD" w:rsidP="005129BD">
                                <w:r>
                                  <w:rPr>
                                    <w:noProof/>
                                  </w:rPr>
                                  <w:drawing>
                                    <wp:inline distT="0" distB="0" distL="0" distR="0" wp14:anchorId="0AF6079B" wp14:editId="1B8E89F2">
                                      <wp:extent cx="5943600" cy="381000"/>
                                      <wp:effectExtent l="0" t="0" r="0" b="0"/>
                                      <wp:docPr id="2779669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7966945" name=""/>
                                              <pic:cNvPicPr/>
                                            </pic:nvPicPr>
                                            <pic:blipFill>
                                              <a:blip r:embed="rId9"/>
                                              <a:stretch>
                                                <a:fillRect/>
                                              </a:stretch>
                                            </pic:blipFill>
                                            <pic:spPr>
                                              <a:xfrm>
                                                <a:off x="0" y="0"/>
                                                <a:ext cx="5943600" cy="381000"/>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0</wp14:pctWidth>
                    </wp14:sizeRelH>
                  </wp:anchor>
                </w:drawing>
              </mc:Choice>
              <mc:Fallback>
                <w:pict>
                  <v:shape w14:anchorId="4A1A8917" id="Text Box 12" o:spid="_x0000_s1027" type="#_x0000_t202" style="position:absolute;margin-left:44.5pt;margin-top:30.5pt;width:506.25pt;height:1in;z-index:251658239;visibility:visible;mso-wrap-style:square;mso-width-percent:0;mso-wrap-distance-left:9pt;mso-wrap-distance-top:0;mso-wrap-distance-right:9pt;mso-wrap-distance-bottom:0;mso-position-horizontal:absolute;mso-position-horizontal-relative:page;mso-position-vertical:absolute;mso-position-vertical-relative:margin;mso-width-percent:0;mso-width-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N2rgKaQIAAEQFAAAOAAAAZHJzL2Uyb0RvYy54bWysVEtvGjEQvlfqf7B8LwsEkgaxRJSIqlKU&#13;&#10;RE2qnI3XhlW9Htce2KW/PmPv8lDaS6pevLOeb97feHrTVIbtlA8l2JwPen3OlJVQlHad8x/Py0+f&#13;&#10;OQsobCEMWJXzvQr8Zvbxw7R2EzWEDZhCeUZObJjULucbRDfJsiA3qhKhB05ZUmrwlUD69eus8KIm&#13;&#10;75XJhv3+ZVaDL5wHqUKg29tWyWfJv9ZK4oPWQSEzOafcMJ0+nat4ZrOpmKy9cJtSdmmIf8iiEqWl&#13;&#10;oEdXtwIF2/ryD1dVKT0E0NiTUGWgdSlVqoGqGfTfVPO0EU6lWqg5wR3bFP6fW3m/e3KPnmHzBRoa&#13;&#10;YGxI7cIk0GWsp9G+il/KlJGeWrg/tk01yCRdXo6G1xdXY84k6a4Ho1E/9TU7WTsf8KuCikUh557G&#13;&#10;kroldncBKSJBD5AYzMKyNCaNxlhWU4SLcT8ZHDVkYWzEqjTkzs0p8yTh3qiIMfa70qwsUgHxItFL&#13;&#10;LYxnO0HEEFIqi6n25JfQEaUpifcYdvhTVu8xbus4RAaLR+OqtOBT9W/SLn4eUtYtnhp5VncUsVk1&#13;&#10;VPjZYFdQ7GneHtpVCE4uSxrKnQj4KDxxn0ZM+4wPdGgD1HzoJM424H//7T7iiZKk5aymXcp5+LUV&#13;&#10;XnFmvlkia+IELV/6GY2vhhTDn2tW5xq7rRZAUxnQy+FkEiMezUHUHqoXWvt5jEoqYSXFzjkexAW2&#13;&#10;G07PhlTzeQLRujmBd/bJyeg6DilS7rl5Ed51vERi9D0ctk5M3tCzxSb+uPkWiaSJu7HPbVe7/tOq&#13;&#10;Jkp3z0p8C87/E+r0+M1eAQAA//8DAFBLAwQUAAYACAAAACEAbvowQOAAAAAPAQAADwAAAGRycy9k&#13;&#10;b3ducmV2LnhtbEyPzWrDMBCE74W+g9hCL6WRZEhIHa9DSfE5xMkDKNbWdqsfY8mx+/ZVTu1ll2WY&#13;&#10;2fmK/WINu9EYeu8Q5EoAI9d43bsW4XKuXrfAQlROK+MdIfxQgH35+FCoXPvZnehWx5alEBdyhdDF&#13;&#10;OOSch6Yjq8LKD+SS9ulHq2I6x5brUc0p3BqeCbHhVvUufejUQIeOmu96sgg+m1/MqZbV4Th/VeI4&#13;&#10;0bkOhPj8tHzs0njfAYu0xD8H3BlSfyhTsaufnA7MIGzfEk9E2Mi077oUcg3sipCJtQBeFvw/R/kL&#13;&#10;AAD//wMAUEsBAi0AFAAGAAgAAAAhALaDOJL+AAAA4QEAABMAAAAAAAAAAAAAAAAAAAAAAFtDb250&#13;&#10;ZW50X1R5cGVzXS54bWxQSwECLQAUAAYACAAAACEAOP0h/9YAAACUAQAACwAAAAAAAAAAAAAAAAAv&#13;&#10;AQAAX3JlbHMvLnJlbHNQSwECLQAUAAYACAAAACEAjdq4CmkCAABEBQAADgAAAAAAAAAAAAAAAAAu&#13;&#10;AgAAZHJzL2Uyb0RvYy54bWxQSwECLQAUAAYACAAAACEAbvowQOAAAAAPAQAADwAAAAAAAAAAAAAA&#13;&#10;AADDBAAAZHJzL2Rvd25yZXYueG1sUEsFBgAAAAAEAAQA8wAAANAFAAAAAA==&#13;&#10;" filled="f" stroked="f" strokeweight=".5pt">
                    <v:textbox style="mso-fit-shape-to-text:t">
                      <w:txbxContent>
                        <w:sdt>
                          <w:sdtPr>
                            <w:rPr>
                              <w:rFonts w:asciiTheme="majorHAnsi" w:eastAsiaTheme="majorEastAsia" w:hAnsiTheme="majorHAnsi" w:cstheme="majorBidi"/>
                              <w:caps/>
                              <w:color w:val="2C7FCE"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586E7B4B" w14:textId="69A066E0" w:rsidR="005129BD" w:rsidRDefault="005129BD" w:rsidP="005129BD">
                              <w:pPr>
                                <w:pStyle w:val="NoSpacing"/>
                                <w:rPr>
                                  <w:rFonts w:asciiTheme="majorHAnsi" w:eastAsiaTheme="majorEastAsia" w:hAnsiTheme="majorHAnsi" w:cstheme="majorBidi"/>
                                  <w:caps/>
                                  <w:color w:val="2C7FCE" w:themeColor="text2" w:themeTint="99"/>
                                  <w:sz w:val="68"/>
                                  <w:szCs w:val="68"/>
                                </w:rPr>
                              </w:pPr>
                              <w:r>
                                <w:rPr>
                                  <w:rFonts w:asciiTheme="majorHAnsi" w:eastAsiaTheme="majorEastAsia" w:hAnsiTheme="majorHAnsi" w:cstheme="majorBidi"/>
                                  <w:caps/>
                                  <w:color w:val="2C7FCE" w:themeColor="text2" w:themeTint="99"/>
                                  <w:sz w:val="64"/>
                                  <w:szCs w:val="64"/>
                                </w:rPr>
                                <w:t>Reflective report: Developing KEY Accademic Skills</w:t>
                              </w:r>
                            </w:p>
                          </w:sdtContent>
                        </w:sdt>
                        <w:p w14:paraId="4CE43589" w14:textId="77777777" w:rsidR="005129BD" w:rsidRDefault="005129BD" w:rsidP="005129BD">
                          <w:pPr>
                            <w:pStyle w:val="NoSpacing"/>
                            <w:spacing w:before="120"/>
                            <w:rPr>
                              <w:color w:val="156082" w:themeColor="accent1"/>
                              <w:sz w:val="36"/>
                              <w:szCs w:val="36"/>
                            </w:rPr>
                          </w:pPr>
                        </w:p>
                        <w:p w14:paraId="799F5C96" w14:textId="17C4BD35" w:rsidR="005129BD" w:rsidRDefault="005129BD" w:rsidP="005129BD">
                          <w:pPr>
                            <w:pStyle w:val="NoSpacing"/>
                            <w:spacing w:before="120"/>
                            <w:rPr>
                              <w:noProof/>
                            </w:rPr>
                          </w:pPr>
                          <w:sdt>
                            <w:sdtPr>
                              <w:rPr>
                                <w:color w:val="156082"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Pr>
                                  <w:color w:val="156082" w:themeColor="accent1"/>
                                  <w:sz w:val="36"/>
                                  <w:szCs w:val="36"/>
                                </w:rPr>
                                <w:t>Module: Academic Skills, LCLM 4001_Lon</w:t>
                              </w:r>
                            </w:sdtContent>
                          </w:sdt>
                          <w:r>
                            <w:rPr>
                              <w:noProof/>
                            </w:rPr>
                            <w:t xml:space="preserve"> </w:t>
                          </w:r>
                          <w:r>
                            <w:rPr>
                              <w:noProof/>
                            </w:rPr>
                            <w:br/>
                          </w:r>
                        </w:p>
                        <w:sdt>
                          <w:sdtPr>
                            <w:rPr>
                              <w:color w:val="156082"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59A31BD8" w14:textId="77777777" w:rsidR="005129BD" w:rsidRDefault="005129BD" w:rsidP="005129BD">
                              <w:pPr>
                                <w:pStyle w:val="NoSpacing"/>
                                <w:rPr>
                                  <w:color w:val="156082" w:themeColor="accent1"/>
                                  <w:sz w:val="36"/>
                                  <w:szCs w:val="36"/>
                                </w:rPr>
                              </w:pPr>
                              <w:r>
                                <w:rPr>
                                  <w:color w:val="156082" w:themeColor="accent1"/>
                                  <w:sz w:val="36"/>
                                  <w:szCs w:val="36"/>
                                </w:rPr>
                                <w:t xml:space="preserve">Lecturer’s name: Sylvia Hoffmann </w:t>
                              </w:r>
                            </w:p>
                          </w:sdtContent>
                        </w:sdt>
                        <w:p w14:paraId="7134868F" w14:textId="6FFB8AF0" w:rsidR="005129BD" w:rsidRDefault="005129BD" w:rsidP="005129BD">
                          <w:pPr>
                            <w:pStyle w:val="NoSpacing"/>
                            <w:spacing w:before="120"/>
                            <w:rPr>
                              <w:color w:val="156082" w:themeColor="accent1"/>
                              <w:sz w:val="36"/>
                              <w:szCs w:val="36"/>
                            </w:rPr>
                          </w:pPr>
                        </w:p>
                        <w:p w14:paraId="4C7FD7E0" w14:textId="456D3E26" w:rsidR="005129BD" w:rsidRDefault="005129BD" w:rsidP="005129BD">
                          <w:r>
                            <w:rPr>
                              <w:noProof/>
                            </w:rPr>
                            <w:drawing>
                              <wp:inline distT="0" distB="0" distL="0" distR="0" wp14:anchorId="0AF6079B" wp14:editId="1B8E89F2">
                                <wp:extent cx="5943600" cy="381000"/>
                                <wp:effectExtent l="0" t="0" r="0" b="0"/>
                                <wp:docPr id="2779669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7966945" name=""/>
                                        <pic:cNvPicPr/>
                                      </pic:nvPicPr>
                                      <pic:blipFill>
                                        <a:blip r:embed="rId9"/>
                                        <a:stretch>
                                          <a:fillRect/>
                                        </a:stretch>
                                      </pic:blipFill>
                                      <pic:spPr>
                                        <a:xfrm>
                                          <a:off x="0" y="0"/>
                                          <a:ext cx="5943600" cy="381000"/>
                                        </a:xfrm>
                                        <a:prstGeom prst="rect">
                                          <a:avLst/>
                                        </a:prstGeom>
                                      </pic:spPr>
                                    </pic:pic>
                                  </a:graphicData>
                                </a:graphic>
                              </wp:inline>
                            </w:drawing>
                          </w:r>
                        </w:p>
                      </w:txbxContent>
                    </v:textbox>
                    <w10:wrap anchorx="page" anchory="margin"/>
                  </v:shape>
                </w:pict>
              </mc:Fallback>
            </mc:AlternateContent>
          </w:r>
          <w:r>
            <w:rPr>
              <w:rFonts w:ascii="Arial" w:hAnsi="Arial" w:cs="Arial"/>
              <w:b/>
              <w:bCs/>
              <w:color w:val="000000"/>
              <w:kern w:val="0"/>
            </w:rPr>
            <w:br w:type="page"/>
          </w:r>
        </w:p>
        <w:sdt>
          <w:sdtPr>
            <w:id w:val="-489100101"/>
            <w:docPartObj>
              <w:docPartGallery w:val="Table of Contents"/>
              <w:docPartUnique/>
            </w:docPartObj>
          </w:sdtPr>
          <w:sdtEndPr>
            <w:rPr>
              <w:rFonts w:asciiTheme="minorHAnsi" w:eastAsiaTheme="minorHAnsi" w:hAnsiTheme="minorHAnsi" w:cstheme="minorBidi"/>
              <w:b w:val="0"/>
              <w:bCs w:val="0"/>
              <w:noProof/>
              <w:color w:val="auto"/>
              <w:kern w:val="2"/>
              <w:sz w:val="24"/>
              <w:szCs w:val="24"/>
              <w:lang w:val="en-GB"/>
              <w14:ligatures w14:val="standardContextual"/>
            </w:rPr>
          </w:sdtEndPr>
          <w:sdtContent>
            <w:p w14:paraId="704DC150" w14:textId="668758F6" w:rsidR="00424473" w:rsidRPr="00424473" w:rsidRDefault="00424473" w:rsidP="00424473">
              <w:pPr>
                <w:pStyle w:val="TOCHeading"/>
                <w:spacing w:line="360" w:lineRule="auto"/>
                <w:rPr>
                  <w:rFonts w:ascii="Arial" w:hAnsi="Arial" w:cs="Arial"/>
                  <w:sz w:val="40"/>
                  <w:szCs w:val="40"/>
                </w:rPr>
              </w:pPr>
              <w:r w:rsidRPr="00424473">
                <w:rPr>
                  <w:rFonts w:ascii="Arial" w:hAnsi="Arial" w:cs="Arial"/>
                  <w:sz w:val="40"/>
                  <w:szCs w:val="40"/>
                </w:rPr>
                <w:t>Table of Contents</w:t>
              </w:r>
            </w:p>
            <w:p w14:paraId="1A7E70A5" w14:textId="6B02DACF" w:rsidR="00424473" w:rsidRPr="00424473" w:rsidRDefault="00424473" w:rsidP="00424473">
              <w:pPr>
                <w:pStyle w:val="TOC1"/>
                <w:tabs>
                  <w:tab w:val="left" w:pos="480"/>
                  <w:tab w:val="right" w:leader="dot" w:pos="9016"/>
                </w:tabs>
                <w:spacing w:line="360" w:lineRule="auto"/>
                <w:rPr>
                  <w:rFonts w:ascii="Arial" w:hAnsi="Arial" w:cs="Arial"/>
                  <w:b w:val="0"/>
                  <w:bCs w:val="0"/>
                  <w:noProof/>
                  <w:sz w:val="24"/>
                  <w:szCs w:val="24"/>
                </w:rPr>
              </w:pPr>
              <w:r w:rsidRPr="00424473">
                <w:rPr>
                  <w:rFonts w:ascii="Arial" w:hAnsi="Arial" w:cs="Arial"/>
                  <w:b w:val="0"/>
                  <w:bCs w:val="0"/>
                  <w:sz w:val="24"/>
                  <w:szCs w:val="24"/>
                </w:rPr>
                <w:fldChar w:fldCharType="begin"/>
              </w:r>
              <w:r w:rsidRPr="00424473">
                <w:rPr>
                  <w:rFonts w:ascii="Arial" w:hAnsi="Arial" w:cs="Arial"/>
                  <w:b w:val="0"/>
                  <w:bCs w:val="0"/>
                  <w:sz w:val="24"/>
                  <w:szCs w:val="24"/>
                </w:rPr>
                <w:instrText xml:space="preserve"> TOC \o "1-3" \h \z \u </w:instrText>
              </w:r>
              <w:r w:rsidRPr="00424473">
                <w:rPr>
                  <w:rFonts w:ascii="Arial" w:hAnsi="Arial" w:cs="Arial"/>
                  <w:b w:val="0"/>
                  <w:bCs w:val="0"/>
                  <w:sz w:val="24"/>
                  <w:szCs w:val="24"/>
                </w:rPr>
                <w:fldChar w:fldCharType="separate"/>
              </w:r>
              <w:hyperlink w:anchor="_Toc185165234" w:history="1">
                <w:r w:rsidRPr="00424473">
                  <w:rPr>
                    <w:rStyle w:val="Hyperlink"/>
                    <w:rFonts w:ascii="Arial" w:eastAsia="Times New Roman" w:hAnsi="Arial" w:cs="Arial"/>
                    <w:b w:val="0"/>
                    <w:bCs w:val="0"/>
                    <w:noProof/>
                    <w:sz w:val="24"/>
                    <w:szCs w:val="24"/>
                    <w:lang w:eastAsia="en-GB"/>
                  </w:rPr>
                  <w:t>I.</w:t>
                </w:r>
                <w:r w:rsidRPr="00424473">
                  <w:rPr>
                    <w:rFonts w:ascii="Arial" w:hAnsi="Arial" w:cs="Arial"/>
                    <w:b w:val="0"/>
                    <w:bCs w:val="0"/>
                    <w:noProof/>
                    <w:sz w:val="24"/>
                    <w:szCs w:val="24"/>
                  </w:rPr>
                  <w:tab/>
                </w:r>
                <w:r w:rsidRPr="00424473">
                  <w:rPr>
                    <w:rStyle w:val="Hyperlink"/>
                    <w:rFonts w:ascii="Arial" w:eastAsia="Times New Roman" w:hAnsi="Arial" w:cs="Arial"/>
                    <w:b w:val="0"/>
                    <w:bCs w:val="0"/>
                    <w:noProof/>
                    <w:sz w:val="24"/>
                    <w:szCs w:val="24"/>
                    <w:lang w:eastAsia="en-GB"/>
                  </w:rPr>
                  <w:t>Introduction</w:t>
                </w:r>
                <w:r w:rsidRPr="00424473">
                  <w:rPr>
                    <w:rFonts w:ascii="Arial" w:hAnsi="Arial" w:cs="Arial"/>
                    <w:b w:val="0"/>
                    <w:bCs w:val="0"/>
                    <w:noProof/>
                    <w:webHidden/>
                    <w:sz w:val="24"/>
                    <w:szCs w:val="24"/>
                  </w:rPr>
                  <w:tab/>
                </w:r>
                <w:r w:rsidRPr="00424473">
                  <w:rPr>
                    <w:rFonts w:ascii="Arial" w:hAnsi="Arial" w:cs="Arial"/>
                    <w:b w:val="0"/>
                    <w:bCs w:val="0"/>
                    <w:noProof/>
                    <w:webHidden/>
                    <w:sz w:val="24"/>
                    <w:szCs w:val="24"/>
                  </w:rPr>
                  <w:fldChar w:fldCharType="begin"/>
                </w:r>
                <w:r w:rsidRPr="00424473">
                  <w:rPr>
                    <w:rFonts w:ascii="Arial" w:hAnsi="Arial" w:cs="Arial"/>
                    <w:b w:val="0"/>
                    <w:bCs w:val="0"/>
                    <w:noProof/>
                    <w:webHidden/>
                    <w:sz w:val="24"/>
                    <w:szCs w:val="24"/>
                  </w:rPr>
                  <w:instrText xml:space="preserve"> PAGEREF _Toc185165234 \h </w:instrText>
                </w:r>
                <w:r w:rsidRPr="00424473">
                  <w:rPr>
                    <w:rFonts w:ascii="Arial" w:hAnsi="Arial" w:cs="Arial"/>
                    <w:b w:val="0"/>
                    <w:bCs w:val="0"/>
                    <w:noProof/>
                    <w:webHidden/>
                    <w:sz w:val="24"/>
                    <w:szCs w:val="24"/>
                  </w:rPr>
                </w:r>
                <w:r w:rsidRPr="00424473">
                  <w:rPr>
                    <w:rFonts w:ascii="Arial" w:hAnsi="Arial" w:cs="Arial"/>
                    <w:b w:val="0"/>
                    <w:bCs w:val="0"/>
                    <w:noProof/>
                    <w:webHidden/>
                    <w:sz w:val="24"/>
                    <w:szCs w:val="24"/>
                  </w:rPr>
                  <w:fldChar w:fldCharType="separate"/>
                </w:r>
                <w:r w:rsidRPr="00424473">
                  <w:rPr>
                    <w:rFonts w:ascii="Arial" w:hAnsi="Arial" w:cs="Arial"/>
                    <w:b w:val="0"/>
                    <w:bCs w:val="0"/>
                    <w:noProof/>
                    <w:webHidden/>
                    <w:sz w:val="24"/>
                    <w:szCs w:val="24"/>
                  </w:rPr>
                  <w:t>1</w:t>
                </w:r>
                <w:r w:rsidRPr="00424473">
                  <w:rPr>
                    <w:rFonts w:ascii="Arial" w:hAnsi="Arial" w:cs="Arial"/>
                    <w:b w:val="0"/>
                    <w:bCs w:val="0"/>
                    <w:noProof/>
                    <w:webHidden/>
                    <w:sz w:val="24"/>
                    <w:szCs w:val="24"/>
                  </w:rPr>
                  <w:fldChar w:fldCharType="end"/>
                </w:r>
              </w:hyperlink>
            </w:p>
            <w:p w14:paraId="7FB436BD" w14:textId="221A9A8D" w:rsidR="00424473" w:rsidRPr="00424473" w:rsidRDefault="00424473" w:rsidP="00424473">
              <w:pPr>
                <w:pStyle w:val="TOC1"/>
                <w:tabs>
                  <w:tab w:val="left" w:pos="480"/>
                  <w:tab w:val="right" w:leader="dot" w:pos="9016"/>
                </w:tabs>
                <w:spacing w:line="360" w:lineRule="auto"/>
                <w:rPr>
                  <w:rFonts w:ascii="Arial" w:hAnsi="Arial" w:cs="Arial"/>
                  <w:b w:val="0"/>
                  <w:bCs w:val="0"/>
                  <w:noProof/>
                  <w:sz w:val="24"/>
                  <w:szCs w:val="24"/>
                </w:rPr>
              </w:pPr>
              <w:hyperlink w:anchor="_Toc185165235" w:history="1">
                <w:r w:rsidRPr="00424473">
                  <w:rPr>
                    <w:rStyle w:val="Hyperlink"/>
                    <w:rFonts w:ascii="Arial" w:hAnsi="Arial" w:cs="Arial"/>
                    <w:b w:val="0"/>
                    <w:bCs w:val="0"/>
                    <w:noProof/>
                    <w:sz w:val="24"/>
                    <w:szCs w:val="24"/>
                  </w:rPr>
                  <w:t>II.</w:t>
                </w:r>
                <w:r w:rsidRPr="00424473">
                  <w:rPr>
                    <w:rFonts w:ascii="Arial" w:hAnsi="Arial" w:cs="Arial"/>
                    <w:b w:val="0"/>
                    <w:bCs w:val="0"/>
                    <w:noProof/>
                    <w:sz w:val="24"/>
                    <w:szCs w:val="24"/>
                  </w:rPr>
                  <w:tab/>
                </w:r>
                <w:r w:rsidRPr="00424473">
                  <w:rPr>
                    <w:rStyle w:val="Hyperlink"/>
                    <w:rFonts w:ascii="Arial" w:hAnsi="Arial" w:cs="Arial"/>
                    <w:b w:val="0"/>
                    <w:bCs w:val="0"/>
                    <w:noProof/>
                    <w:sz w:val="24"/>
                    <w:szCs w:val="24"/>
                  </w:rPr>
                  <w:t>Gibbs Reflective Cycle</w:t>
                </w:r>
                <w:r w:rsidRPr="00424473">
                  <w:rPr>
                    <w:rFonts w:ascii="Arial" w:hAnsi="Arial" w:cs="Arial"/>
                    <w:b w:val="0"/>
                    <w:bCs w:val="0"/>
                    <w:noProof/>
                    <w:webHidden/>
                    <w:sz w:val="24"/>
                    <w:szCs w:val="24"/>
                  </w:rPr>
                  <w:tab/>
                </w:r>
                <w:r w:rsidRPr="00424473">
                  <w:rPr>
                    <w:rFonts w:ascii="Arial" w:hAnsi="Arial" w:cs="Arial"/>
                    <w:b w:val="0"/>
                    <w:bCs w:val="0"/>
                    <w:noProof/>
                    <w:webHidden/>
                    <w:sz w:val="24"/>
                    <w:szCs w:val="24"/>
                  </w:rPr>
                  <w:fldChar w:fldCharType="begin"/>
                </w:r>
                <w:r w:rsidRPr="00424473">
                  <w:rPr>
                    <w:rFonts w:ascii="Arial" w:hAnsi="Arial" w:cs="Arial"/>
                    <w:b w:val="0"/>
                    <w:bCs w:val="0"/>
                    <w:noProof/>
                    <w:webHidden/>
                    <w:sz w:val="24"/>
                    <w:szCs w:val="24"/>
                  </w:rPr>
                  <w:instrText xml:space="preserve"> PAGEREF _Toc185165235 \h </w:instrText>
                </w:r>
                <w:r w:rsidRPr="00424473">
                  <w:rPr>
                    <w:rFonts w:ascii="Arial" w:hAnsi="Arial" w:cs="Arial"/>
                    <w:b w:val="0"/>
                    <w:bCs w:val="0"/>
                    <w:noProof/>
                    <w:webHidden/>
                    <w:sz w:val="24"/>
                    <w:szCs w:val="24"/>
                  </w:rPr>
                </w:r>
                <w:r w:rsidRPr="00424473">
                  <w:rPr>
                    <w:rFonts w:ascii="Arial" w:hAnsi="Arial" w:cs="Arial"/>
                    <w:b w:val="0"/>
                    <w:bCs w:val="0"/>
                    <w:noProof/>
                    <w:webHidden/>
                    <w:sz w:val="24"/>
                    <w:szCs w:val="24"/>
                  </w:rPr>
                  <w:fldChar w:fldCharType="separate"/>
                </w:r>
                <w:r w:rsidRPr="00424473">
                  <w:rPr>
                    <w:rFonts w:ascii="Arial" w:hAnsi="Arial" w:cs="Arial"/>
                    <w:b w:val="0"/>
                    <w:bCs w:val="0"/>
                    <w:noProof/>
                    <w:webHidden/>
                    <w:sz w:val="24"/>
                    <w:szCs w:val="24"/>
                  </w:rPr>
                  <w:t>1</w:t>
                </w:r>
                <w:r w:rsidRPr="00424473">
                  <w:rPr>
                    <w:rFonts w:ascii="Arial" w:hAnsi="Arial" w:cs="Arial"/>
                    <w:b w:val="0"/>
                    <w:bCs w:val="0"/>
                    <w:noProof/>
                    <w:webHidden/>
                    <w:sz w:val="24"/>
                    <w:szCs w:val="24"/>
                  </w:rPr>
                  <w:fldChar w:fldCharType="end"/>
                </w:r>
              </w:hyperlink>
            </w:p>
            <w:p w14:paraId="3FA4F7D5" w14:textId="712C9815" w:rsidR="00424473" w:rsidRPr="00424473" w:rsidRDefault="00424473" w:rsidP="00424473">
              <w:pPr>
                <w:pStyle w:val="TOC1"/>
                <w:tabs>
                  <w:tab w:val="left" w:pos="720"/>
                  <w:tab w:val="right" w:leader="dot" w:pos="9016"/>
                </w:tabs>
                <w:spacing w:line="360" w:lineRule="auto"/>
                <w:rPr>
                  <w:rFonts w:ascii="Arial" w:hAnsi="Arial" w:cs="Arial"/>
                  <w:b w:val="0"/>
                  <w:bCs w:val="0"/>
                  <w:noProof/>
                  <w:sz w:val="24"/>
                  <w:szCs w:val="24"/>
                </w:rPr>
              </w:pPr>
              <w:hyperlink w:anchor="_Toc185165236" w:history="1">
                <w:r w:rsidRPr="00424473">
                  <w:rPr>
                    <w:rStyle w:val="Hyperlink"/>
                    <w:rFonts w:ascii="Arial" w:hAnsi="Arial" w:cs="Arial"/>
                    <w:b w:val="0"/>
                    <w:bCs w:val="0"/>
                    <w:noProof/>
                    <w:sz w:val="24"/>
                    <w:szCs w:val="24"/>
                  </w:rPr>
                  <w:t>III.</w:t>
                </w:r>
                <w:r w:rsidRPr="00424473">
                  <w:rPr>
                    <w:rFonts w:ascii="Arial" w:hAnsi="Arial" w:cs="Arial"/>
                    <w:b w:val="0"/>
                    <w:bCs w:val="0"/>
                    <w:noProof/>
                    <w:sz w:val="24"/>
                    <w:szCs w:val="24"/>
                  </w:rPr>
                  <w:tab/>
                </w:r>
                <w:r w:rsidRPr="00424473">
                  <w:rPr>
                    <w:rStyle w:val="Hyperlink"/>
                    <w:rFonts w:ascii="Arial" w:hAnsi="Arial" w:cs="Arial"/>
                    <w:b w:val="0"/>
                    <w:bCs w:val="0"/>
                    <w:noProof/>
                    <w:sz w:val="24"/>
                    <w:szCs w:val="24"/>
                  </w:rPr>
                  <w:t>Developing Academic Skills</w:t>
                </w:r>
                <w:r w:rsidRPr="00424473">
                  <w:rPr>
                    <w:rFonts w:ascii="Arial" w:hAnsi="Arial" w:cs="Arial"/>
                    <w:b w:val="0"/>
                    <w:bCs w:val="0"/>
                    <w:noProof/>
                    <w:webHidden/>
                    <w:sz w:val="24"/>
                    <w:szCs w:val="24"/>
                  </w:rPr>
                  <w:tab/>
                </w:r>
                <w:r w:rsidRPr="00424473">
                  <w:rPr>
                    <w:rFonts w:ascii="Arial" w:hAnsi="Arial" w:cs="Arial"/>
                    <w:b w:val="0"/>
                    <w:bCs w:val="0"/>
                    <w:noProof/>
                    <w:webHidden/>
                    <w:sz w:val="24"/>
                    <w:szCs w:val="24"/>
                  </w:rPr>
                  <w:fldChar w:fldCharType="begin"/>
                </w:r>
                <w:r w:rsidRPr="00424473">
                  <w:rPr>
                    <w:rFonts w:ascii="Arial" w:hAnsi="Arial" w:cs="Arial"/>
                    <w:b w:val="0"/>
                    <w:bCs w:val="0"/>
                    <w:noProof/>
                    <w:webHidden/>
                    <w:sz w:val="24"/>
                    <w:szCs w:val="24"/>
                  </w:rPr>
                  <w:instrText xml:space="preserve"> PAGEREF _Toc185165236 \h </w:instrText>
                </w:r>
                <w:r w:rsidRPr="00424473">
                  <w:rPr>
                    <w:rFonts w:ascii="Arial" w:hAnsi="Arial" w:cs="Arial"/>
                    <w:b w:val="0"/>
                    <w:bCs w:val="0"/>
                    <w:noProof/>
                    <w:webHidden/>
                    <w:sz w:val="24"/>
                    <w:szCs w:val="24"/>
                  </w:rPr>
                </w:r>
                <w:r w:rsidRPr="00424473">
                  <w:rPr>
                    <w:rFonts w:ascii="Arial" w:hAnsi="Arial" w:cs="Arial"/>
                    <w:b w:val="0"/>
                    <w:bCs w:val="0"/>
                    <w:noProof/>
                    <w:webHidden/>
                    <w:sz w:val="24"/>
                    <w:szCs w:val="24"/>
                  </w:rPr>
                  <w:fldChar w:fldCharType="separate"/>
                </w:r>
                <w:r w:rsidRPr="00424473">
                  <w:rPr>
                    <w:rFonts w:ascii="Arial" w:hAnsi="Arial" w:cs="Arial"/>
                    <w:b w:val="0"/>
                    <w:bCs w:val="0"/>
                    <w:noProof/>
                    <w:webHidden/>
                    <w:sz w:val="24"/>
                    <w:szCs w:val="24"/>
                  </w:rPr>
                  <w:t>2</w:t>
                </w:r>
                <w:r w:rsidRPr="00424473">
                  <w:rPr>
                    <w:rFonts w:ascii="Arial" w:hAnsi="Arial" w:cs="Arial"/>
                    <w:b w:val="0"/>
                    <w:bCs w:val="0"/>
                    <w:noProof/>
                    <w:webHidden/>
                    <w:sz w:val="24"/>
                    <w:szCs w:val="24"/>
                  </w:rPr>
                  <w:fldChar w:fldCharType="end"/>
                </w:r>
              </w:hyperlink>
            </w:p>
            <w:p w14:paraId="36C473EE" w14:textId="19B26D58" w:rsidR="00424473" w:rsidRPr="00424473" w:rsidRDefault="00424473" w:rsidP="00424473">
              <w:pPr>
                <w:pStyle w:val="TOC2"/>
                <w:tabs>
                  <w:tab w:val="left" w:pos="960"/>
                  <w:tab w:val="right" w:leader="dot" w:pos="9016"/>
                </w:tabs>
                <w:spacing w:line="360" w:lineRule="auto"/>
                <w:rPr>
                  <w:rFonts w:ascii="Arial" w:hAnsi="Arial" w:cs="Arial"/>
                  <w:noProof/>
                  <w:sz w:val="24"/>
                  <w:szCs w:val="24"/>
                </w:rPr>
              </w:pPr>
              <w:hyperlink w:anchor="_Toc185165237" w:history="1">
                <w:r w:rsidRPr="00424473">
                  <w:rPr>
                    <w:rStyle w:val="Hyperlink"/>
                    <w:rFonts w:ascii="Arial" w:hAnsi="Arial" w:cs="Arial"/>
                    <w:noProof/>
                    <w:sz w:val="24"/>
                    <w:szCs w:val="24"/>
                  </w:rPr>
                  <w:t>3.1.</w:t>
                </w:r>
                <w:r w:rsidRPr="00424473">
                  <w:rPr>
                    <w:rFonts w:ascii="Arial" w:hAnsi="Arial" w:cs="Arial"/>
                    <w:noProof/>
                    <w:sz w:val="24"/>
                    <w:szCs w:val="24"/>
                  </w:rPr>
                  <w:tab/>
                </w:r>
                <w:r w:rsidRPr="00424473">
                  <w:rPr>
                    <w:rStyle w:val="Hyperlink"/>
                    <w:rFonts w:ascii="Arial" w:hAnsi="Arial" w:cs="Arial"/>
                    <w:noProof/>
                    <w:sz w:val="24"/>
                    <w:szCs w:val="24"/>
                  </w:rPr>
                  <w:t>Referencing Skills</w:t>
                </w:r>
                <w:r w:rsidRPr="00424473">
                  <w:rPr>
                    <w:rFonts w:ascii="Arial" w:hAnsi="Arial" w:cs="Arial"/>
                    <w:noProof/>
                    <w:webHidden/>
                    <w:sz w:val="24"/>
                    <w:szCs w:val="24"/>
                  </w:rPr>
                  <w:tab/>
                </w:r>
                <w:r w:rsidRPr="00424473">
                  <w:rPr>
                    <w:rFonts w:ascii="Arial" w:hAnsi="Arial" w:cs="Arial"/>
                    <w:noProof/>
                    <w:webHidden/>
                    <w:sz w:val="24"/>
                    <w:szCs w:val="24"/>
                  </w:rPr>
                  <w:fldChar w:fldCharType="begin"/>
                </w:r>
                <w:r w:rsidRPr="00424473">
                  <w:rPr>
                    <w:rFonts w:ascii="Arial" w:hAnsi="Arial" w:cs="Arial"/>
                    <w:noProof/>
                    <w:webHidden/>
                    <w:sz w:val="24"/>
                    <w:szCs w:val="24"/>
                  </w:rPr>
                  <w:instrText xml:space="preserve"> PAGEREF _Toc185165237 \h </w:instrText>
                </w:r>
                <w:r w:rsidRPr="00424473">
                  <w:rPr>
                    <w:rFonts w:ascii="Arial" w:hAnsi="Arial" w:cs="Arial"/>
                    <w:noProof/>
                    <w:webHidden/>
                    <w:sz w:val="24"/>
                    <w:szCs w:val="24"/>
                  </w:rPr>
                </w:r>
                <w:r w:rsidRPr="00424473">
                  <w:rPr>
                    <w:rFonts w:ascii="Arial" w:hAnsi="Arial" w:cs="Arial"/>
                    <w:noProof/>
                    <w:webHidden/>
                    <w:sz w:val="24"/>
                    <w:szCs w:val="24"/>
                  </w:rPr>
                  <w:fldChar w:fldCharType="separate"/>
                </w:r>
                <w:r w:rsidRPr="00424473">
                  <w:rPr>
                    <w:rFonts w:ascii="Arial" w:hAnsi="Arial" w:cs="Arial"/>
                    <w:noProof/>
                    <w:webHidden/>
                    <w:sz w:val="24"/>
                    <w:szCs w:val="24"/>
                  </w:rPr>
                  <w:t>2</w:t>
                </w:r>
                <w:r w:rsidRPr="00424473">
                  <w:rPr>
                    <w:rFonts w:ascii="Arial" w:hAnsi="Arial" w:cs="Arial"/>
                    <w:noProof/>
                    <w:webHidden/>
                    <w:sz w:val="24"/>
                    <w:szCs w:val="24"/>
                  </w:rPr>
                  <w:fldChar w:fldCharType="end"/>
                </w:r>
              </w:hyperlink>
            </w:p>
            <w:p w14:paraId="29A04B3A" w14:textId="1B629F85" w:rsidR="00424473" w:rsidRPr="00424473" w:rsidRDefault="00424473" w:rsidP="00424473">
              <w:pPr>
                <w:pStyle w:val="TOC2"/>
                <w:tabs>
                  <w:tab w:val="left" w:pos="960"/>
                  <w:tab w:val="right" w:leader="dot" w:pos="9016"/>
                </w:tabs>
                <w:spacing w:line="360" w:lineRule="auto"/>
                <w:rPr>
                  <w:rFonts w:ascii="Arial" w:hAnsi="Arial" w:cs="Arial"/>
                  <w:noProof/>
                  <w:sz w:val="24"/>
                  <w:szCs w:val="24"/>
                </w:rPr>
              </w:pPr>
              <w:hyperlink w:anchor="_Toc185165238" w:history="1">
                <w:r w:rsidRPr="00424473">
                  <w:rPr>
                    <w:rStyle w:val="Hyperlink"/>
                    <w:rFonts w:ascii="Arial" w:eastAsia="Times New Roman" w:hAnsi="Arial" w:cs="Arial"/>
                    <w:noProof/>
                    <w:sz w:val="24"/>
                    <w:szCs w:val="24"/>
                    <w:lang w:eastAsia="en-GB"/>
                  </w:rPr>
                  <w:t>3.2.</w:t>
                </w:r>
                <w:r w:rsidRPr="00424473">
                  <w:rPr>
                    <w:rFonts w:ascii="Arial" w:hAnsi="Arial" w:cs="Arial"/>
                    <w:noProof/>
                    <w:sz w:val="24"/>
                    <w:szCs w:val="24"/>
                  </w:rPr>
                  <w:tab/>
                </w:r>
                <w:r w:rsidRPr="00424473">
                  <w:rPr>
                    <w:rStyle w:val="Hyperlink"/>
                    <w:rFonts w:ascii="Arial" w:eastAsia="Times New Roman" w:hAnsi="Arial" w:cs="Arial"/>
                    <w:noProof/>
                    <w:sz w:val="24"/>
                    <w:szCs w:val="24"/>
                    <w:lang w:eastAsia="en-GB"/>
                  </w:rPr>
                  <w:t>Academic Writing Skills</w:t>
                </w:r>
                <w:r w:rsidRPr="00424473">
                  <w:rPr>
                    <w:rFonts w:ascii="Arial" w:hAnsi="Arial" w:cs="Arial"/>
                    <w:noProof/>
                    <w:webHidden/>
                    <w:sz w:val="24"/>
                    <w:szCs w:val="24"/>
                  </w:rPr>
                  <w:tab/>
                </w:r>
                <w:r w:rsidRPr="00424473">
                  <w:rPr>
                    <w:rFonts w:ascii="Arial" w:hAnsi="Arial" w:cs="Arial"/>
                    <w:noProof/>
                    <w:webHidden/>
                    <w:sz w:val="24"/>
                    <w:szCs w:val="24"/>
                  </w:rPr>
                  <w:fldChar w:fldCharType="begin"/>
                </w:r>
                <w:r w:rsidRPr="00424473">
                  <w:rPr>
                    <w:rFonts w:ascii="Arial" w:hAnsi="Arial" w:cs="Arial"/>
                    <w:noProof/>
                    <w:webHidden/>
                    <w:sz w:val="24"/>
                    <w:szCs w:val="24"/>
                  </w:rPr>
                  <w:instrText xml:space="preserve"> PAGEREF _Toc185165238 \h </w:instrText>
                </w:r>
                <w:r w:rsidRPr="00424473">
                  <w:rPr>
                    <w:rFonts w:ascii="Arial" w:hAnsi="Arial" w:cs="Arial"/>
                    <w:noProof/>
                    <w:webHidden/>
                    <w:sz w:val="24"/>
                    <w:szCs w:val="24"/>
                  </w:rPr>
                </w:r>
                <w:r w:rsidRPr="00424473">
                  <w:rPr>
                    <w:rFonts w:ascii="Arial" w:hAnsi="Arial" w:cs="Arial"/>
                    <w:noProof/>
                    <w:webHidden/>
                    <w:sz w:val="24"/>
                    <w:szCs w:val="24"/>
                  </w:rPr>
                  <w:fldChar w:fldCharType="separate"/>
                </w:r>
                <w:r w:rsidRPr="00424473">
                  <w:rPr>
                    <w:rFonts w:ascii="Arial" w:hAnsi="Arial" w:cs="Arial"/>
                    <w:noProof/>
                    <w:webHidden/>
                    <w:sz w:val="24"/>
                    <w:szCs w:val="24"/>
                  </w:rPr>
                  <w:t>3</w:t>
                </w:r>
                <w:r w:rsidRPr="00424473">
                  <w:rPr>
                    <w:rFonts w:ascii="Arial" w:hAnsi="Arial" w:cs="Arial"/>
                    <w:noProof/>
                    <w:webHidden/>
                    <w:sz w:val="24"/>
                    <w:szCs w:val="24"/>
                  </w:rPr>
                  <w:fldChar w:fldCharType="end"/>
                </w:r>
              </w:hyperlink>
            </w:p>
            <w:p w14:paraId="0572BAC7" w14:textId="4648E1D8" w:rsidR="00424473" w:rsidRPr="00424473" w:rsidRDefault="00424473" w:rsidP="00424473">
              <w:pPr>
                <w:pStyle w:val="TOC2"/>
                <w:tabs>
                  <w:tab w:val="left" w:pos="960"/>
                  <w:tab w:val="right" w:leader="dot" w:pos="9016"/>
                </w:tabs>
                <w:spacing w:line="360" w:lineRule="auto"/>
                <w:rPr>
                  <w:rFonts w:ascii="Arial" w:hAnsi="Arial" w:cs="Arial"/>
                  <w:noProof/>
                  <w:sz w:val="24"/>
                  <w:szCs w:val="24"/>
                </w:rPr>
              </w:pPr>
              <w:hyperlink w:anchor="_Toc185165239" w:history="1">
                <w:r w:rsidRPr="00424473">
                  <w:rPr>
                    <w:rStyle w:val="Hyperlink"/>
                    <w:rFonts w:ascii="Arial" w:eastAsia="Times New Roman" w:hAnsi="Arial" w:cs="Arial"/>
                    <w:noProof/>
                    <w:sz w:val="24"/>
                    <w:szCs w:val="24"/>
                    <w:lang w:eastAsia="en-GB"/>
                  </w:rPr>
                  <w:t>3.3.</w:t>
                </w:r>
                <w:r w:rsidRPr="00424473">
                  <w:rPr>
                    <w:rFonts w:ascii="Arial" w:hAnsi="Arial" w:cs="Arial"/>
                    <w:noProof/>
                    <w:sz w:val="24"/>
                    <w:szCs w:val="24"/>
                  </w:rPr>
                  <w:tab/>
                </w:r>
                <w:r w:rsidRPr="00424473">
                  <w:rPr>
                    <w:rStyle w:val="Hyperlink"/>
                    <w:rFonts w:ascii="Arial" w:eastAsia="Times New Roman" w:hAnsi="Arial" w:cs="Arial"/>
                    <w:noProof/>
                    <w:sz w:val="24"/>
                    <w:szCs w:val="24"/>
                    <w:lang w:eastAsia="en-GB"/>
                  </w:rPr>
                  <w:t>Paraphrasing Skills</w:t>
                </w:r>
                <w:r w:rsidRPr="00424473">
                  <w:rPr>
                    <w:rFonts w:ascii="Arial" w:hAnsi="Arial" w:cs="Arial"/>
                    <w:noProof/>
                    <w:webHidden/>
                    <w:sz w:val="24"/>
                    <w:szCs w:val="24"/>
                  </w:rPr>
                  <w:tab/>
                </w:r>
                <w:r w:rsidRPr="00424473">
                  <w:rPr>
                    <w:rFonts w:ascii="Arial" w:hAnsi="Arial" w:cs="Arial"/>
                    <w:noProof/>
                    <w:webHidden/>
                    <w:sz w:val="24"/>
                    <w:szCs w:val="24"/>
                  </w:rPr>
                  <w:fldChar w:fldCharType="begin"/>
                </w:r>
                <w:r w:rsidRPr="00424473">
                  <w:rPr>
                    <w:rFonts w:ascii="Arial" w:hAnsi="Arial" w:cs="Arial"/>
                    <w:noProof/>
                    <w:webHidden/>
                    <w:sz w:val="24"/>
                    <w:szCs w:val="24"/>
                  </w:rPr>
                  <w:instrText xml:space="preserve"> PAGEREF _Toc185165239 \h </w:instrText>
                </w:r>
                <w:r w:rsidRPr="00424473">
                  <w:rPr>
                    <w:rFonts w:ascii="Arial" w:hAnsi="Arial" w:cs="Arial"/>
                    <w:noProof/>
                    <w:webHidden/>
                    <w:sz w:val="24"/>
                    <w:szCs w:val="24"/>
                  </w:rPr>
                </w:r>
                <w:r w:rsidRPr="00424473">
                  <w:rPr>
                    <w:rFonts w:ascii="Arial" w:hAnsi="Arial" w:cs="Arial"/>
                    <w:noProof/>
                    <w:webHidden/>
                    <w:sz w:val="24"/>
                    <w:szCs w:val="24"/>
                  </w:rPr>
                  <w:fldChar w:fldCharType="separate"/>
                </w:r>
                <w:r w:rsidRPr="00424473">
                  <w:rPr>
                    <w:rFonts w:ascii="Arial" w:hAnsi="Arial" w:cs="Arial"/>
                    <w:noProof/>
                    <w:webHidden/>
                    <w:sz w:val="24"/>
                    <w:szCs w:val="24"/>
                  </w:rPr>
                  <w:t>4</w:t>
                </w:r>
                <w:r w:rsidRPr="00424473">
                  <w:rPr>
                    <w:rFonts w:ascii="Arial" w:hAnsi="Arial" w:cs="Arial"/>
                    <w:noProof/>
                    <w:webHidden/>
                    <w:sz w:val="24"/>
                    <w:szCs w:val="24"/>
                  </w:rPr>
                  <w:fldChar w:fldCharType="end"/>
                </w:r>
              </w:hyperlink>
            </w:p>
            <w:p w14:paraId="1D741B71" w14:textId="3D8132BF" w:rsidR="00424473" w:rsidRPr="00424473" w:rsidRDefault="00424473" w:rsidP="00424473">
              <w:pPr>
                <w:pStyle w:val="TOC1"/>
                <w:tabs>
                  <w:tab w:val="left" w:pos="720"/>
                  <w:tab w:val="right" w:leader="dot" w:pos="9016"/>
                </w:tabs>
                <w:spacing w:line="360" w:lineRule="auto"/>
                <w:rPr>
                  <w:rFonts w:ascii="Arial" w:hAnsi="Arial" w:cs="Arial"/>
                  <w:b w:val="0"/>
                  <w:bCs w:val="0"/>
                  <w:noProof/>
                  <w:sz w:val="24"/>
                  <w:szCs w:val="24"/>
                </w:rPr>
              </w:pPr>
              <w:hyperlink w:anchor="_Toc185165240" w:history="1">
                <w:r w:rsidRPr="00424473">
                  <w:rPr>
                    <w:rStyle w:val="Hyperlink"/>
                    <w:rFonts w:ascii="Arial" w:eastAsia="Times New Roman" w:hAnsi="Arial" w:cs="Arial"/>
                    <w:b w:val="0"/>
                    <w:bCs w:val="0"/>
                    <w:noProof/>
                    <w:sz w:val="24"/>
                    <w:szCs w:val="24"/>
                    <w:lang w:eastAsia="en-GB"/>
                  </w:rPr>
                  <w:t>IV.</w:t>
                </w:r>
                <w:r w:rsidRPr="00424473">
                  <w:rPr>
                    <w:rFonts w:ascii="Arial" w:hAnsi="Arial" w:cs="Arial"/>
                    <w:b w:val="0"/>
                    <w:bCs w:val="0"/>
                    <w:noProof/>
                    <w:sz w:val="24"/>
                    <w:szCs w:val="24"/>
                  </w:rPr>
                  <w:tab/>
                </w:r>
                <w:r w:rsidRPr="00424473">
                  <w:rPr>
                    <w:rStyle w:val="Hyperlink"/>
                    <w:rFonts w:ascii="Arial" w:eastAsia="Times New Roman" w:hAnsi="Arial" w:cs="Arial"/>
                    <w:b w:val="0"/>
                    <w:bCs w:val="0"/>
                    <w:noProof/>
                    <w:sz w:val="24"/>
                    <w:szCs w:val="24"/>
                    <w:lang w:eastAsia="en-GB"/>
                  </w:rPr>
                  <w:t>Conclusion</w:t>
                </w:r>
                <w:r w:rsidRPr="00424473">
                  <w:rPr>
                    <w:rFonts w:ascii="Arial" w:hAnsi="Arial" w:cs="Arial"/>
                    <w:b w:val="0"/>
                    <w:bCs w:val="0"/>
                    <w:noProof/>
                    <w:webHidden/>
                    <w:sz w:val="24"/>
                    <w:szCs w:val="24"/>
                  </w:rPr>
                  <w:tab/>
                </w:r>
                <w:r w:rsidRPr="00424473">
                  <w:rPr>
                    <w:rFonts w:ascii="Arial" w:hAnsi="Arial" w:cs="Arial"/>
                    <w:b w:val="0"/>
                    <w:bCs w:val="0"/>
                    <w:noProof/>
                    <w:webHidden/>
                    <w:sz w:val="24"/>
                    <w:szCs w:val="24"/>
                  </w:rPr>
                  <w:fldChar w:fldCharType="begin"/>
                </w:r>
                <w:r w:rsidRPr="00424473">
                  <w:rPr>
                    <w:rFonts w:ascii="Arial" w:hAnsi="Arial" w:cs="Arial"/>
                    <w:b w:val="0"/>
                    <w:bCs w:val="0"/>
                    <w:noProof/>
                    <w:webHidden/>
                    <w:sz w:val="24"/>
                    <w:szCs w:val="24"/>
                  </w:rPr>
                  <w:instrText xml:space="preserve"> PAGEREF _Toc185165240 \h </w:instrText>
                </w:r>
                <w:r w:rsidRPr="00424473">
                  <w:rPr>
                    <w:rFonts w:ascii="Arial" w:hAnsi="Arial" w:cs="Arial"/>
                    <w:b w:val="0"/>
                    <w:bCs w:val="0"/>
                    <w:noProof/>
                    <w:webHidden/>
                    <w:sz w:val="24"/>
                    <w:szCs w:val="24"/>
                  </w:rPr>
                </w:r>
                <w:r w:rsidRPr="00424473">
                  <w:rPr>
                    <w:rFonts w:ascii="Arial" w:hAnsi="Arial" w:cs="Arial"/>
                    <w:b w:val="0"/>
                    <w:bCs w:val="0"/>
                    <w:noProof/>
                    <w:webHidden/>
                    <w:sz w:val="24"/>
                    <w:szCs w:val="24"/>
                  </w:rPr>
                  <w:fldChar w:fldCharType="separate"/>
                </w:r>
                <w:r w:rsidRPr="00424473">
                  <w:rPr>
                    <w:rFonts w:ascii="Arial" w:hAnsi="Arial" w:cs="Arial"/>
                    <w:b w:val="0"/>
                    <w:bCs w:val="0"/>
                    <w:noProof/>
                    <w:webHidden/>
                    <w:sz w:val="24"/>
                    <w:szCs w:val="24"/>
                  </w:rPr>
                  <w:t>5</w:t>
                </w:r>
                <w:r w:rsidRPr="00424473">
                  <w:rPr>
                    <w:rFonts w:ascii="Arial" w:hAnsi="Arial" w:cs="Arial"/>
                    <w:b w:val="0"/>
                    <w:bCs w:val="0"/>
                    <w:noProof/>
                    <w:webHidden/>
                    <w:sz w:val="24"/>
                    <w:szCs w:val="24"/>
                  </w:rPr>
                  <w:fldChar w:fldCharType="end"/>
                </w:r>
              </w:hyperlink>
            </w:p>
            <w:p w14:paraId="0A4D8BE8" w14:textId="48610196" w:rsidR="00424473" w:rsidRPr="00424473" w:rsidRDefault="00424473" w:rsidP="00424473">
              <w:pPr>
                <w:pStyle w:val="TOC1"/>
                <w:tabs>
                  <w:tab w:val="right" w:leader="dot" w:pos="9016"/>
                </w:tabs>
                <w:spacing w:line="360" w:lineRule="auto"/>
                <w:rPr>
                  <w:rFonts w:ascii="Arial" w:hAnsi="Arial" w:cs="Arial"/>
                  <w:b w:val="0"/>
                  <w:bCs w:val="0"/>
                  <w:noProof/>
                  <w:sz w:val="24"/>
                  <w:szCs w:val="24"/>
                </w:rPr>
              </w:pPr>
              <w:hyperlink w:anchor="_Toc185165241" w:history="1">
                <w:r w:rsidRPr="00424473">
                  <w:rPr>
                    <w:rStyle w:val="Hyperlink"/>
                    <w:rFonts w:ascii="Arial" w:eastAsia="Times New Roman" w:hAnsi="Arial" w:cs="Arial"/>
                    <w:b w:val="0"/>
                    <w:bCs w:val="0"/>
                    <w:noProof/>
                    <w:sz w:val="24"/>
                    <w:szCs w:val="24"/>
                    <w:lang w:eastAsia="en-GB"/>
                  </w:rPr>
                  <w:t>References</w:t>
                </w:r>
                <w:r w:rsidRPr="00424473">
                  <w:rPr>
                    <w:rFonts w:ascii="Arial" w:hAnsi="Arial" w:cs="Arial"/>
                    <w:b w:val="0"/>
                    <w:bCs w:val="0"/>
                    <w:noProof/>
                    <w:webHidden/>
                    <w:sz w:val="24"/>
                    <w:szCs w:val="24"/>
                  </w:rPr>
                  <w:tab/>
                </w:r>
                <w:r w:rsidRPr="00424473">
                  <w:rPr>
                    <w:rFonts w:ascii="Arial" w:hAnsi="Arial" w:cs="Arial"/>
                    <w:b w:val="0"/>
                    <w:bCs w:val="0"/>
                    <w:noProof/>
                    <w:webHidden/>
                    <w:sz w:val="24"/>
                    <w:szCs w:val="24"/>
                  </w:rPr>
                  <w:fldChar w:fldCharType="begin"/>
                </w:r>
                <w:r w:rsidRPr="00424473">
                  <w:rPr>
                    <w:rFonts w:ascii="Arial" w:hAnsi="Arial" w:cs="Arial"/>
                    <w:b w:val="0"/>
                    <w:bCs w:val="0"/>
                    <w:noProof/>
                    <w:webHidden/>
                    <w:sz w:val="24"/>
                    <w:szCs w:val="24"/>
                  </w:rPr>
                  <w:instrText xml:space="preserve"> PAGEREF _Toc185165241 \h </w:instrText>
                </w:r>
                <w:r w:rsidRPr="00424473">
                  <w:rPr>
                    <w:rFonts w:ascii="Arial" w:hAnsi="Arial" w:cs="Arial"/>
                    <w:b w:val="0"/>
                    <w:bCs w:val="0"/>
                    <w:noProof/>
                    <w:webHidden/>
                    <w:sz w:val="24"/>
                    <w:szCs w:val="24"/>
                  </w:rPr>
                </w:r>
                <w:r w:rsidRPr="00424473">
                  <w:rPr>
                    <w:rFonts w:ascii="Arial" w:hAnsi="Arial" w:cs="Arial"/>
                    <w:b w:val="0"/>
                    <w:bCs w:val="0"/>
                    <w:noProof/>
                    <w:webHidden/>
                    <w:sz w:val="24"/>
                    <w:szCs w:val="24"/>
                  </w:rPr>
                  <w:fldChar w:fldCharType="separate"/>
                </w:r>
                <w:r w:rsidRPr="00424473">
                  <w:rPr>
                    <w:rFonts w:ascii="Arial" w:hAnsi="Arial" w:cs="Arial"/>
                    <w:b w:val="0"/>
                    <w:bCs w:val="0"/>
                    <w:noProof/>
                    <w:webHidden/>
                    <w:sz w:val="24"/>
                    <w:szCs w:val="24"/>
                  </w:rPr>
                  <w:t>6</w:t>
                </w:r>
                <w:r w:rsidRPr="00424473">
                  <w:rPr>
                    <w:rFonts w:ascii="Arial" w:hAnsi="Arial" w:cs="Arial"/>
                    <w:b w:val="0"/>
                    <w:bCs w:val="0"/>
                    <w:noProof/>
                    <w:webHidden/>
                    <w:sz w:val="24"/>
                    <w:szCs w:val="24"/>
                  </w:rPr>
                  <w:fldChar w:fldCharType="end"/>
                </w:r>
              </w:hyperlink>
            </w:p>
            <w:p w14:paraId="71FE0CDA" w14:textId="4C86B2D4" w:rsidR="00424473" w:rsidRPr="00424473" w:rsidRDefault="00424473" w:rsidP="00424473">
              <w:pPr>
                <w:spacing w:line="360" w:lineRule="auto"/>
              </w:pPr>
              <w:r w:rsidRPr="00424473">
                <w:rPr>
                  <w:rFonts w:ascii="Arial" w:hAnsi="Arial" w:cs="Arial"/>
                  <w:noProof/>
                </w:rPr>
                <w:fldChar w:fldCharType="end"/>
              </w:r>
            </w:p>
          </w:sdtContent>
        </w:sdt>
        <w:p w14:paraId="2A5C2545" w14:textId="77777777" w:rsidR="00424473" w:rsidRDefault="00424473" w:rsidP="005129BD">
          <w:pPr>
            <w:rPr>
              <w:rFonts w:ascii="Arial" w:hAnsi="Arial" w:cs="Arial"/>
              <w:b/>
              <w:bCs/>
              <w:color w:val="000000"/>
              <w:kern w:val="0"/>
            </w:rPr>
          </w:pPr>
        </w:p>
        <w:p w14:paraId="45A2F2C4" w14:textId="77777777" w:rsidR="00424473" w:rsidRDefault="00424473" w:rsidP="005129BD">
          <w:pPr>
            <w:rPr>
              <w:rFonts w:ascii="Arial" w:hAnsi="Arial" w:cs="Arial"/>
              <w:b/>
              <w:bCs/>
              <w:color w:val="000000"/>
              <w:kern w:val="0"/>
            </w:rPr>
          </w:pPr>
        </w:p>
        <w:p w14:paraId="47D69340" w14:textId="77777777" w:rsidR="00424473" w:rsidRDefault="00424473" w:rsidP="005129BD">
          <w:pPr>
            <w:rPr>
              <w:rFonts w:ascii="Arial" w:hAnsi="Arial" w:cs="Arial"/>
              <w:b/>
              <w:bCs/>
              <w:color w:val="000000"/>
              <w:kern w:val="0"/>
            </w:rPr>
          </w:pPr>
        </w:p>
        <w:p w14:paraId="4739EDCD" w14:textId="77777777" w:rsidR="00424473" w:rsidRDefault="00424473" w:rsidP="005129BD">
          <w:pPr>
            <w:rPr>
              <w:rFonts w:ascii="Arial" w:hAnsi="Arial" w:cs="Arial"/>
              <w:b/>
              <w:bCs/>
              <w:color w:val="000000"/>
              <w:kern w:val="0"/>
            </w:rPr>
          </w:pPr>
        </w:p>
        <w:p w14:paraId="7609E25A" w14:textId="77777777" w:rsidR="00424473" w:rsidRDefault="00424473" w:rsidP="005129BD">
          <w:pPr>
            <w:rPr>
              <w:rFonts w:ascii="Arial" w:hAnsi="Arial" w:cs="Arial"/>
              <w:b/>
              <w:bCs/>
              <w:color w:val="000000"/>
              <w:kern w:val="0"/>
            </w:rPr>
          </w:pPr>
        </w:p>
        <w:p w14:paraId="7726A614" w14:textId="77777777" w:rsidR="00424473" w:rsidRDefault="00424473" w:rsidP="005129BD">
          <w:pPr>
            <w:rPr>
              <w:rFonts w:ascii="Arial" w:hAnsi="Arial" w:cs="Arial"/>
              <w:b/>
              <w:bCs/>
              <w:color w:val="000000"/>
              <w:kern w:val="0"/>
            </w:rPr>
          </w:pPr>
        </w:p>
        <w:p w14:paraId="3E2D97AC" w14:textId="77777777" w:rsidR="00424473" w:rsidRDefault="00424473" w:rsidP="005129BD">
          <w:pPr>
            <w:rPr>
              <w:rFonts w:ascii="Arial" w:hAnsi="Arial" w:cs="Arial"/>
              <w:b/>
              <w:bCs/>
              <w:color w:val="000000"/>
              <w:kern w:val="0"/>
            </w:rPr>
          </w:pPr>
        </w:p>
        <w:p w14:paraId="54A6EDAA" w14:textId="77777777" w:rsidR="00424473" w:rsidRDefault="00424473" w:rsidP="005129BD">
          <w:pPr>
            <w:rPr>
              <w:rFonts w:ascii="Arial" w:hAnsi="Arial" w:cs="Arial"/>
              <w:b/>
              <w:bCs/>
              <w:color w:val="000000"/>
              <w:kern w:val="0"/>
            </w:rPr>
          </w:pPr>
        </w:p>
        <w:p w14:paraId="2F1A7EE0" w14:textId="77777777" w:rsidR="00424473" w:rsidRDefault="00424473" w:rsidP="005129BD">
          <w:pPr>
            <w:rPr>
              <w:rFonts w:ascii="Arial" w:hAnsi="Arial" w:cs="Arial"/>
              <w:b/>
              <w:bCs/>
              <w:color w:val="000000"/>
              <w:kern w:val="0"/>
            </w:rPr>
          </w:pPr>
        </w:p>
        <w:p w14:paraId="6BA11CE9" w14:textId="77777777" w:rsidR="00424473" w:rsidRDefault="00424473" w:rsidP="005129BD">
          <w:pPr>
            <w:rPr>
              <w:rFonts w:ascii="Arial" w:hAnsi="Arial" w:cs="Arial"/>
              <w:b/>
              <w:bCs/>
              <w:color w:val="000000"/>
              <w:kern w:val="0"/>
            </w:rPr>
          </w:pPr>
        </w:p>
        <w:p w14:paraId="6AE78957" w14:textId="77777777" w:rsidR="00424473" w:rsidRDefault="00424473" w:rsidP="005129BD">
          <w:pPr>
            <w:rPr>
              <w:rFonts w:ascii="Arial" w:hAnsi="Arial" w:cs="Arial"/>
              <w:b/>
              <w:bCs/>
              <w:color w:val="000000"/>
              <w:kern w:val="0"/>
            </w:rPr>
          </w:pPr>
        </w:p>
        <w:p w14:paraId="67E3CD00" w14:textId="77777777" w:rsidR="00424473" w:rsidRDefault="00424473" w:rsidP="005129BD">
          <w:pPr>
            <w:rPr>
              <w:rFonts w:ascii="Arial" w:hAnsi="Arial" w:cs="Arial"/>
              <w:b/>
              <w:bCs/>
              <w:color w:val="000000"/>
              <w:kern w:val="0"/>
            </w:rPr>
          </w:pPr>
        </w:p>
        <w:p w14:paraId="0ACFAD72" w14:textId="77777777" w:rsidR="00424473" w:rsidRDefault="00424473" w:rsidP="005129BD">
          <w:pPr>
            <w:rPr>
              <w:rFonts w:ascii="Arial" w:hAnsi="Arial" w:cs="Arial"/>
              <w:b/>
              <w:bCs/>
              <w:color w:val="000000"/>
              <w:kern w:val="0"/>
            </w:rPr>
          </w:pPr>
        </w:p>
        <w:p w14:paraId="41E32BBC" w14:textId="77777777" w:rsidR="00424473" w:rsidRDefault="00424473" w:rsidP="005129BD">
          <w:pPr>
            <w:rPr>
              <w:rFonts w:ascii="Arial" w:hAnsi="Arial" w:cs="Arial"/>
              <w:b/>
              <w:bCs/>
              <w:color w:val="000000"/>
              <w:kern w:val="0"/>
            </w:rPr>
          </w:pPr>
        </w:p>
        <w:p w14:paraId="17BF5877" w14:textId="77777777" w:rsidR="00424473" w:rsidRDefault="00424473" w:rsidP="005129BD">
          <w:pPr>
            <w:rPr>
              <w:rFonts w:ascii="Arial" w:hAnsi="Arial" w:cs="Arial"/>
              <w:b/>
              <w:bCs/>
              <w:color w:val="000000"/>
              <w:kern w:val="0"/>
            </w:rPr>
          </w:pPr>
        </w:p>
        <w:p w14:paraId="11F36B47" w14:textId="77777777" w:rsidR="00424473" w:rsidRDefault="00424473" w:rsidP="005129BD">
          <w:pPr>
            <w:rPr>
              <w:rFonts w:ascii="Arial" w:hAnsi="Arial" w:cs="Arial"/>
              <w:b/>
              <w:bCs/>
              <w:color w:val="000000"/>
              <w:kern w:val="0"/>
            </w:rPr>
          </w:pPr>
        </w:p>
        <w:p w14:paraId="0E5192F4" w14:textId="77777777" w:rsidR="00424473" w:rsidRDefault="00424473" w:rsidP="005129BD">
          <w:pPr>
            <w:rPr>
              <w:rFonts w:ascii="Arial" w:hAnsi="Arial" w:cs="Arial"/>
              <w:b/>
              <w:bCs/>
              <w:color w:val="000000"/>
              <w:kern w:val="0"/>
            </w:rPr>
          </w:pPr>
        </w:p>
        <w:p w14:paraId="341221F9" w14:textId="77777777" w:rsidR="00424473" w:rsidRDefault="00424473" w:rsidP="005129BD">
          <w:pPr>
            <w:rPr>
              <w:rFonts w:ascii="Arial" w:hAnsi="Arial" w:cs="Arial"/>
              <w:b/>
              <w:bCs/>
              <w:color w:val="000000"/>
              <w:kern w:val="0"/>
            </w:rPr>
          </w:pPr>
        </w:p>
        <w:p w14:paraId="4FC7DB91" w14:textId="77777777" w:rsidR="00424473" w:rsidRDefault="00424473" w:rsidP="005129BD">
          <w:pPr>
            <w:rPr>
              <w:rFonts w:ascii="Arial" w:hAnsi="Arial" w:cs="Arial"/>
              <w:b/>
              <w:bCs/>
              <w:color w:val="000000"/>
              <w:kern w:val="0"/>
            </w:rPr>
          </w:pPr>
        </w:p>
        <w:p w14:paraId="3205454D" w14:textId="77777777" w:rsidR="00424473" w:rsidRDefault="00424473" w:rsidP="005129BD">
          <w:pPr>
            <w:rPr>
              <w:rFonts w:ascii="Arial" w:hAnsi="Arial" w:cs="Arial"/>
              <w:b/>
              <w:bCs/>
              <w:color w:val="000000"/>
              <w:kern w:val="0"/>
            </w:rPr>
          </w:pPr>
        </w:p>
        <w:p w14:paraId="36D1011B" w14:textId="77777777" w:rsidR="00424473" w:rsidRDefault="00424473" w:rsidP="005129BD">
          <w:pPr>
            <w:rPr>
              <w:rFonts w:ascii="Arial" w:hAnsi="Arial" w:cs="Arial"/>
              <w:b/>
              <w:bCs/>
              <w:color w:val="000000"/>
              <w:kern w:val="0"/>
            </w:rPr>
          </w:pPr>
        </w:p>
        <w:p w14:paraId="086E53DE" w14:textId="77777777" w:rsidR="00424473" w:rsidRDefault="00424473" w:rsidP="005129BD">
          <w:pPr>
            <w:rPr>
              <w:rFonts w:ascii="Arial" w:hAnsi="Arial" w:cs="Arial"/>
              <w:b/>
              <w:bCs/>
              <w:color w:val="000000"/>
              <w:kern w:val="0"/>
            </w:rPr>
          </w:pPr>
        </w:p>
        <w:p w14:paraId="4F971C79" w14:textId="77777777" w:rsidR="00424473" w:rsidRDefault="00424473" w:rsidP="005129BD">
          <w:pPr>
            <w:rPr>
              <w:rFonts w:ascii="Arial" w:hAnsi="Arial" w:cs="Arial"/>
              <w:b/>
              <w:bCs/>
              <w:color w:val="000000"/>
              <w:kern w:val="0"/>
            </w:rPr>
          </w:pPr>
        </w:p>
        <w:p w14:paraId="01559F65" w14:textId="77777777" w:rsidR="00424473" w:rsidRDefault="00424473" w:rsidP="005129BD">
          <w:pPr>
            <w:rPr>
              <w:rFonts w:ascii="Arial" w:hAnsi="Arial" w:cs="Arial"/>
              <w:b/>
              <w:bCs/>
              <w:color w:val="000000"/>
              <w:kern w:val="0"/>
            </w:rPr>
          </w:pPr>
        </w:p>
        <w:p w14:paraId="40C828D1" w14:textId="732C30B6" w:rsidR="009E5123" w:rsidRPr="005129BD" w:rsidRDefault="005129BD" w:rsidP="005129BD">
          <w:pPr>
            <w:rPr>
              <w:rFonts w:ascii="Arial" w:hAnsi="Arial" w:cs="Arial"/>
              <w:b/>
              <w:bCs/>
              <w:color w:val="000000"/>
              <w:kern w:val="0"/>
            </w:rPr>
          </w:pPr>
        </w:p>
      </w:sdtContent>
    </w:sdt>
    <w:p w14:paraId="3BB2159B" w14:textId="07B00F14" w:rsidR="005129BD" w:rsidRPr="00424473" w:rsidRDefault="005129BD" w:rsidP="00424473">
      <w:pPr>
        <w:pStyle w:val="Heading1"/>
        <w:numPr>
          <w:ilvl w:val="0"/>
          <w:numId w:val="10"/>
        </w:numPr>
        <w:rPr>
          <w:rFonts w:ascii="Arial" w:eastAsia="Times New Roman" w:hAnsi="Arial" w:cs="Arial"/>
          <w:lang w:eastAsia="en-GB"/>
        </w:rPr>
      </w:pPr>
      <w:bookmarkStart w:id="0" w:name="_Toc185165234"/>
      <w:r w:rsidRPr="00424473">
        <w:rPr>
          <w:rFonts w:ascii="Arial" w:eastAsia="Times New Roman" w:hAnsi="Arial" w:cs="Arial"/>
          <w:lang w:eastAsia="en-GB"/>
        </w:rPr>
        <w:lastRenderedPageBreak/>
        <w:t>Introduction</w:t>
      </w:r>
      <w:bookmarkEnd w:id="0"/>
    </w:p>
    <w:p w14:paraId="39F3B18D" w14:textId="77777777" w:rsidR="005129BD" w:rsidRPr="00424473" w:rsidRDefault="005129BD" w:rsidP="005129BD">
      <w:pPr>
        <w:spacing w:before="100" w:beforeAutospacing="1" w:after="100" w:afterAutospacing="1" w:line="360" w:lineRule="auto"/>
        <w:jc w:val="both"/>
        <w:rPr>
          <w:rFonts w:ascii="Arial" w:eastAsia="Times New Roman" w:hAnsi="Arial" w:cs="Arial"/>
          <w:color w:val="000000"/>
          <w:kern w:val="0"/>
          <w:lang w:eastAsia="en-GB"/>
          <w14:ligatures w14:val="none"/>
        </w:rPr>
      </w:pPr>
      <w:r w:rsidRPr="005129BD">
        <w:rPr>
          <w:rFonts w:ascii="Arial" w:eastAsia="Times New Roman" w:hAnsi="Arial" w:cs="Arial"/>
          <w:color w:val="000000"/>
          <w:kern w:val="0"/>
          <w:lang w:eastAsia="en-GB"/>
          <w14:ligatures w14:val="none"/>
        </w:rPr>
        <w:t>The module, ‘Academic Skills,’ has been instrumental in helping me develop the skills necessary to excel in higher education. Through engaging sessions and practical activities, I improved my abilities in referencing, academic writing, and paraphrasing. This reflective report uses the Gibbs Reflective Cycle to evaluate my progress, incorporating references to demonstrate my learning journey and provide academic credibility.</w:t>
      </w:r>
    </w:p>
    <w:p w14:paraId="46CB292D" w14:textId="0D1DD963" w:rsidR="00424473" w:rsidRPr="00424473" w:rsidRDefault="00424473" w:rsidP="00424473">
      <w:pPr>
        <w:pStyle w:val="Heading1"/>
        <w:numPr>
          <w:ilvl w:val="0"/>
          <w:numId w:val="10"/>
        </w:numPr>
        <w:rPr>
          <w:rFonts w:ascii="Arial" w:hAnsi="Arial" w:cs="Arial"/>
        </w:rPr>
      </w:pPr>
      <w:bookmarkStart w:id="1" w:name="_Toc185165235"/>
      <w:r w:rsidRPr="00424473">
        <w:rPr>
          <w:rFonts w:ascii="Arial" w:hAnsi="Arial" w:cs="Arial"/>
        </w:rPr>
        <w:t>Gibbs Reflective Cycle</w:t>
      </w:r>
      <w:bookmarkEnd w:id="1"/>
    </w:p>
    <w:p w14:paraId="0A7839DC" w14:textId="3C437EC8" w:rsidR="00424473" w:rsidRPr="00424473" w:rsidRDefault="00424473" w:rsidP="00424473">
      <w:pPr>
        <w:pStyle w:val="NormalWeb"/>
        <w:spacing w:line="360" w:lineRule="auto"/>
        <w:jc w:val="both"/>
        <w:rPr>
          <w:rFonts w:ascii="Arial" w:hAnsi="Arial" w:cs="Arial"/>
          <w:color w:val="000000"/>
        </w:rPr>
      </w:pPr>
      <w:r w:rsidRPr="00424473">
        <w:rPr>
          <w:rFonts w:ascii="Arial" w:hAnsi="Arial" w:cs="Arial"/>
          <w:color w:val="000000"/>
        </w:rPr>
        <w:t xml:space="preserve">The Gibbs Reflective Cycle is a well-known framework used to guide reflective practice. Developed by Graham Gibbs in 1988, it helps learners systematically </w:t>
      </w:r>
      <w:r w:rsidRPr="00424473">
        <w:rPr>
          <w:rFonts w:ascii="Arial" w:hAnsi="Arial" w:cs="Arial"/>
          <w:color w:val="000000"/>
        </w:rPr>
        <w:t>analyse</w:t>
      </w:r>
      <w:r w:rsidRPr="00424473">
        <w:rPr>
          <w:rFonts w:ascii="Arial" w:hAnsi="Arial" w:cs="Arial"/>
          <w:color w:val="000000"/>
        </w:rPr>
        <w:t xml:space="preserve"> experiences to draw meaningful lessons (Gibbs, 1988). The cycle consists of six stages:</w:t>
      </w:r>
    </w:p>
    <w:p w14:paraId="4150724E" w14:textId="77777777" w:rsidR="00424473" w:rsidRPr="00424473" w:rsidRDefault="00424473" w:rsidP="00424473">
      <w:pPr>
        <w:pStyle w:val="NormalWeb"/>
        <w:numPr>
          <w:ilvl w:val="0"/>
          <w:numId w:val="9"/>
        </w:numPr>
        <w:spacing w:line="360" w:lineRule="auto"/>
        <w:jc w:val="both"/>
        <w:rPr>
          <w:rFonts w:ascii="Arial" w:hAnsi="Arial" w:cs="Arial"/>
          <w:color w:val="000000"/>
        </w:rPr>
      </w:pPr>
      <w:r w:rsidRPr="00424473">
        <w:rPr>
          <w:rStyle w:val="Strong"/>
          <w:rFonts w:ascii="Arial" w:eastAsiaTheme="majorEastAsia" w:hAnsi="Arial" w:cs="Arial"/>
          <w:b w:val="0"/>
          <w:bCs w:val="0"/>
          <w:i/>
          <w:iCs/>
          <w:color w:val="000000"/>
        </w:rPr>
        <w:t>Description</w:t>
      </w:r>
      <w:r w:rsidRPr="00424473">
        <w:rPr>
          <w:rFonts w:ascii="Arial" w:hAnsi="Arial" w:cs="Arial"/>
          <w:b/>
          <w:bCs/>
          <w:i/>
          <w:iCs/>
          <w:color w:val="000000"/>
        </w:rPr>
        <w:t>:</w:t>
      </w:r>
      <w:r w:rsidRPr="00424473">
        <w:rPr>
          <w:rFonts w:ascii="Arial" w:hAnsi="Arial" w:cs="Arial"/>
          <w:color w:val="000000"/>
        </w:rPr>
        <w:t xml:space="preserve"> This stage involves detailing the event or situation. Questions like "What happened?" and "Who was involved?" guide this stage.</w:t>
      </w:r>
    </w:p>
    <w:p w14:paraId="463DFBD1" w14:textId="77777777" w:rsidR="00424473" w:rsidRPr="00424473" w:rsidRDefault="00424473" w:rsidP="00424473">
      <w:pPr>
        <w:pStyle w:val="NormalWeb"/>
        <w:numPr>
          <w:ilvl w:val="0"/>
          <w:numId w:val="9"/>
        </w:numPr>
        <w:spacing w:line="360" w:lineRule="auto"/>
        <w:jc w:val="both"/>
        <w:rPr>
          <w:rFonts w:ascii="Arial" w:hAnsi="Arial" w:cs="Arial"/>
          <w:color w:val="000000"/>
        </w:rPr>
      </w:pPr>
      <w:r w:rsidRPr="00424473">
        <w:rPr>
          <w:rStyle w:val="Strong"/>
          <w:rFonts w:ascii="Arial" w:eastAsiaTheme="majorEastAsia" w:hAnsi="Arial" w:cs="Arial"/>
          <w:b w:val="0"/>
          <w:bCs w:val="0"/>
          <w:i/>
          <w:iCs/>
          <w:color w:val="000000"/>
        </w:rPr>
        <w:t>Feelings</w:t>
      </w:r>
      <w:r w:rsidRPr="00424473">
        <w:rPr>
          <w:rFonts w:ascii="Arial" w:hAnsi="Arial" w:cs="Arial"/>
          <w:b/>
          <w:bCs/>
          <w:i/>
          <w:iCs/>
          <w:color w:val="000000"/>
        </w:rPr>
        <w:t>:</w:t>
      </w:r>
      <w:r w:rsidRPr="00424473">
        <w:rPr>
          <w:rFonts w:ascii="Arial" w:hAnsi="Arial" w:cs="Arial"/>
          <w:color w:val="000000"/>
        </w:rPr>
        <w:t xml:space="preserve"> Here, individuals explore their emotional reactions, including what they thought and felt during the experience.</w:t>
      </w:r>
    </w:p>
    <w:p w14:paraId="52F266D4" w14:textId="77777777" w:rsidR="00424473" w:rsidRPr="00424473" w:rsidRDefault="00424473" w:rsidP="00424473">
      <w:pPr>
        <w:pStyle w:val="NormalWeb"/>
        <w:numPr>
          <w:ilvl w:val="0"/>
          <w:numId w:val="9"/>
        </w:numPr>
        <w:spacing w:line="360" w:lineRule="auto"/>
        <w:jc w:val="both"/>
        <w:rPr>
          <w:rFonts w:ascii="Arial" w:hAnsi="Arial" w:cs="Arial"/>
          <w:color w:val="000000"/>
        </w:rPr>
      </w:pPr>
      <w:r w:rsidRPr="00424473">
        <w:rPr>
          <w:rStyle w:val="Strong"/>
          <w:rFonts w:ascii="Arial" w:eastAsiaTheme="majorEastAsia" w:hAnsi="Arial" w:cs="Arial"/>
          <w:b w:val="0"/>
          <w:bCs w:val="0"/>
          <w:i/>
          <w:iCs/>
          <w:color w:val="000000"/>
        </w:rPr>
        <w:t>Evaluation</w:t>
      </w:r>
      <w:r w:rsidRPr="00424473">
        <w:rPr>
          <w:rFonts w:ascii="Arial" w:hAnsi="Arial" w:cs="Arial"/>
          <w:b/>
          <w:bCs/>
          <w:i/>
          <w:iCs/>
          <w:color w:val="000000"/>
        </w:rPr>
        <w:t>:</w:t>
      </w:r>
      <w:r w:rsidRPr="00424473">
        <w:rPr>
          <w:rFonts w:ascii="Arial" w:hAnsi="Arial" w:cs="Arial"/>
          <w:color w:val="000000"/>
        </w:rPr>
        <w:t xml:space="preserve"> This step assesses the positives and negatives of the experience, focusing on what worked well and what could have been improved.</w:t>
      </w:r>
    </w:p>
    <w:p w14:paraId="385FAE0E" w14:textId="77777777" w:rsidR="00424473" w:rsidRPr="00424473" w:rsidRDefault="00424473" w:rsidP="00424473">
      <w:pPr>
        <w:pStyle w:val="NormalWeb"/>
        <w:numPr>
          <w:ilvl w:val="0"/>
          <w:numId w:val="9"/>
        </w:numPr>
        <w:spacing w:line="360" w:lineRule="auto"/>
        <w:jc w:val="both"/>
        <w:rPr>
          <w:rFonts w:ascii="Arial" w:hAnsi="Arial" w:cs="Arial"/>
          <w:color w:val="000000"/>
        </w:rPr>
      </w:pPr>
      <w:r w:rsidRPr="00424473">
        <w:rPr>
          <w:rStyle w:val="Strong"/>
          <w:rFonts w:ascii="Arial" w:eastAsiaTheme="majorEastAsia" w:hAnsi="Arial" w:cs="Arial"/>
          <w:b w:val="0"/>
          <w:bCs w:val="0"/>
          <w:i/>
          <w:iCs/>
          <w:color w:val="000000"/>
        </w:rPr>
        <w:t>Analysis</w:t>
      </w:r>
      <w:r w:rsidRPr="00424473">
        <w:rPr>
          <w:rFonts w:ascii="Arial" w:hAnsi="Arial" w:cs="Arial"/>
          <w:b/>
          <w:bCs/>
          <w:i/>
          <w:iCs/>
          <w:color w:val="000000"/>
        </w:rPr>
        <w:t>:</w:t>
      </w:r>
      <w:r w:rsidRPr="00424473">
        <w:rPr>
          <w:rFonts w:ascii="Arial" w:hAnsi="Arial" w:cs="Arial"/>
          <w:color w:val="000000"/>
        </w:rPr>
        <w:t xml:space="preserve"> This stage examines why certain outcomes occurred, linking them to relevant theories or frameworks to make sense of the situation.</w:t>
      </w:r>
    </w:p>
    <w:p w14:paraId="49A51D29" w14:textId="77777777" w:rsidR="00424473" w:rsidRPr="00424473" w:rsidRDefault="00424473" w:rsidP="00424473">
      <w:pPr>
        <w:pStyle w:val="NormalWeb"/>
        <w:numPr>
          <w:ilvl w:val="0"/>
          <w:numId w:val="9"/>
        </w:numPr>
        <w:spacing w:line="360" w:lineRule="auto"/>
        <w:jc w:val="both"/>
        <w:rPr>
          <w:rFonts w:ascii="Arial" w:hAnsi="Arial" w:cs="Arial"/>
          <w:color w:val="000000"/>
        </w:rPr>
      </w:pPr>
      <w:r w:rsidRPr="00424473">
        <w:rPr>
          <w:rStyle w:val="Strong"/>
          <w:rFonts w:ascii="Arial" w:eastAsiaTheme="majorEastAsia" w:hAnsi="Arial" w:cs="Arial"/>
          <w:b w:val="0"/>
          <w:bCs w:val="0"/>
          <w:i/>
          <w:iCs/>
          <w:color w:val="000000"/>
        </w:rPr>
        <w:t>Conclusion</w:t>
      </w:r>
      <w:r w:rsidRPr="00424473">
        <w:rPr>
          <w:rFonts w:ascii="Arial" w:hAnsi="Arial" w:cs="Arial"/>
          <w:b/>
          <w:bCs/>
          <w:i/>
          <w:iCs/>
          <w:color w:val="000000"/>
        </w:rPr>
        <w:t>:</w:t>
      </w:r>
      <w:r w:rsidRPr="00424473">
        <w:rPr>
          <w:rFonts w:ascii="Arial" w:hAnsi="Arial" w:cs="Arial"/>
          <w:color w:val="000000"/>
        </w:rPr>
        <w:t xml:space="preserve"> The insights gained in the analysis stage help identify lessons learned and their implications for future situations.</w:t>
      </w:r>
    </w:p>
    <w:p w14:paraId="5E5C9212" w14:textId="77777777" w:rsidR="00424473" w:rsidRPr="00424473" w:rsidRDefault="00424473" w:rsidP="00424473">
      <w:pPr>
        <w:pStyle w:val="NormalWeb"/>
        <w:numPr>
          <w:ilvl w:val="0"/>
          <w:numId w:val="9"/>
        </w:numPr>
        <w:spacing w:line="360" w:lineRule="auto"/>
        <w:jc w:val="both"/>
        <w:rPr>
          <w:rFonts w:ascii="Arial" w:hAnsi="Arial" w:cs="Arial"/>
          <w:color w:val="000000"/>
        </w:rPr>
      </w:pPr>
      <w:r w:rsidRPr="00424473">
        <w:rPr>
          <w:rStyle w:val="Strong"/>
          <w:rFonts w:ascii="Arial" w:eastAsiaTheme="majorEastAsia" w:hAnsi="Arial" w:cs="Arial"/>
          <w:b w:val="0"/>
          <w:bCs w:val="0"/>
          <w:i/>
          <w:iCs/>
          <w:color w:val="000000"/>
        </w:rPr>
        <w:t>Action Plan</w:t>
      </w:r>
      <w:r w:rsidRPr="00424473">
        <w:rPr>
          <w:rFonts w:ascii="Arial" w:hAnsi="Arial" w:cs="Arial"/>
          <w:b/>
          <w:bCs/>
          <w:i/>
          <w:iCs/>
          <w:color w:val="000000"/>
        </w:rPr>
        <w:t>:</w:t>
      </w:r>
      <w:r w:rsidRPr="00424473">
        <w:rPr>
          <w:rFonts w:ascii="Arial" w:hAnsi="Arial" w:cs="Arial"/>
          <w:color w:val="000000"/>
        </w:rPr>
        <w:t xml:space="preserve"> The final step outlines specific actions to improve or address similar situations in the future.</w:t>
      </w:r>
    </w:p>
    <w:p w14:paraId="205CB720" w14:textId="2E6E0C04" w:rsidR="00424473" w:rsidRPr="00424473" w:rsidRDefault="00424473" w:rsidP="00424473">
      <w:pPr>
        <w:pStyle w:val="NormalWeb"/>
        <w:spacing w:line="360" w:lineRule="auto"/>
        <w:jc w:val="both"/>
        <w:rPr>
          <w:rFonts w:ascii="Arial" w:hAnsi="Arial" w:cs="Arial"/>
          <w:color w:val="000000"/>
        </w:rPr>
      </w:pPr>
      <w:r w:rsidRPr="00424473">
        <w:rPr>
          <w:rFonts w:ascii="Arial" w:hAnsi="Arial" w:cs="Arial"/>
          <w:color w:val="000000"/>
        </w:rPr>
        <w:t xml:space="preserve">By following these steps, Gibbs’ model </w:t>
      </w:r>
      <w:r w:rsidRPr="00424473">
        <w:rPr>
          <w:rFonts w:ascii="Arial" w:hAnsi="Arial" w:cs="Arial"/>
          <w:color w:val="000000"/>
        </w:rPr>
        <w:t>encourages</w:t>
      </w:r>
      <w:r w:rsidRPr="00424473">
        <w:rPr>
          <w:rFonts w:ascii="Arial" w:hAnsi="Arial" w:cs="Arial"/>
          <w:color w:val="000000"/>
        </w:rPr>
        <w:t xml:space="preserve"> structured reflection, helping individuals gain </w:t>
      </w:r>
      <w:r w:rsidRPr="00424473">
        <w:rPr>
          <w:rFonts w:ascii="Arial" w:hAnsi="Arial" w:cs="Arial"/>
          <w:color w:val="000000"/>
        </w:rPr>
        <w:t xml:space="preserve">structured </w:t>
      </w:r>
      <w:r w:rsidRPr="00424473">
        <w:rPr>
          <w:rFonts w:ascii="Arial" w:hAnsi="Arial" w:cs="Arial"/>
          <w:color w:val="000000"/>
        </w:rPr>
        <w:t>insights into their actions and develop strategies for personal and professional growth.</w:t>
      </w:r>
    </w:p>
    <w:p w14:paraId="109BD81C" w14:textId="4F5E71B5" w:rsidR="00424473" w:rsidRPr="00424473" w:rsidRDefault="00424473" w:rsidP="00424473">
      <w:pPr>
        <w:pStyle w:val="NormalWeb"/>
        <w:spacing w:line="360" w:lineRule="auto"/>
        <w:jc w:val="both"/>
        <w:rPr>
          <w:rFonts w:ascii="Arial" w:hAnsi="Arial" w:cs="Arial"/>
          <w:color w:val="000000"/>
        </w:rPr>
      </w:pPr>
      <w:r w:rsidRPr="00424473">
        <w:rPr>
          <w:rFonts w:ascii="Arial" w:hAnsi="Arial" w:cs="Arial"/>
          <w:color w:val="000000"/>
        </w:rPr>
        <w:t xml:space="preserve">this reflective report, Gibbs' Reflective Cycle will be applied to </w:t>
      </w:r>
      <w:r w:rsidRPr="00424473">
        <w:rPr>
          <w:rFonts w:ascii="Arial" w:hAnsi="Arial" w:cs="Arial"/>
          <w:color w:val="000000"/>
        </w:rPr>
        <w:t>analyse</w:t>
      </w:r>
      <w:r w:rsidRPr="00424473">
        <w:rPr>
          <w:rFonts w:ascii="Arial" w:hAnsi="Arial" w:cs="Arial"/>
          <w:color w:val="000000"/>
        </w:rPr>
        <w:t xml:space="preserve"> and evaluate my experiences</w:t>
      </w:r>
      <w:r w:rsidRPr="00424473">
        <w:rPr>
          <w:rFonts w:ascii="Arial" w:hAnsi="Arial" w:cs="Arial"/>
          <w:color w:val="000000"/>
        </w:rPr>
        <w:t xml:space="preserve">. </w:t>
      </w:r>
    </w:p>
    <w:p w14:paraId="0181FB50" w14:textId="5349D70F" w:rsidR="00424473" w:rsidRPr="00424473" w:rsidRDefault="00424473" w:rsidP="00424473">
      <w:pPr>
        <w:pStyle w:val="Heading1"/>
        <w:numPr>
          <w:ilvl w:val="0"/>
          <w:numId w:val="10"/>
        </w:numPr>
        <w:rPr>
          <w:rFonts w:ascii="Arial" w:hAnsi="Arial" w:cs="Arial"/>
        </w:rPr>
      </w:pPr>
      <w:bookmarkStart w:id="2" w:name="_Toc185165236"/>
      <w:r w:rsidRPr="00424473">
        <w:rPr>
          <w:rFonts w:ascii="Arial" w:hAnsi="Arial" w:cs="Arial"/>
        </w:rPr>
        <w:lastRenderedPageBreak/>
        <w:t>Developing Academic Skills</w:t>
      </w:r>
      <w:bookmarkEnd w:id="2"/>
      <w:r w:rsidRPr="00424473">
        <w:rPr>
          <w:rFonts w:ascii="Arial" w:hAnsi="Arial" w:cs="Arial"/>
        </w:rPr>
        <w:t xml:space="preserve"> </w:t>
      </w:r>
    </w:p>
    <w:p w14:paraId="1FEA0066" w14:textId="4011EFB7" w:rsidR="00424473" w:rsidRPr="00424473" w:rsidRDefault="00424473" w:rsidP="00424473">
      <w:pPr>
        <w:pStyle w:val="Heading2"/>
        <w:numPr>
          <w:ilvl w:val="1"/>
          <w:numId w:val="10"/>
        </w:numPr>
        <w:rPr>
          <w:rFonts w:ascii="Arial" w:hAnsi="Arial" w:cs="Arial"/>
        </w:rPr>
      </w:pPr>
      <w:bookmarkStart w:id="3" w:name="_Toc185165237"/>
      <w:r w:rsidRPr="00424473">
        <w:rPr>
          <w:rFonts w:ascii="Arial" w:hAnsi="Arial" w:cs="Arial"/>
        </w:rPr>
        <w:t>Referencing Skills</w:t>
      </w:r>
      <w:bookmarkEnd w:id="3"/>
    </w:p>
    <w:p w14:paraId="55786B9C" w14:textId="423C53ED" w:rsidR="005129BD" w:rsidRPr="005129BD" w:rsidRDefault="005129BD" w:rsidP="00424473">
      <w:pPr>
        <w:spacing w:before="100" w:beforeAutospacing="1" w:after="100" w:afterAutospacing="1" w:line="360" w:lineRule="auto"/>
        <w:jc w:val="both"/>
        <w:outlineLvl w:val="4"/>
        <w:rPr>
          <w:rFonts w:ascii="Arial" w:eastAsia="Times New Roman" w:hAnsi="Arial" w:cs="Arial"/>
          <w:b/>
          <w:bCs/>
          <w:color w:val="000000"/>
          <w:kern w:val="0"/>
          <w:lang w:eastAsia="en-GB"/>
          <w14:ligatures w14:val="none"/>
        </w:rPr>
      </w:pPr>
      <w:r w:rsidRPr="005129BD">
        <w:rPr>
          <w:rFonts w:ascii="Arial" w:eastAsia="Times New Roman" w:hAnsi="Arial" w:cs="Arial"/>
          <w:b/>
          <w:bCs/>
          <w:color w:val="000000"/>
          <w:kern w:val="0"/>
          <w:lang w:eastAsia="en-GB"/>
          <w14:ligatures w14:val="none"/>
        </w:rPr>
        <w:t>Description</w:t>
      </w:r>
      <w:r w:rsidR="00424473" w:rsidRPr="00424473">
        <w:rPr>
          <w:rFonts w:ascii="Arial" w:eastAsia="Times New Roman" w:hAnsi="Arial" w:cs="Arial"/>
          <w:b/>
          <w:bCs/>
          <w:color w:val="000000"/>
          <w:kern w:val="0"/>
          <w:lang w:eastAsia="en-GB"/>
          <w14:ligatures w14:val="none"/>
        </w:rPr>
        <w:t xml:space="preserve"> </w:t>
      </w:r>
      <w:r w:rsidR="00424473" w:rsidRPr="00424473">
        <w:rPr>
          <w:rFonts w:ascii="Arial" w:eastAsia="Times New Roman" w:hAnsi="Arial" w:cs="Arial"/>
          <w:b/>
          <w:bCs/>
          <w:color w:val="000000"/>
          <w:kern w:val="0"/>
          <w:lang w:eastAsia="en-GB"/>
          <w14:ligatures w14:val="none"/>
        </w:rPr>
        <w:tab/>
      </w:r>
      <w:r w:rsidR="00424473" w:rsidRPr="00424473">
        <w:rPr>
          <w:rFonts w:ascii="Arial" w:eastAsia="Times New Roman" w:hAnsi="Arial" w:cs="Arial"/>
          <w:b/>
          <w:bCs/>
          <w:color w:val="000000"/>
          <w:kern w:val="0"/>
          <w:lang w:eastAsia="en-GB"/>
          <w14:ligatures w14:val="none"/>
        </w:rPr>
        <w:br/>
      </w:r>
      <w:r w:rsidRPr="005129BD">
        <w:rPr>
          <w:rFonts w:ascii="Arial" w:eastAsia="Times New Roman" w:hAnsi="Arial" w:cs="Arial"/>
          <w:color w:val="000000"/>
          <w:kern w:val="0"/>
          <w:lang w:eastAsia="en-GB"/>
          <w14:ligatures w14:val="none"/>
        </w:rPr>
        <w:t xml:space="preserve">Referencing was emphasized as a critical skill for academic honesty and credibility. During the Week 5 session, we learned how to use the Harvard referencing system and practiced identifying citation errors. For example, we </w:t>
      </w:r>
      <w:r w:rsidR="00424473" w:rsidRPr="00424473">
        <w:rPr>
          <w:rFonts w:ascii="Arial" w:eastAsia="Times New Roman" w:hAnsi="Arial" w:cs="Arial"/>
          <w:color w:val="000000"/>
          <w:kern w:val="0"/>
          <w:lang w:eastAsia="en-GB"/>
          <w14:ligatures w14:val="none"/>
        </w:rPr>
        <w:t>analysed</w:t>
      </w:r>
      <w:r w:rsidRPr="005129BD">
        <w:rPr>
          <w:rFonts w:ascii="Arial" w:eastAsia="Times New Roman" w:hAnsi="Arial" w:cs="Arial"/>
          <w:color w:val="000000"/>
          <w:kern w:val="0"/>
          <w:lang w:eastAsia="en-GB"/>
          <w14:ligatures w14:val="none"/>
        </w:rPr>
        <w:t xml:space="preserve"> essays to spot inconsistencies, as </w:t>
      </w:r>
      <w:r w:rsidR="00424473" w:rsidRPr="00424473">
        <w:rPr>
          <w:rFonts w:ascii="Arial" w:eastAsia="Times New Roman" w:hAnsi="Arial" w:cs="Arial"/>
          <w:color w:val="000000"/>
          <w:kern w:val="0"/>
          <w:lang w:eastAsia="en-GB"/>
          <w14:ligatures w14:val="none"/>
        </w:rPr>
        <w:t>presented</w:t>
      </w:r>
      <w:r w:rsidRPr="005129BD">
        <w:rPr>
          <w:rFonts w:ascii="Arial" w:eastAsia="Times New Roman" w:hAnsi="Arial" w:cs="Arial"/>
          <w:color w:val="000000"/>
          <w:kern w:val="0"/>
          <w:lang w:eastAsia="en-GB"/>
          <w14:ligatures w14:val="none"/>
        </w:rPr>
        <w:t xml:space="preserve"> in the Week 5 presentation on ‘Incorporating Sources’.</w:t>
      </w:r>
    </w:p>
    <w:p w14:paraId="2FAA05AD" w14:textId="0DCBA0B5" w:rsidR="005129BD" w:rsidRPr="005129BD" w:rsidRDefault="005129BD" w:rsidP="00424473">
      <w:pPr>
        <w:spacing w:before="100" w:beforeAutospacing="1" w:after="100" w:afterAutospacing="1" w:line="360" w:lineRule="auto"/>
        <w:jc w:val="both"/>
        <w:outlineLvl w:val="4"/>
        <w:rPr>
          <w:rFonts w:ascii="Arial" w:eastAsia="Times New Roman" w:hAnsi="Arial" w:cs="Arial"/>
          <w:b/>
          <w:bCs/>
          <w:color w:val="000000"/>
          <w:kern w:val="0"/>
          <w:lang w:eastAsia="en-GB"/>
          <w14:ligatures w14:val="none"/>
        </w:rPr>
      </w:pPr>
      <w:r w:rsidRPr="005129BD">
        <w:rPr>
          <w:rFonts w:ascii="Arial" w:eastAsia="Times New Roman" w:hAnsi="Arial" w:cs="Arial"/>
          <w:b/>
          <w:bCs/>
          <w:color w:val="000000"/>
          <w:kern w:val="0"/>
          <w:lang w:eastAsia="en-GB"/>
          <w14:ligatures w14:val="none"/>
        </w:rPr>
        <w:t>Feelings</w:t>
      </w:r>
      <w:r w:rsidR="00424473" w:rsidRPr="00424473">
        <w:rPr>
          <w:rFonts w:ascii="Arial" w:eastAsia="Times New Roman" w:hAnsi="Arial" w:cs="Arial"/>
          <w:b/>
          <w:bCs/>
          <w:color w:val="000000"/>
          <w:kern w:val="0"/>
          <w:lang w:eastAsia="en-GB"/>
          <w14:ligatures w14:val="none"/>
        </w:rPr>
        <w:t xml:space="preserve"> </w:t>
      </w:r>
      <w:r w:rsidR="00424473" w:rsidRPr="00424473">
        <w:rPr>
          <w:rFonts w:ascii="Arial" w:eastAsia="Times New Roman" w:hAnsi="Arial" w:cs="Arial"/>
          <w:b/>
          <w:bCs/>
          <w:color w:val="000000"/>
          <w:kern w:val="0"/>
          <w:lang w:eastAsia="en-GB"/>
          <w14:ligatures w14:val="none"/>
        </w:rPr>
        <w:tab/>
      </w:r>
      <w:r w:rsidR="00424473" w:rsidRPr="00424473">
        <w:rPr>
          <w:rFonts w:ascii="Arial" w:eastAsia="Times New Roman" w:hAnsi="Arial" w:cs="Arial"/>
          <w:b/>
          <w:bCs/>
          <w:color w:val="000000"/>
          <w:kern w:val="0"/>
          <w:lang w:eastAsia="en-GB"/>
          <w14:ligatures w14:val="none"/>
        </w:rPr>
        <w:br/>
      </w:r>
      <w:r w:rsidRPr="005129BD">
        <w:rPr>
          <w:rFonts w:ascii="Arial" w:eastAsia="Times New Roman" w:hAnsi="Arial" w:cs="Arial"/>
          <w:color w:val="000000"/>
          <w:kern w:val="0"/>
          <w:lang w:eastAsia="en-GB"/>
          <w14:ligatures w14:val="none"/>
        </w:rPr>
        <w:t>Initially, referencing felt daunting due to the various rules and formats required for different source types. I was nervous about making errors, especially with complex sources such as conference papers. However, with practice and guidance, I gradually gained confidence.</w:t>
      </w:r>
    </w:p>
    <w:p w14:paraId="65E45736" w14:textId="0CD01AE8" w:rsidR="005129BD" w:rsidRPr="005129BD" w:rsidRDefault="005129BD" w:rsidP="00424473">
      <w:pPr>
        <w:spacing w:before="100" w:beforeAutospacing="1" w:after="100" w:afterAutospacing="1" w:line="360" w:lineRule="auto"/>
        <w:jc w:val="both"/>
        <w:outlineLvl w:val="4"/>
        <w:rPr>
          <w:rFonts w:ascii="Arial" w:eastAsia="Times New Roman" w:hAnsi="Arial" w:cs="Arial"/>
          <w:b/>
          <w:bCs/>
          <w:color w:val="000000"/>
          <w:kern w:val="0"/>
          <w:lang w:eastAsia="en-GB"/>
          <w14:ligatures w14:val="none"/>
        </w:rPr>
      </w:pPr>
      <w:r w:rsidRPr="005129BD">
        <w:rPr>
          <w:rFonts w:ascii="Arial" w:eastAsia="Times New Roman" w:hAnsi="Arial" w:cs="Arial"/>
          <w:b/>
          <w:bCs/>
          <w:color w:val="000000"/>
          <w:kern w:val="0"/>
          <w:lang w:eastAsia="en-GB"/>
          <w14:ligatures w14:val="none"/>
        </w:rPr>
        <w:t>Evaluation</w:t>
      </w:r>
      <w:r w:rsidR="00424473" w:rsidRPr="00424473">
        <w:rPr>
          <w:rFonts w:ascii="Arial" w:eastAsia="Times New Roman" w:hAnsi="Arial" w:cs="Arial"/>
          <w:b/>
          <w:bCs/>
          <w:color w:val="000000"/>
          <w:kern w:val="0"/>
          <w:lang w:eastAsia="en-GB"/>
          <w14:ligatures w14:val="none"/>
        </w:rPr>
        <w:tab/>
        <w:t xml:space="preserve"> </w:t>
      </w:r>
      <w:r w:rsidR="00424473" w:rsidRPr="00424473">
        <w:rPr>
          <w:rFonts w:ascii="Arial" w:eastAsia="Times New Roman" w:hAnsi="Arial" w:cs="Arial"/>
          <w:b/>
          <w:bCs/>
          <w:color w:val="000000"/>
          <w:kern w:val="0"/>
          <w:lang w:eastAsia="en-GB"/>
          <w14:ligatures w14:val="none"/>
        </w:rPr>
        <w:br/>
      </w:r>
      <w:r w:rsidRPr="005129BD">
        <w:rPr>
          <w:rFonts w:ascii="Arial" w:eastAsia="Times New Roman" w:hAnsi="Arial" w:cs="Arial"/>
          <w:color w:val="000000"/>
          <w:kern w:val="0"/>
          <w:lang w:eastAsia="en-GB"/>
          <w14:ligatures w14:val="none"/>
        </w:rPr>
        <w:t>Activities like correcting citation mistakes were invaluable. These exercises taught me the importance of accurate referencing in ensuring the credibility of my work. However, memorizing the rules for non-standard sources remained a challenge.</w:t>
      </w:r>
    </w:p>
    <w:p w14:paraId="0F98016A" w14:textId="28E87DA1" w:rsidR="005129BD" w:rsidRPr="005129BD" w:rsidRDefault="005129BD" w:rsidP="00424473">
      <w:pPr>
        <w:spacing w:before="100" w:beforeAutospacing="1" w:after="100" w:afterAutospacing="1" w:line="360" w:lineRule="auto"/>
        <w:jc w:val="both"/>
        <w:outlineLvl w:val="4"/>
        <w:rPr>
          <w:rFonts w:ascii="Arial" w:eastAsia="Times New Roman" w:hAnsi="Arial" w:cs="Arial"/>
          <w:b/>
          <w:bCs/>
          <w:color w:val="000000"/>
          <w:kern w:val="0"/>
          <w:lang w:eastAsia="en-GB"/>
          <w14:ligatures w14:val="none"/>
        </w:rPr>
      </w:pPr>
      <w:r w:rsidRPr="005129BD">
        <w:rPr>
          <w:rFonts w:ascii="Arial" w:eastAsia="Times New Roman" w:hAnsi="Arial" w:cs="Arial"/>
          <w:b/>
          <w:bCs/>
          <w:color w:val="000000"/>
          <w:kern w:val="0"/>
          <w:lang w:eastAsia="en-GB"/>
          <w14:ligatures w14:val="none"/>
        </w:rPr>
        <w:t>Analysis</w:t>
      </w:r>
      <w:r w:rsidR="00424473" w:rsidRPr="00424473">
        <w:rPr>
          <w:rFonts w:ascii="Arial" w:eastAsia="Times New Roman" w:hAnsi="Arial" w:cs="Arial"/>
          <w:b/>
          <w:bCs/>
          <w:color w:val="000000"/>
          <w:kern w:val="0"/>
          <w:lang w:eastAsia="en-GB"/>
          <w14:ligatures w14:val="none"/>
        </w:rPr>
        <w:t xml:space="preserve"> </w:t>
      </w:r>
      <w:r w:rsidR="00424473" w:rsidRPr="00424473">
        <w:rPr>
          <w:rFonts w:ascii="Arial" w:eastAsia="Times New Roman" w:hAnsi="Arial" w:cs="Arial"/>
          <w:b/>
          <w:bCs/>
          <w:color w:val="000000"/>
          <w:kern w:val="0"/>
          <w:lang w:eastAsia="en-GB"/>
          <w14:ligatures w14:val="none"/>
        </w:rPr>
        <w:tab/>
      </w:r>
      <w:r w:rsidR="00424473" w:rsidRPr="00424473">
        <w:rPr>
          <w:rFonts w:ascii="Arial" w:eastAsia="Times New Roman" w:hAnsi="Arial" w:cs="Arial"/>
          <w:b/>
          <w:bCs/>
          <w:color w:val="000000"/>
          <w:kern w:val="0"/>
          <w:lang w:eastAsia="en-GB"/>
          <w14:ligatures w14:val="none"/>
        </w:rPr>
        <w:br/>
      </w:r>
      <w:r w:rsidRPr="005129BD">
        <w:rPr>
          <w:rFonts w:ascii="Arial" w:eastAsia="Times New Roman" w:hAnsi="Arial" w:cs="Arial"/>
          <w:color w:val="000000"/>
          <w:kern w:val="0"/>
          <w:lang w:eastAsia="en-GB"/>
          <w14:ligatures w14:val="none"/>
        </w:rPr>
        <w:t>Accurate referencing is essential to maintain academic integrity and avoid plagiarism. Using tools like EndNote and referencing guides proved helpful. This aligns with the recommendation from Kennedy (2003) that proper citation not only acknowledges authors but also en</w:t>
      </w:r>
      <w:r w:rsidR="00424473" w:rsidRPr="00424473">
        <w:rPr>
          <w:rFonts w:ascii="Arial" w:eastAsia="Times New Roman" w:hAnsi="Arial" w:cs="Arial"/>
          <w:color w:val="000000"/>
          <w:kern w:val="0"/>
          <w:lang w:eastAsia="en-GB"/>
          <w14:ligatures w14:val="none"/>
        </w:rPr>
        <w:t>forces</w:t>
      </w:r>
      <w:r w:rsidRPr="005129BD">
        <w:rPr>
          <w:rFonts w:ascii="Arial" w:eastAsia="Times New Roman" w:hAnsi="Arial" w:cs="Arial"/>
          <w:color w:val="000000"/>
          <w:kern w:val="0"/>
          <w:lang w:eastAsia="en-GB"/>
          <w14:ligatures w14:val="none"/>
        </w:rPr>
        <w:t xml:space="preserve"> the quality of academic work.</w:t>
      </w:r>
    </w:p>
    <w:p w14:paraId="69B4349D" w14:textId="6F806371" w:rsidR="005129BD" w:rsidRPr="005129BD" w:rsidRDefault="005129BD" w:rsidP="00424473">
      <w:pPr>
        <w:spacing w:before="100" w:beforeAutospacing="1" w:after="100" w:afterAutospacing="1" w:line="360" w:lineRule="auto"/>
        <w:jc w:val="both"/>
        <w:outlineLvl w:val="4"/>
        <w:rPr>
          <w:rFonts w:ascii="Arial" w:eastAsia="Times New Roman" w:hAnsi="Arial" w:cs="Arial"/>
          <w:b/>
          <w:bCs/>
          <w:color w:val="000000"/>
          <w:kern w:val="0"/>
          <w:lang w:eastAsia="en-GB"/>
          <w14:ligatures w14:val="none"/>
        </w:rPr>
      </w:pPr>
      <w:r w:rsidRPr="005129BD">
        <w:rPr>
          <w:rFonts w:ascii="Arial" w:eastAsia="Times New Roman" w:hAnsi="Arial" w:cs="Arial"/>
          <w:b/>
          <w:bCs/>
          <w:color w:val="000000"/>
          <w:kern w:val="0"/>
          <w:lang w:eastAsia="en-GB"/>
          <w14:ligatures w14:val="none"/>
        </w:rPr>
        <w:t>Conclusion</w:t>
      </w:r>
      <w:r w:rsidR="00424473" w:rsidRPr="00424473">
        <w:rPr>
          <w:rFonts w:ascii="Arial" w:eastAsia="Times New Roman" w:hAnsi="Arial" w:cs="Arial"/>
          <w:b/>
          <w:bCs/>
          <w:color w:val="000000"/>
          <w:kern w:val="0"/>
          <w:lang w:eastAsia="en-GB"/>
          <w14:ligatures w14:val="none"/>
        </w:rPr>
        <w:t xml:space="preserve"> </w:t>
      </w:r>
      <w:r w:rsidR="00424473" w:rsidRPr="00424473">
        <w:rPr>
          <w:rFonts w:ascii="Arial" w:eastAsia="Times New Roman" w:hAnsi="Arial" w:cs="Arial"/>
          <w:b/>
          <w:bCs/>
          <w:color w:val="000000"/>
          <w:kern w:val="0"/>
          <w:lang w:eastAsia="en-GB"/>
          <w14:ligatures w14:val="none"/>
        </w:rPr>
        <w:tab/>
      </w:r>
      <w:r w:rsidR="00424473" w:rsidRPr="00424473">
        <w:rPr>
          <w:rFonts w:ascii="Arial" w:eastAsia="Times New Roman" w:hAnsi="Arial" w:cs="Arial"/>
          <w:b/>
          <w:bCs/>
          <w:color w:val="000000"/>
          <w:kern w:val="0"/>
          <w:lang w:eastAsia="en-GB"/>
          <w14:ligatures w14:val="none"/>
        </w:rPr>
        <w:br/>
      </w:r>
      <w:r w:rsidR="00424473" w:rsidRPr="00424473">
        <w:rPr>
          <w:rFonts w:ascii="Arial" w:eastAsia="Times New Roman" w:hAnsi="Arial" w:cs="Arial"/>
          <w:color w:val="000000"/>
          <w:kern w:val="0"/>
          <w:lang w:eastAsia="en-GB"/>
          <w14:ligatures w14:val="none"/>
        </w:rPr>
        <w:t xml:space="preserve">I now understand how important accurate referencing is, and I feel more confident using the Harvard style. Referencing correctly makes my work more credible and helps me avoid plagiarism by giving credit to authors. This skill will be </w:t>
      </w:r>
      <w:proofErr w:type="gramStart"/>
      <w:r w:rsidR="00424473" w:rsidRPr="00424473">
        <w:rPr>
          <w:rFonts w:ascii="Arial" w:eastAsia="Times New Roman" w:hAnsi="Arial" w:cs="Arial"/>
          <w:color w:val="000000"/>
          <w:kern w:val="0"/>
          <w:lang w:eastAsia="en-GB"/>
          <w14:ligatures w14:val="none"/>
        </w:rPr>
        <w:t>really useful</w:t>
      </w:r>
      <w:proofErr w:type="gramEnd"/>
      <w:r w:rsidR="00424473" w:rsidRPr="00424473">
        <w:rPr>
          <w:rFonts w:ascii="Arial" w:eastAsia="Times New Roman" w:hAnsi="Arial" w:cs="Arial"/>
          <w:color w:val="000000"/>
          <w:kern w:val="0"/>
          <w:lang w:eastAsia="en-GB"/>
          <w14:ligatures w14:val="none"/>
        </w:rPr>
        <w:t xml:space="preserve"> for future assignments, especially when working on more complex projects.</w:t>
      </w:r>
    </w:p>
    <w:p w14:paraId="63D30F85" w14:textId="31395EEB" w:rsidR="005129BD" w:rsidRPr="005129BD" w:rsidRDefault="005129BD" w:rsidP="00424473">
      <w:pPr>
        <w:spacing w:after="240" w:line="360" w:lineRule="auto"/>
        <w:jc w:val="both"/>
        <w:rPr>
          <w:rFonts w:ascii="Arial" w:eastAsia="Times New Roman" w:hAnsi="Arial" w:cs="Arial"/>
          <w:color w:val="000000"/>
          <w:kern w:val="0"/>
          <w:lang w:eastAsia="en-GB"/>
          <w14:ligatures w14:val="none"/>
        </w:rPr>
      </w:pPr>
      <w:r w:rsidRPr="005129BD">
        <w:rPr>
          <w:rFonts w:ascii="Arial" w:eastAsia="Times New Roman" w:hAnsi="Arial" w:cs="Arial"/>
          <w:b/>
          <w:bCs/>
          <w:color w:val="000000"/>
          <w:kern w:val="0"/>
          <w:lang w:eastAsia="en-GB"/>
          <w14:ligatures w14:val="none"/>
        </w:rPr>
        <w:t>Action Plan</w:t>
      </w:r>
      <w:r w:rsidR="00424473" w:rsidRPr="00424473">
        <w:rPr>
          <w:rFonts w:ascii="Arial" w:eastAsia="Times New Roman" w:hAnsi="Arial" w:cs="Arial"/>
          <w:b/>
          <w:bCs/>
          <w:color w:val="000000"/>
          <w:kern w:val="0"/>
          <w:lang w:eastAsia="en-GB"/>
          <w14:ligatures w14:val="none"/>
        </w:rPr>
        <w:t xml:space="preserve"> </w:t>
      </w:r>
      <w:r w:rsidR="00424473" w:rsidRPr="00424473">
        <w:rPr>
          <w:rFonts w:ascii="Arial" w:eastAsia="Times New Roman" w:hAnsi="Arial" w:cs="Arial"/>
          <w:b/>
          <w:bCs/>
          <w:color w:val="000000"/>
          <w:kern w:val="0"/>
          <w:lang w:eastAsia="en-GB"/>
          <w14:ligatures w14:val="none"/>
        </w:rPr>
        <w:tab/>
      </w:r>
      <w:r w:rsidR="00424473" w:rsidRPr="00424473">
        <w:rPr>
          <w:rFonts w:ascii="Arial" w:eastAsia="Times New Roman" w:hAnsi="Arial" w:cs="Arial"/>
          <w:b/>
          <w:bCs/>
          <w:color w:val="000000"/>
          <w:kern w:val="0"/>
          <w:lang w:eastAsia="en-GB"/>
          <w14:ligatures w14:val="none"/>
        </w:rPr>
        <w:br/>
      </w:r>
      <w:r w:rsidR="00424473" w:rsidRPr="00424473">
        <w:rPr>
          <w:rFonts w:ascii="Arial" w:eastAsia="Times New Roman" w:hAnsi="Arial" w:cs="Arial"/>
          <w:color w:val="000000"/>
          <w:kern w:val="0"/>
          <w:lang w:eastAsia="en-GB"/>
          <w14:ligatures w14:val="none"/>
        </w:rPr>
        <w:t>To get even better at referencing, I will start using tools like EndNote to make citations easier. I</w:t>
      </w:r>
      <w:r w:rsidR="00424473" w:rsidRPr="00424473">
        <w:rPr>
          <w:rFonts w:ascii="Arial" w:eastAsia="Times New Roman" w:hAnsi="Arial" w:cs="Arial"/>
          <w:color w:val="000000"/>
          <w:kern w:val="0"/>
          <w:lang w:eastAsia="en-GB"/>
          <w14:ligatures w14:val="none"/>
        </w:rPr>
        <w:t xml:space="preserve"> wi</w:t>
      </w:r>
      <w:r w:rsidR="00424473" w:rsidRPr="00424473">
        <w:rPr>
          <w:rFonts w:ascii="Arial" w:eastAsia="Times New Roman" w:hAnsi="Arial" w:cs="Arial"/>
          <w:color w:val="000000"/>
          <w:kern w:val="0"/>
          <w:lang w:eastAsia="en-GB"/>
          <w14:ligatures w14:val="none"/>
        </w:rPr>
        <w:t xml:space="preserve">ll also check referencing guides regularly to keep updated on the rules. </w:t>
      </w:r>
      <w:r w:rsidR="00424473" w:rsidRPr="00424473">
        <w:rPr>
          <w:rFonts w:ascii="Arial" w:eastAsia="Times New Roman" w:hAnsi="Arial" w:cs="Arial"/>
          <w:color w:val="000000"/>
          <w:kern w:val="0"/>
          <w:lang w:eastAsia="en-GB"/>
          <w14:ligatures w14:val="none"/>
        </w:rPr>
        <w:lastRenderedPageBreak/>
        <w:t>Finally, I</w:t>
      </w:r>
      <w:r w:rsidR="00424473" w:rsidRPr="00424473">
        <w:rPr>
          <w:rFonts w:ascii="Arial" w:eastAsia="Times New Roman" w:hAnsi="Arial" w:cs="Arial"/>
          <w:color w:val="000000"/>
          <w:kern w:val="0"/>
          <w:lang w:eastAsia="en-GB"/>
          <w14:ligatures w14:val="none"/>
        </w:rPr>
        <w:t xml:space="preserve"> wil</w:t>
      </w:r>
      <w:r w:rsidR="00424473" w:rsidRPr="00424473">
        <w:rPr>
          <w:rFonts w:ascii="Arial" w:eastAsia="Times New Roman" w:hAnsi="Arial" w:cs="Arial"/>
          <w:color w:val="000000"/>
          <w:kern w:val="0"/>
          <w:lang w:eastAsia="en-GB"/>
          <w14:ligatures w14:val="none"/>
        </w:rPr>
        <w:t>l</w:t>
      </w:r>
      <w:r w:rsidR="00424473" w:rsidRPr="00424473">
        <w:rPr>
          <w:rFonts w:ascii="Arial" w:eastAsia="Times New Roman" w:hAnsi="Arial" w:cs="Arial"/>
          <w:color w:val="000000"/>
          <w:kern w:val="0"/>
          <w:lang w:eastAsia="en-GB"/>
          <w14:ligatures w14:val="none"/>
        </w:rPr>
        <w:t xml:space="preserve"> </w:t>
      </w:r>
      <w:r w:rsidR="00424473" w:rsidRPr="00424473">
        <w:rPr>
          <w:rFonts w:ascii="Arial" w:eastAsia="Times New Roman" w:hAnsi="Arial" w:cs="Arial"/>
          <w:color w:val="000000"/>
          <w:kern w:val="0"/>
          <w:lang w:eastAsia="en-GB"/>
          <w14:ligatures w14:val="none"/>
        </w:rPr>
        <w:t>practice referencing</w:t>
      </w:r>
      <w:r w:rsidR="00424473" w:rsidRPr="00424473">
        <w:rPr>
          <w:rFonts w:ascii="Arial" w:eastAsia="Times New Roman" w:hAnsi="Arial" w:cs="Arial"/>
          <w:color w:val="000000"/>
          <w:kern w:val="0"/>
          <w:lang w:eastAsia="en-GB"/>
          <w14:ligatures w14:val="none"/>
        </w:rPr>
        <w:t xml:space="preserve"> of</w:t>
      </w:r>
      <w:r w:rsidR="00424473" w:rsidRPr="00424473">
        <w:rPr>
          <w:rFonts w:ascii="Arial" w:eastAsia="Times New Roman" w:hAnsi="Arial" w:cs="Arial"/>
          <w:color w:val="000000"/>
          <w:kern w:val="0"/>
          <w:lang w:eastAsia="en-GB"/>
          <w14:ligatures w14:val="none"/>
        </w:rPr>
        <w:t xml:space="preserve"> less common sources to make sure I</w:t>
      </w:r>
      <w:r w:rsidR="00424473" w:rsidRPr="00424473">
        <w:rPr>
          <w:rFonts w:ascii="Arial" w:eastAsia="Times New Roman" w:hAnsi="Arial" w:cs="Arial"/>
          <w:color w:val="000000"/>
          <w:kern w:val="0"/>
          <w:lang w:eastAsia="en-GB"/>
          <w14:ligatures w14:val="none"/>
        </w:rPr>
        <w:t xml:space="preserve"> am </w:t>
      </w:r>
      <w:r w:rsidR="00424473" w:rsidRPr="00424473">
        <w:rPr>
          <w:rFonts w:ascii="Arial" w:eastAsia="Times New Roman" w:hAnsi="Arial" w:cs="Arial"/>
          <w:color w:val="000000"/>
          <w:kern w:val="0"/>
          <w:lang w:eastAsia="en-GB"/>
          <w14:ligatures w14:val="none"/>
        </w:rPr>
        <w:t>fully prepared for any task.</w:t>
      </w:r>
    </w:p>
    <w:p w14:paraId="330743C6" w14:textId="0D7B0CC8" w:rsidR="005129BD" w:rsidRPr="00424473" w:rsidRDefault="005129BD" w:rsidP="00424473">
      <w:pPr>
        <w:pStyle w:val="Heading2"/>
        <w:numPr>
          <w:ilvl w:val="1"/>
          <w:numId w:val="10"/>
        </w:numPr>
        <w:rPr>
          <w:rFonts w:ascii="Arial" w:eastAsia="Times New Roman" w:hAnsi="Arial" w:cs="Arial"/>
          <w:lang w:eastAsia="en-GB"/>
        </w:rPr>
      </w:pPr>
      <w:bookmarkStart w:id="4" w:name="_Toc185165238"/>
      <w:r w:rsidRPr="00424473">
        <w:rPr>
          <w:rFonts w:ascii="Arial" w:eastAsia="Times New Roman" w:hAnsi="Arial" w:cs="Arial"/>
          <w:lang w:eastAsia="en-GB"/>
        </w:rPr>
        <w:t>Academic Writing Skills</w:t>
      </w:r>
      <w:bookmarkEnd w:id="4"/>
    </w:p>
    <w:p w14:paraId="31A818B5" w14:textId="6F8B1F44" w:rsidR="005129BD" w:rsidRPr="005129BD" w:rsidRDefault="005129BD" w:rsidP="00424473">
      <w:pPr>
        <w:spacing w:before="100" w:beforeAutospacing="1" w:after="100" w:afterAutospacing="1" w:line="360" w:lineRule="auto"/>
        <w:jc w:val="both"/>
        <w:outlineLvl w:val="4"/>
        <w:rPr>
          <w:rFonts w:ascii="Arial" w:eastAsia="Times New Roman" w:hAnsi="Arial" w:cs="Arial"/>
          <w:b/>
          <w:bCs/>
          <w:color w:val="000000"/>
          <w:kern w:val="0"/>
          <w:lang w:eastAsia="en-GB"/>
          <w14:ligatures w14:val="none"/>
        </w:rPr>
      </w:pPr>
      <w:r w:rsidRPr="005129BD">
        <w:rPr>
          <w:rFonts w:ascii="Arial" w:eastAsia="Times New Roman" w:hAnsi="Arial" w:cs="Arial"/>
          <w:b/>
          <w:bCs/>
          <w:color w:val="000000"/>
          <w:kern w:val="0"/>
          <w:lang w:eastAsia="en-GB"/>
          <w14:ligatures w14:val="none"/>
        </w:rPr>
        <w:t>Description</w:t>
      </w:r>
      <w:r w:rsidR="00424473" w:rsidRPr="00424473">
        <w:rPr>
          <w:rFonts w:ascii="Arial" w:eastAsia="Times New Roman" w:hAnsi="Arial" w:cs="Arial"/>
          <w:b/>
          <w:bCs/>
          <w:color w:val="000000"/>
          <w:kern w:val="0"/>
          <w:lang w:eastAsia="en-GB"/>
          <w14:ligatures w14:val="none"/>
        </w:rPr>
        <w:tab/>
        <w:t xml:space="preserve"> </w:t>
      </w:r>
      <w:r w:rsidR="00424473" w:rsidRPr="00424473">
        <w:rPr>
          <w:rFonts w:ascii="Arial" w:eastAsia="Times New Roman" w:hAnsi="Arial" w:cs="Arial"/>
          <w:b/>
          <w:bCs/>
          <w:color w:val="000000"/>
          <w:kern w:val="0"/>
          <w:lang w:eastAsia="en-GB"/>
          <w14:ligatures w14:val="none"/>
        </w:rPr>
        <w:br/>
      </w:r>
      <w:r w:rsidRPr="005129BD">
        <w:rPr>
          <w:rFonts w:ascii="Arial" w:eastAsia="Times New Roman" w:hAnsi="Arial" w:cs="Arial"/>
          <w:color w:val="000000"/>
          <w:kern w:val="0"/>
          <w:lang w:eastAsia="en-GB"/>
          <w14:ligatures w14:val="none"/>
        </w:rPr>
        <w:t>Academic writing was a significant focus of the module. Characteristics such as clarity, structure, and evidence-based arguments were emphasized. One exercise involved rewriting informal passages, a task outlined in the Week 4 presentation on ‘Academic Writing Continued’ (EAP Foundation, 2013).</w:t>
      </w:r>
    </w:p>
    <w:p w14:paraId="654971C9" w14:textId="61505EEF" w:rsidR="005129BD" w:rsidRPr="005129BD" w:rsidRDefault="005129BD" w:rsidP="00424473">
      <w:pPr>
        <w:spacing w:before="100" w:beforeAutospacing="1" w:after="100" w:afterAutospacing="1" w:line="360" w:lineRule="auto"/>
        <w:jc w:val="both"/>
        <w:outlineLvl w:val="4"/>
        <w:rPr>
          <w:rFonts w:ascii="Arial" w:eastAsia="Times New Roman" w:hAnsi="Arial" w:cs="Arial"/>
          <w:b/>
          <w:bCs/>
          <w:color w:val="000000"/>
          <w:kern w:val="0"/>
          <w:lang w:eastAsia="en-GB"/>
          <w14:ligatures w14:val="none"/>
        </w:rPr>
      </w:pPr>
      <w:r w:rsidRPr="005129BD">
        <w:rPr>
          <w:rFonts w:ascii="Arial" w:eastAsia="Times New Roman" w:hAnsi="Arial" w:cs="Arial"/>
          <w:b/>
          <w:bCs/>
          <w:color w:val="000000"/>
          <w:kern w:val="0"/>
          <w:lang w:eastAsia="en-GB"/>
          <w14:ligatures w14:val="none"/>
        </w:rPr>
        <w:t>Feelings</w:t>
      </w:r>
      <w:r w:rsidR="00424473" w:rsidRPr="00424473">
        <w:rPr>
          <w:rFonts w:ascii="Arial" w:eastAsia="Times New Roman" w:hAnsi="Arial" w:cs="Arial"/>
          <w:b/>
          <w:bCs/>
          <w:color w:val="000000"/>
          <w:kern w:val="0"/>
          <w:lang w:eastAsia="en-GB"/>
          <w14:ligatures w14:val="none"/>
        </w:rPr>
        <w:t xml:space="preserve"> </w:t>
      </w:r>
      <w:r w:rsidR="00424473" w:rsidRPr="00424473">
        <w:rPr>
          <w:rFonts w:ascii="Arial" w:eastAsia="Times New Roman" w:hAnsi="Arial" w:cs="Arial"/>
          <w:b/>
          <w:bCs/>
          <w:color w:val="000000"/>
          <w:kern w:val="0"/>
          <w:lang w:eastAsia="en-GB"/>
          <w14:ligatures w14:val="none"/>
        </w:rPr>
        <w:br/>
      </w:r>
      <w:r w:rsidRPr="005129BD">
        <w:rPr>
          <w:rFonts w:ascii="Arial" w:eastAsia="Times New Roman" w:hAnsi="Arial" w:cs="Arial"/>
          <w:color w:val="000000"/>
          <w:kern w:val="0"/>
          <w:lang w:eastAsia="en-GB"/>
          <w14:ligatures w14:val="none"/>
        </w:rPr>
        <w:t>Initially, academic writing felt challenging due to its formal tone and precise nature. I worried about maintaining coherence and integrating evidence effectively. Feedback from the lecturer provided clear guidance,</w:t>
      </w:r>
      <w:r w:rsidR="00424473" w:rsidRPr="00424473">
        <w:rPr>
          <w:rFonts w:ascii="Arial" w:eastAsia="Times New Roman" w:hAnsi="Arial" w:cs="Arial"/>
          <w:color w:val="000000"/>
          <w:kern w:val="0"/>
          <w:lang w:eastAsia="en-GB"/>
          <w14:ligatures w14:val="none"/>
        </w:rPr>
        <w:t xml:space="preserve"> increasing </w:t>
      </w:r>
      <w:r w:rsidRPr="005129BD">
        <w:rPr>
          <w:rFonts w:ascii="Arial" w:eastAsia="Times New Roman" w:hAnsi="Arial" w:cs="Arial"/>
          <w:color w:val="000000"/>
          <w:kern w:val="0"/>
          <w:lang w:eastAsia="en-GB"/>
          <w14:ligatures w14:val="none"/>
        </w:rPr>
        <w:t>my confidence.</w:t>
      </w:r>
    </w:p>
    <w:p w14:paraId="6DB2A0E9" w14:textId="08A782D2" w:rsidR="005129BD" w:rsidRPr="005129BD" w:rsidRDefault="005129BD" w:rsidP="00424473">
      <w:pPr>
        <w:spacing w:before="100" w:beforeAutospacing="1" w:after="100" w:afterAutospacing="1" w:line="360" w:lineRule="auto"/>
        <w:jc w:val="both"/>
        <w:outlineLvl w:val="4"/>
        <w:rPr>
          <w:rFonts w:ascii="Arial" w:eastAsia="Times New Roman" w:hAnsi="Arial" w:cs="Arial"/>
          <w:b/>
          <w:bCs/>
          <w:color w:val="000000"/>
          <w:kern w:val="0"/>
          <w:lang w:eastAsia="en-GB"/>
          <w14:ligatures w14:val="none"/>
        </w:rPr>
      </w:pPr>
      <w:r w:rsidRPr="005129BD">
        <w:rPr>
          <w:rFonts w:ascii="Arial" w:eastAsia="Times New Roman" w:hAnsi="Arial" w:cs="Arial"/>
          <w:b/>
          <w:bCs/>
          <w:color w:val="000000"/>
          <w:kern w:val="0"/>
          <w:lang w:eastAsia="en-GB"/>
          <w14:ligatures w14:val="none"/>
        </w:rPr>
        <w:t>Evaluation</w:t>
      </w:r>
      <w:r w:rsidR="00424473" w:rsidRPr="00424473">
        <w:rPr>
          <w:rFonts w:ascii="Arial" w:eastAsia="Times New Roman" w:hAnsi="Arial" w:cs="Arial"/>
          <w:b/>
          <w:bCs/>
          <w:color w:val="000000"/>
          <w:kern w:val="0"/>
          <w:lang w:eastAsia="en-GB"/>
          <w14:ligatures w14:val="none"/>
        </w:rPr>
        <w:t xml:space="preserve"> </w:t>
      </w:r>
      <w:r w:rsidR="00424473" w:rsidRPr="00424473">
        <w:rPr>
          <w:rFonts w:ascii="Arial" w:eastAsia="Times New Roman" w:hAnsi="Arial" w:cs="Arial"/>
          <w:b/>
          <w:bCs/>
          <w:color w:val="000000"/>
          <w:kern w:val="0"/>
          <w:lang w:eastAsia="en-GB"/>
          <w14:ligatures w14:val="none"/>
        </w:rPr>
        <w:tab/>
      </w:r>
      <w:r w:rsidR="00424473" w:rsidRPr="00424473">
        <w:rPr>
          <w:rFonts w:ascii="Arial" w:eastAsia="Times New Roman" w:hAnsi="Arial" w:cs="Arial"/>
          <w:b/>
          <w:bCs/>
          <w:color w:val="000000"/>
          <w:kern w:val="0"/>
          <w:lang w:eastAsia="en-GB"/>
          <w14:ligatures w14:val="none"/>
        </w:rPr>
        <w:br/>
      </w:r>
      <w:r w:rsidRPr="005129BD">
        <w:rPr>
          <w:rFonts w:ascii="Arial" w:eastAsia="Times New Roman" w:hAnsi="Arial" w:cs="Arial"/>
          <w:color w:val="000000"/>
          <w:kern w:val="0"/>
          <w:lang w:eastAsia="en-GB"/>
          <w14:ligatures w14:val="none"/>
        </w:rPr>
        <w:t xml:space="preserve">The most beneficial activities included </w:t>
      </w:r>
      <w:r w:rsidR="00424473" w:rsidRPr="00424473">
        <w:rPr>
          <w:rFonts w:ascii="Arial" w:eastAsia="Times New Roman" w:hAnsi="Arial" w:cs="Arial"/>
          <w:color w:val="000000"/>
          <w:kern w:val="0"/>
          <w:lang w:eastAsia="en-GB"/>
          <w14:ligatures w14:val="none"/>
        </w:rPr>
        <w:t>analysing</w:t>
      </w:r>
      <w:r w:rsidRPr="005129BD">
        <w:rPr>
          <w:rFonts w:ascii="Arial" w:eastAsia="Times New Roman" w:hAnsi="Arial" w:cs="Arial"/>
          <w:color w:val="000000"/>
          <w:kern w:val="0"/>
          <w:lang w:eastAsia="en-GB"/>
          <w14:ligatures w14:val="none"/>
        </w:rPr>
        <w:t xml:space="preserve"> model essays and learning about transitions and signposting. These exercises helped me understand the importance of logical flow and clarity in academic work (The Writing </w:t>
      </w:r>
      <w:proofErr w:type="spellStart"/>
      <w:r w:rsidRPr="005129BD">
        <w:rPr>
          <w:rFonts w:ascii="Arial" w:eastAsia="Times New Roman" w:hAnsi="Arial" w:cs="Arial"/>
          <w:color w:val="000000"/>
          <w:kern w:val="0"/>
          <w:lang w:eastAsia="en-GB"/>
          <w14:ligatures w14:val="none"/>
        </w:rPr>
        <w:t>Center</w:t>
      </w:r>
      <w:proofErr w:type="spellEnd"/>
      <w:r w:rsidRPr="005129BD">
        <w:rPr>
          <w:rFonts w:ascii="Arial" w:eastAsia="Times New Roman" w:hAnsi="Arial" w:cs="Arial"/>
          <w:color w:val="000000"/>
          <w:kern w:val="0"/>
          <w:lang w:eastAsia="en-GB"/>
          <w14:ligatures w14:val="none"/>
        </w:rPr>
        <w:t>, 2020). However, balancing formality with readability required additional effort.</w:t>
      </w:r>
    </w:p>
    <w:p w14:paraId="7A23F367" w14:textId="79DA285A" w:rsidR="005129BD" w:rsidRPr="005129BD" w:rsidRDefault="005129BD" w:rsidP="00424473">
      <w:pPr>
        <w:spacing w:before="100" w:beforeAutospacing="1" w:after="100" w:afterAutospacing="1" w:line="360" w:lineRule="auto"/>
        <w:jc w:val="both"/>
        <w:outlineLvl w:val="4"/>
        <w:rPr>
          <w:rFonts w:ascii="Arial" w:eastAsia="Times New Roman" w:hAnsi="Arial" w:cs="Arial"/>
          <w:b/>
          <w:bCs/>
          <w:color w:val="000000"/>
          <w:kern w:val="0"/>
          <w:lang w:eastAsia="en-GB"/>
          <w14:ligatures w14:val="none"/>
        </w:rPr>
      </w:pPr>
      <w:r w:rsidRPr="005129BD">
        <w:rPr>
          <w:rFonts w:ascii="Arial" w:eastAsia="Times New Roman" w:hAnsi="Arial" w:cs="Arial"/>
          <w:b/>
          <w:bCs/>
          <w:color w:val="000000"/>
          <w:kern w:val="0"/>
          <w:lang w:eastAsia="en-GB"/>
          <w14:ligatures w14:val="none"/>
        </w:rPr>
        <w:t>Analysis</w:t>
      </w:r>
      <w:r w:rsidR="00424473" w:rsidRPr="00424473">
        <w:rPr>
          <w:rFonts w:ascii="Arial" w:eastAsia="Times New Roman" w:hAnsi="Arial" w:cs="Arial"/>
          <w:b/>
          <w:bCs/>
          <w:color w:val="000000"/>
          <w:kern w:val="0"/>
          <w:lang w:eastAsia="en-GB"/>
          <w14:ligatures w14:val="none"/>
        </w:rPr>
        <w:t xml:space="preserve"> </w:t>
      </w:r>
      <w:r w:rsidR="00424473" w:rsidRPr="00424473">
        <w:rPr>
          <w:rFonts w:ascii="Arial" w:eastAsia="Times New Roman" w:hAnsi="Arial" w:cs="Arial"/>
          <w:b/>
          <w:bCs/>
          <w:color w:val="000000"/>
          <w:kern w:val="0"/>
          <w:lang w:eastAsia="en-GB"/>
          <w14:ligatures w14:val="none"/>
        </w:rPr>
        <w:br/>
      </w:r>
      <w:r w:rsidRPr="005129BD">
        <w:rPr>
          <w:rFonts w:ascii="Arial" w:eastAsia="Times New Roman" w:hAnsi="Arial" w:cs="Arial"/>
          <w:color w:val="000000"/>
          <w:kern w:val="0"/>
          <w:lang w:eastAsia="en-GB"/>
          <w14:ligatures w14:val="none"/>
        </w:rPr>
        <w:t>Effective academic writing is about presenting ideas logically and supporting them with evidence. Feedback on my drafts highlighted areas for improvement, particularly in using transitions to connect ideas. This aligns with the advice from the University of Melbourne (n.d.) that transitions are crucial for maintaining coherence.</w:t>
      </w:r>
    </w:p>
    <w:p w14:paraId="22F1E845" w14:textId="776E8221" w:rsidR="00424473" w:rsidRPr="00424473" w:rsidRDefault="005129BD" w:rsidP="00424473">
      <w:pPr>
        <w:spacing w:before="100" w:beforeAutospacing="1" w:after="100" w:afterAutospacing="1" w:line="360" w:lineRule="auto"/>
        <w:jc w:val="both"/>
        <w:outlineLvl w:val="4"/>
        <w:rPr>
          <w:rFonts w:ascii="Arial" w:eastAsia="Times New Roman" w:hAnsi="Arial" w:cs="Arial"/>
          <w:color w:val="000000"/>
          <w:kern w:val="0"/>
          <w:lang w:eastAsia="en-GB"/>
          <w14:ligatures w14:val="none"/>
        </w:rPr>
      </w:pPr>
      <w:r w:rsidRPr="005129BD">
        <w:rPr>
          <w:rFonts w:ascii="Arial" w:eastAsia="Times New Roman" w:hAnsi="Arial" w:cs="Arial"/>
          <w:b/>
          <w:bCs/>
          <w:color w:val="000000"/>
          <w:kern w:val="0"/>
          <w:lang w:eastAsia="en-GB"/>
          <w14:ligatures w14:val="none"/>
        </w:rPr>
        <w:t>Conclusion</w:t>
      </w:r>
      <w:r w:rsidR="00424473" w:rsidRPr="00424473">
        <w:rPr>
          <w:rFonts w:ascii="Arial" w:eastAsia="Times New Roman" w:hAnsi="Arial" w:cs="Arial"/>
          <w:b/>
          <w:bCs/>
          <w:color w:val="000000"/>
          <w:kern w:val="0"/>
          <w:lang w:eastAsia="en-GB"/>
          <w14:ligatures w14:val="none"/>
        </w:rPr>
        <w:t xml:space="preserve"> </w:t>
      </w:r>
      <w:r w:rsidR="00424473" w:rsidRPr="00424473">
        <w:rPr>
          <w:rFonts w:ascii="Arial" w:eastAsia="Times New Roman" w:hAnsi="Arial" w:cs="Arial"/>
          <w:b/>
          <w:bCs/>
          <w:color w:val="000000"/>
          <w:kern w:val="0"/>
          <w:lang w:eastAsia="en-GB"/>
          <w14:ligatures w14:val="none"/>
        </w:rPr>
        <w:br/>
      </w:r>
      <w:r w:rsidRPr="005129BD">
        <w:rPr>
          <w:rFonts w:ascii="Arial" w:eastAsia="Times New Roman" w:hAnsi="Arial" w:cs="Arial"/>
          <w:color w:val="000000"/>
          <w:kern w:val="0"/>
          <w:lang w:eastAsia="en-GB"/>
          <w14:ligatures w14:val="none"/>
        </w:rPr>
        <w:t>I have significantly improved in</w:t>
      </w:r>
      <w:r w:rsidR="00424473" w:rsidRPr="00424473">
        <w:rPr>
          <w:rFonts w:ascii="Arial" w:eastAsia="Times New Roman" w:hAnsi="Arial" w:cs="Arial"/>
          <w:color w:val="000000"/>
          <w:kern w:val="0"/>
          <w:lang w:eastAsia="en-GB"/>
          <w14:ligatures w14:val="none"/>
        </w:rPr>
        <w:t xml:space="preserve"> </w:t>
      </w:r>
      <w:r w:rsidR="00424473" w:rsidRPr="00424473">
        <w:rPr>
          <w:rFonts w:ascii="Arial" w:eastAsia="Times New Roman" w:hAnsi="Arial" w:cs="Arial"/>
          <w:color w:val="000000"/>
          <w:kern w:val="0"/>
          <w:lang w:eastAsia="en-GB"/>
          <w14:ligatures w14:val="none"/>
        </w:rPr>
        <w:t>writing clear and well-structured essays that are supported by evidence. Feedback from my teachers has really helped me understand where I was going wrong and how to improve. Now, I feel much more confident in my academic writing skills and know what I need to focus on to keep getting better.</w:t>
      </w:r>
    </w:p>
    <w:p w14:paraId="58369FE2" w14:textId="3D5CFC63" w:rsidR="00424473" w:rsidRPr="00424473" w:rsidRDefault="00424473" w:rsidP="00424473">
      <w:pPr>
        <w:spacing w:before="100" w:beforeAutospacing="1" w:after="100" w:afterAutospacing="1" w:line="360" w:lineRule="auto"/>
        <w:jc w:val="both"/>
        <w:outlineLvl w:val="4"/>
        <w:rPr>
          <w:rFonts w:ascii="Arial" w:eastAsia="Times New Roman" w:hAnsi="Arial" w:cs="Arial"/>
          <w:b/>
          <w:bCs/>
          <w:color w:val="000000"/>
          <w:kern w:val="0"/>
          <w:lang w:eastAsia="en-GB"/>
          <w14:ligatures w14:val="none"/>
        </w:rPr>
      </w:pPr>
      <w:r>
        <w:rPr>
          <w:rFonts w:ascii="Arial" w:eastAsia="Times New Roman" w:hAnsi="Arial" w:cs="Arial"/>
          <w:b/>
          <w:bCs/>
          <w:color w:val="000000"/>
          <w:kern w:val="0"/>
          <w:lang w:eastAsia="en-GB"/>
          <w14:ligatures w14:val="none"/>
        </w:rPr>
        <w:t xml:space="preserve"> </w:t>
      </w:r>
      <w:r w:rsidRPr="00424473">
        <w:rPr>
          <w:rFonts w:ascii="Arial" w:eastAsia="Times New Roman" w:hAnsi="Arial" w:cs="Arial"/>
          <w:b/>
          <w:bCs/>
          <w:color w:val="000000"/>
          <w:kern w:val="0"/>
          <w:lang w:eastAsia="en-GB"/>
          <w14:ligatures w14:val="none"/>
        </w:rPr>
        <w:t>Action Plan</w:t>
      </w:r>
      <w:r>
        <w:rPr>
          <w:rFonts w:ascii="Arial" w:eastAsia="Times New Roman" w:hAnsi="Arial" w:cs="Arial"/>
          <w:b/>
          <w:bCs/>
          <w:color w:val="000000"/>
          <w:kern w:val="0"/>
          <w:lang w:eastAsia="en-GB"/>
          <w14:ligatures w14:val="none"/>
        </w:rPr>
        <w:t xml:space="preserve"> </w:t>
      </w:r>
      <w:r>
        <w:rPr>
          <w:rFonts w:ascii="Arial" w:eastAsia="Times New Roman" w:hAnsi="Arial" w:cs="Arial"/>
          <w:b/>
          <w:bCs/>
          <w:color w:val="000000"/>
          <w:kern w:val="0"/>
          <w:lang w:eastAsia="en-GB"/>
          <w14:ligatures w14:val="none"/>
        </w:rPr>
        <w:tab/>
      </w:r>
      <w:r>
        <w:rPr>
          <w:rFonts w:ascii="Arial" w:eastAsia="Times New Roman" w:hAnsi="Arial" w:cs="Arial"/>
          <w:b/>
          <w:bCs/>
          <w:color w:val="000000"/>
          <w:kern w:val="0"/>
          <w:lang w:eastAsia="en-GB"/>
          <w14:ligatures w14:val="none"/>
        </w:rPr>
        <w:br/>
      </w:r>
      <w:r w:rsidRPr="00424473">
        <w:rPr>
          <w:rFonts w:ascii="Arial" w:eastAsia="Times New Roman" w:hAnsi="Arial" w:cs="Arial"/>
          <w:color w:val="000000"/>
          <w:kern w:val="0"/>
          <w:lang w:eastAsia="en-GB"/>
          <w14:ligatures w14:val="none"/>
        </w:rPr>
        <w:t xml:space="preserve">To </w:t>
      </w:r>
      <w:r w:rsidRPr="005129BD">
        <w:rPr>
          <w:rFonts w:ascii="Arial" w:eastAsia="Times New Roman" w:hAnsi="Arial" w:cs="Arial"/>
          <w:color w:val="000000"/>
          <w:kern w:val="0"/>
          <w:lang w:eastAsia="en-GB"/>
          <w14:ligatures w14:val="none"/>
        </w:rPr>
        <w:t>continue improving</w:t>
      </w:r>
      <w:r w:rsidRPr="00424473">
        <w:rPr>
          <w:rFonts w:ascii="Arial" w:eastAsia="Times New Roman" w:hAnsi="Arial" w:cs="Arial"/>
          <w:color w:val="000000"/>
          <w:kern w:val="0"/>
          <w:lang w:eastAsia="en-GB"/>
          <w14:ligatures w14:val="none"/>
        </w:rPr>
        <w:t>, I</w:t>
      </w:r>
      <w:r w:rsidRPr="00424473">
        <w:rPr>
          <w:rFonts w:ascii="Arial" w:eastAsia="Times New Roman" w:hAnsi="Arial" w:cs="Arial"/>
          <w:color w:val="000000"/>
          <w:kern w:val="0"/>
          <w:lang w:eastAsia="en-GB"/>
          <w14:ligatures w14:val="none"/>
        </w:rPr>
        <w:t xml:space="preserve"> wi</w:t>
      </w:r>
      <w:r w:rsidRPr="00424473">
        <w:rPr>
          <w:rFonts w:ascii="Arial" w:eastAsia="Times New Roman" w:hAnsi="Arial" w:cs="Arial"/>
          <w:color w:val="000000"/>
          <w:kern w:val="0"/>
          <w:lang w:eastAsia="en-GB"/>
          <w14:ligatures w14:val="none"/>
        </w:rPr>
        <w:t xml:space="preserve">ll start using outlines to organize my assignments before I </w:t>
      </w:r>
      <w:r w:rsidRPr="00424473">
        <w:rPr>
          <w:rFonts w:ascii="Arial" w:eastAsia="Times New Roman" w:hAnsi="Arial" w:cs="Arial"/>
          <w:color w:val="000000"/>
          <w:kern w:val="0"/>
          <w:lang w:eastAsia="en-GB"/>
          <w14:ligatures w14:val="none"/>
        </w:rPr>
        <w:lastRenderedPageBreak/>
        <w:t>write. I</w:t>
      </w:r>
      <w:r w:rsidRPr="00424473">
        <w:rPr>
          <w:rFonts w:ascii="Arial" w:eastAsia="Times New Roman" w:hAnsi="Arial" w:cs="Arial"/>
          <w:color w:val="000000"/>
          <w:kern w:val="0"/>
          <w:lang w:eastAsia="en-GB"/>
          <w14:ligatures w14:val="none"/>
        </w:rPr>
        <w:t xml:space="preserve"> wi</w:t>
      </w:r>
      <w:r w:rsidRPr="00424473">
        <w:rPr>
          <w:rFonts w:ascii="Arial" w:eastAsia="Times New Roman" w:hAnsi="Arial" w:cs="Arial"/>
          <w:color w:val="000000"/>
          <w:kern w:val="0"/>
          <w:lang w:eastAsia="en-GB"/>
          <w14:ligatures w14:val="none"/>
        </w:rPr>
        <w:t>ll also read more examples of high-quality academic writing to learn from them. Finally, I</w:t>
      </w:r>
      <w:r w:rsidRPr="00424473">
        <w:rPr>
          <w:rFonts w:ascii="Arial" w:eastAsia="Times New Roman" w:hAnsi="Arial" w:cs="Arial"/>
          <w:color w:val="000000"/>
          <w:kern w:val="0"/>
          <w:lang w:eastAsia="en-GB"/>
          <w14:ligatures w14:val="none"/>
        </w:rPr>
        <w:t xml:space="preserve"> wi</w:t>
      </w:r>
      <w:r w:rsidRPr="00424473">
        <w:rPr>
          <w:rFonts w:ascii="Arial" w:eastAsia="Times New Roman" w:hAnsi="Arial" w:cs="Arial"/>
          <w:color w:val="000000"/>
          <w:kern w:val="0"/>
          <w:lang w:eastAsia="en-GB"/>
          <w14:ligatures w14:val="none"/>
        </w:rPr>
        <w:t xml:space="preserve">ll practice using transitions and signposting to make my </w:t>
      </w:r>
      <w:r w:rsidRPr="00424473">
        <w:rPr>
          <w:rFonts w:ascii="Arial" w:eastAsia="Times New Roman" w:hAnsi="Arial" w:cs="Arial"/>
          <w:color w:val="000000"/>
          <w:kern w:val="0"/>
          <w:lang w:eastAsia="en-GB"/>
          <w14:ligatures w14:val="none"/>
        </w:rPr>
        <w:t>workflow</w:t>
      </w:r>
      <w:r w:rsidRPr="00424473">
        <w:rPr>
          <w:rFonts w:ascii="Arial" w:eastAsia="Times New Roman" w:hAnsi="Arial" w:cs="Arial"/>
          <w:color w:val="000000"/>
          <w:kern w:val="0"/>
          <w:lang w:eastAsia="en-GB"/>
          <w14:ligatures w14:val="none"/>
        </w:rPr>
        <w:t xml:space="preserve"> better.</w:t>
      </w:r>
    </w:p>
    <w:p w14:paraId="7804BE86" w14:textId="09796CA2" w:rsidR="005129BD" w:rsidRPr="00424473" w:rsidRDefault="005129BD" w:rsidP="00424473">
      <w:pPr>
        <w:pStyle w:val="Heading2"/>
        <w:numPr>
          <w:ilvl w:val="1"/>
          <w:numId w:val="10"/>
        </w:numPr>
        <w:rPr>
          <w:rFonts w:ascii="Arial" w:eastAsia="Times New Roman" w:hAnsi="Arial" w:cs="Arial"/>
          <w:lang w:eastAsia="en-GB"/>
        </w:rPr>
      </w:pPr>
      <w:bookmarkStart w:id="5" w:name="_Toc185165239"/>
      <w:r w:rsidRPr="00424473">
        <w:rPr>
          <w:rFonts w:ascii="Arial" w:eastAsia="Times New Roman" w:hAnsi="Arial" w:cs="Arial"/>
          <w:lang w:eastAsia="en-GB"/>
        </w:rPr>
        <w:t>Paraphrasing Skills</w:t>
      </w:r>
      <w:bookmarkEnd w:id="5"/>
    </w:p>
    <w:p w14:paraId="592DAFAF" w14:textId="3BA3D55C" w:rsidR="005129BD" w:rsidRPr="005129BD" w:rsidRDefault="005129BD" w:rsidP="00424473">
      <w:pPr>
        <w:spacing w:before="100" w:beforeAutospacing="1" w:after="100" w:afterAutospacing="1" w:line="360" w:lineRule="auto"/>
        <w:jc w:val="both"/>
        <w:outlineLvl w:val="4"/>
        <w:rPr>
          <w:rFonts w:ascii="Arial" w:eastAsia="Times New Roman" w:hAnsi="Arial" w:cs="Arial"/>
          <w:b/>
          <w:bCs/>
          <w:color w:val="000000"/>
          <w:kern w:val="0"/>
          <w:lang w:eastAsia="en-GB"/>
          <w14:ligatures w14:val="none"/>
        </w:rPr>
      </w:pPr>
      <w:r w:rsidRPr="005129BD">
        <w:rPr>
          <w:rFonts w:ascii="Arial" w:eastAsia="Times New Roman" w:hAnsi="Arial" w:cs="Arial"/>
          <w:b/>
          <w:bCs/>
          <w:color w:val="000000"/>
          <w:kern w:val="0"/>
          <w:lang w:eastAsia="en-GB"/>
          <w14:ligatures w14:val="none"/>
        </w:rPr>
        <w:t>Description</w:t>
      </w:r>
      <w:r w:rsidR="00424473" w:rsidRPr="00424473">
        <w:rPr>
          <w:rFonts w:ascii="Arial" w:eastAsia="Times New Roman" w:hAnsi="Arial" w:cs="Arial"/>
          <w:b/>
          <w:bCs/>
          <w:color w:val="000000"/>
          <w:kern w:val="0"/>
          <w:lang w:eastAsia="en-GB"/>
          <w14:ligatures w14:val="none"/>
        </w:rPr>
        <w:t xml:space="preserve"> </w:t>
      </w:r>
      <w:r w:rsidR="00424473" w:rsidRPr="00424473">
        <w:rPr>
          <w:rFonts w:ascii="Arial" w:eastAsia="Times New Roman" w:hAnsi="Arial" w:cs="Arial"/>
          <w:b/>
          <w:bCs/>
          <w:color w:val="000000"/>
          <w:kern w:val="0"/>
          <w:lang w:eastAsia="en-GB"/>
          <w14:ligatures w14:val="none"/>
        </w:rPr>
        <w:tab/>
      </w:r>
      <w:r w:rsidR="00424473" w:rsidRPr="00424473">
        <w:rPr>
          <w:rFonts w:ascii="Arial" w:eastAsia="Times New Roman" w:hAnsi="Arial" w:cs="Arial"/>
          <w:b/>
          <w:bCs/>
          <w:color w:val="000000"/>
          <w:kern w:val="0"/>
          <w:lang w:eastAsia="en-GB"/>
          <w14:ligatures w14:val="none"/>
        </w:rPr>
        <w:br/>
      </w:r>
      <w:r w:rsidRPr="005129BD">
        <w:rPr>
          <w:rFonts w:ascii="Arial" w:eastAsia="Times New Roman" w:hAnsi="Arial" w:cs="Arial"/>
          <w:color w:val="000000"/>
          <w:kern w:val="0"/>
          <w:lang w:eastAsia="en-GB"/>
          <w14:ligatures w14:val="none"/>
        </w:rPr>
        <w:t>Paraphrasing was introduced as a crucial skill for maintaining originality while incorporating sources. In Week 5, we practiced rewriting sentences to capture their essence without copying directly (Royal Literary Fund, 2020).</w:t>
      </w:r>
    </w:p>
    <w:p w14:paraId="15E71A09" w14:textId="17AE3BDD" w:rsidR="005129BD" w:rsidRPr="005129BD" w:rsidRDefault="005129BD" w:rsidP="00424473">
      <w:pPr>
        <w:spacing w:before="100" w:beforeAutospacing="1" w:after="100" w:afterAutospacing="1" w:line="360" w:lineRule="auto"/>
        <w:jc w:val="both"/>
        <w:outlineLvl w:val="4"/>
        <w:rPr>
          <w:rFonts w:ascii="Arial" w:eastAsia="Times New Roman" w:hAnsi="Arial" w:cs="Arial"/>
          <w:b/>
          <w:bCs/>
          <w:color w:val="000000"/>
          <w:kern w:val="0"/>
          <w:lang w:eastAsia="en-GB"/>
          <w14:ligatures w14:val="none"/>
        </w:rPr>
      </w:pPr>
      <w:r w:rsidRPr="005129BD">
        <w:rPr>
          <w:rFonts w:ascii="Arial" w:eastAsia="Times New Roman" w:hAnsi="Arial" w:cs="Arial"/>
          <w:b/>
          <w:bCs/>
          <w:color w:val="000000"/>
          <w:kern w:val="0"/>
          <w:lang w:eastAsia="en-GB"/>
          <w14:ligatures w14:val="none"/>
        </w:rPr>
        <w:t>Feelings</w:t>
      </w:r>
      <w:r w:rsidR="00424473" w:rsidRPr="00424473">
        <w:rPr>
          <w:rFonts w:ascii="Arial" w:eastAsia="Times New Roman" w:hAnsi="Arial" w:cs="Arial"/>
          <w:b/>
          <w:bCs/>
          <w:color w:val="000000"/>
          <w:kern w:val="0"/>
          <w:lang w:eastAsia="en-GB"/>
          <w14:ligatures w14:val="none"/>
        </w:rPr>
        <w:t xml:space="preserve"> </w:t>
      </w:r>
      <w:r w:rsidR="00424473" w:rsidRPr="00424473">
        <w:rPr>
          <w:rFonts w:ascii="Arial" w:eastAsia="Times New Roman" w:hAnsi="Arial" w:cs="Arial"/>
          <w:b/>
          <w:bCs/>
          <w:color w:val="000000"/>
          <w:kern w:val="0"/>
          <w:lang w:eastAsia="en-GB"/>
          <w14:ligatures w14:val="none"/>
        </w:rPr>
        <w:br/>
      </w:r>
      <w:r w:rsidRPr="005129BD">
        <w:rPr>
          <w:rFonts w:ascii="Arial" w:eastAsia="Times New Roman" w:hAnsi="Arial" w:cs="Arial"/>
          <w:color w:val="000000"/>
          <w:kern w:val="0"/>
          <w:lang w:eastAsia="en-GB"/>
          <w14:ligatures w14:val="none"/>
        </w:rPr>
        <w:t>At first, I found paraphrasing intimidating. I was unsure about how to avoid replicating the original structure while maintaining accuracy. However, the structured exercises provided a clear framework to practice.</w:t>
      </w:r>
    </w:p>
    <w:p w14:paraId="3CF60872" w14:textId="153BD4D0" w:rsidR="005129BD" w:rsidRPr="005129BD" w:rsidRDefault="005129BD" w:rsidP="00424473">
      <w:pPr>
        <w:spacing w:before="100" w:beforeAutospacing="1" w:after="100" w:afterAutospacing="1" w:line="360" w:lineRule="auto"/>
        <w:jc w:val="both"/>
        <w:outlineLvl w:val="4"/>
        <w:rPr>
          <w:rFonts w:ascii="Arial" w:eastAsia="Times New Roman" w:hAnsi="Arial" w:cs="Arial"/>
          <w:b/>
          <w:bCs/>
          <w:color w:val="000000"/>
          <w:kern w:val="0"/>
          <w:lang w:eastAsia="en-GB"/>
          <w14:ligatures w14:val="none"/>
        </w:rPr>
      </w:pPr>
      <w:r w:rsidRPr="005129BD">
        <w:rPr>
          <w:rFonts w:ascii="Arial" w:eastAsia="Times New Roman" w:hAnsi="Arial" w:cs="Arial"/>
          <w:b/>
          <w:bCs/>
          <w:color w:val="000000"/>
          <w:kern w:val="0"/>
          <w:lang w:eastAsia="en-GB"/>
          <w14:ligatures w14:val="none"/>
        </w:rPr>
        <w:t>Evaluation</w:t>
      </w:r>
      <w:r w:rsidR="00424473" w:rsidRPr="00424473">
        <w:rPr>
          <w:rFonts w:ascii="Arial" w:eastAsia="Times New Roman" w:hAnsi="Arial" w:cs="Arial"/>
          <w:b/>
          <w:bCs/>
          <w:color w:val="000000"/>
          <w:kern w:val="0"/>
          <w:lang w:eastAsia="en-GB"/>
          <w14:ligatures w14:val="none"/>
        </w:rPr>
        <w:t xml:space="preserve"> </w:t>
      </w:r>
      <w:r w:rsidR="00424473" w:rsidRPr="00424473">
        <w:rPr>
          <w:rFonts w:ascii="Arial" w:eastAsia="Times New Roman" w:hAnsi="Arial" w:cs="Arial"/>
          <w:b/>
          <w:bCs/>
          <w:color w:val="000000"/>
          <w:kern w:val="0"/>
          <w:lang w:eastAsia="en-GB"/>
          <w14:ligatures w14:val="none"/>
        </w:rPr>
        <w:br/>
      </w:r>
      <w:r w:rsidRPr="005129BD">
        <w:rPr>
          <w:rFonts w:ascii="Arial" w:eastAsia="Times New Roman" w:hAnsi="Arial" w:cs="Arial"/>
          <w:color w:val="000000"/>
          <w:kern w:val="0"/>
          <w:lang w:eastAsia="en-GB"/>
          <w14:ligatures w14:val="none"/>
        </w:rPr>
        <w:t>The paraphrasing tasks helped me focus on the main ideas of a text rather than its wording. This skill is essential for synthesizing information and avoiding plagiarism. However, ensuring that paraphrased text fits naturally within my arguments remained challenging.</w:t>
      </w:r>
    </w:p>
    <w:p w14:paraId="5EA7543E" w14:textId="16766BD5" w:rsidR="005129BD" w:rsidRPr="005129BD" w:rsidRDefault="005129BD" w:rsidP="00424473">
      <w:pPr>
        <w:spacing w:before="100" w:beforeAutospacing="1" w:after="100" w:afterAutospacing="1" w:line="360" w:lineRule="auto"/>
        <w:jc w:val="both"/>
        <w:outlineLvl w:val="4"/>
        <w:rPr>
          <w:rFonts w:ascii="Arial" w:eastAsia="Times New Roman" w:hAnsi="Arial" w:cs="Arial"/>
          <w:b/>
          <w:bCs/>
          <w:color w:val="000000"/>
          <w:kern w:val="0"/>
          <w:lang w:eastAsia="en-GB"/>
          <w14:ligatures w14:val="none"/>
        </w:rPr>
      </w:pPr>
      <w:r w:rsidRPr="005129BD">
        <w:rPr>
          <w:rFonts w:ascii="Arial" w:eastAsia="Times New Roman" w:hAnsi="Arial" w:cs="Arial"/>
          <w:b/>
          <w:bCs/>
          <w:color w:val="000000"/>
          <w:kern w:val="0"/>
          <w:lang w:eastAsia="en-GB"/>
          <w14:ligatures w14:val="none"/>
        </w:rPr>
        <w:t>Analysis</w:t>
      </w:r>
      <w:r w:rsidR="00424473" w:rsidRPr="00424473">
        <w:rPr>
          <w:rFonts w:ascii="Arial" w:eastAsia="Times New Roman" w:hAnsi="Arial" w:cs="Arial"/>
          <w:b/>
          <w:bCs/>
          <w:color w:val="000000"/>
          <w:kern w:val="0"/>
          <w:lang w:eastAsia="en-GB"/>
          <w14:ligatures w14:val="none"/>
        </w:rPr>
        <w:t xml:space="preserve"> </w:t>
      </w:r>
      <w:r w:rsidR="00424473" w:rsidRPr="00424473">
        <w:rPr>
          <w:rFonts w:ascii="Arial" w:eastAsia="Times New Roman" w:hAnsi="Arial" w:cs="Arial"/>
          <w:b/>
          <w:bCs/>
          <w:color w:val="000000"/>
          <w:kern w:val="0"/>
          <w:lang w:eastAsia="en-GB"/>
          <w14:ligatures w14:val="none"/>
        </w:rPr>
        <w:br/>
      </w:r>
      <w:r w:rsidRPr="005129BD">
        <w:rPr>
          <w:rFonts w:ascii="Arial" w:eastAsia="Times New Roman" w:hAnsi="Arial" w:cs="Arial"/>
          <w:color w:val="000000"/>
          <w:kern w:val="0"/>
          <w:lang w:eastAsia="en-GB"/>
          <w14:ligatures w14:val="none"/>
        </w:rPr>
        <w:t>Paraphrasing requires a deep understanding of the source material. This skill aligns with Kennedy’s (2003) recommendation that paraphrasing involves rethinking ideas rather than merely changing words. Feedback from the lecturer helped me refine my approach, particularly in simplifying and clarifying sentences.</w:t>
      </w:r>
    </w:p>
    <w:p w14:paraId="43611842" w14:textId="0FFB041C" w:rsidR="005129BD" w:rsidRPr="005129BD" w:rsidRDefault="005129BD" w:rsidP="00424473">
      <w:pPr>
        <w:spacing w:before="100" w:beforeAutospacing="1" w:after="100" w:afterAutospacing="1" w:line="360" w:lineRule="auto"/>
        <w:jc w:val="both"/>
        <w:outlineLvl w:val="4"/>
        <w:rPr>
          <w:rFonts w:ascii="Arial" w:eastAsia="Times New Roman" w:hAnsi="Arial" w:cs="Arial"/>
          <w:b/>
          <w:bCs/>
          <w:color w:val="000000"/>
          <w:kern w:val="0"/>
          <w:lang w:eastAsia="en-GB"/>
          <w14:ligatures w14:val="none"/>
        </w:rPr>
      </w:pPr>
      <w:r w:rsidRPr="005129BD">
        <w:rPr>
          <w:rFonts w:ascii="Arial" w:eastAsia="Times New Roman" w:hAnsi="Arial" w:cs="Arial"/>
          <w:b/>
          <w:bCs/>
          <w:color w:val="000000"/>
          <w:kern w:val="0"/>
          <w:lang w:eastAsia="en-GB"/>
          <w14:ligatures w14:val="none"/>
        </w:rPr>
        <w:t>Conclusion</w:t>
      </w:r>
      <w:r w:rsidR="00424473" w:rsidRPr="00424473">
        <w:rPr>
          <w:rFonts w:ascii="Arial" w:eastAsia="Times New Roman" w:hAnsi="Arial" w:cs="Arial"/>
          <w:b/>
          <w:bCs/>
          <w:color w:val="000000"/>
          <w:kern w:val="0"/>
          <w:lang w:eastAsia="en-GB"/>
          <w14:ligatures w14:val="none"/>
        </w:rPr>
        <w:br/>
      </w:r>
      <w:r w:rsidRPr="005129BD">
        <w:rPr>
          <w:rFonts w:ascii="Arial" w:eastAsia="Times New Roman" w:hAnsi="Arial" w:cs="Arial"/>
          <w:color w:val="000000"/>
          <w:kern w:val="0"/>
          <w:lang w:eastAsia="en-GB"/>
          <w14:ligatures w14:val="none"/>
        </w:rPr>
        <w:t>I now feel more confident in paraphrasing and understand its importance in academic work. This skill will enable me to incorporate evidence effectively while maintaining originality.</w:t>
      </w:r>
    </w:p>
    <w:p w14:paraId="158D47C4" w14:textId="1281A08B" w:rsidR="005129BD" w:rsidRPr="005129BD" w:rsidRDefault="005129BD" w:rsidP="00424473">
      <w:pPr>
        <w:spacing w:before="100" w:beforeAutospacing="1" w:after="100" w:afterAutospacing="1" w:line="360" w:lineRule="auto"/>
        <w:jc w:val="both"/>
        <w:outlineLvl w:val="4"/>
        <w:rPr>
          <w:rFonts w:ascii="Arial" w:eastAsia="Times New Roman" w:hAnsi="Arial" w:cs="Arial"/>
          <w:b/>
          <w:bCs/>
          <w:color w:val="000000"/>
          <w:kern w:val="0"/>
          <w:lang w:eastAsia="en-GB"/>
          <w14:ligatures w14:val="none"/>
        </w:rPr>
      </w:pPr>
      <w:r w:rsidRPr="005129BD">
        <w:rPr>
          <w:rFonts w:ascii="Arial" w:eastAsia="Times New Roman" w:hAnsi="Arial" w:cs="Arial"/>
          <w:b/>
          <w:bCs/>
          <w:color w:val="000000"/>
          <w:kern w:val="0"/>
          <w:lang w:eastAsia="en-GB"/>
          <w14:ligatures w14:val="none"/>
        </w:rPr>
        <w:t>Action Plan</w:t>
      </w:r>
      <w:r w:rsidR="00424473" w:rsidRPr="00424473">
        <w:rPr>
          <w:rFonts w:ascii="Arial" w:eastAsia="Times New Roman" w:hAnsi="Arial" w:cs="Arial"/>
          <w:b/>
          <w:bCs/>
          <w:color w:val="000000"/>
          <w:kern w:val="0"/>
          <w:lang w:eastAsia="en-GB"/>
          <w14:ligatures w14:val="none"/>
        </w:rPr>
        <w:tab/>
      </w:r>
      <w:r w:rsidR="00424473" w:rsidRPr="00424473">
        <w:rPr>
          <w:rFonts w:ascii="Arial" w:eastAsia="Times New Roman" w:hAnsi="Arial" w:cs="Arial"/>
          <w:b/>
          <w:bCs/>
          <w:color w:val="000000"/>
          <w:kern w:val="0"/>
          <w:lang w:eastAsia="en-GB"/>
          <w14:ligatures w14:val="none"/>
        </w:rPr>
        <w:br/>
      </w:r>
      <w:r w:rsidRPr="005129BD">
        <w:rPr>
          <w:rFonts w:ascii="Arial" w:eastAsia="Times New Roman" w:hAnsi="Arial" w:cs="Arial"/>
          <w:color w:val="000000"/>
          <w:kern w:val="0"/>
          <w:lang w:eastAsia="en-GB"/>
          <w14:ligatures w14:val="none"/>
        </w:rPr>
        <w:t>To improve further, I will</w:t>
      </w:r>
      <w:r w:rsidR="00424473" w:rsidRPr="00424473">
        <w:rPr>
          <w:rFonts w:ascii="Arial" w:eastAsia="Times New Roman" w:hAnsi="Arial" w:cs="Arial"/>
          <w:color w:val="000000"/>
          <w:kern w:val="0"/>
          <w:lang w:eastAsia="en-GB"/>
          <w14:ligatures w14:val="none"/>
        </w:rPr>
        <w:t xml:space="preserve"> p</w:t>
      </w:r>
      <w:r w:rsidRPr="005129BD">
        <w:rPr>
          <w:rFonts w:ascii="Arial" w:eastAsia="Times New Roman" w:hAnsi="Arial" w:cs="Arial"/>
          <w:color w:val="000000"/>
          <w:kern w:val="0"/>
          <w:lang w:eastAsia="en-GB"/>
          <w14:ligatures w14:val="none"/>
        </w:rPr>
        <w:t>ractice paraphrasing more complex texts</w:t>
      </w:r>
      <w:r w:rsidR="00424473" w:rsidRPr="00424473">
        <w:rPr>
          <w:rFonts w:ascii="Arial" w:eastAsia="Times New Roman" w:hAnsi="Arial" w:cs="Arial"/>
          <w:color w:val="000000"/>
          <w:kern w:val="0"/>
          <w:lang w:eastAsia="en-GB"/>
          <w14:ligatures w14:val="none"/>
        </w:rPr>
        <w:t xml:space="preserve"> and i</w:t>
      </w:r>
      <w:r w:rsidRPr="005129BD">
        <w:rPr>
          <w:rFonts w:ascii="Arial" w:eastAsia="Times New Roman" w:hAnsi="Arial" w:cs="Arial"/>
          <w:color w:val="000000"/>
          <w:kern w:val="0"/>
          <w:lang w:eastAsia="en-GB"/>
          <w14:ligatures w14:val="none"/>
        </w:rPr>
        <w:t>dentify patterns in feedback to address recurring issues</w:t>
      </w:r>
      <w:r w:rsidR="00424473" w:rsidRPr="00424473">
        <w:rPr>
          <w:rFonts w:ascii="Arial" w:eastAsia="Times New Roman" w:hAnsi="Arial" w:cs="Arial"/>
          <w:color w:val="000000"/>
          <w:kern w:val="0"/>
          <w:lang w:eastAsia="en-GB"/>
          <w14:ligatures w14:val="none"/>
        </w:rPr>
        <w:t xml:space="preserve">. </w:t>
      </w:r>
    </w:p>
    <w:p w14:paraId="092E48E1" w14:textId="4D783413" w:rsidR="00424473" w:rsidRPr="00424473" w:rsidRDefault="005129BD" w:rsidP="00424473">
      <w:pPr>
        <w:pStyle w:val="Heading1"/>
        <w:numPr>
          <w:ilvl w:val="0"/>
          <w:numId w:val="10"/>
        </w:numPr>
        <w:rPr>
          <w:rFonts w:ascii="Arial" w:eastAsia="Times New Roman" w:hAnsi="Arial" w:cs="Arial"/>
          <w:lang w:eastAsia="en-GB"/>
        </w:rPr>
      </w:pPr>
      <w:bookmarkStart w:id="6" w:name="_Toc185165240"/>
      <w:r w:rsidRPr="00424473">
        <w:rPr>
          <w:rFonts w:ascii="Arial" w:eastAsia="Times New Roman" w:hAnsi="Arial" w:cs="Arial"/>
          <w:lang w:eastAsia="en-GB"/>
        </w:rPr>
        <w:lastRenderedPageBreak/>
        <w:t>Conclusion</w:t>
      </w:r>
      <w:bookmarkEnd w:id="6"/>
      <w:r w:rsidR="00424473" w:rsidRPr="00424473">
        <w:rPr>
          <w:rFonts w:ascii="Arial" w:eastAsia="Times New Roman" w:hAnsi="Arial" w:cs="Arial"/>
          <w:lang w:eastAsia="en-GB"/>
        </w:rPr>
        <w:t xml:space="preserve"> </w:t>
      </w:r>
    </w:p>
    <w:p w14:paraId="3B5EBEAF" w14:textId="4102C52E" w:rsidR="00424473" w:rsidRPr="00424473" w:rsidRDefault="00424473" w:rsidP="00424473">
      <w:pPr>
        <w:spacing w:before="240" w:after="240" w:line="360" w:lineRule="auto"/>
        <w:jc w:val="both"/>
        <w:rPr>
          <w:rFonts w:ascii="Arial" w:eastAsia="Times New Roman" w:hAnsi="Arial" w:cs="Arial"/>
          <w:color w:val="000000"/>
          <w:kern w:val="0"/>
          <w:lang w:eastAsia="en-GB"/>
          <w14:ligatures w14:val="none"/>
        </w:rPr>
      </w:pPr>
      <w:r w:rsidRPr="00424473">
        <w:rPr>
          <w:rFonts w:ascii="Arial" w:eastAsia="Times New Roman" w:hAnsi="Arial" w:cs="Arial"/>
          <w:color w:val="000000"/>
          <w:kern w:val="0"/>
          <w:lang w:eastAsia="en-GB"/>
          <w14:ligatures w14:val="none"/>
        </w:rPr>
        <w:t xml:space="preserve">Reflecting on my journey through the 'Academic Skills' module, I can clearly see how it has helped me grow in areas like referencing, academic writing, and paraphrasing. Each of these skills has been essential in building my confidence and preparing me for future academic challenges. For instance, learning to reference correctly has taught me the importance of academic honesty, while improving my writing has made my ideas </w:t>
      </w:r>
      <w:r w:rsidRPr="00424473">
        <w:rPr>
          <w:rFonts w:ascii="Arial" w:eastAsia="Times New Roman" w:hAnsi="Arial" w:cs="Arial"/>
          <w:color w:val="000000"/>
          <w:kern w:val="0"/>
          <w:lang w:eastAsia="en-GB"/>
          <w14:ligatures w14:val="none"/>
        </w:rPr>
        <w:t>more structured and clearer</w:t>
      </w:r>
      <w:r w:rsidRPr="00424473">
        <w:rPr>
          <w:rFonts w:ascii="Arial" w:eastAsia="Times New Roman" w:hAnsi="Arial" w:cs="Arial"/>
          <w:color w:val="000000"/>
          <w:kern w:val="0"/>
          <w:lang w:eastAsia="en-GB"/>
          <w14:ligatures w14:val="none"/>
        </w:rPr>
        <w:t>. Paraphrasing, on the other hand, has helped me integrate sources effectively into my work while maintaining originality. Using Gibbs' Reflective Cycle to assess my progress has allowed me to pinpoint my strengths and identify specific areas where I can improve further. By implementing the action plans developed in this report, I aim to continue building these skills and set a solid foundation for success in my studies.</w:t>
      </w:r>
    </w:p>
    <w:p w14:paraId="271DAB8D" w14:textId="77777777" w:rsidR="00424473" w:rsidRPr="00424473" w:rsidRDefault="00424473" w:rsidP="00424473">
      <w:pPr>
        <w:spacing w:before="100" w:beforeAutospacing="1" w:after="100" w:afterAutospacing="1" w:line="360" w:lineRule="auto"/>
        <w:jc w:val="both"/>
        <w:outlineLvl w:val="3"/>
        <w:rPr>
          <w:rFonts w:ascii="Arial" w:eastAsia="Times New Roman" w:hAnsi="Arial" w:cs="Arial"/>
          <w:color w:val="000000"/>
          <w:kern w:val="0"/>
          <w:lang w:eastAsia="en-GB"/>
          <w14:ligatures w14:val="none"/>
        </w:rPr>
      </w:pPr>
    </w:p>
    <w:p w14:paraId="3347F417" w14:textId="77777777" w:rsidR="00424473" w:rsidRPr="00424473" w:rsidRDefault="00424473" w:rsidP="00424473">
      <w:pPr>
        <w:spacing w:before="100" w:beforeAutospacing="1" w:after="100" w:afterAutospacing="1" w:line="360" w:lineRule="auto"/>
        <w:jc w:val="both"/>
        <w:outlineLvl w:val="3"/>
        <w:rPr>
          <w:rFonts w:ascii="Arial" w:eastAsia="Times New Roman" w:hAnsi="Arial" w:cs="Arial"/>
          <w:color w:val="000000"/>
          <w:kern w:val="0"/>
          <w:lang w:eastAsia="en-GB"/>
          <w14:ligatures w14:val="none"/>
        </w:rPr>
      </w:pPr>
    </w:p>
    <w:p w14:paraId="48BF8D49" w14:textId="77777777" w:rsidR="00424473" w:rsidRPr="00424473" w:rsidRDefault="00424473" w:rsidP="00424473">
      <w:pPr>
        <w:spacing w:before="100" w:beforeAutospacing="1" w:after="100" w:afterAutospacing="1" w:line="360" w:lineRule="auto"/>
        <w:jc w:val="both"/>
        <w:outlineLvl w:val="3"/>
        <w:rPr>
          <w:rFonts w:ascii="Arial" w:eastAsia="Times New Roman" w:hAnsi="Arial" w:cs="Arial"/>
          <w:color w:val="000000"/>
          <w:kern w:val="0"/>
          <w:lang w:eastAsia="en-GB"/>
          <w14:ligatures w14:val="none"/>
        </w:rPr>
      </w:pPr>
    </w:p>
    <w:p w14:paraId="3825677D" w14:textId="77777777" w:rsidR="00424473" w:rsidRPr="00424473" w:rsidRDefault="00424473" w:rsidP="00424473">
      <w:pPr>
        <w:spacing w:before="100" w:beforeAutospacing="1" w:after="100" w:afterAutospacing="1" w:line="360" w:lineRule="auto"/>
        <w:jc w:val="both"/>
        <w:outlineLvl w:val="3"/>
        <w:rPr>
          <w:rFonts w:ascii="Arial" w:eastAsia="Times New Roman" w:hAnsi="Arial" w:cs="Arial"/>
          <w:b/>
          <w:bCs/>
          <w:color w:val="000000"/>
          <w:kern w:val="0"/>
          <w:lang w:eastAsia="en-GB"/>
          <w14:ligatures w14:val="none"/>
        </w:rPr>
      </w:pPr>
    </w:p>
    <w:p w14:paraId="36300C14" w14:textId="77777777" w:rsidR="00424473" w:rsidRPr="00424473" w:rsidRDefault="00424473" w:rsidP="00424473">
      <w:pPr>
        <w:spacing w:before="100" w:beforeAutospacing="1" w:after="100" w:afterAutospacing="1" w:line="360" w:lineRule="auto"/>
        <w:jc w:val="both"/>
        <w:outlineLvl w:val="3"/>
        <w:rPr>
          <w:rFonts w:ascii="Arial" w:eastAsia="Times New Roman" w:hAnsi="Arial" w:cs="Arial"/>
          <w:b/>
          <w:bCs/>
          <w:color w:val="000000"/>
          <w:kern w:val="0"/>
          <w:lang w:eastAsia="en-GB"/>
          <w14:ligatures w14:val="none"/>
        </w:rPr>
      </w:pPr>
    </w:p>
    <w:p w14:paraId="42E31B60" w14:textId="77777777" w:rsidR="00424473" w:rsidRPr="00424473" w:rsidRDefault="00424473" w:rsidP="00424473">
      <w:pPr>
        <w:spacing w:before="100" w:beforeAutospacing="1" w:after="100" w:afterAutospacing="1" w:line="360" w:lineRule="auto"/>
        <w:jc w:val="both"/>
        <w:outlineLvl w:val="3"/>
        <w:rPr>
          <w:rFonts w:ascii="Arial" w:eastAsia="Times New Roman" w:hAnsi="Arial" w:cs="Arial"/>
          <w:b/>
          <w:bCs/>
          <w:color w:val="000000"/>
          <w:kern w:val="0"/>
          <w:lang w:eastAsia="en-GB"/>
          <w14:ligatures w14:val="none"/>
        </w:rPr>
      </w:pPr>
    </w:p>
    <w:p w14:paraId="558FE1FE" w14:textId="77777777" w:rsidR="00424473" w:rsidRPr="00424473" w:rsidRDefault="00424473" w:rsidP="00424473">
      <w:pPr>
        <w:spacing w:before="100" w:beforeAutospacing="1" w:after="100" w:afterAutospacing="1" w:line="360" w:lineRule="auto"/>
        <w:jc w:val="both"/>
        <w:outlineLvl w:val="3"/>
        <w:rPr>
          <w:rFonts w:ascii="Arial" w:eastAsia="Times New Roman" w:hAnsi="Arial" w:cs="Arial"/>
          <w:b/>
          <w:bCs/>
          <w:color w:val="000000"/>
          <w:kern w:val="0"/>
          <w:lang w:eastAsia="en-GB"/>
          <w14:ligatures w14:val="none"/>
        </w:rPr>
      </w:pPr>
    </w:p>
    <w:p w14:paraId="53D938C1" w14:textId="77777777" w:rsidR="00424473" w:rsidRPr="00424473" w:rsidRDefault="00424473" w:rsidP="00424473">
      <w:pPr>
        <w:spacing w:before="100" w:beforeAutospacing="1" w:after="100" w:afterAutospacing="1" w:line="360" w:lineRule="auto"/>
        <w:jc w:val="both"/>
        <w:outlineLvl w:val="3"/>
        <w:rPr>
          <w:rFonts w:ascii="Arial" w:eastAsia="Times New Roman" w:hAnsi="Arial" w:cs="Arial"/>
          <w:b/>
          <w:bCs/>
          <w:color w:val="000000"/>
          <w:kern w:val="0"/>
          <w:lang w:eastAsia="en-GB"/>
          <w14:ligatures w14:val="none"/>
        </w:rPr>
      </w:pPr>
    </w:p>
    <w:p w14:paraId="2A8C13C7" w14:textId="77777777" w:rsidR="00424473" w:rsidRPr="00424473" w:rsidRDefault="00424473" w:rsidP="00424473">
      <w:pPr>
        <w:spacing w:before="100" w:beforeAutospacing="1" w:after="100" w:afterAutospacing="1" w:line="360" w:lineRule="auto"/>
        <w:jc w:val="both"/>
        <w:outlineLvl w:val="3"/>
        <w:rPr>
          <w:rFonts w:ascii="Arial" w:eastAsia="Times New Roman" w:hAnsi="Arial" w:cs="Arial"/>
          <w:b/>
          <w:bCs/>
          <w:color w:val="000000"/>
          <w:kern w:val="0"/>
          <w:lang w:eastAsia="en-GB"/>
          <w14:ligatures w14:val="none"/>
        </w:rPr>
      </w:pPr>
    </w:p>
    <w:p w14:paraId="3D427AEE" w14:textId="77777777" w:rsidR="00424473" w:rsidRPr="005129BD" w:rsidRDefault="00424473" w:rsidP="00424473">
      <w:pPr>
        <w:spacing w:before="100" w:beforeAutospacing="1" w:after="100" w:afterAutospacing="1" w:line="360" w:lineRule="auto"/>
        <w:jc w:val="both"/>
        <w:outlineLvl w:val="3"/>
        <w:rPr>
          <w:rFonts w:ascii="Arial" w:eastAsia="Times New Roman" w:hAnsi="Arial" w:cs="Arial"/>
          <w:b/>
          <w:bCs/>
          <w:color w:val="000000"/>
          <w:kern w:val="0"/>
          <w:lang w:eastAsia="en-GB"/>
          <w14:ligatures w14:val="none"/>
        </w:rPr>
      </w:pPr>
    </w:p>
    <w:p w14:paraId="777FAA1C" w14:textId="77777777" w:rsidR="005129BD" w:rsidRPr="00424473" w:rsidRDefault="005129BD" w:rsidP="00424473">
      <w:pPr>
        <w:pStyle w:val="Heading1"/>
        <w:rPr>
          <w:rFonts w:ascii="Arial" w:eastAsia="Times New Roman" w:hAnsi="Arial" w:cs="Arial"/>
          <w:lang w:eastAsia="en-GB"/>
        </w:rPr>
      </w:pPr>
      <w:bookmarkStart w:id="7" w:name="_Toc185165241"/>
      <w:r w:rsidRPr="00424473">
        <w:rPr>
          <w:rFonts w:ascii="Arial" w:eastAsia="Times New Roman" w:hAnsi="Arial" w:cs="Arial"/>
          <w:lang w:eastAsia="en-GB"/>
        </w:rPr>
        <w:lastRenderedPageBreak/>
        <w:t>References</w:t>
      </w:r>
      <w:bookmarkEnd w:id="7"/>
    </w:p>
    <w:p w14:paraId="0C1B51B0" w14:textId="2023F50D" w:rsidR="00424473" w:rsidRPr="00424473" w:rsidRDefault="00424473" w:rsidP="005129BD">
      <w:pPr>
        <w:spacing w:before="100" w:beforeAutospacing="1" w:after="100" w:afterAutospacing="1" w:line="360" w:lineRule="auto"/>
        <w:jc w:val="both"/>
        <w:rPr>
          <w:rFonts w:ascii="Arial" w:eastAsia="Times New Roman" w:hAnsi="Arial" w:cs="Arial"/>
          <w:color w:val="000000"/>
          <w:kern w:val="0"/>
          <w:lang w:eastAsia="en-GB"/>
          <w14:ligatures w14:val="none"/>
        </w:rPr>
      </w:pPr>
      <w:r w:rsidRPr="005129BD">
        <w:rPr>
          <w:rFonts w:ascii="Arial" w:eastAsia="Times New Roman" w:hAnsi="Arial" w:cs="Arial"/>
          <w:color w:val="000000"/>
          <w:kern w:val="0"/>
          <w:lang w:eastAsia="en-GB"/>
          <w14:ligatures w14:val="none"/>
        </w:rPr>
        <w:t>EAP Foundation (2013) ‘Academic Writing – what is it?’ Available at: </w:t>
      </w:r>
      <w:hyperlink r:id="rId10" w:history="1">
        <w:r w:rsidRPr="005129BD">
          <w:rPr>
            <w:rStyle w:val="Hyperlink"/>
            <w:rFonts w:ascii="Arial" w:eastAsia="Times New Roman" w:hAnsi="Arial" w:cs="Arial"/>
            <w:kern w:val="0"/>
            <w:lang w:eastAsia="en-GB"/>
            <w14:ligatures w14:val="none"/>
          </w:rPr>
          <w:t>https://www.eapfoundation.com/writin</w:t>
        </w:r>
        <w:r w:rsidRPr="005129BD">
          <w:rPr>
            <w:rStyle w:val="Hyperlink"/>
            <w:rFonts w:ascii="Arial" w:eastAsia="Times New Roman" w:hAnsi="Arial" w:cs="Arial"/>
            <w:kern w:val="0"/>
            <w:lang w:eastAsia="en-GB"/>
            <w14:ligatures w14:val="none"/>
          </w:rPr>
          <w:t>g</w:t>
        </w:r>
        <w:r w:rsidRPr="005129BD">
          <w:rPr>
            <w:rStyle w:val="Hyperlink"/>
            <w:rFonts w:ascii="Arial" w:eastAsia="Times New Roman" w:hAnsi="Arial" w:cs="Arial"/>
            <w:kern w:val="0"/>
            <w:lang w:eastAsia="en-GB"/>
            <w14:ligatures w14:val="none"/>
          </w:rPr>
          <w:t>/what/</w:t>
        </w:r>
      </w:hyperlink>
      <w:r w:rsidRPr="00424473">
        <w:rPr>
          <w:rFonts w:ascii="Arial" w:eastAsia="Times New Roman" w:hAnsi="Arial" w:cs="Arial"/>
          <w:color w:val="000000"/>
          <w:kern w:val="0"/>
          <w:lang w:eastAsia="en-GB"/>
          <w14:ligatures w14:val="none"/>
        </w:rPr>
        <w:t xml:space="preserve"> </w:t>
      </w:r>
      <w:r w:rsidRPr="005129BD">
        <w:rPr>
          <w:rFonts w:ascii="Arial" w:eastAsia="Times New Roman" w:hAnsi="Arial" w:cs="Arial"/>
          <w:color w:val="000000"/>
          <w:kern w:val="0"/>
          <w:lang w:eastAsia="en-GB"/>
          <w14:ligatures w14:val="none"/>
        </w:rPr>
        <w:t>(Accessed 1</w:t>
      </w:r>
      <w:r w:rsidRPr="00424473">
        <w:rPr>
          <w:rFonts w:ascii="Arial" w:eastAsia="Times New Roman" w:hAnsi="Arial" w:cs="Arial"/>
          <w:color w:val="000000"/>
          <w:kern w:val="0"/>
          <w:lang w:eastAsia="en-GB"/>
          <w14:ligatures w14:val="none"/>
        </w:rPr>
        <w:t>5</w:t>
      </w:r>
      <w:r w:rsidRPr="005129BD">
        <w:rPr>
          <w:rFonts w:ascii="Arial" w:eastAsia="Times New Roman" w:hAnsi="Arial" w:cs="Arial"/>
          <w:color w:val="000000"/>
          <w:kern w:val="0"/>
          <w:lang w:eastAsia="en-GB"/>
          <w14:ligatures w14:val="none"/>
        </w:rPr>
        <w:t xml:space="preserve"> </w:t>
      </w:r>
      <w:r w:rsidRPr="00424473">
        <w:rPr>
          <w:rFonts w:ascii="Arial" w:eastAsia="Times New Roman" w:hAnsi="Arial" w:cs="Arial"/>
          <w:color w:val="000000"/>
          <w:kern w:val="0"/>
          <w:lang w:eastAsia="en-GB"/>
          <w14:ligatures w14:val="none"/>
        </w:rPr>
        <w:t>December</w:t>
      </w:r>
      <w:r w:rsidRPr="005129BD">
        <w:rPr>
          <w:rFonts w:ascii="Arial" w:eastAsia="Times New Roman" w:hAnsi="Arial" w:cs="Arial"/>
          <w:color w:val="000000"/>
          <w:kern w:val="0"/>
          <w:lang w:eastAsia="en-GB"/>
          <w14:ligatures w14:val="none"/>
        </w:rPr>
        <w:t xml:space="preserve"> 202</w:t>
      </w:r>
      <w:r w:rsidRPr="00424473">
        <w:rPr>
          <w:rFonts w:ascii="Arial" w:eastAsia="Times New Roman" w:hAnsi="Arial" w:cs="Arial"/>
          <w:color w:val="000000"/>
          <w:kern w:val="0"/>
          <w:lang w:eastAsia="en-GB"/>
          <w14:ligatures w14:val="none"/>
        </w:rPr>
        <w:t>4</w:t>
      </w:r>
      <w:r w:rsidRPr="005129BD">
        <w:rPr>
          <w:rFonts w:ascii="Arial" w:eastAsia="Times New Roman" w:hAnsi="Arial" w:cs="Arial"/>
          <w:color w:val="000000"/>
          <w:kern w:val="0"/>
          <w:lang w:eastAsia="en-GB"/>
          <w14:ligatures w14:val="none"/>
        </w:rPr>
        <w:t>).</w:t>
      </w:r>
    </w:p>
    <w:p w14:paraId="0B1EEEEC" w14:textId="5DD6EE26" w:rsidR="00424473" w:rsidRPr="005129BD" w:rsidRDefault="00424473" w:rsidP="00424473">
      <w:pPr>
        <w:pStyle w:val="NormalWeb"/>
        <w:rPr>
          <w:rFonts w:ascii="Arial" w:hAnsi="Arial" w:cs="Arial"/>
          <w:color w:val="000000"/>
        </w:rPr>
      </w:pPr>
      <w:r w:rsidRPr="00424473">
        <w:rPr>
          <w:rFonts w:ascii="Arial" w:hAnsi="Arial" w:cs="Arial"/>
          <w:color w:val="000000"/>
        </w:rPr>
        <w:t>Gibbs, G. (1988)</w:t>
      </w:r>
      <w:r w:rsidRPr="00424473">
        <w:rPr>
          <w:rStyle w:val="apple-converted-space"/>
          <w:rFonts w:ascii="Arial" w:eastAsiaTheme="majorEastAsia" w:hAnsi="Arial" w:cs="Arial"/>
          <w:color w:val="000000"/>
        </w:rPr>
        <w:t> </w:t>
      </w:r>
      <w:r w:rsidRPr="00424473">
        <w:rPr>
          <w:rStyle w:val="Emphasis"/>
          <w:rFonts w:ascii="Arial" w:eastAsiaTheme="majorEastAsia" w:hAnsi="Arial" w:cs="Arial"/>
          <w:color w:val="000000"/>
        </w:rPr>
        <w:t>Learning by Doing: A Guide to Teaching and Learning Methods</w:t>
      </w:r>
      <w:r w:rsidRPr="00424473">
        <w:rPr>
          <w:rFonts w:ascii="Arial" w:hAnsi="Arial" w:cs="Arial"/>
          <w:color w:val="000000"/>
        </w:rPr>
        <w:t>. Oxford: Oxford Further Education Unit.</w:t>
      </w:r>
    </w:p>
    <w:p w14:paraId="0F19763A" w14:textId="77777777" w:rsidR="00424473" w:rsidRPr="005129BD" w:rsidRDefault="00424473" w:rsidP="005129BD">
      <w:pPr>
        <w:spacing w:before="100" w:beforeAutospacing="1" w:after="100" w:afterAutospacing="1" w:line="360" w:lineRule="auto"/>
        <w:jc w:val="both"/>
        <w:rPr>
          <w:rFonts w:ascii="Arial" w:eastAsia="Times New Roman" w:hAnsi="Arial" w:cs="Arial"/>
          <w:color w:val="000000"/>
          <w:kern w:val="0"/>
          <w:lang w:eastAsia="en-GB"/>
          <w14:ligatures w14:val="none"/>
        </w:rPr>
      </w:pPr>
      <w:r w:rsidRPr="005129BD">
        <w:rPr>
          <w:rFonts w:ascii="Arial" w:eastAsia="Times New Roman" w:hAnsi="Arial" w:cs="Arial"/>
          <w:color w:val="000000"/>
          <w:kern w:val="0"/>
          <w:lang w:eastAsia="en-GB"/>
          <w14:ligatures w14:val="none"/>
        </w:rPr>
        <w:t xml:space="preserve">Kennedy, D. (2003) </w:t>
      </w:r>
      <w:r w:rsidRPr="005129BD">
        <w:rPr>
          <w:rFonts w:ascii="Arial" w:eastAsia="Times New Roman" w:hAnsi="Arial" w:cs="Arial"/>
          <w:i/>
          <w:iCs/>
          <w:color w:val="000000"/>
          <w:kern w:val="0"/>
          <w:lang w:eastAsia="en-GB"/>
          <w14:ligatures w14:val="none"/>
        </w:rPr>
        <w:t>Writing at University: Some Handy Hints.</w:t>
      </w:r>
      <w:r w:rsidRPr="005129BD">
        <w:rPr>
          <w:rFonts w:ascii="Arial" w:eastAsia="Times New Roman" w:hAnsi="Arial" w:cs="Arial"/>
          <w:color w:val="000000"/>
          <w:kern w:val="0"/>
          <w:lang w:eastAsia="en-GB"/>
          <w14:ligatures w14:val="none"/>
        </w:rPr>
        <w:t xml:space="preserve"> London: Harper.</w:t>
      </w:r>
    </w:p>
    <w:p w14:paraId="5ED945C4" w14:textId="698C64A5" w:rsidR="00424473" w:rsidRPr="005129BD" w:rsidRDefault="00424473" w:rsidP="005129BD">
      <w:pPr>
        <w:spacing w:before="100" w:beforeAutospacing="1" w:after="100" w:afterAutospacing="1" w:line="360" w:lineRule="auto"/>
        <w:jc w:val="both"/>
        <w:rPr>
          <w:rFonts w:ascii="Arial" w:eastAsia="Times New Roman" w:hAnsi="Arial" w:cs="Arial"/>
          <w:color w:val="000000"/>
          <w:kern w:val="0"/>
          <w:lang w:eastAsia="en-GB"/>
          <w14:ligatures w14:val="none"/>
        </w:rPr>
      </w:pPr>
      <w:r w:rsidRPr="005129BD">
        <w:rPr>
          <w:rFonts w:ascii="Arial" w:eastAsia="Times New Roman" w:hAnsi="Arial" w:cs="Arial"/>
          <w:color w:val="000000"/>
          <w:kern w:val="0"/>
          <w:lang w:eastAsia="en-GB"/>
          <w14:ligatures w14:val="none"/>
        </w:rPr>
        <w:t xml:space="preserve">Royal Literary Fund (2020) ‘Quotes and </w:t>
      </w:r>
      <w:proofErr w:type="gramStart"/>
      <w:r w:rsidRPr="005129BD">
        <w:rPr>
          <w:rFonts w:ascii="Arial" w:eastAsia="Times New Roman" w:hAnsi="Arial" w:cs="Arial"/>
          <w:color w:val="000000"/>
          <w:kern w:val="0"/>
          <w:lang w:eastAsia="en-GB"/>
          <w14:ligatures w14:val="none"/>
        </w:rPr>
        <w:t>references’</w:t>
      </w:r>
      <w:proofErr w:type="gramEnd"/>
      <w:r w:rsidRPr="005129BD">
        <w:rPr>
          <w:rFonts w:ascii="Arial" w:eastAsia="Times New Roman" w:hAnsi="Arial" w:cs="Arial"/>
          <w:color w:val="000000"/>
          <w:kern w:val="0"/>
          <w:lang w:eastAsia="en-GB"/>
          <w14:ligatures w14:val="none"/>
        </w:rPr>
        <w:t>. Available at: </w:t>
      </w:r>
      <w:hyperlink r:id="rId11" w:history="1">
        <w:r w:rsidRPr="005129BD">
          <w:rPr>
            <w:rStyle w:val="Hyperlink"/>
            <w:rFonts w:ascii="Arial" w:eastAsia="Times New Roman" w:hAnsi="Arial" w:cs="Arial"/>
            <w:kern w:val="0"/>
            <w:lang w:eastAsia="en-GB"/>
            <w14:ligatures w14:val="none"/>
          </w:rPr>
          <w:t>https://www.rlf.org.uk/resou</w:t>
        </w:r>
        <w:r w:rsidRPr="005129BD">
          <w:rPr>
            <w:rStyle w:val="Hyperlink"/>
            <w:rFonts w:ascii="Arial" w:eastAsia="Times New Roman" w:hAnsi="Arial" w:cs="Arial"/>
            <w:kern w:val="0"/>
            <w:lang w:eastAsia="en-GB"/>
            <w14:ligatures w14:val="none"/>
          </w:rPr>
          <w:t>r</w:t>
        </w:r>
        <w:r w:rsidRPr="005129BD">
          <w:rPr>
            <w:rStyle w:val="Hyperlink"/>
            <w:rFonts w:ascii="Arial" w:eastAsia="Times New Roman" w:hAnsi="Arial" w:cs="Arial"/>
            <w:kern w:val="0"/>
            <w:lang w:eastAsia="en-GB"/>
            <w14:ligatures w14:val="none"/>
          </w:rPr>
          <w:t>ces/direct-quotation-paraphrasing-referencing/</w:t>
        </w:r>
      </w:hyperlink>
      <w:r w:rsidRPr="00424473">
        <w:rPr>
          <w:rFonts w:ascii="Arial" w:eastAsia="Times New Roman" w:hAnsi="Arial" w:cs="Arial"/>
          <w:color w:val="000000"/>
          <w:kern w:val="0"/>
          <w:lang w:eastAsia="en-GB"/>
          <w14:ligatures w14:val="none"/>
        </w:rPr>
        <w:t xml:space="preserve">  </w:t>
      </w:r>
      <w:r w:rsidRPr="005129BD">
        <w:rPr>
          <w:rFonts w:ascii="Arial" w:eastAsia="Times New Roman" w:hAnsi="Arial" w:cs="Arial"/>
          <w:color w:val="000000"/>
          <w:kern w:val="0"/>
          <w:lang w:eastAsia="en-GB"/>
          <w14:ligatures w14:val="none"/>
        </w:rPr>
        <w:t>(Accessed 1</w:t>
      </w:r>
      <w:r w:rsidRPr="00424473">
        <w:rPr>
          <w:rFonts w:ascii="Arial" w:eastAsia="Times New Roman" w:hAnsi="Arial" w:cs="Arial"/>
          <w:color w:val="000000"/>
          <w:kern w:val="0"/>
          <w:lang w:eastAsia="en-GB"/>
          <w14:ligatures w14:val="none"/>
        </w:rPr>
        <w:t>5</w:t>
      </w:r>
      <w:r w:rsidRPr="005129BD">
        <w:rPr>
          <w:rFonts w:ascii="Arial" w:eastAsia="Times New Roman" w:hAnsi="Arial" w:cs="Arial"/>
          <w:color w:val="000000"/>
          <w:kern w:val="0"/>
          <w:lang w:eastAsia="en-GB"/>
          <w14:ligatures w14:val="none"/>
        </w:rPr>
        <w:t xml:space="preserve"> </w:t>
      </w:r>
      <w:r w:rsidRPr="00424473">
        <w:rPr>
          <w:rFonts w:ascii="Arial" w:eastAsia="Times New Roman" w:hAnsi="Arial" w:cs="Arial"/>
          <w:color w:val="000000"/>
          <w:kern w:val="0"/>
          <w:lang w:eastAsia="en-GB"/>
          <w14:ligatures w14:val="none"/>
        </w:rPr>
        <w:t>December</w:t>
      </w:r>
      <w:r w:rsidRPr="005129BD">
        <w:rPr>
          <w:rFonts w:ascii="Arial" w:eastAsia="Times New Roman" w:hAnsi="Arial" w:cs="Arial"/>
          <w:color w:val="000000"/>
          <w:kern w:val="0"/>
          <w:lang w:eastAsia="en-GB"/>
          <w14:ligatures w14:val="none"/>
        </w:rPr>
        <w:t xml:space="preserve"> 202</w:t>
      </w:r>
      <w:r w:rsidRPr="00424473">
        <w:rPr>
          <w:rFonts w:ascii="Arial" w:eastAsia="Times New Roman" w:hAnsi="Arial" w:cs="Arial"/>
          <w:color w:val="000000"/>
          <w:kern w:val="0"/>
          <w:lang w:eastAsia="en-GB"/>
          <w14:ligatures w14:val="none"/>
        </w:rPr>
        <w:t>4</w:t>
      </w:r>
      <w:r w:rsidRPr="005129BD">
        <w:rPr>
          <w:rFonts w:ascii="Arial" w:eastAsia="Times New Roman" w:hAnsi="Arial" w:cs="Arial"/>
          <w:color w:val="000000"/>
          <w:kern w:val="0"/>
          <w:lang w:eastAsia="en-GB"/>
          <w14:ligatures w14:val="none"/>
        </w:rPr>
        <w:t>).</w:t>
      </w:r>
    </w:p>
    <w:p w14:paraId="505660F8" w14:textId="310183AB" w:rsidR="00424473" w:rsidRPr="005129BD" w:rsidRDefault="00424473" w:rsidP="005129BD">
      <w:pPr>
        <w:spacing w:before="100" w:beforeAutospacing="1" w:after="100" w:afterAutospacing="1" w:line="360" w:lineRule="auto"/>
        <w:jc w:val="both"/>
        <w:rPr>
          <w:rFonts w:ascii="Arial" w:eastAsia="Times New Roman" w:hAnsi="Arial" w:cs="Arial"/>
          <w:color w:val="000000"/>
          <w:kern w:val="0"/>
          <w:lang w:eastAsia="en-GB"/>
          <w14:ligatures w14:val="none"/>
        </w:rPr>
      </w:pPr>
      <w:r w:rsidRPr="005129BD">
        <w:rPr>
          <w:rFonts w:ascii="Arial" w:eastAsia="Times New Roman" w:hAnsi="Arial" w:cs="Arial"/>
          <w:color w:val="000000"/>
          <w:kern w:val="0"/>
          <w:lang w:eastAsia="en-GB"/>
          <w14:ligatures w14:val="none"/>
        </w:rPr>
        <w:t xml:space="preserve">The Writing </w:t>
      </w:r>
      <w:proofErr w:type="spellStart"/>
      <w:r w:rsidRPr="005129BD">
        <w:rPr>
          <w:rFonts w:ascii="Arial" w:eastAsia="Times New Roman" w:hAnsi="Arial" w:cs="Arial"/>
          <w:color w:val="000000"/>
          <w:kern w:val="0"/>
          <w:lang w:eastAsia="en-GB"/>
          <w14:ligatures w14:val="none"/>
        </w:rPr>
        <w:t>Center</w:t>
      </w:r>
      <w:proofErr w:type="spellEnd"/>
      <w:r w:rsidRPr="005129BD">
        <w:rPr>
          <w:rFonts w:ascii="Arial" w:eastAsia="Times New Roman" w:hAnsi="Arial" w:cs="Arial"/>
          <w:color w:val="000000"/>
          <w:kern w:val="0"/>
          <w:lang w:eastAsia="en-GB"/>
          <w14:ligatures w14:val="none"/>
        </w:rPr>
        <w:t>, University of North Carolina at Chapel Hill (2020) ‘Transitions’. Available at: </w:t>
      </w:r>
      <w:hyperlink r:id="rId12" w:history="1">
        <w:r w:rsidRPr="005129BD">
          <w:rPr>
            <w:rStyle w:val="Hyperlink"/>
            <w:rFonts w:ascii="Arial" w:eastAsia="Times New Roman" w:hAnsi="Arial" w:cs="Arial"/>
            <w:kern w:val="0"/>
            <w:lang w:eastAsia="en-GB"/>
            <w14:ligatures w14:val="none"/>
          </w:rPr>
          <w:t>https://writingcenter.unc.edu/tips-and-tools/tran</w:t>
        </w:r>
        <w:r w:rsidRPr="005129BD">
          <w:rPr>
            <w:rStyle w:val="Hyperlink"/>
            <w:rFonts w:ascii="Arial" w:eastAsia="Times New Roman" w:hAnsi="Arial" w:cs="Arial"/>
            <w:kern w:val="0"/>
            <w:lang w:eastAsia="en-GB"/>
            <w14:ligatures w14:val="none"/>
          </w:rPr>
          <w:t>s</w:t>
        </w:r>
        <w:r w:rsidRPr="005129BD">
          <w:rPr>
            <w:rStyle w:val="Hyperlink"/>
            <w:rFonts w:ascii="Arial" w:eastAsia="Times New Roman" w:hAnsi="Arial" w:cs="Arial"/>
            <w:kern w:val="0"/>
            <w:lang w:eastAsia="en-GB"/>
            <w14:ligatures w14:val="none"/>
          </w:rPr>
          <w:t>itions/</w:t>
        </w:r>
      </w:hyperlink>
      <w:r w:rsidRPr="00424473">
        <w:rPr>
          <w:rFonts w:ascii="Arial" w:eastAsia="Times New Roman" w:hAnsi="Arial" w:cs="Arial"/>
          <w:color w:val="000000"/>
          <w:kern w:val="0"/>
          <w:lang w:eastAsia="en-GB"/>
          <w14:ligatures w14:val="none"/>
        </w:rPr>
        <w:t xml:space="preserve"> </w:t>
      </w:r>
      <w:r w:rsidRPr="005129BD">
        <w:rPr>
          <w:rFonts w:ascii="Arial" w:eastAsia="Times New Roman" w:hAnsi="Arial" w:cs="Arial"/>
          <w:color w:val="000000"/>
          <w:kern w:val="0"/>
          <w:lang w:eastAsia="en-GB"/>
          <w14:ligatures w14:val="none"/>
        </w:rPr>
        <w:t> (Accessed 1</w:t>
      </w:r>
      <w:r w:rsidRPr="00424473">
        <w:rPr>
          <w:rFonts w:ascii="Arial" w:eastAsia="Times New Roman" w:hAnsi="Arial" w:cs="Arial"/>
          <w:color w:val="000000"/>
          <w:kern w:val="0"/>
          <w:lang w:eastAsia="en-GB"/>
          <w14:ligatures w14:val="none"/>
        </w:rPr>
        <w:t>5</w:t>
      </w:r>
      <w:r w:rsidRPr="005129BD">
        <w:rPr>
          <w:rFonts w:ascii="Arial" w:eastAsia="Times New Roman" w:hAnsi="Arial" w:cs="Arial"/>
          <w:color w:val="000000"/>
          <w:kern w:val="0"/>
          <w:lang w:eastAsia="en-GB"/>
          <w14:ligatures w14:val="none"/>
        </w:rPr>
        <w:t xml:space="preserve"> </w:t>
      </w:r>
      <w:r w:rsidRPr="00424473">
        <w:rPr>
          <w:rFonts w:ascii="Arial" w:eastAsia="Times New Roman" w:hAnsi="Arial" w:cs="Arial"/>
          <w:color w:val="000000"/>
          <w:kern w:val="0"/>
          <w:lang w:eastAsia="en-GB"/>
          <w14:ligatures w14:val="none"/>
        </w:rPr>
        <w:t>December</w:t>
      </w:r>
      <w:r w:rsidRPr="005129BD">
        <w:rPr>
          <w:rFonts w:ascii="Arial" w:eastAsia="Times New Roman" w:hAnsi="Arial" w:cs="Arial"/>
          <w:color w:val="000000"/>
          <w:kern w:val="0"/>
          <w:lang w:eastAsia="en-GB"/>
          <w14:ligatures w14:val="none"/>
        </w:rPr>
        <w:t xml:space="preserve"> 202</w:t>
      </w:r>
      <w:r w:rsidRPr="00424473">
        <w:rPr>
          <w:rFonts w:ascii="Arial" w:eastAsia="Times New Roman" w:hAnsi="Arial" w:cs="Arial"/>
          <w:color w:val="000000"/>
          <w:kern w:val="0"/>
          <w:lang w:eastAsia="en-GB"/>
          <w14:ligatures w14:val="none"/>
        </w:rPr>
        <w:t>4</w:t>
      </w:r>
      <w:r w:rsidRPr="005129BD">
        <w:rPr>
          <w:rFonts w:ascii="Arial" w:eastAsia="Times New Roman" w:hAnsi="Arial" w:cs="Arial"/>
          <w:color w:val="000000"/>
          <w:kern w:val="0"/>
          <w:lang w:eastAsia="en-GB"/>
          <w14:ligatures w14:val="none"/>
        </w:rPr>
        <w:t>).</w:t>
      </w:r>
    </w:p>
    <w:p w14:paraId="1CD2F219" w14:textId="58CA6C59" w:rsidR="00424473" w:rsidRPr="005129BD" w:rsidRDefault="00424473" w:rsidP="005129BD">
      <w:pPr>
        <w:spacing w:before="100" w:beforeAutospacing="1" w:after="100" w:afterAutospacing="1" w:line="360" w:lineRule="auto"/>
        <w:jc w:val="both"/>
        <w:rPr>
          <w:rFonts w:ascii="Arial" w:eastAsia="Times New Roman" w:hAnsi="Arial" w:cs="Arial"/>
          <w:color w:val="000000"/>
          <w:kern w:val="0"/>
          <w:lang w:eastAsia="en-GB"/>
          <w14:ligatures w14:val="none"/>
        </w:rPr>
      </w:pPr>
      <w:r w:rsidRPr="005129BD">
        <w:rPr>
          <w:rFonts w:ascii="Arial" w:eastAsia="Times New Roman" w:hAnsi="Arial" w:cs="Arial"/>
          <w:color w:val="000000"/>
          <w:kern w:val="0"/>
          <w:lang w:eastAsia="en-GB"/>
          <w14:ligatures w14:val="none"/>
        </w:rPr>
        <w:t>University of Melbourne (n.d.) ‘Incorporating sources in academic writing’. Available at: </w:t>
      </w:r>
      <w:hyperlink r:id="rId13" w:history="1">
        <w:r w:rsidRPr="005129BD">
          <w:rPr>
            <w:rStyle w:val="Hyperlink"/>
            <w:rFonts w:ascii="Arial" w:eastAsia="Times New Roman" w:hAnsi="Arial" w:cs="Arial"/>
            <w:kern w:val="0"/>
            <w:lang w:eastAsia="en-GB"/>
            <w14:ligatures w14:val="none"/>
          </w:rPr>
          <w:t>https://services.unimelb.edu.au/__data/assets/pdf_file/0005/706946/Incorporating_Sources_100113_ST.</w:t>
        </w:r>
        <w:r w:rsidRPr="005129BD">
          <w:rPr>
            <w:rStyle w:val="Hyperlink"/>
            <w:rFonts w:ascii="Arial" w:eastAsia="Times New Roman" w:hAnsi="Arial" w:cs="Arial"/>
            <w:kern w:val="0"/>
            <w:lang w:eastAsia="en-GB"/>
            <w14:ligatures w14:val="none"/>
          </w:rPr>
          <w:t>p</w:t>
        </w:r>
        <w:r w:rsidRPr="005129BD">
          <w:rPr>
            <w:rStyle w:val="Hyperlink"/>
            <w:rFonts w:ascii="Arial" w:eastAsia="Times New Roman" w:hAnsi="Arial" w:cs="Arial"/>
            <w:kern w:val="0"/>
            <w:lang w:eastAsia="en-GB"/>
            <w14:ligatures w14:val="none"/>
          </w:rPr>
          <w:t>df</w:t>
        </w:r>
      </w:hyperlink>
      <w:r w:rsidRPr="005129BD">
        <w:rPr>
          <w:rFonts w:ascii="Arial" w:eastAsia="Times New Roman" w:hAnsi="Arial" w:cs="Arial"/>
          <w:color w:val="000000"/>
          <w:kern w:val="0"/>
          <w:lang w:eastAsia="en-GB"/>
          <w14:ligatures w14:val="none"/>
        </w:rPr>
        <w:t>.</w:t>
      </w:r>
    </w:p>
    <w:p w14:paraId="1122380A" w14:textId="77777777" w:rsidR="005129BD" w:rsidRPr="005129BD" w:rsidRDefault="005129BD" w:rsidP="005129BD">
      <w:pPr>
        <w:spacing w:line="360" w:lineRule="auto"/>
        <w:jc w:val="both"/>
        <w:rPr>
          <w:rFonts w:ascii="Arial" w:hAnsi="Arial" w:cs="Arial"/>
        </w:rPr>
      </w:pPr>
    </w:p>
    <w:sectPr w:rsidR="005129BD" w:rsidRPr="005129BD" w:rsidSect="005129BD">
      <w:footerReference w:type="even" r:id="rId14"/>
      <w:footerReference w:type="default" r:id="rId1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645FA71" w14:textId="77777777" w:rsidR="00853A06" w:rsidRDefault="00853A06" w:rsidP="005129BD">
      <w:r>
        <w:separator/>
      </w:r>
    </w:p>
  </w:endnote>
  <w:endnote w:type="continuationSeparator" w:id="0">
    <w:p w14:paraId="1B28C60A" w14:textId="77777777" w:rsidR="00853A06" w:rsidRDefault="00853A06" w:rsidP="005129B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3" w:usb1="1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404305814"/>
      <w:docPartObj>
        <w:docPartGallery w:val="Page Numbers (Bottom of Page)"/>
        <w:docPartUnique/>
      </w:docPartObj>
    </w:sdtPr>
    <w:sdtContent>
      <w:p w14:paraId="79B892FE" w14:textId="5444F18D" w:rsidR="005129BD" w:rsidRDefault="005129BD" w:rsidP="005F705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E27D8E5" w14:textId="77777777" w:rsidR="005129BD" w:rsidRDefault="005129BD" w:rsidP="005129BD">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682708225"/>
      <w:docPartObj>
        <w:docPartGallery w:val="Page Numbers (Bottom of Page)"/>
        <w:docPartUnique/>
      </w:docPartObj>
    </w:sdtPr>
    <w:sdtContent>
      <w:p w14:paraId="4B90E169" w14:textId="06EB501C" w:rsidR="005129BD" w:rsidRDefault="005129BD" w:rsidP="005F705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323B2D8" w14:textId="77777777" w:rsidR="005129BD" w:rsidRDefault="005129BD" w:rsidP="005129BD">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4D400AF" w14:textId="77777777" w:rsidR="00853A06" w:rsidRDefault="00853A06" w:rsidP="005129BD">
      <w:r>
        <w:separator/>
      </w:r>
    </w:p>
  </w:footnote>
  <w:footnote w:type="continuationSeparator" w:id="0">
    <w:p w14:paraId="4374FC9A" w14:textId="77777777" w:rsidR="00853A06" w:rsidRDefault="00853A06" w:rsidP="005129B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EC116C"/>
    <w:multiLevelType w:val="multilevel"/>
    <w:tmpl w:val="3F6C888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5D76D24"/>
    <w:multiLevelType w:val="multilevel"/>
    <w:tmpl w:val="9F40F1A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E327C20"/>
    <w:multiLevelType w:val="multilevel"/>
    <w:tmpl w:val="665AE2C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30D05530"/>
    <w:multiLevelType w:val="multilevel"/>
    <w:tmpl w:val="D1728B8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35F241F0"/>
    <w:multiLevelType w:val="multilevel"/>
    <w:tmpl w:val="88A2195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3DBD33A2"/>
    <w:multiLevelType w:val="multilevel"/>
    <w:tmpl w:val="18FCC43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4FEA0289"/>
    <w:multiLevelType w:val="multilevel"/>
    <w:tmpl w:val="FC94758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58DE7DC7"/>
    <w:multiLevelType w:val="multilevel"/>
    <w:tmpl w:val="595EF044"/>
    <w:lvl w:ilvl="0">
      <w:start w:val="1"/>
      <w:numFmt w:val="upperRoman"/>
      <w:lvlText w:val="%1."/>
      <w:lvlJc w:val="left"/>
      <w:pPr>
        <w:ind w:left="720" w:hanging="720"/>
      </w:pPr>
      <w:rPr>
        <w:rFonts w:hint="default"/>
      </w:rPr>
    </w:lvl>
    <w:lvl w:ilvl="1">
      <w:start w:val="1"/>
      <w:numFmt w:val="decimal"/>
      <w:isLgl/>
      <w:lvlText w:val="%1.%2."/>
      <w:lvlJc w:val="left"/>
      <w:pPr>
        <w:ind w:left="720" w:hanging="720"/>
      </w:pPr>
      <w:rPr>
        <w:rFonts w:hint="default"/>
      </w:rPr>
    </w:lvl>
    <w:lvl w:ilvl="2">
      <w:start w:val="1"/>
      <w:numFmt w:val="decimal"/>
      <w:isLgl/>
      <w:lvlText w:val="%1.%2.%3."/>
      <w:lvlJc w:val="left"/>
      <w:pPr>
        <w:ind w:left="1080" w:hanging="108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440" w:hanging="1440"/>
      </w:pPr>
      <w:rPr>
        <w:rFonts w:hint="default"/>
      </w:rPr>
    </w:lvl>
    <w:lvl w:ilvl="5">
      <w:start w:val="1"/>
      <w:numFmt w:val="decimal"/>
      <w:isLgl/>
      <w:lvlText w:val="%1.%2.%3.%4.%5.%6."/>
      <w:lvlJc w:val="left"/>
      <w:pPr>
        <w:ind w:left="1800" w:hanging="1800"/>
      </w:pPr>
      <w:rPr>
        <w:rFonts w:hint="default"/>
      </w:rPr>
    </w:lvl>
    <w:lvl w:ilvl="6">
      <w:start w:val="1"/>
      <w:numFmt w:val="decimal"/>
      <w:isLgl/>
      <w:lvlText w:val="%1.%2.%3.%4.%5.%6.%7."/>
      <w:lvlJc w:val="left"/>
      <w:pPr>
        <w:ind w:left="1800" w:hanging="1800"/>
      </w:pPr>
      <w:rPr>
        <w:rFonts w:hint="default"/>
      </w:rPr>
    </w:lvl>
    <w:lvl w:ilvl="7">
      <w:start w:val="1"/>
      <w:numFmt w:val="decimal"/>
      <w:isLgl/>
      <w:lvlText w:val="%1.%2.%3.%4.%5.%6.%7.%8."/>
      <w:lvlJc w:val="left"/>
      <w:pPr>
        <w:ind w:left="2160" w:hanging="2160"/>
      </w:pPr>
      <w:rPr>
        <w:rFonts w:hint="default"/>
      </w:rPr>
    </w:lvl>
    <w:lvl w:ilvl="8">
      <w:start w:val="1"/>
      <w:numFmt w:val="decimal"/>
      <w:isLgl/>
      <w:lvlText w:val="%1.%2.%3.%4.%5.%6.%7.%8.%9."/>
      <w:lvlJc w:val="left"/>
      <w:pPr>
        <w:ind w:left="2520" w:hanging="2520"/>
      </w:pPr>
      <w:rPr>
        <w:rFonts w:hint="default"/>
      </w:rPr>
    </w:lvl>
  </w:abstractNum>
  <w:abstractNum w:abstractNumId="8" w15:restartNumberingAfterBreak="0">
    <w:nsid w:val="5E424D60"/>
    <w:multiLevelType w:val="multilevel"/>
    <w:tmpl w:val="3590670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785471EE"/>
    <w:multiLevelType w:val="multilevel"/>
    <w:tmpl w:val="9952867C"/>
    <w:lvl w:ilvl="0">
      <w:start w:val="1"/>
      <w:numFmt w:val="bullet"/>
      <w:lvlText w:val=""/>
      <w:lvlJc w:val="left"/>
      <w:pPr>
        <w:ind w:left="644" w:hanging="360"/>
      </w:pPr>
      <w:rPr>
        <w:rFonts w:ascii="Symbol" w:hAnsi="Symbol" w:hint="default"/>
        <w:color w:val="auto"/>
      </w:rPr>
    </w:lvl>
    <w:lvl w:ilvl="1" w:tentative="1">
      <w:start w:val="1"/>
      <w:numFmt w:val="decimal"/>
      <w:lvlText w:val="%2."/>
      <w:lvlJc w:val="left"/>
      <w:pPr>
        <w:tabs>
          <w:tab w:val="num" w:pos="1364"/>
        </w:tabs>
        <w:ind w:left="1364" w:hanging="360"/>
      </w:pPr>
    </w:lvl>
    <w:lvl w:ilvl="2" w:tentative="1">
      <w:start w:val="1"/>
      <w:numFmt w:val="decimal"/>
      <w:lvlText w:val="%3."/>
      <w:lvlJc w:val="left"/>
      <w:pPr>
        <w:tabs>
          <w:tab w:val="num" w:pos="2084"/>
        </w:tabs>
        <w:ind w:left="2084" w:hanging="360"/>
      </w:pPr>
    </w:lvl>
    <w:lvl w:ilvl="3" w:tentative="1">
      <w:start w:val="1"/>
      <w:numFmt w:val="decimal"/>
      <w:lvlText w:val="%4."/>
      <w:lvlJc w:val="left"/>
      <w:pPr>
        <w:tabs>
          <w:tab w:val="num" w:pos="2804"/>
        </w:tabs>
        <w:ind w:left="2804" w:hanging="360"/>
      </w:pPr>
    </w:lvl>
    <w:lvl w:ilvl="4" w:tentative="1">
      <w:start w:val="1"/>
      <w:numFmt w:val="decimal"/>
      <w:lvlText w:val="%5."/>
      <w:lvlJc w:val="left"/>
      <w:pPr>
        <w:tabs>
          <w:tab w:val="num" w:pos="3524"/>
        </w:tabs>
        <w:ind w:left="3524" w:hanging="360"/>
      </w:pPr>
    </w:lvl>
    <w:lvl w:ilvl="5" w:tentative="1">
      <w:start w:val="1"/>
      <w:numFmt w:val="decimal"/>
      <w:lvlText w:val="%6."/>
      <w:lvlJc w:val="left"/>
      <w:pPr>
        <w:tabs>
          <w:tab w:val="num" w:pos="4244"/>
        </w:tabs>
        <w:ind w:left="4244" w:hanging="360"/>
      </w:pPr>
    </w:lvl>
    <w:lvl w:ilvl="6" w:tentative="1">
      <w:start w:val="1"/>
      <w:numFmt w:val="decimal"/>
      <w:lvlText w:val="%7."/>
      <w:lvlJc w:val="left"/>
      <w:pPr>
        <w:tabs>
          <w:tab w:val="num" w:pos="4964"/>
        </w:tabs>
        <w:ind w:left="4964" w:hanging="360"/>
      </w:pPr>
    </w:lvl>
    <w:lvl w:ilvl="7" w:tentative="1">
      <w:start w:val="1"/>
      <w:numFmt w:val="decimal"/>
      <w:lvlText w:val="%8."/>
      <w:lvlJc w:val="left"/>
      <w:pPr>
        <w:tabs>
          <w:tab w:val="num" w:pos="5684"/>
        </w:tabs>
        <w:ind w:left="5684" w:hanging="360"/>
      </w:pPr>
    </w:lvl>
    <w:lvl w:ilvl="8" w:tentative="1">
      <w:start w:val="1"/>
      <w:numFmt w:val="decimal"/>
      <w:lvlText w:val="%9."/>
      <w:lvlJc w:val="left"/>
      <w:pPr>
        <w:tabs>
          <w:tab w:val="num" w:pos="6404"/>
        </w:tabs>
        <w:ind w:left="6404" w:hanging="360"/>
      </w:pPr>
    </w:lvl>
  </w:abstractNum>
  <w:num w:numId="1" w16cid:durableId="536506742">
    <w:abstractNumId w:val="3"/>
  </w:num>
  <w:num w:numId="2" w16cid:durableId="136337305">
    <w:abstractNumId w:val="0"/>
  </w:num>
  <w:num w:numId="3" w16cid:durableId="662509771">
    <w:abstractNumId w:val="8"/>
  </w:num>
  <w:num w:numId="4" w16cid:durableId="1194222469">
    <w:abstractNumId w:val="4"/>
  </w:num>
  <w:num w:numId="5" w16cid:durableId="687606038">
    <w:abstractNumId w:val="1"/>
  </w:num>
  <w:num w:numId="6" w16cid:durableId="1371151504">
    <w:abstractNumId w:val="5"/>
  </w:num>
  <w:num w:numId="7" w16cid:durableId="1688679685">
    <w:abstractNumId w:val="2"/>
  </w:num>
  <w:num w:numId="8" w16cid:durableId="1832479560">
    <w:abstractNumId w:val="6"/>
  </w:num>
  <w:num w:numId="9" w16cid:durableId="256980970">
    <w:abstractNumId w:val="9"/>
  </w:num>
  <w:num w:numId="10" w16cid:durableId="827214040">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E56E3"/>
    <w:rsid w:val="001B7EA1"/>
    <w:rsid w:val="003C51A7"/>
    <w:rsid w:val="00424473"/>
    <w:rsid w:val="005129BD"/>
    <w:rsid w:val="005A4CEF"/>
    <w:rsid w:val="00853A06"/>
    <w:rsid w:val="008E56E3"/>
    <w:rsid w:val="008E7B10"/>
    <w:rsid w:val="009E5123"/>
    <w:rsid w:val="00C00157"/>
    <w:rsid w:val="00E16A9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580004"/>
  <w15:chartTrackingRefBased/>
  <w15:docId w15:val="{37BA72D2-0CEB-9D4D-9BFF-281AE09693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E56E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8E56E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8E56E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8E56E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008E56E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E56E3"/>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E56E3"/>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E56E3"/>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E56E3"/>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E56E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8E56E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8E56E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8E56E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sid w:val="008E56E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E56E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E56E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E56E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E56E3"/>
    <w:rPr>
      <w:rFonts w:eastAsiaTheme="majorEastAsia" w:cstheme="majorBidi"/>
      <w:color w:val="272727" w:themeColor="text1" w:themeTint="D8"/>
    </w:rPr>
  </w:style>
  <w:style w:type="paragraph" w:styleId="Title">
    <w:name w:val="Title"/>
    <w:basedOn w:val="Normal"/>
    <w:next w:val="Normal"/>
    <w:link w:val="TitleChar"/>
    <w:uiPriority w:val="10"/>
    <w:qFormat/>
    <w:rsid w:val="008E56E3"/>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E56E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E56E3"/>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E56E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E56E3"/>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8E56E3"/>
    <w:rPr>
      <w:i/>
      <w:iCs/>
      <w:color w:val="404040" w:themeColor="text1" w:themeTint="BF"/>
    </w:rPr>
  </w:style>
  <w:style w:type="paragraph" w:styleId="ListParagraph">
    <w:name w:val="List Paragraph"/>
    <w:basedOn w:val="Normal"/>
    <w:uiPriority w:val="34"/>
    <w:qFormat/>
    <w:rsid w:val="008E56E3"/>
    <w:pPr>
      <w:ind w:left="720"/>
      <w:contextualSpacing/>
    </w:pPr>
  </w:style>
  <w:style w:type="character" w:styleId="IntenseEmphasis">
    <w:name w:val="Intense Emphasis"/>
    <w:basedOn w:val="DefaultParagraphFont"/>
    <w:uiPriority w:val="21"/>
    <w:qFormat/>
    <w:rsid w:val="008E56E3"/>
    <w:rPr>
      <w:i/>
      <w:iCs/>
      <w:color w:val="0F4761" w:themeColor="accent1" w:themeShade="BF"/>
    </w:rPr>
  </w:style>
  <w:style w:type="paragraph" w:styleId="IntenseQuote">
    <w:name w:val="Intense Quote"/>
    <w:basedOn w:val="Normal"/>
    <w:next w:val="Normal"/>
    <w:link w:val="IntenseQuoteChar"/>
    <w:uiPriority w:val="30"/>
    <w:qFormat/>
    <w:rsid w:val="008E56E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E56E3"/>
    <w:rPr>
      <w:i/>
      <w:iCs/>
      <w:color w:val="0F4761" w:themeColor="accent1" w:themeShade="BF"/>
    </w:rPr>
  </w:style>
  <w:style w:type="character" w:styleId="IntenseReference">
    <w:name w:val="Intense Reference"/>
    <w:basedOn w:val="DefaultParagraphFont"/>
    <w:uiPriority w:val="32"/>
    <w:qFormat/>
    <w:rsid w:val="008E56E3"/>
    <w:rPr>
      <w:b/>
      <w:bCs/>
      <w:smallCaps/>
      <w:color w:val="0F4761" w:themeColor="accent1" w:themeShade="BF"/>
      <w:spacing w:val="5"/>
    </w:rPr>
  </w:style>
  <w:style w:type="paragraph" w:styleId="NormalWeb">
    <w:name w:val="Normal (Web)"/>
    <w:basedOn w:val="Normal"/>
    <w:uiPriority w:val="99"/>
    <w:unhideWhenUsed/>
    <w:rsid w:val="005129BD"/>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5129BD"/>
  </w:style>
  <w:style w:type="paragraph" w:styleId="NoSpacing">
    <w:name w:val="No Spacing"/>
    <w:link w:val="NoSpacingChar"/>
    <w:uiPriority w:val="1"/>
    <w:qFormat/>
    <w:rsid w:val="005129BD"/>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5129BD"/>
    <w:rPr>
      <w:rFonts w:eastAsiaTheme="minorEastAsia"/>
      <w:kern w:val="0"/>
      <w:sz w:val="22"/>
      <w:szCs w:val="22"/>
      <w:lang w:val="en-US" w:eastAsia="zh-CN"/>
      <w14:ligatures w14:val="none"/>
    </w:rPr>
  </w:style>
  <w:style w:type="paragraph" w:styleId="Footer">
    <w:name w:val="footer"/>
    <w:basedOn w:val="Normal"/>
    <w:link w:val="FooterChar"/>
    <w:uiPriority w:val="99"/>
    <w:unhideWhenUsed/>
    <w:rsid w:val="005129BD"/>
    <w:pPr>
      <w:tabs>
        <w:tab w:val="center" w:pos="4513"/>
        <w:tab w:val="right" w:pos="9026"/>
      </w:tabs>
    </w:pPr>
  </w:style>
  <w:style w:type="character" w:customStyle="1" w:styleId="FooterChar">
    <w:name w:val="Footer Char"/>
    <w:basedOn w:val="DefaultParagraphFont"/>
    <w:link w:val="Footer"/>
    <w:uiPriority w:val="99"/>
    <w:rsid w:val="005129BD"/>
  </w:style>
  <w:style w:type="character" w:styleId="PageNumber">
    <w:name w:val="page number"/>
    <w:basedOn w:val="DefaultParagraphFont"/>
    <w:uiPriority w:val="99"/>
    <w:semiHidden/>
    <w:unhideWhenUsed/>
    <w:rsid w:val="005129BD"/>
  </w:style>
  <w:style w:type="character" w:styleId="Strong">
    <w:name w:val="Strong"/>
    <w:basedOn w:val="DefaultParagraphFont"/>
    <w:uiPriority w:val="22"/>
    <w:qFormat/>
    <w:rsid w:val="00424473"/>
    <w:rPr>
      <w:b/>
      <w:bCs/>
    </w:rPr>
  </w:style>
  <w:style w:type="character" w:styleId="Hyperlink">
    <w:name w:val="Hyperlink"/>
    <w:basedOn w:val="DefaultParagraphFont"/>
    <w:uiPriority w:val="99"/>
    <w:unhideWhenUsed/>
    <w:rsid w:val="00424473"/>
    <w:rPr>
      <w:color w:val="467886" w:themeColor="hyperlink"/>
      <w:u w:val="single"/>
    </w:rPr>
  </w:style>
  <w:style w:type="character" w:styleId="UnresolvedMention">
    <w:name w:val="Unresolved Mention"/>
    <w:basedOn w:val="DefaultParagraphFont"/>
    <w:uiPriority w:val="99"/>
    <w:semiHidden/>
    <w:unhideWhenUsed/>
    <w:rsid w:val="00424473"/>
    <w:rPr>
      <w:color w:val="605E5C"/>
      <w:shd w:val="clear" w:color="auto" w:fill="E1DFDD"/>
    </w:rPr>
  </w:style>
  <w:style w:type="character" w:styleId="FollowedHyperlink">
    <w:name w:val="FollowedHyperlink"/>
    <w:basedOn w:val="DefaultParagraphFont"/>
    <w:uiPriority w:val="99"/>
    <w:semiHidden/>
    <w:unhideWhenUsed/>
    <w:rsid w:val="00424473"/>
    <w:rPr>
      <w:color w:val="96607D" w:themeColor="followedHyperlink"/>
      <w:u w:val="single"/>
    </w:rPr>
  </w:style>
  <w:style w:type="character" w:styleId="Emphasis">
    <w:name w:val="Emphasis"/>
    <w:basedOn w:val="DefaultParagraphFont"/>
    <w:uiPriority w:val="20"/>
    <w:qFormat/>
    <w:rsid w:val="00424473"/>
    <w:rPr>
      <w:i/>
      <w:iCs/>
    </w:rPr>
  </w:style>
  <w:style w:type="paragraph" w:styleId="TOCHeading">
    <w:name w:val="TOC Heading"/>
    <w:basedOn w:val="Heading1"/>
    <w:next w:val="Normal"/>
    <w:uiPriority w:val="39"/>
    <w:unhideWhenUsed/>
    <w:qFormat/>
    <w:rsid w:val="00424473"/>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424473"/>
    <w:pPr>
      <w:spacing w:before="120" w:after="120"/>
    </w:pPr>
    <w:rPr>
      <w:b/>
      <w:bCs/>
      <w:caps/>
      <w:sz w:val="20"/>
      <w:szCs w:val="20"/>
    </w:rPr>
  </w:style>
  <w:style w:type="paragraph" w:styleId="TOC2">
    <w:name w:val="toc 2"/>
    <w:basedOn w:val="Normal"/>
    <w:next w:val="Normal"/>
    <w:autoRedefine/>
    <w:uiPriority w:val="39"/>
    <w:unhideWhenUsed/>
    <w:rsid w:val="00424473"/>
    <w:pPr>
      <w:ind w:left="240"/>
    </w:pPr>
    <w:rPr>
      <w:smallCaps/>
      <w:sz w:val="20"/>
      <w:szCs w:val="20"/>
    </w:rPr>
  </w:style>
  <w:style w:type="paragraph" w:styleId="TOC3">
    <w:name w:val="toc 3"/>
    <w:basedOn w:val="Normal"/>
    <w:next w:val="Normal"/>
    <w:autoRedefine/>
    <w:uiPriority w:val="39"/>
    <w:semiHidden/>
    <w:unhideWhenUsed/>
    <w:rsid w:val="00424473"/>
    <w:pPr>
      <w:ind w:left="480"/>
    </w:pPr>
    <w:rPr>
      <w:i/>
      <w:iCs/>
      <w:sz w:val="20"/>
      <w:szCs w:val="20"/>
    </w:rPr>
  </w:style>
  <w:style w:type="paragraph" w:styleId="TOC4">
    <w:name w:val="toc 4"/>
    <w:basedOn w:val="Normal"/>
    <w:next w:val="Normal"/>
    <w:autoRedefine/>
    <w:uiPriority w:val="39"/>
    <w:semiHidden/>
    <w:unhideWhenUsed/>
    <w:rsid w:val="00424473"/>
    <w:pPr>
      <w:ind w:left="720"/>
    </w:pPr>
    <w:rPr>
      <w:sz w:val="18"/>
      <w:szCs w:val="18"/>
    </w:rPr>
  </w:style>
  <w:style w:type="paragraph" w:styleId="TOC5">
    <w:name w:val="toc 5"/>
    <w:basedOn w:val="Normal"/>
    <w:next w:val="Normal"/>
    <w:autoRedefine/>
    <w:uiPriority w:val="39"/>
    <w:semiHidden/>
    <w:unhideWhenUsed/>
    <w:rsid w:val="00424473"/>
    <w:pPr>
      <w:ind w:left="960"/>
    </w:pPr>
    <w:rPr>
      <w:sz w:val="18"/>
      <w:szCs w:val="18"/>
    </w:rPr>
  </w:style>
  <w:style w:type="paragraph" w:styleId="TOC6">
    <w:name w:val="toc 6"/>
    <w:basedOn w:val="Normal"/>
    <w:next w:val="Normal"/>
    <w:autoRedefine/>
    <w:uiPriority w:val="39"/>
    <w:semiHidden/>
    <w:unhideWhenUsed/>
    <w:rsid w:val="00424473"/>
    <w:pPr>
      <w:ind w:left="1200"/>
    </w:pPr>
    <w:rPr>
      <w:sz w:val="18"/>
      <w:szCs w:val="18"/>
    </w:rPr>
  </w:style>
  <w:style w:type="paragraph" w:styleId="TOC7">
    <w:name w:val="toc 7"/>
    <w:basedOn w:val="Normal"/>
    <w:next w:val="Normal"/>
    <w:autoRedefine/>
    <w:uiPriority w:val="39"/>
    <w:semiHidden/>
    <w:unhideWhenUsed/>
    <w:rsid w:val="00424473"/>
    <w:pPr>
      <w:ind w:left="1440"/>
    </w:pPr>
    <w:rPr>
      <w:sz w:val="18"/>
      <w:szCs w:val="18"/>
    </w:rPr>
  </w:style>
  <w:style w:type="paragraph" w:styleId="TOC8">
    <w:name w:val="toc 8"/>
    <w:basedOn w:val="Normal"/>
    <w:next w:val="Normal"/>
    <w:autoRedefine/>
    <w:uiPriority w:val="39"/>
    <w:semiHidden/>
    <w:unhideWhenUsed/>
    <w:rsid w:val="00424473"/>
    <w:pPr>
      <w:ind w:left="1680"/>
    </w:pPr>
    <w:rPr>
      <w:sz w:val="18"/>
      <w:szCs w:val="18"/>
    </w:rPr>
  </w:style>
  <w:style w:type="paragraph" w:styleId="TOC9">
    <w:name w:val="toc 9"/>
    <w:basedOn w:val="Normal"/>
    <w:next w:val="Normal"/>
    <w:autoRedefine/>
    <w:uiPriority w:val="39"/>
    <w:semiHidden/>
    <w:unhideWhenUsed/>
    <w:rsid w:val="00424473"/>
    <w:pPr>
      <w:ind w:left="1920"/>
    </w:pPr>
    <w:rPr>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94478241">
      <w:bodyDiv w:val="1"/>
      <w:marLeft w:val="0"/>
      <w:marRight w:val="0"/>
      <w:marTop w:val="0"/>
      <w:marBottom w:val="0"/>
      <w:divBdr>
        <w:top w:val="none" w:sz="0" w:space="0" w:color="auto"/>
        <w:left w:val="none" w:sz="0" w:space="0" w:color="auto"/>
        <w:bottom w:val="none" w:sz="0" w:space="0" w:color="auto"/>
        <w:right w:val="none" w:sz="0" w:space="0" w:color="auto"/>
      </w:divBdr>
    </w:div>
    <w:div w:id="806973060">
      <w:bodyDiv w:val="1"/>
      <w:marLeft w:val="0"/>
      <w:marRight w:val="0"/>
      <w:marTop w:val="0"/>
      <w:marBottom w:val="0"/>
      <w:divBdr>
        <w:top w:val="none" w:sz="0" w:space="0" w:color="auto"/>
        <w:left w:val="none" w:sz="0" w:space="0" w:color="auto"/>
        <w:bottom w:val="none" w:sz="0" w:space="0" w:color="auto"/>
        <w:right w:val="none" w:sz="0" w:space="0" w:color="auto"/>
      </w:divBdr>
    </w:div>
    <w:div w:id="1435595556">
      <w:bodyDiv w:val="1"/>
      <w:marLeft w:val="0"/>
      <w:marRight w:val="0"/>
      <w:marTop w:val="0"/>
      <w:marBottom w:val="0"/>
      <w:divBdr>
        <w:top w:val="none" w:sz="0" w:space="0" w:color="auto"/>
        <w:left w:val="none" w:sz="0" w:space="0" w:color="auto"/>
        <w:bottom w:val="none" w:sz="0" w:space="0" w:color="auto"/>
        <w:right w:val="none" w:sz="0" w:space="0" w:color="auto"/>
      </w:divBdr>
    </w:div>
    <w:div w:id="1816951732">
      <w:bodyDiv w:val="1"/>
      <w:marLeft w:val="0"/>
      <w:marRight w:val="0"/>
      <w:marTop w:val="0"/>
      <w:marBottom w:val="0"/>
      <w:divBdr>
        <w:top w:val="none" w:sz="0" w:space="0" w:color="auto"/>
        <w:left w:val="none" w:sz="0" w:space="0" w:color="auto"/>
        <w:bottom w:val="none" w:sz="0" w:space="0" w:color="auto"/>
        <w:right w:val="none" w:sz="0" w:space="0" w:color="auto"/>
      </w:divBdr>
    </w:div>
    <w:div w:id="1949963239">
      <w:bodyDiv w:val="1"/>
      <w:marLeft w:val="0"/>
      <w:marRight w:val="0"/>
      <w:marTop w:val="0"/>
      <w:marBottom w:val="0"/>
      <w:divBdr>
        <w:top w:val="none" w:sz="0" w:space="0" w:color="auto"/>
        <w:left w:val="none" w:sz="0" w:space="0" w:color="auto"/>
        <w:bottom w:val="none" w:sz="0" w:space="0" w:color="auto"/>
        <w:right w:val="none" w:sz="0" w:space="0" w:color="auto"/>
      </w:divBdr>
    </w:div>
    <w:div w:id="20756643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services.unimelb.edu.au/__data/assets/pdf_file/0005/706946/Incorporating_Sources_100113_ST.pdf"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ritingcenter.unc.edu/tips-and-tools/transitions/"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rlf.org.uk/resources/direct-quotation-paraphrasing-referencing/" TargetMode="External"/><Relationship Id="rId5" Type="http://schemas.openxmlformats.org/officeDocument/2006/relationships/webSettings" Target="webSettings.xml"/><Relationship Id="rId15" Type="http://schemas.openxmlformats.org/officeDocument/2006/relationships/footer" Target="footer2.xml"/><Relationship Id="rId10" Type="http://schemas.openxmlformats.org/officeDocument/2006/relationships/hyperlink" Target="https://www.eapfoundation.com/writing/what/" TargetMode="External"/><Relationship Id="rId4" Type="http://schemas.openxmlformats.org/officeDocument/2006/relationships/settings" Target="settings.xml"/><Relationship Id="rId9" Type="http://schemas.openxmlformats.org/officeDocument/2006/relationships/image" Target="media/image2.emf"/><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1E33CC1-0766-2547-9EA4-77AAAEC4A94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28</TotalTime>
  <Pages>8</Pages>
  <Words>1479</Words>
  <Characters>8434</Characters>
  <Application>Microsoft Office Word</Application>
  <DocSecurity>0</DocSecurity>
  <Lines>70</Lines>
  <Paragraphs>19</Paragraphs>
  <ScaleCrop>false</ScaleCrop>
  <Company>Student: name, id</Company>
  <LinksUpToDate>false</LinksUpToDate>
  <CharactersWithSpaces>9894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Reflective report: Developing KEY Accademic Skills</dc:title>
  <dc:subject>Module: Academic Skills, LCLM 4001_Lon</dc:subject>
  <dc:creator>Account CDR</dc:creator>
  <cp:keywords/>
  <dc:description/>
  <cp:lastModifiedBy>Account CDR</cp:lastModifiedBy>
  <cp:revision>4</cp:revision>
  <dcterms:created xsi:type="dcterms:W3CDTF">2024-12-15T13:38:00Z</dcterms:created>
  <dcterms:modified xsi:type="dcterms:W3CDTF">2024-12-15T14:27:00Z</dcterms:modified>
  <cp:category>Lecturer’s name: Sylvia Hoffmann</cp:category>
</cp:coreProperties>
</file>