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7D78" w14:textId="77777777" w:rsidR="000C636F" w:rsidRPr="005C1160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  <w:noProof/>
          <w:lang w:eastAsia="en-GB"/>
        </w:rPr>
        <w:drawing>
          <wp:inline distT="0" distB="0" distL="0" distR="0" wp14:anchorId="071CFFEF" wp14:editId="7E9325F3">
            <wp:extent cx="1452942" cy="72647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wtsd-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834" cy="726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8BA23" w14:textId="77777777" w:rsidR="00F75E81" w:rsidRDefault="00F75E81" w:rsidP="00F75E8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4BB44557" w14:textId="77777777" w:rsidR="00F75E81" w:rsidRDefault="00F75E81" w:rsidP="005C1160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Pr="005C1160">
        <w:rPr>
          <w:rFonts w:ascii="Arial" w:hAnsi="Arial" w:cs="Arial"/>
          <w:b/>
        </w:rPr>
        <w:t>Module Title:</w:t>
      </w:r>
      <w:r w:rsidRPr="005C1160">
        <w:rPr>
          <w:rFonts w:ascii="Arial" w:hAnsi="Arial" w:cs="Arial"/>
        </w:rPr>
        <w:t xml:space="preserve"> </w:t>
      </w:r>
      <w:r w:rsidRPr="005C1160">
        <w:rPr>
          <w:rFonts w:ascii="Arial" w:hAnsi="Arial" w:cs="Arial"/>
          <w:b/>
        </w:rPr>
        <w:t>Academic and Employability Skills</w:t>
      </w:r>
    </w:p>
    <w:p w14:paraId="74257133" w14:textId="50E0C87A" w:rsidR="00D6400B" w:rsidRPr="00F75E81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Student </w:t>
      </w:r>
      <w:r w:rsidR="00F75E81">
        <w:rPr>
          <w:rFonts w:ascii="Arial" w:hAnsi="Arial" w:cs="Arial"/>
          <w:b/>
        </w:rPr>
        <w:t>Name: Roxana-Ioana Ciubotariu</w:t>
      </w:r>
    </w:p>
    <w:p w14:paraId="7C9701D1" w14:textId="19F80A15" w:rsidR="00F75E81" w:rsidRPr="00F75E81" w:rsidRDefault="007145C6" w:rsidP="00F75E81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Student </w:t>
      </w:r>
      <w:r w:rsidR="00F75E81">
        <w:rPr>
          <w:rFonts w:ascii="Arial" w:hAnsi="Arial" w:cs="Arial"/>
          <w:b/>
        </w:rPr>
        <w:t>ID:</w:t>
      </w:r>
      <w:r w:rsidR="00F75E81" w:rsidRPr="00F75E81">
        <w:rPr>
          <w:rFonts w:ascii="Arial" w:hAnsi="Arial" w:cs="Arial"/>
          <w:b/>
        </w:rPr>
        <w:t xml:space="preserve"> </w:t>
      </w:r>
      <w:r w:rsidR="00F75E81">
        <w:rPr>
          <w:rFonts w:ascii="Arial" w:hAnsi="Arial" w:cs="Arial"/>
          <w:b/>
        </w:rPr>
        <w:t>2115139</w:t>
      </w:r>
    </w:p>
    <w:p w14:paraId="250179A2" w14:textId="77777777" w:rsidR="000C636F" w:rsidRPr="005C1160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>Module code: BMSW4001</w:t>
      </w:r>
    </w:p>
    <w:p w14:paraId="255FC67D" w14:textId="2A5CBBF4" w:rsidR="00F75E81" w:rsidRPr="00F75E81" w:rsidRDefault="007145C6" w:rsidP="00F75E81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br w:type="page"/>
      </w:r>
      <w:bookmarkStart w:id="0" w:name="_Toc109817368"/>
    </w:p>
    <w:p w14:paraId="57A05AF9" w14:textId="0CB5613B" w:rsidR="004A228D" w:rsidRPr="00F75E81" w:rsidRDefault="007145C6" w:rsidP="00F75E81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lastRenderedPageBreak/>
        <w:t>INTRODUCTION</w:t>
      </w:r>
      <w:bookmarkEnd w:id="0"/>
    </w:p>
    <w:p w14:paraId="3DCEE0D4" w14:textId="77777777" w:rsidR="004A228D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The academic report aims to focus on the different </w:t>
      </w:r>
      <w:r w:rsidR="00445AE4" w:rsidRPr="005C1160">
        <w:rPr>
          <w:rFonts w:ascii="Arial" w:hAnsi="Arial" w:cs="Arial"/>
        </w:rPr>
        <w:t>aspects that have</w:t>
      </w:r>
      <w:r w:rsidRPr="005C1160">
        <w:rPr>
          <w:rFonts w:ascii="Arial" w:hAnsi="Arial" w:cs="Arial"/>
        </w:rPr>
        <w:t xml:space="preserve"> been covered in the academic module of the session. </w:t>
      </w:r>
      <w:r w:rsidR="00445AE4" w:rsidRPr="005C1160">
        <w:rPr>
          <w:rFonts w:ascii="Arial" w:hAnsi="Arial" w:cs="Arial"/>
        </w:rPr>
        <w:t xml:space="preserve">In this report, a brief explanation of the </w:t>
      </w:r>
      <w:r w:rsidR="00BC09CB" w:rsidRPr="005C1160">
        <w:rPr>
          <w:rFonts w:ascii="Arial" w:hAnsi="Arial" w:cs="Arial"/>
        </w:rPr>
        <w:t xml:space="preserve">four topics that have been covered in the report will also be discussed thoroughly. </w:t>
      </w:r>
      <w:r w:rsidR="00ED5103" w:rsidRPr="005C1160">
        <w:rPr>
          <w:rFonts w:ascii="Arial" w:hAnsi="Arial" w:cs="Arial"/>
        </w:rPr>
        <w:t>The broad view of t</w:t>
      </w:r>
      <w:r w:rsidR="00CC7B1A" w:rsidRPr="005C1160">
        <w:rPr>
          <w:rFonts w:ascii="Arial" w:hAnsi="Arial" w:cs="Arial"/>
        </w:rPr>
        <w:t xml:space="preserve">ime management, </w:t>
      </w:r>
      <w:r w:rsidR="00051360" w:rsidRPr="005C1160">
        <w:rPr>
          <w:rFonts w:ascii="Arial" w:hAnsi="Arial" w:cs="Arial"/>
        </w:rPr>
        <w:t xml:space="preserve">referencing, and summarising will be discussed thoroughly. Further, the broad part of the report will also </w:t>
      </w:r>
      <w:r w:rsidR="005D69CA" w:rsidRPr="005C1160">
        <w:rPr>
          <w:rFonts w:ascii="Arial" w:hAnsi="Arial" w:cs="Arial"/>
        </w:rPr>
        <w:t xml:space="preserve">involve the description of the </w:t>
      </w:r>
      <w:r w:rsidR="00D05633" w:rsidRPr="005C1160">
        <w:rPr>
          <w:rFonts w:ascii="Arial" w:hAnsi="Arial" w:cs="Arial"/>
        </w:rPr>
        <w:t xml:space="preserve">public speaking and the </w:t>
      </w:r>
      <w:r w:rsidR="005C5109" w:rsidRPr="005C1160">
        <w:rPr>
          <w:rFonts w:ascii="Arial" w:hAnsi="Arial" w:cs="Arial"/>
        </w:rPr>
        <w:t>presentation's</w:t>
      </w:r>
      <w:r w:rsidR="00D05633" w:rsidRPr="005C1160">
        <w:rPr>
          <w:rFonts w:ascii="Arial" w:hAnsi="Arial" w:cs="Arial"/>
        </w:rPr>
        <w:t xml:space="preserve"> features in a broad manner. </w:t>
      </w:r>
    </w:p>
    <w:p w14:paraId="4494096B" w14:textId="77777777" w:rsidR="0040293C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The major aim of the report is </w:t>
      </w:r>
      <w:r w:rsidR="00AF2155" w:rsidRPr="005C1160">
        <w:rPr>
          <w:rFonts w:ascii="Arial" w:hAnsi="Arial" w:cs="Arial"/>
        </w:rPr>
        <w:t>t</w:t>
      </w:r>
      <w:r w:rsidRPr="005C1160">
        <w:rPr>
          <w:rFonts w:ascii="Arial" w:hAnsi="Arial" w:cs="Arial"/>
        </w:rPr>
        <w:t xml:space="preserve">o elaborate on the topics briefly </w:t>
      </w:r>
      <w:r w:rsidR="00166648" w:rsidRPr="005C1160">
        <w:rPr>
          <w:rFonts w:ascii="Arial" w:hAnsi="Arial" w:cs="Arial"/>
        </w:rPr>
        <w:t xml:space="preserve">in the reflective form. </w:t>
      </w:r>
      <w:r w:rsidR="00FB164E" w:rsidRPr="005C1160">
        <w:rPr>
          <w:rFonts w:ascii="Arial" w:hAnsi="Arial" w:cs="Arial"/>
        </w:rPr>
        <w:t xml:space="preserve">All the </w:t>
      </w:r>
      <w:r w:rsidR="00721C0E" w:rsidRPr="005C1160">
        <w:rPr>
          <w:rFonts w:ascii="Arial" w:hAnsi="Arial" w:cs="Arial"/>
        </w:rPr>
        <w:t>learning</w:t>
      </w:r>
      <w:r w:rsidR="00FB164E" w:rsidRPr="005C1160">
        <w:rPr>
          <w:rFonts w:ascii="Arial" w:hAnsi="Arial" w:cs="Arial"/>
        </w:rPr>
        <w:t xml:space="preserve"> gathered in this report will be abed on the </w:t>
      </w:r>
      <w:r w:rsidR="00721C0E" w:rsidRPr="005C1160">
        <w:rPr>
          <w:rFonts w:ascii="Arial" w:hAnsi="Arial" w:cs="Arial"/>
        </w:rPr>
        <w:t xml:space="preserve">learning from the </w:t>
      </w:r>
      <w:r w:rsidR="00625FFE" w:rsidRPr="005C1160">
        <w:rPr>
          <w:rFonts w:ascii="Arial" w:hAnsi="Arial" w:cs="Arial"/>
        </w:rPr>
        <w:t xml:space="preserve">academic </w:t>
      </w:r>
      <w:r w:rsidR="00721C0E" w:rsidRPr="005C1160">
        <w:rPr>
          <w:rFonts w:ascii="Arial" w:hAnsi="Arial" w:cs="Arial"/>
        </w:rPr>
        <w:t xml:space="preserve">module. </w:t>
      </w:r>
      <w:r w:rsidR="00AF2155" w:rsidRPr="005C1160">
        <w:rPr>
          <w:rFonts w:ascii="Arial" w:hAnsi="Arial" w:cs="Arial"/>
        </w:rPr>
        <w:t xml:space="preserve">The reflective learning will be showcased with the help of the </w:t>
      </w:r>
      <w:r w:rsidR="006A274A" w:rsidRPr="005C1160">
        <w:rPr>
          <w:rFonts w:ascii="Arial" w:hAnsi="Arial" w:cs="Arial"/>
        </w:rPr>
        <w:t xml:space="preserve">appropriate reflective model. The reflective model will be based on the aspects of </w:t>
      </w:r>
      <w:r w:rsidR="00D03255" w:rsidRPr="005C1160">
        <w:rPr>
          <w:rFonts w:ascii="Arial" w:hAnsi="Arial" w:cs="Arial"/>
        </w:rPr>
        <w:t>Kolbe’s</w:t>
      </w:r>
      <w:r w:rsidR="00D503B1" w:rsidRPr="005C1160">
        <w:rPr>
          <w:rFonts w:ascii="Arial" w:hAnsi="Arial" w:cs="Arial"/>
        </w:rPr>
        <w:t xml:space="preserve"> </w:t>
      </w:r>
      <w:r w:rsidR="00D746BA" w:rsidRPr="005C1160">
        <w:rPr>
          <w:rFonts w:ascii="Arial" w:hAnsi="Arial" w:cs="Arial"/>
        </w:rPr>
        <w:t xml:space="preserve">learning </w:t>
      </w:r>
      <w:r w:rsidR="00D503B1" w:rsidRPr="005C1160">
        <w:rPr>
          <w:rFonts w:ascii="Arial" w:hAnsi="Arial" w:cs="Arial"/>
        </w:rPr>
        <w:t xml:space="preserve">cycle. </w:t>
      </w:r>
    </w:p>
    <w:p w14:paraId="7E3A36FE" w14:textId="77777777" w:rsidR="000C636F" w:rsidRPr="005C1160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br w:type="page"/>
      </w:r>
    </w:p>
    <w:p w14:paraId="1A5CA869" w14:textId="395F502B" w:rsidR="00497BC3" w:rsidRDefault="007145C6" w:rsidP="005C1160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1" w:name="_Toc109817369"/>
      <w:r w:rsidRPr="005C1160">
        <w:rPr>
          <w:rFonts w:ascii="Arial" w:hAnsi="Arial" w:cs="Arial"/>
          <w:sz w:val="22"/>
          <w:szCs w:val="22"/>
        </w:rPr>
        <w:lastRenderedPageBreak/>
        <w:t xml:space="preserve">KOLBE’S </w:t>
      </w:r>
      <w:r w:rsidR="00D746BA" w:rsidRPr="005C1160">
        <w:rPr>
          <w:rFonts w:ascii="Arial" w:hAnsi="Arial" w:cs="Arial"/>
          <w:sz w:val="22"/>
          <w:szCs w:val="22"/>
        </w:rPr>
        <w:t xml:space="preserve">LEARNING </w:t>
      </w:r>
      <w:r w:rsidRPr="005C1160">
        <w:rPr>
          <w:rFonts w:ascii="Arial" w:hAnsi="Arial" w:cs="Arial"/>
          <w:sz w:val="22"/>
          <w:szCs w:val="22"/>
        </w:rPr>
        <w:t>CYCLE</w:t>
      </w:r>
      <w:bookmarkEnd w:id="1"/>
    </w:p>
    <w:p w14:paraId="18935A7D" w14:textId="77777777" w:rsidR="00FC36BB" w:rsidRPr="00FC36BB" w:rsidRDefault="00FC36BB" w:rsidP="00FC36BB"/>
    <w:p w14:paraId="6FB57A9D" w14:textId="77777777" w:rsidR="00333428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Kolbe’s reflective cycle is based on the aspects and the </w:t>
      </w:r>
      <w:r w:rsidR="0061441D" w:rsidRPr="005C1160">
        <w:rPr>
          <w:rFonts w:ascii="Arial" w:hAnsi="Arial" w:cs="Arial"/>
        </w:rPr>
        <w:t>features</w:t>
      </w:r>
      <w:r w:rsidRPr="005C1160">
        <w:rPr>
          <w:rFonts w:ascii="Arial" w:hAnsi="Arial" w:cs="Arial"/>
        </w:rPr>
        <w:t xml:space="preserve"> of the four stages for the </w:t>
      </w:r>
      <w:r w:rsidR="0061441D" w:rsidRPr="005C1160">
        <w:rPr>
          <w:rFonts w:ascii="Arial" w:hAnsi="Arial" w:cs="Arial"/>
        </w:rPr>
        <w:t>effective explanation of the learning in a reflective manner</w:t>
      </w:r>
      <w:r w:rsidR="00187B1F" w:rsidRPr="005C1160">
        <w:rPr>
          <w:rFonts w:ascii="Arial" w:hAnsi="Arial" w:cs="Arial"/>
        </w:rPr>
        <w:t xml:space="preserve"> (</w:t>
      </w:r>
      <w:r w:rsidR="00187B1F" w:rsidRPr="005C1160">
        <w:rPr>
          <w:rFonts w:ascii="Arial" w:hAnsi="Arial" w:cs="Arial"/>
          <w:color w:val="222222"/>
          <w:shd w:val="clear" w:color="auto" w:fill="FFFFFF"/>
        </w:rPr>
        <w:t>Watson et al., 2019)</w:t>
      </w:r>
      <w:r w:rsidR="0061441D" w:rsidRPr="005C1160">
        <w:rPr>
          <w:rFonts w:ascii="Arial" w:hAnsi="Arial" w:cs="Arial"/>
        </w:rPr>
        <w:t xml:space="preserve">. </w:t>
      </w:r>
      <w:r w:rsidR="00C33E78" w:rsidRPr="005C1160">
        <w:rPr>
          <w:rFonts w:ascii="Arial" w:hAnsi="Arial" w:cs="Arial"/>
        </w:rPr>
        <w:t xml:space="preserve">The stages like the </w:t>
      </w:r>
      <w:r w:rsidR="0090764C" w:rsidRPr="005C1160">
        <w:rPr>
          <w:rFonts w:ascii="Arial" w:hAnsi="Arial" w:cs="Arial"/>
        </w:rPr>
        <w:t xml:space="preserve">concrete </w:t>
      </w:r>
      <w:r w:rsidR="00660347" w:rsidRPr="005C1160">
        <w:rPr>
          <w:rFonts w:ascii="Arial" w:hAnsi="Arial" w:cs="Arial"/>
        </w:rPr>
        <w:t xml:space="preserve">experience, </w:t>
      </w:r>
      <w:r w:rsidR="00D6400B" w:rsidRPr="005C1160">
        <w:rPr>
          <w:rFonts w:ascii="Arial" w:hAnsi="Arial" w:cs="Arial"/>
        </w:rPr>
        <w:t>reflective</w:t>
      </w:r>
      <w:r w:rsidR="002E763E" w:rsidRPr="005C1160">
        <w:rPr>
          <w:rFonts w:ascii="Arial" w:hAnsi="Arial" w:cs="Arial"/>
        </w:rPr>
        <w:t xml:space="preserve"> observation, </w:t>
      </w:r>
      <w:r w:rsidR="00F3654D" w:rsidRPr="005C1160">
        <w:rPr>
          <w:rFonts w:ascii="Arial" w:hAnsi="Arial" w:cs="Arial"/>
        </w:rPr>
        <w:t xml:space="preserve">abstract conceptualization, and active experimentation </w:t>
      </w:r>
      <w:r w:rsidR="000A5F2A" w:rsidRPr="005C1160">
        <w:rPr>
          <w:rFonts w:ascii="Arial" w:hAnsi="Arial" w:cs="Arial"/>
        </w:rPr>
        <w:t xml:space="preserve">involve in the model for the explanation of the reflection in an effective manner. </w:t>
      </w:r>
      <w:r w:rsidR="00BF062B" w:rsidRPr="005C1160">
        <w:rPr>
          <w:rFonts w:ascii="Arial" w:hAnsi="Arial" w:cs="Arial"/>
        </w:rPr>
        <w:t xml:space="preserve">The foundation of this </w:t>
      </w:r>
      <w:r w:rsidR="000C406A" w:rsidRPr="005C1160">
        <w:rPr>
          <w:rFonts w:ascii="Arial" w:hAnsi="Arial" w:cs="Arial"/>
        </w:rPr>
        <w:t>model</w:t>
      </w:r>
      <w:r w:rsidR="00BF062B" w:rsidRPr="005C1160">
        <w:rPr>
          <w:rFonts w:ascii="Arial" w:hAnsi="Arial" w:cs="Arial"/>
        </w:rPr>
        <w:t xml:space="preserve"> is </w:t>
      </w:r>
      <w:r w:rsidR="000C406A" w:rsidRPr="005C1160">
        <w:rPr>
          <w:rFonts w:ascii="Arial" w:hAnsi="Arial" w:cs="Arial"/>
        </w:rPr>
        <w:t>based</w:t>
      </w:r>
      <w:r w:rsidR="00BF062B" w:rsidRPr="005C1160">
        <w:rPr>
          <w:rFonts w:ascii="Arial" w:hAnsi="Arial" w:cs="Arial"/>
        </w:rPr>
        <w:t xml:space="preserve"> on the aspects and the features of the </w:t>
      </w:r>
      <w:r w:rsidR="00A87ED4" w:rsidRPr="005C1160">
        <w:rPr>
          <w:rFonts w:ascii="Arial" w:hAnsi="Arial" w:cs="Arial"/>
        </w:rPr>
        <w:t xml:space="preserve">own experience that has been gathered in the </w:t>
      </w:r>
      <w:r w:rsidR="00490811" w:rsidRPr="005C1160">
        <w:rPr>
          <w:rFonts w:ascii="Arial" w:hAnsi="Arial" w:cs="Arial"/>
        </w:rPr>
        <w:t>gathering</w:t>
      </w:r>
      <w:r w:rsidR="00A87ED4" w:rsidRPr="005C1160">
        <w:rPr>
          <w:rFonts w:ascii="Arial" w:hAnsi="Arial" w:cs="Arial"/>
        </w:rPr>
        <w:t xml:space="preserve"> of any type of </w:t>
      </w:r>
      <w:r w:rsidR="00490811" w:rsidRPr="005C1160">
        <w:rPr>
          <w:rFonts w:ascii="Arial" w:hAnsi="Arial" w:cs="Arial"/>
        </w:rPr>
        <w:t>learning</w:t>
      </w:r>
      <w:r w:rsidR="00A87ED4" w:rsidRPr="005C1160">
        <w:rPr>
          <w:rFonts w:ascii="Arial" w:hAnsi="Arial" w:cs="Arial"/>
        </w:rPr>
        <w:t xml:space="preserve">. </w:t>
      </w:r>
    </w:p>
    <w:p w14:paraId="202DDB43" w14:textId="77777777" w:rsidR="00B721F4" w:rsidRPr="005C1160" w:rsidRDefault="007145C6" w:rsidP="005C1160">
      <w:pPr>
        <w:keepNext/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  <w:noProof/>
          <w:lang w:eastAsia="en-GB"/>
        </w:rPr>
        <w:drawing>
          <wp:inline distT="0" distB="0" distL="0" distR="0" wp14:anchorId="6E23C8F8" wp14:editId="6DE1CF4C">
            <wp:extent cx="3307742" cy="3307742"/>
            <wp:effectExtent l="0" t="0" r="698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arning-cycle-kolb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6946" cy="3306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1677E" w14:textId="77777777" w:rsidR="00A13CE5" w:rsidRPr="005C1160" w:rsidRDefault="007145C6" w:rsidP="005C1160">
      <w:pPr>
        <w:pStyle w:val="Caption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C1160">
        <w:rPr>
          <w:rFonts w:ascii="Arial" w:hAnsi="Arial" w:cs="Arial"/>
          <w:sz w:val="22"/>
          <w:szCs w:val="22"/>
        </w:rPr>
        <w:t xml:space="preserve">Figure </w:t>
      </w:r>
      <w:r w:rsidRPr="005C1160">
        <w:rPr>
          <w:rFonts w:ascii="Arial" w:hAnsi="Arial" w:cs="Arial"/>
          <w:sz w:val="22"/>
          <w:szCs w:val="22"/>
        </w:rPr>
        <w:fldChar w:fldCharType="begin"/>
      </w:r>
      <w:r w:rsidRPr="005C1160">
        <w:rPr>
          <w:rFonts w:ascii="Arial" w:hAnsi="Arial" w:cs="Arial"/>
          <w:sz w:val="22"/>
          <w:szCs w:val="22"/>
        </w:rPr>
        <w:instrText xml:space="preserve"> SEQ Figure \* ARABIC </w:instrText>
      </w:r>
      <w:r w:rsidRPr="005C1160">
        <w:rPr>
          <w:rFonts w:ascii="Arial" w:hAnsi="Arial" w:cs="Arial"/>
          <w:sz w:val="22"/>
          <w:szCs w:val="22"/>
        </w:rPr>
        <w:fldChar w:fldCharType="separate"/>
      </w:r>
      <w:r w:rsidRPr="005C1160">
        <w:rPr>
          <w:rFonts w:ascii="Arial" w:hAnsi="Arial" w:cs="Arial"/>
          <w:noProof/>
          <w:sz w:val="22"/>
          <w:szCs w:val="22"/>
        </w:rPr>
        <w:t>1</w:t>
      </w:r>
      <w:r w:rsidRPr="005C1160">
        <w:rPr>
          <w:rFonts w:ascii="Arial" w:hAnsi="Arial" w:cs="Arial"/>
          <w:sz w:val="22"/>
          <w:szCs w:val="22"/>
        </w:rPr>
        <w:fldChar w:fldCharType="end"/>
      </w:r>
      <w:r w:rsidRPr="005C1160">
        <w:rPr>
          <w:rFonts w:ascii="Arial" w:hAnsi="Arial" w:cs="Arial"/>
          <w:sz w:val="22"/>
          <w:szCs w:val="22"/>
        </w:rPr>
        <w:t xml:space="preserve"> Kolbe's learning cycle</w:t>
      </w:r>
    </w:p>
    <w:p w14:paraId="5A2C118E" w14:textId="0BFD58F4" w:rsidR="00B721F4" w:rsidRDefault="007145C6" w:rsidP="005C116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5C1160">
        <w:rPr>
          <w:rFonts w:ascii="Arial" w:hAnsi="Arial" w:cs="Arial"/>
        </w:rPr>
        <w:t>Source: (</w:t>
      </w:r>
      <w:r w:rsidRPr="005C1160">
        <w:rPr>
          <w:rFonts w:ascii="Arial" w:hAnsi="Arial" w:cs="Arial"/>
          <w:color w:val="222222"/>
          <w:shd w:val="clear" w:color="auto" w:fill="FFFFFF"/>
        </w:rPr>
        <w:t>Watson et al., 2019).</w:t>
      </w:r>
    </w:p>
    <w:p w14:paraId="114A4CFA" w14:textId="77777777" w:rsidR="001D6038" w:rsidRPr="005C1160" w:rsidRDefault="001D6038" w:rsidP="005C1160">
      <w:pPr>
        <w:spacing w:line="360" w:lineRule="auto"/>
        <w:jc w:val="both"/>
        <w:rPr>
          <w:rFonts w:ascii="Arial" w:hAnsi="Arial" w:cs="Arial"/>
        </w:rPr>
      </w:pPr>
    </w:p>
    <w:p w14:paraId="13C4F7D5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Concrete </w:t>
      </w:r>
      <w:r w:rsidR="00AD51CD" w:rsidRPr="005C1160">
        <w:rPr>
          <w:rFonts w:ascii="Arial" w:hAnsi="Arial" w:cs="Arial"/>
          <w:b/>
        </w:rPr>
        <w:t xml:space="preserve">experience: </w:t>
      </w:r>
    </w:p>
    <w:p w14:paraId="67AA6B0C" w14:textId="6A77DF78" w:rsidR="0054739F" w:rsidRPr="005C1160" w:rsidRDefault="00AD51CD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This stage will be based on the foundational </w:t>
      </w:r>
      <w:r w:rsidR="00CD5130" w:rsidRPr="005C1160">
        <w:rPr>
          <w:rFonts w:ascii="Arial" w:hAnsi="Arial" w:cs="Arial"/>
        </w:rPr>
        <w:t>aspects of the</w:t>
      </w:r>
      <w:r w:rsidR="00CD5130" w:rsidRPr="005C1160">
        <w:rPr>
          <w:rFonts w:ascii="Arial" w:hAnsi="Arial" w:cs="Arial"/>
          <w:b/>
        </w:rPr>
        <w:t xml:space="preserve"> </w:t>
      </w:r>
      <w:r w:rsidR="0020449A" w:rsidRPr="005C1160">
        <w:rPr>
          <w:rFonts w:ascii="Arial" w:hAnsi="Arial" w:cs="Arial"/>
        </w:rPr>
        <w:t>learning</w:t>
      </w:r>
      <w:r w:rsidR="0045727B" w:rsidRPr="005C1160">
        <w:rPr>
          <w:rFonts w:ascii="Arial" w:hAnsi="Arial" w:cs="Arial"/>
        </w:rPr>
        <w:t xml:space="preserve"> </w:t>
      </w:r>
      <w:r w:rsidR="002B1ABA" w:rsidRPr="005C1160">
        <w:rPr>
          <w:rFonts w:ascii="Arial" w:hAnsi="Arial" w:cs="Arial"/>
        </w:rPr>
        <w:t xml:space="preserve">of the specific situation </w:t>
      </w:r>
      <w:r w:rsidR="00AA7DE0" w:rsidRPr="005C1160">
        <w:rPr>
          <w:rFonts w:ascii="Arial" w:hAnsi="Arial" w:cs="Arial"/>
        </w:rPr>
        <w:t xml:space="preserve">and the basic description of the </w:t>
      </w:r>
      <w:r w:rsidR="00FC36BB" w:rsidRPr="005C1160">
        <w:rPr>
          <w:rFonts w:ascii="Arial" w:hAnsi="Arial" w:cs="Arial"/>
        </w:rPr>
        <w:t>feeling,</w:t>
      </w:r>
      <w:r w:rsidR="007145C6" w:rsidRPr="005C1160">
        <w:rPr>
          <w:rFonts w:ascii="Arial" w:hAnsi="Arial" w:cs="Arial"/>
        </w:rPr>
        <w:t xml:space="preserve"> and the thinking gathered in the experience will be elaborated in this stage. </w:t>
      </w:r>
    </w:p>
    <w:p w14:paraId="523CBF37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>Reflective</w:t>
      </w:r>
      <w:r w:rsidR="00F469C7" w:rsidRPr="005C1160">
        <w:rPr>
          <w:rFonts w:ascii="Arial" w:hAnsi="Arial" w:cs="Arial"/>
          <w:b/>
        </w:rPr>
        <w:t xml:space="preserve"> </w:t>
      </w:r>
      <w:r w:rsidR="00FF4652" w:rsidRPr="005C1160">
        <w:rPr>
          <w:rFonts w:ascii="Arial" w:hAnsi="Arial" w:cs="Arial"/>
          <w:b/>
        </w:rPr>
        <w:t xml:space="preserve">observation: </w:t>
      </w:r>
    </w:p>
    <w:p w14:paraId="0FD98BDF" w14:textId="066455D0" w:rsidR="00327A08" w:rsidRPr="005C1160" w:rsidRDefault="002D5AA3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>This stage will</w:t>
      </w:r>
      <w:r w:rsidR="00BA78C4" w:rsidRPr="005C1160">
        <w:rPr>
          <w:rFonts w:ascii="Arial" w:hAnsi="Arial" w:cs="Arial"/>
        </w:rPr>
        <w:t xml:space="preserve"> elaborate on the experience in </w:t>
      </w:r>
      <w:r w:rsidR="000356B6" w:rsidRPr="005C1160">
        <w:rPr>
          <w:rFonts w:ascii="Arial" w:hAnsi="Arial" w:cs="Arial"/>
        </w:rPr>
        <w:t>the</w:t>
      </w:r>
      <w:r w:rsidR="00BA78C4" w:rsidRPr="005C1160">
        <w:rPr>
          <w:rFonts w:ascii="Arial" w:hAnsi="Arial" w:cs="Arial"/>
        </w:rPr>
        <w:t xml:space="preserve"> form of an effective understanding of </w:t>
      </w:r>
      <w:r w:rsidR="000356B6" w:rsidRPr="005C1160">
        <w:rPr>
          <w:rFonts w:ascii="Arial" w:hAnsi="Arial" w:cs="Arial"/>
        </w:rPr>
        <w:t>t</w:t>
      </w:r>
      <w:r w:rsidR="00BA78C4" w:rsidRPr="005C1160">
        <w:rPr>
          <w:rFonts w:ascii="Arial" w:hAnsi="Arial" w:cs="Arial"/>
        </w:rPr>
        <w:t xml:space="preserve">he </w:t>
      </w:r>
      <w:r w:rsidR="000356B6" w:rsidRPr="005C1160">
        <w:rPr>
          <w:rFonts w:ascii="Arial" w:hAnsi="Arial" w:cs="Arial"/>
        </w:rPr>
        <w:t>experiences</w:t>
      </w:r>
      <w:r w:rsidR="00187B1F" w:rsidRPr="005C1160">
        <w:rPr>
          <w:rFonts w:ascii="Arial" w:hAnsi="Arial" w:cs="Arial"/>
        </w:rPr>
        <w:t xml:space="preserve"> (</w:t>
      </w:r>
      <w:r w:rsidR="00187B1F" w:rsidRPr="005C1160">
        <w:rPr>
          <w:rFonts w:ascii="Arial" w:hAnsi="Arial" w:cs="Arial"/>
          <w:color w:val="222222"/>
          <w:shd w:val="clear" w:color="auto" w:fill="FFFFFF"/>
        </w:rPr>
        <w:t>Watson et al., 2019)</w:t>
      </w:r>
      <w:r w:rsidR="00BA78C4" w:rsidRPr="005C1160">
        <w:rPr>
          <w:rFonts w:ascii="Arial" w:hAnsi="Arial" w:cs="Arial"/>
        </w:rPr>
        <w:t xml:space="preserve">. </w:t>
      </w:r>
    </w:p>
    <w:p w14:paraId="7DBE29ED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lastRenderedPageBreak/>
        <w:t>Abstract</w:t>
      </w:r>
      <w:r w:rsidR="000356B6" w:rsidRPr="005C1160">
        <w:rPr>
          <w:rFonts w:ascii="Arial" w:hAnsi="Arial" w:cs="Arial"/>
          <w:b/>
        </w:rPr>
        <w:t xml:space="preserve"> conceptualization: </w:t>
      </w:r>
    </w:p>
    <w:p w14:paraId="27D79BB1" w14:textId="7F8072B9" w:rsidR="005044E6" w:rsidRPr="005C1160" w:rsidRDefault="0055040E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Under this stage, the effective </w:t>
      </w:r>
      <w:r w:rsidR="005A38DD" w:rsidRPr="005C1160">
        <w:rPr>
          <w:rFonts w:ascii="Arial" w:hAnsi="Arial" w:cs="Arial"/>
        </w:rPr>
        <w:t>conceptualization of the</w:t>
      </w:r>
      <w:r w:rsidR="007145C6" w:rsidRPr="005C1160">
        <w:rPr>
          <w:rFonts w:ascii="Arial" w:hAnsi="Arial" w:cs="Arial"/>
        </w:rPr>
        <w:t xml:space="preserve"> learning or the </w:t>
      </w:r>
      <w:r w:rsidR="00A83DDD" w:rsidRPr="005C1160">
        <w:rPr>
          <w:rFonts w:ascii="Arial" w:hAnsi="Arial" w:cs="Arial"/>
        </w:rPr>
        <w:t>experience</w:t>
      </w:r>
      <w:r w:rsidR="007145C6" w:rsidRPr="005C1160">
        <w:rPr>
          <w:rFonts w:ascii="Arial" w:hAnsi="Arial" w:cs="Arial"/>
        </w:rPr>
        <w:t xml:space="preserve"> will be done effectively. </w:t>
      </w:r>
    </w:p>
    <w:p w14:paraId="628D9B9E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>Active experimentation:</w:t>
      </w:r>
    </w:p>
    <w:p w14:paraId="157C9930" w14:textId="035B59B8" w:rsidR="00E21080" w:rsidRPr="005C1160" w:rsidRDefault="00045F00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  <w:b/>
        </w:rPr>
        <w:t xml:space="preserve"> </w:t>
      </w:r>
      <w:r w:rsidR="00714D59" w:rsidRPr="005C1160">
        <w:rPr>
          <w:rFonts w:ascii="Arial" w:hAnsi="Arial" w:cs="Arial"/>
        </w:rPr>
        <w:t xml:space="preserve">During this stage, the </w:t>
      </w:r>
      <w:r w:rsidR="00982302" w:rsidRPr="005C1160">
        <w:rPr>
          <w:rFonts w:ascii="Arial" w:hAnsi="Arial" w:cs="Arial"/>
        </w:rPr>
        <w:t>newly ac</w:t>
      </w:r>
      <w:r w:rsidR="00B872C3" w:rsidRPr="005C1160">
        <w:rPr>
          <w:rFonts w:ascii="Arial" w:hAnsi="Arial" w:cs="Arial"/>
        </w:rPr>
        <w:t>quired knowledge will be discussed thoroughly</w:t>
      </w:r>
      <w:r w:rsidR="00187B1F" w:rsidRPr="005C1160">
        <w:rPr>
          <w:rFonts w:ascii="Arial" w:hAnsi="Arial" w:cs="Arial"/>
        </w:rPr>
        <w:t xml:space="preserve"> (</w:t>
      </w:r>
      <w:r w:rsidR="00187B1F" w:rsidRPr="005C1160">
        <w:rPr>
          <w:rFonts w:ascii="Arial" w:hAnsi="Arial" w:cs="Arial"/>
          <w:color w:val="222222"/>
          <w:shd w:val="clear" w:color="auto" w:fill="FFFFFF"/>
        </w:rPr>
        <w:t>Watson et al., 2019)</w:t>
      </w:r>
      <w:r w:rsidR="00B872C3" w:rsidRPr="005C1160">
        <w:rPr>
          <w:rFonts w:ascii="Arial" w:hAnsi="Arial" w:cs="Arial"/>
        </w:rPr>
        <w:t xml:space="preserve">. </w:t>
      </w:r>
      <w:r w:rsidR="00C539EC" w:rsidRPr="005C1160">
        <w:rPr>
          <w:rFonts w:ascii="Arial" w:hAnsi="Arial" w:cs="Arial"/>
        </w:rPr>
        <w:t>Own th</w:t>
      </w:r>
      <w:r w:rsidR="00B72D11" w:rsidRPr="005C1160">
        <w:rPr>
          <w:rFonts w:ascii="Arial" w:hAnsi="Arial" w:cs="Arial"/>
        </w:rPr>
        <w:t>o</w:t>
      </w:r>
      <w:r w:rsidR="00C539EC" w:rsidRPr="005C1160">
        <w:rPr>
          <w:rFonts w:ascii="Arial" w:hAnsi="Arial" w:cs="Arial"/>
        </w:rPr>
        <w:t xml:space="preserve">ughts and reflections regarding the improvement will be one in this stage. </w:t>
      </w:r>
    </w:p>
    <w:p w14:paraId="680D8FA4" w14:textId="77777777" w:rsidR="00010881" w:rsidRPr="005C1160" w:rsidRDefault="007145C6" w:rsidP="005C1160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2" w:name="_Toc109817370"/>
      <w:r w:rsidRPr="005C1160">
        <w:rPr>
          <w:rFonts w:ascii="Arial" w:hAnsi="Arial" w:cs="Arial"/>
          <w:sz w:val="22"/>
          <w:szCs w:val="22"/>
        </w:rPr>
        <w:t>TIME MANAGEMENT</w:t>
      </w:r>
      <w:bookmarkEnd w:id="2"/>
      <w:r w:rsidRPr="005C1160">
        <w:rPr>
          <w:rFonts w:ascii="Arial" w:hAnsi="Arial" w:cs="Arial"/>
          <w:sz w:val="22"/>
          <w:szCs w:val="22"/>
        </w:rPr>
        <w:t xml:space="preserve"> </w:t>
      </w:r>
    </w:p>
    <w:p w14:paraId="6B4C722C" w14:textId="77777777" w:rsidR="00847031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Time management can be </w:t>
      </w:r>
      <w:r w:rsidR="00750926" w:rsidRPr="005C1160">
        <w:rPr>
          <w:rFonts w:ascii="Arial" w:hAnsi="Arial" w:cs="Arial"/>
        </w:rPr>
        <w:t>referred</w:t>
      </w:r>
      <w:r w:rsidR="003C07DF" w:rsidRPr="005C1160">
        <w:rPr>
          <w:rFonts w:ascii="Arial" w:hAnsi="Arial" w:cs="Arial"/>
        </w:rPr>
        <w:t xml:space="preserve"> to as the </w:t>
      </w:r>
      <w:r w:rsidR="00750926" w:rsidRPr="005C1160">
        <w:rPr>
          <w:rFonts w:ascii="Arial" w:hAnsi="Arial" w:cs="Arial"/>
        </w:rPr>
        <w:t xml:space="preserve">process in which different tasks </w:t>
      </w:r>
      <w:r w:rsidR="00AA3C5A" w:rsidRPr="005C1160">
        <w:rPr>
          <w:rFonts w:ascii="Arial" w:hAnsi="Arial" w:cs="Arial"/>
        </w:rPr>
        <w:t xml:space="preserve">will be organized effectively by the individuals in a productive manner. </w:t>
      </w:r>
      <w:r w:rsidR="007B3007" w:rsidRPr="005C1160">
        <w:rPr>
          <w:rFonts w:ascii="Arial" w:hAnsi="Arial" w:cs="Arial"/>
        </w:rPr>
        <w:t xml:space="preserve">The module “Academic And Employability Skills” has helped me </w:t>
      </w:r>
      <w:r w:rsidR="00540307" w:rsidRPr="005C1160">
        <w:rPr>
          <w:rFonts w:ascii="Arial" w:hAnsi="Arial" w:cs="Arial"/>
        </w:rPr>
        <w:t>effectively</w:t>
      </w:r>
      <w:r w:rsidR="007B3007" w:rsidRPr="005C1160">
        <w:rPr>
          <w:rFonts w:ascii="Arial" w:hAnsi="Arial" w:cs="Arial"/>
        </w:rPr>
        <w:t xml:space="preserve"> in gathering the </w:t>
      </w:r>
      <w:r w:rsidR="00505CF9" w:rsidRPr="005C1160">
        <w:rPr>
          <w:rFonts w:ascii="Arial" w:hAnsi="Arial" w:cs="Arial"/>
        </w:rPr>
        <w:t xml:space="preserve">basic tenants of </w:t>
      </w:r>
      <w:r w:rsidR="007807AD" w:rsidRPr="005C1160">
        <w:rPr>
          <w:rFonts w:ascii="Arial" w:hAnsi="Arial" w:cs="Arial"/>
        </w:rPr>
        <w:t xml:space="preserve">time management. </w:t>
      </w:r>
    </w:p>
    <w:p w14:paraId="77F6B1D1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>Concrete experience:</w:t>
      </w:r>
    </w:p>
    <w:p w14:paraId="6EC4FBE4" w14:textId="6D97E9F1" w:rsidR="000C636F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  <w:b/>
        </w:rPr>
        <w:t xml:space="preserve"> </w:t>
      </w:r>
      <w:r w:rsidR="003B03D5" w:rsidRPr="005C1160">
        <w:rPr>
          <w:rFonts w:ascii="Arial" w:hAnsi="Arial" w:cs="Arial"/>
        </w:rPr>
        <w:t xml:space="preserve">Attending the module </w:t>
      </w:r>
      <w:r w:rsidR="00886F3C" w:rsidRPr="005C1160">
        <w:rPr>
          <w:rFonts w:ascii="Arial" w:hAnsi="Arial" w:cs="Arial"/>
        </w:rPr>
        <w:t>learning</w:t>
      </w:r>
      <w:r w:rsidR="00F6258E" w:rsidRPr="005C1160">
        <w:rPr>
          <w:rFonts w:ascii="Arial" w:hAnsi="Arial" w:cs="Arial"/>
        </w:rPr>
        <w:t xml:space="preserve"> has helped me a lot in the attainment of the </w:t>
      </w:r>
      <w:r w:rsidR="00886F3C" w:rsidRPr="005C1160">
        <w:rPr>
          <w:rFonts w:ascii="Arial" w:hAnsi="Arial" w:cs="Arial"/>
        </w:rPr>
        <w:t xml:space="preserve">basic </w:t>
      </w:r>
      <w:r w:rsidR="00D43822" w:rsidRPr="005C1160">
        <w:rPr>
          <w:rFonts w:ascii="Arial" w:hAnsi="Arial" w:cs="Arial"/>
        </w:rPr>
        <w:t>understanding</w:t>
      </w:r>
      <w:r w:rsidR="00886F3C" w:rsidRPr="005C1160">
        <w:rPr>
          <w:rFonts w:ascii="Arial" w:hAnsi="Arial" w:cs="Arial"/>
        </w:rPr>
        <w:t xml:space="preserve"> of time management</w:t>
      </w:r>
      <w:r w:rsidR="00D43822" w:rsidRPr="005C1160">
        <w:rPr>
          <w:rFonts w:ascii="Arial" w:hAnsi="Arial" w:cs="Arial"/>
        </w:rPr>
        <w:t xml:space="preserve"> in the student’s life. </w:t>
      </w:r>
      <w:r w:rsidR="00BA5DBB" w:rsidRPr="005C1160">
        <w:rPr>
          <w:rFonts w:ascii="Arial" w:hAnsi="Arial" w:cs="Arial"/>
        </w:rPr>
        <w:t xml:space="preserve">Before, learning from this module I was ignorant of the basic aspects of time management. </w:t>
      </w:r>
      <w:r w:rsidR="00D43822" w:rsidRPr="005C1160">
        <w:rPr>
          <w:rFonts w:ascii="Arial" w:hAnsi="Arial" w:cs="Arial"/>
        </w:rPr>
        <w:t>Furthermore, with the h</w:t>
      </w:r>
      <w:r w:rsidR="00887938" w:rsidRPr="005C1160">
        <w:rPr>
          <w:rFonts w:ascii="Arial" w:hAnsi="Arial" w:cs="Arial"/>
        </w:rPr>
        <w:t>e</w:t>
      </w:r>
      <w:r w:rsidR="00D43822" w:rsidRPr="005C1160">
        <w:rPr>
          <w:rFonts w:ascii="Arial" w:hAnsi="Arial" w:cs="Arial"/>
        </w:rPr>
        <w:t xml:space="preserve">lp of this </w:t>
      </w:r>
      <w:r w:rsidR="00887938" w:rsidRPr="005C1160">
        <w:rPr>
          <w:rFonts w:ascii="Arial" w:hAnsi="Arial" w:cs="Arial"/>
        </w:rPr>
        <w:t>module</w:t>
      </w:r>
      <w:r w:rsidR="00D43822" w:rsidRPr="005C1160">
        <w:rPr>
          <w:rFonts w:ascii="Arial" w:hAnsi="Arial" w:cs="Arial"/>
        </w:rPr>
        <w:t xml:space="preserve">, </w:t>
      </w:r>
      <w:r w:rsidR="00825397" w:rsidRPr="005C1160">
        <w:rPr>
          <w:rFonts w:ascii="Arial" w:hAnsi="Arial" w:cs="Arial"/>
        </w:rPr>
        <w:t>I have come to know about the aspects of time management</w:t>
      </w:r>
      <w:r w:rsidR="00BA5DBB" w:rsidRPr="005C1160">
        <w:rPr>
          <w:rFonts w:ascii="Arial" w:hAnsi="Arial" w:cs="Arial"/>
        </w:rPr>
        <w:t>. B</w:t>
      </w:r>
      <w:r w:rsidR="00612D2E" w:rsidRPr="005C1160">
        <w:rPr>
          <w:rFonts w:ascii="Arial" w:hAnsi="Arial" w:cs="Arial"/>
        </w:rPr>
        <w:t>asic tenants of the time management principles</w:t>
      </w:r>
      <w:r w:rsidR="0095443C" w:rsidRPr="005C1160">
        <w:rPr>
          <w:rFonts w:ascii="Arial" w:hAnsi="Arial" w:cs="Arial"/>
        </w:rPr>
        <w:t xml:space="preserve">, </w:t>
      </w:r>
      <w:r w:rsidR="003C2B2E" w:rsidRPr="005C1160">
        <w:rPr>
          <w:rFonts w:ascii="Arial" w:hAnsi="Arial" w:cs="Arial"/>
        </w:rPr>
        <w:t>daily time management a</w:t>
      </w:r>
      <w:r w:rsidR="00E42234" w:rsidRPr="005C1160">
        <w:rPr>
          <w:rFonts w:ascii="Arial" w:hAnsi="Arial" w:cs="Arial"/>
        </w:rPr>
        <w:t xml:space="preserve">spects, </w:t>
      </w:r>
      <w:r w:rsidR="006550DC" w:rsidRPr="005C1160">
        <w:rPr>
          <w:rFonts w:ascii="Arial" w:hAnsi="Arial" w:cs="Arial"/>
        </w:rPr>
        <w:t xml:space="preserve">review of effective time management, </w:t>
      </w:r>
      <w:r w:rsidR="005615ED" w:rsidRPr="005C1160">
        <w:rPr>
          <w:rFonts w:ascii="Arial" w:hAnsi="Arial" w:cs="Arial"/>
        </w:rPr>
        <w:t>daily to-do lists, and the weekly to-do</w:t>
      </w:r>
      <w:r w:rsidR="00E361BD" w:rsidRPr="005C1160">
        <w:rPr>
          <w:rFonts w:ascii="Arial" w:hAnsi="Arial" w:cs="Arial"/>
        </w:rPr>
        <w:t xml:space="preserve"> </w:t>
      </w:r>
      <w:r w:rsidR="005615ED" w:rsidRPr="005C1160">
        <w:rPr>
          <w:rFonts w:ascii="Arial" w:hAnsi="Arial" w:cs="Arial"/>
        </w:rPr>
        <w:t xml:space="preserve">list are some of the aspects that I have come to know effectively. </w:t>
      </w:r>
      <w:r w:rsidR="00E361BD" w:rsidRPr="005C1160">
        <w:rPr>
          <w:rFonts w:ascii="Arial" w:hAnsi="Arial" w:cs="Arial"/>
        </w:rPr>
        <w:t xml:space="preserve">Furthermore, the </w:t>
      </w:r>
      <w:r w:rsidR="004946E4" w:rsidRPr="005C1160">
        <w:rPr>
          <w:rFonts w:ascii="Arial" w:hAnsi="Arial" w:cs="Arial"/>
        </w:rPr>
        <w:t xml:space="preserve">aspects like the </w:t>
      </w:r>
      <w:r w:rsidR="00470DF9" w:rsidRPr="005C1160">
        <w:rPr>
          <w:rFonts w:ascii="Arial" w:hAnsi="Arial" w:cs="Arial"/>
        </w:rPr>
        <w:t xml:space="preserve">setting of the SMART goals, </w:t>
      </w:r>
      <w:r w:rsidR="00014372" w:rsidRPr="005C1160">
        <w:rPr>
          <w:rFonts w:ascii="Arial" w:hAnsi="Arial" w:cs="Arial"/>
        </w:rPr>
        <w:t xml:space="preserve">alignment of the </w:t>
      </w:r>
      <w:r w:rsidR="009E6B75" w:rsidRPr="005C1160">
        <w:rPr>
          <w:rFonts w:ascii="Arial" w:hAnsi="Arial" w:cs="Arial"/>
        </w:rPr>
        <w:t>clock,</w:t>
      </w:r>
      <w:r w:rsidR="00014372" w:rsidRPr="005C1160">
        <w:rPr>
          <w:rFonts w:ascii="Arial" w:hAnsi="Arial" w:cs="Arial"/>
        </w:rPr>
        <w:t xml:space="preserve"> review of the time management, </w:t>
      </w:r>
      <w:r w:rsidR="0022554E" w:rsidRPr="005C1160">
        <w:rPr>
          <w:rFonts w:ascii="Arial" w:hAnsi="Arial" w:cs="Arial"/>
        </w:rPr>
        <w:t>the process of time management</w:t>
      </w:r>
      <w:r w:rsidR="008F6D2F" w:rsidRPr="005C1160">
        <w:rPr>
          <w:rFonts w:ascii="Arial" w:hAnsi="Arial" w:cs="Arial"/>
        </w:rPr>
        <w:t xml:space="preserve">, and the creation of the log are some of the major </w:t>
      </w:r>
      <w:r w:rsidR="008B62E1" w:rsidRPr="005C1160">
        <w:rPr>
          <w:rFonts w:ascii="Arial" w:hAnsi="Arial" w:cs="Arial"/>
        </w:rPr>
        <w:t>aspects,</w:t>
      </w:r>
      <w:r w:rsidR="008F6D2F" w:rsidRPr="005C1160">
        <w:rPr>
          <w:rFonts w:ascii="Arial" w:hAnsi="Arial" w:cs="Arial"/>
        </w:rPr>
        <w:t xml:space="preserve"> I have gained through this module</w:t>
      </w:r>
      <w:r w:rsidR="00C92DD0" w:rsidRPr="005C1160">
        <w:rPr>
          <w:rFonts w:ascii="Arial" w:hAnsi="Arial" w:cs="Arial"/>
        </w:rPr>
        <w:t xml:space="preserve"> (Mindtools, 2019)</w:t>
      </w:r>
      <w:r w:rsidR="008F6D2F" w:rsidRPr="005C1160">
        <w:rPr>
          <w:rFonts w:ascii="Arial" w:hAnsi="Arial" w:cs="Arial"/>
        </w:rPr>
        <w:t xml:space="preserve">. </w:t>
      </w:r>
      <w:r w:rsidR="00D12BA9" w:rsidRPr="005C1160">
        <w:rPr>
          <w:rFonts w:ascii="Arial" w:hAnsi="Arial" w:cs="Arial"/>
        </w:rPr>
        <w:t>I felt much more effective and confident with the help of this</w:t>
      </w:r>
      <w:r w:rsidR="00C247A2" w:rsidRPr="005C1160">
        <w:rPr>
          <w:rFonts w:ascii="Arial" w:hAnsi="Arial" w:cs="Arial"/>
        </w:rPr>
        <w:t xml:space="preserve"> module. </w:t>
      </w:r>
      <w:r w:rsidR="00FC39AB" w:rsidRPr="005C1160">
        <w:rPr>
          <w:rFonts w:ascii="Arial" w:hAnsi="Arial" w:cs="Arial"/>
        </w:rPr>
        <w:t xml:space="preserve">The </w:t>
      </w:r>
      <w:r w:rsidR="000F0153" w:rsidRPr="005C1160">
        <w:rPr>
          <w:rFonts w:ascii="Arial" w:hAnsi="Arial" w:cs="Arial"/>
        </w:rPr>
        <w:t>learning</w:t>
      </w:r>
      <w:r w:rsidR="00FC39AB" w:rsidRPr="005C1160">
        <w:rPr>
          <w:rFonts w:ascii="Arial" w:hAnsi="Arial" w:cs="Arial"/>
        </w:rPr>
        <w:t xml:space="preserve"> </w:t>
      </w:r>
      <w:r w:rsidR="000F0153" w:rsidRPr="005C1160">
        <w:rPr>
          <w:rFonts w:ascii="Arial" w:hAnsi="Arial" w:cs="Arial"/>
        </w:rPr>
        <w:t>attained</w:t>
      </w:r>
      <w:r w:rsidR="00FC39AB" w:rsidRPr="005C1160">
        <w:rPr>
          <w:rFonts w:ascii="Arial" w:hAnsi="Arial" w:cs="Arial"/>
        </w:rPr>
        <w:t xml:space="preserve"> from this module has helped me in the better </w:t>
      </w:r>
      <w:r w:rsidR="000F0153" w:rsidRPr="005C1160">
        <w:rPr>
          <w:rFonts w:ascii="Arial" w:hAnsi="Arial" w:cs="Arial"/>
        </w:rPr>
        <w:t xml:space="preserve">development of a </w:t>
      </w:r>
      <w:r w:rsidR="006210E5" w:rsidRPr="005C1160">
        <w:rPr>
          <w:rFonts w:ascii="Arial" w:hAnsi="Arial" w:cs="Arial"/>
        </w:rPr>
        <w:t>broad base for t</w:t>
      </w:r>
      <w:r w:rsidR="00F11CB8" w:rsidRPr="005C1160">
        <w:rPr>
          <w:rFonts w:ascii="Arial" w:hAnsi="Arial" w:cs="Arial"/>
        </w:rPr>
        <w:t xml:space="preserve">ime </w:t>
      </w:r>
      <w:r w:rsidR="008437F0" w:rsidRPr="005C1160">
        <w:rPr>
          <w:rFonts w:ascii="Arial" w:hAnsi="Arial" w:cs="Arial"/>
        </w:rPr>
        <w:t xml:space="preserve">management in academic life. </w:t>
      </w:r>
    </w:p>
    <w:p w14:paraId="6D345810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>Reflective observation:</w:t>
      </w:r>
    </w:p>
    <w:p w14:paraId="1600480D" w14:textId="23A81466" w:rsidR="00551F71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  <w:b/>
        </w:rPr>
        <w:t xml:space="preserve"> </w:t>
      </w:r>
      <w:r w:rsidRPr="005C1160">
        <w:rPr>
          <w:rFonts w:ascii="Arial" w:hAnsi="Arial" w:cs="Arial"/>
        </w:rPr>
        <w:t xml:space="preserve">Under the time management </w:t>
      </w:r>
      <w:r w:rsidR="001D6038" w:rsidRPr="005C1160">
        <w:rPr>
          <w:rFonts w:ascii="Arial" w:hAnsi="Arial" w:cs="Arial"/>
        </w:rPr>
        <w:t>aspects,</w:t>
      </w:r>
      <w:r w:rsidRPr="005C1160">
        <w:rPr>
          <w:rFonts w:ascii="Arial" w:hAnsi="Arial" w:cs="Arial"/>
        </w:rPr>
        <w:t xml:space="preserve"> I have come to know the aspects of the </w:t>
      </w:r>
      <w:r w:rsidR="00DA50E0" w:rsidRPr="005C1160">
        <w:rPr>
          <w:rFonts w:ascii="Arial" w:hAnsi="Arial" w:cs="Arial"/>
        </w:rPr>
        <w:t xml:space="preserve">effective allocation of time to the different important tasks. </w:t>
      </w:r>
      <w:r w:rsidR="00DB33D7" w:rsidRPr="005C1160">
        <w:rPr>
          <w:rFonts w:ascii="Arial" w:hAnsi="Arial" w:cs="Arial"/>
        </w:rPr>
        <w:t xml:space="preserve">I have found that the scheduled sessions, </w:t>
      </w:r>
      <w:r w:rsidR="00612979" w:rsidRPr="005C1160">
        <w:rPr>
          <w:rFonts w:ascii="Arial" w:hAnsi="Arial" w:cs="Arial"/>
        </w:rPr>
        <w:t xml:space="preserve">work, family, eating, and sleeping are some of the major tasks that consume more time than the other ones. </w:t>
      </w:r>
      <w:r w:rsidR="00FF0C2C" w:rsidRPr="005C1160">
        <w:rPr>
          <w:rFonts w:ascii="Arial" w:hAnsi="Arial" w:cs="Arial"/>
        </w:rPr>
        <w:t xml:space="preserve">I have gathered that the allocation of the most important task should be </w:t>
      </w:r>
      <w:r w:rsidR="00F90924" w:rsidRPr="005C1160">
        <w:rPr>
          <w:rFonts w:ascii="Arial" w:hAnsi="Arial" w:cs="Arial"/>
        </w:rPr>
        <w:t>prioritized</w:t>
      </w:r>
      <w:r w:rsidR="00FF0C2C" w:rsidRPr="005C1160">
        <w:rPr>
          <w:rFonts w:ascii="Arial" w:hAnsi="Arial" w:cs="Arial"/>
        </w:rPr>
        <w:t xml:space="preserve"> by the </w:t>
      </w:r>
      <w:r w:rsidR="00F90924" w:rsidRPr="005C1160">
        <w:rPr>
          <w:rFonts w:ascii="Arial" w:hAnsi="Arial" w:cs="Arial"/>
        </w:rPr>
        <w:t xml:space="preserve">individuals for effective time allocation. </w:t>
      </w:r>
      <w:r w:rsidR="00012DCD" w:rsidRPr="005C1160">
        <w:rPr>
          <w:rFonts w:ascii="Arial" w:hAnsi="Arial" w:cs="Arial"/>
        </w:rPr>
        <w:t>Review,</w:t>
      </w:r>
      <w:r w:rsidR="00016F47" w:rsidRPr="005C1160">
        <w:rPr>
          <w:rFonts w:ascii="Arial" w:hAnsi="Arial" w:cs="Arial"/>
        </w:rPr>
        <w:t xml:space="preserve"> </w:t>
      </w:r>
      <w:r w:rsidR="00012DCD" w:rsidRPr="005C1160">
        <w:rPr>
          <w:rFonts w:ascii="Arial" w:hAnsi="Arial" w:cs="Arial"/>
        </w:rPr>
        <w:t xml:space="preserve">plan, and estimation of the time requirement have been gathered by me in this </w:t>
      </w:r>
      <w:r w:rsidR="00016F47" w:rsidRPr="005C1160">
        <w:rPr>
          <w:rFonts w:ascii="Arial" w:hAnsi="Arial" w:cs="Arial"/>
        </w:rPr>
        <w:t>module</w:t>
      </w:r>
      <w:r w:rsidR="00012DCD" w:rsidRPr="005C1160">
        <w:rPr>
          <w:rFonts w:ascii="Arial" w:hAnsi="Arial" w:cs="Arial"/>
        </w:rPr>
        <w:t xml:space="preserve">. </w:t>
      </w:r>
      <w:r w:rsidR="00016F47" w:rsidRPr="005C1160">
        <w:rPr>
          <w:rFonts w:ascii="Arial" w:hAnsi="Arial" w:cs="Arial"/>
        </w:rPr>
        <w:t xml:space="preserve">The module has taught me that for effective </w:t>
      </w:r>
      <w:r w:rsidR="00B0071E" w:rsidRPr="005C1160">
        <w:rPr>
          <w:rFonts w:ascii="Arial" w:hAnsi="Arial" w:cs="Arial"/>
        </w:rPr>
        <w:t>time</w:t>
      </w:r>
      <w:r w:rsidR="00016F47" w:rsidRPr="005C1160">
        <w:rPr>
          <w:rFonts w:ascii="Arial" w:hAnsi="Arial" w:cs="Arial"/>
        </w:rPr>
        <w:t xml:space="preserve"> management, the aspects like </w:t>
      </w:r>
      <w:r w:rsidR="002D205E" w:rsidRPr="005C1160">
        <w:rPr>
          <w:rFonts w:ascii="Arial" w:hAnsi="Arial" w:cs="Arial"/>
        </w:rPr>
        <w:t xml:space="preserve">diaries, </w:t>
      </w:r>
      <w:r w:rsidR="007808A8" w:rsidRPr="005C1160">
        <w:rPr>
          <w:rFonts w:ascii="Arial" w:hAnsi="Arial" w:cs="Arial"/>
        </w:rPr>
        <w:t xml:space="preserve">action logs, </w:t>
      </w:r>
      <w:r w:rsidR="00E83E02" w:rsidRPr="005C1160">
        <w:rPr>
          <w:rFonts w:ascii="Arial" w:hAnsi="Arial" w:cs="Arial"/>
        </w:rPr>
        <w:t xml:space="preserve">tidy </w:t>
      </w:r>
      <w:r w:rsidR="00B0071E" w:rsidRPr="005C1160">
        <w:rPr>
          <w:rFonts w:ascii="Arial" w:hAnsi="Arial" w:cs="Arial"/>
        </w:rPr>
        <w:t>workplaces</w:t>
      </w:r>
      <w:r w:rsidR="00E83E02" w:rsidRPr="005C1160">
        <w:rPr>
          <w:rFonts w:ascii="Arial" w:hAnsi="Arial" w:cs="Arial"/>
        </w:rPr>
        <w:t xml:space="preserve">, and </w:t>
      </w:r>
      <w:r w:rsidR="00B0071E" w:rsidRPr="005C1160">
        <w:rPr>
          <w:rFonts w:ascii="Arial" w:hAnsi="Arial" w:cs="Arial"/>
        </w:rPr>
        <w:lastRenderedPageBreak/>
        <w:t>organized</w:t>
      </w:r>
      <w:r w:rsidR="00E83E02" w:rsidRPr="005C1160">
        <w:rPr>
          <w:rFonts w:ascii="Arial" w:hAnsi="Arial" w:cs="Arial"/>
        </w:rPr>
        <w:t xml:space="preserve"> </w:t>
      </w:r>
      <w:r w:rsidR="00B0071E" w:rsidRPr="005C1160">
        <w:rPr>
          <w:rFonts w:ascii="Arial" w:hAnsi="Arial" w:cs="Arial"/>
        </w:rPr>
        <w:t>paper works</w:t>
      </w:r>
      <w:r w:rsidR="00E83E02" w:rsidRPr="005C1160">
        <w:rPr>
          <w:rFonts w:ascii="Arial" w:hAnsi="Arial" w:cs="Arial"/>
        </w:rPr>
        <w:t xml:space="preserve"> are some of the </w:t>
      </w:r>
      <w:r w:rsidR="00B0071E" w:rsidRPr="005C1160">
        <w:rPr>
          <w:rFonts w:ascii="Arial" w:hAnsi="Arial" w:cs="Arial"/>
        </w:rPr>
        <w:t>effective tools used for t</w:t>
      </w:r>
      <w:r w:rsidR="00522A65" w:rsidRPr="005C1160">
        <w:rPr>
          <w:rFonts w:ascii="Arial" w:hAnsi="Arial" w:cs="Arial"/>
        </w:rPr>
        <w:t>ime management</w:t>
      </w:r>
      <w:r w:rsidR="00F41F15" w:rsidRPr="005C1160">
        <w:rPr>
          <w:rFonts w:ascii="Arial" w:hAnsi="Arial" w:cs="Arial"/>
        </w:rPr>
        <w:t xml:space="preserve"> (Mindtools, 2019)</w:t>
      </w:r>
      <w:r w:rsidR="00522A65" w:rsidRPr="005C1160">
        <w:rPr>
          <w:rFonts w:ascii="Arial" w:hAnsi="Arial" w:cs="Arial"/>
        </w:rPr>
        <w:t>. SMART goals,</w:t>
      </w:r>
      <w:r w:rsidR="00AA5909" w:rsidRPr="005C1160">
        <w:rPr>
          <w:rFonts w:ascii="Arial" w:hAnsi="Arial" w:cs="Arial"/>
        </w:rPr>
        <w:t xml:space="preserve"> to-do lists, and the </w:t>
      </w:r>
      <w:r w:rsidR="007704B2" w:rsidRPr="005C1160">
        <w:rPr>
          <w:rFonts w:ascii="Arial" w:hAnsi="Arial" w:cs="Arial"/>
        </w:rPr>
        <w:t>Eisenhower</w:t>
      </w:r>
      <w:r w:rsidR="00AA5909" w:rsidRPr="005C1160">
        <w:rPr>
          <w:rFonts w:ascii="Arial" w:hAnsi="Arial" w:cs="Arial"/>
        </w:rPr>
        <w:t xml:space="preserve"> are some of </w:t>
      </w:r>
      <w:r w:rsidR="007704B2" w:rsidRPr="005C1160">
        <w:rPr>
          <w:rFonts w:ascii="Arial" w:hAnsi="Arial" w:cs="Arial"/>
        </w:rPr>
        <w:t>t</w:t>
      </w:r>
      <w:r w:rsidR="00AA5909" w:rsidRPr="005C1160">
        <w:rPr>
          <w:rFonts w:ascii="Arial" w:hAnsi="Arial" w:cs="Arial"/>
        </w:rPr>
        <w:t xml:space="preserve">he important </w:t>
      </w:r>
      <w:r w:rsidR="007704B2" w:rsidRPr="005C1160">
        <w:rPr>
          <w:rFonts w:ascii="Arial" w:hAnsi="Arial" w:cs="Arial"/>
        </w:rPr>
        <w:t>tools I have gathered from the m</w:t>
      </w:r>
      <w:r w:rsidR="0048670C" w:rsidRPr="005C1160">
        <w:rPr>
          <w:rFonts w:ascii="Arial" w:hAnsi="Arial" w:cs="Arial"/>
        </w:rPr>
        <w:t xml:space="preserve">odule. The </w:t>
      </w:r>
      <w:r w:rsidR="00AF2B1B" w:rsidRPr="005C1160">
        <w:rPr>
          <w:rFonts w:ascii="Arial" w:hAnsi="Arial" w:cs="Arial"/>
        </w:rPr>
        <w:t>module</w:t>
      </w:r>
      <w:r w:rsidR="0048670C" w:rsidRPr="005C1160">
        <w:rPr>
          <w:rFonts w:ascii="Arial" w:hAnsi="Arial" w:cs="Arial"/>
        </w:rPr>
        <w:t xml:space="preserve"> </w:t>
      </w:r>
      <w:r w:rsidR="00AF2B1B" w:rsidRPr="005C1160">
        <w:rPr>
          <w:rFonts w:ascii="Arial" w:hAnsi="Arial" w:cs="Arial"/>
        </w:rPr>
        <w:t>has</w:t>
      </w:r>
      <w:r w:rsidR="0048670C" w:rsidRPr="005C1160">
        <w:rPr>
          <w:rFonts w:ascii="Arial" w:hAnsi="Arial" w:cs="Arial"/>
        </w:rPr>
        <w:t xml:space="preserve"> helped</w:t>
      </w:r>
      <w:r w:rsidR="00AF2B1B" w:rsidRPr="005C1160">
        <w:rPr>
          <w:rFonts w:ascii="Arial" w:hAnsi="Arial" w:cs="Arial"/>
        </w:rPr>
        <w:t xml:space="preserve"> me effectively in </w:t>
      </w:r>
      <w:r w:rsidR="00B05D53" w:rsidRPr="005C1160">
        <w:rPr>
          <w:rFonts w:ascii="Arial" w:hAnsi="Arial" w:cs="Arial"/>
        </w:rPr>
        <w:t xml:space="preserve">reviewing the time slots for the different work. </w:t>
      </w:r>
      <w:r w:rsidR="00B20C4C" w:rsidRPr="005C1160">
        <w:rPr>
          <w:rFonts w:ascii="Arial" w:hAnsi="Arial" w:cs="Arial"/>
        </w:rPr>
        <w:t xml:space="preserve">At the end of the module, I come to know about the creation of logs for the better management of time. </w:t>
      </w:r>
    </w:p>
    <w:p w14:paraId="206C10AE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Abstract conceptualization: </w:t>
      </w:r>
    </w:p>
    <w:p w14:paraId="23D8D5B1" w14:textId="02235477" w:rsidR="0053084F" w:rsidRPr="005C1160" w:rsidRDefault="00B82CAB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I have concluded in the module, that the effective management of time has helped me in the better management of difficult tasks. </w:t>
      </w:r>
      <w:r w:rsidR="008E04FE" w:rsidRPr="005C1160">
        <w:rPr>
          <w:rFonts w:ascii="Arial" w:hAnsi="Arial" w:cs="Arial"/>
        </w:rPr>
        <w:t xml:space="preserve">Before, the attainment of the </w:t>
      </w:r>
      <w:r w:rsidR="006E1D78" w:rsidRPr="005C1160">
        <w:rPr>
          <w:rFonts w:ascii="Arial" w:hAnsi="Arial" w:cs="Arial"/>
        </w:rPr>
        <w:t>learning</w:t>
      </w:r>
      <w:r w:rsidR="008E04FE" w:rsidRPr="005C1160">
        <w:rPr>
          <w:rFonts w:ascii="Arial" w:hAnsi="Arial" w:cs="Arial"/>
        </w:rPr>
        <w:t xml:space="preserve"> from the module I was </w:t>
      </w:r>
      <w:r w:rsidR="006E1D78" w:rsidRPr="005C1160">
        <w:rPr>
          <w:rFonts w:ascii="Arial" w:hAnsi="Arial" w:cs="Arial"/>
        </w:rPr>
        <w:t xml:space="preserve">ignorant of the concepts of the </w:t>
      </w:r>
      <w:r w:rsidR="00D71499" w:rsidRPr="005C1160">
        <w:rPr>
          <w:rFonts w:ascii="Arial" w:hAnsi="Arial" w:cs="Arial"/>
        </w:rPr>
        <w:t>Eisenhower</w:t>
      </w:r>
      <w:r w:rsidR="006E1D78" w:rsidRPr="005C1160">
        <w:rPr>
          <w:rFonts w:ascii="Arial" w:hAnsi="Arial" w:cs="Arial"/>
        </w:rPr>
        <w:t xml:space="preserve"> and the </w:t>
      </w:r>
      <w:r w:rsidR="00D71499" w:rsidRPr="005C1160">
        <w:rPr>
          <w:rFonts w:ascii="Arial" w:hAnsi="Arial" w:cs="Arial"/>
        </w:rPr>
        <w:t>learning</w:t>
      </w:r>
      <w:r w:rsidR="006E1D78" w:rsidRPr="005C1160">
        <w:rPr>
          <w:rFonts w:ascii="Arial" w:hAnsi="Arial" w:cs="Arial"/>
        </w:rPr>
        <w:t xml:space="preserve"> logs</w:t>
      </w:r>
      <w:r w:rsidR="00F41F15" w:rsidRPr="005C1160">
        <w:rPr>
          <w:rFonts w:ascii="Arial" w:hAnsi="Arial" w:cs="Arial"/>
        </w:rPr>
        <w:t xml:space="preserve"> (Mindtools, 2019)</w:t>
      </w:r>
      <w:r w:rsidR="006E1D78" w:rsidRPr="005C1160">
        <w:rPr>
          <w:rFonts w:ascii="Arial" w:hAnsi="Arial" w:cs="Arial"/>
        </w:rPr>
        <w:t xml:space="preserve">. </w:t>
      </w:r>
      <w:r w:rsidR="00D71499" w:rsidRPr="005C1160">
        <w:rPr>
          <w:rFonts w:ascii="Arial" w:hAnsi="Arial" w:cs="Arial"/>
        </w:rPr>
        <w:t xml:space="preserve">This module has helped me in the effective drawing of the </w:t>
      </w:r>
      <w:r w:rsidR="003A0A33" w:rsidRPr="005C1160">
        <w:rPr>
          <w:rFonts w:ascii="Arial" w:hAnsi="Arial" w:cs="Arial"/>
        </w:rPr>
        <w:t xml:space="preserve">conceptual understanding of time management tools. </w:t>
      </w:r>
    </w:p>
    <w:p w14:paraId="32B516C1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>Active experimentation:</w:t>
      </w:r>
    </w:p>
    <w:p w14:paraId="508ABF44" w14:textId="1887F455" w:rsidR="00C54B97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  <w:b/>
        </w:rPr>
        <w:t xml:space="preserve"> </w:t>
      </w:r>
      <w:r w:rsidR="009F136E" w:rsidRPr="005C1160">
        <w:rPr>
          <w:rFonts w:ascii="Arial" w:hAnsi="Arial" w:cs="Arial"/>
        </w:rPr>
        <w:t xml:space="preserve">I have found that the different </w:t>
      </w:r>
      <w:r w:rsidR="00B419A7" w:rsidRPr="005C1160">
        <w:rPr>
          <w:rFonts w:ascii="Arial" w:hAnsi="Arial" w:cs="Arial"/>
        </w:rPr>
        <w:t>type of review tasks and activities has</w:t>
      </w:r>
      <w:r w:rsidR="002E015B" w:rsidRPr="005C1160">
        <w:rPr>
          <w:rFonts w:ascii="Arial" w:hAnsi="Arial" w:cs="Arial"/>
        </w:rPr>
        <w:t xml:space="preserve"> been provided in the report</w:t>
      </w:r>
      <w:r w:rsidR="00B419A7" w:rsidRPr="005C1160">
        <w:rPr>
          <w:rFonts w:ascii="Arial" w:hAnsi="Arial" w:cs="Arial"/>
        </w:rPr>
        <w:t>. With the help of these tasks, I have</w:t>
      </w:r>
      <w:r w:rsidR="00751C84" w:rsidRPr="005C1160">
        <w:rPr>
          <w:rFonts w:ascii="Arial" w:hAnsi="Arial" w:cs="Arial"/>
        </w:rPr>
        <w:t xml:space="preserve"> implemented the </w:t>
      </w:r>
      <w:r w:rsidR="009B09D4" w:rsidRPr="005C1160">
        <w:rPr>
          <w:rFonts w:ascii="Arial" w:hAnsi="Arial" w:cs="Arial"/>
        </w:rPr>
        <w:t>learning</w:t>
      </w:r>
      <w:r w:rsidR="00751C84" w:rsidRPr="005C1160">
        <w:rPr>
          <w:rFonts w:ascii="Arial" w:hAnsi="Arial" w:cs="Arial"/>
        </w:rPr>
        <w:t xml:space="preserve"> in a better manner. </w:t>
      </w:r>
      <w:r w:rsidR="002D28F4" w:rsidRPr="005C1160">
        <w:rPr>
          <w:rFonts w:ascii="Arial" w:hAnsi="Arial" w:cs="Arial"/>
        </w:rPr>
        <w:t xml:space="preserve">Under activity one of the time management </w:t>
      </w:r>
      <w:r w:rsidR="001D6038" w:rsidRPr="005C1160">
        <w:rPr>
          <w:rFonts w:ascii="Arial" w:hAnsi="Arial" w:cs="Arial"/>
        </w:rPr>
        <w:t>modules</w:t>
      </w:r>
      <w:r w:rsidR="002D28F4" w:rsidRPr="005C1160">
        <w:rPr>
          <w:rFonts w:ascii="Arial" w:hAnsi="Arial" w:cs="Arial"/>
        </w:rPr>
        <w:t>, I have prepared the to-do lists for myself. In this to-do list, I have better managed the aspects of learning the time management tools.</w:t>
      </w:r>
      <w:r w:rsidR="00D04A21" w:rsidRPr="005C1160">
        <w:rPr>
          <w:rFonts w:ascii="Arial" w:hAnsi="Arial" w:cs="Arial"/>
        </w:rPr>
        <w:t xml:space="preserve"> My teacher told me that I need to work on the </w:t>
      </w:r>
      <w:r w:rsidR="00E14AF5" w:rsidRPr="005C1160">
        <w:rPr>
          <w:rFonts w:ascii="Arial" w:hAnsi="Arial" w:cs="Arial"/>
        </w:rPr>
        <w:t xml:space="preserve">implementation of the </w:t>
      </w:r>
      <w:r w:rsidR="00A71E4A" w:rsidRPr="005C1160">
        <w:rPr>
          <w:rFonts w:ascii="Arial" w:hAnsi="Arial" w:cs="Arial"/>
        </w:rPr>
        <w:t>Eisenhower</w:t>
      </w:r>
      <w:r w:rsidR="00E14AF5" w:rsidRPr="005C1160">
        <w:rPr>
          <w:rFonts w:ascii="Arial" w:hAnsi="Arial" w:cs="Arial"/>
        </w:rPr>
        <w:t xml:space="preserve"> matrix in the development of the timetable for academic life. </w:t>
      </w:r>
      <w:r w:rsidR="002D28F4" w:rsidRPr="005C1160">
        <w:rPr>
          <w:rFonts w:ascii="Arial" w:hAnsi="Arial" w:cs="Arial"/>
        </w:rPr>
        <w:t xml:space="preserve"> </w:t>
      </w:r>
      <w:r w:rsidR="000472FF" w:rsidRPr="005C1160">
        <w:rPr>
          <w:rFonts w:ascii="Arial" w:hAnsi="Arial" w:cs="Arial"/>
        </w:rPr>
        <w:t xml:space="preserve">Activity 2 of the module has helped me in the </w:t>
      </w:r>
      <w:r w:rsidR="008D70DB" w:rsidRPr="005C1160">
        <w:rPr>
          <w:rFonts w:ascii="Arial" w:hAnsi="Arial" w:cs="Arial"/>
        </w:rPr>
        <w:t>formulation</w:t>
      </w:r>
      <w:r w:rsidR="000472FF" w:rsidRPr="005C1160">
        <w:rPr>
          <w:rFonts w:ascii="Arial" w:hAnsi="Arial" w:cs="Arial"/>
        </w:rPr>
        <w:t xml:space="preserve"> of the </w:t>
      </w:r>
      <w:r w:rsidR="008D70DB" w:rsidRPr="005C1160">
        <w:rPr>
          <w:rFonts w:ascii="Arial" w:hAnsi="Arial" w:cs="Arial"/>
        </w:rPr>
        <w:t>setting of the goals for me in an effective manner</w:t>
      </w:r>
      <w:r w:rsidR="00602890" w:rsidRPr="005C1160">
        <w:rPr>
          <w:rFonts w:ascii="Arial" w:hAnsi="Arial" w:cs="Arial"/>
        </w:rPr>
        <w:t xml:space="preserve"> (Mindtools, 2019)</w:t>
      </w:r>
      <w:r w:rsidR="008D70DB" w:rsidRPr="005C1160">
        <w:rPr>
          <w:rFonts w:ascii="Arial" w:hAnsi="Arial" w:cs="Arial"/>
        </w:rPr>
        <w:t xml:space="preserve">. </w:t>
      </w:r>
      <w:r w:rsidR="005B68BC" w:rsidRPr="005C1160">
        <w:rPr>
          <w:rFonts w:ascii="Arial" w:hAnsi="Arial" w:cs="Arial"/>
        </w:rPr>
        <w:t xml:space="preserve">Time management review is the third stage that I have on in the activity third of the report. </w:t>
      </w:r>
      <w:r w:rsidRPr="005C1160">
        <w:rPr>
          <w:rFonts w:ascii="Arial" w:hAnsi="Arial" w:cs="Arial"/>
        </w:rPr>
        <w:t xml:space="preserve">With the help of activity four, I have come </w:t>
      </w:r>
      <w:r w:rsidR="00602890" w:rsidRPr="005C1160">
        <w:rPr>
          <w:rFonts w:ascii="Arial" w:hAnsi="Arial" w:cs="Arial"/>
        </w:rPr>
        <w:t>to</w:t>
      </w:r>
      <w:r w:rsidRPr="005C1160">
        <w:rPr>
          <w:rFonts w:ascii="Arial" w:hAnsi="Arial" w:cs="Arial"/>
        </w:rPr>
        <w:t xml:space="preserve"> implement the understanding of the time log effectively. </w:t>
      </w:r>
    </w:p>
    <w:p w14:paraId="75D876FB" w14:textId="77777777" w:rsidR="00602890" w:rsidRPr="005C1160" w:rsidRDefault="007145C6" w:rsidP="005C1160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3" w:name="_Toc109817371"/>
      <w:r w:rsidRPr="005C1160">
        <w:rPr>
          <w:rFonts w:ascii="Arial" w:hAnsi="Arial" w:cs="Arial"/>
          <w:sz w:val="22"/>
          <w:szCs w:val="22"/>
        </w:rPr>
        <w:t>SUMMARISING</w:t>
      </w:r>
      <w:bookmarkEnd w:id="3"/>
    </w:p>
    <w:p w14:paraId="0C596EE0" w14:textId="77777777" w:rsidR="00C148A8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This is the second topic that </w:t>
      </w:r>
      <w:r w:rsidR="00B87CE0" w:rsidRPr="005C1160">
        <w:rPr>
          <w:rFonts w:ascii="Arial" w:hAnsi="Arial" w:cs="Arial"/>
        </w:rPr>
        <w:t>has</w:t>
      </w:r>
      <w:r w:rsidRPr="005C1160">
        <w:rPr>
          <w:rFonts w:ascii="Arial" w:hAnsi="Arial" w:cs="Arial"/>
        </w:rPr>
        <w:t xml:space="preserve"> been chosen in the report for a </w:t>
      </w:r>
      <w:r w:rsidR="00B87CE0" w:rsidRPr="005C1160">
        <w:rPr>
          <w:rFonts w:ascii="Arial" w:hAnsi="Arial" w:cs="Arial"/>
        </w:rPr>
        <w:t>better</w:t>
      </w:r>
      <w:r w:rsidRPr="005C1160">
        <w:rPr>
          <w:rFonts w:ascii="Arial" w:hAnsi="Arial" w:cs="Arial"/>
        </w:rPr>
        <w:t xml:space="preserve"> analysis of the </w:t>
      </w:r>
      <w:r w:rsidR="00B87CE0" w:rsidRPr="005C1160">
        <w:rPr>
          <w:rFonts w:ascii="Arial" w:hAnsi="Arial" w:cs="Arial"/>
        </w:rPr>
        <w:t xml:space="preserve">summarising of the different aspects of the </w:t>
      </w:r>
      <w:r w:rsidR="00DF3F70" w:rsidRPr="005C1160">
        <w:rPr>
          <w:rFonts w:ascii="Arial" w:hAnsi="Arial" w:cs="Arial"/>
        </w:rPr>
        <w:t>summarising in aspects of academic life</w:t>
      </w:r>
      <w:r w:rsidR="00873220" w:rsidRPr="005C1160">
        <w:rPr>
          <w:rFonts w:ascii="Arial" w:hAnsi="Arial" w:cs="Arial"/>
        </w:rPr>
        <w:t xml:space="preserve"> (</w:t>
      </w:r>
      <w:r w:rsidR="00873220" w:rsidRPr="005C1160">
        <w:rPr>
          <w:rFonts w:ascii="Arial" w:hAnsi="Arial" w:cs="Arial"/>
          <w:color w:val="222222"/>
          <w:shd w:val="clear" w:color="auto" w:fill="FFFFFF"/>
        </w:rPr>
        <w:t>Read, 2018)</w:t>
      </w:r>
      <w:r w:rsidR="00DF3F70" w:rsidRPr="005C1160">
        <w:rPr>
          <w:rFonts w:ascii="Arial" w:hAnsi="Arial" w:cs="Arial"/>
        </w:rPr>
        <w:t xml:space="preserve">. </w:t>
      </w:r>
      <w:r w:rsidR="004A6A72" w:rsidRPr="005C1160">
        <w:rPr>
          <w:rFonts w:ascii="Arial" w:hAnsi="Arial" w:cs="Arial"/>
        </w:rPr>
        <w:t>Summarising</w:t>
      </w:r>
      <w:r w:rsidR="00D83F53" w:rsidRPr="005C1160">
        <w:rPr>
          <w:rFonts w:ascii="Arial" w:hAnsi="Arial" w:cs="Arial"/>
        </w:rPr>
        <w:t xml:space="preserve"> can be </w:t>
      </w:r>
      <w:r w:rsidR="004A6A72" w:rsidRPr="005C1160">
        <w:rPr>
          <w:rFonts w:ascii="Arial" w:hAnsi="Arial" w:cs="Arial"/>
        </w:rPr>
        <w:t>elaborated as</w:t>
      </w:r>
      <w:r w:rsidR="00D83F53" w:rsidRPr="005C1160">
        <w:rPr>
          <w:rFonts w:ascii="Arial" w:hAnsi="Arial" w:cs="Arial"/>
        </w:rPr>
        <w:t xml:space="preserve"> the </w:t>
      </w:r>
      <w:r w:rsidR="00DE6060" w:rsidRPr="005C1160">
        <w:rPr>
          <w:rFonts w:ascii="Arial" w:hAnsi="Arial" w:cs="Arial"/>
        </w:rPr>
        <w:t>aspect by which the key points from the texts or the books can be elucidated effectively.</w:t>
      </w:r>
    </w:p>
    <w:p w14:paraId="15BAF3D4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Concrete experience: </w:t>
      </w:r>
    </w:p>
    <w:p w14:paraId="5DFF4C3C" w14:textId="6836B497" w:rsidR="00544917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This module has helped me in the effective understanding of the art of </w:t>
      </w:r>
      <w:r w:rsidR="00ED65AB" w:rsidRPr="005C1160">
        <w:rPr>
          <w:rFonts w:ascii="Arial" w:hAnsi="Arial" w:cs="Arial"/>
        </w:rPr>
        <w:t>summarising</w:t>
      </w:r>
      <w:r w:rsidRPr="005C1160">
        <w:rPr>
          <w:rFonts w:ascii="Arial" w:hAnsi="Arial" w:cs="Arial"/>
        </w:rPr>
        <w:t xml:space="preserve">. </w:t>
      </w:r>
      <w:r w:rsidR="00ED65AB" w:rsidRPr="005C1160">
        <w:rPr>
          <w:rFonts w:ascii="Arial" w:hAnsi="Arial" w:cs="Arial"/>
        </w:rPr>
        <w:t xml:space="preserve">I have come to know the aspects of the </w:t>
      </w:r>
      <w:r w:rsidR="00F313CA" w:rsidRPr="005C1160">
        <w:rPr>
          <w:rFonts w:ascii="Arial" w:hAnsi="Arial" w:cs="Arial"/>
        </w:rPr>
        <w:t xml:space="preserve">analysis and the evaluation for a better </w:t>
      </w:r>
      <w:r w:rsidR="00F23EB3" w:rsidRPr="005C1160">
        <w:rPr>
          <w:rFonts w:ascii="Arial" w:hAnsi="Arial" w:cs="Arial"/>
        </w:rPr>
        <w:t xml:space="preserve">understanding </w:t>
      </w:r>
      <w:r w:rsidR="00F313CA" w:rsidRPr="005C1160">
        <w:rPr>
          <w:rFonts w:ascii="Arial" w:hAnsi="Arial" w:cs="Arial"/>
        </w:rPr>
        <w:t xml:space="preserve">of </w:t>
      </w:r>
      <w:r w:rsidR="00E8462C" w:rsidRPr="005C1160">
        <w:rPr>
          <w:rFonts w:ascii="Arial" w:hAnsi="Arial" w:cs="Arial"/>
        </w:rPr>
        <w:t>summarising in</w:t>
      </w:r>
      <w:r w:rsidR="00C274B5" w:rsidRPr="005C1160">
        <w:rPr>
          <w:rFonts w:ascii="Arial" w:hAnsi="Arial" w:cs="Arial"/>
        </w:rPr>
        <w:t xml:space="preserve"> academic</w:t>
      </w:r>
      <w:r w:rsidR="000E368E" w:rsidRPr="005C1160">
        <w:rPr>
          <w:rFonts w:ascii="Arial" w:hAnsi="Arial" w:cs="Arial"/>
        </w:rPr>
        <w:t xml:space="preserve"> life. </w:t>
      </w:r>
      <w:r w:rsidR="00516E3C" w:rsidRPr="005C1160">
        <w:rPr>
          <w:rFonts w:ascii="Arial" w:hAnsi="Arial" w:cs="Arial"/>
        </w:rPr>
        <w:t>This module has helped me in the effective understandin</w:t>
      </w:r>
      <w:r w:rsidR="00FD6336" w:rsidRPr="005C1160">
        <w:rPr>
          <w:rFonts w:ascii="Arial" w:hAnsi="Arial" w:cs="Arial"/>
        </w:rPr>
        <w:t>g of using the art of summarising effectively.</w:t>
      </w:r>
      <w:r w:rsidR="007F580E" w:rsidRPr="005C1160">
        <w:rPr>
          <w:rFonts w:ascii="Arial" w:hAnsi="Arial" w:cs="Arial"/>
        </w:rPr>
        <w:t xml:space="preserve"> I have </w:t>
      </w:r>
      <w:r w:rsidR="004B1B12" w:rsidRPr="005C1160">
        <w:rPr>
          <w:rFonts w:ascii="Arial" w:hAnsi="Arial" w:cs="Arial"/>
        </w:rPr>
        <w:t>experienced</w:t>
      </w:r>
      <w:r w:rsidR="007F580E" w:rsidRPr="005C1160">
        <w:rPr>
          <w:rFonts w:ascii="Arial" w:hAnsi="Arial" w:cs="Arial"/>
        </w:rPr>
        <w:t xml:space="preserve"> better production methods for </w:t>
      </w:r>
      <w:r w:rsidR="007F580E" w:rsidRPr="005C1160">
        <w:rPr>
          <w:rFonts w:ascii="Arial" w:hAnsi="Arial" w:cs="Arial"/>
        </w:rPr>
        <w:lastRenderedPageBreak/>
        <w:t xml:space="preserve">the </w:t>
      </w:r>
      <w:r w:rsidR="00E6373B" w:rsidRPr="005C1160">
        <w:rPr>
          <w:rFonts w:ascii="Arial" w:hAnsi="Arial" w:cs="Arial"/>
        </w:rPr>
        <w:t>elucidation of the different texts in an effective ma</w:t>
      </w:r>
      <w:r w:rsidR="009A2A1D" w:rsidRPr="005C1160">
        <w:rPr>
          <w:rFonts w:ascii="Arial" w:hAnsi="Arial" w:cs="Arial"/>
        </w:rPr>
        <w:t>n</w:t>
      </w:r>
      <w:r w:rsidR="00E6373B" w:rsidRPr="005C1160">
        <w:rPr>
          <w:rFonts w:ascii="Arial" w:hAnsi="Arial" w:cs="Arial"/>
        </w:rPr>
        <w:t>ner</w:t>
      </w:r>
      <w:r w:rsidR="00AE2228" w:rsidRPr="005C1160">
        <w:rPr>
          <w:rFonts w:ascii="Arial" w:hAnsi="Arial" w:cs="Arial"/>
        </w:rPr>
        <w:t xml:space="preserve"> (</w:t>
      </w:r>
      <w:r w:rsidR="00AE2228" w:rsidRPr="005C1160">
        <w:rPr>
          <w:rFonts w:ascii="Arial" w:hAnsi="Arial" w:cs="Arial"/>
          <w:color w:val="222222"/>
          <w:shd w:val="clear" w:color="auto" w:fill="FFFFFF"/>
        </w:rPr>
        <w:t>Read, 2018)</w:t>
      </w:r>
      <w:r w:rsidR="00E6373B" w:rsidRPr="005C1160">
        <w:rPr>
          <w:rFonts w:ascii="Arial" w:hAnsi="Arial" w:cs="Arial"/>
        </w:rPr>
        <w:t xml:space="preserve">. </w:t>
      </w:r>
      <w:r w:rsidR="009A2A1D" w:rsidRPr="005C1160">
        <w:rPr>
          <w:rFonts w:ascii="Arial" w:hAnsi="Arial" w:cs="Arial"/>
        </w:rPr>
        <w:t xml:space="preserve">Reading, </w:t>
      </w:r>
      <w:r w:rsidR="00842586" w:rsidRPr="005C1160">
        <w:rPr>
          <w:rFonts w:ascii="Arial" w:hAnsi="Arial" w:cs="Arial"/>
        </w:rPr>
        <w:t>writing</w:t>
      </w:r>
      <w:r w:rsidR="009A2A1D" w:rsidRPr="005C1160">
        <w:rPr>
          <w:rFonts w:ascii="Arial" w:hAnsi="Arial" w:cs="Arial"/>
        </w:rPr>
        <w:t xml:space="preserve">, </w:t>
      </w:r>
      <w:r w:rsidR="00842586" w:rsidRPr="005C1160">
        <w:rPr>
          <w:rFonts w:ascii="Arial" w:hAnsi="Arial" w:cs="Arial"/>
        </w:rPr>
        <w:t xml:space="preserve">checking, </w:t>
      </w:r>
      <w:r w:rsidR="008D4E9A" w:rsidRPr="005C1160">
        <w:rPr>
          <w:rFonts w:ascii="Arial" w:hAnsi="Arial" w:cs="Arial"/>
        </w:rPr>
        <w:t>revising</w:t>
      </w:r>
      <w:r w:rsidR="002D2EC2" w:rsidRPr="005C1160">
        <w:rPr>
          <w:rFonts w:ascii="Arial" w:hAnsi="Arial" w:cs="Arial"/>
        </w:rPr>
        <w:t>, and references are some of the aspects I came to know with the help of th</w:t>
      </w:r>
      <w:r w:rsidR="000F5D66" w:rsidRPr="005C1160">
        <w:rPr>
          <w:rFonts w:ascii="Arial" w:hAnsi="Arial" w:cs="Arial"/>
        </w:rPr>
        <w:t xml:space="preserve">is module. </w:t>
      </w:r>
    </w:p>
    <w:p w14:paraId="765575CC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Reflective observation: </w:t>
      </w:r>
    </w:p>
    <w:p w14:paraId="261C70DE" w14:textId="4028BFDE" w:rsidR="0052219E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Before, reading this module, I was ignorant about the art of summarising and its importance in </w:t>
      </w:r>
      <w:r w:rsidR="0085265D" w:rsidRPr="005C1160">
        <w:rPr>
          <w:rFonts w:ascii="Arial" w:hAnsi="Arial" w:cs="Arial"/>
        </w:rPr>
        <w:t xml:space="preserve">academic life. This module has helped me in the productive representation of the texts of diverse books. </w:t>
      </w:r>
      <w:r w:rsidR="009B4628" w:rsidRPr="005C1160">
        <w:rPr>
          <w:rFonts w:ascii="Arial" w:hAnsi="Arial" w:cs="Arial"/>
        </w:rPr>
        <w:t xml:space="preserve">I have come to know the broader aspects of </w:t>
      </w:r>
      <w:r w:rsidR="002E3248" w:rsidRPr="005C1160">
        <w:rPr>
          <w:rFonts w:ascii="Arial" w:hAnsi="Arial" w:cs="Arial"/>
        </w:rPr>
        <w:t xml:space="preserve">reading, </w:t>
      </w:r>
      <w:r w:rsidR="009A34DE" w:rsidRPr="005C1160">
        <w:rPr>
          <w:rFonts w:ascii="Arial" w:hAnsi="Arial" w:cs="Arial"/>
        </w:rPr>
        <w:t>writing</w:t>
      </w:r>
      <w:r w:rsidR="002E3248" w:rsidRPr="005C1160">
        <w:rPr>
          <w:rFonts w:ascii="Arial" w:hAnsi="Arial" w:cs="Arial"/>
        </w:rPr>
        <w:t xml:space="preserve">, </w:t>
      </w:r>
      <w:r w:rsidR="009A34DE" w:rsidRPr="005C1160">
        <w:rPr>
          <w:rFonts w:ascii="Arial" w:hAnsi="Arial" w:cs="Arial"/>
        </w:rPr>
        <w:t>checking, revising, and the references in the summarising of complex texts</w:t>
      </w:r>
      <w:r w:rsidR="00AE2228" w:rsidRPr="005C1160">
        <w:rPr>
          <w:rFonts w:ascii="Arial" w:hAnsi="Arial" w:cs="Arial"/>
        </w:rPr>
        <w:t xml:space="preserve"> (</w:t>
      </w:r>
      <w:r w:rsidR="00AE2228" w:rsidRPr="005C1160">
        <w:rPr>
          <w:rFonts w:ascii="Arial" w:hAnsi="Arial" w:cs="Arial"/>
          <w:color w:val="222222"/>
          <w:shd w:val="clear" w:color="auto" w:fill="FFFFFF"/>
        </w:rPr>
        <w:t>Read, 2018)</w:t>
      </w:r>
      <w:r w:rsidR="009A34DE" w:rsidRPr="005C1160">
        <w:rPr>
          <w:rFonts w:ascii="Arial" w:hAnsi="Arial" w:cs="Arial"/>
        </w:rPr>
        <w:t xml:space="preserve">. </w:t>
      </w:r>
      <w:r w:rsidR="00E506DC" w:rsidRPr="005C1160">
        <w:rPr>
          <w:rFonts w:ascii="Arial" w:hAnsi="Arial" w:cs="Arial"/>
        </w:rPr>
        <w:t xml:space="preserve">I have found that the art of </w:t>
      </w:r>
      <w:r w:rsidRPr="005C1160">
        <w:rPr>
          <w:rFonts w:ascii="Arial" w:hAnsi="Arial" w:cs="Arial"/>
        </w:rPr>
        <w:t>summarising</w:t>
      </w:r>
      <w:r w:rsidR="00E506DC" w:rsidRPr="005C1160">
        <w:rPr>
          <w:rFonts w:ascii="Arial" w:hAnsi="Arial" w:cs="Arial"/>
        </w:rPr>
        <w:t xml:space="preserve"> will save my time and I can better allocate my time to the different tasks by summarising the complex texts involve in the different books. </w:t>
      </w:r>
    </w:p>
    <w:p w14:paraId="39EAFA3A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Abstract conceptualization: </w:t>
      </w:r>
    </w:p>
    <w:p w14:paraId="2C22AAAC" w14:textId="4794FE42" w:rsidR="00410D24" w:rsidRPr="005C1160" w:rsidRDefault="006B2DE9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I have outlined that the </w:t>
      </w:r>
      <w:r w:rsidR="00273BF0" w:rsidRPr="005C1160">
        <w:rPr>
          <w:rFonts w:ascii="Arial" w:hAnsi="Arial" w:cs="Arial"/>
        </w:rPr>
        <w:t xml:space="preserve">module has helped me in providing the details of the different tasks </w:t>
      </w:r>
      <w:r w:rsidR="009C066C" w:rsidRPr="005C1160">
        <w:rPr>
          <w:rFonts w:ascii="Arial" w:hAnsi="Arial" w:cs="Arial"/>
        </w:rPr>
        <w:t>involving</w:t>
      </w:r>
      <w:r w:rsidR="00273BF0" w:rsidRPr="005C1160">
        <w:rPr>
          <w:rFonts w:ascii="Arial" w:hAnsi="Arial" w:cs="Arial"/>
        </w:rPr>
        <w:t xml:space="preserve"> </w:t>
      </w:r>
      <w:r w:rsidR="009C066C" w:rsidRPr="005C1160">
        <w:rPr>
          <w:rFonts w:ascii="Arial" w:hAnsi="Arial" w:cs="Arial"/>
        </w:rPr>
        <w:t>the focus</w:t>
      </w:r>
      <w:r w:rsidR="00B105A4" w:rsidRPr="005C1160">
        <w:rPr>
          <w:rFonts w:ascii="Arial" w:hAnsi="Arial" w:cs="Arial"/>
        </w:rPr>
        <w:t xml:space="preserve"> on the summarising</w:t>
      </w:r>
      <w:r w:rsidR="00241528" w:rsidRPr="005C1160">
        <w:rPr>
          <w:rFonts w:ascii="Arial" w:hAnsi="Arial" w:cs="Arial"/>
        </w:rPr>
        <w:t xml:space="preserve"> tool. </w:t>
      </w:r>
      <w:r w:rsidR="00236270" w:rsidRPr="005C1160">
        <w:rPr>
          <w:rFonts w:ascii="Arial" w:hAnsi="Arial" w:cs="Arial"/>
        </w:rPr>
        <w:t xml:space="preserve">I have effectively made the </w:t>
      </w:r>
      <w:r w:rsidR="006864B6" w:rsidRPr="005C1160">
        <w:rPr>
          <w:rFonts w:ascii="Arial" w:hAnsi="Arial" w:cs="Arial"/>
        </w:rPr>
        <w:t>differentiation</w:t>
      </w:r>
      <w:r w:rsidR="00236270" w:rsidRPr="005C1160">
        <w:rPr>
          <w:rFonts w:ascii="Arial" w:hAnsi="Arial" w:cs="Arial"/>
        </w:rPr>
        <w:t xml:space="preserve"> </w:t>
      </w:r>
      <w:r w:rsidR="00AD5DC0" w:rsidRPr="005C1160">
        <w:rPr>
          <w:rFonts w:ascii="Arial" w:hAnsi="Arial" w:cs="Arial"/>
        </w:rPr>
        <w:t xml:space="preserve">between the </w:t>
      </w:r>
      <w:r w:rsidR="00560C19" w:rsidRPr="005C1160">
        <w:rPr>
          <w:rFonts w:ascii="Arial" w:hAnsi="Arial" w:cs="Arial"/>
        </w:rPr>
        <w:t xml:space="preserve">paraphrase and the </w:t>
      </w:r>
      <w:r w:rsidR="00AE2DE5" w:rsidRPr="005C1160">
        <w:rPr>
          <w:rFonts w:ascii="Arial" w:hAnsi="Arial" w:cs="Arial"/>
        </w:rPr>
        <w:t>summarising</w:t>
      </w:r>
      <w:r w:rsidR="00560C19" w:rsidRPr="005C1160">
        <w:rPr>
          <w:rFonts w:ascii="Arial" w:hAnsi="Arial" w:cs="Arial"/>
        </w:rPr>
        <w:t xml:space="preserve"> tool in effective </w:t>
      </w:r>
      <w:r w:rsidR="00AE2DE5" w:rsidRPr="005C1160">
        <w:rPr>
          <w:rFonts w:ascii="Arial" w:hAnsi="Arial" w:cs="Arial"/>
        </w:rPr>
        <w:t>manner</w:t>
      </w:r>
      <w:r w:rsidR="00560C19" w:rsidRPr="005C1160">
        <w:rPr>
          <w:rFonts w:ascii="Arial" w:hAnsi="Arial" w:cs="Arial"/>
        </w:rPr>
        <w:t xml:space="preserve">. </w:t>
      </w:r>
      <w:r w:rsidR="00AE2DE5" w:rsidRPr="005C1160">
        <w:rPr>
          <w:rFonts w:ascii="Arial" w:hAnsi="Arial" w:cs="Arial"/>
        </w:rPr>
        <w:t xml:space="preserve">The example presented in the module has helped me in the effective understanding of the </w:t>
      </w:r>
      <w:r w:rsidR="007145C6" w:rsidRPr="005C1160">
        <w:rPr>
          <w:rFonts w:ascii="Arial" w:hAnsi="Arial" w:cs="Arial"/>
        </w:rPr>
        <w:t>summarising</w:t>
      </w:r>
      <w:r w:rsidR="00AE2DE5" w:rsidRPr="005C1160">
        <w:rPr>
          <w:rFonts w:ascii="Arial" w:hAnsi="Arial" w:cs="Arial"/>
        </w:rPr>
        <w:t xml:space="preserve"> tool in understanding co</w:t>
      </w:r>
      <w:r w:rsidR="007145C6" w:rsidRPr="005C1160">
        <w:rPr>
          <w:rFonts w:ascii="Arial" w:hAnsi="Arial" w:cs="Arial"/>
        </w:rPr>
        <w:t>m</w:t>
      </w:r>
      <w:r w:rsidR="00AE2DE5" w:rsidRPr="005C1160">
        <w:rPr>
          <w:rFonts w:ascii="Arial" w:hAnsi="Arial" w:cs="Arial"/>
        </w:rPr>
        <w:t xml:space="preserve">plex tasks. </w:t>
      </w:r>
    </w:p>
    <w:p w14:paraId="1BE5E6F8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Active experimentation: </w:t>
      </w:r>
    </w:p>
    <w:p w14:paraId="48FA60E6" w14:textId="068E4B28" w:rsidR="00B84D82" w:rsidRPr="005C1160" w:rsidRDefault="0088139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I have found that the </w:t>
      </w:r>
      <w:r w:rsidR="005B11C9" w:rsidRPr="005C1160">
        <w:rPr>
          <w:rFonts w:ascii="Arial" w:hAnsi="Arial" w:cs="Arial"/>
        </w:rPr>
        <w:t>numerous</w:t>
      </w:r>
      <w:r w:rsidRPr="005C1160">
        <w:rPr>
          <w:rFonts w:ascii="Arial" w:hAnsi="Arial" w:cs="Arial"/>
        </w:rPr>
        <w:t xml:space="preserve"> </w:t>
      </w:r>
      <w:r w:rsidR="005B11C9" w:rsidRPr="005C1160">
        <w:rPr>
          <w:rFonts w:ascii="Arial" w:hAnsi="Arial" w:cs="Arial"/>
        </w:rPr>
        <w:t>activities</w:t>
      </w:r>
      <w:r w:rsidRPr="005C1160">
        <w:rPr>
          <w:rFonts w:ascii="Arial" w:hAnsi="Arial" w:cs="Arial"/>
        </w:rPr>
        <w:t xml:space="preserve"> associated with the art of </w:t>
      </w:r>
      <w:r w:rsidR="005B11C9" w:rsidRPr="005C1160">
        <w:rPr>
          <w:rFonts w:ascii="Arial" w:hAnsi="Arial" w:cs="Arial"/>
        </w:rPr>
        <w:t>summarising</w:t>
      </w:r>
      <w:r w:rsidRPr="005C1160">
        <w:rPr>
          <w:rFonts w:ascii="Arial" w:hAnsi="Arial" w:cs="Arial"/>
        </w:rPr>
        <w:t xml:space="preserve"> </w:t>
      </w:r>
      <w:r w:rsidR="001D73CE" w:rsidRPr="005C1160">
        <w:rPr>
          <w:rFonts w:ascii="Arial" w:hAnsi="Arial" w:cs="Arial"/>
        </w:rPr>
        <w:t>have</w:t>
      </w:r>
      <w:r w:rsidRPr="005C1160">
        <w:rPr>
          <w:rFonts w:ascii="Arial" w:hAnsi="Arial" w:cs="Arial"/>
        </w:rPr>
        <w:t xml:space="preserve"> been </w:t>
      </w:r>
      <w:r w:rsidR="005B11C9" w:rsidRPr="005C1160">
        <w:rPr>
          <w:rFonts w:ascii="Arial" w:hAnsi="Arial" w:cs="Arial"/>
        </w:rPr>
        <w:t>presented</w:t>
      </w:r>
      <w:r w:rsidRPr="005C1160">
        <w:rPr>
          <w:rFonts w:ascii="Arial" w:hAnsi="Arial" w:cs="Arial"/>
        </w:rPr>
        <w:t xml:space="preserve"> in the </w:t>
      </w:r>
      <w:r w:rsidR="005B11C9" w:rsidRPr="005C1160">
        <w:rPr>
          <w:rFonts w:ascii="Arial" w:hAnsi="Arial" w:cs="Arial"/>
        </w:rPr>
        <w:t>module. All the acti</w:t>
      </w:r>
      <w:r w:rsidR="00CA73F5" w:rsidRPr="005C1160">
        <w:rPr>
          <w:rFonts w:ascii="Arial" w:hAnsi="Arial" w:cs="Arial"/>
        </w:rPr>
        <w:t xml:space="preserve">vities presented in the report have helped me in </w:t>
      </w:r>
      <w:r w:rsidR="0017441F" w:rsidRPr="005C1160">
        <w:rPr>
          <w:rFonts w:ascii="Arial" w:hAnsi="Arial" w:cs="Arial"/>
        </w:rPr>
        <w:t xml:space="preserve">implementing the learning effectively. </w:t>
      </w:r>
      <w:r w:rsidR="005D667B" w:rsidRPr="005C1160">
        <w:rPr>
          <w:rFonts w:ascii="Arial" w:hAnsi="Arial" w:cs="Arial"/>
        </w:rPr>
        <w:t xml:space="preserve">From activity one, I </w:t>
      </w:r>
      <w:r w:rsidR="002846A0" w:rsidRPr="005C1160">
        <w:rPr>
          <w:rFonts w:ascii="Arial" w:hAnsi="Arial" w:cs="Arial"/>
        </w:rPr>
        <w:t>have effectively summarised</w:t>
      </w:r>
      <w:r w:rsidR="008C3141" w:rsidRPr="005C1160">
        <w:rPr>
          <w:rFonts w:ascii="Arial" w:hAnsi="Arial" w:cs="Arial"/>
        </w:rPr>
        <w:t xml:space="preserve"> the </w:t>
      </w:r>
      <w:r w:rsidR="0092147A" w:rsidRPr="005C1160">
        <w:rPr>
          <w:rFonts w:ascii="Arial" w:hAnsi="Arial" w:cs="Arial"/>
        </w:rPr>
        <w:t xml:space="preserve">main ideas. </w:t>
      </w:r>
      <w:r w:rsidR="00EB541F" w:rsidRPr="005C1160">
        <w:rPr>
          <w:rFonts w:ascii="Arial" w:hAnsi="Arial" w:cs="Arial"/>
        </w:rPr>
        <w:t xml:space="preserve">Under activity two of the module, I have better focused on the aspects of </w:t>
      </w:r>
      <w:r w:rsidR="00FE45B3" w:rsidRPr="005C1160">
        <w:rPr>
          <w:rFonts w:ascii="Arial" w:hAnsi="Arial" w:cs="Arial"/>
        </w:rPr>
        <w:t xml:space="preserve">summarising the complex </w:t>
      </w:r>
      <w:r w:rsidR="007145C6" w:rsidRPr="005C1160">
        <w:rPr>
          <w:rFonts w:ascii="Arial" w:hAnsi="Arial" w:cs="Arial"/>
        </w:rPr>
        <w:t>paragraphs</w:t>
      </w:r>
      <w:r w:rsidR="00AE2228" w:rsidRPr="005C1160">
        <w:rPr>
          <w:rFonts w:ascii="Arial" w:hAnsi="Arial" w:cs="Arial"/>
        </w:rPr>
        <w:t xml:space="preserve"> (</w:t>
      </w:r>
      <w:r w:rsidR="00AE2228" w:rsidRPr="005C1160">
        <w:rPr>
          <w:rFonts w:ascii="Arial" w:hAnsi="Arial" w:cs="Arial"/>
          <w:color w:val="222222"/>
          <w:shd w:val="clear" w:color="auto" w:fill="FFFFFF"/>
        </w:rPr>
        <w:t>Read, 2018)</w:t>
      </w:r>
      <w:r w:rsidR="00FE45B3" w:rsidRPr="005C1160">
        <w:rPr>
          <w:rFonts w:ascii="Arial" w:hAnsi="Arial" w:cs="Arial"/>
        </w:rPr>
        <w:t xml:space="preserve">. </w:t>
      </w:r>
      <w:r w:rsidR="008D31C0" w:rsidRPr="005C1160">
        <w:rPr>
          <w:rFonts w:ascii="Arial" w:hAnsi="Arial" w:cs="Arial"/>
        </w:rPr>
        <w:t xml:space="preserve">As per my teacher's feedback, I have better managed the </w:t>
      </w:r>
      <w:r w:rsidR="00FC0C69" w:rsidRPr="005C1160">
        <w:rPr>
          <w:rFonts w:ascii="Arial" w:hAnsi="Arial" w:cs="Arial"/>
        </w:rPr>
        <w:t xml:space="preserve">summary exercises given in the </w:t>
      </w:r>
      <w:r w:rsidR="001A03EC" w:rsidRPr="005C1160">
        <w:rPr>
          <w:rFonts w:ascii="Arial" w:hAnsi="Arial" w:cs="Arial"/>
        </w:rPr>
        <w:t xml:space="preserve">module and I need to work on the complex type of the </w:t>
      </w:r>
      <w:r w:rsidR="00F9196A" w:rsidRPr="005C1160">
        <w:rPr>
          <w:rFonts w:ascii="Arial" w:hAnsi="Arial" w:cs="Arial"/>
        </w:rPr>
        <w:t xml:space="preserve">texts for the effective summarising of the different subjects. </w:t>
      </w:r>
    </w:p>
    <w:p w14:paraId="48643E48" w14:textId="77777777" w:rsidR="00AE2228" w:rsidRPr="005C1160" w:rsidRDefault="007145C6" w:rsidP="005C1160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4" w:name="_Toc109817372"/>
      <w:r w:rsidRPr="005C1160">
        <w:rPr>
          <w:rFonts w:ascii="Arial" w:hAnsi="Arial" w:cs="Arial"/>
          <w:sz w:val="22"/>
          <w:szCs w:val="22"/>
        </w:rPr>
        <w:t>REFERENCING</w:t>
      </w:r>
      <w:bookmarkEnd w:id="4"/>
    </w:p>
    <w:p w14:paraId="48B62B1E" w14:textId="77777777" w:rsidR="00AE2228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Referencing is a crucial skill involved in academic writing. Referencing can be defined </w:t>
      </w:r>
      <w:r w:rsidR="00496AEE" w:rsidRPr="005C1160">
        <w:rPr>
          <w:rFonts w:ascii="Arial" w:hAnsi="Arial" w:cs="Arial"/>
        </w:rPr>
        <w:t>a</w:t>
      </w:r>
      <w:r w:rsidRPr="005C1160">
        <w:rPr>
          <w:rFonts w:ascii="Arial" w:hAnsi="Arial" w:cs="Arial"/>
        </w:rPr>
        <w:t xml:space="preserve">s the process in which the </w:t>
      </w:r>
      <w:r w:rsidR="00496AEE" w:rsidRPr="005C1160">
        <w:rPr>
          <w:rFonts w:ascii="Arial" w:hAnsi="Arial" w:cs="Arial"/>
        </w:rPr>
        <w:t>writer of the texts acknowledges</w:t>
      </w:r>
      <w:r w:rsidRPr="005C1160">
        <w:rPr>
          <w:rFonts w:ascii="Arial" w:hAnsi="Arial" w:cs="Arial"/>
        </w:rPr>
        <w:t xml:space="preserve"> the work of the other writers that have been used in the report in an effective manner</w:t>
      </w:r>
      <w:r w:rsidR="00496AEE" w:rsidRPr="005C1160">
        <w:rPr>
          <w:rFonts w:ascii="Arial" w:hAnsi="Arial" w:cs="Arial"/>
        </w:rPr>
        <w:t xml:space="preserve"> (</w:t>
      </w:r>
      <w:r w:rsidR="00496AEE" w:rsidRPr="005C1160">
        <w:rPr>
          <w:rFonts w:ascii="Arial" w:hAnsi="Arial" w:cs="Arial"/>
          <w:color w:val="222222"/>
          <w:shd w:val="clear" w:color="auto" w:fill="FFFFFF"/>
        </w:rPr>
        <w:t>Marsh and Campion, 2018)</w:t>
      </w:r>
      <w:r w:rsidRPr="005C1160">
        <w:rPr>
          <w:rFonts w:ascii="Arial" w:hAnsi="Arial" w:cs="Arial"/>
        </w:rPr>
        <w:t xml:space="preserve">. </w:t>
      </w:r>
      <w:r w:rsidR="00C76DB0" w:rsidRPr="005C1160">
        <w:rPr>
          <w:rFonts w:ascii="Arial" w:hAnsi="Arial" w:cs="Arial"/>
        </w:rPr>
        <w:t xml:space="preserve">With the help of the appropriate referencing the </w:t>
      </w:r>
      <w:r w:rsidR="00D5548F" w:rsidRPr="005C1160">
        <w:rPr>
          <w:rFonts w:ascii="Arial" w:hAnsi="Arial" w:cs="Arial"/>
        </w:rPr>
        <w:t>aspects</w:t>
      </w:r>
      <w:r w:rsidR="00C76DB0" w:rsidRPr="005C1160">
        <w:rPr>
          <w:rFonts w:ascii="Arial" w:hAnsi="Arial" w:cs="Arial"/>
        </w:rPr>
        <w:t xml:space="preserve"> of plagiarism which is an </w:t>
      </w:r>
      <w:r w:rsidR="00D5548F" w:rsidRPr="005C1160">
        <w:rPr>
          <w:rFonts w:ascii="Arial" w:hAnsi="Arial" w:cs="Arial"/>
        </w:rPr>
        <w:t>academic</w:t>
      </w:r>
      <w:r w:rsidR="00C76DB0" w:rsidRPr="005C1160">
        <w:rPr>
          <w:rFonts w:ascii="Arial" w:hAnsi="Arial" w:cs="Arial"/>
        </w:rPr>
        <w:t xml:space="preserve"> offense can be restricted. </w:t>
      </w:r>
    </w:p>
    <w:p w14:paraId="21EFD419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Concrete experience: </w:t>
      </w:r>
    </w:p>
    <w:p w14:paraId="0FA10B5F" w14:textId="7A0E8664" w:rsidR="00D5548F" w:rsidRPr="005C1160" w:rsidRDefault="00425DFF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lastRenderedPageBreak/>
        <w:t xml:space="preserve">The module has helped me in a better understanding of the importance of referencing in the life of the students. I have come to know the aspects </w:t>
      </w:r>
      <w:r w:rsidR="00CB085A" w:rsidRPr="005C1160">
        <w:rPr>
          <w:rFonts w:ascii="Arial" w:hAnsi="Arial" w:cs="Arial"/>
        </w:rPr>
        <w:t xml:space="preserve">of </w:t>
      </w:r>
      <w:r w:rsidR="0038520F" w:rsidRPr="005C1160">
        <w:rPr>
          <w:rFonts w:ascii="Arial" w:hAnsi="Arial" w:cs="Arial"/>
        </w:rPr>
        <w:t xml:space="preserve">plagiarism and </w:t>
      </w:r>
      <w:r w:rsidR="00A477B5" w:rsidRPr="005C1160">
        <w:rPr>
          <w:rFonts w:ascii="Arial" w:hAnsi="Arial" w:cs="Arial"/>
        </w:rPr>
        <w:t>referenc</w:t>
      </w:r>
      <w:r w:rsidR="0038520F" w:rsidRPr="005C1160">
        <w:rPr>
          <w:rFonts w:ascii="Arial" w:hAnsi="Arial" w:cs="Arial"/>
        </w:rPr>
        <w:t xml:space="preserve">ed in this module more deeply. </w:t>
      </w:r>
      <w:r w:rsidR="003857A7" w:rsidRPr="005C1160">
        <w:rPr>
          <w:rFonts w:ascii="Arial" w:hAnsi="Arial" w:cs="Arial"/>
        </w:rPr>
        <w:t xml:space="preserve">Before, reading this module I was ignorant of the </w:t>
      </w:r>
      <w:r w:rsidR="008367EF" w:rsidRPr="005C1160">
        <w:rPr>
          <w:rFonts w:ascii="Arial" w:hAnsi="Arial" w:cs="Arial"/>
        </w:rPr>
        <w:t xml:space="preserve">aspect of </w:t>
      </w:r>
      <w:r w:rsidR="00CA15B9" w:rsidRPr="005C1160">
        <w:rPr>
          <w:rFonts w:ascii="Arial" w:hAnsi="Arial" w:cs="Arial"/>
        </w:rPr>
        <w:t>referencing</w:t>
      </w:r>
      <w:r w:rsidR="008367EF" w:rsidRPr="005C1160">
        <w:rPr>
          <w:rFonts w:ascii="Arial" w:hAnsi="Arial" w:cs="Arial"/>
        </w:rPr>
        <w:t xml:space="preserve"> and the </w:t>
      </w:r>
      <w:r w:rsidR="003B6BD3" w:rsidRPr="005C1160">
        <w:rPr>
          <w:rFonts w:ascii="Arial" w:hAnsi="Arial" w:cs="Arial"/>
        </w:rPr>
        <w:t>importance</w:t>
      </w:r>
      <w:r w:rsidR="00CA15B9" w:rsidRPr="005C1160">
        <w:rPr>
          <w:rFonts w:ascii="Arial" w:hAnsi="Arial" w:cs="Arial"/>
        </w:rPr>
        <w:t xml:space="preserve"> of </w:t>
      </w:r>
      <w:r w:rsidR="00E827FF" w:rsidRPr="005C1160">
        <w:rPr>
          <w:rFonts w:ascii="Arial" w:hAnsi="Arial" w:cs="Arial"/>
        </w:rPr>
        <w:t>referencing</w:t>
      </w:r>
      <w:r w:rsidR="00870356" w:rsidRPr="005C1160">
        <w:rPr>
          <w:rFonts w:ascii="Arial" w:hAnsi="Arial" w:cs="Arial"/>
        </w:rPr>
        <w:t xml:space="preserve"> I </w:t>
      </w:r>
      <w:r w:rsidR="001D6038" w:rsidRPr="005C1160">
        <w:rPr>
          <w:rFonts w:ascii="Arial" w:hAnsi="Arial" w:cs="Arial"/>
        </w:rPr>
        <w:t>am dealing</w:t>
      </w:r>
      <w:r w:rsidR="00870356" w:rsidRPr="005C1160">
        <w:rPr>
          <w:rFonts w:ascii="Arial" w:hAnsi="Arial" w:cs="Arial"/>
        </w:rPr>
        <w:t xml:space="preserve"> with plagiarism. </w:t>
      </w:r>
      <w:r w:rsidR="003F4173" w:rsidRPr="005C1160">
        <w:rPr>
          <w:rFonts w:ascii="Arial" w:hAnsi="Arial" w:cs="Arial"/>
        </w:rPr>
        <w:t>However</w:t>
      </w:r>
      <w:r w:rsidR="00E827FF" w:rsidRPr="005C1160">
        <w:rPr>
          <w:rFonts w:ascii="Arial" w:hAnsi="Arial" w:cs="Arial"/>
        </w:rPr>
        <w:t xml:space="preserve">, after the appropriate </w:t>
      </w:r>
      <w:r w:rsidR="003F4173" w:rsidRPr="005C1160">
        <w:rPr>
          <w:rFonts w:ascii="Arial" w:hAnsi="Arial" w:cs="Arial"/>
        </w:rPr>
        <w:t>learning</w:t>
      </w:r>
      <w:r w:rsidR="00E827FF" w:rsidRPr="005C1160">
        <w:rPr>
          <w:rFonts w:ascii="Arial" w:hAnsi="Arial" w:cs="Arial"/>
        </w:rPr>
        <w:t xml:space="preserve"> from this </w:t>
      </w:r>
      <w:r w:rsidR="003F4173" w:rsidRPr="005C1160">
        <w:rPr>
          <w:rFonts w:ascii="Arial" w:hAnsi="Arial" w:cs="Arial"/>
        </w:rPr>
        <w:t>module</w:t>
      </w:r>
      <w:r w:rsidR="00E827FF" w:rsidRPr="005C1160">
        <w:rPr>
          <w:rFonts w:ascii="Arial" w:hAnsi="Arial" w:cs="Arial"/>
        </w:rPr>
        <w:t xml:space="preserve">, I </w:t>
      </w:r>
      <w:r w:rsidR="003F4173" w:rsidRPr="005C1160">
        <w:rPr>
          <w:rFonts w:ascii="Arial" w:hAnsi="Arial" w:cs="Arial"/>
        </w:rPr>
        <w:t>have</w:t>
      </w:r>
      <w:r w:rsidR="00E827FF" w:rsidRPr="005C1160">
        <w:rPr>
          <w:rFonts w:ascii="Arial" w:hAnsi="Arial" w:cs="Arial"/>
        </w:rPr>
        <w:t xml:space="preserve"> better </w:t>
      </w:r>
      <w:r w:rsidR="003F4173" w:rsidRPr="005C1160">
        <w:rPr>
          <w:rFonts w:ascii="Arial" w:hAnsi="Arial" w:cs="Arial"/>
        </w:rPr>
        <w:t>manage</w:t>
      </w:r>
      <w:r w:rsidR="00E827FF" w:rsidRPr="005C1160">
        <w:rPr>
          <w:rFonts w:ascii="Arial" w:hAnsi="Arial" w:cs="Arial"/>
        </w:rPr>
        <w:t xml:space="preserve">d the aspects of the </w:t>
      </w:r>
      <w:r w:rsidR="003F4173" w:rsidRPr="005C1160">
        <w:rPr>
          <w:rFonts w:ascii="Arial" w:hAnsi="Arial" w:cs="Arial"/>
        </w:rPr>
        <w:t xml:space="preserve">references in my </w:t>
      </w:r>
      <w:r w:rsidR="00E470E7" w:rsidRPr="005C1160">
        <w:rPr>
          <w:rFonts w:ascii="Arial" w:hAnsi="Arial" w:cs="Arial"/>
        </w:rPr>
        <w:t>learning</w:t>
      </w:r>
      <w:r w:rsidR="00271FF2" w:rsidRPr="005C1160">
        <w:rPr>
          <w:rFonts w:ascii="Arial" w:hAnsi="Arial" w:cs="Arial"/>
        </w:rPr>
        <w:t xml:space="preserve"> (</w:t>
      </w:r>
      <w:r w:rsidR="00271FF2" w:rsidRPr="005C1160">
        <w:rPr>
          <w:rFonts w:ascii="Arial" w:hAnsi="Arial" w:cs="Arial"/>
          <w:color w:val="222222"/>
          <w:shd w:val="clear" w:color="auto" w:fill="FFFFFF"/>
        </w:rPr>
        <w:t>Marsh and Campion, 2018)</w:t>
      </w:r>
      <w:r w:rsidR="00271FF2" w:rsidRPr="005C1160">
        <w:rPr>
          <w:rFonts w:ascii="Arial" w:hAnsi="Arial" w:cs="Arial"/>
        </w:rPr>
        <w:t xml:space="preserve">. </w:t>
      </w:r>
      <w:r w:rsidR="003F4173" w:rsidRPr="005C1160">
        <w:rPr>
          <w:rFonts w:ascii="Arial" w:hAnsi="Arial" w:cs="Arial"/>
        </w:rPr>
        <w:t xml:space="preserve"> </w:t>
      </w:r>
    </w:p>
    <w:p w14:paraId="21F80CF3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>Reflective observation:</w:t>
      </w:r>
    </w:p>
    <w:p w14:paraId="303DFD73" w14:textId="1A469CBF" w:rsidR="00722456" w:rsidRPr="005C1160" w:rsidRDefault="00671890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  <w:b/>
        </w:rPr>
        <w:t xml:space="preserve"> </w:t>
      </w:r>
      <w:r w:rsidR="001507F9" w:rsidRPr="005C1160">
        <w:rPr>
          <w:rFonts w:ascii="Arial" w:hAnsi="Arial" w:cs="Arial"/>
        </w:rPr>
        <w:t>I have come to know the</w:t>
      </w:r>
      <w:r w:rsidR="00984528" w:rsidRPr="005C1160">
        <w:rPr>
          <w:rFonts w:ascii="Arial" w:hAnsi="Arial" w:cs="Arial"/>
        </w:rPr>
        <w:t xml:space="preserve"> severe implication that can be faced by individuals for </w:t>
      </w:r>
      <w:r w:rsidR="00864964" w:rsidRPr="005C1160">
        <w:rPr>
          <w:rFonts w:ascii="Arial" w:hAnsi="Arial" w:cs="Arial"/>
        </w:rPr>
        <w:t xml:space="preserve">failing to appropriately reference </w:t>
      </w:r>
      <w:r w:rsidR="00C23FF2" w:rsidRPr="005C1160">
        <w:rPr>
          <w:rFonts w:ascii="Arial" w:hAnsi="Arial" w:cs="Arial"/>
        </w:rPr>
        <w:t>t</w:t>
      </w:r>
      <w:r w:rsidR="00864964" w:rsidRPr="005C1160">
        <w:rPr>
          <w:rFonts w:ascii="Arial" w:hAnsi="Arial" w:cs="Arial"/>
        </w:rPr>
        <w:t xml:space="preserve">he different aspects. </w:t>
      </w:r>
      <w:r w:rsidR="009F1B52" w:rsidRPr="005C1160">
        <w:rPr>
          <w:rFonts w:ascii="Arial" w:hAnsi="Arial" w:cs="Arial"/>
        </w:rPr>
        <w:t xml:space="preserve">I have found from this module that </w:t>
      </w:r>
      <w:r w:rsidR="0028025B" w:rsidRPr="005C1160">
        <w:rPr>
          <w:rFonts w:ascii="Arial" w:hAnsi="Arial" w:cs="Arial"/>
        </w:rPr>
        <w:t xml:space="preserve">poor paraphrasing by individuals indicates the </w:t>
      </w:r>
      <w:r w:rsidR="00FC7889" w:rsidRPr="005C1160">
        <w:rPr>
          <w:rFonts w:ascii="Arial" w:hAnsi="Arial" w:cs="Arial"/>
        </w:rPr>
        <w:t>offense of plagiarism</w:t>
      </w:r>
      <w:r w:rsidR="00271FF2" w:rsidRPr="005C1160">
        <w:rPr>
          <w:rFonts w:ascii="Arial" w:hAnsi="Arial" w:cs="Arial"/>
        </w:rPr>
        <w:t xml:space="preserve"> (</w:t>
      </w:r>
      <w:r w:rsidR="00271FF2" w:rsidRPr="005C1160">
        <w:rPr>
          <w:rFonts w:ascii="Arial" w:hAnsi="Arial" w:cs="Arial"/>
          <w:color w:val="222222"/>
          <w:shd w:val="clear" w:color="auto" w:fill="FFFFFF"/>
        </w:rPr>
        <w:t>Marsh and Campion, 2018)</w:t>
      </w:r>
      <w:r w:rsidR="00FC7889" w:rsidRPr="005C1160">
        <w:rPr>
          <w:rFonts w:ascii="Arial" w:hAnsi="Arial" w:cs="Arial"/>
        </w:rPr>
        <w:t xml:space="preserve">. </w:t>
      </w:r>
      <w:r w:rsidR="00CB2A4F" w:rsidRPr="005C1160">
        <w:rPr>
          <w:rFonts w:ascii="Arial" w:hAnsi="Arial" w:cs="Arial"/>
        </w:rPr>
        <w:t xml:space="preserve">I have come to know the aspects of the different types of </w:t>
      </w:r>
      <w:r w:rsidR="00E67E93" w:rsidRPr="005C1160">
        <w:rPr>
          <w:rFonts w:ascii="Arial" w:hAnsi="Arial" w:cs="Arial"/>
        </w:rPr>
        <w:t>offensive issue</w:t>
      </w:r>
      <w:r w:rsidR="00CB2A4F" w:rsidRPr="005C1160">
        <w:rPr>
          <w:rFonts w:ascii="Arial" w:hAnsi="Arial" w:cs="Arial"/>
        </w:rPr>
        <w:t xml:space="preserve">s that can be created due to the lack of </w:t>
      </w:r>
      <w:r w:rsidR="00E67E93" w:rsidRPr="005C1160">
        <w:rPr>
          <w:rFonts w:ascii="Arial" w:hAnsi="Arial" w:cs="Arial"/>
        </w:rPr>
        <w:t>references</w:t>
      </w:r>
      <w:r w:rsidR="00DF387C" w:rsidRPr="005C1160">
        <w:rPr>
          <w:rFonts w:ascii="Arial" w:hAnsi="Arial" w:cs="Arial"/>
        </w:rPr>
        <w:t xml:space="preserve"> </w:t>
      </w:r>
      <w:r w:rsidR="00E67E93" w:rsidRPr="005C1160">
        <w:rPr>
          <w:rFonts w:ascii="Arial" w:hAnsi="Arial" w:cs="Arial"/>
        </w:rPr>
        <w:t>i</w:t>
      </w:r>
      <w:r w:rsidR="00CB2A4F" w:rsidRPr="005C1160">
        <w:rPr>
          <w:rFonts w:ascii="Arial" w:hAnsi="Arial" w:cs="Arial"/>
        </w:rPr>
        <w:t>n academic works</w:t>
      </w:r>
      <w:r w:rsidR="00B35D4C" w:rsidRPr="005C1160">
        <w:rPr>
          <w:rFonts w:ascii="Arial" w:hAnsi="Arial" w:cs="Arial"/>
        </w:rPr>
        <w:t xml:space="preserve"> (</w:t>
      </w:r>
      <w:r w:rsidR="00B35D4C" w:rsidRPr="005C1160">
        <w:rPr>
          <w:rFonts w:ascii="Arial" w:hAnsi="Arial" w:cs="Arial"/>
          <w:color w:val="222222"/>
          <w:shd w:val="clear" w:color="auto" w:fill="FFFFFF"/>
        </w:rPr>
        <w:t>Bottomley et al., 2018)</w:t>
      </w:r>
      <w:r w:rsidR="00CB2A4F" w:rsidRPr="005C1160">
        <w:rPr>
          <w:rFonts w:ascii="Arial" w:hAnsi="Arial" w:cs="Arial"/>
        </w:rPr>
        <w:t xml:space="preserve">. </w:t>
      </w:r>
      <w:r w:rsidR="00295404" w:rsidRPr="005C1160">
        <w:rPr>
          <w:rFonts w:ascii="Arial" w:hAnsi="Arial" w:cs="Arial"/>
        </w:rPr>
        <w:t xml:space="preserve">This module has helped me in the effective understanding of the </w:t>
      </w:r>
      <w:r w:rsidR="00340C61" w:rsidRPr="005C1160">
        <w:rPr>
          <w:rFonts w:ascii="Arial" w:hAnsi="Arial" w:cs="Arial"/>
        </w:rPr>
        <w:t xml:space="preserve">reviewing technique with which I can effectively reduce the chances of plagiarism in my </w:t>
      </w:r>
      <w:r w:rsidR="002D024E" w:rsidRPr="005C1160">
        <w:rPr>
          <w:rFonts w:ascii="Arial" w:hAnsi="Arial" w:cs="Arial"/>
        </w:rPr>
        <w:t>written</w:t>
      </w:r>
      <w:r w:rsidR="00340C61" w:rsidRPr="005C1160">
        <w:rPr>
          <w:rFonts w:ascii="Arial" w:hAnsi="Arial" w:cs="Arial"/>
        </w:rPr>
        <w:t xml:space="preserve"> texts. </w:t>
      </w:r>
    </w:p>
    <w:p w14:paraId="0C4D94D7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Abstract conceptualization: </w:t>
      </w:r>
    </w:p>
    <w:p w14:paraId="5530F89F" w14:textId="44159DA5" w:rsidR="00340C61" w:rsidRPr="005C1160" w:rsidRDefault="00AE0465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I have found that the module has helped me in the effective </w:t>
      </w:r>
      <w:r w:rsidR="00827037" w:rsidRPr="005C1160">
        <w:rPr>
          <w:rFonts w:ascii="Arial" w:hAnsi="Arial" w:cs="Arial"/>
        </w:rPr>
        <w:t xml:space="preserve">conceptualization of the </w:t>
      </w:r>
      <w:r w:rsidR="007D6BDD" w:rsidRPr="005C1160">
        <w:rPr>
          <w:rFonts w:ascii="Arial" w:hAnsi="Arial" w:cs="Arial"/>
        </w:rPr>
        <w:t xml:space="preserve">art of </w:t>
      </w:r>
      <w:r w:rsidR="00D06BEF" w:rsidRPr="005C1160">
        <w:rPr>
          <w:rFonts w:ascii="Arial" w:hAnsi="Arial" w:cs="Arial"/>
        </w:rPr>
        <w:t>referencing</w:t>
      </w:r>
      <w:r w:rsidR="007D6BDD" w:rsidRPr="005C1160">
        <w:rPr>
          <w:rFonts w:ascii="Arial" w:hAnsi="Arial" w:cs="Arial"/>
        </w:rPr>
        <w:t xml:space="preserve"> in my work. </w:t>
      </w:r>
      <w:r w:rsidR="00D06BEF" w:rsidRPr="005C1160">
        <w:rPr>
          <w:rFonts w:ascii="Arial" w:hAnsi="Arial" w:cs="Arial"/>
        </w:rPr>
        <w:t xml:space="preserve">Different activities provided in the module have increased and improved my understanding of referencing art. </w:t>
      </w:r>
      <w:r w:rsidR="00B85262" w:rsidRPr="005C1160">
        <w:rPr>
          <w:rFonts w:ascii="Arial" w:hAnsi="Arial" w:cs="Arial"/>
        </w:rPr>
        <w:t xml:space="preserve">I have come to know the aspects of </w:t>
      </w:r>
      <w:r w:rsidR="00A13BFC" w:rsidRPr="005C1160">
        <w:rPr>
          <w:rFonts w:ascii="Arial" w:hAnsi="Arial" w:cs="Arial"/>
        </w:rPr>
        <w:t>self-plagiarism</w:t>
      </w:r>
      <w:r w:rsidR="00197462" w:rsidRPr="005C1160">
        <w:rPr>
          <w:rFonts w:ascii="Arial" w:hAnsi="Arial" w:cs="Arial"/>
        </w:rPr>
        <w:t xml:space="preserve">, collusion, and paraphrasing with the help of this module. </w:t>
      </w:r>
    </w:p>
    <w:p w14:paraId="03947580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Active experimentation: </w:t>
      </w:r>
    </w:p>
    <w:p w14:paraId="52BECF6A" w14:textId="1753C40A" w:rsidR="00A13BFC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Under this aspect, I </w:t>
      </w:r>
      <w:r w:rsidR="001935BD" w:rsidRPr="005C1160">
        <w:rPr>
          <w:rFonts w:ascii="Arial" w:hAnsi="Arial" w:cs="Arial"/>
        </w:rPr>
        <w:t xml:space="preserve">have acquainted myself with the different activities provided in the module for a better </w:t>
      </w:r>
      <w:r w:rsidR="00CF2C18" w:rsidRPr="005C1160">
        <w:rPr>
          <w:rFonts w:ascii="Arial" w:hAnsi="Arial" w:cs="Arial"/>
        </w:rPr>
        <w:t>understanding</w:t>
      </w:r>
      <w:r w:rsidR="001935BD" w:rsidRPr="005C1160">
        <w:rPr>
          <w:rFonts w:ascii="Arial" w:hAnsi="Arial" w:cs="Arial"/>
        </w:rPr>
        <w:t xml:space="preserve"> of the </w:t>
      </w:r>
      <w:r w:rsidR="00CF2C18" w:rsidRPr="005C1160">
        <w:rPr>
          <w:rFonts w:ascii="Arial" w:hAnsi="Arial" w:cs="Arial"/>
        </w:rPr>
        <w:t>referencing</w:t>
      </w:r>
      <w:r w:rsidR="001935BD" w:rsidRPr="005C1160">
        <w:rPr>
          <w:rFonts w:ascii="Arial" w:hAnsi="Arial" w:cs="Arial"/>
        </w:rPr>
        <w:t xml:space="preserve"> tool. </w:t>
      </w:r>
      <w:r w:rsidR="00CF2C18" w:rsidRPr="005C1160">
        <w:rPr>
          <w:rFonts w:ascii="Arial" w:hAnsi="Arial" w:cs="Arial"/>
        </w:rPr>
        <w:t xml:space="preserve">I have found that </w:t>
      </w:r>
      <w:r w:rsidR="007E6130" w:rsidRPr="005C1160">
        <w:rPr>
          <w:rFonts w:ascii="Arial" w:hAnsi="Arial" w:cs="Arial"/>
        </w:rPr>
        <w:t xml:space="preserve">through the help of activity one I have inculcated the university </w:t>
      </w:r>
      <w:r w:rsidR="00747507" w:rsidRPr="005C1160">
        <w:rPr>
          <w:rFonts w:ascii="Arial" w:hAnsi="Arial" w:cs="Arial"/>
        </w:rPr>
        <w:t>referencing</w:t>
      </w:r>
      <w:r w:rsidR="007E6130" w:rsidRPr="005C1160">
        <w:rPr>
          <w:rFonts w:ascii="Arial" w:hAnsi="Arial" w:cs="Arial"/>
        </w:rPr>
        <w:t xml:space="preserve"> guide effectively. </w:t>
      </w:r>
      <w:r w:rsidR="00D10FE9" w:rsidRPr="005C1160">
        <w:rPr>
          <w:rFonts w:ascii="Arial" w:hAnsi="Arial" w:cs="Arial"/>
        </w:rPr>
        <w:t>I have found th</w:t>
      </w:r>
      <w:r w:rsidR="0016672F" w:rsidRPr="005C1160">
        <w:rPr>
          <w:rFonts w:ascii="Arial" w:hAnsi="Arial" w:cs="Arial"/>
        </w:rPr>
        <w:t xml:space="preserve">e guidance for </w:t>
      </w:r>
      <w:r w:rsidR="00747507" w:rsidRPr="005C1160">
        <w:rPr>
          <w:rFonts w:ascii="Arial" w:hAnsi="Arial" w:cs="Arial"/>
        </w:rPr>
        <w:t>referencing</w:t>
      </w:r>
      <w:r w:rsidR="0016672F" w:rsidRPr="005C1160">
        <w:rPr>
          <w:rFonts w:ascii="Arial" w:hAnsi="Arial" w:cs="Arial"/>
        </w:rPr>
        <w:t xml:space="preserve"> the work in an effective manner </w:t>
      </w:r>
      <w:r w:rsidR="00747507" w:rsidRPr="005C1160">
        <w:rPr>
          <w:rFonts w:ascii="Arial" w:hAnsi="Arial" w:cs="Arial"/>
        </w:rPr>
        <w:t xml:space="preserve">such that the publisher and the author whose work has been sued in the academic work can get appropriate authorization. </w:t>
      </w:r>
      <w:r w:rsidR="009A24D1" w:rsidRPr="005C1160">
        <w:rPr>
          <w:rFonts w:ascii="Arial" w:hAnsi="Arial" w:cs="Arial"/>
        </w:rPr>
        <w:t xml:space="preserve">Under activity two, I have better </w:t>
      </w:r>
      <w:r w:rsidR="00B43EEA" w:rsidRPr="005C1160">
        <w:rPr>
          <w:rFonts w:ascii="Arial" w:hAnsi="Arial" w:cs="Arial"/>
        </w:rPr>
        <w:t xml:space="preserve">represented the reference list such that the </w:t>
      </w:r>
      <w:r w:rsidR="00822417" w:rsidRPr="005C1160">
        <w:rPr>
          <w:rFonts w:ascii="Arial" w:hAnsi="Arial" w:cs="Arial"/>
        </w:rPr>
        <w:t xml:space="preserve">mistakes can be negated in academic </w:t>
      </w:r>
      <w:r w:rsidR="0079141F" w:rsidRPr="005C1160">
        <w:rPr>
          <w:rFonts w:ascii="Arial" w:hAnsi="Arial" w:cs="Arial"/>
        </w:rPr>
        <w:t>writing</w:t>
      </w:r>
      <w:r w:rsidR="00271FF2" w:rsidRPr="005C1160">
        <w:rPr>
          <w:rFonts w:ascii="Arial" w:hAnsi="Arial" w:cs="Arial"/>
        </w:rPr>
        <w:t xml:space="preserve"> (</w:t>
      </w:r>
      <w:r w:rsidR="00271FF2" w:rsidRPr="005C1160">
        <w:rPr>
          <w:rFonts w:ascii="Arial" w:hAnsi="Arial" w:cs="Arial"/>
          <w:color w:val="222222"/>
          <w:shd w:val="clear" w:color="auto" w:fill="FFFFFF"/>
        </w:rPr>
        <w:t>Bottomley et al., 2018)</w:t>
      </w:r>
      <w:r w:rsidR="00822417" w:rsidRPr="005C1160">
        <w:rPr>
          <w:rFonts w:ascii="Arial" w:hAnsi="Arial" w:cs="Arial"/>
        </w:rPr>
        <w:t xml:space="preserve">. </w:t>
      </w:r>
      <w:r w:rsidR="00EB46EC" w:rsidRPr="005C1160">
        <w:rPr>
          <w:rFonts w:ascii="Arial" w:hAnsi="Arial" w:cs="Arial"/>
        </w:rPr>
        <w:t xml:space="preserve">My </w:t>
      </w:r>
      <w:r w:rsidR="008D31C0" w:rsidRPr="005C1160">
        <w:rPr>
          <w:rFonts w:ascii="Arial" w:hAnsi="Arial" w:cs="Arial"/>
        </w:rPr>
        <w:t>teacher has provided me with moderate feedback and tells</w:t>
      </w:r>
      <w:r w:rsidR="00EB46EC" w:rsidRPr="005C1160">
        <w:rPr>
          <w:rFonts w:ascii="Arial" w:hAnsi="Arial" w:cs="Arial"/>
        </w:rPr>
        <w:t xml:space="preserve"> me to work on an effective </w:t>
      </w:r>
      <w:r w:rsidR="00F148BC" w:rsidRPr="005C1160">
        <w:rPr>
          <w:rFonts w:ascii="Arial" w:hAnsi="Arial" w:cs="Arial"/>
        </w:rPr>
        <w:t>understanding</w:t>
      </w:r>
      <w:r w:rsidR="00EB46EC" w:rsidRPr="005C1160">
        <w:rPr>
          <w:rFonts w:ascii="Arial" w:hAnsi="Arial" w:cs="Arial"/>
        </w:rPr>
        <w:t xml:space="preserve"> of the online </w:t>
      </w:r>
      <w:r w:rsidR="00F148BC" w:rsidRPr="005C1160">
        <w:rPr>
          <w:rFonts w:ascii="Arial" w:hAnsi="Arial" w:cs="Arial"/>
        </w:rPr>
        <w:t>referencing</w:t>
      </w:r>
      <w:r w:rsidR="00EB46EC" w:rsidRPr="005C1160">
        <w:rPr>
          <w:rFonts w:ascii="Arial" w:hAnsi="Arial" w:cs="Arial"/>
        </w:rPr>
        <w:t xml:space="preserve"> aspects. </w:t>
      </w:r>
    </w:p>
    <w:p w14:paraId="7D2805AC" w14:textId="77777777" w:rsidR="00D56843" w:rsidRPr="005C1160" w:rsidRDefault="007145C6" w:rsidP="005C1160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5" w:name="_Toc109817373"/>
      <w:r w:rsidRPr="005C1160">
        <w:rPr>
          <w:rFonts w:ascii="Arial" w:hAnsi="Arial" w:cs="Arial"/>
          <w:sz w:val="22"/>
          <w:szCs w:val="22"/>
        </w:rPr>
        <w:t>PUBLIC SPEAKING AND GIVING PRESENTA</w:t>
      </w:r>
      <w:r w:rsidR="00DD2A88" w:rsidRPr="005C1160">
        <w:rPr>
          <w:rFonts w:ascii="Arial" w:hAnsi="Arial" w:cs="Arial"/>
          <w:sz w:val="22"/>
          <w:szCs w:val="22"/>
        </w:rPr>
        <w:t>TIONS</w:t>
      </w:r>
      <w:bookmarkEnd w:id="5"/>
    </w:p>
    <w:p w14:paraId="036E9478" w14:textId="77777777" w:rsidR="00B52B1C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Public speaking and giving </w:t>
      </w:r>
      <w:r w:rsidR="002D5280" w:rsidRPr="005C1160">
        <w:rPr>
          <w:rFonts w:ascii="Arial" w:hAnsi="Arial" w:cs="Arial"/>
        </w:rPr>
        <w:t>presentations</w:t>
      </w:r>
      <w:r w:rsidRPr="005C1160">
        <w:rPr>
          <w:rFonts w:ascii="Arial" w:hAnsi="Arial" w:cs="Arial"/>
        </w:rPr>
        <w:t xml:space="preserve"> </w:t>
      </w:r>
      <w:r w:rsidR="002D5280" w:rsidRPr="005C1160">
        <w:rPr>
          <w:rFonts w:ascii="Arial" w:hAnsi="Arial" w:cs="Arial"/>
        </w:rPr>
        <w:t>play</w:t>
      </w:r>
      <w:r w:rsidRPr="005C1160">
        <w:rPr>
          <w:rFonts w:ascii="Arial" w:hAnsi="Arial" w:cs="Arial"/>
        </w:rPr>
        <w:t xml:space="preserve"> </w:t>
      </w:r>
      <w:r w:rsidR="0040657E" w:rsidRPr="005C1160">
        <w:rPr>
          <w:rFonts w:ascii="Arial" w:hAnsi="Arial" w:cs="Arial"/>
        </w:rPr>
        <w:t>a crucial</w:t>
      </w:r>
      <w:r w:rsidRPr="005C1160">
        <w:rPr>
          <w:rFonts w:ascii="Arial" w:hAnsi="Arial" w:cs="Arial"/>
        </w:rPr>
        <w:t xml:space="preserve"> role in </w:t>
      </w:r>
      <w:r w:rsidR="0040657E" w:rsidRPr="005C1160">
        <w:rPr>
          <w:rFonts w:ascii="Arial" w:hAnsi="Arial" w:cs="Arial"/>
        </w:rPr>
        <w:t>showcasing the</w:t>
      </w:r>
      <w:r w:rsidRPr="005C1160">
        <w:rPr>
          <w:rFonts w:ascii="Arial" w:hAnsi="Arial" w:cs="Arial"/>
        </w:rPr>
        <w:t xml:space="preserve"> mettle of the </w:t>
      </w:r>
      <w:r w:rsidR="002D5280" w:rsidRPr="005C1160">
        <w:rPr>
          <w:rFonts w:ascii="Arial" w:hAnsi="Arial" w:cs="Arial"/>
        </w:rPr>
        <w:t xml:space="preserve">individuals within the </w:t>
      </w:r>
      <w:r w:rsidR="00E70C9A" w:rsidRPr="005C1160">
        <w:rPr>
          <w:rFonts w:ascii="Arial" w:hAnsi="Arial" w:cs="Arial"/>
        </w:rPr>
        <w:t>corporate</w:t>
      </w:r>
      <w:r w:rsidR="002D5280" w:rsidRPr="005C1160">
        <w:rPr>
          <w:rFonts w:ascii="Arial" w:hAnsi="Arial" w:cs="Arial"/>
        </w:rPr>
        <w:t xml:space="preserve"> world</w:t>
      </w:r>
      <w:r w:rsidR="00572D58" w:rsidRPr="005C1160">
        <w:rPr>
          <w:rFonts w:ascii="Arial" w:hAnsi="Arial" w:cs="Arial"/>
        </w:rPr>
        <w:t xml:space="preserve"> (</w:t>
      </w:r>
      <w:proofErr w:type="spellStart"/>
      <w:r w:rsidR="00572D58" w:rsidRPr="005C1160">
        <w:rPr>
          <w:rFonts w:ascii="Arial" w:hAnsi="Arial" w:cs="Arial"/>
          <w:color w:val="222222"/>
          <w:shd w:val="clear" w:color="auto" w:fill="FFFFFF"/>
        </w:rPr>
        <w:t>Yulianti</w:t>
      </w:r>
      <w:proofErr w:type="spellEnd"/>
      <w:r w:rsidR="00572D58" w:rsidRPr="005C1160">
        <w:rPr>
          <w:rFonts w:ascii="Arial" w:hAnsi="Arial" w:cs="Arial"/>
          <w:color w:val="222222"/>
          <w:shd w:val="clear" w:color="auto" w:fill="FFFFFF"/>
        </w:rPr>
        <w:t xml:space="preserve"> and </w:t>
      </w:r>
      <w:proofErr w:type="spellStart"/>
      <w:r w:rsidR="00572D58" w:rsidRPr="005C1160">
        <w:rPr>
          <w:rFonts w:ascii="Arial" w:hAnsi="Arial" w:cs="Arial"/>
          <w:color w:val="222222"/>
          <w:shd w:val="clear" w:color="auto" w:fill="FFFFFF"/>
        </w:rPr>
        <w:t>Sulistyawati</w:t>
      </w:r>
      <w:proofErr w:type="spellEnd"/>
      <w:r w:rsidR="00572D58" w:rsidRPr="005C1160">
        <w:rPr>
          <w:rFonts w:ascii="Arial" w:hAnsi="Arial" w:cs="Arial"/>
          <w:color w:val="222222"/>
          <w:shd w:val="clear" w:color="auto" w:fill="FFFFFF"/>
        </w:rPr>
        <w:t>, 2021)</w:t>
      </w:r>
      <w:r w:rsidR="002D5280" w:rsidRPr="005C1160">
        <w:rPr>
          <w:rFonts w:ascii="Arial" w:hAnsi="Arial" w:cs="Arial"/>
        </w:rPr>
        <w:t xml:space="preserve">. </w:t>
      </w:r>
      <w:r w:rsidR="0040657E" w:rsidRPr="005C1160">
        <w:rPr>
          <w:rFonts w:ascii="Arial" w:hAnsi="Arial" w:cs="Arial"/>
        </w:rPr>
        <w:t xml:space="preserve">This module has </w:t>
      </w:r>
      <w:r w:rsidR="0040657E" w:rsidRPr="005C1160">
        <w:rPr>
          <w:rFonts w:ascii="Arial" w:hAnsi="Arial" w:cs="Arial"/>
        </w:rPr>
        <w:lastRenderedPageBreak/>
        <w:t>helped me in developing a better understand</w:t>
      </w:r>
      <w:r w:rsidR="001A64F7" w:rsidRPr="005C1160">
        <w:rPr>
          <w:rFonts w:ascii="Arial" w:hAnsi="Arial" w:cs="Arial"/>
        </w:rPr>
        <w:t xml:space="preserve">ing of public speaking and the </w:t>
      </w:r>
      <w:r w:rsidR="002A4CC2" w:rsidRPr="005C1160">
        <w:rPr>
          <w:rFonts w:ascii="Arial" w:hAnsi="Arial" w:cs="Arial"/>
        </w:rPr>
        <w:t>presentation</w:t>
      </w:r>
      <w:r w:rsidR="008B6E67" w:rsidRPr="005C1160">
        <w:rPr>
          <w:rFonts w:ascii="Arial" w:hAnsi="Arial" w:cs="Arial"/>
        </w:rPr>
        <w:t xml:space="preserve">-giving aspects. </w:t>
      </w:r>
      <w:r w:rsidR="00E36EA5" w:rsidRPr="005C1160">
        <w:rPr>
          <w:rFonts w:ascii="Arial" w:hAnsi="Arial" w:cs="Arial"/>
        </w:rPr>
        <w:t xml:space="preserve">I have found that with the help of this </w:t>
      </w:r>
      <w:r w:rsidR="002B4DE5" w:rsidRPr="005C1160">
        <w:rPr>
          <w:rFonts w:ascii="Arial" w:hAnsi="Arial" w:cs="Arial"/>
        </w:rPr>
        <w:t xml:space="preserve">module </w:t>
      </w:r>
      <w:r w:rsidR="00703455" w:rsidRPr="005C1160">
        <w:rPr>
          <w:rFonts w:ascii="Arial" w:hAnsi="Arial" w:cs="Arial"/>
        </w:rPr>
        <w:t xml:space="preserve">public speaking helps in the </w:t>
      </w:r>
      <w:r w:rsidR="008F4697" w:rsidRPr="005C1160">
        <w:rPr>
          <w:rFonts w:ascii="Arial" w:hAnsi="Arial" w:cs="Arial"/>
        </w:rPr>
        <w:t>development of learning communication and effective values in the workplace</w:t>
      </w:r>
      <w:r w:rsidR="000A0323" w:rsidRPr="005C1160">
        <w:rPr>
          <w:rFonts w:ascii="Arial" w:hAnsi="Arial" w:cs="Arial"/>
        </w:rPr>
        <w:t xml:space="preserve"> (</w:t>
      </w:r>
      <w:r w:rsidR="000A0323" w:rsidRPr="005C1160">
        <w:rPr>
          <w:rFonts w:ascii="Arial" w:hAnsi="Arial" w:cs="Arial"/>
          <w:color w:val="222222"/>
          <w:shd w:val="clear" w:color="auto" w:fill="FFFFFF"/>
        </w:rPr>
        <w:t>Lee and Kleinsmith, 2019)</w:t>
      </w:r>
      <w:r w:rsidR="008F4697" w:rsidRPr="005C1160">
        <w:rPr>
          <w:rFonts w:ascii="Arial" w:hAnsi="Arial" w:cs="Arial"/>
        </w:rPr>
        <w:t xml:space="preserve">. </w:t>
      </w:r>
      <w:r w:rsidR="002A018E" w:rsidRPr="005C1160">
        <w:rPr>
          <w:rFonts w:ascii="Arial" w:hAnsi="Arial" w:cs="Arial"/>
        </w:rPr>
        <w:t xml:space="preserve">Furthermore, </w:t>
      </w:r>
      <w:r w:rsidRPr="005C1160">
        <w:rPr>
          <w:rFonts w:ascii="Arial" w:hAnsi="Arial" w:cs="Arial"/>
        </w:rPr>
        <w:t xml:space="preserve">I came to know the importance of presentation-giving skills in the workplace and academic life. </w:t>
      </w:r>
    </w:p>
    <w:p w14:paraId="642C98DD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Concrete experience: </w:t>
      </w:r>
    </w:p>
    <w:p w14:paraId="4442722C" w14:textId="716C5603" w:rsidR="00A56D57" w:rsidRPr="005C1160" w:rsidRDefault="00903ABB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The module </w:t>
      </w:r>
      <w:r w:rsidR="00E01CFD" w:rsidRPr="005C1160">
        <w:rPr>
          <w:rFonts w:ascii="Arial" w:hAnsi="Arial" w:cs="Arial"/>
        </w:rPr>
        <w:t>has provided</w:t>
      </w:r>
      <w:r w:rsidR="008E6DEB" w:rsidRPr="005C1160">
        <w:rPr>
          <w:rFonts w:ascii="Arial" w:hAnsi="Arial" w:cs="Arial"/>
        </w:rPr>
        <w:t xml:space="preserve"> me with an effective </w:t>
      </w:r>
      <w:r w:rsidR="00E01CFD" w:rsidRPr="005C1160">
        <w:rPr>
          <w:rFonts w:ascii="Arial" w:hAnsi="Arial" w:cs="Arial"/>
        </w:rPr>
        <w:t>understanding</w:t>
      </w:r>
      <w:r w:rsidR="008E6DEB" w:rsidRPr="005C1160">
        <w:rPr>
          <w:rFonts w:ascii="Arial" w:hAnsi="Arial" w:cs="Arial"/>
        </w:rPr>
        <w:t xml:space="preserve"> of the </w:t>
      </w:r>
      <w:r w:rsidR="00173016" w:rsidRPr="005C1160">
        <w:rPr>
          <w:rFonts w:ascii="Arial" w:hAnsi="Arial" w:cs="Arial"/>
        </w:rPr>
        <w:t xml:space="preserve">pre-talk preparations, </w:t>
      </w:r>
      <w:r w:rsidR="00095731" w:rsidRPr="005C1160">
        <w:rPr>
          <w:rFonts w:ascii="Arial" w:hAnsi="Arial" w:cs="Arial"/>
        </w:rPr>
        <w:t xml:space="preserve">handout preparation, and the importance of body language for a better oratory of the presentation. </w:t>
      </w:r>
      <w:r w:rsidR="00BC6334" w:rsidRPr="005C1160">
        <w:rPr>
          <w:rFonts w:ascii="Arial" w:hAnsi="Arial" w:cs="Arial"/>
        </w:rPr>
        <w:t xml:space="preserve">I have found that asking questions during the </w:t>
      </w:r>
      <w:r w:rsidR="002E648A" w:rsidRPr="005C1160">
        <w:rPr>
          <w:rFonts w:ascii="Arial" w:hAnsi="Arial" w:cs="Arial"/>
        </w:rPr>
        <w:t>presentations</w:t>
      </w:r>
      <w:r w:rsidR="00BC6334" w:rsidRPr="005C1160">
        <w:rPr>
          <w:rFonts w:ascii="Arial" w:hAnsi="Arial" w:cs="Arial"/>
        </w:rPr>
        <w:t xml:space="preserve">, </w:t>
      </w:r>
      <w:r w:rsidR="002E648A" w:rsidRPr="005C1160">
        <w:rPr>
          <w:rFonts w:ascii="Arial" w:hAnsi="Arial" w:cs="Arial"/>
        </w:rPr>
        <w:t>using the appropriate body language and the length of the presentation plays a crucial role in effective presentation</w:t>
      </w:r>
      <w:r w:rsidR="00BB64BE" w:rsidRPr="005C1160">
        <w:rPr>
          <w:rFonts w:ascii="Arial" w:hAnsi="Arial" w:cs="Arial"/>
        </w:rPr>
        <w:t xml:space="preserve"> (</w:t>
      </w:r>
      <w:r w:rsidR="00BB64BE" w:rsidRPr="005C1160">
        <w:rPr>
          <w:rFonts w:ascii="Arial" w:hAnsi="Arial" w:cs="Arial"/>
          <w:color w:val="222222"/>
          <w:shd w:val="clear" w:color="auto" w:fill="FFFFFF"/>
        </w:rPr>
        <w:t>Lee and Kleinsmith, 2019)</w:t>
      </w:r>
      <w:r w:rsidR="002E648A" w:rsidRPr="005C1160">
        <w:rPr>
          <w:rFonts w:ascii="Arial" w:hAnsi="Arial" w:cs="Arial"/>
        </w:rPr>
        <w:t xml:space="preserve">. </w:t>
      </w:r>
    </w:p>
    <w:p w14:paraId="4C1D2746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>Reflective observation:</w:t>
      </w:r>
    </w:p>
    <w:p w14:paraId="4422CCC3" w14:textId="1DF14628" w:rsidR="002E648A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  <w:b/>
        </w:rPr>
        <w:t xml:space="preserve"> </w:t>
      </w:r>
      <w:r w:rsidR="00CA0955" w:rsidRPr="005C1160">
        <w:rPr>
          <w:rFonts w:ascii="Arial" w:hAnsi="Arial" w:cs="Arial"/>
        </w:rPr>
        <w:t xml:space="preserve">Before, the learning attained from this module I was ignorant of the different aspects involved in a better presentation, however, after this module I have better managed the aspects of the </w:t>
      </w:r>
      <w:r w:rsidR="00EC1237" w:rsidRPr="005C1160">
        <w:rPr>
          <w:rFonts w:ascii="Arial" w:hAnsi="Arial" w:cs="Arial"/>
        </w:rPr>
        <w:t xml:space="preserve">presentation-giving traits. </w:t>
      </w:r>
      <w:r w:rsidR="0064533E" w:rsidRPr="005C1160">
        <w:rPr>
          <w:rFonts w:ascii="Arial" w:hAnsi="Arial" w:cs="Arial"/>
        </w:rPr>
        <w:t xml:space="preserve">Arriving a few minutes earlier, using the </w:t>
      </w:r>
      <w:r w:rsidR="00FC36BB" w:rsidRPr="005C1160">
        <w:rPr>
          <w:rFonts w:ascii="Arial" w:hAnsi="Arial" w:cs="Arial"/>
        </w:rPr>
        <w:t>handout</w:t>
      </w:r>
      <w:r w:rsidR="0064533E" w:rsidRPr="005C1160">
        <w:rPr>
          <w:rFonts w:ascii="Arial" w:hAnsi="Arial" w:cs="Arial"/>
        </w:rPr>
        <w:t xml:space="preserve"> only when it is required, opening statements, </w:t>
      </w:r>
      <w:r w:rsidR="001476E1" w:rsidRPr="005C1160">
        <w:rPr>
          <w:rFonts w:ascii="Arial" w:hAnsi="Arial" w:cs="Arial"/>
        </w:rPr>
        <w:t xml:space="preserve">speaking at the natural pace, </w:t>
      </w:r>
      <w:r w:rsidR="00003047" w:rsidRPr="005C1160">
        <w:rPr>
          <w:rFonts w:ascii="Arial" w:hAnsi="Arial" w:cs="Arial"/>
        </w:rPr>
        <w:t xml:space="preserve">using body language with the natural gesture, </w:t>
      </w:r>
      <w:r w:rsidR="00183105" w:rsidRPr="005C1160">
        <w:rPr>
          <w:rFonts w:ascii="Arial" w:hAnsi="Arial" w:cs="Arial"/>
        </w:rPr>
        <w:t xml:space="preserve">appropriate </w:t>
      </w:r>
      <w:r w:rsidR="00FC36BB" w:rsidRPr="005C1160">
        <w:rPr>
          <w:rFonts w:ascii="Arial" w:hAnsi="Arial" w:cs="Arial"/>
        </w:rPr>
        <w:t>behaviour</w:t>
      </w:r>
      <w:r w:rsidR="00183105" w:rsidRPr="005C1160">
        <w:rPr>
          <w:rFonts w:ascii="Arial" w:hAnsi="Arial" w:cs="Arial"/>
        </w:rPr>
        <w:t xml:space="preserve">, and the use of </w:t>
      </w:r>
      <w:r w:rsidR="00C05079" w:rsidRPr="005C1160">
        <w:rPr>
          <w:rFonts w:ascii="Arial" w:hAnsi="Arial" w:cs="Arial"/>
        </w:rPr>
        <w:t>concussions</w:t>
      </w:r>
      <w:r w:rsidR="00183105" w:rsidRPr="005C1160">
        <w:rPr>
          <w:rFonts w:ascii="Arial" w:hAnsi="Arial" w:cs="Arial"/>
        </w:rPr>
        <w:t xml:space="preserve"> are the </w:t>
      </w:r>
      <w:r w:rsidR="00C05079" w:rsidRPr="005C1160">
        <w:rPr>
          <w:rFonts w:ascii="Arial" w:hAnsi="Arial" w:cs="Arial"/>
        </w:rPr>
        <w:t>effective</w:t>
      </w:r>
      <w:r w:rsidR="00183105" w:rsidRPr="005C1160">
        <w:rPr>
          <w:rFonts w:ascii="Arial" w:hAnsi="Arial" w:cs="Arial"/>
        </w:rPr>
        <w:t xml:space="preserve"> </w:t>
      </w:r>
      <w:r w:rsidR="00C05079" w:rsidRPr="005C1160">
        <w:rPr>
          <w:rFonts w:ascii="Arial" w:hAnsi="Arial" w:cs="Arial"/>
        </w:rPr>
        <w:t>learning</w:t>
      </w:r>
      <w:r w:rsidR="00183105" w:rsidRPr="005C1160">
        <w:rPr>
          <w:rFonts w:ascii="Arial" w:hAnsi="Arial" w:cs="Arial"/>
        </w:rPr>
        <w:t xml:space="preserve"> I </w:t>
      </w:r>
      <w:r w:rsidR="00C05079" w:rsidRPr="005C1160">
        <w:rPr>
          <w:rFonts w:ascii="Arial" w:hAnsi="Arial" w:cs="Arial"/>
        </w:rPr>
        <w:t>have attained from</w:t>
      </w:r>
      <w:r w:rsidR="00183105" w:rsidRPr="005C1160">
        <w:rPr>
          <w:rFonts w:ascii="Arial" w:hAnsi="Arial" w:cs="Arial"/>
        </w:rPr>
        <w:t xml:space="preserve"> this </w:t>
      </w:r>
      <w:r w:rsidR="00C05079" w:rsidRPr="005C1160">
        <w:rPr>
          <w:rFonts w:ascii="Arial" w:hAnsi="Arial" w:cs="Arial"/>
        </w:rPr>
        <w:t>module</w:t>
      </w:r>
      <w:r w:rsidR="00BB64BE" w:rsidRPr="005C1160">
        <w:rPr>
          <w:rFonts w:ascii="Arial" w:hAnsi="Arial" w:cs="Arial"/>
        </w:rPr>
        <w:t xml:space="preserve"> (</w:t>
      </w:r>
      <w:r w:rsidR="00BB64BE" w:rsidRPr="005C1160">
        <w:rPr>
          <w:rFonts w:ascii="Arial" w:hAnsi="Arial" w:cs="Arial"/>
          <w:color w:val="222222"/>
          <w:shd w:val="clear" w:color="auto" w:fill="FFFFFF"/>
        </w:rPr>
        <w:t>Lee and Kleinsmith, 2019)</w:t>
      </w:r>
      <w:r w:rsidR="00183105" w:rsidRPr="005C1160">
        <w:rPr>
          <w:rFonts w:ascii="Arial" w:hAnsi="Arial" w:cs="Arial"/>
        </w:rPr>
        <w:t xml:space="preserve">. </w:t>
      </w:r>
    </w:p>
    <w:p w14:paraId="4D8047D7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Abstract conceptualization: </w:t>
      </w:r>
    </w:p>
    <w:p w14:paraId="06163953" w14:textId="157891DB" w:rsidR="00736011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This module has provided me with an effective understanding of the broad type of presentation-giving aspects. I have come to know the </w:t>
      </w:r>
      <w:r w:rsidR="00515122" w:rsidRPr="005C1160">
        <w:rPr>
          <w:rFonts w:ascii="Arial" w:hAnsi="Arial" w:cs="Arial"/>
        </w:rPr>
        <w:t>diverse types</w:t>
      </w:r>
      <w:r w:rsidR="008B1FE4" w:rsidRPr="005C1160">
        <w:rPr>
          <w:rFonts w:ascii="Arial" w:hAnsi="Arial" w:cs="Arial"/>
        </w:rPr>
        <w:t xml:space="preserve"> of </w:t>
      </w:r>
      <w:r w:rsidR="00A82D29" w:rsidRPr="005C1160">
        <w:rPr>
          <w:rFonts w:ascii="Arial" w:hAnsi="Arial" w:cs="Arial"/>
        </w:rPr>
        <w:t xml:space="preserve">concepts involve in the </w:t>
      </w:r>
      <w:r w:rsidR="007611E1" w:rsidRPr="005C1160">
        <w:rPr>
          <w:rFonts w:ascii="Arial" w:hAnsi="Arial" w:cs="Arial"/>
        </w:rPr>
        <w:t xml:space="preserve">presentation-giving aspects. </w:t>
      </w:r>
    </w:p>
    <w:p w14:paraId="302DD920" w14:textId="77777777" w:rsidR="001D6038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t xml:space="preserve">Active experimentation: </w:t>
      </w:r>
    </w:p>
    <w:p w14:paraId="1DA1C885" w14:textId="69EF68C7" w:rsidR="008443F5" w:rsidRDefault="001A355A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The </w:t>
      </w:r>
      <w:r w:rsidR="00826839" w:rsidRPr="005C1160">
        <w:rPr>
          <w:rFonts w:ascii="Arial" w:hAnsi="Arial" w:cs="Arial"/>
        </w:rPr>
        <w:t xml:space="preserve">activities present in the module have provided me with a practical view of an effective presentation. </w:t>
      </w:r>
      <w:r w:rsidR="00EA76B1" w:rsidRPr="005C1160">
        <w:rPr>
          <w:rFonts w:ascii="Arial" w:hAnsi="Arial" w:cs="Arial"/>
        </w:rPr>
        <w:t>With the practical sessions on the different types of presentation</w:t>
      </w:r>
      <w:r w:rsidR="00E3592D" w:rsidRPr="005C1160">
        <w:rPr>
          <w:rFonts w:ascii="Arial" w:hAnsi="Arial" w:cs="Arial"/>
        </w:rPr>
        <w:t>-giving</w:t>
      </w:r>
      <w:r w:rsidR="00EA76B1" w:rsidRPr="005C1160">
        <w:rPr>
          <w:rFonts w:ascii="Arial" w:hAnsi="Arial" w:cs="Arial"/>
        </w:rPr>
        <w:t xml:space="preserve"> exercises, I have better </w:t>
      </w:r>
      <w:r w:rsidR="00E3592D" w:rsidRPr="005C1160">
        <w:rPr>
          <w:rFonts w:ascii="Arial" w:hAnsi="Arial" w:cs="Arial"/>
        </w:rPr>
        <w:t>managed the</w:t>
      </w:r>
      <w:r w:rsidR="00EA76B1" w:rsidRPr="005C1160">
        <w:rPr>
          <w:rFonts w:ascii="Arial" w:hAnsi="Arial" w:cs="Arial"/>
        </w:rPr>
        <w:t xml:space="preserve"> </w:t>
      </w:r>
      <w:r w:rsidR="00E3592D" w:rsidRPr="005C1160">
        <w:rPr>
          <w:rFonts w:ascii="Arial" w:hAnsi="Arial" w:cs="Arial"/>
        </w:rPr>
        <w:t>attributes of the lea</w:t>
      </w:r>
      <w:r w:rsidR="00A81118" w:rsidRPr="005C1160">
        <w:rPr>
          <w:rFonts w:ascii="Arial" w:hAnsi="Arial" w:cs="Arial"/>
        </w:rPr>
        <w:t xml:space="preserve">rning gathered to form </w:t>
      </w:r>
      <w:r w:rsidR="00EB46EC" w:rsidRPr="005C1160">
        <w:rPr>
          <w:rFonts w:ascii="Arial" w:hAnsi="Arial" w:cs="Arial"/>
        </w:rPr>
        <w:t>the module. My</w:t>
      </w:r>
      <w:r w:rsidR="000302DE" w:rsidRPr="005C1160">
        <w:rPr>
          <w:rFonts w:ascii="Arial" w:hAnsi="Arial" w:cs="Arial"/>
        </w:rPr>
        <w:t xml:space="preserve"> teacher has provided me the positive feedback for the practical session on presentation-giving exercises. </w:t>
      </w:r>
    </w:p>
    <w:p w14:paraId="2093976D" w14:textId="77777777" w:rsidR="001D6038" w:rsidRPr="005C1160" w:rsidRDefault="001D6038" w:rsidP="005C1160">
      <w:pPr>
        <w:spacing w:line="360" w:lineRule="auto"/>
        <w:jc w:val="both"/>
        <w:rPr>
          <w:rFonts w:ascii="Arial" w:hAnsi="Arial" w:cs="Arial"/>
        </w:rPr>
      </w:pPr>
    </w:p>
    <w:p w14:paraId="629665F7" w14:textId="77777777" w:rsidR="00A81118" w:rsidRPr="005C1160" w:rsidRDefault="007145C6" w:rsidP="005C1160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6" w:name="_Toc109817374"/>
      <w:r w:rsidRPr="005C1160">
        <w:rPr>
          <w:rFonts w:ascii="Arial" w:hAnsi="Arial" w:cs="Arial"/>
          <w:sz w:val="22"/>
          <w:szCs w:val="22"/>
        </w:rPr>
        <w:lastRenderedPageBreak/>
        <w:t>CONCLUSIONS</w:t>
      </w:r>
      <w:bookmarkEnd w:id="6"/>
    </w:p>
    <w:p w14:paraId="3ED291CB" w14:textId="77777777" w:rsidR="00BF25AE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The report has been based on the </w:t>
      </w:r>
      <w:r w:rsidR="007E5807" w:rsidRPr="005C1160">
        <w:rPr>
          <w:rFonts w:ascii="Arial" w:hAnsi="Arial" w:cs="Arial"/>
        </w:rPr>
        <w:t>learning</w:t>
      </w:r>
      <w:r w:rsidRPr="005C1160">
        <w:rPr>
          <w:rFonts w:ascii="Arial" w:hAnsi="Arial" w:cs="Arial"/>
        </w:rPr>
        <w:t xml:space="preserve"> </w:t>
      </w:r>
      <w:r w:rsidR="007E5807" w:rsidRPr="005C1160">
        <w:rPr>
          <w:rFonts w:ascii="Arial" w:hAnsi="Arial" w:cs="Arial"/>
        </w:rPr>
        <w:t>attained</w:t>
      </w:r>
      <w:r w:rsidRPr="005C1160">
        <w:rPr>
          <w:rFonts w:ascii="Arial" w:hAnsi="Arial" w:cs="Arial"/>
        </w:rPr>
        <w:t xml:space="preserve"> </w:t>
      </w:r>
      <w:r w:rsidR="007E5807" w:rsidRPr="005C1160">
        <w:rPr>
          <w:rFonts w:ascii="Arial" w:hAnsi="Arial" w:cs="Arial"/>
        </w:rPr>
        <w:t>from</w:t>
      </w:r>
      <w:r w:rsidRPr="005C1160">
        <w:rPr>
          <w:rFonts w:ascii="Arial" w:hAnsi="Arial" w:cs="Arial"/>
        </w:rPr>
        <w:t xml:space="preserve"> studying the module on academic </w:t>
      </w:r>
      <w:r w:rsidR="00DD26E4" w:rsidRPr="005C1160">
        <w:rPr>
          <w:rFonts w:ascii="Arial" w:hAnsi="Arial" w:cs="Arial"/>
        </w:rPr>
        <w:t xml:space="preserve">and </w:t>
      </w:r>
      <w:r w:rsidR="007E5807" w:rsidRPr="005C1160">
        <w:rPr>
          <w:rFonts w:ascii="Arial" w:hAnsi="Arial" w:cs="Arial"/>
        </w:rPr>
        <w:t>employability</w:t>
      </w:r>
      <w:r w:rsidR="00DD26E4" w:rsidRPr="005C1160">
        <w:rPr>
          <w:rFonts w:ascii="Arial" w:hAnsi="Arial" w:cs="Arial"/>
        </w:rPr>
        <w:t xml:space="preserve"> skills. </w:t>
      </w:r>
      <w:r w:rsidR="008246E4" w:rsidRPr="005C1160">
        <w:rPr>
          <w:rFonts w:ascii="Arial" w:hAnsi="Arial" w:cs="Arial"/>
        </w:rPr>
        <w:t>T</w:t>
      </w:r>
      <w:r w:rsidRPr="005C1160">
        <w:rPr>
          <w:rFonts w:ascii="Arial" w:hAnsi="Arial" w:cs="Arial"/>
        </w:rPr>
        <w:t xml:space="preserve">he reflective learning </w:t>
      </w:r>
      <w:r w:rsidR="00475E90" w:rsidRPr="005C1160">
        <w:rPr>
          <w:rFonts w:ascii="Arial" w:hAnsi="Arial" w:cs="Arial"/>
        </w:rPr>
        <w:t xml:space="preserve">has been showcased </w:t>
      </w:r>
      <w:r w:rsidRPr="005C1160">
        <w:rPr>
          <w:rFonts w:ascii="Arial" w:hAnsi="Arial" w:cs="Arial"/>
        </w:rPr>
        <w:t>with the help of the appropriate reflective model</w:t>
      </w:r>
      <w:r w:rsidR="00475E90" w:rsidRPr="005C1160">
        <w:rPr>
          <w:rFonts w:ascii="Arial" w:hAnsi="Arial" w:cs="Arial"/>
        </w:rPr>
        <w:t xml:space="preserve"> of </w:t>
      </w:r>
      <w:r w:rsidR="00101027" w:rsidRPr="005C1160">
        <w:rPr>
          <w:rFonts w:ascii="Arial" w:hAnsi="Arial" w:cs="Arial"/>
        </w:rPr>
        <w:t>Kolbe’s</w:t>
      </w:r>
      <w:r w:rsidR="00475E90" w:rsidRPr="005C1160">
        <w:rPr>
          <w:rFonts w:ascii="Arial" w:hAnsi="Arial" w:cs="Arial"/>
        </w:rPr>
        <w:t xml:space="preserve"> </w:t>
      </w:r>
      <w:r w:rsidR="00101027" w:rsidRPr="005C1160">
        <w:rPr>
          <w:rFonts w:ascii="Arial" w:hAnsi="Arial" w:cs="Arial"/>
        </w:rPr>
        <w:t>learning</w:t>
      </w:r>
      <w:r w:rsidR="00475E90" w:rsidRPr="005C1160">
        <w:rPr>
          <w:rFonts w:ascii="Arial" w:hAnsi="Arial" w:cs="Arial"/>
        </w:rPr>
        <w:t xml:space="preserve"> cycle</w:t>
      </w:r>
      <w:r w:rsidR="00101027" w:rsidRPr="005C1160">
        <w:rPr>
          <w:rFonts w:ascii="Arial" w:hAnsi="Arial" w:cs="Arial"/>
        </w:rPr>
        <w:t xml:space="preserve">. Time management, </w:t>
      </w:r>
      <w:r w:rsidR="009E46B6" w:rsidRPr="005C1160">
        <w:rPr>
          <w:rFonts w:ascii="Arial" w:hAnsi="Arial" w:cs="Arial"/>
        </w:rPr>
        <w:t>referencing</w:t>
      </w:r>
      <w:r w:rsidR="00101027" w:rsidRPr="005C1160">
        <w:rPr>
          <w:rFonts w:ascii="Arial" w:hAnsi="Arial" w:cs="Arial"/>
        </w:rPr>
        <w:t xml:space="preserve">, </w:t>
      </w:r>
      <w:r w:rsidR="009E46B6" w:rsidRPr="005C1160">
        <w:rPr>
          <w:rFonts w:ascii="Arial" w:hAnsi="Arial" w:cs="Arial"/>
        </w:rPr>
        <w:t>summarising</w:t>
      </w:r>
      <w:r w:rsidR="00101027" w:rsidRPr="005C1160">
        <w:rPr>
          <w:rFonts w:ascii="Arial" w:hAnsi="Arial" w:cs="Arial"/>
        </w:rPr>
        <w:t>, and presentation</w:t>
      </w:r>
      <w:r w:rsidR="009E46B6" w:rsidRPr="005C1160">
        <w:rPr>
          <w:rFonts w:ascii="Arial" w:hAnsi="Arial" w:cs="Arial"/>
        </w:rPr>
        <w:t xml:space="preserve"> </w:t>
      </w:r>
      <w:r w:rsidR="00101027" w:rsidRPr="005C1160">
        <w:rPr>
          <w:rFonts w:ascii="Arial" w:hAnsi="Arial" w:cs="Arial"/>
        </w:rPr>
        <w:t>giv</w:t>
      </w:r>
      <w:r w:rsidR="009E46B6" w:rsidRPr="005C1160">
        <w:rPr>
          <w:rFonts w:ascii="Arial" w:hAnsi="Arial" w:cs="Arial"/>
        </w:rPr>
        <w:t>i</w:t>
      </w:r>
      <w:r w:rsidR="00101027" w:rsidRPr="005C1160">
        <w:rPr>
          <w:rFonts w:ascii="Arial" w:hAnsi="Arial" w:cs="Arial"/>
        </w:rPr>
        <w:t xml:space="preserve">ng are the major aspects </w:t>
      </w:r>
      <w:r w:rsidR="009E46B6" w:rsidRPr="005C1160">
        <w:rPr>
          <w:rFonts w:ascii="Arial" w:hAnsi="Arial" w:cs="Arial"/>
        </w:rPr>
        <w:t>discussed</w:t>
      </w:r>
      <w:r w:rsidR="00101027" w:rsidRPr="005C1160">
        <w:rPr>
          <w:rFonts w:ascii="Arial" w:hAnsi="Arial" w:cs="Arial"/>
        </w:rPr>
        <w:t xml:space="preserve"> in this report. </w:t>
      </w:r>
      <w:r w:rsidRPr="005C1160">
        <w:rPr>
          <w:rFonts w:ascii="Arial" w:hAnsi="Arial" w:cs="Arial"/>
        </w:rPr>
        <w:t xml:space="preserve"> </w:t>
      </w:r>
    </w:p>
    <w:p w14:paraId="2F2FE327" w14:textId="77777777" w:rsidR="00265E1A" w:rsidRPr="005C1160" w:rsidRDefault="00265E1A" w:rsidP="005C1160">
      <w:pPr>
        <w:spacing w:line="360" w:lineRule="auto"/>
        <w:jc w:val="both"/>
        <w:rPr>
          <w:rFonts w:ascii="Arial" w:hAnsi="Arial" w:cs="Arial"/>
        </w:rPr>
      </w:pPr>
    </w:p>
    <w:p w14:paraId="5B2A10CE" w14:textId="77777777" w:rsidR="000C636F" w:rsidRPr="005C1160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br w:type="page"/>
      </w:r>
    </w:p>
    <w:p w14:paraId="77D38D2B" w14:textId="77777777" w:rsidR="002C382B" w:rsidRPr="005C1160" w:rsidRDefault="007145C6" w:rsidP="005C1160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7" w:name="_Toc109817375"/>
      <w:r w:rsidRPr="005C1160">
        <w:rPr>
          <w:rFonts w:ascii="Arial" w:hAnsi="Arial" w:cs="Arial"/>
          <w:sz w:val="22"/>
          <w:szCs w:val="22"/>
        </w:rPr>
        <w:lastRenderedPageBreak/>
        <w:t>REFERENCES</w:t>
      </w:r>
      <w:bookmarkEnd w:id="7"/>
    </w:p>
    <w:p w14:paraId="09DB9EC3" w14:textId="77777777" w:rsidR="00187B1F" w:rsidRPr="005C1160" w:rsidRDefault="007145C6" w:rsidP="005C116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5C1160">
        <w:rPr>
          <w:rFonts w:ascii="Arial" w:hAnsi="Arial" w:cs="Arial"/>
          <w:color w:val="222222"/>
          <w:shd w:val="clear" w:color="auto" w:fill="FFFFFF"/>
        </w:rPr>
        <w:t xml:space="preserve">Bottomley, J., </w:t>
      </w:r>
      <w:proofErr w:type="spellStart"/>
      <w:r w:rsidRPr="005C1160">
        <w:rPr>
          <w:rFonts w:ascii="Arial" w:hAnsi="Arial" w:cs="Arial"/>
          <w:color w:val="222222"/>
          <w:shd w:val="clear" w:color="auto" w:fill="FFFFFF"/>
        </w:rPr>
        <w:t>Pryjmachuk</w:t>
      </w:r>
      <w:proofErr w:type="spellEnd"/>
      <w:r w:rsidRPr="005C1160">
        <w:rPr>
          <w:rFonts w:ascii="Arial" w:hAnsi="Arial" w:cs="Arial"/>
          <w:color w:val="222222"/>
          <w:shd w:val="clear" w:color="auto" w:fill="FFFFFF"/>
        </w:rPr>
        <w:t>, S. and Cartney, P. (2018). </w:t>
      </w:r>
      <w:r w:rsidRPr="005C1160">
        <w:rPr>
          <w:rFonts w:ascii="Arial" w:hAnsi="Arial" w:cs="Arial"/>
          <w:i/>
          <w:iCs/>
          <w:color w:val="222222"/>
          <w:shd w:val="clear" w:color="auto" w:fill="FFFFFF"/>
        </w:rPr>
        <w:t>Academic Writing and Referencing for Your Social Work Degree</w:t>
      </w:r>
      <w:r w:rsidRPr="005C1160">
        <w:rPr>
          <w:rFonts w:ascii="Arial" w:hAnsi="Arial" w:cs="Arial"/>
          <w:color w:val="222222"/>
          <w:shd w:val="clear" w:color="auto" w:fill="FFFFFF"/>
        </w:rPr>
        <w:t>. Critical Publishing.</w:t>
      </w:r>
    </w:p>
    <w:p w14:paraId="4966674C" w14:textId="77777777" w:rsidR="00187B1F" w:rsidRPr="005C1160" w:rsidRDefault="007145C6" w:rsidP="005C116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5C1160">
        <w:rPr>
          <w:rFonts w:ascii="Arial" w:hAnsi="Arial" w:cs="Arial"/>
          <w:color w:val="222222"/>
          <w:shd w:val="clear" w:color="auto" w:fill="FFFFFF"/>
        </w:rPr>
        <w:t>Lee, H. and Kleinsmith, A. (2019), May. Public speaking anxiety in a real classroom: Towards developing a reflection system. In </w:t>
      </w:r>
      <w:r w:rsidRPr="005C1160">
        <w:rPr>
          <w:rFonts w:ascii="Arial" w:hAnsi="Arial" w:cs="Arial"/>
          <w:i/>
          <w:iCs/>
          <w:color w:val="222222"/>
          <w:shd w:val="clear" w:color="auto" w:fill="FFFFFF"/>
        </w:rPr>
        <w:t>Extended Abstracts of the 2019 CHI Conference on Human Factors in Computing Systems</w:t>
      </w:r>
      <w:r w:rsidRPr="005C1160">
        <w:rPr>
          <w:rFonts w:ascii="Arial" w:hAnsi="Arial" w:cs="Arial"/>
          <w:color w:val="222222"/>
          <w:shd w:val="clear" w:color="auto" w:fill="FFFFFF"/>
        </w:rPr>
        <w:t> (pp. 1-6).</w:t>
      </w:r>
    </w:p>
    <w:p w14:paraId="78959AE2" w14:textId="77777777" w:rsidR="00187B1F" w:rsidRPr="005C1160" w:rsidRDefault="007145C6" w:rsidP="005C116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5C1160">
        <w:rPr>
          <w:rFonts w:ascii="Arial" w:hAnsi="Arial" w:cs="Arial"/>
          <w:color w:val="222222"/>
          <w:shd w:val="clear" w:color="auto" w:fill="FFFFFF"/>
        </w:rPr>
        <w:t>Marsh, J.D. and Campion, J. (2018).  Academic integrity and referencing: Whose responsibility is it?. </w:t>
      </w:r>
      <w:r w:rsidRPr="005C1160">
        <w:rPr>
          <w:rFonts w:ascii="Arial" w:hAnsi="Arial" w:cs="Arial"/>
          <w:i/>
          <w:iCs/>
          <w:color w:val="222222"/>
          <w:shd w:val="clear" w:color="auto" w:fill="FFFFFF"/>
        </w:rPr>
        <w:t>Journal of Academic Language and Learning</w:t>
      </w:r>
      <w:r w:rsidRPr="005C1160">
        <w:rPr>
          <w:rFonts w:ascii="Arial" w:hAnsi="Arial" w:cs="Arial"/>
          <w:color w:val="222222"/>
          <w:shd w:val="clear" w:color="auto" w:fill="FFFFFF"/>
        </w:rPr>
        <w:t>, </w:t>
      </w:r>
      <w:r w:rsidRPr="005C1160">
        <w:rPr>
          <w:rFonts w:ascii="Arial" w:hAnsi="Arial" w:cs="Arial"/>
          <w:i/>
          <w:iCs/>
          <w:color w:val="222222"/>
          <w:shd w:val="clear" w:color="auto" w:fill="FFFFFF"/>
        </w:rPr>
        <w:t>12</w:t>
      </w:r>
      <w:r w:rsidRPr="005C1160">
        <w:rPr>
          <w:rFonts w:ascii="Arial" w:hAnsi="Arial" w:cs="Arial"/>
          <w:color w:val="222222"/>
          <w:shd w:val="clear" w:color="auto" w:fill="FFFFFF"/>
        </w:rPr>
        <w:t>(1), pp.A213-A226.</w:t>
      </w:r>
    </w:p>
    <w:p w14:paraId="1E63CCDC" w14:textId="77777777" w:rsidR="00187B1F" w:rsidRPr="005C1160" w:rsidRDefault="007145C6" w:rsidP="005C1160">
      <w:pPr>
        <w:spacing w:line="360" w:lineRule="auto"/>
        <w:jc w:val="both"/>
        <w:rPr>
          <w:rFonts w:ascii="Arial" w:hAnsi="Arial" w:cs="Arial"/>
        </w:rPr>
      </w:pPr>
      <w:r w:rsidRPr="005C1160">
        <w:rPr>
          <w:rFonts w:ascii="Arial" w:hAnsi="Arial" w:cs="Arial"/>
        </w:rPr>
        <w:t xml:space="preserve">Mindtools (2019). ‘ What is Time management?’ Online available at: </w:t>
      </w:r>
      <w:hyperlink r:id="rId12" w:history="1">
        <w:r w:rsidRPr="005C1160">
          <w:rPr>
            <w:rStyle w:val="Hyperlink"/>
            <w:rFonts w:ascii="Arial" w:hAnsi="Arial" w:cs="Arial"/>
          </w:rPr>
          <w:t>https://www.mindtools.com/pages/article/newHTE_00.htm</w:t>
        </w:r>
      </w:hyperlink>
      <w:r w:rsidRPr="005C1160">
        <w:rPr>
          <w:rFonts w:ascii="Arial" w:hAnsi="Arial" w:cs="Arial"/>
        </w:rPr>
        <w:t xml:space="preserve"> [Last accessed on: 27 July 2022] </w:t>
      </w:r>
    </w:p>
    <w:p w14:paraId="75B6D807" w14:textId="77777777" w:rsidR="00187B1F" w:rsidRPr="005C1160" w:rsidRDefault="007145C6" w:rsidP="005C1160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5C1160">
        <w:rPr>
          <w:rFonts w:ascii="Arial" w:hAnsi="Arial" w:cs="Arial"/>
          <w:color w:val="222222"/>
          <w:shd w:val="clear" w:color="auto" w:fill="FFFFFF"/>
        </w:rPr>
        <w:t>Read, S.H. (2018). </w:t>
      </w:r>
      <w:r w:rsidRPr="005C1160">
        <w:rPr>
          <w:rFonts w:ascii="Arial" w:hAnsi="Arial" w:cs="Arial"/>
          <w:i/>
          <w:iCs/>
          <w:color w:val="222222"/>
          <w:shd w:val="clear" w:color="auto" w:fill="FFFFFF"/>
        </w:rPr>
        <w:t>Academic writing skills for International students</w:t>
      </w:r>
      <w:r w:rsidRPr="005C1160">
        <w:rPr>
          <w:rFonts w:ascii="Arial" w:hAnsi="Arial" w:cs="Arial"/>
          <w:color w:val="222222"/>
          <w:shd w:val="clear" w:color="auto" w:fill="FFFFFF"/>
        </w:rPr>
        <w:t>. Bloomsbury Publishing.</w:t>
      </w:r>
    </w:p>
    <w:p w14:paraId="028A8905" w14:textId="77777777" w:rsidR="00187B1F" w:rsidRPr="005C1160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color w:val="222222"/>
          <w:shd w:val="clear" w:color="auto" w:fill="FFFFFF"/>
        </w:rPr>
        <w:t>Watson, M.K., Pelkey, J., Noyes, C. and Rodgers, M.O. (2019). Using Kolb’s learning cycle to improve student sustainability knowledge. </w:t>
      </w:r>
      <w:r w:rsidRPr="005C1160">
        <w:rPr>
          <w:rFonts w:ascii="Arial" w:hAnsi="Arial" w:cs="Arial"/>
          <w:i/>
          <w:iCs/>
          <w:color w:val="222222"/>
          <w:shd w:val="clear" w:color="auto" w:fill="FFFFFF"/>
        </w:rPr>
        <w:t>Sustainability</w:t>
      </w:r>
      <w:r w:rsidRPr="005C1160">
        <w:rPr>
          <w:rFonts w:ascii="Arial" w:hAnsi="Arial" w:cs="Arial"/>
          <w:color w:val="222222"/>
          <w:shd w:val="clear" w:color="auto" w:fill="FFFFFF"/>
        </w:rPr>
        <w:t>, </w:t>
      </w:r>
      <w:r w:rsidRPr="005C1160">
        <w:rPr>
          <w:rFonts w:ascii="Arial" w:hAnsi="Arial" w:cs="Arial"/>
          <w:i/>
          <w:iCs/>
          <w:color w:val="222222"/>
          <w:shd w:val="clear" w:color="auto" w:fill="FFFFFF"/>
        </w:rPr>
        <w:t>11</w:t>
      </w:r>
      <w:r w:rsidRPr="005C1160">
        <w:rPr>
          <w:rFonts w:ascii="Arial" w:hAnsi="Arial" w:cs="Arial"/>
          <w:color w:val="222222"/>
          <w:shd w:val="clear" w:color="auto" w:fill="FFFFFF"/>
        </w:rPr>
        <w:t>(17), p.4602.</w:t>
      </w:r>
    </w:p>
    <w:p w14:paraId="17B73DB1" w14:textId="77777777" w:rsidR="00187B1F" w:rsidRPr="005C1160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color w:val="222222"/>
          <w:shd w:val="clear" w:color="auto" w:fill="FFFFFF"/>
        </w:rPr>
        <w:t xml:space="preserve">Yulianti, T. and </w:t>
      </w:r>
      <w:proofErr w:type="spellStart"/>
      <w:r w:rsidRPr="005C1160">
        <w:rPr>
          <w:rFonts w:ascii="Arial" w:hAnsi="Arial" w:cs="Arial"/>
          <w:color w:val="222222"/>
          <w:shd w:val="clear" w:color="auto" w:fill="FFFFFF"/>
        </w:rPr>
        <w:t>Sulistyawati</w:t>
      </w:r>
      <w:proofErr w:type="spellEnd"/>
      <w:r w:rsidRPr="005C1160">
        <w:rPr>
          <w:rFonts w:ascii="Arial" w:hAnsi="Arial" w:cs="Arial"/>
          <w:color w:val="222222"/>
          <w:shd w:val="clear" w:color="auto" w:fill="FFFFFF"/>
        </w:rPr>
        <w:t>, A. (2021). Enhancing public speaking ability through focus group discussion. </w:t>
      </w:r>
      <w:r w:rsidRPr="005C1160">
        <w:rPr>
          <w:rFonts w:ascii="Arial" w:hAnsi="Arial" w:cs="Arial"/>
          <w:i/>
          <w:iCs/>
          <w:color w:val="222222"/>
          <w:shd w:val="clear" w:color="auto" w:fill="FFFFFF"/>
        </w:rPr>
        <w:t xml:space="preserve">JURNAL PAJAR (Pendidikan Dan </w:t>
      </w:r>
      <w:proofErr w:type="spellStart"/>
      <w:r w:rsidRPr="005C1160">
        <w:rPr>
          <w:rFonts w:ascii="Arial" w:hAnsi="Arial" w:cs="Arial"/>
          <w:i/>
          <w:iCs/>
          <w:color w:val="222222"/>
          <w:shd w:val="clear" w:color="auto" w:fill="FFFFFF"/>
        </w:rPr>
        <w:t>Pengajaran</w:t>
      </w:r>
      <w:proofErr w:type="spellEnd"/>
      <w:r w:rsidRPr="005C1160">
        <w:rPr>
          <w:rFonts w:ascii="Arial" w:hAnsi="Arial" w:cs="Arial"/>
          <w:i/>
          <w:iCs/>
          <w:color w:val="222222"/>
          <w:shd w:val="clear" w:color="auto" w:fill="FFFFFF"/>
        </w:rPr>
        <w:t>)</w:t>
      </w:r>
      <w:r w:rsidRPr="005C1160">
        <w:rPr>
          <w:rFonts w:ascii="Arial" w:hAnsi="Arial" w:cs="Arial"/>
          <w:color w:val="222222"/>
          <w:shd w:val="clear" w:color="auto" w:fill="FFFFFF"/>
        </w:rPr>
        <w:t>, </w:t>
      </w:r>
      <w:r w:rsidRPr="005C1160">
        <w:rPr>
          <w:rFonts w:ascii="Arial" w:hAnsi="Arial" w:cs="Arial"/>
          <w:i/>
          <w:iCs/>
          <w:color w:val="222222"/>
          <w:shd w:val="clear" w:color="auto" w:fill="FFFFFF"/>
        </w:rPr>
        <w:t>5</w:t>
      </w:r>
      <w:r w:rsidRPr="005C1160">
        <w:rPr>
          <w:rFonts w:ascii="Arial" w:hAnsi="Arial" w:cs="Arial"/>
          <w:color w:val="222222"/>
          <w:shd w:val="clear" w:color="auto" w:fill="FFFFFF"/>
        </w:rPr>
        <w:t>(2), pp.287-295.</w:t>
      </w:r>
    </w:p>
    <w:p w14:paraId="6BC65D9B" w14:textId="77777777" w:rsidR="000C636F" w:rsidRPr="005C1160" w:rsidRDefault="007145C6" w:rsidP="005C1160">
      <w:pPr>
        <w:spacing w:line="360" w:lineRule="auto"/>
        <w:jc w:val="both"/>
        <w:rPr>
          <w:rFonts w:ascii="Arial" w:hAnsi="Arial" w:cs="Arial"/>
          <w:b/>
        </w:rPr>
      </w:pPr>
      <w:r w:rsidRPr="005C1160">
        <w:rPr>
          <w:rFonts w:ascii="Arial" w:hAnsi="Arial" w:cs="Arial"/>
          <w:b/>
        </w:rPr>
        <w:br w:type="page"/>
      </w:r>
    </w:p>
    <w:p w14:paraId="3401FDE4" w14:textId="77777777" w:rsidR="000C636F" w:rsidRPr="005C1160" w:rsidRDefault="000C636F" w:rsidP="005C1160">
      <w:pPr>
        <w:spacing w:line="360" w:lineRule="auto"/>
        <w:jc w:val="both"/>
        <w:rPr>
          <w:rFonts w:ascii="Arial" w:hAnsi="Arial" w:cs="Arial"/>
          <w:b/>
        </w:rPr>
      </w:pPr>
    </w:p>
    <w:p w14:paraId="4B75F3F6" w14:textId="77777777" w:rsidR="000C636F" w:rsidRPr="005C1160" w:rsidRDefault="000C636F" w:rsidP="005C1160">
      <w:pPr>
        <w:spacing w:line="360" w:lineRule="auto"/>
        <w:jc w:val="both"/>
        <w:rPr>
          <w:rFonts w:ascii="Arial" w:hAnsi="Arial" w:cs="Arial"/>
        </w:rPr>
      </w:pPr>
    </w:p>
    <w:sectPr w:rsidR="000C636F" w:rsidRPr="005C1160">
      <w:footerReference w:type="default" r:id="rId1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C793F" w14:textId="77777777" w:rsidR="00A2768C" w:rsidRDefault="00A2768C">
      <w:pPr>
        <w:spacing w:after="0" w:line="240" w:lineRule="auto"/>
      </w:pPr>
      <w:r>
        <w:separator/>
      </w:r>
    </w:p>
  </w:endnote>
  <w:endnote w:type="continuationSeparator" w:id="0">
    <w:p w14:paraId="02C4D56D" w14:textId="77777777" w:rsidR="00A2768C" w:rsidRDefault="00A27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08389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644960" w14:textId="77777777" w:rsidR="0048670C" w:rsidRDefault="007145C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C5FDA38" w14:textId="77777777" w:rsidR="0048670C" w:rsidRDefault="004867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8DFB6" w14:textId="77777777" w:rsidR="00A2768C" w:rsidRDefault="00A2768C">
      <w:pPr>
        <w:spacing w:after="0" w:line="240" w:lineRule="auto"/>
      </w:pPr>
      <w:r>
        <w:separator/>
      </w:r>
    </w:p>
  </w:footnote>
  <w:footnote w:type="continuationSeparator" w:id="0">
    <w:p w14:paraId="215472B7" w14:textId="77777777" w:rsidR="00A2768C" w:rsidRDefault="00A276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36F"/>
    <w:rsid w:val="00003047"/>
    <w:rsid w:val="00010881"/>
    <w:rsid w:val="00012DCD"/>
    <w:rsid w:val="00014372"/>
    <w:rsid w:val="00016F47"/>
    <w:rsid w:val="000302DE"/>
    <w:rsid w:val="00030C5D"/>
    <w:rsid w:val="000356B6"/>
    <w:rsid w:val="00045F00"/>
    <w:rsid w:val="000472FF"/>
    <w:rsid w:val="00051360"/>
    <w:rsid w:val="00095731"/>
    <w:rsid w:val="000A0323"/>
    <w:rsid w:val="000A5F2A"/>
    <w:rsid w:val="000B1DC5"/>
    <w:rsid w:val="000C406A"/>
    <w:rsid w:val="000C636F"/>
    <w:rsid w:val="000C7604"/>
    <w:rsid w:val="000E368E"/>
    <w:rsid w:val="000F0153"/>
    <w:rsid w:val="000F5D66"/>
    <w:rsid w:val="00101027"/>
    <w:rsid w:val="00117ED3"/>
    <w:rsid w:val="00133397"/>
    <w:rsid w:val="001476E1"/>
    <w:rsid w:val="001507F9"/>
    <w:rsid w:val="00166648"/>
    <w:rsid w:val="0016672F"/>
    <w:rsid w:val="001707E5"/>
    <w:rsid w:val="00173016"/>
    <w:rsid w:val="0017441F"/>
    <w:rsid w:val="00183105"/>
    <w:rsid w:val="00187B1F"/>
    <w:rsid w:val="001935BD"/>
    <w:rsid w:val="00197462"/>
    <w:rsid w:val="001A03EC"/>
    <w:rsid w:val="001A11DE"/>
    <w:rsid w:val="001A355A"/>
    <w:rsid w:val="001A64F7"/>
    <w:rsid w:val="001D3007"/>
    <w:rsid w:val="001D6038"/>
    <w:rsid w:val="001D73CE"/>
    <w:rsid w:val="0020449A"/>
    <w:rsid w:val="0022554E"/>
    <w:rsid w:val="00236270"/>
    <w:rsid w:val="00241528"/>
    <w:rsid w:val="00265E1A"/>
    <w:rsid w:val="00271FF2"/>
    <w:rsid w:val="00273BF0"/>
    <w:rsid w:val="00275496"/>
    <w:rsid w:val="0028025B"/>
    <w:rsid w:val="002846A0"/>
    <w:rsid w:val="00287EC9"/>
    <w:rsid w:val="00291539"/>
    <w:rsid w:val="00293BD9"/>
    <w:rsid w:val="00295404"/>
    <w:rsid w:val="002A018E"/>
    <w:rsid w:val="002A4CC2"/>
    <w:rsid w:val="002B1ABA"/>
    <w:rsid w:val="002B4DE5"/>
    <w:rsid w:val="002C382B"/>
    <w:rsid w:val="002D024E"/>
    <w:rsid w:val="002D205E"/>
    <w:rsid w:val="002D28F4"/>
    <w:rsid w:val="002D2EC2"/>
    <w:rsid w:val="002D50F8"/>
    <w:rsid w:val="002D5280"/>
    <w:rsid w:val="002D5AA3"/>
    <w:rsid w:val="002E015B"/>
    <w:rsid w:val="002E3248"/>
    <w:rsid w:val="002E648A"/>
    <w:rsid w:val="002E763E"/>
    <w:rsid w:val="00327A08"/>
    <w:rsid w:val="00333428"/>
    <w:rsid w:val="00340C61"/>
    <w:rsid w:val="00372AEE"/>
    <w:rsid w:val="0038222B"/>
    <w:rsid w:val="0038520F"/>
    <w:rsid w:val="003857A7"/>
    <w:rsid w:val="003A0A33"/>
    <w:rsid w:val="003B03D5"/>
    <w:rsid w:val="003B6BD3"/>
    <w:rsid w:val="003B6C02"/>
    <w:rsid w:val="003C07DF"/>
    <w:rsid w:val="003C2B2E"/>
    <w:rsid w:val="003F4173"/>
    <w:rsid w:val="0040293C"/>
    <w:rsid w:val="0040657E"/>
    <w:rsid w:val="00410D24"/>
    <w:rsid w:val="00425DFF"/>
    <w:rsid w:val="0043392D"/>
    <w:rsid w:val="00445AE4"/>
    <w:rsid w:val="0045727B"/>
    <w:rsid w:val="00470DF9"/>
    <w:rsid w:val="00475E90"/>
    <w:rsid w:val="0048670C"/>
    <w:rsid w:val="00490811"/>
    <w:rsid w:val="00491A1C"/>
    <w:rsid w:val="004946E4"/>
    <w:rsid w:val="00496AEE"/>
    <w:rsid w:val="004974D0"/>
    <w:rsid w:val="00497BC3"/>
    <w:rsid w:val="004A228D"/>
    <w:rsid w:val="004A6A72"/>
    <w:rsid w:val="004B1B12"/>
    <w:rsid w:val="004C3B70"/>
    <w:rsid w:val="005044E6"/>
    <w:rsid w:val="00505CF9"/>
    <w:rsid w:val="00515122"/>
    <w:rsid w:val="00516E3C"/>
    <w:rsid w:val="0052219E"/>
    <w:rsid w:val="00522A65"/>
    <w:rsid w:val="00526970"/>
    <w:rsid w:val="0053084F"/>
    <w:rsid w:val="00536A2C"/>
    <w:rsid w:val="00540307"/>
    <w:rsid w:val="00544917"/>
    <w:rsid w:val="0054739F"/>
    <w:rsid w:val="0055040E"/>
    <w:rsid w:val="00551F71"/>
    <w:rsid w:val="00560C19"/>
    <w:rsid w:val="005615ED"/>
    <w:rsid w:val="00572D58"/>
    <w:rsid w:val="00576A6E"/>
    <w:rsid w:val="005A38DD"/>
    <w:rsid w:val="005B11C9"/>
    <w:rsid w:val="005B68BC"/>
    <w:rsid w:val="005C1160"/>
    <w:rsid w:val="005C5109"/>
    <w:rsid w:val="005C5616"/>
    <w:rsid w:val="005C6635"/>
    <w:rsid w:val="005D667B"/>
    <w:rsid w:val="005D69CA"/>
    <w:rsid w:val="005F0917"/>
    <w:rsid w:val="005F2357"/>
    <w:rsid w:val="00602890"/>
    <w:rsid w:val="00607A30"/>
    <w:rsid w:val="00612979"/>
    <w:rsid w:val="00612D2E"/>
    <w:rsid w:val="0061441D"/>
    <w:rsid w:val="006210E5"/>
    <w:rsid w:val="00622F70"/>
    <w:rsid w:val="00625FFE"/>
    <w:rsid w:val="0064533E"/>
    <w:rsid w:val="0065412D"/>
    <w:rsid w:val="006550DC"/>
    <w:rsid w:val="00655C84"/>
    <w:rsid w:val="00660347"/>
    <w:rsid w:val="00671890"/>
    <w:rsid w:val="006864B6"/>
    <w:rsid w:val="006A274A"/>
    <w:rsid w:val="006B2DE9"/>
    <w:rsid w:val="006D2DB5"/>
    <w:rsid w:val="006E1D78"/>
    <w:rsid w:val="00703455"/>
    <w:rsid w:val="007145C6"/>
    <w:rsid w:val="00714D59"/>
    <w:rsid w:val="00721C0E"/>
    <w:rsid w:val="00722456"/>
    <w:rsid w:val="00724C25"/>
    <w:rsid w:val="00732290"/>
    <w:rsid w:val="00736011"/>
    <w:rsid w:val="00747507"/>
    <w:rsid w:val="00750926"/>
    <w:rsid w:val="00751C84"/>
    <w:rsid w:val="007611E1"/>
    <w:rsid w:val="007704B2"/>
    <w:rsid w:val="007807AD"/>
    <w:rsid w:val="007808A8"/>
    <w:rsid w:val="0079141F"/>
    <w:rsid w:val="007B0948"/>
    <w:rsid w:val="007B3007"/>
    <w:rsid w:val="007B5204"/>
    <w:rsid w:val="007C24F0"/>
    <w:rsid w:val="007C3DC2"/>
    <w:rsid w:val="007C6EB7"/>
    <w:rsid w:val="007D6BDD"/>
    <w:rsid w:val="007E4C5D"/>
    <w:rsid w:val="007E5807"/>
    <w:rsid w:val="007E6130"/>
    <w:rsid w:val="007F481F"/>
    <w:rsid w:val="007F580E"/>
    <w:rsid w:val="00822417"/>
    <w:rsid w:val="008246E4"/>
    <w:rsid w:val="00825397"/>
    <w:rsid w:val="00825F3D"/>
    <w:rsid w:val="00826839"/>
    <w:rsid w:val="00827037"/>
    <w:rsid w:val="008367EF"/>
    <w:rsid w:val="00842586"/>
    <w:rsid w:val="008437F0"/>
    <w:rsid w:val="008443F5"/>
    <w:rsid w:val="00847031"/>
    <w:rsid w:val="0085265D"/>
    <w:rsid w:val="008561B0"/>
    <w:rsid w:val="00864964"/>
    <w:rsid w:val="00870356"/>
    <w:rsid w:val="00873220"/>
    <w:rsid w:val="00881396"/>
    <w:rsid w:val="00886F3C"/>
    <w:rsid w:val="00887938"/>
    <w:rsid w:val="008B1FE4"/>
    <w:rsid w:val="008B62E1"/>
    <w:rsid w:val="008B6E67"/>
    <w:rsid w:val="008C3141"/>
    <w:rsid w:val="008C53E8"/>
    <w:rsid w:val="008D31C0"/>
    <w:rsid w:val="008D4E9A"/>
    <w:rsid w:val="008D70DB"/>
    <w:rsid w:val="008E04FE"/>
    <w:rsid w:val="008E6DEB"/>
    <w:rsid w:val="008F4697"/>
    <w:rsid w:val="008F6D2F"/>
    <w:rsid w:val="00903ABB"/>
    <w:rsid w:val="0090764C"/>
    <w:rsid w:val="0092147A"/>
    <w:rsid w:val="0095443C"/>
    <w:rsid w:val="00967BDE"/>
    <w:rsid w:val="00982302"/>
    <w:rsid w:val="00984528"/>
    <w:rsid w:val="009A2381"/>
    <w:rsid w:val="009A24D1"/>
    <w:rsid w:val="009A2859"/>
    <w:rsid w:val="009A2A1D"/>
    <w:rsid w:val="009A34DE"/>
    <w:rsid w:val="009B09D4"/>
    <w:rsid w:val="009B4628"/>
    <w:rsid w:val="009C066C"/>
    <w:rsid w:val="009E0EE1"/>
    <w:rsid w:val="009E46B6"/>
    <w:rsid w:val="009E6B75"/>
    <w:rsid w:val="009F136E"/>
    <w:rsid w:val="009F1B52"/>
    <w:rsid w:val="00A13BFC"/>
    <w:rsid w:val="00A13CE5"/>
    <w:rsid w:val="00A2768C"/>
    <w:rsid w:val="00A477B5"/>
    <w:rsid w:val="00A56D57"/>
    <w:rsid w:val="00A71E4A"/>
    <w:rsid w:val="00A81118"/>
    <w:rsid w:val="00A82D29"/>
    <w:rsid w:val="00A83DDD"/>
    <w:rsid w:val="00A87ED4"/>
    <w:rsid w:val="00A9247A"/>
    <w:rsid w:val="00AA3C5A"/>
    <w:rsid w:val="00AA5909"/>
    <w:rsid w:val="00AA7DE0"/>
    <w:rsid w:val="00AD51CD"/>
    <w:rsid w:val="00AD5DC0"/>
    <w:rsid w:val="00AD6620"/>
    <w:rsid w:val="00AE0465"/>
    <w:rsid w:val="00AE2228"/>
    <w:rsid w:val="00AE2DE5"/>
    <w:rsid w:val="00AF2155"/>
    <w:rsid w:val="00AF2B1B"/>
    <w:rsid w:val="00AF2D25"/>
    <w:rsid w:val="00B00653"/>
    <w:rsid w:val="00B0071E"/>
    <w:rsid w:val="00B05D53"/>
    <w:rsid w:val="00B105A4"/>
    <w:rsid w:val="00B114EF"/>
    <w:rsid w:val="00B20C4C"/>
    <w:rsid w:val="00B35D4C"/>
    <w:rsid w:val="00B40199"/>
    <w:rsid w:val="00B419A7"/>
    <w:rsid w:val="00B43EEA"/>
    <w:rsid w:val="00B45020"/>
    <w:rsid w:val="00B52B1C"/>
    <w:rsid w:val="00B721F4"/>
    <w:rsid w:val="00B72D11"/>
    <w:rsid w:val="00B82CAB"/>
    <w:rsid w:val="00B84D82"/>
    <w:rsid w:val="00B85262"/>
    <w:rsid w:val="00B872C3"/>
    <w:rsid w:val="00B87CE0"/>
    <w:rsid w:val="00BA5DBB"/>
    <w:rsid w:val="00BA78C4"/>
    <w:rsid w:val="00BB64BE"/>
    <w:rsid w:val="00BC09CB"/>
    <w:rsid w:val="00BC0F20"/>
    <w:rsid w:val="00BC6334"/>
    <w:rsid w:val="00BF062B"/>
    <w:rsid w:val="00BF25AE"/>
    <w:rsid w:val="00C05079"/>
    <w:rsid w:val="00C12ACC"/>
    <w:rsid w:val="00C148A8"/>
    <w:rsid w:val="00C16E33"/>
    <w:rsid w:val="00C23FF2"/>
    <w:rsid w:val="00C247A2"/>
    <w:rsid w:val="00C274B5"/>
    <w:rsid w:val="00C33E78"/>
    <w:rsid w:val="00C539EC"/>
    <w:rsid w:val="00C54B97"/>
    <w:rsid w:val="00C76DB0"/>
    <w:rsid w:val="00C92DD0"/>
    <w:rsid w:val="00CA0955"/>
    <w:rsid w:val="00CA15B9"/>
    <w:rsid w:val="00CA73F5"/>
    <w:rsid w:val="00CB085A"/>
    <w:rsid w:val="00CB2A4F"/>
    <w:rsid w:val="00CC7B1A"/>
    <w:rsid w:val="00CD5130"/>
    <w:rsid w:val="00CF2C18"/>
    <w:rsid w:val="00D021A9"/>
    <w:rsid w:val="00D03255"/>
    <w:rsid w:val="00D04A21"/>
    <w:rsid w:val="00D05633"/>
    <w:rsid w:val="00D06BEF"/>
    <w:rsid w:val="00D10FE9"/>
    <w:rsid w:val="00D12BA9"/>
    <w:rsid w:val="00D43822"/>
    <w:rsid w:val="00D503B1"/>
    <w:rsid w:val="00D5548F"/>
    <w:rsid w:val="00D56843"/>
    <w:rsid w:val="00D6400B"/>
    <w:rsid w:val="00D71499"/>
    <w:rsid w:val="00D746BA"/>
    <w:rsid w:val="00D77E29"/>
    <w:rsid w:val="00D83F53"/>
    <w:rsid w:val="00DA40EA"/>
    <w:rsid w:val="00DA50E0"/>
    <w:rsid w:val="00DB33D7"/>
    <w:rsid w:val="00DD26E4"/>
    <w:rsid w:val="00DD2A88"/>
    <w:rsid w:val="00DE2115"/>
    <w:rsid w:val="00DE6060"/>
    <w:rsid w:val="00DF387C"/>
    <w:rsid w:val="00DF3F70"/>
    <w:rsid w:val="00E01CFD"/>
    <w:rsid w:val="00E03003"/>
    <w:rsid w:val="00E14AF5"/>
    <w:rsid w:val="00E21080"/>
    <w:rsid w:val="00E330B0"/>
    <w:rsid w:val="00E3592D"/>
    <w:rsid w:val="00E361BD"/>
    <w:rsid w:val="00E36EA5"/>
    <w:rsid w:val="00E41D00"/>
    <w:rsid w:val="00E42234"/>
    <w:rsid w:val="00E470E7"/>
    <w:rsid w:val="00E506DC"/>
    <w:rsid w:val="00E57A20"/>
    <w:rsid w:val="00E6373B"/>
    <w:rsid w:val="00E67E93"/>
    <w:rsid w:val="00E70C9A"/>
    <w:rsid w:val="00E827FF"/>
    <w:rsid w:val="00E83E02"/>
    <w:rsid w:val="00E8462C"/>
    <w:rsid w:val="00EA76B1"/>
    <w:rsid w:val="00EB46EC"/>
    <w:rsid w:val="00EB541F"/>
    <w:rsid w:val="00EC01E2"/>
    <w:rsid w:val="00EC1237"/>
    <w:rsid w:val="00ED5103"/>
    <w:rsid w:val="00ED65AB"/>
    <w:rsid w:val="00F1114B"/>
    <w:rsid w:val="00F11CB8"/>
    <w:rsid w:val="00F148BC"/>
    <w:rsid w:val="00F21BBF"/>
    <w:rsid w:val="00F23EB3"/>
    <w:rsid w:val="00F313CA"/>
    <w:rsid w:val="00F3654D"/>
    <w:rsid w:val="00F41F15"/>
    <w:rsid w:val="00F469C7"/>
    <w:rsid w:val="00F6258E"/>
    <w:rsid w:val="00F75E81"/>
    <w:rsid w:val="00F838B5"/>
    <w:rsid w:val="00F90924"/>
    <w:rsid w:val="00F9196A"/>
    <w:rsid w:val="00FB164E"/>
    <w:rsid w:val="00FC051E"/>
    <w:rsid w:val="00FC0C69"/>
    <w:rsid w:val="00FC36BB"/>
    <w:rsid w:val="00FC39AB"/>
    <w:rsid w:val="00FC7889"/>
    <w:rsid w:val="00FD5AB9"/>
    <w:rsid w:val="00FD6336"/>
    <w:rsid w:val="00FE45B3"/>
    <w:rsid w:val="00FF0C2C"/>
    <w:rsid w:val="00FF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DD02A"/>
  <w15:docId w15:val="{35B0FA78-8AB2-4C78-8E3E-E1D15BF10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22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36F"/>
  </w:style>
  <w:style w:type="paragraph" w:styleId="Footer">
    <w:name w:val="footer"/>
    <w:basedOn w:val="Normal"/>
    <w:link w:val="FooterChar"/>
    <w:uiPriority w:val="99"/>
    <w:unhideWhenUsed/>
    <w:rsid w:val="000C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36F"/>
  </w:style>
  <w:style w:type="paragraph" w:styleId="BalloonText">
    <w:name w:val="Balloon Text"/>
    <w:basedOn w:val="Normal"/>
    <w:link w:val="BalloonTextChar"/>
    <w:uiPriority w:val="99"/>
    <w:semiHidden/>
    <w:unhideWhenUsed/>
    <w:rsid w:val="000C6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36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A22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2C382B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B721F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187B1F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187B1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indtools.com/pages/article/newHTE_00.ht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7" ma:contentTypeDescription="Create a new document." ma:contentTypeScope="" ma:versionID="da0ae952f5382b9bb324bf811cc5ae8f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11a18ca6b8c01546b44ccddb89cdd6c1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80C098-83D5-4FFC-A088-D2B769E73E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101F0E-9515-4678-854D-D2419D808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CA81E0-B9A5-41EF-8CDE-4E783B9CAA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CCCF94-D923-49B5-ACFF-3E390DFF97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2246</Words>
  <Characters>12806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enter</dc:creator>
  <cp:lastModifiedBy>Manjula Sivasatkunanathan</cp:lastModifiedBy>
  <cp:revision>2</cp:revision>
  <dcterms:created xsi:type="dcterms:W3CDTF">2022-09-09T15:09:00Z</dcterms:created>
  <dcterms:modified xsi:type="dcterms:W3CDTF">2022-09-09T15:09:00Z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