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BD5F5" w14:textId="5C8F2B28" w:rsidR="00E81978" w:rsidRPr="00510990" w:rsidRDefault="00000000">
      <w:pPr>
        <w:pStyle w:val="Title"/>
        <w:rPr>
          <w:rFonts w:ascii="Arial" w:hAnsi="Arial" w:cs="Arial"/>
          <w:b/>
          <w:bCs/>
          <w:sz w:val="28"/>
          <w:szCs w:val="28"/>
        </w:rPr>
      </w:pPr>
      <w:sdt>
        <w:sdtPr>
          <w:rPr>
            <w:rFonts w:ascii="Arial" w:hAnsi="Arial" w:cs="Arial"/>
            <w:sz w:val="28"/>
            <w:szCs w:val="28"/>
          </w:rPr>
          <w:alias w:val="Title:"/>
          <w:tag w:val="Title:"/>
          <w:id w:val="726351117"/>
          <w:placeholder>
            <w:docPart w:val="3C90A8D253F8461E8ED55B5E990A4EE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C748F8">
            <w:rPr>
              <w:rFonts w:ascii="Arial" w:hAnsi="Arial" w:cs="Arial"/>
              <w:sz w:val="28"/>
              <w:szCs w:val="28"/>
            </w:rPr>
            <w:t>Case Study</w:t>
          </w:r>
        </w:sdtContent>
      </w:sdt>
    </w:p>
    <w:p w14:paraId="008C0434" w14:textId="4023D6D0" w:rsidR="00B823AA" w:rsidRPr="00510990" w:rsidRDefault="00C748F8" w:rsidP="00B823AA">
      <w:pPr>
        <w:pStyle w:val="Title2"/>
        <w:rPr>
          <w:rFonts w:ascii="Arial" w:hAnsi="Arial" w:cs="Arial"/>
          <w:b/>
          <w:bCs/>
          <w:sz w:val="28"/>
          <w:szCs w:val="28"/>
        </w:rPr>
      </w:pPr>
      <w:r>
        <w:rPr>
          <w:rFonts w:ascii="Arial" w:hAnsi="Arial" w:cs="Arial"/>
          <w:b/>
          <w:bCs/>
          <w:sz w:val="28"/>
          <w:szCs w:val="28"/>
        </w:rPr>
        <w:t>An in-depth Analysis on the GSK Carbon Neutral Laboratory for Sustainable Chemistry</w:t>
      </w:r>
    </w:p>
    <w:p w14:paraId="1689FD75" w14:textId="124CF69F" w:rsidR="00E81978" w:rsidRPr="00510990" w:rsidRDefault="00E81978" w:rsidP="00B823AA">
      <w:pPr>
        <w:pStyle w:val="Title2"/>
        <w:rPr>
          <w:rFonts w:ascii="Arial" w:hAnsi="Arial" w:cs="Arial"/>
          <w:sz w:val="28"/>
          <w:szCs w:val="28"/>
        </w:rPr>
      </w:pPr>
    </w:p>
    <w:p w14:paraId="46CD3EAE" w14:textId="2DBA0D9C" w:rsidR="00E81978" w:rsidRPr="00510990" w:rsidRDefault="007E6FC4">
      <w:pPr>
        <w:pStyle w:val="Title"/>
        <w:rPr>
          <w:rFonts w:ascii="Arial" w:hAnsi="Arial" w:cs="Arial"/>
          <w:sz w:val="28"/>
          <w:szCs w:val="28"/>
        </w:rPr>
      </w:pPr>
      <w:r w:rsidRPr="00510990">
        <w:rPr>
          <w:rFonts w:ascii="Arial" w:hAnsi="Arial" w:cs="Arial"/>
          <w:sz w:val="28"/>
          <w:szCs w:val="28"/>
        </w:rPr>
        <w:t>Prepared by</w:t>
      </w:r>
    </w:p>
    <w:p w14:paraId="4AEA81FF" w14:textId="135EC908" w:rsidR="007E6FC4" w:rsidRPr="00510990" w:rsidRDefault="007E6FC4" w:rsidP="00B823AA">
      <w:pPr>
        <w:pStyle w:val="Title2"/>
        <w:rPr>
          <w:rFonts w:ascii="Arial" w:hAnsi="Arial" w:cs="Arial"/>
          <w:sz w:val="28"/>
          <w:szCs w:val="28"/>
        </w:rPr>
      </w:pPr>
      <w:r w:rsidRPr="00510990">
        <w:rPr>
          <w:rFonts w:ascii="Arial" w:hAnsi="Arial" w:cs="Arial"/>
          <w:sz w:val="28"/>
          <w:szCs w:val="28"/>
        </w:rPr>
        <w:t>Kieran John Bowen</w:t>
      </w:r>
    </w:p>
    <w:p w14:paraId="3652F413" w14:textId="77777777" w:rsidR="007E6FC4" w:rsidRPr="00510990" w:rsidRDefault="007E6FC4">
      <w:pPr>
        <w:rPr>
          <w:rFonts w:ascii="Arial" w:hAnsi="Arial" w:cs="Arial"/>
        </w:rPr>
      </w:pPr>
      <w:r w:rsidRPr="00510990">
        <w:rPr>
          <w:rFonts w:ascii="Arial" w:hAnsi="Arial" w:cs="Arial"/>
        </w:rPr>
        <w:br w:type="page"/>
      </w:r>
    </w:p>
    <w:p w14:paraId="12F31AFB" w14:textId="194F8DDD" w:rsidR="00E81978" w:rsidRPr="00510990" w:rsidRDefault="007E6FC4" w:rsidP="00B823AA">
      <w:pPr>
        <w:pStyle w:val="Title2"/>
        <w:rPr>
          <w:rFonts w:ascii="Arial" w:hAnsi="Arial" w:cs="Arial"/>
          <w:sz w:val="28"/>
          <w:szCs w:val="28"/>
          <w:u w:val="single"/>
        </w:rPr>
      </w:pPr>
      <w:r w:rsidRPr="00510990">
        <w:rPr>
          <w:rFonts w:ascii="Arial" w:hAnsi="Arial" w:cs="Arial"/>
          <w:sz w:val="28"/>
          <w:szCs w:val="28"/>
          <w:u w:val="single"/>
        </w:rPr>
        <w:lastRenderedPageBreak/>
        <w:t>Table of Contents</w:t>
      </w:r>
    </w:p>
    <w:p w14:paraId="773F15DE" w14:textId="200803FD" w:rsidR="007E6FC4" w:rsidRPr="00510990" w:rsidRDefault="007E6FC4" w:rsidP="007E6FC4">
      <w:pPr>
        <w:pStyle w:val="Title2"/>
        <w:jc w:val="left"/>
        <w:rPr>
          <w:rFonts w:ascii="Arial" w:hAnsi="Arial" w:cs="Arial"/>
        </w:rPr>
      </w:pPr>
    </w:p>
    <w:p w14:paraId="6E8DB309" w14:textId="58295671" w:rsidR="007E6FC4" w:rsidRDefault="007E6FC4" w:rsidP="007E6FC4">
      <w:pPr>
        <w:pStyle w:val="Title2"/>
        <w:numPr>
          <w:ilvl w:val="0"/>
          <w:numId w:val="16"/>
        </w:numPr>
        <w:jc w:val="left"/>
        <w:rPr>
          <w:rFonts w:ascii="Arial" w:hAnsi="Arial" w:cs="Arial"/>
          <w:sz w:val="32"/>
          <w:szCs w:val="32"/>
        </w:rPr>
      </w:pPr>
      <w:r w:rsidRPr="00510990">
        <w:rPr>
          <w:rFonts w:ascii="Arial" w:hAnsi="Arial" w:cs="Arial"/>
          <w:sz w:val="32"/>
          <w:szCs w:val="32"/>
        </w:rPr>
        <w:t>Abstract</w:t>
      </w:r>
    </w:p>
    <w:p w14:paraId="44E61F8B" w14:textId="78543892" w:rsidR="00C748F8" w:rsidRPr="00510990" w:rsidRDefault="00C748F8" w:rsidP="007E6FC4">
      <w:pPr>
        <w:pStyle w:val="Title2"/>
        <w:numPr>
          <w:ilvl w:val="0"/>
          <w:numId w:val="16"/>
        </w:numPr>
        <w:jc w:val="left"/>
        <w:rPr>
          <w:rFonts w:ascii="Arial" w:hAnsi="Arial" w:cs="Arial"/>
          <w:sz w:val="32"/>
          <w:szCs w:val="32"/>
        </w:rPr>
      </w:pPr>
      <w:r>
        <w:rPr>
          <w:rFonts w:ascii="Arial" w:hAnsi="Arial" w:cs="Arial"/>
          <w:sz w:val="32"/>
          <w:szCs w:val="32"/>
        </w:rPr>
        <w:t>Main Body</w:t>
      </w:r>
    </w:p>
    <w:p w14:paraId="1CB69106" w14:textId="2589DB4F" w:rsidR="00C748F8" w:rsidRDefault="007E6FC4" w:rsidP="00C748F8">
      <w:pPr>
        <w:pStyle w:val="Title2"/>
        <w:numPr>
          <w:ilvl w:val="1"/>
          <w:numId w:val="19"/>
        </w:numPr>
        <w:jc w:val="left"/>
        <w:rPr>
          <w:rFonts w:ascii="Arial" w:hAnsi="Arial" w:cs="Arial"/>
          <w:sz w:val="32"/>
          <w:szCs w:val="32"/>
        </w:rPr>
      </w:pPr>
      <w:r w:rsidRPr="00510990">
        <w:rPr>
          <w:rFonts w:ascii="Arial" w:hAnsi="Arial" w:cs="Arial"/>
          <w:sz w:val="32"/>
          <w:szCs w:val="32"/>
        </w:rPr>
        <w:t>Research Context</w:t>
      </w:r>
      <w:r w:rsidR="00C748F8">
        <w:rPr>
          <w:rFonts w:ascii="Arial" w:hAnsi="Arial" w:cs="Arial"/>
          <w:sz w:val="32"/>
          <w:szCs w:val="32"/>
        </w:rPr>
        <w:t xml:space="preserve"> and Analysis</w:t>
      </w:r>
    </w:p>
    <w:p w14:paraId="34AF2145" w14:textId="66DF77D6" w:rsidR="008C3D69" w:rsidRDefault="008C3D69" w:rsidP="00C748F8">
      <w:pPr>
        <w:pStyle w:val="Title2"/>
        <w:numPr>
          <w:ilvl w:val="1"/>
          <w:numId w:val="19"/>
        </w:numPr>
        <w:jc w:val="left"/>
        <w:rPr>
          <w:rFonts w:ascii="Arial" w:hAnsi="Arial" w:cs="Arial"/>
          <w:sz w:val="32"/>
          <w:szCs w:val="32"/>
        </w:rPr>
      </w:pPr>
      <w:r>
        <w:rPr>
          <w:rFonts w:ascii="Arial" w:hAnsi="Arial" w:cs="Arial"/>
          <w:sz w:val="32"/>
          <w:szCs w:val="32"/>
        </w:rPr>
        <w:t>Excavation Process and Calculations</w:t>
      </w:r>
    </w:p>
    <w:p w14:paraId="16E9C44C" w14:textId="1DC9ACAA" w:rsidR="008C3D69" w:rsidRDefault="008C3D69" w:rsidP="00C748F8">
      <w:pPr>
        <w:pStyle w:val="Title2"/>
        <w:numPr>
          <w:ilvl w:val="1"/>
          <w:numId w:val="19"/>
        </w:numPr>
        <w:jc w:val="left"/>
        <w:rPr>
          <w:rFonts w:ascii="Arial" w:hAnsi="Arial" w:cs="Arial"/>
          <w:sz w:val="32"/>
          <w:szCs w:val="32"/>
        </w:rPr>
      </w:pPr>
      <w:r>
        <w:rPr>
          <w:rFonts w:ascii="Arial" w:hAnsi="Arial" w:cs="Arial"/>
          <w:sz w:val="32"/>
          <w:szCs w:val="32"/>
        </w:rPr>
        <w:t>Materials Used in the Construction Build</w:t>
      </w:r>
    </w:p>
    <w:p w14:paraId="5CF1BB71" w14:textId="5B5D6AF4" w:rsidR="00052025" w:rsidRPr="00C748F8" w:rsidRDefault="00052025" w:rsidP="00052025">
      <w:pPr>
        <w:pStyle w:val="Title2"/>
        <w:numPr>
          <w:ilvl w:val="0"/>
          <w:numId w:val="16"/>
        </w:numPr>
        <w:jc w:val="left"/>
        <w:rPr>
          <w:rFonts w:ascii="Arial" w:hAnsi="Arial" w:cs="Arial"/>
          <w:sz w:val="32"/>
          <w:szCs w:val="32"/>
        </w:rPr>
      </w:pPr>
      <w:r>
        <w:rPr>
          <w:rFonts w:ascii="Arial" w:hAnsi="Arial" w:cs="Arial"/>
          <w:sz w:val="32"/>
          <w:szCs w:val="32"/>
        </w:rPr>
        <w:t>Conclusion</w:t>
      </w:r>
    </w:p>
    <w:p w14:paraId="3FDF2708" w14:textId="53CCAD12" w:rsidR="007E6FC4" w:rsidRDefault="007E6FC4" w:rsidP="007E6FC4">
      <w:pPr>
        <w:pStyle w:val="Title2"/>
        <w:numPr>
          <w:ilvl w:val="0"/>
          <w:numId w:val="16"/>
        </w:numPr>
        <w:jc w:val="left"/>
        <w:rPr>
          <w:rFonts w:ascii="Arial" w:hAnsi="Arial" w:cs="Arial"/>
          <w:sz w:val="32"/>
          <w:szCs w:val="32"/>
        </w:rPr>
      </w:pPr>
      <w:r w:rsidRPr="00510990">
        <w:rPr>
          <w:rFonts w:ascii="Arial" w:hAnsi="Arial" w:cs="Arial"/>
          <w:sz w:val="32"/>
          <w:szCs w:val="32"/>
        </w:rPr>
        <w:t>Bibliography</w:t>
      </w:r>
    </w:p>
    <w:p w14:paraId="6E187F00" w14:textId="69AA7123" w:rsidR="00C748F8" w:rsidRPr="00510990" w:rsidRDefault="00C748F8" w:rsidP="007E6FC4">
      <w:pPr>
        <w:pStyle w:val="Title2"/>
        <w:numPr>
          <w:ilvl w:val="0"/>
          <w:numId w:val="16"/>
        </w:numPr>
        <w:jc w:val="left"/>
        <w:rPr>
          <w:rFonts w:ascii="Arial" w:hAnsi="Arial" w:cs="Arial"/>
          <w:sz w:val="32"/>
          <w:szCs w:val="32"/>
        </w:rPr>
      </w:pPr>
      <w:r>
        <w:rPr>
          <w:rFonts w:ascii="Arial" w:hAnsi="Arial" w:cs="Arial"/>
          <w:sz w:val="32"/>
          <w:szCs w:val="32"/>
        </w:rPr>
        <w:t>Annexes</w:t>
      </w:r>
    </w:p>
    <w:p w14:paraId="4531C478" w14:textId="52D1974C" w:rsidR="007E6FC4" w:rsidRPr="00510990" w:rsidRDefault="007E6FC4" w:rsidP="007E6FC4">
      <w:pPr>
        <w:pStyle w:val="Title2"/>
        <w:ind w:left="360"/>
        <w:jc w:val="left"/>
        <w:rPr>
          <w:rFonts w:ascii="Arial" w:hAnsi="Arial" w:cs="Arial"/>
        </w:rPr>
      </w:pPr>
    </w:p>
    <w:p w14:paraId="4DA61992" w14:textId="77777777" w:rsidR="007E6FC4" w:rsidRPr="00510990" w:rsidRDefault="007E6FC4">
      <w:pPr>
        <w:rPr>
          <w:rFonts w:ascii="Arial" w:hAnsi="Arial" w:cs="Arial"/>
        </w:rPr>
      </w:pPr>
      <w:r w:rsidRPr="00510990">
        <w:rPr>
          <w:rFonts w:ascii="Arial" w:hAnsi="Arial" w:cs="Arial"/>
        </w:rPr>
        <w:br w:type="page"/>
      </w:r>
    </w:p>
    <w:p w14:paraId="3A3F116F" w14:textId="77777777" w:rsidR="007E6FC4" w:rsidRPr="00AE50C0" w:rsidRDefault="007E6FC4" w:rsidP="00CA68D3">
      <w:pPr>
        <w:pStyle w:val="Title2"/>
        <w:jc w:val="both"/>
        <w:rPr>
          <w:rFonts w:ascii="Arial" w:hAnsi="Arial" w:cs="Arial"/>
          <w:b/>
          <w:bCs/>
          <w:sz w:val="22"/>
          <w:szCs w:val="22"/>
          <w:u w:val="single"/>
          <w:lang w:val="en-GB"/>
        </w:rPr>
      </w:pPr>
      <w:r w:rsidRPr="00AE50C0">
        <w:rPr>
          <w:rFonts w:ascii="Arial" w:hAnsi="Arial" w:cs="Arial"/>
          <w:b/>
          <w:bCs/>
          <w:sz w:val="22"/>
          <w:szCs w:val="22"/>
          <w:u w:val="single"/>
          <w:lang w:val="en-GB"/>
        </w:rPr>
        <w:lastRenderedPageBreak/>
        <w:t>Abstract</w:t>
      </w:r>
    </w:p>
    <w:p w14:paraId="72C99F0A" w14:textId="3824A72A" w:rsidR="007E4D8A" w:rsidRPr="00AE50C0" w:rsidRDefault="00432020" w:rsidP="00CA68D3">
      <w:pPr>
        <w:pStyle w:val="Title2"/>
        <w:jc w:val="both"/>
        <w:rPr>
          <w:rFonts w:ascii="Arial" w:hAnsi="Arial" w:cs="Arial"/>
          <w:sz w:val="22"/>
          <w:szCs w:val="22"/>
          <w:lang w:val="en-GB"/>
        </w:rPr>
      </w:pPr>
      <w:r w:rsidRPr="00AE50C0">
        <w:rPr>
          <w:rFonts w:ascii="Arial" w:hAnsi="Arial" w:cs="Arial"/>
          <w:sz w:val="22"/>
          <w:szCs w:val="22"/>
          <w:lang w:val="en-GB"/>
        </w:rPr>
        <w:t xml:space="preserve">This case study will involve me having a deep in-depth analysis on the GSK Carbon neutral Laboratory in Nottingham which </w:t>
      </w:r>
      <w:r w:rsidR="00DC7BAF" w:rsidRPr="00AE50C0">
        <w:rPr>
          <w:rFonts w:ascii="Arial" w:hAnsi="Arial" w:cs="Arial"/>
          <w:sz w:val="22"/>
          <w:szCs w:val="22"/>
          <w:lang w:val="en-GB"/>
        </w:rPr>
        <w:t xml:space="preserve">the construction phase </w:t>
      </w:r>
      <w:r w:rsidR="005649BB" w:rsidRPr="00AE50C0">
        <w:rPr>
          <w:rFonts w:ascii="Arial" w:hAnsi="Arial" w:cs="Arial"/>
          <w:sz w:val="22"/>
          <w:szCs w:val="22"/>
          <w:lang w:val="en-GB"/>
        </w:rPr>
        <w:t xml:space="preserve">of the project </w:t>
      </w:r>
      <w:r w:rsidR="00DC7BAF" w:rsidRPr="00AE50C0">
        <w:rPr>
          <w:rFonts w:ascii="Arial" w:hAnsi="Arial" w:cs="Arial"/>
          <w:sz w:val="22"/>
          <w:szCs w:val="22"/>
          <w:lang w:val="en-GB"/>
        </w:rPr>
        <w:t xml:space="preserve">started in 2015 with it being complete and open in February 2017. </w:t>
      </w:r>
      <w:r w:rsidR="00F600E9" w:rsidRPr="00AE50C0">
        <w:rPr>
          <w:rFonts w:ascii="Arial" w:hAnsi="Arial" w:cs="Arial"/>
          <w:sz w:val="22"/>
          <w:szCs w:val="22"/>
          <w:lang w:val="en-GB"/>
        </w:rPr>
        <w:t xml:space="preserve">(The Carbon Neutral Laboratory - the University of Nottingham, 2017). </w:t>
      </w:r>
      <w:r w:rsidRPr="00AE50C0">
        <w:rPr>
          <w:rFonts w:ascii="Arial" w:hAnsi="Arial" w:cs="Arial"/>
          <w:sz w:val="22"/>
          <w:szCs w:val="22"/>
          <w:lang w:val="en-GB"/>
        </w:rPr>
        <w:t xml:space="preserve">I will be analysing the structure and design of the building with also looking at the </w:t>
      </w:r>
      <w:r w:rsidR="001D3158" w:rsidRPr="00AE50C0">
        <w:rPr>
          <w:rFonts w:ascii="Arial" w:hAnsi="Arial" w:cs="Arial"/>
          <w:sz w:val="22"/>
          <w:szCs w:val="22"/>
          <w:lang w:val="en-GB"/>
        </w:rPr>
        <w:t xml:space="preserve">choice of </w:t>
      </w:r>
      <w:r w:rsidRPr="00AE50C0">
        <w:rPr>
          <w:rFonts w:ascii="Arial" w:hAnsi="Arial" w:cs="Arial"/>
          <w:sz w:val="22"/>
          <w:szCs w:val="22"/>
          <w:lang w:val="en-GB"/>
        </w:rPr>
        <w:t xml:space="preserve">materials used </w:t>
      </w:r>
      <w:r w:rsidR="001D3158" w:rsidRPr="00AE50C0">
        <w:rPr>
          <w:rFonts w:ascii="Arial" w:hAnsi="Arial" w:cs="Arial"/>
          <w:sz w:val="22"/>
          <w:szCs w:val="22"/>
          <w:lang w:val="en-GB"/>
        </w:rPr>
        <w:t>for the project. I will also be looking at the foundation requirements needed to use on this project in order to make it feasible</w:t>
      </w:r>
      <w:r w:rsidR="005649BB" w:rsidRPr="00AE50C0">
        <w:rPr>
          <w:rFonts w:ascii="Arial" w:hAnsi="Arial" w:cs="Arial"/>
          <w:sz w:val="22"/>
          <w:szCs w:val="22"/>
          <w:lang w:val="en-GB"/>
        </w:rPr>
        <w:t>, stable,</w:t>
      </w:r>
      <w:r w:rsidR="00DC7BAF" w:rsidRPr="00AE50C0">
        <w:rPr>
          <w:rFonts w:ascii="Arial" w:hAnsi="Arial" w:cs="Arial"/>
          <w:sz w:val="22"/>
          <w:szCs w:val="22"/>
          <w:lang w:val="en-GB"/>
        </w:rPr>
        <w:t xml:space="preserve"> and sustainable.</w:t>
      </w:r>
      <w:r w:rsidR="00F600E9" w:rsidRPr="00AE50C0">
        <w:rPr>
          <w:rFonts w:ascii="Arial" w:hAnsi="Arial" w:cs="Arial"/>
          <w:sz w:val="22"/>
          <w:szCs w:val="22"/>
          <w:lang w:val="en-GB"/>
        </w:rPr>
        <w:t xml:space="preserve"> This project is very unique due to the methods used to construct it such as its “built from natural materials and energy required to run the laboratory is met by renewable sources such as solar power and sustainable biomass. Excess energy created by the building provides enough carbon credits over 25 years to pay back the carbon used in its construction”.</w:t>
      </w:r>
      <w:r w:rsidR="00F600E9" w:rsidRPr="00AE50C0">
        <w:rPr>
          <w:rFonts w:ascii="Arial" w:hAnsi="Arial" w:cs="Arial"/>
          <w:sz w:val="22"/>
          <w:szCs w:val="22"/>
        </w:rPr>
        <w:t xml:space="preserve"> </w:t>
      </w:r>
      <w:r w:rsidR="00F600E9" w:rsidRPr="00AE50C0">
        <w:rPr>
          <w:rFonts w:ascii="Arial" w:hAnsi="Arial" w:cs="Arial"/>
          <w:sz w:val="22"/>
          <w:szCs w:val="22"/>
          <w:lang w:val="en-GB"/>
        </w:rPr>
        <w:t>(The Carbon Neutral Laboratory - the University of Nottingham, 2017).</w:t>
      </w:r>
      <w:r w:rsidR="005649BB" w:rsidRPr="00AE50C0">
        <w:rPr>
          <w:rFonts w:ascii="Arial" w:hAnsi="Arial" w:cs="Arial"/>
          <w:sz w:val="22"/>
          <w:szCs w:val="22"/>
          <w:lang w:val="en-GB"/>
        </w:rPr>
        <w:t xml:space="preserve"> This project is evolutional due to the materials and technology used to design and build the project, with this case study highlighting the various different methods that allowed it to become such </w:t>
      </w:r>
      <w:proofErr w:type="gramStart"/>
      <w:r w:rsidR="005649BB" w:rsidRPr="00AE50C0">
        <w:rPr>
          <w:rFonts w:ascii="Arial" w:hAnsi="Arial" w:cs="Arial"/>
          <w:sz w:val="22"/>
          <w:szCs w:val="22"/>
          <w:lang w:val="en-GB"/>
        </w:rPr>
        <w:t>a</w:t>
      </w:r>
      <w:proofErr w:type="gramEnd"/>
      <w:r w:rsidR="005649BB" w:rsidRPr="00AE50C0">
        <w:rPr>
          <w:rFonts w:ascii="Arial" w:hAnsi="Arial" w:cs="Arial"/>
          <w:sz w:val="22"/>
          <w:szCs w:val="22"/>
          <w:lang w:val="en-GB"/>
        </w:rPr>
        <w:t xml:space="preserve"> eco-friendly, structural stable, aesthetically pleasing building.</w:t>
      </w:r>
    </w:p>
    <w:p w14:paraId="4B70D080" w14:textId="77777777" w:rsidR="00090A58" w:rsidRPr="00AE50C0" w:rsidRDefault="00090A58" w:rsidP="00CA68D3">
      <w:pPr>
        <w:pStyle w:val="Title2"/>
        <w:jc w:val="both"/>
        <w:rPr>
          <w:rFonts w:ascii="Arial" w:hAnsi="Arial" w:cs="Arial"/>
          <w:sz w:val="22"/>
          <w:szCs w:val="22"/>
          <w:lang w:val="en-GB"/>
        </w:rPr>
      </w:pPr>
    </w:p>
    <w:p w14:paraId="2E24C9B8" w14:textId="13020502" w:rsidR="007E4D8A" w:rsidRPr="00AE50C0" w:rsidRDefault="00DC7BAF" w:rsidP="00CA68D3">
      <w:pPr>
        <w:pStyle w:val="Title2"/>
        <w:jc w:val="both"/>
        <w:rPr>
          <w:rFonts w:ascii="Arial" w:hAnsi="Arial" w:cs="Arial"/>
          <w:b/>
          <w:bCs/>
          <w:sz w:val="22"/>
          <w:szCs w:val="22"/>
          <w:u w:val="single"/>
          <w:lang w:val="en-GB"/>
        </w:rPr>
      </w:pPr>
      <w:r w:rsidRPr="00AE50C0">
        <w:rPr>
          <w:rFonts w:ascii="Arial" w:hAnsi="Arial" w:cs="Arial"/>
          <w:b/>
          <w:bCs/>
          <w:sz w:val="22"/>
          <w:szCs w:val="22"/>
          <w:u w:val="single"/>
          <w:lang w:val="en-GB"/>
        </w:rPr>
        <w:t>Main Body</w:t>
      </w:r>
    </w:p>
    <w:p w14:paraId="4F86D087" w14:textId="1C7F0EFE" w:rsidR="007B7687" w:rsidRPr="00AE50C0" w:rsidRDefault="007B7687" w:rsidP="00CA68D3">
      <w:pPr>
        <w:pStyle w:val="Title2"/>
        <w:jc w:val="both"/>
        <w:rPr>
          <w:rFonts w:ascii="Arial" w:hAnsi="Arial" w:cs="Arial"/>
          <w:sz w:val="22"/>
          <w:szCs w:val="22"/>
          <w:u w:val="single"/>
          <w:lang w:val="en-GB"/>
        </w:rPr>
      </w:pPr>
      <w:r w:rsidRPr="00AE50C0">
        <w:rPr>
          <w:rFonts w:ascii="Arial" w:hAnsi="Arial" w:cs="Arial"/>
          <w:sz w:val="22"/>
          <w:szCs w:val="22"/>
          <w:u w:val="single"/>
          <w:lang w:val="en-GB"/>
        </w:rPr>
        <w:t>Research Context</w:t>
      </w:r>
    </w:p>
    <w:p w14:paraId="70EE051D" w14:textId="764712E2" w:rsidR="000C67D9" w:rsidRPr="00AE50C0" w:rsidRDefault="00EF77BD" w:rsidP="00130BA8">
      <w:pPr>
        <w:pStyle w:val="Title2"/>
        <w:jc w:val="both"/>
        <w:rPr>
          <w:rFonts w:ascii="Arial" w:hAnsi="Arial" w:cs="Arial"/>
          <w:sz w:val="22"/>
          <w:szCs w:val="22"/>
          <w:lang w:val="en-GB"/>
        </w:rPr>
      </w:pPr>
      <w:r w:rsidRPr="00AE50C0">
        <w:rPr>
          <w:rFonts w:ascii="Arial" w:hAnsi="Arial" w:cs="Arial"/>
          <w:sz w:val="22"/>
          <w:szCs w:val="22"/>
          <w:lang w:val="en-GB"/>
        </w:rPr>
        <w:t xml:space="preserve">I’ve vigorously analysed the various different foundation requirements </w:t>
      </w:r>
      <w:r w:rsidR="000449B2" w:rsidRPr="00AE50C0">
        <w:rPr>
          <w:rFonts w:ascii="Arial" w:hAnsi="Arial" w:cs="Arial"/>
          <w:sz w:val="22"/>
          <w:szCs w:val="22"/>
          <w:lang w:val="en-GB"/>
        </w:rPr>
        <w:t>needed in order for a building of this structure</w:t>
      </w:r>
      <w:r w:rsidR="00F60E1D" w:rsidRPr="00AE50C0">
        <w:rPr>
          <w:rFonts w:ascii="Arial" w:hAnsi="Arial" w:cs="Arial"/>
          <w:sz w:val="22"/>
          <w:szCs w:val="22"/>
          <w:lang w:val="en-GB"/>
        </w:rPr>
        <w:t xml:space="preserve">. Firstly, I’ve looked at the previous history of the site in order to help identify the materials used, load bearing on the site as this will allow us to plan and prepare in to which foundation would be most suitable for the site to prevent any unexpected structural surprises when building/complete. Through conducting primary research, this allowed me to find out that the site is a brownfield site, a brownfield site </w:t>
      </w:r>
      <w:r w:rsidR="008B47EE" w:rsidRPr="00AE50C0">
        <w:rPr>
          <w:rFonts w:ascii="Arial" w:hAnsi="Arial" w:cs="Arial"/>
          <w:sz w:val="22"/>
          <w:szCs w:val="22"/>
          <w:lang w:val="en-GB"/>
        </w:rPr>
        <w:t>“refers to previously developed land, which is or was occupied by a permanent structure”.</w:t>
      </w:r>
      <w:r w:rsidR="008B47EE" w:rsidRPr="00AE50C0">
        <w:rPr>
          <w:rFonts w:ascii="Arial" w:hAnsi="Arial" w:cs="Arial"/>
          <w:sz w:val="22"/>
          <w:szCs w:val="22"/>
        </w:rPr>
        <w:t xml:space="preserve"> </w:t>
      </w:r>
      <w:r w:rsidR="008B47EE" w:rsidRPr="00AE50C0">
        <w:rPr>
          <w:rFonts w:ascii="Arial" w:hAnsi="Arial" w:cs="Arial"/>
          <w:sz w:val="22"/>
          <w:szCs w:val="22"/>
          <w:lang w:val="en-GB"/>
        </w:rPr>
        <w:t>(What Are Brownfield Sites and Could They Be Better Used to Support New Homes? | Strutt &amp; Parker, 2019). Therefore, due to the</w:t>
      </w:r>
      <w:r w:rsidR="005A4F43" w:rsidRPr="00AE50C0">
        <w:rPr>
          <w:rFonts w:ascii="Arial" w:hAnsi="Arial" w:cs="Arial"/>
          <w:sz w:val="22"/>
          <w:szCs w:val="22"/>
          <w:lang w:val="en-GB"/>
        </w:rPr>
        <w:t xml:space="preserve"> fact that the site “was formerly the site of bicycle makers Raleigh”. (Walter2017-03-08T08:44:00+00:00, n.d.).</w:t>
      </w:r>
      <w:r w:rsidR="006F197E" w:rsidRPr="00AE50C0">
        <w:rPr>
          <w:rFonts w:ascii="Arial" w:hAnsi="Arial" w:cs="Arial"/>
          <w:sz w:val="22"/>
          <w:szCs w:val="22"/>
          <w:lang w:val="en-GB"/>
        </w:rPr>
        <w:t xml:space="preserve"> </w:t>
      </w:r>
      <w:r w:rsidR="006F197E" w:rsidRPr="00AE50C0">
        <w:rPr>
          <w:rFonts w:ascii="Arial" w:hAnsi="Arial" w:cs="Arial"/>
          <w:sz w:val="22"/>
          <w:szCs w:val="22"/>
          <w:lang w:val="en-GB"/>
        </w:rPr>
        <w:lastRenderedPageBreak/>
        <w:t xml:space="preserve">This will help allow me to </w:t>
      </w:r>
      <w:r w:rsidR="000D0D95" w:rsidRPr="00AE50C0">
        <w:rPr>
          <w:rFonts w:ascii="Arial" w:hAnsi="Arial" w:cs="Arial"/>
          <w:sz w:val="22"/>
          <w:szCs w:val="22"/>
          <w:lang w:val="en-GB"/>
        </w:rPr>
        <w:t xml:space="preserve">determine what foundation requirements need to be met for this brownfield site and also </w:t>
      </w:r>
      <w:r w:rsidR="005A4F43" w:rsidRPr="00AE50C0">
        <w:rPr>
          <w:rFonts w:ascii="Arial" w:hAnsi="Arial" w:cs="Arial"/>
          <w:sz w:val="22"/>
          <w:szCs w:val="22"/>
          <w:lang w:val="en-GB"/>
        </w:rPr>
        <w:t xml:space="preserve">determine which foundation would be the most suitable for this </w:t>
      </w:r>
      <w:r w:rsidR="000D0D95" w:rsidRPr="00AE50C0">
        <w:rPr>
          <w:rFonts w:ascii="Arial" w:hAnsi="Arial" w:cs="Arial"/>
          <w:sz w:val="22"/>
          <w:szCs w:val="22"/>
          <w:lang w:val="en-GB"/>
        </w:rPr>
        <w:t xml:space="preserve">site. In order to also identify the foundation requirements for the site I </w:t>
      </w:r>
      <w:r w:rsidR="005A4F43" w:rsidRPr="00AE50C0">
        <w:rPr>
          <w:rFonts w:ascii="Arial" w:hAnsi="Arial" w:cs="Arial"/>
          <w:sz w:val="22"/>
          <w:szCs w:val="22"/>
          <w:lang w:val="en-GB"/>
        </w:rPr>
        <w:t>need</w:t>
      </w:r>
      <w:r w:rsidR="000D0D95" w:rsidRPr="00AE50C0">
        <w:rPr>
          <w:rFonts w:ascii="Arial" w:hAnsi="Arial" w:cs="Arial"/>
          <w:sz w:val="22"/>
          <w:szCs w:val="22"/>
          <w:lang w:val="en-GB"/>
        </w:rPr>
        <w:t>ed</w:t>
      </w:r>
      <w:r w:rsidR="005A4F43" w:rsidRPr="00AE50C0">
        <w:rPr>
          <w:rFonts w:ascii="Arial" w:hAnsi="Arial" w:cs="Arial"/>
          <w:sz w:val="22"/>
          <w:szCs w:val="22"/>
          <w:lang w:val="en-GB"/>
        </w:rPr>
        <w:t xml:space="preserve"> to look at the design of the building in order to allow </w:t>
      </w:r>
      <w:r w:rsidR="000D0D95" w:rsidRPr="00AE50C0">
        <w:rPr>
          <w:rFonts w:ascii="Arial" w:hAnsi="Arial" w:cs="Arial"/>
          <w:sz w:val="22"/>
          <w:szCs w:val="22"/>
          <w:lang w:val="en-GB"/>
        </w:rPr>
        <w:t>me</w:t>
      </w:r>
      <w:r w:rsidR="005A4F43" w:rsidRPr="00AE50C0">
        <w:rPr>
          <w:rFonts w:ascii="Arial" w:hAnsi="Arial" w:cs="Arial"/>
          <w:sz w:val="22"/>
          <w:szCs w:val="22"/>
          <w:lang w:val="en-GB"/>
        </w:rPr>
        <w:t xml:space="preserve"> to understand the structure</w:t>
      </w:r>
      <w:r w:rsidR="000D0D95" w:rsidRPr="00AE50C0">
        <w:rPr>
          <w:rFonts w:ascii="Arial" w:hAnsi="Arial" w:cs="Arial"/>
          <w:sz w:val="22"/>
          <w:szCs w:val="22"/>
          <w:lang w:val="en-GB"/>
        </w:rPr>
        <w:t xml:space="preserve">, </w:t>
      </w:r>
      <w:r w:rsidR="00130BA8" w:rsidRPr="00AE50C0">
        <w:rPr>
          <w:rFonts w:ascii="Arial" w:hAnsi="Arial" w:cs="Arial"/>
          <w:sz w:val="22"/>
          <w:szCs w:val="22"/>
          <w:lang w:val="en-GB"/>
        </w:rPr>
        <w:t>materials,</w:t>
      </w:r>
      <w:r w:rsidR="005A4F43" w:rsidRPr="00AE50C0">
        <w:rPr>
          <w:rFonts w:ascii="Arial" w:hAnsi="Arial" w:cs="Arial"/>
          <w:sz w:val="22"/>
          <w:szCs w:val="22"/>
          <w:lang w:val="en-GB"/>
        </w:rPr>
        <w:t xml:space="preserve"> and size of the building, this will then allow </w:t>
      </w:r>
      <w:r w:rsidR="003D06C9" w:rsidRPr="00AE50C0">
        <w:rPr>
          <w:rFonts w:ascii="Arial" w:hAnsi="Arial" w:cs="Arial"/>
          <w:sz w:val="22"/>
          <w:szCs w:val="22"/>
          <w:lang w:val="en-GB"/>
        </w:rPr>
        <w:t>me</w:t>
      </w:r>
      <w:r w:rsidR="005A4F43" w:rsidRPr="00AE50C0">
        <w:rPr>
          <w:rFonts w:ascii="Arial" w:hAnsi="Arial" w:cs="Arial"/>
          <w:sz w:val="22"/>
          <w:szCs w:val="22"/>
          <w:lang w:val="en-GB"/>
        </w:rPr>
        <w:t xml:space="preserve"> to analyse the different foundations</w:t>
      </w:r>
      <w:r w:rsidR="006F197E" w:rsidRPr="00AE50C0">
        <w:rPr>
          <w:rFonts w:ascii="Arial" w:hAnsi="Arial" w:cs="Arial"/>
          <w:sz w:val="22"/>
          <w:szCs w:val="22"/>
          <w:lang w:val="en-GB"/>
        </w:rPr>
        <w:t xml:space="preserve"> that can be used</w:t>
      </w:r>
      <w:r w:rsidR="005A4F43" w:rsidRPr="00AE50C0">
        <w:rPr>
          <w:rFonts w:ascii="Arial" w:hAnsi="Arial" w:cs="Arial"/>
          <w:sz w:val="22"/>
          <w:szCs w:val="22"/>
          <w:lang w:val="en-GB"/>
        </w:rPr>
        <w:t xml:space="preserve"> </w:t>
      </w:r>
      <w:r w:rsidR="003D06C9" w:rsidRPr="00AE50C0">
        <w:rPr>
          <w:rFonts w:ascii="Arial" w:hAnsi="Arial" w:cs="Arial"/>
          <w:sz w:val="22"/>
          <w:szCs w:val="22"/>
          <w:lang w:val="en-GB"/>
        </w:rPr>
        <w:t xml:space="preserve">for the load of the building </w:t>
      </w:r>
      <w:r w:rsidR="005A4F43" w:rsidRPr="00AE50C0">
        <w:rPr>
          <w:rFonts w:ascii="Arial" w:hAnsi="Arial" w:cs="Arial"/>
          <w:sz w:val="22"/>
          <w:szCs w:val="22"/>
          <w:lang w:val="en-GB"/>
        </w:rPr>
        <w:t xml:space="preserve">and draw </w:t>
      </w:r>
      <w:r w:rsidR="003D06C9" w:rsidRPr="00AE50C0">
        <w:rPr>
          <w:rFonts w:ascii="Arial" w:hAnsi="Arial" w:cs="Arial"/>
          <w:sz w:val="22"/>
          <w:szCs w:val="22"/>
          <w:lang w:val="en-GB"/>
        </w:rPr>
        <w:t xml:space="preserve">reliable </w:t>
      </w:r>
      <w:r w:rsidR="005A4F43" w:rsidRPr="00AE50C0">
        <w:rPr>
          <w:rFonts w:ascii="Arial" w:hAnsi="Arial" w:cs="Arial"/>
          <w:sz w:val="22"/>
          <w:szCs w:val="22"/>
          <w:lang w:val="en-GB"/>
        </w:rPr>
        <w:t>conclusions as to which would be the most suited and tailored for this construction project.</w:t>
      </w:r>
      <w:r w:rsidR="006F197E" w:rsidRPr="00AE50C0">
        <w:rPr>
          <w:rFonts w:ascii="Arial" w:hAnsi="Arial" w:cs="Arial"/>
          <w:sz w:val="22"/>
          <w:szCs w:val="22"/>
          <w:lang w:val="en-GB"/>
        </w:rPr>
        <w:t xml:space="preserve"> As you can see from figure 1 it’s an architectural detailed drawing showing the long section of the building, as you can see the building is </w:t>
      </w:r>
      <w:r w:rsidR="000D0D95" w:rsidRPr="00AE50C0">
        <w:rPr>
          <w:rFonts w:ascii="Arial" w:hAnsi="Arial" w:cs="Arial"/>
          <w:sz w:val="22"/>
          <w:szCs w:val="22"/>
          <w:lang w:val="en-GB"/>
        </w:rPr>
        <w:t xml:space="preserve">a long span structure with large ventilation towers on the </w:t>
      </w:r>
      <w:r w:rsidR="003D06C9" w:rsidRPr="00AE50C0">
        <w:rPr>
          <w:rFonts w:ascii="Arial" w:hAnsi="Arial" w:cs="Arial"/>
          <w:sz w:val="22"/>
          <w:szCs w:val="22"/>
          <w:lang w:val="en-GB"/>
        </w:rPr>
        <w:t>roof.</w:t>
      </w:r>
      <w:r w:rsidR="00180153" w:rsidRPr="00AE50C0">
        <w:rPr>
          <w:rFonts w:ascii="Arial" w:hAnsi="Arial" w:cs="Arial"/>
          <w:sz w:val="22"/>
          <w:szCs w:val="22"/>
          <w:lang w:val="en-GB"/>
        </w:rPr>
        <w:t xml:space="preserve"> </w:t>
      </w:r>
    </w:p>
    <w:p w14:paraId="76A55313" w14:textId="663D2DFD" w:rsidR="007B7687" w:rsidRPr="00AE50C0" w:rsidRDefault="00130BA8" w:rsidP="00130BA8">
      <w:pPr>
        <w:pStyle w:val="Title2"/>
        <w:jc w:val="both"/>
        <w:rPr>
          <w:rFonts w:ascii="Arial" w:hAnsi="Arial" w:cs="Arial"/>
          <w:sz w:val="22"/>
          <w:szCs w:val="22"/>
          <w:lang w:val="en-GB"/>
        </w:rPr>
      </w:pPr>
      <w:r w:rsidRPr="00AE50C0">
        <w:rPr>
          <w:rFonts w:ascii="Arial" w:hAnsi="Arial" w:cs="Arial"/>
          <w:sz w:val="22"/>
          <w:szCs w:val="22"/>
          <w:lang w:val="en-GB"/>
        </w:rPr>
        <w:t xml:space="preserve">In order to determine </w:t>
      </w:r>
      <w:r w:rsidR="000C67D9" w:rsidRPr="00AE50C0">
        <w:rPr>
          <w:rFonts w:ascii="Arial" w:hAnsi="Arial" w:cs="Arial"/>
          <w:sz w:val="22"/>
          <w:szCs w:val="22"/>
          <w:lang w:val="en-GB"/>
        </w:rPr>
        <w:t xml:space="preserve">what type of land they wanted to construct the building on, they needed to inspect the land through bore holes being dug, which would allow specialist contractors to pile drive down between roughly 60-200m to inspect the underlying rock types and soil types. </w:t>
      </w:r>
      <w:r w:rsidR="0080649F" w:rsidRPr="00AE50C0">
        <w:rPr>
          <w:rFonts w:ascii="Arial" w:hAnsi="Arial" w:cs="Arial"/>
          <w:sz w:val="22"/>
          <w:szCs w:val="22"/>
          <w:lang w:val="en-GB"/>
        </w:rPr>
        <w:t xml:space="preserve">Through this, they were able to determine that the land was sitting on a bed of “sandstone, </w:t>
      </w:r>
      <w:r w:rsidR="0080649F" w:rsidRPr="00AE50C0">
        <w:rPr>
          <w:rFonts w:ascii="Arial" w:hAnsi="Arial" w:cs="Arial"/>
          <w:sz w:val="22"/>
          <w:szCs w:val="22"/>
          <w:lang w:val="en-GB"/>
        </w:rPr>
        <w:t>which is pinkish red or buff-grey, medium to coarse grained, pebbly, cross-bedded, friable; subordinate lenticular beds or reddish-brown mudstone</w:t>
      </w:r>
      <w:r w:rsidR="0080649F" w:rsidRPr="00AE50C0">
        <w:rPr>
          <w:rFonts w:ascii="Arial" w:hAnsi="Arial" w:cs="Arial"/>
          <w:sz w:val="22"/>
          <w:szCs w:val="22"/>
          <w:lang w:val="en-GB"/>
        </w:rPr>
        <w:t>”</w:t>
      </w:r>
      <w:r w:rsidR="0080649F" w:rsidRPr="00AE50C0">
        <w:rPr>
          <w:rFonts w:ascii="Arial" w:hAnsi="Arial" w:cs="Arial"/>
          <w:sz w:val="22"/>
          <w:szCs w:val="22"/>
          <w:lang w:val="en-GB"/>
        </w:rPr>
        <w:t>.</w:t>
      </w:r>
      <w:r w:rsidR="0080649F" w:rsidRPr="00AE50C0">
        <w:rPr>
          <w:rFonts w:ascii="Arial" w:hAnsi="Arial" w:cs="Arial"/>
          <w:sz w:val="22"/>
          <w:szCs w:val="22"/>
          <w:lang w:val="en-GB"/>
        </w:rPr>
        <w:t xml:space="preserve"> </w:t>
      </w:r>
      <w:r w:rsidR="0080649F" w:rsidRPr="00AE50C0">
        <w:rPr>
          <w:rFonts w:ascii="Arial" w:hAnsi="Arial" w:cs="Arial"/>
          <w:sz w:val="22"/>
          <w:szCs w:val="22"/>
          <w:lang w:val="en-GB"/>
        </w:rPr>
        <w:t xml:space="preserve">(British Geological Survey (c) UKRI mailto:www-bgs@bgs.ac.uk, </w:t>
      </w:r>
      <w:proofErr w:type="spellStart"/>
      <w:r w:rsidR="0080649F" w:rsidRPr="00AE50C0">
        <w:rPr>
          <w:rFonts w:ascii="Arial" w:hAnsi="Arial" w:cs="Arial"/>
          <w:sz w:val="22"/>
          <w:szCs w:val="22"/>
          <w:lang w:val="en-GB"/>
        </w:rPr>
        <w:t>n.d</w:t>
      </w:r>
      <w:proofErr w:type="spellEnd"/>
      <w:r w:rsidR="0080649F" w:rsidRPr="00AE50C0">
        <w:rPr>
          <w:rFonts w:ascii="Arial" w:hAnsi="Arial" w:cs="Arial"/>
          <w:sz w:val="22"/>
          <w:szCs w:val="22"/>
          <w:lang w:val="en-GB"/>
        </w:rPr>
        <w:t>).</w:t>
      </w:r>
      <w:r w:rsidR="000D52D6" w:rsidRPr="00AE50C0">
        <w:rPr>
          <w:rFonts w:ascii="Arial" w:hAnsi="Arial" w:cs="Arial"/>
          <w:sz w:val="22"/>
          <w:szCs w:val="22"/>
          <w:lang w:val="en-GB"/>
        </w:rPr>
        <w:t xml:space="preserve"> </w:t>
      </w:r>
      <w:r w:rsidRPr="00AE50C0">
        <w:rPr>
          <w:rFonts w:ascii="Arial" w:hAnsi="Arial" w:cs="Arial"/>
          <w:sz w:val="22"/>
          <w:szCs w:val="22"/>
          <w:lang w:val="en-GB"/>
        </w:rPr>
        <w:t xml:space="preserve">Due to the site being a brownfield site, the ground </w:t>
      </w:r>
      <w:r w:rsidR="000D52D6" w:rsidRPr="00AE50C0">
        <w:rPr>
          <w:rFonts w:ascii="Arial" w:hAnsi="Arial" w:cs="Arial"/>
          <w:sz w:val="22"/>
          <w:szCs w:val="22"/>
          <w:lang w:val="en-GB"/>
        </w:rPr>
        <w:t>needed</w:t>
      </w:r>
      <w:r w:rsidRPr="00AE50C0">
        <w:rPr>
          <w:rFonts w:ascii="Arial" w:hAnsi="Arial" w:cs="Arial"/>
          <w:sz w:val="22"/>
          <w:szCs w:val="22"/>
          <w:lang w:val="en-GB"/>
        </w:rPr>
        <w:t xml:space="preserve"> to be inspected for any contamination to the land,</w:t>
      </w:r>
      <w:r w:rsidR="000D52D6" w:rsidRPr="00AE50C0">
        <w:rPr>
          <w:rFonts w:ascii="Arial" w:hAnsi="Arial" w:cs="Arial"/>
          <w:sz w:val="22"/>
          <w:szCs w:val="22"/>
          <w:lang w:val="en-GB"/>
        </w:rPr>
        <w:t xml:space="preserve"> this therefore, led us to find the following findings “</w:t>
      </w:r>
      <w:r w:rsidR="000D52D6" w:rsidRPr="00AE50C0">
        <w:rPr>
          <w:rFonts w:ascii="Arial" w:hAnsi="Arial" w:cs="Arial"/>
          <w:sz w:val="22"/>
          <w:szCs w:val="22"/>
          <w:lang w:val="en-GB"/>
        </w:rPr>
        <w:t>Some contaminated land was identified by a specialist, who recommended a remediation strategy, including: a clean capping layer for asbestos contamination, restriction of infiltration through contaminated source areas, and ground gas protection measures. This land would have otherwise remained contaminated and undeveloped</w:t>
      </w:r>
      <w:r w:rsidR="000D52D6" w:rsidRPr="00AE50C0">
        <w:rPr>
          <w:rFonts w:ascii="Arial" w:hAnsi="Arial" w:cs="Arial"/>
          <w:sz w:val="22"/>
          <w:szCs w:val="22"/>
          <w:lang w:val="en-GB"/>
        </w:rPr>
        <w:t>”</w:t>
      </w:r>
      <w:r w:rsidR="00A40435" w:rsidRPr="00AE50C0">
        <w:rPr>
          <w:rFonts w:ascii="Arial" w:hAnsi="Arial" w:cs="Arial"/>
          <w:sz w:val="22"/>
          <w:szCs w:val="22"/>
        </w:rPr>
        <w:t xml:space="preserve"> </w:t>
      </w:r>
      <w:r w:rsidR="00A40435" w:rsidRPr="00AE50C0">
        <w:rPr>
          <w:rFonts w:ascii="Arial" w:hAnsi="Arial" w:cs="Arial"/>
          <w:sz w:val="22"/>
          <w:szCs w:val="22"/>
          <w:lang w:val="en-GB"/>
        </w:rPr>
        <w:t>(bregroup.com, 2022).</w:t>
      </w:r>
    </w:p>
    <w:p w14:paraId="541A2F2E" w14:textId="77777777" w:rsidR="007B7687" w:rsidRPr="00AE50C0" w:rsidRDefault="007B7687" w:rsidP="00130BA8">
      <w:pPr>
        <w:pStyle w:val="Title2"/>
        <w:jc w:val="both"/>
        <w:rPr>
          <w:rFonts w:ascii="Arial" w:hAnsi="Arial" w:cs="Arial"/>
          <w:sz w:val="22"/>
          <w:szCs w:val="22"/>
          <w:lang w:val="en-GB"/>
        </w:rPr>
      </w:pPr>
    </w:p>
    <w:p w14:paraId="7423F68A" w14:textId="51DD78E9" w:rsidR="00A40435" w:rsidRPr="00AE50C0" w:rsidRDefault="007B7687" w:rsidP="00CA68D3">
      <w:pPr>
        <w:pStyle w:val="Title2"/>
        <w:jc w:val="both"/>
        <w:rPr>
          <w:rFonts w:ascii="Arial" w:hAnsi="Arial" w:cs="Arial"/>
          <w:sz w:val="22"/>
          <w:szCs w:val="22"/>
          <w:u w:val="single"/>
          <w:lang w:val="en-GB"/>
        </w:rPr>
      </w:pPr>
      <w:r w:rsidRPr="00AE50C0">
        <w:rPr>
          <w:rFonts w:ascii="Arial" w:hAnsi="Arial" w:cs="Arial"/>
          <w:sz w:val="22"/>
          <w:szCs w:val="22"/>
          <w:u w:val="single"/>
          <w:lang w:val="en-GB"/>
        </w:rPr>
        <w:t>Analysis</w:t>
      </w:r>
    </w:p>
    <w:p w14:paraId="3D9D3955" w14:textId="516EE80F" w:rsidR="00177D5E" w:rsidRPr="00AE50C0" w:rsidRDefault="003D06C9" w:rsidP="00CA68D3">
      <w:pPr>
        <w:pStyle w:val="Title2"/>
        <w:jc w:val="both"/>
        <w:rPr>
          <w:rFonts w:ascii="Arial" w:hAnsi="Arial" w:cs="Arial"/>
          <w:sz w:val="22"/>
          <w:szCs w:val="22"/>
          <w:lang w:val="en-GB"/>
        </w:rPr>
      </w:pPr>
      <w:r w:rsidRPr="00AE50C0">
        <w:rPr>
          <w:rFonts w:ascii="Arial" w:hAnsi="Arial" w:cs="Arial"/>
          <w:sz w:val="22"/>
          <w:szCs w:val="22"/>
          <w:lang w:val="en-GB"/>
        </w:rPr>
        <w:t xml:space="preserve">Through this information we have now gathered we can now have a look at three main types of foundations </w:t>
      </w:r>
      <w:r w:rsidR="004E75A8" w:rsidRPr="00AE50C0">
        <w:rPr>
          <w:rFonts w:ascii="Arial" w:hAnsi="Arial" w:cs="Arial"/>
          <w:sz w:val="22"/>
          <w:szCs w:val="22"/>
          <w:lang w:val="en-GB"/>
        </w:rPr>
        <w:t>which are strip/wide strip, raft and piled.</w:t>
      </w:r>
      <w:r w:rsidR="00976652" w:rsidRPr="00AE50C0">
        <w:rPr>
          <w:rFonts w:ascii="Arial" w:hAnsi="Arial" w:cs="Arial"/>
          <w:sz w:val="22"/>
          <w:szCs w:val="22"/>
          <w:lang w:val="en-GB"/>
        </w:rPr>
        <w:t xml:space="preserve"> I can now analyse the three different foundations and given the current ground conditions of the existing site I can now look at the </w:t>
      </w:r>
      <w:r w:rsidR="00976652" w:rsidRPr="00AE50C0">
        <w:rPr>
          <w:rFonts w:ascii="Arial" w:hAnsi="Arial" w:cs="Arial"/>
          <w:sz w:val="22"/>
          <w:szCs w:val="22"/>
          <w:lang w:val="en-GB"/>
        </w:rPr>
        <w:lastRenderedPageBreak/>
        <w:t>advantages and disadvantages of each foundation type</w:t>
      </w:r>
      <w:r w:rsidR="00180153" w:rsidRPr="00AE50C0">
        <w:rPr>
          <w:rFonts w:ascii="Arial" w:hAnsi="Arial" w:cs="Arial"/>
          <w:sz w:val="22"/>
          <w:szCs w:val="22"/>
          <w:lang w:val="en-GB"/>
        </w:rPr>
        <w:t xml:space="preserve"> for this </w:t>
      </w:r>
      <w:r w:rsidR="003548D1" w:rsidRPr="00AE50C0">
        <w:rPr>
          <w:rFonts w:ascii="Arial" w:hAnsi="Arial" w:cs="Arial"/>
          <w:sz w:val="22"/>
          <w:szCs w:val="22"/>
          <w:lang w:val="en-GB"/>
        </w:rPr>
        <w:t>building and help drawn an assumption as to which foundation type I would recommend for this build.</w:t>
      </w:r>
    </w:p>
    <w:p w14:paraId="5078A0BA" w14:textId="77777777" w:rsidR="007B7687" w:rsidRPr="00AE50C0" w:rsidRDefault="007B7687" w:rsidP="00CA68D3">
      <w:pPr>
        <w:pStyle w:val="Title2"/>
        <w:jc w:val="both"/>
        <w:rPr>
          <w:rFonts w:ascii="Arial" w:hAnsi="Arial" w:cs="Arial"/>
          <w:sz w:val="22"/>
          <w:szCs w:val="22"/>
          <w:lang w:val="en-GB"/>
        </w:rPr>
      </w:pPr>
    </w:p>
    <w:p w14:paraId="2450E0A8" w14:textId="3360AD38" w:rsidR="00DD5869" w:rsidRPr="00AE50C0" w:rsidRDefault="00A40435" w:rsidP="00CA68D3">
      <w:pPr>
        <w:pStyle w:val="Title2"/>
        <w:jc w:val="both"/>
        <w:rPr>
          <w:rFonts w:ascii="Arial" w:hAnsi="Arial" w:cs="Arial"/>
          <w:sz w:val="22"/>
          <w:szCs w:val="22"/>
          <w:lang w:val="en-GB"/>
        </w:rPr>
      </w:pPr>
      <w:r w:rsidRPr="00AE50C0">
        <w:rPr>
          <w:rFonts w:ascii="Arial" w:hAnsi="Arial" w:cs="Arial"/>
          <w:sz w:val="22"/>
          <w:szCs w:val="22"/>
          <w:lang w:val="en-GB"/>
        </w:rPr>
        <w:t xml:space="preserve">The first foundation type I’ve decided to analyse is the </w:t>
      </w:r>
      <w:r w:rsidR="007B7687" w:rsidRPr="00AE50C0">
        <w:rPr>
          <w:rFonts w:ascii="Arial" w:hAnsi="Arial" w:cs="Arial"/>
          <w:sz w:val="22"/>
          <w:szCs w:val="22"/>
          <w:lang w:val="en-GB"/>
        </w:rPr>
        <w:t>S</w:t>
      </w:r>
      <w:r w:rsidRPr="00AE50C0">
        <w:rPr>
          <w:rFonts w:ascii="Arial" w:hAnsi="Arial" w:cs="Arial"/>
          <w:sz w:val="22"/>
          <w:szCs w:val="22"/>
          <w:lang w:val="en-GB"/>
        </w:rPr>
        <w:t xml:space="preserve">trip foundation, this is arguably the cheapest foundation type </w:t>
      </w:r>
      <w:r w:rsidR="0059011C" w:rsidRPr="00AE50C0">
        <w:rPr>
          <w:rFonts w:ascii="Arial" w:hAnsi="Arial" w:cs="Arial"/>
          <w:sz w:val="22"/>
          <w:szCs w:val="22"/>
          <w:lang w:val="en-GB"/>
        </w:rPr>
        <w:t xml:space="preserve">used within the construction industry, this involves the removal of a strip of land to a set depth and width, which concrete is then poured into the strip and tamped/balanced level. These types of foundations can only be used on firm/solid, good bearing of ground and to a depth of no more than 1.5-2m in order to be economical. This foundation type would be well suited for this build due to it being fairly inexpensive and also due to it being a quick and fast process of implementing the foundation, the downsides of this foundation which </w:t>
      </w:r>
      <w:r w:rsidR="00F2090E" w:rsidRPr="00AE50C0">
        <w:rPr>
          <w:rFonts w:ascii="Arial" w:hAnsi="Arial" w:cs="Arial"/>
          <w:sz w:val="22"/>
          <w:szCs w:val="22"/>
          <w:lang w:val="en-GB"/>
        </w:rPr>
        <w:t>means it doesn’t meet the foundation requirements is due to the ground being contaminated and also the soil within the ground is weak which means with this foundation type being used it can lead to “</w:t>
      </w:r>
      <w:r w:rsidR="00F2090E" w:rsidRPr="00AE50C0">
        <w:rPr>
          <w:rFonts w:ascii="Arial" w:hAnsi="Arial" w:cs="Arial"/>
          <w:sz w:val="22"/>
          <w:szCs w:val="22"/>
          <w:lang w:val="en-GB"/>
        </w:rPr>
        <w:t>serious consequences, potentially leading to structural integrity issues or even collapse</w:t>
      </w:r>
      <w:r w:rsidR="00F2090E" w:rsidRPr="00AE50C0">
        <w:rPr>
          <w:rFonts w:ascii="Arial" w:hAnsi="Arial" w:cs="Arial"/>
          <w:sz w:val="22"/>
          <w:szCs w:val="22"/>
          <w:lang w:val="en-GB"/>
        </w:rPr>
        <w:t>”</w:t>
      </w:r>
      <w:r w:rsidR="00F2090E" w:rsidRPr="00AE50C0">
        <w:rPr>
          <w:rFonts w:ascii="Arial" w:hAnsi="Arial" w:cs="Arial"/>
          <w:sz w:val="22"/>
          <w:szCs w:val="22"/>
          <w:lang w:val="en-GB"/>
        </w:rPr>
        <w:t>.</w:t>
      </w:r>
      <w:r w:rsidR="00F2090E" w:rsidRPr="00AE50C0">
        <w:rPr>
          <w:rFonts w:ascii="Arial" w:hAnsi="Arial" w:cs="Arial"/>
          <w:sz w:val="22"/>
          <w:szCs w:val="22"/>
        </w:rPr>
        <w:t xml:space="preserve"> </w:t>
      </w:r>
      <w:r w:rsidR="00F2090E" w:rsidRPr="00AE50C0">
        <w:rPr>
          <w:rFonts w:ascii="Arial" w:hAnsi="Arial" w:cs="Arial"/>
          <w:sz w:val="22"/>
          <w:szCs w:val="22"/>
          <w:lang w:val="en-GB"/>
        </w:rPr>
        <w:t>(www.reinforcementproductsonline.co.uk, n.d.)</w:t>
      </w:r>
      <w:r w:rsidR="00F2090E" w:rsidRPr="00AE50C0">
        <w:rPr>
          <w:rFonts w:ascii="Arial" w:hAnsi="Arial" w:cs="Arial"/>
          <w:sz w:val="22"/>
          <w:szCs w:val="22"/>
          <w:lang w:val="en-GB"/>
        </w:rPr>
        <w:t xml:space="preserve"> </w:t>
      </w:r>
    </w:p>
    <w:p w14:paraId="1EE2178F" w14:textId="77777777" w:rsidR="00DD5869" w:rsidRPr="00AE50C0" w:rsidRDefault="00DD5869" w:rsidP="00CA68D3">
      <w:pPr>
        <w:pStyle w:val="Title2"/>
        <w:jc w:val="both"/>
        <w:rPr>
          <w:rFonts w:ascii="Arial" w:hAnsi="Arial" w:cs="Arial"/>
          <w:sz w:val="22"/>
          <w:szCs w:val="22"/>
          <w:lang w:val="en-GB"/>
        </w:rPr>
      </w:pPr>
    </w:p>
    <w:p w14:paraId="1003F43E" w14:textId="1D589E3F" w:rsidR="007B7687" w:rsidRPr="00AE50C0" w:rsidRDefault="007B7687" w:rsidP="00CA68D3">
      <w:pPr>
        <w:pStyle w:val="Title2"/>
        <w:jc w:val="both"/>
        <w:rPr>
          <w:rFonts w:ascii="Arial" w:hAnsi="Arial" w:cs="Arial"/>
          <w:sz w:val="22"/>
          <w:szCs w:val="22"/>
          <w:lang w:val="en-GB"/>
        </w:rPr>
      </w:pPr>
      <w:r w:rsidRPr="00AE50C0">
        <w:rPr>
          <w:rFonts w:ascii="Arial" w:hAnsi="Arial" w:cs="Arial"/>
          <w:sz w:val="22"/>
          <w:szCs w:val="22"/>
          <w:lang w:val="en-GB"/>
        </w:rPr>
        <w:t xml:space="preserve">The </w:t>
      </w:r>
      <w:r w:rsidRPr="00AE50C0">
        <w:rPr>
          <w:rFonts w:ascii="Arial" w:hAnsi="Arial" w:cs="Arial"/>
          <w:sz w:val="22"/>
          <w:szCs w:val="22"/>
          <w:lang w:val="en-GB"/>
        </w:rPr>
        <w:t>second</w:t>
      </w:r>
      <w:r w:rsidRPr="00AE50C0">
        <w:rPr>
          <w:rFonts w:ascii="Arial" w:hAnsi="Arial" w:cs="Arial"/>
          <w:sz w:val="22"/>
          <w:szCs w:val="22"/>
          <w:lang w:val="en-GB"/>
        </w:rPr>
        <w:t xml:space="preserve"> foundation type I’ve decided to analyse is the </w:t>
      </w:r>
      <w:r w:rsidRPr="00AE50C0">
        <w:rPr>
          <w:rFonts w:ascii="Arial" w:hAnsi="Arial" w:cs="Arial"/>
          <w:sz w:val="22"/>
          <w:szCs w:val="22"/>
          <w:lang w:val="en-GB"/>
        </w:rPr>
        <w:t>Raft</w:t>
      </w:r>
      <w:r w:rsidRPr="00AE50C0">
        <w:rPr>
          <w:rFonts w:ascii="Arial" w:hAnsi="Arial" w:cs="Arial"/>
          <w:sz w:val="22"/>
          <w:szCs w:val="22"/>
          <w:lang w:val="en-GB"/>
        </w:rPr>
        <w:t xml:space="preserve"> foundation,</w:t>
      </w:r>
      <w:r w:rsidR="00D04453" w:rsidRPr="00AE50C0">
        <w:rPr>
          <w:rFonts w:ascii="Arial" w:hAnsi="Arial" w:cs="Arial"/>
          <w:sz w:val="22"/>
          <w:szCs w:val="22"/>
          <w:lang w:val="en-GB"/>
        </w:rPr>
        <w:t xml:space="preserve"> this foundation type involves </w:t>
      </w:r>
      <w:r w:rsidR="00774C22" w:rsidRPr="00AE50C0">
        <w:rPr>
          <w:rFonts w:ascii="Arial" w:hAnsi="Arial" w:cs="Arial"/>
          <w:sz w:val="22"/>
          <w:szCs w:val="22"/>
          <w:lang w:val="en-GB"/>
        </w:rPr>
        <w:t xml:space="preserve">a reinforced concrete slab under the whole of the building floating on the ground for e.g. a raft floating on water, this type of foundation spreads the load of the building on a larger area which will help to lower the pressure on the ground. The process involves excavating soil, stabilise the soil using hardcore soil, then pour the reinforced concrete into the raft then construct the </w:t>
      </w:r>
      <w:r w:rsidR="003D13DB" w:rsidRPr="00AE50C0">
        <w:rPr>
          <w:rFonts w:ascii="Arial" w:hAnsi="Arial" w:cs="Arial"/>
          <w:sz w:val="22"/>
          <w:szCs w:val="22"/>
          <w:lang w:val="en-GB"/>
        </w:rPr>
        <w:t xml:space="preserve">walls. This foundation would meet the requirement as to the area and size of the structural building that was designed in figure 1, which shows the design covers a larger area which would be suited to a raft foundation as this foundation covers a larger area, this foundation type will also save time for the build as the excavation process is quicker. </w:t>
      </w:r>
    </w:p>
    <w:p w14:paraId="6BBB8DA8" w14:textId="15365DC5" w:rsidR="003D13DB" w:rsidRPr="00AE50C0" w:rsidRDefault="003D13DB" w:rsidP="00CA68D3">
      <w:pPr>
        <w:pStyle w:val="Title2"/>
        <w:jc w:val="both"/>
        <w:rPr>
          <w:rFonts w:ascii="Arial" w:hAnsi="Arial" w:cs="Arial"/>
          <w:sz w:val="22"/>
          <w:szCs w:val="22"/>
          <w:lang w:val="en-GB"/>
        </w:rPr>
      </w:pPr>
    </w:p>
    <w:p w14:paraId="61B80C3B" w14:textId="505D3A0F" w:rsidR="003D13DB" w:rsidRPr="00AE50C0" w:rsidRDefault="00BF67CB" w:rsidP="00BF67CB">
      <w:pPr>
        <w:pStyle w:val="Title2"/>
        <w:jc w:val="both"/>
        <w:rPr>
          <w:rFonts w:ascii="Arial" w:hAnsi="Arial" w:cs="Arial"/>
          <w:sz w:val="22"/>
          <w:szCs w:val="22"/>
          <w:lang w:val="en-GB"/>
        </w:rPr>
      </w:pPr>
      <w:r w:rsidRPr="00AE50C0">
        <w:rPr>
          <w:rFonts w:ascii="Arial" w:hAnsi="Arial" w:cs="Arial"/>
          <w:sz w:val="22"/>
          <w:szCs w:val="22"/>
          <w:lang w:val="en-GB"/>
        </w:rPr>
        <w:lastRenderedPageBreak/>
        <w:t xml:space="preserve">The third foundation type I’ve decided to analyse is the Pile foundation, this is arguably the most expensive foundation type of the three. This foundation process involves </w:t>
      </w:r>
      <w:r w:rsidRPr="00AE50C0">
        <w:rPr>
          <w:rFonts w:ascii="Arial" w:hAnsi="Arial" w:cs="Arial"/>
          <w:sz w:val="22"/>
          <w:szCs w:val="22"/>
          <w:lang w:val="en-GB"/>
        </w:rPr>
        <w:t xml:space="preserve">a </w:t>
      </w:r>
      <w:r w:rsidRPr="00AE50C0">
        <w:rPr>
          <w:rFonts w:ascii="Arial" w:hAnsi="Arial" w:cs="Arial"/>
          <w:sz w:val="22"/>
          <w:szCs w:val="22"/>
          <w:lang w:val="en-GB"/>
        </w:rPr>
        <w:t>“</w:t>
      </w:r>
      <w:r w:rsidRPr="00AE50C0">
        <w:rPr>
          <w:rFonts w:ascii="Arial" w:hAnsi="Arial" w:cs="Arial"/>
          <w:sz w:val="22"/>
          <w:szCs w:val="22"/>
          <w:lang w:val="en-GB"/>
        </w:rPr>
        <w:t>series of columns constructed or inserted into the ground to transmit loads to a lower level of subsoil. A pile is a long cylinder made up of a strong material, such as concrete. Piles are pushed into the ground to act as a steady support for structures built on top of them. Piles transfer the loads from structures to hard strata, rocks, or soil with high bearing capacity. The piles support the structure by remaining solidly placed in the soil</w:t>
      </w:r>
      <w:r w:rsidRPr="00AE50C0">
        <w:rPr>
          <w:rFonts w:ascii="Arial" w:hAnsi="Arial" w:cs="Arial"/>
          <w:sz w:val="22"/>
          <w:szCs w:val="22"/>
          <w:lang w:val="en-GB"/>
        </w:rPr>
        <w:t>”</w:t>
      </w:r>
      <w:r w:rsidRPr="00AE50C0">
        <w:rPr>
          <w:rFonts w:ascii="Arial" w:hAnsi="Arial" w:cs="Arial"/>
          <w:sz w:val="22"/>
          <w:szCs w:val="22"/>
          <w:lang w:val="en-GB"/>
        </w:rPr>
        <w:t>.</w:t>
      </w:r>
      <w:r w:rsidRPr="00AE50C0">
        <w:rPr>
          <w:rFonts w:ascii="Arial" w:hAnsi="Arial" w:cs="Arial"/>
          <w:sz w:val="22"/>
          <w:szCs w:val="22"/>
        </w:rPr>
        <w:t xml:space="preserve"> </w:t>
      </w:r>
      <w:r w:rsidRPr="00AE50C0">
        <w:rPr>
          <w:rFonts w:ascii="Arial" w:hAnsi="Arial" w:cs="Arial"/>
          <w:sz w:val="22"/>
          <w:szCs w:val="22"/>
          <w:lang w:val="en-GB"/>
        </w:rPr>
        <w:t>(www.schoolofpe.com, n.d.)</w:t>
      </w:r>
      <w:r w:rsidRPr="00AE50C0">
        <w:rPr>
          <w:rFonts w:ascii="Arial" w:hAnsi="Arial" w:cs="Arial"/>
          <w:sz w:val="22"/>
          <w:szCs w:val="22"/>
          <w:lang w:val="en-GB"/>
        </w:rPr>
        <w:t>.</w:t>
      </w:r>
      <w:r w:rsidR="009E038C" w:rsidRPr="00AE50C0">
        <w:rPr>
          <w:rFonts w:ascii="Arial" w:hAnsi="Arial" w:cs="Arial"/>
          <w:sz w:val="22"/>
          <w:szCs w:val="22"/>
          <w:lang w:val="en-GB"/>
        </w:rPr>
        <w:t xml:space="preserve"> This foundation type will be suited for this build as it can take a huge load bearing, which the building will be, also the process of completion can be very quick due to factors such as pre-ordering the piles to size and specification. Also, with the piles being pre</w:t>
      </w:r>
      <w:r w:rsidR="0012726B" w:rsidRPr="00AE50C0">
        <w:rPr>
          <w:rFonts w:ascii="Arial" w:hAnsi="Arial" w:cs="Arial"/>
          <w:sz w:val="22"/>
          <w:szCs w:val="22"/>
          <w:lang w:val="en-GB"/>
        </w:rPr>
        <w:t>-</w:t>
      </w:r>
      <w:r w:rsidR="009E038C" w:rsidRPr="00AE50C0">
        <w:rPr>
          <w:rFonts w:ascii="Arial" w:hAnsi="Arial" w:cs="Arial"/>
          <w:sz w:val="22"/>
          <w:szCs w:val="22"/>
          <w:lang w:val="en-GB"/>
        </w:rPr>
        <w:t xml:space="preserve">made </w:t>
      </w:r>
      <w:r w:rsidR="0012726B" w:rsidRPr="00AE50C0">
        <w:rPr>
          <w:rFonts w:ascii="Arial" w:hAnsi="Arial" w:cs="Arial"/>
          <w:sz w:val="22"/>
          <w:szCs w:val="22"/>
          <w:lang w:val="en-GB"/>
        </w:rPr>
        <w:t>this can lead to less waste so therefore this helps adhere to how they want the build to be which is economical and eco-friendly.</w:t>
      </w:r>
    </w:p>
    <w:p w14:paraId="23893183" w14:textId="0FAA2CDF" w:rsidR="0012726B" w:rsidRPr="00AE50C0" w:rsidRDefault="0012726B" w:rsidP="00BF67CB">
      <w:pPr>
        <w:pStyle w:val="Title2"/>
        <w:jc w:val="both"/>
        <w:rPr>
          <w:rFonts w:ascii="Arial" w:hAnsi="Arial" w:cs="Arial"/>
          <w:sz w:val="22"/>
          <w:szCs w:val="22"/>
          <w:lang w:val="en-GB"/>
        </w:rPr>
      </w:pPr>
    </w:p>
    <w:p w14:paraId="4D4E31F8" w14:textId="6082DD88" w:rsidR="00F67DD7" w:rsidRPr="00AE50C0" w:rsidRDefault="0012726B" w:rsidP="00F67DD7">
      <w:pPr>
        <w:pStyle w:val="Title2"/>
        <w:jc w:val="both"/>
        <w:rPr>
          <w:rFonts w:ascii="Arial" w:hAnsi="Arial" w:cs="Arial"/>
          <w:sz w:val="22"/>
          <w:szCs w:val="22"/>
          <w:lang w:val="en-GB"/>
        </w:rPr>
      </w:pPr>
      <w:r w:rsidRPr="00AE50C0">
        <w:rPr>
          <w:rFonts w:ascii="Arial" w:hAnsi="Arial" w:cs="Arial"/>
          <w:sz w:val="22"/>
          <w:szCs w:val="22"/>
          <w:lang w:val="en-GB"/>
        </w:rPr>
        <w:t xml:space="preserve">To conclude, I’m going to make an assumption as to what foundation type was used for this build, in which I think a piled foundation was used due to many reasons. I think this foundation type was used due </w:t>
      </w:r>
      <w:r w:rsidR="000F7958" w:rsidRPr="00AE50C0">
        <w:rPr>
          <w:rFonts w:ascii="Arial" w:hAnsi="Arial" w:cs="Arial"/>
          <w:sz w:val="22"/>
          <w:szCs w:val="22"/>
          <w:lang w:val="en-GB"/>
        </w:rPr>
        <w:t xml:space="preserve">to the underlying ground conditions consisting of loose sandstone which is generally moderately strong and provides good foundation conditions, therefore this means the pile foundation would hold up strong and steady within the ground conditions. Also, </w:t>
      </w:r>
      <w:r w:rsidR="00B645FE" w:rsidRPr="00AE50C0">
        <w:rPr>
          <w:rFonts w:ascii="Arial" w:hAnsi="Arial" w:cs="Arial"/>
          <w:sz w:val="22"/>
          <w:szCs w:val="22"/>
          <w:lang w:val="en-GB"/>
        </w:rPr>
        <w:t xml:space="preserve">with the building not being vastly tall the interior and exterior sub structure of the building </w:t>
      </w:r>
      <w:r w:rsidR="00B33E2C" w:rsidRPr="00AE50C0">
        <w:rPr>
          <w:rFonts w:ascii="Arial" w:hAnsi="Arial" w:cs="Arial"/>
          <w:sz w:val="22"/>
          <w:szCs w:val="22"/>
          <w:lang w:val="en-GB"/>
        </w:rPr>
        <w:t>is still</w:t>
      </w:r>
      <w:r w:rsidR="00B645FE" w:rsidRPr="00AE50C0">
        <w:rPr>
          <w:rFonts w:ascii="Arial" w:hAnsi="Arial" w:cs="Arial"/>
          <w:sz w:val="22"/>
          <w:szCs w:val="22"/>
          <w:lang w:val="en-GB"/>
        </w:rPr>
        <w:t xml:space="preserve"> a heavy </w:t>
      </w:r>
      <w:r w:rsidR="00B33E2C" w:rsidRPr="00AE50C0">
        <w:rPr>
          <w:rFonts w:ascii="Arial" w:hAnsi="Arial" w:cs="Arial"/>
          <w:sz w:val="22"/>
          <w:szCs w:val="22"/>
          <w:lang w:val="en-GB"/>
        </w:rPr>
        <w:t xml:space="preserve">load </w:t>
      </w:r>
      <w:r w:rsidR="00B645FE" w:rsidRPr="00AE50C0">
        <w:rPr>
          <w:rFonts w:ascii="Arial" w:hAnsi="Arial" w:cs="Arial"/>
          <w:sz w:val="22"/>
          <w:szCs w:val="22"/>
          <w:lang w:val="en-GB"/>
        </w:rPr>
        <w:t>bearing this means the foundation would need to be very strong and able to handle a heavy bearing, this is why the pile foundation is suited due to it being predominately used on heavy load buildings.</w:t>
      </w:r>
      <w:r w:rsidR="00B33E2C" w:rsidRPr="00AE50C0">
        <w:rPr>
          <w:rFonts w:ascii="Arial" w:hAnsi="Arial" w:cs="Arial"/>
          <w:sz w:val="22"/>
          <w:szCs w:val="22"/>
          <w:lang w:val="en-GB"/>
        </w:rPr>
        <w:t xml:space="preserve"> This type of foundation is also considered eco-friendly and economical which coincides with the whole plan of the build which is to make it sustainable, the helical piles “</w:t>
      </w:r>
      <w:r w:rsidR="00B33E2C" w:rsidRPr="00AE50C0">
        <w:rPr>
          <w:rFonts w:ascii="Arial" w:hAnsi="Arial" w:cs="Arial"/>
          <w:sz w:val="22"/>
          <w:szCs w:val="22"/>
          <w:lang w:val="en-GB"/>
        </w:rPr>
        <w:t>requires fewer materials and less energy to produce. Because of their size, they are easy to ship to a worksite and arrive ready to be installed</w:t>
      </w:r>
      <w:r w:rsidR="00B33E2C" w:rsidRPr="00AE50C0">
        <w:rPr>
          <w:rFonts w:ascii="Arial" w:hAnsi="Arial" w:cs="Arial"/>
          <w:sz w:val="22"/>
          <w:szCs w:val="22"/>
          <w:lang w:val="en-GB"/>
        </w:rPr>
        <w:t>”</w:t>
      </w:r>
      <w:r w:rsidR="00B33E2C" w:rsidRPr="00AE50C0">
        <w:rPr>
          <w:rFonts w:ascii="Arial" w:hAnsi="Arial" w:cs="Arial"/>
          <w:sz w:val="22"/>
          <w:szCs w:val="22"/>
          <w:lang w:val="en-GB"/>
        </w:rPr>
        <w:t>.</w:t>
      </w:r>
      <w:r w:rsidR="00B33E2C" w:rsidRPr="00AE50C0">
        <w:rPr>
          <w:rFonts w:ascii="Arial" w:hAnsi="Arial" w:cs="Arial"/>
          <w:sz w:val="22"/>
          <w:szCs w:val="22"/>
        </w:rPr>
        <w:t xml:space="preserve"> </w:t>
      </w:r>
      <w:r w:rsidR="00B33E2C" w:rsidRPr="00AE50C0">
        <w:rPr>
          <w:rFonts w:ascii="Arial" w:hAnsi="Arial" w:cs="Arial"/>
          <w:sz w:val="22"/>
          <w:szCs w:val="22"/>
          <w:lang w:val="en-GB"/>
        </w:rPr>
        <w:t>(Stroyer, 2019)</w:t>
      </w:r>
      <w:r w:rsidR="00B33E2C" w:rsidRPr="00AE50C0">
        <w:rPr>
          <w:rFonts w:ascii="Arial" w:hAnsi="Arial" w:cs="Arial"/>
          <w:sz w:val="22"/>
          <w:szCs w:val="22"/>
          <w:lang w:val="en-GB"/>
        </w:rPr>
        <w:t>.</w:t>
      </w:r>
      <w:r w:rsidR="00F67DD7" w:rsidRPr="00AE50C0">
        <w:rPr>
          <w:rFonts w:ascii="Arial" w:hAnsi="Arial" w:cs="Arial"/>
          <w:sz w:val="22"/>
          <w:szCs w:val="22"/>
          <w:lang w:val="en-GB"/>
        </w:rPr>
        <w:t xml:space="preserve"> The ground conditions within the area of Nottingham tend to be wet and a high level of water due to</w:t>
      </w:r>
      <w:r w:rsidR="00F67DD7" w:rsidRPr="00AE50C0">
        <w:rPr>
          <w:rFonts w:ascii="Arial" w:hAnsi="Arial" w:cs="Arial"/>
          <w:sz w:val="22"/>
          <w:szCs w:val="22"/>
        </w:rPr>
        <w:t xml:space="preserve"> “</w:t>
      </w:r>
      <w:r w:rsidR="00F67DD7" w:rsidRPr="00AE50C0">
        <w:rPr>
          <w:rFonts w:ascii="Arial" w:hAnsi="Arial" w:cs="Arial"/>
          <w:sz w:val="22"/>
          <w:szCs w:val="22"/>
          <w:lang w:val="en-GB"/>
        </w:rPr>
        <w:t xml:space="preserve">Nottingham </w:t>
      </w:r>
      <w:r w:rsidR="00F67DD7" w:rsidRPr="00AE50C0">
        <w:rPr>
          <w:rFonts w:ascii="Arial" w:hAnsi="Arial" w:cs="Arial"/>
          <w:sz w:val="22"/>
          <w:szCs w:val="22"/>
          <w:lang w:val="en-GB"/>
        </w:rPr>
        <w:t>being</w:t>
      </w:r>
      <w:r w:rsidR="00F67DD7" w:rsidRPr="00AE50C0">
        <w:rPr>
          <w:rFonts w:ascii="Arial" w:hAnsi="Arial" w:cs="Arial"/>
          <w:sz w:val="22"/>
          <w:szCs w:val="22"/>
          <w:lang w:val="en-GB"/>
        </w:rPr>
        <w:t xml:space="preserve"> built near a crossing point on the River Trent in the East Midlands of</w:t>
      </w:r>
      <w:r w:rsidR="00F67DD7" w:rsidRPr="00AE50C0">
        <w:rPr>
          <w:rFonts w:ascii="Arial" w:hAnsi="Arial" w:cs="Arial"/>
          <w:sz w:val="22"/>
          <w:szCs w:val="22"/>
          <w:lang w:val="en-GB"/>
        </w:rPr>
        <w:t xml:space="preserve"> </w:t>
      </w:r>
      <w:r w:rsidR="00F67DD7" w:rsidRPr="00AE50C0">
        <w:rPr>
          <w:rFonts w:ascii="Arial" w:hAnsi="Arial" w:cs="Arial"/>
          <w:sz w:val="22"/>
          <w:szCs w:val="22"/>
          <w:lang w:val="en-GB"/>
        </w:rPr>
        <w:t xml:space="preserve">England. Initially, the </w:t>
      </w:r>
      <w:r w:rsidR="00F67DD7" w:rsidRPr="00AE50C0">
        <w:rPr>
          <w:rFonts w:ascii="Arial" w:hAnsi="Arial" w:cs="Arial"/>
          <w:sz w:val="22"/>
          <w:szCs w:val="22"/>
          <w:lang w:val="en-GB"/>
        </w:rPr>
        <w:t>city</w:t>
      </w:r>
      <w:r w:rsidR="00F67DD7" w:rsidRPr="00AE50C0">
        <w:rPr>
          <w:rFonts w:ascii="Arial" w:hAnsi="Arial" w:cs="Arial"/>
          <w:sz w:val="22"/>
          <w:szCs w:val="22"/>
          <w:lang w:val="en-GB"/>
        </w:rPr>
        <w:t xml:space="preserve"> developed on a low </w:t>
      </w:r>
      <w:r w:rsidR="00F67DD7" w:rsidRPr="00AE50C0">
        <w:rPr>
          <w:rFonts w:ascii="Arial" w:hAnsi="Arial" w:cs="Arial"/>
          <w:sz w:val="22"/>
          <w:szCs w:val="22"/>
          <w:lang w:val="en-GB"/>
        </w:rPr>
        <w:lastRenderedPageBreak/>
        <w:t>sandstone hill close to the north bank of the</w:t>
      </w:r>
      <w:r w:rsidR="00F67DD7" w:rsidRPr="00AE50C0">
        <w:rPr>
          <w:rFonts w:ascii="Arial" w:hAnsi="Arial" w:cs="Arial"/>
          <w:sz w:val="22"/>
          <w:szCs w:val="22"/>
          <w:lang w:val="en-GB"/>
        </w:rPr>
        <w:t xml:space="preserve"> </w:t>
      </w:r>
      <w:r w:rsidR="00F67DD7" w:rsidRPr="00AE50C0">
        <w:rPr>
          <w:rFonts w:ascii="Arial" w:hAnsi="Arial" w:cs="Arial"/>
          <w:sz w:val="22"/>
          <w:szCs w:val="22"/>
          <w:lang w:val="en-GB"/>
        </w:rPr>
        <w:t>river, which provided a secure, well-drained location</w:t>
      </w:r>
      <w:r w:rsidR="00F67DD7" w:rsidRPr="00AE50C0">
        <w:rPr>
          <w:rFonts w:ascii="Arial" w:hAnsi="Arial" w:cs="Arial"/>
          <w:sz w:val="22"/>
          <w:szCs w:val="22"/>
          <w:lang w:val="en-GB"/>
        </w:rPr>
        <w:t>”</w:t>
      </w:r>
      <w:r w:rsidR="00F67DD7" w:rsidRPr="00AE50C0">
        <w:rPr>
          <w:rFonts w:ascii="Arial" w:hAnsi="Arial" w:cs="Arial"/>
          <w:sz w:val="22"/>
          <w:szCs w:val="22"/>
          <w:lang w:val="en-GB"/>
        </w:rPr>
        <w:t>. (Bell et al., 2009).</w:t>
      </w:r>
      <w:r w:rsidR="00F67DD7" w:rsidRPr="00AE50C0">
        <w:rPr>
          <w:rFonts w:ascii="Arial" w:hAnsi="Arial" w:cs="Arial"/>
          <w:sz w:val="22"/>
          <w:szCs w:val="22"/>
          <w:lang w:val="en-GB"/>
        </w:rPr>
        <w:t xml:space="preserve"> So therefore, due to these conditions a pile foundation would be well suited for this.</w:t>
      </w:r>
    </w:p>
    <w:p w14:paraId="681F1E45" w14:textId="62AE9719" w:rsidR="003017E9" w:rsidRPr="00AE50C0" w:rsidRDefault="003017E9" w:rsidP="00F67DD7">
      <w:pPr>
        <w:pStyle w:val="Title2"/>
        <w:jc w:val="both"/>
        <w:rPr>
          <w:rFonts w:ascii="Arial" w:hAnsi="Arial" w:cs="Arial"/>
          <w:sz w:val="22"/>
          <w:szCs w:val="22"/>
          <w:lang w:val="en-GB"/>
        </w:rPr>
      </w:pPr>
    </w:p>
    <w:p w14:paraId="5EE7853A" w14:textId="44492725" w:rsidR="00DD5869" w:rsidRPr="00AE50C0" w:rsidRDefault="00DD5869" w:rsidP="00F67DD7">
      <w:pPr>
        <w:pStyle w:val="Title2"/>
        <w:jc w:val="both"/>
        <w:rPr>
          <w:rFonts w:ascii="Arial" w:hAnsi="Arial" w:cs="Arial"/>
          <w:sz w:val="22"/>
          <w:szCs w:val="22"/>
          <w:u w:val="single"/>
          <w:lang w:val="en-GB"/>
        </w:rPr>
      </w:pPr>
      <w:r w:rsidRPr="00AE50C0">
        <w:rPr>
          <w:rFonts w:ascii="Arial" w:hAnsi="Arial" w:cs="Arial"/>
          <w:sz w:val="22"/>
          <w:szCs w:val="22"/>
          <w:u w:val="single"/>
          <w:lang w:val="en-GB"/>
        </w:rPr>
        <w:t>Excavation Process</w:t>
      </w:r>
    </w:p>
    <w:p w14:paraId="0DB66B1A" w14:textId="456F90BB" w:rsidR="003017E9" w:rsidRPr="00AE50C0" w:rsidRDefault="003017E9" w:rsidP="008C3D69">
      <w:pPr>
        <w:pStyle w:val="Title2"/>
        <w:jc w:val="both"/>
        <w:rPr>
          <w:rFonts w:ascii="Arial" w:hAnsi="Arial" w:cs="Arial"/>
          <w:sz w:val="22"/>
          <w:szCs w:val="22"/>
          <w:lang w:val="en-GB"/>
        </w:rPr>
      </w:pPr>
      <w:r w:rsidRPr="00AE50C0">
        <w:rPr>
          <w:rFonts w:ascii="Arial" w:hAnsi="Arial" w:cs="Arial"/>
          <w:sz w:val="22"/>
          <w:szCs w:val="22"/>
          <w:lang w:val="en-GB"/>
        </w:rPr>
        <w:t xml:space="preserve">Excavation within construction involves the removal of rocks, </w:t>
      </w:r>
      <w:proofErr w:type="gramStart"/>
      <w:r w:rsidRPr="00AE50C0">
        <w:rPr>
          <w:rFonts w:ascii="Arial" w:hAnsi="Arial" w:cs="Arial"/>
          <w:sz w:val="22"/>
          <w:szCs w:val="22"/>
          <w:lang w:val="en-GB"/>
        </w:rPr>
        <w:t>soil</w:t>
      </w:r>
      <w:proofErr w:type="gramEnd"/>
      <w:r w:rsidRPr="00AE50C0">
        <w:rPr>
          <w:rFonts w:ascii="Arial" w:hAnsi="Arial" w:cs="Arial"/>
          <w:sz w:val="22"/>
          <w:szCs w:val="22"/>
          <w:lang w:val="en-GB"/>
        </w:rPr>
        <w:t xml:space="preserve"> and any other materials from the ground through extracting it from the ground with various different techniques such as </w:t>
      </w:r>
      <w:r w:rsidR="008C3D69" w:rsidRPr="00AE50C0">
        <w:rPr>
          <w:rFonts w:ascii="Arial" w:hAnsi="Arial" w:cs="Arial"/>
          <w:sz w:val="22"/>
          <w:szCs w:val="22"/>
          <w:lang w:val="en-GB"/>
        </w:rPr>
        <w:t>using Power tools, tools such as diggers and explosives. Excavation is predominately done for reasons such as “</w:t>
      </w:r>
      <w:r w:rsidR="008C3D69" w:rsidRPr="00AE50C0">
        <w:rPr>
          <w:rFonts w:ascii="Arial" w:hAnsi="Arial" w:cs="Arial"/>
          <w:sz w:val="22"/>
          <w:szCs w:val="22"/>
          <w:lang w:val="en-GB"/>
        </w:rPr>
        <w:t>exploration, environmental restoration, mining, and construction. Among these, construction is one of the most common applications for excavation. Excavation is used in construction to create building foundations, reservoirs, and roads</w:t>
      </w:r>
      <w:r w:rsidR="008C3D69" w:rsidRPr="00AE50C0">
        <w:rPr>
          <w:rFonts w:ascii="Arial" w:hAnsi="Arial" w:cs="Arial"/>
          <w:sz w:val="22"/>
          <w:szCs w:val="22"/>
          <w:lang w:val="en-GB"/>
        </w:rPr>
        <w:t>”</w:t>
      </w:r>
      <w:r w:rsidR="008C3D69" w:rsidRPr="00AE50C0">
        <w:rPr>
          <w:rFonts w:ascii="Arial" w:hAnsi="Arial" w:cs="Arial"/>
          <w:sz w:val="22"/>
          <w:szCs w:val="22"/>
          <w:lang w:val="en-GB"/>
        </w:rPr>
        <w:t>.</w:t>
      </w:r>
      <w:r w:rsidR="00DD5869" w:rsidRPr="00AE50C0">
        <w:rPr>
          <w:rFonts w:ascii="Arial" w:hAnsi="Arial" w:cs="Arial"/>
          <w:sz w:val="22"/>
          <w:szCs w:val="22"/>
        </w:rPr>
        <w:t xml:space="preserve"> </w:t>
      </w:r>
      <w:r w:rsidR="00DD5869" w:rsidRPr="00AE50C0">
        <w:rPr>
          <w:rFonts w:ascii="Arial" w:hAnsi="Arial" w:cs="Arial"/>
          <w:sz w:val="22"/>
          <w:szCs w:val="22"/>
          <w:lang w:val="en-GB"/>
        </w:rPr>
        <w:t>(</w:t>
      </w:r>
      <w:proofErr w:type="spellStart"/>
      <w:r w:rsidR="00DD5869" w:rsidRPr="00AE50C0">
        <w:rPr>
          <w:rFonts w:ascii="Arial" w:hAnsi="Arial" w:cs="Arial"/>
          <w:sz w:val="22"/>
          <w:szCs w:val="22"/>
          <w:lang w:val="en-GB"/>
        </w:rPr>
        <w:t>Wollam</w:t>
      </w:r>
      <w:proofErr w:type="spellEnd"/>
      <w:r w:rsidR="00DD5869" w:rsidRPr="00AE50C0">
        <w:rPr>
          <w:rFonts w:ascii="Arial" w:hAnsi="Arial" w:cs="Arial"/>
          <w:sz w:val="22"/>
          <w:szCs w:val="22"/>
          <w:lang w:val="en-GB"/>
        </w:rPr>
        <w:t>, 2015)</w:t>
      </w:r>
      <w:r w:rsidR="00DD5869" w:rsidRPr="00AE50C0">
        <w:rPr>
          <w:rFonts w:ascii="Arial" w:hAnsi="Arial" w:cs="Arial"/>
          <w:sz w:val="22"/>
          <w:szCs w:val="22"/>
          <w:lang w:val="en-GB"/>
        </w:rPr>
        <w:t>.</w:t>
      </w:r>
    </w:p>
    <w:p w14:paraId="64102B0D" w14:textId="5B5078BF" w:rsidR="00DD5869" w:rsidRPr="00AE50C0" w:rsidRDefault="00DD5869" w:rsidP="008C3D69">
      <w:pPr>
        <w:pStyle w:val="Title2"/>
        <w:jc w:val="both"/>
        <w:rPr>
          <w:rFonts w:ascii="Arial" w:hAnsi="Arial" w:cs="Arial"/>
          <w:sz w:val="22"/>
          <w:szCs w:val="22"/>
          <w:lang w:val="en-GB"/>
        </w:rPr>
      </w:pPr>
    </w:p>
    <w:p w14:paraId="39352E39" w14:textId="45C351EC" w:rsidR="00DD5869" w:rsidRPr="00AE50C0" w:rsidRDefault="00DD5869" w:rsidP="008C3D69">
      <w:pPr>
        <w:pStyle w:val="Title2"/>
        <w:jc w:val="both"/>
        <w:rPr>
          <w:rFonts w:ascii="Arial" w:hAnsi="Arial" w:cs="Arial"/>
          <w:sz w:val="22"/>
          <w:szCs w:val="22"/>
          <w:u w:val="single"/>
          <w:lang w:val="en-GB"/>
        </w:rPr>
      </w:pPr>
      <w:r w:rsidRPr="00AE50C0">
        <w:rPr>
          <w:rFonts w:ascii="Arial" w:hAnsi="Arial" w:cs="Arial"/>
          <w:sz w:val="22"/>
          <w:szCs w:val="22"/>
          <w:u w:val="single"/>
          <w:lang w:val="en-GB"/>
        </w:rPr>
        <w:t>Excavation Works</w:t>
      </w:r>
    </w:p>
    <w:p w14:paraId="305DB64F" w14:textId="0C7100BF" w:rsidR="00CD2B63" w:rsidRPr="00AE50C0" w:rsidRDefault="00DD5869" w:rsidP="008C3D69">
      <w:pPr>
        <w:pStyle w:val="Title2"/>
        <w:jc w:val="both"/>
        <w:rPr>
          <w:rFonts w:ascii="Arial" w:hAnsi="Arial" w:cs="Arial"/>
          <w:sz w:val="22"/>
          <w:szCs w:val="22"/>
          <w:lang w:val="en-GB"/>
        </w:rPr>
      </w:pPr>
      <w:r w:rsidRPr="00AE50C0">
        <w:rPr>
          <w:rFonts w:ascii="Arial" w:hAnsi="Arial" w:cs="Arial"/>
          <w:sz w:val="22"/>
          <w:szCs w:val="22"/>
          <w:lang w:val="en-GB"/>
        </w:rPr>
        <w:t>In order to work out the excavation works we need to find out the</w:t>
      </w:r>
      <w:r w:rsidR="00CD2B63" w:rsidRPr="00AE50C0">
        <w:rPr>
          <w:rFonts w:ascii="Arial" w:hAnsi="Arial" w:cs="Arial"/>
          <w:sz w:val="22"/>
          <w:szCs w:val="22"/>
          <w:lang w:val="en-GB"/>
        </w:rPr>
        <w:t xml:space="preserve"> below dimensions of the building.</w:t>
      </w:r>
      <w:r w:rsidRPr="00AE50C0">
        <w:rPr>
          <w:rFonts w:ascii="Arial" w:hAnsi="Arial" w:cs="Arial"/>
          <w:sz w:val="22"/>
          <w:szCs w:val="22"/>
          <w:lang w:val="en-GB"/>
        </w:rPr>
        <w:t xml:space="preserve"> Height x Width x Length  </w:t>
      </w:r>
    </w:p>
    <w:p w14:paraId="66364586" w14:textId="3B0FE84D" w:rsidR="00CD2B63" w:rsidRPr="00AE50C0" w:rsidRDefault="00CD2B63" w:rsidP="008C3D69">
      <w:pPr>
        <w:pStyle w:val="Title2"/>
        <w:jc w:val="both"/>
        <w:rPr>
          <w:rFonts w:ascii="Arial" w:hAnsi="Arial" w:cs="Arial"/>
          <w:sz w:val="22"/>
          <w:szCs w:val="22"/>
          <w:lang w:val="en-GB"/>
        </w:rPr>
      </w:pPr>
      <w:r w:rsidRPr="00AE50C0">
        <w:rPr>
          <w:rFonts w:ascii="Arial" w:hAnsi="Arial" w:cs="Arial"/>
          <w:sz w:val="22"/>
          <w:szCs w:val="22"/>
          <w:lang w:val="en-GB"/>
        </w:rPr>
        <w:t>Area of building = 41,995m2 (Calculated by length x width)</w:t>
      </w:r>
    </w:p>
    <w:p w14:paraId="6C4FAF1B" w14:textId="50F29172" w:rsidR="00CD2B63" w:rsidRPr="00AE50C0" w:rsidRDefault="00CD2B63" w:rsidP="008C3D69">
      <w:pPr>
        <w:pStyle w:val="Title2"/>
        <w:jc w:val="both"/>
        <w:rPr>
          <w:rFonts w:ascii="Arial" w:hAnsi="Arial" w:cs="Arial"/>
          <w:sz w:val="22"/>
          <w:szCs w:val="22"/>
          <w:lang w:val="en-GB"/>
        </w:rPr>
      </w:pPr>
      <w:r w:rsidRPr="00AE50C0">
        <w:rPr>
          <w:rFonts w:ascii="Arial" w:hAnsi="Arial" w:cs="Arial"/>
          <w:sz w:val="22"/>
          <w:szCs w:val="22"/>
          <w:lang w:val="en-GB"/>
        </w:rPr>
        <w:t>Assume Pile Depth = 25m Deep</w:t>
      </w:r>
    </w:p>
    <w:p w14:paraId="04C29C55" w14:textId="4F46AC15" w:rsidR="00CD2B63" w:rsidRPr="00AE50C0" w:rsidRDefault="00CD2B63" w:rsidP="008C3D69">
      <w:pPr>
        <w:pStyle w:val="Title2"/>
        <w:jc w:val="both"/>
        <w:rPr>
          <w:rFonts w:ascii="Arial" w:hAnsi="Arial" w:cs="Arial"/>
          <w:sz w:val="22"/>
          <w:szCs w:val="22"/>
          <w:lang w:val="en-GB"/>
        </w:rPr>
      </w:pPr>
      <w:r w:rsidRPr="00AE50C0">
        <w:rPr>
          <w:rFonts w:ascii="Arial" w:hAnsi="Arial" w:cs="Arial"/>
          <w:sz w:val="22"/>
          <w:szCs w:val="22"/>
          <w:lang w:val="en-GB"/>
        </w:rPr>
        <w:t>Assume Diameter of each pile = 1.25m</w:t>
      </w:r>
    </w:p>
    <w:p w14:paraId="6F722937" w14:textId="242B2D55" w:rsidR="00CD2B63" w:rsidRPr="00AE50C0" w:rsidRDefault="00CD2B63" w:rsidP="008C3D69">
      <w:pPr>
        <w:pStyle w:val="Title2"/>
        <w:jc w:val="both"/>
        <w:rPr>
          <w:rFonts w:ascii="Arial" w:hAnsi="Arial" w:cs="Arial"/>
          <w:sz w:val="22"/>
          <w:szCs w:val="22"/>
          <w:lang w:val="en-GB"/>
        </w:rPr>
      </w:pPr>
      <w:r w:rsidRPr="00AE50C0">
        <w:rPr>
          <w:rFonts w:ascii="Arial" w:hAnsi="Arial" w:cs="Arial"/>
          <w:sz w:val="22"/>
          <w:szCs w:val="22"/>
          <w:lang w:val="en-GB"/>
        </w:rPr>
        <w:t>Assume Piles Dug = 2</w:t>
      </w:r>
      <w:r w:rsidR="002E6C90" w:rsidRPr="00AE50C0">
        <w:rPr>
          <w:rFonts w:ascii="Arial" w:hAnsi="Arial" w:cs="Arial"/>
          <w:sz w:val="22"/>
          <w:szCs w:val="22"/>
          <w:lang w:val="en-GB"/>
        </w:rPr>
        <w:t>5</w:t>
      </w:r>
      <w:r w:rsidRPr="00AE50C0">
        <w:rPr>
          <w:rFonts w:ascii="Arial" w:hAnsi="Arial" w:cs="Arial"/>
          <w:sz w:val="22"/>
          <w:szCs w:val="22"/>
          <w:lang w:val="en-GB"/>
        </w:rPr>
        <w:t>nr</w:t>
      </w:r>
    </w:p>
    <w:p w14:paraId="79D41BB4" w14:textId="77777777" w:rsidR="002E6C90" w:rsidRPr="00AE50C0" w:rsidRDefault="002E6C90" w:rsidP="008C3D69">
      <w:pPr>
        <w:pStyle w:val="Title2"/>
        <w:jc w:val="both"/>
        <w:rPr>
          <w:rFonts w:ascii="Arial" w:hAnsi="Arial" w:cs="Arial"/>
          <w:sz w:val="22"/>
          <w:szCs w:val="22"/>
          <w:lang w:val="en-GB"/>
        </w:rPr>
      </w:pPr>
      <w:r w:rsidRPr="00AE50C0">
        <w:rPr>
          <w:rFonts w:ascii="Arial" w:hAnsi="Arial" w:cs="Arial"/>
          <w:sz w:val="22"/>
          <w:szCs w:val="22"/>
          <w:lang w:val="en-GB"/>
        </w:rPr>
        <w:t>In order to work out how much soil and rock was excavated per pile I need to work out the below:</w:t>
      </w:r>
    </w:p>
    <w:p w14:paraId="2776D2CC" w14:textId="1C761A1A" w:rsidR="002E6C90" w:rsidRPr="00AE50C0" w:rsidRDefault="002E6C90" w:rsidP="008C3D69">
      <w:pPr>
        <w:pStyle w:val="Title2"/>
        <w:jc w:val="both"/>
        <w:rPr>
          <w:rFonts w:ascii="Arial" w:hAnsi="Arial" w:cs="Arial"/>
          <w:sz w:val="22"/>
          <w:szCs w:val="22"/>
          <w:lang w:val="en-GB"/>
        </w:rPr>
      </w:pPr>
      <w:r w:rsidRPr="00AE50C0">
        <w:rPr>
          <w:rFonts w:ascii="Arial" w:hAnsi="Arial" w:cs="Arial"/>
          <w:sz w:val="22"/>
          <w:szCs w:val="22"/>
          <w:lang w:val="en-GB"/>
        </w:rPr>
        <w:t>To multiply the diameter for each pile by the depth of each pile = 25m x 1.25 = 31.25m2</w:t>
      </w:r>
    </w:p>
    <w:p w14:paraId="1902429D" w14:textId="491203D4" w:rsidR="002E6C90" w:rsidRPr="00AE50C0" w:rsidRDefault="002E6C90" w:rsidP="008C3D69">
      <w:pPr>
        <w:pStyle w:val="Title2"/>
        <w:jc w:val="both"/>
        <w:rPr>
          <w:rFonts w:ascii="Arial" w:hAnsi="Arial" w:cs="Arial"/>
          <w:sz w:val="22"/>
          <w:szCs w:val="22"/>
          <w:lang w:val="en-GB"/>
        </w:rPr>
      </w:pPr>
      <w:r w:rsidRPr="00AE50C0">
        <w:rPr>
          <w:rFonts w:ascii="Arial" w:hAnsi="Arial" w:cs="Arial"/>
          <w:sz w:val="22"/>
          <w:szCs w:val="22"/>
          <w:lang w:val="en-GB"/>
        </w:rPr>
        <w:t>In order to work out the full excavation I will need to work out the following:</w:t>
      </w:r>
    </w:p>
    <w:p w14:paraId="32849F8D" w14:textId="10C63FA3" w:rsidR="002E6C90" w:rsidRPr="00AE50C0" w:rsidRDefault="002E6C90" w:rsidP="008C3D69">
      <w:pPr>
        <w:pStyle w:val="Title2"/>
        <w:jc w:val="both"/>
        <w:rPr>
          <w:rFonts w:ascii="Arial" w:hAnsi="Arial" w:cs="Arial"/>
          <w:sz w:val="22"/>
          <w:szCs w:val="22"/>
          <w:lang w:val="en-GB"/>
        </w:rPr>
      </w:pPr>
      <w:r w:rsidRPr="00AE50C0">
        <w:rPr>
          <w:rFonts w:ascii="Arial" w:hAnsi="Arial" w:cs="Arial"/>
          <w:sz w:val="22"/>
          <w:szCs w:val="22"/>
          <w:lang w:val="en-GB"/>
        </w:rPr>
        <w:t xml:space="preserve">To multiply the excavation per pile (31.25m2) by the Number of piles dug (25nr) = </w:t>
      </w:r>
      <w:r w:rsidRPr="00AE50C0">
        <w:rPr>
          <w:rFonts w:ascii="Arial" w:hAnsi="Arial" w:cs="Arial"/>
          <w:b/>
          <w:bCs/>
          <w:sz w:val="22"/>
          <w:szCs w:val="22"/>
          <w:lang w:val="en-GB"/>
        </w:rPr>
        <w:t>781.25m2</w:t>
      </w:r>
    </w:p>
    <w:p w14:paraId="208402A5" w14:textId="77777777" w:rsidR="002E6C90" w:rsidRPr="00AE50C0" w:rsidRDefault="002E6C90" w:rsidP="008C3D69">
      <w:pPr>
        <w:pStyle w:val="Title2"/>
        <w:jc w:val="both"/>
        <w:rPr>
          <w:rFonts w:ascii="Arial" w:hAnsi="Arial" w:cs="Arial"/>
          <w:sz w:val="22"/>
          <w:szCs w:val="22"/>
          <w:lang w:val="en-GB"/>
        </w:rPr>
      </w:pPr>
    </w:p>
    <w:p w14:paraId="30A47C83" w14:textId="49E74982" w:rsidR="00AE50C0" w:rsidRDefault="00AE50C0" w:rsidP="00F67DD7">
      <w:pPr>
        <w:pStyle w:val="Title2"/>
        <w:jc w:val="both"/>
        <w:rPr>
          <w:rFonts w:ascii="Arial" w:hAnsi="Arial" w:cs="Arial"/>
          <w:sz w:val="22"/>
          <w:szCs w:val="22"/>
          <w:lang w:val="en-GB"/>
        </w:rPr>
      </w:pPr>
    </w:p>
    <w:p w14:paraId="48FBEAA0" w14:textId="77777777" w:rsidR="00052025" w:rsidRPr="00AE50C0" w:rsidRDefault="00052025" w:rsidP="00F67DD7">
      <w:pPr>
        <w:pStyle w:val="Title2"/>
        <w:jc w:val="both"/>
        <w:rPr>
          <w:rFonts w:ascii="Arial" w:hAnsi="Arial" w:cs="Arial"/>
          <w:sz w:val="22"/>
          <w:szCs w:val="22"/>
          <w:u w:val="single"/>
          <w:lang w:val="en-GB"/>
        </w:rPr>
      </w:pPr>
    </w:p>
    <w:p w14:paraId="25FA8ED9" w14:textId="316FFF5E" w:rsidR="002E6C90" w:rsidRPr="00AE50C0" w:rsidRDefault="002E6C90" w:rsidP="00F67DD7">
      <w:pPr>
        <w:pStyle w:val="Title2"/>
        <w:jc w:val="both"/>
        <w:rPr>
          <w:rFonts w:ascii="Arial" w:hAnsi="Arial" w:cs="Arial"/>
          <w:sz w:val="22"/>
          <w:szCs w:val="22"/>
          <w:u w:val="single"/>
          <w:lang w:val="en-GB"/>
        </w:rPr>
      </w:pPr>
      <w:r w:rsidRPr="00AE50C0">
        <w:rPr>
          <w:rFonts w:ascii="Arial" w:hAnsi="Arial" w:cs="Arial"/>
          <w:sz w:val="22"/>
          <w:szCs w:val="22"/>
          <w:u w:val="single"/>
          <w:lang w:val="en-GB"/>
        </w:rPr>
        <w:lastRenderedPageBreak/>
        <w:t xml:space="preserve">Materials used </w:t>
      </w:r>
      <w:r w:rsidR="009501C8" w:rsidRPr="00AE50C0">
        <w:rPr>
          <w:rFonts w:ascii="Arial" w:hAnsi="Arial" w:cs="Arial"/>
          <w:sz w:val="22"/>
          <w:szCs w:val="22"/>
          <w:u w:val="single"/>
          <w:lang w:val="en-GB"/>
        </w:rPr>
        <w:t>within the Sub-Structure</w:t>
      </w:r>
    </w:p>
    <w:p w14:paraId="6360DA92" w14:textId="64397A46" w:rsidR="003C1848" w:rsidRPr="00AE50C0" w:rsidRDefault="00AE50C0" w:rsidP="00F67DD7">
      <w:pPr>
        <w:pStyle w:val="Title2"/>
        <w:jc w:val="both"/>
        <w:rPr>
          <w:rFonts w:ascii="Arial" w:hAnsi="Arial" w:cs="Arial"/>
          <w:sz w:val="22"/>
          <w:szCs w:val="22"/>
          <w:lang w:val="en-GB"/>
        </w:rPr>
      </w:pPr>
      <w:r w:rsidRPr="00AE50C0">
        <w:rPr>
          <w:rFonts w:ascii="Arial" w:hAnsi="Arial" w:cs="Arial"/>
          <w:sz w:val="22"/>
          <w:szCs w:val="22"/>
          <w:lang w:val="en-GB"/>
        </w:rPr>
        <w:t>The design and structure of this building is very unique</w:t>
      </w:r>
      <w:r>
        <w:rPr>
          <w:rFonts w:ascii="Arial" w:hAnsi="Arial" w:cs="Arial"/>
          <w:sz w:val="22"/>
          <w:szCs w:val="22"/>
          <w:lang w:val="en-GB"/>
        </w:rPr>
        <w:t xml:space="preserve"> and aesthetically pleasing. The structure of the build consists of a braced glulam timber frame of beams and columns. As you can see from Figure 2 the design of the glulam timber frame is very articulate and shows how detailed and complex the design of the structure was. </w:t>
      </w:r>
      <w:r w:rsidR="008A6470">
        <w:rPr>
          <w:rFonts w:ascii="Arial" w:hAnsi="Arial" w:cs="Arial"/>
          <w:sz w:val="22"/>
          <w:szCs w:val="22"/>
          <w:lang w:val="en-GB"/>
        </w:rPr>
        <w:t>This type of timber used to build the structure of this building is extremely ideal for this project as Glulam timber is useful for using large section size timbers with a wide span, which is why it’s ideal for this medium sized long spanning building.</w:t>
      </w:r>
      <w:r w:rsidR="00431F71">
        <w:rPr>
          <w:rFonts w:ascii="Arial" w:hAnsi="Arial" w:cs="Arial"/>
          <w:sz w:val="22"/>
          <w:szCs w:val="22"/>
          <w:lang w:val="en-GB"/>
        </w:rPr>
        <w:t xml:space="preserve"> It’s also very durable, high strength and stability with low maintenance, perform very well in fires due to the due to the timber chars at a known rate do not deform like steel. It’s also very efficient to produce with </w:t>
      </w:r>
      <w:r w:rsidR="00431F71" w:rsidRPr="00431F71">
        <w:rPr>
          <w:rFonts w:ascii="Arial" w:hAnsi="Arial" w:cs="Arial"/>
          <w:sz w:val="22"/>
          <w:szCs w:val="22"/>
          <w:lang w:val="en-GB"/>
        </w:rPr>
        <w:t>energy required to produce a glue-laminated beam from the log is only a fraction of the energy required to produce steel or concrete. Glulam has superior earthquake resilience and greater resistance to fire than any other structural construction material.</w:t>
      </w:r>
      <w:r w:rsidR="00431F71" w:rsidRPr="00431F71">
        <w:t xml:space="preserve"> </w:t>
      </w:r>
      <w:r w:rsidR="00431F71" w:rsidRPr="00431F71">
        <w:rPr>
          <w:rFonts w:ascii="Arial" w:hAnsi="Arial" w:cs="Arial"/>
          <w:sz w:val="22"/>
          <w:szCs w:val="22"/>
          <w:lang w:val="en-GB"/>
        </w:rPr>
        <w:t>(</w:t>
      </w:r>
      <w:proofErr w:type="spellStart"/>
      <w:r w:rsidR="00431F71" w:rsidRPr="00431F71">
        <w:rPr>
          <w:rFonts w:ascii="Arial" w:hAnsi="Arial" w:cs="Arial"/>
          <w:sz w:val="22"/>
          <w:szCs w:val="22"/>
          <w:lang w:val="en-GB"/>
        </w:rPr>
        <w:t>Techlam</w:t>
      </w:r>
      <w:proofErr w:type="spellEnd"/>
      <w:r w:rsidR="00431F71" w:rsidRPr="00431F71">
        <w:rPr>
          <w:rFonts w:ascii="Arial" w:hAnsi="Arial" w:cs="Arial"/>
          <w:sz w:val="22"/>
          <w:szCs w:val="22"/>
          <w:lang w:val="en-GB"/>
        </w:rPr>
        <w:t>, 2018)</w:t>
      </w:r>
      <w:r w:rsidR="00431F71">
        <w:rPr>
          <w:rFonts w:ascii="Arial" w:hAnsi="Arial" w:cs="Arial"/>
          <w:sz w:val="22"/>
          <w:szCs w:val="22"/>
          <w:lang w:val="en-GB"/>
        </w:rPr>
        <w:t xml:space="preserve">. The design of the build allowed the building </w:t>
      </w:r>
      <w:r w:rsidR="00635FC3">
        <w:rPr>
          <w:rFonts w:ascii="Arial" w:hAnsi="Arial" w:cs="Arial"/>
          <w:sz w:val="22"/>
          <w:szCs w:val="22"/>
          <w:lang w:val="en-GB"/>
        </w:rPr>
        <w:t xml:space="preserve">to have a pitched roof with large rooflights to draw natural light into the internal spaces, this design method is extremely clever as this helps allow the build to be sustainable, environmentally friendly, and also cost efficient. The building also consisted of a photovoltaic array on the south side and a green roof system on the north side which assisted with rainwater attenuation. In order to control the environment, the roof has deep overhangs </w:t>
      </w:r>
      <w:r w:rsidR="003464DD">
        <w:rPr>
          <w:rFonts w:ascii="Arial" w:hAnsi="Arial" w:cs="Arial"/>
          <w:sz w:val="22"/>
          <w:szCs w:val="22"/>
          <w:lang w:val="en-GB"/>
        </w:rPr>
        <w:t>as you can see in figure 3 and windows are inset into the façade, with the cladding on the walls a rainscreen of western red cedar boards and single fire rated terracotta panels, as these were chosen due to their low-embodied energy.</w:t>
      </w:r>
      <w:r w:rsidR="0075724A">
        <w:rPr>
          <w:rFonts w:ascii="Arial" w:hAnsi="Arial" w:cs="Arial"/>
          <w:sz w:val="22"/>
          <w:szCs w:val="22"/>
          <w:lang w:val="en-GB"/>
        </w:rPr>
        <w:t xml:space="preserve"> This whole design of the building shows how much they have taken on board looking at the environmental factors by the choice of materials they have used. Also, with the use of CLT for a wide range of things within the build this shows how the material can be implemented, for example the structural flooring for the build was used from CLT with the CLT being supported by glulam structural frame with CLT panels being used for the roof deck.</w:t>
      </w:r>
      <w:r w:rsidR="003C1848">
        <w:rPr>
          <w:rFonts w:ascii="Arial" w:hAnsi="Arial" w:cs="Arial"/>
          <w:sz w:val="22"/>
          <w:szCs w:val="22"/>
          <w:lang w:val="en-GB"/>
        </w:rPr>
        <w:t xml:space="preserve"> In order to help improve the building’s sustainability the quantity of steel in the building was reduced by the use of traditional timber. Another sustainable factor for the building is the </w:t>
      </w:r>
      <w:r w:rsidR="003C1848">
        <w:rPr>
          <w:rFonts w:ascii="Arial" w:hAnsi="Arial" w:cs="Arial"/>
          <w:sz w:val="22"/>
          <w:szCs w:val="22"/>
          <w:lang w:val="en-GB"/>
        </w:rPr>
        <w:lastRenderedPageBreak/>
        <w:t>laboratory is heated by a 125We biofuel combined heat and power system which exports excess heat to adjacent rooms in the building by a 230.9</w:t>
      </w:r>
      <w:r w:rsidR="00052025">
        <w:rPr>
          <w:rFonts w:ascii="Arial" w:hAnsi="Arial" w:cs="Arial"/>
          <w:sz w:val="22"/>
          <w:szCs w:val="22"/>
          <w:lang w:val="en-GB"/>
        </w:rPr>
        <w:t>Wp array of photovoltaics on the south pitch of the roof. LED lighting has been fitted throughout the building with an average of 5.4 Watts/sq.m. it’s estimated that the building will save more than 60% of power and will use just 15% of the heat needed for a more traditional building design. Which due to the sustainability of the build the excess energy created by the building will provide enough carbon credits over 25 years to offset the construction phase. As you can see from the below figures the build is extremely aesthetically pleasing with the feature its presents and also with it having a modern look to it.</w:t>
      </w:r>
      <w:r w:rsidR="00E20A98">
        <w:t xml:space="preserve"> </w:t>
      </w:r>
      <w:r w:rsidR="00E20A98" w:rsidRPr="00E20A98">
        <w:rPr>
          <w:rFonts w:ascii="Arial" w:hAnsi="Arial" w:cs="Arial"/>
          <w:sz w:val="22"/>
          <w:szCs w:val="22"/>
          <w:lang w:val="en-GB"/>
        </w:rPr>
        <w:t>(UKGBC - UK Green Building Council, n.d.)</w:t>
      </w:r>
      <w:r w:rsidR="00E20A98">
        <w:rPr>
          <w:rFonts w:ascii="Arial" w:hAnsi="Arial" w:cs="Arial"/>
          <w:sz w:val="22"/>
          <w:szCs w:val="22"/>
          <w:lang w:val="en-GB"/>
        </w:rPr>
        <w:t>.</w:t>
      </w:r>
    </w:p>
    <w:p w14:paraId="301CA419" w14:textId="21E52C5C" w:rsidR="0012726B" w:rsidRPr="00AE50C0" w:rsidRDefault="0012726B" w:rsidP="0012726B">
      <w:pPr>
        <w:pStyle w:val="Title2"/>
        <w:jc w:val="both"/>
        <w:rPr>
          <w:rFonts w:ascii="Arial" w:hAnsi="Arial" w:cs="Arial"/>
          <w:sz w:val="22"/>
          <w:szCs w:val="22"/>
          <w:lang w:val="en-GB"/>
        </w:rPr>
      </w:pPr>
      <w:r w:rsidRPr="00AE50C0">
        <w:rPr>
          <w:rFonts w:ascii="Arial" w:hAnsi="Arial" w:cs="Arial"/>
          <w:sz w:val="22"/>
          <w:szCs w:val="22"/>
          <w:lang w:val="en-GB"/>
        </w:rPr>
        <w:t xml:space="preserve"> </w:t>
      </w:r>
    </w:p>
    <w:p w14:paraId="166D18F8" w14:textId="6053B2FF" w:rsidR="0012726B" w:rsidRDefault="00052025" w:rsidP="00BF67CB">
      <w:pPr>
        <w:pStyle w:val="Title2"/>
        <w:jc w:val="both"/>
        <w:rPr>
          <w:rFonts w:ascii="Arial" w:hAnsi="Arial" w:cs="Arial"/>
          <w:b/>
          <w:bCs/>
          <w:sz w:val="22"/>
          <w:szCs w:val="22"/>
          <w:u w:val="single"/>
          <w:lang w:val="en-GB"/>
        </w:rPr>
      </w:pPr>
      <w:r w:rsidRPr="00052025">
        <w:rPr>
          <w:rFonts w:ascii="Arial" w:hAnsi="Arial" w:cs="Arial"/>
          <w:b/>
          <w:bCs/>
          <w:sz w:val="22"/>
          <w:szCs w:val="22"/>
          <w:u w:val="single"/>
          <w:lang w:val="en-GB"/>
        </w:rPr>
        <w:t>Conclusion</w:t>
      </w:r>
    </w:p>
    <w:p w14:paraId="0606C438" w14:textId="22723FAC" w:rsidR="00052025" w:rsidRPr="00052025" w:rsidRDefault="00052025" w:rsidP="00BF67CB">
      <w:pPr>
        <w:pStyle w:val="Title2"/>
        <w:jc w:val="both"/>
        <w:rPr>
          <w:rFonts w:ascii="Arial" w:hAnsi="Arial" w:cs="Arial"/>
          <w:sz w:val="22"/>
          <w:szCs w:val="22"/>
          <w:lang w:val="en-GB"/>
        </w:rPr>
      </w:pPr>
      <w:r w:rsidRPr="00052025">
        <w:rPr>
          <w:rFonts w:ascii="Arial" w:hAnsi="Arial" w:cs="Arial"/>
          <w:sz w:val="22"/>
          <w:szCs w:val="22"/>
          <w:lang w:val="en-GB"/>
        </w:rPr>
        <w:t>To conclude,</w:t>
      </w:r>
      <w:r>
        <w:rPr>
          <w:rFonts w:ascii="Arial" w:hAnsi="Arial" w:cs="Arial"/>
          <w:sz w:val="22"/>
          <w:szCs w:val="22"/>
          <w:lang w:val="en-GB"/>
        </w:rPr>
        <w:t xml:space="preserve"> after an in-depth analysis looking at this unique building. It’s clear to see that the new modern design techniques combined with the materials used has allowed this to become an extremely sustainable, stable building with it also being extremely eco-friendly and renewable due to the materials used for the build.</w:t>
      </w:r>
    </w:p>
    <w:p w14:paraId="2F8114CB" w14:textId="06078A6A" w:rsidR="00052025" w:rsidRDefault="00052025" w:rsidP="00BF67CB">
      <w:pPr>
        <w:pStyle w:val="Title2"/>
        <w:jc w:val="both"/>
        <w:rPr>
          <w:rFonts w:ascii="Arial" w:hAnsi="Arial" w:cs="Arial"/>
          <w:b/>
          <w:bCs/>
          <w:sz w:val="22"/>
          <w:szCs w:val="22"/>
          <w:u w:val="single"/>
          <w:lang w:val="en-GB"/>
        </w:rPr>
      </w:pPr>
    </w:p>
    <w:p w14:paraId="6A55AFBD" w14:textId="77777777" w:rsidR="00052025" w:rsidRPr="00052025" w:rsidRDefault="00052025" w:rsidP="00BF67CB">
      <w:pPr>
        <w:pStyle w:val="Title2"/>
        <w:jc w:val="both"/>
        <w:rPr>
          <w:rFonts w:ascii="Arial" w:hAnsi="Arial" w:cs="Arial"/>
          <w:b/>
          <w:bCs/>
          <w:sz w:val="22"/>
          <w:szCs w:val="22"/>
          <w:u w:val="single"/>
          <w:lang w:val="en-GB"/>
        </w:rPr>
      </w:pPr>
    </w:p>
    <w:p w14:paraId="6748167A" w14:textId="5393306B" w:rsidR="003D13DB" w:rsidRPr="00AE50C0" w:rsidRDefault="003D13DB" w:rsidP="00CA68D3">
      <w:pPr>
        <w:pStyle w:val="Title2"/>
        <w:jc w:val="both"/>
        <w:rPr>
          <w:rFonts w:ascii="Arial" w:hAnsi="Arial" w:cs="Arial"/>
          <w:sz w:val="22"/>
          <w:szCs w:val="22"/>
          <w:lang w:val="en-GB"/>
        </w:rPr>
      </w:pPr>
    </w:p>
    <w:p w14:paraId="74807836" w14:textId="3AC94B0A" w:rsidR="006232CE" w:rsidRPr="00AE50C0" w:rsidRDefault="006232CE" w:rsidP="006232CE">
      <w:pPr>
        <w:pStyle w:val="Title2"/>
        <w:jc w:val="both"/>
        <w:rPr>
          <w:rFonts w:ascii="Arial" w:hAnsi="Arial" w:cs="Arial"/>
          <w:sz w:val="22"/>
          <w:szCs w:val="22"/>
          <w:lang w:val="en-GB"/>
        </w:rPr>
      </w:pPr>
    </w:p>
    <w:p w14:paraId="446CD015" w14:textId="77777777" w:rsidR="005649BB" w:rsidRPr="00AE50C0" w:rsidRDefault="005649BB" w:rsidP="00DC7BAF">
      <w:pPr>
        <w:pStyle w:val="Title2"/>
        <w:jc w:val="both"/>
        <w:rPr>
          <w:rFonts w:ascii="Arial" w:hAnsi="Arial" w:cs="Arial"/>
          <w:sz w:val="22"/>
          <w:szCs w:val="22"/>
          <w:lang w:val="en-GB"/>
        </w:rPr>
      </w:pPr>
    </w:p>
    <w:p w14:paraId="0F5499EF" w14:textId="77777777" w:rsidR="005649BB" w:rsidRPr="00AE50C0" w:rsidRDefault="005649BB" w:rsidP="00DC7BAF">
      <w:pPr>
        <w:pStyle w:val="Title2"/>
        <w:jc w:val="both"/>
        <w:rPr>
          <w:rFonts w:ascii="Arial" w:hAnsi="Arial" w:cs="Arial"/>
          <w:sz w:val="22"/>
          <w:szCs w:val="22"/>
          <w:lang w:val="en-GB"/>
        </w:rPr>
      </w:pPr>
    </w:p>
    <w:p w14:paraId="531C22E1" w14:textId="77777777" w:rsidR="005649BB" w:rsidRPr="00AE50C0" w:rsidRDefault="005649BB" w:rsidP="00DC7BAF">
      <w:pPr>
        <w:pStyle w:val="Title2"/>
        <w:jc w:val="both"/>
        <w:rPr>
          <w:rFonts w:ascii="Arial" w:hAnsi="Arial" w:cs="Arial"/>
          <w:sz w:val="22"/>
          <w:szCs w:val="22"/>
          <w:lang w:val="en-GB"/>
        </w:rPr>
      </w:pPr>
    </w:p>
    <w:p w14:paraId="498AB584" w14:textId="77777777" w:rsidR="005649BB" w:rsidRPr="00AE50C0" w:rsidRDefault="005649BB" w:rsidP="00DC7BAF">
      <w:pPr>
        <w:pStyle w:val="Title2"/>
        <w:jc w:val="both"/>
        <w:rPr>
          <w:rFonts w:ascii="Arial" w:hAnsi="Arial" w:cs="Arial"/>
          <w:sz w:val="22"/>
          <w:szCs w:val="22"/>
          <w:lang w:val="en-GB"/>
        </w:rPr>
      </w:pPr>
    </w:p>
    <w:p w14:paraId="7C07F359" w14:textId="77777777" w:rsidR="005649BB" w:rsidRPr="00AE50C0" w:rsidRDefault="005649BB" w:rsidP="00DC7BAF">
      <w:pPr>
        <w:pStyle w:val="Title2"/>
        <w:jc w:val="both"/>
        <w:rPr>
          <w:rFonts w:ascii="Arial" w:hAnsi="Arial" w:cs="Arial"/>
          <w:sz w:val="22"/>
          <w:szCs w:val="22"/>
          <w:lang w:val="en-GB"/>
        </w:rPr>
      </w:pPr>
    </w:p>
    <w:p w14:paraId="6B3515D7" w14:textId="77777777" w:rsidR="005649BB" w:rsidRPr="00AE50C0" w:rsidRDefault="005649BB" w:rsidP="00DC7BAF">
      <w:pPr>
        <w:pStyle w:val="Title2"/>
        <w:jc w:val="both"/>
        <w:rPr>
          <w:rFonts w:ascii="Arial" w:hAnsi="Arial" w:cs="Arial"/>
          <w:sz w:val="22"/>
          <w:szCs w:val="22"/>
          <w:lang w:val="en-GB"/>
        </w:rPr>
      </w:pPr>
    </w:p>
    <w:p w14:paraId="059E2AF7" w14:textId="77777777" w:rsidR="00E20A98" w:rsidRDefault="00E20A98" w:rsidP="00DC7BAF">
      <w:pPr>
        <w:pStyle w:val="Title2"/>
        <w:jc w:val="both"/>
        <w:rPr>
          <w:rFonts w:ascii="Arial" w:hAnsi="Arial" w:cs="Arial"/>
          <w:b/>
          <w:bCs/>
          <w:sz w:val="22"/>
          <w:szCs w:val="22"/>
          <w:u w:val="single"/>
          <w:lang w:val="en-GB"/>
        </w:rPr>
      </w:pPr>
    </w:p>
    <w:p w14:paraId="3515C877" w14:textId="2D53DEFC" w:rsidR="008B47EE" w:rsidRPr="00AE50C0" w:rsidRDefault="00DC7BAF" w:rsidP="00DC7BAF">
      <w:pPr>
        <w:pStyle w:val="Title2"/>
        <w:jc w:val="both"/>
        <w:rPr>
          <w:rFonts w:ascii="Arial" w:hAnsi="Arial" w:cs="Arial"/>
          <w:b/>
          <w:bCs/>
          <w:sz w:val="22"/>
          <w:szCs w:val="22"/>
          <w:u w:val="single"/>
          <w:lang w:val="en-GB"/>
        </w:rPr>
      </w:pPr>
      <w:r w:rsidRPr="00AE50C0">
        <w:rPr>
          <w:rFonts w:ascii="Arial" w:hAnsi="Arial" w:cs="Arial"/>
          <w:b/>
          <w:bCs/>
          <w:sz w:val="22"/>
          <w:szCs w:val="22"/>
          <w:u w:val="single"/>
          <w:lang w:val="en-GB"/>
        </w:rPr>
        <w:lastRenderedPageBreak/>
        <w:t>Bibliography</w:t>
      </w:r>
    </w:p>
    <w:p w14:paraId="0F7900B1" w14:textId="5018FF91" w:rsidR="00F600E9" w:rsidRPr="00AE50C0" w:rsidRDefault="00F600E9" w:rsidP="00F600E9">
      <w:pPr>
        <w:pStyle w:val="Title2"/>
        <w:jc w:val="both"/>
        <w:rPr>
          <w:rFonts w:ascii="Arial" w:hAnsi="Arial" w:cs="Arial"/>
          <w:sz w:val="22"/>
          <w:szCs w:val="22"/>
        </w:rPr>
      </w:pPr>
      <w:r w:rsidRPr="00AE50C0">
        <w:rPr>
          <w:rFonts w:ascii="Arial" w:hAnsi="Arial" w:cs="Arial"/>
          <w:sz w:val="22"/>
          <w:szCs w:val="22"/>
        </w:rPr>
        <w:t xml:space="preserve">The Carbon Neutral Laboratory - The University of Nottingham. (2017). Nottingham.ac.uk. </w:t>
      </w:r>
      <w:hyperlink r:id="rId8" w:history="1">
        <w:r w:rsidR="008B47EE" w:rsidRPr="00AE50C0">
          <w:rPr>
            <w:rStyle w:val="Hyperlink"/>
            <w:rFonts w:ascii="Arial" w:hAnsi="Arial" w:cs="Arial"/>
            <w:color w:val="auto"/>
            <w:sz w:val="22"/>
            <w:szCs w:val="22"/>
            <w:u w:val="none"/>
          </w:rPr>
          <w:t>https://www.nottingham.ac.uk/chemistry/research/centre-for-sustainable-chemistry/the-carbon-neutral-laboratory.aspx</w:t>
        </w:r>
      </w:hyperlink>
    </w:p>
    <w:p w14:paraId="6A114958" w14:textId="77777777" w:rsidR="006F197E" w:rsidRPr="00AE50C0" w:rsidRDefault="006F197E" w:rsidP="00F600E9">
      <w:pPr>
        <w:pStyle w:val="Title2"/>
        <w:jc w:val="both"/>
        <w:rPr>
          <w:rFonts w:ascii="Arial" w:hAnsi="Arial" w:cs="Arial"/>
          <w:sz w:val="22"/>
          <w:szCs w:val="22"/>
        </w:rPr>
      </w:pPr>
    </w:p>
    <w:p w14:paraId="6BC2C77A" w14:textId="411FF490" w:rsidR="008B47EE" w:rsidRPr="00AE50C0" w:rsidRDefault="008B47EE" w:rsidP="008B47EE">
      <w:pPr>
        <w:pStyle w:val="Title2"/>
        <w:jc w:val="both"/>
        <w:rPr>
          <w:rFonts w:ascii="Arial" w:hAnsi="Arial" w:cs="Arial"/>
          <w:sz w:val="22"/>
          <w:szCs w:val="22"/>
        </w:rPr>
      </w:pPr>
      <w:r w:rsidRPr="00AE50C0">
        <w:rPr>
          <w:rFonts w:ascii="Arial" w:hAnsi="Arial" w:cs="Arial"/>
          <w:sz w:val="22"/>
          <w:szCs w:val="22"/>
        </w:rPr>
        <w:t xml:space="preserve">What are brownfield sites and could they be better used to support new homes? | Strutt &amp; Parker. (2019). Www.struttandparker.com. </w:t>
      </w:r>
      <w:hyperlink r:id="rId9" w:history="1">
        <w:r w:rsidR="006F197E" w:rsidRPr="00AE50C0">
          <w:rPr>
            <w:rStyle w:val="Hyperlink"/>
            <w:rFonts w:ascii="Arial" w:hAnsi="Arial" w:cs="Arial"/>
            <w:color w:val="auto"/>
            <w:sz w:val="22"/>
            <w:szCs w:val="22"/>
            <w:u w:val="none"/>
          </w:rPr>
          <w:t>https://www.struttandparker.com/knowledge-and-research/what-are-brownfield-sites-and-could-they-be-better-used-to-support-new-homes</w:t>
        </w:r>
      </w:hyperlink>
    </w:p>
    <w:p w14:paraId="3F882DED" w14:textId="77777777" w:rsidR="006F197E" w:rsidRPr="00AE50C0" w:rsidRDefault="006F197E" w:rsidP="008B47EE">
      <w:pPr>
        <w:pStyle w:val="Title2"/>
        <w:jc w:val="both"/>
        <w:rPr>
          <w:rFonts w:ascii="Arial" w:hAnsi="Arial" w:cs="Arial"/>
          <w:sz w:val="22"/>
          <w:szCs w:val="22"/>
        </w:rPr>
      </w:pPr>
    </w:p>
    <w:p w14:paraId="5CD06751" w14:textId="779F8DD2" w:rsidR="005A4F43" w:rsidRPr="00AE50C0" w:rsidRDefault="005A4F43" w:rsidP="005A4F43">
      <w:pPr>
        <w:pStyle w:val="Title2"/>
        <w:jc w:val="both"/>
        <w:rPr>
          <w:rFonts w:ascii="Arial" w:hAnsi="Arial" w:cs="Arial"/>
          <w:sz w:val="22"/>
          <w:szCs w:val="22"/>
        </w:rPr>
      </w:pPr>
      <w:r w:rsidRPr="00AE50C0">
        <w:rPr>
          <w:rFonts w:ascii="Arial" w:hAnsi="Arial" w:cs="Arial"/>
          <w:sz w:val="22"/>
          <w:szCs w:val="22"/>
        </w:rPr>
        <w:t>Walter2017-03-08T08:44:00+00:00, P. (n.d.). Nottingham green labs rise from ashes. Chemistry World.</w:t>
      </w:r>
      <w:hyperlink r:id="rId10" w:history="1">
        <w:r w:rsidR="000D52D6" w:rsidRPr="00AE50C0">
          <w:rPr>
            <w:rStyle w:val="Hyperlink"/>
            <w:rFonts w:ascii="Arial" w:hAnsi="Arial" w:cs="Arial"/>
            <w:color w:val="auto"/>
            <w:sz w:val="22"/>
            <w:szCs w:val="22"/>
            <w:u w:val="none"/>
          </w:rPr>
          <w:t>https://www.chemistryworld.com/news/nottingham-green-labs-</w:t>
        </w:r>
        <w:r w:rsidR="000D52D6" w:rsidRPr="00AE50C0">
          <w:rPr>
            <w:rStyle w:val="Hyperlink"/>
            <w:rFonts w:ascii="Arial" w:hAnsi="Arial" w:cs="Arial"/>
            <w:color w:val="auto"/>
            <w:sz w:val="22"/>
            <w:szCs w:val="22"/>
            <w:u w:val="none"/>
          </w:rPr>
          <w:t>risefromashes/2500511.article</w:t>
        </w:r>
      </w:hyperlink>
    </w:p>
    <w:p w14:paraId="3F10B563" w14:textId="77777777" w:rsidR="000D52D6" w:rsidRPr="00AE50C0" w:rsidRDefault="000D52D6" w:rsidP="005A4F43">
      <w:pPr>
        <w:pStyle w:val="Title2"/>
        <w:jc w:val="both"/>
        <w:rPr>
          <w:rFonts w:ascii="Arial" w:hAnsi="Arial" w:cs="Arial"/>
          <w:sz w:val="22"/>
          <w:szCs w:val="22"/>
        </w:rPr>
      </w:pPr>
    </w:p>
    <w:p w14:paraId="2E4DF341" w14:textId="78DD3711" w:rsidR="0080649F" w:rsidRPr="00AE50C0" w:rsidRDefault="0080649F" w:rsidP="005A4F43">
      <w:pPr>
        <w:pStyle w:val="Title2"/>
        <w:jc w:val="both"/>
        <w:rPr>
          <w:rFonts w:ascii="Arial" w:hAnsi="Arial" w:cs="Arial"/>
          <w:sz w:val="22"/>
          <w:szCs w:val="22"/>
        </w:rPr>
      </w:pPr>
      <w:r w:rsidRPr="00AE50C0">
        <w:rPr>
          <w:rFonts w:ascii="Arial" w:hAnsi="Arial" w:cs="Arial"/>
          <w:sz w:val="22"/>
          <w:szCs w:val="22"/>
        </w:rPr>
        <w:t xml:space="preserve">British Geological Survey (c) UKRI mailto:www-bgs@bgs.ac.uk. (n.d.). BGS Linked Data - Nottingham Castle Sandstone Formation [Obsolete Name </w:t>
      </w:r>
      <w:proofErr w:type="gramStart"/>
      <w:r w:rsidRPr="00AE50C0">
        <w:rPr>
          <w:rFonts w:ascii="Arial" w:hAnsi="Arial" w:cs="Arial"/>
          <w:sz w:val="22"/>
          <w:szCs w:val="22"/>
        </w:rPr>
        <w:t>And</w:t>
      </w:r>
      <w:proofErr w:type="gramEnd"/>
      <w:r w:rsidRPr="00AE50C0">
        <w:rPr>
          <w:rFonts w:ascii="Arial" w:hAnsi="Arial" w:cs="Arial"/>
          <w:sz w:val="22"/>
          <w:szCs w:val="22"/>
        </w:rPr>
        <w:t xml:space="preserve"> Code Use: CHES]. </w:t>
      </w:r>
      <w:hyperlink r:id="rId11" w:history="1">
        <w:r w:rsidR="000D52D6" w:rsidRPr="00AE50C0">
          <w:rPr>
            <w:rStyle w:val="Hyperlink"/>
            <w:rFonts w:ascii="Arial" w:hAnsi="Arial" w:cs="Arial"/>
            <w:color w:val="auto"/>
            <w:sz w:val="22"/>
            <w:szCs w:val="22"/>
            <w:u w:val="none"/>
          </w:rPr>
          <w:t>https://data.bgs.ac.uk/id/Lexicon/NamedRockUnit/NTC</w:t>
        </w:r>
      </w:hyperlink>
    </w:p>
    <w:p w14:paraId="764C50FC" w14:textId="19C97F31" w:rsidR="000D52D6" w:rsidRPr="00AE50C0" w:rsidRDefault="000D52D6" w:rsidP="000D52D6">
      <w:pPr>
        <w:pStyle w:val="Title2"/>
        <w:jc w:val="both"/>
        <w:rPr>
          <w:rFonts w:ascii="Arial" w:hAnsi="Arial" w:cs="Arial"/>
          <w:sz w:val="22"/>
          <w:szCs w:val="22"/>
        </w:rPr>
      </w:pPr>
    </w:p>
    <w:p w14:paraId="58CCF66E" w14:textId="222E5855" w:rsidR="000D52D6" w:rsidRPr="00AE50C0" w:rsidRDefault="000D52D6" w:rsidP="000D52D6">
      <w:pPr>
        <w:spacing w:after="240" w:line="360" w:lineRule="auto"/>
        <w:ind w:firstLine="0"/>
        <w:jc w:val="both"/>
        <w:rPr>
          <w:rFonts w:ascii="Arial" w:eastAsia="Times New Roman" w:hAnsi="Arial" w:cs="Arial"/>
          <w:kern w:val="0"/>
          <w:sz w:val="22"/>
          <w:szCs w:val="22"/>
          <w:lang w:val="en-GB" w:eastAsia="en-GB"/>
        </w:rPr>
      </w:pPr>
      <w:r w:rsidRPr="000D52D6">
        <w:rPr>
          <w:rFonts w:ascii="Arial" w:eastAsia="Times New Roman" w:hAnsi="Arial" w:cs="Arial"/>
          <w:kern w:val="0"/>
          <w:sz w:val="22"/>
          <w:szCs w:val="22"/>
          <w:lang w:val="en-GB" w:eastAsia="en-GB"/>
        </w:rPr>
        <w:t>bregroup.com. (2022). GlaxoSmithKline’s Carbon Neutral Laboratory for Sustainable Chemistry achieves BREEAM Outstanding - BRE Group. [online] Available at: https://bregroup.com/case-studies/breeam-new-construction/glaxosmithklines-carbon-neutral-laboratory-for-sustainable-chemistry-achieves-breeam-outstanding/.</w:t>
      </w:r>
    </w:p>
    <w:p w14:paraId="66FF6940" w14:textId="77777777" w:rsidR="00F2090E" w:rsidRPr="000D52D6" w:rsidRDefault="00F2090E" w:rsidP="000D52D6">
      <w:pPr>
        <w:spacing w:after="240" w:line="360" w:lineRule="auto"/>
        <w:ind w:firstLine="0"/>
        <w:jc w:val="both"/>
        <w:rPr>
          <w:rFonts w:ascii="Arial" w:eastAsia="Times New Roman" w:hAnsi="Arial" w:cs="Arial"/>
          <w:kern w:val="0"/>
          <w:sz w:val="22"/>
          <w:szCs w:val="22"/>
          <w:lang w:val="en-GB" w:eastAsia="en-GB"/>
        </w:rPr>
      </w:pPr>
    </w:p>
    <w:p w14:paraId="62214B6C" w14:textId="2694A89B" w:rsidR="000D52D6" w:rsidRPr="00AE50C0" w:rsidRDefault="00F2090E" w:rsidP="005A4F43">
      <w:pPr>
        <w:pStyle w:val="Title2"/>
        <w:jc w:val="both"/>
        <w:rPr>
          <w:rFonts w:ascii="Arial" w:hAnsi="Arial" w:cs="Arial"/>
          <w:sz w:val="22"/>
          <w:szCs w:val="22"/>
        </w:rPr>
      </w:pPr>
      <w:r w:rsidRPr="00AE50C0">
        <w:rPr>
          <w:rFonts w:ascii="Arial" w:hAnsi="Arial" w:cs="Arial"/>
          <w:sz w:val="22"/>
          <w:szCs w:val="22"/>
        </w:rPr>
        <w:t xml:space="preserve">www.reinforcementproductsonline.co.uk. (n.d.). Strip Foundations: All You Need </w:t>
      </w:r>
      <w:proofErr w:type="gramStart"/>
      <w:r w:rsidRPr="00AE50C0">
        <w:rPr>
          <w:rFonts w:ascii="Arial" w:hAnsi="Arial" w:cs="Arial"/>
          <w:sz w:val="22"/>
          <w:szCs w:val="22"/>
        </w:rPr>
        <w:t>To</w:t>
      </w:r>
      <w:proofErr w:type="gramEnd"/>
      <w:r w:rsidRPr="00AE50C0">
        <w:rPr>
          <w:rFonts w:ascii="Arial" w:hAnsi="Arial" w:cs="Arial"/>
          <w:sz w:val="22"/>
          <w:szCs w:val="22"/>
        </w:rPr>
        <w:t xml:space="preserve"> Know | RPO. [online] Available at: https://www.reinforcementproductsonline.co.uk/news/strip-foundations/#:~:text=The%20Limitations%20of%20Strip%20Foundations&amp;text=Where%20soil%20conditions%20are%20weak.</w:t>
      </w:r>
    </w:p>
    <w:p w14:paraId="3B17C410" w14:textId="4A49E4CD" w:rsidR="000D52D6" w:rsidRPr="00AE50C0" w:rsidRDefault="000D52D6" w:rsidP="005A4F43">
      <w:pPr>
        <w:pStyle w:val="Title2"/>
        <w:jc w:val="both"/>
        <w:rPr>
          <w:rFonts w:ascii="Arial" w:hAnsi="Arial" w:cs="Arial"/>
          <w:sz w:val="22"/>
          <w:szCs w:val="22"/>
        </w:rPr>
      </w:pPr>
    </w:p>
    <w:p w14:paraId="0FDB7C58" w14:textId="6B6ACE32" w:rsidR="00BF67CB" w:rsidRPr="00AE50C0" w:rsidRDefault="00BF67CB" w:rsidP="005A4F43">
      <w:pPr>
        <w:pStyle w:val="Title2"/>
        <w:jc w:val="both"/>
        <w:rPr>
          <w:rFonts w:ascii="Arial" w:hAnsi="Arial" w:cs="Arial"/>
          <w:sz w:val="22"/>
          <w:szCs w:val="22"/>
        </w:rPr>
      </w:pPr>
      <w:r w:rsidRPr="00AE50C0">
        <w:rPr>
          <w:rFonts w:ascii="Arial" w:hAnsi="Arial" w:cs="Arial"/>
          <w:sz w:val="22"/>
          <w:szCs w:val="22"/>
        </w:rPr>
        <w:t>www.schoolofpe.com. (n.d.). Basic Principles and Classifications of Pile Foundations. [online] Available at: https://www.schoolofpe.com/blog/2017/06/basic-principles-and-classifications-of-pile-foundations.html#:~:text=A%20pile%20foundation%20is%20defined.</w:t>
      </w:r>
    </w:p>
    <w:p w14:paraId="7B754B86" w14:textId="77777777" w:rsidR="00B33E2C" w:rsidRPr="00AE50C0" w:rsidRDefault="00B33E2C" w:rsidP="005A4F43">
      <w:pPr>
        <w:pStyle w:val="Title2"/>
        <w:jc w:val="both"/>
        <w:rPr>
          <w:rFonts w:ascii="Arial" w:hAnsi="Arial" w:cs="Arial"/>
          <w:sz w:val="22"/>
          <w:szCs w:val="22"/>
        </w:rPr>
      </w:pPr>
    </w:p>
    <w:p w14:paraId="421863EB" w14:textId="1E31499F" w:rsidR="005A4F43" w:rsidRPr="00AE50C0" w:rsidRDefault="00B33E2C" w:rsidP="005A4F43">
      <w:pPr>
        <w:pStyle w:val="Title2"/>
        <w:jc w:val="both"/>
        <w:rPr>
          <w:rFonts w:ascii="Arial" w:hAnsi="Arial" w:cs="Arial"/>
          <w:sz w:val="22"/>
          <w:szCs w:val="22"/>
        </w:rPr>
      </w:pPr>
      <w:r w:rsidRPr="00AE50C0">
        <w:rPr>
          <w:rFonts w:ascii="Arial" w:hAnsi="Arial" w:cs="Arial"/>
          <w:sz w:val="22"/>
          <w:szCs w:val="22"/>
        </w:rPr>
        <w:t xml:space="preserve">Stroyer, B. (2019). Helical Piles - Environmental Benefits </w:t>
      </w:r>
      <w:proofErr w:type="gramStart"/>
      <w:r w:rsidRPr="00AE50C0">
        <w:rPr>
          <w:rFonts w:ascii="Arial" w:hAnsi="Arial" w:cs="Arial"/>
          <w:sz w:val="22"/>
          <w:szCs w:val="22"/>
        </w:rPr>
        <w:t>Of</w:t>
      </w:r>
      <w:proofErr w:type="gramEnd"/>
      <w:r w:rsidRPr="00AE50C0">
        <w:rPr>
          <w:rFonts w:ascii="Arial" w:hAnsi="Arial" w:cs="Arial"/>
          <w:sz w:val="22"/>
          <w:szCs w:val="22"/>
        </w:rPr>
        <w:t xml:space="preserve"> Helical Piles. [online] IDEAL Foundation Systems. Available at: https://www.idealfoundationsystems.com/environmental-benefits-of-helical-piles/ [Accessed </w:t>
      </w:r>
      <w:r w:rsidR="00F67DD7" w:rsidRPr="00AE50C0">
        <w:rPr>
          <w:rFonts w:ascii="Arial" w:hAnsi="Arial" w:cs="Arial"/>
          <w:sz w:val="22"/>
          <w:szCs w:val="22"/>
        </w:rPr>
        <w:t>2</w:t>
      </w:r>
      <w:r w:rsidRPr="00AE50C0">
        <w:rPr>
          <w:rFonts w:ascii="Arial" w:hAnsi="Arial" w:cs="Arial"/>
          <w:sz w:val="22"/>
          <w:szCs w:val="22"/>
        </w:rPr>
        <w:t xml:space="preserve"> Jan. 2023].</w:t>
      </w:r>
    </w:p>
    <w:p w14:paraId="63E21F58" w14:textId="74D950DA" w:rsidR="00F67DD7" w:rsidRPr="00AE50C0" w:rsidRDefault="00F67DD7" w:rsidP="005A4F43">
      <w:pPr>
        <w:pStyle w:val="Title2"/>
        <w:jc w:val="both"/>
        <w:rPr>
          <w:rFonts w:ascii="Arial" w:hAnsi="Arial" w:cs="Arial"/>
          <w:sz w:val="22"/>
          <w:szCs w:val="22"/>
        </w:rPr>
      </w:pPr>
    </w:p>
    <w:p w14:paraId="4FFFABE3" w14:textId="0337B9B9" w:rsidR="00F67DD7" w:rsidRDefault="00F67DD7" w:rsidP="005A4F43">
      <w:pPr>
        <w:pStyle w:val="Title2"/>
        <w:jc w:val="both"/>
        <w:rPr>
          <w:rFonts w:ascii="Arial" w:hAnsi="Arial" w:cs="Arial"/>
          <w:sz w:val="22"/>
          <w:szCs w:val="22"/>
        </w:rPr>
      </w:pPr>
      <w:r w:rsidRPr="00AE50C0">
        <w:rPr>
          <w:rFonts w:ascii="Arial" w:hAnsi="Arial" w:cs="Arial"/>
          <w:sz w:val="22"/>
          <w:szCs w:val="22"/>
        </w:rPr>
        <w:t xml:space="preserve">Bell, F.G., Culshaw, M.G., Forster, A. and </w:t>
      </w:r>
      <w:proofErr w:type="spellStart"/>
      <w:r w:rsidRPr="00AE50C0">
        <w:rPr>
          <w:rFonts w:ascii="Arial" w:hAnsi="Arial" w:cs="Arial"/>
          <w:sz w:val="22"/>
          <w:szCs w:val="22"/>
        </w:rPr>
        <w:t>Nathanail</w:t>
      </w:r>
      <w:proofErr w:type="spellEnd"/>
      <w:r w:rsidRPr="00AE50C0">
        <w:rPr>
          <w:rFonts w:ascii="Arial" w:hAnsi="Arial" w:cs="Arial"/>
          <w:sz w:val="22"/>
          <w:szCs w:val="22"/>
        </w:rPr>
        <w:t>, C.P. (2009). The engineering geology of the Nottingham area, UK. Geological Society, London, Engineering Geology Special Publications, 22(1), pp.1–24. doi:10.1144/egsp22.1.</w:t>
      </w:r>
    </w:p>
    <w:p w14:paraId="0BDCB2C5" w14:textId="2CC2EAC3" w:rsidR="00431F71" w:rsidRDefault="00431F71" w:rsidP="005A4F43">
      <w:pPr>
        <w:pStyle w:val="Title2"/>
        <w:jc w:val="both"/>
        <w:rPr>
          <w:rFonts w:ascii="Arial" w:hAnsi="Arial" w:cs="Arial"/>
          <w:sz w:val="22"/>
          <w:szCs w:val="22"/>
        </w:rPr>
      </w:pPr>
    </w:p>
    <w:p w14:paraId="4CB51857" w14:textId="456CA424" w:rsidR="00431F71" w:rsidRDefault="00431F71" w:rsidP="005A4F43">
      <w:pPr>
        <w:pStyle w:val="Title2"/>
        <w:jc w:val="both"/>
        <w:rPr>
          <w:rFonts w:ascii="Arial" w:hAnsi="Arial" w:cs="Arial"/>
          <w:sz w:val="22"/>
          <w:szCs w:val="22"/>
        </w:rPr>
      </w:pPr>
      <w:proofErr w:type="spellStart"/>
      <w:r w:rsidRPr="00431F71">
        <w:rPr>
          <w:rFonts w:ascii="Arial" w:hAnsi="Arial" w:cs="Arial"/>
          <w:sz w:val="22"/>
          <w:szCs w:val="22"/>
        </w:rPr>
        <w:t>Techlam</w:t>
      </w:r>
      <w:proofErr w:type="spellEnd"/>
      <w:r w:rsidRPr="00431F71">
        <w:rPr>
          <w:rFonts w:ascii="Arial" w:hAnsi="Arial" w:cs="Arial"/>
          <w:sz w:val="22"/>
          <w:szCs w:val="22"/>
        </w:rPr>
        <w:t xml:space="preserve"> (2018). Advantages &amp; Benefits of Glulam | </w:t>
      </w:r>
      <w:proofErr w:type="spellStart"/>
      <w:r w:rsidRPr="00431F71">
        <w:rPr>
          <w:rFonts w:ascii="Arial" w:hAnsi="Arial" w:cs="Arial"/>
          <w:sz w:val="22"/>
          <w:szCs w:val="22"/>
        </w:rPr>
        <w:t>Techlam</w:t>
      </w:r>
      <w:proofErr w:type="spellEnd"/>
      <w:r w:rsidRPr="00431F71">
        <w:rPr>
          <w:rFonts w:ascii="Arial" w:hAnsi="Arial" w:cs="Arial"/>
          <w:sz w:val="22"/>
          <w:szCs w:val="22"/>
        </w:rPr>
        <w:t xml:space="preserve">. [online] </w:t>
      </w:r>
      <w:proofErr w:type="spellStart"/>
      <w:r w:rsidRPr="00431F71">
        <w:rPr>
          <w:rFonts w:ascii="Arial" w:hAnsi="Arial" w:cs="Arial"/>
          <w:sz w:val="22"/>
          <w:szCs w:val="22"/>
        </w:rPr>
        <w:t>Techlam</w:t>
      </w:r>
      <w:proofErr w:type="spellEnd"/>
      <w:r w:rsidRPr="00431F71">
        <w:rPr>
          <w:rFonts w:ascii="Arial" w:hAnsi="Arial" w:cs="Arial"/>
          <w:sz w:val="22"/>
          <w:szCs w:val="22"/>
        </w:rPr>
        <w:t xml:space="preserve">. Available at: </w:t>
      </w:r>
      <w:hyperlink r:id="rId12" w:history="1">
        <w:r w:rsidR="00E20A98" w:rsidRPr="00E20A98">
          <w:rPr>
            <w:rStyle w:val="Hyperlink"/>
            <w:rFonts w:ascii="Arial" w:hAnsi="Arial" w:cs="Arial"/>
            <w:sz w:val="22"/>
            <w:szCs w:val="22"/>
            <w:u w:val="none"/>
          </w:rPr>
          <w:t>https://techlam.nz/about/advantages-benefits-of-glulam/</w:t>
        </w:r>
      </w:hyperlink>
      <w:r w:rsidRPr="00E20A98">
        <w:rPr>
          <w:rFonts w:ascii="Arial" w:hAnsi="Arial" w:cs="Arial"/>
          <w:sz w:val="22"/>
          <w:szCs w:val="22"/>
        </w:rPr>
        <w:t>.</w:t>
      </w:r>
    </w:p>
    <w:p w14:paraId="10104958" w14:textId="66595DB2" w:rsidR="00E20A98" w:rsidRDefault="00E20A98" w:rsidP="005A4F43">
      <w:pPr>
        <w:pStyle w:val="Title2"/>
        <w:jc w:val="both"/>
        <w:rPr>
          <w:rFonts w:ascii="Arial" w:hAnsi="Arial" w:cs="Arial"/>
          <w:sz w:val="22"/>
          <w:szCs w:val="22"/>
        </w:rPr>
      </w:pPr>
    </w:p>
    <w:p w14:paraId="0D6C7233" w14:textId="0360A2D8" w:rsidR="00E20A98" w:rsidRPr="00AE50C0" w:rsidRDefault="00E20A98" w:rsidP="005A4F43">
      <w:pPr>
        <w:pStyle w:val="Title2"/>
        <w:jc w:val="both"/>
        <w:rPr>
          <w:rFonts w:ascii="Arial" w:hAnsi="Arial" w:cs="Arial"/>
          <w:sz w:val="22"/>
          <w:szCs w:val="22"/>
        </w:rPr>
      </w:pPr>
      <w:r w:rsidRPr="00E20A98">
        <w:rPr>
          <w:rFonts w:ascii="Arial" w:hAnsi="Arial" w:cs="Arial"/>
          <w:sz w:val="22"/>
          <w:szCs w:val="22"/>
        </w:rPr>
        <w:t>UKGBC - UK Green Building Council. (n.d.). CASE STUDY: GSK Centre for Sustainable Chemistry. [online] Available at: https://www.ukgbc.org/solutions/case-study-gsk-centre-for-sustainable-chemistry/.</w:t>
      </w:r>
    </w:p>
    <w:p w14:paraId="04F4B21E" w14:textId="77777777" w:rsidR="000D0D95" w:rsidRPr="00AE50C0" w:rsidRDefault="005A4F43" w:rsidP="005A4F43">
      <w:pPr>
        <w:pStyle w:val="Title2"/>
        <w:jc w:val="both"/>
        <w:rPr>
          <w:rFonts w:ascii="Arial" w:hAnsi="Arial" w:cs="Arial"/>
          <w:sz w:val="22"/>
          <w:szCs w:val="22"/>
        </w:rPr>
      </w:pPr>
      <w:r w:rsidRPr="00AE50C0">
        <w:rPr>
          <w:rFonts w:ascii="Arial" w:hAnsi="Arial" w:cs="Arial"/>
          <w:sz w:val="22"/>
          <w:szCs w:val="22"/>
        </w:rPr>
        <w:t>‌</w:t>
      </w:r>
    </w:p>
    <w:p w14:paraId="59108C5F" w14:textId="77777777" w:rsidR="000D0D95" w:rsidRPr="00AE50C0" w:rsidRDefault="000D0D95" w:rsidP="005A4F43">
      <w:pPr>
        <w:pStyle w:val="Title2"/>
        <w:jc w:val="both"/>
        <w:rPr>
          <w:rFonts w:ascii="Arial" w:hAnsi="Arial" w:cs="Arial"/>
          <w:sz w:val="22"/>
          <w:szCs w:val="22"/>
        </w:rPr>
      </w:pPr>
    </w:p>
    <w:p w14:paraId="13E2691C" w14:textId="77777777" w:rsidR="000D0D95" w:rsidRPr="00AE50C0" w:rsidRDefault="000D0D95" w:rsidP="005A4F43">
      <w:pPr>
        <w:pStyle w:val="Title2"/>
        <w:jc w:val="both"/>
        <w:rPr>
          <w:rFonts w:ascii="Arial" w:hAnsi="Arial" w:cs="Arial"/>
          <w:sz w:val="22"/>
          <w:szCs w:val="22"/>
        </w:rPr>
      </w:pPr>
    </w:p>
    <w:p w14:paraId="0F5C3F4A" w14:textId="77777777" w:rsidR="000D0D95" w:rsidRPr="00AE50C0" w:rsidRDefault="000D0D95" w:rsidP="005A4F43">
      <w:pPr>
        <w:pStyle w:val="Title2"/>
        <w:jc w:val="both"/>
        <w:rPr>
          <w:rFonts w:ascii="Arial" w:hAnsi="Arial" w:cs="Arial"/>
          <w:sz w:val="22"/>
          <w:szCs w:val="22"/>
        </w:rPr>
      </w:pPr>
    </w:p>
    <w:p w14:paraId="248C0107" w14:textId="77777777" w:rsidR="000D0D95" w:rsidRPr="00AE50C0" w:rsidRDefault="000D0D95" w:rsidP="005A4F43">
      <w:pPr>
        <w:pStyle w:val="Title2"/>
        <w:jc w:val="both"/>
        <w:rPr>
          <w:rFonts w:ascii="Arial" w:hAnsi="Arial" w:cs="Arial"/>
          <w:sz w:val="22"/>
          <w:szCs w:val="22"/>
        </w:rPr>
      </w:pPr>
    </w:p>
    <w:p w14:paraId="2532015A" w14:textId="77777777" w:rsidR="00052025" w:rsidRDefault="00052025" w:rsidP="005A4F43">
      <w:pPr>
        <w:pStyle w:val="Title2"/>
        <w:jc w:val="both"/>
        <w:rPr>
          <w:rFonts w:ascii="Arial" w:hAnsi="Arial" w:cs="Arial"/>
          <w:sz w:val="22"/>
          <w:szCs w:val="22"/>
        </w:rPr>
      </w:pPr>
    </w:p>
    <w:p w14:paraId="5F09B43F" w14:textId="77777777" w:rsidR="00E20A98" w:rsidRDefault="00E20A98" w:rsidP="005A4F43">
      <w:pPr>
        <w:pStyle w:val="Title2"/>
        <w:jc w:val="both"/>
        <w:rPr>
          <w:rFonts w:ascii="Arial" w:hAnsi="Arial" w:cs="Arial"/>
          <w:sz w:val="22"/>
          <w:szCs w:val="22"/>
        </w:rPr>
      </w:pPr>
    </w:p>
    <w:p w14:paraId="2A6B812B" w14:textId="1FE2E8CD" w:rsidR="008B47EE" w:rsidRPr="00AE50C0" w:rsidRDefault="000D0D95" w:rsidP="005A4F43">
      <w:pPr>
        <w:pStyle w:val="Title2"/>
        <w:jc w:val="both"/>
        <w:rPr>
          <w:rFonts w:ascii="Arial" w:hAnsi="Arial" w:cs="Arial"/>
          <w:b/>
          <w:bCs/>
          <w:sz w:val="22"/>
          <w:szCs w:val="22"/>
          <w:u w:val="single"/>
        </w:rPr>
      </w:pPr>
      <w:r w:rsidRPr="00AE50C0">
        <w:rPr>
          <w:rFonts w:ascii="Arial" w:hAnsi="Arial" w:cs="Arial"/>
          <w:b/>
          <w:bCs/>
          <w:sz w:val="22"/>
          <w:szCs w:val="22"/>
          <w:u w:val="single"/>
        </w:rPr>
        <w:lastRenderedPageBreak/>
        <w:t>Annexes</w:t>
      </w:r>
    </w:p>
    <w:p w14:paraId="37C5E089" w14:textId="77777777" w:rsidR="000D0D95" w:rsidRPr="00AE50C0" w:rsidRDefault="000D0D95" w:rsidP="005A4F43">
      <w:pPr>
        <w:pStyle w:val="Title2"/>
        <w:jc w:val="both"/>
        <w:rPr>
          <w:rFonts w:ascii="Arial" w:hAnsi="Arial" w:cs="Arial"/>
          <w:sz w:val="22"/>
          <w:szCs w:val="22"/>
        </w:rPr>
      </w:pPr>
    </w:p>
    <w:p w14:paraId="04A42CAE" w14:textId="77777777" w:rsidR="000D0D95" w:rsidRPr="00AE50C0" w:rsidRDefault="000D0D95" w:rsidP="000D0D95">
      <w:pPr>
        <w:pStyle w:val="Title2"/>
        <w:keepNext/>
        <w:jc w:val="both"/>
        <w:rPr>
          <w:rFonts w:ascii="Arial" w:hAnsi="Arial" w:cs="Arial"/>
          <w:sz w:val="22"/>
          <w:szCs w:val="22"/>
        </w:rPr>
      </w:pPr>
      <w:r w:rsidRPr="00AE50C0">
        <w:rPr>
          <w:rFonts w:ascii="Arial" w:hAnsi="Arial" w:cs="Arial"/>
          <w:noProof/>
          <w:sz w:val="22"/>
          <w:szCs w:val="22"/>
        </w:rPr>
        <w:drawing>
          <wp:inline distT="0" distB="0" distL="0" distR="0" wp14:anchorId="46CAC3CC" wp14:editId="3CA8B078">
            <wp:extent cx="5080000" cy="1628732"/>
            <wp:effectExtent l="0" t="0" r="635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3"/>
                    <a:srcRect l="54007" t="29706" r="10577" b="29928"/>
                    <a:stretch/>
                  </pic:blipFill>
                  <pic:spPr bwMode="auto">
                    <a:xfrm>
                      <a:off x="0" y="0"/>
                      <a:ext cx="5081801" cy="1629309"/>
                    </a:xfrm>
                    <a:prstGeom prst="rect">
                      <a:avLst/>
                    </a:prstGeom>
                    <a:ln>
                      <a:noFill/>
                    </a:ln>
                    <a:extLst>
                      <a:ext uri="{53640926-AAD7-44D8-BBD7-CCE9431645EC}">
                        <a14:shadowObscured xmlns:a14="http://schemas.microsoft.com/office/drawing/2010/main"/>
                      </a:ext>
                    </a:extLst>
                  </pic:spPr>
                </pic:pic>
              </a:graphicData>
            </a:graphic>
          </wp:inline>
        </w:drawing>
      </w:r>
    </w:p>
    <w:p w14:paraId="03124201" w14:textId="7A9C196B" w:rsidR="008B47EE" w:rsidRDefault="000D0D95" w:rsidP="000D0D95">
      <w:pPr>
        <w:pStyle w:val="Title2"/>
        <w:keepNext/>
        <w:jc w:val="both"/>
        <w:rPr>
          <w:rFonts w:ascii="Arial" w:hAnsi="Arial" w:cs="Arial"/>
          <w:noProof/>
          <w:sz w:val="22"/>
          <w:szCs w:val="22"/>
        </w:rPr>
      </w:pPr>
      <w:bookmarkStart w:id="0" w:name="_Hlk124174114"/>
      <w:r w:rsidRPr="00AE50C0">
        <w:rPr>
          <w:rFonts w:ascii="Arial" w:hAnsi="Arial" w:cs="Arial"/>
          <w:sz w:val="22"/>
          <w:szCs w:val="22"/>
        </w:rPr>
        <w:t xml:space="preserve">Figure </w:t>
      </w:r>
      <w:r w:rsidR="00000000" w:rsidRPr="00AE50C0">
        <w:rPr>
          <w:rFonts w:ascii="Arial" w:hAnsi="Arial" w:cs="Arial"/>
          <w:sz w:val="22"/>
          <w:szCs w:val="22"/>
        </w:rPr>
        <w:fldChar w:fldCharType="begin"/>
      </w:r>
      <w:r w:rsidR="00000000" w:rsidRPr="00AE50C0">
        <w:rPr>
          <w:rFonts w:ascii="Arial" w:hAnsi="Arial" w:cs="Arial"/>
          <w:sz w:val="22"/>
          <w:szCs w:val="22"/>
        </w:rPr>
        <w:instrText xml:space="preserve"> SEQ Figure \* ARABIC </w:instrText>
      </w:r>
      <w:r w:rsidR="00000000" w:rsidRPr="00AE50C0">
        <w:rPr>
          <w:rFonts w:ascii="Arial" w:hAnsi="Arial" w:cs="Arial"/>
          <w:sz w:val="22"/>
          <w:szCs w:val="22"/>
        </w:rPr>
        <w:fldChar w:fldCharType="separate"/>
      </w:r>
      <w:r w:rsidR="0043553D">
        <w:rPr>
          <w:rFonts w:ascii="Arial" w:hAnsi="Arial" w:cs="Arial"/>
          <w:noProof/>
          <w:sz w:val="22"/>
          <w:szCs w:val="22"/>
        </w:rPr>
        <w:t>1</w:t>
      </w:r>
      <w:r w:rsidR="00000000" w:rsidRPr="00AE50C0">
        <w:rPr>
          <w:rFonts w:ascii="Arial" w:hAnsi="Arial" w:cs="Arial"/>
          <w:noProof/>
          <w:sz w:val="22"/>
          <w:szCs w:val="22"/>
        </w:rPr>
        <w:fldChar w:fldCharType="end"/>
      </w:r>
    </w:p>
    <w:bookmarkEnd w:id="0"/>
    <w:p w14:paraId="2000BDCC" w14:textId="77777777" w:rsidR="0043553D" w:rsidRPr="00AE50C0" w:rsidRDefault="0043553D" w:rsidP="000D0D95">
      <w:pPr>
        <w:pStyle w:val="Title2"/>
        <w:keepNext/>
        <w:jc w:val="both"/>
        <w:rPr>
          <w:rFonts w:ascii="Arial" w:hAnsi="Arial" w:cs="Arial"/>
          <w:sz w:val="22"/>
          <w:szCs w:val="22"/>
        </w:rPr>
      </w:pPr>
    </w:p>
    <w:p w14:paraId="2FEAD2FE" w14:textId="77777777" w:rsidR="0043553D" w:rsidRDefault="0043553D" w:rsidP="0043553D">
      <w:pPr>
        <w:pStyle w:val="Title2"/>
        <w:keepNext/>
        <w:jc w:val="both"/>
      </w:pPr>
      <w:r>
        <w:rPr>
          <w:noProof/>
        </w:rPr>
        <w:drawing>
          <wp:inline distT="0" distB="0" distL="0" distR="0" wp14:anchorId="1D121833" wp14:editId="48755AA1">
            <wp:extent cx="5943600" cy="2924175"/>
            <wp:effectExtent l="0" t="0" r="0" b="9525"/>
            <wp:docPr id="5" name="Picture 5" descr="GlaxoSmithKline Laboratories - Timber Trade Fe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axoSmithKline Laboratories - Timber Trade Feder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924175"/>
                    </a:xfrm>
                    <a:prstGeom prst="rect">
                      <a:avLst/>
                    </a:prstGeom>
                    <a:noFill/>
                    <a:ln>
                      <a:noFill/>
                    </a:ln>
                  </pic:spPr>
                </pic:pic>
              </a:graphicData>
            </a:graphic>
          </wp:inline>
        </w:drawing>
      </w:r>
    </w:p>
    <w:p w14:paraId="5265140D" w14:textId="73A355CD" w:rsidR="00DC7BAF" w:rsidRDefault="0043553D" w:rsidP="00CA68D3">
      <w:pPr>
        <w:pStyle w:val="Title2"/>
        <w:jc w:val="both"/>
        <w:rPr>
          <w:rFonts w:ascii="Arial" w:hAnsi="Arial" w:cs="Arial"/>
          <w:sz w:val="22"/>
          <w:szCs w:val="22"/>
        </w:rPr>
      </w:pPr>
      <w:r w:rsidRPr="0043553D">
        <w:rPr>
          <w:rFonts w:ascii="Arial" w:hAnsi="Arial" w:cs="Arial"/>
          <w:sz w:val="22"/>
          <w:szCs w:val="22"/>
        </w:rPr>
        <w:t xml:space="preserve">Figure </w:t>
      </w:r>
      <w:r w:rsidRPr="0043553D">
        <w:rPr>
          <w:rFonts w:ascii="Arial" w:hAnsi="Arial" w:cs="Arial"/>
          <w:sz w:val="22"/>
          <w:szCs w:val="22"/>
        </w:rPr>
        <w:t>2</w:t>
      </w:r>
    </w:p>
    <w:p w14:paraId="5C1F81B2" w14:textId="77777777" w:rsidR="0075724A" w:rsidRDefault="0075724A" w:rsidP="00CA68D3">
      <w:pPr>
        <w:pStyle w:val="Title2"/>
        <w:jc w:val="both"/>
        <w:rPr>
          <w:rFonts w:ascii="Arial" w:hAnsi="Arial" w:cs="Arial"/>
          <w:sz w:val="22"/>
          <w:szCs w:val="22"/>
        </w:rPr>
      </w:pPr>
    </w:p>
    <w:p w14:paraId="36090AF1" w14:textId="13F57EA5" w:rsidR="0075724A" w:rsidRDefault="0075724A" w:rsidP="00CA68D3">
      <w:pPr>
        <w:pStyle w:val="Title2"/>
        <w:jc w:val="both"/>
        <w:rPr>
          <w:rFonts w:ascii="Arial" w:hAnsi="Arial" w:cs="Arial"/>
          <w:sz w:val="22"/>
          <w:szCs w:val="22"/>
        </w:rPr>
      </w:pPr>
    </w:p>
    <w:p w14:paraId="4C08312B" w14:textId="3933185D" w:rsidR="0075724A" w:rsidRDefault="0075724A" w:rsidP="00CA68D3">
      <w:pPr>
        <w:pStyle w:val="Title2"/>
        <w:jc w:val="both"/>
        <w:rPr>
          <w:rFonts w:ascii="Arial" w:hAnsi="Arial" w:cs="Arial"/>
          <w:sz w:val="22"/>
          <w:szCs w:val="22"/>
        </w:rPr>
      </w:pPr>
      <w:r>
        <w:rPr>
          <w:rFonts w:ascii="Arial" w:hAnsi="Arial" w:cs="Arial"/>
          <w:noProof/>
          <w:sz w:val="22"/>
          <w:szCs w:val="22"/>
        </w:rPr>
        <w:lastRenderedPageBreak/>
        <w:drawing>
          <wp:inline distT="0" distB="0" distL="0" distR="0" wp14:anchorId="79531FC5" wp14:editId="12EB83F2">
            <wp:extent cx="4962843" cy="193357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5169" cy="1934481"/>
                    </a:xfrm>
                    <a:prstGeom prst="rect">
                      <a:avLst/>
                    </a:prstGeom>
                    <a:noFill/>
                  </pic:spPr>
                </pic:pic>
              </a:graphicData>
            </a:graphic>
          </wp:inline>
        </w:drawing>
      </w:r>
    </w:p>
    <w:p w14:paraId="783A678C" w14:textId="20237E32" w:rsidR="0075724A" w:rsidRPr="0043553D" w:rsidRDefault="0075724A" w:rsidP="00CA68D3">
      <w:pPr>
        <w:pStyle w:val="Title2"/>
        <w:jc w:val="both"/>
        <w:rPr>
          <w:rFonts w:ascii="Arial" w:hAnsi="Arial" w:cs="Arial"/>
          <w:sz w:val="22"/>
          <w:szCs w:val="22"/>
        </w:rPr>
      </w:pPr>
      <w:r w:rsidRPr="0075724A">
        <w:rPr>
          <w:rFonts w:ascii="Arial" w:hAnsi="Arial" w:cs="Arial"/>
          <w:sz w:val="22"/>
          <w:szCs w:val="22"/>
        </w:rPr>
        <w:t xml:space="preserve">Figure </w:t>
      </w:r>
      <w:r>
        <w:rPr>
          <w:rFonts w:ascii="Arial" w:hAnsi="Arial" w:cs="Arial"/>
          <w:sz w:val="22"/>
          <w:szCs w:val="22"/>
        </w:rPr>
        <w:t>3</w:t>
      </w:r>
    </w:p>
    <w:sectPr w:rsidR="0075724A" w:rsidRPr="0043553D">
      <w:headerReference w:type="default" r:id="rId16"/>
      <w:headerReference w:type="first" r:id="rId17"/>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AF6C1" w14:textId="77777777" w:rsidR="009D21C3" w:rsidRDefault="009D21C3">
      <w:pPr>
        <w:spacing w:line="240" w:lineRule="auto"/>
      </w:pPr>
      <w:r>
        <w:separator/>
      </w:r>
    </w:p>
    <w:p w14:paraId="727917F6" w14:textId="77777777" w:rsidR="009D21C3" w:rsidRDefault="009D21C3"/>
  </w:endnote>
  <w:endnote w:type="continuationSeparator" w:id="0">
    <w:p w14:paraId="5186BD18" w14:textId="77777777" w:rsidR="009D21C3" w:rsidRDefault="009D21C3">
      <w:pPr>
        <w:spacing w:line="240" w:lineRule="auto"/>
      </w:pPr>
      <w:r>
        <w:continuationSeparator/>
      </w:r>
    </w:p>
    <w:p w14:paraId="39112EAA" w14:textId="77777777" w:rsidR="009D21C3" w:rsidRDefault="009D21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05D20" w14:textId="77777777" w:rsidR="009D21C3" w:rsidRDefault="009D21C3">
      <w:pPr>
        <w:spacing w:line="240" w:lineRule="auto"/>
      </w:pPr>
      <w:r>
        <w:separator/>
      </w:r>
    </w:p>
    <w:p w14:paraId="03114C13" w14:textId="77777777" w:rsidR="009D21C3" w:rsidRDefault="009D21C3"/>
  </w:footnote>
  <w:footnote w:type="continuationSeparator" w:id="0">
    <w:p w14:paraId="229B52FF" w14:textId="77777777" w:rsidR="009D21C3" w:rsidRDefault="009D21C3">
      <w:pPr>
        <w:spacing w:line="240" w:lineRule="auto"/>
      </w:pPr>
      <w:r>
        <w:continuationSeparator/>
      </w:r>
    </w:p>
    <w:p w14:paraId="3BCBB40A" w14:textId="77777777" w:rsidR="009D21C3" w:rsidRDefault="009D21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B7C90" w14:textId="01917018" w:rsidR="007E6FC4" w:rsidRDefault="007E6FC4" w:rsidP="007E6FC4">
    <w:pPr>
      <w:pStyle w:val="Header"/>
    </w:pPr>
    <w:r>
      <w:rPr>
        <w:rStyle w:val="Strong"/>
      </w:rPr>
      <w:t xml:space="preserve">1801413 </w:t>
    </w:r>
    <w:r>
      <w:t>– Kieran John Bowen</w:t>
    </w:r>
  </w:p>
  <w:p w14:paraId="5BEA1924" w14:textId="09F65F7B" w:rsidR="00E81978" w:rsidRDefault="005D3A03">
    <w:pPr>
      <w:pStyle w:val="Heade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8</w:t>
    </w:r>
    <w:r>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1DC20" w14:textId="6BA0BB14" w:rsidR="00E81978" w:rsidRDefault="007E6FC4">
    <w:pPr>
      <w:pStyle w:val="Header"/>
    </w:pPr>
    <w:r>
      <w:t>1801413 – Kieran John Bowen</w:t>
    </w:r>
  </w:p>
  <w:p w14:paraId="05835BFC" w14:textId="77777777" w:rsidR="007E6FC4" w:rsidRDefault="007E6FC4">
    <w:pPr>
      <w:pStyle w:val="Header"/>
      <w:rPr>
        <w:rStyle w:val="Stron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A961E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C222EB4"/>
    <w:multiLevelType w:val="hybridMultilevel"/>
    <w:tmpl w:val="B21A1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8004431"/>
    <w:multiLevelType w:val="multilevel"/>
    <w:tmpl w:val="899EF4B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5E9F4832"/>
    <w:multiLevelType w:val="hybridMultilevel"/>
    <w:tmpl w:val="2D3A4EC2"/>
    <w:lvl w:ilvl="0" w:tplc="DD2209E6">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8570959">
    <w:abstractNumId w:val="9"/>
  </w:num>
  <w:num w:numId="2" w16cid:durableId="115873494">
    <w:abstractNumId w:val="7"/>
  </w:num>
  <w:num w:numId="3" w16cid:durableId="2044866919">
    <w:abstractNumId w:val="6"/>
  </w:num>
  <w:num w:numId="4" w16cid:durableId="1875730197">
    <w:abstractNumId w:val="5"/>
  </w:num>
  <w:num w:numId="5" w16cid:durableId="2071615821">
    <w:abstractNumId w:val="4"/>
  </w:num>
  <w:num w:numId="6" w16cid:durableId="1474638414">
    <w:abstractNumId w:val="8"/>
  </w:num>
  <w:num w:numId="7" w16cid:durableId="597173955">
    <w:abstractNumId w:val="3"/>
  </w:num>
  <w:num w:numId="8" w16cid:durableId="2066097302">
    <w:abstractNumId w:val="2"/>
  </w:num>
  <w:num w:numId="9" w16cid:durableId="466778413">
    <w:abstractNumId w:val="1"/>
  </w:num>
  <w:num w:numId="10" w16cid:durableId="783311418">
    <w:abstractNumId w:val="0"/>
  </w:num>
  <w:num w:numId="11" w16cid:durableId="1363551996">
    <w:abstractNumId w:val="9"/>
    <w:lvlOverride w:ilvl="0">
      <w:startOverride w:val="1"/>
    </w:lvlOverride>
  </w:num>
  <w:num w:numId="12" w16cid:durableId="333649659">
    <w:abstractNumId w:val="17"/>
  </w:num>
  <w:num w:numId="13" w16cid:durableId="412317118">
    <w:abstractNumId w:val="13"/>
  </w:num>
  <w:num w:numId="14" w16cid:durableId="592516129">
    <w:abstractNumId w:val="12"/>
  </w:num>
  <w:num w:numId="15" w16cid:durableId="716050019">
    <w:abstractNumId w:val="16"/>
  </w:num>
  <w:num w:numId="16" w16cid:durableId="816873010">
    <w:abstractNumId w:val="10"/>
  </w:num>
  <w:num w:numId="17" w16cid:durableId="821198703">
    <w:abstractNumId w:val="11"/>
  </w:num>
  <w:num w:numId="18" w16cid:durableId="533274127">
    <w:abstractNumId w:val="15"/>
  </w:num>
  <w:num w:numId="19" w16cid:durableId="17363177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FC4"/>
    <w:rsid w:val="000449B2"/>
    <w:rsid w:val="00052025"/>
    <w:rsid w:val="00090A58"/>
    <w:rsid w:val="000C67D9"/>
    <w:rsid w:val="000D0D95"/>
    <w:rsid w:val="000D3F41"/>
    <w:rsid w:val="000D52D6"/>
    <w:rsid w:val="000F7958"/>
    <w:rsid w:val="0012726B"/>
    <w:rsid w:val="00130BA8"/>
    <w:rsid w:val="0015559B"/>
    <w:rsid w:val="00177D5E"/>
    <w:rsid w:val="00180153"/>
    <w:rsid w:val="001D3158"/>
    <w:rsid w:val="002E6C90"/>
    <w:rsid w:val="003017E9"/>
    <w:rsid w:val="00303B0A"/>
    <w:rsid w:val="00327CAB"/>
    <w:rsid w:val="003464DD"/>
    <w:rsid w:val="003548D1"/>
    <w:rsid w:val="00355DCA"/>
    <w:rsid w:val="003C1848"/>
    <w:rsid w:val="003D06C9"/>
    <w:rsid w:val="003D13DB"/>
    <w:rsid w:val="00431F71"/>
    <w:rsid w:val="00432020"/>
    <w:rsid w:val="0043553D"/>
    <w:rsid w:val="00454B54"/>
    <w:rsid w:val="00472FFE"/>
    <w:rsid w:val="004E75A8"/>
    <w:rsid w:val="00510990"/>
    <w:rsid w:val="00551A02"/>
    <w:rsid w:val="005534FA"/>
    <w:rsid w:val="005649BB"/>
    <w:rsid w:val="0059011C"/>
    <w:rsid w:val="005A4F43"/>
    <w:rsid w:val="005C2081"/>
    <w:rsid w:val="005D3A03"/>
    <w:rsid w:val="00603C1C"/>
    <w:rsid w:val="006232CE"/>
    <w:rsid w:val="00635FC3"/>
    <w:rsid w:val="006F197E"/>
    <w:rsid w:val="0075724A"/>
    <w:rsid w:val="00774C22"/>
    <w:rsid w:val="007B7687"/>
    <w:rsid w:val="007E4D8A"/>
    <w:rsid w:val="007E6FC4"/>
    <w:rsid w:val="008002C0"/>
    <w:rsid w:val="0080649F"/>
    <w:rsid w:val="00812F97"/>
    <w:rsid w:val="008A6470"/>
    <w:rsid w:val="008B47EE"/>
    <w:rsid w:val="008C3D69"/>
    <w:rsid w:val="008C5323"/>
    <w:rsid w:val="008F71C9"/>
    <w:rsid w:val="009501C8"/>
    <w:rsid w:val="00976652"/>
    <w:rsid w:val="009A6A3B"/>
    <w:rsid w:val="009D21C3"/>
    <w:rsid w:val="009E038C"/>
    <w:rsid w:val="00A40435"/>
    <w:rsid w:val="00A53D04"/>
    <w:rsid w:val="00AE3D96"/>
    <w:rsid w:val="00AE50C0"/>
    <w:rsid w:val="00B0441D"/>
    <w:rsid w:val="00B33E2C"/>
    <w:rsid w:val="00B645FE"/>
    <w:rsid w:val="00B823AA"/>
    <w:rsid w:val="00BA45DB"/>
    <w:rsid w:val="00BF2454"/>
    <w:rsid w:val="00BF4184"/>
    <w:rsid w:val="00BF67CB"/>
    <w:rsid w:val="00C0601E"/>
    <w:rsid w:val="00C31D30"/>
    <w:rsid w:val="00C748F8"/>
    <w:rsid w:val="00CA68D3"/>
    <w:rsid w:val="00CD2B63"/>
    <w:rsid w:val="00CD6E39"/>
    <w:rsid w:val="00CF6E91"/>
    <w:rsid w:val="00D04453"/>
    <w:rsid w:val="00D85B68"/>
    <w:rsid w:val="00DC7BAF"/>
    <w:rsid w:val="00DD5869"/>
    <w:rsid w:val="00E20A98"/>
    <w:rsid w:val="00E6004D"/>
    <w:rsid w:val="00E81978"/>
    <w:rsid w:val="00ED483B"/>
    <w:rsid w:val="00EF77BD"/>
    <w:rsid w:val="00F2090E"/>
    <w:rsid w:val="00F379B7"/>
    <w:rsid w:val="00F525FA"/>
    <w:rsid w:val="00F600E9"/>
    <w:rsid w:val="00F60E1D"/>
    <w:rsid w:val="00F67DD7"/>
    <w:rsid w:val="00FC215D"/>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F7927"/>
  <w15:chartTrackingRefBased/>
  <w15:docId w15:val="{9FE91BF6-CB32-4AB9-87C0-E9A0C736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DC7BAF"/>
    <w:rPr>
      <w:color w:val="5F5F5F" w:themeColor="hyperlink"/>
      <w:u w:val="single"/>
    </w:rPr>
  </w:style>
  <w:style w:type="character" w:styleId="UnresolvedMention">
    <w:name w:val="Unresolved Mention"/>
    <w:basedOn w:val="DefaultParagraphFont"/>
    <w:uiPriority w:val="99"/>
    <w:semiHidden/>
    <w:unhideWhenUsed/>
    <w:rsid w:val="00DC7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3875477">
      <w:bodyDiv w:val="1"/>
      <w:marLeft w:val="0"/>
      <w:marRight w:val="0"/>
      <w:marTop w:val="0"/>
      <w:marBottom w:val="0"/>
      <w:divBdr>
        <w:top w:val="none" w:sz="0" w:space="0" w:color="auto"/>
        <w:left w:val="none" w:sz="0" w:space="0" w:color="auto"/>
        <w:bottom w:val="none" w:sz="0" w:space="0" w:color="auto"/>
        <w:right w:val="none" w:sz="0" w:space="0" w:color="auto"/>
      </w:divBdr>
      <w:divsChild>
        <w:div w:id="678772177">
          <w:marLeft w:val="0"/>
          <w:marRight w:val="0"/>
          <w:marTop w:val="0"/>
          <w:marBottom w:val="0"/>
          <w:divBdr>
            <w:top w:val="none" w:sz="0" w:space="0" w:color="auto"/>
            <w:left w:val="none" w:sz="0" w:space="0" w:color="auto"/>
            <w:bottom w:val="none" w:sz="0" w:space="0" w:color="auto"/>
            <w:right w:val="none" w:sz="0" w:space="0" w:color="auto"/>
          </w:divBdr>
        </w:div>
      </w:divsChild>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54067388">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ac.uk/chemistry/research/centre-for-sustainable-chemistry/the-carbon-neutral-laboratory.aspx"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chlam.nz/about/advantages-benefits-of-glula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bgs.ac.uk/id/Lexicon/NamedRockUnit/NTC"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chemistryworld.com/news/nottingham-green-labs-risefromashes/2500511.article"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struttandparker.com/knowledge-and-research/what-are-brownfield-sites-and-could-they-be-better-used-to-support-new-homes" TargetMode="Externa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bowen\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90A8D253F8461E8ED55B5E990A4EED"/>
        <w:category>
          <w:name w:val="General"/>
          <w:gallery w:val="placeholder"/>
        </w:category>
        <w:types>
          <w:type w:val="bbPlcHdr"/>
        </w:types>
        <w:behaviors>
          <w:behavior w:val="content"/>
        </w:behaviors>
        <w:guid w:val="{6EE14B39-407B-415A-BE77-8566A3D681BA}"/>
      </w:docPartPr>
      <w:docPartBody>
        <w:p w:rsidR="00E35226" w:rsidRDefault="00000000">
          <w:pPr>
            <w:pStyle w:val="3C90A8D253F8461E8ED55B5E990A4EED"/>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7D6"/>
    <w:rsid w:val="0010068B"/>
    <w:rsid w:val="001A3C48"/>
    <w:rsid w:val="0037786F"/>
    <w:rsid w:val="00474884"/>
    <w:rsid w:val="00601178"/>
    <w:rsid w:val="009C1324"/>
    <w:rsid w:val="00C71A92"/>
    <w:rsid w:val="00DF0DA0"/>
    <w:rsid w:val="00E35226"/>
    <w:rsid w:val="00E73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90A8D253F8461E8ED55B5E990A4EED">
    <w:name w:val="3C90A8D253F8461E8ED55B5E990A4EED"/>
  </w:style>
  <w:style w:type="character" w:styleId="Emphasis">
    <w:name w:val="Emphasis"/>
    <w:basedOn w:val="DefaultParagraphFont"/>
    <w:uiPriority w:val="4"/>
    <w:unhideWhenUsed/>
    <w:qFormat/>
    <w:rPr>
      <w:i/>
      <w:iC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82DBADFB-1DDD-494B-BD57-A57FFC80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3</TotalTime>
  <Pages>13</Pages>
  <Words>2583</Words>
  <Characters>14727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Case Study</vt:lpstr>
    </vt:vector>
  </TitlesOfParts>
  <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
  <dc:creator>Kieran Bowen</dc:creator>
  <cp:keywords/>
  <dc:description/>
  <cp:lastModifiedBy>Kieran Bowen</cp:lastModifiedBy>
  <cp:revision>2</cp:revision>
  <dcterms:created xsi:type="dcterms:W3CDTF">2023-01-09T18:04:00Z</dcterms:created>
  <dcterms:modified xsi:type="dcterms:W3CDTF">2023-01-09T18:04:00Z</dcterms:modified>
</cp:coreProperties>
</file>