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015334966"/>
        <w:docPartObj>
          <w:docPartGallery w:val="Cover Pages"/>
          <w:docPartUnique/>
        </w:docPartObj>
      </w:sdtPr>
      <w:sdtEndPr/>
      <w:sdtContent>
        <w:p w14:paraId="77CE5154" w14:textId="62AD8555" w:rsidR="258C5F00" w:rsidRDefault="00E84F37" w:rsidP="00772D15">
          <w:pPr>
            <w:rPr>
              <w:rFonts w:ascii="Times New Roman" w:hAnsi="Times New Roman" w:cs="Times New Roman"/>
            </w:rPr>
          </w:pPr>
          <w:r w:rsidRPr="00B475CE">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31EBFCF5" wp14:editId="123928C1">
                    <wp:simplePos x="0" y="0"/>
                    <wp:positionH relativeFrom="page">
                      <wp:posOffset>219075</wp:posOffset>
                    </wp:positionH>
                    <wp:positionV relativeFrom="page">
                      <wp:posOffset>1209675</wp:posOffset>
                    </wp:positionV>
                    <wp:extent cx="1712890" cy="92392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2392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3514"/>
                                </w:tblGrid>
                                <w:tr w:rsidR="009D03BB" w14:paraId="1413A5F5" w14:textId="77777777">
                                  <w:trPr>
                                    <w:jc w:val="center"/>
                                  </w:trPr>
                                  <w:tc>
                                    <w:tcPr>
                                      <w:tcW w:w="2568" w:type="pct"/>
                                      <w:vAlign w:val="center"/>
                                    </w:tcPr>
                                    <w:p w14:paraId="17E0096B" w14:textId="77EA5BF6" w:rsidR="009D03BB" w:rsidRDefault="00B0084C">
                                      <w:pPr>
                                        <w:jc w:val="right"/>
                                      </w:pPr>
                                      <w:r>
                                        <w:rPr>
                                          <w:noProof/>
                                        </w:rPr>
                                        <w:drawing>
                                          <wp:inline distT="0" distB="0" distL="0" distR="0" wp14:anchorId="74D6F6FB" wp14:editId="75CDFCE2">
                                            <wp:extent cx="4419600" cy="4210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9600" cy="4210050"/>
                                                    </a:xfrm>
                                                    <a:prstGeom prst="rect">
                                                      <a:avLst/>
                                                    </a:prstGeom>
                                                  </pic:spPr>
                                                </pic:pic>
                                              </a:graphicData>
                                            </a:graphic>
                                          </wp:inline>
                                        </w:drawing>
                                      </w:r>
                                    </w:p>
                                    <w:p w14:paraId="3839A38F" w14:textId="0574DCB5" w:rsidR="00B0084C" w:rsidRDefault="00AD0E4E">
                                      <w:pPr>
                                        <w:jc w:val="right"/>
                                      </w:pPr>
                                      <w:sdt>
                                        <w:sdtPr>
                                          <w:id w:val="-1380468207"/>
                                          <w:citation/>
                                        </w:sdtPr>
                                        <w:sdtEndPr/>
                                        <w:sdtContent>
                                          <w:r w:rsidR="00B0084C">
                                            <w:fldChar w:fldCharType="begin"/>
                                          </w:r>
                                          <w:r w:rsidR="00B0084C">
                                            <w:instrText xml:space="preserve"> CITATION Gwe16 \l 2057 </w:instrText>
                                          </w:r>
                                          <w:r w:rsidR="00B0084C">
                                            <w:fldChar w:fldCharType="separate"/>
                                          </w:r>
                                          <w:r w:rsidR="00DD3643">
                                            <w:rPr>
                                              <w:noProof/>
                                            </w:rPr>
                                            <w:t>(Gwendraeth Valley Railway, 2016)</w:t>
                                          </w:r>
                                          <w:r w:rsidR="00B0084C">
                                            <w:fldChar w:fldCharType="end"/>
                                          </w:r>
                                        </w:sdtContent>
                                      </w:sdt>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8D616A1" w14:textId="3A028469" w:rsidR="009D03BB" w:rsidRDefault="00E84F37" w:rsidP="006D4897">
                                          <w:pPr>
                                            <w:pStyle w:val="NoSpacing"/>
                                            <w:spacing w:line="312" w:lineRule="auto"/>
                                            <w:jc w:val="center"/>
                                            <w:rPr>
                                              <w:caps/>
                                              <w:color w:val="191919" w:themeColor="text1" w:themeTint="E6"/>
                                              <w:sz w:val="72"/>
                                              <w:szCs w:val="72"/>
                                            </w:rPr>
                                          </w:pPr>
                                          <w:r>
                                            <w:rPr>
                                              <w:caps/>
                                              <w:color w:val="191919" w:themeColor="text1" w:themeTint="E6"/>
                                              <w:sz w:val="56"/>
                                              <w:szCs w:val="72"/>
                                            </w:rPr>
                                            <w:t xml:space="preserve">Public Perception of the possible economic development and growth [REGENERATION] of </w:t>
                                          </w:r>
                                          <w:r w:rsidRPr="009540BF">
                                            <w:rPr>
                                              <w:caps/>
                                              <w:color w:val="191919" w:themeColor="text1" w:themeTint="E6"/>
                                              <w:sz w:val="56"/>
                                              <w:szCs w:val="72"/>
                                            </w:rPr>
                                            <w:t>GWENDRAETH-VALLEY</w:t>
                                          </w:r>
                                          <w:r w:rsidRPr="00A60AD9">
                                            <w:rPr>
                                              <w:caps/>
                                              <w:color w:val="191919" w:themeColor="text1" w:themeTint="E6"/>
                                              <w:sz w:val="56"/>
                                              <w:szCs w:val="72"/>
                                            </w:rPr>
                                            <w:t xml:space="preserve"> </w:t>
                                          </w:r>
                                          <w:r>
                                            <w:rPr>
                                              <w:caps/>
                                              <w:color w:val="191919" w:themeColor="text1" w:themeTint="E6"/>
                                              <w:sz w:val="56"/>
                                              <w:szCs w:val="72"/>
                                            </w:rPr>
                                            <w:t>region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2EE047" w14:textId="2C07C12D" w:rsidR="009D03BB" w:rsidRDefault="009B3095">
                                          <w:pPr>
                                            <w:jc w:val="right"/>
                                            <w:rPr>
                                              <w:sz w:val="24"/>
                                              <w:szCs w:val="24"/>
                                            </w:rPr>
                                          </w:pPr>
                                          <w:r>
                                            <w:rPr>
                                              <w:color w:val="000000" w:themeColor="text1"/>
                                              <w:sz w:val="24"/>
                                              <w:szCs w:val="24"/>
                                            </w:rPr>
                                            <w:t>Dissertation Proposal SBUS6</w:t>
                                          </w:r>
                                          <w:r w:rsidR="00935E04">
                                            <w:rPr>
                                              <w:color w:val="000000" w:themeColor="text1"/>
                                              <w:sz w:val="24"/>
                                              <w:szCs w:val="24"/>
                                            </w:rPr>
                                            <w:t>1</w:t>
                                          </w:r>
                                          <w:r w:rsidR="009D062D">
                                            <w:rPr>
                                              <w:color w:val="000000" w:themeColor="text1"/>
                                              <w:sz w:val="24"/>
                                              <w:szCs w:val="24"/>
                                            </w:rPr>
                                            <w:t>0</w:t>
                                          </w:r>
                                          <w:r w:rsidR="00935E04">
                                            <w:rPr>
                                              <w:color w:val="000000" w:themeColor="text1"/>
                                              <w:sz w:val="24"/>
                                              <w:szCs w:val="24"/>
                                            </w:rPr>
                                            <w:t>8</w:t>
                                          </w:r>
                                        </w:p>
                                      </w:sdtContent>
                                    </w:sdt>
                                  </w:tc>
                                  <w:tc>
                                    <w:tcPr>
                                      <w:tcW w:w="2432" w:type="pct"/>
                                      <w:vAlign w:val="center"/>
                                    </w:tcPr>
                                    <w:p w14:paraId="595EC9B3" w14:textId="77777777" w:rsidR="009D03BB" w:rsidRDefault="009D03B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46CC3ED" w14:textId="04AC72EA" w:rsidR="009D03BB" w:rsidRDefault="00FE5385">
                                          <w:pPr>
                                            <w:rPr>
                                              <w:color w:val="000000" w:themeColor="text1"/>
                                            </w:rPr>
                                          </w:pPr>
                                          <w:r>
                                            <w:rPr>
                                              <w:color w:val="000000" w:themeColor="text1"/>
                                            </w:rPr>
                                            <w:t xml:space="preserve">There is now a political will to address the perceived deprivation in communities </w:t>
                                          </w:r>
                                          <w:r w:rsidR="00E44312">
                                            <w:rPr>
                                              <w:color w:val="000000" w:themeColor="text1"/>
                                            </w:rPr>
                                            <w:t>especially the rural communities</w:t>
                                          </w:r>
                                          <w:r w:rsidR="00A46374">
                                            <w:rPr>
                                              <w:color w:val="000000" w:themeColor="text1"/>
                                            </w:rPr>
                                            <w:t xml:space="preserve">, therefore this research proposal seeks to determine </w:t>
                                          </w:r>
                                          <w:r w:rsidR="001C5459">
                                            <w:rPr>
                                              <w:color w:val="000000" w:themeColor="text1"/>
                                            </w:rPr>
                                            <w:t xml:space="preserve">the economic </w:t>
                                          </w:r>
                                          <w:r w:rsidR="00496845">
                                            <w:rPr>
                                              <w:color w:val="000000" w:themeColor="text1"/>
                                            </w:rPr>
                                            <w:t xml:space="preserve">and growth </w:t>
                                          </w:r>
                                          <w:r w:rsidR="001C5459">
                                            <w:rPr>
                                              <w:color w:val="000000" w:themeColor="text1"/>
                                            </w:rPr>
                                            <w:t xml:space="preserve">regeneration </w:t>
                                          </w:r>
                                          <w:r w:rsidR="00496845">
                                            <w:rPr>
                                              <w:color w:val="000000" w:themeColor="text1"/>
                                            </w:rPr>
                                            <w:t xml:space="preserve">projects </w:t>
                                          </w:r>
                                          <w:r w:rsidR="001749BB">
                                            <w:rPr>
                                              <w:color w:val="000000" w:themeColor="text1"/>
                                            </w:rPr>
                                            <w:t xml:space="preserve">from the </w:t>
                                          </w:r>
                                          <w:r w:rsidR="00B6098A">
                                            <w:rPr>
                                              <w:color w:val="000000" w:themeColor="text1"/>
                                            </w:rPr>
                                            <w:t>Gwendraeth-Valley community</w:t>
                                          </w:r>
                                          <w:r w:rsidR="00551020">
                                            <w:rPr>
                                              <w:color w:val="000000" w:themeColor="text1"/>
                                            </w:rPr>
                                            <w:t>’s</w:t>
                                          </w:r>
                                          <w:r w:rsidR="00B6098A">
                                            <w:rPr>
                                              <w:color w:val="000000" w:themeColor="text1"/>
                                            </w:rPr>
                                            <w:t xml:space="preserve"> perspective.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A52426" w14:textId="708A60DE" w:rsidR="009D03BB" w:rsidRDefault="009D03BB">
                                          <w:pPr>
                                            <w:pStyle w:val="NoSpacing"/>
                                            <w:rPr>
                                              <w:color w:val="ED7D31" w:themeColor="accent2"/>
                                              <w:sz w:val="26"/>
                                              <w:szCs w:val="26"/>
                                            </w:rPr>
                                          </w:pPr>
                                          <w:r>
                                            <w:rPr>
                                              <w:color w:val="ED7D31" w:themeColor="accent2"/>
                                              <w:sz w:val="26"/>
                                              <w:szCs w:val="26"/>
                                            </w:rPr>
                                            <w:t>Adekoyejo Sobola (1601748)</w:t>
                                          </w:r>
                                        </w:p>
                                      </w:sdtContent>
                                    </w:sdt>
                                    <w:p w14:paraId="0968C9D5" w14:textId="55D07B6D" w:rsidR="009D03BB" w:rsidRDefault="00AD0E4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F1723" w:rsidRPr="005F1723">
                                            <w:rPr>
                                              <w:color w:val="44546A" w:themeColor="text2"/>
                                            </w:rPr>
                                            <w:t>SBUS610</w:t>
                                          </w:r>
                                          <w:r w:rsidR="005F1723">
                                            <w:rPr>
                                              <w:color w:val="44546A" w:themeColor="text2"/>
                                            </w:rPr>
                                            <w:t>8</w:t>
                                          </w:r>
                                        </w:sdtContent>
                                      </w:sdt>
                                    </w:p>
                                  </w:tc>
                                </w:tr>
                              </w:tbl>
                              <w:p w14:paraId="50D2569C" w14:textId="77777777" w:rsidR="009D03BB" w:rsidRDefault="009D03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1EBFCF5" id="_x0000_t202" coordsize="21600,21600" o:spt="202" path="m,l,21600r21600,l21600,xe">
                    <v:stroke joinstyle="miter"/>
                    <v:path gradientshapeok="t" o:connecttype="rect"/>
                  </v:shapetype>
                  <v:shape id="Text Box 138" o:spid="_x0000_s1026" type="#_x0000_t202" style="position:absolute;margin-left:17.25pt;margin-top:95.25pt;width:134.85pt;height:72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3514"/>
                          </w:tblGrid>
                          <w:tr w:rsidR="009D03BB" w14:paraId="1413A5F5" w14:textId="77777777">
                            <w:trPr>
                              <w:jc w:val="center"/>
                            </w:trPr>
                            <w:tc>
                              <w:tcPr>
                                <w:tcW w:w="2568" w:type="pct"/>
                                <w:vAlign w:val="center"/>
                              </w:tcPr>
                              <w:p w14:paraId="17E0096B" w14:textId="77EA5BF6" w:rsidR="009D03BB" w:rsidRDefault="00B0084C">
                                <w:pPr>
                                  <w:jc w:val="right"/>
                                </w:pPr>
                                <w:r>
                                  <w:rPr>
                                    <w:noProof/>
                                  </w:rPr>
                                  <w:drawing>
                                    <wp:inline distT="0" distB="0" distL="0" distR="0" wp14:anchorId="74D6F6FB" wp14:editId="75CDFCE2">
                                      <wp:extent cx="4419600" cy="4210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9600" cy="4210050"/>
                                              </a:xfrm>
                                              <a:prstGeom prst="rect">
                                                <a:avLst/>
                                              </a:prstGeom>
                                            </pic:spPr>
                                          </pic:pic>
                                        </a:graphicData>
                                      </a:graphic>
                                    </wp:inline>
                                  </w:drawing>
                                </w:r>
                              </w:p>
                              <w:p w14:paraId="3839A38F" w14:textId="0574DCB5" w:rsidR="00B0084C" w:rsidRDefault="00AD0E4E">
                                <w:pPr>
                                  <w:jc w:val="right"/>
                                </w:pPr>
                                <w:sdt>
                                  <w:sdtPr>
                                    <w:id w:val="-1380468207"/>
                                    <w:citation/>
                                  </w:sdtPr>
                                  <w:sdtEndPr/>
                                  <w:sdtContent>
                                    <w:r w:rsidR="00B0084C">
                                      <w:fldChar w:fldCharType="begin"/>
                                    </w:r>
                                    <w:r w:rsidR="00B0084C">
                                      <w:instrText xml:space="preserve"> CITATION Gwe16 \l 2057 </w:instrText>
                                    </w:r>
                                    <w:r w:rsidR="00B0084C">
                                      <w:fldChar w:fldCharType="separate"/>
                                    </w:r>
                                    <w:r w:rsidR="00DD3643">
                                      <w:rPr>
                                        <w:noProof/>
                                      </w:rPr>
                                      <w:t>(Gwendraeth Valley Railway, 2016)</w:t>
                                    </w:r>
                                    <w:r w:rsidR="00B0084C">
                                      <w:fldChar w:fldCharType="end"/>
                                    </w:r>
                                  </w:sdtContent>
                                </w:sdt>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8D616A1" w14:textId="3A028469" w:rsidR="009D03BB" w:rsidRDefault="00E84F37" w:rsidP="006D4897">
                                    <w:pPr>
                                      <w:pStyle w:val="NoSpacing"/>
                                      <w:spacing w:line="312" w:lineRule="auto"/>
                                      <w:jc w:val="center"/>
                                      <w:rPr>
                                        <w:caps/>
                                        <w:color w:val="191919" w:themeColor="text1" w:themeTint="E6"/>
                                        <w:sz w:val="72"/>
                                        <w:szCs w:val="72"/>
                                      </w:rPr>
                                    </w:pPr>
                                    <w:r>
                                      <w:rPr>
                                        <w:caps/>
                                        <w:color w:val="191919" w:themeColor="text1" w:themeTint="E6"/>
                                        <w:sz w:val="56"/>
                                        <w:szCs w:val="72"/>
                                      </w:rPr>
                                      <w:t xml:space="preserve">Public Perception of the possible economic development and growth [REGENERATION] of </w:t>
                                    </w:r>
                                    <w:r w:rsidRPr="009540BF">
                                      <w:rPr>
                                        <w:caps/>
                                        <w:color w:val="191919" w:themeColor="text1" w:themeTint="E6"/>
                                        <w:sz w:val="56"/>
                                        <w:szCs w:val="72"/>
                                      </w:rPr>
                                      <w:t>GWENDRAETH-VALLEY</w:t>
                                    </w:r>
                                    <w:r w:rsidRPr="00A60AD9">
                                      <w:rPr>
                                        <w:caps/>
                                        <w:color w:val="191919" w:themeColor="text1" w:themeTint="E6"/>
                                        <w:sz w:val="56"/>
                                        <w:szCs w:val="72"/>
                                      </w:rPr>
                                      <w:t xml:space="preserve"> </w:t>
                                    </w:r>
                                    <w:r>
                                      <w:rPr>
                                        <w:caps/>
                                        <w:color w:val="191919" w:themeColor="text1" w:themeTint="E6"/>
                                        <w:sz w:val="56"/>
                                        <w:szCs w:val="72"/>
                                      </w:rPr>
                                      <w:t>region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2EE047" w14:textId="2C07C12D" w:rsidR="009D03BB" w:rsidRDefault="009B3095">
                                    <w:pPr>
                                      <w:jc w:val="right"/>
                                      <w:rPr>
                                        <w:sz w:val="24"/>
                                        <w:szCs w:val="24"/>
                                      </w:rPr>
                                    </w:pPr>
                                    <w:r>
                                      <w:rPr>
                                        <w:color w:val="000000" w:themeColor="text1"/>
                                        <w:sz w:val="24"/>
                                        <w:szCs w:val="24"/>
                                      </w:rPr>
                                      <w:t>Dissertation Proposal SBUS6</w:t>
                                    </w:r>
                                    <w:r w:rsidR="00935E04">
                                      <w:rPr>
                                        <w:color w:val="000000" w:themeColor="text1"/>
                                        <w:sz w:val="24"/>
                                        <w:szCs w:val="24"/>
                                      </w:rPr>
                                      <w:t>1</w:t>
                                    </w:r>
                                    <w:r w:rsidR="009D062D">
                                      <w:rPr>
                                        <w:color w:val="000000" w:themeColor="text1"/>
                                        <w:sz w:val="24"/>
                                        <w:szCs w:val="24"/>
                                      </w:rPr>
                                      <w:t>0</w:t>
                                    </w:r>
                                    <w:r w:rsidR="00935E04">
                                      <w:rPr>
                                        <w:color w:val="000000" w:themeColor="text1"/>
                                        <w:sz w:val="24"/>
                                        <w:szCs w:val="24"/>
                                      </w:rPr>
                                      <w:t>8</w:t>
                                    </w:r>
                                  </w:p>
                                </w:sdtContent>
                              </w:sdt>
                            </w:tc>
                            <w:tc>
                              <w:tcPr>
                                <w:tcW w:w="2432" w:type="pct"/>
                                <w:vAlign w:val="center"/>
                              </w:tcPr>
                              <w:p w14:paraId="595EC9B3" w14:textId="77777777" w:rsidR="009D03BB" w:rsidRDefault="009D03B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46CC3ED" w14:textId="04AC72EA" w:rsidR="009D03BB" w:rsidRDefault="00FE5385">
                                    <w:pPr>
                                      <w:rPr>
                                        <w:color w:val="000000" w:themeColor="text1"/>
                                      </w:rPr>
                                    </w:pPr>
                                    <w:r>
                                      <w:rPr>
                                        <w:color w:val="000000" w:themeColor="text1"/>
                                      </w:rPr>
                                      <w:t xml:space="preserve">There is now a political will to address the perceived deprivation in communities </w:t>
                                    </w:r>
                                    <w:r w:rsidR="00E44312">
                                      <w:rPr>
                                        <w:color w:val="000000" w:themeColor="text1"/>
                                      </w:rPr>
                                      <w:t>especially the rural communities</w:t>
                                    </w:r>
                                    <w:r w:rsidR="00A46374">
                                      <w:rPr>
                                        <w:color w:val="000000" w:themeColor="text1"/>
                                      </w:rPr>
                                      <w:t xml:space="preserve">, therefore this research proposal seeks to determine </w:t>
                                    </w:r>
                                    <w:r w:rsidR="001C5459">
                                      <w:rPr>
                                        <w:color w:val="000000" w:themeColor="text1"/>
                                      </w:rPr>
                                      <w:t xml:space="preserve">the economic </w:t>
                                    </w:r>
                                    <w:r w:rsidR="00496845">
                                      <w:rPr>
                                        <w:color w:val="000000" w:themeColor="text1"/>
                                      </w:rPr>
                                      <w:t xml:space="preserve">and growth </w:t>
                                    </w:r>
                                    <w:r w:rsidR="001C5459">
                                      <w:rPr>
                                        <w:color w:val="000000" w:themeColor="text1"/>
                                      </w:rPr>
                                      <w:t xml:space="preserve">regeneration </w:t>
                                    </w:r>
                                    <w:r w:rsidR="00496845">
                                      <w:rPr>
                                        <w:color w:val="000000" w:themeColor="text1"/>
                                      </w:rPr>
                                      <w:t xml:space="preserve">projects </w:t>
                                    </w:r>
                                    <w:r w:rsidR="001749BB">
                                      <w:rPr>
                                        <w:color w:val="000000" w:themeColor="text1"/>
                                      </w:rPr>
                                      <w:t xml:space="preserve">from the </w:t>
                                    </w:r>
                                    <w:r w:rsidR="00B6098A">
                                      <w:rPr>
                                        <w:color w:val="000000" w:themeColor="text1"/>
                                      </w:rPr>
                                      <w:t>Gwendraeth-Valley community</w:t>
                                    </w:r>
                                    <w:r w:rsidR="00551020">
                                      <w:rPr>
                                        <w:color w:val="000000" w:themeColor="text1"/>
                                      </w:rPr>
                                      <w:t>’s</w:t>
                                    </w:r>
                                    <w:r w:rsidR="00B6098A">
                                      <w:rPr>
                                        <w:color w:val="000000" w:themeColor="text1"/>
                                      </w:rPr>
                                      <w:t xml:space="preserve"> perspective.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A52426" w14:textId="708A60DE" w:rsidR="009D03BB" w:rsidRDefault="009D03BB">
                                    <w:pPr>
                                      <w:pStyle w:val="NoSpacing"/>
                                      <w:rPr>
                                        <w:color w:val="ED7D31" w:themeColor="accent2"/>
                                        <w:sz w:val="26"/>
                                        <w:szCs w:val="26"/>
                                      </w:rPr>
                                    </w:pPr>
                                    <w:r>
                                      <w:rPr>
                                        <w:color w:val="ED7D31" w:themeColor="accent2"/>
                                        <w:sz w:val="26"/>
                                        <w:szCs w:val="26"/>
                                      </w:rPr>
                                      <w:t>Adekoyejo Sobola (1601748)</w:t>
                                    </w:r>
                                  </w:p>
                                </w:sdtContent>
                              </w:sdt>
                              <w:p w14:paraId="0968C9D5" w14:textId="55D07B6D" w:rsidR="009D03BB" w:rsidRDefault="00AD0E4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F1723" w:rsidRPr="005F1723">
                                      <w:rPr>
                                        <w:color w:val="44546A" w:themeColor="text2"/>
                                      </w:rPr>
                                      <w:t>SBUS610</w:t>
                                    </w:r>
                                    <w:r w:rsidR="005F1723">
                                      <w:rPr>
                                        <w:color w:val="44546A" w:themeColor="text2"/>
                                      </w:rPr>
                                      <w:t>8</w:t>
                                    </w:r>
                                  </w:sdtContent>
                                </w:sdt>
                              </w:p>
                            </w:tc>
                          </w:tr>
                        </w:tbl>
                        <w:p w14:paraId="50D2569C" w14:textId="77777777" w:rsidR="009D03BB" w:rsidRDefault="009D03BB"/>
                      </w:txbxContent>
                    </v:textbox>
                    <w10:wrap anchorx="page" anchory="page"/>
                  </v:shape>
                </w:pict>
              </mc:Fallback>
            </mc:AlternateContent>
          </w:r>
        </w:p>
        <w:p w14:paraId="5C31900F" w14:textId="1D691092" w:rsidR="009D03BB" w:rsidRPr="00B475CE" w:rsidRDefault="009D03BB" w:rsidP="00772D15">
          <w:pPr>
            <w:rPr>
              <w:rFonts w:ascii="Times New Roman" w:hAnsi="Times New Roman" w:cs="Times New Roman"/>
            </w:rPr>
          </w:pPr>
          <w:r w:rsidRPr="00B475CE">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862741829"/>
        <w:docPartObj>
          <w:docPartGallery w:val="Table of Contents"/>
          <w:docPartUnique/>
        </w:docPartObj>
      </w:sdtPr>
      <w:sdtEndPr>
        <w:rPr>
          <w:b/>
          <w:bCs/>
          <w:noProof/>
        </w:rPr>
      </w:sdtEndPr>
      <w:sdtContent>
        <w:p w14:paraId="6B6248E0" w14:textId="7CD72F9B" w:rsidR="00D576D9" w:rsidRPr="00B475CE" w:rsidRDefault="00D576D9" w:rsidP="002A21E6">
          <w:pPr>
            <w:pStyle w:val="TOCHeading"/>
            <w:spacing w:line="480" w:lineRule="auto"/>
            <w:rPr>
              <w:rFonts w:ascii="Times New Roman" w:hAnsi="Times New Roman" w:cs="Times New Roman"/>
            </w:rPr>
          </w:pPr>
          <w:r w:rsidRPr="00B475CE">
            <w:rPr>
              <w:rFonts w:ascii="Times New Roman" w:hAnsi="Times New Roman" w:cs="Times New Roman"/>
            </w:rPr>
            <w:t>Contents</w:t>
          </w:r>
        </w:p>
        <w:p w14:paraId="336514C5" w14:textId="4DDAAB5E" w:rsidR="00E610E4" w:rsidRDefault="00D576D9">
          <w:pPr>
            <w:pStyle w:val="TOC1"/>
            <w:tabs>
              <w:tab w:val="right" w:leader="dot" w:pos="9016"/>
            </w:tabs>
            <w:rPr>
              <w:rFonts w:eastAsiaTheme="minorEastAsia"/>
              <w:noProof/>
              <w:lang w:eastAsia="en-GB"/>
            </w:rPr>
          </w:pPr>
          <w:r w:rsidRPr="00B475CE">
            <w:rPr>
              <w:rFonts w:ascii="Times New Roman" w:hAnsi="Times New Roman" w:cs="Times New Roman"/>
              <w:b/>
              <w:bCs/>
              <w:noProof/>
            </w:rPr>
            <w:fldChar w:fldCharType="begin"/>
          </w:r>
          <w:r w:rsidRPr="00B475CE">
            <w:rPr>
              <w:rFonts w:ascii="Times New Roman" w:hAnsi="Times New Roman" w:cs="Times New Roman"/>
              <w:b/>
              <w:bCs/>
              <w:noProof/>
            </w:rPr>
            <w:instrText xml:space="preserve"> TOC \o "1-3" \h \z \u </w:instrText>
          </w:r>
          <w:r w:rsidRPr="00B475CE">
            <w:rPr>
              <w:rFonts w:ascii="Times New Roman" w:hAnsi="Times New Roman" w:cs="Times New Roman"/>
              <w:b/>
              <w:bCs/>
              <w:noProof/>
            </w:rPr>
            <w:fldChar w:fldCharType="separate"/>
          </w:r>
          <w:hyperlink w:anchor="_Toc529276376" w:history="1">
            <w:r w:rsidR="00E610E4" w:rsidRPr="00A3302C">
              <w:rPr>
                <w:rStyle w:val="Hyperlink"/>
                <w:rFonts w:ascii="Times New Roman" w:hAnsi="Times New Roman" w:cs="Times New Roman"/>
                <w:noProof/>
              </w:rPr>
              <w:t>Introduction</w:t>
            </w:r>
            <w:r w:rsidR="00E610E4">
              <w:rPr>
                <w:noProof/>
                <w:webHidden/>
              </w:rPr>
              <w:tab/>
            </w:r>
            <w:r w:rsidR="00E610E4">
              <w:rPr>
                <w:noProof/>
                <w:webHidden/>
              </w:rPr>
              <w:fldChar w:fldCharType="begin"/>
            </w:r>
            <w:r w:rsidR="00E610E4">
              <w:rPr>
                <w:noProof/>
                <w:webHidden/>
              </w:rPr>
              <w:instrText xml:space="preserve"> PAGEREF _Toc529276376 \h </w:instrText>
            </w:r>
            <w:r w:rsidR="00E610E4">
              <w:rPr>
                <w:noProof/>
                <w:webHidden/>
              </w:rPr>
            </w:r>
            <w:r w:rsidR="00E610E4">
              <w:rPr>
                <w:noProof/>
                <w:webHidden/>
              </w:rPr>
              <w:fldChar w:fldCharType="separate"/>
            </w:r>
            <w:r w:rsidR="004F6766">
              <w:rPr>
                <w:noProof/>
                <w:webHidden/>
              </w:rPr>
              <w:t>2</w:t>
            </w:r>
            <w:r w:rsidR="00E610E4">
              <w:rPr>
                <w:noProof/>
                <w:webHidden/>
              </w:rPr>
              <w:fldChar w:fldCharType="end"/>
            </w:r>
          </w:hyperlink>
        </w:p>
        <w:p w14:paraId="47DA9D43" w14:textId="716C2C09" w:rsidR="00E610E4" w:rsidRDefault="00AD0E4E">
          <w:pPr>
            <w:pStyle w:val="TOC1"/>
            <w:tabs>
              <w:tab w:val="right" w:leader="dot" w:pos="9016"/>
            </w:tabs>
            <w:rPr>
              <w:rFonts w:eastAsiaTheme="minorEastAsia"/>
              <w:noProof/>
              <w:lang w:eastAsia="en-GB"/>
            </w:rPr>
          </w:pPr>
          <w:hyperlink w:anchor="_Toc529276377" w:history="1">
            <w:r w:rsidR="00E610E4" w:rsidRPr="00A3302C">
              <w:rPr>
                <w:rStyle w:val="Hyperlink"/>
                <w:rFonts w:ascii="Times New Roman" w:hAnsi="Times New Roman" w:cs="Times New Roman"/>
                <w:noProof/>
              </w:rPr>
              <w:t>Underpinning Literature</w:t>
            </w:r>
            <w:r w:rsidR="00E610E4">
              <w:rPr>
                <w:noProof/>
                <w:webHidden/>
              </w:rPr>
              <w:tab/>
            </w:r>
            <w:r w:rsidR="00E610E4">
              <w:rPr>
                <w:noProof/>
                <w:webHidden/>
              </w:rPr>
              <w:fldChar w:fldCharType="begin"/>
            </w:r>
            <w:r w:rsidR="00E610E4">
              <w:rPr>
                <w:noProof/>
                <w:webHidden/>
              </w:rPr>
              <w:instrText xml:space="preserve"> PAGEREF _Toc529276377 \h </w:instrText>
            </w:r>
            <w:r w:rsidR="00E610E4">
              <w:rPr>
                <w:noProof/>
                <w:webHidden/>
              </w:rPr>
            </w:r>
            <w:r w:rsidR="00E610E4">
              <w:rPr>
                <w:noProof/>
                <w:webHidden/>
              </w:rPr>
              <w:fldChar w:fldCharType="separate"/>
            </w:r>
            <w:r w:rsidR="004F6766">
              <w:rPr>
                <w:noProof/>
                <w:webHidden/>
              </w:rPr>
              <w:t>5</w:t>
            </w:r>
            <w:r w:rsidR="00E610E4">
              <w:rPr>
                <w:noProof/>
                <w:webHidden/>
              </w:rPr>
              <w:fldChar w:fldCharType="end"/>
            </w:r>
          </w:hyperlink>
        </w:p>
        <w:p w14:paraId="28CFE90F" w14:textId="4F0FB377" w:rsidR="00E610E4" w:rsidRDefault="00AD0E4E">
          <w:pPr>
            <w:pStyle w:val="TOC1"/>
            <w:tabs>
              <w:tab w:val="right" w:leader="dot" w:pos="9016"/>
            </w:tabs>
            <w:rPr>
              <w:rFonts w:eastAsiaTheme="minorEastAsia"/>
              <w:noProof/>
              <w:lang w:eastAsia="en-GB"/>
            </w:rPr>
          </w:pPr>
          <w:hyperlink w:anchor="_Toc529276378" w:history="1">
            <w:r w:rsidR="00E610E4" w:rsidRPr="00A3302C">
              <w:rPr>
                <w:rStyle w:val="Hyperlink"/>
                <w:rFonts w:ascii="Times New Roman" w:hAnsi="Times New Roman" w:cs="Times New Roman"/>
                <w:noProof/>
              </w:rPr>
              <w:t>Research Methodology</w:t>
            </w:r>
            <w:r w:rsidR="00E610E4">
              <w:rPr>
                <w:noProof/>
                <w:webHidden/>
              </w:rPr>
              <w:tab/>
            </w:r>
            <w:r w:rsidR="00E610E4">
              <w:rPr>
                <w:noProof/>
                <w:webHidden/>
              </w:rPr>
              <w:fldChar w:fldCharType="begin"/>
            </w:r>
            <w:r w:rsidR="00E610E4">
              <w:rPr>
                <w:noProof/>
                <w:webHidden/>
              </w:rPr>
              <w:instrText xml:space="preserve"> PAGEREF _Toc529276378 \h </w:instrText>
            </w:r>
            <w:r w:rsidR="00E610E4">
              <w:rPr>
                <w:noProof/>
                <w:webHidden/>
              </w:rPr>
            </w:r>
            <w:r w:rsidR="00E610E4">
              <w:rPr>
                <w:noProof/>
                <w:webHidden/>
              </w:rPr>
              <w:fldChar w:fldCharType="separate"/>
            </w:r>
            <w:r w:rsidR="004F6766">
              <w:rPr>
                <w:noProof/>
                <w:webHidden/>
              </w:rPr>
              <w:t>10</w:t>
            </w:r>
            <w:r w:rsidR="00E610E4">
              <w:rPr>
                <w:noProof/>
                <w:webHidden/>
              </w:rPr>
              <w:fldChar w:fldCharType="end"/>
            </w:r>
          </w:hyperlink>
        </w:p>
        <w:p w14:paraId="4B2CB67F" w14:textId="3AC940CA" w:rsidR="00E610E4" w:rsidRDefault="00AD0E4E">
          <w:pPr>
            <w:pStyle w:val="TOC1"/>
            <w:tabs>
              <w:tab w:val="right" w:leader="dot" w:pos="9016"/>
            </w:tabs>
            <w:rPr>
              <w:rFonts w:eastAsiaTheme="minorEastAsia"/>
              <w:noProof/>
              <w:lang w:eastAsia="en-GB"/>
            </w:rPr>
          </w:pPr>
          <w:hyperlink w:anchor="_Toc529276379" w:history="1">
            <w:r w:rsidR="00E610E4" w:rsidRPr="00A3302C">
              <w:rPr>
                <w:rStyle w:val="Hyperlink"/>
                <w:rFonts w:ascii="Times New Roman" w:hAnsi="Times New Roman" w:cs="Times New Roman"/>
                <w:noProof/>
              </w:rPr>
              <w:t>Logistics and ethical issues</w:t>
            </w:r>
            <w:r w:rsidR="00E610E4">
              <w:rPr>
                <w:noProof/>
                <w:webHidden/>
              </w:rPr>
              <w:tab/>
            </w:r>
            <w:r w:rsidR="00E610E4">
              <w:rPr>
                <w:noProof/>
                <w:webHidden/>
              </w:rPr>
              <w:fldChar w:fldCharType="begin"/>
            </w:r>
            <w:r w:rsidR="00E610E4">
              <w:rPr>
                <w:noProof/>
                <w:webHidden/>
              </w:rPr>
              <w:instrText xml:space="preserve"> PAGEREF _Toc529276379 \h </w:instrText>
            </w:r>
            <w:r w:rsidR="00E610E4">
              <w:rPr>
                <w:noProof/>
                <w:webHidden/>
              </w:rPr>
            </w:r>
            <w:r w:rsidR="00E610E4">
              <w:rPr>
                <w:noProof/>
                <w:webHidden/>
              </w:rPr>
              <w:fldChar w:fldCharType="separate"/>
            </w:r>
            <w:r w:rsidR="004F6766">
              <w:rPr>
                <w:noProof/>
                <w:webHidden/>
              </w:rPr>
              <w:t>13</w:t>
            </w:r>
            <w:r w:rsidR="00E610E4">
              <w:rPr>
                <w:noProof/>
                <w:webHidden/>
              </w:rPr>
              <w:fldChar w:fldCharType="end"/>
            </w:r>
          </w:hyperlink>
        </w:p>
        <w:p w14:paraId="0D61FC02" w14:textId="5B804C2E" w:rsidR="00E610E4" w:rsidRDefault="00AD0E4E">
          <w:pPr>
            <w:pStyle w:val="TOC1"/>
            <w:tabs>
              <w:tab w:val="right" w:leader="dot" w:pos="9016"/>
            </w:tabs>
            <w:rPr>
              <w:rFonts w:eastAsiaTheme="minorEastAsia"/>
              <w:noProof/>
              <w:lang w:eastAsia="en-GB"/>
            </w:rPr>
          </w:pPr>
          <w:hyperlink w:anchor="_Toc529276380" w:history="1">
            <w:r w:rsidR="00E610E4" w:rsidRPr="00A3302C">
              <w:rPr>
                <w:rStyle w:val="Hyperlink"/>
                <w:rFonts w:ascii="Times New Roman" w:hAnsi="Times New Roman" w:cs="Times New Roman"/>
                <w:noProof/>
              </w:rPr>
              <w:t>Gantt chart</w:t>
            </w:r>
            <w:r w:rsidR="00E610E4">
              <w:rPr>
                <w:noProof/>
                <w:webHidden/>
              </w:rPr>
              <w:tab/>
            </w:r>
            <w:r w:rsidR="00E610E4">
              <w:rPr>
                <w:noProof/>
                <w:webHidden/>
              </w:rPr>
              <w:fldChar w:fldCharType="begin"/>
            </w:r>
            <w:r w:rsidR="00E610E4">
              <w:rPr>
                <w:noProof/>
                <w:webHidden/>
              </w:rPr>
              <w:instrText xml:space="preserve"> PAGEREF _Toc529276380 \h </w:instrText>
            </w:r>
            <w:r w:rsidR="00E610E4">
              <w:rPr>
                <w:noProof/>
                <w:webHidden/>
              </w:rPr>
            </w:r>
            <w:r w:rsidR="00E610E4">
              <w:rPr>
                <w:noProof/>
                <w:webHidden/>
              </w:rPr>
              <w:fldChar w:fldCharType="separate"/>
            </w:r>
            <w:r w:rsidR="004F6766">
              <w:rPr>
                <w:noProof/>
                <w:webHidden/>
              </w:rPr>
              <w:t>15</w:t>
            </w:r>
            <w:r w:rsidR="00E610E4">
              <w:rPr>
                <w:noProof/>
                <w:webHidden/>
              </w:rPr>
              <w:fldChar w:fldCharType="end"/>
            </w:r>
          </w:hyperlink>
        </w:p>
        <w:p w14:paraId="030D925A" w14:textId="26EE9BA4" w:rsidR="00E610E4" w:rsidRDefault="00AD0E4E">
          <w:pPr>
            <w:pStyle w:val="TOC1"/>
            <w:tabs>
              <w:tab w:val="right" w:leader="dot" w:pos="9016"/>
            </w:tabs>
            <w:rPr>
              <w:rFonts w:eastAsiaTheme="minorEastAsia"/>
              <w:noProof/>
              <w:lang w:eastAsia="en-GB"/>
            </w:rPr>
          </w:pPr>
          <w:hyperlink w:anchor="_Toc529276381" w:history="1">
            <w:r w:rsidR="00E610E4" w:rsidRPr="00A3302C">
              <w:rPr>
                <w:rStyle w:val="Hyperlink"/>
                <w:noProof/>
              </w:rPr>
              <w:t>References</w:t>
            </w:r>
            <w:r w:rsidR="00E610E4">
              <w:rPr>
                <w:noProof/>
                <w:webHidden/>
              </w:rPr>
              <w:tab/>
            </w:r>
            <w:r w:rsidR="00E610E4">
              <w:rPr>
                <w:noProof/>
                <w:webHidden/>
              </w:rPr>
              <w:fldChar w:fldCharType="begin"/>
            </w:r>
            <w:r w:rsidR="00E610E4">
              <w:rPr>
                <w:noProof/>
                <w:webHidden/>
              </w:rPr>
              <w:instrText xml:space="preserve"> PAGEREF _Toc529276381 \h </w:instrText>
            </w:r>
            <w:r w:rsidR="00E610E4">
              <w:rPr>
                <w:noProof/>
                <w:webHidden/>
              </w:rPr>
            </w:r>
            <w:r w:rsidR="00E610E4">
              <w:rPr>
                <w:noProof/>
                <w:webHidden/>
              </w:rPr>
              <w:fldChar w:fldCharType="separate"/>
            </w:r>
            <w:r w:rsidR="004F6766">
              <w:rPr>
                <w:noProof/>
                <w:webHidden/>
              </w:rPr>
              <w:t>16</w:t>
            </w:r>
            <w:r w:rsidR="00E610E4">
              <w:rPr>
                <w:noProof/>
                <w:webHidden/>
              </w:rPr>
              <w:fldChar w:fldCharType="end"/>
            </w:r>
          </w:hyperlink>
        </w:p>
        <w:p w14:paraId="3492A533" w14:textId="7EC0540B" w:rsidR="00D576D9" w:rsidRPr="00B475CE" w:rsidRDefault="00D576D9" w:rsidP="00E610E4">
          <w:pPr>
            <w:spacing w:line="480" w:lineRule="auto"/>
            <w:rPr>
              <w:rFonts w:ascii="Times New Roman" w:hAnsi="Times New Roman" w:cs="Times New Roman"/>
            </w:rPr>
          </w:pPr>
          <w:r w:rsidRPr="00B475CE">
            <w:rPr>
              <w:rFonts w:ascii="Times New Roman" w:hAnsi="Times New Roman" w:cs="Times New Roman"/>
              <w:b/>
              <w:bCs/>
              <w:noProof/>
            </w:rPr>
            <w:fldChar w:fldCharType="end"/>
          </w:r>
        </w:p>
      </w:sdtContent>
    </w:sdt>
    <w:p w14:paraId="7A0873F6" w14:textId="14968063" w:rsidR="00B475CE" w:rsidRPr="00B475CE" w:rsidRDefault="00B475CE" w:rsidP="00772D15">
      <w:pPr>
        <w:rPr>
          <w:rFonts w:ascii="Times New Roman" w:hAnsi="Times New Roman" w:cs="Times New Roman"/>
        </w:rPr>
      </w:pPr>
      <w:r w:rsidRPr="00B475CE">
        <w:rPr>
          <w:rFonts w:ascii="Times New Roman" w:hAnsi="Times New Roman" w:cs="Times New Roman"/>
        </w:rPr>
        <w:br w:type="page"/>
      </w:r>
    </w:p>
    <w:p w14:paraId="208CEF74" w14:textId="318297DB" w:rsidR="00A56956" w:rsidRPr="00B475CE" w:rsidRDefault="00340233" w:rsidP="00772D15">
      <w:pPr>
        <w:pStyle w:val="Heading1"/>
        <w:spacing w:line="480" w:lineRule="auto"/>
        <w:rPr>
          <w:rFonts w:ascii="Times New Roman" w:hAnsi="Times New Roman" w:cs="Times New Roman"/>
        </w:rPr>
      </w:pPr>
      <w:bookmarkStart w:id="0" w:name="_Toc529276376"/>
      <w:r w:rsidRPr="00B475CE">
        <w:rPr>
          <w:rFonts w:ascii="Times New Roman" w:hAnsi="Times New Roman" w:cs="Times New Roman"/>
        </w:rPr>
        <w:lastRenderedPageBreak/>
        <w:t>Introduction</w:t>
      </w:r>
      <w:bookmarkEnd w:id="0"/>
    </w:p>
    <w:p w14:paraId="5E01444C" w14:textId="1F89E073" w:rsidR="00860AB0" w:rsidRPr="00FA77E9" w:rsidRDefault="00B153B5"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Across the UK and in many EU countries</w:t>
      </w:r>
      <w:r w:rsidR="00D358C8" w:rsidRPr="00FA77E9">
        <w:rPr>
          <w:rFonts w:ascii="Times New Roman" w:hAnsi="Times New Roman" w:cs="Times New Roman"/>
          <w:sz w:val="24"/>
          <w:szCs w:val="24"/>
        </w:rPr>
        <w:t>,</w:t>
      </w:r>
      <w:r w:rsidRPr="00FA77E9">
        <w:rPr>
          <w:rFonts w:ascii="Times New Roman" w:hAnsi="Times New Roman" w:cs="Times New Roman"/>
          <w:sz w:val="24"/>
          <w:szCs w:val="24"/>
        </w:rPr>
        <w:t xml:space="preserve"> </w:t>
      </w:r>
      <w:r w:rsidR="00705C70" w:rsidRPr="00FA77E9">
        <w:rPr>
          <w:rFonts w:ascii="Times New Roman" w:hAnsi="Times New Roman" w:cs="Times New Roman"/>
          <w:sz w:val="24"/>
          <w:szCs w:val="24"/>
        </w:rPr>
        <w:t>both Urban and rural regeneration is taking place</w:t>
      </w:r>
      <w:r w:rsidR="00830971" w:rsidRPr="00FA77E9">
        <w:rPr>
          <w:rFonts w:ascii="Times New Roman" w:hAnsi="Times New Roman" w:cs="Times New Roman"/>
          <w:sz w:val="24"/>
          <w:szCs w:val="24"/>
        </w:rPr>
        <w:t xml:space="preserve">, </w:t>
      </w:r>
      <w:r w:rsidR="00DC0879" w:rsidRPr="00FA77E9">
        <w:rPr>
          <w:rFonts w:ascii="Times New Roman" w:hAnsi="Times New Roman" w:cs="Times New Roman"/>
          <w:sz w:val="24"/>
          <w:szCs w:val="24"/>
        </w:rPr>
        <w:t>so</w:t>
      </w:r>
      <w:r w:rsidR="00E04B4A" w:rsidRPr="00FA77E9">
        <w:rPr>
          <w:rFonts w:ascii="Times New Roman" w:hAnsi="Times New Roman" w:cs="Times New Roman"/>
          <w:sz w:val="24"/>
          <w:szCs w:val="24"/>
        </w:rPr>
        <w:t>,</w:t>
      </w:r>
      <w:r w:rsidR="00DC0879" w:rsidRPr="00FA77E9">
        <w:rPr>
          <w:rFonts w:ascii="Times New Roman" w:hAnsi="Times New Roman" w:cs="Times New Roman"/>
          <w:sz w:val="24"/>
          <w:szCs w:val="24"/>
        </w:rPr>
        <w:t xml:space="preserve"> t</w:t>
      </w:r>
      <w:r w:rsidR="004946D6" w:rsidRPr="00FA77E9">
        <w:rPr>
          <w:rFonts w:ascii="Times New Roman" w:hAnsi="Times New Roman" w:cs="Times New Roman"/>
          <w:sz w:val="24"/>
          <w:szCs w:val="24"/>
        </w:rPr>
        <w:t>he</w:t>
      </w:r>
      <w:r w:rsidR="00931C43" w:rsidRPr="00FA77E9">
        <w:rPr>
          <w:rFonts w:ascii="Times New Roman" w:hAnsi="Times New Roman" w:cs="Times New Roman"/>
          <w:sz w:val="24"/>
          <w:szCs w:val="24"/>
        </w:rPr>
        <w:t xml:space="preserve"> Car</w:t>
      </w:r>
      <w:r w:rsidR="009D2F57" w:rsidRPr="00FA77E9">
        <w:rPr>
          <w:rFonts w:ascii="Times New Roman" w:hAnsi="Times New Roman" w:cs="Times New Roman"/>
          <w:sz w:val="24"/>
          <w:szCs w:val="24"/>
        </w:rPr>
        <w:t xml:space="preserve">marthenshire County Council's </w:t>
      </w:r>
      <w:r w:rsidR="00BB736B" w:rsidRPr="00FA77E9">
        <w:rPr>
          <w:rFonts w:ascii="Times New Roman" w:hAnsi="Times New Roman" w:cs="Times New Roman"/>
          <w:sz w:val="24"/>
          <w:szCs w:val="24"/>
        </w:rPr>
        <w:t xml:space="preserve">(CCC) </w:t>
      </w:r>
      <w:r w:rsidR="00931C43" w:rsidRPr="00FA77E9">
        <w:rPr>
          <w:rFonts w:ascii="Times New Roman" w:hAnsi="Times New Roman" w:cs="Times New Roman"/>
          <w:sz w:val="24"/>
          <w:szCs w:val="24"/>
        </w:rPr>
        <w:t xml:space="preserve">launched her own </w:t>
      </w:r>
      <w:r w:rsidR="009D2F57" w:rsidRPr="00FA77E9">
        <w:rPr>
          <w:rFonts w:ascii="Times New Roman" w:hAnsi="Times New Roman" w:cs="Times New Roman"/>
          <w:sz w:val="24"/>
          <w:szCs w:val="24"/>
        </w:rPr>
        <w:t>Strategic Regeneration Plan for Carmarthenshire 2015</w:t>
      </w:r>
      <w:r w:rsidR="0008560E" w:rsidRPr="00FA77E9">
        <w:rPr>
          <w:rFonts w:ascii="Times New Roman" w:hAnsi="Times New Roman" w:cs="Times New Roman"/>
          <w:sz w:val="24"/>
          <w:szCs w:val="24"/>
        </w:rPr>
        <w:t>-</w:t>
      </w:r>
      <w:r w:rsidR="009D2F57" w:rsidRPr="00FA77E9">
        <w:rPr>
          <w:rFonts w:ascii="Times New Roman" w:hAnsi="Times New Roman" w:cs="Times New Roman"/>
          <w:sz w:val="24"/>
          <w:szCs w:val="24"/>
        </w:rPr>
        <w:t>2030</w:t>
      </w:r>
      <w:r w:rsidR="000B5089" w:rsidRPr="00FA77E9">
        <w:rPr>
          <w:rFonts w:ascii="Times New Roman" w:hAnsi="Times New Roman" w:cs="Times New Roman"/>
          <w:noProof/>
          <w:sz w:val="24"/>
          <w:szCs w:val="24"/>
          <w:lang w:val="cy-GB"/>
        </w:rPr>
        <w:t xml:space="preserve"> (Carmarthenshire County Council, 2015)</w:t>
      </w:r>
      <w:r w:rsidR="008120F3" w:rsidRPr="00FA77E9">
        <w:rPr>
          <w:rFonts w:ascii="Times New Roman" w:hAnsi="Times New Roman" w:cs="Times New Roman"/>
          <w:sz w:val="24"/>
          <w:szCs w:val="24"/>
        </w:rPr>
        <w:t xml:space="preserve">, and it is </w:t>
      </w:r>
      <w:r w:rsidR="00860AB0" w:rsidRPr="00FA77E9">
        <w:rPr>
          <w:rFonts w:ascii="Times New Roman" w:hAnsi="Times New Roman" w:cs="Times New Roman"/>
          <w:sz w:val="24"/>
          <w:szCs w:val="24"/>
        </w:rPr>
        <w:t>part of the Swansea Bay City Region Economic Regeneration Strategy 2013-2030 (Swansea.gov.uk, 2013).</w:t>
      </w:r>
      <w:r w:rsidR="0008560E" w:rsidRPr="00FA77E9">
        <w:rPr>
          <w:rFonts w:ascii="Times New Roman" w:hAnsi="Times New Roman" w:cs="Times New Roman"/>
          <w:sz w:val="24"/>
          <w:szCs w:val="24"/>
        </w:rPr>
        <w:t xml:space="preserve"> </w:t>
      </w:r>
      <w:r w:rsidR="00314B05" w:rsidRPr="00FA77E9">
        <w:rPr>
          <w:rFonts w:ascii="Times New Roman" w:hAnsi="Times New Roman" w:cs="Times New Roman"/>
          <w:sz w:val="24"/>
          <w:szCs w:val="24"/>
        </w:rPr>
        <w:t xml:space="preserve">This research will </w:t>
      </w:r>
      <w:r w:rsidR="00BB31C3" w:rsidRPr="00FA77E9">
        <w:rPr>
          <w:rFonts w:ascii="Times New Roman" w:hAnsi="Times New Roman" w:cs="Times New Roman"/>
          <w:sz w:val="24"/>
          <w:szCs w:val="24"/>
        </w:rPr>
        <w:t>focus on o</w:t>
      </w:r>
      <w:r w:rsidR="00F95450" w:rsidRPr="00FA77E9">
        <w:rPr>
          <w:rFonts w:ascii="Times New Roman" w:hAnsi="Times New Roman" w:cs="Times New Roman"/>
          <w:sz w:val="24"/>
          <w:szCs w:val="24"/>
        </w:rPr>
        <w:t xml:space="preserve">ne of the six </w:t>
      </w:r>
      <w:r w:rsidR="00F04410" w:rsidRPr="00FA77E9">
        <w:rPr>
          <w:rFonts w:ascii="Times New Roman" w:hAnsi="Times New Roman" w:cs="Times New Roman"/>
          <w:sz w:val="24"/>
          <w:szCs w:val="24"/>
        </w:rPr>
        <w:t>strateg</w:t>
      </w:r>
      <w:r w:rsidR="00BB31C3" w:rsidRPr="00FA77E9">
        <w:rPr>
          <w:rFonts w:ascii="Times New Roman" w:hAnsi="Times New Roman" w:cs="Times New Roman"/>
          <w:sz w:val="24"/>
          <w:szCs w:val="24"/>
        </w:rPr>
        <w:t>ies</w:t>
      </w:r>
      <w:r w:rsidR="004218F3" w:rsidRPr="00FA77E9">
        <w:rPr>
          <w:rFonts w:ascii="Times New Roman" w:hAnsi="Times New Roman" w:cs="Times New Roman"/>
          <w:sz w:val="24"/>
          <w:szCs w:val="24"/>
        </w:rPr>
        <w:t xml:space="preserve"> which is </w:t>
      </w:r>
      <w:r w:rsidR="009937F9" w:rsidRPr="00FA77E9">
        <w:rPr>
          <w:rFonts w:ascii="Times New Roman" w:hAnsi="Times New Roman" w:cs="Times New Roman"/>
          <w:sz w:val="24"/>
          <w:szCs w:val="24"/>
        </w:rPr>
        <w:t xml:space="preserve">the regeneration </w:t>
      </w:r>
      <w:r w:rsidR="007A4242" w:rsidRPr="00FA77E9">
        <w:rPr>
          <w:rFonts w:ascii="Times New Roman" w:hAnsi="Times New Roman" w:cs="Times New Roman"/>
          <w:sz w:val="24"/>
          <w:szCs w:val="24"/>
        </w:rPr>
        <w:t xml:space="preserve">of </w:t>
      </w:r>
      <w:r w:rsidR="009D2F57" w:rsidRPr="00FA77E9">
        <w:rPr>
          <w:rFonts w:ascii="Times New Roman" w:hAnsi="Times New Roman" w:cs="Times New Roman"/>
          <w:sz w:val="24"/>
          <w:szCs w:val="24"/>
        </w:rPr>
        <w:t>the Rural Economy of Carmarthenshire.</w:t>
      </w:r>
      <w:r w:rsidR="00CD0362" w:rsidRPr="00FA77E9">
        <w:rPr>
          <w:rFonts w:ascii="Times New Roman" w:hAnsi="Times New Roman" w:cs="Times New Roman"/>
          <w:sz w:val="24"/>
          <w:szCs w:val="24"/>
        </w:rPr>
        <w:t xml:space="preserve"> </w:t>
      </w:r>
    </w:p>
    <w:p w14:paraId="2667E99C" w14:textId="77777777" w:rsidR="00C16FD4" w:rsidRPr="00FA77E9" w:rsidRDefault="0069316C"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Sin</w:t>
      </w:r>
      <w:r w:rsidR="00284945" w:rsidRPr="00FA77E9">
        <w:rPr>
          <w:rFonts w:ascii="Times New Roman" w:hAnsi="Times New Roman" w:cs="Times New Roman"/>
          <w:sz w:val="24"/>
          <w:szCs w:val="24"/>
        </w:rPr>
        <w:t xml:space="preserve">ce </w:t>
      </w:r>
      <w:r w:rsidR="00CF503B" w:rsidRPr="00FA77E9">
        <w:rPr>
          <w:rFonts w:ascii="Times New Roman" w:hAnsi="Times New Roman" w:cs="Times New Roman"/>
          <w:sz w:val="24"/>
          <w:szCs w:val="24"/>
        </w:rPr>
        <w:t>Gwendraeth valley was built by Thomas Kymer of Pembrokeshire between 1766 and 1768 to carry his coal from pits</w:t>
      </w:r>
      <w:r w:rsidR="00736363" w:rsidRPr="00FA77E9">
        <w:rPr>
          <w:rFonts w:ascii="Times New Roman" w:hAnsi="Times New Roman" w:cs="Times New Roman"/>
          <w:sz w:val="24"/>
          <w:szCs w:val="24"/>
        </w:rPr>
        <w:t>,</w:t>
      </w:r>
      <w:r w:rsidR="00CF503B" w:rsidRPr="00FA77E9">
        <w:rPr>
          <w:rFonts w:ascii="Times New Roman" w:hAnsi="Times New Roman" w:cs="Times New Roman"/>
          <w:sz w:val="24"/>
          <w:szCs w:val="24"/>
        </w:rPr>
        <w:t xml:space="preserve"> </w:t>
      </w:r>
      <w:r w:rsidR="008D670F" w:rsidRPr="00FA77E9">
        <w:rPr>
          <w:rFonts w:ascii="Times New Roman" w:hAnsi="Times New Roman" w:cs="Times New Roman"/>
          <w:sz w:val="24"/>
          <w:szCs w:val="24"/>
        </w:rPr>
        <w:t xml:space="preserve">the area </w:t>
      </w:r>
      <w:r w:rsidR="005D4F21" w:rsidRPr="00FA77E9">
        <w:rPr>
          <w:rFonts w:ascii="Times New Roman" w:hAnsi="Times New Roman" w:cs="Times New Roman"/>
          <w:sz w:val="24"/>
          <w:szCs w:val="24"/>
        </w:rPr>
        <w:t xml:space="preserve">has become </w:t>
      </w:r>
      <w:r w:rsidR="00947385" w:rsidRPr="00FA77E9">
        <w:rPr>
          <w:rFonts w:ascii="Times New Roman" w:hAnsi="Times New Roman" w:cs="Times New Roman"/>
          <w:sz w:val="24"/>
          <w:szCs w:val="24"/>
        </w:rPr>
        <w:t xml:space="preserve">a </w:t>
      </w:r>
      <w:r w:rsidR="005D4F21" w:rsidRPr="00FA77E9">
        <w:rPr>
          <w:rFonts w:ascii="Times New Roman" w:hAnsi="Times New Roman" w:cs="Times New Roman"/>
          <w:sz w:val="24"/>
          <w:szCs w:val="24"/>
        </w:rPr>
        <w:t xml:space="preserve">prominent and </w:t>
      </w:r>
      <w:r w:rsidR="00916B88" w:rsidRPr="00FA77E9">
        <w:rPr>
          <w:rFonts w:ascii="Times New Roman" w:hAnsi="Times New Roman" w:cs="Times New Roman"/>
          <w:sz w:val="24"/>
          <w:szCs w:val="24"/>
        </w:rPr>
        <w:t xml:space="preserve">a </w:t>
      </w:r>
      <w:r w:rsidR="007C051E" w:rsidRPr="00FA77E9">
        <w:rPr>
          <w:rFonts w:ascii="Times New Roman" w:hAnsi="Times New Roman" w:cs="Times New Roman"/>
          <w:sz w:val="24"/>
          <w:szCs w:val="24"/>
        </w:rPr>
        <w:t>notable town</w:t>
      </w:r>
      <w:r w:rsidR="003846FF" w:rsidRPr="00FA77E9">
        <w:rPr>
          <w:rFonts w:ascii="Times New Roman" w:hAnsi="Times New Roman" w:cs="Times New Roman"/>
          <w:noProof/>
          <w:sz w:val="24"/>
          <w:szCs w:val="24"/>
        </w:rPr>
        <w:t xml:space="preserve"> (The Carmarthenshire Antiquary, 2004)</w:t>
      </w:r>
      <w:r w:rsidR="002A72D5" w:rsidRPr="00FA77E9">
        <w:rPr>
          <w:rFonts w:ascii="Times New Roman" w:hAnsi="Times New Roman" w:cs="Times New Roman"/>
          <w:sz w:val="24"/>
          <w:szCs w:val="24"/>
        </w:rPr>
        <w:t xml:space="preserve"> and</w:t>
      </w:r>
      <w:r w:rsidR="00E1348E" w:rsidRPr="00FA77E9">
        <w:rPr>
          <w:rFonts w:ascii="Times New Roman" w:hAnsi="Times New Roman" w:cs="Times New Roman"/>
          <w:sz w:val="24"/>
          <w:szCs w:val="24"/>
        </w:rPr>
        <w:t xml:space="preserve"> </w:t>
      </w:r>
      <w:r w:rsidR="009C6F97" w:rsidRPr="00FA77E9">
        <w:rPr>
          <w:rFonts w:ascii="Times New Roman" w:hAnsi="Times New Roman" w:cs="Times New Roman"/>
          <w:sz w:val="24"/>
          <w:szCs w:val="24"/>
        </w:rPr>
        <w:t xml:space="preserve">the </w:t>
      </w:r>
      <w:r w:rsidR="44FD4C79" w:rsidRPr="00FA77E9">
        <w:rPr>
          <w:rFonts w:ascii="Times New Roman" w:hAnsi="Times New Roman" w:cs="Times New Roman"/>
          <w:sz w:val="24"/>
          <w:szCs w:val="24"/>
        </w:rPr>
        <w:t>Carmarthenshire government views the Gwendraeth-Valley as growth zone</w:t>
      </w:r>
      <w:r w:rsidR="00751ACB" w:rsidRPr="00FA77E9">
        <w:rPr>
          <w:rFonts w:ascii="Times New Roman" w:hAnsi="Times New Roman" w:cs="Times New Roman"/>
          <w:sz w:val="24"/>
          <w:szCs w:val="24"/>
        </w:rPr>
        <w:t xml:space="preserve">. </w:t>
      </w:r>
    </w:p>
    <w:p w14:paraId="22DB26FA" w14:textId="024BB0D7" w:rsidR="006C75B7" w:rsidRPr="00FA77E9" w:rsidRDefault="00C37E0E"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Gwendraeth Valley </w:t>
      </w:r>
      <w:r w:rsidR="00E60723" w:rsidRPr="00FA77E9">
        <w:rPr>
          <w:rFonts w:ascii="Times New Roman" w:hAnsi="Times New Roman" w:cs="Times New Roman"/>
          <w:sz w:val="24"/>
          <w:szCs w:val="24"/>
        </w:rPr>
        <w:t>is surrounded by</w:t>
      </w:r>
      <w:r w:rsidRPr="00FA77E9">
        <w:rPr>
          <w:rFonts w:ascii="Times New Roman" w:hAnsi="Times New Roman" w:cs="Times New Roman"/>
          <w:sz w:val="24"/>
          <w:szCs w:val="24"/>
        </w:rPr>
        <w:t xml:space="preserve"> Carmarthenshire’s </w:t>
      </w:r>
      <w:r w:rsidR="00E60723" w:rsidRPr="00FA77E9">
        <w:rPr>
          <w:rFonts w:ascii="Times New Roman" w:hAnsi="Times New Roman" w:cs="Times New Roman"/>
          <w:sz w:val="24"/>
          <w:szCs w:val="24"/>
        </w:rPr>
        <w:t>three</w:t>
      </w:r>
      <w:r w:rsidRPr="00FA77E9">
        <w:rPr>
          <w:rFonts w:ascii="Times New Roman" w:hAnsi="Times New Roman" w:cs="Times New Roman"/>
          <w:sz w:val="24"/>
          <w:szCs w:val="24"/>
        </w:rPr>
        <w:t xml:space="preserve"> main towns; Carmarthen, Llanelli and Ammanford</w:t>
      </w:r>
      <w:r w:rsidR="00FC7538" w:rsidRPr="00FA77E9">
        <w:rPr>
          <w:rFonts w:ascii="Times New Roman" w:hAnsi="Times New Roman" w:cs="Times New Roman"/>
          <w:sz w:val="24"/>
          <w:szCs w:val="24"/>
        </w:rPr>
        <w:t xml:space="preserve"> this could </w:t>
      </w:r>
      <w:r w:rsidRPr="00FA77E9">
        <w:rPr>
          <w:rFonts w:ascii="Times New Roman" w:hAnsi="Times New Roman" w:cs="Times New Roman"/>
          <w:sz w:val="24"/>
          <w:szCs w:val="24"/>
        </w:rPr>
        <w:t xml:space="preserve">leave the valley isolated and overlooked as people </w:t>
      </w:r>
      <w:r w:rsidR="005A623C" w:rsidRPr="00FA77E9">
        <w:rPr>
          <w:rFonts w:ascii="Times New Roman" w:hAnsi="Times New Roman" w:cs="Times New Roman"/>
          <w:sz w:val="24"/>
          <w:szCs w:val="24"/>
        </w:rPr>
        <w:t>lean towards</w:t>
      </w:r>
      <w:r w:rsidRPr="00FA77E9">
        <w:rPr>
          <w:rFonts w:ascii="Times New Roman" w:hAnsi="Times New Roman" w:cs="Times New Roman"/>
          <w:sz w:val="24"/>
          <w:szCs w:val="24"/>
        </w:rPr>
        <w:t xml:space="preserve"> the </w:t>
      </w:r>
      <w:r w:rsidR="00D921BF" w:rsidRPr="00FA77E9">
        <w:rPr>
          <w:rFonts w:ascii="Times New Roman" w:hAnsi="Times New Roman" w:cs="Times New Roman"/>
          <w:sz w:val="24"/>
          <w:szCs w:val="24"/>
        </w:rPr>
        <w:t xml:space="preserve">surrounding </w:t>
      </w:r>
      <w:r w:rsidRPr="00FA77E9">
        <w:rPr>
          <w:rFonts w:ascii="Times New Roman" w:hAnsi="Times New Roman" w:cs="Times New Roman"/>
          <w:sz w:val="24"/>
          <w:szCs w:val="24"/>
        </w:rPr>
        <w:t>urban towns</w:t>
      </w:r>
      <w:r w:rsidR="009C7CD7" w:rsidRPr="00FA77E9">
        <w:rPr>
          <w:rFonts w:ascii="Times New Roman" w:hAnsi="Times New Roman" w:cs="Times New Roman"/>
          <w:sz w:val="24"/>
          <w:szCs w:val="24"/>
        </w:rPr>
        <w:t xml:space="preserve">. </w:t>
      </w:r>
      <w:r w:rsidR="002E2F30" w:rsidRPr="00FA77E9">
        <w:rPr>
          <w:rFonts w:ascii="Times New Roman" w:hAnsi="Times New Roman" w:cs="Times New Roman"/>
          <w:sz w:val="24"/>
          <w:szCs w:val="24"/>
        </w:rPr>
        <w:t>Furthermore, t</w:t>
      </w:r>
      <w:r w:rsidR="44FD4C79" w:rsidRPr="00FA77E9">
        <w:rPr>
          <w:rFonts w:ascii="Times New Roman" w:hAnsi="Times New Roman" w:cs="Times New Roman"/>
          <w:sz w:val="24"/>
          <w:szCs w:val="24"/>
        </w:rPr>
        <w:t xml:space="preserve">he Gwendraeth-Valley is a stronghold of the welsh language and the area boast of Menter Cwm Gwendraeth, a community-based Welsh language </w:t>
      </w:r>
      <w:r w:rsidR="00340782" w:rsidRPr="00FA77E9">
        <w:rPr>
          <w:rFonts w:ascii="Times New Roman" w:hAnsi="Times New Roman" w:cs="Times New Roman"/>
          <w:sz w:val="24"/>
          <w:szCs w:val="24"/>
        </w:rPr>
        <w:t xml:space="preserve">and community regeneration </w:t>
      </w:r>
      <w:r w:rsidR="44FD4C79" w:rsidRPr="00FA77E9">
        <w:rPr>
          <w:rFonts w:ascii="Times New Roman" w:hAnsi="Times New Roman" w:cs="Times New Roman"/>
          <w:sz w:val="24"/>
          <w:szCs w:val="24"/>
        </w:rPr>
        <w:t>initiative</w:t>
      </w:r>
      <w:r w:rsidR="00CD7AD2" w:rsidRPr="00FA77E9">
        <w:rPr>
          <w:rFonts w:ascii="Times New Roman" w:hAnsi="Times New Roman" w:cs="Times New Roman"/>
          <w:sz w:val="24"/>
          <w:szCs w:val="24"/>
        </w:rPr>
        <w:t xml:space="preserve"> and </w:t>
      </w:r>
      <w:r w:rsidR="44FD4C79" w:rsidRPr="00FA77E9">
        <w:rPr>
          <w:rFonts w:ascii="Times New Roman" w:hAnsi="Times New Roman" w:cs="Times New Roman"/>
          <w:sz w:val="24"/>
          <w:szCs w:val="24"/>
        </w:rPr>
        <w:t>is one of the most Welsh speaking regions in all of Wales</w:t>
      </w:r>
      <w:r w:rsidR="003846FF" w:rsidRPr="00FA77E9">
        <w:rPr>
          <w:rFonts w:ascii="Times New Roman" w:hAnsi="Times New Roman" w:cs="Times New Roman"/>
          <w:noProof/>
          <w:sz w:val="24"/>
          <w:szCs w:val="24"/>
        </w:rPr>
        <w:t xml:space="preserve"> (Menter Cwm Gwendraeth, 2018)</w:t>
      </w:r>
      <w:r w:rsidR="00467931" w:rsidRPr="00FA77E9">
        <w:rPr>
          <w:rFonts w:ascii="Times New Roman" w:hAnsi="Times New Roman" w:cs="Times New Roman"/>
          <w:sz w:val="24"/>
          <w:szCs w:val="24"/>
        </w:rPr>
        <w:t>,</w:t>
      </w:r>
      <w:r w:rsidR="00CF357E" w:rsidRPr="00FA77E9">
        <w:rPr>
          <w:rFonts w:ascii="Times New Roman" w:hAnsi="Times New Roman" w:cs="Times New Roman"/>
          <w:sz w:val="24"/>
          <w:szCs w:val="24"/>
        </w:rPr>
        <w:t xml:space="preserve"> </w:t>
      </w:r>
      <w:r w:rsidR="00467931" w:rsidRPr="00FA77E9">
        <w:rPr>
          <w:rFonts w:ascii="Times New Roman" w:hAnsi="Times New Roman" w:cs="Times New Roman"/>
          <w:sz w:val="24"/>
          <w:szCs w:val="24"/>
        </w:rPr>
        <w:t>therefore</w:t>
      </w:r>
      <w:r w:rsidR="00BA51C1" w:rsidRPr="00FA77E9">
        <w:rPr>
          <w:rFonts w:ascii="Times New Roman" w:hAnsi="Times New Roman" w:cs="Times New Roman"/>
          <w:sz w:val="24"/>
          <w:szCs w:val="24"/>
        </w:rPr>
        <w:t>,</w:t>
      </w:r>
      <w:r w:rsidR="00E4466E" w:rsidRPr="00FA77E9">
        <w:rPr>
          <w:rFonts w:ascii="Times New Roman" w:hAnsi="Times New Roman" w:cs="Times New Roman"/>
          <w:sz w:val="24"/>
          <w:szCs w:val="24"/>
        </w:rPr>
        <w:t xml:space="preserve"> the </w:t>
      </w:r>
      <w:r w:rsidR="0002756A" w:rsidRPr="00FA77E9">
        <w:rPr>
          <w:rFonts w:ascii="Times New Roman" w:hAnsi="Times New Roman" w:cs="Times New Roman"/>
          <w:sz w:val="24"/>
          <w:szCs w:val="24"/>
        </w:rPr>
        <w:t>underpinning</w:t>
      </w:r>
      <w:r w:rsidR="00E4466E" w:rsidRPr="00FA77E9">
        <w:rPr>
          <w:rFonts w:ascii="Times New Roman" w:hAnsi="Times New Roman" w:cs="Times New Roman"/>
          <w:sz w:val="24"/>
          <w:szCs w:val="24"/>
        </w:rPr>
        <w:t xml:space="preserve"> question </w:t>
      </w:r>
      <w:r w:rsidR="007B4F10" w:rsidRPr="00FA77E9">
        <w:rPr>
          <w:rFonts w:ascii="Times New Roman" w:hAnsi="Times New Roman" w:cs="Times New Roman"/>
          <w:sz w:val="24"/>
          <w:szCs w:val="24"/>
        </w:rPr>
        <w:t xml:space="preserve">of </w:t>
      </w:r>
      <w:r w:rsidR="00E4466E" w:rsidRPr="00FA77E9">
        <w:rPr>
          <w:rFonts w:ascii="Times New Roman" w:hAnsi="Times New Roman" w:cs="Times New Roman"/>
          <w:sz w:val="24"/>
          <w:szCs w:val="24"/>
        </w:rPr>
        <w:t xml:space="preserve">the research </w:t>
      </w:r>
      <w:r w:rsidR="007B4F10" w:rsidRPr="00FA77E9">
        <w:rPr>
          <w:rFonts w:ascii="Times New Roman" w:hAnsi="Times New Roman" w:cs="Times New Roman"/>
          <w:sz w:val="24"/>
          <w:szCs w:val="24"/>
        </w:rPr>
        <w:t>i</w:t>
      </w:r>
      <w:r w:rsidR="00E4466E" w:rsidRPr="00FA77E9">
        <w:rPr>
          <w:rFonts w:ascii="Times New Roman" w:hAnsi="Times New Roman" w:cs="Times New Roman"/>
          <w:sz w:val="24"/>
          <w:szCs w:val="24"/>
        </w:rPr>
        <w:t>s</w:t>
      </w:r>
      <w:r w:rsidR="00BA51C1" w:rsidRPr="00FA77E9">
        <w:rPr>
          <w:rFonts w:ascii="Times New Roman" w:hAnsi="Times New Roman" w:cs="Times New Roman"/>
          <w:sz w:val="24"/>
          <w:szCs w:val="24"/>
        </w:rPr>
        <w:t xml:space="preserve"> </w:t>
      </w:r>
      <w:r w:rsidR="007B4F10" w:rsidRPr="00FA77E9">
        <w:rPr>
          <w:rFonts w:ascii="Times New Roman" w:hAnsi="Times New Roman" w:cs="Times New Roman"/>
          <w:sz w:val="24"/>
          <w:szCs w:val="24"/>
        </w:rPr>
        <w:t>to enable a better</w:t>
      </w:r>
      <w:r w:rsidR="0089187E" w:rsidRPr="00FA77E9">
        <w:rPr>
          <w:rFonts w:ascii="Times New Roman" w:hAnsi="Times New Roman" w:cs="Times New Roman"/>
          <w:sz w:val="24"/>
          <w:szCs w:val="24"/>
        </w:rPr>
        <w:t xml:space="preserve"> understanding of the public perception and business </w:t>
      </w:r>
      <w:r w:rsidR="00B77260" w:rsidRPr="00FA77E9">
        <w:rPr>
          <w:rFonts w:ascii="Times New Roman" w:hAnsi="Times New Roman" w:cs="Times New Roman"/>
          <w:sz w:val="24"/>
          <w:szCs w:val="24"/>
        </w:rPr>
        <w:t>leaders</w:t>
      </w:r>
      <w:r w:rsidR="0002756A" w:rsidRPr="00FA77E9">
        <w:rPr>
          <w:rFonts w:ascii="Times New Roman" w:hAnsi="Times New Roman" w:cs="Times New Roman"/>
          <w:sz w:val="24"/>
          <w:szCs w:val="24"/>
        </w:rPr>
        <w:t>’</w:t>
      </w:r>
      <w:r w:rsidR="00FA4A97" w:rsidRPr="00FA77E9">
        <w:rPr>
          <w:rFonts w:ascii="Times New Roman" w:hAnsi="Times New Roman" w:cs="Times New Roman"/>
          <w:sz w:val="24"/>
          <w:szCs w:val="24"/>
        </w:rPr>
        <w:t xml:space="preserve"> perception of economic regeneration of </w:t>
      </w:r>
      <w:r w:rsidR="0002756A" w:rsidRPr="00FA77E9">
        <w:rPr>
          <w:rFonts w:ascii="Times New Roman" w:hAnsi="Times New Roman" w:cs="Times New Roman"/>
          <w:sz w:val="24"/>
          <w:szCs w:val="24"/>
        </w:rPr>
        <w:t>Gwendraeth</w:t>
      </w:r>
      <w:r w:rsidR="00FA4A97" w:rsidRPr="00FA77E9">
        <w:rPr>
          <w:rFonts w:ascii="Times New Roman" w:hAnsi="Times New Roman" w:cs="Times New Roman"/>
          <w:sz w:val="24"/>
          <w:szCs w:val="24"/>
        </w:rPr>
        <w:t>-valley</w:t>
      </w:r>
      <w:r w:rsidR="00DB68AD">
        <w:rPr>
          <w:rFonts w:ascii="Times New Roman" w:hAnsi="Times New Roman" w:cs="Times New Roman"/>
          <w:sz w:val="24"/>
          <w:szCs w:val="24"/>
        </w:rPr>
        <w:t xml:space="preserve"> and the second question </w:t>
      </w:r>
      <w:r w:rsidR="00F038DC">
        <w:rPr>
          <w:rFonts w:ascii="Times New Roman" w:hAnsi="Times New Roman" w:cs="Times New Roman"/>
          <w:sz w:val="24"/>
          <w:szCs w:val="24"/>
        </w:rPr>
        <w:t xml:space="preserve">is to determine </w:t>
      </w:r>
      <w:r w:rsidR="00861971">
        <w:rPr>
          <w:rFonts w:ascii="Times New Roman" w:hAnsi="Times New Roman" w:cs="Times New Roman"/>
          <w:sz w:val="24"/>
          <w:szCs w:val="24"/>
        </w:rPr>
        <w:t xml:space="preserve">the </w:t>
      </w:r>
      <w:r w:rsidR="00F038DC">
        <w:rPr>
          <w:rFonts w:ascii="Times New Roman" w:hAnsi="Times New Roman" w:cs="Times New Roman"/>
          <w:sz w:val="24"/>
          <w:szCs w:val="24"/>
        </w:rPr>
        <w:t xml:space="preserve">function of Gwendraeth-valley </w:t>
      </w:r>
      <w:r w:rsidR="00C045F4">
        <w:rPr>
          <w:rFonts w:ascii="Times New Roman" w:hAnsi="Times New Roman" w:cs="Times New Roman"/>
          <w:sz w:val="24"/>
          <w:szCs w:val="24"/>
        </w:rPr>
        <w:t xml:space="preserve">to </w:t>
      </w:r>
      <w:r w:rsidR="00861971">
        <w:rPr>
          <w:rFonts w:ascii="Times New Roman" w:hAnsi="Times New Roman" w:cs="Times New Roman"/>
          <w:sz w:val="24"/>
          <w:szCs w:val="24"/>
        </w:rPr>
        <w:t>Carmarthenshire</w:t>
      </w:r>
      <w:r w:rsidR="00B77260" w:rsidRPr="00FA77E9">
        <w:rPr>
          <w:rFonts w:ascii="Times New Roman" w:hAnsi="Times New Roman" w:cs="Times New Roman"/>
          <w:sz w:val="24"/>
          <w:szCs w:val="24"/>
        </w:rPr>
        <w:t>. Furthermore, t</w:t>
      </w:r>
      <w:r w:rsidR="00BA51C1" w:rsidRPr="00FA77E9">
        <w:rPr>
          <w:rFonts w:ascii="Times New Roman" w:hAnsi="Times New Roman" w:cs="Times New Roman"/>
          <w:sz w:val="24"/>
          <w:szCs w:val="24"/>
        </w:rPr>
        <w:t>h</w:t>
      </w:r>
      <w:r w:rsidR="00880217" w:rsidRPr="00FA77E9">
        <w:rPr>
          <w:rFonts w:ascii="Times New Roman" w:hAnsi="Times New Roman" w:cs="Times New Roman"/>
          <w:sz w:val="24"/>
          <w:szCs w:val="24"/>
        </w:rPr>
        <w:t xml:space="preserve">is research work has the </w:t>
      </w:r>
      <w:r w:rsidR="0078147B" w:rsidRPr="00FA77E9">
        <w:rPr>
          <w:rFonts w:ascii="Times New Roman" w:hAnsi="Times New Roman" w:cs="Times New Roman"/>
          <w:sz w:val="24"/>
          <w:szCs w:val="24"/>
        </w:rPr>
        <w:t>overall</w:t>
      </w:r>
      <w:r w:rsidR="00880217" w:rsidRPr="00FA77E9">
        <w:rPr>
          <w:rFonts w:ascii="Times New Roman" w:hAnsi="Times New Roman" w:cs="Times New Roman"/>
          <w:sz w:val="24"/>
          <w:szCs w:val="24"/>
        </w:rPr>
        <w:t xml:space="preserve"> aims</w:t>
      </w:r>
      <w:r w:rsidR="005414F6" w:rsidRPr="00FA77E9">
        <w:rPr>
          <w:rFonts w:ascii="Times New Roman" w:hAnsi="Times New Roman" w:cs="Times New Roman"/>
          <w:sz w:val="24"/>
          <w:szCs w:val="24"/>
        </w:rPr>
        <w:t>:</w:t>
      </w:r>
    </w:p>
    <w:p w14:paraId="3C41BF9A" w14:textId="2B9DA47E" w:rsidR="00F8640A" w:rsidRPr="00FA77E9" w:rsidRDefault="00F8640A" w:rsidP="00FA77E9">
      <w:pPr>
        <w:pStyle w:val="ListParagraph"/>
        <w:numPr>
          <w:ilvl w:val="0"/>
          <w:numId w:val="13"/>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To determine perceptions enervation in relation to skills, capacity, resources and entrepreneurship opportunities.</w:t>
      </w:r>
    </w:p>
    <w:p w14:paraId="4160520F" w14:textId="77777777" w:rsidR="00F8640A" w:rsidRPr="00FA77E9" w:rsidRDefault="00F8640A" w:rsidP="00FA77E9">
      <w:pPr>
        <w:pStyle w:val="ListParagraph"/>
        <w:numPr>
          <w:ilvl w:val="0"/>
          <w:numId w:val="13"/>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lastRenderedPageBreak/>
        <w:t>To investigate the overarching factors / service infrastructure that are hindering employment and economic growth?</w:t>
      </w:r>
    </w:p>
    <w:p w14:paraId="2738DE7F" w14:textId="5308A15D" w:rsidR="00F8640A" w:rsidRPr="00FA77E9" w:rsidRDefault="00F8640A" w:rsidP="00FA77E9">
      <w:pPr>
        <w:pStyle w:val="ListParagraph"/>
        <w:numPr>
          <w:ilvl w:val="0"/>
          <w:numId w:val="13"/>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w:t>
      </w:r>
      <w:r w:rsidR="00DD6D18" w:rsidRPr="00FA77E9">
        <w:rPr>
          <w:rFonts w:ascii="Times New Roman" w:hAnsi="Times New Roman" w:cs="Times New Roman"/>
          <w:sz w:val="24"/>
          <w:szCs w:val="24"/>
        </w:rPr>
        <w:t>o</w:t>
      </w:r>
      <w:r w:rsidRPr="00FA77E9">
        <w:rPr>
          <w:rFonts w:ascii="Times New Roman" w:hAnsi="Times New Roman" w:cs="Times New Roman"/>
          <w:sz w:val="24"/>
          <w:szCs w:val="24"/>
        </w:rPr>
        <w:t xml:space="preserve"> explore the understanding of what the </w:t>
      </w:r>
      <w:r w:rsidR="00DD6D18" w:rsidRPr="00FA77E9">
        <w:rPr>
          <w:rFonts w:ascii="Times New Roman" w:hAnsi="Times New Roman" w:cs="Times New Roman"/>
          <w:sz w:val="24"/>
          <w:szCs w:val="24"/>
        </w:rPr>
        <w:t>Gwendraeth-Valley community</w:t>
      </w:r>
      <w:r w:rsidRPr="00FA77E9">
        <w:rPr>
          <w:rFonts w:ascii="Times New Roman" w:hAnsi="Times New Roman" w:cs="Times New Roman"/>
          <w:sz w:val="24"/>
          <w:szCs w:val="24"/>
        </w:rPr>
        <w:t xml:space="preserve"> </w:t>
      </w:r>
      <w:r w:rsidR="00FF1EAD" w:rsidRPr="00FA77E9">
        <w:rPr>
          <w:rFonts w:ascii="Times New Roman" w:hAnsi="Times New Roman" w:cs="Times New Roman"/>
          <w:sz w:val="24"/>
          <w:szCs w:val="24"/>
        </w:rPr>
        <w:t xml:space="preserve">perceive </w:t>
      </w:r>
      <w:r w:rsidRPr="00FA77E9">
        <w:rPr>
          <w:rFonts w:ascii="Times New Roman" w:hAnsi="Times New Roman" w:cs="Times New Roman"/>
          <w:sz w:val="24"/>
          <w:szCs w:val="24"/>
        </w:rPr>
        <w:t>to be an effective and a successful economic regeneration?</w:t>
      </w:r>
    </w:p>
    <w:p w14:paraId="64CD7A4B" w14:textId="79395D03" w:rsidR="009E24AB" w:rsidRPr="00FA77E9" w:rsidRDefault="44FD4C79"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And </w:t>
      </w:r>
      <w:r w:rsidR="00D329F0" w:rsidRPr="00FA77E9">
        <w:rPr>
          <w:rFonts w:ascii="Times New Roman" w:hAnsi="Times New Roman" w:cs="Times New Roman"/>
          <w:sz w:val="24"/>
          <w:szCs w:val="24"/>
        </w:rPr>
        <w:t>f</w:t>
      </w:r>
      <w:r w:rsidRPr="00FA77E9">
        <w:rPr>
          <w:rFonts w:ascii="Times New Roman" w:hAnsi="Times New Roman" w:cs="Times New Roman"/>
          <w:sz w:val="24"/>
          <w:szCs w:val="24"/>
        </w:rPr>
        <w:t xml:space="preserve">or </w:t>
      </w:r>
      <w:r w:rsidR="00D329F0" w:rsidRPr="00FA77E9">
        <w:rPr>
          <w:rFonts w:ascii="Times New Roman" w:hAnsi="Times New Roman" w:cs="Times New Roman"/>
          <w:sz w:val="24"/>
          <w:szCs w:val="24"/>
        </w:rPr>
        <w:t>these reasons</w:t>
      </w:r>
      <w:r w:rsidRPr="00FA77E9">
        <w:rPr>
          <w:rFonts w:ascii="Times New Roman" w:hAnsi="Times New Roman" w:cs="Times New Roman"/>
          <w:sz w:val="24"/>
          <w:szCs w:val="24"/>
        </w:rPr>
        <w:t xml:space="preserve">, some objectives have been proposed. </w:t>
      </w:r>
    </w:p>
    <w:p w14:paraId="1D83CBEC" w14:textId="726E04E2" w:rsidR="00E92622" w:rsidRPr="00FA77E9" w:rsidRDefault="003913C7"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To identify whether there is entrepreneurship capacity, resources opportunities and support system in place</w:t>
      </w:r>
      <w:r w:rsidR="00E92622" w:rsidRPr="00FA77E9">
        <w:rPr>
          <w:rFonts w:ascii="Times New Roman" w:hAnsi="Times New Roman" w:cs="Times New Roman"/>
          <w:sz w:val="24"/>
          <w:szCs w:val="24"/>
        </w:rPr>
        <w:t>.</w:t>
      </w:r>
    </w:p>
    <w:p w14:paraId="22602982" w14:textId="7022F79F" w:rsidR="00633797" w:rsidRPr="00FA77E9" w:rsidRDefault="00633797"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To recognise the economic bureaucracies facing self-employed, entrepreneurs and small businesses in the area.</w:t>
      </w:r>
    </w:p>
    <w:p w14:paraId="6195162D" w14:textId="2A237829" w:rsidR="00633797" w:rsidRPr="00FA77E9" w:rsidRDefault="003913C7"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To establish the people’s perception of a successful economic regeneration and what type of regeneration </w:t>
      </w:r>
      <w:r w:rsidR="00C53121" w:rsidRPr="00FA77E9">
        <w:rPr>
          <w:rFonts w:ascii="Times New Roman" w:hAnsi="Times New Roman" w:cs="Times New Roman"/>
          <w:sz w:val="24"/>
          <w:szCs w:val="24"/>
        </w:rPr>
        <w:t>(businesses, industry or work) t</w:t>
      </w:r>
      <w:r w:rsidRPr="00FA77E9">
        <w:rPr>
          <w:rFonts w:ascii="Times New Roman" w:hAnsi="Times New Roman" w:cs="Times New Roman"/>
          <w:sz w:val="24"/>
          <w:szCs w:val="24"/>
        </w:rPr>
        <w:t>hey want in their area.</w:t>
      </w:r>
      <w:r w:rsidR="006114E6" w:rsidRPr="00FA77E9">
        <w:rPr>
          <w:rFonts w:ascii="Times New Roman" w:hAnsi="Times New Roman" w:cs="Times New Roman"/>
          <w:sz w:val="24"/>
          <w:szCs w:val="24"/>
        </w:rPr>
        <w:t xml:space="preserve"> </w:t>
      </w:r>
    </w:p>
    <w:p w14:paraId="4DE62CEC" w14:textId="33C9B3BB" w:rsidR="00E92622" w:rsidRPr="00FA77E9" w:rsidRDefault="006114E6"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To evaluate the distinctiveness of the area and how the distinctiveness can add value to people and businesses in the area? </w:t>
      </w:r>
    </w:p>
    <w:p w14:paraId="43E243D4" w14:textId="5600CB38" w:rsidR="00E92622" w:rsidRPr="00FA77E9" w:rsidRDefault="00EA3D64"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To understand what the </w:t>
      </w:r>
      <w:r w:rsidR="003913C7" w:rsidRPr="00FA77E9">
        <w:rPr>
          <w:rFonts w:ascii="Times New Roman" w:hAnsi="Times New Roman" w:cs="Times New Roman"/>
          <w:sz w:val="24"/>
          <w:szCs w:val="24"/>
        </w:rPr>
        <w:t xml:space="preserve">community and visitors perceive to be the barriers </w:t>
      </w:r>
      <w:r w:rsidR="00745CA7" w:rsidRPr="00FA77E9">
        <w:rPr>
          <w:rFonts w:ascii="Times New Roman" w:hAnsi="Times New Roman" w:cs="Times New Roman"/>
          <w:sz w:val="24"/>
          <w:szCs w:val="24"/>
        </w:rPr>
        <w:t xml:space="preserve">(including infrastructure and service) </w:t>
      </w:r>
      <w:r w:rsidR="003913C7" w:rsidRPr="00FA77E9">
        <w:rPr>
          <w:rFonts w:ascii="Times New Roman" w:hAnsi="Times New Roman" w:cs="Times New Roman"/>
          <w:sz w:val="24"/>
          <w:szCs w:val="24"/>
        </w:rPr>
        <w:t>to knowledge</w:t>
      </w:r>
      <w:r w:rsidR="00C51F53" w:rsidRPr="00FA77E9">
        <w:rPr>
          <w:rFonts w:ascii="Times New Roman" w:hAnsi="Times New Roman" w:cs="Times New Roman"/>
          <w:sz w:val="24"/>
          <w:szCs w:val="24"/>
        </w:rPr>
        <w:t>, employment</w:t>
      </w:r>
      <w:r w:rsidR="00E61443" w:rsidRPr="00FA77E9">
        <w:rPr>
          <w:rFonts w:ascii="Times New Roman" w:hAnsi="Times New Roman" w:cs="Times New Roman"/>
          <w:sz w:val="24"/>
          <w:szCs w:val="24"/>
        </w:rPr>
        <w:t>,</w:t>
      </w:r>
      <w:r w:rsidR="003913C7" w:rsidRPr="00FA77E9">
        <w:rPr>
          <w:rFonts w:ascii="Times New Roman" w:hAnsi="Times New Roman" w:cs="Times New Roman"/>
          <w:sz w:val="24"/>
          <w:szCs w:val="24"/>
        </w:rPr>
        <w:t xml:space="preserve"> economy and would the people support its development?</w:t>
      </w:r>
    </w:p>
    <w:p w14:paraId="0A6879E4" w14:textId="455B1BF3" w:rsidR="00143E1F" w:rsidRPr="00FA77E9" w:rsidRDefault="00143E1F" w:rsidP="00FA77E9">
      <w:pPr>
        <w:pStyle w:val="ListParagraph"/>
        <w:numPr>
          <w:ilvl w:val="0"/>
          <w:numId w:val="14"/>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To determine the extent to which lack of skills, education and job training opportunities in the area impact on the people’s prosperity?</w:t>
      </w:r>
    </w:p>
    <w:p w14:paraId="3BB5E34F" w14:textId="1B6ABC1C" w:rsidR="00143E1F" w:rsidRPr="00FA77E9" w:rsidRDefault="00143E1F" w:rsidP="00FA77E9">
      <w:pPr>
        <w:pStyle w:val="ListParagraph"/>
        <w:spacing w:line="480" w:lineRule="auto"/>
        <w:jc w:val="both"/>
        <w:rPr>
          <w:rFonts w:ascii="Times New Roman" w:hAnsi="Times New Roman" w:cs="Times New Roman"/>
          <w:sz w:val="24"/>
          <w:szCs w:val="24"/>
        </w:rPr>
      </w:pPr>
    </w:p>
    <w:p w14:paraId="4ACEEC12" w14:textId="776AFACE" w:rsidR="00682D60" w:rsidRPr="00FA77E9" w:rsidRDefault="00B67437" w:rsidP="00FA77E9">
      <w:pPr>
        <w:spacing w:line="480" w:lineRule="auto"/>
        <w:jc w:val="both"/>
        <w:rPr>
          <w:rFonts w:ascii="Times New Roman" w:hAnsi="Times New Roman" w:cs="Times New Roman"/>
          <w:sz w:val="24"/>
          <w:szCs w:val="24"/>
        </w:rPr>
      </w:pPr>
      <w:r w:rsidRPr="00FA77E9">
        <w:rPr>
          <w:rFonts w:ascii="Times New Roman" w:hAnsi="Times New Roman" w:cs="Times New Roman"/>
          <w:noProof/>
          <w:sz w:val="24"/>
          <w:szCs w:val="24"/>
        </w:rPr>
        <w:lastRenderedPageBreak/>
        <w:drawing>
          <wp:anchor distT="0" distB="0" distL="114300" distR="114300" simplePos="0" relativeHeight="251658752" behindDoc="0" locked="0" layoutInCell="1" allowOverlap="1" wp14:anchorId="2C6C744D" wp14:editId="31AD40F1">
            <wp:simplePos x="0" y="0"/>
            <wp:positionH relativeFrom="margin">
              <wp:posOffset>54610</wp:posOffset>
            </wp:positionH>
            <wp:positionV relativeFrom="paragraph">
              <wp:posOffset>466725</wp:posOffset>
            </wp:positionV>
            <wp:extent cx="2324100" cy="22002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324100" cy="2200275"/>
                    </a:xfrm>
                    <a:prstGeom prst="rect">
                      <a:avLst/>
                    </a:prstGeom>
                  </pic:spPr>
                </pic:pic>
              </a:graphicData>
            </a:graphic>
          </wp:anchor>
        </w:drawing>
      </w:r>
      <w:r w:rsidR="009C75C5" w:rsidRPr="00FA77E9">
        <w:rPr>
          <w:rFonts w:ascii="Times New Roman" w:hAnsi="Times New Roman" w:cs="Times New Roman"/>
          <w:sz w:val="24"/>
          <w:szCs w:val="24"/>
        </w:rPr>
        <w:t>It is further hoped that the research will be able to</w:t>
      </w:r>
      <w:r w:rsidR="00394EB7" w:rsidRPr="00FA77E9">
        <w:rPr>
          <w:rFonts w:ascii="Times New Roman" w:hAnsi="Times New Roman" w:cs="Times New Roman"/>
          <w:sz w:val="24"/>
          <w:szCs w:val="24"/>
        </w:rPr>
        <w:t xml:space="preserve"> determine the relevance of</w:t>
      </w:r>
      <w:r w:rsidR="009C75C5" w:rsidRPr="00FA77E9">
        <w:rPr>
          <w:rFonts w:ascii="Times New Roman" w:hAnsi="Times New Roman" w:cs="Times New Roman"/>
          <w:sz w:val="24"/>
          <w:szCs w:val="24"/>
        </w:rPr>
        <w:t xml:space="preserve"> the Gov.wales/statistics, (2018) statistics that concluded that 24 per cent of all people in Wales were living in income poverty</w:t>
      </w:r>
      <w:r w:rsidR="00D84AD0" w:rsidRPr="00FA77E9">
        <w:rPr>
          <w:rFonts w:ascii="Times New Roman" w:hAnsi="Times New Roman" w:cs="Times New Roman"/>
          <w:sz w:val="24"/>
          <w:szCs w:val="24"/>
        </w:rPr>
        <w:t xml:space="preserve"> (fig 1)</w:t>
      </w:r>
      <w:r w:rsidR="009C75C5" w:rsidRPr="00FA77E9">
        <w:rPr>
          <w:rFonts w:ascii="Times New Roman" w:hAnsi="Times New Roman" w:cs="Times New Roman"/>
          <w:sz w:val="24"/>
          <w:szCs w:val="24"/>
        </w:rPr>
        <w:t>; that is a household median income of less than £296 per week (Assets.publishing.service.gov.uk, 2018).</w:t>
      </w:r>
      <w:r w:rsidRPr="00FA77E9">
        <w:rPr>
          <w:rFonts w:ascii="Times New Roman" w:hAnsi="Times New Roman" w:cs="Times New Roman"/>
          <w:noProof/>
          <w:sz w:val="24"/>
          <w:szCs w:val="24"/>
        </w:rPr>
        <w:t xml:space="preserve"> </w:t>
      </w:r>
    </w:p>
    <w:p w14:paraId="16607EF2" w14:textId="48FF944E" w:rsidR="00A56956" w:rsidRPr="00FA77E9" w:rsidRDefault="00996F35"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The expectation is that the</w:t>
      </w:r>
      <w:r w:rsidR="000A79A0" w:rsidRPr="00FA77E9">
        <w:rPr>
          <w:rFonts w:ascii="Times New Roman" w:hAnsi="Times New Roman" w:cs="Times New Roman"/>
          <w:sz w:val="24"/>
          <w:szCs w:val="24"/>
        </w:rPr>
        <w:t xml:space="preserve"> dissertation research could enable the </w:t>
      </w:r>
      <w:r w:rsidR="009E24AB" w:rsidRPr="00FA77E9">
        <w:rPr>
          <w:rFonts w:ascii="Times New Roman" w:hAnsi="Times New Roman" w:cs="Times New Roman"/>
          <w:sz w:val="24"/>
          <w:szCs w:val="24"/>
        </w:rPr>
        <w:t>Carmarthenshire County Council</w:t>
      </w:r>
      <w:r w:rsidR="000A79A0" w:rsidRPr="00FA77E9">
        <w:rPr>
          <w:rFonts w:ascii="Times New Roman" w:hAnsi="Times New Roman" w:cs="Times New Roman"/>
          <w:sz w:val="24"/>
          <w:szCs w:val="24"/>
        </w:rPr>
        <w:t xml:space="preserve"> </w:t>
      </w:r>
      <w:r w:rsidR="00FA702C" w:rsidRPr="00FA77E9">
        <w:rPr>
          <w:rFonts w:ascii="Times New Roman" w:hAnsi="Times New Roman" w:cs="Times New Roman"/>
          <w:sz w:val="24"/>
          <w:szCs w:val="24"/>
        </w:rPr>
        <w:t xml:space="preserve">to focus </w:t>
      </w:r>
      <w:r w:rsidR="00786487" w:rsidRPr="00FA77E9">
        <w:rPr>
          <w:rFonts w:ascii="Times New Roman" w:hAnsi="Times New Roman" w:cs="Times New Roman"/>
          <w:sz w:val="24"/>
          <w:szCs w:val="24"/>
        </w:rPr>
        <w:t>the</w:t>
      </w:r>
      <w:r w:rsidR="006B737D" w:rsidRPr="00FA77E9">
        <w:rPr>
          <w:rFonts w:ascii="Times New Roman" w:hAnsi="Times New Roman" w:cs="Times New Roman"/>
          <w:sz w:val="24"/>
          <w:szCs w:val="24"/>
        </w:rPr>
        <w:t xml:space="preserve"> delivery of economic </w:t>
      </w:r>
      <w:r w:rsidR="00A64995" w:rsidRPr="00FA77E9">
        <w:rPr>
          <w:rFonts w:ascii="Times New Roman" w:hAnsi="Times New Roman" w:cs="Times New Roman"/>
          <w:sz w:val="24"/>
          <w:szCs w:val="24"/>
        </w:rPr>
        <w:t xml:space="preserve">regeneration and </w:t>
      </w:r>
      <w:r w:rsidR="006B737D" w:rsidRPr="00FA77E9">
        <w:rPr>
          <w:rFonts w:ascii="Times New Roman" w:hAnsi="Times New Roman" w:cs="Times New Roman"/>
          <w:sz w:val="24"/>
          <w:szCs w:val="24"/>
        </w:rPr>
        <w:t xml:space="preserve">growth plans </w:t>
      </w:r>
      <w:r w:rsidR="00786487" w:rsidRPr="00FA77E9">
        <w:rPr>
          <w:rFonts w:ascii="Times New Roman" w:hAnsi="Times New Roman" w:cs="Times New Roman"/>
          <w:sz w:val="24"/>
          <w:szCs w:val="24"/>
        </w:rPr>
        <w:t>that is spec</w:t>
      </w:r>
      <w:r w:rsidR="00CC0DDB" w:rsidRPr="00FA77E9">
        <w:rPr>
          <w:rFonts w:ascii="Times New Roman" w:hAnsi="Times New Roman" w:cs="Times New Roman"/>
          <w:sz w:val="24"/>
          <w:szCs w:val="24"/>
        </w:rPr>
        <w:t>if</w:t>
      </w:r>
      <w:r w:rsidR="00786487" w:rsidRPr="00FA77E9">
        <w:rPr>
          <w:rFonts w:ascii="Times New Roman" w:hAnsi="Times New Roman" w:cs="Times New Roman"/>
          <w:sz w:val="24"/>
          <w:szCs w:val="24"/>
        </w:rPr>
        <w:t xml:space="preserve">ic to the </w:t>
      </w:r>
      <w:r w:rsidR="00CC0DDB" w:rsidRPr="00FA77E9">
        <w:rPr>
          <w:rFonts w:ascii="Times New Roman" w:hAnsi="Times New Roman" w:cs="Times New Roman"/>
          <w:sz w:val="24"/>
          <w:szCs w:val="24"/>
        </w:rPr>
        <w:t>distinct</w:t>
      </w:r>
      <w:r w:rsidR="00786487" w:rsidRPr="00FA77E9">
        <w:rPr>
          <w:rFonts w:ascii="Times New Roman" w:hAnsi="Times New Roman" w:cs="Times New Roman"/>
          <w:sz w:val="24"/>
          <w:szCs w:val="24"/>
        </w:rPr>
        <w:t xml:space="preserve"> characteristics of </w:t>
      </w:r>
      <w:r w:rsidR="00FA702C" w:rsidRPr="00FA77E9">
        <w:rPr>
          <w:rFonts w:ascii="Times New Roman" w:hAnsi="Times New Roman" w:cs="Times New Roman"/>
          <w:sz w:val="24"/>
          <w:szCs w:val="24"/>
        </w:rPr>
        <w:t>Gwendraeth-valley</w:t>
      </w:r>
      <w:r w:rsidR="00E8502B" w:rsidRPr="00FA77E9">
        <w:rPr>
          <w:rFonts w:ascii="Times New Roman" w:hAnsi="Times New Roman" w:cs="Times New Roman"/>
          <w:sz w:val="24"/>
          <w:szCs w:val="24"/>
        </w:rPr>
        <w:t>.</w:t>
      </w:r>
      <w:r w:rsidR="00A64995" w:rsidRPr="00FA77E9">
        <w:rPr>
          <w:rFonts w:ascii="Times New Roman" w:hAnsi="Times New Roman" w:cs="Times New Roman"/>
          <w:sz w:val="24"/>
          <w:szCs w:val="24"/>
        </w:rPr>
        <w:t xml:space="preserve"> </w:t>
      </w:r>
      <w:r w:rsidR="00B61BEB" w:rsidRPr="00FA77E9">
        <w:rPr>
          <w:rFonts w:ascii="Times New Roman" w:hAnsi="Times New Roman" w:cs="Times New Roman"/>
          <w:sz w:val="24"/>
          <w:szCs w:val="24"/>
        </w:rPr>
        <w:t>It is equally important to understand factors made</w:t>
      </w:r>
      <w:r w:rsidR="00901324" w:rsidRPr="00FA77E9">
        <w:rPr>
          <w:rFonts w:ascii="Times New Roman" w:hAnsi="Times New Roman" w:cs="Times New Roman"/>
          <w:sz w:val="24"/>
          <w:szCs w:val="24"/>
        </w:rPr>
        <w:t xml:space="preserve"> </w:t>
      </w:r>
      <w:r w:rsidR="00E833F3" w:rsidRPr="00FA77E9">
        <w:rPr>
          <w:rFonts w:ascii="Times New Roman" w:hAnsi="Times New Roman" w:cs="Times New Roman"/>
          <w:sz w:val="24"/>
          <w:szCs w:val="24"/>
        </w:rPr>
        <w:t>that this</w:t>
      </w:r>
      <w:r w:rsidR="00B61BEB" w:rsidRPr="00FA77E9">
        <w:rPr>
          <w:rFonts w:ascii="Times New Roman" w:hAnsi="Times New Roman" w:cs="Times New Roman"/>
          <w:sz w:val="24"/>
          <w:szCs w:val="24"/>
        </w:rPr>
        <w:t xml:space="preserve"> a deprived area?</w:t>
      </w:r>
      <w:r w:rsidR="00943737" w:rsidRPr="00FA77E9">
        <w:rPr>
          <w:rFonts w:ascii="Times New Roman" w:hAnsi="Times New Roman" w:cs="Times New Roman"/>
          <w:sz w:val="24"/>
          <w:szCs w:val="24"/>
        </w:rPr>
        <w:t xml:space="preserve"> Thus, </w:t>
      </w:r>
      <w:r w:rsidR="00A64995" w:rsidRPr="00FA77E9">
        <w:rPr>
          <w:rFonts w:ascii="Times New Roman" w:hAnsi="Times New Roman" w:cs="Times New Roman"/>
          <w:sz w:val="24"/>
          <w:szCs w:val="24"/>
        </w:rPr>
        <w:t>the answers to these questions would facilitate the preparation of a vitality report and growth plan from the community’s perspective.</w:t>
      </w:r>
      <w:r w:rsidR="007D2F69" w:rsidRPr="00FA77E9">
        <w:rPr>
          <w:rFonts w:ascii="Times New Roman" w:hAnsi="Times New Roman" w:cs="Times New Roman"/>
          <w:sz w:val="24"/>
          <w:szCs w:val="24"/>
        </w:rPr>
        <w:t xml:space="preserve"> </w:t>
      </w:r>
      <w:r w:rsidR="00A56956" w:rsidRPr="00FA77E9">
        <w:rPr>
          <w:rFonts w:ascii="Times New Roman" w:hAnsi="Times New Roman" w:cs="Times New Roman"/>
          <w:sz w:val="24"/>
          <w:szCs w:val="24"/>
        </w:rPr>
        <w:br w:type="page"/>
      </w:r>
    </w:p>
    <w:p w14:paraId="0C153AEA" w14:textId="44A52494" w:rsidR="00A77FAF" w:rsidRPr="00FA77E9" w:rsidRDefault="001109FA" w:rsidP="00FA77E9">
      <w:pPr>
        <w:pStyle w:val="Heading1"/>
        <w:jc w:val="both"/>
        <w:rPr>
          <w:rFonts w:ascii="Times New Roman" w:hAnsi="Times New Roman" w:cs="Times New Roman"/>
          <w:sz w:val="24"/>
          <w:szCs w:val="24"/>
        </w:rPr>
      </w:pPr>
      <w:bookmarkStart w:id="1" w:name="_Toc529276377"/>
      <w:r w:rsidRPr="00FA77E9">
        <w:rPr>
          <w:rFonts w:ascii="Times New Roman" w:hAnsi="Times New Roman" w:cs="Times New Roman"/>
          <w:sz w:val="24"/>
          <w:szCs w:val="24"/>
        </w:rPr>
        <w:lastRenderedPageBreak/>
        <w:t>Underpinning Literature</w:t>
      </w:r>
      <w:bookmarkEnd w:id="1"/>
    </w:p>
    <w:p w14:paraId="2B17256E" w14:textId="77777777" w:rsidR="00EF420F" w:rsidRPr="00FA77E9" w:rsidRDefault="00EF420F" w:rsidP="00FA77E9">
      <w:pPr>
        <w:jc w:val="both"/>
        <w:rPr>
          <w:rFonts w:ascii="Times New Roman" w:hAnsi="Times New Roman" w:cs="Times New Roman"/>
          <w:sz w:val="24"/>
          <w:szCs w:val="24"/>
        </w:rPr>
      </w:pPr>
    </w:p>
    <w:p w14:paraId="00BC623C" w14:textId="4263FD22" w:rsidR="0061332B" w:rsidRPr="00FA77E9" w:rsidRDefault="00A97B1A"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A precise definition of regeneration has proved elusive </w:t>
      </w:r>
      <w:r w:rsidR="00530F40" w:rsidRPr="00FA77E9">
        <w:rPr>
          <w:rFonts w:ascii="Times New Roman" w:hAnsi="Times New Roman" w:cs="Times New Roman"/>
          <w:sz w:val="24"/>
          <w:szCs w:val="24"/>
        </w:rPr>
        <w:t xml:space="preserve">as it </w:t>
      </w:r>
      <w:r w:rsidR="00A933BC" w:rsidRPr="00FA77E9">
        <w:rPr>
          <w:rFonts w:ascii="Times New Roman" w:hAnsi="Times New Roman" w:cs="Times New Roman"/>
          <w:sz w:val="24"/>
          <w:szCs w:val="24"/>
        </w:rPr>
        <w:t xml:space="preserve">cut across multiple </w:t>
      </w:r>
      <w:r w:rsidR="00BC161A" w:rsidRPr="00FA77E9">
        <w:rPr>
          <w:rFonts w:ascii="Times New Roman" w:hAnsi="Times New Roman" w:cs="Times New Roman"/>
          <w:sz w:val="24"/>
          <w:szCs w:val="24"/>
        </w:rPr>
        <w:t>disciplin</w:t>
      </w:r>
      <w:r w:rsidR="00A933BC" w:rsidRPr="00FA77E9">
        <w:rPr>
          <w:rFonts w:ascii="Times New Roman" w:hAnsi="Times New Roman" w:cs="Times New Roman"/>
          <w:sz w:val="24"/>
          <w:szCs w:val="24"/>
        </w:rPr>
        <w:t xml:space="preserve">es. </w:t>
      </w:r>
      <w:r w:rsidR="006432EB" w:rsidRPr="00FA77E9">
        <w:rPr>
          <w:rFonts w:ascii="Times New Roman" w:hAnsi="Times New Roman" w:cs="Times New Roman"/>
          <w:noProof/>
          <w:sz w:val="24"/>
          <w:szCs w:val="24"/>
        </w:rPr>
        <w:t xml:space="preserve">McGuinness, et al., </w:t>
      </w:r>
      <w:r w:rsidR="00820B70" w:rsidRPr="00FA77E9">
        <w:rPr>
          <w:rFonts w:ascii="Times New Roman" w:hAnsi="Times New Roman" w:cs="Times New Roman"/>
          <w:noProof/>
          <w:sz w:val="24"/>
          <w:szCs w:val="24"/>
        </w:rPr>
        <w:t>(</w:t>
      </w:r>
      <w:r w:rsidR="006432EB" w:rsidRPr="00FA77E9">
        <w:rPr>
          <w:rFonts w:ascii="Times New Roman" w:hAnsi="Times New Roman" w:cs="Times New Roman"/>
          <w:noProof/>
          <w:sz w:val="24"/>
          <w:szCs w:val="24"/>
        </w:rPr>
        <w:t>2015)</w:t>
      </w:r>
      <w:r w:rsidR="000817DC" w:rsidRPr="00FA77E9">
        <w:rPr>
          <w:rFonts w:ascii="Times New Roman" w:hAnsi="Times New Roman" w:cs="Times New Roman"/>
          <w:sz w:val="24"/>
          <w:szCs w:val="24"/>
        </w:rPr>
        <w:t xml:space="preserve"> </w:t>
      </w:r>
      <w:r w:rsidR="00820B70" w:rsidRPr="00FA77E9">
        <w:rPr>
          <w:rFonts w:ascii="Times New Roman" w:hAnsi="Times New Roman" w:cs="Times New Roman"/>
          <w:sz w:val="24"/>
          <w:szCs w:val="24"/>
        </w:rPr>
        <w:t>elucidated</w:t>
      </w:r>
      <w:r w:rsidR="000817DC" w:rsidRPr="00FA77E9">
        <w:rPr>
          <w:rFonts w:ascii="Times New Roman" w:hAnsi="Times New Roman" w:cs="Times New Roman"/>
          <w:sz w:val="24"/>
          <w:szCs w:val="24"/>
        </w:rPr>
        <w:t xml:space="preserve"> the conundrum facing practitioners about the deﬁnition and scope of regeneration, because of the vague boundaries between regeneration and connected activities</w:t>
      </w:r>
      <w:r w:rsidR="008D523A" w:rsidRPr="00FA77E9">
        <w:rPr>
          <w:rFonts w:ascii="Times New Roman" w:hAnsi="Times New Roman" w:cs="Times New Roman"/>
          <w:sz w:val="24"/>
          <w:szCs w:val="24"/>
        </w:rPr>
        <w:t xml:space="preserve"> such as </w:t>
      </w:r>
      <w:r w:rsidR="000817DC" w:rsidRPr="00FA77E9">
        <w:rPr>
          <w:rFonts w:ascii="Times New Roman" w:hAnsi="Times New Roman" w:cs="Times New Roman"/>
          <w:sz w:val="24"/>
          <w:szCs w:val="24"/>
        </w:rPr>
        <w:t>economic development and economic growth</w:t>
      </w:r>
      <w:r w:rsidR="00E175E7" w:rsidRPr="00FA77E9">
        <w:rPr>
          <w:rFonts w:ascii="Times New Roman" w:hAnsi="Times New Roman" w:cs="Times New Roman"/>
          <w:sz w:val="24"/>
          <w:szCs w:val="24"/>
        </w:rPr>
        <w:t>.</w:t>
      </w:r>
      <w:r w:rsidR="000817DC" w:rsidRPr="00FA77E9">
        <w:rPr>
          <w:rFonts w:ascii="Times New Roman" w:hAnsi="Times New Roman" w:cs="Times New Roman"/>
          <w:sz w:val="24"/>
          <w:szCs w:val="24"/>
        </w:rPr>
        <w:t xml:space="preserve"> </w:t>
      </w:r>
      <w:r w:rsidR="0092087D" w:rsidRPr="00FA77E9">
        <w:rPr>
          <w:rFonts w:ascii="Times New Roman" w:hAnsi="Times New Roman" w:cs="Times New Roman"/>
          <w:sz w:val="24"/>
          <w:szCs w:val="24"/>
        </w:rPr>
        <w:t xml:space="preserve">Nonetheless, </w:t>
      </w:r>
      <w:r w:rsidR="00446A3B" w:rsidRPr="00FA77E9">
        <w:rPr>
          <w:rFonts w:ascii="Times New Roman" w:hAnsi="Times New Roman" w:cs="Times New Roman"/>
          <w:noProof/>
          <w:sz w:val="24"/>
          <w:szCs w:val="24"/>
        </w:rPr>
        <w:t>(Forest Research , 2008)</w:t>
      </w:r>
      <w:r w:rsidR="0061332B" w:rsidRPr="00FA77E9">
        <w:rPr>
          <w:rFonts w:ascii="Times New Roman" w:hAnsi="Times New Roman" w:cs="Times New Roman"/>
          <w:sz w:val="24"/>
          <w:szCs w:val="24"/>
        </w:rPr>
        <w:t xml:space="preserve"> defined</w:t>
      </w:r>
      <w:r w:rsidR="006C51A0" w:rsidRPr="00FA77E9">
        <w:rPr>
          <w:rFonts w:ascii="Times New Roman" w:hAnsi="Times New Roman" w:cs="Times New Roman"/>
          <w:sz w:val="24"/>
          <w:szCs w:val="24"/>
        </w:rPr>
        <w:t xml:space="preserve"> Economic regeneration as </w:t>
      </w:r>
    </w:p>
    <w:p w14:paraId="55C3C7C2" w14:textId="0D69906F" w:rsidR="0061332B" w:rsidRDefault="0061332B" w:rsidP="00360268">
      <w:pPr>
        <w:spacing w:line="240" w:lineRule="auto"/>
        <w:ind w:left="720"/>
        <w:jc w:val="both"/>
        <w:rPr>
          <w:rFonts w:ascii="Times New Roman" w:hAnsi="Times New Roman" w:cs="Times New Roman"/>
          <w:noProof/>
          <w:sz w:val="24"/>
          <w:szCs w:val="24"/>
        </w:rPr>
      </w:pPr>
      <w:r w:rsidRPr="00F21B58">
        <w:rPr>
          <w:rFonts w:ascii="Times New Roman" w:hAnsi="Times New Roman" w:cs="Times New Roman"/>
          <w:noProof/>
          <w:sz w:val="24"/>
          <w:szCs w:val="24"/>
        </w:rPr>
        <w:t>the reinvigoration of local and regional economies, and associated improvements in economic competitiveness and prosperity. It is often linked with increased inward investment and the relocation of businesses and households in areas of decline. It aims to increase, among other things, business start-ups and growth, employment, earnings and skills development</w:t>
      </w:r>
      <w:bookmarkStart w:id="2" w:name="_GoBack"/>
      <w:bookmarkEnd w:id="2"/>
      <w:r w:rsidRPr="00F21B58">
        <w:rPr>
          <w:rFonts w:ascii="Times New Roman" w:hAnsi="Times New Roman" w:cs="Times New Roman"/>
          <w:noProof/>
          <w:sz w:val="24"/>
          <w:szCs w:val="24"/>
        </w:rPr>
        <w:t>.</w:t>
      </w:r>
    </w:p>
    <w:p w14:paraId="2157E31F" w14:textId="77777777" w:rsidR="00360268" w:rsidRPr="00360268" w:rsidRDefault="00360268" w:rsidP="00360268">
      <w:pPr>
        <w:spacing w:line="240" w:lineRule="auto"/>
        <w:ind w:left="720"/>
        <w:jc w:val="both"/>
        <w:rPr>
          <w:rFonts w:ascii="Times New Roman" w:hAnsi="Times New Roman" w:cs="Times New Roman"/>
          <w:noProof/>
          <w:sz w:val="24"/>
          <w:szCs w:val="24"/>
        </w:rPr>
      </w:pPr>
    </w:p>
    <w:p w14:paraId="419E45DB" w14:textId="3672A48E" w:rsidR="009E24AB" w:rsidRPr="00FA77E9" w:rsidRDefault="008D523A" w:rsidP="00360268">
      <w:pPr>
        <w:spacing w:line="480" w:lineRule="auto"/>
        <w:jc w:val="both"/>
        <w:rPr>
          <w:rFonts w:ascii="Times New Roman" w:hAnsi="Times New Roman" w:cs="Times New Roman"/>
          <w:sz w:val="24"/>
          <w:szCs w:val="24"/>
        </w:rPr>
      </w:pPr>
      <w:r w:rsidRPr="00FA77E9">
        <w:rPr>
          <w:rFonts w:ascii="Times New Roman" w:hAnsi="Times New Roman" w:cs="Times New Roman"/>
          <w:noProof/>
          <w:sz w:val="24"/>
          <w:szCs w:val="24"/>
        </w:rPr>
        <w:t>McGuinness, et al., (2015)</w:t>
      </w:r>
      <w:r w:rsidR="00AA5581" w:rsidRPr="00FA77E9">
        <w:rPr>
          <w:rFonts w:ascii="Times New Roman" w:hAnsi="Times New Roman" w:cs="Times New Roman"/>
          <w:sz w:val="24"/>
          <w:szCs w:val="24"/>
        </w:rPr>
        <w:t xml:space="preserve"> further </w:t>
      </w:r>
      <w:r w:rsidR="004A3EE7" w:rsidRPr="00FA77E9">
        <w:rPr>
          <w:rFonts w:ascii="Times New Roman" w:hAnsi="Times New Roman" w:cs="Times New Roman"/>
          <w:sz w:val="24"/>
          <w:szCs w:val="24"/>
        </w:rPr>
        <w:t>proposed</w:t>
      </w:r>
      <w:r w:rsidR="00AA5581" w:rsidRPr="00FA77E9">
        <w:rPr>
          <w:rFonts w:ascii="Times New Roman" w:hAnsi="Times New Roman" w:cs="Times New Roman"/>
          <w:sz w:val="24"/>
          <w:szCs w:val="24"/>
        </w:rPr>
        <w:t xml:space="preserve"> that many practitioners often </w:t>
      </w:r>
      <w:r w:rsidR="008E4C8A" w:rsidRPr="00FA77E9">
        <w:rPr>
          <w:rFonts w:ascii="Times New Roman" w:hAnsi="Times New Roman" w:cs="Times New Roman"/>
          <w:sz w:val="24"/>
          <w:szCs w:val="24"/>
        </w:rPr>
        <w:t>interchange</w:t>
      </w:r>
      <w:r w:rsidR="00AA5581" w:rsidRPr="00FA77E9">
        <w:rPr>
          <w:rFonts w:ascii="Times New Roman" w:hAnsi="Times New Roman" w:cs="Times New Roman"/>
          <w:sz w:val="24"/>
          <w:szCs w:val="24"/>
        </w:rPr>
        <w:t xml:space="preserve"> regeneration and economic </w:t>
      </w:r>
      <w:r w:rsidR="00147FA3" w:rsidRPr="00FA77E9">
        <w:rPr>
          <w:rFonts w:ascii="Times New Roman" w:hAnsi="Times New Roman" w:cs="Times New Roman"/>
          <w:sz w:val="24"/>
          <w:szCs w:val="24"/>
        </w:rPr>
        <w:t>development.</w:t>
      </w:r>
      <w:r w:rsidR="00AA5581" w:rsidRPr="00FA77E9">
        <w:rPr>
          <w:rFonts w:ascii="Times New Roman" w:hAnsi="Times New Roman" w:cs="Times New Roman"/>
          <w:sz w:val="24"/>
          <w:szCs w:val="24"/>
        </w:rPr>
        <w:t xml:space="preserve"> </w:t>
      </w:r>
      <w:r w:rsidR="00557FF4" w:rsidRPr="00FA77E9">
        <w:rPr>
          <w:rFonts w:ascii="Times New Roman" w:hAnsi="Times New Roman" w:cs="Times New Roman"/>
          <w:sz w:val="24"/>
          <w:szCs w:val="24"/>
        </w:rPr>
        <w:t>On the other hand</w:t>
      </w:r>
      <w:r w:rsidR="00AA3693" w:rsidRPr="00FA77E9">
        <w:rPr>
          <w:rFonts w:ascii="Times New Roman" w:hAnsi="Times New Roman" w:cs="Times New Roman"/>
          <w:sz w:val="24"/>
          <w:szCs w:val="24"/>
        </w:rPr>
        <w:t xml:space="preserve">, </w:t>
      </w:r>
      <w:r w:rsidR="00B44F1B" w:rsidRPr="00FA77E9">
        <w:rPr>
          <w:rFonts w:ascii="Times New Roman" w:hAnsi="Times New Roman" w:cs="Times New Roman"/>
          <w:sz w:val="24"/>
          <w:szCs w:val="24"/>
        </w:rPr>
        <w:t>Jonathan Moseley, associate director corporate finance, KPMG Corporate Finance suggested that regeneration “means different things to different people”. Regeneration could be in relation to land, property and communal infrastructure that are designed to achieve social, economic and environmental benefits.</w:t>
      </w:r>
      <w:r w:rsidR="00E63FF8" w:rsidRPr="00FA77E9">
        <w:rPr>
          <w:rFonts w:ascii="Times New Roman" w:hAnsi="Times New Roman" w:cs="Times New Roman"/>
          <w:sz w:val="24"/>
          <w:szCs w:val="24"/>
        </w:rPr>
        <w:t xml:space="preserve"> B</w:t>
      </w:r>
      <w:r w:rsidR="00880C26" w:rsidRPr="00FA77E9">
        <w:rPr>
          <w:rFonts w:ascii="Times New Roman" w:hAnsi="Times New Roman" w:cs="Times New Roman"/>
          <w:sz w:val="24"/>
          <w:szCs w:val="24"/>
        </w:rPr>
        <w:t xml:space="preserve">ut </w:t>
      </w:r>
      <w:r w:rsidR="00E63FF8" w:rsidRPr="00FA77E9">
        <w:rPr>
          <w:rFonts w:ascii="Times New Roman" w:hAnsi="Times New Roman" w:cs="Times New Roman"/>
          <w:noProof/>
          <w:sz w:val="24"/>
          <w:szCs w:val="24"/>
        </w:rPr>
        <w:t>Blakely &amp; Bradshaw, (2002)</w:t>
      </w:r>
      <w:r w:rsidR="00880C26" w:rsidRPr="00FA77E9">
        <w:rPr>
          <w:rFonts w:ascii="Times New Roman" w:hAnsi="Times New Roman" w:cs="Times New Roman"/>
          <w:sz w:val="24"/>
          <w:szCs w:val="24"/>
        </w:rPr>
        <w:t xml:space="preserve"> warned against underdeveloped programme </w:t>
      </w:r>
      <w:r w:rsidR="001B6F4F" w:rsidRPr="00FA77E9">
        <w:rPr>
          <w:rFonts w:ascii="Times New Roman" w:hAnsi="Times New Roman" w:cs="Times New Roman"/>
          <w:sz w:val="24"/>
          <w:szCs w:val="24"/>
        </w:rPr>
        <w:t>because in some circumstance</w:t>
      </w:r>
      <w:r w:rsidR="00C670AE" w:rsidRPr="00FA77E9">
        <w:rPr>
          <w:rFonts w:ascii="Times New Roman" w:hAnsi="Times New Roman" w:cs="Times New Roman"/>
          <w:sz w:val="24"/>
          <w:szCs w:val="24"/>
        </w:rPr>
        <w:t>s</w:t>
      </w:r>
      <w:r w:rsidR="001B6F4F" w:rsidRPr="00FA77E9">
        <w:rPr>
          <w:rFonts w:ascii="Times New Roman" w:hAnsi="Times New Roman" w:cs="Times New Roman"/>
          <w:sz w:val="24"/>
          <w:szCs w:val="24"/>
        </w:rPr>
        <w:t xml:space="preserve">, </w:t>
      </w:r>
      <w:r w:rsidR="00880C26" w:rsidRPr="00FA77E9">
        <w:rPr>
          <w:rFonts w:ascii="Times New Roman" w:hAnsi="Times New Roman" w:cs="Times New Roman"/>
          <w:sz w:val="24"/>
          <w:szCs w:val="24"/>
        </w:rPr>
        <w:t>the regeneration fail</w:t>
      </w:r>
      <w:r w:rsidR="00A31D41" w:rsidRPr="00FA77E9">
        <w:rPr>
          <w:rFonts w:ascii="Times New Roman" w:hAnsi="Times New Roman" w:cs="Times New Roman"/>
          <w:sz w:val="24"/>
          <w:szCs w:val="24"/>
        </w:rPr>
        <w:t>ed</w:t>
      </w:r>
      <w:r w:rsidR="00880C26" w:rsidRPr="00FA77E9">
        <w:rPr>
          <w:rFonts w:ascii="Times New Roman" w:hAnsi="Times New Roman" w:cs="Times New Roman"/>
          <w:sz w:val="24"/>
          <w:szCs w:val="24"/>
        </w:rPr>
        <w:t xml:space="preserve"> to achieve its intended purpose</w:t>
      </w:r>
      <w:r w:rsidR="00F80A0A" w:rsidRPr="00FA77E9">
        <w:rPr>
          <w:rFonts w:ascii="Times New Roman" w:hAnsi="Times New Roman" w:cs="Times New Roman"/>
          <w:sz w:val="24"/>
          <w:szCs w:val="24"/>
        </w:rPr>
        <w:t>. A</w:t>
      </w:r>
      <w:r w:rsidR="00B973A3" w:rsidRPr="00FA77E9">
        <w:rPr>
          <w:rFonts w:ascii="Times New Roman" w:hAnsi="Times New Roman" w:cs="Times New Roman"/>
          <w:sz w:val="24"/>
          <w:szCs w:val="24"/>
        </w:rPr>
        <w:t>ccordingly,</w:t>
      </w:r>
      <w:r w:rsidR="0035118B" w:rsidRPr="00FA77E9">
        <w:rPr>
          <w:rFonts w:ascii="Times New Roman" w:hAnsi="Times New Roman" w:cs="Times New Roman"/>
          <w:sz w:val="24"/>
          <w:szCs w:val="24"/>
        </w:rPr>
        <w:t xml:space="preserve"> an</w:t>
      </w:r>
      <w:r w:rsidR="000623BD" w:rsidRPr="00FA77E9">
        <w:rPr>
          <w:rFonts w:ascii="Times New Roman" w:hAnsi="Times New Roman" w:cs="Times New Roman"/>
          <w:sz w:val="24"/>
          <w:szCs w:val="24"/>
        </w:rPr>
        <w:t xml:space="preserve"> effective</w:t>
      </w:r>
      <w:r w:rsidR="00785ABA" w:rsidRPr="00FA77E9">
        <w:rPr>
          <w:rFonts w:ascii="Times New Roman" w:hAnsi="Times New Roman" w:cs="Times New Roman"/>
          <w:sz w:val="24"/>
          <w:szCs w:val="24"/>
        </w:rPr>
        <w:t xml:space="preserve"> </w:t>
      </w:r>
      <w:r w:rsidR="00057217" w:rsidRPr="00FA77E9">
        <w:rPr>
          <w:rFonts w:ascii="Times New Roman" w:hAnsi="Times New Roman" w:cs="Times New Roman"/>
          <w:sz w:val="24"/>
          <w:szCs w:val="24"/>
        </w:rPr>
        <w:t>regeneration</w:t>
      </w:r>
      <w:r w:rsidR="00785ABA" w:rsidRPr="00FA77E9">
        <w:rPr>
          <w:rFonts w:ascii="Times New Roman" w:hAnsi="Times New Roman" w:cs="Times New Roman"/>
          <w:sz w:val="24"/>
          <w:szCs w:val="24"/>
        </w:rPr>
        <w:t xml:space="preserve"> </w:t>
      </w:r>
      <w:r w:rsidR="00685E07" w:rsidRPr="00FA77E9">
        <w:rPr>
          <w:rFonts w:ascii="Times New Roman" w:hAnsi="Times New Roman" w:cs="Times New Roman"/>
          <w:sz w:val="24"/>
          <w:szCs w:val="24"/>
        </w:rPr>
        <w:t>must</w:t>
      </w:r>
      <w:r w:rsidR="0035118B" w:rsidRPr="00FA77E9">
        <w:rPr>
          <w:rFonts w:ascii="Times New Roman" w:hAnsi="Times New Roman" w:cs="Times New Roman"/>
          <w:sz w:val="24"/>
          <w:szCs w:val="24"/>
        </w:rPr>
        <w:t xml:space="preserve"> consider available skills, capacity and resources.</w:t>
      </w:r>
      <w:r w:rsidR="00D63593" w:rsidRPr="00FA77E9">
        <w:rPr>
          <w:rFonts w:ascii="Times New Roman" w:hAnsi="Times New Roman" w:cs="Times New Roman"/>
          <w:sz w:val="24"/>
          <w:szCs w:val="24"/>
        </w:rPr>
        <w:t xml:space="preserve"> </w:t>
      </w:r>
      <w:r w:rsidR="00016C33" w:rsidRPr="00FA77E9">
        <w:rPr>
          <w:rFonts w:ascii="Times New Roman" w:hAnsi="Times New Roman" w:cs="Times New Roman"/>
          <w:sz w:val="24"/>
          <w:szCs w:val="24"/>
        </w:rPr>
        <w:t xml:space="preserve">Jones &amp; Evans, (2008) </w:t>
      </w:r>
      <w:r w:rsidR="0073115A" w:rsidRPr="00FA77E9">
        <w:rPr>
          <w:rFonts w:ascii="Times New Roman" w:hAnsi="Times New Roman" w:cs="Times New Roman"/>
          <w:sz w:val="24"/>
          <w:szCs w:val="24"/>
        </w:rPr>
        <w:t xml:space="preserve">further </w:t>
      </w:r>
      <w:r w:rsidR="00016C33" w:rsidRPr="00FA77E9">
        <w:rPr>
          <w:rFonts w:ascii="Times New Roman" w:hAnsi="Times New Roman" w:cs="Times New Roman"/>
          <w:sz w:val="24"/>
          <w:szCs w:val="24"/>
        </w:rPr>
        <w:t xml:space="preserve">argued that the goal of any regeneration is to generate employment </w:t>
      </w:r>
      <w:r w:rsidR="00F63CF1" w:rsidRPr="00FA77E9">
        <w:rPr>
          <w:rFonts w:ascii="Times New Roman" w:hAnsi="Times New Roman" w:cs="Times New Roman"/>
          <w:sz w:val="24"/>
          <w:szCs w:val="24"/>
        </w:rPr>
        <w:t xml:space="preserve">preferably in the form of middle to high </w:t>
      </w:r>
      <w:r w:rsidR="003919F5" w:rsidRPr="00FA77E9">
        <w:rPr>
          <w:rFonts w:ascii="Times New Roman" w:hAnsi="Times New Roman" w:cs="Times New Roman"/>
          <w:sz w:val="24"/>
          <w:szCs w:val="24"/>
        </w:rPr>
        <w:t>income</w:t>
      </w:r>
      <w:r w:rsidR="00941FC9" w:rsidRPr="00FA77E9">
        <w:rPr>
          <w:rFonts w:ascii="Times New Roman" w:hAnsi="Times New Roman" w:cs="Times New Roman"/>
          <w:sz w:val="24"/>
          <w:szCs w:val="24"/>
        </w:rPr>
        <w:t xml:space="preserve"> w</w:t>
      </w:r>
      <w:r w:rsidR="003919F5" w:rsidRPr="00FA77E9">
        <w:rPr>
          <w:rFonts w:ascii="Times New Roman" w:hAnsi="Times New Roman" w:cs="Times New Roman"/>
          <w:sz w:val="24"/>
          <w:szCs w:val="24"/>
        </w:rPr>
        <w:t>hile s</w:t>
      </w:r>
      <w:r w:rsidR="00E175E7" w:rsidRPr="00FA77E9">
        <w:rPr>
          <w:rFonts w:ascii="Times New Roman" w:hAnsi="Times New Roman" w:cs="Times New Roman"/>
          <w:sz w:val="24"/>
          <w:szCs w:val="24"/>
        </w:rPr>
        <w:t xml:space="preserve">ome regeneration efforts were criticised for attempting to transfuse struggling places with a middle-class </w:t>
      </w:r>
      <w:r w:rsidR="008148E7" w:rsidRPr="00FA77E9">
        <w:rPr>
          <w:rFonts w:ascii="Times New Roman" w:hAnsi="Times New Roman" w:cs="Times New Roman"/>
          <w:sz w:val="24"/>
          <w:szCs w:val="24"/>
        </w:rPr>
        <w:t>population and</w:t>
      </w:r>
      <w:r w:rsidR="00147FA3" w:rsidRPr="00FA77E9">
        <w:rPr>
          <w:rFonts w:ascii="Times New Roman" w:hAnsi="Times New Roman" w:cs="Times New Roman"/>
          <w:sz w:val="24"/>
          <w:szCs w:val="24"/>
        </w:rPr>
        <w:t xml:space="preserve"> </w:t>
      </w:r>
      <w:r w:rsidR="000D3B91" w:rsidRPr="00FA77E9">
        <w:rPr>
          <w:rFonts w:ascii="Times New Roman" w:hAnsi="Times New Roman" w:cs="Times New Roman"/>
          <w:sz w:val="24"/>
          <w:szCs w:val="24"/>
        </w:rPr>
        <w:t>for failing to address deep-rooted structural issues</w:t>
      </w:r>
      <w:r w:rsidR="00147FA3" w:rsidRPr="00FA77E9">
        <w:rPr>
          <w:rFonts w:ascii="Times New Roman" w:hAnsi="Times New Roman" w:cs="Times New Roman"/>
          <w:sz w:val="24"/>
          <w:szCs w:val="24"/>
        </w:rPr>
        <w:t xml:space="preserve"> </w:t>
      </w:r>
      <w:r w:rsidR="00C8485B" w:rsidRPr="00FA77E9">
        <w:rPr>
          <w:rFonts w:ascii="Times New Roman" w:hAnsi="Times New Roman" w:cs="Times New Roman"/>
          <w:sz w:val="24"/>
          <w:szCs w:val="24"/>
        </w:rPr>
        <w:t>hence</w:t>
      </w:r>
      <w:r w:rsidR="00147FA3" w:rsidRPr="00FA77E9">
        <w:rPr>
          <w:rFonts w:ascii="Times New Roman" w:hAnsi="Times New Roman" w:cs="Times New Roman"/>
          <w:sz w:val="24"/>
          <w:szCs w:val="24"/>
        </w:rPr>
        <w:t xml:space="preserve"> </w:t>
      </w:r>
      <w:r w:rsidR="00380D38" w:rsidRPr="00FA77E9">
        <w:rPr>
          <w:rFonts w:ascii="Times New Roman" w:hAnsi="Times New Roman" w:cs="Times New Roman"/>
          <w:sz w:val="24"/>
          <w:szCs w:val="24"/>
        </w:rPr>
        <w:t xml:space="preserve">the regeneration </w:t>
      </w:r>
      <w:r w:rsidR="008148E7" w:rsidRPr="00FA77E9">
        <w:rPr>
          <w:rFonts w:ascii="Times New Roman" w:hAnsi="Times New Roman" w:cs="Times New Roman"/>
          <w:sz w:val="24"/>
          <w:szCs w:val="24"/>
        </w:rPr>
        <w:t>bypasses</w:t>
      </w:r>
      <w:r w:rsidR="000D3B91" w:rsidRPr="00FA77E9">
        <w:rPr>
          <w:rFonts w:ascii="Times New Roman" w:hAnsi="Times New Roman" w:cs="Times New Roman"/>
          <w:sz w:val="24"/>
          <w:szCs w:val="24"/>
        </w:rPr>
        <w:t xml:space="preserve"> many excluded</w:t>
      </w:r>
      <w:r w:rsidR="008830DA" w:rsidRPr="00FA77E9">
        <w:rPr>
          <w:rFonts w:ascii="Times New Roman" w:hAnsi="Times New Roman" w:cs="Times New Roman"/>
          <w:sz w:val="24"/>
          <w:szCs w:val="24"/>
        </w:rPr>
        <w:t>-</w:t>
      </w:r>
      <w:r w:rsidR="000D3B91" w:rsidRPr="00FA77E9">
        <w:rPr>
          <w:rFonts w:ascii="Times New Roman" w:hAnsi="Times New Roman" w:cs="Times New Roman"/>
          <w:sz w:val="24"/>
          <w:szCs w:val="24"/>
        </w:rPr>
        <w:t>people and households</w:t>
      </w:r>
      <w:r w:rsidR="002C7B57" w:rsidRPr="00FA77E9">
        <w:rPr>
          <w:rFonts w:ascii="Times New Roman" w:hAnsi="Times New Roman" w:cs="Times New Roman"/>
          <w:sz w:val="24"/>
          <w:szCs w:val="24"/>
        </w:rPr>
        <w:t xml:space="preserve">, </w:t>
      </w:r>
      <w:r w:rsidR="00DE3598" w:rsidRPr="00FA77E9">
        <w:rPr>
          <w:rFonts w:ascii="Times New Roman" w:hAnsi="Times New Roman" w:cs="Times New Roman"/>
          <w:sz w:val="24"/>
          <w:szCs w:val="24"/>
        </w:rPr>
        <w:t>therefore</w:t>
      </w:r>
      <w:r w:rsidR="002C7B57" w:rsidRPr="00FA77E9">
        <w:rPr>
          <w:rFonts w:ascii="Times New Roman" w:hAnsi="Times New Roman" w:cs="Times New Roman"/>
          <w:sz w:val="24"/>
          <w:szCs w:val="24"/>
        </w:rPr>
        <w:t>,</w:t>
      </w:r>
      <w:r w:rsidR="003D4D36" w:rsidRPr="00FA77E9">
        <w:rPr>
          <w:rFonts w:ascii="Times New Roman" w:hAnsi="Times New Roman" w:cs="Times New Roman"/>
          <w:sz w:val="24"/>
          <w:szCs w:val="24"/>
        </w:rPr>
        <w:t xml:space="preserve"> </w:t>
      </w:r>
      <w:r w:rsidR="00515B63" w:rsidRPr="00FA77E9">
        <w:rPr>
          <w:rFonts w:ascii="Times New Roman" w:hAnsi="Times New Roman" w:cs="Times New Roman"/>
          <w:sz w:val="24"/>
          <w:szCs w:val="24"/>
        </w:rPr>
        <w:t>r</w:t>
      </w:r>
      <w:r w:rsidR="008148E7" w:rsidRPr="00FA77E9">
        <w:rPr>
          <w:rFonts w:ascii="Times New Roman" w:hAnsi="Times New Roman" w:cs="Times New Roman"/>
          <w:sz w:val="24"/>
          <w:szCs w:val="24"/>
        </w:rPr>
        <w:t>egeneration</w:t>
      </w:r>
      <w:r w:rsidR="003D4D36" w:rsidRPr="00FA77E9">
        <w:rPr>
          <w:rFonts w:ascii="Times New Roman" w:hAnsi="Times New Roman" w:cs="Times New Roman"/>
          <w:sz w:val="24"/>
          <w:szCs w:val="24"/>
        </w:rPr>
        <w:t xml:space="preserve"> must be at a price local</w:t>
      </w:r>
      <w:r w:rsidR="005B64DE" w:rsidRPr="00FA77E9">
        <w:rPr>
          <w:rFonts w:ascii="Times New Roman" w:hAnsi="Times New Roman" w:cs="Times New Roman"/>
          <w:sz w:val="24"/>
          <w:szCs w:val="24"/>
        </w:rPr>
        <w:t xml:space="preserve"> community can</w:t>
      </w:r>
      <w:r w:rsidR="003D4D36" w:rsidRPr="00FA77E9">
        <w:rPr>
          <w:rFonts w:ascii="Times New Roman" w:hAnsi="Times New Roman" w:cs="Times New Roman"/>
          <w:sz w:val="24"/>
          <w:szCs w:val="24"/>
        </w:rPr>
        <w:t xml:space="preserve"> afford</w:t>
      </w:r>
      <w:r w:rsidR="005B64DE" w:rsidRPr="00FA77E9">
        <w:rPr>
          <w:rFonts w:ascii="Times New Roman" w:hAnsi="Times New Roman" w:cs="Times New Roman"/>
          <w:sz w:val="24"/>
          <w:szCs w:val="24"/>
        </w:rPr>
        <w:t xml:space="preserve"> or benefit from. </w:t>
      </w:r>
      <w:r w:rsidR="00310E72" w:rsidRPr="00FA77E9">
        <w:rPr>
          <w:rFonts w:ascii="Times New Roman" w:hAnsi="Times New Roman" w:cs="Times New Roman"/>
          <w:sz w:val="24"/>
          <w:szCs w:val="24"/>
        </w:rPr>
        <w:t>G</w:t>
      </w:r>
      <w:r w:rsidR="00513808" w:rsidRPr="00FA77E9">
        <w:rPr>
          <w:rFonts w:ascii="Times New Roman" w:hAnsi="Times New Roman" w:cs="Times New Roman"/>
          <w:sz w:val="24"/>
          <w:szCs w:val="24"/>
        </w:rPr>
        <w:t xml:space="preserve">entrification such at Stratford area after the London Olympics that brought </w:t>
      </w:r>
      <w:r w:rsidR="00513808" w:rsidRPr="00FA77E9">
        <w:rPr>
          <w:rFonts w:ascii="Times New Roman" w:hAnsi="Times New Roman" w:cs="Times New Roman"/>
          <w:sz w:val="24"/>
          <w:szCs w:val="24"/>
        </w:rPr>
        <w:lastRenderedPageBreak/>
        <w:t>negligible gain to the community housing scheme</w:t>
      </w:r>
      <w:r w:rsidR="00310E72" w:rsidRPr="00FA77E9">
        <w:rPr>
          <w:rFonts w:ascii="Times New Roman" w:hAnsi="Times New Roman" w:cs="Times New Roman"/>
          <w:sz w:val="24"/>
          <w:szCs w:val="24"/>
        </w:rPr>
        <w:t xml:space="preserve"> should not be allowed to </w:t>
      </w:r>
      <w:r w:rsidR="008148E7" w:rsidRPr="00FA77E9">
        <w:rPr>
          <w:rFonts w:ascii="Times New Roman" w:hAnsi="Times New Roman" w:cs="Times New Roman"/>
          <w:sz w:val="24"/>
          <w:szCs w:val="24"/>
        </w:rPr>
        <w:t>happen</w:t>
      </w:r>
      <w:r w:rsidR="006432EB" w:rsidRPr="00FA77E9">
        <w:rPr>
          <w:rFonts w:ascii="Times New Roman" w:hAnsi="Times New Roman" w:cs="Times New Roman"/>
          <w:noProof/>
          <w:sz w:val="24"/>
          <w:szCs w:val="24"/>
        </w:rPr>
        <w:t xml:space="preserve"> (Bernstock, 2016</w:t>
      </w:r>
      <w:r w:rsidR="00391DDE" w:rsidRPr="00FA77E9">
        <w:rPr>
          <w:rFonts w:ascii="Times New Roman" w:hAnsi="Times New Roman" w:cs="Times New Roman"/>
          <w:noProof/>
          <w:sz w:val="24"/>
          <w:szCs w:val="24"/>
        </w:rPr>
        <w:t>;</w:t>
      </w:r>
      <w:r w:rsidR="00173B9F" w:rsidRPr="00FA77E9">
        <w:rPr>
          <w:rFonts w:ascii="Times New Roman" w:hAnsi="Times New Roman" w:cs="Times New Roman"/>
          <w:noProof/>
          <w:sz w:val="24"/>
          <w:szCs w:val="24"/>
        </w:rPr>
        <w:t xml:space="preserve"> </w:t>
      </w:r>
      <w:r w:rsidR="006432EB" w:rsidRPr="00FA77E9">
        <w:rPr>
          <w:rFonts w:ascii="Times New Roman" w:hAnsi="Times New Roman" w:cs="Times New Roman"/>
          <w:noProof/>
          <w:sz w:val="24"/>
          <w:szCs w:val="24"/>
        </w:rPr>
        <w:t>McGuinness, et al., 2015</w:t>
      </w:r>
      <w:r w:rsidR="00391DDE" w:rsidRPr="00FA77E9">
        <w:rPr>
          <w:rFonts w:ascii="Times New Roman" w:hAnsi="Times New Roman" w:cs="Times New Roman"/>
          <w:noProof/>
          <w:sz w:val="24"/>
          <w:szCs w:val="24"/>
        </w:rPr>
        <w:t>;</w:t>
      </w:r>
      <w:r w:rsidR="008F6AAF" w:rsidRPr="00FA77E9">
        <w:rPr>
          <w:rFonts w:ascii="Times New Roman" w:hAnsi="Times New Roman" w:cs="Times New Roman"/>
          <w:noProof/>
          <w:sz w:val="24"/>
          <w:szCs w:val="24"/>
        </w:rPr>
        <w:t xml:space="preserve"> </w:t>
      </w:r>
      <w:r w:rsidR="006432EB" w:rsidRPr="00FA77E9">
        <w:rPr>
          <w:rFonts w:ascii="Times New Roman" w:hAnsi="Times New Roman" w:cs="Times New Roman"/>
          <w:noProof/>
          <w:sz w:val="24"/>
          <w:szCs w:val="24"/>
        </w:rPr>
        <w:t>Pugalis &amp; McGuinness, 2013)</w:t>
      </w:r>
      <w:r w:rsidR="00815DEF" w:rsidRPr="00FA77E9">
        <w:rPr>
          <w:rFonts w:ascii="Times New Roman" w:hAnsi="Times New Roman" w:cs="Times New Roman"/>
          <w:sz w:val="24"/>
          <w:szCs w:val="24"/>
        </w:rPr>
        <w:t xml:space="preserve">. </w:t>
      </w:r>
      <w:r w:rsidR="002C2A54" w:rsidRPr="00FA77E9">
        <w:rPr>
          <w:rFonts w:ascii="Times New Roman" w:hAnsi="Times New Roman" w:cs="Times New Roman"/>
          <w:noProof/>
          <w:sz w:val="24"/>
          <w:szCs w:val="24"/>
        </w:rPr>
        <w:t xml:space="preserve">Similarly, </w:t>
      </w:r>
      <w:r w:rsidR="00314837" w:rsidRPr="00FA77E9">
        <w:rPr>
          <w:rFonts w:ascii="Times New Roman" w:hAnsi="Times New Roman" w:cs="Times New Roman"/>
          <w:noProof/>
          <w:sz w:val="24"/>
          <w:szCs w:val="24"/>
        </w:rPr>
        <w:t>Walzer, et al., (2013</w:t>
      </w:r>
      <w:r w:rsidR="00685801" w:rsidRPr="00FA77E9">
        <w:rPr>
          <w:rFonts w:ascii="Times New Roman" w:hAnsi="Times New Roman" w:cs="Times New Roman"/>
          <w:noProof/>
          <w:sz w:val="24"/>
          <w:szCs w:val="24"/>
        </w:rPr>
        <w:t>)</w:t>
      </w:r>
      <w:r w:rsidR="00685801" w:rsidRPr="00FA77E9">
        <w:rPr>
          <w:rFonts w:ascii="Times New Roman" w:hAnsi="Times New Roman" w:cs="Times New Roman"/>
          <w:sz w:val="24"/>
          <w:szCs w:val="24"/>
        </w:rPr>
        <w:t xml:space="preserve"> </w:t>
      </w:r>
      <w:r w:rsidR="00B50568" w:rsidRPr="00FA77E9">
        <w:rPr>
          <w:rFonts w:ascii="Times New Roman" w:hAnsi="Times New Roman" w:cs="Times New Roman"/>
          <w:sz w:val="24"/>
          <w:szCs w:val="24"/>
        </w:rPr>
        <w:t>critique</w:t>
      </w:r>
      <w:r w:rsidR="008F6AAF" w:rsidRPr="00FA77E9">
        <w:rPr>
          <w:rFonts w:ascii="Times New Roman" w:hAnsi="Times New Roman" w:cs="Times New Roman"/>
          <w:sz w:val="24"/>
          <w:szCs w:val="24"/>
        </w:rPr>
        <w:t>d</w:t>
      </w:r>
      <w:r w:rsidR="003F2D62" w:rsidRPr="00FA77E9">
        <w:rPr>
          <w:rFonts w:ascii="Times New Roman" w:hAnsi="Times New Roman" w:cs="Times New Roman"/>
          <w:sz w:val="24"/>
          <w:szCs w:val="24"/>
        </w:rPr>
        <w:t xml:space="preserve"> </w:t>
      </w:r>
      <w:r w:rsidR="007C6327" w:rsidRPr="00FA77E9">
        <w:rPr>
          <w:rFonts w:ascii="Times New Roman" w:hAnsi="Times New Roman" w:cs="Times New Roman"/>
          <w:sz w:val="24"/>
          <w:szCs w:val="24"/>
        </w:rPr>
        <w:t>the method of</w:t>
      </w:r>
      <w:r w:rsidR="00815DEF" w:rsidRPr="00FA77E9">
        <w:rPr>
          <w:rFonts w:ascii="Times New Roman" w:hAnsi="Times New Roman" w:cs="Times New Roman"/>
          <w:sz w:val="24"/>
          <w:szCs w:val="24"/>
        </w:rPr>
        <w:t xml:space="preserve"> evaluat</w:t>
      </w:r>
      <w:r w:rsidR="007C6327" w:rsidRPr="00FA77E9">
        <w:rPr>
          <w:rFonts w:ascii="Times New Roman" w:hAnsi="Times New Roman" w:cs="Times New Roman"/>
          <w:sz w:val="24"/>
          <w:szCs w:val="24"/>
        </w:rPr>
        <w:t>ing</w:t>
      </w:r>
      <w:r w:rsidR="00815DEF" w:rsidRPr="00FA77E9">
        <w:rPr>
          <w:rFonts w:ascii="Times New Roman" w:hAnsi="Times New Roman" w:cs="Times New Roman"/>
          <w:sz w:val="24"/>
          <w:szCs w:val="24"/>
        </w:rPr>
        <w:t xml:space="preserve"> and measur</w:t>
      </w:r>
      <w:r w:rsidR="00227130" w:rsidRPr="00FA77E9">
        <w:rPr>
          <w:rFonts w:ascii="Times New Roman" w:hAnsi="Times New Roman" w:cs="Times New Roman"/>
          <w:sz w:val="24"/>
          <w:szCs w:val="24"/>
        </w:rPr>
        <w:t>ing</w:t>
      </w:r>
      <w:r w:rsidR="00815DEF" w:rsidRPr="00FA77E9">
        <w:rPr>
          <w:rFonts w:ascii="Times New Roman" w:hAnsi="Times New Roman" w:cs="Times New Roman"/>
          <w:sz w:val="24"/>
          <w:szCs w:val="24"/>
        </w:rPr>
        <w:t xml:space="preserve"> the economic regeneration projects? How do you measure jobs created and </w:t>
      </w:r>
      <w:r w:rsidR="003F2D62" w:rsidRPr="00FA77E9">
        <w:rPr>
          <w:rFonts w:ascii="Times New Roman" w:hAnsi="Times New Roman" w:cs="Times New Roman"/>
          <w:sz w:val="24"/>
          <w:szCs w:val="24"/>
        </w:rPr>
        <w:t xml:space="preserve">jobs </w:t>
      </w:r>
      <w:r w:rsidR="00863085" w:rsidRPr="00FA77E9">
        <w:rPr>
          <w:rFonts w:ascii="Times New Roman" w:hAnsi="Times New Roman" w:cs="Times New Roman"/>
          <w:sz w:val="24"/>
          <w:szCs w:val="24"/>
        </w:rPr>
        <w:t xml:space="preserve">retained especially </w:t>
      </w:r>
      <w:r w:rsidR="00815DEF" w:rsidRPr="00FA77E9">
        <w:rPr>
          <w:rFonts w:ascii="Times New Roman" w:hAnsi="Times New Roman" w:cs="Times New Roman"/>
          <w:sz w:val="24"/>
          <w:szCs w:val="24"/>
        </w:rPr>
        <w:t xml:space="preserve">when compared to </w:t>
      </w:r>
      <w:r w:rsidR="00F53562" w:rsidRPr="00FA77E9">
        <w:rPr>
          <w:rFonts w:ascii="Times New Roman" w:hAnsi="Times New Roman" w:cs="Times New Roman"/>
          <w:sz w:val="24"/>
          <w:szCs w:val="24"/>
        </w:rPr>
        <w:t xml:space="preserve">the </w:t>
      </w:r>
      <w:r w:rsidR="00815DEF" w:rsidRPr="00FA77E9">
        <w:rPr>
          <w:rFonts w:ascii="Times New Roman" w:hAnsi="Times New Roman" w:cs="Times New Roman"/>
          <w:sz w:val="24"/>
          <w:szCs w:val="24"/>
        </w:rPr>
        <w:t>public fund invested</w:t>
      </w:r>
      <w:r w:rsidR="007311C2" w:rsidRPr="00FA77E9">
        <w:rPr>
          <w:rFonts w:ascii="Times New Roman" w:hAnsi="Times New Roman" w:cs="Times New Roman"/>
          <w:sz w:val="24"/>
          <w:szCs w:val="24"/>
        </w:rPr>
        <w:t>, and</w:t>
      </w:r>
      <w:r w:rsidR="0093646F" w:rsidRPr="00FA77E9">
        <w:rPr>
          <w:rFonts w:ascii="Times New Roman" w:hAnsi="Times New Roman" w:cs="Times New Roman"/>
          <w:sz w:val="24"/>
          <w:szCs w:val="24"/>
        </w:rPr>
        <w:t xml:space="preserve"> measurement </w:t>
      </w:r>
      <w:r w:rsidR="00815DEF" w:rsidRPr="00FA77E9">
        <w:rPr>
          <w:rFonts w:ascii="Times New Roman" w:hAnsi="Times New Roman" w:cs="Times New Roman"/>
          <w:sz w:val="24"/>
          <w:szCs w:val="24"/>
        </w:rPr>
        <w:t xml:space="preserve">may be difficult especially when changes in overall economy and job </w:t>
      </w:r>
      <w:r w:rsidR="00581E8D" w:rsidRPr="00FA77E9">
        <w:rPr>
          <w:rFonts w:ascii="Times New Roman" w:hAnsi="Times New Roman" w:cs="Times New Roman"/>
          <w:sz w:val="24"/>
          <w:szCs w:val="24"/>
        </w:rPr>
        <w:t>markets</w:t>
      </w:r>
      <w:r w:rsidR="0093646F" w:rsidRPr="00FA77E9">
        <w:rPr>
          <w:rFonts w:ascii="Times New Roman" w:hAnsi="Times New Roman" w:cs="Times New Roman"/>
          <w:sz w:val="24"/>
          <w:szCs w:val="24"/>
        </w:rPr>
        <w:t xml:space="preserve"> are </w:t>
      </w:r>
      <w:r w:rsidR="006743B1" w:rsidRPr="00FA77E9">
        <w:rPr>
          <w:rFonts w:ascii="Times New Roman" w:hAnsi="Times New Roman" w:cs="Times New Roman"/>
          <w:sz w:val="24"/>
          <w:szCs w:val="24"/>
        </w:rPr>
        <w:t>considered</w:t>
      </w:r>
      <w:r w:rsidR="00581E8D" w:rsidRPr="00FA77E9">
        <w:rPr>
          <w:rFonts w:ascii="Times New Roman" w:hAnsi="Times New Roman" w:cs="Times New Roman"/>
          <w:sz w:val="24"/>
          <w:szCs w:val="24"/>
        </w:rPr>
        <w:t>?</w:t>
      </w:r>
      <w:r w:rsidR="00F00039" w:rsidRPr="00FA77E9">
        <w:rPr>
          <w:rFonts w:ascii="Times New Roman" w:hAnsi="Times New Roman" w:cs="Times New Roman"/>
          <w:sz w:val="24"/>
          <w:szCs w:val="24"/>
        </w:rPr>
        <w:t xml:space="preserve"> </w:t>
      </w:r>
    </w:p>
    <w:p w14:paraId="4E83CCB4" w14:textId="3AE43F4F" w:rsidR="00D71350" w:rsidRPr="00FA77E9" w:rsidRDefault="00645233"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For </w:t>
      </w:r>
      <w:r w:rsidR="003A4D87" w:rsidRPr="00FA77E9">
        <w:rPr>
          <w:rFonts w:ascii="Times New Roman" w:hAnsi="Times New Roman" w:cs="Times New Roman"/>
          <w:noProof/>
          <w:sz w:val="24"/>
          <w:szCs w:val="24"/>
        </w:rPr>
        <w:t>Melwani, (2018)</w:t>
      </w:r>
      <w:r w:rsidR="004D26F9" w:rsidRPr="00FA77E9">
        <w:rPr>
          <w:rFonts w:ascii="Times New Roman" w:hAnsi="Times New Roman" w:cs="Times New Roman"/>
          <w:sz w:val="24"/>
          <w:szCs w:val="24"/>
        </w:rPr>
        <w:t>, Economic</w:t>
      </w:r>
      <w:r w:rsidR="00957DC0" w:rsidRPr="00FA77E9">
        <w:rPr>
          <w:rFonts w:ascii="Times New Roman" w:hAnsi="Times New Roman" w:cs="Times New Roman"/>
          <w:sz w:val="24"/>
          <w:szCs w:val="24"/>
        </w:rPr>
        <w:t xml:space="preserve"> development is the process </w:t>
      </w:r>
      <w:r w:rsidR="00C875FD" w:rsidRPr="00FA77E9">
        <w:rPr>
          <w:rFonts w:ascii="Times New Roman" w:hAnsi="Times New Roman" w:cs="Times New Roman"/>
          <w:sz w:val="24"/>
          <w:szCs w:val="24"/>
        </w:rPr>
        <w:t xml:space="preserve">that is used </w:t>
      </w:r>
      <w:r w:rsidR="000C3E73" w:rsidRPr="00FA77E9">
        <w:rPr>
          <w:rFonts w:ascii="Times New Roman" w:hAnsi="Times New Roman" w:cs="Times New Roman"/>
          <w:sz w:val="24"/>
          <w:szCs w:val="24"/>
        </w:rPr>
        <w:t xml:space="preserve">by </w:t>
      </w:r>
      <w:r w:rsidR="00E16117" w:rsidRPr="00FA77E9">
        <w:rPr>
          <w:rFonts w:ascii="Times New Roman" w:hAnsi="Times New Roman" w:cs="Times New Roman"/>
          <w:sz w:val="24"/>
          <w:szCs w:val="24"/>
        </w:rPr>
        <w:t xml:space="preserve">governments to </w:t>
      </w:r>
      <w:r w:rsidR="00957DC0" w:rsidRPr="00FA77E9">
        <w:rPr>
          <w:rFonts w:ascii="Times New Roman" w:hAnsi="Times New Roman" w:cs="Times New Roman"/>
          <w:sz w:val="24"/>
          <w:szCs w:val="24"/>
        </w:rPr>
        <w:t>improve the economic, political, and social well-being of its people.</w:t>
      </w:r>
      <w:r w:rsidR="00BF3BCA" w:rsidRPr="00FA77E9">
        <w:rPr>
          <w:rFonts w:ascii="Times New Roman" w:hAnsi="Times New Roman" w:cs="Times New Roman"/>
          <w:sz w:val="24"/>
          <w:szCs w:val="24"/>
        </w:rPr>
        <w:t xml:space="preserve"> </w:t>
      </w:r>
      <w:r w:rsidR="00F81811" w:rsidRPr="00FA77E9">
        <w:rPr>
          <w:rFonts w:ascii="Times New Roman" w:hAnsi="Times New Roman" w:cs="Times New Roman"/>
          <w:sz w:val="24"/>
          <w:szCs w:val="24"/>
        </w:rPr>
        <w:t xml:space="preserve"> Similarly, </w:t>
      </w:r>
      <w:r w:rsidR="006432EB" w:rsidRPr="00FA77E9">
        <w:rPr>
          <w:rFonts w:ascii="Times New Roman" w:hAnsi="Times New Roman" w:cs="Times New Roman"/>
          <w:noProof/>
          <w:sz w:val="24"/>
          <w:szCs w:val="24"/>
        </w:rPr>
        <w:t>(Soba, 2005)</w:t>
      </w:r>
      <w:r w:rsidR="004976E3" w:rsidRPr="00FA77E9">
        <w:rPr>
          <w:rFonts w:ascii="Times New Roman" w:hAnsi="Times New Roman" w:cs="Times New Roman"/>
          <w:sz w:val="24"/>
          <w:szCs w:val="24"/>
        </w:rPr>
        <w:t xml:space="preserve"> suggested that i</w:t>
      </w:r>
      <w:r w:rsidR="00BF3BCA" w:rsidRPr="00FA77E9">
        <w:rPr>
          <w:rFonts w:ascii="Times New Roman" w:hAnsi="Times New Roman" w:cs="Times New Roman"/>
          <w:sz w:val="24"/>
          <w:szCs w:val="24"/>
        </w:rPr>
        <w:t xml:space="preserve">t makes the community </w:t>
      </w:r>
      <w:r w:rsidR="007E2877" w:rsidRPr="00FA77E9">
        <w:rPr>
          <w:rFonts w:ascii="Times New Roman" w:hAnsi="Times New Roman" w:cs="Times New Roman"/>
          <w:sz w:val="24"/>
          <w:szCs w:val="24"/>
        </w:rPr>
        <w:t xml:space="preserve">better and </w:t>
      </w:r>
      <w:r w:rsidR="008E31C1" w:rsidRPr="00FA77E9">
        <w:rPr>
          <w:rFonts w:ascii="Times New Roman" w:hAnsi="Times New Roman" w:cs="Times New Roman"/>
          <w:sz w:val="24"/>
          <w:szCs w:val="24"/>
        </w:rPr>
        <w:t>sustainable</w:t>
      </w:r>
      <w:r w:rsidR="00DF7523" w:rsidRPr="00FA77E9">
        <w:rPr>
          <w:rFonts w:ascii="Times New Roman" w:hAnsi="Times New Roman" w:cs="Times New Roman"/>
          <w:sz w:val="24"/>
          <w:szCs w:val="24"/>
        </w:rPr>
        <w:t>.</w:t>
      </w:r>
      <w:r w:rsidR="00850D29" w:rsidRPr="00FA77E9">
        <w:rPr>
          <w:rFonts w:ascii="Times New Roman" w:hAnsi="Times New Roman" w:cs="Times New Roman"/>
          <w:sz w:val="24"/>
          <w:szCs w:val="24"/>
        </w:rPr>
        <w:t xml:space="preserve"> </w:t>
      </w:r>
      <w:r w:rsidR="00BC0260" w:rsidRPr="00FA77E9">
        <w:rPr>
          <w:rFonts w:ascii="Times New Roman" w:hAnsi="Times New Roman" w:cs="Times New Roman"/>
          <w:sz w:val="24"/>
          <w:szCs w:val="24"/>
        </w:rPr>
        <w:t>The</w:t>
      </w:r>
      <w:r w:rsidR="00850D29" w:rsidRPr="00FA77E9">
        <w:rPr>
          <w:rFonts w:ascii="Times New Roman" w:hAnsi="Times New Roman" w:cs="Times New Roman"/>
          <w:sz w:val="24"/>
          <w:szCs w:val="24"/>
        </w:rPr>
        <w:t xml:space="preserve"> </w:t>
      </w:r>
      <w:r w:rsidR="00D71350" w:rsidRPr="00FA77E9">
        <w:rPr>
          <w:rFonts w:ascii="Times New Roman" w:hAnsi="Times New Roman" w:cs="Times New Roman"/>
          <w:sz w:val="24"/>
          <w:szCs w:val="24"/>
        </w:rPr>
        <w:t xml:space="preserve">Department for Communities and Local </w:t>
      </w:r>
      <w:r w:rsidR="006347DF" w:rsidRPr="00FA77E9">
        <w:rPr>
          <w:rFonts w:ascii="Times New Roman" w:hAnsi="Times New Roman" w:cs="Times New Roman"/>
          <w:sz w:val="24"/>
          <w:szCs w:val="24"/>
        </w:rPr>
        <w:t>Government,</w:t>
      </w:r>
      <w:r w:rsidR="00D71350" w:rsidRPr="00FA77E9">
        <w:rPr>
          <w:rFonts w:ascii="Times New Roman" w:hAnsi="Times New Roman" w:cs="Times New Roman"/>
          <w:sz w:val="24"/>
          <w:szCs w:val="24"/>
        </w:rPr>
        <w:t xml:space="preserve"> </w:t>
      </w:r>
      <w:r w:rsidR="00B140A5" w:rsidRPr="00FA77E9">
        <w:rPr>
          <w:rFonts w:ascii="Times New Roman" w:hAnsi="Times New Roman" w:cs="Times New Roman"/>
          <w:sz w:val="24"/>
          <w:szCs w:val="24"/>
        </w:rPr>
        <w:t>(</w:t>
      </w:r>
      <w:r w:rsidR="00B1317E" w:rsidRPr="00FA77E9">
        <w:rPr>
          <w:rFonts w:ascii="Times New Roman" w:hAnsi="Times New Roman" w:cs="Times New Roman"/>
          <w:sz w:val="24"/>
          <w:szCs w:val="24"/>
        </w:rPr>
        <w:t>2012)</w:t>
      </w:r>
      <w:r w:rsidR="00D71350" w:rsidRPr="00FA77E9">
        <w:rPr>
          <w:rFonts w:ascii="Times New Roman" w:hAnsi="Times New Roman" w:cs="Times New Roman"/>
          <w:sz w:val="24"/>
          <w:szCs w:val="24"/>
        </w:rPr>
        <w:t xml:space="preserve"> described the idea of Regeneration as growth facilitator</w:t>
      </w:r>
      <w:r w:rsidR="00743527" w:rsidRPr="00FA77E9">
        <w:rPr>
          <w:rFonts w:ascii="Times New Roman" w:hAnsi="Times New Roman" w:cs="Times New Roman"/>
          <w:sz w:val="24"/>
          <w:szCs w:val="24"/>
        </w:rPr>
        <w:t xml:space="preserve">, and that </w:t>
      </w:r>
      <w:r w:rsidR="00D71350" w:rsidRPr="00FA77E9">
        <w:rPr>
          <w:rFonts w:ascii="Times New Roman" w:hAnsi="Times New Roman" w:cs="Times New Roman"/>
          <w:sz w:val="24"/>
          <w:szCs w:val="24"/>
        </w:rPr>
        <w:t xml:space="preserve">economic growth potentially tackles economic disadvantage, deprivation and dilapidation </w:t>
      </w:r>
      <w:r w:rsidR="00B46545" w:rsidRPr="00FA77E9">
        <w:rPr>
          <w:rFonts w:ascii="Times New Roman" w:hAnsi="Times New Roman" w:cs="Times New Roman"/>
          <w:sz w:val="24"/>
          <w:szCs w:val="24"/>
        </w:rPr>
        <w:t>thus</w:t>
      </w:r>
      <w:r w:rsidR="00D71350" w:rsidRPr="00FA77E9">
        <w:rPr>
          <w:rFonts w:ascii="Times New Roman" w:hAnsi="Times New Roman" w:cs="Times New Roman"/>
          <w:sz w:val="24"/>
          <w:szCs w:val="24"/>
        </w:rPr>
        <w:t xml:space="preserve"> creating opportunities</w:t>
      </w:r>
      <w:r w:rsidR="00DC1B35" w:rsidRPr="00FA77E9">
        <w:rPr>
          <w:rFonts w:ascii="Times New Roman" w:hAnsi="Times New Roman" w:cs="Times New Roman"/>
          <w:sz w:val="24"/>
          <w:szCs w:val="24"/>
        </w:rPr>
        <w:t>,</w:t>
      </w:r>
      <w:r w:rsidR="00D71350" w:rsidRPr="00FA77E9">
        <w:rPr>
          <w:rFonts w:ascii="Times New Roman" w:hAnsi="Times New Roman" w:cs="Times New Roman"/>
          <w:sz w:val="24"/>
          <w:szCs w:val="24"/>
        </w:rPr>
        <w:t xml:space="preserve"> regenerating and breathing economic life into </w:t>
      </w:r>
      <w:r w:rsidR="00834D72" w:rsidRPr="00FA77E9">
        <w:rPr>
          <w:rFonts w:ascii="Times New Roman" w:hAnsi="Times New Roman" w:cs="Times New Roman"/>
          <w:sz w:val="24"/>
          <w:szCs w:val="24"/>
        </w:rPr>
        <w:t xml:space="preserve">the </w:t>
      </w:r>
      <w:r w:rsidR="00D71350" w:rsidRPr="00FA77E9">
        <w:rPr>
          <w:rFonts w:ascii="Times New Roman" w:hAnsi="Times New Roman" w:cs="Times New Roman"/>
          <w:sz w:val="24"/>
          <w:szCs w:val="24"/>
        </w:rPr>
        <w:t xml:space="preserve">areas. </w:t>
      </w:r>
      <w:r w:rsidR="00834D72" w:rsidRPr="00FA77E9">
        <w:rPr>
          <w:rFonts w:ascii="Times New Roman" w:hAnsi="Times New Roman" w:cs="Times New Roman"/>
          <w:sz w:val="24"/>
          <w:szCs w:val="24"/>
        </w:rPr>
        <w:t>Communities and Local Government, (2012</w:t>
      </w:r>
      <w:r w:rsidR="00A567E3" w:rsidRPr="00FA77E9">
        <w:rPr>
          <w:rFonts w:ascii="Times New Roman" w:hAnsi="Times New Roman" w:cs="Times New Roman"/>
          <w:sz w:val="24"/>
          <w:szCs w:val="24"/>
        </w:rPr>
        <w:t>) further</w:t>
      </w:r>
      <w:r w:rsidR="00D71350" w:rsidRPr="00FA77E9">
        <w:rPr>
          <w:rFonts w:ascii="Times New Roman" w:hAnsi="Times New Roman" w:cs="Times New Roman"/>
          <w:sz w:val="24"/>
          <w:szCs w:val="24"/>
        </w:rPr>
        <w:t xml:space="preserve"> </w:t>
      </w:r>
      <w:r w:rsidR="008F6AAF" w:rsidRPr="00FA77E9">
        <w:rPr>
          <w:rFonts w:ascii="Times New Roman" w:hAnsi="Times New Roman" w:cs="Times New Roman"/>
          <w:sz w:val="24"/>
          <w:szCs w:val="24"/>
        </w:rPr>
        <w:t>proposed</w:t>
      </w:r>
      <w:r w:rsidR="00D71350" w:rsidRPr="00FA77E9">
        <w:rPr>
          <w:rFonts w:ascii="Times New Roman" w:hAnsi="Times New Roman" w:cs="Times New Roman"/>
          <w:sz w:val="24"/>
          <w:szCs w:val="24"/>
        </w:rPr>
        <w:t xml:space="preserve"> that Regeneration could only really succeed and be sustainable if the underlying conditions for growth are right, </w:t>
      </w:r>
      <w:r w:rsidR="00834D72" w:rsidRPr="00FA77E9">
        <w:rPr>
          <w:rFonts w:ascii="Times New Roman" w:hAnsi="Times New Roman" w:cs="Times New Roman"/>
          <w:sz w:val="24"/>
          <w:szCs w:val="24"/>
        </w:rPr>
        <w:t xml:space="preserve">especially </w:t>
      </w:r>
      <w:r w:rsidR="00D71350" w:rsidRPr="00FA77E9">
        <w:rPr>
          <w:rFonts w:ascii="Times New Roman" w:hAnsi="Times New Roman" w:cs="Times New Roman"/>
          <w:sz w:val="24"/>
          <w:szCs w:val="24"/>
        </w:rPr>
        <w:t>with a healthy private sector.</w:t>
      </w:r>
      <w:r w:rsidR="0005687F" w:rsidRPr="00FA77E9">
        <w:rPr>
          <w:rFonts w:ascii="Times New Roman" w:hAnsi="Times New Roman" w:cs="Times New Roman"/>
          <w:sz w:val="24"/>
          <w:szCs w:val="24"/>
        </w:rPr>
        <w:t xml:space="preserve"> </w:t>
      </w:r>
      <w:r w:rsidR="00914FE7" w:rsidRPr="00FA77E9">
        <w:rPr>
          <w:rFonts w:ascii="Times New Roman" w:hAnsi="Times New Roman" w:cs="Times New Roman"/>
          <w:sz w:val="24"/>
          <w:szCs w:val="24"/>
        </w:rPr>
        <w:t xml:space="preserve"> The </w:t>
      </w:r>
      <w:r w:rsidR="00834D72" w:rsidRPr="00FA77E9">
        <w:rPr>
          <w:rFonts w:ascii="Times New Roman" w:hAnsi="Times New Roman" w:cs="Times New Roman"/>
          <w:noProof/>
          <w:sz w:val="24"/>
          <w:szCs w:val="24"/>
        </w:rPr>
        <w:t xml:space="preserve">Department for Communities and Local Government, </w:t>
      </w:r>
      <w:r w:rsidR="002218CB" w:rsidRPr="00FA77E9">
        <w:rPr>
          <w:rFonts w:ascii="Times New Roman" w:hAnsi="Times New Roman" w:cs="Times New Roman"/>
          <w:noProof/>
          <w:sz w:val="24"/>
          <w:szCs w:val="24"/>
        </w:rPr>
        <w:t>(</w:t>
      </w:r>
      <w:r w:rsidR="00834D72" w:rsidRPr="00FA77E9">
        <w:rPr>
          <w:rFonts w:ascii="Times New Roman" w:hAnsi="Times New Roman" w:cs="Times New Roman"/>
          <w:noProof/>
          <w:sz w:val="24"/>
          <w:szCs w:val="24"/>
        </w:rPr>
        <w:t>2009)</w:t>
      </w:r>
      <w:r w:rsidR="00914FE7" w:rsidRPr="00FA77E9">
        <w:rPr>
          <w:rFonts w:ascii="Times New Roman" w:hAnsi="Times New Roman" w:cs="Times New Roman"/>
          <w:sz w:val="24"/>
          <w:szCs w:val="24"/>
        </w:rPr>
        <w:t xml:space="preserve"> </w:t>
      </w:r>
      <w:r w:rsidR="00350010" w:rsidRPr="00FA77E9">
        <w:rPr>
          <w:rFonts w:ascii="Times New Roman" w:hAnsi="Times New Roman" w:cs="Times New Roman"/>
          <w:sz w:val="24"/>
          <w:szCs w:val="24"/>
        </w:rPr>
        <w:t>recommended</w:t>
      </w:r>
      <w:r w:rsidR="005103A4" w:rsidRPr="00FA77E9">
        <w:rPr>
          <w:rFonts w:ascii="Times New Roman" w:hAnsi="Times New Roman" w:cs="Times New Roman"/>
          <w:sz w:val="24"/>
          <w:szCs w:val="24"/>
        </w:rPr>
        <w:t xml:space="preserve"> the </w:t>
      </w:r>
      <w:r w:rsidR="00914FE7" w:rsidRPr="00FA77E9">
        <w:rPr>
          <w:rFonts w:ascii="Times New Roman" w:hAnsi="Times New Roman" w:cs="Times New Roman"/>
          <w:sz w:val="24"/>
          <w:szCs w:val="24"/>
        </w:rPr>
        <w:t>tackl</w:t>
      </w:r>
      <w:r w:rsidR="005103A4" w:rsidRPr="00FA77E9">
        <w:rPr>
          <w:rFonts w:ascii="Times New Roman" w:hAnsi="Times New Roman" w:cs="Times New Roman"/>
          <w:sz w:val="24"/>
          <w:szCs w:val="24"/>
        </w:rPr>
        <w:t>ing</w:t>
      </w:r>
      <w:r w:rsidR="00914FE7" w:rsidRPr="00FA77E9">
        <w:rPr>
          <w:rFonts w:ascii="Times New Roman" w:hAnsi="Times New Roman" w:cs="Times New Roman"/>
          <w:sz w:val="24"/>
          <w:szCs w:val="24"/>
        </w:rPr>
        <w:t xml:space="preserve"> </w:t>
      </w:r>
      <w:r w:rsidR="002218CB" w:rsidRPr="00FA77E9">
        <w:rPr>
          <w:rFonts w:ascii="Times New Roman" w:hAnsi="Times New Roman" w:cs="Times New Roman"/>
          <w:sz w:val="24"/>
          <w:szCs w:val="24"/>
        </w:rPr>
        <w:t xml:space="preserve">of </w:t>
      </w:r>
      <w:r w:rsidR="00914FE7" w:rsidRPr="00FA77E9">
        <w:rPr>
          <w:rFonts w:ascii="Times New Roman" w:hAnsi="Times New Roman" w:cs="Times New Roman"/>
          <w:sz w:val="24"/>
          <w:szCs w:val="24"/>
        </w:rPr>
        <w:t xml:space="preserve">economic </w:t>
      </w:r>
      <w:r w:rsidR="00581E8D" w:rsidRPr="00FA77E9">
        <w:rPr>
          <w:rFonts w:ascii="Times New Roman" w:hAnsi="Times New Roman" w:cs="Times New Roman"/>
          <w:sz w:val="24"/>
          <w:szCs w:val="24"/>
        </w:rPr>
        <w:t>challenges such</w:t>
      </w:r>
      <w:r w:rsidR="005103A4" w:rsidRPr="00FA77E9">
        <w:rPr>
          <w:rFonts w:ascii="Times New Roman" w:hAnsi="Times New Roman" w:cs="Times New Roman"/>
          <w:sz w:val="24"/>
          <w:szCs w:val="24"/>
        </w:rPr>
        <w:t xml:space="preserve"> as </w:t>
      </w:r>
      <w:r w:rsidR="00914FE7" w:rsidRPr="00FA77E9">
        <w:rPr>
          <w:rFonts w:ascii="Times New Roman" w:hAnsi="Times New Roman" w:cs="Times New Roman"/>
          <w:sz w:val="24"/>
          <w:szCs w:val="24"/>
        </w:rPr>
        <w:t>worklessness by boosting enterprise</w:t>
      </w:r>
      <w:r w:rsidR="002218CB" w:rsidRPr="00FA77E9">
        <w:rPr>
          <w:rFonts w:ascii="Times New Roman" w:hAnsi="Times New Roman" w:cs="Times New Roman"/>
          <w:sz w:val="24"/>
          <w:szCs w:val="24"/>
        </w:rPr>
        <w:t>,</w:t>
      </w:r>
      <w:r w:rsidR="005103A4" w:rsidRPr="00FA77E9">
        <w:rPr>
          <w:rFonts w:ascii="Times New Roman" w:hAnsi="Times New Roman" w:cs="Times New Roman"/>
          <w:sz w:val="24"/>
          <w:szCs w:val="24"/>
        </w:rPr>
        <w:t xml:space="preserve"> provision of </w:t>
      </w:r>
      <w:r w:rsidR="00914FE7" w:rsidRPr="00FA77E9">
        <w:rPr>
          <w:rFonts w:ascii="Times New Roman" w:hAnsi="Times New Roman" w:cs="Times New Roman"/>
          <w:sz w:val="24"/>
          <w:szCs w:val="24"/>
        </w:rPr>
        <w:t>regeneration investment</w:t>
      </w:r>
      <w:r w:rsidR="005103A4" w:rsidRPr="00FA77E9">
        <w:rPr>
          <w:rFonts w:ascii="Times New Roman" w:hAnsi="Times New Roman" w:cs="Times New Roman"/>
          <w:sz w:val="24"/>
          <w:szCs w:val="24"/>
        </w:rPr>
        <w:t xml:space="preserve"> </w:t>
      </w:r>
      <w:r w:rsidR="00A567E3" w:rsidRPr="00FA77E9">
        <w:rPr>
          <w:rFonts w:ascii="Times New Roman" w:hAnsi="Times New Roman" w:cs="Times New Roman"/>
          <w:sz w:val="24"/>
          <w:szCs w:val="24"/>
        </w:rPr>
        <w:t xml:space="preserve">the </w:t>
      </w:r>
      <w:r w:rsidR="005103A4" w:rsidRPr="00FA77E9">
        <w:rPr>
          <w:rFonts w:ascii="Times New Roman" w:hAnsi="Times New Roman" w:cs="Times New Roman"/>
          <w:sz w:val="24"/>
          <w:szCs w:val="24"/>
        </w:rPr>
        <w:t xml:space="preserve">and </w:t>
      </w:r>
      <w:r w:rsidR="004F4380" w:rsidRPr="00FA77E9">
        <w:rPr>
          <w:rFonts w:ascii="Times New Roman" w:hAnsi="Times New Roman" w:cs="Times New Roman"/>
          <w:sz w:val="24"/>
          <w:szCs w:val="24"/>
        </w:rPr>
        <w:t>encouraging and supporting local people to become more entrepreneurial</w:t>
      </w:r>
      <w:r w:rsidR="005103A4" w:rsidRPr="00FA77E9">
        <w:rPr>
          <w:rFonts w:ascii="Times New Roman" w:hAnsi="Times New Roman" w:cs="Times New Roman"/>
          <w:sz w:val="24"/>
          <w:szCs w:val="24"/>
        </w:rPr>
        <w:t>.</w:t>
      </w:r>
      <w:r w:rsidR="00397683" w:rsidRPr="00FA77E9">
        <w:rPr>
          <w:rFonts w:ascii="Times New Roman" w:hAnsi="Times New Roman" w:cs="Times New Roman"/>
          <w:sz w:val="24"/>
          <w:szCs w:val="24"/>
        </w:rPr>
        <w:t xml:space="preserve"> </w:t>
      </w:r>
      <w:r w:rsidR="00F00039" w:rsidRPr="00FA77E9">
        <w:rPr>
          <w:rFonts w:ascii="Times New Roman" w:hAnsi="Times New Roman" w:cs="Times New Roman"/>
          <w:sz w:val="24"/>
          <w:szCs w:val="24"/>
        </w:rPr>
        <w:t xml:space="preserve">Tyler, (2011) also alluded </w:t>
      </w:r>
      <w:r w:rsidR="009C159E" w:rsidRPr="00FA77E9">
        <w:rPr>
          <w:rFonts w:ascii="Times New Roman" w:hAnsi="Times New Roman" w:cs="Times New Roman"/>
          <w:sz w:val="24"/>
          <w:szCs w:val="24"/>
        </w:rPr>
        <w:t>to the</w:t>
      </w:r>
      <w:r w:rsidR="00F00039" w:rsidRPr="00FA77E9">
        <w:rPr>
          <w:rFonts w:ascii="Times New Roman" w:hAnsi="Times New Roman" w:cs="Times New Roman"/>
          <w:sz w:val="24"/>
          <w:szCs w:val="24"/>
        </w:rPr>
        <w:t xml:space="preserve"> problems with regeneration but </w:t>
      </w:r>
      <w:r w:rsidR="00A50160" w:rsidRPr="00FA77E9">
        <w:rPr>
          <w:rFonts w:ascii="Times New Roman" w:hAnsi="Times New Roman" w:cs="Times New Roman"/>
          <w:sz w:val="24"/>
          <w:szCs w:val="24"/>
        </w:rPr>
        <w:t>emphasised the</w:t>
      </w:r>
      <w:r w:rsidR="00F00039" w:rsidRPr="00FA77E9">
        <w:rPr>
          <w:rFonts w:ascii="Times New Roman" w:hAnsi="Times New Roman" w:cs="Times New Roman"/>
          <w:sz w:val="24"/>
          <w:szCs w:val="24"/>
        </w:rPr>
        <w:t xml:space="preserve"> importan</w:t>
      </w:r>
      <w:r w:rsidR="00994F13" w:rsidRPr="00FA77E9">
        <w:rPr>
          <w:rFonts w:ascii="Times New Roman" w:hAnsi="Times New Roman" w:cs="Times New Roman"/>
          <w:sz w:val="24"/>
          <w:szCs w:val="24"/>
        </w:rPr>
        <w:t>ce</w:t>
      </w:r>
      <w:r w:rsidR="00F00039" w:rsidRPr="00FA77E9">
        <w:rPr>
          <w:rFonts w:ascii="Times New Roman" w:hAnsi="Times New Roman" w:cs="Times New Roman"/>
          <w:sz w:val="24"/>
          <w:szCs w:val="24"/>
        </w:rPr>
        <w:t xml:space="preserve"> o</w:t>
      </w:r>
      <w:r w:rsidR="00DD1249" w:rsidRPr="00FA77E9">
        <w:rPr>
          <w:rFonts w:ascii="Times New Roman" w:hAnsi="Times New Roman" w:cs="Times New Roman"/>
          <w:sz w:val="24"/>
          <w:szCs w:val="24"/>
        </w:rPr>
        <w:t>f</w:t>
      </w:r>
      <w:r w:rsidR="00F00039" w:rsidRPr="00FA77E9">
        <w:rPr>
          <w:rFonts w:ascii="Times New Roman" w:hAnsi="Times New Roman" w:cs="Times New Roman"/>
          <w:sz w:val="24"/>
          <w:szCs w:val="24"/>
        </w:rPr>
        <w:t xml:space="preserve"> address</w:t>
      </w:r>
      <w:r w:rsidR="00DD1249" w:rsidRPr="00FA77E9">
        <w:rPr>
          <w:rFonts w:ascii="Times New Roman" w:hAnsi="Times New Roman" w:cs="Times New Roman"/>
          <w:sz w:val="24"/>
          <w:szCs w:val="24"/>
        </w:rPr>
        <w:t>ing</w:t>
      </w:r>
      <w:r w:rsidR="00F00039" w:rsidRPr="00FA77E9">
        <w:rPr>
          <w:rFonts w:ascii="Times New Roman" w:hAnsi="Times New Roman" w:cs="Times New Roman"/>
          <w:sz w:val="24"/>
          <w:szCs w:val="24"/>
        </w:rPr>
        <w:t xml:space="preserve"> </w:t>
      </w:r>
      <w:r w:rsidR="003926DB" w:rsidRPr="00FA77E9">
        <w:rPr>
          <w:rFonts w:ascii="Times New Roman" w:hAnsi="Times New Roman" w:cs="Times New Roman"/>
          <w:sz w:val="24"/>
          <w:szCs w:val="24"/>
        </w:rPr>
        <w:t xml:space="preserve">the </w:t>
      </w:r>
      <w:r w:rsidR="0009381E" w:rsidRPr="00FA77E9">
        <w:rPr>
          <w:rFonts w:ascii="Times New Roman" w:hAnsi="Times New Roman" w:cs="Times New Roman"/>
          <w:sz w:val="24"/>
          <w:szCs w:val="24"/>
        </w:rPr>
        <w:t>problems</w:t>
      </w:r>
      <w:r w:rsidR="00F00039" w:rsidRPr="00FA77E9">
        <w:rPr>
          <w:rFonts w:ascii="Times New Roman" w:hAnsi="Times New Roman" w:cs="Times New Roman"/>
          <w:sz w:val="24"/>
          <w:szCs w:val="24"/>
        </w:rPr>
        <w:t>.</w:t>
      </w:r>
    </w:p>
    <w:p w14:paraId="7F429AC5" w14:textId="769D16C7" w:rsidR="00CE2D84" w:rsidRPr="00FA77E9" w:rsidRDefault="00A567E3" w:rsidP="00FA77E9">
      <w:pPr>
        <w:spacing w:line="480" w:lineRule="auto"/>
        <w:jc w:val="both"/>
        <w:rPr>
          <w:rFonts w:ascii="Times New Roman" w:hAnsi="Times New Roman" w:cs="Times New Roman"/>
          <w:sz w:val="24"/>
          <w:szCs w:val="24"/>
        </w:rPr>
      </w:pPr>
      <w:r w:rsidRPr="00FA77E9">
        <w:rPr>
          <w:rFonts w:ascii="Times New Roman" w:hAnsi="Times New Roman" w:cs="Times New Roman"/>
          <w:noProof/>
          <w:sz w:val="24"/>
          <w:szCs w:val="24"/>
        </w:rPr>
        <w:t>Courtney &amp; Errington, (2000)</w:t>
      </w:r>
      <w:r w:rsidR="008031AB" w:rsidRPr="00FA77E9">
        <w:rPr>
          <w:rFonts w:ascii="Times New Roman" w:hAnsi="Times New Roman" w:cs="Times New Roman"/>
          <w:sz w:val="24"/>
          <w:szCs w:val="24"/>
        </w:rPr>
        <w:t xml:space="preserve"> </w:t>
      </w:r>
      <w:r w:rsidR="4B2C3BAB" w:rsidRPr="00FA77E9">
        <w:rPr>
          <w:rFonts w:ascii="Times New Roman" w:hAnsi="Times New Roman" w:cs="Times New Roman"/>
          <w:sz w:val="24"/>
          <w:szCs w:val="24"/>
        </w:rPr>
        <w:t xml:space="preserve">argued that </w:t>
      </w:r>
      <w:r w:rsidR="008D14B7" w:rsidRPr="00FA77E9">
        <w:rPr>
          <w:rFonts w:ascii="Times New Roman" w:hAnsi="Times New Roman" w:cs="Times New Roman"/>
          <w:sz w:val="24"/>
          <w:szCs w:val="24"/>
        </w:rPr>
        <w:t>previous</w:t>
      </w:r>
      <w:r w:rsidR="4B2C3BAB" w:rsidRPr="00FA77E9">
        <w:rPr>
          <w:rFonts w:ascii="Times New Roman" w:hAnsi="Times New Roman" w:cs="Times New Roman"/>
          <w:sz w:val="24"/>
          <w:szCs w:val="24"/>
        </w:rPr>
        <w:t xml:space="preserve"> socio-economic restructuring has undermined the traditional functions of small rural towns. </w:t>
      </w:r>
      <w:r w:rsidR="008D14B7" w:rsidRPr="00FA77E9">
        <w:rPr>
          <w:rFonts w:ascii="Times New Roman" w:hAnsi="Times New Roman" w:cs="Times New Roman"/>
          <w:sz w:val="24"/>
          <w:szCs w:val="24"/>
        </w:rPr>
        <w:t>Nevertheless,</w:t>
      </w:r>
      <w:r w:rsidR="4B2C3BAB" w:rsidRPr="00FA77E9">
        <w:rPr>
          <w:rFonts w:ascii="Times New Roman" w:hAnsi="Times New Roman" w:cs="Times New Roman"/>
          <w:sz w:val="24"/>
          <w:szCs w:val="24"/>
        </w:rPr>
        <w:t xml:space="preserve"> Lynda Herbert-Cheshire, (2000) suggested that rural development must be based upon notions of bottom-up and that community-based initiatives empower the community rather than direct government structural imposition. </w:t>
      </w:r>
    </w:p>
    <w:p w14:paraId="56F8DB2F" w14:textId="5AD5435C" w:rsidR="00DA3526" w:rsidRPr="00FA77E9" w:rsidRDefault="003152D9"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lastRenderedPageBreak/>
        <w:t xml:space="preserve">Schumpeter &amp; Backhaus, (2003) </w:t>
      </w:r>
      <w:r w:rsidR="00B63044" w:rsidRPr="00FA77E9">
        <w:rPr>
          <w:rFonts w:ascii="Times New Roman" w:hAnsi="Times New Roman" w:cs="Times New Roman"/>
          <w:sz w:val="24"/>
          <w:szCs w:val="24"/>
        </w:rPr>
        <w:t xml:space="preserve">argued </w:t>
      </w:r>
      <w:r w:rsidR="00D10229" w:rsidRPr="00FA77E9">
        <w:rPr>
          <w:rFonts w:ascii="Times New Roman" w:hAnsi="Times New Roman" w:cs="Times New Roman"/>
          <w:sz w:val="24"/>
          <w:szCs w:val="24"/>
        </w:rPr>
        <w:t xml:space="preserve">in the </w:t>
      </w:r>
      <w:r w:rsidRPr="00FA77E9">
        <w:rPr>
          <w:rFonts w:ascii="Times New Roman" w:hAnsi="Times New Roman" w:cs="Times New Roman"/>
          <w:sz w:val="24"/>
          <w:szCs w:val="24"/>
        </w:rPr>
        <w:t xml:space="preserve">theory of Economic Development, </w:t>
      </w:r>
      <w:r w:rsidR="00D10229" w:rsidRPr="00FA77E9">
        <w:rPr>
          <w:rFonts w:ascii="Times New Roman" w:hAnsi="Times New Roman" w:cs="Times New Roman"/>
          <w:sz w:val="24"/>
          <w:szCs w:val="24"/>
        </w:rPr>
        <w:t xml:space="preserve">that </w:t>
      </w:r>
      <w:r w:rsidRPr="00FA77E9">
        <w:rPr>
          <w:rFonts w:ascii="Times New Roman" w:hAnsi="Times New Roman" w:cs="Times New Roman"/>
          <w:sz w:val="24"/>
          <w:szCs w:val="24"/>
        </w:rPr>
        <w:t>there must be a combination of Innovations and Entrepreneur</w:t>
      </w:r>
      <w:r w:rsidR="00D10229" w:rsidRPr="00FA77E9">
        <w:rPr>
          <w:rFonts w:ascii="Times New Roman" w:hAnsi="Times New Roman" w:cs="Times New Roman"/>
          <w:sz w:val="24"/>
          <w:szCs w:val="24"/>
        </w:rPr>
        <w:t xml:space="preserve"> </w:t>
      </w:r>
      <w:r w:rsidR="004D2992" w:rsidRPr="00FA77E9">
        <w:rPr>
          <w:rFonts w:ascii="Times New Roman" w:hAnsi="Times New Roman" w:cs="Times New Roman"/>
          <w:sz w:val="24"/>
          <w:szCs w:val="24"/>
        </w:rPr>
        <w:t xml:space="preserve">to </w:t>
      </w:r>
      <w:r w:rsidR="007D6B6F" w:rsidRPr="00FA77E9">
        <w:rPr>
          <w:rFonts w:ascii="Times New Roman" w:hAnsi="Times New Roman" w:cs="Times New Roman"/>
          <w:sz w:val="24"/>
          <w:szCs w:val="24"/>
        </w:rPr>
        <w:t>achieve</w:t>
      </w:r>
      <w:r w:rsidR="004D2992" w:rsidRPr="00FA77E9">
        <w:rPr>
          <w:rFonts w:ascii="Times New Roman" w:hAnsi="Times New Roman" w:cs="Times New Roman"/>
          <w:sz w:val="24"/>
          <w:szCs w:val="24"/>
        </w:rPr>
        <w:t xml:space="preserve"> success and it is vitally important </w:t>
      </w:r>
      <w:r w:rsidR="006230BE" w:rsidRPr="00FA77E9">
        <w:rPr>
          <w:rFonts w:ascii="Times New Roman" w:hAnsi="Times New Roman" w:cs="Times New Roman"/>
          <w:sz w:val="24"/>
          <w:szCs w:val="24"/>
        </w:rPr>
        <w:t>for the</w:t>
      </w:r>
      <w:r w:rsidR="006A50DD" w:rsidRPr="00FA77E9">
        <w:rPr>
          <w:rFonts w:ascii="Times New Roman" w:hAnsi="Times New Roman" w:cs="Times New Roman"/>
          <w:sz w:val="24"/>
          <w:szCs w:val="24"/>
        </w:rPr>
        <w:t xml:space="preserve"> creation</w:t>
      </w:r>
      <w:r w:rsidR="006230BE" w:rsidRPr="00FA77E9">
        <w:rPr>
          <w:rFonts w:ascii="Times New Roman" w:hAnsi="Times New Roman" w:cs="Times New Roman"/>
          <w:sz w:val="24"/>
          <w:szCs w:val="24"/>
        </w:rPr>
        <w:t xml:space="preserve"> and provision</w:t>
      </w:r>
      <w:r w:rsidR="006A50DD" w:rsidRPr="00FA77E9">
        <w:rPr>
          <w:rFonts w:ascii="Times New Roman" w:hAnsi="Times New Roman" w:cs="Times New Roman"/>
          <w:sz w:val="24"/>
          <w:szCs w:val="24"/>
        </w:rPr>
        <w:t xml:space="preserve"> of funding or bank credit </w:t>
      </w:r>
      <w:r w:rsidR="00881219" w:rsidRPr="00FA77E9">
        <w:rPr>
          <w:rFonts w:ascii="Times New Roman" w:hAnsi="Times New Roman" w:cs="Times New Roman"/>
          <w:sz w:val="24"/>
          <w:szCs w:val="24"/>
        </w:rPr>
        <w:t>to</w:t>
      </w:r>
      <w:r w:rsidR="00A655F2" w:rsidRPr="00FA77E9">
        <w:rPr>
          <w:rFonts w:ascii="Times New Roman" w:hAnsi="Times New Roman" w:cs="Times New Roman"/>
          <w:sz w:val="24"/>
          <w:szCs w:val="24"/>
        </w:rPr>
        <w:t xml:space="preserve"> </w:t>
      </w:r>
      <w:r w:rsidR="006A50DD" w:rsidRPr="00FA77E9">
        <w:rPr>
          <w:rFonts w:ascii="Times New Roman" w:hAnsi="Times New Roman" w:cs="Times New Roman"/>
          <w:sz w:val="24"/>
          <w:szCs w:val="24"/>
        </w:rPr>
        <w:t>achieve a</w:t>
      </w:r>
      <w:r w:rsidR="00A655F2" w:rsidRPr="00FA77E9">
        <w:rPr>
          <w:rFonts w:ascii="Times New Roman" w:hAnsi="Times New Roman" w:cs="Times New Roman"/>
          <w:sz w:val="24"/>
          <w:szCs w:val="24"/>
        </w:rPr>
        <w:t xml:space="preserve"> </w:t>
      </w:r>
      <w:r w:rsidR="008B17A5" w:rsidRPr="00FA77E9">
        <w:rPr>
          <w:rFonts w:ascii="Times New Roman" w:hAnsi="Times New Roman" w:cs="Times New Roman"/>
          <w:sz w:val="24"/>
          <w:szCs w:val="24"/>
        </w:rPr>
        <w:t>sustainable</w:t>
      </w:r>
      <w:r w:rsidR="00CB62E9" w:rsidRPr="00FA77E9">
        <w:rPr>
          <w:rFonts w:ascii="Times New Roman" w:hAnsi="Times New Roman" w:cs="Times New Roman"/>
          <w:sz w:val="24"/>
          <w:szCs w:val="24"/>
        </w:rPr>
        <w:t xml:space="preserve"> </w:t>
      </w:r>
      <w:r w:rsidR="00585A7F" w:rsidRPr="00FA77E9">
        <w:rPr>
          <w:rFonts w:ascii="Times New Roman" w:hAnsi="Times New Roman" w:cs="Times New Roman"/>
          <w:sz w:val="24"/>
          <w:szCs w:val="24"/>
        </w:rPr>
        <w:t xml:space="preserve">process by which economic life adapts itself to the new economic </w:t>
      </w:r>
      <w:r w:rsidR="00D12F2E" w:rsidRPr="00FA77E9">
        <w:rPr>
          <w:rFonts w:ascii="Times New Roman" w:hAnsi="Times New Roman" w:cs="Times New Roman"/>
          <w:sz w:val="24"/>
          <w:szCs w:val="24"/>
        </w:rPr>
        <w:t>conditions</w:t>
      </w:r>
      <w:r w:rsidR="0081624B" w:rsidRPr="00FA77E9">
        <w:rPr>
          <w:rFonts w:ascii="Times New Roman" w:hAnsi="Times New Roman" w:cs="Times New Roman"/>
          <w:sz w:val="24"/>
          <w:szCs w:val="24"/>
        </w:rPr>
        <w:t xml:space="preserve"> (regeneration)</w:t>
      </w:r>
      <w:r w:rsidR="00D12F2E" w:rsidRPr="00FA77E9">
        <w:rPr>
          <w:rFonts w:ascii="Times New Roman" w:hAnsi="Times New Roman" w:cs="Times New Roman"/>
          <w:sz w:val="24"/>
          <w:szCs w:val="24"/>
        </w:rPr>
        <w:t>.</w:t>
      </w:r>
      <w:r w:rsidR="00DC5C9D" w:rsidRPr="00FA77E9">
        <w:rPr>
          <w:rFonts w:ascii="Times New Roman" w:hAnsi="Times New Roman" w:cs="Times New Roman"/>
          <w:sz w:val="24"/>
          <w:szCs w:val="24"/>
        </w:rPr>
        <w:t xml:space="preserve"> </w:t>
      </w:r>
      <w:r w:rsidR="00EB69B8" w:rsidRPr="00FA77E9">
        <w:rPr>
          <w:rFonts w:ascii="Times New Roman" w:hAnsi="Times New Roman" w:cs="Times New Roman"/>
          <w:sz w:val="24"/>
          <w:szCs w:val="24"/>
        </w:rPr>
        <w:t>Equally</w:t>
      </w:r>
      <w:r w:rsidR="002E68AD" w:rsidRPr="00FA77E9">
        <w:rPr>
          <w:rFonts w:ascii="Times New Roman" w:hAnsi="Times New Roman" w:cs="Times New Roman"/>
          <w:sz w:val="24"/>
          <w:szCs w:val="24"/>
        </w:rPr>
        <w:t>,</w:t>
      </w:r>
      <w:r w:rsidR="0065101D" w:rsidRPr="00FA77E9">
        <w:rPr>
          <w:rFonts w:ascii="Times New Roman" w:hAnsi="Times New Roman" w:cs="Times New Roman"/>
          <w:sz w:val="24"/>
          <w:szCs w:val="24"/>
        </w:rPr>
        <w:t xml:space="preserve"> </w:t>
      </w:r>
      <w:r w:rsidR="009B76AD" w:rsidRPr="00FA77E9">
        <w:rPr>
          <w:rFonts w:ascii="Times New Roman" w:hAnsi="Times New Roman" w:cs="Times New Roman"/>
          <w:sz w:val="24"/>
          <w:szCs w:val="24"/>
        </w:rPr>
        <w:t xml:space="preserve">Melwani, </w:t>
      </w:r>
      <w:r w:rsidR="00DC5C9D" w:rsidRPr="00FA77E9">
        <w:rPr>
          <w:rFonts w:ascii="Times New Roman" w:hAnsi="Times New Roman" w:cs="Times New Roman"/>
          <w:sz w:val="24"/>
          <w:szCs w:val="24"/>
        </w:rPr>
        <w:t>(</w:t>
      </w:r>
      <w:r w:rsidR="009B76AD" w:rsidRPr="00FA77E9">
        <w:rPr>
          <w:rFonts w:ascii="Times New Roman" w:hAnsi="Times New Roman" w:cs="Times New Roman"/>
          <w:sz w:val="24"/>
          <w:szCs w:val="24"/>
        </w:rPr>
        <w:t xml:space="preserve">2018) </w:t>
      </w:r>
      <w:r w:rsidR="00A4229B" w:rsidRPr="00FA77E9">
        <w:rPr>
          <w:rFonts w:ascii="Times New Roman" w:hAnsi="Times New Roman" w:cs="Times New Roman"/>
          <w:sz w:val="24"/>
          <w:szCs w:val="24"/>
        </w:rPr>
        <w:t>proposed</w:t>
      </w:r>
      <w:r w:rsidR="0065101D" w:rsidRPr="00FA77E9">
        <w:rPr>
          <w:rFonts w:ascii="Times New Roman" w:hAnsi="Times New Roman" w:cs="Times New Roman"/>
          <w:sz w:val="24"/>
          <w:szCs w:val="24"/>
        </w:rPr>
        <w:t xml:space="preserve"> </w:t>
      </w:r>
      <w:r w:rsidR="00DC5F65" w:rsidRPr="00FA77E9">
        <w:rPr>
          <w:rFonts w:ascii="Times New Roman" w:hAnsi="Times New Roman" w:cs="Times New Roman"/>
          <w:sz w:val="24"/>
          <w:szCs w:val="24"/>
        </w:rPr>
        <w:t>that</w:t>
      </w:r>
      <w:r w:rsidR="009B76AD" w:rsidRPr="00FA77E9">
        <w:rPr>
          <w:rFonts w:ascii="Times New Roman" w:hAnsi="Times New Roman" w:cs="Times New Roman"/>
          <w:b/>
          <w:bCs/>
          <w:sz w:val="24"/>
          <w:szCs w:val="24"/>
        </w:rPr>
        <w:t xml:space="preserve"> </w:t>
      </w:r>
      <w:r w:rsidR="009B76AD" w:rsidRPr="00FA77E9">
        <w:rPr>
          <w:rFonts w:ascii="Times New Roman" w:hAnsi="Times New Roman" w:cs="Times New Roman"/>
          <w:bCs/>
          <w:sz w:val="24"/>
          <w:szCs w:val="24"/>
        </w:rPr>
        <w:t>entrepreneurship</w:t>
      </w:r>
      <w:r w:rsidR="009B76AD" w:rsidRPr="00FA77E9">
        <w:rPr>
          <w:rFonts w:ascii="Times New Roman" w:hAnsi="Times New Roman" w:cs="Times New Roman"/>
          <w:sz w:val="24"/>
          <w:szCs w:val="24"/>
        </w:rPr>
        <w:t xml:space="preserve"> is essential to economic growth of an area for economic development purpose.  </w:t>
      </w:r>
      <w:r w:rsidR="005D0860" w:rsidRPr="00FA77E9">
        <w:rPr>
          <w:rFonts w:ascii="Times New Roman" w:hAnsi="Times New Roman" w:cs="Times New Roman"/>
          <w:sz w:val="24"/>
          <w:szCs w:val="24"/>
        </w:rPr>
        <w:t xml:space="preserve">To have a successful economic growth and development, the private sector or </w:t>
      </w:r>
      <w:r w:rsidR="0031075A" w:rsidRPr="00FA77E9">
        <w:rPr>
          <w:rFonts w:ascii="Times New Roman" w:hAnsi="Times New Roman" w:cs="Times New Roman"/>
          <w:sz w:val="24"/>
          <w:szCs w:val="24"/>
        </w:rPr>
        <w:t>the</w:t>
      </w:r>
      <w:r w:rsidR="005D0860" w:rsidRPr="00FA77E9">
        <w:rPr>
          <w:rFonts w:ascii="Times New Roman" w:hAnsi="Times New Roman" w:cs="Times New Roman"/>
          <w:sz w:val="24"/>
          <w:szCs w:val="24"/>
        </w:rPr>
        <w:t xml:space="preserve"> entrepreneurs </w:t>
      </w:r>
      <w:r w:rsidR="00C14C26" w:rsidRPr="00FA77E9">
        <w:rPr>
          <w:rFonts w:ascii="Times New Roman" w:hAnsi="Times New Roman" w:cs="Times New Roman"/>
          <w:sz w:val="24"/>
          <w:szCs w:val="24"/>
        </w:rPr>
        <w:t xml:space="preserve">play </w:t>
      </w:r>
      <w:r w:rsidR="0031075A" w:rsidRPr="00FA77E9">
        <w:rPr>
          <w:rFonts w:ascii="Times New Roman" w:hAnsi="Times New Roman" w:cs="Times New Roman"/>
          <w:sz w:val="24"/>
          <w:szCs w:val="24"/>
        </w:rPr>
        <w:t>crucial</w:t>
      </w:r>
      <w:r w:rsidR="00C14C26" w:rsidRPr="00FA77E9">
        <w:rPr>
          <w:rFonts w:ascii="Times New Roman" w:hAnsi="Times New Roman" w:cs="Times New Roman"/>
          <w:sz w:val="24"/>
          <w:szCs w:val="24"/>
        </w:rPr>
        <w:t xml:space="preserve"> </w:t>
      </w:r>
      <w:r w:rsidR="00204447" w:rsidRPr="00FA77E9">
        <w:rPr>
          <w:rFonts w:ascii="Times New Roman" w:hAnsi="Times New Roman" w:cs="Times New Roman"/>
          <w:sz w:val="24"/>
          <w:szCs w:val="24"/>
        </w:rPr>
        <w:t>role because</w:t>
      </w:r>
      <w:r w:rsidR="00C14C26" w:rsidRPr="00FA77E9">
        <w:rPr>
          <w:rFonts w:ascii="Times New Roman" w:hAnsi="Times New Roman" w:cs="Times New Roman"/>
          <w:sz w:val="24"/>
          <w:szCs w:val="24"/>
        </w:rPr>
        <w:t xml:space="preserve"> </w:t>
      </w:r>
      <w:r w:rsidR="00435DBF" w:rsidRPr="00FA77E9">
        <w:rPr>
          <w:rFonts w:ascii="Times New Roman" w:hAnsi="Times New Roman" w:cs="Times New Roman"/>
          <w:sz w:val="24"/>
          <w:szCs w:val="24"/>
        </w:rPr>
        <w:t>the</w:t>
      </w:r>
      <w:r w:rsidR="00F27CEB" w:rsidRPr="00FA77E9">
        <w:rPr>
          <w:rFonts w:ascii="Times New Roman" w:hAnsi="Times New Roman" w:cs="Times New Roman"/>
          <w:sz w:val="24"/>
          <w:szCs w:val="24"/>
        </w:rPr>
        <w:t xml:space="preserve"> entrepreneurs </w:t>
      </w:r>
      <w:r w:rsidR="00A6675E" w:rsidRPr="00FA77E9">
        <w:rPr>
          <w:rFonts w:ascii="Times New Roman" w:hAnsi="Times New Roman" w:cs="Times New Roman"/>
          <w:sz w:val="24"/>
          <w:szCs w:val="24"/>
        </w:rPr>
        <w:t>offer</w:t>
      </w:r>
      <w:r w:rsidR="00F27CEB" w:rsidRPr="00FA77E9">
        <w:rPr>
          <w:rFonts w:ascii="Times New Roman" w:hAnsi="Times New Roman" w:cs="Times New Roman"/>
          <w:sz w:val="24"/>
          <w:szCs w:val="24"/>
        </w:rPr>
        <w:t xml:space="preserve"> a means to overcome </w:t>
      </w:r>
      <w:r w:rsidR="003879D5" w:rsidRPr="00FA77E9">
        <w:rPr>
          <w:rFonts w:ascii="Times New Roman" w:hAnsi="Times New Roman" w:cs="Times New Roman"/>
          <w:sz w:val="24"/>
          <w:szCs w:val="24"/>
        </w:rPr>
        <w:t>the</w:t>
      </w:r>
      <w:r w:rsidR="00F27CEB" w:rsidRPr="00FA77E9">
        <w:rPr>
          <w:rFonts w:ascii="Times New Roman" w:hAnsi="Times New Roman" w:cs="Times New Roman"/>
          <w:sz w:val="24"/>
          <w:szCs w:val="24"/>
        </w:rPr>
        <w:t xml:space="preserve"> challenges through sustainable development</w:t>
      </w:r>
      <w:r w:rsidR="0031075A" w:rsidRPr="00FA77E9">
        <w:rPr>
          <w:rFonts w:ascii="Times New Roman" w:hAnsi="Times New Roman" w:cs="Times New Roman"/>
          <w:sz w:val="24"/>
          <w:szCs w:val="24"/>
        </w:rPr>
        <w:t xml:space="preserve"> </w:t>
      </w:r>
      <w:r w:rsidR="006432EB" w:rsidRPr="00FA77E9">
        <w:rPr>
          <w:rFonts w:ascii="Times New Roman" w:hAnsi="Times New Roman" w:cs="Times New Roman"/>
          <w:noProof/>
          <w:sz w:val="24"/>
          <w:szCs w:val="24"/>
        </w:rPr>
        <w:t>(Hamdan, 2019)</w:t>
      </w:r>
      <w:r w:rsidR="00A64F42" w:rsidRPr="00FA77E9">
        <w:rPr>
          <w:rFonts w:ascii="Times New Roman" w:hAnsi="Times New Roman" w:cs="Times New Roman"/>
          <w:sz w:val="24"/>
          <w:szCs w:val="24"/>
        </w:rPr>
        <w:t xml:space="preserve">. </w:t>
      </w:r>
      <w:r w:rsidR="000154C7" w:rsidRPr="00FA77E9">
        <w:rPr>
          <w:rFonts w:ascii="Times New Roman" w:hAnsi="Times New Roman" w:cs="Times New Roman"/>
          <w:sz w:val="24"/>
          <w:szCs w:val="24"/>
        </w:rPr>
        <w:t xml:space="preserve">Acs, (2006) </w:t>
      </w:r>
      <w:r w:rsidR="00EA19EE" w:rsidRPr="00FA77E9">
        <w:rPr>
          <w:rFonts w:ascii="Times New Roman" w:hAnsi="Times New Roman" w:cs="Times New Roman"/>
          <w:sz w:val="24"/>
          <w:szCs w:val="24"/>
        </w:rPr>
        <w:t xml:space="preserve">the then Chairman of Global Entrepreneurship </w:t>
      </w:r>
      <w:r w:rsidR="00012DCE" w:rsidRPr="00FA77E9">
        <w:rPr>
          <w:rFonts w:ascii="Times New Roman" w:hAnsi="Times New Roman" w:cs="Times New Roman"/>
          <w:sz w:val="24"/>
          <w:szCs w:val="24"/>
        </w:rPr>
        <w:t xml:space="preserve">Monitor project </w:t>
      </w:r>
      <w:r w:rsidR="0039306E" w:rsidRPr="00FA77E9">
        <w:rPr>
          <w:rFonts w:ascii="Times New Roman" w:hAnsi="Times New Roman" w:cs="Times New Roman"/>
          <w:sz w:val="24"/>
          <w:szCs w:val="24"/>
        </w:rPr>
        <w:t>reemphasized that t</w:t>
      </w:r>
      <w:r w:rsidR="007A2C39" w:rsidRPr="00FA77E9">
        <w:rPr>
          <w:rFonts w:ascii="Times New Roman" w:hAnsi="Times New Roman" w:cs="Times New Roman"/>
          <w:sz w:val="24"/>
          <w:szCs w:val="24"/>
        </w:rPr>
        <w:t>he entrepreneurs create new businesses, they</w:t>
      </w:r>
      <w:r w:rsidR="000B20DC" w:rsidRPr="00FA77E9">
        <w:rPr>
          <w:rFonts w:ascii="Times New Roman" w:hAnsi="Times New Roman" w:cs="Times New Roman"/>
          <w:sz w:val="24"/>
          <w:szCs w:val="24"/>
        </w:rPr>
        <w:t xml:space="preserve"> </w:t>
      </w:r>
      <w:r w:rsidR="00201CF8" w:rsidRPr="00FA77E9">
        <w:rPr>
          <w:rFonts w:ascii="Times New Roman" w:hAnsi="Times New Roman" w:cs="Times New Roman"/>
          <w:sz w:val="24"/>
          <w:szCs w:val="24"/>
        </w:rPr>
        <w:t>are innovative</w:t>
      </w:r>
      <w:r w:rsidR="00777C73" w:rsidRPr="00FA77E9">
        <w:rPr>
          <w:rFonts w:ascii="Times New Roman" w:hAnsi="Times New Roman" w:cs="Times New Roman"/>
          <w:sz w:val="24"/>
          <w:szCs w:val="24"/>
        </w:rPr>
        <w:t xml:space="preserve"> </w:t>
      </w:r>
      <w:r w:rsidR="007E3AF1" w:rsidRPr="00FA77E9">
        <w:rPr>
          <w:rFonts w:ascii="Times New Roman" w:hAnsi="Times New Roman" w:cs="Times New Roman"/>
          <w:sz w:val="24"/>
          <w:szCs w:val="24"/>
        </w:rPr>
        <w:t>and</w:t>
      </w:r>
      <w:r w:rsidR="00DB43BD" w:rsidRPr="00FA77E9">
        <w:rPr>
          <w:rFonts w:ascii="Times New Roman" w:hAnsi="Times New Roman" w:cs="Times New Roman"/>
          <w:sz w:val="24"/>
          <w:szCs w:val="24"/>
        </w:rPr>
        <w:t xml:space="preserve"> create jobs</w:t>
      </w:r>
      <w:r w:rsidR="00802278" w:rsidRPr="00FA77E9">
        <w:rPr>
          <w:rFonts w:ascii="Times New Roman" w:hAnsi="Times New Roman" w:cs="Times New Roman"/>
          <w:sz w:val="24"/>
          <w:szCs w:val="24"/>
        </w:rPr>
        <w:t>.</w:t>
      </w:r>
      <w:r w:rsidR="00951C12" w:rsidRPr="00FA77E9">
        <w:rPr>
          <w:rFonts w:ascii="Times New Roman" w:hAnsi="Times New Roman" w:cs="Times New Roman"/>
          <w:sz w:val="24"/>
          <w:szCs w:val="24"/>
        </w:rPr>
        <w:t xml:space="preserve"> </w:t>
      </w:r>
      <w:r w:rsidR="00331E72" w:rsidRPr="00FA77E9">
        <w:rPr>
          <w:rFonts w:ascii="Times New Roman" w:hAnsi="Times New Roman" w:cs="Times New Roman"/>
          <w:sz w:val="24"/>
          <w:szCs w:val="24"/>
        </w:rPr>
        <w:t>Therefore,</w:t>
      </w:r>
      <w:r w:rsidR="00524E79" w:rsidRPr="00FA77E9">
        <w:rPr>
          <w:rFonts w:ascii="Times New Roman" w:hAnsi="Times New Roman" w:cs="Times New Roman"/>
          <w:sz w:val="24"/>
          <w:szCs w:val="24"/>
        </w:rPr>
        <w:t xml:space="preserve"> the research would attempt </w:t>
      </w:r>
      <w:r w:rsidR="006A2713" w:rsidRPr="00FA77E9">
        <w:rPr>
          <w:rFonts w:ascii="Times New Roman" w:hAnsi="Times New Roman" w:cs="Times New Roman"/>
          <w:sz w:val="24"/>
          <w:szCs w:val="24"/>
        </w:rPr>
        <w:t xml:space="preserve">to review </w:t>
      </w:r>
      <w:r w:rsidR="00371747" w:rsidRPr="00FA77E9">
        <w:rPr>
          <w:rFonts w:ascii="Times New Roman" w:hAnsi="Times New Roman" w:cs="Times New Roman"/>
          <w:sz w:val="24"/>
          <w:szCs w:val="24"/>
        </w:rPr>
        <w:t xml:space="preserve">and determine </w:t>
      </w:r>
      <w:r w:rsidR="007A5F20" w:rsidRPr="00FA77E9">
        <w:rPr>
          <w:rFonts w:ascii="Times New Roman" w:hAnsi="Times New Roman" w:cs="Times New Roman"/>
          <w:sz w:val="24"/>
          <w:szCs w:val="24"/>
        </w:rPr>
        <w:t xml:space="preserve">the economic </w:t>
      </w:r>
      <w:r w:rsidR="00201CF8" w:rsidRPr="00FA77E9">
        <w:rPr>
          <w:rFonts w:ascii="Times New Roman" w:hAnsi="Times New Roman" w:cs="Times New Roman"/>
          <w:sz w:val="24"/>
          <w:szCs w:val="24"/>
        </w:rPr>
        <w:t>bureaucracies</w:t>
      </w:r>
      <w:r w:rsidR="007A5F20" w:rsidRPr="00FA77E9">
        <w:rPr>
          <w:rFonts w:ascii="Times New Roman" w:hAnsi="Times New Roman" w:cs="Times New Roman"/>
          <w:sz w:val="24"/>
          <w:szCs w:val="24"/>
        </w:rPr>
        <w:t xml:space="preserve"> facing self-employed or </w:t>
      </w:r>
      <w:r w:rsidR="00447B05" w:rsidRPr="00FA77E9">
        <w:rPr>
          <w:rFonts w:ascii="Times New Roman" w:hAnsi="Times New Roman" w:cs="Times New Roman"/>
          <w:sz w:val="24"/>
          <w:szCs w:val="24"/>
        </w:rPr>
        <w:t>home-based</w:t>
      </w:r>
      <w:r w:rsidR="007A5F20" w:rsidRPr="00FA77E9">
        <w:rPr>
          <w:rFonts w:ascii="Times New Roman" w:hAnsi="Times New Roman" w:cs="Times New Roman"/>
          <w:sz w:val="24"/>
          <w:szCs w:val="24"/>
        </w:rPr>
        <w:t xml:space="preserve"> </w:t>
      </w:r>
      <w:r w:rsidR="00201CF8" w:rsidRPr="00FA77E9">
        <w:rPr>
          <w:rFonts w:ascii="Times New Roman" w:hAnsi="Times New Roman" w:cs="Times New Roman"/>
          <w:sz w:val="24"/>
          <w:szCs w:val="24"/>
        </w:rPr>
        <w:t>entrepreneur</w:t>
      </w:r>
      <w:r w:rsidR="00B17FE1" w:rsidRPr="00FA77E9">
        <w:rPr>
          <w:rFonts w:ascii="Times New Roman" w:hAnsi="Times New Roman" w:cs="Times New Roman"/>
          <w:sz w:val="24"/>
          <w:szCs w:val="24"/>
        </w:rPr>
        <w:t xml:space="preserve"> and the </w:t>
      </w:r>
      <w:r w:rsidR="00D7438B" w:rsidRPr="00FA77E9">
        <w:rPr>
          <w:rFonts w:ascii="Times New Roman" w:hAnsi="Times New Roman" w:cs="Times New Roman"/>
          <w:sz w:val="24"/>
          <w:szCs w:val="24"/>
        </w:rPr>
        <w:t>barriers</w:t>
      </w:r>
      <w:r w:rsidR="00B17FE1" w:rsidRPr="00FA77E9">
        <w:rPr>
          <w:rFonts w:ascii="Times New Roman" w:hAnsi="Times New Roman" w:cs="Times New Roman"/>
          <w:sz w:val="24"/>
          <w:szCs w:val="24"/>
        </w:rPr>
        <w:t xml:space="preserve"> </w:t>
      </w:r>
      <w:r w:rsidR="00594CFA" w:rsidRPr="00FA77E9">
        <w:rPr>
          <w:rFonts w:ascii="Times New Roman" w:hAnsi="Times New Roman" w:cs="Times New Roman"/>
          <w:sz w:val="24"/>
          <w:szCs w:val="24"/>
        </w:rPr>
        <w:t>fac</w:t>
      </w:r>
      <w:r w:rsidR="00F35F8E" w:rsidRPr="00FA77E9">
        <w:rPr>
          <w:rFonts w:ascii="Times New Roman" w:hAnsi="Times New Roman" w:cs="Times New Roman"/>
          <w:sz w:val="24"/>
          <w:szCs w:val="24"/>
        </w:rPr>
        <w:t>ing</w:t>
      </w:r>
      <w:r w:rsidR="00594CFA" w:rsidRPr="00FA77E9">
        <w:rPr>
          <w:rFonts w:ascii="Times New Roman" w:hAnsi="Times New Roman" w:cs="Times New Roman"/>
          <w:sz w:val="24"/>
          <w:szCs w:val="24"/>
        </w:rPr>
        <w:t xml:space="preserve"> entrepreneurs that could be producing </w:t>
      </w:r>
      <w:r w:rsidR="00D7438B" w:rsidRPr="00FA77E9">
        <w:rPr>
          <w:rFonts w:ascii="Times New Roman" w:hAnsi="Times New Roman" w:cs="Times New Roman"/>
          <w:sz w:val="24"/>
          <w:szCs w:val="24"/>
        </w:rPr>
        <w:t>few</w:t>
      </w:r>
      <w:r w:rsidR="00594CFA" w:rsidRPr="00FA77E9">
        <w:rPr>
          <w:rFonts w:ascii="Times New Roman" w:hAnsi="Times New Roman" w:cs="Times New Roman"/>
          <w:sz w:val="24"/>
          <w:szCs w:val="24"/>
        </w:rPr>
        <w:t xml:space="preserve"> more </w:t>
      </w:r>
      <w:r w:rsidR="001B43F5" w:rsidRPr="00FA77E9">
        <w:rPr>
          <w:rFonts w:ascii="Times New Roman" w:hAnsi="Times New Roman" w:cs="Times New Roman"/>
          <w:sz w:val="24"/>
          <w:szCs w:val="24"/>
        </w:rPr>
        <w:t>wage-earning</w:t>
      </w:r>
      <w:r w:rsidR="00FA1D1C" w:rsidRPr="00FA77E9">
        <w:rPr>
          <w:rFonts w:ascii="Times New Roman" w:hAnsi="Times New Roman" w:cs="Times New Roman"/>
          <w:sz w:val="24"/>
          <w:szCs w:val="24"/>
        </w:rPr>
        <w:t xml:space="preserve"> job opportunities</w:t>
      </w:r>
      <w:r w:rsidR="00CC1E00" w:rsidRPr="00FA77E9">
        <w:rPr>
          <w:rFonts w:ascii="Times New Roman" w:hAnsi="Times New Roman" w:cs="Times New Roman"/>
          <w:sz w:val="24"/>
          <w:szCs w:val="24"/>
        </w:rPr>
        <w:t xml:space="preserve">. </w:t>
      </w:r>
      <w:r w:rsidR="00362117" w:rsidRPr="00FA77E9">
        <w:rPr>
          <w:rFonts w:ascii="Times New Roman" w:hAnsi="Times New Roman" w:cs="Times New Roman"/>
          <w:sz w:val="24"/>
          <w:szCs w:val="24"/>
        </w:rPr>
        <w:t>T</w:t>
      </w:r>
      <w:r w:rsidR="00CC1E00" w:rsidRPr="00FA77E9">
        <w:rPr>
          <w:rFonts w:ascii="Times New Roman" w:hAnsi="Times New Roman" w:cs="Times New Roman"/>
          <w:sz w:val="24"/>
          <w:szCs w:val="24"/>
        </w:rPr>
        <w:t>h</w:t>
      </w:r>
      <w:r w:rsidR="00362117" w:rsidRPr="00FA77E9">
        <w:rPr>
          <w:rFonts w:ascii="Times New Roman" w:hAnsi="Times New Roman" w:cs="Times New Roman"/>
          <w:sz w:val="24"/>
          <w:szCs w:val="24"/>
        </w:rPr>
        <w:t xml:space="preserve">e research </w:t>
      </w:r>
      <w:r w:rsidR="002611B5" w:rsidRPr="00FA77E9">
        <w:rPr>
          <w:rFonts w:ascii="Times New Roman" w:hAnsi="Times New Roman" w:cs="Times New Roman"/>
          <w:sz w:val="24"/>
          <w:szCs w:val="24"/>
        </w:rPr>
        <w:t>will</w:t>
      </w:r>
      <w:r w:rsidR="00362117" w:rsidRPr="00FA77E9">
        <w:rPr>
          <w:rFonts w:ascii="Times New Roman" w:hAnsi="Times New Roman" w:cs="Times New Roman"/>
          <w:sz w:val="24"/>
          <w:szCs w:val="24"/>
        </w:rPr>
        <w:t xml:space="preserve"> distinguish between “</w:t>
      </w:r>
      <w:r w:rsidR="00D7438B" w:rsidRPr="00FA77E9">
        <w:rPr>
          <w:rFonts w:ascii="Times New Roman" w:hAnsi="Times New Roman" w:cs="Times New Roman"/>
          <w:sz w:val="24"/>
          <w:szCs w:val="24"/>
        </w:rPr>
        <w:t>necessity</w:t>
      </w:r>
      <w:r w:rsidR="00362117" w:rsidRPr="00FA77E9">
        <w:rPr>
          <w:rFonts w:ascii="Times New Roman" w:hAnsi="Times New Roman" w:cs="Times New Roman"/>
          <w:sz w:val="24"/>
          <w:szCs w:val="24"/>
        </w:rPr>
        <w:t xml:space="preserve"> entrepreneurship” and the </w:t>
      </w:r>
      <w:r w:rsidR="00D64627" w:rsidRPr="00FA77E9">
        <w:rPr>
          <w:rFonts w:ascii="Times New Roman" w:hAnsi="Times New Roman" w:cs="Times New Roman"/>
          <w:sz w:val="24"/>
          <w:szCs w:val="24"/>
        </w:rPr>
        <w:t>“</w:t>
      </w:r>
      <w:r w:rsidR="00362117" w:rsidRPr="00FA77E9">
        <w:rPr>
          <w:rFonts w:ascii="Times New Roman" w:hAnsi="Times New Roman" w:cs="Times New Roman"/>
          <w:sz w:val="24"/>
          <w:szCs w:val="24"/>
        </w:rPr>
        <w:t xml:space="preserve">opportunity </w:t>
      </w:r>
      <w:r w:rsidR="00D7438B" w:rsidRPr="00FA77E9">
        <w:rPr>
          <w:rFonts w:ascii="Times New Roman" w:hAnsi="Times New Roman" w:cs="Times New Roman"/>
          <w:sz w:val="24"/>
          <w:szCs w:val="24"/>
        </w:rPr>
        <w:t>entrepreneurship”.</w:t>
      </w:r>
      <w:r w:rsidR="0062771B" w:rsidRPr="00FA77E9">
        <w:rPr>
          <w:rFonts w:ascii="Times New Roman" w:hAnsi="Times New Roman" w:cs="Times New Roman"/>
          <w:sz w:val="24"/>
          <w:szCs w:val="24"/>
        </w:rPr>
        <w:t xml:space="preserve"> </w:t>
      </w:r>
      <w:r w:rsidR="00793154" w:rsidRPr="00FA77E9">
        <w:rPr>
          <w:rFonts w:ascii="Times New Roman" w:hAnsi="Times New Roman" w:cs="Times New Roman"/>
          <w:sz w:val="24"/>
          <w:szCs w:val="24"/>
        </w:rPr>
        <w:t>Yet again</w:t>
      </w:r>
      <w:r w:rsidR="00082900" w:rsidRPr="00FA77E9">
        <w:rPr>
          <w:rFonts w:ascii="Times New Roman" w:hAnsi="Times New Roman" w:cs="Times New Roman"/>
          <w:sz w:val="24"/>
          <w:szCs w:val="24"/>
        </w:rPr>
        <w:t xml:space="preserve">, </w:t>
      </w:r>
      <w:r w:rsidR="008C5128" w:rsidRPr="00FA77E9">
        <w:rPr>
          <w:rFonts w:ascii="Times New Roman" w:hAnsi="Times New Roman" w:cs="Times New Roman"/>
          <w:sz w:val="24"/>
          <w:szCs w:val="24"/>
        </w:rPr>
        <w:t>Acs, (2006)</w:t>
      </w:r>
      <w:r w:rsidR="00497BD8" w:rsidRPr="00FA77E9">
        <w:rPr>
          <w:rFonts w:ascii="Times New Roman" w:hAnsi="Times New Roman" w:cs="Times New Roman"/>
          <w:sz w:val="24"/>
          <w:szCs w:val="24"/>
        </w:rPr>
        <w:t xml:space="preserve"> </w:t>
      </w:r>
      <w:r w:rsidR="00074BAE" w:rsidRPr="00FA77E9">
        <w:rPr>
          <w:rFonts w:ascii="Times New Roman" w:hAnsi="Times New Roman" w:cs="Times New Roman"/>
          <w:sz w:val="24"/>
          <w:szCs w:val="24"/>
        </w:rPr>
        <w:t>contended</w:t>
      </w:r>
      <w:r w:rsidR="00081A32" w:rsidRPr="00FA77E9">
        <w:rPr>
          <w:rFonts w:ascii="Times New Roman" w:hAnsi="Times New Roman" w:cs="Times New Roman"/>
          <w:sz w:val="24"/>
          <w:szCs w:val="24"/>
        </w:rPr>
        <w:t xml:space="preserve"> that </w:t>
      </w:r>
      <w:r w:rsidR="00A86B46" w:rsidRPr="00FA77E9">
        <w:rPr>
          <w:rFonts w:ascii="Times New Roman" w:hAnsi="Times New Roman" w:cs="Times New Roman"/>
          <w:sz w:val="24"/>
          <w:szCs w:val="24"/>
        </w:rPr>
        <w:t>t</w:t>
      </w:r>
      <w:r w:rsidR="00497BD8" w:rsidRPr="00FA77E9">
        <w:rPr>
          <w:rFonts w:ascii="Times New Roman" w:hAnsi="Times New Roman" w:cs="Times New Roman"/>
          <w:sz w:val="24"/>
          <w:szCs w:val="24"/>
        </w:rPr>
        <w:t xml:space="preserve">hough </w:t>
      </w:r>
      <w:r w:rsidR="00077EE3" w:rsidRPr="00FA77E9">
        <w:rPr>
          <w:rFonts w:ascii="Times New Roman" w:hAnsi="Times New Roman" w:cs="Times New Roman"/>
          <w:sz w:val="24"/>
          <w:szCs w:val="24"/>
        </w:rPr>
        <w:t>entrepreneurship is commonly seen as a contributor to the well-being of an economy</w:t>
      </w:r>
      <w:r w:rsidR="00497BD8" w:rsidRPr="00FA77E9">
        <w:rPr>
          <w:rFonts w:ascii="Times New Roman" w:hAnsi="Times New Roman" w:cs="Times New Roman"/>
          <w:sz w:val="24"/>
          <w:szCs w:val="24"/>
        </w:rPr>
        <w:t xml:space="preserve">, but </w:t>
      </w:r>
      <w:r w:rsidR="00963C39" w:rsidRPr="00FA77E9">
        <w:rPr>
          <w:rFonts w:ascii="Times New Roman" w:hAnsi="Times New Roman" w:cs="Times New Roman"/>
          <w:sz w:val="24"/>
          <w:szCs w:val="24"/>
        </w:rPr>
        <w:t>their</w:t>
      </w:r>
      <w:r w:rsidR="00497BD8" w:rsidRPr="00FA77E9">
        <w:rPr>
          <w:rFonts w:ascii="Times New Roman" w:hAnsi="Times New Roman" w:cs="Times New Roman"/>
          <w:sz w:val="24"/>
          <w:szCs w:val="24"/>
        </w:rPr>
        <w:t xml:space="preserve"> research concluded that </w:t>
      </w:r>
      <w:r w:rsidR="004A3F41" w:rsidRPr="00FA77E9">
        <w:rPr>
          <w:rFonts w:ascii="Times New Roman" w:hAnsi="Times New Roman" w:cs="Times New Roman"/>
          <w:sz w:val="24"/>
          <w:szCs w:val="24"/>
        </w:rPr>
        <w:t>‘</w:t>
      </w:r>
      <w:r w:rsidR="00497BD8" w:rsidRPr="00FA77E9">
        <w:rPr>
          <w:rFonts w:ascii="Times New Roman" w:hAnsi="Times New Roman" w:cs="Times New Roman"/>
          <w:sz w:val="24"/>
          <w:szCs w:val="24"/>
        </w:rPr>
        <w:t>necessity</w:t>
      </w:r>
      <w:r w:rsidR="004A3F41" w:rsidRPr="00FA77E9">
        <w:rPr>
          <w:rFonts w:ascii="Times New Roman" w:hAnsi="Times New Roman" w:cs="Times New Roman"/>
          <w:sz w:val="24"/>
          <w:szCs w:val="24"/>
        </w:rPr>
        <w:t>’</w:t>
      </w:r>
      <w:r w:rsidR="00497BD8" w:rsidRPr="00FA77E9">
        <w:rPr>
          <w:rFonts w:ascii="Times New Roman" w:hAnsi="Times New Roman" w:cs="Times New Roman"/>
          <w:sz w:val="24"/>
          <w:szCs w:val="24"/>
        </w:rPr>
        <w:t xml:space="preserve"> entre</w:t>
      </w:r>
      <w:r w:rsidR="00A840CC" w:rsidRPr="00FA77E9">
        <w:rPr>
          <w:rFonts w:ascii="Times New Roman" w:hAnsi="Times New Roman" w:cs="Times New Roman"/>
          <w:sz w:val="24"/>
          <w:szCs w:val="24"/>
        </w:rPr>
        <w:t xml:space="preserve">preneurs has no </w:t>
      </w:r>
      <w:r w:rsidR="00963C39" w:rsidRPr="00FA77E9">
        <w:rPr>
          <w:rFonts w:ascii="Times New Roman" w:hAnsi="Times New Roman" w:cs="Times New Roman"/>
          <w:sz w:val="24"/>
          <w:szCs w:val="24"/>
        </w:rPr>
        <w:t>economic</w:t>
      </w:r>
      <w:r w:rsidR="00A840CC" w:rsidRPr="00FA77E9">
        <w:rPr>
          <w:rFonts w:ascii="Times New Roman" w:hAnsi="Times New Roman" w:cs="Times New Roman"/>
          <w:sz w:val="24"/>
          <w:szCs w:val="24"/>
        </w:rPr>
        <w:t xml:space="preserve"> effect </w:t>
      </w:r>
      <w:r w:rsidR="00C97BD6" w:rsidRPr="00FA77E9">
        <w:rPr>
          <w:rFonts w:ascii="Times New Roman" w:hAnsi="Times New Roman" w:cs="Times New Roman"/>
          <w:sz w:val="24"/>
          <w:szCs w:val="24"/>
        </w:rPr>
        <w:t>on the</w:t>
      </w:r>
      <w:r w:rsidR="00A840CC" w:rsidRPr="00FA77E9">
        <w:rPr>
          <w:rFonts w:ascii="Times New Roman" w:hAnsi="Times New Roman" w:cs="Times New Roman"/>
          <w:sz w:val="24"/>
          <w:szCs w:val="24"/>
        </w:rPr>
        <w:t xml:space="preserve"> economy while </w:t>
      </w:r>
      <w:r w:rsidR="0088358A" w:rsidRPr="00FA77E9">
        <w:rPr>
          <w:rFonts w:ascii="Times New Roman" w:hAnsi="Times New Roman" w:cs="Times New Roman"/>
          <w:sz w:val="24"/>
          <w:szCs w:val="24"/>
        </w:rPr>
        <w:t>“</w:t>
      </w:r>
      <w:r w:rsidR="004B7B79" w:rsidRPr="00FA77E9">
        <w:rPr>
          <w:rFonts w:ascii="Times New Roman" w:hAnsi="Times New Roman" w:cs="Times New Roman"/>
          <w:sz w:val="24"/>
          <w:szCs w:val="24"/>
        </w:rPr>
        <w:t>opportunity</w:t>
      </w:r>
      <w:r w:rsidR="0088358A" w:rsidRPr="00FA77E9">
        <w:rPr>
          <w:rFonts w:ascii="Times New Roman" w:hAnsi="Times New Roman" w:cs="Times New Roman"/>
          <w:sz w:val="24"/>
          <w:szCs w:val="24"/>
        </w:rPr>
        <w:t>”</w:t>
      </w:r>
      <w:r w:rsidR="004B7B79" w:rsidRPr="00FA77E9">
        <w:rPr>
          <w:rFonts w:ascii="Times New Roman" w:hAnsi="Times New Roman" w:cs="Times New Roman"/>
          <w:sz w:val="24"/>
          <w:szCs w:val="24"/>
        </w:rPr>
        <w:t xml:space="preserve"> entrepreneurs have a positive and significant effect.</w:t>
      </w:r>
      <w:r w:rsidR="00D34F34" w:rsidRPr="00FA77E9">
        <w:rPr>
          <w:rFonts w:ascii="Times New Roman" w:hAnsi="Times New Roman" w:cs="Times New Roman"/>
          <w:sz w:val="24"/>
          <w:szCs w:val="24"/>
        </w:rPr>
        <w:t xml:space="preserve"> </w:t>
      </w:r>
    </w:p>
    <w:p w14:paraId="5F48A990" w14:textId="59A66697" w:rsidR="00E605E6" w:rsidRPr="00FA77E9" w:rsidRDefault="0046214F"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But </w:t>
      </w:r>
      <w:r w:rsidR="00F21DD5" w:rsidRPr="00FA77E9">
        <w:rPr>
          <w:rFonts w:ascii="Times New Roman" w:hAnsi="Times New Roman" w:cs="Times New Roman"/>
          <w:noProof/>
          <w:sz w:val="24"/>
          <w:szCs w:val="24"/>
        </w:rPr>
        <w:t xml:space="preserve">Sabella, et al., </w:t>
      </w:r>
      <w:r w:rsidRPr="00FA77E9">
        <w:rPr>
          <w:rFonts w:ascii="Times New Roman" w:hAnsi="Times New Roman" w:cs="Times New Roman"/>
          <w:noProof/>
          <w:sz w:val="24"/>
          <w:szCs w:val="24"/>
        </w:rPr>
        <w:t>(</w:t>
      </w:r>
      <w:r w:rsidR="00F21DD5" w:rsidRPr="00FA77E9">
        <w:rPr>
          <w:rFonts w:ascii="Times New Roman" w:hAnsi="Times New Roman" w:cs="Times New Roman"/>
          <w:noProof/>
          <w:sz w:val="24"/>
          <w:szCs w:val="24"/>
        </w:rPr>
        <w:t>2014)</w:t>
      </w:r>
      <w:r w:rsidR="00077EE3" w:rsidRPr="00FA77E9">
        <w:rPr>
          <w:rFonts w:ascii="Times New Roman" w:hAnsi="Times New Roman" w:cs="Times New Roman"/>
          <w:sz w:val="24"/>
          <w:szCs w:val="24"/>
        </w:rPr>
        <w:t xml:space="preserve"> </w:t>
      </w:r>
      <w:r w:rsidR="008F1115" w:rsidRPr="00FA77E9">
        <w:rPr>
          <w:rFonts w:ascii="Times New Roman" w:hAnsi="Times New Roman" w:cs="Times New Roman"/>
          <w:sz w:val="24"/>
          <w:szCs w:val="24"/>
        </w:rPr>
        <w:t>argued</w:t>
      </w:r>
      <w:r w:rsidR="001B5931" w:rsidRPr="00FA77E9">
        <w:rPr>
          <w:rFonts w:ascii="Times New Roman" w:hAnsi="Times New Roman" w:cs="Times New Roman"/>
          <w:sz w:val="24"/>
          <w:szCs w:val="24"/>
        </w:rPr>
        <w:t xml:space="preserve"> that there ha</w:t>
      </w:r>
      <w:r w:rsidR="00F9293B" w:rsidRPr="00FA77E9">
        <w:rPr>
          <w:rFonts w:ascii="Times New Roman" w:hAnsi="Times New Roman" w:cs="Times New Roman"/>
          <w:sz w:val="24"/>
          <w:szCs w:val="24"/>
        </w:rPr>
        <w:t>s</w:t>
      </w:r>
      <w:r w:rsidR="001B5931" w:rsidRPr="00FA77E9">
        <w:rPr>
          <w:rFonts w:ascii="Times New Roman" w:hAnsi="Times New Roman" w:cs="Times New Roman"/>
          <w:sz w:val="24"/>
          <w:szCs w:val="24"/>
        </w:rPr>
        <w:t xml:space="preserve"> been positive </w:t>
      </w:r>
      <w:r w:rsidR="00077EE3" w:rsidRPr="00FA77E9">
        <w:rPr>
          <w:rFonts w:ascii="Times New Roman" w:hAnsi="Times New Roman" w:cs="Times New Roman"/>
          <w:sz w:val="24"/>
          <w:szCs w:val="24"/>
        </w:rPr>
        <w:t xml:space="preserve">relationship between entrepreneurship and economic growth </w:t>
      </w:r>
      <w:r w:rsidR="00652433" w:rsidRPr="00FA77E9">
        <w:rPr>
          <w:rFonts w:ascii="Times New Roman" w:hAnsi="Times New Roman" w:cs="Times New Roman"/>
          <w:sz w:val="24"/>
          <w:szCs w:val="24"/>
        </w:rPr>
        <w:t xml:space="preserve">and </w:t>
      </w:r>
      <w:r w:rsidR="00077EE3" w:rsidRPr="00FA77E9">
        <w:rPr>
          <w:rFonts w:ascii="Times New Roman" w:hAnsi="Times New Roman" w:cs="Times New Roman"/>
          <w:sz w:val="24"/>
          <w:szCs w:val="24"/>
        </w:rPr>
        <w:t>that the more entrepreneurs the greater the economic growth.</w:t>
      </w:r>
      <w:r w:rsidR="00A86B46" w:rsidRPr="00FA77E9">
        <w:rPr>
          <w:rFonts w:ascii="Times New Roman" w:hAnsi="Times New Roman" w:cs="Times New Roman"/>
          <w:sz w:val="24"/>
          <w:szCs w:val="24"/>
        </w:rPr>
        <w:t xml:space="preserve"> </w:t>
      </w:r>
      <w:r w:rsidR="00DA517E" w:rsidRPr="00FA77E9">
        <w:rPr>
          <w:rFonts w:ascii="Times New Roman" w:hAnsi="Times New Roman" w:cs="Times New Roman"/>
          <w:sz w:val="24"/>
          <w:szCs w:val="24"/>
        </w:rPr>
        <w:t xml:space="preserve">Again, </w:t>
      </w:r>
      <w:r w:rsidR="00802A1C" w:rsidRPr="00FA77E9">
        <w:rPr>
          <w:rFonts w:ascii="Times New Roman" w:hAnsi="Times New Roman" w:cs="Times New Roman"/>
          <w:sz w:val="24"/>
          <w:szCs w:val="24"/>
        </w:rPr>
        <w:t xml:space="preserve">to </w:t>
      </w:r>
      <w:r w:rsidR="00831FCD" w:rsidRPr="00FA77E9">
        <w:rPr>
          <w:rFonts w:ascii="Times New Roman" w:hAnsi="Times New Roman" w:cs="Times New Roman"/>
          <w:sz w:val="24"/>
          <w:szCs w:val="24"/>
        </w:rPr>
        <w:t>achieve</w:t>
      </w:r>
      <w:r w:rsidR="00802A1C" w:rsidRPr="00FA77E9">
        <w:rPr>
          <w:rFonts w:ascii="Times New Roman" w:hAnsi="Times New Roman" w:cs="Times New Roman"/>
          <w:sz w:val="24"/>
          <w:szCs w:val="24"/>
        </w:rPr>
        <w:t xml:space="preserve"> </w:t>
      </w:r>
      <w:r w:rsidR="00831FCD" w:rsidRPr="00FA77E9">
        <w:rPr>
          <w:rFonts w:ascii="Times New Roman" w:hAnsi="Times New Roman" w:cs="Times New Roman"/>
          <w:sz w:val="24"/>
          <w:szCs w:val="24"/>
        </w:rPr>
        <w:t>economic</w:t>
      </w:r>
      <w:r w:rsidR="00802A1C" w:rsidRPr="00FA77E9">
        <w:rPr>
          <w:rFonts w:ascii="Times New Roman" w:hAnsi="Times New Roman" w:cs="Times New Roman"/>
          <w:sz w:val="24"/>
          <w:szCs w:val="24"/>
        </w:rPr>
        <w:t xml:space="preserve"> growth, </w:t>
      </w:r>
      <w:r w:rsidR="00831FCD" w:rsidRPr="00FA77E9">
        <w:rPr>
          <w:rFonts w:ascii="Times New Roman" w:hAnsi="Times New Roman" w:cs="Times New Roman"/>
          <w:sz w:val="24"/>
          <w:szCs w:val="24"/>
        </w:rPr>
        <w:t>there</w:t>
      </w:r>
      <w:r w:rsidR="00802A1C" w:rsidRPr="00FA77E9">
        <w:rPr>
          <w:rFonts w:ascii="Times New Roman" w:hAnsi="Times New Roman" w:cs="Times New Roman"/>
          <w:sz w:val="24"/>
          <w:szCs w:val="24"/>
        </w:rPr>
        <w:t xml:space="preserve"> could be the need </w:t>
      </w:r>
      <w:r w:rsidR="00D42B31" w:rsidRPr="00FA77E9">
        <w:rPr>
          <w:rFonts w:ascii="Times New Roman" w:hAnsi="Times New Roman" w:cs="Times New Roman"/>
          <w:sz w:val="24"/>
          <w:szCs w:val="24"/>
        </w:rPr>
        <w:t xml:space="preserve">to form </w:t>
      </w:r>
      <w:r w:rsidR="00E605E6" w:rsidRPr="00FA77E9">
        <w:rPr>
          <w:rFonts w:ascii="Times New Roman" w:hAnsi="Times New Roman" w:cs="Times New Roman"/>
          <w:sz w:val="24"/>
          <w:szCs w:val="24"/>
        </w:rPr>
        <w:t>entrepreneurial networks</w:t>
      </w:r>
      <w:r w:rsidR="00D42B31" w:rsidRPr="00FA77E9">
        <w:rPr>
          <w:rFonts w:ascii="Times New Roman" w:hAnsi="Times New Roman" w:cs="Times New Roman"/>
          <w:sz w:val="24"/>
          <w:szCs w:val="24"/>
        </w:rPr>
        <w:t xml:space="preserve"> that might </w:t>
      </w:r>
      <w:r w:rsidR="00404C5E" w:rsidRPr="00FA77E9">
        <w:rPr>
          <w:rFonts w:ascii="Times New Roman" w:hAnsi="Times New Roman" w:cs="Times New Roman"/>
          <w:sz w:val="24"/>
          <w:szCs w:val="24"/>
        </w:rPr>
        <w:t xml:space="preserve">connect </w:t>
      </w:r>
      <w:r w:rsidR="00D42B31" w:rsidRPr="00FA77E9">
        <w:rPr>
          <w:rFonts w:ascii="Times New Roman" w:hAnsi="Times New Roman" w:cs="Times New Roman"/>
          <w:sz w:val="24"/>
          <w:szCs w:val="24"/>
        </w:rPr>
        <w:t>potential</w:t>
      </w:r>
      <w:r w:rsidR="00D477D4" w:rsidRPr="00FA77E9">
        <w:rPr>
          <w:rFonts w:ascii="Times New Roman" w:hAnsi="Times New Roman" w:cs="Times New Roman"/>
          <w:sz w:val="24"/>
          <w:szCs w:val="24"/>
        </w:rPr>
        <w:t xml:space="preserve"> </w:t>
      </w:r>
      <w:r w:rsidR="00E605E6" w:rsidRPr="00FA77E9">
        <w:rPr>
          <w:rFonts w:ascii="Times New Roman" w:hAnsi="Times New Roman" w:cs="Times New Roman"/>
          <w:sz w:val="24"/>
          <w:szCs w:val="24"/>
        </w:rPr>
        <w:t>entrepreneurial innovators with sources of capital and angel investment</w:t>
      </w:r>
      <w:r w:rsidR="00D477D4" w:rsidRPr="00FA77E9">
        <w:rPr>
          <w:rFonts w:ascii="Times New Roman" w:hAnsi="Times New Roman" w:cs="Times New Roman"/>
          <w:sz w:val="24"/>
          <w:szCs w:val="24"/>
        </w:rPr>
        <w:t xml:space="preserve">. </w:t>
      </w:r>
      <w:r w:rsidR="001D6672" w:rsidRPr="00FA77E9">
        <w:rPr>
          <w:rFonts w:ascii="Times New Roman" w:hAnsi="Times New Roman" w:cs="Times New Roman"/>
          <w:sz w:val="24"/>
          <w:szCs w:val="24"/>
        </w:rPr>
        <w:t>In line with the above submission</w:t>
      </w:r>
      <w:r w:rsidR="00D477D4" w:rsidRPr="00FA77E9">
        <w:rPr>
          <w:rFonts w:ascii="Times New Roman" w:hAnsi="Times New Roman" w:cs="Times New Roman"/>
          <w:sz w:val="24"/>
          <w:szCs w:val="24"/>
        </w:rPr>
        <w:t xml:space="preserve">, </w:t>
      </w:r>
      <w:r w:rsidR="00477F9A" w:rsidRPr="00FA77E9">
        <w:rPr>
          <w:rFonts w:ascii="Times New Roman" w:hAnsi="Times New Roman" w:cs="Times New Roman"/>
          <w:noProof/>
          <w:sz w:val="24"/>
          <w:szCs w:val="24"/>
        </w:rPr>
        <w:t>Hamdan, (2019)</w:t>
      </w:r>
      <w:r w:rsidR="003E1DF6" w:rsidRPr="00FA77E9">
        <w:rPr>
          <w:rFonts w:ascii="Times New Roman" w:hAnsi="Times New Roman" w:cs="Times New Roman"/>
          <w:sz w:val="24"/>
          <w:szCs w:val="24"/>
        </w:rPr>
        <w:t xml:space="preserve"> </w:t>
      </w:r>
      <w:r w:rsidR="00F11EBD" w:rsidRPr="00FA77E9">
        <w:rPr>
          <w:rFonts w:ascii="Times New Roman" w:hAnsi="Times New Roman" w:cs="Times New Roman"/>
          <w:sz w:val="24"/>
          <w:szCs w:val="24"/>
        </w:rPr>
        <w:t>contended</w:t>
      </w:r>
      <w:r w:rsidR="003E1DF6" w:rsidRPr="00FA77E9">
        <w:rPr>
          <w:rFonts w:ascii="Times New Roman" w:hAnsi="Times New Roman" w:cs="Times New Roman"/>
          <w:sz w:val="24"/>
          <w:szCs w:val="24"/>
        </w:rPr>
        <w:t xml:space="preserve"> for </w:t>
      </w:r>
      <w:r w:rsidR="000C6B59" w:rsidRPr="00FA77E9">
        <w:rPr>
          <w:rFonts w:ascii="Times New Roman" w:hAnsi="Times New Roman" w:cs="Times New Roman"/>
          <w:sz w:val="24"/>
          <w:szCs w:val="24"/>
        </w:rPr>
        <w:t xml:space="preserve">creation of </w:t>
      </w:r>
      <w:r w:rsidR="00E605E6" w:rsidRPr="00FA77E9">
        <w:rPr>
          <w:rFonts w:ascii="Times New Roman" w:hAnsi="Times New Roman" w:cs="Times New Roman"/>
          <w:sz w:val="24"/>
          <w:szCs w:val="24"/>
        </w:rPr>
        <w:t>entrepreneurial know-how th</w:t>
      </w:r>
      <w:r w:rsidR="003A1CA8" w:rsidRPr="00FA77E9">
        <w:rPr>
          <w:rFonts w:ascii="Times New Roman" w:hAnsi="Times New Roman" w:cs="Times New Roman"/>
          <w:sz w:val="24"/>
          <w:szCs w:val="24"/>
        </w:rPr>
        <w:t>r</w:t>
      </w:r>
      <w:r w:rsidR="00E605E6" w:rsidRPr="00FA77E9">
        <w:rPr>
          <w:rFonts w:ascii="Times New Roman" w:hAnsi="Times New Roman" w:cs="Times New Roman"/>
          <w:sz w:val="24"/>
          <w:szCs w:val="24"/>
        </w:rPr>
        <w:t>ough mentoring</w:t>
      </w:r>
      <w:r w:rsidR="00FD7F4A" w:rsidRPr="00FA77E9">
        <w:rPr>
          <w:rFonts w:ascii="Times New Roman" w:hAnsi="Times New Roman" w:cs="Times New Roman"/>
          <w:sz w:val="24"/>
          <w:szCs w:val="24"/>
        </w:rPr>
        <w:t xml:space="preserve"> and </w:t>
      </w:r>
      <w:r w:rsidR="0048654A" w:rsidRPr="00FA77E9">
        <w:rPr>
          <w:rFonts w:ascii="Times New Roman" w:hAnsi="Times New Roman" w:cs="Times New Roman"/>
          <w:sz w:val="24"/>
          <w:szCs w:val="24"/>
        </w:rPr>
        <w:t>i</w:t>
      </w:r>
      <w:r w:rsidR="00E605E6" w:rsidRPr="00FA77E9">
        <w:rPr>
          <w:rFonts w:ascii="Times New Roman" w:hAnsi="Times New Roman" w:cs="Times New Roman"/>
          <w:sz w:val="24"/>
          <w:szCs w:val="24"/>
        </w:rPr>
        <w:t>nfusing entrepreneurship in education</w:t>
      </w:r>
      <w:r w:rsidR="0048654A" w:rsidRPr="00FA77E9">
        <w:rPr>
          <w:rFonts w:ascii="Times New Roman" w:hAnsi="Times New Roman" w:cs="Times New Roman"/>
          <w:sz w:val="24"/>
          <w:szCs w:val="24"/>
        </w:rPr>
        <w:t xml:space="preserve"> as it </w:t>
      </w:r>
      <w:r w:rsidR="00821949" w:rsidRPr="00FA77E9">
        <w:rPr>
          <w:rFonts w:ascii="Times New Roman" w:hAnsi="Times New Roman" w:cs="Times New Roman"/>
          <w:sz w:val="24"/>
          <w:szCs w:val="24"/>
        </w:rPr>
        <w:t xml:space="preserve">encourages </w:t>
      </w:r>
      <w:r w:rsidR="00B52E67" w:rsidRPr="00FA77E9">
        <w:rPr>
          <w:rFonts w:ascii="Times New Roman" w:hAnsi="Times New Roman" w:cs="Times New Roman"/>
          <w:sz w:val="24"/>
          <w:szCs w:val="24"/>
        </w:rPr>
        <w:t xml:space="preserve">the </w:t>
      </w:r>
      <w:r w:rsidR="00831FCD" w:rsidRPr="00FA77E9">
        <w:rPr>
          <w:rFonts w:ascii="Times New Roman" w:hAnsi="Times New Roman" w:cs="Times New Roman"/>
          <w:sz w:val="24"/>
          <w:szCs w:val="24"/>
        </w:rPr>
        <w:t>adoption of</w:t>
      </w:r>
      <w:r w:rsidR="00EC2ABA" w:rsidRPr="00FA77E9">
        <w:rPr>
          <w:rFonts w:ascii="Times New Roman" w:hAnsi="Times New Roman" w:cs="Times New Roman"/>
          <w:sz w:val="24"/>
          <w:szCs w:val="24"/>
        </w:rPr>
        <w:t xml:space="preserve"> </w:t>
      </w:r>
      <w:r w:rsidR="00E605E6" w:rsidRPr="00FA77E9">
        <w:rPr>
          <w:rFonts w:ascii="Times New Roman" w:hAnsi="Times New Roman" w:cs="Times New Roman"/>
          <w:sz w:val="24"/>
          <w:szCs w:val="24"/>
        </w:rPr>
        <w:t xml:space="preserve">a culture that respects and encourages innovation </w:t>
      </w:r>
      <w:r w:rsidR="002A0A26" w:rsidRPr="00FA77E9">
        <w:rPr>
          <w:rFonts w:ascii="Times New Roman" w:hAnsi="Times New Roman" w:cs="Times New Roman"/>
          <w:sz w:val="24"/>
          <w:szCs w:val="24"/>
        </w:rPr>
        <w:lastRenderedPageBreak/>
        <w:t>thereby p</w:t>
      </w:r>
      <w:r w:rsidR="00831FCD" w:rsidRPr="00FA77E9">
        <w:rPr>
          <w:rFonts w:ascii="Times New Roman" w:hAnsi="Times New Roman" w:cs="Times New Roman"/>
          <w:sz w:val="24"/>
          <w:szCs w:val="24"/>
        </w:rPr>
        <w:t>r</w:t>
      </w:r>
      <w:r w:rsidR="00E605E6" w:rsidRPr="00FA77E9">
        <w:rPr>
          <w:rFonts w:ascii="Times New Roman" w:hAnsi="Times New Roman" w:cs="Times New Roman"/>
          <w:sz w:val="24"/>
          <w:szCs w:val="24"/>
        </w:rPr>
        <w:t>ovid</w:t>
      </w:r>
      <w:r w:rsidR="002A0A26" w:rsidRPr="00FA77E9">
        <w:rPr>
          <w:rFonts w:ascii="Times New Roman" w:hAnsi="Times New Roman" w:cs="Times New Roman"/>
          <w:sz w:val="24"/>
          <w:szCs w:val="24"/>
        </w:rPr>
        <w:t>ing</w:t>
      </w:r>
      <w:r w:rsidR="00E605E6" w:rsidRPr="00FA77E9">
        <w:rPr>
          <w:rFonts w:ascii="Times New Roman" w:hAnsi="Times New Roman" w:cs="Times New Roman"/>
          <w:sz w:val="24"/>
          <w:szCs w:val="24"/>
        </w:rPr>
        <w:t xml:space="preserve"> a viable path to achieving economic sustainability.</w:t>
      </w:r>
      <w:r w:rsidR="00DD7DF1" w:rsidRPr="00FA77E9">
        <w:rPr>
          <w:rFonts w:ascii="Times New Roman" w:hAnsi="Times New Roman" w:cs="Times New Roman"/>
          <w:sz w:val="24"/>
          <w:szCs w:val="24"/>
        </w:rPr>
        <w:t xml:space="preserve"> Devika Wood</w:t>
      </w:r>
      <w:r w:rsidR="007B1AE1" w:rsidRPr="00FA77E9">
        <w:rPr>
          <w:rFonts w:ascii="Times New Roman" w:hAnsi="Times New Roman" w:cs="Times New Roman"/>
          <w:sz w:val="24"/>
          <w:szCs w:val="24"/>
        </w:rPr>
        <w:t xml:space="preserve"> of Vida </w:t>
      </w:r>
      <w:r w:rsidR="00086F4B" w:rsidRPr="00FA77E9">
        <w:rPr>
          <w:rFonts w:ascii="Times New Roman" w:hAnsi="Times New Roman" w:cs="Times New Roman"/>
          <w:sz w:val="24"/>
          <w:szCs w:val="24"/>
        </w:rPr>
        <w:t>agreed</w:t>
      </w:r>
      <w:r w:rsidR="007B1AE1" w:rsidRPr="00FA77E9">
        <w:rPr>
          <w:rFonts w:ascii="Times New Roman" w:hAnsi="Times New Roman" w:cs="Times New Roman"/>
          <w:sz w:val="24"/>
          <w:szCs w:val="24"/>
        </w:rPr>
        <w:t xml:space="preserve"> with above submission</w:t>
      </w:r>
      <w:r w:rsidR="00FD408E" w:rsidRPr="00FA77E9">
        <w:rPr>
          <w:rFonts w:ascii="Times New Roman" w:hAnsi="Times New Roman" w:cs="Times New Roman"/>
          <w:sz w:val="24"/>
          <w:szCs w:val="24"/>
        </w:rPr>
        <w:t xml:space="preserve"> by suggesting that </w:t>
      </w:r>
      <w:r w:rsidR="00086F4B" w:rsidRPr="00FA77E9">
        <w:rPr>
          <w:rFonts w:ascii="Times New Roman" w:hAnsi="Times New Roman" w:cs="Times New Roman"/>
          <w:sz w:val="24"/>
          <w:szCs w:val="24"/>
        </w:rPr>
        <w:t xml:space="preserve">collaboration is key for </w:t>
      </w:r>
      <w:r w:rsidR="000613C5" w:rsidRPr="00FA77E9">
        <w:rPr>
          <w:rFonts w:ascii="Times New Roman" w:hAnsi="Times New Roman" w:cs="Times New Roman"/>
          <w:sz w:val="24"/>
          <w:szCs w:val="24"/>
        </w:rPr>
        <w:t xml:space="preserve">boosting </w:t>
      </w:r>
      <w:r w:rsidR="00703D1A" w:rsidRPr="00FA77E9">
        <w:rPr>
          <w:rFonts w:ascii="Times New Roman" w:hAnsi="Times New Roman" w:cs="Times New Roman"/>
          <w:sz w:val="24"/>
          <w:szCs w:val="24"/>
        </w:rPr>
        <w:t xml:space="preserve">economic </w:t>
      </w:r>
      <w:r w:rsidR="000613C5" w:rsidRPr="00FA77E9">
        <w:rPr>
          <w:rFonts w:ascii="Times New Roman" w:hAnsi="Times New Roman" w:cs="Times New Roman"/>
          <w:sz w:val="24"/>
          <w:szCs w:val="24"/>
        </w:rPr>
        <w:t xml:space="preserve">growth </w:t>
      </w:r>
      <w:r w:rsidR="003F070C" w:rsidRPr="00FA77E9">
        <w:rPr>
          <w:rFonts w:ascii="Times New Roman" w:hAnsi="Times New Roman" w:cs="Times New Roman"/>
          <w:sz w:val="24"/>
          <w:szCs w:val="24"/>
        </w:rPr>
        <w:t>through</w:t>
      </w:r>
      <w:r w:rsidR="00086F4B" w:rsidRPr="00FA77E9">
        <w:rPr>
          <w:rFonts w:ascii="Times New Roman" w:hAnsi="Times New Roman" w:cs="Times New Roman"/>
          <w:sz w:val="24"/>
          <w:szCs w:val="24"/>
        </w:rPr>
        <w:t xml:space="preserve"> the support of government and </w:t>
      </w:r>
      <w:r w:rsidR="000613C5" w:rsidRPr="00FA77E9">
        <w:rPr>
          <w:rFonts w:ascii="Times New Roman" w:hAnsi="Times New Roman" w:cs="Times New Roman"/>
          <w:sz w:val="24"/>
          <w:szCs w:val="24"/>
        </w:rPr>
        <w:t>enterprises</w:t>
      </w:r>
      <w:r w:rsidR="00D32D74" w:rsidRPr="00FA77E9">
        <w:rPr>
          <w:rFonts w:ascii="Times New Roman" w:hAnsi="Times New Roman" w:cs="Times New Roman"/>
          <w:noProof/>
          <w:sz w:val="24"/>
          <w:szCs w:val="24"/>
        </w:rPr>
        <w:t xml:space="preserve"> (TechNation, 2018)</w:t>
      </w:r>
      <w:r w:rsidR="001A593B" w:rsidRPr="00FA77E9">
        <w:rPr>
          <w:rFonts w:ascii="Times New Roman" w:hAnsi="Times New Roman" w:cs="Times New Roman"/>
          <w:sz w:val="24"/>
          <w:szCs w:val="24"/>
        </w:rPr>
        <w:t>.</w:t>
      </w:r>
      <w:r w:rsidR="007B1AE1" w:rsidRPr="00FA77E9">
        <w:rPr>
          <w:rFonts w:ascii="Times New Roman" w:hAnsi="Times New Roman" w:cs="Times New Roman"/>
          <w:sz w:val="24"/>
          <w:szCs w:val="24"/>
        </w:rPr>
        <w:t xml:space="preserve"> </w:t>
      </w:r>
      <w:r w:rsidR="00E605E6" w:rsidRPr="00FA77E9">
        <w:rPr>
          <w:rFonts w:ascii="Times New Roman" w:hAnsi="Times New Roman" w:cs="Times New Roman"/>
          <w:sz w:val="24"/>
          <w:szCs w:val="24"/>
        </w:rPr>
        <w:t xml:space="preserve"> </w:t>
      </w:r>
      <w:r w:rsidR="009C3BE4" w:rsidRPr="00FA77E9">
        <w:rPr>
          <w:rFonts w:ascii="Times New Roman" w:hAnsi="Times New Roman" w:cs="Times New Roman"/>
          <w:sz w:val="24"/>
          <w:szCs w:val="24"/>
        </w:rPr>
        <w:t xml:space="preserve">Despite the benefits of entrepreneurship, </w:t>
      </w:r>
      <w:r w:rsidR="009C3BE4" w:rsidRPr="00FA77E9">
        <w:rPr>
          <w:rFonts w:ascii="Times New Roman" w:hAnsi="Times New Roman" w:cs="Times New Roman"/>
          <w:noProof/>
          <w:sz w:val="24"/>
          <w:szCs w:val="24"/>
        </w:rPr>
        <w:t xml:space="preserve">Armstrong, (2011) </w:t>
      </w:r>
      <w:r w:rsidR="001C077B" w:rsidRPr="00FA77E9">
        <w:rPr>
          <w:rFonts w:ascii="Times New Roman" w:hAnsi="Times New Roman" w:cs="Times New Roman"/>
          <w:noProof/>
          <w:sz w:val="24"/>
          <w:szCs w:val="24"/>
        </w:rPr>
        <w:t xml:space="preserve">warned against </w:t>
      </w:r>
      <w:r w:rsidR="005B4F5C" w:rsidRPr="00FA77E9">
        <w:rPr>
          <w:rFonts w:ascii="Times New Roman" w:hAnsi="Times New Roman" w:cs="Times New Roman"/>
          <w:noProof/>
          <w:sz w:val="24"/>
          <w:szCs w:val="24"/>
        </w:rPr>
        <w:t>equating economic growth with an ideology of entreprise</w:t>
      </w:r>
      <w:r w:rsidR="0077326B" w:rsidRPr="00FA77E9">
        <w:rPr>
          <w:rFonts w:ascii="Times New Roman" w:hAnsi="Times New Roman" w:cs="Times New Roman"/>
          <w:noProof/>
          <w:sz w:val="24"/>
          <w:szCs w:val="24"/>
        </w:rPr>
        <w:t xml:space="preserve"> especially </w:t>
      </w:r>
      <w:r w:rsidR="00A55FB9" w:rsidRPr="00FA77E9">
        <w:rPr>
          <w:rFonts w:ascii="Times New Roman" w:hAnsi="Times New Roman" w:cs="Times New Roman"/>
          <w:noProof/>
          <w:sz w:val="24"/>
          <w:szCs w:val="24"/>
        </w:rPr>
        <w:t>being fixated on attracting high-tech and knlowledge</w:t>
      </w:r>
      <w:r w:rsidR="00CA708D" w:rsidRPr="00FA77E9">
        <w:rPr>
          <w:rFonts w:ascii="Times New Roman" w:hAnsi="Times New Roman" w:cs="Times New Roman"/>
          <w:noProof/>
          <w:sz w:val="24"/>
          <w:szCs w:val="24"/>
        </w:rPr>
        <w:t>-intensive industries.</w:t>
      </w:r>
    </w:p>
    <w:p w14:paraId="4CB0730D" w14:textId="468499DA" w:rsidR="00213795" w:rsidRPr="00FA77E9" w:rsidRDefault="00E07659"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There is also a</w:t>
      </w:r>
      <w:r w:rsidR="002238A9" w:rsidRPr="00FA77E9">
        <w:rPr>
          <w:rFonts w:ascii="Times New Roman" w:hAnsi="Times New Roman" w:cs="Times New Roman"/>
          <w:sz w:val="24"/>
          <w:szCs w:val="24"/>
        </w:rPr>
        <w:t>nother</w:t>
      </w:r>
      <w:r w:rsidRPr="00FA77E9">
        <w:rPr>
          <w:rFonts w:ascii="Times New Roman" w:hAnsi="Times New Roman" w:cs="Times New Roman"/>
          <w:sz w:val="24"/>
          <w:szCs w:val="24"/>
        </w:rPr>
        <w:t xml:space="preserve"> point to be considered</w:t>
      </w:r>
      <w:r w:rsidR="000D6E3F" w:rsidRPr="00FA77E9">
        <w:rPr>
          <w:rFonts w:ascii="Times New Roman" w:hAnsi="Times New Roman" w:cs="Times New Roman"/>
          <w:sz w:val="24"/>
          <w:szCs w:val="24"/>
        </w:rPr>
        <w:t>,</w:t>
      </w:r>
      <w:r w:rsidR="00F47D62" w:rsidRPr="00FA77E9">
        <w:rPr>
          <w:rFonts w:ascii="Times New Roman" w:hAnsi="Times New Roman" w:cs="Times New Roman"/>
          <w:sz w:val="24"/>
          <w:szCs w:val="24"/>
        </w:rPr>
        <w:t xml:space="preserve"> </w:t>
      </w:r>
      <w:r w:rsidR="000D6E3F" w:rsidRPr="00FA77E9">
        <w:rPr>
          <w:rFonts w:ascii="Times New Roman" w:hAnsi="Times New Roman" w:cs="Times New Roman"/>
          <w:sz w:val="24"/>
          <w:szCs w:val="24"/>
        </w:rPr>
        <w:t>c</w:t>
      </w:r>
      <w:r w:rsidR="009B76AD" w:rsidRPr="00FA77E9">
        <w:rPr>
          <w:rFonts w:ascii="Times New Roman" w:hAnsi="Times New Roman" w:cs="Times New Roman"/>
          <w:sz w:val="24"/>
          <w:szCs w:val="24"/>
        </w:rPr>
        <w:t xml:space="preserve">ould economic regeneration </w:t>
      </w:r>
      <w:r w:rsidR="0023225D" w:rsidRPr="00FA77E9">
        <w:rPr>
          <w:rFonts w:ascii="Times New Roman" w:hAnsi="Times New Roman" w:cs="Times New Roman"/>
          <w:sz w:val="24"/>
          <w:szCs w:val="24"/>
        </w:rPr>
        <w:t>exist</w:t>
      </w:r>
      <w:r w:rsidR="009B76AD" w:rsidRPr="00FA77E9">
        <w:rPr>
          <w:rFonts w:ascii="Times New Roman" w:hAnsi="Times New Roman" w:cs="Times New Roman"/>
          <w:sz w:val="24"/>
          <w:szCs w:val="24"/>
        </w:rPr>
        <w:t xml:space="preserve"> without Sustainability? Brundtland Commission</w:t>
      </w:r>
      <w:r w:rsidR="00043F16" w:rsidRPr="00FA77E9">
        <w:rPr>
          <w:rFonts w:ascii="Times New Roman" w:hAnsi="Times New Roman" w:cs="Times New Roman"/>
          <w:sz w:val="24"/>
          <w:szCs w:val="24"/>
        </w:rPr>
        <w:t>’</w:t>
      </w:r>
      <w:r w:rsidR="009B76AD" w:rsidRPr="00FA77E9">
        <w:rPr>
          <w:rFonts w:ascii="Times New Roman" w:hAnsi="Times New Roman" w:cs="Times New Roman"/>
          <w:sz w:val="24"/>
          <w:szCs w:val="24"/>
        </w:rPr>
        <w:t xml:space="preserve">s report in 1987 underlined the three fundamental components of sustainable development, the environment, the economy, and society (sustainable-environment.org.uk, 1987). These three components are </w:t>
      </w:r>
      <w:r w:rsidR="0082299D" w:rsidRPr="00FA77E9">
        <w:rPr>
          <w:rFonts w:ascii="Times New Roman" w:hAnsi="Times New Roman" w:cs="Times New Roman"/>
          <w:sz w:val="24"/>
          <w:szCs w:val="24"/>
        </w:rPr>
        <w:t>equally vital for</w:t>
      </w:r>
      <w:r w:rsidR="009B76AD" w:rsidRPr="00FA77E9">
        <w:rPr>
          <w:rFonts w:ascii="Times New Roman" w:hAnsi="Times New Roman" w:cs="Times New Roman"/>
          <w:sz w:val="24"/>
          <w:szCs w:val="24"/>
        </w:rPr>
        <w:t xml:space="preserve"> Gwendraeth-Valley’s economic regeneration and growth</w:t>
      </w:r>
      <w:r w:rsidR="00874AB3" w:rsidRPr="00FA77E9">
        <w:rPr>
          <w:rFonts w:ascii="Times New Roman" w:hAnsi="Times New Roman" w:cs="Times New Roman"/>
          <w:sz w:val="24"/>
          <w:szCs w:val="24"/>
        </w:rPr>
        <w:t>.</w:t>
      </w:r>
    </w:p>
    <w:p w14:paraId="28A1F31C" w14:textId="4089A3F7" w:rsidR="004E6B09" w:rsidRPr="00FA77E9" w:rsidRDefault="00F66BF0"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Turning now to </w:t>
      </w:r>
      <w:r w:rsidR="00BD2A88" w:rsidRPr="00FA77E9">
        <w:rPr>
          <w:rFonts w:ascii="Times New Roman" w:hAnsi="Times New Roman" w:cs="Times New Roman"/>
          <w:bCs/>
          <w:sz w:val="24"/>
          <w:szCs w:val="24"/>
        </w:rPr>
        <w:t>Perception</w:t>
      </w:r>
      <w:r w:rsidR="00BD2A88" w:rsidRPr="00FA77E9">
        <w:rPr>
          <w:rFonts w:ascii="Times New Roman" w:hAnsi="Times New Roman" w:cs="Times New Roman"/>
          <w:sz w:val="24"/>
          <w:szCs w:val="24"/>
        </w:rPr>
        <w:t xml:space="preserve">, </w:t>
      </w:r>
      <w:r w:rsidR="00952864" w:rsidRPr="00FA77E9">
        <w:rPr>
          <w:rFonts w:ascii="Times New Roman" w:hAnsi="Times New Roman" w:cs="Times New Roman"/>
          <w:sz w:val="24"/>
          <w:szCs w:val="24"/>
        </w:rPr>
        <w:t xml:space="preserve">Jowah, (2015) defined Perception as a process of organising, identifying and interpreting sensory information to represent </w:t>
      </w:r>
      <w:r w:rsidR="00AD62CF" w:rsidRPr="00FA77E9">
        <w:rPr>
          <w:rFonts w:ascii="Times New Roman" w:hAnsi="Times New Roman" w:cs="Times New Roman"/>
          <w:sz w:val="24"/>
          <w:szCs w:val="24"/>
        </w:rPr>
        <w:t xml:space="preserve">reality from </w:t>
      </w:r>
      <w:r w:rsidR="00952864" w:rsidRPr="00FA77E9">
        <w:rPr>
          <w:rFonts w:ascii="Times New Roman" w:hAnsi="Times New Roman" w:cs="Times New Roman"/>
          <w:sz w:val="24"/>
          <w:szCs w:val="24"/>
        </w:rPr>
        <w:t>the environment</w:t>
      </w:r>
      <w:r w:rsidR="00146101" w:rsidRPr="00FA77E9">
        <w:rPr>
          <w:rFonts w:ascii="Times New Roman" w:hAnsi="Times New Roman" w:cs="Times New Roman"/>
          <w:sz w:val="24"/>
          <w:szCs w:val="24"/>
        </w:rPr>
        <w:t xml:space="preserve"> </w:t>
      </w:r>
      <w:r w:rsidR="00AD62CF" w:rsidRPr="00FA77E9">
        <w:rPr>
          <w:rFonts w:ascii="Times New Roman" w:hAnsi="Times New Roman" w:cs="Times New Roman"/>
          <w:sz w:val="24"/>
          <w:szCs w:val="24"/>
        </w:rPr>
        <w:t>viewpoint.</w:t>
      </w:r>
      <w:r w:rsidR="00E43A00" w:rsidRPr="00FA77E9">
        <w:rPr>
          <w:rFonts w:ascii="Times New Roman" w:hAnsi="Times New Roman" w:cs="Times New Roman"/>
          <w:sz w:val="24"/>
          <w:szCs w:val="24"/>
        </w:rPr>
        <w:t xml:space="preserve"> Still, </w:t>
      </w:r>
      <w:r w:rsidR="00784773" w:rsidRPr="00FA77E9">
        <w:rPr>
          <w:rFonts w:ascii="Times New Roman" w:hAnsi="Times New Roman" w:cs="Times New Roman"/>
          <w:sz w:val="24"/>
          <w:szCs w:val="24"/>
        </w:rPr>
        <w:t>Otara, (2011)</w:t>
      </w:r>
      <w:r w:rsidR="00C37948" w:rsidRPr="00FA77E9">
        <w:rPr>
          <w:rFonts w:ascii="Times New Roman" w:hAnsi="Times New Roman" w:cs="Times New Roman"/>
          <w:sz w:val="24"/>
          <w:szCs w:val="24"/>
        </w:rPr>
        <w:t xml:space="preserve"> and </w:t>
      </w:r>
      <w:r w:rsidR="008100D0" w:rsidRPr="00FA77E9">
        <w:rPr>
          <w:rFonts w:ascii="Times New Roman" w:hAnsi="Times New Roman" w:cs="Times New Roman"/>
          <w:sz w:val="24"/>
          <w:szCs w:val="24"/>
        </w:rPr>
        <w:t>Jowah, (2015</w:t>
      </w:r>
      <w:r w:rsidR="00C37948" w:rsidRPr="00FA77E9">
        <w:rPr>
          <w:rFonts w:ascii="Times New Roman" w:hAnsi="Times New Roman" w:cs="Times New Roman"/>
          <w:sz w:val="24"/>
          <w:szCs w:val="24"/>
        </w:rPr>
        <w:t>)</w:t>
      </w:r>
      <w:r w:rsidR="00784773" w:rsidRPr="00FA77E9">
        <w:rPr>
          <w:rFonts w:ascii="Times New Roman" w:hAnsi="Times New Roman" w:cs="Times New Roman"/>
          <w:sz w:val="24"/>
          <w:szCs w:val="24"/>
        </w:rPr>
        <w:t xml:space="preserve"> argued that Perception is the way we all interpret our </w:t>
      </w:r>
      <w:r w:rsidR="00087182" w:rsidRPr="00FA77E9">
        <w:rPr>
          <w:rFonts w:ascii="Times New Roman" w:hAnsi="Times New Roman" w:cs="Times New Roman"/>
          <w:sz w:val="24"/>
          <w:szCs w:val="24"/>
        </w:rPr>
        <w:t>experiences or</w:t>
      </w:r>
      <w:r w:rsidR="00C94D62" w:rsidRPr="00FA77E9">
        <w:rPr>
          <w:rFonts w:ascii="Times New Roman" w:hAnsi="Times New Roman" w:cs="Times New Roman"/>
          <w:sz w:val="24"/>
          <w:szCs w:val="24"/>
        </w:rPr>
        <w:t xml:space="preserve"> </w:t>
      </w:r>
      <w:r w:rsidR="00087182" w:rsidRPr="00FA77E9">
        <w:rPr>
          <w:rFonts w:ascii="Times New Roman" w:hAnsi="Times New Roman" w:cs="Times New Roman"/>
          <w:sz w:val="24"/>
          <w:szCs w:val="24"/>
        </w:rPr>
        <w:t>is</w:t>
      </w:r>
      <w:r w:rsidR="00C94D62" w:rsidRPr="00FA77E9">
        <w:rPr>
          <w:rFonts w:ascii="Times New Roman" w:hAnsi="Times New Roman" w:cs="Times New Roman"/>
          <w:sz w:val="24"/>
          <w:szCs w:val="24"/>
        </w:rPr>
        <w:t xml:space="preserve"> the realities of the perceiver </w:t>
      </w:r>
      <w:r w:rsidR="0076320D" w:rsidRPr="00FA77E9">
        <w:rPr>
          <w:rFonts w:ascii="Times New Roman" w:hAnsi="Times New Roman" w:cs="Times New Roman"/>
          <w:sz w:val="24"/>
          <w:szCs w:val="24"/>
        </w:rPr>
        <w:t>and</w:t>
      </w:r>
      <w:r w:rsidR="004901B3" w:rsidRPr="00FA77E9">
        <w:rPr>
          <w:rFonts w:ascii="Times New Roman" w:hAnsi="Times New Roman" w:cs="Times New Roman"/>
          <w:sz w:val="24"/>
          <w:szCs w:val="24"/>
        </w:rPr>
        <w:t xml:space="preserve"> it</w:t>
      </w:r>
      <w:r w:rsidR="00E43A00" w:rsidRPr="00FA77E9">
        <w:rPr>
          <w:rFonts w:ascii="Times New Roman" w:hAnsi="Times New Roman" w:cs="Times New Roman"/>
          <w:sz w:val="24"/>
          <w:szCs w:val="24"/>
        </w:rPr>
        <w:t xml:space="preserve"> </w:t>
      </w:r>
      <w:r w:rsidR="00087182" w:rsidRPr="00FA77E9">
        <w:rPr>
          <w:rFonts w:ascii="Times New Roman" w:hAnsi="Times New Roman" w:cs="Times New Roman"/>
          <w:sz w:val="24"/>
          <w:szCs w:val="24"/>
        </w:rPr>
        <w:t>influences peoples</w:t>
      </w:r>
      <w:r w:rsidR="003A302B" w:rsidRPr="00FA77E9">
        <w:rPr>
          <w:rFonts w:ascii="Times New Roman" w:hAnsi="Times New Roman" w:cs="Times New Roman"/>
          <w:sz w:val="24"/>
          <w:szCs w:val="24"/>
        </w:rPr>
        <w:t>’ behaviour</w:t>
      </w:r>
      <w:r w:rsidR="00E43A00" w:rsidRPr="00FA77E9">
        <w:rPr>
          <w:rFonts w:ascii="Times New Roman" w:hAnsi="Times New Roman" w:cs="Times New Roman"/>
          <w:sz w:val="24"/>
          <w:szCs w:val="24"/>
        </w:rPr>
        <w:t xml:space="preserve"> and how they see their environment. </w:t>
      </w:r>
      <w:r w:rsidR="00284A9A" w:rsidRPr="00FA77E9">
        <w:rPr>
          <w:rFonts w:ascii="Times New Roman" w:hAnsi="Times New Roman" w:cs="Times New Roman"/>
          <w:sz w:val="24"/>
          <w:szCs w:val="24"/>
        </w:rPr>
        <w:t xml:space="preserve">But </w:t>
      </w:r>
      <w:r w:rsidR="00065B2D" w:rsidRPr="00FA77E9">
        <w:rPr>
          <w:rFonts w:ascii="Times New Roman" w:hAnsi="Times New Roman" w:cs="Times New Roman"/>
          <w:noProof/>
          <w:sz w:val="24"/>
          <w:szCs w:val="24"/>
        </w:rPr>
        <w:t>Chaiken &amp; Baldwin, (1981</w:t>
      </w:r>
      <w:r w:rsidR="00033C7B" w:rsidRPr="00FA77E9">
        <w:rPr>
          <w:rFonts w:ascii="Times New Roman" w:hAnsi="Times New Roman" w:cs="Times New Roman"/>
          <w:noProof/>
          <w:sz w:val="24"/>
          <w:szCs w:val="24"/>
        </w:rPr>
        <w:t>)</w:t>
      </w:r>
      <w:r w:rsidR="00033C7B" w:rsidRPr="00FA77E9">
        <w:rPr>
          <w:rFonts w:ascii="Times New Roman" w:hAnsi="Times New Roman" w:cs="Times New Roman"/>
          <w:sz w:val="24"/>
          <w:szCs w:val="24"/>
        </w:rPr>
        <w:t xml:space="preserve"> </w:t>
      </w:r>
      <w:r w:rsidR="00873BA8" w:rsidRPr="00FA77E9">
        <w:rPr>
          <w:rFonts w:ascii="Times New Roman" w:hAnsi="Times New Roman" w:cs="Times New Roman"/>
          <w:sz w:val="24"/>
          <w:szCs w:val="24"/>
        </w:rPr>
        <w:t xml:space="preserve">also </w:t>
      </w:r>
      <w:r w:rsidR="00033C7B" w:rsidRPr="00FA77E9">
        <w:rPr>
          <w:rFonts w:ascii="Times New Roman" w:hAnsi="Times New Roman" w:cs="Times New Roman"/>
          <w:sz w:val="24"/>
          <w:szCs w:val="24"/>
        </w:rPr>
        <w:t>cautioned</w:t>
      </w:r>
      <w:r w:rsidR="00065B2D" w:rsidRPr="00FA77E9">
        <w:rPr>
          <w:rFonts w:ascii="Times New Roman" w:hAnsi="Times New Roman" w:cs="Times New Roman"/>
          <w:sz w:val="24"/>
          <w:szCs w:val="24"/>
        </w:rPr>
        <w:t xml:space="preserve"> </w:t>
      </w:r>
      <w:r w:rsidR="000201FA" w:rsidRPr="00FA77E9">
        <w:rPr>
          <w:rFonts w:ascii="Times New Roman" w:hAnsi="Times New Roman" w:cs="Times New Roman"/>
          <w:sz w:val="24"/>
          <w:szCs w:val="24"/>
        </w:rPr>
        <w:t xml:space="preserve">that some peoples’ </w:t>
      </w:r>
      <w:r w:rsidR="00033C7B" w:rsidRPr="00FA77E9">
        <w:rPr>
          <w:rFonts w:ascii="Times New Roman" w:hAnsi="Times New Roman" w:cs="Times New Roman"/>
          <w:sz w:val="24"/>
          <w:szCs w:val="24"/>
        </w:rPr>
        <w:t>perception</w:t>
      </w:r>
      <w:r w:rsidR="000201FA" w:rsidRPr="00FA77E9">
        <w:rPr>
          <w:rFonts w:ascii="Times New Roman" w:hAnsi="Times New Roman" w:cs="Times New Roman"/>
          <w:sz w:val="24"/>
          <w:szCs w:val="24"/>
        </w:rPr>
        <w:t xml:space="preserve"> is </w:t>
      </w:r>
      <w:r w:rsidR="001E7D7E" w:rsidRPr="00FA77E9">
        <w:rPr>
          <w:rFonts w:ascii="Times New Roman" w:hAnsi="Times New Roman" w:cs="Times New Roman"/>
          <w:sz w:val="24"/>
          <w:szCs w:val="24"/>
        </w:rPr>
        <w:t xml:space="preserve">defined </w:t>
      </w:r>
      <w:r w:rsidR="00A957C0" w:rsidRPr="00FA77E9">
        <w:rPr>
          <w:rFonts w:ascii="Times New Roman" w:hAnsi="Times New Roman" w:cs="Times New Roman"/>
          <w:sz w:val="24"/>
          <w:szCs w:val="24"/>
        </w:rPr>
        <w:t>by their position as a</w:t>
      </w:r>
      <w:r w:rsidR="001E7D7E" w:rsidRPr="00FA77E9">
        <w:rPr>
          <w:rFonts w:ascii="Times New Roman" w:hAnsi="Times New Roman" w:cs="Times New Roman"/>
          <w:sz w:val="24"/>
          <w:szCs w:val="24"/>
        </w:rPr>
        <w:t xml:space="preserve">n environmentalist or conservationist </w:t>
      </w:r>
      <w:r w:rsidR="00A957C0" w:rsidRPr="00FA77E9">
        <w:rPr>
          <w:rFonts w:ascii="Times New Roman" w:hAnsi="Times New Roman" w:cs="Times New Roman"/>
          <w:sz w:val="24"/>
          <w:szCs w:val="24"/>
        </w:rPr>
        <w:t>and this may impact on the types of economic regeneration that could take place</w:t>
      </w:r>
      <w:r w:rsidR="00133916" w:rsidRPr="00FA77E9">
        <w:rPr>
          <w:rFonts w:ascii="Times New Roman" w:hAnsi="Times New Roman" w:cs="Times New Roman"/>
          <w:sz w:val="24"/>
          <w:szCs w:val="24"/>
        </w:rPr>
        <w:t xml:space="preserve">. </w:t>
      </w:r>
      <w:r w:rsidR="004C62C1" w:rsidRPr="00FA77E9">
        <w:rPr>
          <w:rFonts w:ascii="Times New Roman" w:hAnsi="Times New Roman" w:cs="Times New Roman"/>
          <w:sz w:val="24"/>
          <w:szCs w:val="24"/>
        </w:rPr>
        <w:t>Since</w:t>
      </w:r>
      <w:r w:rsidR="00133916" w:rsidRPr="00FA77E9">
        <w:rPr>
          <w:rFonts w:ascii="Times New Roman" w:hAnsi="Times New Roman" w:cs="Times New Roman"/>
          <w:sz w:val="24"/>
          <w:szCs w:val="24"/>
        </w:rPr>
        <w:t xml:space="preserve">, </w:t>
      </w:r>
      <w:r w:rsidR="004C62C1" w:rsidRPr="00FA77E9">
        <w:rPr>
          <w:rFonts w:ascii="Times New Roman" w:hAnsi="Times New Roman" w:cs="Times New Roman"/>
          <w:sz w:val="24"/>
          <w:szCs w:val="24"/>
        </w:rPr>
        <w:t xml:space="preserve">the people </w:t>
      </w:r>
      <w:r w:rsidR="00741D6F" w:rsidRPr="00FA77E9">
        <w:rPr>
          <w:rFonts w:ascii="Times New Roman" w:hAnsi="Times New Roman" w:cs="Times New Roman"/>
          <w:sz w:val="24"/>
          <w:szCs w:val="24"/>
        </w:rPr>
        <w:t xml:space="preserve">are </w:t>
      </w:r>
      <w:r w:rsidR="00E81A57" w:rsidRPr="00FA77E9">
        <w:rPr>
          <w:rFonts w:ascii="Times New Roman" w:hAnsi="Times New Roman" w:cs="Times New Roman"/>
          <w:sz w:val="24"/>
          <w:szCs w:val="24"/>
        </w:rPr>
        <w:t xml:space="preserve">the </w:t>
      </w:r>
      <w:r w:rsidR="00341B26" w:rsidRPr="00FA77E9">
        <w:rPr>
          <w:rFonts w:ascii="Times New Roman" w:hAnsi="Times New Roman" w:cs="Times New Roman"/>
          <w:sz w:val="24"/>
          <w:szCs w:val="24"/>
        </w:rPr>
        <w:t>vital stakeholde</w:t>
      </w:r>
      <w:r w:rsidR="00F26747" w:rsidRPr="00FA77E9">
        <w:rPr>
          <w:rFonts w:ascii="Times New Roman" w:hAnsi="Times New Roman" w:cs="Times New Roman"/>
          <w:sz w:val="24"/>
          <w:szCs w:val="24"/>
        </w:rPr>
        <w:t>r</w:t>
      </w:r>
      <w:r w:rsidR="00D11205" w:rsidRPr="00FA77E9">
        <w:rPr>
          <w:rFonts w:ascii="Times New Roman" w:hAnsi="Times New Roman" w:cs="Times New Roman"/>
          <w:sz w:val="24"/>
          <w:szCs w:val="24"/>
        </w:rPr>
        <w:t xml:space="preserve"> </w:t>
      </w:r>
      <w:r w:rsidR="004C62C1" w:rsidRPr="00FA77E9">
        <w:rPr>
          <w:rFonts w:ascii="Times New Roman" w:hAnsi="Times New Roman" w:cs="Times New Roman"/>
          <w:sz w:val="24"/>
          <w:szCs w:val="24"/>
        </w:rPr>
        <w:t>hence</w:t>
      </w:r>
      <w:r w:rsidR="00D11205" w:rsidRPr="00FA77E9">
        <w:rPr>
          <w:rFonts w:ascii="Times New Roman" w:hAnsi="Times New Roman" w:cs="Times New Roman"/>
          <w:sz w:val="24"/>
          <w:szCs w:val="24"/>
        </w:rPr>
        <w:t xml:space="preserve"> this research seeks to evaluate economic regeneration from the eyes of the community.</w:t>
      </w:r>
      <w:r w:rsidR="00290129" w:rsidRPr="00FA77E9">
        <w:rPr>
          <w:rFonts w:ascii="Times New Roman" w:hAnsi="Times New Roman" w:cs="Times New Roman"/>
          <w:noProof/>
          <w:sz w:val="24"/>
          <w:szCs w:val="24"/>
        </w:rPr>
        <w:t xml:space="preserve"> </w:t>
      </w:r>
      <w:r w:rsidR="000D19A3" w:rsidRPr="00FA77E9">
        <w:rPr>
          <w:rFonts w:ascii="Times New Roman" w:hAnsi="Times New Roman" w:cs="Times New Roman"/>
          <w:noProof/>
          <w:sz w:val="24"/>
          <w:szCs w:val="24"/>
        </w:rPr>
        <w:t>Freeman &amp; Reed, (1983/84)</w:t>
      </w:r>
      <w:r w:rsidR="00A6272B" w:rsidRPr="00FA77E9">
        <w:rPr>
          <w:rFonts w:ascii="Times New Roman" w:hAnsi="Times New Roman" w:cs="Times New Roman"/>
          <w:sz w:val="24"/>
          <w:szCs w:val="24"/>
        </w:rPr>
        <w:t xml:space="preserve"> </w:t>
      </w:r>
      <w:r w:rsidR="00781835" w:rsidRPr="00FA77E9">
        <w:rPr>
          <w:rFonts w:ascii="Times New Roman" w:hAnsi="Times New Roman" w:cs="Times New Roman"/>
          <w:sz w:val="24"/>
          <w:szCs w:val="24"/>
        </w:rPr>
        <w:t>maintained</w:t>
      </w:r>
      <w:r w:rsidR="00A6272B" w:rsidRPr="00FA77E9">
        <w:rPr>
          <w:rFonts w:ascii="Times New Roman" w:hAnsi="Times New Roman" w:cs="Times New Roman"/>
          <w:sz w:val="24"/>
          <w:szCs w:val="24"/>
        </w:rPr>
        <w:t xml:space="preserve"> that </w:t>
      </w:r>
      <w:r w:rsidR="00791BEF" w:rsidRPr="00FA77E9">
        <w:rPr>
          <w:rFonts w:ascii="Times New Roman" w:hAnsi="Times New Roman" w:cs="Times New Roman"/>
          <w:sz w:val="24"/>
          <w:szCs w:val="24"/>
        </w:rPr>
        <w:t xml:space="preserve">stakeholder is </w:t>
      </w:r>
      <w:r w:rsidR="00C30329" w:rsidRPr="00FA77E9">
        <w:rPr>
          <w:rFonts w:ascii="Times New Roman" w:hAnsi="Times New Roman" w:cs="Times New Roman"/>
          <w:sz w:val="24"/>
          <w:szCs w:val="24"/>
        </w:rPr>
        <w:t xml:space="preserve">anyone that may be </w:t>
      </w:r>
      <w:r w:rsidR="00BE7E82" w:rsidRPr="00FA77E9">
        <w:rPr>
          <w:rFonts w:ascii="Times New Roman" w:hAnsi="Times New Roman" w:cs="Times New Roman"/>
          <w:sz w:val="24"/>
          <w:szCs w:val="24"/>
        </w:rPr>
        <w:t>directly</w:t>
      </w:r>
      <w:r w:rsidR="00247ADE" w:rsidRPr="00FA77E9">
        <w:rPr>
          <w:rFonts w:ascii="Times New Roman" w:hAnsi="Times New Roman" w:cs="Times New Roman"/>
          <w:sz w:val="24"/>
          <w:szCs w:val="24"/>
        </w:rPr>
        <w:t xml:space="preserve"> or indirectly</w:t>
      </w:r>
      <w:r w:rsidR="00BE7E82" w:rsidRPr="00FA77E9">
        <w:rPr>
          <w:rFonts w:ascii="Times New Roman" w:hAnsi="Times New Roman" w:cs="Times New Roman"/>
          <w:sz w:val="24"/>
          <w:szCs w:val="24"/>
        </w:rPr>
        <w:t xml:space="preserve"> affected by the regeneration </w:t>
      </w:r>
      <w:r w:rsidR="00E558B0" w:rsidRPr="00FA77E9">
        <w:rPr>
          <w:rFonts w:ascii="Times New Roman" w:hAnsi="Times New Roman" w:cs="Times New Roman"/>
          <w:sz w:val="24"/>
          <w:szCs w:val="24"/>
        </w:rPr>
        <w:t>plan</w:t>
      </w:r>
      <w:r w:rsidR="00D417FA" w:rsidRPr="00FA77E9">
        <w:rPr>
          <w:rFonts w:ascii="Times New Roman" w:hAnsi="Times New Roman" w:cs="Times New Roman"/>
          <w:sz w:val="24"/>
          <w:szCs w:val="24"/>
        </w:rPr>
        <w:t>.</w:t>
      </w:r>
      <w:r w:rsidR="006F284F" w:rsidRPr="00FA77E9">
        <w:rPr>
          <w:rFonts w:ascii="Times New Roman" w:hAnsi="Times New Roman" w:cs="Times New Roman"/>
          <w:sz w:val="24"/>
          <w:szCs w:val="24"/>
        </w:rPr>
        <w:t xml:space="preserve"> </w:t>
      </w:r>
      <w:r w:rsidR="00D739F7" w:rsidRPr="00FA77E9">
        <w:rPr>
          <w:rFonts w:ascii="Times New Roman" w:hAnsi="Times New Roman" w:cs="Times New Roman"/>
          <w:sz w:val="24"/>
          <w:szCs w:val="24"/>
        </w:rPr>
        <w:t xml:space="preserve">It is </w:t>
      </w:r>
      <w:r w:rsidR="00166D05" w:rsidRPr="00FA77E9">
        <w:rPr>
          <w:rFonts w:ascii="Times New Roman" w:hAnsi="Times New Roman" w:cs="Times New Roman"/>
          <w:sz w:val="24"/>
          <w:szCs w:val="24"/>
        </w:rPr>
        <w:t xml:space="preserve">equally important to conduct </w:t>
      </w:r>
      <w:r w:rsidR="004E6B09" w:rsidRPr="00FA77E9">
        <w:rPr>
          <w:rFonts w:ascii="Times New Roman" w:hAnsi="Times New Roman" w:cs="Times New Roman"/>
          <w:sz w:val="24"/>
          <w:szCs w:val="24"/>
        </w:rPr>
        <w:t>the</w:t>
      </w:r>
      <w:r w:rsidR="00166D05" w:rsidRPr="00FA77E9">
        <w:rPr>
          <w:rFonts w:ascii="Times New Roman" w:hAnsi="Times New Roman" w:cs="Times New Roman"/>
          <w:sz w:val="24"/>
          <w:szCs w:val="24"/>
        </w:rPr>
        <w:t xml:space="preserve"> </w:t>
      </w:r>
      <w:r w:rsidR="00620C6D" w:rsidRPr="00FA77E9">
        <w:rPr>
          <w:rFonts w:ascii="Times New Roman" w:hAnsi="Times New Roman" w:cs="Times New Roman"/>
          <w:sz w:val="24"/>
          <w:szCs w:val="24"/>
        </w:rPr>
        <w:t xml:space="preserve">engagement </w:t>
      </w:r>
      <w:r w:rsidR="004E6B09" w:rsidRPr="00FA77E9">
        <w:rPr>
          <w:rFonts w:ascii="Times New Roman" w:hAnsi="Times New Roman" w:cs="Times New Roman"/>
          <w:sz w:val="24"/>
          <w:szCs w:val="24"/>
        </w:rPr>
        <w:t>steps</w:t>
      </w:r>
      <w:r w:rsidR="00166D05" w:rsidRPr="00FA77E9">
        <w:rPr>
          <w:rFonts w:ascii="Times New Roman" w:hAnsi="Times New Roman" w:cs="Times New Roman"/>
          <w:sz w:val="24"/>
          <w:szCs w:val="24"/>
        </w:rPr>
        <w:t xml:space="preserve"> in </w:t>
      </w:r>
      <w:r w:rsidR="006B65E4" w:rsidRPr="00FA77E9">
        <w:rPr>
          <w:rFonts w:ascii="Times New Roman" w:hAnsi="Times New Roman" w:cs="Times New Roman"/>
          <w:sz w:val="24"/>
          <w:szCs w:val="24"/>
        </w:rPr>
        <w:t>(</w:t>
      </w:r>
      <w:r w:rsidR="00166D05" w:rsidRPr="00FA77E9">
        <w:rPr>
          <w:rFonts w:ascii="Times New Roman" w:hAnsi="Times New Roman" w:cs="Times New Roman"/>
          <w:sz w:val="24"/>
          <w:szCs w:val="24"/>
        </w:rPr>
        <w:t xml:space="preserve">fig </w:t>
      </w:r>
      <w:r w:rsidR="00620C6D" w:rsidRPr="00FA77E9">
        <w:rPr>
          <w:rFonts w:ascii="Times New Roman" w:hAnsi="Times New Roman" w:cs="Times New Roman"/>
          <w:sz w:val="24"/>
          <w:szCs w:val="24"/>
        </w:rPr>
        <w:t>2</w:t>
      </w:r>
      <w:r w:rsidR="00450BBA" w:rsidRPr="00FA77E9">
        <w:rPr>
          <w:rFonts w:ascii="Times New Roman" w:hAnsi="Times New Roman" w:cs="Times New Roman"/>
          <w:sz w:val="24"/>
          <w:szCs w:val="24"/>
        </w:rPr>
        <w:t>) and</w:t>
      </w:r>
      <w:r w:rsidR="00DA4E70" w:rsidRPr="00FA77E9">
        <w:rPr>
          <w:rFonts w:ascii="Times New Roman" w:hAnsi="Times New Roman" w:cs="Times New Roman"/>
          <w:sz w:val="24"/>
          <w:szCs w:val="24"/>
        </w:rPr>
        <w:t xml:space="preserve"> this </w:t>
      </w:r>
      <w:r w:rsidR="003A7CAD" w:rsidRPr="00FA77E9">
        <w:rPr>
          <w:rFonts w:ascii="Times New Roman" w:hAnsi="Times New Roman" w:cs="Times New Roman"/>
          <w:sz w:val="24"/>
          <w:szCs w:val="24"/>
        </w:rPr>
        <w:t>research process is engaging with the community.</w:t>
      </w:r>
      <w:r w:rsidR="00587777" w:rsidRPr="00FA77E9">
        <w:rPr>
          <w:rFonts w:ascii="Times New Roman" w:hAnsi="Times New Roman" w:cs="Times New Roman"/>
          <w:sz w:val="24"/>
          <w:szCs w:val="24"/>
        </w:rPr>
        <w:t xml:space="preserve"> Besides, o</w:t>
      </w:r>
      <w:r w:rsidR="00F806EB" w:rsidRPr="00FA77E9">
        <w:rPr>
          <w:rFonts w:ascii="Times New Roman" w:hAnsi="Times New Roman" w:cs="Times New Roman"/>
          <w:sz w:val="24"/>
          <w:szCs w:val="24"/>
        </w:rPr>
        <w:t xml:space="preserve">ther models and policies of successful regeneration in poorer regions </w:t>
      </w:r>
      <w:r w:rsidR="00587777" w:rsidRPr="00FA77E9">
        <w:rPr>
          <w:rFonts w:ascii="Times New Roman" w:hAnsi="Times New Roman" w:cs="Times New Roman"/>
          <w:sz w:val="24"/>
          <w:szCs w:val="24"/>
        </w:rPr>
        <w:t xml:space="preserve">will be examined as </w:t>
      </w:r>
      <w:r w:rsidR="00FA77E9" w:rsidRPr="00FA77E9">
        <w:rPr>
          <w:rFonts w:ascii="Times New Roman" w:hAnsi="Times New Roman" w:cs="Times New Roman"/>
          <w:sz w:val="24"/>
          <w:szCs w:val="24"/>
        </w:rPr>
        <w:t>well</w:t>
      </w:r>
      <w:r w:rsidR="00FA77E9">
        <w:rPr>
          <w:rFonts w:ascii="Times New Roman" w:hAnsi="Times New Roman" w:cs="Times New Roman"/>
          <w:sz w:val="24"/>
          <w:szCs w:val="24"/>
        </w:rPr>
        <w:t xml:space="preserve"> </w:t>
      </w:r>
      <w:r w:rsidR="00FA77E9" w:rsidRPr="00FA77E9">
        <w:rPr>
          <w:rFonts w:ascii="Times New Roman" w:hAnsi="Times New Roman" w:cs="Times New Roman"/>
          <w:sz w:val="24"/>
          <w:szCs w:val="24"/>
        </w:rPr>
        <w:t>(</w:t>
      </w:r>
      <w:r w:rsidR="00F806EB" w:rsidRPr="00FA77E9">
        <w:rPr>
          <w:rFonts w:ascii="Times New Roman" w:hAnsi="Times New Roman" w:cs="Times New Roman"/>
          <w:sz w:val="24"/>
          <w:szCs w:val="24"/>
        </w:rPr>
        <w:t>Gardine, et al., 2010).</w:t>
      </w:r>
    </w:p>
    <w:p w14:paraId="311D2C88" w14:textId="2F0AB3EC" w:rsidR="002D2F12" w:rsidRPr="00FA77E9" w:rsidRDefault="002D2F12" w:rsidP="00FA77E9">
      <w:pPr>
        <w:spacing w:line="480" w:lineRule="auto"/>
        <w:jc w:val="both"/>
        <w:rPr>
          <w:rFonts w:ascii="Times New Roman" w:hAnsi="Times New Roman" w:cs="Times New Roman"/>
          <w:sz w:val="24"/>
          <w:szCs w:val="24"/>
        </w:rPr>
      </w:pPr>
    </w:p>
    <w:p w14:paraId="02C8343A" w14:textId="47989331" w:rsidR="00F806EB" w:rsidRPr="00FA77E9" w:rsidRDefault="00F806EB" w:rsidP="00FA77E9">
      <w:pPr>
        <w:spacing w:line="240" w:lineRule="auto"/>
        <w:jc w:val="both"/>
        <w:rPr>
          <w:rFonts w:ascii="Times New Roman" w:hAnsi="Times New Roman" w:cs="Times New Roman"/>
          <w:sz w:val="24"/>
          <w:szCs w:val="24"/>
        </w:rPr>
      </w:pPr>
      <w:r w:rsidRPr="00FA77E9">
        <w:rPr>
          <w:rFonts w:ascii="Times New Roman" w:hAnsi="Times New Roman" w:cs="Times New Roman"/>
          <w:noProof/>
          <w:sz w:val="24"/>
          <w:szCs w:val="24"/>
        </w:rPr>
        <w:drawing>
          <wp:inline distT="0" distB="0" distL="0" distR="0" wp14:anchorId="4353969E" wp14:editId="4D8CF15E">
            <wp:extent cx="5731510" cy="37553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55390"/>
                    </a:xfrm>
                    <a:prstGeom prst="rect">
                      <a:avLst/>
                    </a:prstGeom>
                  </pic:spPr>
                </pic:pic>
              </a:graphicData>
            </a:graphic>
          </wp:inline>
        </w:drawing>
      </w:r>
    </w:p>
    <w:p w14:paraId="68C40F7D" w14:textId="77777777" w:rsidR="00F806EB" w:rsidRPr="00FA77E9" w:rsidRDefault="00F806EB" w:rsidP="00FA77E9">
      <w:pPr>
        <w:spacing w:line="240" w:lineRule="auto"/>
        <w:jc w:val="both"/>
        <w:rPr>
          <w:rFonts w:ascii="Times New Roman" w:hAnsi="Times New Roman" w:cs="Times New Roman"/>
          <w:sz w:val="24"/>
          <w:szCs w:val="24"/>
        </w:rPr>
      </w:pPr>
    </w:p>
    <w:p w14:paraId="59FAB68A" w14:textId="77777777" w:rsidR="00F806EB" w:rsidRPr="00FA77E9" w:rsidRDefault="00F806EB" w:rsidP="00FA77E9">
      <w:pPr>
        <w:spacing w:line="240" w:lineRule="auto"/>
        <w:jc w:val="both"/>
        <w:rPr>
          <w:rFonts w:ascii="Times New Roman" w:hAnsi="Times New Roman" w:cs="Times New Roman"/>
          <w:sz w:val="24"/>
          <w:szCs w:val="24"/>
        </w:rPr>
      </w:pPr>
    </w:p>
    <w:p w14:paraId="4AAFEC24" w14:textId="77777777" w:rsidR="0038013F" w:rsidRPr="00FA77E9" w:rsidRDefault="0038013F" w:rsidP="00FA77E9">
      <w:pPr>
        <w:spacing w:line="240" w:lineRule="auto"/>
        <w:jc w:val="both"/>
        <w:rPr>
          <w:rFonts w:ascii="Times New Roman" w:hAnsi="Times New Roman" w:cs="Times New Roman"/>
          <w:sz w:val="24"/>
          <w:szCs w:val="24"/>
        </w:rPr>
      </w:pPr>
    </w:p>
    <w:p w14:paraId="7318C400" w14:textId="1FF44D63" w:rsidR="00AC4BB9" w:rsidRPr="00FA77E9" w:rsidRDefault="00AC4BB9" w:rsidP="00FA77E9">
      <w:pPr>
        <w:spacing w:line="480" w:lineRule="auto"/>
        <w:jc w:val="both"/>
        <w:rPr>
          <w:rFonts w:ascii="Times New Roman" w:eastAsiaTheme="majorEastAsia" w:hAnsi="Times New Roman" w:cs="Times New Roman"/>
          <w:color w:val="2F5496" w:themeColor="accent1" w:themeShade="BF"/>
          <w:sz w:val="24"/>
          <w:szCs w:val="24"/>
        </w:rPr>
      </w:pPr>
      <w:r w:rsidRPr="00FA77E9">
        <w:rPr>
          <w:rFonts w:ascii="Times New Roman" w:hAnsi="Times New Roman" w:cs="Times New Roman"/>
          <w:sz w:val="24"/>
          <w:szCs w:val="24"/>
        </w:rPr>
        <w:br w:type="page"/>
      </w:r>
    </w:p>
    <w:p w14:paraId="75D9660D" w14:textId="6A35099D" w:rsidR="00532281" w:rsidRPr="00FA77E9" w:rsidRDefault="00532281" w:rsidP="00FA77E9">
      <w:pPr>
        <w:pStyle w:val="Heading1"/>
        <w:spacing w:line="480" w:lineRule="auto"/>
        <w:jc w:val="both"/>
        <w:rPr>
          <w:rFonts w:ascii="Times New Roman" w:hAnsi="Times New Roman" w:cs="Times New Roman"/>
          <w:sz w:val="24"/>
          <w:szCs w:val="24"/>
        </w:rPr>
      </w:pPr>
      <w:bookmarkStart w:id="3" w:name="_Toc529276378"/>
      <w:r w:rsidRPr="00FA77E9">
        <w:rPr>
          <w:rFonts w:ascii="Times New Roman" w:hAnsi="Times New Roman" w:cs="Times New Roman"/>
          <w:sz w:val="24"/>
          <w:szCs w:val="24"/>
        </w:rPr>
        <w:lastRenderedPageBreak/>
        <w:t xml:space="preserve">Research </w:t>
      </w:r>
      <w:r w:rsidR="007D6A72" w:rsidRPr="00FA77E9">
        <w:rPr>
          <w:rFonts w:ascii="Times New Roman" w:hAnsi="Times New Roman" w:cs="Times New Roman"/>
          <w:sz w:val="24"/>
          <w:szCs w:val="24"/>
        </w:rPr>
        <w:t>Methodology</w:t>
      </w:r>
      <w:bookmarkEnd w:id="3"/>
    </w:p>
    <w:p w14:paraId="5B08BF59" w14:textId="057FA0F4" w:rsidR="0030605E" w:rsidRPr="00FA77E9" w:rsidRDefault="00AD735B"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Another significant aspect of </w:t>
      </w:r>
      <w:r w:rsidR="0050035B" w:rsidRPr="00FA77E9">
        <w:rPr>
          <w:rFonts w:ascii="Times New Roman" w:hAnsi="Times New Roman" w:cs="Times New Roman"/>
          <w:sz w:val="24"/>
          <w:szCs w:val="24"/>
        </w:rPr>
        <w:t xml:space="preserve">the </w:t>
      </w:r>
      <w:r w:rsidRPr="00FA77E9">
        <w:rPr>
          <w:rFonts w:ascii="Times New Roman" w:hAnsi="Times New Roman" w:cs="Times New Roman"/>
          <w:sz w:val="24"/>
          <w:szCs w:val="24"/>
        </w:rPr>
        <w:t xml:space="preserve">research is the gathering </w:t>
      </w:r>
      <w:r w:rsidR="00355879" w:rsidRPr="00FA77E9">
        <w:rPr>
          <w:rFonts w:ascii="Times New Roman" w:hAnsi="Times New Roman" w:cs="Times New Roman"/>
          <w:sz w:val="24"/>
          <w:szCs w:val="24"/>
        </w:rPr>
        <w:t>and</w:t>
      </w:r>
      <w:r w:rsidR="004575F7" w:rsidRPr="00FA77E9">
        <w:rPr>
          <w:rFonts w:ascii="Times New Roman" w:hAnsi="Times New Roman" w:cs="Times New Roman"/>
          <w:sz w:val="24"/>
          <w:szCs w:val="24"/>
        </w:rPr>
        <w:t xml:space="preserve"> </w:t>
      </w:r>
      <w:r w:rsidR="00BE7457" w:rsidRPr="00FA77E9">
        <w:rPr>
          <w:rFonts w:ascii="Times New Roman" w:hAnsi="Times New Roman" w:cs="Times New Roman"/>
          <w:sz w:val="24"/>
          <w:szCs w:val="24"/>
        </w:rPr>
        <w:t>analys</w:t>
      </w:r>
      <w:r w:rsidR="007F023E" w:rsidRPr="00FA77E9">
        <w:rPr>
          <w:rFonts w:ascii="Times New Roman" w:hAnsi="Times New Roman" w:cs="Times New Roman"/>
          <w:sz w:val="24"/>
          <w:szCs w:val="24"/>
        </w:rPr>
        <w:t>i</w:t>
      </w:r>
      <w:r w:rsidR="0050035B" w:rsidRPr="00FA77E9">
        <w:rPr>
          <w:rFonts w:ascii="Times New Roman" w:hAnsi="Times New Roman" w:cs="Times New Roman"/>
          <w:sz w:val="24"/>
          <w:szCs w:val="24"/>
        </w:rPr>
        <w:t>s of</w:t>
      </w:r>
      <w:r w:rsidR="004575F7" w:rsidRPr="00FA77E9">
        <w:rPr>
          <w:rFonts w:ascii="Times New Roman" w:hAnsi="Times New Roman" w:cs="Times New Roman"/>
          <w:sz w:val="24"/>
          <w:szCs w:val="24"/>
        </w:rPr>
        <w:t xml:space="preserve"> key data</w:t>
      </w:r>
      <w:r w:rsidR="00355879" w:rsidRPr="00FA77E9">
        <w:rPr>
          <w:rFonts w:ascii="Times New Roman" w:hAnsi="Times New Roman" w:cs="Times New Roman"/>
          <w:sz w:val="24"/>
          <w:szCs w:val="24"/>
        </w:rPr>
        <w:t xml:space="preserve">. And to successfully </w:t>
      </w:r>
      <w:r w:rsidR="00A75AD7" w:rsidRPr="00FA77E9">
        <w:rPr>
          <w:rFonts w:ascii="Times New Roman" w:hAnsi="Times New Roman" w:cs="Times New Roman"/>
          <w:sz w:val="24"/>
          <w:szCs w:val="24"/>
        </w:rPr>
        <w:t>explore the perception of economi</w:t>
      </w:r>
      <w:r w:rsidR="00336746" w:rsidRPr="00FA77E9">
        <w:rPr>
          <w:rFonts w:ascii="Times New Roman" w:hAnsi="Times New Roman" w:cs="Times New Roman"/>
          <w:sz w:val="24"/>
          <w:szCs w:val="24"/>
        </w:rPr>
        <w:t xml:space="preserve">c </w:t>
      </w:r>
      <w:r w:rsidR="00A75AD7" w:rsidRPr="00FA77E9">
        <w:rPr>
          <w:rFonts w:ascii="Times New Roman" w:hAnsi="Times New Roman" w:cs="Times New Roman"/>
          <w:sz w:val="24"/>
          <w:szCs w:val="24"/>
        </w:rPr>
        <w:t>regeneration</w:t>
      </w:r>
      <w:r w:rsidR="000C7FB8" w:rsidRPr="00FA77E9">
        <w:rPr>
          <w:rFonts w:ascii="Times New Roman" w:hAnsi="Times New Roman" w:cs="Times New Roman"/>
          <w:sz w:val="24"/>
          <w:szCs w:val="24"/>
        </w:rPr>
        <w:t>, it is</w:t>
      </w:r>
      <w:r w:rsidR="00BE7457" w:rsidRPr="00FA77E9">
        <w:rPr>
          <w:rFonts w:ascii="Times New Roman" w:hAnsi="Times New Roman" w:cs="Times New Roman"/>
          <w:sz w:val="24"/>
          <w:szCs w:val="24"/>
        </w:rPr>
        <w:t xml:space="preserve"> </w:t>
      </w:r>
      <w:r w:rsidR="000C7FB8" w:rsidRPr="00FA77E9">
        <w:rPr>
          <w:rFonts w:ascii="Times New Roman" w:hAnsi="Times New Roman" w:cs="Times New Roman"/>
          <w:sz w:val="24"/>
          <w:szCs w:val="24"/>
        </w:rPr>
        <w:t xml:space="preserve">critical to </w:t>
      </w:r>
      <w:r w:rsidR="004575F7" w:rsidRPr="00FA77E9">
        <w:rPr>
          <w:rFonts w:ascii="Times New Roman" w:hAnsi="Times New Roman" w:cs="Times New Roman"/>
          <w:sz w:val="24"/>
          <w:szCs w:val="24"/>
        </w:rPr>
        <w:t xml:space="preserve">engage with the community and visitors in relation to perception </w:t>
      </w:r>
      <w:r w:rsidR="000839D3" w:rsidRPr="00FA77E9">
        <w:rPr>
          <w:rFonts w:ascii="Times New Roman" w:hAnsi="Times New Roman" w:cs="Times New Roman"/>
          <w:sz w:val="24"/>
          <w:szCs w:val="24"/>
        </w:rPr>
        <w:t>of both the community a</w:t>
      </w:r>
      <w:r w:rsidR="00CA34EF" w:rsidRPr="00FA77E9">
        <w:rPr>
          <w:rFonts w:ascii="Times New Roman" w:hAnsi="Times New Roman" w:cs="Times New Roman"/>
          <w:sz w:val="24"/>
          <w:szCs w:val="24"/>
        </w:rPr>
        <w:t xml:space="preserve">nd </w:t>
      </w:r>
      <w:r w:rsidR="000839D3" w:rsidRPr="00FA77E9">
        <w:rPr>
          <w:rFonts w:ascii="Times New Roman" w:hAnsi="Times New Roman" w:cs="Times New Roman"/>
          <w:sz w:val="24"/>
          <w:szCs w:val="24"/>
        </w:rPr>
        <w:t>business leader</w:t>
      </w:r>
      <w:r w:rsidR="00CA34EF" w:rsidRPr="00FA77E9">
        <w:rPr>
          <w:rFonts w:ascii="Times New Roman" w:hAnsi="Times New Roman" w:cs="Times New Roman"/>
          <w:sz w:val="24"/>
          <w:szCs w:val="24"/>
        </w:rPr>
        <w:t>s</w:t>
      </w:r>
      <w:r w:rsidR="008D14EE" w:rsidRPr="00FA77E9">
        <w:rPr>
          <w:rFonts w:ascii="Times New Roman" w:hAnsi="Times New Roman" w:cs="Times New Roman"/>
          <w:sz w:val="24"/>
          <w:szCs w:val="24"/>
        </w:rPr>
        <w:t>. T</w:t>
      </w:r>
      <w:r w:rsidR="00586D34" w:rsidRPr="00FA77E9">
        <w:rPr>
          <w:rFonts w:ascii="Times New Roman" w:hAnsi="Times New Roman" w:cs="Times New Roman"/>
          <w:sz w:val="24"/>
          <w:szCs w:val="24"/>
        </w:rPr>
        <w:t xml:space="preserve">hese two </w:t>
      </w:r>
      <w:r w:rsidR="00690F01" w:rsidRPr="00FA77E9">
        <w:rPr>
          <w:rFonts w:ascii="Times New Roman" w:hAnsi="Times New Roman" w:cs="Times New Roman"/>
          <w:sz w:val="24"/>
          <w:szCs w:val="24"/>
        </w:rPr>
        <w:t>groups</w:t>
      </w:r>
      <w:r w:rsidR="00586D34" w:rsidRPr="00FA77E9">
        <w:rPr>
          <w:rFonts w:ascii="Times New Roman" w:hAnsi="Times New Roman" w:cs="Times New Roman"/>
          <w:sz w:val="24"/>
          <w:szCs w:val="24"/>
        </w:rPr>
        <w:t xml:space="preserve"> </w:t>
      </w:r>
      <w:r w:rsidR="009D2B92" w:rsidRPr="00FA77E9">
        <w:rPr>
          <w:rFonts w:ascii="Times New Roman" w:hAnsi="Times New Roman" w:cs="Times New Roman"/>
          <w:sz w:val="24"/>
          <w:szCs w:val="24"/>
        </w:rPr>
        <w:t>exert</w:t>
      </w:r>
      <w:r w:rsidR="00586D34" w:rsidRPr="00FA77E9">
        <w:rPr>
          <w:rFonts w:ascii="Times New Roman" w:hAnsi="Times New Roman" w:cs="Times New Roman"/>
          <w:sz w:val="24"/>
          <w:szCs w:val="24"/>
        </w:rPr>
        <w:t xml:space="preserve"> huge influence in the community</w:t>
      </w:r>
      <w:r w:rsidR="004B3605" w:rsidRPr="00FA77E9">
        <w:rPr>
          <w:rFonts w:ascii="Times New Roman" w:hAnsi="Times New Roman" w:cs="Times New Roman"/>
          <w:sz w:val="24"/>
          <w:szCs w:val="24"/>
        </w:rPr>
        <w:t xml:space="preserve"> </w:t>
      </w:r>
      <w:r w:rsidR="00A741E7" w:rsidRPr="00FA77E9">
        <w:rPr>
          <w:rFonts w:ascii="Times New Roman" w:hAnsi="Times New Roman" w:cs="Times New Roman"/>
          <w:sz w:val="24"/>
          <w:szCs w:val="24"/>
        </w:rPr>
        <w:t>and</w:t>
      </w:r>
      <w:r w:rsidR="004B3605" w:rsidRPr="00FA77E9">
        <w:rPr>
          <w:rFonts w:ascii="Times New Roman" w:hAnsi="Times New Roman" w:cs="Times New Roman"/>
          <w:sz w:val="24"/>
          <w:szCs w:val="24"/>
        </w:rPr>
        <w:t xml:space="preserve"> the</w:t>
      </w:r>
      <w:r w:rsidR="00350DEA" w:rsidRPr="00FA77E9">
        <w:rPr>
          <w:rFonts w:ascii="Times New Roman" w:hAnsi="Times New Roman" w:cs="Times New Roman"/>
          <w:sz w:val="24"/>
          <w:szCs w:val="24"/>
        </w:rPr>
        <w:t xml:space="preserve">ir perspective is </w:t>
      </w:r>
      <w:r w:rsidR="0036108D" w:rsidRPr="00FA77E9">
        <w:rPr>
          <w:rFonts w:ascii="Times New Roman" w:hAnsi="Times New Roman" w:cs="Times New Roman"/>
          <w:sz w:val="24"/>
          <w:szCs w:val="24"/>
        </w:rPr>
        <w:t>vital</w:t>
      </w:r>
      <w:r w:rsidR="004B3605" w:rsidRPr="00FA77E9">
        <w:rPr>
          <w:rFonts w:ascii="Times New Roman" w:hAnsi="Times New Roman" w:cs="Times New Roman"/>
          <w:sz w:val="24"/>
          <w:szCs w:val="24"/>
        </w:rPr>
        <w:t xml:space="preserve"> </w:t>
      </w:r>
      <w:r w:rsidR="00350DEA" w:rsidRPr="00FA77E9">
        <w:rPr>
          <w:rFonts w:ascii="Times New Roman" w:hAnsi="Times New Roman" w:cs="Times New Roman"/>
          <w:sz w:val="24"/>
          <w:szCs w:val="24"/>
        </w:rPr>
        <w:t xml:space="preserve">in the </w:t>
      </w:r>
      <w:r w:rsidR="004575F7" w:rsidRPr="00FA77E9">
        <w:rPr>
          <w:rFonts w:ascii="Times New Roman" w:hAnsi="Times New Roman" w:cs="Times New Roman"/>
          <w:sz w:val="24"/>
          <w:szCs w:val="24"/>
        </w:rPr>
        <w:t>produc</w:t>
      </w:r>
      <w:r w:rsidR="004B3605" w:rsidRPr="00FA77E9">
        <w:rPr>
          <w:rFonts w:ascii="Times New Roman" w:hAnsi="Times New Roman" w:cs="Times New Roman"/>
          <w:sz w:val="24"/>
          <w:szCs w:val="24"/>
        </w:rPr>
        <w:t>tion of</w:t>
      </w:r>
      <w:r w:rsidR="004575F7" w:rsidRPr="00FA77E9">
        <w:rPr>
          <w:rFonts w:ascii="Times New Roman" w:hAnsi="Times New Roman" w:cs="Times New Roman"/>
          <w:sz w:val="24"/>
          <w:szCs w:val="24"/>
        </w:rPr>
        <w:t xml:space="preserve"> a performance</w:t>
      </w:r>
      <w:r w:rsidR="000925C0" w:rsidRPr="00FA77E9">
        <w:rPr>
          <w:rFonts w:ascii="Times New Roman" w:hAnsi="Times New Roman" w:cs="Times New Roman"/>
          <w:sz w:val="24"/>
          <w:szCs w:val="24"/>
        </w:rPr>
        <w:t xml:space="preserve"> </w:t>
      </w:r>
      <w:r w:rsidR="004575F7" w:rsidRPr="00FA77E9">
        <w:rPr>
          <w:rFonts w:ascii="Times New Roman" w:hAnsi="Times New Roman" w:cs="Times New Roman"/>
          <w:sz w:val="24"/>
          <w:szCs w:val="24"/>
        </w:rPr>
        <w:t>and growth plan</w:t>
      </w:r>
      <w:r w:rsidR="006432EB" w:rsidRPr="00FA77E9">
        <w:rPr>
          <w:rFonts w:ascii="Times New Roman" w:hAnsi="Times New Roman" w:cs="Times New Roman"/>
          <w:noProof/>
          <w:sz w:val="24"/>
          <w:szCs w:val="24"/>
        </w:rPr>
        <w:t xml:space="preserve"> (Levin, 2005)</w:t>
      </w:r>
      <w:r w:rsidR="00513586" w:rsidRPr="00FA77E9">
        <w:rPr>
          <w:rFonts w:ascii="Times New Roman" w:hAnsi="Times New Roman" w:cs="Times New Roman"/>
          <w:sz w:val="24"/>
          <w:szCs w:val="24"/>
        </w:rPr>
        <w:t xml:space="preserve">. </w:t>
      </w:r>
      <w:r w:rsidR="000C7FB8" w:rsidRPr="00FA77E9">
        <w:rPr>
          <w:rFonts w:ascii="Times New Roman" w:hAnsi="Times New Roman" w:cs="Times New Roman"/>
          <w:sz w:val="24"/>
          <w:szCs w:val="24"/>
        </w:rPr>
        <w:t xml:space="preserve"> </w:t>
      </w:r>
      <w:r w:rsidR="00F11D94" w:rsidRPr="00FA77E9">
        <w:rPr>
          <w:rFonts w:ascii="Times New Roman" w:hAnsi="Times New Roman" w:cs="Times New Roman"/>
          <w:sz w:val="24"/>
          <w:szCs w:val="24"/>
        </w:rPr>
        <w:t>Therefore</w:t>
      </w:r>
      <w:r w:rsidR="003A4DDB" w:rsidRPr="00FA77E9">
        <w:rPr>
          <w:rFonts w:ascii="Times New Roman" w:hAnsi="Times New Roman" w:cs="Times New Roman"/>
          <w:sz w:val="24"/>
          <w:szCs w:val="24"/>
        </w:rPr>
        <w:t>, a phenomenological approach will be appropriate</w:t>
      </w:r>
      <w:r w:rsidR="00C64AC9" w:rsidRPr="00FA77E9">
        <w:rPr>
          <w:rFonts w:ascii="Times New Roman" w:hAnsi="Times New Roman" w:cs="Times New Roman"/>
          <w:sz w:val="24"/>
          <w:szCs w:val="24"/>
        </w:rPr>
        <w:t xml:space="preserve"> because </w:t>
      </w:r>
      <w:r w:rsidR="00885B18" w:rsidRPr="00FA77E9">
        <w:rPr>
          <w:rFonts w:ascii="Times New Roman" w:hAnsi="Times New Roman" w:cs="Times New Roman"/>
          <w:sz w:val="24"/>
          <w:szCs w:val="24"/>
        </w:rPr>
        <w:t xml:space="preserve">their thoughts </w:t>
      </w:r>
      <w:r w:rsidR="00845696" w:rsidRPr="00FA77E9">
        <w:rPr>
          <w:rFonts w:ascii="Times New Roman" w:hAnsi="Times New Roman" w:cs="Times New Roman"/>
          <w:sz w:val="24"/>
          <w:szCs w:val="24"/>
        </w:rPr>
        <w:t xml:space="preserve">or </w:t>
      </w:r>
      <w:r w:rsidR="00885B18" w:rsidRPr="00FA77E9">
        <w:rPr>
          <w:rFonts w:ascii="Times New Roman" w:hAnsi="Times New Roman" w:cs="Times New Roman"/>
          <w:sz w:val="24"/>
          <w:szCs w:val="24"/>
        </w:rPr>
        <w:t xml:space="preserve">opinions on </w:t>
      </w:r>
      <w:r w:rsidR="00845696" w:rsidRPr="00FA77E9">
        <w:rPr>
          <w:rFonts w:ascii="Times New Roman" w:hAnsi="Times New Roman" w:cs="Times New Roman"/>
          <w:sz w:val="24"/>
          <w:szCs w:val="24"/>
        </w:rPr>
        <w:t xml:space="preserve">the </w:t>
      </w:r>
      <w:r w:rsidR="00885B18" w:rsidRPr="00FA77E9">
        <w:rPr>
          <w:rFonts w:ascii="Times New Roman" w:hAnsi="Times New Roman" w:cs="Times New Roman"/>
          <w:sz w:val="24"/>
          <w:szCs w:val="24"/>
        </w:rPr>
        <w:t>regeneration</w:t>
      </w:r>
      <w:r w:rsidR="00B97A19" w:rsidRPr="00FA77E9">
        <w:rPr>
          <w:rFonts w:ascii="Times New Roman" w:hAnsi="Times New Roman" w:cs="Times New Roman"/>
          <w:sz w:val="24"/>
          <w:szCs w:val="24"/>
        </w:rPr>
        <w:t xml:space="preserve"> is crucial.</w:t>
      </w:r>
      <w:r w:rsidR="00FE5B2D" w:rsidRPr="00FA77E9">
        <w:rPr>
          <w:rFonts w:ascii="Times New Roman" w:hAnsi="Times New Roman" w:cs="Times New Roman"/>
          <w:sz w:val="24"/>
          <w:szCs w:val="24"/>
        </w:rPr>
        <w:t xml:space="preserve"> P</w:t>
      </w:r>
      <w:r w:rsidR="003A4DDB" w:rsidRPr="00FA77E9">
        <w:rPr>
          <w:rFonts w:ascii="Times New Roman" w:hAnsi="Times New Roman" w:cs="Times New Roman"/>
          <w:sz w:val="24"/>
          <w:szCs w:val="24"/>
        </w:rPr>
        <w:t xml:space="preserve">henomenological approaches </w:t>
      </w:r>
      <w:r w:rsidR="00E82FA7" w:rsidRPr="00FA77E9">
        <w:rPr>
          <w:rFonts w:ascii="Times New Roman" w:hAnsi="Times New Roman" w:cs="Times New Roman"/>
          <w:sz w:val="24"/>
          <w:szCs w:val="24"/>
        </w:rPr>
        <w:t>use</w:t>
      </w:r>
      <w:r w:rsidR="00034CE6" w:rsidRPr="00FA77E9">
        <w:rPr>
          <w:rFonts w:ascii="Times New Roman" w:hAnsi="Times New Roman" w:cs="Times New Roman"/>
          <w:sz w:val="24"/>
          <w:szCs w:val="24"/>
        </w:rPr>
        <w:t xml:space="preserve"> stakeholder perspective and personal</w:t>
      </w:r>
      <w:r w:rsidR="003A4DDB" w:rsidRPr="00FA77E9">
        <w:rPr>
          <w:rFonts w:ascii="Times New Roman" w:hAnsi="Times New Roman" w:cs="Times New Roman"/>
          <w:sz w:val="24"/>
          <w:szCs w:val="24"/>
        </w:rPr>
        <w:t xml:space="preserve"> experiences</w:t>
      </w:r>
      <w:r w:rsidR="000E4EF4" w:rsidRPr="00FA77E9">
        <w:rPr>
          <w:rFonts w:ascii="Times New Roman" w:hAnsi="Times New Roman" w:cs="Times New Roman"/>
          <w:sz w:val="24"/>
          <w:szCs w:val="24"/>
        </w:rPr>
        <w:t xml:space="preserve">, the draw back to this </w:t>
      </w:r>
      <w:r w:rsidR="005471E3" w:rsidRPr="00FA77E9">
        <w:rPr>
          <w:rFonts w:ascii="Times New Roman" w:hAnsi="Times New Roman" w:cs="Times New Roman"/>
          <w:sz w:val="24"/>
          <w:szCs w:val="24"/>
        </w:rPr>
        <w:t>approach is that</w:t>
      </w:r>
      <w:r w:rsidR="00FE5B2D" w:rsidRPr="00FA77E9">
        <w:rPr>
          <w:rFonts w:ascii="Times New Roman" w:hAnsi="Times New Roman" w:cs="Times New Roman"/>
          <w:sz w:val="24"/>
          <w:szCs w:val="24"/>
        </w:rPr>
        <w:t>,</w:t>
      </w:r>
      <w:r w:rsidR="005471E3" w:rsidRPr="00FA77E9">
        <w:rPr>
          <w:rFonts w:ascii="Times New Roman" w:hAnsi="Times New Roman" w:cs="Times New Roman"/>
          <w:sz w:val="24"/>
          <w:szCs w:val="24"/>
        </w:rPr>
        <w:t xml:space="preserve"> data gathering can take up a great deal of time and resources</w:t>
      </w:r>
      <w:r w:rsidR="003C3DE6" w:rsidRPr="00FA77E9">
        <w:rPr>
          <w:rFonts w:ascii="Times New Roman" w:hAnsi="Times New Roman" w:cs="Times New Roman"/>
          <w:sz w:val="24"/>
          <w:szCs w:val="24"/>
        </w:rPr>
        <w:t>.</w:t>
      </w:r>
      <w:r w:rsidR="000C7FB8" w:rsidRPr="00FA77E9">
        <w:rPr>
          <w:rFonts w:ascii="Times New Roman" w:hAnsi="Times New Roman" w:cs="Times New Roman"/>
          <w:sz w:val="24"/>
          <w:szCs w:val="24"/>
        </w:rPr>
        <w:t xml:space="preserve"> </w:t>
      </w:r>
    </w:p>
    <w:p w14:paraId="0972DB52" w14:textId="643B061E" w:rsidR="00652D11" w:rsidRPr="00FA77E9" w:rsidRDefault="005334C5"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Moreover</w:t>
      </w:r>
      <w:r w:rsidR="00613A9F" w:rsidRPr="00FA77E9">
        <w:rPr>
          <w:rFonts w:ascii="Times New Roman" w:hAnsi="Times New Roman" w:cs="Times New Roman"/>
          <w:sz w:val="24"/>
          <w:szCs w:val="24"/>
        </w:rPr>
        <w:t>, i</w:t>
      </w:r>
      <w:r w:rsidR="00F00D7B" w:rsidRPr="00FA77E9">
        <w:rPr>
          <w:rFonts w:ascii="Times New Roman" w:hAnsi="Times New Roman" w:cs="Times New Roman"/>
          <w:sz w:val="24"/>
          <w:szCs w:val="24"/>
        </w:rPr>
        <w:t xml:space="preserve">t is expedient </w:t>
      </w:r>
      <w:r w:rsidR="00652D11" w:rsidRPr="00FA77E9">
        <w:rPr>
          <w:rFonts w:ascii="Times New Roman" w:hAnsi="Times New Roman" w:cs="Times New Roman"/>
          <w:sz w:val="24"/>
          <w:szCs w:val="24"/>
        </w:rPr>
        <w:t>to utilise both</w:t>
      </w:r>
      <w:r w:rsidR="00910F67" w:rsidRPr="00FA77E9">
        <w:rPr>
          <w:rFonts w:ascii="Times New Roman" w:hAnsi="Times New Roman" w:cs="Times New Roman"/>
          <w:sz w:val="24"/>
          <w:szCs w:val="24"/>
        </w:rPr>
        <w:t xml:space="preserve"> quantitative and qualitative research methodology to glean the perception of the community (Saunders &amp; Lewi, 2012).  </w:t>
      </w:r>
      <w:r w:rsidR="00981CE6" w:rsidRPr="00FA77E9">
        <w:rPr>
          <w:rFonts w:ascii="Times New Roman" w:hAnsi="Times New Roman" w:cs="Times New Roman"/>
          <w:sz w:val="24"/>
          <w:szCs w:val="24"/>
        </w:rPr>
        <w:t>T</w:t>
      </w:r>
      <w:r w:rsidR="00F00D7B" w:rsidRPr="00FA77E9">
        <w:rPr>
          <w:rFonts w:ascii="Times New Roman" w:hAnsi="Times New Roman" w:cs="Times New Roman"/>
          <w:sz w:val="24"/>
          <w:szCs w:val="24"/>
        </w:rPr>
        <w:t>he</w:t>
      </w:r>
      <w:r w:rsidR="00652D11" w:rsidRPr="00FA77E9">
        <w:rPr>
          <w:rFonts w:ascii="Times New Roman" w:hAnsi="Times New Roman" w:cs="Times New Roman"/>
          <w:sz w:val="24"/>
          <w:szCs w:val="24"/>
        </w:rPr>
        <w:t xml:space="preserve"> quantitative data </w:t>
      </w:r>
      <w:r w:rsidR="002033F6" w:rsidRPr="00FA77E9">
        <w:rPr>
          <w:rFonts w:ascii="Times New Roman" w:hAnsi="Times New Roman" w:cs="Times New Roman"/>
          <w:sz w:val="24"/>
          <w:szCs w:val="24"/>
        </w:rPr>
        <w:t xml:space="preserve">is essentially for the </w:t>
      </w:r>
      <w:r w:rsidR="00652D11" w:rsidRPr="00FA77E9">
        <w:rPr>
          <w:rFonts w:ascii="Times New Roman" w:hAnsi="Times New Roman" w:cs="Times New Roman"/>
          <w:sz w:val="24"/>
          <w:szCs w:val="24"/>
        </w:rPr>
        <w:t>statistical elements of the primary</w:t>
      </w:r>
      <w:r w:rsidR="009509F2" w:rsidRPr="00FA77E9">
        <w:rPr>
          <w:rFonts w:ascii="Times New Roman" w:hAnsi="Times New Roman" w:cs="Times New Roman"/>
          <w:sz w:val="24"/>
          <w:szCs w:val="24"/>
        </w:rPr>
        <w:t xml:space="preserve"> research</w:t>
      </w:r>
      <w:r w:rsidR="00EB5696" w:rsidRPr="00FA77E9">
        <w:rPr>
          <w:rFonts w:ascii="Times New Roman" w:hAnsi="Times New Roman" w:cs="Times New Roman"/>
          <w:sz w:val="24"/>
          <w:szCs w:val="24"/>
        </w:rPr>
        <w:t xml:space="preserve">. It will be aimed at the community and visitors. </w:t>
      </w:r>
      <w:r w:rsidR="003B2817" w:rsidRPr="00FA77E9">
        <w:rPr>
          <w:rFonts w:ascii="Times New Roman" w:hAnsi="Times New Roman" w:cs="Times New Roman"/>
          <w:sz w:val="24"/>
          <w:szCs w:val="24"/>
        </w:rPr>
        <w:t>A</w:t>
      </w:r>
      <w:r w:rsidR="00B75979" w:rsidRPr="00FA77E9">
        <w:rPr>
          <w:rFonts w:ascii="Times New Roman" w:hAnsi="Times New Roman" w:cs="Times New Roman"/>
          <w:sz w:val="24"/>
          <w:szCs w:val="24"/>
        </w:rPr>
        <w:t xml:space="preserve">bout 40-80 people will be </w:t>
      </w:r>
      <w:r w:rsidR="00EB5696" w:rsidRPr="00FA77E9">
        <w:rPr>
          <w:rFonts w:ascii="Times New Roman" w:hAnsi="Times New Roman" w:cs="Times New Roman"/>
          <w:sz w:val="24"/>
          <w:szCs w:val="24"/>
        </w:rPr>
        <w:t>survey</w:t>
      </w:r>
      <w:r w:rsidR="00B75979" w:rsidRPr="00FA77E9">
        <w:rPr>
          <w:rFonts w:ascii="Times New Roman" w:hAnsi="Times New Roman" w:cs="Times New Roman"/>
          <w:sz w:val="24"/>
          <w:szCs w:val="24"/>
        </w:rPr>
        <w:t>ed</w:t>
      </w:r>
      <w:r w:rsidR="00EB5696" w:rsidRPr="00FA77E9">
        <w:rPr>
          <w:rFonts w:ascii="Times New Roman" w:hAnsi="Times New Roman" w:cs="Times New Roman"/>
          <w:sz w:val="24"/>
          <w:szCs w:val="24"/>
        </w:rPr>
        <w:t xml:space="preserve"> </w:t>
      </w:r>
      <w:r w:rsidR="00B75979" w:rsidRPr="00FA77E9">
        <w:rPr>
          <w:rFonts w:ascii="Times New Roman" w:hAnsi="Times New Roman" w:cs="Times New Roman"/>
          <w:sz w:val="24"/>
          <w:szCs w:val="24"/>
        </w:rPr>
        <w:t xml:space="preserve">and </w:t>
      </w:r>
      <w:r w:rsidR="004D7F94" w:rsidRPr="00FA77E9">
        <w:rPr>
          <w:rFonts w:ascii="Times New Roman" w:hAnsi="Times New Roman" w:cs="Times New Roman"/>
          <w:sz w:val="24"/>
          <w:szCs w:val="24"/>
        </w:rPr>
        <w:t>the aimed</w:t>
      </w:r>
      <w:r w:rsidR="00EB5696" w:rsidRPr="00FA77E9">
        <w:rPr>
          <w:rFonts w:ascii="Times New Roman" w:hAnsi="Times New Roman" w:cs="Times New Roman"/>
          <w:sz w:val="24"/>
          <w:szCs w:val="24"/>
        </w:rPr>
        <w:t xml:space="preserve"> </w:t>
      </w:r>
      <w:r w:rsidR="00FA2632" w:rsidRPr="00FA77E9">
        <w:rPr>
          <w:rFonts w:ascii="Times New Roman" w:hAnsi="Times New Roman" w:cs="Times New Roman"/>
          <w:sz w:val="24"/>
          <w:szCs w:val="24"/>
        </w:rPr>
        <w:t>is to</w:t>
      </w:r>
      <w:r w:rsidR="00EB5696" w:rsidRPr="00FA77E9">
        <w:rPr>
          <w:rFonts w:ascii="Times New Roman" w:hAnsi="Times New Roman" w:cs="Times New Roman"/>
          <w:sz w:val="24"/>
          <w:szCs w:val="24"/>
        </w:rPr>
        <w:t xml:space="preserve"> </w:t>
      </w:r>
      <w:r w:rsidR="00FA658A" w:rsidRPr="00FA77E9">
        <w:rPr>
          <w:rFonts w:ascii="Times New Roman" w:hAnsi="Times New Roman" w:cs="Times New Roman"/>
          <w:sz w:val="24"/>
          <w:szCs w:val="24"/>
        </w:rPr>
        <w:t>gather</w:t>
      </w:r>
      <w:r w:rsidR="005530D7" w:rsidRPr="00FA77E9">
        <w:rPr>
          <w:rFonts w:ascii="Times New Roman" w:hAnsi="Times New Roman" w:cs="Times New Roman"/>
          <w:sz w:val="24"/>
          <w:szCs w:val="24"/>
        </w:rPr>
        <w:t xml:space="preserve"> general</w:t>
      </w:r>
      <w:r w:rsidR="00FA658A" w:rsidRPr="00FA77E9">
        <w:rPr>
          <w:rFonts w:ascii="Times New Roman" w:hAnsi="Times New Roman" w:cs="Times New Roman"/>
          <w:sz w:val="24"/>
          <w:szCs w:val="24"/>
        </w:rPr>
        <w:t xml:space="preserve"> data that </w:t>
      </w:r>
      <w:r w:rsidR="005530D7" w:rsidRPr="00FA77E9">
        <w:rPr>
          <w:rFonts w:ascii="Times New Roman" w:hAnsi="Times New Roman" w:cs="Times New Roman"/>
          <w:sz w:val="24"/>
          <w:szCs w:val="24"/>
        </w:rPr>
        <w:t xml:space="preserve">are </w:t>
      </w:r>
      <w:r w:rsidR="00FA658A" w:rsidRPr="00FA77E9">
        <w:rPr>
          <w:rFonts w:ascii="Times New Roman" w:hAnsi="Times New Roman" w:cs="Times New Roman"/>
          <w:sz w:val="24"/>
          <w:szCs w:val="24"/>
        </w:rPr>
        <w:t xml:space="preserve">current and relevant to the </w:t>
      </w:r>
      <w:r w:rsidR="00691F9B" w:rsidRPr="00FA77E9">
        <w:rPr>
          <w:rFonts w:ascii="Times New Roman" w:hAnsi="Times New Roman" w:cs="Times New Roman"/>
          <w:sz w:val="24"/>
          <w:szCs w:val="24"/>
        </w:rPr>
        <w:t>project</w:t>
      </w:r>
      <w:r w:rsidR="00FA2632" w:rsidRPr="00FA77E9">
        <w:rPr>
          <w:rFonts w:ascii="Times New Roman" w:hAnsi="Times New Roman" w:cs="Times New Roman"/>
          <w:sz w:val="24"/>
          <w:szCs w:val="24"/>
        </w:rPr>
        <w:t xml:space="preserve">. </w:t>
      </w:r>
      <w:r w:rsidR="00A44947" w:rsidRPr="00FA77E9">
        <w:rPr>
          <w:rFonts w:ascii="Times New Roman" w:hAnsi="Times New Roman" w:cs="Times New Roman"/>
          <w:sz w:val="24"/>
          <w:szCs w:val="24"/>
        </w:rPr>
        <w:t xml:space="preserve"> </w:t>
      </w:r>
      <w:r w:rsidR="009E3C39" w:rsidRPr="00FA77E9">
        <w:rPr>
          <w:rFonts w:ascii="Times New Roman" w:hAnsi="Times New Roman" w:cs="Times New Roman"/>
          <w:sz w:val="24"/>
          <w:szCs w:val="24"/>
        </w:rPr>
        <w:t>A</w:t>
      </w:r>
      <w:r w:rsidR="00C0738D" w:rsidRPr="00FA77E9">
        <w:rPr>
          <w:rFonts w:ascii="Times New Roman" w:hAnsi="Times New Roman" w:cs="Times New Roman"/>
          <w:sz w:val="24"/>
          <w:szCs w:val="24"/>
        </w:rPr>
        <w:t xml:space="preserve">s the research is </w:t>
      </w:r>
      <w:r w:rsidR="003C0AF4" w:rsidRPr="00FA77E9">
        <w:rPr>
          <w:rFonts w:ascii="Times New Roman" w:hAnsi="Times New Roman" w:cs="Times New Roman"/>
          <w:sz w:val="24"/>
          <w:szCs w:val="24"/>
        </w:rPr>
        <w:t>a vital</w:t>
      </w:r>
      <w:r w:rsidR="00C0738D" w:rsidRPr="00FA77E9">
        <w:rPr>
          <w:rFonts w:ascii="Times New Roman" w:hAnsi="Times New Roman" w:cs="Times New Roman"/>
          <w:sz w:val="24"/>
          <w:szCs w:val="24"/>
        </w:rPr>
        <w:t xml:space="preserve"> </w:t>
      </w:r>
      <w:r w:rsidR="00E91075" w:rsidRPr="00FA77E9">
        <w:rPr>
          <w:rFonts w:ascii="Times New Roman" w:hAnsi="Times New Roman" w:cs="Times New Roman"/>
          <w:sz w:val="24"/>
          <w:szCs w:val="24"/>
        </w:rPr>
        <w:t>project</w:t>
      </w:r>
      <w:r w:rsidR="00C0738D" w:rsidRPr="00FA77E9">
        <w:rPr>
          <w:rFonts w:ascii="Times New Roman" w:hAnsi="Times New Roman" w:cs="Times New Roman"/>
          <w:sz w:val="24"/>
          <w:szCs w:val="24"/>
        </w:rPr>
        <w:t>, a</w:t>
      </w:r>
      <w:r w:rsidR="009E3C39" w:rsidRPr="00FA77E9">
        <w:rPr>
          <w:rFonts w:ascii="Times New Roman" w:hAnsi="Times New Roman" w:cs="Times New Roman"/>
          <w:sz w:val="24"/>
          <w:szCs w:val="24"/>
        </w:rPr>
        <w:t xml:space="preserve"> purposive sampling of </w:t>
      </w:r>
      <w:r w:rsidR="00345C3F" w:rsidRPr="00FA77E9">
        <w:rPr>
          <w:rFonts w:ascii="Times New Roman" w:hAnsi="Times New Roman" w:cs="Times New Roman"/>
          <w:sz w:val="24"/>
          <w:szCs w:val="24"/>
        </w:rPr>
        <w:t>4</w:t>
      </w:r>
      <w:r w:rsidR="00A44947" w:rsidRPr="00FA77E9">
        <w:rPr>
          <w:rFonts w:ascii="Times New Roman" w:hAnsi="Times New Roman" w:cs="Times New Roman"/>
          <w:sz w:val="24"/>
          <w:szCs w:val="24"/>
        </w:rPr>
        <w:t>-</w:t>
      </w:r>
      <w:r w:rsidR="00345C3F" w:rsidRPr="00FA77E9">
        <w:rPr>
          <w:rFonts w:ascii="Times New Roman" w:hAnsi="Times New Roman" w:cs="Times New Roman"/>
          <w:sz w:val="24"/>
          <w:szCs w:val="24"/>
        </w:rPr>
        <w:t>8</w:t>
      </w:r>
      <w:r w:rsidR="00A44947" w:rsidRPr="00FA77E9">
        <w:rPr>
          <w:rFonts w:ascii="Times New Roman" w:hAnsi="Times New Roman" w:cs="Times New Roman"/>
          <w:sz w:val="24"/>
          <w:szCs w:val="24"/>
        </w:rPr>
        <w:t xml:space="preserve"> qualitative </w:t>
      </w:r>
      <w:r w:rsidR="006E310C" w:rsidRPr="00FA77E9">
        <w:rPr>
          <w:rFonts w:ascii="Times New Roman" w:hAnsi="Times New Roman" w:cs="Times New Roman"/>
          <w:sz w:val="24"/>
          <w:szCs w:val="24"/>
        </w:rPr>
        <w:t xml:space="preserve">face-to-face </w:t>
      </w:r>
      <w:r w:rsidR="00C00027" w:rsidRPr="00FA77E9">
        <w:rPr>
          <w:rFonts w:ascii="Times New Roman" w:hAnsi="Times New Roman" w:cs="Times New Roman"/>
          <w:sz w:val="24"/>
          <w:szCs w:val="24"/>
        </w:rPr>
        <w:t>interview</w:t>
      </w:r>
      <w:r w:rsidR="009E3C39" w:rsidRPr="00FA77E9">
        <w:rPr>
          <w:rFonts w:ascii="Times New Roman" w:hAnsi="Times New Roman" w:cs="Times New Roman"/>
          <w:sz w:val="24"/>
          <w:szCs w:val="24"/>
        </w:rPr>
        <w:t>s</w:t>
      </w:r>
      <w:r w:rsidR="00C00027" w:rsidRPr="00FA77E9">
        <w:rPr>
          <w:rFonts w:ascii="Times New Roman" w:hAnsi="Times New Roman" w:cs="Times New Roman"/>
          <w:sz w:val="24"/>
          <w:szCs w:val="24"/>
        </w:rPr>
        <w:t xml:space="preserve"> </w:t>
      </w:r>
      <w:r w:rsidR="006E310C" w:rsidRPr="00FA77E9">
        <w:rPr>
          <w:rFonts w:ascii="Times New Roman" w:hAnsi="Times New Roman" w:cs="Times New Roman"/>
          <w:sz w:val="24"/>
          <w:szCs w:val="24"/>
        </w:rPr>
        <w:t xml:space="preserve">of between </w:t>
      </w:r>
      <w:r w:rsidR="006770E2" w:rsidRPr="00FA77E9">
        <w:rPr>
          <w:rFonts w:ascii="Times New Roman" w:hAnsi="Times New Roman" w:cs="Times New Roman"/>
          <w:sz w:val="24"/>
          <w:szCs w:val="24"/>
        </w:rPr>
        <w:t>15</w:t>
      </w:r>
      <w:r w:rsidR="00340717" w:rsidRPr="00FA77E9">
        <w:rPr>
          <w:rFonts w:ascii="Times New Roman" w:hAnsi="Times New Roman" w:cs="Times New Roman"/>
          <w:sz w:val="24"/>
          <w:szCs w:val="24"/>
        </w:rPr>
        <w:t>-</w:t>
      </w:r>
      <w:r w:rsidR="006770E2" w:rsidRPr="00FA77E9">
        <w:rPr>
          <w:rFonts w:ascii="Times New Roman" w:hAnsi="Times New Roman" w:cs="Times New Roman"/>
          <w:sz w:val="24"/>
          <w:szCs w:val="24"/>
        </w:rPr>
        <w:t>2</w:t>
      </w:r>
      <w:r w:rsidR="00340717" w:rsidRPr="00FA77E9">
        <w:rPr>
          <w:rFonts w:ascii="Times New Roman" w:hAnsi="Times New Roman" w:cs="Times New Roman"/>
          <w:sz w:val="24"/>
          <w:szCs w:val="24"/>
        </w:rPr>
        <w:t xml:space="preserve">5 minutes </w:t>
      </w:r>
      <w:r w:rsidR="00C00027" w:rsidRPr="00FA77E9">
        <w:rPr>
          <w:rFonts w:ascii="Times New Roman" w:hAnsi="Times New Roman" w:cs="Times New Roman"/>
          <w:sz w:val="24"/>
          <w:szCs w:val="24"/>
        </w:rPr>
        <w:t>will be co</w:t>
      </w:r>
      <w:r w:rsidR="001B4915" w:rsidRPr="00FA77E9">
        <w:rPr>
          <w:rFonts w:ascii="Times New Roman" w:hAnsi="Times New Roman" w:cs="Times New Roman"/>
          <w:sz w:val="24"/>
          <w:szCs w:val="24"/>
        </w:rPr>
        <w:t>nduc</w:t>
      </w:r>
      <w:r w:rsidR="00C00027" w:rsidRPr="00FA77E9">
        <w:rPr>
          <w:rFonts w:ascii="Times New Roman" w:hAnsi="Times New Roman" w:cs="Times New Roman"/>
          <w:sz w:val="24"/>
          <w:szCs w:val="24"/>
        </w:rPr>
        <w:t>ted</w:t>
      </w:r>
      <w:r w:rsidR="006432EB" w:rsidRPr="00FA77E9">
        <w:rPr>
          <w:rFonts w:ascii="Times New Roman" w:hAnsi="Times New Roman" w:cs="Times New Roman"/>
          <w:noProof/>
          <w:sz w:val="24"/>
          <w:szCs w:val="24"/>
        </w:rPr>
        <w:t xml:space="preserve"> (Saunders, et al., 2016)</w:t>
      </w:r>
      <w:r w:rsidR="009E3C39" w:rsidRPr="00FA77E9">
        <w:rPr>
          <w:rFonts w:ascii="Times New Roman" w:hAnsi="Times New Roman" w:cs="Times New Roman"/>
          <w:sz w:val="24"/>
          <w:szCs w:val="24"/>
        </w:rPr>
        <w:t xml:space="preserve">. This group may prove to be effective </w:t>
      </w:r>
      <w:r w:rsidR="0017416C" w:rsidRPr="00FA77E9">
        <w:rPr>
          <w:rFonts w:ascii="Times New Roman" w:hAnsi="Times New Roman" w:cs="Times New Roman"/>
          <w:sz w:val="24"/>
          <w:szCs w:val="24"/>
        </w:rPr>
        <w:t xml:space="preserve">source </w:t>
      </w:r>
      <w:r w:rsidR="009E3C39" w:rsidRPr="00FA77E9">
        <w:rPr>
          <w:rFonts w:ascii="Times New Roman" w:hAnsi="Times New Roman" w:cs="Times New Roman"/>
          <w:sz w:val="24"/>
          <w:szCs w:val="24"/>
        </w:rPr>
        <w:t xml:space="preserve">in </w:t>
      </w:r>
      <w:r w:rsidR="000E21A1" w:rsidRPr="00FA77E9">
        <w:rPr>
          <w:rFonts w:ascii="Times New Roman" w:hAnsi="Times New Roman" w:cs="Times New Roman"/>
          <w:sz w:val="24"/>
          <w:szCs w:val="24"/>
        </w:rPr>
        <w:t>getting primary data</w:t>
      </w:r>
      <w:r w:rsidR="009E3C39" w:rsidRPr="00FA77E9">
        <w:rPr>
          <w:rFonts w:ascii="Times New Roman" w:hAnsi="Times New Roman" w:cs="Times New Roman"/>
          <w:sz w:val="24"/>
          <w:szCs w:val="24"/>
        </w:rPr>
        <w:t xml:space="preserve"> </w:t>
      </w:r>
      <w:r w:rsidR="004C7971" w:rsidRPr="00FA77E9">
        <w:rPr>
          <w:rFonts w:ascii="Times New Roman" w:hAnsi="Times New Roman" w:cs="Times New Roman"/>
          <w:sz w:val="24"/>
          <w:szCs w:val="24"/>
        </w:rPr>
        <w:t xml:space="preserve">since </w:t>
      </w:r>
      <w:r w:rsidR="001178AD" w:rsidRPr="00FA77E9">
        <w:rPr>
          <w:rFonts w:ascii="Times New Roman" w:hAnsi="Times New Roman" w:cs="Times New Roman"/>
          <w:sz w:val="24"/>
          <w:szCs w:val="24"/>
        </w:rPr>
        <w:t>they</w:t>
      </w:r>
      <w:r w:rsidR="007853D7" w:rsidRPr="00FA77E9">
        <w:rPr>
          <w:rFonts w:ascii="Times New Roman" w:hAnsi="Times New Roman" w:cs="Times New Roman"/>
          <w:sz w:val="24"/>
          <w:szCs w:val="24"/>
        </w:rPr>
        <w:t xml:space="preserve"> have</w:t>
      </w:r>
      <w:r w:rsidR="001178AD" w:rsidRPr="00FA77E9">
        <w:rPr>
          <w:rFonts w:ascii="Times New Roman" w:hAnsi="Times New Roman" w:cs="Times New Roman"/>
          <w:sz w:val="24"/>
          <w:szCs w:val="24"/>
        </w:rPr>
        <w:t xml:space="preserve"> </w:t>
      </w:r>
      <w:r w:rsidR="009E3C39" w:rsidRPr="00FA77E9">
        <w:rPr>
          <w:rFonts w:ascii="Times New Roman" w:hAnsi="Times New Roman" w:cs="Times New Roman"/>
          <w:sz w:val="24"/>
          <w:szCs w:val="24"/>
        </w:rPr>
        <w:t xml:space="preserve">local knowledge and passion for their community. </w:t>
      </w:r>
      <w:r w:rsidR="000E21A1" w:rsidRPr="00FA77E9">
        <w:rPr>
          <w:rFonts w:ascii="Times New Roman" w:hAnsi="Times New Roman" w:cs="Times New Roman"/>
          <w:sz w:val="24"/>
          <w:szCs w:val="24"/>
        </w:rPr>
        <w:t>T</w:t>
      </w:r>
      <w:r w:rsidR="00C00027" w:rsidRPr="00FA77E9">
        <w:rPr>
          <w:rFonts w:ascii="Times New Roman" w:hAnsi="Times New Roman" w:cs="Times New Roman"/>
          <w:sz w:val="24"/>
          <w:szCs w:val="24"/>
        </w:rPr>
        <w:t>h</w:t>
      </w:r>
      <w:r w:rsidR="0040703F" w:rsidRPr="00FA77E9">
        <w:rPr>
          <w:rFonts w:ascii="Times New Roman" w:hAnsi="Times New Roman" w:cs="Times New Roman"/>
          <w:sz w:val="24"/>
          <w:szCs w:val="24"/>
        </w:rPr>
        <w:t>e</w:t>
      </w:r>
      <w:r w:rsidR="00C00027" w:rsidRPr="00FA77E9">
        <w:rPr>
          <w:rFonts w:ascii="Times New Roman" w:hAnsi="Times New Roman" w:cs="Times New Roman"/>
          <w:sz w:val="24"/>
          <w:szCs w:val="24"/>
        </w:rPr>
        <w:t>s</w:t>
      </w:r>
      <w:r w:rsidR="0040703F" w:rsidRPr="00FA77E9">
        <w:rPr>
          <w:rFonts w:ascii="Times New Roman" w:hAnsi="Times New Roman" w:cs="Times New Roman"/>
          <w:sz w:val="24"/>
          <w:szCs w:val="24"/>
        </w:rPr>
        <w:t>e</w:t>
      </w:r>
      <w:r w:rsidR="00C00027" w:rsidRPr="00FA77E9">
        <w:rPr>
          <w:rFonts w:ascii="Times New Roman" w:hAnsi="Times New Roman" w:cs="Times New Roman"/>
          <w:sz w:val="24"/>
          <w:szCs w:val="24"/>
        </w:rPr>
        <w:t xml:space="preserve"> interviews </w:t>
      </w:r>
      <w:r w:rsidR="00CC7B8F" w:rsidRPr="00FA77E9">
        <w:rPr>
          <w:rFonts w:ascii="Times New Roman" w:hAnsi="Times New Roman" w:cs="Times New Roman"/>
          <w:sz w:val="24"/>
          <w:szCs w:val="24"/>
        </w:rPr>
        <w:t>will</w:t>
      </w:r>
      <w:r w:rsidR="00C3404F" w:rsidRPr="00FA77E9">
        <w:rPr>
          <w:rFonts w:ascii="Times New Roman" w:hAnsi="Times New Roman" w:cs="Times New Roman"/>
          <w:sz w:val="24"/>
          <w:szCs w:val="24"/>
        </w:rPr>
        <w:t xml:space="preserve"> be</w:t>
      </w:r>
      <w:r w:rsidR="006450B9" w:rsidRPr="00FA77E9">
        <w:rPr>
          <w:rFonts w:ascii="Times New Roman" w:hAnsi="Times New Roman" w:cs="Times New Roman"/>
          <w:sz w:val="24"/>
          <w:szCs w:val="24"/>
        </w:rPr>
        <w:t xml:space="preserve"> </w:t>
      </w:r>
      <w:r w:rsidR="009E3C39" w:rsidRPr="00FA77E9">
        <w:rPr>
          <w:rFonts w:ascii="Times New Roman" w:hAnsi="Times New Roman" w:cs="Times New Roman"/>
          <w:sz w:val="24"/>
          <w:szCs w:val="24"/>
        </w:rPr>
        <w:t xml:space="preserve">semi-structured, </w:t>
      </w:r>
      <w:r w:rsidR="006450B9" w:rsidRPr="00FA77E9">
        <w:rPr>
          <w:rFonts w:ascii="Times New Roman" w:hAnsi="Times New Roman" w:cs="Times New Roman"/>
          <w:sz w:val="24"/>
          <w:szCs w:val="24"/>
        </w:rPr>
        <w:t xml:space="preserve">open ended question and </w:t>
      </w:r>
      <w:r w:rsidR="0040703F" w:rsidRPr="00FA77E9">
        <w:rPr>
          <w:rFonts w:ascii="Times New Roman" w:hAnsi="Times New Roman" w:cs="Times New Roman"/>
          <w:sz w:val="24"/>
          <w:szCs w:val="24"/>
        </w:rPr>
        <w:t>are</w:t>
      </w:r>
      <w:r w:rsidR="00B57D1C" w:rsidRPr="00FA77E9">
        <w:rPr>
          <w:rFonts w:ascii="Times New Roman" w:hAnsi="Times New Roman" w:cs="Times New Roman"/>
          <w:sz w:val="24"/>
          <w:szCs w:val="24"/>
        </w:rPr>
        <w:t xml:space="preserve"> aimed at </w:t>
      </w:r>
      <w:r w:rsidR="00457CB5" w:rsidRPr="00FA77E9">
        <w:rPr>
          <w:rFonts w:ascii="Times New Roman" w:hAnsi="Times New Roman" w:cs="Times New Roman"/>
          <w:sz w:val="24"/>
          <w:szCs w:val="24"/>
        </w:rPr>
        <w:t>collecting</w:t>
      </w:r>
      <w:r w:rsidR="00B57D1C" w:rsidRPr="00FA77E9">
        <w:rPr>
          <w:rFonts w:ascii="Times New Roman" w:hAnsi="Times New Roman" w:cs="Times New Roman"/>
          <w:sz w:val="24"/>
          <w:szCs w:val="24"/>
        </w:rPr>
        <w:t xml:space="preserve"> </w:t>
      </w:r>
      <w:r w:rsidR="00044D0E" w:rsidRPr="00FA77E9">
        <w:rPr>
          <w:rFonts w:ascii="Times New Roman" w:hAnsi="Times New Roman" w:cs="Times New Roman"/>
          <w:sz w:val="24"/>
          <w:szCs w:val="24"/>
        </w:rPr>
        <w:t xml:space="preserve">data </w:t>
      </w:r>
      <w:r w:rsidR="00C3404F" w:rsidRPr="00FA77E9">
        <w:rPr>
          <w:rFonts w:ascii="Times New Roman" w:hAnsi="Times New Roman" w:cs="Times New Roman"/>
          <w:sz w:val="24"/>
          <w:szCs w:val="24"/>
        </w:rPr>
        <w:t>from</w:t>
      </w:r>
      <w:r w:rsidR="00B57D1C" w:rsidRPr="00FA77E9">
        <w:rPr>
          <w:rFonts w:ascii="Times New Roman" w:hAnsi="Times New Roman" w:cs="Times New Roman"/>
          <w:sz w:val="24"/>
          <w:szCs w:val="24"/>
        </w:rPr>
        <w:t xml:space="preserve"> community and business leaders</w:t>
      </w:r>
      <w:r w:rsidR="00D03B67" w:rsidRPr="00FA77E9">
        <w:rPr>
          <w:rFonts w:ascii="Times New Roman" w:hAnsi="Times New Roman" w:cs="Times New Roman"/>
          <w:sz w:val="24"/>
          <w:szCs w:val="24"/>
        </w:rPr>
        <w:t xml:space="preserve"> and t</w:t>
      </w:r>
      <w:r w:rsidR="00E076C5" w:rsidRPr="00FA77E9">
        <w:rPr>
          <w:rFonts w:ascii="Times New Roman" w:hAnsi="Times New Roman" w:cs="Times New Roman"/>
          <w:sz w:val="24"/>
          <w:szCs w:val="24"/>
        </w:rPr>
        <w:t>he business leaders are the potential job creators.</w:t>
      </w:r>
      <w:r w:rsidR="00652D11" w:rsidRPr="00FA77E9">
        <w:rPr>
          <w:rFonts w:ascii="Times New Roman" w:hAnsi="Times New Roman" w:cs="Times New Roman"/>
          <w:sz w:val="24"/>
          <w:szCs w:val="24"/>
        </w:rPr>
        <w:t xml:space="preserve"> </w:t>
      </w:r>
    </w:p>
    <w:p w14:paraId="3C9D7649" w14:textId="3EDCE596" w:rsidR="004F159B" w:rsidRPr="00FA77E9" w:rsidRDefault="00AF4ED0"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Furthermore, </w:t>
      </w:r>
      <w:r w:rsidR="004B206D" w:rsidRPr="00FA77E9">
        <w:rPr>
          <w:rFonts w:ascii="Times New Roman" w:hAnsi="Times New Roman" w:cs="Times New Roman"/>
          <w:sz w:val="24"/>
          <w:szCs w:val="24"/>
        </w:rPr>
        <w:t xml:space="preserve">the questionnaire </w:t>
      </w:r>
      <w:r w:rsidR="00E71F66" w:rsidRPr="00FA77E9">
        <w:rPr>
          <w:rFonts w:ascii="Times New Roman" w:hAnsi="Times New Roman" w:cs="Times New Roman"/>
          <w:sz w:val="24"/>
          <w:szCs w:val="24"/>
        </w:rPr>
        <w:t xml:space="preserve">reliability and validity </w:t>
      </w:r>
      <w:r w:rsidR="00A20222" w:rsidRPr="00FA77E9">
        <w:rPr>
          <w:rFonts w:ascii="Times New Roman" w:hAnsi="Times New Roman" w:cs="Times New Roman"/>
          <w:sz w:val="24"/>
          <w:szCs w:val="24"/>
        </w:rPr>
        <w:t>are</w:t>
      </w:r>
      <w:r w:rsidR="00E71F66" w:rsidRPr="00FA77E9">
        <w:rPr>
          <w:rFonts w:ascii="Times New Roman" w:hAnsi="Times New Roman" w:cs="Times New Roman"/>
          <w:sz w:val="24"/>
          <w:szCs w:val="24"/>
        </w:rPr>
        <w:t xml:space="preserve"> </w:t>
      </w:r>
      <w:r w:rsidR="00526629" w:rsidRPr="00FA77E9">
        <w:rPr>
          <w:rFonts w:ascii="Times New Roman" w:hAnsi="Times New Roman" w:cs="Times New Roman"/>
          <w:sz w:val="24"/>
          <w:szCs w:val="24"/>
        </w:rPr>
        <w:t xml:space="preserve">critical, so, the questionnaire </w:t>
      </w:r>
      <w:r w:rsidR="004B206D" w:rsidRPr="00FA77E9">
        <w:rPr>
          <w:rFonts w:ascii="Times New Roman" w:hAnsi="Times New Roman" w:cs="Times New Roman"/>
          <w:sz w:val="24"/>
          <w:szCs w:val="24"/>
        </w:rPr>
        <w:t>will b</w:t>
      </w:r>
      <w:r w:rsidR="00652D11" w:rsidRPr="00FA77E9">
        <w:rPr>
          <w:rFonts w:ascii="Times New Roman" w:hAnsi="Times New Roman" w:cs="Times New Roman"/>
          <w:sz w:val="24"/>
          <w:szCs w:val="24"/>
        </w:rPr>
        <w:t>e</w:t>
      </w:r>
      <w:r w:rsidR="004B206D" w:rsidRPr="00FA77E9">
        <w:rPr>
          <w:rFonts w:ascii="Times New Roman" w:hAnsi="Times New Roman" w:cs="Times New Roman"/>
          <w:sz w:val="24"/>
          <w:szCs w:val="24"/>
        </w:rPr>
        <w:t xml:space="preserve"> </w:t>
      </w:r>
      <w:r w:rsidR="00757DFB" w:rsidRPr="00FA77E9">
        <w:rPr>
          <w:rFonts w:ascii="Times New Roman" w:hAnsi="Times New Roman" w:cs="Times New Roman"/>
          <w:sz w:val="24"/>
          <w:szCs w:val="24"/>
        </w:rPr>
        <w:t>specific</w:t>
      </w:r>
      <w:r w:rsidR="00B053EC" w:rsidRPr="00FA77E9">
        <w:rPr>
          <w:rFonts w:ascii="Times New Roman" w:hAnsi="Times New Roman" w:cs="Times New Roman"/>
          <w:sz w:val="24"/>
          <w:szCs w:val="24"/>
        </w:rPr>
        <w:t xml:space="preserve"> and</w:t>
      </w:r>
      <w:r w:rsidR="00757DFB" w:rsidRPr="00FA77E9">
        <w:rPr>
          <w:rFonts w:ascii="Times New Roman" w:hAnsi="Times New Roman" w:cs="Times New Roman"/>
          <w:sz w:val="24"/>
          <w:szCs w:val="24"/>
        </w:rPr>
        <w:t xml:space="preserve"> measurable</w:t>
      </w:r>
      <w:r w:rsidR="006F5516" w:rsidRPr="00FA77E9">
        <w:rPr>
          <w:rFonts w:ascii="Times New Roman" w:hAnsi="Times New Roman" w:cs="Times New Roman"/>
          <w:sz w:val="24"/>
          <w:szCs w:val="24"/>
        </w:rPr>
        <w:t>.</w:t>
      </w:r>
      <w:r w:rsidR="00112CDE" w:rsidRPr="00FA77E9">
        <w:rPr>
          <w:rFonts w:ascii="Times New Roman" w:hAnsi="Times New Roman" w:cs="Times New Roman"/>
          <w:sz w:val="24"/>
          <w:szCs w:val="24"/>
        </w:rPr>
        <w:t xml:space="preserve"> </w:t>
      </w:r>
      <w:r w:rsidR="005D5C16" w:rsidRPr="00FA77E9">
        <w:rPr>
          <w:rFonts w:ascii="Times New Roman" w:hAnsi="Times New Roman" w:cs="Times New Roman"/>
          <w:sz w:val="24"/>
          <w:szCs w:val="24"/>
        </w:rPr>
        <w:t>N</w:t>
      </w:r>
      <w:r w:rsidR="00526629" w:rsidRPr="00FA77E9">
        <w:rPr>
          <w:rFonts w:ascii="Times New Roman" w:hAnsi="Times New Roman" w:cs="Times New Roman"/>
          <w:sz w:val="24"/>
          <w:szCs w:val="24"/>
        </w:rPr>
        <w:t>onetheless,</w:t>
      </w:r>
      <w:r w:rsidR="00112CDE" w:rsidRPr="00FA77E9">
        <w:rPr>
          <w:rFonts w:ascii="Times New Roman" w:hAnsi="Times New Roman" w:cs="Times New Roman"/>
          <w:sz w:val="24"/>
          <w:szCs w:val="24"/>
        </w:rPr>
        <w:t xml:space="preserve"> </w:t>
      </w:r>
      <w:r w:rsidR="004C3773" w:rsidRPr="00FA77E9">
        <w:rPr>
          <w:rFonts w:ascii="Times New Roman" w:hAnsi="Times New Roman" w:cs="Times New Roman"/>
          <w:sz w:val="24"/>
          <w:szCs w:val="24"/>
        </w:rPr>
        <w:t xml:space="preserve">critics argued that </w:t>
      </w:r>
      <w:r w:rsidR="00843228" w:rsidRPr="00FA77E9">
        <w:rPr>
          <w:rFonts w:ascii="Times New Roman" w:hAnsi="Times New Roman" w:cs="Times New Roman"/>
          <w:sz w:val="24"/>
          <w:szCs w:val="24"/>
        </w:rPr>
        <w:t>questionnaire</w:t>
      </w:r>
      <w:r w:rsidR="001E0867" w:rsidRPr="00FA77E9">
        <w:rPr>
          <w:rFonts w:ascii="Times New Roman" w:hAnsi="Times New Roman" w:cs="Times New Roman"/>
          <w:sz w:val="24"/>
          <w:szCs w:val="24"/>
        </w:rPr>
        <w:t xml:space="preserve"> </w:t>
      </w:r>
      <w:r w:rsidR="00843228" w:rsidRPr="00FA77E9">
        <w:rPr>
          <w:rFonts w:ascii="Times New Roman" w:hAnsi="Times New Roman" w:cs="Times New Roman"/>
          <w:sz w:val="24"/>
          <w:szCs w:val="24"/>
        </w:rPr>
        <w:t>surveys are</w:t>
      </w:r>
      <w:r w:rsidR="001E0867" w:rsidRPr="00FA77E9">
        <w:rPr>
          <w:rFonts w:ascii="Times New Roman" w:hAnsi="Times New Roman" w:cs="Times New Roman"/>
          <w:sz w:val="24"/>
          <w:szCs w:val="24"/>
        </w:rPr>
        <w:t xml:space="preserve"> limited</w:t>
      </w:r>
      <w:r w:rsidR="00B277AF" w:rsidRPr="00FA77E9">
        <w:rPr>
          <w:rFonts w:ascii="Times New Roman" w:hAnsi="Times New Roman" w:cs="Times New Roman"/>
          <w:sz w:val="24"/>
          <w:szCs w:val="24"/>
        </w:rPr>
        <w:t xml:space="preserve">, sometimes less reliable and </w:t>
      </w:r>
      <w:r w:rsidR="00B9126C" w:rsidRPr="00FA77E9">
        <w:rPr>
          <w:rFonts w:ascii="Times New Roman" w:hAnsi="Times New Roman" w:cs="Times New Roman"/>
          <w:sz w:val="24"/>
          <w:szCs w:val="24"/>
        </w:rPr>
        <w:t xml:space="preserve">less able to generate insight </w:t>
      </w:r>
      <w:r w:rsidR="00EE75E1" w:rsidRPr="00FA77E9">
        <w:rPr>
          <w:rFonts w:ascii="Times New Roman" w:hAnsi="Times New Roman" w:cs="Times New Roman"/>
          <w:sz w:val="24"/>
          <w:szCs w:val="24"/>
        </w:rPr>
        <w:t xml:space="preserve">than is </w:t>
      </w:r>
      <w:r w:rsidR="00B9126C" w:rsidRPr="00FA77E9">
        <w:rPr>
          <w:rFonts w:ascii="Times New Roman" w:hAnsi="Times New Roman" w:cs="Times New Roman"/>
          <w:sz w:val="24"/>
          <w:szCs w:val="24"/>
        </w:rPr>
        <w:t>commonly</w:t>
      </w:r>
      <w:r w:rsidR="00EE75E1" w:rsidRPr="00FA77E9">
        <w:rPr>
          <w:rFonts w:ascii="Times New Roman" w:hAnsi="Times New Roman" w:cs="Times New Roman"/>
          <w:sz w:val="24"/>
          <w:szCs w:val="24"/>
        </w:rPr>
        <w:t xml:space="preserve"> believed</w:t>
      </w:r>
      <w:r w:rsidR="004C3773" w:rsidRPr="00FA77E9">
        <w:rPr>
          <w:rFonts w:ascii="Times New Roman" w:hAnsi="Times New Roman" w:cs="Times New Roman"/>
          <w:sz w:val="24"/>
          <w:szCs w:val="24"/>
        </w:rPr>
        <w:t xml:space="preserve">. </w:t>
      </w:r>
      <w:r w:rsidR="005E3EFB" w:rsidRPr="00FA77E9">
        <w:rPr>
          <w:rFonts w:ascii="Times New Roman" w:hAnsi="Times New Roman" w:cs="Times New Roman"/>
          <w:sz w:val="24"/>
          <w:szCs w:val="24"/>
        </w:rPr>
        <w:t>Despite</w:t>
      </w:r>
      <w:r w:rsidR="00362EC6" w:rsidRPr="00FA77E9">
        <w:rPr>
          <w:rFonts w:ascii="Times New Roman" w:hAnsi="Times New Roman" w:cs="Times New Roman"/>
          <w:sz w:val="24"/>
          <w:szCs w:val="24"/>
        </w:rPr>
        <w:t xml:space="preserve"> the </w:t>
      </w:r>
      <w:r w:rsidR="005E3EFB" w:rsidRPr="00FA77E9">
        <w:rPr>
          <w:rFonts w:ascii="Times New Roman" w:hAnsi="Times New Roman" w:cs="Times New Roman"/>
          <w:sz w:val="24"/>
          <w:szCs w:val="24"/>
        </w:rPr>
        <w:t>argument</w:t>
      </w:r>
      <w:r w:rsidR="00362EC6" w:rsidRPr="00FA77E9">
        <w:rPr>
          <w:rFonts w:ascii="Times New Roman" w:hAnsi="Times New Roman" w:cs="Times New Roman"/>
          <w:sz w:val="24"/>
          <w:szCs w:val="24"/>
        </w:rPr>
        <w:t xml:space="preserve"> against questionnaire, </w:t>
      </w:r>
      <w:r w:rsidR="004540CD" w:rsidRPr="00FA77E9">
        <w:rPr>
          <w:rFonts w:ascii="Times New Roman" w:hAnsi="Times New Roman" w:cs="Times New Roman"/>
          <w:sz w:val="24"/>
          <w:szCs w:val="24"/>
        </w:rPr>
        <w:t xml:space="preserve">it could help in identifying patterns of </w:t>
      </w:r>
      <w:r w:rsidR="00776B44" w:rsidRPr="00FA77E9">
        <w:rPr>
          <w:rFonts w:ascii="Times New Roman" w:hAnsi="Times New Roman" w:cs="Times New Roman"/>
          <w:sz w:val="24"/>
          <w:szCs w:val="24"/>
        </w:rPr>
        <w:t>skills</w:t>
      </w:r>
      <w:r w:rsidR="00A20222" w:rsidRPr="00FA77E9">
        <w:rPr>
          <w:rFonts w:ascii="Times New Roman" w:hAnsi="Times New Roman" w:cs="Times New Roman"/>
          <w:sz w:val="24"/>
          <w:szCs w:val="24"/>
        </w:rPr>
        <w:t>, resources</w:t>
      </w:r>
      <w:r w:rsidR="00136103" w:rsidRPr="00FA77E9">
        <w:rPr>
          <w:rFonts w:ascii="Times New Roman" w:hAnsi="Times New Roman" w:cs="Times New Roman"/>
          <w:sz w:val="24"/>
          <w:szCs w:val="24"/>
        </w:rPr>
        <w:t xml:space="preserve"> and </w:t>
      </w:r>
      <w:r w:rsidR="008B3D8B" w:rsidRPr="00FA77E9">
        <w:rPr>
          <w:rFonts w:ascii="Times New Roman" w:hAnsi="Times New Roman" w:cs="Times New Roman"/>
          <w:sz w:val="24"/>
          <w:szCs w:val="24"/>
        </w:rPr>
        <w:t>poor services</w:t>
      </w:r>
      <w:r w:rsidR="004905F1" w:rsidRPr="00FA77E9">
        <w:rPr>
          <w:rFonts w:ascii="Times New Roman" w:hAnsi="Times New Roman" w:cs="Times New Roman"/>
          <w:sz w:val="24"/>
          <w:szCs w:val="24"/>
        </w:rPr>
        <w:t xml:space="preserve"> </w:t>
      </w:r>
      <w:r w:rsidR="004540CD" w:rsidRPr="00FA77E9">
        <w:rPr>
          <w:rFonts w:ascii="Times New Roman" w:hAnsi="Times New Roman" w:cs="Times New Roman"/>
          <w:sz w:val="24"/>
          <w:szCs w:val="24"/>
        </w:rPr>
        <w:t xml:space="preserve">in the </w:t>
      </w:r>
      <w:r w:rsidR="004905F1" w:rsidRPr="00FA77E9">
        <w:rPr>
          <w:rFonts w:ascii="Times New Roman" w:hAnsi="Times New Roman" w:cs="Times New Roman"/>
          <w:sz w:val="24"/>
          <w:szCs w:val="24"/>
        </w:rPr>
        <w:t xml:space="preserve">rural </w:t>
      </w:r>
      <w:r w:rsidR="00A86C45" w:rsidRPr="00FA77E9">
        <w:rPr>
          <w:rFonts w:ascii="Times New Roman" w:hAnsi="Times New Roman" w:cs="Times New Roman"/>
          <w:sz w:val="24"/>
          <w:szCs w:val="24"/>
        </w:rPr>
        <w:t xml:space="preserve">community </w:t>
      </w:r>
      <w:r w:rsidR="00A86C45" w:rsidRPr="00FA77E9">
        <w:rPr>
          <w:rFonts w:ascii="Times New Roman" w:hAnsi="Times New Roman" w:cs="Times New Roman"/>
          <w:noProof/>
          <w:sz w:val="24"/>
          <w:szCs w:val="24"/>
        </w:rPr>
        <w:t>(</w:t>
      </w:r>
      <w:r w:rsidR="006432EB" w:rsidRPr="00FA77E9">
        <w:rPr>
          <w:rFonts w:ascii="Times New Roman" w:hAnsi="Times New Roman" w:cs="Times New Roman"/>
          <w:noProof/>
          <w:sz w:val="24"/>
          <w:szCs w:val="24"/>
        </w:rPr>
        <w:t>Saunders &amp; Lewi, 2012</w:t>
      </w:r>
      <w:r w:rsidR="006710FE" w:rsidRPr="00FA77E9">
        <w:rPr>
          <w:rFonts w:ascii="Times New Roman" w:hAnsi="Times New Roman" w:cs="Times New Roman"/>
          <w:noProof/>
          <w:sz w:val="24"/>
          <w:szCs w:val="24"/>
        </w:rPr>
        <w:t>; Chambers, 1983)</w:t>
      </w:r>
      <w:r w:rsidR="003D7A56" w:rsidRPr="00FA77E9">
        <w:rPr>
          <w:rFonts w:ascii="Times New Roman" w:hAnsi="Times New Roman" w:cs="Times New Roman"/>
          <w:sz w:val="24"/>
          <w:szCs w:val="24"/>
        </w:rPr>
        <w:t xml:space="preserve">. </w:t>
      </w:r>
      <w:r w:rsidR="007C2C5C" w:rsidRPr="00FA77E9">
        <w:rPr>
          <w:rFonts w:ascii="Times New Roman" w:hAnsi="Times New Roman" w:cs="Times New Roman"/>
          <w:sz w:val="24"/>
          <w:szCs w:val="24"/>
        </w:rPr>
        <w:t xml:space="preserve">The </w:t>
      </w:r>
      <w:r w:rsidR="007C2C5C" w:rsidRPr="00FA77E9">
        <w:rPr>
          <w:rFonts w:ascii="Times New Roman" w:hAnsi="Times New Roman" w:cs="Times New Roman"/>
          <w:sz w:val="24"/>
          <w:szCs w:val="24"/>
        </w:rPr>
        <w:lastRenderedPageBreak/>
        <w:t xml:space="preserve">researcher </w:t>
      </w:r>
      <w:r w:rsidR="008E7F49" w:rsidRPr="00FA77E9">
        <w:rPr>
          <w:rFonts w:ascii="Times New Roman" w:hAnsi="Times New Roman" w:cs="Times New Roman"/>
          <w:sz w:val="24"/>
          <w:szCs w:val="24"/>
        </w:rPr>
        <w:t>would</w:t>
      </w:r>
      <w:r w:rsidR="007C2C5C" w:rsidRPr="00FA77E9">
        <w:rPr>
          <w:rFonts w:ascii="Times New Roman" w:hAnsi="Times New Roman" w:cs="Times New Roman"/>
          <w:sz w:val="24"/>
          <w:szCs w:val="24"/>
        </w:rPr>
        <w:t xml:space="preserve"> target various organised groups in </w:t>
      </w:r>
      <w:r w:rsidR="008E7F49" w:rsidRPr="00FA77E9">
        <w:rPr>
          <w:rFonts w:ascii="Times New Roman" w:hAnsi="Times New Roman" w:cs="Times New Roman"/>
          <w:sz w:val="24"/>
          <w:szCs w:val="24"/>
        </w:rPr>
        <w:t>the</w:t>
      </w:r>
      <w:r w:rsidR="007C2C5C" w:rsidRPr="00FA77E9">
        <w:rPr>
          <w:rFonts w:ascii="Times New Roman" w:hAnsi="Times New Roman" w:cs="Times New Roman"/>
          <w:sz w:val="24"/>
          <w:szCs w:val="24"/>
        </w:rPr>
        <w:t xml:space="preserve"> area such as </w:t>
      </w:r>
      <w:r w:rsidR="0018604D" w:rsidRPr="00FA77E9">
        <w:rPr>
          <w:rFonts w:ascii="Times New Roman" w:hAnsi="Times New Roman" w:cs="Times New Roman"/>
          <w:sz w:val="24"/>
          <w:szCs w:val="24"/>
        </w:rPr>
        <w:t xml:space="preserve">the Menter Cwm </w:t>
      </w:r>
      <w:r w:rsidR="00830190" w:rsidRPr="00FA77E9">
        <w:rPr>
          <w:rFonts w:ascii="Times New Roman" w:hAnsi="Times New Roman" w:cs="Times New Roman"/>
          <w:sz w:val="24"/>
          <w:szCs w:val="24"/>
        </w:rPr>
        <w:t xml:space="preserve">Gwendraeth, the Gwendraeth Valley Motor </w:t>
      </w:r>
      <w:r w:rsidR="008E7F49" w:rsidRPr="00FA77E9">
        <w:rPr>
          <w:rFonts w:ascii="Times New Roman" w:hAnsi="Times New Roman" w:cs="Times New Roman"/>
          <w:sz w:val="24"/>
          <w:szCs w:val="24"/>
        </w:rPr>
        <w:t>Club, Pontyates welfare association</w:t>
      </w:r>
      <w:r w:rsidR="006C001B" w:rsidRPr="00FA77E9">
        <w:rPr>
          <w:rFonts w:ascii="Times New Roman" w:hAnsi="Times New Roman" w:cs="Times New Roman"/>
          <w:sz w:val="24"/>
          <w:szCs w:val="24"/>
        </w:rPr>
        <w:t>, Gwendraeth valley historical society etc. The</w:t>
      </w:r>
      <w:r w:rsidR="008E7F49" w:rsidRPr="00FA77E9">
        <w:rPr>
          <w:rFonts w:ascii="Times New Roman" w:hAnsi="Times New Roman" w:cs="Times New Roman"/>
          <w:sz w:val="24"/>
          <w:szCs w:val="24"/>
        </w:rPr>
        <w:t xml:space="preserve"> </w:t>
      </w:r>
      <w:r w:rsidR="00830190" w:rsidRPr="00FA77E9">
        <w:rPr>
          <w:rFonts w:ascii="Times New Roman" w:hAnsi="Times New Roman" w:cs="Times New Roman"/>
          <w:sz w:val="24"/>
          <w:szCs w:val="24"/>
        </w:rPr>
        <w:t>designed</w:t>
      </w:r>
      <w:r w:rsidR="0013126D" w:rsidRPr="00FA77E9">
        <w:rPr>
          <w:rFonts w:ascii="Times New Roman" w:hAnsi="Times New Roman" w:cs="Times New Roman"/>
          <w:sz w:val="24"/>
          <w:szCs w:val="24"/>
        </w:rPr>
        <w:t xml:space="preserve"> </w:t>
      </w:r>
      <w:r w:rsidR="00C9222C" w:rsidRPr="00FA77E9">
        <w:rPr>
          <w:rFonts w:ascii="Times New Roman" w:hAnsi="Times New Roman" w:cs="Times New Roman"/>
          <w:sz w:val="24"/>
          <w:szCs w:val="24"/>
        </w:rPr>
        <w:t>questionnaire</w:t>
      </w:r>
      <w:r w:rsidR="00F0644D" w:rsidRPr="00FA77E9">
        <w:rPr>
          <w:rFonts w:ascii="Times New Roman" w:hAnsi="Times New Roman" w:cs="Times New Roman"/>
          <w:sz w:val="24"/>
          <w:szCs w:val="24"/>
        </w:rPr>
        <w:t xml:space="preserve"> will</w:t>
      </w:r>
      <w:r w:rsidR="0013126D" w:rsidRPr="00FA77E9">
        <w:rPr>
          <w:rFonts w:ascii="Times New Roman" w:hAnsi="Times New Roman" w:cs="Times New Roman"/>
          <w:sz w:val="24"/>
          <w:szCs w:val="24"/>
        </w:rPr>
        <w:t xml:space="preserve"> cover range of topics specified by </w:t>
      </w:r>
      <w:r w:rsidR="00F0644D" w:rsidRPr="00FA77E9">
        <w:rPr>
          <w:rFonts w:ascii="Times New Roman" w:hAnsi="Times New Roman" w:cs="Times New Roman"/>
          <w:sz w:val="24"/>
          <w:szCs w:val="24"/>
        </w:rPr>
        <w:t>CCC</w:t>
      </w:r>
      <w:r w:rsidR="00454B3B" w:rsidRPr="00FA77E9">
        <w:rPr>
          <w:rFonts w:ascii="Times New Roman" w:hAnsi="Times New Roman" w:cs="Times New Roman"/>
          <w:sz w:val="24"/>
          <w:szCs w:val="24"/>
        </w:rPr>
        <w:t xml:space="preserve"> </w:t>
      </w:r>
      <w:r w:rsidR="008F1634" w:rsidRPr="00FA77E9">
        <w:rPr>
          <w:rFonts w:ascii="Times New Roman" w:hAnsi="Times New Roman" w:cs="Times New Roman"/>
          <w:sz w:val="24"/>
          <w:szCs w:val="24"/>
        </w:rPr>
        <w:t xml:space="preserve">brief </w:t>
      </w:r>
      <w:r w:rsidR="00454B3B" w:rsidRPr="00FA77E9">
        <w:rPr>
          <w:rFonts w:ascii="Times New Roman" w:hAnsi="Times New Roman" w:cs="Times New Roman"/>
          <w:sz w:val="24"/>
          <w:szCs w:val="24"/>
        </w:rPr>
        <w:t>such as</w:t>
      </w:r>
      <w:r w:rsidR="00A86C45" w:rsidRPr="00FA77E9">
        <w:rPr>
          <w:rFonts w:ascii="Times New Roman" w:hAnsi="Times New Roman" w:cs="Times New Roman"/>
          <w:sz w:val="24"/>
          <w:szCs w:val="24"/>
        </w:rPr>
        <w:t>:</w:t>
      </w:r>
      <w:r w:rsidR="00454B3B" w:rsidRPr="00FA77E9">
        <w:rPr>
          <w:rFonts w:ascii="Times New Roman" w:hAnsi="Times New Roman" w:cs="Times New Roman"/>
          <w:sz w:val="24"/>
          <w:szCs w:val="24"/>
        </w:rPr>
        <w:t xml:space="preserve"> </w:t>
      </w:r>
    </w:p>
    <w:p w14:paraId="61D5E2E6" w14:textId="4099477D" w:rsidR="004F159B" w:rsidRPr="00FA77E9" w:rsidRDefault="004F159B" w:rsidP="00FA77E9">
      <w:pPr>
        <w:pStyle w:val="ListParagraph"/>
        <w:numPr>
          <w:ilvl w:val="0"/>
          <w:numId w:val="12"/>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How </w:t>
      </w:r>
      <w:r w:rsidR="0066388B" w:rsidRPr="00FA77E9">
        <w:rPr>
          <w:rFonts w:ascii="Times New Roman" w:hAnsi="Times New Roman" w:cs="Times New Roman"/>
          <w:sz w:val="24"/>
          <w:szCs w:val="24"/>
        </w:rPr>
        <w:t xml:space="preserve">can </w:t>
      </w:r>
      <w:r w:rsidR="00CD5E75" w:rsidRPr="00FA77E9">
        <w:rPr>
          <w:rFonts w:ascii="Times New Roman" w:hAnsi="Times New Roman" w:cs="Times New Roman"/>
          <w:sz w:val="24"/>
          <w:szCs w:val="24"/>
        </w:rPr>
        <w:t>the</w:t>
      </w:r>
      <w:r w:rsidR="0066388B" w:rsidRPr="00FA77E9">
        <w:rPr>
          <w:rFonts w:ascii="Times New Roman" w:hAnsi="Times New Roman" w:cs="Times New Roman"/>
          <w:sz w:val="24"/>
          <w:szCs w:val="24"/>
        </w:rPr>
        <w:t xml:space="preserve"> distinctiveness of the area</w:t>
      </w:r>
      <w:r w:rsidR="00CD5E75" w:rsidRPr="00FA77E9">
        <w:rPr>
          <w:rFonts w:ascii="Times New Roman" w:hAnsi="Times New Roman" w:cs="Times New Roman"/>
          <w:sz w:val="24"/>
          <w:szCs w:val="24"/>
        </w:rPr>
        <w:t xml:space="preserve"> be developed</w:t>
      </w:r>
      <w:r w:rsidRPr="00FA77E9">
        <w:rPr>
          <w:rFonts w:ascii="Times New Roman" w:hAnsi="Times New Roman" w:cs="Times New Roman"/>
          <w:sz w:val="24"/>
          <w:szCs w:val="24"/>
        </w:rPr>
        <w:t xml:space="preserve">? </w:t>
      </w:r>
    </w:p>
    <w:p w14:paraId="5DDC332F" w14:textId="7FAFDD27" w:rsidR="004F159B" w:rsidRPr="00FA77E9" w:rsidRDefault="004F159B" w:rsidP="00FA77E9">
      <w:pPr>
        <w:pStyle w:val="ListParagraph"/>
        <w:numPr>
          <w:ilvl w:val="0"/>
          <w:numId w:val="12"/>
        </w:num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How can existing business achieve growth?</w:t>
      </w:r>
      <w:r w:rsidR="005E03A2" w:rsidRPr="00FA77E9">
        <w:rPr>
          <w:rFonts w:ascii="Times New Roman" w:hAnsi="Times New Roman" w:cs="Times New Roman"/>
          <w:sz w:val="24"/>
          <w:szCs w:val="24"/>
        </w:rPr>
        <w:t xml:space="preserve"> etc</w:t>
      </w:r>
    </w:p>
    <w:p w14:paraId="62C03A1B" w14:textId="484AD4C0" w:rsidR="00CA23E1" w:rsidRPr="00FA77E9" w:rsidRDefault="009D4DD4"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In addition</w:t>
      </w:r>
      <w:r w:rsidR="003D7A56" w:rsidRPr="00FA77E9">
        <w:rPr>
          <w:rFonts w:ascii="Times New Roman" w:hAnsi="Times New Roman" w:cs="Times New Roman"/>
          <w:sz w:val="24"/>
          <w:szCs w:val="24"/>
        </w:rPr>
        <w:t xml:space="preserve">, the survey will </w:t>
      </w:r>
      <w:r w:rsidR="00513586" w:rsidRPr="00FA77E9">
        <w:rPr>
          <w:rFonts w:ascii="Times New Roman" w:hAnsi="Times New Roman" w:cs="Times New Roman"/>
          <w:sz w:val="24"/>
          <w:szCs w:val="24"/>
        </w:rPr>
        <w:t>contain</w:t>
      </w:r>
      <w:r w:rsidR="00652D11" w:rsidRPr="00FA77E9">
        <w:rPr>
          <w:rFonts w:ascii="Times New Roman" w:hAnsi="Times New Roman" w:cs="Times New Roman"/>
          <w:sz w:val="24"/>
          <w:szCs w:val="24"/>
        </w:rPr>
        <w:t xml:space="preserve"> questions that will be a combination of a numerical </w:t>
      </w:r>
      <w:r w:rsidR="00730B41" w:rsidRPr="00FA77E9">
        <w:rPr>
          <w:rFonts w:ascii="Times New Roman" w:hAnsi="Times New Roman" w:cs="Times New Roman"/>
          <w:sz w:val="24"/>
          <w:szCs w:val="24"/>
        </w:rPr>
        <w:t>nature, and</w:t>
      </w:r>
      <w:r w:rsidR="00652D11" w:rsidRPr="00FA77E9">
        <w:rPr>
          <w:rFonts w:ascii="Times New Roman" w:hAnsi="Times New Roman" w:cs="Times New Roman"/>
          <w:sz w:val="24"/>
          <w:szCs w:val="24"/>
        </w:rPr>
        <w:t xml:space="preserve"> form of descriptors</w:t>
      </w:r>
      <w:r w:rsidR="002A1E65" w:rsidRPr="00FA77E9">
        <w:rPr>
          <w:rFonts w:ascii="Times New Roman" w:hAnsi="Times New Roman" w:cs="Times New Roman"/>
          <w:sz w:val="24"/>
          <w:szCs w:val="24"/>
        </w:rPr>
        <w:t xml:space="preserve"> </w:t>
      </w:r>
      <w:r w:rsidR="00F74554" w:rsidRPr="00FA77E9">
        <w:rPr>
          <w:rFonts w:ascii="Times New Roman" w:hAnsi="Times New Roman" w:cs="Times New Roman"/>
          <w:sz w:val="24"/>
          <w:szCs w:val="24"/>
        </w:rPr>
        <w:t>to</w:t>
      </w:r>
      <w:r w:rsidR="002A1E65" w:rsidRPr="00FA77E9">
        <w:rPr>
          <w:rFonts w:ascii="Times New Roman" w:hAnsi="Times New Roman" w:cs="Times New Roman"/>
          <w:sz w:val="24"/>
          <w:szCs w:val="24"/>
        </w:rPr>
        <w:t xml:space="preserve"> collect </w:t>
      </w:r>
      <w:r w:rsidR="001F4ACE" w:rsidRPr="00FA77E9">
        <w:rPr>
          <w:rFonts w:ascii="Times New Roman" w:hAnsi="Times New Roman" w:cs="Times New Roman"/>
          <w:sz w:val="24"/>
          <w:szCs w:val="24"/>
        </w:rPr>
        <w:t>k</w:t>
      </w:r>
      <w:r w:rsidR="00652D11" w:rsidRPr="00FA77E9">
        <w:rPr>
          <w:rFonts w:ascii="Times New Roman" w:hAnsi="Times New Roman" w:cs="Times New Roman"/>
          <w:sz w:val="24"/>
          <w:szCs w:val="24"/>
        </w:rPr>
        <w:t xml:space="preserve">eywords </w:t>
      </w:r>
      <w:r w:rsidR="001F4ACE" w:rsidRPr="00FA77E9">
        <w:rPr>
          <w:rFonts w:ascii="Times New Roman" w:hAnsi="Times New Roman" w:cs="Times New Roman"/>
          <w:sz w:val="24"/>
          <w:szCs w:val="24"/>
        </w:rPr>
        <w:t>that could</w:t>
      </w:r>
      <w:r w:rsidR="00652D11" w:rsidRPr="00FA77E9">
        <w:rPr>
          <w:rFonts w:ascii="Times New Roman" w:hAnsi="Times New Roman" w:cs="Times New Roman"/>
          <w:sz w:val="24"/>
          <w:szCs w:val="24"/>
        </w:rPr>
        <w:t xml:space="preserve"> enrich</w:t>
      </w:r>
      <w:r w:rsidR="0069643E" w:rsidRPr="00FA77E9">
        <w:rPr>
          <w:rFonts w:ascii="Times New Roman" w:hAnsi="Times New Roman" w:cs="Times New Roman"/>
          <w:sz w:val="24"/>
          <w:szCs w:val="24"/>
        </w:rPr>
        <w:t xml:space="preserve"> the </w:t>
      </w:r>
      <w:r w:rsidR="0023458E" w:rsidRPr="00FA77E9">
        <w:rPr>
          <w:rFonts w:ascii="Times New Roman" w:hAnsi="Times New Roman" w:cs="Times New Roman"/>
          <w:sz w:val="24"/>
          <w:szCs w:val="24"/>
        </w:rPr>
        <w:t>data</w:t>
      </w:r>
      <w:r w:rsidR="0023458E" w:rsidRPr="00FA77E9">
        <w:rPr>
          <w:rFonts w:ascii="Times New Roman" w:hAnsi="Times New Roman" w:cs="Times New Roman"/>
          <w:i/>
          <w:sz w:val="24"/>
          <w:szCs w:val="24"/>
        </w:rPr>
        <w:t>.</w:t>
      </w:r>
      <w:r w:rsidR="0023458E" w:rsidRPr="00FA77E9">
        <w:rPr>
          <w:rFonts w:ascii="Times New Roman" w:hAnsi="Times New Roman" w:cs="Times New Roman"/>
          <w:sz w:val="24"/>
          <w:szCs w:val="24"/>
        </w:rPr>
        <w:t xml:space="preserve"> </w:t>
      </w:r>
      <w:r w:rsidR="00F445C1" w:rsidRPr="00FA77E9">
        <w:rPr>
          <w:rFonts w:ascii="Times New Roman" w:hAnsi="Times New Roman" w:cs="Times New Roman"/>
          <w:sz w:val="24"/>
          <w:szCs w:val="24"/>
        </w:rPr>
        <w:t xml:space="preserve">On the other hand, </w:t>
      </w:r>
      <w:r w:rsidR="00A07421" w:rsidRPr="00FA77E9">
        <w:rPr>
          <w:rFonts w:ascii="Times New Roman" w:hAnsi="Times New Roman" w:cs="Times New Roman"/>
          <w:sz w:val="24"/>
          <w:szCs w:val="24"/>
        </w:rPr>
        <w:t xml:space="preserve">other </w:t>
      </w:r>
      <w:r w:rsidR="00F445C1" w:rsidRPr="00FA77E9">
        <w:rPr>
          <w:rFonts w:ascii="Times New Roman" w:hAnsi="Times New Roman" w:cs="Times New Roman"/>
          <w:sz w:val="24"/>
          <w:szCs w:val="24"/>
        </w:rPr>
        <w:t xml:space="preserve">secondary </w:t>
      </w:r>
      <w:r w:rsidR="00F54A7F" w:rsidRPr="00FA77E9">
        <w:rPr>
          <w:rFonts w:ascii="Times New Roman" w:hAnsi="Times New Roman" w:cs="Times New Roman"/>
          <w:sz w:val="24"/>
          <w:szCs w:val="24"/>
        </w:rPr>
        <w:t>quantitative</w:t>
      </w:r>
      <w:r w:rsidR="00F445C1" w:rsidRPr="00FA77E9">
        <w:rPr>
          <w:rFonts w:ascii="Times New Roman" w:hAnsi="Times New Roman" w:cs="Times New Roman"/>
          <w:sz w:val="24"/>
          <w:szCs w:val="24"/>
        </w:rPr>
        <w:t xml:space="preserve"> study </w:t>
      </w:r>
      <w:r w:rsidR="00815EF7" w:rsidRPr="00FA77E9">
        <w:rPr>
          <w:rFonts w:ascii="Times New Roman" w:hAnsi="Times New Roman" w:cs="Times New Roman"/>
          <w:sz w:val="24"/>
          <w:szCs w:val="24"/>
        </w:rPr>
        <w:t xml:space="preserve">such as </w:t>
      </w:r>
      <w:r w:rsidR="00F445C1" w:rsidRPr="00FA77E9">
        <w:rPr>
          <w:rFonts w:ascii="Times New Roman" w:hAnsi="Times New Roman" w:cs="Times New Roman"/>
          <w:sz w:val="24"/>
          <w:szCs w:val="24"/>
        </w:rPr>
        <w:t xml:space="preserve">the </w:t>
      </w:r>
      <w:r w:rsidR="00EB1AA4" w:rsidRPr="00FA77E9">
        <w:rPr>
          <w:rFonts w:ascii="Times New Roman" w:hAnsi="Times New Roman" w:cs="Times New Roman"/>
          <w:sz w:val="24"/>
          <w:szCs w:val="24"/>
        </w:rPr>
        <w:t>relevant economic</w:t>
      </w:r>
      <w:r w:rsidR="007E6A92" w:rsidRPr="00FA77E9">
        <w:rPr>
          <w:rFonts w:ascii="Times New Roman" w:hAnsi="Times New Roman" w:cs="Times New Roman"/>
          <w:sz w:val="24"/>
          <w:szCs w:val="24"/>
        </w:rPr>
        <w:t xml:space="preserve"> and</w:t>
      </w:r>
      <w:r w:rsidR="00EB1AA4" w:rsidRPr="00FA77E9">
        <w:rPr>
          <w:rFonts w:ascii="Times New Roman" w:hAnsi="Times New Roman" w:cs="Times New Roman"/>
          <w:sz w:val="24"/>
          <w:szCs w:val="24"/>
        </w:rPr>
        <w:t xml:space="preserve"> </w:t>
      </w:r>
      <w:r w:rsidR="007E6A92" w:rsidRPr="00FA77E9">
        <w:rPr>
          <w:rFonts w:ascii="Times New Roman" w:hAnsi="Times New Roman" w:cs="Times New Roman"/>
          <w:sz w:val="24"/>
          <w:szCs w:val="24"/>
        </w:rPr>
        <w:t xml:space="preserve">regeneration </w:t>
      </w:r>
      <w:r w:rsidR="00EB1AA4" w:rsidRPr="00FA77E9">
        <w:rPr>
          <w:rFonts w:ascii="Times New Roman" w:hAnsi="Times New Roman" w:cs="Times New Roman"/>
          <w:sz w:val="24"/>
          <w:szCs w:val="24"/>
        </w:rPr>
        <w:t xml:space="preserve">theories, </w:t>
      </w:r>
      <w:r w:rsidR="00F445C1" w:rsidRPr="00FA77E9">
        <w:rPr>
          <w:rFonts w:ascii="Times New Roman" w:hAnsi="Times New Roman" w:cs="Times New Roman"/>
          <w:sz w:val="24"/>
          <w:szCs w:val="24"/>
        </w:rPr>
        <w:t xml:space="preserve">government reports, </w:t>
      </w:r>
      <w:r w:rsidR="003813EA" w:rsidRPr="00FA77E9">
        <w:rPr>
          <w:rFonts w:ascii="Times New Roman" w:hAnsi="Times New Roman" w:cs="Times New Roman"/>
          <w:sz w:val="24"/>
          <w:szCs w:val="24"/>
        </w:rPr>
        <w:t xml:space="preserve">text-books, </w:t>
      </w:r>
      <w:r w:rsidR="00F445C1" w:rsidRPr="00FA77E9">
        <w:rPr>
          <w:rFonts w:ascii="Times New Roman" w:hAnsi="Times New Roman" w:cs="Times New Roman"/>
          <w:sz w:val="24"/>
          <w:szCs w:val="24"/>
        </w:rPr>
        <w:t>academic Journals</w:t>
      </w:r>
      <w:r w:rsidR="00967B39" w:rsidRPr="00FA77E9">
        <w:rPr>
          <w:rFonts w:ascii="Times New Roman" w:hAnsi="Times New Roman" w:cs="Times New Roman"/>
          <w:sz w:val="24"/>
          <w:szCs w:val="24"/>
        </w:rPr>
        <w:t xml:space="preserve"> and any regeneration model</w:t>
      </w:r>
      <w:r w:rsidR="00F445C1" w:rsidRPr="00FA77E9">
        <w:rPr>
          <w:rFonts w:ascii="Times New Roman" w:hAnsi="Times New Roman" w:cs="Times New Roman"/>
          <w:sz w:val="24"/>
          <w:szCs w:val="24"/>
        </w:rPr>
        <w:t xml:space="preserve"> that are closely related to the topic</w:t>
      </w:r>
      <w:r w:rsidR="00815EF7" w:rsidRPr="00FA77E9">
        <w:rPr>
          <w:rFonts w:ascii="Times New Roman" w:hAnsi="Times New Roman" w:cs="Times New Roman"/>
          <w:sz w:val="24"/>
          <w:szCs w:val="24"/>
        </w:rPr>
        <w:t xml:space="preserve"> will be utilised</w:t>
      </w:r>
      <w:r w:rsidR="00F445C1" w:rsidRPr="00FA77E9">
        <w:rPr>
          <w:rFonts w:ascii="Times New Roman" w:hAnsi="Times New Roman" w:cs="Times New Roman"/>
          <w:sz w:val="24"/>
          <w:szCs w:val="24"/>
        </w:rPr>
        <w:t>.</w:t>
      </w:r>
      <w:r w:rsidR="00F54A7F" w:rsidRPr="00FA77E9">
        <w:rPr>
          <w:rFonts w:ascii="Times New Roman" w:hAnsi="Times New Roman" w:cs="Times New Roman"/>
          <w:sz w:val="24"/>
          <w:szCs w:val="24"/>
        </w:rPr>
        <w:t xml:space="preserve"> </w:t>
      </w:r>
      <w:r w:rsidR="00A60945" w:rsidRPr="00FA77E9">
        <w:rPr>
          <w:rFonts w:ascii="Times New Roman" w:hAnsi="Times New Roman" w:cs="Times New Roman"/>
          <w:sz w:val="24"/>
          <w:szCs w:val="24"/>
        </w:rPr>
        <w:t>Again, t</w:t>
      </w:r>
      <w:r w:rsidR="00F54A7F" w:rsidRPr="00FA77E9">
        <w:rPr>
          <w:rFonts w:ascii="Times New Roman" w:hAnsi="Times New Roman" w:cs="Times New Roman"/>
          <w:sz w:val="24"/>
          <w:szCs w:val="24"/>
        </w:rPr>
        <w:t>he</w:t>
      </w:r>
      <w:r w:rsidR="00F77331" w:rsidRPr="00FA77E9">
        <w:rPr>
          <w:rFonts w:ascii="Times New Roman" w:hAnsi="Times New Roman" w:cs="Times New Roman"/>
          <w:sz w:val="24"/>
          <w:szCs w:val="24"/>
        </w:rPr>
        <w:t xml:space="preserve"> data collected will be </w:t>
      </w:r>
      <w:r w:rsidR="003F5738" w:rsidRPr="00FA77E9">
        <w:rPr>
          <w:rFonts w:ascii="Times New Roman" w:hAnsi="Times New Roman" w:cs="Times New Roman"/>
          <w:sz w:val="24"/>
          <w:szCs w:val="24"/>
        </w:rPr>
        <w:t>compared</w:t>
      </w:r>
      <w:r w:rsidR="00F77331" w:rsidRPr="00FA77E9">
        <w:rPr>
          <w:rFonts w:ascii="Times New Roman" w:hAnsi="Times New Roman" w:cs="Times New Roman"/>
          <w:sz w:val="24"/>
          <w:szCs w:val="24"/>
        </w:rPr>
        <w:t xml:space="preserve"> with </w:t>
      </w:r>
      <w:r w:rsidR="00652433" w:rsidRPr="00FA77E9">
        <w:rPr>
          <w:rFonts w:ascii="Times New Roman" w:hAnsi="Times New Roman" w:cs="Times New Roman"/>
          <w:sz w:val="24"/>
          <w:szCs w:val="24"/>
        </w:rPr>
        <w:t>secondary data and data of the Global Entrepreneurship Monitor (GEM)</w:t>
      </w:r>
      <w:r w:rsidR="0023458E" w:rsidRPr="00FA77E9">
        <w:rPr>
          <w:rFonts w:ascii="Times New Roman" w:hAnsi="Times New Roman" w:cs="Times New Roman"/>
          <w:sz w:val="24"/>
          <w:szCs w:val="24"/>
        </w:rPr>
        <w:t xml:space="preserve"> </w:t>
      </w:r>
      <w:r w:rsidR="009E24AB" w:rsidRPr="00FA77E9">
        <w:rPr>
          <w:rFonts w:ascii="Times New Roman" w:hAnsi="Times New Roman" w:cs="Times New Roman"/>
          <w:sz w:val="24"/>
          <w:szCs w:val="24"/>
        </w:rPr>
        <w:t xml:space="preserve">and other successful or </w:t>
      </w:r>
      <w:r w:rsidR="00D1433C" w:rsidRPr="00FA77E9">
        <w:rPr>
          <w:rFonts w:ascii="Times New Roman" w:hAnsi="Times New Roman" w:cs="Times New Roman"/>
          <w:sz w:val="24"/>
          <w:szCs w:val="24"/>
        </w:rPr>
        <w:t>unsuccessful regenerated</w:t>
      </w:r>
      <w:r w:rsidR="009E24AB" w:rsidRPr="00FA77E9">
        <w:rPr>
          <w:rFonts w:ascii="Times New Roman" w:hAnsi="Times New Roman" w:cs="Times New Roman"/>
          <w:sz w:val="24"/>
          <w:szCs w:val="24"/>
        </w:rPr>
        <w:t xml:space="preserve"> towns.</w:t>
      </w:r>
      <w:r w:rsidR="003813EA" w:rsidRPr="00FA77E9">
        <w:rPr>
          <w:rFonts w:ascii="Times New Roman" w:hAnsi="Times New Roman" w:cs="Times New Roman"/>
          <w:sz w:val="24"/>
          <w:szCs w:val="24"/>
        </w:rPr>
        <w:t xml:space="preserve"> Besides, v</w:t>
      </w:r>
      <w:r w:rsidR="0027791F" w:rsidRPr="00FA77E9">
        <w:rPr>
          <w:rFonts w:ascii="Times New Roman" w:hAnsi="Times New Roman" w:cs="Times New Roman"/>
          <w:sz w:val="24"/>
          <w:szCs w:val="24"/>
        </w:rPr>
        <w:t xml:space="preserve">arious </w:t>
      </w:r>
      <w:r w:rsidR="0096591A" w:rsidRPr="00FA77E9">
        <w:rPr>
          <w:rFonts w:ascii="Times New Roman" w:hAnsi="Times New Roman" w:cs="Times New Roman"/>
          <w:sz w:val="24"/>
          <w:szCs w:val="24"/>
        </w:rPr>
        <w:t>statistical</w:t>
      </w:r>
      <w:r w:rsidR="0027791F" w:rsidRPr="00FA77E9">
        <w:rPr>
          <w:rFonts w:ascii="Times New Roman" w:hAnsi="Times New Roman" w:cs="Times New Roman"/>
          <w:sz w:val="24"/>
          <w:szCs w:val="24"/>
        </w:rPr>
        <w:t xml:space="preserve"> </w:t>
      </w:r>
      <w:r w:rsidR="0002756A" w:rsidRPr="00FA77E9">
        <w:rPr>
          <w:rFonts w:ascii="Times New Roman" w:hAnsi="Times New Roman" w:cs="Times New Roman"/>
          <w:sz w:val="24"/>
          <w:szCs w:val="24"/>
        </w:rPr>
        <w:t>tools</w:t>
      </w:r>
      <w:r w:rsidR="007A21E9" w:rsidRPr="00FA77E9">
        <w:rPr>
          <w:rFonts w:ascii="Times New Roman" w:hAnsi="Times New Roman" w:cs="Times New Roman"/>
          <w:sz w:val="24"/>
          <w:szCs w:val="24"/>
        </w:rPr>
        <w:t xml:space="preserve"> w</w:t>
      </w:r>
      <w:r w:rsidR="0027791F" w:rsidRPr="00FA77E9">
        <w:rPr>
          <w:rFonts w:ascii="Times New Roman" w:hAnsi="Times New Roman" w:cs="Times New Roman"/>
          <w:sz w:val="24"/>
          <w:szCs w:val="24"/>
        </w:rPr>
        <w:t>ill be deployed in analysing the collected data.</w:t>
      </w:r>
      <w:r w:rsidR="009E24AB" w:rsidRPr="00FA77E9">
        <w:rPr>
          <w:rFonts w:ascii="Times New Roman" w:hAnsi="Times New Roman" w:cs="Times New Roman"/>
          <w:sz w:val="24"/>
          <w:szCs w:val="24"/>
        </w:rPr>
        <w:t xml:space="preserve"> </w:t>
      </w:r>
      <w:r w:rsidR="009D685A" w:rsidRPr="00FA77E9">
        <w:rPr>
          <w:rFonts w:ascii="Times New Roman" w:hAnsi="Times New Roman" w:cs="Times New Roman"/>
          <w:sz w:val="24"/>
          <w:szCs w:val="24"/>
        </w:rPr>
        <w:t xml:space="preserve">Additionally, </w:t>
      </w:r>
      <w:r w:rsidR="0087603C" w:rsidRPr="00FA77E9">
        <w:rPr>
          <w:rFonts w:ascii="Times New Roman" w:hAnsi="Times New Roman" w:cs="Times New Roman"/>
          <w:sz w:val="24"/>
          <w:szCs w:val="24"/>
        </w:rPr>
        <w:t xml:space="preserve">the </w:t>
      </w:r>
      <w:r w:rsidR="00C528D8" w:rsidRPr="00FA77E9">
        <w:rPr>
          <w:rFonts w:ascii="Times New Roman" w:hAnsi="Times New Roman" w:cs="Times New Roman"/>
          <w:sz w:val="24"/>
          <w:szCs w:val="24"/>
        </w:rPr>
        <w:t>SEEP Grid</w:t>
      </w:r>
      <w:r w:rsidR="000E084B" w:rsidRPr="00FA77E9">
        <w:rPr>
          <w:rFonts w:ascii="Times New Roman" w:hAnsi="Times New Roman" w:cs="Times New Roman"/>
          <w:sz w:val="24"/>
          <w:szCs w:val="24"/>
        </w:rPr>
        <w:t xml:space="preserve"> </w:t>
      </w:r>
      <w:r w:rsidR="006C001B" w:rsidRPr="00FA77E9">
        <w:rPr>
          <w:rFonts w:ascii="Times New Roman" w:hAnsi="Times New Roman" w:cs="Times New Roman"/>
          <w:sz w:val="24"/>
          <w:szCs w:val="24"/>
        </w:rPr>
        <w:t>(fig 3)</w:t>
      </w:r>
      <w:r w:rsidR="00C20827" w:rsidRPr="00FA77E9">
        <w:rPr>
          <w:rFonts w:ascii="Times New Roman" w:hAnsi="Times New Roman" w:cs="Times New Roman"/>
          <w:sz w:val="24"/>
          <w:szCs w:val="24"/>
        </w:rPr>
        <w:t xml:space="preserve"> </w:t>
      </w:r>
      <w:r w:rsidR="006305D4" w:rsidRPr="00FA77E9">
        <w:rPr>
          <w:rFonts w:ascii="Times New Roman" w:hAnsi="Times New Roman" w:cs="Times New Roman"/>
          <w:sz w:val="24"/>
          <w:szCs w:val="24"/>
        </w:rPr>
        <w:t>could</w:t>
      </w:r>
      <w:r w:rsidR="000E084B" w:rsidRPr="00FA77E9">
        <w:rPr>
          <w:rFonts w:ascii="Times New Roman" w:hAnsi="Times New Roman" w:cs="Times New Roman"/>
          <w:sz w:val="24"/>
          <w:szCs w:val="24"/>
        </w:rPr>
        <w:t xml:space="preserve"> be </w:t>
      </w:r>
      <w:r w:rsidR="005B3111" w:rsidRPr="00FA77E9">
        <w:rPr>
          <w:rFonts w:ascii="Times New Roman" w:hAnsi="Times New Roman" w:cs="Times New Roman"/>
          <w:sz w:val="24"/>
          <w:szCs w:val="24"/>
        </w:rPr>
        <w:t xml:space="preserve">deployed in </w:t>
      </w:r>
      <w:r w:rsidR="00E3618A" w:rsidRPr="00FA77E9">
        <w:rPr>
          <w:rFonts w:ascii="Times New Roman" w:hAnsi="Times New Roman" w:cs="Times New Roman"/>
          <w:sz w:val="24"/>
          <w:szCs w:val="24"/>
        </w:rPr>
        <w:t>determining the relevant economic regeneration effo</w:t>
      </w:r>
      <w:r w:rsidR="00BC5CAC" w:rsidRPr="00FA77E9">
        <w:rPr>
          <w:rFonts w:ascii="Times New Roman" w:hAnsi="Times New Roman" w:cs="Times New Roman"/>
          <w:sz w:val="24"/>
          <w:szCs w:val="24"/>
        </w:rPr>
        <w:t>rt</w:t>
      </w:r>
      <w:r w:rsidR="00B85516" w:rsidRPr="00FA77E9">
        <w:rPr>
          <w:rFonts w:ascii="Times New Roman" w:hAnsi="Times New Roman" w:cs="Times New Roman"/>
          <w:sz w:val="24"/>
          <w:szCs w:val="24"/>
        </w:rPr>
        <w:t>. C</w:t>
      </w:r>
      <w:r w:rsidR="00CA60C5" w:rsidRPr="00FA77E9">
        <w:rPr>
          <w:rFonts w:ascii="Times New Roman" w:hAnsi="Times New Roman" w:cs="Times New Roman"/>
          <w:sz w:val="24"/>
          <w:szCs w:val="24"/>
        </w:rPr>
        <w:t>onclusions would be drawn from the analysis</w:t>
      </w:r>
      <w:r w:rsidR="00B85516" w:rsidRPr="00FA77E9">
        <w:rPr>
          <w:rFonts w:ascii="Times New Roman" w:hAnsi="Times New Roman" w:cs="Times New Roman"/>
          <w:sz w:val="24"/>
          <w:szCs w:val="24"/>
        </w:rPr>
        <w:t xml:space="preserve"> and</w:t>
      </w:r>
      <w:r w:rsidR="005F6DED" w:rsidRPr="00FA77E9">
        <w:rPr>
          <w:rFonts w:ascii="Times New Roman" w:hAnsi="Times New Roman" w:cs="Times New Roman"/>
          <w:sz w:val="24"/>
          <w:szCs w:val="24"/>
        </w:rPr>
        <w:t xml:space="preserve"> it is expected that the research will aid the delivery of economic growth plans that is specific to the distinct characteristics of Gwendraeth-valley.</w:t>
      </w:r>
      <w:r w:rsidR="00CA23E1" w:rsidRPr="00FA77E9">
        <w:rPr>
          <w:rFonts w:ascii="Times New Roman" w:hAnsi="Times New Roman" w:cs="Times New Roman"/>
          <w:b/>
          <w:sz w:val="24"/>
          <w:szCs w:val="24"/>
        </w:rPr>
        <w:br w:type="page"/>
      </w:r>
    </w:p>
    <w:p w14:paraId="0292DDAF" w14:textId="0E069667" w:rsidR="00F633CE" w:rsidRPr="00FA77E9" w:rsidRDefault="00F633CE" w:rsidP="00FA77E9">
      <w:pPr>
        <w:spacing w:line="240" w:lineRule="auto"/>
        <w:jc w:val="both"/>
        <w:rPr>
          <w:rFonts w:ascii="Times New Roman" w:hAnsi="Times New Roman" w:cs="Times New Roman"/>
          <w:sz w:val="24"/>
          <w:szCs w:val="24"/>
        </w:rPr>
      </w:pPr>
      <w:r w:rsidRPr="00FA77E9">
        <w:rPr>
          <w:rFonts w:ascii="Times New Roman" w:hAnsi="Times New Roman" w:cs="Times New Roman"/>
          <w:noProof/>
          <w:sz w:val="24"/>
          <w:szCs w:val="24"/>
        </w:rPr>
        <w:lastRenderedPageBreak/>
        <w:drawing>
          <wp:inline distT="0" distB="0" distL="0" distR="0" wp14:anchorId="2DC4AE3B" wp14:editId="3D906C35">
            <wp:extent cx="5731510" cy="26771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77160"/>
                    </a:xfrm>
                    <a:prstGeom prst="rect">
                      <a:avLst/>
                    </a:prstGeom>
                  </pic:spPr>
                </pic:pic>
              </a:graphicData>
            </a:graphic>
          </wp:inline>
        </w:drawing>
      </w:r>
    </w:p>
    <w:p w14:paraId="1515BFAF" w14:textId="77777777" w:rsidR="00F633CE" w:rsidRPr="00FA77E9" w:rsidRDefault="00F633CE" w:rsidP="00FA77E9">
      <w:pPr>
        <w:spacing w:line="240" w:lineRule="auto"/>
        <w:jc w:val="both"/>
        <w:rPr>
          <w:rFonts w:ascii="Times New Roman" w:hAnsi="Times New Roman" w:cs="Times New Roman"/>
          <w:sz w:val="24"/>
          <w:szCs w:val="24"/>
        </w:rPr>
      </w:pPr>
    </w:p>
    <w:p w14:paraId="47AEC668" w14:textId="04098413" w:rsidR="0073401E" w:rsidRPr="00FA77E9" w:rsidRDefault="0073401E" w:rsidP="00FA77E9">
      <w:pPr>
        <w:spacing w:line="480" w:lineRule="auto"/>
        <w:jc w:val="both"/>
        <w:rPr>
          <w:rFonts w:ascii="Times New Roman" w:hAnsi="Times New Roman" w:cs="Times New Roman"/>
          <w:sz w:val="24"/>
          <w:szCs w:val="24"/>
        </w:rPr>
      </w:pPr>
    </w:p>
    <w:p w14:paraId="3B927313" w14:textId="77777777" w:rsidR="00AC4BB9" w:rsidRPr="00FA77E9" w:rsidRDefault="00AC4BB9" w:rsidP="00FA77E9">
      <w:pPr>
        <w:spacing w:line="480" w:lineRule="auto"/>
        <w:jc w:val="both"/>
        <w:rPr>
          <w:rFonts w:ascii="Times New Roman" w:hAnsi="Times New Roman" w:cs="Times New Roman"/>
          <w:sz w:val="24"/>
          <w:szCs w:val="24"/>
        </w:rPr>
      </w:pPr>
    </w:p>
    <w:p w14:paraId="1D6D9DAE" w14:textId="77777777" w:rsidR="00885B18" w:rsidRPr="00FA77E9" w:rsidRDefault="00885B18" w:rsidP="00FA77E9">
      <w:pPr>
        <w:spacing w:line="480" w:lineRule="auto"/>
        <w:jc w:val="both"/>
        <w:rPr>
          <w:rFonts w:ascii="Times New Roman" w:hAnsi="Times New Roman" w:cs="Times New Roman"/>
          <w:sz w:val="24"/>
          <w:szCs w:val="24"/>
        </w:rPr>
      </w:pPr>
    </w:p>
    <w:p w14:paraId="5911E92B" w14:textId="77777777" w:rsidR="003630CC" w:rsidRPr="00FA77E9" w:rsidRDefault="003630CC" w:rsidP="00FA77E9">
      <w:pPr>
        <w:spacing w:line="480" w:lineRule="auto"/>
        <w:jc w:val="both"/>
        <w:rPr>
          <w:rFonts w:ascii="Times New Roman" w:hAnsi="Times New Roman" w:cs="Times New Roman"/>
          <w:sz w:val="24"/>
          <w:szCs w:val="24"/>
        </w:rPr>
      </w:pPr>
    </w:p>
    <w:p w14:paraId="77F022F8" w14:textId="027B2992" w:rsidR="00A77FAF" w:rsidRPr="00FA77E9" w:rsidRDefault="00A77FAF"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br w:type="page"/>
      </w:r>
    </w:p>
    <w:p w14:paraId="0C9EB320" w14:textId="171987D6" w:rsidR="00134936" w:rsidRPr="00FA77E9" w:rsidRDefault="00B1499C" w:rsidP="00FA77E9">
      <w:pPr>
        <w:pStyle w:val="Heading1"/>
        <w:spacing w:line="480" w:lineRule="auto"/>
        <w:jc w:val="both"/>
        <w:rPr>
          <w:rFonts w:ascii="Times New Roman" w:hAnsi="Times New Roman" w:cs="Times New Roman"/>
          <w:sz w:val="24"/>
          <w:szCs w:val="24"/>
        </w:rPr>
      </w:pPr>
      <w:bookmarkStart w:id="4" w:name="_Toc529276379"/>
      <w:r w:rsidRPr="00FA77E9">
        <w:rPr>
          <w:rFonts w:ascii="Times New Roman" w:hAnsi="Times New Roman" w:cs="Times New Roman"/>
          <w:sz w:val="24"/>
          <w:szCs w:val="24"/>
        </w:rPr>
        <w:lastRenderedPageBreak/>
        <w:t>Logistics and ethical issues</w:t>
      </w:r>
      <w:bookmarkEnd w:id="4"/>
    </w:p>
    <w:p w14:paraId="7152E21F" w14:textId="39302A17" w:rsidR="007E7B49" w:rsidRPr="00FA77E9" w:rsidRDefault="00AD6187"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The research will adhere strictly to the ethical policy of the </w:t>
      </w:r>
      <w:r w:rsidR="00440451" w:rsidRPr="00FA77E9">
        <w:rPr>
          <w:rFonts w:ascii="Times New Roman" w:hAnsi="Times New Roman" w:cs="Times New Roman"/>
          <w:sz w:val="24"/>
          <w:szCs w:val="24"/>
        </w:rPr>
        <w:t>University</w:t>
      </w:r>
      <w:r w:rsidRPr="00FA77E9">
        <w:rPr>
          <w:rFonts w:ascii="Times New Roman" w:hAnsi="Times New Roman" w:cs="Times New Roman"/>
          <w:sz w:val="24"/>
          <w:szCs w:val="24"/>
        </w:rPr>
        <w:t xml:space="preserve">. Nonetheless, </w:t>
      </w:r>
      <w:r w:rsidR="000D1AB5" w:rsidRPr="00FA77E9">
        <w:rPr>
          <w:rFonts w:ascii="Times New Roman" w:hAnsi="Times New Roman" w:cs="Times New Roman"/>
          <w:sz w:val="24"/>
          <w:szCs w:val="24"/>
        </w:rPr>
        <w:t>consent letters will be provided to the interviewee</w:t>
      </w:r>
      <w:r w:rsidR="002E63D0" w:rsidRPr="00FA77E9">
        <w:rPr>
          <w:rFonts w:ascii="Times New Roman" w:hAnsi="Times New Roman" w:cs="Times New Roman"/>
          <w:sz w:val="24"/>
          <w:szCs w:val="24"/>
        </w:rPr>
        <w:t xml:space="preserve">, </w:t>
      </w:r>
      <w:r w:rsidR="007E48A3" w:rsidRPr="00FA77E9">
        <w:rPr>
          <w:rFonts w:ascii="Times New Roman" w:hAnsi="Times New Roman" w:cs="Times New Roman"/>
          <w:sz w:val="24"/>
          <w:szCs w:val="24"/>
        </w:rPr>
        <w:t xml:space="preserve">and </w:t>
      </w:r>
      <w:r w:rsidR="00440451" w:rsidRPr="00FA77E9">
        <w:rPr>
          <w:rFonts w:ascii="Times New Roman" w:hAnsi="Times New Roman" w:cs="Times New Roman"/>
          <w:sz w:val="24"/>
          <w:szCs w:val="24"/>
        </w:rPr>
        <w:t>their</w:t>
      </w:r>
      <w:r w:rsidR="002E63D0" w:rsidRPr="00FA77E9">
        <w:rPr>
          <w:rFonts w:ascii="Times New Roman" w:hAnsi="Times New Roman" w:cs="Times New Roman"/>
          <w:sz w:val="24"/>
          <w:szCs w:val="24"/>
        </w:rPr>
        <w:t xml:space="preserve"> </w:t>
      </w:r>
      <w:r w:rsidR="007E48A3" w:rsidRPr="00FA77E9">
        <w:rPr>
          <w:rFonts w:ascii="Times New Roman" w:hAnsi="Times New Roman" w:cs="Times New Roman"/>
          <w:sz w:val="24"/>
          <w:szCs w:val="24"/>
        </w:rPr>
        <w:t xml:space="preserve">participation is voluntary. </w:t>
      </w:r>
      <w:r w:rsidR="00D858B8" w:rsidRPr="00FA77E9">
        <w:rPr>
          <w:rFonts w:ascii="Times New Roman" w:hAnsi="Times New Roman" w:cs="Times New Roman"/>
          <w:sz w:val="24"/>
          <w:szCs w:val="24"/>
        </w:rPr>
        <w:t>The purpose and the use of the research will be explain</w:t>
      </w:r>
      <w:r w:rsidR="00097655" w:rsidRPr="00FA77E9">
        <w:rPr>
          <w:rFonts w:ascii="Times New Roman" w:hAnsi="Times New Roman" w:cs="Times New Roman"/>
          <w:sz w:val="24"/>
          <w:szCs w:val="24"/>
        </w:rPr>
        <w:t xml:space="preserve">ed to the interviewee and the </w:t>
      </w:r>
      <w:r w:rsidR="00BD5E4F" w:rsidRPr="00FA77E9">
        <w:rPr>
          <w:rFonts w:ascii="Times New Roman" w:hAnsi="Times New Roman" w:cs="Times New Roman"/>
          <w:sz w:val="24"/>
          <w:szCs w:val="24"/>
        </w:rPr>
        <w:t xml:space="preserve">people surveyed. </w:t>
      </w:r>
      <w:r w:rsidR="006841CC" w:rsidRPr="00FA77E9">
        <w:rPr>
          <w:rFonts w:ascii="Times New Roman" w:hAnsi="Times New Roman" w:cs="Times New Roman"/>
          <w:sz w:val="24"/>
          <w:szCs w:val="24"/>
        </w:rPr>
        <w:t>Assurance would be given to the interviewee and respondents that</w:t>
      </w:r>
      <w:r w:rsidR="00BC1854" w:rsidRPr="00FA77E9">
        <w:rPr>
          <w:rFonts w:ascii="Times New Roman" w:hAnsi="Times New Roman" w:cs="Times New Roman"/>
          <w:sz w:val="24"/>
          <w:szCs w:val="24"/>
        </w:rPr>
        <w:t xml:space="preserve"> </w:t>
      </w:r>
      <w:r w:rsidR="00440451" w:rsidRPr="00FA77E9">
        <w:rPr>
          <w:rFonts w:ascii="Times New Roman" w:hAnsi="Times New Roman" w:cs="Times New Roman"/>
          <w:sz w:val="24"/>
          <w:szCs w:val="24"/>
        </w:rPr>
        <w:t>their</w:t>
      </w:r>
      <w:r w:rsidR="00BC1854" w:rsidRPr="00FA77E9">
        <w:rPr>
          <w:rFonts w:ascii="Times New Roman" w:hAnsi="Times New Roman" w:cs="Times New Roman"/>
          <w:sz w:val="24"/>
          <w:szCs w:val="24"/>
        </w:rPr>
        <w:t xml:space="preserve"> identities will </w:t>
      </w:r>
      <w:r w:rsidR="00ED1226" w:rsidRPr="00FA77E9">
        <w:rPr>
          <w:rFonts w:ascii="Times New Roman" w:hAnsi="Times New Roman" w:cs="Times New Roman"/>
          <w:sz w:val="24"/>
          <w:szCs w:val="24"/>
        </w:rPr>
        <w:t>n</w:t>
      </w:r>
      <w:r w:rsidR="00BC1854" w:rsidRPr="00FA77E9">
        <w:rPr>
          <w:rFonts w:ascii="Times New Roman" w:hAnsi="Times New Roman" w:cs="Times New Roman"/>
          <w:sz w:val="24"/>
          <w:szCs w:val="24"/>
        </w:rPr>
        <w:t>ot</w:t>
      </w:r>
      <w:r w:rsidR="006841CC" w:rsidRPr="00FA77E9">
        <w:rPr>
          <w:rFonts w:ascii="Times New Roman" w:hAnsi="Times New Roman" w:cs="Times New Roman"/>
          <w:sz w:val="24"/>
          <w:szCs w:val="24"/>
        </w:rPr>
        <w:t xml:space="preserve"> </w:t>
      </w:r>
      <w:r w:rsidR="00BC1854" w:rsidRPr="00FA77E9">
        <w:rPr>
          <w:rFonts w:ascii="Times New Roman" w:hAnsi="Times New Roman" w:cs="Times New Roman"/>
          <w:sz w:val="24"/>
          <w:szCs w:val="24"/>
        </w:rPr>
        <w:t>appear in any reports, articles or presentations</w:t>
      </w:r>
      <w:r w:rsidR="00F54C35" w:rsidRPr="00FA77E9">
        <w:rPr>
          <w:rFonts w:ascii="Times New Roman" w:hAnsi="Times New Roman" w:cs="Times New Roman"/>
          <w:sz w:val="24"/>
          <w:szCs w:val="24"/>
        </w:rPr>
        <w:t>.</w:t>
      </w:r>
      <w:r w:rsidR="00B5120F" w:rsidRPr="00FA77E9">
        <w:rPr>
          <w:rFonts w:ascii="Times New Roman" w:hAnsi="Times New Roman" w:cs="Times New Roman"/>
          <w:sz w:val="24"/>
          <w:szCs w:val="24"/>
        </w:rPr>
        <w:t xml:space="preserve"> </w:t>
      </w:r>
      <w:r w:rsidR="005C1D3B" w:rsidRPr="00FA77E9">
        <w:rPr>
          <w:rFonts w:ascii="Times New Roman" w:hAnsi="Times New Roman" w:cs="Times New Roman"/>
          <w:sz w:val="24"/>
          <w:szCs w:val="24"/>
        </w:rPr>
        <w:t xml:space="preserve">Besides, the collected will be </w:t>
      </w:r>
      <w:r w:rsidR="00B5120F" w:rsidRPr="00FA77E9">
        <w:rPr>
          <w:rFonts w:ascii="Times New Roman" w:hAnsi="Times New Roman" w:cs="Times New Roman"/>
          <w:sz w:val="24"/>
          <w:szCs w:val="24"/>
        </w:rPr>
        <w:t>transcribe</w:t>
      </w:r>
      <w:r w:rsidR="00775691" w:rsidRPr="00FA77E9">
        <w:rPr>
          <w:rFonts w:ascii="Times New Roman" w:hAnsi="Times New Roman" w:cs="Times New Roman"/>
          <w:sz w:val="24"/>
          <w:szCs w:val="24"/>
        </w:rPr>
        <w:t>d</w:t>
      </w:r>
      <w:r w:rsidR="00B5120F" w:rsidRPr="00FA77E9">
        <w:rPr>
          <w:rFonts w:ascii="Times New Roman" w:hAnsi="Times New Roman" w:cs="Times New Roman"/>
          <w:sz w:val="24"/>
          <w:szCs w:val="24"/>
        </w:rPr>
        <w:t xml:space="preserve"> </w:t>
      </w:r>
      <w:r w:rsidR="00182717" w:rsidRPr="00FA77E9">
        <w:rPr>
          <w:rFonts w:ascii="Times New Roman" w:hAnsi="Times New Roman" w:cs="Times New Roman"/>
          <w:sz w:val="24"/>
          <w:szCs w:val="24"/>
        </w:rPr>
        <w:t>and</w:t>
      </w:r>
      <w:r w:rsidR="007E7B49" w:rsidRPr="00FA77E9">
        <w:rPr>
          <w:rFonts w:ascii="Times New Roman" w:hAnsi="Times New Roman" w:cs="Times New Roman"/>
          <w:sz w:val="24"/>
          <w:szCs w:val="24"/>
        </w:rPr>
        <w:t xml:space="preserve"> will be compared</w:t>
      </w:r>
      <w:r w:rsidR="00023F3D" w:rsidRPr="00FA77E9">
        <w:rPr>
          <w:rFonts w:ascii="Times New Roman" w:hAnsi="Times New Roman" w:cs="Times New Roman"/>
          <w:sz w:val="24"/>
          <w:szCs w:val="24"/>
        </w:rPr>
        <w:t xml:space="preserve"> with other data.</w:t>
      </w:r>
    </w:p>
    <w:p w14:paraId="02DDBEAD" w14:textId="6D1C55DD" w:rsidR="00CF276C" w:rsidRPr="00FA77E9" w:rsidRDefault="00C76B20"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The CCC will be </w:t>
      </w:r>
      <w:r w:rsidR="002A1F10" w:rsidRPr="00FA77E9">
        <w:rPr>
          <w:rFonts w:ascii="Times New Roman" w:hAnsi="Times New Roman" w:cs="Times New Roman"/>
          <w:sz w:val="24"/>
          <w:szCs w:val="24"/>
        </w:rPr>
        <w:t xml:space="preserve">forwarding </w:t>
      </w:r>
      <w:r w:rsidRPr="00FA77E9">
        <w:rPr>
          <w:rFonts w:ascii="Times New Roman" w:hAnsi="Times New Roman" w:cs="Times New Roman"/>
          <w:sz w:val="24"/>
          <w:szCs w:val="24"/>
        </w:rPr>
        <w:t>the</w:t>
      </w:r>
      <w:r w:rsidR="002A1F10" w:rsidRPr="00FA77E9">
        <w:rPr>
          <w:rFonts w:ascii="Times New Roman" w:hAnsi="Times New Roman" w:cs="Times New Roman"/>
          <w:sz w:val="24"/>
          <w:szCs w:val="24"/>
        </w:rPr>
        <w:t xml:space="preserve"> </w:t>
      </w:r>
      <w:r w:rsidR="00F437A4" w:rsidRPr="00FA77E9">
        <w:rPr>
          <w:rFonts w:ascii="Times New Roman" w:hAnsi="Times New Roman" w:cs="Times New Roman"/>
          <w:sz w:val="24"/>
          <w:szCs w:val="24"/>
        </w:rPr>
        <w:t xml:space="preserve">publicly held data </w:t>
      </w:r>
      <w:r w:rsidR="00DF102F" w:rsidRPr="00FA77E9">
        <w:rPr>
          <w:rFonts w:ascii="Times New Roman" w:hAnsi="Times New Roman" w:cs="Times New Roman"/>
          <w:sz w:val="24"/>
          <w:szCs w:val="24"/>
        </w:rPr>
        <w:t xml:space="preserve">in the CCC </w:t>
      </w:r>
      <w:r w:rsidR="002A1F10" w:rsidRPr="00FA77E9">
        <w:rPr>
          <w:rFonts w:ascii="Times New Roman" w:hAnsi="Times New Roman" w:cs="Times New Roman"/>
          <w:sz w:val="24"/>
          <w:szCs w:val="24"/>
        </w:rPr>
        <w:t xml:space="preserve">database of businesses in the </w:t>
      </w:r>
      <w:r w:rsidRPr="00FA77E9">
        <w:rPr>
          <w:rFonts w:ascii="Times New Roman" w:hAnsi="Times New Roman" w:cs="Times New Roman"/>
          <w:sz w:val="24"/>
          <w:szCs w:val="24"/>
        </w:rPr>
        <w:t>community and</w:t>
      </w:r>
      <w:r w:rsidR="00DF102F" w:rsidRPr="00FA77E9">
        <w:rPr>
          <w:rFonts w:ascii="Times New Roman" w:hAnsi="Times New Roman" w:cs="Times New Roman"/>
          <w:sz w:val="24"/>
          <w:szCs w:val="24"/>
        </w:rPr>
        <w:t xml:space="preserve"> from </w:t>
      </w:r>
      <w:r w:rsidR="00C6761A" w:rsidRPr="00FA77E9">
        <w:rPr>
          <w:rFonts w:ascii="Times New Roman" w:hAnsi="Times New Roman" w:cs="Times New Roman"/>
          <w:sz w:val="24"/>
          <w:szCs w:val="24"/>
        </w:rPr>
        <w:t>the database,</w:t>
      </w:r>
      <w:r w:rsidR="00DF102F" w:rsidRPr="00FA77E9">
        <w:rPr>
          <w:rFonts w:ascii="Times New Roman" w:hAnsi="Times New Roman" w:cs="Times New Roman"/>
          <w:sz w:val="24"/>
          <w:szCs w:val="24"/>
        </w:rPr>
        <w:t xml:space="preserve"> </w:t>
      </w:r>
      <w:r w:rsidRPr="00FA77E9">
        <w:rPr>
          <w:rFonts w:ascii="Times New Roman" w:hAnsi="Times New Roman" w:cs="Times New Roman"/>
          <w:sz w:val="24"/>
          <w:szCs w:val="24"/>
        </w:rPr>
        <w:t>business leaders to be interviewed</w:t>
      </w:r>
      <w:r w:rsidR="00DF102F" w:rsidRPr="00FA77E9">
        <w:rPr>
          <w:rFonts w:ascii="Times New Roman" w:hAnsi="Times New Roman" w:cs="Times New Roman"/>
          <w:sz w:val="24"/>
          <w:szCs w:val="24"/>
        </w:rPr>
        <w:t xml:space="preserve"> w</w:t>
      </w:r>
      <w:r w:rsidR="00233616" w:rsidRPr="00FA77E9">
        <w:rPr>
          <w:rFonts w:ascii="Times New Roman" w:hAnsi="Times New Roman" w:cs="Times New Roman"/>
          <w:sz w:val="24"/>
          <w:szCs w:val="24"/>
        </w:rPr>
        <w:t xml:space="preserve">ill be selected. The </w:t>
      </w:r>
      <w:r w:rsidRPr="00FA77E9">
        <w:rPr>
          <w:rFonts w:ascii="Times New Roman" w:hAnsi="Times New Roman" w:cs="Times New Roman"/>
          <w:sz w:val="24"/>
          <w:szCs w:val="24"/>
        </w:rPr>
        <w:t>challeng</w:t>
      </w:r>
      <w:r w:rsidR="005E7363" w:rsidRPr="00FA77E9">
        <w:rPr>
          <w:rFonts w:ascii="Times New Roman" w:hAnsi="Times New Roman" w:cs="Times New Roman"/>
          <w:sz w:val="24"/>
          <w:szCs w:val="24"/>
        </w:rPr>
        <w:t xml:space="preserve">e </w:t>
      </w:r>
      <w:r w:rsidR="00233616" w:rsidRPr="00FA77E9">
        <w:rPr>
          <w:rFonts w:ascii="Times New Roman" w:hAnsi="Times New Roman" w:cs="Times New Roman"/>
          <w:sz w:val="24"/>
          <w:szCs w:val="24"/>
        </w:rPr>
        <w:t xml:space="preserve">is </w:t>
      </w:r>
      <w:r w:rsidR="0041037F" w:rsidRPr="00FA77E9">
        <w:rPr>
          <w:rFonts w:ascii="Times New Roman" w:hAnsi="Times New Roman" w:cs="Times New Roman"/>
          <w:sz w:val="24"/>
          <w:szCs w:val="24"/>
        </w:rPr>
        <w:t xml:space="preserve">to </w:t>
      </w:r>
      <w:r w:rsidR="006C69C3" w:rsidRPr="00FA77E9">
        <w:rPr>
          <w:rFonts w:ascii="Times New Roman" w:hAnsi="Times New Roman" w:cs="Times New Roman"/>
          <w:sz w:val="24"/>
          <w:szCs w:val="24"/>
        </w:rPr>
        <w:t>arrange</w:t>
      </w:r>
      <w:r w:rsidR="0041037F" w:rsidRPr="00FA77E9">
        <w:rPr>
          <w:rFonts w:ascii="Times New Roman" w:hAnsi="Times New Roman" w:cs="Times New Roman"/>
          <w:sz w:val="24"/>
          <w:szCs w:val="24"/>
        </w:rPr>
        <w:t xml:space="preserve"> meeting with these</w:t>
      </w:r>
      <w:r w:rsidR="00317A71" w:rsidRPr="00FA77E9">
        <w:rPr>
          <w:rFonts w:ascii="Times New Roman" w:hAnsi="Times New Roman" w:cs="Times New Roman"/>
          <w:sz w:val="24"/>
          <w:szCs w:val="24"/>
        </w:rPr>
        <w:t xml:space="preserve"> group because</w:t>
      </w:r>
      <w:r w:rsidR="00292FF4" w:rsidRPr="00FA77E9">
        <w:rPr>
          <w:rFonts w:ascii="Times New Roman" w:hAnsi="Times New Roman" w:cs="Times New Roman"/>
          <w:sz w:val="24"/>
          <w:szCs w:val="24"/>
        </w:rPr>
        <w:t xml:space="preserve"> there is the possibility of the interviewee not cooperating.</w:t>
      </w:r>
      <w:r w:rsidR="006A7464" w:rsidRPr="00FA77E9">
        <w:rPr>
          <w:rFonts w:ascii="Times New Roman" w:hAnsi="Times New Roman" w:cs="Times New Roman"/>
          <w:sz w:val="24"/>
          <w:szCs w:val="24"/>
        </w:rPr>
        <w:t xml:space="preserve"> </w:t>
      </w:r>
      <w:r w:rsidR="00254D79" w:rsidRPr="00FA77E9">
        <w:rPr>
          <w:rFonts w:ascii="Times New Roman" w:hAnsi="Times New Roman" w:cs="Times New Roman"/>
          <w:sz w:val="24"/>
          <w:szCs w:val="24"/>
        </w:rPr>
        <w:t xml:space="preserve">As much as possible, all information </w:t>
      </w:r>
      <w:r w:rsidR="00440451" w:rsidRPr="00FA77E9">
        <w:rPr>
          <w:rFonts w:ascii="Times New Roman" w:hAnsi="Times New Roman" w:cs="Times New Roman"/>
          <w:sz w:val="24"/>
          <w:szCs w:val="24"/>
        </w:rPr>
        <w:t xml:space="preserve">will be stored on the University’s cloud storage </w:t>
      </w:r>
      <w:r w:rsidR="0034145A" w:rsidRPr="00FA77E9">
        <w:rPr>
          <w:rFonts w:ascii="Times New Roman" w:hAnsi="Times New Roman" w:cs="Times New Roman"/>
          <w:sz w:val="24"/>
          <w:szCs w:val="24"/>
        </w:rPr>
        <w:t xml:space="preserve">system </w:t>
      </w:r>
      <w:r w:rsidR="00440451" w:rsidRPr="00FA77E9">
        <w:rPr>
          <w:rFonts w:ascii="Times New Roman" w:hAnsi="Times New Roman" w:cs="Times New Roman"/>
          <w:sz w:val="24"/>
          <w:szCs w:val="24"/>
        </w:rPr>
        <w:t xml:space="preserve">and </w:t>
      </w:r>
      <w:r w:rsidR="00CB3514" w:rsidRPr="00FA77E9">
        <w:rPr>
          <w:rFonts w:ascii="Times New Roman" w:hAnsi="Times New Roman" w:cs="Times New Roman"/>
          <w:sz w:val="24"/>
          <w:szCs w:val="24"/>
        </w:rPr>
        <w:t>record</w:t>
      </w:r>
      <w:r w:rsidR="00254D79" w:rsidRPr="00FA77E9">
        <w:rPr>
          <w:rFonts w:ascii="Times New Roman" w:hAnsi="Times New Roman" w:cs="Times New Roman"/>
          <w:sz w:val="24"/>
          <w:szCs w:val="24"/>
        </w:rPr>
        <w:t xml:space="preserve">ed data </w:t>
      </w:r>
      <w:r w:rsidR="00CB3514" w:rsidRPr="00FA77E9">
        <w:rPr>
          <w:rFonts w:ascii="Times New Roman" w:hAnsi="Times New Roman" w:cs="Times New Roman"/>
          <w:sz w:val="24"/>
          <w:szCs w:val="24"/>
        </w:rPr>
        <w:t>will be deleted upon completion of the research project</w:t>
      </w:r>
      <w:r w:rsidR="00F86FF3" w:rsidRPr="00FA77E9">
        <w:rPr>
          <w:rFonts w:ascii="Times New Roman" w:hAnsi="Times New Roman" w:cs="Times New Roman"/>
          <w:sz w:val="24"/>
          <w:szCs w:val="24"/>
        </w:rPr>
        <w:t>.</w:t>
      </w:r>
      <w:r w:rsidR="00CF276C" w:rsidRPr="00FA77E9">
        <w:rPr>
          <w:rFonts w:ascii="Times New Roman" w:hAnsi="Times New Roman" w:cs="Times New Roman"/>
          <w:sz w:val="24"/>
          <w:szCs w:val="24"/>
        </w:rPr>
        <w:t xml:space="preserve"> </w:t>
      </w:r>
      <w:r w:rsidR="008F5312" w:rsidRPr="00FA77E9">
        <w:rPr>
          <w:rFonts w:ascii="Times New Roman" w:hAnsi="Times New Roman" w:cs="Times New Roman"/>
          <w:sz w:val="24"/>
          <w:szCs w:val="24"/>
        </w:rPr>
        <w:t>Other ethical consideration is the handling of any data received from the CCC, the data could be lost in transit and these data must be stored on the University’s cloud system as soon as possible.</w:t>
      </w:r>
    </w:p>
    <w:p w14:paraId="07E02843" w14:textId="64372F7C" w:rsidR="005609D8" w:rsidRPr="00FA77E9" w:rsidRDefault="008F5312"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To</w:t>
      </w:r>
      <w:r w:rsidR="00376BC0" w:rsidRPr="00FA77E9">
        <w:rPr>
          <w:rFonts w:ascii="Times New Roman" w:hAnsi="Times New Roman" w:cs="Times New Roman"/>
          <w:sz w:val="24"/>
          <w:szCs w:val="24"/>
        </w:rPr>
        <w:t xml:space="preserve"> determine and compare the average income of the </w:t>
      </w:r>
      <w:r w:rsidR="00E62429" w:rsidRPr="00FA77E9">
        <w:rPr>
          <w:rFonts w:ascii="Times New Roman" w:hAnsi="Times New Roman" w:cs="Times New Roman"/>
          <w:sz w:val="24"/>
          <w:szCs w:val="24"/>
        </w:rPr>
        <w:t>Gwendraeth</w:t>
      </w:r>
      <w:r w:rsidR="00376BC0" w:rsidRPr="00FA77E9">
        <w:rPr>
          <w:rFonts w:ascii="Times New Roman" w:hAnsi="Times New Roman" w:cs="Times New Roman"/>
          <w:sz w:val="24"/>
          <w:szCs w:val="24"/>
        </w:rPr>
        <w:t xml:space="preserve">-valley with others, </w:t>
      </w:r>
      <w:r w:rsidR="00F833E7" w:rsidRPr="00FA77E9">
        <w:rPr>
          <w:rFonts w:ascii="Times New Roman" w:hAnsi="Times New Roman" w:cs="Times New Roman"/>
          <w:sz w:val="24"/>
          <w:szCs w:val="24"/>
        </w:rPr>
        <w:t>the willingness of the responded to full</w:t>
      </w:r>
      <w:r w:rsidR="00E62429" w:rsidRPr="00FA77E9">
        <w:rPr>
          <w:rFonts w:ascii="Times New Roman" w:hAnsi="Times New Roman" w:cs="Times New Roman"/>
          <w:sz w:val="24"/>
          <w:szCs w:val="24"/>
        </w:rPr>
        <w:t xml:space="preserve">y disclose their income </w:t>
      </w:r>
      <w:r w:rsidR="00F833E7" w:rsidRPr="00FA77E9">
        <w:rPr>
          <w:rFonts w:ascii="Times New Roman" w:hAnsi="Times New Roman" w:cs="Times New Roman"/>
          <w:sz w:val="24"/>
          <w:szCs w:val="24"/>
        </w:rPr>
        <w:t>could be a</w:t>
      </w:r>
      <w:r w:rsidR="006A6767" w:rsidRPr="00FA77E9">
        <w:rPr>
          <w:rFonts w:ascii="Times New Roman" w:hAnsi="Times New Roman" w:cs="Times New Roman"/>
          <w:sz w:val="24"/>
          <w:szCs w:val="24"/>
        </w:rPr>
        <w:t xml:space="preserve"> challenge</w:t>
      </w:r>
      <w:r w:rsidR="00E62429" w:rsidRPr="00FA77E9">
        <w:rPr>
          <w:rFonts w:ascii="Times New Roman" w:hAnsi="Times New Roman" w:cs="Times New Roman"/>
          <w:sz w:val="24"/>
          <w:szCs w:val="24"/>
        </w:rPr>
        <w:t>.</w:t>
      </w:r>
      <w:r w:rsidR="006A6767" w:rsidRPr="00FA77E9">
        <w:rPr>
          <w:rFonts w:ascii="Times New Roman" w:hAnsi="Times New Roman" w:cs="Times New Roman"/>
          <w:sz w:val="24"/>
          <w:szCs w:val="24"/>
        </w:rPr>
        <w:t xml:space="preserve"> </w:t>
      </w:r>
      <w:r w:rsidR="009E498C" w:rsidRPr="00FA77E9">
        <w:rPr>
          <w:rFonts w:ascii="Times New Roman" w:hAnsi="Times New Roman" w:cs="Times New Roman"/>
          <w:sz w:val="24"/>
          <w:szCs w:val="24"/>
        </w:rPr>
        <w:t>T</w:t>
      </w:r>
      <w:r w:rsidR="00AA2F3E" w:rsidRPr="00FA77E9">
        <w:rPr>
          <w:rFonts w:ascii="Times New Roman" w:hAnsi="Times New Roman" w:cs="Times New Roman"/>
          <w:sz w:val="24"/>
          <w:szCs w:val="24"/>
        </w:rPr>
        <w:t>hus</w:t>
      </w:r>
      <w:r w:rsidR="00677945" w:rsidRPr="00FA77E9">
        <w:rPr>
          <w:rFonts w:ascii="Times New Roman" w:hAnsi="Times New Roman" w:cs="Times New Roman"/>
          <w:sz w:val="24"/>
          <w:szCs w:val="24"/>
        </w:rPr>
        <w:t>,</w:t>
      </w:r>
      <w:r w:rsidR="000E21A1" w:rsidRPr="00FA77E9">
        <w:rPr>
          <w:rFonts w:ascii="Times New Roman" w:hAnsi="Times New Roman" w:cs="Times New Roman"/>
          <w:sz w:val="24"/>
          <w:szCs w:val="24"/>
        </w:rPr>
        <w:t xml:space="preserve"> it may </w:t>
      </w:r>
      <w:r w:rsidR="009E498C" w:rsidRPr="00FA77E9">
        <w:rPr>
          <w:rFonts w:ascii="Times New Roman" w:hAnsi="Times New Roman" w:cs="Times New Roman"/>
          <w:sz w:val="24"/>
          <w:szCs w:val="24"/>
        </w:rPr>
        <w:t>i</w:t>
      </w:r>
      <w:r w:rsidR="000E21A1" w:rsidRPr="00FA77E9">
        <w:rPr>
          <w:rFonts w:ascii="Times New Roman" w:hAnsi="Times New Roman" w:cs="Times New Roman"/>
          <w:sz w:val="24"/>
          <w:szCs w:val="24"/>
        </w:rPr>
        <w:t xml:space="preserve">mpact </w:t>
      </w:r>
      <w:r w:rsidR="004F601E" w:rsidRPr="00FA77E9">
        <w:rPr>
          <w:rFonts w:ascii="Times New Roman" w:hAnsi="Times New Roman" w:cs="Times New Roman"/>
          <w:sz w:val="24"/>
          <w:szCs w:val="24"/>
        </w:rPr>
        <w:t>i</w:t>
      </w:r>
      <w:r w:rsidR="000E21A1" w:rsidRPr="00FA77E9">
        <w:rPr>
          <w:rFonts w:ascii="Times New Roman" w:hAnsi="Times New Roman" w:cs="Times New Roman"/>
          <w:sz w:val="24"/>
          <w:szCs w:val="24"/>
        </w:rPr>
        <w:t>n determining the poverty</w:t>
      </w:r>
      <w:r w:rsidR="004F601E" w:rsidRPr="00FA77E9">
        <w:rPr>
          <w:rFonts w:ascii="Times New Roman" w:hAnsi="Times New Roman" w:cs="Times New Roman"/>
          <w:sz w:val="24"/>
          <w:szCs w:val="24"/>
        </w:rPr>
        <w:t xml:space="preserve"> or wealth</w:t>
      </w:r>
      <w:r w:rsidR="000E21A1" w:rsidRPr="00FA77E9">
        <w:rPr>
          <w:rFonts w:ascii="Times New Roman" w:hAnsi="Times New Roman" w:cs="Times New Roman"/>
          <w:sz w:val="24"/>
          <w:szCs w:val="24"/>
        </w:rPr>
        <w:t xml:space="preserve"> level of the area.</w:t>
      </w:r>
      <w:r w:rsidR="001E0FEA" w:rsidRPr="00FA77E9">
        <w:rPr>
          <w:rFonts w:ascii="Times New Roman" w:hAnsi="Times New Roman" w:cs="Times New Roman"/>
          <w:sz w:val="24"/>
          <w:szCs w:val="24"/>
        </w:rPr>
        <w:t xml:space="preserve"> </w:t>
      </w:r>
      <w:r w:rsidR="00376044" w:rsidRPr="00FA77E9">
        <w:rPr>
          <w:rFonts w:ascii="Times New Roman" w:hAnsi="Times New Roman" w:cs="Times New Roman"/>
          <w:sz w:val="24"/>
          <w:szCs w:val="24"/>
        </w:rPr>
        <w:t xml:space="preserve">Therefore, </w:t>
      </w:r>
      <w:r w:rsidR="000F5312" w:rsidRPr="00FA77E9">
        <w:rPr>
          <w:rFonts w:ascii="Times New Roman" w:hAnsi="Times New Roman" w:cs="Times New Roman"/>
          <w:sz w:val="24"/>
          <w:szCs w:val="24"/>
        </w:rPr>
        <w:t>respondent’s</w:t>
      </w:r>
      <w:r w:rsidR="00376044" w:rsidRPr="00FA77E9">
        <w:rPr>
          <w:rFonts w:ascii="Times New Roman" w:hAnsi="Times New Roman" w:cs="Times New Roman"/>
          <w:sz w:val="24"/>
          <w:szCs w:val="24"/>
        </w:rPr>
        <w:t xml:space="preserve"> a</w:t>
      </w:r>
      <w:r w:rsidR="001E0FEA" w:rsidRPr="00FA77E9">
        <w:rPr>
          <w:rFonts w:ascii="Times New Roman" w:hAnsi="Times New Roman" w:cs="Times New Roman"/>
          <w:sz w:val="24"/>
          <w:szCs w:val="24"/>
        </w:rPr>
        <w:t xml:space="preserve">nonymity </w:t>
      </w:r>
      <w:r w:rsidR="00E70DFB" w:rsidRPr="00FA77E9">
        <w:rPr>
          <w:rFonts w:ascii="Times New Roman" w:hAnsi="Times New Roman" w:cs="Times New Roman"/>
          <w:sz w:val="24"/>
          <w:szCs w:val="24"/>
        </w:rPr>
        <w:t>must</w:t>
      </w:r>
      <w:r w:rsidR="000F5312" w:rsidRPr="00FA77E9">
        <w:rPr>
          <w:rFonts w:ascii="Times New Roman" w:hAnsi="Times New Roman" w:cs="Times New Roman"/>
          <w:sz w:val="24"/>
          <w:szCs w:val="24"/>
        </w:rPr>
        <w:t xml:space="preserve"> be </w:t>
      </w:r>
      <w:r w:rsidR="004F601E" w:rsidRPr="00FA77E9">
        <w:rPr>
          <w:rFonts w:ascii="Times New Roman" w:hAnsi="Times New Roman" w:cs="Times New Roman"/>
          <w:sz w:val="24"/>
          <w:szCs w:val="24"/>
        </w:rPr>
        <w:t>ensured,</w:t>
      </w:r>
      <w:r w:rsidR="00103553" w:rsidRPr="00FA77E9">
        <w:rPr>
          <w:rFonts w:ascii="Times New Roman" w:hAnsi="Times New Roman" w:cs="Times New Roman"/>
          <w:sz w:val="24"/>
          <w:szCs w:val="24"/>
        </w:rPr>
        <w:t xml:space="preserve"> and question will have to be phrased carefully</w:t>
      </w:r>
      <w:r w:rsidR="001E0FEA" w:rsidRPr="00FA77E9">
        <w:rPr>
          <w:rFonts w:ascii="Times New Roman" w:hAnsi="Times New Roman" w:cs="Times New Roman"/>
          <w:sz w:val="24"/>
          <w:szCs w:val="24"/>
        </w:rPr>
        <w:t>.</w:t>
      </w:r>
    </w:p>
    <w:p w14:paraId="1740336E" w14:textId="7D28B4C9" w:rsidR="00F86FF3" w:rsidRPr="00FA77E9" w:rsidRDefault="005609D8"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It would have </w:t>
      </w:r>
      <w:r w:rsidR="00425E0E" w:rsidRPr="00FA77E9">
        <w:rPr>
          <w:rFonts w:ascii="Times New Roman" w:hAnsi="Times New Roman" w:cs="Times New Roman"/>
          <w:sz w:val="24"/>
          <w:szCs w:val="24"/>
        </w:rPr>
        <w:t>been</w:t>
      </w:r>
      <w:r w:rsidR="008A79E8" w:rsidRPr="00FA77E9">
        <w:rPr>
          <w:rFonts w:ascii="Times New Roman" w:hAnsi="Times New Roman" w:cs="Times New Roman"/>
          <w:sz w:val="24"/>
          <w:szCs w:val="24"/>
        </w:rPr>
        <w:t xml:space="preserve"> ex</w:t>
      </w:r>
      <w:r w:rsidR="00A8035C" w:rsidRPr="00FA77E9">
        <w:rPr>
          <w:rFonts w:ascii="Times New Roman" w:hAnsi="Times New Roman" w:cs="Times New Roman"/>
          <w:sz w:val="24"/>
          <w:szCs w:val="24"/>
        </w:rPr>
        <w:t xml:space="preserve">pedient to </w:t>
      </w:r>
      <w:r w:rsidR="00286298" w:rsidRPr="00FA77E9">
        <w:rPr>
          <w:rFonts w:ascii="Times New Roman" w:hAnsi="Times New Roman" w:cs="Times New Roman"/>
          <w:sz w:val="24"/>
          <w:szCs w:val="24"/>
        </w:rPr>
        <w:t>have</w:t>
      </w:r>
      <w:r w:rsidR="00A8035C" w:rsidRPr="00FA77E9">
        <w:rPr>
          <w:rFonts w:ascii="Times New Roman" w:hAnsi="Times New Roman" w:cs="Times New Roman"/>
          <w:sz w:val="24"/>
          <w:szCs w:val="24"/>
        </w:rPr>
        <w:t xml:space="preserve"> online survey for cost, l</w:t>
      </w:r>
      <w:r w:rsidR="008A79E8" w:rsidRPr="00FA77E9">
        <w:rPr>
          <w:rFonts w:ascii="Times New Roman" w:hAnsi="Times New Roman" w:cs="Times New Roman"/>
          <w:sz w:val="24"/>
          <w:szCs w:val="24"/>
        </w:rPr>
        <w:t xml:space="preserve">ogistical and </w:t>
      </w:r>
      <w:r w:rsidR="00A8035C" w:rsidRPr="00FA77E9">
        <w:rPr>
          <w:rFonts w:ascii="Times New Roman" w:hAnsi="Times New Roman" w:cs="Times New Roman"/>
          <w:sz w:val="24"/>
          <w:szCs w:val="24"/>
        </w:rPr>
        <w:t>environmental</w:t>
      </w:r>
      <w:r w:rsidR="008A79E8" w:rsidRPr="00FA77E9">
        <w:rPr>
          <w:rFonts w:ascii="Times New Roman" w:hAnsi="Times New Roman" w:cs="Times New Roman"/>
          <w:sz w:val="24"/>
          <w:szCs w:val="24"/>
        </w:rPr>
        <w:t xml:space="preserve"> </w:t>
      </w:r>
      <w:r w:rsidR="00A67C14" w:rsidRPr="00FA77E9">
        <w:rPr>
          <w:rFonts w:ascii="Times New Roman" w:hAnsi="Times New Roman" w:cs="Times New Roman"/>
          <w:sz w:val="24"/>
          <w:szCs w:val="24"/>
        </w:rPr>
        <w:t>reasons</w:t>
      </w:r>
      <w:r w:rsidR="00375758" w:rsidRPr="00FA77E9">
        <w:rPr>
          <w:rFonts w:ascii="Times New Roman" w:hAnsi="Times New Roman" w:cs="Times New Roman"/>
          <w:sz w:val="24"/>
          <w:szCs w:val="24"/>
        </w:rPr>
        <w:t xml:space="preserve"> but the challenge is </w:t>
      </w:r>
      <w:r w:rsidR="005F3721" w:rsidRPr="00FA77E9">
        <w:rPr>
          <w:rFonts w:ascii="Times New Roman" w:hAnsi="Times New Roman" w:cs="Times New Roman"/>
          <w:sz w:val="24"/>
          <w:szCs w:val="24"/>
        </w:rPr>
        <w:t xml:space="preserve">that </w:t>
      </w:r>
      <w:r w:rsidR="00547F58" w:rsidRPr="00FA77E9">
        <w:rPr>
          <w:rFonts w:ascii="Times New Roman" w:hAnsi="Times New Roman" w:cs="Times New Roman"/>
          <w:sz w:val="24"/>
          <w:szCs w:val="24"/>
        </w:rPr>
        <w:t>the community may not be organised in a way to send a digital survey to them al</w:t>
      </w:r>
      <w:r w:rsidR="003B2065" w:rsidRPr="00FA77E9">
        <w:rPr>
          <w:rFonts w:ascii="Times New Roman" w:hAnsi="Times New Roman" w:cs="Times New Roman"/>
          <w:sz w:val="24"/>
          <w:szCs w:val="24"/>
        </w:rPr>
        <w:t>l</w:t>
      </w:r>
      <w:r w:rsidR="006A7464" w:rsidRPr="00FA77E9">
        <w:rPr>
          <w:rFonts w:ascii="Times New Roman" w:hAnsi="Times New Roman" w:cs="Times New Roman"/>
          <w:sz w:val="24"/>
          <w:szCs w:val="24"/>
        </w:rPr>
        <w:t>.</w:t>
      </w:r>
      <w:r w:rsidR="003C0995" w:rsidRPr="00FA77E9">
        <w:rPr>
          <w:rFonts w:ascii="Times New Roman" w:hAnsi="Times New Roman" w:cs="Times New Roman"/>
          <w:sz w:val="24"/>
          <w:szCs w:val="24"/>
        </w:rPr>
        <w:t xml:space="preserve"> N</w:t>
      </w:r>
      <w:r w:rsidR="009D4625" w:rsidRPr="00FA77E9">
        <w:rPr>
          <w:rFonts w:ascii="Times New Roman" w:hAnsi="Times New Roman" w:cs="Times New Roman"/>
          <w:sz w:val="24"/>
          <w:szCs w:val="24"/>
        </w:rPr>
        <w:t xml:space="preserve">onetheless, </w:t>
      </w:r>
      <w:r w:rsidR="006D7EBB" w:rsidRPr="00FA77E9">
        <w:rPr>
          <w:rFonts w:ascii="Times New Roman" w:hAnsi="Times New Roman" w:cs="Times New Roman"/>
          <w:sz w:val="24"/>
          <w:szCs w:val="24"/>
        </w:rPr>
        <w:t xml:space="preserve">when possible, </w:t>
      </w:r>
      <w:r w:rsidR="009D4625" w:rsidRPr="00FA77E9">
        <w:rPr>
          <w:rFonts w:ascii="Times New Roman" w:hAnsi="Times New Roman" w:cs="Times New Roman"/>
          <w:sz w:val="24"/>
          <w:szCs w:val="24"/>
        </w:rPr>
        <w:t>the researcher will attempt to utilise the Facebook survey</w:t>
      </w:r>
      <w:r w:rsidR="00C55E04" w:rsidRPr="00FA77E9">
        <w:rPr>
          <w:rFonts w:ascii="Times New Roman" w:hAnsi="Times New Roman" w:cs="Times New Roman"/>
          <w:sz w:val="24"/>
          <w:szCs w:val="24"/>
        </w:rPr>
        <w:t xml:space="preserve"> by </w:t>
      </w:r>
      <w:r w:rsidR="003C0995" w:rsidRPr="00FA77E9">
        <w:rPr>
          <w:rFonts w:ascii="Times New Roman" w:hAnsi="Times New Roman" w:cs="Times New Roman"/>
          <w:sz w:val="24"/>
          <w:szCs w:val="24"/>
        </w:rPr>
        <w:t>encouraging</w:t>
      </w:r>
      <w:r w:rsidR="00C55E04" w:rsidRPr="00FA77E9">
        <w:rPr>
          <w:rFonts w:ascii="Times New Roman" w:hAnsi="Times New Roman" w:cs="Times New Roman"/>
          <w:sz w:val="24"/>
          <w:szCs w:val="24"/>
        </w:rPr>
        <w:t xml:space="preserve"> the notable groups</w:t>
      </w:r>
      <w:r w:rsidR="00ED0A74" w:rsidRPr="00FA77E9">
        <w:rPr>
          <w:rFonts w:ascii="Times New Roman" w:hAnsi="Times New Roman" w:cs="Times New Roman"/>
          <w:sz w:val="24"/>
          <w:szCs w:val="24"/>
        </w:rPr>
        <w:t xml:space="preserve"> to</w:t>
      </w:r>
      <w:r w:rsidR="00C55E04" w:rsidRPr="00FA77E9">
        <w:rPr>
          <w:rFonts w:ascii="Times New Roman" w:hAnsi="Times New Roman" w:cs="Times New Roman"/>
          <w:sz w:val="24"/>
          <w:szCs w:val="24"/>
        </w:rPr>
        <w:t xml:space="preserve"> </w:t>
      </w:r>
      <w:r w:rsidR="003C0995" w:rsidRPr="00FA77E9">
        <w:rPr>
          <w:rFonts w:ascii="Times New Roman" w:hAnsi="Times New Roman" w:cs="Times New Roman"/>
          <w:sz w:val="24"/>
          <w:szCs w:val="24"/>
        </w:rPr>
        <w:t xml:space="preserve">fill the </w:t>
      </w:r>
      <w:r w:rsidR="00420283" w:rsidRPr="00FA77E9">
        <w:rPr>
          <w:rFonts w:ascii="Times New Roman" w:hAnsi="Times New Roman" w:cs="Times New Roman"/>
          <w:sz w:val="24"/>
          <w:szCs w:val="24"/>
        </w:rPr>
        <w:t>Facebook</w:t>
      </w:r>
      <w:r w:rsidR="003C0995" w:rsidRPr="00FA77E9">
        <w:rPr>
          <w:rFonts w:ascii="Times New Roman" w:hAnsi="Times New Roman" w:cs="Times New Roman"/>
          <w:sz w:val="24"/>
          <w:szCs w:val="24"/>
        </w:rPr>
        <w:t xml:space="preserve"> survey</w:t>
      </w:r>
      <w:r w:rsidR="003B2065" w:rsidRPr="00FA77E9">
        <w:rPr>
          <w:rFonts w:ascii="Times New Roman" w:hAnsi="Times New Roman" w:cs="Times New Roman"/>
          <w:sz w:val="24"/>
          <w:szCs w:val="24"/>
        </w:rPr>
        <w:t xml:space="preserve">. </w:t>
      </w:r>
      <w:r w:rsidR="00327ACA" w:rsidRPr="00FA77E9">
        <w:rPr>
          <w:rFonts w:ascii="Times New Roman" w:hAnsi="Times New Roman" w:cs="Times New Roman"/>
          <w:sz w:val="24"/>
          <w:szCs w:val="24"/>
        </w:rPr>
        <w:t>Despite this</w:t>
      </w:r>
      <w:r w:rsidR="003B2065" w:rsidRPr="00FA77E9">
        <w:rPr>
          <w:rFonts w:ascii="Times New Roman" w:hAnsi="Times New Roman" w:cs="Times New Roman"/>
          <w:sz w:val="24"/>
          <w:szCs w:val="24"/>
        </w:rPr>
        <w:t xml:space="preserve">, a door to door </w:t>
      </w:r>
      <w:r w:rsidR="00425E0E" w:rsidRPr="00FA77E9">
        <w:rPr>
          <w:rFonts w:ascii="Times New Roman" w:hAnsi="Times New Roman" w:cs="Times New Roman"/>
          <w:sz w:val="24"/>
          <w:szCs w:val="24"/>
        </w:rPr>
        <w:t>survey</w:t>
      </w:r>
      <w:r w:rsidR="003B2065" w:rsidRPr="00FA77E9">
        <w:rPr>
          <w:rFonts w:ascii="Times New Roman" w:hAnsi="Times New Roman" w:cs="Times New Roman"/>
          <w:sz w:val="24"/>
          <w:szCs w:val="24"/>
        </w:rPr>
        <w:t xml:space="preserve"> request may be </w:t>
      </w:r>
      <w:r w:rsidR="000F5312" w:rsidRPr="00FA77E9">
        <w:rPr>
          <w:rFonts w:ascii="Times New Roman" w:hAnsi="Times New Roman" w:cs="Times New Roman"/>
          <w:sz w:val="24"/>
          <w:szCs w:val="24"/>
        </w:rPr>
        <w:t>arranged</w:t>
      </w:r>
      <w:r w:rsidR="00B64721" w:rsidRPr="00FA77E9">
        <w:rPr>
          <w:rFonts w:ascii="Times New Roman" w:hAnsi="Times New Roman" w:cs="Times New Roman"/>
          <w:sz w:val="24"/>
          <w:szCs w:val="24"/>
        </w:rPr>
        <w:t>, and t</w:t>
      </w:r>
      <w:r w:rsidR="00015F10" w:rsidRPr="00FA77E9">
        <w:rPr>
          <w:rFonts w:ascii="Times New Roman" w:hAnsi="Times New Roman" w:cs="Times New Roman"/>
          <w:sz w:val="24"/>
          <w:szCs w:val="24"/>
        </w:rPr>
        <w:t xml:space="preserve">his may make the data gathering costly </w:t>
      </w:r>
      <w:r w:rsidR="00015F10" w:rsidRPr="00FA77E9">
        <w:rPr>
          <w:rFonts w:ascii="Times New Roman" w:hAnsi="Times New Roman" w:cs="Times New Roman"/>
          <w:sz w:val="24"/>
          <w:szCs w:val="24"/>
        </w:rPr>
        <w:lastRenderedPageBreak/>
        <w:t xml:space="preserve">and more challenging </w:t>
      </w:r>
      <w:r w:rsidR="00677945" w:rsidRPr="00FA77E9">
        <w:rPr>
          <w:rFonts w:ascii="Times New Roman" w:hAnsi="Times New Roman" w:cs="Times New Roman"/>
          <w:sz w:val="24"/>
          <w:szCs w:val="24"/>
        </w:rPr>
        <w:t>since</w:t>
      </w:r>
      <w:r w:rsidR="00015F10" w:rsidRPr="00FA77E9">
        <w:rPr>
          <w:rFonts w:ascii="Times New Roman" w:hAnsi="Times New Roman" w:cs="Times New Roman"/>
          <w:sz w:val="24"/>
          <w:szCs w:val="24"/>
        </w:rPr>
        <w:t xml:space="preserve"> </w:t>
      </w:r>
      <w:r w:rsidR="008A107F" w:rsidRPr="00FA77E9">
        <w:rPr>
          <w:rFonts w:ascii="Times New Roman" w:hAnsi="Times New Roman" w:cs="Times New Roman"/>
          <w:sz w:val="24"/>
          <w:szCs w:val="24"/>
        </w:rPr>
        <w:t>people may not respond to</w:t>
      </w:r>
      <w:r w:rsidR="005F3721" w:rsidRPr="00FA77E9">
        <w:rPr>
          <w:rFonts w:ascii="Times New Roman" w:hAnsi="Times New Roman" w:cs="Times New Roman"/>
          <w:sz w:val="24"/>
          <w:szCs w:val="24"/>
        </w:rPr>
        <w:t xml:space="preserve"> </w:t>
      </w:r>
      <w:r w:rsidR="00D97ECD" w:rsidRPr="00FA77E9">
        <w:rPr>
          <w:rFonts w:ascii="Times New Roman" w:hAnsi="Times New Roman" w:cs="Times New Roman"/>
          <w:sz w:val="24"/>
          <w:szCs w:val="24"/>
        </w:rPr>
        <w:t>“</w:t>
      </w:r>
      <w:r w:rsidR="005F3721" w:rsidRPr="00FA77E9">
        <w:rPr>
          <w:rFonts w:ascii="Times New Roman" w:hAnsi="Times New Roman" w:cs="Times New Roman"/>
          <w:sz w:val="24"/>
          <w:szCs w:val="24"/>
        </w:rPr>
        <w:t>cold</w:t>
      </w:r>
      <w:r w:rsidR="00D97ECD" w:rsidRPr="00FA77E9">
        <w:rPr>
          <w:rFonts w:ascii="Times New Roman" w:hAnsi="Times New Roman" w:cs="Times New Roman"/>
          <w:sz w:val="24"/>
          <w:szCs w:val="24"/>
        </w:rPr>
        <w:t>-</w:t>
      </w:r>
      <w:r w:rsidR="005F3721" w:rsidRPr="00FA77E9">
        <w:rPr>
          <w:rFonts w:ascii="Times New Roman" w:hAnsi="Times New Roman" w:cs="Times New Roman"/>
          <w:sz w:val="24"/>
          <w:szCs w:val="24"/>
        </w:rPr>
        <w:t>call</w:t>
      </w:r>
      <w:r w:rsidR="00D97ECD" w:rsidRPr="00FA77E9">
        <w:rPr>
          <w:rFonts w:ascii="Times New Roman" w:hAnsi="Times New Roman" w:cs="Times New Roman"/>
          <w:sz w:val="24"/>
          <w:szCs w:val="24"/>
        </w:rPr>
        <w:t>”</w:t>
      </w:r>
      <w:r w:rsidR="008A107F" w:rsidRPr="00FA77E9">
        <w:rPr>
          <w:rFonts w:ascii="Times New Roman" w:hAnsi="Times New Roman" w:cs="Times New Roman"/>
          <w:sz w:val="24"/>
          <w:szCs w:val="24"/>
        </w:rPr>
        <w:t>.</w:t>
      </w:r>
      <w:r w:rsidR="008A79E8" w:rsidRPr="00FA77E9">
        <w:rPr>
          <w:rFonts w:ascii="Times New Roman" w:hAnsi="Times New Roman" w:cs="Times New Roman"/>
          <w:sz w:val="24"/>
          <w:szCs w:val="24"/>
        </w:rPr>
        <w:t xml:space="preserve"> </w:t>
      </w:r>
      <w:r w:rsidR="003E1019" w:rsidRPr="00FA77E9">
        <w:rPr>
          <w:rFonts w:ascii="Times New Roman" w:hAnsi="Times New Roman" w:cs="Times New Roman"/>
          <w:sz w:val="24"/>
          <w:szCs w:val="24"/>
        </w:rPr>
        <w:t>Still</w:t>
      </w:r>
      <w:r w:rsidR="0052391F" w:rsidRPr="00FA77E9">
        <w:rPr>
          <w:rFonts w:ascii="Times New Roman" w:hAnsi="Times New Roman" w:cs="Times New Roman"/>
          <w:sz w:val="24"/>
          <w:szCs w:val="24"/>
        </w:rPr>
        <w:t>,</w:t>
      </w:r>
      <w:r w:rsidR="00BB1D58" w:rsidRPr="00FA77E9">
        <w:rPr>
          <w:rFonts w:ascii="Times New Roman" w:hAnsi="Times New Roman" w:cs="Times New Roman"/>
          <w:sz w:val="24"/>
          <w:szCs w:val="24"/>
        </w:rPr>
        <w:t xml:space="preserve"> t</w:t>
      </w:r>
      <w:r w:rsidR="0052391F" w:rsidRPr="00FA77E9">
        <w:rPr>
          <w:rFonts w:ascii="Times New Roman" w:hAnsi="Times New Roman" w:cs="Times New Roman"/>
          <w:sz w:val="24"/>
          <w:szCs w:val="24"/>
        </w:rPr>
        <w:t xml:space="preserve">he </w:t>
      </w:r>
      <w:r w:rsidR="00BB1D58" w:rsidRPr="00FA77E9">
        <w:rPr>
          <w:rFonts w:ascii="Times New Roman" w:hAnsi="Times New Roman" w:cs="Times New Roman"/>
          <w:sz w:val="24"/>
          <w:szCs w:val="24"/>
        </w:rPr>
        <w:t>researcher</w:t>
      </w:r>
      <w:r w:rsidR="0052391F" w:rsidRPr="00FA77E9">
        <w:rPr>
          <w:rFonts w:ascii="Times New Roman" w:hAnsi="Times New Roman" w:cs="Times New Roman"/>
          <w:sz w:val="24"/>
          <w:szCs w:val="24"/>
        </w:rPr>
        <w:t xml:space="preserve"> w</w:t>
      </w:r>
      <w:r w:rsidR="00203406" w:rsidRPr="00FA77E9">
        <w:rPr>
          <w:rFonts w:ascii="Times New Roman" w:hAnsi="Times New Roman" w:cs="Times New Roman"/>
          <w:sz w:val="24"/>
          <w:szCs w:val="24"/>
        </w:rPr>
        <w:t>ould</w:t>
      </w:r>
      <w:r w:rsidR="0052391F" w:rsidRPr="00FA77E9">
        <w:rPr>
          <w:rFonts w:ascii="Times New Roman" w:hAnsi="Times New Roman" w:cs="Times New Roman"/>
          <w:sz w:val="24"/>
          <w:szCs w:val="24"/>
        </w:rPr>
        <w:t xml:space="preserve"> call at respondents at different times of day and on different days of the week, including weekends and evening to secure the desire sample number. </w:t>
      </w:r>
      <w:r w:rsidR="00571EC9" w:rsidRPr="00FA77E9">
        <w:rPr>
          <w:rFonts w:ascii="Times New Roman" w:hAnsi="Times New Roman" w:cs="Times New Roman"/>
          <w:sz w:val="24"/>
          <w:szCs w:val="24"/>
        </w:rPr>
        <w:t>Another consideration is the CCC not</w:t>
      </w:r>
      <w:r w:rsidR="00311195" w:rsidRPr="00FA77E9">
        <w:rPr>
          <w:rFonts w:ascii="Times New Roman" w:hAnsi="Times New Roman" w:cs="Times New Roman"/>
          <w:sz w:val="24"/>
          <w:szCs w:val="24"/>
        </w:rPr>
        <w:t xml:space="preserve"> responding to</w:t>
      </w:r>
      <w:r w:rsidR="00D9591C" w:rsidRPr="00FA77E9">
        <w:rPr>
          <w:rFonts w:ascii="Times New Roman" w:hAnsi="Times New Roman" w:cs="Times New Roman"/>
          <w:sz w:val="24"/>
          <w:szCs w:val="24"/>
        </w:rPr>
        <w:t xml:space="preserve"> my </w:t>
      </w:r>
      <w:r w:rsidR="009F04CE" w:rsidRPr="00FA77E9">
        <w:rPr>
          <w:rFonts w:ascii="Times New Roman" w:hAnsi="Times New Roman" w:cs="Times New Roman"/>
          <w:sz w:val="24"/>
          <w:szCs w:val="24"/>
        </w:rPr>
        <w:t>mail soon</w:t>
      </w:r>
      <w:r w:rsidR="00267E6C" w:rsidRPr="00FA77E9">
        <w:rPr>
          <w:rFonts w:ascii="Times New Roman" w:hAnsi="Times New Roman" w:cs="Times New Roman"/>
          <w:sz w:val="24"/>
          <w:szCs w:val="24"/>
        </w:rPr>
        <w:t xml:space="preserve"> enough</w:t>
      </w:r>
      <w:r w:rsidR="00311195" w:rsidRPr="00FA77E9">
        <w:rPr>
          <w:rFonts w:ascii="Times New Roman" w:hAnsi="Times New Roman" w:cs="Times New Roman"/>
          <w:sz w:val="24"/>
          <w:szCs w:val="24"/>
        </w:rPr>
        <w:t xml:space="preserve"> and this could cause a delay</w:t>
      </w:r>
      <w:r w:rsidR="005C3FD6" w:rsidRPr="00FA77E9">
        <w:rPr>
          <w:rFonts w:ascii="Times New Roman" w:hAnsi="Times New Roman" w:cs="Times New Roman"/>
          <w:sz w:val="24"/>
          <w:szCs w:val="24"/>
        </w:rPr>
        <w:t xml:space="preserve">. </w:t>
      </w:r>
      <w:r w:rsidR="002E1CFC" w:rsidRPr="00FA77E9">
        <w:rPr>
          <w:rFonts w:ascii="Times New Roman" w:hAnsi="Times New Roman" w:cs="Times New Roman"/>
          <w:sz w:val="24"/>
          <w:szCs w:val="24"/>
        </w:rPr>
        <w:t>However</w:t>
      </w:r>
      <w:r w:rsidR="005C3FD6" w:rsidRPr="00FA77E9">
        <w:rPr>
          <w:rFonts w:ascii="Times New Roman" w:hAnsi="Times New Roman" w:cs="Times New Roman"/>
          <w:sz w:val="24"/>
          <w:szCs w:val="24"/>
        </w:rPr>
        <w:t xml:space="preserve">, I will contact the CCC through the phone </w:t>
      </w:r>
      <w:r w:rsidR="009F04CE" w:rsidRPr="00FA77E9">
        <w:rPr>
          <w:rFonts w:ascii="Times New Roman" w:hAnsi="Times New Roman" w:cs="Times New Roman"/>
          <w:sz w:val="24"/>
          <w:szCs w:val="24"/>
        </w:rPr>
        <w:t xml:space="preserve">to </w:t>
      </w:r>
      <w:r w:rsidR="005C3FD6" w:rsidRPr="00FA77E9">
        <w:rPr>
          <w:rFonts w:ascii="Times New Roman" w:hAnsi="Times New Roman" w:cs="Times New Roman"/>
          <w:sz w:val="24"/>
          <w:szCs w:val="24"/>
        </w:rPr>
        <w:t>solve this problem</w:t>
      </w:r>
      <w:r w:rsidR="00DC28B2" w:rsidRPr="00FA77E9">
        <w:rPr>
          <w:rFonts w:ascii="Times New Roman" w:hAnsi="Times New Roman" w:cs="Times New Roman"/>
          <w:sz w:val="24"/>
          <w:szCs w:val="24"/>
        </w:rPr>
        <w:t xml:space="preserve"> and besides </w:t>
      </w:r>
      <w:r w:rsidR="00E45A4D" w:rsidRPr="00FA77E9">
        <w:rPr>
          <w:rFonts w:ascii="Times New Roman" w:hAnsi="Times New Roman" w:cs="Times New Roman"/>
          <w:sz w:val="24"/>
          <w:szCs w:val="24"/>
        </w:rPr>
        <w:t xml:space="preserve">since </w:t>
      </w:r>
      <w:r w:rsidR="00DC28B2" w:rsidRPr="00FA77E9">
        <w:rPr>
          <w:rFonts w:ascii="Times New Roman" w:hAnsi="Times New Roman" w:cs="Times New Roman"/>
          <w:sz w:val="24"/>
          <w:szCs w:val="24"/>
        </w:rPr>
        <w:t>two contact persons have been assigned</w:t>
      </w:r>
      <w:r w:rsidR="00E45A4D" w:rsidRPr="00FA77E9">
        <w:rPr>
          <w:rFonts w:ascii="Times New Roman" w:hAnsi="Times New Roman" w:cs="Times New Roman"/>
          <w:sz w:val="24"/>
          <w:szCs w:val="24"/>
        </w:rPr>
        <w:t xml:space="preserve">, the problem should not </w:t>
      </w:r>
      <w:r w:rsidR="00090DB5" w:rsidRPr="00FA77E9">
        <w:rPr>
          <w:rFonts w:ascii="Times New Roman" w:hAnsi="Times New Roman" w:cs="Times New Roman"/>
          <w:sz w:val="24"/>
          <w:szCs w:val="24"/>
        </w:rPr>
        <w:t>occur</w:t>
      </w:r>
      <w:r w:rsidR="002E1CFC" w:rsidRPr="00FA77E9">
        <w:rPr>
          <w:rFonts w:ascii="Times New Roman" w:hAnsi="Times New Roman" w:cs="Times New Roman"/>
          <w:sz w:val="24"/>
          <w:szCs w:val="24"/>
        </w:rPr>
        <w:t>.</w:t>
      </w:r>
      <w:r w:rsidR="00023285" w:rsidRPr="00FA77E9">
        <w:rPr>
          <w:rFonts w:ascii="Times New Roman" w:hAnsi="Times New Roman" w:cs="Times New Roman"/>
          <w:sz w:val="24"/>
          <w:szCs w:val="24"/>
        </w:rPr>
        <w:t xml:space="preserve"> </w:t>
      </w:r>
      <w:r w:rsidR="002D135F">
        <w:rPr>
          <w:rFonts w:ascii="Times New Roman" w:hAnsi="Times New Roman" w:cs="Times New Roman"/>
          <w:sz w:val="24"/>
          <w:szCs w:val="24"/>
        </w:rPr>
        <w:t xml:space="preserve">Besides, </w:t>
      </w:r>
      <w:r w:rsidR="00624761">
        <w:rPr>
          <w:rFonts w:ascii="Times New Roman" w:hAnsi="Times New Roman" w:cs="Times New Roman"/>
          <w:sz w:val="24"/>
          <w:szCs w:val="24"/>
        </w:rPr>
        <w:t xml:space="preserve">a copy of the </w:t>
      </w:r>
      <w:r w:rsidR="002D135F">
        <w:rPr>
          <w:rFonts w:ascii="Times New Roman" w:hAnsi="Times New Roman" w:cs="Times New Roman"/>
          <w:sz w:val="24"/>
          <w:szCs w:val="24"/>
        </w:rPr>
        <w:t>UWTSD ethics form will be sent to the CC</w:t>
      </w:r>
      <w:r w:rsidR="002824EA">
        <w:rPr>
          <w:rFonts w:ascii="Times New Roman" w:hAnsi="Times New Roman" w:cs="Times New Roman"/>
          <w:sz w:val="24"/>
          <w:szCs w:val="24"/>
        </w:rPr>
        <w:t>C and i</w:t>
      </w:r>
      <w:r w:rsidR="00023285" w:rsidRPr="00FA77E9">
        <w:rPr>
          <w:rFonts w:ascii="Times New Roman" w:hAnsi="Times New Roman" w:cs="Times New Roman"/>
          <w:sz w:val="24"/>
          <w:szCs w:val="24"/>
        </w:rPr>
        <w:t xml:space="preserve">t is critically important to balance the need of the CCC </w:t>
      </w:r>
      <w:r w:rsidR="00677945" w:rsidRPr="00FA77E9">
        <w:rPr>
          <w:rFonts w:ascii="Times New Roman" w:hAnsi="Times New Roman" w:cs="Times New Roman"/>
          <w:sz w:val="24"/>
          <w:szCs w:val="24"/>
        </w:rPr>
        <w:t>with</w:t>
      </w:r>
      <w:r w:rsidR="002922A8" w:rsidRPr="00FA77E9">
        <w:rPr>
          <w:rFonts w:ascii="Times New Roman" w:hAnsi="Times New Roman" w:cs="Times New Roman"/>
          <w:sz w:val="24"/>
          <w:szCs w:val="24"/>
        </w:rPr>
        <w:t xml:space="preserve"> the academic requirement of the University</w:t>
      </w:r>
      <w:r w:rsidR="00A70615" w:rsidRPr="00FA77E9">
        <w:rPr>
          <w:rFonts w:ascii="Times New Roman" w:hAnsi="Times New Roman" w:cs="Times New Roman"/>
          <w:sz w:val="24"/>
          <w:szCs w:val="24"/>
        </w:rPr>
        <w:t>.</w:t>
      </w:r>
    </w:p>
    <w:p w14:paraId="0D16828B" w14:textId="0CD58CAB" w:rsidR="00FA2ECC" w:rsidRPr="00FA77E9" w:rsidRDefault="00677945"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The research</w:t>
      </w:r>
      <w:r w:rsidR="00053CB2" w:rsidRPr="00FA77E9">
        <w:rPr>
          <w:rFonts w:ascii="Times New Roman" w:hAnsi="Times New Roman" w:cs="Times New Roman"/>
          <w:sz w:val="24"/>
          <w:szCs w:val="24"/>
        </w:rPr>
        <w:t>er</w:t>
      </w:r>
      <w:r w:rsidRPr="00FA77E9">
        <w:rPr>
          <w:rFonts w:ascii="Times New Roman" w:hAnsi="Times New Roman" w:cs="Times New Roman"/>
          <w:sz w:val="24"/>
          <w:szCs w:val="24"/>
        </w:rPr>
        <w:t xml:space="preserve"> resides in the</w:t>
      </w:r>
      <w:r w:rsidR="00AD3D94" w:rsidRPr="00FA77E9">
        <w:rPr>
          <w:rFonts w:ascii="Times New Roman" w:hAnsi="Times New Roman" w:cs="Times New Roman"/>
          <w:sz w:val="24"/>
          <w:szCs w:val="24"/>
        </w:rPr>
        <w:t xml:space="preserve"> Gwendraeth-Valley</w:t>
      </w:r>
      <w:r w:rsidR="005E0226">
        <w:rPr>
          <w:rFonts w:ascii="Times New Roman" w:hAnsi="Times New Roman" w:cs="Times New Roman"/>
          <w:sz w:val="24"/>
          <w:szCs w:val="24"/>
        </w:rPr>
        <w:t xml:space="preserve"> and </w:t>
      </w:r>
      <w:r w:rsidR="00426B9B">
        <w:rPr>
          <w:rFonts w:ascii="Times New Roman" w:hAnsi="Times New Roman" w:cs="Times New Roman"/>
          <w:sz w:val="24"/>
          <w:szCs w:val="24"/>
        </w:rPr>
        <w:t>has entre</w:t>
      </w:r>
      <w:r w:rsidR="00CB7D49">
        <w:rPr>
          <w:rFonts w:ascii="Times New Roman" w:hAnsi="Times New Roman" w:cs="Times New Roman"/>
          <w:sz w:val="24"/>
          <w:szCs w:val="24"/>
        </w:rPr>
        <w:t>preneurship</w:t>
      </w:r>
      <w:r w:rsidR="00426B9B">
        <w:rPr>
          <w:rFonts w:ascii="Times New Roman" w:hAnsi="Times New Roman" w:cs="Times New Roman"/>
          <w:sz w:val="24"/>
          <w:szCs w:val="24"/>
        </w:rPr>
        <w:t xml:space="preserve"> </w:t>
      </w:r>
      <w:r w:rsidR="00110C61">
        <w:rPr>
          <w:rFonts w:ascii="Times New Roman" w:hAnsi="Times New Roman" w:cs="Times New Roman"/>
          <w:sz w:val="24"/>
          <w:szCs w:val="24"/>
        </w:rPr>
        <w:t>predisposition</w:t>
      </w:r>
      <w:r w:rsidRPr="00FA77E9">
        <w:rPr>
          <w:rFonts w:ascii="Times New Roman" w:hAnsi="Times New Roman" w:cs="Times New Roman"/>
          <w:sz w:val="24"/>
          <w:szCs w:val="24"/>
        </w:rPr>
        <w:t xml:space="preserve">, hence extra efforts must be put in to </w:t>
      </w:r>
      <w:r w:rsidR="00412DF4" w:rsidRPr="00FA77E9">
        <w:rPr>
          <w:rFonts w:ascii="Times New Roman" w:hAnsi="Times New Roman" w:cs="Times New Roman"/>
          <w:sz w:val="24"/>
          <w:szCs w:val="24"/>
        </w:rPr>
        <w:t xml:space="preserve">remove bias and </w:t>
      </w:r>
      <w:r w:rsidRPr="00FA77E9">
        <w:rPr>
          <w:rFonts w:ascii="Times New Roman" w:hAnsi="Times New Roman" w:cs="Times New Roman"/>
          <w:sz w:val="24"/>
          <w:szCs w:val="24"/>
        </w:rPr>
        <w:t xml:space="preserve">ensure </w:t>
      </w:r>
      <w:r w:rsidR="00412DF4" w:rsidRPr="00FA77E9">
        <w:rPr>
          <w:rFonts w:ascii="Times New Roman" w:hAnsi="Times New Roman" w:cs="Times New Roman"/>
          <w:sz w:val="24"/>
          <w:szCs w:val="24"/>
        </w:rPr>
        <w:t xml:space="preserve">that </w:t>
      </w:r>
      <w:r w:rsidRPr="00FA77E9">
        <w:rPr>
          <w:rFonts w:ascii="Times New Roman" w:hAnsi="Times New Roman" w:cs="Times New Roman"/>
          <w:sz w:val="24"/>
          <w:szCs w:val="24"/>
        </w:rPr>
        <w:t xml:space="preserve">ethical standards </w:t>
      </w:r>
      <w:r w:rsidR="00E30BF7" w:rsidRPr="00FA77E9">
        <w:rPr>
          <w:rFonts w:ascii="Times New Roman" w:hAnsi="Times New Roman" w:cs="Times New Roman"/>
          <w:sz w:val="24"/>
          <w:szCs w:val="24"/>
        </w:rPr>
        <w:t>is</w:t>
      </w:r>
      <w:r w:rsidRPr="00FA77E9">
        <w:rPr>
          <w:rFonts w:ascii="Times New Roman" w:hAnsi="Times New Roman" w:cs="Times New Roman"/>
          <w:sz w:val="24"/>
          <w:szCs w:val="24"/>
        </w:rPr>
        <w:t xml:space="preserve"> maintained. The researcher will need to be very objective</w:t>
      </w:r>
      <w:r w:rsidR="00DD7068" w:rsidRPr="00FA77E9">
        <w:rPr>
          <w:rFonts w:ascii="Times New Roman" w:hAnsi="Times New Roman" w:cs="Times New Roman"/>
          <w:sz w:val="24"/>
          <w:szCs w:val="24"/>
        </w:rPr>
        <w:t xml:space="preserve"> in the analysis</w:t>
      </w:r>
      <w:r w:rsidRPr="00FA77E9">
        <w:rPr>
          <w:rFonts w:ascii="Times New Roman" w:hAnsi="Times New Roman" w:cs="Times New Roman"/>
          <w:sz w:val="24"/>
          <w:szCs w:val="24"/>
        </w:rPr>
        <w:t xml:space="preserve"> and recommendation</w:t>
      </w:r>
      <w:r w:rsidR="00F9057F" w:rsidRPr="00FA77E9">
        <w:rPr>
          <w:rFonts w:ascii="Times New Roman" w:hAnsi="Times New Roman" w:cs="Times New Roman"/>
          <w:sz w:val="24"/>
          <w:szCs w:val="24"/>
        </w:rPr>
        <w:t>.</w:t>
      </w:r>
      <w:r w:rsidRPr="00FA77E9">
        <w:rPr>
          <w:rFonts w:ascii="Times New Roman" w:hAnsi="Times New Roman" w:cs="Times New Roman"/>
          <w:sz w:val="24"/>
          <w:szCs w:val="24"/>
        </w:rPr>
        <w:t xml:space="preserve"> </w:t>
      </w:r>
      <w:r w:rsidR="00F9057F" w:rsidRPr="00FA77E9">
        <w:rPr>
          <w:rFonts w:ascii="Times New Roman" w:hAnsi="Times New Roman" w:cs="Times New Roman"/>
          <w:sz w:val="24"/>
          <w:szCs w:val="24"/>
        </w:rPr>
        <w:t>N</w:t>
      </w:r>
      <w:r w:rsidRPr="00FA77E9">
        <w:rPr>
          <w:rFonts w:ascii="Times New Roman" w:hAnsi="Times New Roman" w:cs="Times New Roman"/>
          <w:sz w:val="24"/>
          <w:szCs w:val="24"/>
        </w:rPr>
        <w:t xml:space="preserve">eutrality and objectivity </w:t>
      </w:r>
      <w:r w:rsidR="00E87E25" w:rsidRPr="00FA77E9">
        <w:rPr>
          <w:rFonts w:ascii="Times New Roman" w:hAnsi="Times New Roman" w:cs="Times New Roman"/>
          <w:sz w:val="24"/>
          <w:szCs w:val="24"/>
        </w:rPr>
        <w:t xml:space="preserve">would be </w:t>
      </w:r>
      <w:r w:rsidRPr="00FA77E9">
        <w:rPr>
          <w:rFonts w:ascii="Times New Roman" w:hAnsi="Times New Roman" w:cs="Times New Roman"/>
          <w:sz w:val="24"/>
          <w:szCs w:val="24"/>
        </w:rPr>
        <w:t xml:space="preserve">vitally important to maintain the integrity of the project, the reputation of the University and the Carmarthenshire County Council. </w:t>
      </w:r>
      <w:r w:rsidR="008C404B" w:rsidRPr="00FA77E9">
        <w:rPr>
          <w:rFonts w:ascii="Times New Roman" w:hAnsi="Times New Roman" w:cs="Times New Roman"/>
          <w:sz w:val="24"/>
          <w:szCs w:val="24"/>
        </w:rPr>
        <w:t>Anothe</w:t>
      </w:r>
      <w:r w:rsidR="00F94BB6" w:rsidRPr="00FA77E9">
        <w:rPr>
          <w:rFonts w:ascii="Times New Roman" w:hAnsi="Times New Roman" w:cs="Times New Roman"/>
          <w:sz w:val="24"/>
          <w:szCs w:val="24"/>
        </w:rPr>
        <w:t xml:space="preserve">r logical and ethical </w:t>
      </w:r>
      <w:r w:rsidR="00126180" w:rsidRPr="00FA77E9">
        <w:rPr>
          <w:rFonts w:ascii="Times New Roman" w:hAnsi="Times New Roman" w:cs="Times New Roman"/>
          <w:sz w:val="24"/>
          <w:szCs w:val="24"/>
        </w:rPr>
        <w:t>consideration</w:t>
      </w:r>
      <w:r w:rsidR="00F94BB6" w:rsidRPr="00FA77E9">
        <w:rPr>
          <w:rFonts w:ascii="Times New Roman" w:hAnsi="Times New Roman" w:cs="Times New Roman"/>
          <w:sz w:val="24"/>
          <w:szCs w:val="24"/>
        </w:rPr>
        <w:t xml:space="preserve"> is that the researcher is not a Welsh speaker and th</w:t>
      </w:r>
      <w:r w:rsidR="008C155A" w:rsidRPr="00FA77E9">
        <w:rPr>
          <w:rFonts w:ascii="Times New Roman" w:hAnsi="Times New Roman" w:cs="Times New Roman"/>
          <w:sz w:val="24"/>
          <w:szCs w:val="24"/>
        </w:rPr>
        <w:t>e survey questionnaire</w:t>
      </w:r>
      <w:r w:rsidR="001D4522" w:rsidRPr="00FA77E9">
        <w:rPr>
          <w:rFonts w:ascii="Times New Roman" w:hAnsi="Times New Roman" w:cs="Times New Roman"/>
          <w:sz w:val="24"/>
          <w:szCs w:val="24"/>
        </w:rPr>
        <w:t xml:space="preserve">, </w:t>
      </w:r>
      <w:r w:rsidR="007B4742" w:rsidRPr="00FA77E9">
        <w:rPr>
          <w:rFonts w:ascii="Times New Roman" w:hAnsi="Times New Roman" w:cs="Times New Roman"/>
          <w:sz w:val="24"/>
          <w:szCs w:val="24"/>
        </w:rPr>
        <w:t>interviews and</w:t>
      </w:r>
      <w:r w:rsidR="008C155A" w:rsidRPr="00FA77E9">
        <w:rPr>
          <w:rFonts w:ascii="Times New Roman" w:hAnsi="Times New Roman" w:cs="Times New Roman"/>
          <w:sz w:val="24"/>
          <w:szCs w:val="24"/>
        </w:rPr>
        <w:t xml:space="preserve"> all supporting materials will be conducted in English</w:t>
      </w:r>
      <w:r w:rsidR="001D4522" w:rsidRPr="00FA77E9">
        <w:rPr>
          <w:rFonts w:ascii="Times New Roman" w:hAnsi="Times New Roman" w:cs="Times New Roman"/>
          <w:sz w:val="24"/>
          <w:szCs w:val="24"/>
        </w:rPr>
        <w:t>, th</w:t>
      </w:r>
      <w:r w:rsidR="00126180" w:rsidRPr="00FA77E9">
        <w:rPr>
          <w:rFonts w:ascii="Times New Roman" w:hAnsi="Times New Roman" w:cs="Times New Roman"/>
          <w:sz w:val="24"/>
          <w:szCs w:val="24"/>
        </w:rPr>
        <w:t>erefore, there</w:t>
      </w:r>
      <w:r w:rsidR="001D4522" w:rsidRPr="00FA77E9">
        <w:rPr>
          <w:rFonts w:ascii="Times New Roman" w:hAnsi="Times New Roman" w:cs="Times New Roman"/>
          <w:sz w:val="24"/>
          <w:szCs w:val="24"/>
        </w:rPr>
        <w:t xml:space="preserve"> could be a </w:t>
      </w:r>
      <w:r w:rsidR="008C404B" w:rsidRPr="00FA77E9">
        <w:rPr>
          <w:rFonts w:ascii="Times New Roman" w:hAnsi="Times New Roman" w:cs="Times New Roman"/>
          <w:sz w:val="24"/>
          <w:szCs w:val="24"/>
        </w:rPr>
        <w:t xml:space="preserve">resistance </w:t>
      </w:r>
      <w:r w:rsidR="00196FBA" w:rsidRPr="00FA77E9">
        <w:rPr>
          <w:rFonts w:ascii="Times New Roman" w:hAnsi="Times New Roman" w:cs="Times New Roman"/>
          <w:sz w:val="24"/>
          <w:szCs w:val="24"/>
        </w:rPr>
        <w:t>since</w:t>
      </w:r>
      <w:r w:rsidR="008C404B" w:rsidRPr="00FA77E9">
        <w:rPr>
          <w:rFonts w:ascii="Times New Roman" w:hAnsi="Times New Roman" w:cs="Times New Roman"/>
          <w:sz w:val="24"/>
          <w:szCs w:val="24"/>
        </w:rPr>
        <w:t xml:space="preserve"> the </w:t>
      </w:r>
      <w:r w:rsidR="0063653D" w:rsidRPr="00FA77E9">
        <w:rPr>
          <w:rFonts w:ascii="Times New Roman" w:hAnsi="Times New Roman" w:cs="Times New Roman"/>
          <w:sz w:val="24"/>
          <w:szCs w:val="24"/>
        </w:rPr>
        <w:t xml:space="preserve">Valley </w:t>
      </w:r>
      <w:r w:rsidR="008C404B" w:rsidRPr="00FA77E9">
        <w:rPr>
          <w:rFonts w:ascii="Times New Roman" w:hAnsi="Times New Roman" w:cs="Times New Roman"/>
          <w:sz w:val="24"/>
          <w:szCs w:val="24"/>
        </w:rPr>
        <w:t xml:space="preserve">is a </w:t>
      </w:r>
      <w:r w:rsidR="0063653D" w:rsidRPr="00FA77E9">
        <w:rPr>
          <w:rFonts w:ascii="Times New Roman" w:hAnsi="Times New Roman" w:cs="Times New Roman"/>
          <w:sz w:val="24"/>
          <w:szCs w:val="24"/>
        </w:rPr>
        <w:t>s</w:t>
      </w:r>
      <w:r w:rsidR="008C404B" w:rsidRPr="00FA77E9">
        <w:rPr>
          <w:rFonts w:ascii="Times New Roman" w:hAnsi="Times New Roman" w:cs="Times New Roman"/>
          <w:sz w:val="24"/>
          <w:szCs w:val="24"/>
        </w:rPr>
        <w:t>trong Welsh speaking area</w:t>
      </w:r>
      <w:r w:rsidR="00E75989" w:rsidRPr="00FA77E9">
        <w:rPr>
          <w:rFonts w:ascii="Times New Roman" w:hAnsi="Times New Roman" w:cs="Times New Roman"/>
          <w:sz w:val="24"/>
          <w:szCs w:val="24"/>
        </w:rPr>
        <w:t xml:space="preserve">, but this </w:t>
      </w:r>
      <w:r w:rsidR="006770E2" w:rsidRPr="00FA77E9">
        <w:rPr>
          <w:rFonts w:ascii="Times New Roman" w:hAnsi="Times New Roman" w:cs="Times New Roman"/>
          <w:sz w:val="24"/>
          <w:szCs w:val="24"/>
        </w:rPr>
        <w:t>problem</w:t>
      </w:r>
      <w:r w:rsidR="000527DC" w:rsidRPr="00FA77E9">
        <w:rPr>
          <w:rFonts w:ascii="Times New Roman" w:hAnsi="Times New Roman" w:cs="Times New Roman"/>
          <w:sz w:val="24"/>
          <w:szCs w:val="24"/>
        </w:rPr>
        <w:t xml:space="preserve"> </w:t>
      </w:r>
      <w:r w:rsidR="003F0A3F" w:rsidRPr="00FA77E9">
        <w:rPr>
          <w:rFonts w:ascii="Times New Roman" w:hAnsi="Times New Roman" w:cs="Times New Roman"/>
          <w:sz w:val="24"/>
          <w:szCs w:val="24"/>
        </w:rPr>
        <w:t xml:space="preserve">could be resolved </w:t>
      </w:r>
      <w:r w:rsidR="0079731B" w:rsidRPr="00FA77E9">
        <w:rPr>
          <w:rFonts w:ascii="Times New Roman" w:hAnsi="Times New Roman" w:cs="Times New Roman"/>
          <w:sz w:val="24"/>
          <w:szCs w:val="24"/>
        </w:rPr>
        <w:t xml:space="preserve">by translating the </w:t>
      </w:r>
      <w:r w:rsidR="003F0A3F" w:rsidRPr="00FA77E9">
        <w:rPr>
          <w:rFonts w:ascii="Times New Roman" w:hAnsi="Times New Roman" w:cs="Times New Roman"/>
          <w:sz w:val="24"/>
          <w:szCs w:val="24"/>
        </w:rPr>
        <w:t>questionnaire</w:t>
      </w:r>
      <w:r w:rsidR="00237B53" w:rsidRPr="00FA77E9">
        <w:rPr>
          <w:rFonts w:ascii="Times New Roman" w:hAnsi="Times New Roman" w:cs="Times New Roman"/>
          <w:sz w:val="24"/>
          <w:szCs w:val="24"/>
        </w:rPr>
        <w:t xml:space="preserve"> into Wel</w:t>
      </w:r>
      <w:r w:rsidR="0079731B" w:rsidRPr="00FA77E9">
        <w:rPr>
          <w:rFonts w:ascii="Times New Roman" w:hAnsi="Times New Roman" w:cs="Times New Roman"/>
          <w:sz w:val="24"/>
          <w:szCs w:val="24"/>
        </w:rPr>
        <w:t>s</w:t>
      </w:r>
      <w:r w:rsidR="00237B53" w:rsidRPr="00FA77E9">
        <w:rPr>
          <w:rFonts w:ascii="Times New Roman" w:hAnsi="Times New Roman" w:cs="Times New Roman"/>
          <w:sz w:val="24"/>
          <w:szCs w:val="24"/>
        </w:rPr>
        <w:t>h</w:t>
      </w:r>
      <w:r w:rsidR="00DA0C94" w:rsidRPr="00FA77E9">
        <w:rPr>
          <w:rFonts w:ascii="Times New Roman" w:hAnsi="Times New Roman" w:cs="Times New Roman"/>
          <w:sz w:val="24"/>
          <w:szCs w:val="24"/>
        </w:rPr>
        <w:t xml:space="preserve"> language</w:t>
      </w:r>
      <w:r w:rsidR="006770E2" w:rsidRPr="00FA77E9">
        <w:rPr>
          <w:rFonts w:ascii="Times New Roman" w:hAnsi="Times New Roman" w:cs="Times New Roman"/>
          <w:sz w:val="24"/>
          <w:szCs w:val="24"/>
        </w:rPr>
        <w:t>.</w:t>
      </w:r>
      <w:r w:rsidR="007C0ADB" w:rsidRPr="00FA77E9">
        <w:rPr>
          <w:rFonts w:ascii="Times New Roman" w:hAnsi="Times New Roman" w:cs="Times New Roman"/>
          <w:sz w:val="24"/>
          <w:szCs w:val="24"/>
        </w:rPr>
        <w:t xml:space="preserve"> It is anticipated that the research may not be exhaustive enough to cover every area and topic that could be </w:t>
      </w:r>
      <w:r w:rsidR="00FA2ECC" w:rsidRPr="00FA77E9">
        <w:rPr>
          <w:rFonts w:ascii="Times New Roman" w:hAnsi="Times New Roman" w:cs="Times New Roman"/>
          <w:sz w:val="24"/>
          <w:szCs w:val="24"/>
        </w:rPr>
        <w:t>r</w:t>
      </w:r>
      <w:r w:rsidR="007C0ADB" w:rsidRPr="00FA77E9">
        <w:rPr>
          <w:rFonts w:ascii="Times New Roman" w:hAnsi="Times New Roman" w:cs="Times New Roman"/>
          <w:sz w:val="24"/>
          <w:szCs w:val="24"/>
        </w:rPr>
        <w:t>elevant</w:t>
      </w:r>
      <w:r w:rsidR="005027B3" w:rsidRPr="00FA77E9">
        <w:rPr>
          <w:rFonts w:ascii="Times New Roman" w:hAnsi="Times New Roman" w:cs="Times New Roman"/>
          <w:sz w:val="24"/>
          <w:szCs w:val="24"/>
        </w:rPr>
        <w:t xml:space="preserve"> </w:t>
      </w:r>
      <w:r w:rsidR="007C0ADB" w:rsidRPr="00FA77E9">
        <w:rPr>
          <w:rFonts w:ascii="Times New Roman" w:hAnsi="Times New Roman" w:cs="Times New Roman"/>
          <w:sz w:val="24"/>
          <w:szCs w:val="24"/>
        </w:rPr>
        <w:t>in</w:t>
      </w:r>
      <w:r w:rsidR="005027B3" w:rsidRPr="00FA77E9">
        <w:rPr>
          <w:rFonts w:ascii="Times New Roman" w:hAnsi="Times New Roman" w:cs="Times New Roman"/>
          <w:sz w:val="24"/>
          <w:szCs w:val="24"/>
        </w:rPr>
        <w:t xml:space="preserve"> </w:t>
      </w:r>
      <w:r w:rsidR="007C0ADB" w:rsidRPr="00FA77E9">
        <w:rPr>
          <w:rFonts w:ascii="Times New Roman" w:hAnsi="Times New Roman" w:cs="Times New Roman"/>
          <w:sz w:val="24"/>
          <w:szCs w:val="24"/>
        </w:rPr>
        <w:t>the</w:t>
      </w:r>
      <w:r w:rsidR="005027B3" w:rsidRPr="00FA77E9">
        <w:rPr>
          <w:rFonts w:ascii="Times New Roman" w:hAnsi="Times New Roman" w:cs="Times New Roman"/>
          <w:sz w:val="24"/>
          <w:szCs w:val="24"/>
        </w:rPr>
        <w:t xml:space="preserve"> project.</w:t>
      </w:r>
      <w:r w:rsidR="00EC4061" w:rsidRPr="00FA77E9">
        <w:rPr>
          <w:rFonts w:ascii="Times New Roman" w:hAnsi="Times New Roman" w:cs="Times New Roman"/>
          <w:sz w:val="24"/>
          <w:szCs w:val="24"/>
        </w:rPr>
        <w:t xml:space="preserve"> </w:t>
      </w:r>
    </w:p>
    <w:p w14:paraId="5FA97ADD" w14:textId="04AD72B7" w:rsidR="00677945" w:rsidRPr="00FA77E9" w:rsidRDefault="00677945"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br/>
      </w:r>
      <w:r w:rsidRPr="00FA77E9">
        <w:rPr>
          <w:rFonts w:ascii="Times New Roman" w:hAnsi="Times New Roman" w:cs="Times New Roman"/>
          <w:sz w:val="24"/>
          <w:szCs w:val="24"/>
        </w:rPr>
        <w:br/>
      </w:r>
    </w:p>
    <w:p w14:paraId="597BC2E9" w14:textId="7BF15B2E" w:rsidR="00677945" w:rsidRPr="00FA77E9" w:rsidRDefault="00677945" w:rsidP="00FA77E9">
      <w:pPr>
        <w:jc w:val="both"/>
        <w:rPr>
          <w:rFonts w:ascii="Times New Roman" w:hAnsi="Times New Roman" w:cs="Times New Roman"/>
          <w:sz w:val="24"/>
          <w:szCs w:val="24"/>
        </w:rPr>
      </w:pPr>
      <w:r w:rsidRPr="00FA77E9">
        <w:rPr>
          <w:rFonts w:ascii="Times New Roman" w:hAnsi="Times New Roman" w:cs="Times New Roman"/>
          <w:sz w:val="24"/>
          <w:szCs w:val="24"/>
        </w:rPr>
        <w:br w:type="page"/>
      </w:r>
    </w:p>
    <w:p w14:paraId="1D7BCCAD" w14:textId="7A1731A0" w:rsidR="00F37B09" w:rsidRPr="00FA77E9" w:rsidRDefault="008865A4" w:rsidP="00FA77E9">
      <w:pPr>
        <w:pStyle w:val="Heading1"/>
        <w:spacing w:line="480" w:lineRule="auto"/>
        <w:jc w:val="both"/>
        <w:rPr>
          <w:rFonts w:ascii="Times New Roman" w:hAnsi="Times New Roman" w:cs="Times New Roman"/>
          <w:sz w:val="24"/>
          <w:szCs w:val="24"/>
        </w:rPr>
      </w:pPr>
      <w:bookmarkStart w:id="5" w:name="_Toc529276380"/>
      <w:r w:rsidRPr="00FA77E9">
        <w:rPr>
          <w:rFonts w:ascii="Times New Roman" w:hAnsi="Times New Roman" w:cs="Times New Roman"/>
          <w:sz w:val="24"/>
          <w:szCs w:val="24"/>
        </w:rPr>
        <w:lastRenderedPageBreak/>
        <w:t>Gantt chart</w:t>
      </w:r>
      <w:bookmarkEnd w:id="5"/>
      <w:r w:rsidRPr="00FA77E9">
        <w:rPr>
          <w:rFonts w:ascii="Times New Roman" w:hAnsi="Times New Roman" w:cs="Times New Roman"/>
          <w:sz w:val="24"/>
          <w:szCs w:val="24"/>
        </w:rPr>
        <w:t xml:space="preserve"> </w:t>
      </w:r>
    </w:p>
    <w:p w14:paraId="7CCE9D77" w14:textId="13D8E124" w:rsidR="00F37B09" w:rsidRDefault="00C64DDE" w:rsidP="00FA77E9">
      <w:pPr>
        <w:spacing w:line="480" w:lineRule="auto"/>
        <w:jc w:val="both"/>
        <w:rPr>
          <w:rFonts w:ascii="Times New Roman" w:hAnsi="Times New Roman" w:cs="Times New Roman"/>
          <w:sz w:val="24"/>
          <w:szCs w:val="24"/>
        </w:rPr>
      </w:pPr>
      <w:r w:rsidRPr="00FA77E9">
        <w:rPr>
          <w:rFonts w:ascii="Times New Roman" w:hAnsi="Times New Roman" w:cs="Times New Roman"/>
          <w:sz w:val="24"/>
          <w:szCs w:val="24"/>
        </w:rPr>
        <w:t xml:space="preserve">A planned timetable for the various activities to be carried out for the work to be completed </w:t>
      </w:r>
    </w:p>
    <w:p w14:paraId="0241D45C" w14:textId="630F46CB" w:rsidR="00951197" w:rsidRDefault="00951197" w:rsidP="00FA77E9">
      <w:pPr>
        <w:spacing w:line="480" w:lineRule="auto"/>
        <w:jc w:val="both"/>
        <w:rPr>
          <w:rFonts w:ascii="Times New Roman" w:hAnsi="Times New Roman" w:cs="Times New Roman"/>
          <w:sz w:val="24"/>
          <w:szCs w:val="24"/>
        </w:rPr>
      </w:pPr>
      <w:r w:rsidRPr="00951197">
        <w:rPr>
          <w:noProof/>
        </w:rPr>
        <w:drawing>
          <wp:inline distT="0" distB="0" distL="0" distR="0" wp14:anchorId="5C1BC019" wp14:editId="18DFC4DC">
            <wp:extent cx="5731510" cy="24434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43480"/>
                    </a:xfrm>
                    <a:prstGeom prst="rect">
                      <a:avLst/>
                    </a:prstGeom>
                  </pic:spPr>
                </pic:pic>
              </a:graphicData>
            </a:graphic>
          </wp:inline>
        </w:drawing>
      </w:r>
    </w:p>
    <w:p w14:paraId="04AF8A35" w14:textId="42C1CE20" w:rsidR="00015F74" w:rsidRDefault="00F45835" w:rsidP="00FA77E9">
      <w:pPr>
        <w:spacing w:line="480" w:lineRule="auto"/>
        <w:jc w:val="both"/>
        <w:rPr>
          <w:rFonts w:ascii="Times New Roman" w:hAnsi="Times New Roman" w:cs="Times New Roman"/>
          <w:sz w:val="24"/>
          <w:szCs w:val="24"/>
        </w:rPr>
      </w:pPr>
      <w:r w:rsidRPr="00F45835">
        <w:rPr>
          <w:noProof/>
        </w:rPr>
        <w:drawing>
          <wp:inline distT="0" distB="0" distL="0" distR="0" wp14:anchorId="200D7C71" wp14:editId="608DEBB8">
            <wp:extent cx="5731510" cy="24364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36495"/>
                    </a:xfrm>
                    <a:prstGeom prst="rect">
                      <a:avLst/>
                    </a:prstGeom>
                  </pic:spPr>
                </pic:pic>
              </a:graphicData>
            </a:graphic>
          </wp:inline>
        </w:drawing>
      </w:r>
    </w:p>
    <w:p w14:paraId="40B84E75" w14:textId="77777777" w:rsidR="00015F74" w:rsidRPr="00FA77E9" w:rsidRDefault="00015F74" w:rsidP="00FA77E9">
      <w:pPr>
        <w:spacing w:line="480" w:lineRule="auto"/>
        <w:jc w:val="both"/>
        <w:rPr>
          <w:rFonts w:ascii="Times New Roman" w:hAnsi="Times New Roman" w:cs="Times New Roman"/>
          <w:sz w:val="24"/>
          <w:szCs w:val="24"/>
        </w:rPr>
      </w:pPr>
    </w:p>
    <w:p w14:paraId="66E158A2" w14:textId="4953D3DD" w:rsidR="00AD4B15" w:rsidRDefault="001A37B2" w:rsidP="00772D15">
      <w:pPr>
        <w:spacing w:line="360" w:lineRule="auto"/>
        <w:rPr>
          <w:rFonts w:ascii="Times New Roman" w:hAnsi="Times New Roman" w:cs="Times New Roman"/>
        </w:rPr>
      </w:pPr>
      <w:r w:rsidRPr="00DA2641">
        <w:rPr>
          <w:rFonts w:ascii="Times New Roman" w:hAnsi="Times New Roman" w:cs="Times New Roman"/>
        </w:rPr>
        <w:t xml:space="preserve"> </w:t>
      </w:r>
    </w:p>
    <w:p w14:paraId="20AC0C99" w14:textId="2FF3A2B9" w:rsidR="00E91455" w:rsidRDefault="00E91455" w:rsidP="00772D15">
      <w:pPr>
        <w:spacing w:line="360" w:lineRule="auto"/>
        <w:rPr>
          <w:rFonts w:ascii="Times New Roman" w:hAnsi="Times New Roman" w:cs="Times New Roman"/>
        </w:rPr>
      </w:pPr>
    </w:p>
    <w:p w14:paraId="797EFF5C" w14:textId="30B65A17" w:rsidR="004C6A00" w:rsidRPr="00DA2641" w:rsidRDefault="00C64DDE" w:rsidP="00772D15">
      <w:pPr>
        <w:spacing w:line="360" w:lineRule="auto"/>
        <w:rPr>
          <w:rFonts w:ascii="Times New Roman" w:eastAsiaTheme="majorEastAsia" w:hAnsi="Times New Roman" w:cs="Times New Roman"/>
          <w:color w:val="2F5496" w:themeColor="accent1" w:themeShade="BF"/>
          <w:sz w:val="32"/>
          <w:szCs w:val="32"/>
        </w:rPr>
      </w:pPr>
      <w:r w:rsidRPr="00DA2641">
        <w:rPr>
          <w:rFonts w:ascii="Times New Roman" w:hAnsi="Times New Roman" w:cs="Times New Roman"/>
        </w:rPr>
        <w:br w:type="page"/>
      </w:r>
    </w:p>
    <w:bookmarkStart w:id="6" w:name="_Toc529276381" w:displacedByCustomXml="next"/>
    <w:sdt>
      <w:sdtPr>
        <w:rPr>
          <w:rFonts w:asciiTheme="minorHAnsi" w:eastAsiaTheme="minorHAnsi" w:hAnsiTheme="minorHAnsi" w:cstheme="minorBidi"/>
          <w:color w:val="auto"/>
          <w:sz w:val="22"/>
          <w:szCs w:val="22"/>
        </w:rPr>
        <w:id w:val="-1307692876"/>
        <w:docPartObj>
          <w:docPartGallery w:val="Bibliographies"/>
          <w:docPartUnique/>
        </w:docPartObj>
      </w:sdtPr>
      <w:sdtEndPr/>
      <w:sdtContent>
        <w:p w14:paraId="35053161" w14:textId="5E680EAC" w:rsidR="008C056E" w:rsidRDefault="008C056E">
          <w:pPr>
            <w:pStyle w:val="Heading1"/>
          </w:pPr>
          <w:r>
            <w:t>References</w:t>
          </w:r>
          <w:bookmarkEnd w:id="6"/>
        </w:p>
        <w:p w14:paraId="49A540CC" w14:textId="77777777" w:rsidR="008C056E" w:rsidRDefault="008C056E" w:rsidP="008C056E">
          <w:pPr>
            <w:pStyle w:val="Bibliography"/>
            <w:ind w:left="720" w:hanging="720"/>
            <w:rPr>
              <w:noProof/>
            </w:rPr>
          </w:pPr>
          <w:r>
            <w:rPr>
              <w:noProof/>
            </w:rPr>
            <w:t xml:space="preserve">Acs, Z. (2006). How is Entrepreneuship Good For Economic Growth? </w:t>
          </w:r>
          <w:r>
            <w:rPr>
              <w:i/>
              <w:iCs/>
              <w:noProof/>
            </w:rPr>
            <w:t>Innovations: Technology, Governance, Globalization, 1</w:t>
          </w:r>
          <w:r>
            <w:rPr>
              <w:noProof/>
            </w:rPr>
            <w:t>(1), 97-107.</w:t>
          </w:r>
        </w:p>
        <w:p w14:paraId="63B3BF5A" w14:textId="77777777" w:rsidR="008C056E" w:rsidRDefault="008C056E" w:rsidP="008C056E">
          <w:pPr>
            <w:pStyle w:val="Bibliography"/>
            <w:ind w:left="720" w:hanging="720"/>
            <w:rPr>
              <w:noProof/>
            </w:rPr>
          </w:pPr>
          <w:r>
            <w:rPr>
              <w:noProof/>
            </w:rPr>
            <w:t xml:space="preserve">Armstrong, P. (2011). Science, Enterprise and Profit: Ideology in the Knowledge-Driven Economy. </w:t>
          </w:r>
          <w:r>
            <w:rPr>
              <w:i/>
              <w:iCs/>
              <w:noProof/>
            </w:rPr>
            <w:t>Economy and Society, 30</w:t>
          </w:r>
          <w:r>
            <w:rPr>
              <w:noProof/>
            </w:rPr>
            <w:t>, 524-552.</w:t>
          </w:r>
        </w:p>
        <w:p w14:paraId="01C0D975" w14:textId="77777777" w:rsidR="008C056E" w:rsidRDefault="008C056E" w:rsidP="008C056E">
          <w:pPr>
            <w:pStyle w:val="Bibliography"/>
            <w:ind w:left="720" w:hanging="720"/>
            <w:rPr>
              <w:noProof/>
            </w:rPr>
          </w:pPr>
          <w:r>
            <w:rPr>
              <w:noProof/>
            </w:rPr>
            <w:t xml:space="preserve">Assets.publishing.service.gov.uk. (2018, 3 22). </w:t>
          </w:r>
          <w:r>
            <w:rPr>
              <w:i/>
              <w:iCs/>
              <w:noProof/>
            </w:rPr>
            <w:t>Households Below Average Income: An analysis of the UK income distribution: 1994/95-2016/17 .</w:t>
          </w:r>
          <w:r>
            <w:rPr>
              <w:noProof/>
            </w:rPr>
            <w:t xml:space="preserve"> Retrieved 10 29, 2018, from https://assets.publishing.service.gov.uk/government/uploads/system/uploads/attachment_data/file/691917/households-below-average-income-1994-1995-2016-2017.pdf</w:t>
          </w:r>
        </w:p>
        <w:p w14:paraId="5E631759" w14:textId="77777777" w:rsidR="008C056E" w:rsidRDefault="008C056E" w:rsidP="008C056E">
          <w:pPr>
            <w:pStyle w:val="Bibliography"/>
            <w:ind w:left="720" w:hanging="720"/>
            <w:rPr>
              <w:noProof/>
            </w:rPr>
          </w:pPr>
          <w:r>
            <w:rPr>
              <w:noProof/>
            </w:rPr>
            <w:t xml:space="preserve">Bernstein, D. A. (2010). </w:t>
          </w:r>
          <w:r>
            <w:rPr>
              <w:i/>
              <w:iCs/>
              <w:noProof/>
            </w:rPr>
            <w:t>Essentials of Psychology</w:t>
          </w:r>
          <w:r>
            <w:rPr>
              <w:noProof/>
            </w:rPr>
            <w:t xml:space="preserve"> (5 ed.). Califonia: Cengage Learnin.</w:t>
          </w:r>
        </w:p>
        <w:p w14:paraId="1A8393DE" w14:textId="77777777" w:rsidR="008C056E" w:rsidRDefault="008C056E" w:rsidP="008C056E">
          <w:pPr>
            <w:pStyle w:val="Bibliography"/>
            <w:ind w:left="720" w:hanging="720"/>
            <w:rPr>
              <w:noProof/>
            </w:rPr>
          </w:pPr>
          <w:r>
            <w:rPr>
              <w:noProof/>
            </w:rPr>
            <w:t xml:space="preserve">Bernstock, P. (2016, 8 30). </w:t>
          </w:r>
          <w:r>
            <w:rPr>
              <w:i/>
              <w:iCs/>
              <w:noProof/>
            </w:rPr>
            <w:t>London Olympics has brought regeneration, but at a price locals can’t afford .</w:t>
          </w:r>
          <w:r>
            <w:rPr>
              <w:noProof/>
            </w:rPr>
            <w:t xml:space="preserve"> Retrieved 10 26, 2018, from https://www.theguardian.com/society/2016/aug/30/london-olympic-regeneration-but-price-locals-cant-pay</w:t>
          </w:r>
        </w:p>
        <w:p w14:paraId="44CC70A8" w14:textId="77777777" w:rsidR="008C056E" w:rsidRDefault="008C056E" w:rsidP="008C056E">
          <w:pPr>
            <w:pStyle w:val="Bibliography"/>
            <w:ind w:left="720" w:hanging="720"/>
            <w:rPr>
              <w:noProof/>
            </w:rPr>
          </w:pPr>
          <w:r>
            <w:rPr>
              <w:noProof/>
            </w:rPr>
            <w:t xml:space="preserve">Blakely, E. J., &amp; Bradshaw, T. K. (2002). </w:t>
          </w:r>
          <w:r>
            <w:rPr>
              <w:i/>
              <w:iCs/>
              <w:noProof/>
            </w:rPr>
            <w:t>Planning local economic development : theory and practice</w:t>
          </w:r>
          <w:r>
            <w:rPr>
              <w:noProof/>
            </w:rPr>
            <w:t xml:space="preserve"> (3 ed.). Thousand Oaks, Califonia: Sage.</w:t>
          </w:r>
        </w:p>
        <w:p w14:paraId="720AC208" w14:textId="77777777" w:rsidR="008C056E" w:rsidRDefault="008C056E" w:rsidP="008C056E">
          <w:pPr>
            <w:pStyle w:val="Bibliography"/>
            <w:ind w:left="720" w:hanging="720"/>
            <w:rPr>
              <w:noProof/>
            </w:rPr>
          </w:pPr>
          <w:r>
            <w:rPr>
              <w:noProof/>
            </w:rPr>
            <w:t xml:space="preserve">Building.co.uk. (2006, 2 17). </w:t>
          </w:r>
          <w:r>
            <w:rPr>
              <w:i/>
              <w:iCs/>
              <w:noProof/>
            </w:rPr>
            <w:t>10 ways to define regeneration.</w:t>
          </w:r>
          <w:r>
            <w:rPr>
              <w:noProof/>
            </w:rPr>
            <w:t xml:space="preserve"> Retrieved 10 18, 2018, from https://www.building.co.uk/10-ways-to-define-regeneration/3062794.article</w:t>
          </w:r>
        </w:p>
        <w:p w14:paraId="21C2A76B" w14:textId="77777777" w:rsidR="008C056E" w:rsidRDefault="008C056E" w:rsidP="008C056E">
          <w:pPr>
            <w:pStyle w:val="Bibliography"/>
            <w:ind w:left="720" w:hanging="720"/>
            <w:rPr>
              <w:noProof/>
            </w:rPr>
          </w:pPr>
          <w:r>
            <w:rPr>
              <w:noProof/>
            </w:rPr>
            <w:t xml:space="preserve">Carmarthenshire County Council. (2015, 11 24). </w:t>
          </w:r>
          <w:r>
            <w:rPr>
              <w:i/>
              <w:iCs/>
              <w:noProof/>
            </w:rPr>
            <w:t>https://www.carmarthenshire.gov.wales/media/1212060/strategic-regeneration-plan-for-carmarthenshire-2015-2030-pdf.pdf.</w:t>
          </w:r>
          <w:r>
            <w:rPr>
              <w:noProof/>
            </w:rPr>
            <w:t xml:space="preserve"> Retrieved 10 16, 2018, from https://www.carmarthenshire.gov.wales/media/1212060/strategic-regeneration-plan-for-carmarthenshire-2015-2030-pdf.pdf</w:t>
          </w:r>
        </w:p>
        <w:p w14:paraId="439D66BF" w14:textId="77777777" w:rsidR="008C056E" w:rsidRDefault="008C056E" w:rsidP="008C056E">
          <w:pPr>
            <w:pStyle w:val="Bibliography"/>
            <w:ind w:left="720" w:hanging="720"/>
            <w:rPr>
              <w:noProof/>
            </w:rPr>
          </w:pPr>
          <w:r>
            <w:rPr>
              <w:noProof/>
            </w:rPr>
            <w:t xml:space="preserve">Chaiken, S., &amp; Baldwin, M. W. (1981). Affective-cognitive consistency and the effect of salient behavioral information on the self-perception of attitudes. </w:t>
          </w:r>
          <w:r>
            <w:rPr>
              <w:i/>
              <w:iCs/>
              <w:noProof/>
            </w:rPr>
            <w:t>Journal of Personality and Social Psychology, 41</w:t>
          </w:r>
          <w:r>
            <w:rPr>
              <w:noProof/>
            </w:rPr>
            <w:t>(1), 1-12.</w:t>
          </w:r>
        </w:p>
        <w:p w14:paraId="2E71C2F8" w14:textId="77777777" w:rsidR="004B7A41" w:rsidRDefault="008C056E" w:rsidP="008C056E">
          <w:pPr>
            <w:pStyle w:val="Bibliography"/>
            <w:ind w:left="720" w:hanging="720"/>
            <w:rPr>
              <w:noProof/>
            </w:rPr>
          </w:pPr>
          <w:r>
            <w:rPr>
              <w:noProof/>
            </w:rPr>
            <w:t xml:space="preserve">Chambers, R. (1983). </w:t>
          </w:r>
          <w:r>
            <w:rPr>
              <w:i/>
              <w:iCs/>
              <w:noProof/>
            </w:rPr>
            <w:t>Rural development: Putting the last first.</w:t>
          </w:r>
          <w:r>
            <w:rPr>
              <w:noProof/>
            </w:rPr>
            <w:t xml:space="preserve"> Harlow: Longman.</w:t>
          </w:r>
        </w:p>
        <w:p w14:paraId="087B940B" w14:textId="20308A75" w:rsidR="008C056E" w:rsidRDefault="004B7A41" w:rsidP="008C056E">
          <w:pPr>
            <w:pStyle w:val="Bibliography"/>
            <w:ind w:left="720" w:hanging="720"/>
            <w:rPr>
              <w:noProof/>
            </w:rPr>
          </w:pPr>
          <w:r w:rsidRPr="004B7A41">
            <w:rPr>
              <w:noProof/>
            </w:rPr>
            <w:t>Cottrell, S. (2014). Dissertations and project reports : A step by step guide (Palgrave study skills). New York: Pallgrave.</w:t>
          </w:r>
        </w:p>
        <w:p w14:paraId="07EB17A2" w14:textId="77777777" w:rsidR="008C056E" w:rsidRDefault="008C056E" w:rsidP="008C056E">
          <w:pPr>
            <w:pStyle w:val="Bibliography"/>
            <w:ind w:left="720" w:hanging="720"/>
            <w:rPr>
              <w:noProof/>
            </w:rPr>
          </w:pPr>
          <w:r>
            <w:rPr>
              <w:noProof/>
            </w:rPr>
            <w:t xml:space="preserve">Courtney, P., &amp; Errington, A. (2000). The Role of Small Towns in the Local Economy and Some Implications for Development Policy. </w:t>
          </w:r>
          <w:r>
            <w:rPr>
              <w:i/>
              <w:iCs/>
              <w:noProof/>
            </w:rPr>
            <w:t>Journal of Local Economy Policy Unit, 15</w:t>
          </w:r>
          <w:r>
            <w:rPr>
              <w:noProof/>
            </w:rPr>
            <w:t>(4), 280-301.</w:t>
          </w:r>
        </w:p>
        <w:p w14:paraId="60F646B7" w14:textId="77777777" w:rsidR="008C056E" w:rsidRDefault="008C056E" w:rsidP="008C056E">
          <w:pPr>
            <w:pStyle w:val="Bibliography"/>
            <w:ind w:left="720" w:hanging="720"/>
            <w:rPr>
              <w:noProof/>
            </w:rPr>
          </w:pPr>
          <w:r>
            <w:rPr>
              <w:noProof/>
            </w:rPr>
            <w:t xml:space="preserve">Department for Communities and Local Government . ( 2012 ). </w:t>
          </w:r>
          <w:r>
            <w:rPr>
              <w:i/>
              <w:iCs/>
              <w:noProof/>
            </w:rPr>
            <w:t>Regeneration to enable growth .</w:t>
          </w:r>
          <w:r>
            <w:rPr>
              <w:noProof/>
            </w:rPr>
            <w:t xml:space="preserve"> Retrieved 10 18, 2018, from https://assets.publishing.service.gov.uk/government/uploads/system/uploads/attachment_data/file/5983/2064899.pdf</w:t>
          </w:r>
        </w:p>
        <w:p w14:paraId="6303C267" w14:textId="77777777" w:rsidR="008C056E" w:rsidRDefault="008C056E" w:rsidP="008C056E">
          <w:pPr>
            <w:pStyle w:val="Bibliography"/>
            <w:ind w:left="720" w:hanging="720"/>
            <w:rPr>
              <w:noProof/>
            </w:rPr>
          </w:pPr>
          <w:r>
            <w:rPr>
              <w:noProof/>
            </w:rPr>
            <w:t xml:space="preserve">Department for Communities and Local Government. (2009, 5). </w:t>
          </w:r>
          <w:r>
            <w:rPr>
              <w:i/>
              <w:iCs/>
              <w:noProof/>
            </w:rPr>
            <w:t>Transforming Places; Changing Lives: taking forward the regeneration framework Equality Impact Assessment.</w:t>
          </w:r>
          <w:r>
            <w:rPr>
              <w:noProof/>
            </w:rPr>
            <w:t xml:space="preserve"> Retrieved 10 25, 2018, from </w:t>
          </w:r>
          <w:r>
            <w:rPr>
              <w:noProof/>
            </w:rPr>
            <w:lastRenderedPageBreak/>
            <w:t>http://webarchive.nationalarchives.gov.uk/20120919220845/http://www.communities.gov.uk/documents/regeneration/pdf/1227742.pdf</w:t>
          </w:r>
        </w:p>
        <w:p w14:paraId="2245E726" w14:textId="77777777" w:rsidR="008C056E" w:rsidRDefault="008C056E" w:rsidP="008C056E">
          <w:pPr>
            <w:pStyle w:val="Bibliography"/>
            <w:ind w:left="720" w:hanging="720"/>
            <w:rPr>
              <w:noProof/>
            </w:rPr>
          </w:pPr>
          <w:r>
            <w:rPr>
              <w:noProof/>
            </w:rPr>
            <w:t xml:space="preserve">Drucker, P. (2007). </w:t>
          </w:r>
          <w:r>
            <w:rPr>
              <w:i/>
              <w:iCs/>
              <w:noProof/>
            </w:rPr>
            <w:t>Innovation and Entrepreneurship: Practice and Principles</w:t>
          </w:r>
          <w:r>
            <w:rPr>
              <w:noProof/>
            </w:rPr>
            <w:t xml:space="preserve"> (6 ed.). London: Butterworth-Heinemann.</w:t>
          </w:r>
        </w:p>
        <w:p w14:paraId="6EC16EB3" w14:textId="77777777" w:rsidR="008C056E" w:rsidRDefault="008C056E" w:rsidP="008C056E">
          <w:pPr>
            <w:pStyle w:val="Bibliography"/>
            <w:ind w:left="720" w:hanging="720"/>
            <w:rPr>
              <w:noProof/>
            </w:rPr>
          </w:pPr>
          <w:r>
            <w:rPr>
              <w:noProof/>
            </w:rPr>
            <w:t xml:space="preserve">Forest Research . (2008). </w:t>
          </w:r>
          <w:r>
            <w:rPr>
              <w:i/>
              <w:iCs/>
              <w:noProof/>
            </w:rPr>
            <w:t>Economic regeneration.</w:t>
          </w:r>
          <w:r>
            <w:rPr>
              <w:noProof/>
            </w:rPr>
            <w:t xml:space="preserve"> Retrieved from Forestresearch.gov.uk: https://www.forestresearch.gov.uk/tools-and-resources/urban-regeneration-and-greenspace-partnership/greenspace-in-practice/benefits-of-greenspace/economic-regeneration/</w:t>
          </w:r>
        </w:p>
        <w:p w14:paraId="0DC0B753" w14:textId="77777777" w:rsidR="008C056E" w:rsidRDefault="008C056E" w:rsidP="008C056E">
          <w:pPr>
            <w:pStyle w:val="Bibliography"/>
            <w:ind w:left="720" w:hanging="720"/>
            <w:rPr>
              <w:noProof/>
            </w:rPr>
          </w:pPr>
          <w:r>
            <w:rPr>
              <w:noProof/>
            </w:rPr>
            <w:t xml:space="preserve">Freeman, E. R., &amp; Reed, D. L. (1983/84). Stockholders and stakeholders: A new perspective on corporate governance. </w:t>
          </w:r>
          <w:r>
            <w:rPr>
              <w:i/>
              <w:iCs/>
              <w:noProof/>
            </w:rPr>
            <w:t>California management review, 25</w:t>
          </w:r>
          <w:r>
            <w:rPr>
              <w:noProof/>
            </w:rPr>
            <w:t>(6), 88-106.</w:t>
          </w:r>
        </w:p>
        <w:p w14:paraId="3545AD04" w14:textId="77777777" w:rsidR="008C056E" w:rsidRDefault="008C056E" w:rsidP="008C056E">
          <w:pPr>
            <w:pStyle w:val="Bibliography"/>
            <w:ind w:left="720" w:hanging="720"/>
            <w:rPr>
              <w:noProof/>
            </w:rPr>
          </w:pPr>
          <w:r>
            <w:rPr>
              <w:noProof/>
            </w:rPr>
            <w:t xml:space="preserve">Gardine, B., Martin, R., &amp; Tyler, P. (2010). Does spatial agglomeration increase national growth? some evidence from Europe. </w:t>
          </w:r>
          <w:r>
            <w:rPr>
              <w:i/>
              <w:iCs/>
              <w:noProof/>
            </w:rPr>
            <w:t>Journal of Economic Geography , 24</w:t>
          </w:r>
          <w:r>
            <w:rPr>
              <w:noProof/>
            </w:rPr>
            <w:t>, 12.</w:t>
          </w:r>
        </w:p>
        <w:p w14:paraId="4D0B3F54" w14:textId="77777777" w:rsidR="008C056E" w:rsidRDefault="008C056E" w:rsidP="008C056E">
          <w:pPr>
            <w:pStyle w:val="Bibliography"/>
            <w:ind w:left="720" w:hanging="720"/>
            <w:rPr>
              <w:noProof/>
            </w:rPr>
          </w:pPr>
          <w:r>
            <w:rPr>
              <w:noProof/>
            </w:rPr>
            <w:t xml:space="preserve">Gov.wales. (2018, 6 20). </w:t>
          </w:r>
          <w:r>
            <w:rPr>
              <w:i/>
              <w:iCs/>
              <w:noProof/>
            </w:rPr>
            <w:t>National Survey for Wales 2017-2018.</w:t>
          </w:r>
          <w:r>
            <w:rPr>
              <w:noProof/>
            </w:rPr>
            <w:t xml:space="preserve"> Retrieved 10 26, 2018, from https://gov.wales/docs/statistics/2018/180620-national-survey-2017-18-infographic-en.pdf</w:t>
          </w:r>
        </w:p>
        <w:p w14:paraId="4389614B" w14:textId="77777777" w:rsidR="008C056E" w:rsidRDefault="008C056E" w:rsidP="008C056E">
          <w:pPr>
            <w:pStyle w:val="Bibliography"/>
            <w:ind w:left="720" w:hanging="720"/>
            <w:rPr>
              <w:noProof/>
            </w:rPr>
          </w:pPr>
          <w:r>
            <w:rPr>
              <w:noProof/>
            </w:rPr>
            <w:t xml:space="preserve">Gov.wales/statistics. (2018, 6 26). </w:t>
          </w:r>
          <w:r>
            <w:rPr>
              <w:i/>
              <w:iCs/>
              <w:noProof/>
            </w:rPr>
            <w:t>Poverty statistics 1994-95 to 2016-17.</w:t>
          </w:r>
          <w:r>
            <w:rPr>
              <w:noProof/>
            </w:rPr>
            <w:t xml:space="preserve"> Retrieved 10 29, 2018, from https://gov.wales/statistics-and-research/households-below-average-income/?lang=en</w:t>
          </w:r>
        </w:p>
        <w:p w14:paraId="086643AE" w14:textId="77777777" w:rsidR="008C056E" w:rsidRDefault="008C056E" w:rsidP="008C056E">
          <w:pPr>
            <w:pStyle w:val="Bibliography"/>
            <w:ind w:left="720" w:hanging="720"/>
            <w:rPr>
              <w:noProof/>
            </w:rPr>
          </w:pPr>
          <w:r>
            <w:rPr>
              <w:noProof/>
            </w:rPr>
            <w:t xml:space="preserve">Gwendraeth Valley Railway. (2016, 5 20). </w:t>
          </w:r>
          <w:r>
            <w:rPr>
              <w:i/>
              <w:iCs/>
              <w:noProof/>
            </w:rPr>
            <w:t>Gwendraeth Valley Railway.</w:t>
          </w:r>
          <w:r>
            <w:rPr>
              <w:noProof/>
            </w:rPr>
            <w:t xml:space="preserve"> Retrieved 10 26, 2018, from https://www.facebook.com/gvrail/</w:t>
          </w:r>
        </w:p>
        <w:p w14:paraId="563F1DFC" w14:textId="77777777" w:rsidR="008C056E" w:rsidRDefault="008C056E" w:rsidP="008C056E">
          <w:pPr>
            <w:pStyle w:val="Bibliography"/>
            <w:ind w:left="720" w:hanging="720"/>
            <w:rPr>
              <w:noProof/>
            </w:rPr>
          </w:pPr>
          <w:r>
            <w:rPr>
              <w:noProof/>
            </w:rPr>
            <w:t xml:space="preserve">Hamdan, A. M. (2019). ENTREPRENEURSHIP AND ECONOMIC GROWTH: AN EMIRATI PERSPECTIVE. </w:t>
          </w:r>
          <w:r>
            <w:rPr>
              <w:i/>
              <w:iCs/>
              <w:noProof/>
            </w:rPr>
            <w:t>Journal of Developing Areas, 53</w:t>
          </w:r>
          <w:r>
            <w:rPr>
              <w:noProof/>
            </w:rPr>
            <w:t>(1), 65-78.</w:t>
          </w:r>
        </w:p>
        <w:p w14:paraId="75B7739F" w14:textId="77777777" w:rsidR="008C056E" w:rsidRDefault="008C056E" w:rsidP="008C056E">
          <w:pPr>
            <w:pStyle w:val="Bibliography"/>
            <w:ind w:left="720" w:hanging="720"/>
            <w:rPr>
              <w:noProof/>
            </w:rPr>
          </w:pPr>
          <w:r>
            <w:rPr>
              <w:noProof/>
            </w:rPr>
            <w:t xml:space="preserve">Jones , P., &amp; Evans, J. (2008). </w:t>
          </w:r>
          <w:r>
            <w:rPr>
              <w:i/>
              <w:iCs/>
              <w:noProof/>
            </w:rPr>
            <w:t>URBAN REGENERATION IN THE UK.</w:t>
          </w:r>
          <w:r>
            <w:rPr>
              <w:noProof/>
            </w:rPr>
            <w:t xml:space="preserve"> London: Sade Publications ltd.</w:t>
          </w:r>
        </w:p>
        <w:p w14:paraId="19DB90DA" w14:textId="77777777" w:rsidR="008C056E" w:rsidRDefault="008C056E" w:rsidP="008C056E">
          <w:pPr>
            <w:pStyle w:val="Bibliography"/>
            <w:ind w:left="720" w:hanging="720"/>
            <w:rPr>
              <w:noProof/>
            </w:rPr>
          </w:pPr>
          <w:r>
            <w:rPr>
              <w:noProof/>
            </w:rPr>
            <w:t xml:space="preserve">Jowah, L. E. (2015). MANAGER’S PERCEPTION OF WHAT CONSTITUTES GOOD MANAGEMENT WHICH SHOULD ENHANCE PRODUCTIVITY IN INSTITUTIONS OF HIGHER LEARNING . </w:t>
          </w:r>
          <w:r>
            <w:rPr>
              <w:i/>
              <w:iCs/>
              <w:noProof/>
            </w:rPr>
            <w:t>European Journal of Business and Innovation Research , 3</w:t>
          </w:r>
          <w:r>
            <w:rPr>
              <w:noProof/>
            </w:rPr>
            <w:t>(5), 49-67.</w:t>
          </w:r>
        </w:p>
        <w:p w14:paraId="1750B8DD" w14:textId="77777777" w:rsidR="008C056E" w:rsidRDefault="008C056E" w:rsidP="008C056E">
          <w:pPr>
            <w:pStyle w:val="Bibliography"/>
            <w:ind w:left="720" w:hanging="720"/>
            <w:rPr>
              <w:noProof/>
            </w:rPr>
          </w:pPr>
          <w:r>
            <w:rPr>
              <w:noProof/>
            </w:rPr>
            <w:t xml:space="preserve">Levin, P. (2005). </w:t>
          </w:r>
          <w:r>
            <w:rPr>
              <w:i/>
              <w:iCs/>
              <w:noProof/>
            </w:rPr>
            <w:t>Excellent dissertations! (Student-friendly guides).</w:t>
          </w:r>
          <w:r>
            <w:rPr>
              <w:noProof/>
            </w:rPr>
            <w:t xml:space="preserve"> Maidenhead: Open University Press.</w:t>
          </w:r>
        </w:p>
        <w:p w14:paraId="0ED0BC92" w14:textId="77777777" w:rsidR="008C056E" w:rsidRDefault="008C056E" w:rsidP="008C056E">
          <w:pPr>
            <w:pStyle w:val="Bibliography"/>
            <w:ind w:left="720" w:hanging="720"/>
            <w:rPr>
              <w:noProof/>
            </w:rPr>
          </w:pPr>
          <w:r>
            <w:rPr>
              <w:noProof/>
            </w:rPr>
            <w:t xml:space="preserve">LyndaHerbert-Cheshire. (2000). Contemporary strategies for rural community development in Australia: a governmentality perspective. </w:t>
          </w:r>
          <w:r>
            <w:rPr>
              <w:i/>
              <w:iCs/>
              <w:noProof/>
            </w:rPr>
            <w:t>Journal of Rural Studies, 16</w:t>
          </w:r>
          <w:r>
            <w:rPr>
              <w:noProof/>
            </w:rPr>
            <w:t>(2), 203-215.</w:t>
          </w:r>
        </w:p>
        <w:p w14:paraId="78DEEF0C" w14:textId="77777777" w:rsidR="008C056E" w:rsidRDefault="008C056E" w:rsidP="008C056E">
          <w:pPr>
            <w:pStyle w:val="Bibliography"/>
            <w:ind w:left="720" w:hanging="720"/>
            <w:rPr>
              <w:noProof/>
            </w:rPr>
          </w:pPr>
          <w:r>
            <w:rPr>
              <w:noProof/>
            </w:rPr>
            <w:t xml:space="preserve">McGuinness, D., Greenhalgh, P., &amp; Pugalis, L. (2015). Is the grass always greener? Making sense of convergence and divergence in regeneration policies in England and Scotland. </w:t>
          </w:r>
          <w:r>
            <w:rPr>
              <w:i/>
              <w:iCs/>
              <w:noProof/>
            </w:rPr>
            <w:t>The Geographical Journal, 181</w:t>
          </w:r>
          <w:r>
            <w:rPr>
              <w:noProof/>
            </w:rPr>
            <w:t>(1), 26–37.</w:t>
          </w:r>
        </w:p>
        <w:p w14:paraId="1B85A08A" w14:textId="77777777" w:rsidR="008C056E" w:rsidRDefault="008C056E" w:rsidP="008C056E">
          <w:pPr>
            <w:pStyle w:val="Bibliography"/>
            <w:ind w:left="720" w:hanging="720"/>
            <w:rPr>
              <w:noProof/>
            </w:rPr>
          </w:pPr>
          <w:r>
            <w:rPr>
              <w:noProof/>
            </w:rPr>
            <w:t xml:space="preserve">Melwani, R. (2018). Entrepreneurship Development And Economic Development: A Literature Analysis. </w:t>
          </w:r>
          <w:r>
            <w:rPr>
              <w:i/>
              <w:iCs/>
              <w:noProof/>
            </w:rPr>
            <w:t>Aweshkar Research Journal, 24</w:t>
          </w:r>
          <w:r>
            <w:rPr>
              <w:noProof/>
            </w:rPr>
            <w:t>(1), 124-150.</w:t>
          </w:r>
        </w:p>
        <w:p w14:paraId="706C874D" w14:textId="77777777" w:rsidR="008C056E" w:rsidRDefault="008C056E" w:rsidP="008C056E">
          <w:pPr>
            <w:pStyle w:val="Bibliography"/>
            <w:ind w:left="720" w:hanging="720"/>
            <w:rPr>
              <w:noProof/>
            </w:rPr>
          </w:pPr>
          <w:r>
            <w:rPr>
              <w:noProof/>
            </w:rPr>
            <w:t xml:space="preserve">Menter Cwm Gwendraeth. (2018). </w:t>
          </w:r>
          <w:r>
            <w:rPr>
              <w:i/>
              <w:iCs/>
              <w:noProof/>
            </w:rPr>
            <w:t>About Us.</w:t>
          </w:r>
          <w:r>
            <w:rPr>
              <w:noProof/>
            </w:rPr>
            <w:t xml:space="preserve"> Retrieved 10 24, 2018, from http://www.mentercwmgwendraeth.org.uk/en/about-us/</w:t>
          </w:r>
        </w:p>
        <w:p w14:paraId="0E8F8585" w14:textId="77777777" w:rsidR="008C056E" w:rsidRDefault="008C056E" w:rsidP="008C056E">
          <w:pPr>
            <w:pStyle w:val="Bibliography"/>
            <w:ind w:left="720" w:hanging="720"/>
            <w:rPr>
              <w:noProof/>
            </w:rPr>
          </w:pPr>
          <w:r>
            <w:rPr>
              <w:noProof/>
            </w:rPr>
            <w:t xml:space="preserve">Otara, A. (2011). Perception: A Guide for Managers and Leaders. </w:t>
          </w:r>
          <w:r>
            <w:rPr>
              <w:i/>
              <w:iCs/>
              <w:noProof/>
            </w:rPr>
            <w:t>Journal of Management and Strategy, 2</w:t>
          </w:r>
          <w:r>
            <w:rPr>
              <w:noProof/>
            </w:rPr>
            <w:t>(3), 1.</w:t>
          </w:r>
        </w:p>
        <w:p w14:paraId="3301EC33" w14:textId="77777777" w:rsidR="008C056E" w:rsidRDefault="008C056E" w:rsidP="008C056E">
          <w:pPr>
            <w:pStyle w:val="Bibliography"/>
            <w:ind w:left="720" w:hanging="720"/>
            <w:rPr>
              <w:noProof/>
            </w:rPr>
          </w:pPr>
          <w:r>
            <w:rPr>
              <w:noProof/>
            </w:rPr>
            <w:lastRenderedPageBreak/>
            <w:t xml:space="preserve">Pugalis, L., &amp; McGuinness, D. (2013). From a framework to a toolkit: urban regeneration in an age of austerity. </w:t>
          </w:r>
          <w:r>
            <w:rPr>
              <w:i/>
              <w:iCs/>
              <w:noProof/>
            </w:rPr>
            <w:t>Journal of Urban Regeneration and Renewal, 6</w:t>
          </w:r>
          <w:r>
            <w:rPr>
              <w:noProof/>
            </w:rPr>
            <w:t>(4), 339-353.</w:t>
          </w:r>
        </w:p>
        <w:p w14:paraId="06DCA6E3" w14:textId="77777777" w:rsidR="008C056E" w:rsidRDefault="008C056E" w:rsidP="008C056E">
          <w:pPr>
            <w:pStyle w:val="Bibliography"/>
            <w:ind w:left="720" w:hanging="720"/>
            <w:rPr>
              <w:noProof/>
            </w:rPr>
          </w:pPr>
          <w:r>
            <w:rPr>
              <w:noProof/>
            </w:rPr>
            <w:t xml:space="preserve">Sabella,, A. R., Farraj, W. A., Burbar, M., &amp; Qaima, D. (2014). ENTREPRENEURSHIP AND ECONOMIC GROWTH. </w:t>
          </w:r>
          <w:r>
            <w:rPr>
              <w:i/>
              <w:iCs/>
              <w:noProof/>
            </w:rPr>
            <w:t>Journal of Developmental Entrepreneurship, 19</w:t>
          </w:r>
          <w:r>
            <w:rPr>
              <w:noProof/>
            </w:rPr>
            <w:t>(1), 1-15.</w:t>
          </w:r>
        </w:p>
        <w:p w14:paraId="59FAFFCC" w14:textId="77777777" w:rsidR="008C056E" w:rsidRDefault="008C056E" w:rsidP="008C056E">
          <w:pPr>
            <w:pStyle w:val="Bibliography"/>
            <w:ind w:left="720" w:hanging="720"/>
            <w:rPr>
              <w:noProof/>
            </w:rPr>
          </w:pPr>
          <w:r>
            <w:rPr>
              <w:noProof/>
            </w:rPr>
            <w:t xml:space="preserve">Saunders, M., &amp; Lewi, P. (2012). </w:t>
          </w:r>
          <w:r>
            <w:rPr>
              <w:i/>
              <w:iCs/>
              <w:noProof/>
            </w:rPr>
            <w:t>Doing research in business and management : An essential guide to planning your project.</w:t>
          </w:r>
          <w:r>
            <w:rPr>
              <w:noProof/>
            </w:rPr>
            <w:t xml:space="preserve"> Harlow: Financial Times Prentice Hall.</w:t>
          </w:r>
        </w:p>
        <w:p w14:paraId="0D340AD5" w14:textId="77777777" w:rsidR="008C056E" w:rsidRDefault="008C056E" w:rsidP="008C056E">
          <w:pPr>
            <w:pStyle w:val="Bibliography"/>
            <w:ind w:left="720" w:hanging="720"/>
            <w:rPr>
              <w:noProof/>
            </w:rPr>
          </w:pPr>
          <w:r>
            <w:rPr>
              <w:noProof/>
            </w:rPr>
            <w:t xml:space="preserve">Saunders, M., Lewis, P., &amp; Thornhill, A. (2016). </w:t>
          </w:r>
          <w:r>
            <w:rPr>
              <w:i/>
              <w:iCs/>
              <w:noProof/>
            </w:rPr>
            <w:t>Research Methods for Business Students</w:t>
          </w:r>
          <w:r>
            <w:rPr>
              <w:noProof/>
            </w:rPr>
            <w:t xml:space="preserve"> (7 ed.). Pearson Education Limited. Retrieved from https://research-methodology.net/sampling-in-primary-data-collection/purposive-sampling/</w:t>
          </w:r>
        </w:p>
        <w:p w14:paraId="20903910" w14:textId="77777777" w:rsidR="008C056E" w:rsidRDefault="008C056E" w:rsidP="008C056E">
          <w:pPr>
            <w:pStyle w:val="Bibliography"/>
            <w:ind w:left="720" w:hanging="720"/>
            <w:rPr>
              <w:noProof/>
            </w:rPr>
          </w:pPr>
          <w:r>
            <w:rPr>
              <w:noProof/>
            </w:rPr>
            <w:t xml:space="preserve">Schumpeter, J., &amp; Backhaus, U. (2003). </w:t>
          </w:r>
          <w:r>
            <w:rPr>
              <w:i/>
              <w:iCs/>
              <w:noProof/>
            </w:rPr>
            <w:t>The Theory of Economic Development</w:t>
          </w:r>
          <w:r>
            <w:rPr>
              <w:noProof/>
            </w:rPr>
            <w:t xml:space="preserve"> (J. Backhaus(ed.) ed.). Netherlands: Kluwer Academic Publishers.</w:t>
          </w:r>
        </w:p>
        <w:p w14:paraId="44C32332" w14:textId="77777777" w:rsidR="008C056E" w:rsidRDefault="008C056E" w:rsidP="008C056E">
          <w:pPr>
            <w:pStyle w:val="Bibliography"/>
            <w:ind w:left="720" w:hanging="720"/>
            <w:rPr>
              <w:noProof/>
            </w:rPr>
          </w:pPr>
          <w:r>
            <w:rPr>
              <w:noProof/>
            </w:rPr>
            <w:t xml:space="preserve">Soba, M. B. (2005). Economic development and the challenges of industrialization in Nigeria. </w:t>
          </w:r>
          <w:r>
            <w:rPr>
              <w:i/>
              <w:iCs/>
              <w:noProof/>
            </w:rPr>
            <w:t>International Journal Economic and Development, 5</w:t>
          </w:r>
          <w:r>
            <w:rPr>
              <w:noProof/>
            </w:rPr>
            <w:t>(1-2).</w:t>
          </w:r>
        </w:p>
        <w:p w14:paraId="5941C114" w14:textId="1808B079" w:rsidR="00AD0244" w:rsidRDefault="008C056E" w:rsidP="008C056E">
          <w:pPr>
            <w:pStyle w:val="Bibliography"/>
            <w:ind w:left="720" w:hanging="720"/>
          </w:pPr>
          <w:r>
            <w:rPr>
              <w:noProof/>
            </w:rPr>
            <w:t xml:space="preserve">Sobola, A. (2018). </w:t>
          </w:r>
          <w:r w:rsidR="00AD0244">
            <w:rPr>
              <w:noProof/>
            </w:rPr>
            <w:t>Stakeholder Engagement step</w:t>
          </w:r>
          <w:r w:rsidR="00F40B80">
            <w:rPr>
              <w:noProof/>
            </w:rPr>
            <w:t>s</w:t>
          </w:r>
          <w:r>
            <w:rPr>
              <w:noProof/>
            </w:rPr>
            <w:t>. Carmarthen: University of Wales Trinity St David.</w:t>
          </w:r>
          <w:r w:rsidR="00AD0244" w:rsidRPr="00AD0244">
            <w:t xml:space="preserve"> </w:t>
          </w:r>
        </w:p>
        <w:p w14:paraId="0D2A02CB" w14:textId="4A98FF2C" w:rsidR="008C056E" w:rsidRDefault="00AD0244" w:rsidP="008C056E">
          <w:pPr>
            <w:pStyle w:val="Bibliography"/>
            <w:ind w:left="720" w:hanging="720"/>
            <w:rPr>
              <w:noProof/>
            </w:rPr>
          </w:pPr>
          <w:r w:rsidRPr="00AD0244">
            <w:rPr>
              <w:noProof/>
            </w:rPr>
            <w:t>Sobola, A. (2018</w:t>
          </w:r>
          <w:r>
            <w:rPr>
              <w:noProof/>
            </w:rPr>
            <w:t>a</w:t>
          </w:r>
          <w:r w:rsidRPr="00AD0244">
            <w:rPr>
              <w:noProof/>
            </w:rPr>
            <w:t>). Rebranding Gwendraeth-Valley SEEP Grid . Carmarthen: University of Wales Trinity St David.</w:t>
          </w:r>
        </w:p>
        <w:p w14:paraId="1FB9E01E" w14:textId="77777777" w:rsidR="008C056E" w:rsidRDefault="008C056E" w:rsidP="008C056E">
          <w:pPr>
            <w:pStyle w:val="Bibliography"/>
            <w:ind w:left="720" w:hanging="720"/>
            <w:rPr>
              <w:noProof/>
            </w:rPr>
          </w:pPr>
          <w:r>
            <w:rPr>
              <w:noProof/>
            </w:rPr>
            <w:t xml:space="preserve">sustainable-environment.org.uk. (1987). </w:t>
          </w:r>
          <w:r>
            <w:rPr>
              <w:i/>
              <w:iCs/>
              <w:noProof/>
            </w:rPr>
            <w:t>The Brundtland Report.</w:t>
          </w:r>
          <w:r>
            <w:rPr>
              <w:noProof/>
            </w:rPr>
            <w:t xml:space="preserve"> Retrieved 10 20, 2018, from http://www.sustainable-environment.org.uk/Action/Brundtland_Report.php</w:t>
          </w:r>
        </w:p>
        <w:p w14:paraId="38D7A57B" w14:textId="77777777" w:rsidR="008C056E" w:rsidRDefault="008C056E" w:rsidP="008C056E">
          <w:pPr>
            <w:pStyle w:val="Bibliography"/>
            <w:ind w:left="720" w:hanging="720"/>
            <w:rPr>
              <w:noProof/>
            </w:rPr>
          </w:pPr>
          <w:r>
            <w:rPr>
              <w:noProof/>
            </w:rPr>
            <w:t xml:space="preserve">Swansea.gov.uk. (2013). </w:t>
          </w:r>
          <w:r>
            <w:rPr>
              <w:i/>
              <w:iCs/>
              <w:noProof/>
            </w:rPr>
            <w:t>Swansea Bay City Region Economic Regeneration Strategy 2013-2030.</w:t>
          </w:r>
          <w:r>
            <w:rPr>
              <w:noProof/>
            </w:rPr>
            <w:t xml:space="preserve"> Retrieved 10 16, 2014, from file:///C:/Users/koyes/AppData/Local/Packages/Microsoft.MicrosoftEdge_8wekyb3d8bbwe/TempState/Downloads/Swansea_Bay_City_Region_Economic_Regeneration_Strategy%20(1).pdf</w:t>
          </w:r>
        </w:p>
        <w:p w14:paraId="43F43D92" w14:textId="77777777" w:rsidR="008C056E" w:rsidRDefault="008C056E" w:rsidP="008C056E">
          <w:pPr>
            <w:pStyle w:val="Bibliography"/>
            <w:ind w:left="720" w:hanging="720"/>
            <w:rPr>
              <w:noProof/>
            </w:rPr>
          </w:pPr>
          <w:r>
            <w:rPr>
              <w:noProof/>
            </w:rPr>
            <w:t xml:space="preserve">TechNation. (2018). </w:t>
          </w:r>
          <w:r>
            <w:rPr>
              <w:i/>
              <w:iCs/>
              <w:noProof/>
            </w:rPr>
            <w:t>Connection and collaboration: powering UK tech and driving the economy.</w:t>
          </w:r>
          <w:r>
            <w:rPr>
              <w:noProof/>
            </w:rPr>
            <w:t xml:space="preserve"> London: Tech Nation.</w:t>
          </w:r>
        </w:p>
        <w:p w14:paraId="0BEAD45F" w14:textId="77777777" w:rsidR="008C056E" w:rsidRDefault="008C056E" w:rsidP="008C056E">
          <w:pPr>
            <w:pStyle w:val="Bibliography"/>
            <w:ind w:left="720" w:hanging="720"/>
            <w:rPr>
              <w:noProof/>
            </w:rPr>
          </w:pPr>
          <w:r>
            <w:rPr>
              <w:noProof/>
            </w:rPr>
            <w:t xml:space="preserve">The Carmarthenshire Antiquary. (2004, 7). </w:t>
          </w:r>
          <w:r>
            <w:rPr>
              <w:i/>
              <w:iCs/>
              <w:noProof/>
            </w:rPr>
            <w:t>THE CANALS OF THE GWENDRAETH VALLEY.</w:t>
          </w:r>
          <w:r>
            <w:rPr>
              <w:noProof/>
            </w:rPr>
            <w:t xml:space="preserve"> Retrieved 10 26, 2018, from https://www.genuki.org.uk/big/wal/CMN/CMNAntGwendraeth</w:t>
          </w:r>
        </w:p>
        <w:p w14:paraId="4AE1FB2E" w14:textId="77777777" w:rsidR="008C056E" w:rsidRDefault="008C056E" w:rsidP="008C056E">
          <w:pPr>
            <w:pStyle w:val="Bibliography"/>
            <w:ind w:left="720" w:hanging="720"/>
            <w:rPr>
              <w:noProof/>
            </w:rPr>
          </w:pPr>
          <w:r>
            <w:rPr>
              <w:noProof/>
            </w:rPr>
            <w:t xml:space="preserve">Tyler, P. (2011). </w:t>
          </w:r>
          <w:r>
            <w:rPr>
              <w:i/>
              <w:iCs/>
              <w:noProof/>
            </w:rPr>
            <w:t>Regeneration - What are the problems and what can we achieve in addressing them?</w:t>
          </w:r>
          <w:r>
            <w:rPr>
              <w:noProof/>
            </w:rPr>
            <w:t xml:space="preserve"> London : Department for Communities and Local Government .</w:t>
          </w:r>
        </w:p>
        <w:p w14:paraId="5A6DF62A" w14:textId="77777777" w:rsidR="008C056E" w:rsidRDefault="008C056E" w:rsidP="008C056E">
          <w:pPr>
            <w:pStyle w:val="Bibliography"/>
            <w:ind w:left="720" w:hanging="720"/>
            <w:rPr>
              <w:noProof/>
            </w:rPr>
          </w:pPr>
          <w:r>
            <w:rPr>
              <w:noProof/>
            </w:rPr>
            <w:t xml:space="preserve">Walzer, N., Leonard, J., &amp; Emery, M. (2013). Overview of innovative measurement and evaluation issue. </w:t>
          </w:r>
          <w:r>
            <w:rPr>
              <w:i/>
              <w:iCs/>
              <w:noProof/>
            </w:rPr>
            <w:t>Community Development, 44</w:t>
          </w:r>
          <w:r>
            <w:rPr>
              <w:noProof/>
            </w:rPr>
            <w:t>(5).</w:t>
          </w:r>
        </w:p>
        <w:p w14:paraId="23442032" w14:textId="012BC969" w:rsidR="008C056E" w:rsidRDefault="00AD0E4E" w:rsidP="008C056E"/>
      </w:sdtContent>
    </w:sdt>
    <w:p w14:paraId="46A7F8EB" w14:textId="77777777" w:rsidR="008C056E" w:rsidRPr="00C12C10" w:rsidRDefault="008C056E">
      <w:pPr>
        <w:pStyle w:val="Heading1"/>
        <w:rPr>
          <w:rFonts w:asciiTheme="minorHAnsi" w:eastAsiaTheme="minorHAnsi" w:hAnsiTheme="minorHAnsi" w:cstheme="minorBidi"/>
          <w:color w:val="auto"/>
          <w:sz w:val="22"/>
          <w:szCs w:val="22"/>
          <w:vertAlign w:val="subscript"/>
        </w:rPr>
      </w:pPr>
    </w:p>
    <w:sectPr w:rsidR="008C056E" w:rsidRPr="00C12C10" w:rsidSect="00BB218A">
      <w:headerReference w:type="default" r:id="rId15"/>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8666A" w14:textId="77777777" w:rsidR="00AD0E4E" w:rsidRDefault="00AD0E4E" w:rsidP="00E0131D">
      <w:pPr>
        <w:spacing w:after="0" w:line="240" w:lineRule="auto"/>
      </w:pPr>
      <w:r>
        <w:separator/>
      </w:r>
    </w:p>
  </w:endnote>
  <w:endnote w:type="continuationSeparator" w:id="0">
    <w:p w14:paraId="649B0CC7" w14:textId="77777777" w:rsidR="00AD0E4E" w:rsidRDefault="00AD0E4E" w:rsidP="00E01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BA747" w14:textId="77777777" w:rsidR="00BF08F7" w:rsidRDefault="00BF08F7">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E84F37">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E84F37">
      <w:rPr>
        <w:noProof/>
        <w:color w:val="323E4F" w:themeColor="text2" w:themeShade="BF"/>
        <w:sz w:val="24"/>
        <w:szCs w:val="24"/>
      </w:rPr>
      <w:t>12</w:t>
    </w:r>
    <w:r>
      <w:rPr>
        <w:color w:val="323E4F" w:themeColor="text2" w:themeShade="BF"/>
        <w:sz w:val="24"/>
        <w:szCs w:val="24"/>
      </w:rPr>
      <w:fldChar w:fldCharType="end"/>
    </w:r>
  </w:p>
  <w:p w14:paraId="3028D40C" w14:textId="77777777" w:rsidR="00BF08F7" w:rsidRDefault="00BF08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32F537" w14:textId="77777777" w:rsidR="00D576D9" w:rsidRDefault="00D576D9">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E84F37">
      <w:rPr>
        <w:noProof/>
        <w:color w:val="323E4F" w:themeColor="text2" w:themeShade="BF"/>
        <w:sz w:val="24"/>
        <w:szCs w:val="24"/>
      </w:rPr>
      <w:t>0</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E84F37">
      <w:rPr>
        <w:noProof/>
        <w:color w:val="323E4F" w:themeColor="text2" w:themeShade="BF"/>
        <w:sz w:val="24"/>
        <w:szCs w:val="24"/>
      </w:rPr>
      <w:t>12</w:t>
    </w:r>
    <w:r>
      <w:rPr>
        <w:color w:val="323E4F" w:themeColor="text2" w:themeShade="BF"/>
        <w:sz w:val="24"/>
        <w:szCs w:val="24"/>
      </w:rPr>
      <w:fldChar w:fldCharType="end"/>
    </w:r>
  </w:p>
  <w:p w14:paraId="53108186" w14:textId="77777777" w:rsidR="00E0131D" w:rsidRDefault="00E01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F91C43" w14:textId="77777777" w:rsidR="00AD0E4E" w:rsidRDefault="00AD0E4E" w:rsidP="00E0131D">
      <w:pPr>
        <w:spacing w:after="0" w:line="240" w:lineRule="auto"/>
      </w:pPr>
      <w:r>
        <w:separator/>
      </w:r>
    </w:p>
  </w:footnote>
  <w:footnote w:type="continuationSeparator" w:id="0">
    <w:p w14:paraId="01D56B7D" w14:textId="77777777" w:rsidR="00AD0E4E" w:rsidRDefault="00AD0E4E" w:rsidP="00E013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343555858"/>
      <w:placeholder>
        <w:docPart w:val="1648684FF2B04C9E915DF5C043CD57E5"/>
      </w:placeholder>
      <w:dataBinding w:prefixMappings="xmlns:ns0='http://purl.org/dc/elements/1.1/' xmlns:ns1='http://schemas.openxmlformats.org/package/2006/metadata/core-properties' " w:xpath="/ns1:coreProperties[1]/ns0:creator[1]" w:storeItemID="{6C3C8BC8-F283-45AE-878A-BAB7291924A1}"/>
      <w:text/>
    </w:sdtPr>
    <w:sdtEndPr/>
    <w:sdtContent>
      <w:p w14:paraId="2B09D724" w14:textId="36062A09" w:rsidR="00DC0433" w:rsidRDefault="00DC0433">
        <w:pPr>
          <w:pStyle w:val="Header"/>
          <w:jc w:val="center"/>
          <w:rPr>
            <w:color w:val="4472C4" w:themeColor="accent1"/>
            <w:sz w:val="20"/>
          </w:rPr>
        </w:pPr>
        <w:r>
          <w:rPr>
            <w:color w:val="4472C4" w:themeColor="accent1"/>
            <w:sz w:val="20"/>
            <w:szCs w:val="20"/>
          </w:rPr>
          <w:t>Adekoyejo Sobola (1601748)</w:t>
        </w:r>
      </w:p>
    </w:sdtContent>
  </w:sdt>
  <w:p w14:paraId="338F39ED" w14:textId="295F423E" w:rsidR="00DC0433" w:rsidRDefault="00DC0433">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946849094"/>
        <w:placeholder>
          <w:docPart w:val="45C7AA1A8BAC48538455FE6580944926"/>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Public Perception of the possible economic development and growth [REGENERATION] of GWENDRAETH-VALLEY region</w:t>
        </w:r>
      </w:sdtContent>
    </w:sdt>
  </w:p>
  <w:p w14:paraId="2435537E" w14:textId="77777777" w:rsidR="00C86EF9" w:rsidRDefault="00C86E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952397527"/>
      <w:placeholder>
        <w:docPart w:val="F5D9F3FD10A34A21A90B6493571AFD0F"/>
      </w:placeholder>
      <w:dataBinding w:prefixMappings="xmlns:ns0='http://purl.org/dc/elements/1.1/' xmlns:ns1='http://schemas.openxmlformats.org/package/2006/metadata/core-properties' " w:xpath="/ns1:coreProperties[1]/ns0:creator[1]" w:storeItemID="{6C3C8BC8-F283-45AE-878A-BAB7291924A1}"/>
      <w:text/>
    </w:sdtPr>
    <w:sdtEndPr/>
    <w:sdtContent>
      <w:p w14:paraId="7476F0D1" w14:textId="37EA7788" w:rsidR="00C86EF9" w:rsidRDefault="00C86EF9">
        <w:pPr>
          <w:pStyle w:val="Header"/>
          <w:jc w:val="center"/>
          <w:rPr>
            <w:color w:val="4472C4" w:themeColor="accent1"/>
            <w:sz w:val="20"/>
          </w:rPr>
        </w:pPr>
        <w:r>
          <w:rPr>
            <w:color w:val="4472C4" w:themeColor="accent1"/>
            <w:sz w:val="20"/>
            <w:szCs w:val="20"/>
          </w:rPr>
          <w:t>Adekoyejo Sobola (1601748)</w:t>
        </w:r>
      </w:p>
    </w:sdtContent>
  </w:sdt>
  <w:p w14:paraId="120167AE" w14:textId="1FDEA6D3" w:rsidR="00C86EF9" w:rsidRDefault="00C86EF9">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C20B3F2BA75742B2B3CEDC52115D7B74"/>
        </w:placeholder>
        <w:dataBinding w:prefixMappings="xmlns:ns0='http://purl.org/dc/elements/1.1/' xmlns:ns1='http://schemas.openxmlformats.org/package/2006/metadata/core-properties' " w:xpath="/ns1:coreProperties[1]/ns0:title[1]" w:storeItemID="{6C3C8BC8-F283-45AE-878A-BAB7291924A1}"/>
        <w:text/>
      </w:sdtPr>
      <w:sdtEndPr/>
      <w:sdtContent>
        <w:r w:rsidR="00E84F37">
          <w:rPr>
            <w:caps/>
            <w:color w:val="4472C4" w:themeColor="accent1"/>
          </w:rPr>
          <w:t>Public Perception of the possible economic development and growth [REGENERATION] of GWENDRAETH-VALLEY region</w:t>
        </w:r>
      </w:sdtContent>
    </w:sdt>
  </w:p>
  <w:p w14:paraId="08486EC7" w14:textId="77777777" w:rsidR="00E0131D" w:rsidRDefault="00E013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F3F90"/>
    <w:multiLevelType w:val="hybridMultilevel"/>
    <w:tmpl w:val="5D48F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C5726"/>
    <w:multiLevelType w:val="hybridMultilevel"/>
    <w:tmpl w:val="0B504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84B75"/>
    <w:multiLevelType w:val="hybridMultilevel"/>
    <w:tmpl w:val="FB2C7EE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E4E5B33"/>
    <w:multiLevelType w:val="hybridMultilevel"/>
    <w:tmpl w:val="192C0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B3E44"/>
    <w:multiLevelType w:val="hybridMultilevel"/>
    <w:tmpl w:val="A7E8E072"/>
    <w:lvl w:ilvl="0" w:tplc="C57233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292C84"/>
    <w:multiLevelType w:val="hybridMultilevel"/>
    <w:tmpl w:val="23A859F6"/>
    <w:lvl w:ilvl="0" w:tplc="4A96A944">
      <w:start w:val="1"/>
      <w:numFmt w:val="decimal"/>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418B8"/>
    <w:multiLevelType w:val="hybridMultilevel"/>
    <w:tmpl w:val="17A69368"/>
    <w:lvl w:ilvl="0" w:tplc="4A96A944">
      <w:start w:val="1"/>
      <w:numFmt w:val="decimal"/>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96763"/>
    <w:multiLevelType w:val="hybridMultilevel"/>
    <w:tmpl w:val="2260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C337E8"/>
    <w:multiLevelType w:val="hybridMultilevel"/>
    <w:tmpl w:val="1340F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2A1BA5"/>
    <w:multiLevelType w:val="hybridMultilevel"/>
    <w:tmpl w:val="6D4C9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D61AD4"/>
    <w:multiLevelType w:val="hybridMultilevel"/>
    <w:tmpl w:val="BE2C3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9786025"/>
    <w:multiLevelType w:val="hybridMultilevel"/>
    <w:tmpl w:val="74A42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4063DA"/>
    <w:multiLevelType w:val="hybridMultilevel"/>
    <w:tmpl w:val="F244B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4D7088"/>
    <w:multiLevelType w:val="hybridMultilevel"/>
    <w:tmpl w:val="C9A68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13"/>
  </w:num>
  <w:num w:numId="4">
    <w:abstractNumId w:val="9"/>
  </w:num>
  <w:num w:numId="5">
    <w:abstractNumId w:val="4"/>
  </w:num>
  <w:num w:numId="6">
    <w:abstractNumId w:val="11"/>
  </w:num>
  <w:num w:numId="7">
    <w:abstractNumId w:val="1"/>
  </w:num>
  <w:num w:numId="8">
    <w:abstractNumId w:val="6"/>
  </w:num>
  <w:num w:numId="9">
    <w:abstractNumId w:val="5"/>
  </w:num>
  <w:num w:numId="10">
    <w:abstractNumId w:val="2"/>
  </w:num>
  <w:num w:numId="11">
    <w:abstractNumId w:val="7"/>
  </w:num>
  <w:num w:numId="12">
    <w:abstractNumId w:val="10"/>
  </w:num>
  <w:num w:numId="13">
    <w:abstractNumId w:val="1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203"/>
    <w:rsid w:val="00000F9B"/>
    <w:rsid w:val="0000128E"/>
    <w:rsid w:val="00002F90"/>
    <w:rsid w:val="00003A78"/>
    <w:rsid w:val="000059BB"/>
    <w:rsid w:val="00005BC7"/>
    <w:rsid w:val="00006AE6"/>
    <w:rsid w:val="00007A85"/>
    <w:rsid w:val="00007CA9"/>
    <w:rsid w:val="00012DCE"/>
    <w:rsid w:val="000131E2"/>
    <w:rsid w:val="000154C7"/>
    <w:rsid w:val="00015F10"/>
    <w:rsid w:val="00015F74"/>
    <w:rsid w:val="00016C33"/>
    <w:rsid w:val="000201FA"/>
    <w:rsid w:val="00023285"/>
    <w:rsid w:val="00023F3D"/>
    <w:rsid w:val="00025AA8"/>
    <w:rsid w:val="000269F9"/>
    <w:rsid w:val="0002756A"/>
    <w:rsid w:val="00027F58"/>
    <w:rsid w:val="0003148E"/>
    <w:rsid w:val="000325AA"/>
    <w:rsid w:val="00033C7B"/>
    <w:rsid w:val="00034CE6"/>
    <w:rsid w:val="000367A7"/>
    <w:rsid w:val="00036E3D"/>
    <w:rsid w:val="000373CA"/>
    <w:rsid w:val="00042B04"/>
    <w:rsid w:val="0004338D"/>
    <w:rsid w:val="00043F16"/>
    <w:rsid w:val="00044D0E"/>
    <w:rsid w:val="00046336"/>
    <w:rsid w:val="00046F93"/>
    <w:rsid w:val="00047AB8"/>
    <w:rsid w:val="000527DC"/>
    <w:rsid w:val="00053CB2"/>
    <w:rsid w:val="00053F40"/>
    <w:rsid w:val="000541AE"/>
    <w:rsid w:val="0005687F"/>
    <w:rsid w:val="00057217"/>
    <w:rsid w:val="0006098A"/>
    <w:rsid w:val="000613C5"/>
    <w:rsid w:val="000623BD"/>
    <w:rsid w:val="000651A0"/>
    <w:rsid w:val="00065B2D"/>
    <w:rsid w:val="000678D5"/>
    <w:rsid w:val="00067A31"/>
    <w:rsid w:val="0007126D"/>
    <w:rsid w:val="00073B50"/>
    <w:rsid w:val="00074BAE"/>
    <w:rsid w:val="000757EA"/>
    <w:rsid w:val="00077EE3"/>
    <w:rsid w:val="000817DC"/>
    <w:rsid w:val="00081A32"/>
    <w:rsid w:val="00081AFD"/>
    <w:rsid w:val="00082744"/>
    <w:rsid w:val="00082900"/>
    <w:rsid w:val="0008310E"/>
    <w:rsid w:val="000839D3"/>
    <w:rsid w:val="00084F86"/>
    <w:rsid w:val="0008560E"/>
    <w:rsid w:val="00085927"/>
    <w:rsid w:val="00086F4B"/>
    <w:rsid w:val="00087182"/>
    <w:rsid w:val="00090DB5"/>
    <w:rsid w:val="000925C0"/>
    <w:rsid w:val="0009381E"/>
    <w:rsid w:val="00094BE8"/>
    <w:rsid w:val="00096DA6"/>
    <w:rsid w:val="00097183"/>
    <w:rsid w:val="00097655"/>
    <w:rsid w:val="00097B68"/>
    <w:rsid w:val="000A444D"/>
    <w:rsid w:val="000A79A0"/>
    <w:rsid w:val="000A7D8D"/>
    <w:rsid w:val="000B0479"/>
    <w:rsid w:val="000B20DC"/>
    <w:rsid w:val="000B5089"/>
    <w:rsid w:val="000B7957"/>
    <w:rsid w:val="000C3E73"/>
    <w:rsid w:val="000C499F"/>
    <w:rsid w:val="000C56CA"/>
    <w:rsid w:val="000C6B59"/>
    <w:rsid w:val="000C7FB8"/>
    <w:rsid w:val="000D1165"/>
    <w:rsid w:val="000D19A3"/>
    <w:rsid w:val="000D1AB5"/>
    <w:rsid w:val="000D3B91"/>
    <w:rsid w:val="000D6E3F"/>
    <w:rsid w:val="000E084B"/>
    <w:rsid w:val="000E0DAB"/>
    <w:rsid w:val="000E21A1"/>
    <w:rsid w:val="000E376F"/>
    <w:rsid w:val="000E3FB7"/>
    <w:rsid w:val="000E4EF4"/>
    <w:rsid w:val="000F5312"/>
    <w:rsid w:val="000F5B8F"/>
    <w:rsid w:val="001011E3"/>
    <w:rsid w:val="00101ED3"/>
    <w:rsid w:val="00103312"/>
    <w:rsid w:val="00103553"/>
    <w:rsid w:val="00105CDA"/>
    <w:rsid w:val="00110136"/>
    <w:rsid w:val="001109FA"/>
    <w:rsid w:val="00110C61"/>
    <w:rsid w:val="00112CDE"/>
    <w:rsid w:val="00113702"/>
    <w:rsid w:val="00114C51"/>
    <w:rsid w:val="001178AD"/>
    <w:rsid w:val="0012003C"/>
    <w:rsid w:val="00121B52"/>
    <w:rsid w:val="00124D39"/>
    <w:rsid w:val="00126113"/>
    <w:rsid w:val="00126180"/>
    <w:rsid w:val="00126F18"/>
    <w:rsid w:val="00127835"/>
    <w:rsid w:val="0013126D"/>
    <w:rsid w:val="00133916"/>
    <w:rsid w:val="00133EB2"/>
    <w:rsid w:val="00134936"/>
    <w:rsid w:val="00134DD2"/>
    <w:rsid w:val="00136031"/>
    <w:rsid w:val="00136103"/>
    <w:rsid w:val="00140B61"/>
    <w:rsid w:val="00143E1F"/>
    <w:rsid w:val="00144CCE"/>
    <w:rsid w:val="00146101"/>
    <w:rsid w:val="001479E0"/>
    <w:rsid w:val="00147FA3"/>
    <w:rsid w:val="001531CD"/>
    <w:rsid w:val="00157CA8"/>
    <w:rsid w:val="00160EBB"/>
    <w:rsid w:val="001644B6"/>
    <w:rsid w:val="0016485D"/>
    <w:rsid w:val="00166D05"/>
    <w:rsid w:val="00166D5B"/>
    <w:rsid w:val="001709E6"/>
    <w:rsid w:val="001737B8"/>
    <w:rsid w:val="00173B9F"/>
    <w:rsid w:val="0017416C"/>
    <w:rsid w:val="001749BB"/>
    <w:rsid w:val="001760B3"/>
    <w:rsid w:val="00176670"/>
    <w:rsid w:val="00182717"/>
    <w:rsid w:val="00183013"/>
    <w:rsid w:val="0018604D"/>
    <w:rsid w:val="001915C7"/>
    <w:rsid w:val="00193512"/>
    <w:rsid w:val="00193F96"/>
    <w:rsid w:val="0019604C"/>
    <w:rsid w:val="00196FBA"/>
    <w:rsid w:val="00197549"/>
    <w:rsid w:val="001A1162"/>
    <w:rsid w:val="001A37B2"/>
    <w:rsid w:val="001A593B"/>
    <w:rsid w:val="001B11EF"/>
    <w:rsid w:val="001B1357"/>
    <w:rsid w:val="001B39FA"/>
    <w:rsid w:val="001B43F5"/>
    <w:rsid w:val="001B44AF"/>
    <w:rsid w:val="001B4915"/>
    <w:rsid w:val="001B5931"/>
    <w:rsid w:val="001B6F4F"/>
    <w:rsid w:val="001C077B"/>
    <w:rsid w:val="001C0C02"/>
    <w:rsid w:val="001C1B97"/>
    <w:rsid w:val="001C3223"/>
    <w:rsid w:val="001C4280"/>
    <w:rsid w:val="001C5459"/>
    <w:rsid w:val="001C5B08"/>
    <w:rsid w:val="001D0203"/>
    <w:rsid w:val="001D0320"/>
    <w:rsid w:val="001D4522"/>
    <w:rsid w:val="001D46AF"/>
    <w:rsid w:val="001D6672"/>
    <w:rsid w:val="001E0867"/>
    <w:rsid w:val="001E0FEA"/>
    <w:rsid w:val="001E2B20"/>
    <w:rsid w:val="001E3A01"/>
    <w:rsid w:val="001E6B53"/>
    <w:rsid w:val="001E7D7E"/>
    <w:rsid w:val="001F33F7"/>
    <w:rsid w:val="001F3A59"/>
    <w:rsid w:val="001F4ACE"/>
    <w:rsid w:val="001F69BD"/>
    <w:rsid w:val="001F783B"/>
    <w:rsid w:val="001F7F27"/>
    <w:rsid w:val="0020027F"/>
    <w:rsid w:val="0020162F"/>
    <w:rsid w:val="00201CF8"/>
    <w:rsid w:val="002033F6"/>
    <w:rsid w:val="00203406"/>
    <w:rsid w:val="00204447"/>
    <w:rsid w:val="00205428"/>
    <w:rsid w:val="00213795"/>
    <w:rsid w:val="00213909"/>
    <w:rsid w:val="0021397A"/>
    <w:rsid w:val="00213D29"/>
    <w:rsid w:val="002218CB"/>
    <w:rsid w:val="00223887"/>
    <w:rsid w:val="002238A9"/>
    <w:rsid w:val="00225BD1"/>
    <w:rsid w:val="00225F21"/>
    <w:rsid w:val="00225F22"/>
    <w:rsid w:val="00226402"/>
    <w:rsid w:val="00227130"/>
    <w:rsid w:val="0023225D"/>
    <w:rsid w:val="00233616"/>
    <w:rsid w:val="0023458E"/>
    <w:rsid w:val="00235808"/>
    <w:rsid w:val="002378B4"/>
    <w:rsid w:val="00237B53"/>
    <w:rsid w:val="00242716"/>
    <w:rsid w:val="00242D33"/>
    <w:rsid w:val="00247ADE"/>
    <w:rsid w:val="00252539"/>
    <w:rsid w:val="00254D79"/>
    <w:rsid w:val="002560E6"/>
    <w:rsid w:val="00260869"/>
    <w:rsid w:val="00261066"/>
    <w:rsid w:val="002611B5"/>
    <w:rsid w:val="0026201C"/>
    <w:rsid w:val="002632E4"/>
    <w:rsid w:val="00267E6C"/>
    <w:rsid w:val="00271378"/>
    <w:rsid w:val="00271401"/>
    <w:rsid w:val="002720FF"/>
    <w:rsid w:val="00273B74"/>
    <w:rsid w:val="00275D5C"/>
    <w:rsid w:val="00277463"/>
    <w:rsid w:val="0027791F"/>
    <w:rsid w:val="002779C5"/>
    <w:rsid w:val="00281444"/>
    <w:rsid w:val="0028164D"/>
    <w:rsid w:val="00282081"/>
    <w:rsid w:val="002824EA"/>
    <w:rsid w:val="00282685"/>
    <w:rsid w:val="00283911"/>
    <w:rsid w:val="00284215"/>
    <w:rsid w:val="00284945"/>
    <w:rsid w:val="00284A9A"/>
    <w:rsid w:val="00285CD1"/>
    <w:rsid w:val="00286298"/>
    <w:rsid w:val="00286DD1"/>
    <w:rsid w:val="00287215"/>
    <w:rsid w:val="00290129"/>
    <w:rsid w:val="002922A8"/>
    <w:rsid w:val="00292FF4"/>
    <w:rsid w:val="002A0A26"/>
    <w:rsid w:val="002A1E65"/>
    <w:rsid w:val="002A1F10"/>
    <w:rsid w:val="002A21E6"/>
    <w:rsid w:val="002A72D5"/>
    <w:rsid w:val="002B310F"/>
    <w:rsid w:val="002C0F26"/>
    <w:rsid w:val="002C11CB"/>
    <w:rsid w:val="002C2A54"/>
    <w:rsid w:val="002C4F21"/>
    <w:rsid w:val="002C60B0"/>
    <w:rsid w:val="002C7B57"/>
    <w:rsid w:val="002D135F"/>
    <w:rsid w:val="002D2F12"/>
    <w:rsid w:val="002D5772"/>
    <w:rsid w:val="002D7DFB"/>
    <w:rsid w:val="002E0A6A"/>
    <w:rsid w:val="002E1C09"/>
    <w:rsid w:val="002E1CFC"/>
    <w:rsid w:val="002E2F30"/>
    <w:rsid w:val="002E31BE"/>
    <w:rsid w:val="002E3689"/>
    <w:rsid w:val="002E3B15"/>
    <w:rsid w:val="002E63D0"/>
    <w:rsid w:val="002E68AD"/>
    <w:rsid w:val="002F26CA"/>
    <w:rsid w:val="002F441C"/>
    <w:rsid w:val="002F48D0"/>
    <w:rsid w:val="00300230"/>
    <w:rsid w:val="00300569"/>
    <w:rsid w:val="0030467F"/>
    <w:rsid w:val="003050FB"/>
    <w:rsid w:val="0030605E"/>
    <w:rsid w:val="0031075A"/>
    <w:rsid w:val="00310E72"/>
    <w:rsid w:val="00311195"/>
    <w:rsid w:val="00311BFC"/>
    <w:rsid w:val="00312109"/>
    <w:rsid w:val="003124F0"/>
    <w:rsid w:val="00312CBE"/>
    <w:rsid w:val="00313210"/>
    <w:rsid w:val="00313CA1"/>
    <w:rsid w:val="00314837"/>
    <w:rsid w:val="00314B05"/>
    <w:rsid w:val="003152D9"/>
    <w:rsid w:val="0031567E"/>
    <w:rsid w:val="00317A71"/>
    <w:rsid w:val="00317B22"/>
    <w:rsid w:val="00321A80"/>
    <w:rsid w:val="00323284"/>
    <w:rsid w:val="00323C72"/>
    <w:rsid w:val="00327ACA"/>
    <w:rsid w:val="00331E72"/>
    <w:rsid w:val="00336746"/>
    <w:rsid w:val="00337247"/>
    <w:rsid w:val="003373AA"/>
    <w:rsid w:val="00340233"/>
    <w:rsid w:val="00340387"/>
    <w:rsid w:val="00340717"/>
    <w:rsid w:val="00340782"/>
    <w:rsid w:val="0034145A"/>
    <w:rsid w:val="00341B26"/>
    <w:rsid w:val="003442F8"/>
    <w:rsid w:val="00344A75"/>
    <w:rsid w:val="00344BDF"/>
    <w:rsid w:val="003454D0"/>
    <w:rsid w:val="00345C3F"/>
    <w:rsid w:val="00350010"/>
    <w:rsid w:val="00350DEA"/>
    <w:rsid w:val="0035118B"/>
    <w:rsid w:val="00351450"/>
    <w:rsid w:val="00353309"/>
    <w:rsid w:val="00354469"/>
    <w:rsid w:val="00355879"/>
    <w:rsid w:val="00357712"/>
    <w:rsid w:val="00360268"/>
    <w:rsid w:val="0036108D"/>
    <w:rsid w:val="00362117"/>
    <w:rsid w:val="003627C2"/>
    <w:rsid w:val="00362EC6"/>
    <w:rsid w:val="003630CC"/>
    <w:rsid w:val="00363C88"/>
    <w:rsid w:val="00370269"/>
    <w:rsid w:val="00371747"/>
    <w:rsid w:val="00375758"/>
    <w:rsid w:val="00376044"/>
    <w:rsid w:val="00376BC0"/>
    <w:rsid w:val="0038013F"/>
    <w:rsid w:val="00380D38"/>
    <w:rsid w:val="003813EA"/>
    <w:rsid w:val="003846FF"/>
    <w:rsid w:val="00385E5E"/>
    <w:rsid w:val="00386D00"/>
    <w:rsid w:val="00387306"/>
    <w:rsid w:val="003878E5"/>
    <w:rsid w:val="003879D5"/>
    <w:rsid w:val="003913C7"/>
    <w:rsid w:val="00391667"/>
    <w:rsid w:val="003919F5"/>
    <w:rsid w:val="00391DDE"/>
    <w:rsid w:val="0039208C"/>
    <w:rsid w:val="003926DB"/>
    <w:rsid w:val="0039306E"/>
    <w:rsid w:val="003939B7"/>
    <w:rsid w:val="00394EB7"/>
    <w:rsid w:val="00397683"/>
    <w:rsid w:val="003A094D"/>
    <w:rsid w:val="003A1CA8"/>
    <w:rsid w:val="003A1CB2"/>
    <w:rsid w:val="003A302B"/>
    <w:rsid w:val="003A4D87"/>
    <w:rsid w:val="003A4DDB"/>
    <w:rsid w:val="003A4EE7"/>
    <w:rsid w:val="003A7CAD"/>
    <w:rsid w:val="003B0825"/>
    <w:rsid w:val="003B1219"/>
    <w:rsid w:val="003B2065"/>
    <w:rsid w:val="003B2817"/>
    <w:rsid w:val="003B3AF1"/>
    <w:rsid w:val="003B5A04"/>
    <w:rsid w:val="003B618E"/>
    <w:rsid w:val="003C0995"/>
    <w:rsid w:val="003C0AF4"/>
    <w:rsid w:val="003C2B3D"/>
    <w:rsid w:val="003C3174"/>
    <w:rsid w:val="003C3DE6"/>
    <w:rsid w:val="003C44D2"/>
    <w:rsid w:val="003C51C2"/>
    <w:rsid w:val="003C7339"/>
    <w:rsid w:val="003D0934"/>
    <w:rsid w:val="003D17DE"/>
    <w:rsid w:val="003D1AB8"/>
    <w:rsid w:val="003D30BD"/>
    <w:rsid w:val="003D4D36"/>
    <w:rsid w:val="003D7A56"/>
    <w:rsid w:val="003D7B0B"/>
    <w:rsid w:val="003E1019"/>
    <w:rsid w:val="003E1DF6"/>
    <w:rsid w:val="003E28C7"/>
    <w:rsid w:val="003E3E17"/>
    <w:rsid w:val="003F0229"/>
    <w:rsid w:val="003F070C"/>
    <w:rsid w:val="003F0A3F"/>
    <w:rsid w:val="003F284E"/>
    <w:rsid w:val="003F2D62"/>
    <w:rsid w:val="003F4B78"/>
    <w:rsid w:val="003F5738"/>
    <w:rsid w:val="003F5FE4"/>
    <w:rsid w:val="003F6CBD"/>
    <w:rsid w:val="003F7A19"/>
    <w:rsid w:val="004049BA"/>
    <w:rsid w:val="00404C5E"/>
    <w:rsid w:val="004058E3"/>
    <w:rsid w:val="0040703F"/>
    <w:rsid w:val="0041037F"/>
    <w:rsid w:val="00410AD7"/>
    <w:rsid w:val="00412294"/>
    <w:rsid w:val="00412DF4"/>
    <w:rsid w:val="0042010C"/>
    <w:rsid w:val="00420283"/>
    <w:rsid w:val="004218F3"/>
    <w:rsid w:val="004224CA"/>
    <w:rsid w:val="00422532"/>
    <w:rsid w:val="00425E0E"/>
    <w:rsid w:val="00426683"/>
    <w:rsid w:val="00426B9B"/>
    <w:rsid w:val="00431C8F"/>
    <w:rsid w:val="00431F30"/>
    <w:rsid w:val="004343A9"/>
    <w:rsid w:val="00435D0E"/>
    <w:rsid w:val="00435DBF"/>
    <w:rsid w:val="00436D99"/>
    <w:rsid w:val="00440451"/>
    <w:rsid w:val="00444D26"/>
    <w:rsid w:val="00446A3B"/>
    <w:rsid w:val="00447327"/>
    <w:rsid w:val="00447B05"/>
    <w:rsid w:val="00447D35"/>
    <w:rsid w:val="0045036F"/>
    <w:rsid w:val="00450BBA"/>
    <w:rsid w:val="004540CD"/>
    <w:rsid w:val="00454B3B"/>
    <w:rsid w:val="00455483"/>
    <w:rsid w:val="004575F7"/>
    <w:rsid w:val="00457CB5"/>
    <w:rsid w:val="00460A99"/>
    <w:rsid w:val="0046214F"/>
    <w:rsid w:val="00465F9B"/>
    <w:rsid w:val="00467931"/>
    <w:rsid w:val="004748E6"/>
    <w:rsid w:val="00476FCC"/>
    <w:rsid w:val="00477F9A"/>
    <w:rsid w:val="0048654A"/>
    <w:rsid w:val="0048667F"/>
    <w:rsid w:val="00487BF2"/>
    <w:rsid w:val="004901B3"/>
    <w:rsid w:val="004905F1"/>
    <w:rsid w:val="004946D6"/>
    <w:rsid w:val="00496845"/>
    <w:rsid w:val="004976E3"/>
    <w:rsid w:val="00497BD8"/>
    <w:rsid w:val="00497C3B"/>
    <w:rsid w:val="004A065C"/>
    <w:rsid w:val="004A1A29"/>
    <w:rsid w:val="004A1C78"/>
    <w:rsid w:val="004A3081"/>
    <w:rsid w:val="004A3803"/>
    <w:rsid w:val="004A3EE7"/>
    <w:rsid w:val="004A3F41"/>
    <w:rsid w:val="004B0E63"/>
    <w:rsid w:val="004B206D"/>
    <w:rsid w:val="004B3605"/>
    <w:rsid w:val="004B7A41"/>
    <w:rsid w:val="004B7B79"/>
    <w:rsid w:val="004C15BF"/>
    <w:rsid w:val="004C1766"/>
    <w:rsid w:val="004C2471"/>
    <w:rsid w:val="004C3773"/>
    <w:rsid w:val="004C62C1"/>
    <w:rsid w:val="004C6A00"/>
    <w:rsid w:val="004C72D6"/>
    <w:rsid w:val="004C7971"/>
    <w:rsid w:val="004C7E01"/>
    <w:rsid w:val="004D178E"/>
    <w:rsid w:val="004D26F9"/>
    <w:rsid w:val="004D2992"/>
    <w:rsid w:val="004D675D"/>
    <w:rsid w:val="004D6D51"/>
    <w:rsid w:val="004D7725"/>
    <w:rsid w:val="004D7D56"/>
    <w:rsid w:val="004D7F94"/>
    <w:rsid w:val="004E237E"/>
    <w:rsid w:val="004E3C9A"/>
    <w:rsid w:val="004E4268"/>
    <w:rsid w:val="004E5AFE"/>
    <w:rsid w:val="004E5C2A"/>
    <w:rsid w:val="004E6B09"/>
    <w:rsid w:val="004E7ADA"/>
    <w:rsid w:val="004F159B"/>
    <w:rsid w:val="004F217B"/>
    <w:rsid w:val="004F31B7"/>
    <w:rsid w:val="004F3D08"/>
    <w:rsid w:val="004F4380"/>
    <w:rsid w:val="004F4879"/>
    <w:rsid w:val="004F601E"/>
    <w:rsid w:val="004F6766"/>
    <w:rsid w:val="0050035B"/>
    <w:rsid w:val="005007CE"/>
    <w:rsid w:val="005027B3"/>
    <w:rsid w:val="00503C4D"/>
    <w:rsid w:val="005103A4"/>
    <w:rsid w:val="00513586"/>
    <w:rsid w:val="00513808"/>
    <w:rsid w:val="0051550A"/>
    <w:rsid w:val="00515B63"/>
    <w:rsid w:val="00521716"/>
    <w:rsid w:val="0052391F"/>
    <w:rsid w:val="005248A4"/>
    <w:rsid w:val="00524978"/>
    <w:rsid w:val="00524E79"/>
    <w:rsid w:val="00526629"/>
    <w:rsid w:val="00530F40"/>
    <w:rsid w:val="00532281"/>
    <w:rsid w:val="005334C5"/>
    <w:rsid w:val="00533E72"/>
    <w:rsid w:val="00533E7A"/>
    <w:rsid w:val="00535FE4"/>
    <w:rsid w:val="005360E6"/>
    <w:rsid w:val="005414F6"/>
    <w:rsid w:val="005421CD"/>
    <w:rsid w:val="005440B9"/>
    <w:rsid w:val="005467EB"/>
    <w:rsid w:val="005471E3"/>
    <w:rsid w:val="00547F58"/>
    <w:rsid w:val="005503E9"/>
    <w:rsid w:val="00551020"/>
    <w:rsid w:val="0055242E"/>
    <w:rsid w:val="005530D7"/>
    <w:rsid w:val="0055495B"/>
    <w:rsid w:val="00557FF4"/>
    <w:rsid w:val="005609D8"/>
    <w:rsid w:val="00567CD2"/>
    <w:rsid w:val="005700C2"/>
    <w:rsid w:val="005703A0"/>
    <w:rsid w:val="005708D7"/>
    <w:rsid w:val="00571EC9"/>
    <w:rsid w:val="00572DA0"/>
    <w:rsid w:val="00575643"/>
    <w:rsid w:val="00581E8D"/>
    <w:rsid w:val="005820CE"/>
    <w:rsid w:val="00582243"/>
    <w:rsid w:val="00582251"/>
    <w:rsid w:val="00582B37"/>
    <w:rsid w:val="0058318C"/>
    <w:rsid w:val="00585A7F"/>
    <w:rsid w:val="00586B2B"/>
    <w:rsid w:val="00586D34"/>
    <w:rsid w:val="00587777"/>
    <w:rsid w:val="005914C4"/>
    <w:rsid w:val="00594CFA"/>
    <w:rsid w:val="00595230"/>
    <w:rsid w:val="00596E9F"/>
    <w:rsid w:val="005A3BE2"/>
    <w:rsid w:val="005A46A9"/>
    <w:rsid w:val="005A5B96"/>
    <w:rsid w:val="005A623C"/>
    <w:rsid w:val="005A68EE"/>
    <w:rsid w:val="005A6DFD"/>
    <w:rsid w:val="005A74C5"/>
    <w:rsid w:val="005B0FC1"/>
    <w:rsid w:val="005B3111"/>
    <w:rsid w:val="005B4F5C"/>
    <w:rsid w:val="005B647B"/>
    <w:rsid w:val="005B64DE"/>
    <w:rsid w:val="005B74DA"/>
    <w:rsid w:val="005C195F"/>
    <w:rsid w:val="005C1D3B"/>
    <w:rsid w:val="005C2FFF"/>
    <w:rsid w:val="005C3FD6"/>
    <w:rsid w:val="005C41D9"/>
    <w:rsid w:val="005C43C3"/>
    <w:rsid w:val="005D0860"/>
    <w:rsid w:val="005D4F21"/>
    <w:rsid w:val="005D5C16"/>
    <w:rsid w:val="005E0226"/>
    <w:rsid w:val="005E03A2"/>
    <w:rsid w:val="005E3EFB"/>
    <w:rsid w:val="005E4517"/>
    <w:rsid w:val="005E5C73"/>
    <w:rsid w:val="005E6D95"/>
    <w:rsid w:val="005E7059"/>
    <w:rsid w:val="005E7363"/>
    <w:rsid w:val="005F1723"/>
    <w:rsid w:val="005F3721"/>
    <w:rsid w:val="005F6DED"/>
    <w:rsid w:val="005F78E4"/>
    <w:rsid w:val="00603FDD"/>
    <w:rsid w:val="006054FE"/>
    <w:rsid w:val="00605FE2"/>
    <w:rsid w:val="006114E6"/>
    <w:rsid w:val="00611A99"/>
    <w:rsid w:val="0061332B"/>
    <w:rsid w:val="00613A9F"/>
    <w:rsid w:val="00613F85"/>
    <w:rsid w:val="0061774B"/>
    <w:rsid w:val="006205C2"/>
    <w:rsid w:val="00620C6D"/>
    <w:rsid w:val="00622B15"/>
    <w:rsid w:val="006230BE"/>
    <w:rsid w:val="00624761"/>
    <w:rsid w:val="006257CA"/>
    <w:rsid w:val="0062771B"/>
    <w:rsid w:val="006304C2"/>
    <w:rsid w:val="006305D4"/>
    <w:rsid w:val="006307E5"/>
    <w:rsid w:val="0063149B"/>
    <w:rsid w:val="0063153F"/>
    <w:rsid w:val="006320E4"/>
    <w:rsid w:val="00632FE4"/>
    <w:rsid w:val="00633744"/>
    <w:rsid w:val="00633797"/>
    <w:rsid w:val="00633826"/>
    <w:rsid w:val="00633F04"/>
    <w:rsid w:val="006347DF"/>
    <w:rsid w:val="0063653D"/>
    <w:rsid w:val="006368FD"/>
    <w:rsid w:val="0063762A"/>
    <w:rsid w:val="006432EB"/>
    <w:rsid w:val="006450B9"/>
    <w:rsid w:val="00645233"/>
    <w:rsid w:val="00646AC3"/>
    <w:rsid w:val="0065101D"/>
    <w:rsid w:val="00651CC4"/>
    <w:rsid w:val="00652433"/>
    <w:rsid w:val="00652D11"/>
    <w:rsid w:val="00653621"/>
    <w:rsid w:val="00653AC6"/>
    <w:rsid w:val="00655CCA"/>
    <w:rsid w:val="00657605"/>
    <w:rsid w:val="00662068"/>
    <w:rsid w:val="0066388B"/>
    <w:rsid w:val="006659CD"/>
    <w:rsid w:val="006710FE"/>
    <w:rsid w:val="006743B1"/>
    <w:rsid w:val="00676107"/>
    <w:rsid w:val="006770E2"/>
    <w:rsid w:val="00677945"/>
    <w:rsid w:val="00680AED"/>
    <w:rsid w:val="00682D60"/>
    <w:rsid w:val="006837C3"/>
    <w:rsid w:val="006841CC"/>
    <w:rsid w:val="0068532A"/>
    <w:rsid w:val="00685801"/>
    <w:rsid w:val="00685A8D"/>
    <w:rsid w:val="00685D7E"/>
    <w:rsid w:val="00685E07"/>
    <w:rsid w:val="00690F01"/>
    <w:rsid w:val="00691F9B"/>
    <w:rsid w:val="00692747"/>
    <w:rsid w:val="0069316C"/>
    <w:rsid w:val="0069643E"/>
    <w:rsid w:val="006A02BF"/>
    <w:rsid w:val="006A0FB5"/>
    <w:rsid w:val="006A1BAD"/>
    <w:rsid w:val="006A1E4F"/>
    <w:rsid w:val="006A2144"/>
    <w:rsid w:val="006A2713"/>
    <w:rsid w:val="006A50DD"/>
    <w:rsid w:val="006A6767"/>
    <w:rsid w:val="006A7464"/>
    <w:rsid w:val="006B0FDE"/>
    <w:rsid w:val="006B65E4"/>
    <w:rsid w:val="006B737D"/>
    <w:rsid w:val="006C001B"/>
    <w:rsid w:val="006C51A0"/>
    <w:rsid w:val="006C5952"/>
    <w:rsid w:val="006C6629"/>
    <w:rsid w:val="006C68A0"/>
    <w:rsid w:val="006C69C3"/>
    <w:rsid w:val="006C75B7"/>
    <w:rsid w:val="006C7CA1"/>
    <w:rsid w:val="006D1505"/>
    <w:rsid w:val="006D2404"/>
    <w:rsid w:val="006D4897"/>
    <w:rsid w:val="006D4C33"/>
    <w:rsid w:val="006D7EBB"/>
    <w:rsid w:val="006E0870"/>
    <w:rsid w:val="006E17B8"/>
    <w:rsid w:val="006E1DF0"/>
    <w:rsid w:val="006E2406"/>
    <w:rsid w:val="006E3054"/>
    <w:rsid w:val="006E30C6"/>
    <w:rsid w:val="006E310C"/>
    <w:rsid w:val="006E34A3"/>
    <w:rsid w:val="006F1D69"/>
    <w:rsid w:val="006F284F"/>
    <w:rsid w:val="006F2B35"/>
    <w:rsid w:val="006F5516"/>
    <w:rsid w:val="006F5811"/>
    <w:rsid w:val="006F5DAD"/>
    <w:rsid w:val="007019F3"/>
    <w:rsid w:val="007037C6"/>
    <w:rsid w:val="00703D1A"/>
    <w:rsid w:val="00705C70"/>
    <w:rsid w:val="00710358"/>
    <w:rsid w:val="0071209D"/>
    <w:rsid w:val="00714403"/>
    <w:rsid w:val="007165F6"/>
    <w:rsid w:val="00716E3F"/>
    <w:rsid w:val="00720BDF"/>
    <w:rsid w:val="00722DF8"/>
    <w:rsid w:val="00730B41"/>
    <w:rsid w:val="0073115A"/>
    <w:rsid w:val="007311C2"/>
    <w:rsid w:val="00732280"/>
    <w:rsid w:val="007322F7"/>
    <w:rsid w:val="0073401E"/>
    <w:rsid w:val="00734C2F"/>
    <w:rsid w:val="00736363"/>
    <w:rsid w:val="0073734B"/>
    <w:rsid w:val="00737ADA"/>
    <w:rsid w:val="00741D6F"/>
    <w:rsid w:val="00742ED3"/>
    <w:rsid w:val="00743527"/>
    <w:rsid w:val="00743EBA"/>
    <w:rsid w:val="00745CA7"/>
    <w:rsid w:val="00746F17"/>
    <w:rsid w:val="00746F43"/>
    <w:rsid w:val="00747DA9"/>
    <w:rsid w:val="00750A2E"/>
    <w:rsid w:val="00751ACB"/>
    <w:rsid w:val="00751F79"/>
    <w:rsid w:val="00754874"/>
    <w:rsid w:val="00755E0C"/>
    <w:rsid w:val="00756020"/>
    <w:rsid w:val="00757DFB"/>
    <w:rsid w:val="0076320D"/>
    <w:rsid w:val="00763AC5"/>
    <w:rsid w:val="00770628"/>
    <w:rsid w:val="007719D3"/>
    <w:rsid w:val="00772D15"/>
    <w:rsid w:val="0077326B"/>
    <w:rsid w:val="00773B25"/>
    <w:rsid w:val="007754E5"/>
    <w:rsid w:val="00775691"/>
    <w:rsid w:val="00775D1B"/>
    <w:rsid w:val="00776B44"/>
    <w:rsid w:val="00776E48"/>
    <w:rsid w:val="00777C73"/>
    <w:rsid w:val="0078147B"/>
    <w:rsid w:val="00781835"/>
    <w:rsid w:val="00784773"/>
    <w:rsid w:val="007853D7"/>
    <w:rsid w:val="00785ABA"/>
    <w:rsid w:val="00786107"/>
    <w:rsid w:val="00786487"/>
    <w:rsid w:val="00790DE3"/>
    <w:rsid w:val="00791BEF"/>
    <w:rsid w:val="00793154"/>
    <w:rsid w:val="0079688F"/>
    <w:rsid w:val="00796F85"/>
    <w:rsid w:val="0079731B"/>
    <w:rsid w:val="007A0280"/>
    <w:rsid w:val="007A21E9"/>
    <w:rsid w:val="007A2C39"/>
    <w:rsid w:val="007A3758"/>
    <w:rsid w:val="007A4242"/>
    <w:rsid w:val="007A4475"/>
    <w:rsid w:val="007A571A"/>
    <w:rsid w:val="007A5F20"/>
    <w:rsid w:val="007A6F12"/>
    <w:rsid w:val="007A79A6"/>
    <w:rsid w:val="007A7F9D"/>
    <w:rsid w:val="007B1AE1"/>
    <w:rsid w:val="007B1B05"/>
    <w:rsid w:val="007B1ED5"/>
    <w:rsid w:val="007B2C69"/>
    <w:rsid w:val="007B411D"/>
    <w:rsid w:val="007B4467"/>
    <w:rsid w:val="007B4742"/>
    <w:rsid w:val="007B4F10"/>
    <w:rsid w:val="007C051E"/>
    <w:rsid w:val="007C0ADB"/>
    <w:rsid w:val="007C1D46"/>
    <w:rsid w:val="007C2C5C"/>
    <w:rsid w:val="007C6327"/>
    <w:rsid w:val="007C6672"/>
    <w:rsid w:val="007D0D1D"/>
    <w:rsid w:val="007D2B11"/>
    <w:rsid w:val="007D2F69"/>
    <w:rsid w:val="007D5603"/>
    <w:rsid w:val="007D6A72"/>
    <w:rsid w:val="007D6B6F"/>
    <w:rsid w:val="007E063D"/>
    <w:rsid w:val="007E2877"/>
    <w:rsid w:val="007E2FF5"/>
    <w:rsid w:val="007E3AF1"/>
    <w:rsid w:val="007E48A3"/>
    <w:rsid w:val="007E51D6"/>
    <w:rsid w:val="007E6A92"/>
    <w:rsid w:val="007E7B49"/>
    <w:rsid w:val="007F023E"/>
    <w:rsid w:val="007F0995"/>
    <w:rsid w:val="007F2169"/>
    <w:rsid w:val="00800E87"/>
    <w:rsid w:val="00802278"/>
    <w:rsid w:val="00802A1C"/>
    <w:rsid w:val="00802E69"/>
    <w:rsid w:val="008031AB"/>
    <w:rsid w:val="00803717"/>
    <w:rsid w:val="00805985"/>
    <w:rsid w:val="00805F62"/>
    <w:rsid w:val="00806A31"/>
    <w:rsid w:val="0080720D"/>
    <w:rsid w:val="008075FB"/>
    <w:rsid w:val="008100D0"/>
    <w:rsid w:val="00810BC6"/>
    <w:rsid w:val="008118FC"/>
    <w:rsid w:val="008120F3"/>
    <w:rsid w:val="008148E7"/>
    <w:rsid w:val="00814C1F"/>
    <w:rsid w:val="00815057"/>
    <w:rsid w:val="00815DEF"/>
    <w:rsid w:val="00815EF7"/>
    <w:rsid w:val="0081624B"/>
    <w:rsid w:val="00820B70"/>
    <w:rsid w:val="00821949"/>
    <w:rsid w:val="0082242A"/>
    <w:rsid w:val="0082299D"/>
    <w:rsid w:val="00825C59"/>
    <w:rsid w:val="00826322"/>
    <w:rsid w:val="008267EE"/>
    <w:rsid w:val="00830190"/>
    <w:rsid w:val="00830971"/>
    <w:rsid w:val="00831FCD"/>
    <w:rsid w:val="00834D72"/>
    <w:rsid w:val="00835A59"/>
    <w:rsid w:val="00835EAF"/>
    <w:rsid w:val="00836AC3"/>
    <w:rsid w:val="00836CBA"/>
    <w:rsid w:val="00837374"/>
    <w:rsid w:val="00842C3C"/>
    <w:rsid w:val="00843228"/>
    <w:rsid w:val="00843644"/>
    <w:rsid w:val="00843909"/>
    <w:rsid w:val="00845696"/>
    <w:rsid w:val="00847C29"/>
    <w:rsid w:val="008502DC"/>
    <w:rsid w:val="00850D29"/>
    <w:rsid w:val="008552A8"/>
    <w:rsid w:val="00856903"/>
    <w:rsid w:val="00860AB0"/>
    <w:rsid w:val="00861971"/>
    <w:rsid w:val="00863085"/>
    <w:rsid w:val="00865B3F"/>
    <w:rsid w:val="00867D4E"/>
    <w:rsid w:val="00870017"/>
    <w:rsid w:val="008705D5"/>
    <w:rsid w:val="00871C12"/>
    <w:rsid w:val="00873638"/>
    <w:rsid w:val="00873BA8"/>
    <w:rsid w:val="00874AB3"/>
    <w:rsid w:val="0087603C"/>
    <w:rsid w:val="008775F6"/>
    <w:rsid w:val="008801B3"/>
    <w:rsid w:val="00880217"/>
    <w:rsid w:val="00880C26"/>
    <w:rsid w:val="00881219"/>
    <w:rsid w:val="00882259"/>
    <w:rsid w:val="008830DA"/>
    <w:rsid w:val="0088358A"/>
    <w:rsid w:val="00885A1C"/>
    <w:rsid w:val="00885B18"/>
    <w:rsid w:val="008865A4"/>
    <w:rsid w:val="0089187E"/>
    <w:rsid w:val="008A107F"/>
    <w:rsid w:val="008A3170"/>
    <w:rsid w:val="008A5598"/>
    <w:rsid w:val="008A6910"/>
    <w:rsid w:val="008A7852"/>
    <w:rsid w:val="008A79E8"/>
    <w:rsid w:val="008A7B3E"/>
    <w:rsid w:val="008B09A8"/>
    <w:rsid w:val="008B17A5"/>
    <w:rsid w:val="008B29D2"/>
    <w:rsid w:val="008B30F3"/>
    <w:rsid w:val="008B3D8B"/>
    <w:rsid w:val="008B7C1D"/>
    <w:rsid w:val="008C056E"/>
    <w:rsid w:val="008C120C"/>
    <w:rsid w:val="008C155A"/>
    <w:rsid w:val="008C404B"/>
    <w:rsid w:val="008C5078"/>
    <w:rsid w:val="008C5128"/>
    <w:rsid w:val="008C6E25"/>
    <w:rsid w:val="008D11D6"/>
    <w:rsid w:val="008D14B7"/>
    <w:rsid w:val="008D14EE"/>
    <w:rsid w:val="008D28C0"/>
    <w:rsid w:val="008D3599"/>
    <w:rsid w:val="008D523A"/>
    <w:rsid w:val="008D670F"/>
    <w:rsid w:val="008E1203"/>
    <w:rsid w:val="008E31C1"/>
    <w:rsid w:val="008E4C8A"/>
    <w:rsid w:val="008E4C8D"/>
    <w:rsid w:val="008E5C38"/>
    <w:rsid w:val="008E7F49"/>
    <w:rsid w:val="008F1115"/>
    <w:rsid w:val="008F1634"/>
    <w:rsid w:val="008F5312"/>
    <w:rsid w:val="008F5722"/>
    <w:rsid w:val="008F6AAF"/>
    <w:rsid w:val="00901324"/>
    <w:rsid w:val="00902C63"/>
    <w:rsid w:val="009050EA"/>
    <w:rsid w:val="00906E34"/>
    <w:rsid w:val="00910F67"/>
    <w:rsid w:val="009142FF"/>
    <w:rsid w:val="00914FE7"/>
    <w:rsid w:val="00916B88"/>
    <w:rsid w:val="0092087D"/>
    <w:rsid w:val="009209A8"/>
    <w:rsid w:val="00920F63"/>
    <w:rsid w:val="00921044"/>
    <w:rsid w:val="00924FC4"/>
    <w:rsid w:val="00924FD2"/>
    <w:rsid w:val="00925F30"/>
    <w:rsid w:val="00926983"/>
    <w:rsid w:val="00927831"/>
    <w:rsid w:val="00927BC7"/>
    <w:rsid w:val="00930DC4"/>
    <w:rsid w:val="00931C43"/>
    <w:rsid w:val="0093271A"/>
    <w:rsid w:val="00932CE1"/>
    <w:rsid w:val="00935E04"/>
    <w:rsid w:val="0093646F"/>
    <w:rsid w:val="009372C3"/>
    <w:rsid w:val="00940867"/>
    <w:rsid w:val="00941FC9"/>
    <w:rsid w:val="00943737"/>
    <w:rsid w:val="00947385"/>
    <w:rsid w:val="009501F8"/>
    <w:rsid w:val="009505B7"/>
    <w:rsid w:val="009509F2"/>
    <w:rsid w:val="00951197"/>
    <w:rsid w:val="0095140D"/>
    <w:rsid w:val="009515E8"/>
    <w:rsid w:val="00951C12"/>
    <w:rsid w:val="0095201D"/>
    <w:rsid w:val="00952864"/>
    <w:rsid w:val="0095481C"/>
    <w:rsid w:val="00957DC0"/>
    <w:rsid w:val="009605FB"/>
    <w:rsid w:val="00963C39"/>
    <w:rsid w:val="00964FC5"/>
    <w:rsid w:val="0096591A"/>
    <w:rsid w:val="00967B39"/>
    <w:rsid w:val="00967D19"/>
    <w:rsid w:val="00976923"/>
    <w:rsid w:val="00977873"/>
    <w:rsid w:val="00981CE6"/>
    <w:rsid w:val="0098237F"/>
    <w:rsid w:val="009871B3"/>
    <w:rsid w:val="009904DF"/>
    <w:rsid w:val="009936A2"/>
    <w:rsid w:val="009937F9"/>
    <w:rsid w:val="00993949"/>
    <w:rsid w:val="00994F13"/>
    <w:rsid w:val="009964FB"/>
    <w:rsid w:val="0099695D"/>
    <w:rsid w:val="00996F35"/>
    <w:rsid w:val="009A3CA3"/>
    <w:rsid w:val="009A646A"/>
    <w:rsid w:val="009B1341"/>
    <w:rsid w:val="009B3095"/>
    <w:rsid w:val="009B3965"/>
    <w:rsid w:val="009B3A8E"/>
    <w:rsid w:val="009B6943"/>
    <w:rsid w:val="009B76AD"/>
    <w:rsid w:val="009C1455"/>
    <w:rsid w:val="009C159E"/>
    <w:rsid w:val="009C25FB"/>
    <w:rsid w:val="009C3BE4"/>
    <w:rsid w:val="009C6F97"/>
    <w:rsid w:val="009C75C5"/>
    <w:rsid w:val="009C7CD7"/>
    <w:rsid w:val="009D03BB"/>
    <w:rsid w:val="009D062D"/>
    <w:rsid w:val="009D2B92"/>
    <w:rsid w:val="009D2C68"/>
    <w:rsid w:val="009D2F57"/>
    <w:rsid w:val="009D30F1"/>
    <w:rsid w:val="009D4625"/>
    <w:rsid w:val="009D4637"/>
    <w:rsid w:val="009D4DD4"/>
    <w:rsid w:val="009D685A"/>
    <w:rsid w:val="009D76DA"/>
    <w:rsid w:val="009E1D94"/>
    <w:rsid w:val="009E24AB"/>
    <w:rsid w:val="009E251E"/>
    <w:rsid w:val="009E3C39"/>
    <w:rsid w:val="009E498C"/>
    <w:rsid w:val="009E7772"/>
    <w:rsid w:val="009E7ACD"/>
    <w:rsid w:val="009F04CE"/>
    <w:rsid w:val="009F0E0B"/>
    <w:rsid w:val="009F3E93"/>
    <w:rsid w:val="009F7561"/>
    <w:rsid w:val="00A00F4F"/>
    <w:rsid w:val="00A05079"/>
    <w:rsid w:val="00A068A6"/>
    <w:rsid w:val="00A07421"/>
    <w:rsid w:val="00A12CCD"/>
    <w:rsid w:val="00A13768"/>
    <w:rsid w:val="00A172FC"/>
    <w:rsid w:val="00A17384"/>
    <w:rsid w:val="00A1799C"/>
    <w:rsid w:val="00A179A6"/>
    <w:rsid w:val="00A20222"/>
    <w:rsid w:val="00A21797"/>
    <w:rsid w:val="00A21836"/>
    <w:rsid w:val="00A229AA"/>
    <w:rsid w:val="00A2308E"/>
    <w:rsid w:val="00A257A1"/>
    <w:rsid w:val="00A30EC7"/>
    <w:rsid w:val="00A31D41"/>
    <w:rsid w:val="00A36762"/>
    <w:rsid w:val="00A37239"/>
    <w:rsid w:val="00A4140F"/>
    <w:rsid w:val="00A4229B"/>
    <w:rsid w:val="00A447EE"/>
    <w:rsid w:val="00A44947"/>
    <w:rsid w:val="00A46374"/>
    <w:rsid w:val="00A474EC"/>
    <w:rsid w:val="00A50160"/>
    <w:rsid w:val="00A50DF7"/>
    <w:rsid w:val="00A51FC8"/>
    <w:rsid w:val="00A52103"/>
    <w:rsid w:val="00A5317E"/>
    <w:rsid w:val="00A535FB"/>
    <w:rsid w:val="00A5449A"/>
    <w:rsid w:val="00A55FB9"/>
    <w:rsid w:val="00A567E3"/>
    <w:rsid w:val="00A56956"/>
    <w:rsid w:val="00A60945"/>
    <w:rsid w:val="00A62064"/>
    <w:rsid w:val="00A6272B"/>
    <w:rsid w:val="00A62D6E"/>
    <w:rsid w:val="00A62F2F"/>
    <w:rsid w:val="00A64768"/>
    <w:rsid w:val="00A64995"/>
    <w:rsid w:val="00A64F42"/>
    <w:rsid w:val="00A650B7"/>
    <w:rsid w:val="00A655F2"/>
    <w:rsid w:val="00A66610"/>
    <w:rsid w:val="00A6675E"/>
    <w:rsid w:val="00A67C14"/>
    <w:rsid w:val="00A70615"/>
    <w:rsid w:val="00A727ED"/>
    <w:rsid w:val="00A73A29"/>
    <w:rsid w:val="00A741E7"/>
    <w:rsid w:val="00A75AD7"/>
    <w:rsid w:val="00A77FAF"/>
    <w:rsid w:val="00A8035C"/>
    <w:rsid w:val="00A8070B"/>
    <w:rsid w:val="00A810DF"/>
    <w:rsid w:val="00A8211D"/>
    <w:rsid w:val="00A840CC"/>
    <w:rsid w:val="00A8647C"/>
    <w:rsid w:val="00A86B46"/>
    <w:rsid w:val="00A86C45"/>
    <w:rsid w:val="00A933BC"/>
    <w:rsid w:val="00A94482"/>
    <w:rsid w:val="00A94634"/>
    <w:rsid w:val="00A94F80"/>
    <w:rsid w:val="00A957C0"/>
    <w:rsid w:val="00A95962"/>
    <w:rsid w:val="00A96F05"/>
    <w:rsid w:val="00A97B1A"/>
    <w:rsid w:val="00AA1714"/>
    <w:rsid w:val="00AA1AC0"/>
    <w:rsid w:val="00AA2C82"/>
    <w:rsid w:val="00AA2F3E"/>
    <w:rsid w:val="00AA3693"/>
    <w:rsid w:val="00AA5581"/>
    <w:rsid w:val="00AA6BE8"/>
    <w:rsid w:val="00AA74EA"/>
    <w:rsid w:val="00AC1087"/>
    <w:rsid w:val="00AC177A"/>
    <w:rsid w:val="00AC4BB9"/>
    <w:rsid w:val="00AC5B78"/>
    <w:rsid w:val="00AC6AA3"/>
    <w:rsid w:val="00AD0244"/>
    <w:rsid w:val="00AD0E4E"/>
    <w:rsid w:val="00AD161C"/>
    <w:rsid w:val="00AD2C97"/>
    <w:rsid w:val="00AD3D94"/>
    <w:rsid w:val="00AD4144"/>
    <w:rsid w:val="00AD4B15"/>
    <w:rsid w:val="00AD558C"/>
    <w:rsid w:val="00AD6187"/>
    <w:rsid w:val="00AD624E"/>
    <w:rsid w:val="00AD62CF"/>
    <w:rsid w:val="00AD735B"/>
    <w:rsid w:val="00AE168B"/>
    <w:rsid w:val="00AE2F37"/>
    <w:rsid w:val="00AE5310"/>
    <w:rsid w:val="00AE64D0"/>
    <w:rsid w:val="00AE7C78"/>
    <w:rsid w:val="00AF278E"/>
    <w:rsid w:val="00AF4ED0"/>
    <w:rsid w:val="00AF59E4"/>
    <w:rsid w:val="00B00684"/>
    <w:rsid w:val="00B0084C"/>
    <w:rsid w:val="00B03B63"/>
    <w:rsid w:val="00B053EC"/>
    <w:rsid w:val="00B11406"/>
    <w:rsid w:val="00B1317E"/>
    <w:rsid w:val="00B140A5"/>
    <w:rsid w:val="00B1473F"/>
    <w:rsid w:val="00B1499C"/>
    <w:rsid w:val="00B153B5"/>
    <w:rsid w:val="00B1799B"/>
    <w:rsid w:val="00B17FE1"/>
    <w:rsid w:val="00B2004C"/>
    <w:rsid w:val="00B21A2D"/>
    <w:rsid w:val="00B24670"/>
    <w:rsid w:val="00B24A40"/>
    <w:rsid w:val="00B277AF"/>
    <w:rsid w:val="00B321F2"/>
    <w:rsid w:val="00B323E0"/>
    <w:rsid w:val="00B32635"/>
    <w:rsid w:val="00B3274C"/>
    <w:rsid w:val="00B34C92"/>
    <w:rsid w:val="00B4051C"/>
    <w:rsid w:val="00B4118A"/>
    <w:rsid w:val="00B44291"/>
    <w:rsid w:val="00B4494B"/>
    <w:rsid w:val="00B44F1B"/>
    <w:rsid w:val="00B452AC"/>
    <w:rsid w:val="00B46545"/>
    <w:rsid w:val="00B475CE"/>
    <w:rsid w:val="00B50568"/>
    <w:rsid w:val="00B5120F"/>
    <w:rsid w:val="00B52E67"/>
    <w:rsid w:val="00B53464"/>
    <w:rsid w:val="00B55C50"/>
    <w:rsid w:val="00B5775A"/>
    <w:rsid w:val="00B57D1C"/>
    <w:rsid w:val="00B6098A"/>
    <w:rsid w:val="00B61BEB"/>
    <w:rsid w:val="00B63044"/>
    <w:rsid w:val="00B64721"/>
    <w:rsid w:val="00B65EA0"/>
    <w:rsid w:val="00B67437"/>
    <w:rsid w:val="00B70C9A"/>
    <w:rsid w:val="00B73D3E"/>
    <w:rsid w:val="00B75979"/>
    <w:rsid w:val="00B7693B"/>
    <w:rsid w:val="00B77260"/>
    <w:rsid w:val="00B82F02"/>
    <w:rsid w:val="00B834FF"/>
    <w:rsid w:val="00B85516"/>
    <w:rsid w:val="00B85A86"/>
    <w:rsid w:val="00B8742C"/>
    <w:rsid w:val="00B90C46"/>
    <w:rsid w:val="00B9126C"/>
    <w:rsid w:val="00B91C57"/>
    <w:rsid w:val="00B92910"/>
    <w:rsid w:val="00B93517"/>
    <w:rsid w:val="00B969AA"/>
    <w:rsid w:val="00B96AD7"/>
    <w:rsid w:val="00B973A3"/>
    <w:rsid w:val="00B9766C"/>
    <w:rsid w:val="00B97A19"/>
    <w:rsid w:val="00BA2042"/>
    <w:rsid w:val="00BA3361"/>
    <w:rsid w:val="00BA51C1"/>
    <w:rsid w:val="00BA542E"/>
    <w:rsid w:val="00BB1D58"/>
    <w:rsid w:val="00BB218A"/>
    <w:rsid w:val="00BB31C3"/>
    <w:rsid w:val="00BB4645"/>
    <w:rsid w:val="00BB465A"/>
    <w:rsid w:val="00BB53EF"/>
    <w:rsid w:val="00BB736B"/>
    <w:rsid w:val="00BC0260"/>
    <w:rsid w:val="00BC161A"/>
    <w:rsid w:val="00BC1854"/>
    <w:rsid w:val="00BC3458"/>
    <w:rsid w:val="00BC496B"/>
    <w:rsid w:val="00BC5CAC"/>
    <w:rsid w:val="00BC66D9"/>
    <w:rsid w:val="00BC6C56"/>
    <w:rsid w:val="00BD0463"/>
    <w:rsid w:val="00BD2A88"/>
    <w:rsid w:val="00BD5E4F"/>
    <w:rsid w:val="00BE1B2C"/>
    <w:rsid w:val="00BE3E5A"/>
    <w:rsid w:val="00BE433C"/>
    <w:rsid w:val="00BE46F8"/>
    <w:rsid w:val="00BE5FE1"/>
    <w:rsid w:val="00BE7457"/>
    <w:rsid w:val="00BE7E82"/>
    <w:rsid w:val="00BF08F7"/>
    <w:rsid w:val="00BF0C79"/>
    <w:rsid w:val="00BF0D83"/>
    <w:rsid w:val="00BF12F1"/>
    <w:rsid w:val="00BF36EB"/>
    <w:rsid w:val="00BF3BCA"/>
    <w:rsid w:val="00BF3CBD"/>
    <w:rsid w:val="00BF401E"/>
    <w:rsid w:val="00BF667A"/>
    <w:rsid w:val="00BF7194"/>
    <w:rsid w:val="00C00027"/>
    <w:rsid w:val="00C001DF"/>
    <w:rsid w:val="00C01694"/>
    <w:rsid w:val="00C045F4"/>
    <w:rsid w:val="00C057A5"/>
    <w:rsid w:val="00C06772"/>
    <w:rsid w:val="00C0738D"/>
    <w:rsid w:val="00C07942"/>
    <w:rsid w:val="00C07D66"/>
    <w:rsid w:val="00C07EC4"/>
    <w:rsid w:val="00C12609"/>
    <w:rsid w:val="00C12C10"/>
    <w:rsid w:val="00C14C26"/>
    <w:rsid w:val="00C16FD4"/>
    <w:rsid w:val="00C20827"/>
    <w:rsid w:val="00C25E99"/>
    <w:rsid w:val="00C30329"/>
    <w:rsid w:val="00C304C6"/>
    <w:rsid w:val="00C30953"/>
    <w:rsid w:val="00C3404F"/>
    <w:rsid w:val="00C3550F"/>
    <w:rsid w:val="00C37948"/>
    <w:rsid w:val="00C37E0E"/>
    <w:rsid w:val="00C4085C"/>
    <w:rsid w:val="00C41364"/>
    <w:rsid w:val="00C414D4"/>
    <w:rsid w:val="00C41C28"/>
    <w:rsid w:val="00C45101"/>
    <w:rsid w:val="00C46D36"/>
    <w:rsid w:val="00C51BAD"/>
    <w:rsid w:val="00C51F53"/>
    <w:rsid w:val="00C528D8"/>
    <w:rsid w:val="00C53121"/>
    <w:rsid w:val="00C55427"/>
    <w:rsid w:val="00C55E04"/>
    <w:rsid w:val="00C626C8"/>
    <w:rsid w:val="00C647EB"/>
    <w:rsid w:val="00C64AC9"/>
    <w:rsid w:val="00C64DDE"/>
    <w:rsid w:val="00C66177"/>
    <w:rsid w:val="00C664BE"/>
    <w:rsid w:val="00C670AE"/>
    <w:rsid w:val="00C6761A"/>
    <w:rsid w:val="00C71CC0"/>
    <w:rsid w:val="00C74A18"/>
    <w:rsid w:val="00C7560A"/>
    <w:rsid w:val="00C76425"/>
    <w:rsid w:val="00C76B20"/>
    <w:rsid w:val="00C825D8"/>
    <w:rsid w:val="00C82BA8"/>
    <w:rsid w:val="00C8485B"/>
    <w:rsid w:val="00C86AA0"/>
    <w:rsid w:val="00C86EF9"/>
    <w:rsid w:val="00C87333"/>
    <w:rsid w:val="00C875FD"/>
    <w:rsid w:val="00C9096E"/>
    <w:rsid w:val="00C9222C"/>
    <w:rsid w:val="00C92A37"/>
    <w:rsid w:val="00C9395B"/>
    <w:rsid w:val="00C94D62"/>
    <w:rsid w:val="00C95639"/>
    <w:rsid w:val="00C969B6"/>
    <w:rsid w:val="00C97175"/>
    <w:rsid w:val="00C97BD6"/>
    <w:rsid w:val="00CA1A73"/>
    <w:rsid w:val="00CA23E1"/>
    <w:rsid w:val="00CA34EF"/>
    <w:rsid w:val="00CA36C8"/>
    <w:rsid w:val="00CA3D98"/>
    <w:rsid w:val="00CA5AA9"/>
    <w:rsid w:val="00CA60C5"/>
    <w:rsid w:val="00CA708D"/>
    <w:rsid w:val="00CB05AC"/>
    <w:rsid w:val="00CB0D25"/>
    <w:rsid w:val="00CB3514"/>
    <w:rsid w:val="00CB466D"/>
    <w:rsid w:val="00CB505D"/>
    <w:rsid w:val="00CB62E9"/>
    <w:rsid w:val="00CB7D49"/>
    <w:rsid w:val="00CC0DDB"/>
    <w:rsid w:val="00CC1E00"/>
    <w:rsid w:val="00CC2944"/>
    <w:rsid w:val="00CC3748"/>
    <w:rsid w:val="00CC4D24"/>
    <w:rsid w:val="00CC5452"/>
    <w:rsid w:val="00CC7B8F"/>
    <w:rsid w:val="00CD0362"/>
    <w:rsid w:val="00CD3BE5"/>
    <w:rsid w:val="00CD46BC"/>
    <w:rsid w:val="00CD5E75"/>
    <w:rsid w:val="00CD7999"/>
    <w:rsid w:val="00CD7AD2"/>
    <w:rsid w:val="00CE1946"/>
    <w:rsid w:val="00CE2D84"/>
    <w:rsid w:val="00CE3153"/>
    <w:rsid w:val="00CE54CC"/>
    <w:rsid w:val="00CF276C"/>
    <w:rsid w:val="00CF2EE2"/>
    <w:rsid w:val="00CF357E"/>
    <w:rsid w:val="00CF3C5D"/>
    <w:rsid w:val="00CF503B"/>
    <w:rsid w:val="00D024A0"/>
    <w:rsid w:val="00D0351C"/>
    <w:rsid w:val="00D03B67"/>
    <w:rsid w:val="00D07F0D"/>
    <w:rsid w:val="00D10229"/>
    <w:rsid w:val="00D10F01"/>
    <w:rsid w:val="00D10F61"/>
    <w:rsid w:val="00D11205"/>
    <w:rsid w:val="00D12F2E"/>
    <w:rsid w:val="00D12F9B"/>
    <w:rsid w:val="00D1433C"/>
    <w:rsid w:val="00D1713B"/>
    <w:rsid w:val="00D21552"/>
    <w:rsid w:val="00D22549"/>
    <w:rsid w:val="00D25F94"/>
    <w:rsid w:val="00D27E96"/>
    <w:rsid w:val="00D31C71"/>
    <w:rsid w:val="00D32645"/>
    <w:rsid w:val="00D329F0"/>
    <w:rsid w:val="00D32BE2"/>
    <w:rsid w:val="00D32D74"/>
    <w:rsid w:val="00D32DA3"/>
    <w:rsid w:val="00D3340B"/>
    <w:rsid w:val="00D34F34"/>
    <w:rsid w:val="00D358C8"/>
    <w:rsid w:val="00D36EAB"/>
    <w:rsid w:val="00D36EAD"/>
    <w:rsid w:val="00D40D45"/>
    <w:rsid w:val="00D40DC4"/>
    <w:rsid w:val="00D417FA"/>
    <w:rsid w:val="00D42B31"/>
    <w:rsid w:val="00D433F1"/>
    <w:rsid w:val="00D477D4"/>
    <w:rsid w:val="00D479A0"/>
    <w:rsid w:val="00D51176"/>
    <w:rsid w:val="00D52FAE"/>
    <w:rsid w:val="00D576D9"/>
    <w:rsid w:val="00D60521"/>
    <w:rsid w:val="00D60B0A"/>
    <w:rsid w:val="00D6346A"/>
    <w:rsid w:val="00D63593"/>
    <w:rsid w:val="00D63AD4"/>
    <w:rsid w:val="00D63DD3"/>
    <w:rsid w:val="00D64627"/>
    <w:rsid w:val="00D65116"/>
    <w:rsid w:val="00D700C5"/>
    <w:rsid w:val="00D71350"/>
    <w:rsid w:val="00D739F7"/>
    <w:rsid w:val="00D73CF5"/>
    <w:rsid w:val="00D7438B"/>
    <w:rsid w:val="00D75092"/>
    <w:rsid w:val="00D770F0"/>
    <w:rsid w:val="00D84AD0"/>
    <w:rsid w:val="00D855EE"/>
    <w:rsid w:val="00D858B8"/>
    <w:rsid w:val="00D8613D"/>
    <w:rsid w:val="00D90501"/>
    <w:rsid w:val="00D91DE9"/>
    <w:rsid w:val="00D92091"/>
    <w:rsid w:val="00D921BF"/>
    <w:rsid w:val="00D93B51"/>
    <w:rsid w:val="00D944C8"/>
    <w:rsid w:val="00D9591C"/>
    <w:rsid w:val="00D96DE4"/>
    <w:rsid w:val="00D97D06"/>
    <w:rsid w:val="00D97ECD"/>
    <w:rsid w:val="00DA0955"/>
    <w:rsid w:val="00DA0C94"/>
    <w:rsid w:val="00DA2641"/>
    <w:rsid w:val="00DA2E53"/>
    <w:rsid w:val="00DA3526"/>
    <w:rsid w:val="00DA3883"/>
    <w:rsid w:val="00DA40FC"/>
    <w:rsid w:val="00DA4E70"/>
    <w:rsid w:val="00DA517E"/>
    <w:rsid w:val="00DA5F44"/>
    <w:rsid w:val="00DA6166"/>
    <w:rsid w:val="00DB0861"/>
    <w:rsid w:val="00DB2D77"/>
    <w:rsid w:val="00DB418B"/>
    <w:rsid w:val="00DB43BD"/>
    <w:rsid w:val="00DB5F24"/>
    <w:rsid w:val="00DB68AD"/>
    <w:rsid w:val="00DB776E"/>
    <w:rsid w:val="00DC027F"/>
    <w:rsid w:val="00DC0433"/>
    <w:rsid w:val="00DC0879"/>
    <w:rsid w:val="00DC0966"/>
    <w:rsid w:val="00DC1B35"/>
    <w:rsid w:val="00DC1F01"/>
    <w:rsid w:val="00DC28B2"/>
    <w:rsid w:val="00DC5C9D"/>
    <w:rsid w:val="00DC5F65"/>
    <w:rsid w:val="00DD0AFB"/>
    <w:rsid w:val="00DD1249"/>
    <w:rsid w:val="00DD3643"/>
    <w:rsid w:val="00DD6D18"/>
    <w:rsid w:val="00DD7068"/>
    <w:rsid w:val="00DD7DF1"/>
    <w:rsid w:val="00DE3598"/>
    <w:rsid w:val="00DE35F9"/>
    <w:rsid w:val="00DE426F"/>
    <w:rsid w:val="00DE75D3"/>
    <w:rsid w:val="00DF102F"/>
    <w:rsid w:val="00DF7523"/>
    <w:rsid w:val="00DF7723"/>
    <w:rsid w:val="00DF7FD3"/>
    <w:rsid w:val="00E00B47"/>
    <w:rsid w:val="00E0131D"/>
    <w:rsid w:val="00E016F5"/>
    <w:rsid w:val="00E0228C"/>
    <w:rsid w:val="00E02541"/>
    <w:rsid w:val="00E04B4A"/>
    <w:rsid w:val="00E04E0B"/>
    <w:rsid w:val="00E05775"/>
    <w:rsid w:val="00E06B06"/>
    <w:rsid w:val="00E075A7"/>
    <w:rsid w:val="00E07659"/>
    <w:rsid w:val="00E076C5"/>
    <w:rsid w:val="00E11BC8"/>
    <w:rsid w:val="00E12C51"/>
    <w:rsid w:val="00E13472"/>
    <w:rsid w:val="00E1348E"/>
    <w:rsid w:val="00E153B5"/>
    <w:rsid w:val="00E159E8"/>
    <w:rsid w:val="00E16117"/>
    <w:rsid w:val="00E1614A"/>
    <w:rsid w:val="00E175E7"/>
    <w:rsid w:val="00E2076F"/>
    <w:rsid w:val="00E21ACC"/>
    <w:rsid w:val="00E233FA"/>
    <w:rsid w:val="00E236A2"/>
    <w:rsid w:val="00E25B54"/>
    <w:rsid w:val="00E30BF7"/>
    <w:rsid w:val="00E31A61"/>
    <w:rsid w:val="00E3618A"/>
    <w:rsid w:val="00E37094"/>
    <w:rsid w:val="00E40C03"/>
    <w:rsid w:val="00E40DE2"/>
    <w:rsid w:val="00E437B4"/>
    <w:rsid w:val="00E43A00"/>
    <w:rsid w:val="00E44312"/>
    <w:rsid w:val="00E4466E"/>
    <w:rsid w:val="00E45A4D"/>
    <w:rsid w:val="00E45E2E"/>
    <w:rsid w:val="00E477A0"/>
    <w:rsid w:val="00E47BDA"/>
    <w:rsid w:val="00E47F37"/>
    <w:rsid w:val="00E558B0"/>
    <w:rsid w:val="00E5592C"/>
    <w:rsid w:val="00E55D86"/>
    <w:rsid w:val="00E57198"/>
    <w:rsid w:val="00E5728F"/>
    <w:rsid w:val="00E605E6"/>
    <w:rsid w:val="00E60723"/>
    <w:rsid w:val="00E610E4"/>
    <w:rsid w:val="00E61443"/>
    <w:rsid w:val="00E621E9"/>
    <w:rsid w:val="00E623E1"/>
    <w:rsid w:val="00E62429"/>
    <w:rsid w:val="00E63FF8"/>
    <w:rsid w:val="00E66BA1"/>
    <w:rsid w:val="00E70DFB"/>
    <w:rsid w:val="00E71F66"/>
    <w:rsid w:val="00E75989"/>
    <w:rsid w:val="00E75EF9"/>
    <w:rsid w:val="00E779CB"/>
    <w:rsid w:val="00E808AC"/>
    <w:rsid w:val="00E80D6D"/>
    <w:rsid w:val="00E8152B"/>
    <w:rsid w:val="00E81A57"/>
    <w:rsid w:val="00E82FA7"/>
    <w:rsid w:val="00E833F3"/>
    <w:rsid w:val="00E8487F"/>
    <w:rsid w:val="00E848B8"/>
    <w:rsid w:val="00E84F37"/>
    <w:rsid w:val="00E8502B"/>
    <w:rsid w:val="00E87306"/>
    <w:rsid w:val="00E874EC"/>
    <w:rsid w:val="00E87DA6"/>
    <w:rsid w:val="00E87E25"/>
    <w:rsid w:val="00E91075"/>
    <w:rsid w:val="00E91455"/>
    <w:rsid w:val="00E9245B"/>
    <w:rsid w:val="00E92622"/>
    <w:rsid w:val="00E92788"/>
    <w:rsid w:val="00E9533F"/>
    <w:rsid w:val="00E9647C"/>
    <w:rsid w:val="00E97A60"/>
    <w:rsid w:val="00E97A8E"/>
    <w:rsid w:val="00EA197B"/>
    <w:rsid w:val="00EA19EE"/>
    <w:rsid w:val="00EA3D64"/>
    <w:rsid w:val="00EA651E"/>
    <w:rsid w:val="00EA6F7D"/>
    <w:rsid w:val="00EB1018"/>
    <w:rsid w:val="00EB19FC"/>
    <w:rsid w:val="00EB1AA4"/>
    <w:rsid w:val="00EB3133"/>
    <w:rsid w:val="00EB5696"/>
    <w:rsid w:val="00EB56F7"/>
    <w:rsid w:val="00EB5792"/>
    <w:rsid w:val="00EB69B8"/>
    <w:rsid w:val="00EC1421"/>
    <w:rsid w:val="00EC2ABA"/>
    <w:rsid w:val="00EC4061"/>
    <w:rsid w:val="00EC6B46"/>
    <w:rsid w:val="00ED0A74"/>
    <w:rsid w:val="00ED1226"/>
    <w:rsid w:val="00ED14CB"/>
    <w:rsid w:val="00ED2D63"/>
    <w:rsid w:val="00ED4B86"/>
    <w:rsid w:val="00ED68EA"/>
    <w:rsid w:val="00EE04E2"/>
    <w:rsid w:val="00EE15B8"/>
    <w:rsid w:val="00EE604C"/>
    <w:rsid w:val="00EE6CC3"/>
    <w:rsid w:val="00EE6EEF"/>
    <w:rsid w:val="00EE75E1"/>
    <w:rsid w:val="00EF0C62"/>
    <w:rsid w:val="00EF392C"/>
    <w:rsid w:val="00EF420F"/>
    <w:rsid w:val="00EF686B"/>
    <w:rsid w:val="00EF7E61"/>
    <w:rsid w:val="00F00039"/>
    <w:rsid w:val="00F00D7B"/>
    <w:rsid w:val="00F013E0"/>
    <w:rsid w:val="00F021DB"/>
    <w:rsid w:val="00F03847"/>
    <w:rsid w:val="00F038DC"/>
    <w:rsid w:val="00F04410"/>
    <w:rsid w:val="00F059BC"/>
    <w:rsid w:val="00F0644D"/>
    <w:rsid w:val="00F1035E"/>
    <w:rsid w:val="00F11D94"/>
    <w:rsid w:val="00F11EBD"/>
    <w:rsid w:val="00F12813"/>
    <w:rsid w:val="00F21B58"/>
    <w:rsid w:val="00F21DD5"/>
    <w:rsid w:val="00F2342C"/>
    <w:rsid w:val="00F2354B"/>
    <w:rsid w:val="00F26747"/>
    <w:rsid w:val="00F27CEB"/>
    <w:rsid w:val="00F32B46"/>
    <w:rsid w:val="00F32EAE"/>
    <w:rsid w:val="00F332DC"/>
    <w:rsid w:val="00F35F8E"/>
    <w:rsid w:val="00F3634E"/>
    <w:rsid w:val="00F37B09"/>
    <w:rsid w:val="00F40B80"/>
    <w:rsid w:val="00F42EC6"/>
    <w:rsid w:val="00F437A4"/>
    <w:rsid w:val="00F43CF8"/>
    <w:rsid w:val="00F445C1"/>
    <w:rsid w:val="00F44784"/>
    <w:rsid w:val="00F449D8"/>
    <w:rsid w:val="00F452D3"/>
    <w:rsid w:val="00F45835"/>
    <w:rsid w:val="00F463E1"/>
    <w:rsid w:val="00F47D62"/>
    <w:rsid w:val="00F53496"/>
    <w:rsid w:val="00F53562"/>
    <w:rsid w:val="00F54A7F"/>
    <w:rsid w:val="00F54C35"/>
    <w:rsid w:val="00F633CE"/>
    <w:rsid w:val="00F63679"/>
    <w:rsid w:val="00F63CF1"/>
    <w:rsid w:val="00F6496D"/>
    <w:rsid w:val="00F653C8"/>
    <w:rsid w:val="00F65904"/>
    <w:rsid w:val="00F6689D"/>
    <w:rsid w:val="00F66BF0"/>
    <w:rsid w:val="00F71A4F"/>
    <w:rsid w:val="00F71B64"/>
    <w:rsid w:val="00F74554"/>
    <w:rsid w:val="00F77331"/>
    <w:rsid w:val="00F8016F"/>
    <w:rsid w:val="00F806EB"/>
    <w:rsid w:val="00F80A0A"/>
    <w:rsid w:val="00F81811"/>
    <w:rsid w:val="00F833E7"/>
    <w:rsid w:val="00F84856"/>
    <w:rsid w:val="00F85CE8"/>
    <w:rsid w:val="00F8640A"/>
    <w:rsid w:val="00F86FF3"/>
    <w:rsid w:val="00F87E07"/>
    <w:rsid w:val="00F9057F"/>
    <w:rsid w:val="00F9293B"/>
    <w:rsid w:val="00F92F93"/>
    <w:rsid w:val="00F9478E"/>
    <w:rsid w:val="00F94BB6"/>
    <w:rsid w:val="00F95450"/>
    <w:rsid w:val="00F962BB"/>
    <w:rsid w:val="00F963E0"/>
    <w:rsid w:val="00F9697C"/>
    <w:rsid w:val="00FA032C"/>
    <w:rsid w:val="00FA097A"/>
    <w:rsid w:val="00FA1D1C"/>
    <w:rsid w:val="00FA2632"/>
    <w:rsid w:val="00FA291A"/>
    <w:rsid w:val="00FA2BF8"/>
    <w:rsid w:val="00FA2ECC"/>
    <w:rsid w:val="00FA4A97"/>
    <w:rsid w:val="00FA658A"/>
    <w:rsid w:val="00FA702C"/>
    <w:rsid w:val="00FA77E9"/>
    <w:rsid w:val="00FB077A"/>
    <w:rsid w:val="00FB15DE"/>
    <w:rsid w:val="00FB67F9"/>
    <w:rsid w:val="00FB6E8A"/>
    <w:rsid w:val="00FC092A"/>
    <w:rsid w:val="00FC3D17"/>
    <w:rsid w:val="00FC73BE"/>
    <w:rsid w:val="00FC7538"/>
    <w:rsid w:val="00FC7562"/>
    <w:rsid w:val="00FD0054"/>
    <w:rsid w:val="00FD2BB0"/>
    <w:rsid w:val="00FD408E"/>
    <w:rsid w:val="00FD62B8"/>
    <w:rsid w:val="00FD6894"/>
    <w:rsid w:val="00FD7F4A"/>
    <w:rsid w:val="00FE2698"/>
    <w:rsid w:val="00FE5385"/>
    <w:rsid w:val="00FE5B2D"/>
    <w:rsid w:val="00FF01E9"/>
    <w:rsid w:val="00FF1EAD"/>
    <w:rsid w:val="258C5F00"/>
    <w:rsid w:val="44FD4C79"/>
    <w:rsid w:val="4B2C3BAB"/>
    <w:rsid w:val="7FE04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210C1"/>
  <w15:chartTrackingRefBased/>
  <w15:docId w15:val="{69D3D137-85B4-4806-8647-11DD09BA5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3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64D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75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3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03BB"/>
    <w:pPr>
      <w:outlineLvl w:val="9"/>
    </w:pPr>
    <w:rPr>
      <w:lang w:val="en-US"/>
    </w:rPr>
  </w:style>
  <w:style w:type="paragraph" w:styleId="NoSpacing">
    <w:name w:val="No Spacing"/>
    <w:link w:val="NoSpacingChar"/>
    <w:uiPriority w:val="1"/>
    <w:qFormat/>
    <w:rsid w:val="009D03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3BB"/>
    <w:rPr>
      <w:rFonts w:eastAsiaTheme="minorEastAsia"/>
      <w:lang w:val="en-US"/>
    </w:rPr>
  </w:style>
  <w:style w:type="paragraph" w:styleId="Header">
    <w:name w:val="header"/>
    <w:basedOn w:val="Normal"/>
    <w:link w:val="HeaderChar"/>
    <w:uiPriority w:val="99"/>
    <w:unhideWhenUsed/>
    <w:rsid w:val="00E01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31D"/>
  </w:style>
  <w:style w:type="paragraph" w:styleId="Footer">
    <w:name w:val="footer"/>
    <w:basedOn w:val="Normal"/>
    <w:link w:val="FooterChar"/>
    <w:uiPriority w:val="99"/>
    <w:unhideWhenUsed/>
    <w:rsid w:val="00E01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31D"/>
  </w:style>
  <w:style w:type="paragraph" w:styleId="TOC1">
    <w:name w:val="toc 1"/>
    <w:basedOn w:val="Normal"/>
    <w:next w:val="Normal"/>
    <w:autoRedefine/>
    <w:uiPriority w:val="39"/>
    <w:unhideWhenUsed/>
    <w:rsid w:val="00D576D9"/>
    <w:pPr>
      <w:spacing w:after="100"/>
    </w:pPr>
  </w:style>
  <w:style w:type="character" w:styleId="Hyperlink">
    <w:name w:val="Hyperlink"/>
    <w:basedOn w:val="DefaultParagraphFont"/>
    <w:uiPriority w:val="99"/>
    <w:unhideWhenUsed/>
    <w:rsid w:val="00D576D9"/>
    <w:rPr>
      <w:color w:val="0563C1" w:themeColor="hyperlink"/>
      <w:u w:val="single"/>
    </w:rPr>
  </w:style>
  <w:style w:type="character" w:customStyle="1" w:styleId="Heading3Char">
    <w:name w:val="Heading 3 Char"/>
    <w:basedOn w:val="DefaultParagraphFont"/>
    <w:link w:val="Heading3"/>
    <w:uiPriority w:val="9"/>
    <w:semiHidden/>
    <w:rsid w:val="00FC7562"/>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0F5B8F"/>
  </w:style>
  <w:style w:type="character" w:customStyle="1" w:styleId="searchword">
    <w:name w:val="searchword"/>
    <w:basedOn w:val="DefaultParagraphFont"/>
    <w:rsid w:val="000F5B8F"/>
  </w:style>
  <w:style w:type="paragraph" w:styleId="ListParagraph">
    <w:name w:val="List Paragraph"/>
    <w:basedOn w:val="Normal"/>
    <w:uiPriority w:val="34"/>
    <w:qFormat/>
    <w:rsid w:val="007D5603"/>
    <w:pPr>
      <w:ind w:left="720"/>
      <w:contextualSpacing/>
    </w:pPr>
  </w:style>
  <w:style w:type="paragraph" w:styleId="TOC3">
    <w:name w:val="toc 3"/>
    <w:basedOn w:val="Normal"/>
    <w:next w:val="Normal"/>
    <w:autoRedefine/>
    <w:uiPriority w:val="39"/>
    <w:unhideWhenUsed/>
    <w:rsid w:val="00AC5B78"/>
    <w:pPr>
      <w:spacing w:after="100"/>
      <w:ind w:left="440"/>
    </w:pPr>
  </w:style>
  <w:style w:type="character" w:customStyle="1" w:styleId="Heading2Char">
    <w:name w:val="Heading 2 Char"/>
    <w:basedOn w:val="DefaultParagraphFont"/>
    <w:link w:val="Heading2"/>
    <w:uiPriority w:val="9"/>
    <w:semiHidden/>
    <w:rsid w:val="00C64DDE"/>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DE75D3"/>
    <w:rPr>
      <w:sz w:val="16"/>
      <w:szCs w:val="16"/>
    </w:rPr>
  </w:style>
  <w:style w:type="paragraph" w:styleId="CommentText">
    <w:name w:val="annotation text"/>
    <w:basedOn w:val="Normal"/>
    <w:link w:val="CommentTextChar"/>
    <w:uiPriority w:val="99"/>
    <w:semiHidden/>
    <w:unhideWhenUsed/>
    <w:rsid w:val="00DE75D3"/>
    <w:pPr>
      <w:spacing w:line="240" w:lineRule="auto"/>
    </w:pPr>
    <w:rPr>
      <w:sz w:val="20"/>
      <w:szCs w:val="20"/>
    </w:rPr>
  </w:style>
  <w:style w:type="character" w:customStyle="1" w:styleId="CommentTextChar">
    <w:name w:val="Comment Text Char"/>
    <w:basedOn w:val="DefaultParagraphFont"/>
    <w:link w:val="CommentText"/>
    <w:uiPriority w:val="99"/>
    <w:semiHidden/>
    <w:rsid w:val="00DE75D3"/>
    <w:rPr>
      <w:sz w:val="20"/>
      <w:szCs w:val="20"/>
    </w:rPr>
  </w:style>
  <w:style w:type="paragraph" w:styleId="CommentSubject">
    <w:name w:val="annotation subject"/>
    <w:basedOn w:val="CommentText"/>
    <w:next w:val="CommentText"/>
    <w:link w:val="CommentSubjectChar"/>
    <w:uiPriority w:val="99"/>
    <w:semiHidden/>
    <w:unhideWhenUsed/>
    <w:rsid w:val="00DE75D3"/>
    <w:rPr>
      <w:b/>
      <w:bCs/>
    </w:rPr>
  </w:style>
  <w:style w:type="character" w:customStyle="1" w:styleId="CommentSubjectChar">
    <w:name w:val="Comment Subject Char"/>
    <w:basedOn w:val="CommentTextChar"/>
    <w:link w:val="CommentSubject"/>
    <w:uiPriority w:val="99"/>
    <w:semiHidden/>
    <w:rsid w:val="00DE75D3"/>
    <w:rPr>
      <w:b/>
      <w:bCs/>
      <w:sz w:val="20"/>
      <w:szCs w:val="20"/>
    </w:rPr>
  </w:style>
  <w:style w:type="paragraph" w:styleId="BalloonText">
    <w:name w:val="Balloon Text"/>
    <w:basedOn w:val="Normal"/>
    <w:link w:val="BalloonTextChar"/>
    <w:uiPriority w:val="99"/>
    <w:semiHidden/>
    <w:unhideWhenUsed/>
    <w:rsid w:val="00DE75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5D3"/>
    <w:rPr>
      <w:rFonts w:ascii="Segoe UI" w:hAnsi="Segoe UI" w:cs="Segoe UI"/>
      <w:sz w:val="18"/>
      <w:szCs w:val="18"/>
    </w:rPr>
  </w:style>
  <w:style w:type="table" w:styleId="TableGrid">
    <w:name w:val="Table Grid"/>
    <w:basedOn w:val="TableNormal"/>
    <w:uiPriority w:val="39"/>
    <w:rsid w:val="00047A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E3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7335">
      <w:bodyDiv w:val="1"/>
      <w:marLeft w:val="0"/>
      <w:marRight w:val="0"/>
      <w:marTop w:val="0"/>
      <w:marBottom w:val="0"/>
      <w:divBdr>
        <w:top w:val="none" w:sz="0" w:space="0" w:color="auto"/>
        <w:left w:val="none" w:sz="0" w:space="0" w:color="auto"/>
        <w:bottom w:val="none" w:sz="0" w:space="0" w:color="auto"/>
        <w:right w:val="none" w:sz="0" w:space="0" w:color="auto"/>
      </w:divBdr>
    </w:div>
    <w:div w:id="57093280">
      <w:bodyDiv w:val="1"/>
      <w:marLeft w:val="0"/>
      <w:marRight w:val="0"/>
      <w:marTop w:val="0"/>
      <w:marBottom w:val="0"/>
      <w:divBdr>
        <w:top w:val="none" w:sz="0" w:space="0" w:color="auto"/>
        <w:left w:val="none" w:sz="0" w:space="0" w:color="auto"/>
        <w:bottom w:val="none" w:sz="0" w:space="0" w:color="auto"/>
        <w:right w:val="none" w:sz="0" w:space="0" w:color="auto"/>
      </w:divBdr>
    </w:div>
    <w:div w:id="80297222">
      <w:bodyDiv w:val="1"/>
      <w:marLeft w:val="0"/>
      <w:marRight w:val="0"/>
      <w:marTop w:val="0"/>
      <w:marBottom w:val="0"/>
      <w:divBdr>
        <w:top w:val="none" w:sz="0" w:space="0" w:color="auto"/>
        <w:left w:val="none" w:sz="0" w:space="0" w:color="auto"/>
        <w:bottom w:val="none" w:sz="0" w:space="0" w:color="auto"/>
        <w:right w:val="none" w:sz="0" w:space="0" w:color="auto"/>
      </w:divBdr>
    </w:div>
    <w:div w:id="82185696">
      <w:bodyDiv w:val="1"/>
      <w:marLeft w:val="0"/>
      <w:marRight w:val="0"/>
      <w:marTop w:val="0"/>
      <w:marBottom w:val="0"/>
      <w:divBdr>
        <w:top w:val="none" w:sz="0" w:space="0" w:color="auto"/>
        <w:left w:val="none" w:sz="0" w:space="0" w:color="auto"/>
        <w:bottom w:val="none" w:sz="0" w:space="0" w:color="auto"/>
        <w:right w:val="none" w:sz="0" w:space="0" w:color="auto"/>
      </w:divBdr>
    </w:div>
    <w:div w:id="94985543">
      <w:bodyDiv w:val="1"/>
      <w:marLeft w:val="0"/>
      <w:marRight w:val="0"/>
      <w:marTop w:val="0"/>
      <w:marBottom w:val="0"/>
      <w:divBdr>
        <w:top w:val="none" w:sz="0" w:space="0" w:color="auto"/>
        <w:left w:val="none" w:sz="0" w:space="0" w:color="auto"/>
        <w:bottom w:val="none" w:sz="0" w:space="0" w:color="auto"/>
        <w:right w:val="none" w:sz="0" w:space="0" w:color="auto"/>
      </w:divBdr>
    </w:div>
    <w:div w:id="108134592">
      <w:bodyDiv w:val="1"/>
      <w:marLeft w:val="0"/>
      <w:marRight w:val="0"/>
      <w:marTop w:val="0"/>
      <w:marBottom w:val="0"/>
      <w:divBdr>
        <w:top w:val="none" w:sz="0" w:space="0" w:color="auto"/>
        <w:left w:val="none" w:sz="0" w:space="0" w:color="auto"/>
        <w:bottom w:val="none" w:sz="0" w:space="0" w:color="auto"/>
        <w:right w:val="none" w:sz="0" w:space="0" w:color="auto"/>
      </w:divBdr>
    </w:div>
    <w:div w:id="115569447">
      <w:bodyDiv w:val="1"/>
      <w:marLeft w:val="0"/>
      <w:marRight w:val="0"/>
      <w:marTop w:val="0"/>
      <w:marBottom w:val="0"/>
      <w:divBdr>
        <w:top w:val="none" w:sz="0" w:space="0" w:color="auto"/>
        <w:left w:val="none" w:sz="0" w:space="0" w:color="auto"/>
        <w:bottom w:val="none" w:sz="0" w:space="0" w:color="auto"/>
        <w:right w:val="none" w:sz="0" w:space="0" w:color="auto"/>
      </w:divBdr>
    </w:div>
    <w:div w:id="123937260">
      <w:bodyDiv w:val="1"/>
      <w:marLeft w:val="0"/>
      <w:marRight w:val="0"/>
      <w:marTop w:val="0"/>
      <w:marBottom w:val="0"/>
      <w:divBdr>
        <w:top w:val="none" w:sz="0" w:space="0" w:color="auto"/>
        <w:left w:val="none" w:sz="0" w:space="0" w:color="auto"/>
        <w:bottom w:val="none" w:sz="0" w:space="0" w:color="auto"/>
        <w:right w:val="none" w:sz="0" w:space="0" w:color="auto"/>
      </w:divBdr>
    </w:div>
    <w:div w:id="127094393">
      <w:bodyDiv w:val="1"/>
      <w:marLeft w:val="0"/>
      <w:marRight w:val="0"/>
      <w:marTop w:val="0"/>
      <w:marBottom w:val="0"/>
      <w:divBdr>
        <w:top w:val="none" w:sz="0" w:space="0" w:color="auto"/>
        <w:left w:val="none" w:sz="0" w:space="0" w:color="auto"/>
        <w:bottom w:val="none" w:sz="0" w:space="0" w:color="auto"/>
        <w:right w:val="none" w:sz="0" w:space="0" w:color="auto"/>
      </w:divBdr>
    </w:div>
    <w:div w:id="134491006">
      <w:bodyDiv w:val="1"/>
      <w:marLeft w:val="0"/>
      <w:marRight w:val="0"/>
      <w:marTop w:val="0"/>
      <w:marBottom w:val="0"/>
      <w:divBdr>
        <w:top w:val="none" w:sz="0" w:space="0" w:color="auto"/>
        <w:left w:val="none" w:sz="0" w:space="0" w:color="auto"/>
        <w:bottom w:val="none" w:sz="0" w:space="0" w:color="auto"/>
        <w:right w:val="none" w:sz="0" w:space="0" w:color="auto"/>
      </w:divBdr>
    </w:div>
    <w:div w:id="183635181">
      <w:bodyDiv w:val="1"/>
      <w:marLeft w:val="0"/>
      <w:marRight w:val="0"/>
      <w:marTop w:val="0"/>
      <w:marBottom w:val="0"/>
      <w:divBdr>
        <w:top w:val="none" w:sz="0" w:space="0" w:color="auto"/>
        <w:left w:val="none" w:sz="0" w:space="0" w:color="auto"/>
        <w:bottom w:val="none" w:sz="0" w:space="0" w:color="auto"/>
        <w:right w:val="none" w:sz="0" w:space="0" w:color="auto"/>
      </w:divBdr>
    </w:div>
    <w:div w:id="188953214">
      <w:bodyDiv w:val="1"/>
      <w:marLeft w:val="0"/>
      <w:marRight w:val="0"/>
      <w:marTop w:val="0"/>
      <w:marBottom w:val="0"/>
      <w:divBdr>
        <w:top w:val="none" w:sz="0" w:space="0" w:color="auto"/>
        <w:left w:val="none" w:sz="0" w:space="0" w:color="auto"/>
        <w:bottom w:val="none" w:sz="0" w:space="0" w:color="auto"/>
        <w:right w:val="none" w:sz="0" w:space="0" w:color="auto"/>
      </w:divBdr>
    </w:div>
    <w:div w:id="198906903">
      <w:bodyDiv w:val="1"/>
      <w:marLeft w:val="0"/>
      <w:marRight w:val="0"/>
      <w:marTop w:val="0"/>
      <w:marBottom w:val="0"/>
      <w:divBdr>
        <w:top w:val="none" w:sz="0" w:space="0" w:color="auto"/>
        <w:left w:val="none" w:sz="0" w:space="0" w:color="auto"/>
        <w:bottom w:val="none" w:sz="0" w:space="0" w:color="auto"/>
        <w:right w:val="none" w:sz="0" w:space="0" w:color="auto"/>
      </w:divBdr>
    </w:div>
    <w:div w:id="206601310">
      <w:bodyDiv w:val="1"/>
      <w:marLeft w:val="0"/>
      <w:marRight w:val="0"/>
      <w:marTop w:val="0"/>
      <w:marBottom w:val="0"/>
      <w:divBdr>
        <w:top w:val="none" w:sz="0" w:space="0" w:color="auto"/>
        <w:left w:val="none" w:sz="0" w:space="0" w:color="auto"/>
        <w:bottom w:val="none" w:sz="0" w:space="0" w:color="auto"/>
        <w:right w:val="none" w:sz="0" w:space="0" w:color="auto"/>
      </w:divBdr>
    </w:div>
    <w:div w:id="207496398">
      <w:bodyDiv w:val="1"/>
      <w:marLeft w:val="0"/>
      <w:marRight w:val="0"/>
      <w:marTop w:val="0"/>
      <w:marBottom w:val="0"/>
      <w:divBdr>
        <w:top w:val="none" w:sz="0" w:space="0" w:color="auto"/>
        <w:left w:val="none" w:sz="0" w:space="0" w:color="auto"/>
        <w:bottom w:val="none" w:sz="0" w:space="0" w:color="auto"/>
        <w:right w:val="none" w:sz="0" w:space="0" w:color="auto"/>
      </w:divBdr>
    </w:div>
    <w:div w:id="213926711">
      <w:bodyDiv w:val="1"/>
      <w:marLeft w:val="0"/>
      <w:marRight w:val="0"/>
      <w:marTop w:val="0"/>
      <w:marBottom w:val="0"/>
      <w:divBdr>
        <w:top w:val="none" w:sz="0" w:space="0" w:color="auto"/>
        <w:left w:val="none" w:sz="0" w:space="0" w:color="auto"/>
        <w:bottom w:val="none" w:sz="0" w:space="0" w:color="auto"/>
        <w:right w:val="none" w:sz="0" w:space="0" w:color="auto"/>
      </w:divBdr>
    </w:div>
    <w:div w:id="217866037">
      <w:bodyDiv w:val="1"/>
      <w:marLeft w:val="0"/>
      <w:marRight w:val="0"/>
      <w:marTop w:val="0"/>
      <w:marBottom w:val="0"/>
      <w:divBdr>
        <w:top w:val="none" w:sz="0" w:space="0" w:color="auto"/>
        <w:left w:val="none" w:sz="0" w:space="0" w:color="auto"/>
        <w:bottom w:val="none" w:sz="0" w:space="0" w:color="auto"/>
        <w:right w:val="none" w:sz="0" w:space="0" w:color="auto"/>
      </w:divBdr>
    </w:div>
    <w:div w:id="243950737">
      <w:bodyDiv w:val="1"/>
      <w:marLeft w:val="0"/>
      <w:marRight w:val="0"/>
      <w:marTop w:val="0"/>
      <w:marBottom w:val="0"/>
      <w:divBdr>
        <w:top w:val="none" w:sz="0" w:space="0" w:color="auto"/>
        <w:left w:val="none" w:sz="0" w:space="0" w:color="auto"/>
        <w:bottom w:val="none" w:sz="0" w:space="0" w:color="auto"/>
        <w:right w:val="none" w:sz="0" w:space="0" w:color="auto"/>
      </w:divBdr>
    </w:div>
    <w:div w:id="252249220">
      <w:bodyDiv w:val="1"/>
      <w:marLeft w:val="0"/>
      <w:marRight w:val="0"/>
      <w:marTop w:val="0"/>
      <w:marBottom w:val="0"/>
      <w:divBdr>
        <w:top w:val="none" w:sz="0" w:space="0" w:color="auto"/>
        <w:left w:val="none" w:sz="0" w:space="0" w:color="auto"/>
        <w:bottom w:val="none" w:sz="0" w:space="0" w:color="auto"/>
        <w:right w:val="none" w:sz="0" w:space="0" w:color="auto"/>
      </w:divBdr>
    </w:div>
    <w:div w:id="261425996">
      <w:bodyDiv w:val="1"/>
      <w:marLeft w:val="0"/>
      <w:marRight w:val="0"/>
      <w:marTop w:val="0"/>
      <w:marBottom w:val="0"/>
      <w:divBdr>
        <w:top w:val="none" w:sz="0" w:space="0" w:color="auto"/>
        <w:left w:val="none" w:sz="0" w:space="0" w:color="auto"/>
        <w:bottom w:val="none" w:sz="0" w:space="0" w:color="auto"/>
        <w:right w:val="none" w:sz="0" w:space="0" w:color="auto"/>
      </w:divBdr>
    </w:div>
    <w:div w:id="290400770">
      <w:bodyDiv w:val="1"/>
      <w:marLeft w:val="0"/>
      <w:marRight w:val="0"/>
      <w:marTop w:val="0"/>
      <w:marBottom w:val="0"/>
      <w:divBdr>
        <w:top w:val="none" w:sz="0" w:space="0" w:color="auto"/>
        <w:left w:val="none" w:sz="0" w:space="0" w:color="auto"/>
        <w:bottom w:val="none" w:sz="0" w:space="0" w:color="auto"/>
        <w:right w:val="none" w:sz="0" w:space="0" w:color="auto"/>
      </w:divBdr>
    </w:div>
    <w:div w:id="297489406">
      <w:bodyDiv w:val="1"/>
      <w:marLeft w:val="0"/>
      <w:marRight w:val="0"/>
      <w:marTop w:val="0"/>
      <w:marBottom w:val="0"/>
      <w:divBdr>
        <w:top w:val="none" w:sz="0" w:space="0" w:color="auto"/>
        <w:left w:val="none" w:sz="0" w:space="0" w:color="auto"/>
        <w:bottom w:val="none" w:sz="0" w:space="0" w:color="auto"/>
        <w:right w:val="none" w:sz="0" w:space="0" w:color="auto"/>
      </w:divBdr>
      <w:divsChild>
        <w:div w:id="801995387">
          <w:marLeft w:val="0"/>
          <w:marRight w:val="0"/>
          <w:marTop w:val="0"/>
          <w:marBottom w:val="0"/>
          <w:divBdr>
            <w:top w:val="none" w:sz="0" w:space="0" w:color="auto"/>
            <w:left w:val="none" w:sz="0" w:space="0" w:color="auto"/>
            <w:bottom w:val="none" w:sz="0" w:space="0" w:color="auto"/>
            <w:right w:val="none" w:sz="0" w:space="0" w:color="auto"/>
          </w:divBdr>
        </w:div>
        <w:div w:id="1896428281">
          <w:marLeft w:val="0"/>
          <w:marRight w:val="0"/>
          <w:marTop w:val="0"/>
          <w:marBottom w:val="0"/>
          <w:divBdr>
            <w:top w:val="none" w:sz="0" w:space="0" w:color="auto"/>
            <w:left w:val="none" w:sz="0" w:space="0" w:color="auto"/>
            <w:bottom w:val="none" w:sz="0" w:space="0" w:color="auto"/>
            <w:right w:val="none" w:sz="0" w:space="0" w:color="auto"/>
          </w:divBdr>
        </w:div>
      </w:divsChild>
    </w:div>
    <w:div w:id="347562591">
      <w:bodyDiv w:val="1"/>
      <w:marLeft w:val="0"/>
      <w:marRight w:val="0"/>
      <w:marTop w:val="0"/>
      <w:marBottom w:val="0"/>
      <w:divBdr>
        <w:top w:val="none" w:sz="0" w:space="0" w:color="auto"/>
        <w:left w:val="none" w:sz="0" w:space="0" w:color="auto"/>
        <w:bottom w:val="none" w:sz="0" w:space="0" w:color="auto"/>
        <w:right w:val="none" w:sz="0" w:space="0" w:color="auto"/>
      </w:divBdr>
    </w:div>
    <w:div w:id="360202563">
      <w:bodyDiv w:val="1"/>
      <w:marLeft w:val="0"/>
      <w:marRight w:val="0"/>
      <w:marTop w:val="0"/>
      <w:marBottom w:val="0"/>
      <w:divBdr>
        <w:top w:val="none" w:sz="0" w:space="0" w:color="auto"/>
        <w:left w:val="none" w:sz="0" w:space="0" w:color="auto"/>
        <w:bottom w:val="none" w:sz="0" w:space="0" w:color="auto"/>
        <w:right w:val="none" w:sz="0" w:space="0" w:color="auto"/>
      </w:divBdr>
    </w:div>
    <w:div w:id="362249791">
      <w:bodyDiv w:val="1"/>
      <w:marLeft w:val="0"/>
      <w:marRight w:val="0"/>
      <w:marTop w:val="0"/>
      <w:marBottom w:val="0"/>
      <w:divBdr>
        <w:top w:val="none" w:sz="0" w:space="0" w:color="auto"/>
        <w:left w:val="none" w:sz="0" w:space="0" w:color="auto"/>
        <w:bottom w:val="none" w:sz="0" w:space="0" w:color="auto"/>
        <w:right w:val="none" w:sz="0" w:space="0" w:color="auto"/>
      </w:divBdr>
    </w:div>
    <w:div w:id="371733540">
      <w:bodyDiv w:val="1"/>
      <w:marLeft w:val="0"/>
      <w:marRight w:val="0"/>
      <w:marTop w:val="0"/>
      <w:marBottom w:val="0"/>
      <w:divBdr>
        <w:top w:val="none" w:sz="0" w:space="0" w:color="auto"/>
        <w:left w:val="none" w:sz="0" w:space="0" w:color="auto"/>
        <w:bottom w:val="none" w:sz="0" w:space="0" w:color="auto"/>
        <w:right w:val="none" w:sz="0" w:space="0" w:color="auto"/>
      </w:divBdr>
      <w:divsChild>
        <w:div w:id="1396586462">
          <w:marLeft w:val="0"/>
          <w:marRight w:val="0"/>
          <w:marTop w:val="0"/>
          <w:marBottom w:val="0"/>
          <w:divBdr>
            <w:top w:val="none" w:sz="0" w:space="0" w:color="auto"/>
            <w:left w:val="none" w:sz="0" w:space="0" w:color="auto"/>
            <w:bottom w:val="none" w:sz="0" w:space="0" w:color="auto"/>
            <w:right w:val="none" w:sz="0" w:space="0" w:color="auto"/>
          </w:divBdr>
        </w:div>
        <w:div w:id="1771074936">
          <w:marLeft w:val="0"/>
          <w:marRight w:val="0"/>
          <w:marTop w:val="0"/>
          <w:marBottom w:val="0"/>
          <w:divBdr>
            <w:top w:val="none" w:sz="0" w:space="0" w:color="auto"/>
            <w:left w:val="none" w:sz="0" w:space="0" w:color="auto"/>
            <w:bottom w:val="none" w:sz="0" w:space="0" w:color="auto"/>
            <w:right w:val="none" w:sz="0" w:space="0" w:color="auto"/>
          </w:divBdr>
        </w:div>
      </w:divsChild>
    </w:div>
    <w:div w:id="414014123">
      <w:bodyDiv w:val="1"/>
      <w:marLeft w:val="0"/>
      <w:marRight w:val="0"/>
      <w:marTop w:val="0"/>
      <w:marBottom w:val="0"/>
      <w:divBdr>
        <w:top w:val="none" w:sz="0" w:space="0" w:color="auto"/>
        <w:left w:val="none" w:sz="0" w:space="0" w:color="auto"/>
        <w:bottom w:val="none" w:sz="0" w:space="0" w:color="auto"/>
        <w:right w:val="none" w:sz="0" w:space="0" w:color="auto"/>
      </w:divBdr>
    </w:div>
    <w:div w:id="419378923">
      <w:bodyDiv w:val="1"/>
      <w:marLeft w:val="0"/>
      <w:marRight w:val="0"/>
      <w:marTop w:val="0"/>
      <w:marBottom w:val="0"/>
      <w:divBdr>
        <w:top w:val="none" w:sz="0" w:space="0" w:color="auto"/>
        <w:left w:val="none" w:sz="0" w:space="0" w:color="auto"/>
        <w:bottom w:val="none" w:sz="0" w:space="0" w:color="auto"/>
        <w:right w:val="none" w:sz="0" w:space="0" w:color="auto"/>
      </w:divBdr>
    </w:div>
    <w:div w:id="462969310">
      <w:bodyDiv w:val="1"/>
      <w:marLeft w:val="0"/>
      <w:marRight w:val="0"/>
      <w:marTop w:val="0"/>
      <w:marBottom w:val="0"/>
      <w:divBdr>
        <w:top w:val="none" w:sz="0" w:space="0" w:color="auto"/>
        <w:left w:val="none" w:sz="0" w:space="0" w:color="auto"/>
        <w:bottom w:val="none" w:sz="0" w:space="0" w:color="auto"/>
        <w:right w:val="none" w:sz="0" w:space="0" w:color="auto"/>
      </w:divBdr>
    </w:div>
    <w:div w:id="468086662">
      <w:bodyDiv w:val="1"/>
      <w:marLeft w:val="0"/>
      <w:marRight w:val="0"/>
      <w:marTop w:val="0"/>
      <w:marBottom w:val="0"/>
      <w:divBdr>
        <w:top w:val="none" w:sz="0" w:space="0" w:color="auto"/>
        <w:left w:val="none" w:sz="0" w:space="0" w:color="auto"/>
        <w:bottom w:val="none" w:sz="0" w:space="0" w:color="auto"/>
        <w:right w:val="none" w:sz="0" w:space="0" w:color="auto"/>
      </w:divBdr>
    </w:div>
    <w:div w:id="480846927">
      <w:bodyDiv w:val="1"/>
      <w:marLeft w:val="0"/>
      <w:marRight w:val="0"/>
      <w:marTop w:val="0"/>
      <w:marBottom w:val="0"/>
      <w:divBdr>
        <w:top w:val="none" w:sz="0" w:space="0" w:color="auto"/>
        <w:left w:val="none" w:sz="0" w:space="0" w:color="auto"/>
        <w:bottom w:val="none" w:sz="0" w:space="0" w:color="auto"/>
        <w:right w:val="none" w:sz="0" w:space="0" w:color="auto"/>
      </w:divBdr>
    </w:div>
    <w:div w:id="502357292">
      <w:bodyDiv w:val="1"/>
      <w:marLeft w:val="0"/>
      <w:marRight w:val="0"/>
      <w:marTop w:val="0"/>
      <w:marBottom w:val="0"/>
      <w:divBdr>
        <w:top w:val="none" w:sz="0" w:space="0" w:color="auto"/>
        <w:left w:val="none" w:sz="0" w:space="0" w:color="auto"/>
        <w:bottom w:val="none" w:sz="0" w:space="0" w:color="auto"/>
        <w:right w:val="none" w:sz="0" w:space="0" w:color="auto"/>
      </w:divBdr>
    </w:div>
    <w:div w:id="512187270">
      <w:bodyDiv w:val="1"/>
      <w:marLeft w:val="0"/>
      <w:marRight w:val="0"/>
      <w:marTop w:val="0"/>
      <w:marBottom w:val="0"/>
      <w:divBdr>
        <w:top w:val="none" w:sz="0" w:space="0" w:color="auto"/>
        <w:left w:val="none" w:sz="0" w:space="0" w:color="auto"/>
        <w:bottom w:val="none" w:sz="0" w:space="0" w:color="auto"/>
        <w:right w:val="none" w:sz="0" w:space="0" w:color="auto"/>
      </w:divBdr>
    </w:div>
    <w:div w:id="515771048">
      <w:bodyDiv w:val="1"/>
      <w:marLeft w:val="0"/>
      <w:marRight w:val="0"/>
      <w:marTop w:val="0"/>
      <w:marBottom w:val="0"/>
      <w:divBdr>
        <w:top w:val="none" w:sz="0" w:space="0" w:color="auto"/>
        <w:left w:val="none" w:sz="0" w:space="0" w:color="auto"/>
        <w:bottom w:val="none" w:sz="0" w:space="0" w:color="auto"/>
        <w:right w:val="none" w:sz="0" w:space="0" w:color="auto"/>
      </w:divBdr>
    </w:div>
    <w:div w:id="520244522">
      <w:bodyDiv w:val="1"/>
      <w:marLeft w:val="0"/>
      <w:marRight w:val="0"/>
      <w:marTop w:val="0"/>
      <w:marBottom w:val="0"/>
      <w:divBdr>
        <w:top w:val="none" w:sz="0" w:space="0" w:color="auto"/>
        <w:left w:val="none" w:sz="0" w:space="0" w:color="auto"/>
        <w:bottom w:val="none" w:sz="0" w:space="0" w:color="auto"/>
        <w:right w:val="none" w:sz="0" w:space="0" w:color="auto"/>
      </w:divBdr>
    </w:div>
    <w:div w:id="532035936">
      <w:bodyDiv w:val="1"/>
      <w:marLeft w:val="0"/>
      <w:marRight w:val="0"/>
      <w:marTop w:val="0"/>
      <w:marBottom w:val="0"/>
      <w:divBdr>
        <w:top w:val="none" w:sz="0" w:space="0" w:color="auto"/>
        <w:left w:val="none" w:sz="0" w:space="0" w:color="auto"/>
        <w:bottom w:val="none" w:sz="0" w:space="0" w:color="auto"/>
        <w:right w:val="none" w:sz="0" w:space="0" w:color="auto"/>
      </w:divBdr>
    </w:div>
    <w:div w:id="548229772">
      <w:bodyDiv w:val="1"/>
      <w:marLeft w:val="0"/>
      <w:marRight w:val="0"/>
      <w:marTop w:val="0"/>
      <w:marBottom w:val="0"/>
      <w:divBdr>
        <w:top w:val="none" w:sz="0" w:space="0" w:color="auto"/>
        <w:left w:val="none" w:sz="0" w:space="0" w:color="auto"/>
        <w:bottom w:val="none" w:sz="0" w:space="0" w:color="auto"/>
        <w:right w:val="none" w:sz="0" w:space="0" w:color="auto"/>
      </w:divBdr>
    </w:div>
    <w:div w:id="551698559">
      <w:bodyDiv w:val="1"/>
      <w:marLeft w:val="0"/>
      <w:marRight w:val="0"/>
      <w:marTop w:val="0"/>
      <w:marBottom w:val="0"/>
      <w:divBdr>
        <w:top w:val="none" w:sz="0" w:space="0" w:color="auto"/>
        <w:left w:val="none" w:sz="0" w:space="0" w:color="auto"/>
        <w:bottom w:val="none" w:sz="0" w:space="0" w:color="auto"/>
        <w:right w:val="none" w:sz="0" w:space="0" w:color="auto"/>
      </w:divBdr>
    </w:div>
    <w:div w:id="580069662">
      <w:bodyDiv w:val="1"/>
      <w:marLeft w:val="0"/>
      <w:marRight w:val="0"/>
      <w:marTop w:val="0"/>
      <w:marBottom w:val="0"/>
      <w:divBdr>
        <w:top w:val="none" w:sz="0" w:space="0" w:color="auto"/>
        <w:left w:val="none" w:sz="0" w:space="0" w:color="auto"/>
        <w:bottom w:val="none" w:sz="0" w:space="0" w:color="auto"/>
        <w:right w:val="none" w:sz="0" w:space="0" w:color="auto"/>
      </w:divBdr>
    </w:div>
    <w:div w:id="582108233">
      <w:bodyDiv w:val="1"/>
      <w:marLeft w:val="0"/>
      <w:marRight w:val="0"/>
      <w:marTop w:val="0"/>
      <w:marBottom w:val="0"/>
      <w:divBdr>
        <w:top w:val="none" w:sz="0" w:space="0" w:color="auto"/>
        <w:left w:val="none" w:sz="0" w:space="0" w:color="auto"/>
        <w:bottom w:val="none" w:sz="0" w:space="0" w:color="auto"/>
        <w:right w:val="none" w:sz="0" w:space="0" w:color="auto"/>
      </w:divBdr>
    </w:div>
    <w:div w:id="582446761">
      <w:bodyDiv w:val="1"/>
      <w:marLeft w:val="0"/>
      <w:marRight w:val="0"/>
      <w:marTop w:val="0"/>
      <w:marBottom w:val="0"/>
      <w:divBdr>
        <w:top w:val="none" w:sz="0" w:space="0" w:color="auto"/>
        <w:left w:val="none" w:sz="0" w:space="0" w:color="auto"/>
        <w:bottom w:val="none" w:sz="0" w:space="0" w:color="auto"/>
        <w:right w:val="none" w:sz="0" w:space="0" w:color="auto"/>
      </w:divBdr>
    </w:div>
    <w:div w:id="585070221">
      <w:bodyDiv w:val="1"/>
      <w:marLeft w:val="0"/>
      <w:marRight w:val="0"/>
      <w:marTop w:val="0"/>
      <w:marBottom w:val="0"/>
      <w:divBdr>
        <w:top w:val="none" w:sz="0" w:space="0" w:color="auto"/>
        <w:left w:val="none" w:sz="0" w:space="0" w:color="auto"/>
        <w:bottom w:val="none" w:sz="0" w:space="0" w:color="auto"/>
        <w:right w:val="none" w:sz="0" w:space="0" w:color="auto"/>
      </w:divBdr>
    </w:div>
    <w:div w:id="594872448">
      <w:bodyDiv w:val="1"/>
      <w:marLeft w:val="0"/>
      <w:marRight w:val="0"/>
      <w:marTop w:val="0"/>
      <w:marBottom w:val="0"/>
      <w:divBdr>
        <w:top w:val="none" w:sz="0" w:space="0" w:color="auto"/>
        <w:left w:val="none" w:sz="0" w:space="0" w:color="auto"/>
        <w:bottom w:val="none" w:sz="0" w:space="0" w:color="auto"/>
        <w:right w:val="none" w:sz="0" w:space="0" w:color="auto"/>
      </w:divBdr>
    </w:div>
    <w:div w:id="606886468">
      <w:bodyDiv w:val="1"/>
      <w:marLeft w:val="0"/>
      <w:marRight w:val="0"/>
      <w:marTop w:val="0"/>
      <w:marBottom w:val="0"/>
      <w:divBdr>
        <w:top w:val="none" w:sz="0" w:space="0" w:color="auto"/>
        <w:left w:val="none" w:sz="0" w:space="0" w:color="auto"/>
        <w:bottom w:val="none" w:sz="0" w:space="0" w:color="auto"/>
        <w:right w:val="none" w:sz="0" w:space="0" w:color="auto"/>
      </w:divBdr>
    </w:div>
    <w:div w:id="617416415">
      <w:bodyDiv w:val="1"/>
      <w:marLeft w:val="0"/>
      <w:marRight w:val="0"/>
      <w:marTop w:val="0"/>
      <w:marBottom w:val="0"/>
      <w:divBdr>
        <w:top w:val="none" w:sz="0" w:space="0" w:color="auto"/>
        <w:left w:val="none" w:sz="0" w:space="0" w:color="auto"/>
        <w:bottom w:val="none" w:sz="0" w:space="0" w:color="auto"/>
        <w:right w:val="none" w:sz="0" w:space="0" w:color="auto"/>
      </w:divBdr>
    </w:div>
    <w:div w:id="667515898">
      <w:bodyDiv w:val="1"/>
      <w:marLeft w:val="0"/>
      <w:marRight w:val="0"/>
      <w:marTop w:val="0"/>
      <w:marBottom w:val="0"/>
      <w:divBdr>
        <w:top w:val="none" w:sz="0" w:space="0" w:color="auto"/>
        <w:left w:val="none" w:sz="0" w:space="0" w:color="auto"/>
        <w:bottom w:val="none" w:sz="0" w:space="0" w:color="auto"/>
        <w:right w:val="none" w:sz="0" w:space="0" w:color="auto"/>
      </w:divBdr>
    </w:div>
    <w:div w:id="673070800">
      <w:bodyDiv w:val="1"/>
      <w:marLeft w:val="0"/>
      <w:marRight w:val="0"/>
      <w:marTop w:val="0"/>
      <w:marBottom w:val="0"/>
      <w:divBdr>
        <w:top w:val="none" w:sz="0" w:space="0" w:color="auto"/>
        <w:left w:val="none" w:sz="0" w:space="0" w:color="auto"/>
        <w:bottom w:val="none" w:sz="0" w:space="0" w:color="auto"/>
        <w:right w:val="none" w:sz="0" w:space="0" w:color="auto"/>
      </w:divBdr>
    </w:div>
    <w:div w:id="675809120">
      <w:bodyDiv w:val="1"/>
      <w:marLeft w:val="0"/>
      <w:marRight w:val="0"/>
      <w:marTop w:val="0"/>
      <w:marBottom w:val="0"/>
      <w:divBdr>
        <w:top w:val="none" w:sz="0" w:space="0" w:color="auto"/>
        <w:left w:val="none" w:sz="0" w:space="0" w:color="auto"/>
        <w:bottom w:val="none" w:sz="0" w:space="0" w:color="auto"/>
        <w:right w:val="none" w:sz="0" w:space="0" w:color="auto"/>
      </w:divBdr>
    </w:div>
    <w:div w:id="705445546">
      <w:bodyDiv w:val="1"/>
      <w:marLeft w:val="0"/>
      <w:marRight w:val="0"/>
      <w:marTop w:val="0"/>
      <w:marBottom w:val="0"/>
      <w:divBdr>
        <w:top w:val="none" w:sz="0" w:space="0" w:color="auto"/>
        <w:left w:val="none" w:sz="0" w:space="0" w:color="auto"/>
        <w:bottom w:val="none" w:sz="0" w:space="0" w:color="auto"/>
        <w:right w:val="none" w:sz="0" w:space="0" w:color="auto"/>
      </w:divBdr>
    </w:div>
    <w:div w:id="708410640">
      <w:bodyDiv w:val="1"/>
      <w:marLeft w:val="0"/>
      <w:marRight w:val="0"/>
      <w:marTop w:val="0"/>
      <w:marBottom w:val="0"/>
      <w:divBdr>
        <w:top w:val="none" w:sz="0" w:space="0" w:color="auto"/>
        <w:left w:val="none" w:sz="0" w:space="0" w:color="auto"/>
        <w:bottom w:val="none" w:sz="0" w:space="0" w:color="auto"/>
        <w:right w:val="none" w:sz="0" w:space="0" w:color="auto"/>
      </w:divBdr>
    </w:div>
    <w:div w:id="709299681">
      <w:bodyDiv w:val="1"/>
      <w:marLeft w:val="0"/>
      <w:marRight w:val="0"/>
      <w:marTop w:val="0"/>
      <w:marBottom w:val="0"/>
      <w:divBdr>
        <w:top w:val="none" w:sz="0" w:space="0" w:color="auto"/>
        <w:left w:val="none" w:sz="0" w:space="0" w:color="auto"/>
        <w:bottom w:val="none" w:sz="0" w:space="0" w:color="auto"/>
        <w:right w:val="none" w:sz="0" w:space="0" w:color="auto"/>
      </w:divBdr>
    </w:div>
    <w:div w:id="713626666">
      <w:bodyDiv w:val="1"/>
      <w:marLeft w:val="0"/>
      <w:marRight w:val="0"/>
      <w:marTop w:val="0"/>
      <w:marBottom w:val="0"/>
      <w:divBdr>
        <w:top w:val="none" w:sz="0" w:space="0" w:color="auto"/>
        <w:left w:val="none" w:sz="0" w:space="0" w:color="auto"/>
        <w:bottom w:val="none" w:sz="0" w:space="0" w:color="auto"/>
        <w:right w:val="none" w:sz="0" w:space="0" w:color="auto"/>
      </w:divBdr>
    </w:div>
    <w:div w:id="740059407">
      <w:bodyDiv w:val="1"/>
      <w:marLeft w:val="0"/>
      <w:marRight w:val="0"/>
      <w:marTop w:val="0"/>
      <w:marBottom w:val="0"/>
      <w:divBdr>
        <w:top w:val="none" w:sz="0" w:space="0" w:color="auto"/>
        <w:left w:val="none" w:sz="0" w:space="0" w:color="auto"/>
        <w:bottom w:val="none" w:sz="0" w:space="0" w:color="auto"/>
        <w:right w:val="none" w:sz="0" w:space="0" w:color="auto"/>
      </w:divBdr>
    </w:div>
    <w:div w:id="786588433">
      <w:bodyDiv w:val="1"/>
      <w:marLeft w:val="0"/>
      <w:marRight w:val="0"/>
      <w:marTop w:val="0"/>
      <w:marBottom w:val="0"/>
      <w:divBdr>
        <w:top w:val="none" w:sz="0" w:space="0" w:color="auto"/>
        <w:left w:val="none" w:sz="0" w:space="0" w:color="auto"/>
        <w:bottom w:val="none" w:sz="0" w:space="0" w:color="auto"/>
        <w:right w:val="none" w:sz="0" w:space="0" w:color="auto"/>
      </w:divBdr>
    </w:div>
    <w:div w:id="828864359">
      <w:bodyDiv w:val="1"/>
      <w:marLeft w:val="0"/>
      <w:marRight w:val="0"/>
      <w:marTop w:val="0"/>
      <w:marBottom w:val="0"/>
      <w:divBdr>
        <w:top w:val="none" w:sz="0" w:space="0" w:color="auto"/>
        <w:left w:val="none" w:sz="0" w:space="0" w:color="auto"/>
        <w:bottom w:val="none" w:sz="0" w:space="0" w:color="auto"/>
        <w:right w:val="none" w:sz="0" w:space="0" w:color="auto"/>
      </w:divBdr>
    </w:div>
    <w:div w:id="853347402">
      <w:bodyDiv w:val="1"/>
      <w:marLeft w:val="0"/>
      <w:marRight w:val="0"/>
      <w:marTop w:val="0"/>
      <w:marBottom w:val="0"/>
      <w:divBdr>
        <w:top w:val="none" w:sz="0" w:space="0" w:color="auto"/>
        <w:left w:val="none" w:sz="0" w:space="0" w:color="auto"/>
        <w:bottom w:val="none" w:sz="0" w:space="0" w:color="auto"/>
        <w:right w:val="none" w:sz="0" w:space="0" w:color="auto"/>
      </w:divBdr>
    </w:div>
    <w:div w:id="890112356">
      <w:bodyDiv w:val="1"/>
      <w:marLeft w:val="0"/>
      <w:marRight w:val="0"/>
      <w:marTop w:val="0"/>
      <w:marBottom w:val="0"/>
      <w:divBdr>
        <w:top w:val="none" w:sz="0" w:space="0" w:color="auto"/>
        <w:left w:val="none" w:sz="0" w:space="0" w:color="auto"/>
        <w:bottom w:val="none" w:sz="0" w:space="0" w:color="auto"/>
        <w:right w:val="none" w:sz="0" w:space="0" w:color="auto"/>
      </w:divBdr>
    </w:div>
    <w:div w:id="899828867">
      <w:bodyDiv w:val="1"/>
      <w:marLeft w:val="0"/>
      <w:marRight w:val="0"/>
      <w:marTop w:val="0"/>
      <w:marBottom w:val="0"/>
      <w:divBdr>
        <w:top w:val="none" w:sz="0" w:space="0" w:color="auto"/>
        <w:left w:val="none" w:sz="0" w:space="0" w:color="auto"/>
        <w:bottom w:val="none" w:sz="0" w:space="0" w:color="auto"/>
        <w:right w:val="none" w:sz="0" w:space="0" w:color="auto"/>
      </w:divBdr>
    </w:div>
    <w:div w:id="922640062">
      <w:bodyDiv w:val="1"/>
      <w:marLeft w:val="0"/>
      <w:marRight w:val="0"/>
      <w:marTop w:val="0"/>
      <w:marBottom w:val="0"/>
      <w:divBdr>
        <w:top w:val="none" w:sz="0" w:space="0" w:color="auto"/>
        <w:left w:val="none" w:sz="0" w:space="0" w:color="auto"/>
        <w:bottom w:val="none" w:sz="0" w:space="0" w:color="auto"/>
        <w:right w:val="none" w:sz="0" w:space="0" w:color="auto"/>
      </w:divBdr>
      <w:divsChild>
        <w:div w:id="923101751">
          <w:marLeft w:val="0"/>
          <w:marRight w:val="0"/>
          <w:marTop w:val="0"/>
          <w:marBottom w:val="0"/>
          <w:divBdr>
            <w:top w:val="none" w:sz="0" w:space="0" w:color="auto"/>
            <w:left w:val="none" w:sz="0" w:space="0" w:color="auto"/>
            <w:bottom w:val="none" w:sz="0" w:space="0" w:color="auto"/>
            <w:right w:val="none" w:sz="0" w:space="0" w:color="auto"/>
          </w:divBdr>
        </w:div>
        <w:div w:id="1275790398">
          <w:marLeft w:val="0"/>
          <w:marRight w:val="0"/>
          <w:marTop w:val="0"/>
          <w:marBottom w:val="0"/>
          <w:divBdr>
            <w:top w:val="none" w:sz="0" w:space="0" w:color="auto"/>
            <w:left w:val="none" w:sz="0" w:space="0" w:color="auto"/>
            <w:bottom w:val="none" w:sz="0" w:space="0" w:color="auto"/>
            <w:right w:val="none" w:sz="0" w:space="0" w:color="auto"/>
          </w:divBdr>
        </w:div>
        <w:div w:id="1834107917">
          <w:marLeft w:val="0"/>
          <w:marRight w:val="0"/>
          <w:marTop w:val="0"/>
          <w:marBottom w:val="0"/>
          <w:divBdr>
            <w:top w:val="none" w:sz="0" w:space="0" w:color="auto"/>
            <w:left w:val="none" w:sz="0" w:space="0" w:color="auto"/>
            <w:bottom w:val="none" w:sz="0" w:space="0" w:color="auto"/>
            <w:right w:val="none" w:sz="0" w:space="0" w:color="auto"/>
          </w:divBdr>
        </w:div>
      </w:divsChild>
    </w:div>
    <w:div w:id="923802764">
      <w:bodyDiv w:val="1"/>
      <w:marLeft w:val="0"/>
      <w:marRight w:val="0"/>
      <w:marTop w:val="0"/>
      <w:marBottom w:val="0"/>
      <w:divBdr>
        <w:top w:val="none" w:sz="0" w:space="0" w:color="auto"/>
        <w:left w:val="none" w:sz="0" w:space="0" w:color="auto"/>
        <w:bottom w:val="none" w:sz="0" w:space="0" w:color="auto"/>
        <w:right w:val="none" w:sz="0" w:space="0" w:color="auto"/>
      </w:divBdr>
    </w:div>
    <w:div w:id="927542468">
      <w:bodyDiv w:val="1"/>
      <w:marLeft w:val="0"/>
      <w:marRight w:val="0"/>
      <w:marTop w:val="0"/>
      <w:marBottom w:val="0"/>
      <w:divBdr>
        <w:top w:val="none" w:sz="0" w:space="0" w:color="auto"/>
        <w:left w:val="none" w:sz="0" w:space="0" w:color="auto"/>
        <w:bottom w:val="none" w:sz="0" w:space="0" w:color="auto"/>
        <w:right w:val="none" w:sz="0" w:space="0" w:color="auto"/>
      </w:divBdr>
    </w:div>
    <w:div w:id="931283683">
      <w:bodyDiv w:val="1"/>
      <w:marLeft w:val="0"/>
      <w:marRight w:val="0"/>
      <w:marTop w:val="0"/>
      <w:marBottom w:val="0"/>
      <w:divBdr>
        <w:top w:val="none" w:sz="0" w:space="0" w:color="auto"/>
        <w:left w:val="none" w:sz="0" w:space="0" w:color="auto"/>
        <w:bottom w:val="none" w:sz="0" w:space="0" w:color="auto"/>
        <w:right w:val="none" w:sz="0" w:space="0" w:color="auto"/>
      </w:divBdr>
    </w:div>
    <w:div w:id="935675312">
      <w:bodyDiv w:val="1"/>
      <w:marLeft w:val="0"/>
      <w:marRight w:val="0"/>
      <w:marTop w:val="0"/>
      <w:marBottom w:val="0"/>
      <w:divBdr>
        <w:top w:val="none" w:sz="0" w:space="0" w:color="auto"/>
        <w:left w:val="none" w:sz="0" w:space="0" w:color="auto"/>
        <w:bottom w:val="none" w:sz="0" w:space="0" w:color="auto"/>
        <w:right w:val="none" w:sz="0" w:space="0" w:color="auto"/>
      </w:divBdr>
    </w:div>
    <w:div w:id="937642325">
      <w:bodyDiv w:val="1"/>
      <w:marLeft w:val="0"/>
      <w:marRight w:val="0"/>
      <w:marTop w:val="0"/>
      <w:marBottom w:val="0"/>
      <w:divBdr>
        <w:top w:val="none" w:sz="0" w:space="0" w:color="auto"/>
        <w:left w:val="none" w:sz="0" w:space="0" w:color="auto"/>
        <w:bottom w:val="none" w:sz="0" w:space="0" w:color="auto"/>
        <w:right w:val="none" w:sz="0" w:space="0" w:color="auto"/>
      </w:divBdr>
    </w:div>
    <w:div w:id="952248218">
      <w:bodyDiv w:val="1"/>
      <w:marLeft w:val="0"/>
      <w:marRight w:val="0"/>
      <w:marTop w:val="0"/>
      <w:marBottom w:val="0"/>
      <w:divBdr>
        <w:top w:val="none" w:sz="0" w:space="0" w:color="auto"/>
        <w:left w:val="none" w:sz="0" w:space="0" w:color="auto"/>
        <w:bottom w:val="none" w:sz="0" w:space="0" w:color="auto"/>
        <w:right w:val="none" w:sz="0" w:space="0" w:color="auto"/>
      </w:divBdr>
    </w:div>
    <w:div w:id="1033388378">
      <w:bodyDiv w:val="1"/>
      <w:marLeft w:val="0"/>
      <w:marRight w:val="0"/>
      <w:marTop w:val="0"/>
      <w:marBottom w:val="0"/>
      <w:divBdr>
        <w:top w:val="none" w:sz="0" w:space="0" w:color="auto"/>
        <w:left w:val="none" w:sz="0" w:space="0" w:color="auto"/>
        <w:bottom w:val="none" w:sz="0" w:space="0" w:color="auto"/>
        <w:right w:val="none" w:sz="0" w:space="0" w:color="auto"/>
      </w:divBdr>
    </w:div>
    <w:div w:id="1043166956">
      <w:bodyDiv w:val="1"/>
      <w:marLeft w:val="0"/>
      <w:marRight w:val="0"/>
      <w:marTop w:val="0"/>
      <w:marBottom w:val="0"/>
      <w:divBdr>
        <w:top w:val="none" w:sz="0" w:space="0" w:color="auto"/>
        <w:left w:val="none" w:sz="0" w:space="0" w:color="auto"/>
        <w:bottom w:val="none" w:sz="0" w:space="0" w:color="auto"/>
        <w:right w:val="none" w:sz="0" w:space="0" w:color="auto"/>
      </w:divBdr>
    </w:div>
    <w:div w:id="1062023412">
      <w:bodyDiv w:val="1"/>
      <w:marLeft w:val="0"/>
      <w:marRight w:val="0"/>
      <w:marTop w:val="0"/>
      <w:marBottom w:val="0"/>
      <w:divBdr>
        <w:top w:val="none" w:sz="0" w:space="0" w:color="auto"/>
        <w:left w:val="none" w:sz="0" w:space="0" w:color="auto"/>
        <w:bottom w:val="none" w:sz="0" w:space="0" w:color="auto"/>
        <w:right w:val="none" w:sz="0" w:space="0" w:color="auto"/>
      </w:divBdr>
    </w:div>
    <w:div w:id="1071001980">
      <w:bodyDiv w:val="1"/>
      <w:marLeft w:val="0"/>
      <w:marRight w:val="0"/>
      <w:marTop w:val="0"/>
      <w:marBottom w:val="0"/>
      <w:divBdr>
        <w:top w:val="none" w:sz="0" w:space="0" w:color="auto"/>
        <w:left w:val="none" w:sz="0" w:space="0" w:color="auto"/>
        <w:bottom w:val="none" w:sz="0" w:space="0" w:color="auto"/>
        <w:right w:val="none" w:sz="0" w:space="0" w:color="auto"/>
      </w:divBdr>
    </w:div>
    <w:div w:id="1071930805">
      <w:bodyDiv w:val="1"/>
      <w:marLeft w:val="0"/>
      <w:marRight w:val="0"/>
      <w:marTop w:val="0"/>
      <w:marBottom w:val="0"/>
      <w:divBdr>
        <w:top w:val="none" w:sz="0" w:space="0" w:color="auto"/>
        <w:left w:val="none" w:sz="0" w:space="0" w:color="auto"/>
        <w:bottom w:val="none" w:sz="0" w:space="0" w:color="auto"/>
        <w:right w:val="none" w:sz="0" w:space="0" w:color="auto"/>
      </w:divBdr>
    </w:div>
    <w:div w:id="1072855528">
      <w:bodyDiv w:val="1"/>
      <w:marLeft w:val="0"/>
      <w:marRight w:val="0"/>
      <w:marTop w:val="0"/>
      <w:marBottom w:val="0"/>
      <w:divBdr>
        <w:top w:val="none" w:sz="0" w:space="0" w:color="auto"/>
        <w:left w:val="none" w:sz="0" w:space="0" w:color="auto"/>
        <w:bottom w:val="none" w:sz="0" w:space="0" w:color="auto"/>
        <w:right w:val="none" w:sz="0" w:space="0" w:color="auto"/>
      </w:divBdr>
    </w:div>
    <w:div w:id="1080637591">
      <w:bodyDiv w:val="1"/>
      <w:marLeft w:val="0"/>
      <w:marRight w:val="0"/>
      <w:marTop w:val="0"/>
      <w:marBottom w:val="0"/>
      <w:divBdr>
        <w:top w:val="none" w:sz="0" w:space="0" w:color="auto"/>
        <w:left w:val="none" w:sz="0" w:space="0" w:color="auto"/>
        <w:bottom w:val="none" w:sz="0" w:space="0" w:color="auto"/>
        <w:right w:val="none" w:sz="0" w:space="0" w:color="auto"/>
      </w:divBdr>
    </w:div>
    <w:div w:id="1112555925">
      <w:bodyDiv w:val="1"/>
      <w:marLeft w:val="0"/>
      <w:marRight w:val="0"/>
      <w:marTop w:val="0"/>
      <w:marBottom w:val="0"/>
      <w:divBdr>
        <w:top w:val="none" w:sz="0" w:space="0" w:color="auto"/>
        <w:left w:val="none" w:sz="0" w:space="0" w:color="auto"/>
        <w:bottom w:val="none" w:sz="0" w:space="0" w:color="auto"/>
        <w:right w:val="none" w:sz="0" w:space="0" w:color="auto"/>
      </w:divBdr>
    </w:div>
    <w:div w:id="1157310201">
      <w:bodyDiv w:val="1"/>
      <w:marLeft w:val="0"/>
      <w:marRight w:val="0"/>
      <w:marTop w:val="0"/>
      <w:marBottom w:val="0"/>
      <w:divBdr>
        <w:top w:val="none" w:sz="0" w:space="0" w:color="auto"/>
        <w:left w:val="none" w:sz="0" w:space="0" w:color="auto"/>
        <w:bottom w:val="none" w:sz="0" w:space="0" w:color="auto"/>
        <w:right w:val="none" w:sz="0" w:space="0" w:color="auto"/>
      </w:divBdr>
      <w:divsChild>
        <w:div w:id="756752682">
          <w:marLeft w:val="0"/>
          <w:marRight w:val="0"/>
          <w:marTop w:val="0"/>
          <w:marBottom w:val="0"/>
          <w:divBdr>
            <w:top w:val="none" w:sz="0" w:space="0" w:color="auto"/>
            <w:left w:val="none" w:sz="0" w:space="0" w:color="auto"/>
            <w:bottom w:val="none" w:sz="0" w:space="0" w:color="auto"/>
            <w:right w:val="none" w:sz="0" w:space="0" w:color="auto"/>
          </w:divBdr>
        </w:div>
        <w:div w:id="1317689144">
          <w:marLeft w:val="0"/>
          <w:marRight w:val="0"/>
          <w:marTop w:val="0"/>
          <w:marBottom w:val="0"/>
          <w:divBdr>
            <w:top w:val="none" w:sz="0" w:space="0" w:color="auto"/>
            <w:left w:val="none" w:sz="0" w:space="0" w:color="auto"/>
            <w:bottom w:val="none" w:sz="0" w:space="0" w:color="auto"/>
            <w:right w:val="none" w:sz="0" w:space="0" w:color="auto"/>
          </w:divBdr>
        </w:div>
        <w:div w:id="1487092241">
          <w:marLeft w:val="0"/>
          <w:marRight w:val="0"/>
          <w:marTop w:val="0"/>
          <w:marBottom w:val="0"/>
          <w:divBdr>
            <w:top w:val="none" w:sz="0" w:space="0" w:color="auto"/>
            <w:left w:val="none" w:sz="0" w:space="0" w:color="auto"/>
            <w:bottom w:val="none" w:sz="0" w:space="0" w:color="auto"/>
            <w:right w:val="none" w:sz="0" w:space="0" w:color="auto"/>
          </w:divBdr>
        </w:div>
      </w:divsChild>
    </w:div>
    <w:div w:id="1166434077">
      <w:bodyDiv w:val="1"/>
      <w:marLeft w:val="0"/>
      <w:marRight w:val="0"/>
      <w:marTop w:val="0"/>
      <w:marBottom w:val="0"/>
      <w:divBdr>
        <w:top w:val="none" w:sz="0" w:space="0" w:color="auto"/>
        <w:left w:val="none" w:sz="0" w:space="0" w:color="auto"/>
        <w:bottom w:val="none" w:sz="0" w:space="0" w:color="auto"/>
        <w:right w:val="none" w:sz="0" w:space="0" w:color="auto"/>
      </w:divBdr>
      <w:divsChild>
        <w:div w:id="194778039">
          <w:marLeft w:val="0"/>
          <w:marRight w:val="0"/>
          <w:marTop w:val="0"/>
          <w:marBottom w:val="0"/>
          <w:divBdr>
            <w:top w:val="none" w:sz="0" w:space="0" w:color="auto"/>
            <w:left w:val="none" w:sz="0" w:space="0" w:color="auto"/>
            <w:bottom w:val="none" w:sz="0" w:space="0" w:color="auto"/>
            <w:right w:val="none" w:sz="0" w:space="0" w:color="auto"/>
          </w:divBdr>
        </w:div>
        <w:div w:id="668485252">
          <w:marLeft w:val="0"/>
          <w:marRight w:val="0"/>
          <w:marTop w:val="0"/>
          <w:marBottom w:val="0"/>
          <w:divBdr>
            <w:top w:val="none" w:sz="0" w:space="0" w:color="auto"/>
            <w:left w:val="none" w:sz="0" w:space="0" w:color="auto"/>
            <w:bottom w:val="none" w:sz="0" w:space="0" w:color="auto"/>
            <w:right w:val="none" w:sz="0" w:space="0" w:color="auto"/>
          </w:divBdr>
        </w:div>
        <w:div w:id="1784379888">
          <w:marLeft w:val="0"/>
          <w:marRight w:val="0"/>
          <w:marTop w:val="0"/>
          <w:marBottom w:val="0"/>
          <w:divBdr>
            <w:top w:val="none" w:sz="0" w:space="0" w:color="auto"/>
            <w:left w:val="none" w:sz="0" w:space="0" w:color="auto"/>
            <w:bottom w:val="none" w:sz="0" w:space="0" w:color="auto"/>
            <w:right w:val="none" w:sz="0" w:space="0" w:color="auto"/>
          </w:divBdr>
        </w:div>
      </w:divsChild>
    </w:div>
    <w:div w:id="1185513396">
      <w:bodyDiv w:val="1"/>
      <w:marLeft w:val="0"/>
      <w:marRight w:val="0"/>
      <w:marTop w:val="0"/>
      <w:marBottom w:val="0"/>
      <w:divBdr>
        <w:top w:val="none" w:sz="0" w:space="0" w:color="auto"/>
        <w:left w:val="none" w:sz="0" w:space="0" w:color="auto"/>
        <w:bottom w:val="none" w:sz="0" w:space="0" w:color="auto"/>
        <w:right w:val="none" w:sz="0" w:space="0" w:color="auto"/>
      </w:divBdr>
    </w:div>
    <w:div w:id="1194269245">
      <w:bodyDiv w:val="1"/>
      <w:marLeft w:val="0"/>
      <w:marRight w:val="0"/>
      <w:marTop w:val="0"/>
      <w:marBottom w:val="0"/>
      <w:divBdr>
        <w:top w:val="none" w:sz="0" w:space="0" w:color="auto"/>
        <w:left w:val="none" w:sz="0" w:space="0" w:color="auto"/>
        <w:bottom w:val="none" w:sz="0" w:space="0" w:color="auto"/>
        <w:right w:val="none" w:sz="0" w:space="0" w:color="auto"/>
      </w:divBdr>
    </w:div>
    <w:div w:id="1201892735">
      <w:bodyDiv w:val="1"/>
      <w:marLeft w:val="0"/>
      <w:marRight w:val="0"/>
      <w:marTop w:val="0"/>
      <w:marBottom w:val="0"/>
      <w:divBdr>
        <w:top w:val="none" w:sz="0" w:space="0" w:color="auto"/>
        <w:left w:val="none" w:sz="0" w:space="0" w:color="auto"/>
        <w:bottom w:val="none" w:sz="0" w:space="0" w:color="auto"/>
        <w:right w:val="none" w:sz="0" w:space="0" w:color="auto"/>
      </w:divBdr>
    </w:div>
    <w:div w:id="1207524078">
      <w:bodyDiv w:val="1"/>
      <w:marLeft w:val="0"/>
      <w:marRight w:val="0"/>
      <w:marTop w:val="0"/>
      <w:marBottom w:val="0"/>
      <w:divBdr>
        <w:top w:val="none" w:sz="0" w:space="0" w:color="auto"/>
        <w:left w:val="none" w:sz="0" w:space="0" w:color="auto"/>
        <w:bottom w:val="none" w:sz="0" w:space="0" w:color="auto"/>
        <w:right w:val="none" w:sz="0" w:space="0" w:color="auto"/>
      </w:divBdr>
    </w:div>
    <w:div w:id="1213035009">
      <w:bodyDiv w:val="1"/>
      <w:marLeft w:val="0"/>
      <w:marRight w:val="0"/>
      <w:marTop w:val="0"/>
      <w:marBottom w:val="0"/>
      <w:divBdr>
        <w:top w:val="none" w:sz="0" w:space="0" w:color="auto"/>
        <w:left w:val="none" w:sz="0" w:space="0" w:color="auto"/>
        <w:bottom w:val="none" w:sz="0" w:space="0" w:color="auto"/>
        <w:right w:val="none" w:sz="0" w:space="0" w:color="auto"/>
      </w:divBdr>
    </w:div>
    <w:div w:id="1233005698">
      <w:bodyDiv w:val="1"/>
      <w:marLeft w:val="0"/>
      <w:marRight w:val="0"/>
      <w:marTop w:val="0"/>
      <w:marBottom w:val="0"/>
      <w:divBdr>
        <w:top w:val="none" w:sz="0" w:space="0" w:color="auto"/>
        <w:left w:val="none" w:sz="0" w:space="0" w:color="auto"/>
        <w:bottom w:val="none" w:sz="0" w:space="0" w:color="auto"/>
        <w:right w:val="none" w:sz="0" w:space="0" w:color="auto"/>
      </w:divBdr>
    </w:div>
    <w:div w:id="1244217062">
      <w:bodyDiv w:val="1"/>
      <w:marLeft w:val="0"/>
      <w:marRight w:val="0"/>
      <w:marTop w:val="0"/>
      <w:marBottom w:val="0"/>
      <w:divBdr>
        <w:top w:val="none" w:sz="0" w:space="0" w:color="auto"/>
        <w:left w:val="none" w:sz="0" w:space="0" w:color="auto"/>
        <w:bottom w:val="none" w:sz="0" w:space="0" w:color="auto"/>
        <w:right w:val="none" w:sz="0" w:space="0" w:color="auto"/>
      </w:divBdr>
    </w:div>
    <w:div w:id="1261916976">
      <w:bodyDiv w:val="1"/>
      <w:marLeft w:val="0"/>
      <w:marRight w:val="0"/>
      <w:marTop w:val="0"/>
      <w:marBottom w:val="0"/>
      <w:divBdr>
        <w:top w:val="none" w:sz="0" w:space="0" w:color="auto"/>
        <w:left w:val="none" w:sz="0" w:space="0" w:color="auto"/>
        <w:bottom w:val="none" w:sz="0" w:space="0" w:color="auto"/>
        <w:right w:val="none" w:sz="0" w:space="0" w:color="auto"/>
      </w:divBdr>
    </w:div>
    <w:div w:id="1350259809">
      <w:bodyDiv w:val="1"/>
      <w:marLeft w:val="0"/>
      <w:marRight w:val="0"/>
      <w:marTop w:val="0"/>
      <w:marBottom w:val="0"/>
      <w:divBdr>
        <w:top w:val="none" w:sz="0" w:space="0" w:color="auto"/>
        <w:left w:val="none" w:sz="0" w:space="0" w:color="auto"/>
        <w:bottom w:val="none" w:sz="0" w:space="0" w:color="auto"/>
        <w:right w:val="none" w:sz="0" w:space="0" w:color="auto"/>
      </w:divBdr>
    </w:div>
    <w:div w:id="1362824262">
      <w:bodyDiv w:val="1"/>
      <w:marLeft w:val="0"/>
      <w:marRight w:val="0"/>
      <w:marTop w:val="0"/>
      <w:marBottom w:val="0"/>
      <w:divBdr>
        <w:top w:val="none" w:sz="0" w:space="0" w:color="auto"/>
        <w:left w:val="none" w:sz="0" w:space="0" w:color="auto"/>
        <w:bottom w:val="none" w:sz="0" w:space="0" w:color="auto"/>
        <w:right w:val="none" w:sz="0" w:space="0" w:color="auto"/>
      </w:divBdr>
    </w:div>
    <w:div w:id="1367681147">
      <w:bodyDiv w:val="1"/>
      <w:marLeft w:val="0"/>
      <w:marRight w:val="0"/>
      <w:marTop w:val="0"/>
      <w:marBottom w:val="0"/>
      <w:divBdr>
        <w:top w:val="none" w:sz="0" w:space="0" w:color="auto"/>
        <w:left w:val="none" w:sz="0" w:space="0" w:color="auto"/>
        <w:bottom w:val="none" w:sz="0" w:space="0" w:color="auto"/>
        <w:right w:val="none" w:sz="0" w:space="0" w:color="auto"/>
      </w:divBdr>
    </w:div>
    <w:div w:id="1378431428">
      <w:bodyDiv w:val="1"/>
      <w:marLeft w:val="0"/>
      <w:marRight w:val="0"/>
      <w:marTop w:val="0"/>
      <w:marBottom w:val="0"/>
      <w:divBdr>
        <w:top w:val="none" w:sz="0" w:space="0" w:color="auto"/>
        <w:left w:val="none" w:sz="0" w:space="0" w:color="auto"/>
        <w:bottom w:val="none" w:sz="0" w:space="0" w:color="auto"/>
        <w:right w:val="none" w:sz="0" w:space="0" w:color="auto"/>
      </w:divBdr>
    </w:div>
    <w:div w:id="1380975280">
      <w:bodyDiv w:val="1"/>
      <w:marLeft w:val="0"/>
      <w:marRight w:val="0"/>
      <w:marTop w:val="0"/>
      <w:marBottom w:val="0"/>
      <w:divBdr>
        <w:top w:val="none" w:sz="0" w:space="0" w:color="auto"/>
        <w:left w:val="none" w:sz="0" w:space="0" w:color="auto"/>
        <w:bottom w:val="none" w:sz="0" w:space="0" w:color="auto"/>
        <w:right w:val="none" w:sz="0" w:space="0" w:color="auto"/>
      </w:divBdr>
    </w:div>
    <w:div w:id="1383402021">
      <w:bodyDiv w:val="1"/>
      <w:marLeft w:val="0"/>
      <w:marRight w:val="0"/>
      <w:marTop w:val="0"/>
      <w:marBottom w:val="0"/>
      <w:divBdr>
        <w:top w:val="none" w:sz="0" w:space="0" w:color="auto"/>
        <w:left w:val="none" w:sz="0" w:space="0" w:color="auto"/>
        <w:bottom w:val="none" w:sz="0" w:space="0" w:color="auto"/>
        <w:right w:val="none" w:sz="0" w:space="0" w:color="auto"/>
      </w:divBdr>
    </w:div>
    <w:div w:id="1418476661">
      <w:bodyDiv w:val="1"/>
      <w:marLeft w:val="0"/>
      <w:marRight w:val="0"/>
      <w:marTop w:val="0"/>
      <w:marBottom w:val="0"/>
      <w:divBdr>
        <w:top w:val="none" w:sz="0" w:space="0" w:color="auto"/>
        <w:left w:val="none" w:sz="0" w:space="0" w:color="auto"/>
        <w:bottom w:val="none" w:sz="0" w:space="0" w:color="auto"/>
        <w:right w:val="none" w:sz="0" w:space="0" w:color="auto"/>
      </w:divBdr>
    </w:div>
    <w:div w:id="1443109486">
      <w:bodyDiv w:val="1"/>
      <w:marLeft w:val="0"/>
      <w:marRight w:val="0"/>
      <w:marTop w:val="0"/>
      <w:marBottom w:val="0"/>
      <w:divBdr>
        <w:top w:val="none" w:sz="0" w:space="0" w:color="auto"/>
        <w:left w:val="none" w:sz="0" w:space="0" w:color="auto"/>
        <w:bottom w:val="none" w:sz="0" w:space="0" w:color="auto"/>
        <w:right w:val="none" w:sz="0" w:space="0" w:color="auto"/>
      </w:divBdr>
    </w:div>
    <w:div w:id="1485854985">
      <w:bodyDiv w:val="1"/>
      <w:marLeft w:val="0"/>
      <w:marRight w:val="0"/>
      <w:marTop w:val="0"/>
      <w:marBottom w:val="0"/>
      <w:divBdr>
        <w:top w:val="none" w:sz="0" w:space="0" w:color="auto"/>
        <w:left w:val="none" w:sz="0" w:space="0" w:color="auto"/>
        <w:bottom w:val="none" w:sz="0" w:space="0" w:color="auto"/>
        <w:right w:val="none" w:sz="0" w:space="0" w:color="auto"/>
      </w:divBdr>
    </w:div>
    <w:div w:id="1515651376">
      <w:bodyDiv w:val="1"/>
      <w:marLeft w:val="0"/>
      <w:marRight w:val="0"/>
      <w:marTop w:val="0"/>
      <w:marBottom w:val="0"/>
      <w:divBdr>
        <w:top w:val="none" w:sz="0" w:space="0" w:color="auto"/>
        <w:left w:val="none" w:sz="0" w:space="0" w:color="auto"/>
        <w:bottom w:val="none" w:sz="0" w:space="0" w:color="auto"/>
        <w:right w:val="none" w:sz="0" w:space="0" w:color="auto"/>
      </w:divBdr>
    </w:div>
    <w:div w:id="1527478365">
      <w:bodyDiv w:val="1"/>
      <w:marLeft w:val="0"/>
      <w:marRight w:val="0"/>
      <w:marTop w:val="0"/>
      <w:marBottom w:val="0"/>
      <w:divBdr>
        <w:top w:val="none" w:sz="0" w:space="0" w:color="auto"/>
        <w:left w:val="none" w:sz="0" w:space="0" w:color="auto"/>
        <w:bottom w:val="none" w:sz="0" w:space="0" w:color="auto"/>
        <w:right w:val="none" w:sz="0" w:space="0" w:color="auto"/>
      </w:divBdr>
    </w:div>
    <w:div w:id="1533955443">
      <w:bodyDiv w:val="1"/>
      <w:marLeft w:val="0"/>
      <w:marRight w:val="0"/>
      <w:marTop w:val="0"/>
      <w:marBottom w:val="0"/>
      <w:divBdr>
        <w:top w:val="none" w:sz="0" w:space="0" w:color="auto"/>
        <w:left w:val="none" w:sz="0" w:space="0" w:color="auto"/>
        <w:bottom w:val="none" w:sz="0" w:space="0" w:color="auto"/>
        <w:right w:val="none" w:sz="0" w:space="0" w:color="auto"/>
      </w:divBdr>
    </w:div>
    <w:div w:id="1544058127">
      <w:bodyDiv w:val="1"/>
      <w:marLeft w:val="0"/>
      <w:marRight w:val="0"/>
      <w:marTop w:val="0"/>
      <w:marBottom w:val="0"/>
      <w:divBdr>
        <w:top w:val="none" w:sz="0" w:space="0" w:color="auto"/>
        <w:left w:val="none" w:sz="0" w:space="0" w:color="auto"/>
        <w:bottom w:val="none" w:sz="0" w:space="0" w:color="auto"/>
        <w:right w:val="none" w:sz="0" w:space="0" w:color="auto"/>
      </w:divBdr>
    </w:div>
    <w:div w:id="1567910506">
      <w:bodyDiv w:val="1"/>
      <w:marLeft w:val="0"/>
      <w:marRight w:val="0"/>
      <w:marTop w:val="0"/>
      <w:marBottom w:val="0"/>
      <w:divBdr>
        <w:top w:val="none" w:sz="0" w:space="0" w:color="auto"/>
        <w:left w:val="none" w:sz="0" w:space="0" w:color="auto"/>
        <w:bottom w:val="none" w:sz="0" w:space="0" w:color="auto"/>
        <w:right w:val="none" w:sz="0" w:space="0" w:color="auto"/>
      </w:divBdr>
    </w:div>
    <w:div w:id="1593122531">
      <w:bodyDiv w:val="1"/>
      <w:marLeft w:val="0"/>
      <w:marRight w:val="0"/>
      <w:marTop w:val="0"/>
      <w:marBottom w:val="0"/>
      <w:divBdr>
        <w:top w:val="none" w:sz="0" w:space="0" w:color="auto"/>
        <w:left w:val="none" w:sz="0" w:space="0" w:color="auto"/>
        <w:bottom w:val="none" w:sz="0" w:space="0" w:color="auto"/>
        <w:right w:val="none" w:sz="0" w:space="0" w:color="auto"/>
      </w:divBdr>
    </w:div>
    <w:div w:id="1599175428">
      <w:bodyDiv w:val="1"/>
      <w:marLeft w:val="0"/>
      <w:marRight w:val="0"/>
      <w:marTop w:val="0"/>
      <w:marBottom w:val="0"/>
      <w:divBdr>
        <w:top w:val="none" w:sz="0" w:space="0" w:color="auto"/>
        <w:left w:val="none" w:sz="0" w:space="0" w:color="auto"/>
        <w:bottom w:val="none" w:sz="0" w:space="0" w:color="auto"/>
        <w:right w:val="none" w:sz="0" w:space="0" w:color="auto"/>
      </w:divBdr>
    </w:div>
    <w:div w:id="1609000297">
      <w:bodyDiv w:val="1"/>
      <w:marLeft w:val="0"/>
      <w:marRight w:val="0"/>
      <w:marTop w:val="0"/>
      <w:marBottom w:val="0"/>
      <w:divBdr>
        <w:top w:val="none" w:sz="0" w:space="0" w:color="auto"/>
        <w:left w:val="none" w:sz="0" w:space="0" w:color="auto"/>
        <w:bottom w:val="none" w:sz="0" w:space="0" w:color="auto"/>
        <w:right w:val="none" w:sz="0" w:space="0" w:color="auto"/>
      </w:divBdr>
    </w:div>
    <w:div w:id="1669870422">
      <w:bodyDiv w:val="1"/>
      <w:marLeft w:val="0"/>
      <w:marRight w:val="0"/>
      <w:marTop w:val="0"/>
      <w:marBottom w:val="0"/>
      <w:divBdr>
        <w:top w:val="none" w:sz="0" w:space="0" w:color="auto"/>
        <w:left w:val="none" w:sz="0" w:space="0" w:color="auto"/>
        <w:bottom w:val="none" w:sz="0" w:space="0" w:color="auto"/>
        <w:right w:val="none" w:sz="0" w:space="0" w:color="auto"/>
      </w:divBdr>
    </w:div>
    <w:div w:id="1671178787">
      <w:bodyDiv w:val="1"/>
      <w:marLeft w:val="0"/>
      <w:marRight w:val="0"/>
      <w:marTop w:val="0"/>
      <w:marBottom w:val="0"/>
      <w:divBdr>
        <w:top w:val="none" w:sz="0" w:space="0" w:color="auto"/>
        <w:left w:val="none" w:sz="0" w:space="0" w:color="auto"/>
        <w:bottom w:val="none" w:sz="0" w:space="0" w:color="auto"/>
        <w:right w:val="none" w:sz="0" w:space="0" w:color="auto"/>
      </w:divBdr>
    </w:div>
    <w:div w:id="1683585486">
      <w:bodyDiv w:val="1"/>
      <w:marLeft w:val="0"/>
      <w:marRight w:val="0"/>
      <w:marTop w:val="0"/>
      <w:marBottom w:val="0"/>
      <w:divBdr>
        <w:top w:val="none" w:sz="0" w:space="0" w:color="auto"/>
        <w:left w:val="none" w:sz="0" w:space="0" w:color="auto"/>
        <w:bottom w:val="none" w:sz="0" w:space="0" w:color="auto"/>
        <w:right w:val="none" w:sz="0" w:space="0" w:color="auto"/>
      </w:divBdr>
    </w:div>
    <w:div w:id="1714159723">
      <w:bodyDiv w:val="1"/>
      <w:marLeft w:val="0"/>
      <w:marRight w:val="0"/>
      <w:marTop w:val="0"/>
      <w:marBottom w:val="0"/>
      <w:divBdr>
        <w:top w:val="none" w:sz="0" w:space="0" w:color="auto"/>
        <w:left w:val="none" w:sz="0" w:space="0" w:color="auto"/>
        <w:bottom w:val="none" w:sz="0" w:space="0" w:color="auto"/>
        <w:right w:val="none" w:sz="0" w:space="0" w:color="auto"/>
      </w:divBdr>
    </w:div>
    <w:div w:id="1715273755">
      <w:bodyDiv w:val="1"/>
      <w:marLeft w:val="0"/>
      <w:marRight w:val="0"/>
      <w:marTop w:val="0"/>
      <w:marBottom w:val="0"/>
      <w:divBdr>
        <w:top w:val="none" w:sz="0" w:space="0" w:color="auto"/>
        <w:left w:val="none" w:sz="0" w:space="0" w:color="auto"/>
        <w:bottom w:val="none" w:sz="0" w:space="0" w:color="auto"/>
        <w:right w:val="none" w:sz="0" w:space="0" w:color="auto"/>
      </w:divBdr>
    </w:div>
    <w:div w:id="1716076795">
      <w:bodyDiv w:val="1"/>
      <w:marLeft w:val="0"/>
      <w:marRight w:val="0"/>
      <w:marTop w:val="0"/>
      <w:marBottom w:val="0"/>
      <w:divBdr>
        <w:top w:val="none" w:sz="0" w:space="0" w:color="auto"/>
        <w:left w:val="none" w:sz="0" w:space="0" w:color="auto"/>
        <w:bottom w:val="none" w:sz="0" w:space="0" w:color="auto"/>
        <w:right w:val="none" w:sz="0" w:space="0" w:color="auto"/>
      </w:divBdr>
    </w:div>
    <w:div w:id="1721323447">
      <w:bodyDiv w:val="1"/>
      <w:marLeft w:val="0"/>
      <w:marRight w:val="0"/>
      <w:marTop w:val="0"/>
      <w:marBottom w:val="0"/>
      <w:divBdr>
        <w:top w:val="none" w:sz="0" w:space="0" w:color="auto"/>
        <w:left w:val="none" w:sz="0" w:space="0" w:color="auto"/>
        <w:bottom w:val="none" w:sz="0" w:space="0" w:color="auto"/>
        <w:right w:val="none" w:sz="0" w:space="0" w:color="auto"/>
      </w:divBdr>
    </w:div>
    <w:div w:id="1724720432">
      <w:bodyDiv w:val="1"/>
      <w:marLeft w:val="0"/>
      <w:marRight w:val="0"/>
      <w:marTop w:val="0"/>
      <w:marBottom w:val="0"/>
      <w:divBdr>
        <w:top w:val="none" w:sz="0" w:space="0" w:color="auto"/>
        <w:left w:val="none" w:sz="0" w:space="0" w:color="auto"/>
        <w:bottom w:val="none" w:sz="0" w:space="0" w:color="auto"/>
        <w:right w:val="none" w:sz="0" w:space="0" w:color="auto"/>
      </w:divBdr>
    </w:div>
    <w:div w:id="1741100615">
      <w:bodyDiv w:val="1"/>
      <w:marLeft w:val="0"/>
      <w:marRight w:val="0"/>
      <w:marTop w:val="0"/>
      <w:marBottom w:val="0"/>
      <w:divBdr>
        <w:top w:val="none" w:sz="0" w:space="0" w:color="auto"/>
        <w:left w:val="none" w:sz="0" w:space="0" w:color="auto"/>
        <w:bottom w:val="none" w:sz="0" w:space="0" w:color="auto"/>
        <w:right w:val="none" w:sz="0" w:space="0" w:color="auto"/>
      </w:divBdr>
    </w:div>
    <w:div w:id="1754859299">
      <w:bodyDiv w:val="1"/>
      <w:marLeft w:val="0"/>
      <w:marRight w:val="0"/>
      <w:marTop w:val="0"/>
      <w:marBottom w:val="0"/>
      <w:divBdr>
        <w:top w:val="none" w:sz="0" w:space="0" w:color="auto"/>
        <w:left w:val="none" w:sz="0" w:space="0" w:color="auto"/>
        <w:bottom w:val="none" w:sz="0" w:space="0" w:color="auto"/>
        <w:right w:val="none" w:sz="0" w:space="0" w:color="auto"/>
      </w:divBdr>
    </w:div>
    <w:div w:id="1773822752">
      <w:bodyDiv w:val="1"/>
      <w:marLeft w:val="0"/>
      <w:marRight w:val="0"/>
      <w:marTop w:val="0"/>
      <w:marBottom w:val="0"/>
      <w:divBdr>
        <w:top w:val="none" w:sz="0" w:space="0" w:color="auto"/>
        <w:left w:val="none" w:sz="0" w:space="0" w:color="auto"/>
        <w:bottom w:val="none" w:sz="0" w:space="0" w:color="auto"/>
        <w:right w:val="none" w:sz="0" w:space="0" w:color="auto"/>
      </w:divBdr>
    </w:div>
    <w:div w:id="1810591085">
      <w:bodyDiv w:val="1"/>
      <w:marLeft w:val="0"/>
      <w:marRight w:val="0"/>
      <w:marTop w:val="0"/>
      <w:marBottom w:val="0"/>
      <w:divBdr>
        <w:top w:val="none" w:sz="0" w:space="0" w:color="auto"/>
        <w:left w:val="none" w:sz="0" w:space="0" w:color="auto"/>
        <w:bottom w:val="none" w:sz="0" w:space="0" w:color="auto"/>
        <w:right w:val="none" w:sz="0" w:space="0" w:color="auto"/>
      </w:divBdr>
    </w:div>
    <w:div w:id="1833831888">
      <w:bodyDiv w:val="1"/>
      <w:marLeft w:val="0"/>
      <w:marRight w:val="0"/>
      <w:marTop w:val="0"/>
      <w:marBottom w:val="0"/>
      <w:divBdr>
        <w:top w:val="none" w:sz="0" w:space="0" w:color="auto"/>
        <w:left w:val="none" w:sz="0" w:space="0" w:color="auto"/>
        <w:bottom w:val="none" w:sz="0" w:space="0" w:color="auto"/>
        <w:right w:val="none" w:sz="0" w:space="0" w:color="auto"/>
      </w:divBdr>
    </w:div>
    <w:div w:id="1834291765">
      <w:bodyDiv w:val="1"/>
      <w:marLeft w:val="0"/>
      <w:marRight w:val="0"/>
      <w:marTop w:val="0"/>
      <w:marBottom w:val="0"/>
      <w:divBdr>
        <w:top w:val="none" w:sz="0" w:space="0" w:color="auto"/>
        <w:left w:val="none" w:sz="0" w:space="0" w:color="auto"/>
        <w:bottom w:val="none" w:sz="0" w:space="0" w:color="auto"/>
        <w:right w:val="none" w:sz="0" w:space="0" w:color="auto"/>
      </w:divBdr>
    </w:div>
    <w:div w:id="1838839532">
      <w:bodyDiv w:val="1"/>
      <w:marLeft w:val="0"/>
      <w:marRight w:val="0"/>
      <w:marTop w:val="0"/>
      <w:marBottom w:val="0"/>
      <w:divBdr>
        <w:top w:val="none" w:sz="0" w:space="0" w:color="auto"/>
        <w:left w:val="none" w:sz="0" w:space="0" w:color="auto"/>
        <w:bottom w:val="none" w:sz="0" w:space="0" w:color="auto"/>
        <w:right w:val="none" w:sz="0" w:space="0" w:color="auto"/>
      </w:divBdr>
    </w:div>
    <w:div w:id="1848054902">
      <w:bodyDiv w:val="1"/>
      <w:marLeft w:val="0"/>
      <w:marRight w:val="0"/>
      <w:marTop w:val="0"/>
      <w:marBottom w:val="0"/>
      <w:divBdr>
        <w:top w:val="none" w:sz="0" w:space="0" w:color="auto"/>
        <w:left w:val="none" w:sz="0" w:space="0" w:color="auto"/>
        <w:bottom w:val="none" w:sz="0" w:space="0" w:color="auto"/>
        <w:right w:val="none" w:sz="0" w:space="0" w:color="auto"/>
      </w:divBdr>
    </w:div>
    <w:div w:id="1869297025">
      <w:bodyDiv w:val="1"/>
      <w:marLeft w:val="0"/>
      <w:marRight w:val="0"/>
      <w:marTop w:val="0"/>
      <w:marBottom w:val="0"/>
      <w:divBdr>
        <w:top w:val="none" w:sz="0" w:space="0" w:color="auto"/>
        <w:left w:val="none" w:sz="0" w:space="0" w:color="auto"/>
        <w:bottom w:val="none" w:sz="0" w:space="0" w:color="auto"/>
        <w:right w:val="none" w:sz="0" w:space="0" w:color="auto"/>
      </w:divBdr>
    </w:div>
    <w:div w:id="1871724960">
      <w:bodyDiv w:val="1"/>
      <w:marLeft w:val="0"/>
      <w:marRight w:val="0"/>
      <w:marTop w:val="0"/>
      <w:marBottom w:val="0"/>
      <w:divBdr>
        <w:top w:val="none" w:sz="0" w:space="0" w:color="auto"/>
        <w:left w:val="none" w:sz="0" w:space="0" w:color="auto"/>
        <w:bottom w:val="none" w:sz="0" w:space="0" w:color="auto"/>
        <w:right w:val="none" w:sz="0" w:space="0" w:color="auto"/>
      </w:divBdr>
    </w:div>
    <w:div w:id="1877353992">
      <w:bodyDiv w:val="1"/>
      <w:marLeft w:val="0"/>
      <w:marRight w:val="0"/>
      <w:marTop w:val="0"/>
      <w:marBottom w:val="0"/>
      <w:divBdr>
        <w:top w:val="none" w:sz="0" w:space="0" w:color="auto"/>
        <w:left w:val="none" w:sz="0" w:space="0" w:color="auto"/>
        <w:bottom w:val="none" w:sz="0" w:space="0" w:color="auto"/>
        <w:right w:val="none" w:sz="0" w:space="0" w:color="auto"/>
      </w:divBdr>
    </w:div>
    <w:div w:id="1881436928">
      <w:bodyDiv w:val="1"/>
      <w:marLeft w:val="0"/>
      <w:marRight w:val="0"/>
      <w:marTop w:val="0"/>
      <w:marBottom w:val="0"/>
      <w:divBdr>
        <w:top w:val="none" w:sz="0" w:space="0" w:color="auto"/>
        <w:left w:val="none" w:sz="0" w:space="0" w:color="auto"/>
        <w:bottom w:val="none" w:sz="0" w:space="0" w:color="auto"/>
        <w:right w:val="none" w:sz="0" w:space="0" w:color="auto"/>
      </w:divBdr>
    </w:div>
    <w:div w:id="1887066174">
      <w:bodyDiv w:val="1"/>
      <w:marLeft w:val="0"/>
      <w:marRight w:val="0"/>
      <w:marTop w:val="0"/>
      <w:marBottom w:val="0"/>
      <w:divBdr>
        <w:top w:val="none" w:sz="0" w:space="0" w:color="auto"/>
        <w:left w:val="none" w:sz="0" w:space="0" w:color="auto"/>
        <w:bottom w:val="none" w:sz="0" w:space="0" w:color="auto"/>
        <w:right w:val="none" w:sz="0" w:space="0" w:color="auto"/>
      </w:divBdr>
    </w:div>
    <w:div w:id="1920016226">
      <w:bodyDiv w:val="1"/>
      <w:marLeft w:val="0"/>
      <w:marRight w:val="0"/>
      <w:marTop w:val="0"/>
      <w:marBottom w:val="0"/>
      <w:divBdr>
        <w:top w:val="none" w:sz="0" w:space="0" w:color="auto"/>
        <w:left w:val="none" w:sz="0" w:space="0" w:color="auto"/>
        <w:bottom w:val="none" w:sz="0" w:space="0" w:color="auto"/>
        <w:right w:val="none" w:sz="0" w:space="0" w:color="auto"/>
      </w:divBdr>
    </w:div>
    <w:div w:id="1962567589">
      <w:bodyDiv w:val="1"/>
      <w:marLeft w:val="0"/>
      <w:marRight w:val="0"/>
      <w:marTop w:val="0"/>
      <w:marBottom w:val="0"/>
      <w:divBdr>
        <w:top w:val="none" w:sz="0" w:space="0" w:color="auto"/>
        <w:left w:val="none" w:sz="0" w:space="0" w:color="auto"/>
        <w:bottom w:val="none" w:sz="0" w:space="0" w:color="auto"/>
        <w:right w:val="none" w:sz="0" w:space="0" w:color="auto"/>
      </w:divBdr>
    </w:div>
    <w:div w:id="1971592873">
      <w:bodyDiv w:val="1"/>
      <w:marLeft w:val="0"/>
      <w:marRight w:val="0"/>
      <w:marTop w:val="0"/>
      <w:marBottom w:val="0"/>
      <w:divBdr>
        <w:top w:val="none" w:sz="0" w:space="0" w:color="auto"/>
        <w:left w:val="none" w:sz="0" w:space="0" w:color="auto"/>
        <w:bottom w:val="none" w:sz="0" w:space="0" w:color="auto"/>
        <w:right w:val="none" w:sz="0" w:space="0" w:color="auto"/>
      </w:divBdr>
    </w:div>
    <w:div w:id="2014338822">
      <w:bodyDiv w:val="1"/>
      <w:marLeft w:val="0"/>
      <w:marRight w:val="0"/>
      <w:marTop w:val="0"/>
      <w:marBottom w:val="0"/>
      <w:divBdr>
        <w:top w:val="none" w:sz="0" w:space="0" w:color="auto"/>
        <w:left w:val="none" w:sz="0" w:space="0" w:color="auto"/>
        <w:bottom w:val="none" w:sz="0" w:space="0" w:color="auto"/>
        <w:right w:val="none" w:sz="0" w:space="0" w:color="auto"/>
      </w:divBdr>
    </w:div>
    <w:div w:id="2031835512">
      <w:bodyDiv w:val="1"/>
      <w:marLeft w:val="0"/>
      <w:marRight w:val="0"/>
      <w:marTop w:val="0"/>
      <w:marBottom w:val="0"/>
      <w:divBdr>
        <w:top w:val="none" w:sz="0" w:space="0" w:color="auto"/>
        <w:left w:val="none" w:sz="0" w:space="0" w:color="auto"/>
        <w:bottom w:val="none" w:sz="0" w:space="0" w:color="auto"/>
        <w:right w:val="none" w:sz="0" w:space="0" w:color="auto"/>
      </w:divBdr>
    </w:div>
    <w:div w:id="2035956717">
      <w:bodyDiv w:val="1"/>
      <w:marLeft w:val="0"/>
      <w:marRight w:val="0"/>
      <w:marTop w:val="0"/>
      <w:marBottom w:val="0"/>
      <w:divBdr>
        <w:top w:val="none" w:sz="0" w:space="0" w:color="auto"/>
        <w:left w:val="none" w:sz="0" w:space="0" w:color="auto"/>
        <w:bottom w:val="none" w:sz="0" w:space="0" w:color="auto"/>
        <w:right w:val="none" w:sz="0" w:space="0" w:color="auto"/>
      </w:divBdr>
    </w:div>
    <w:div w:id="2071612950">
      <w:bodyDiv w:val="1"/>
      <w:marLeft w:val="0"/>
      <w:marRight w:val="0"/>
      <w:marTop w:val="0"/>
      <w:marBottom w:val="0"/>
      <w:divBdr>
        <w:top w:val="none" w:sz="0" w:space="0" w:color="auto"/>
        <w:left w:val="none" w:sz="0" w:space="0" w:color="auto"/>
        <w:bottom w:val="none" w:sz="0" w:space="0" w:color="auto"/>
        <w:right w:val="none" w:sz="0" w:space="0" w:color="auto"/>
      </w:divBdr>
    </w:div>
    <w:div w:id="2112504439">
      <w:bodyDiv w:val="1"/>
      <w:marLeft w:val="0"/>
      <w:marRight w:val="0"/>
      <w:marTop w:val="0"/>
      <w:marBottom w:val="0"/>
      <w:divBdr>
        <w:top w:val="none" w:sz="0" w:space="0" w:color="auto"/>
        <w:left w:val="none" w:sz="0" w:space="0" w:color="auto"/>
        <w:bottom w:val="none" w:sz="0" w:space="0" w:color="auto"/>
        <w:right w:val="none" w:sz="0" w:space="0" w:color="auto"/>
      </w:divBdr>
    </w:div>
    <w:div w:id="213753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5D9F3FD10A34A21A90B6493571AFD0F"/>
        <w:category>
          <w:name w:val="General"/>
          <w:gallery w:val="placeholder"/>
        </w:category>
        <w:types>
          <w:type w:val="bbPlcHdr"/>
        </w:types>
        <w:behaviors>
          <w:behavior w:val="content"/>
        </w:behaviors>
        <w:guid w:val="{CA22A36C-FFD5-4DB6-A4D7-B3AD5BD1913E}"/>
      </w:docPartPr>
      <w:docPartBody>
        <w:p w:rsidR="0004010E" w:rsidRDefault="00071A43" w:rsidP="00071A43">
          <w:pPr>
            <w:pStyle w:val="F5D9F3FD10A34A21A90B6493571AFD0F"/>
          </w:pPr>
          <w:r>
            <w:rPr>
              <w:color w:val="4472C4" w:themeColor="accent1"/>
              <w:sz w:val="20"/>
              <w:szCs w:val="20"/>
            </w:rPr>
            <w:t>[Author name]</w:t>
          </w:r>
        </w:p>
      </w:docPartBody>
    </w:docPart>
    <w:docPart>
      <w:docPartPr>
        <w:name w:val="C20B3F2BA75742B2B3CEDC52115D7B74"/>
        <w:category>
          <w:name w:val="General"/>
          <w:gallery w:val="placeholder"/>
        </w:category>
        <w:types>
          <w:type w:val="bbPlcHdr"/>
        </w:types>
        <w:behaviors>
          <w:behavior w:val="content"/>
        </w:behaviors>
        <w:guid w:val="{A9A0530D-34B2-4B4F-BEC2-44C01184BC34}"/>
      </w:docPartPr>
      <w:docPartBody>
        <w:p w:rsidR="0004010E" w:rsidRDefault="00071A43" w:rsidP="00071A43">
          <w:pPr>
            <w:pStyle w:val="C20B3F2BA75742B2B3CEDC52115D7B74"/>
          </w:pPr>
          <w:r>
            <w:rPr>
              <w:caps/>
              <w:color w:val="4472C4" w:themeColor="accent1"/>
            </w:rPr>
            <w:t>[Document title]</w:t>
          </w:r>
        </w:p>
      </w:docPartBody>
    </w:docPart>
    <w:docPart>
      <w:docPartPr>
        <w:name w:val="1648684FF2B04C9E915DF5C043CD57E5"/>
        <w:category>
          <w:name w:val="General"/>
          <w:gallery w:val="placeholder"/>
        </w:category>
        <w:types>
          <w:type w:val="bbPlcHdr"/>
        </w:types>
        <w:behaviors>
          <w:behavior w:val="content"/>
        </w:behaviors>
        <w:guid w:val="{58CDA1C6-1E36-402D-9277-10FFE38B0D4F}"/>
      </w:docPartPr>
      <w:docPartBody>
        <w:p w:rsidR="005B36CC" w:rsidRDefault="005B36CC" w:rsidP="005B36CC">
          <w:pPr>
            <w:pStyle w:val="1648684FF2B04C9E915DF5C043CD57E5"/>
          </w:pPr>
          <w:r>
            <w:rPr>
              <w:color w:val="4472C4" w:themeColor="accent1"/>
              <w:sz w:val="20"/>
              <w:szCs w:val="20"/>
            </w:rPr>
            <w:t>[Author name]</w:t>
          </w:r>
        </w:p>
      </w:docPartBody>
    </w:docPart>
    <w:docPart>
      <w:docPartPr>
        <w:name w:val="45C7AA1A8BAC48538455FE6580944926"/>
        <w:category>
          <w:name w:val="General"/>
          <w:gallery w:val="placeholder"/>
        </w:category>
        <w:types>
          <w:type w:val="bbPlcHdr"/>
        </w:types>
        <w:behaviors>
          <w:behavior w:val="content"/>
        </w:behaviors>
        <w:guid w:val="{C4D187A6-BEB2-4A1B-9DE7-B10E32773A1E}"/>
      </w:docPartPr>
      <w:docPartBody>
        <w:p w:rsidR="005B36CC" w:rsidRDefault="005B36CC" w:rsidP="005B36CC">
          <w:pPr>
            <w:pStyle w:val="45C7AA1A8BAC48538455FE6580944926"/>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4BB"/>
    <w:rsid w:val="0004010E"/>
    <w:rsid w:val="00061B1E"/>
    <w:rsid w:val="00071A43"/>
    <w:rsid w:val="000D626B"/>
    <w:rsid w:val="000E71E1"/>
    <w:rsid w:val="00283EF1"/>
    <w:rsid w:val="002A1974"/>
    <w:rsid w:val="00376479"/>
    <w:rsid w:val="003B3679"/>
    <w:rsid w:val="00490EC8"/>
    <w:rsid w:val="00514DA2"/>
    <w:rsid w:val="00546DAA"/>
    <w:rsid w:val="005B36CC"/>
    <w:rsid w:val="005E083B"/>
    <w:rsid w:val="00621FD5"/>
    <w:rsid w:val="00690BE7"/>
    <w:rsid w:val="007E44BB"/>
    <w:rsid w:val="00902EB3"/>
    <w:rsid w:val="00B346A8"/>
    <w:rsid w:val="00B369A2"/>
    <w:rsid w:val="00B70B3B"/>
    <w:rsid w:val="00C84DB9"/>
    <w:rsid w:val="00CB0747"/>
    <w:rsid w:val="00E215FD"/>
    <w:rsid w:val="00EE5CBC"/>
    <w:rsid w:val="00EF30CA"/>
    <w:rsid w:val="00F04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10369855884705838ACA74D9E4504C">
    <w:name w:val="AC10369855884705838ACA74D9E4504C"/>
    <w:rsid w:val="007E44BB"/>
  </w:style>
  <w:style w:type="paragraph" w:customStyle="1" w:styleId="00B8E585E2FA4841A709CD3EFCD63B25">
    <w:name w:val="00B8E585E2FA4841A709CD3EFCD63B25"/>
    <w:rsid w:val="007E44BB"/>
  </w:style>
  <w:style w:type="paragraph" w:customStyle="1" w:styleId="F5D9F3FD10A34A21A90B6493571AFD0F">
    <w:name w:val="F5D9F3FD10A34A21A90B6493571AFD0F"/>
    <w:rsid w:val="00071A43"/>
  </w:style>
  <w:style w:type="paragraph" w:customStyle="1" w:styleId="C20B3F2BA75742B2B3CEDC52115D7B74">
    <w:name w:val="C20B3F2BA75742B2B3CEDC52115D7B74"/>
    <w:rsid w:val="00071A43"/>
  </w:style>
  <w:style w:type="paragraph" w:customStyle="1" w:styleId="A6484D3A77844E9BAC28E56D0C983166">
    <w:name w:val="A6484D3A77844E9BAC28E56D0C983166"/>
    <w:rsid w:val="00071A43"/>
  </w:style>
  <w:style w:type="paragraph" w:customStyle="1" w:styleId="58CE825AD24A444D9C5A9475F01BAF14">
    <w:name w:val="58CE825AD24A444D9C5A9475F01BAF14"/>
    <w:rsid w:val="00071A43"/>
  </w:style>
  <w:style w:type="paragraph" w:customStyle="1" w:styleId="1648684FF2B04C9E915DF5C043CD57E5">
    <w:name w:val="1648684FF2B04C9E915DF5C043CD57E5"/>
    <w:rsid w:val="005B36CC"/>
  </w:style>
  <w:style w:type="paragraph" w:customStyle="1" w:styleId="45C7AA1A8BAC48538455FE6580944926">
    <w:name w:val="45C7AA1A8BAC48538455FE6580944926"/>
    <w:rsid w:val="005B36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There is now a political will to address the perceived deprivation in communities especially the rural communities, therefore this research proposal seeks to determine the economic and growth regeneration projects from the Gwendraeth-Valley community’s perspective.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Car15</b:Tag>
    <b:SourceType>DocumentFromInternetSite</b:SourceType>
    <b:Guid>{05412D7A-9B64-47EC-999D-1DE7307F8DE5}</b:Guid>
    <b:Title>https://www.carmarthenshire.gov.wales/media/1212060/strategic-regeneration-plan-for-carmarthenshire-2015-2030-pdf.pdf</b:Title>
    <b:Year>2015</b:Year>
    <b:YearAccessed>2018</b:YearAccessed>
    <b:MonthAccessed>10</b:MonthAccessed>
    <b:DayAccessed>16</b:DayAccessed>
    <b:URL>https://www.carmarthenshire.gov.wales/media/1212060/strategic-regeneration-plan-for-carmarthenshire-2015-2030-pdf.pdf</b:URL>
    <b:Author>
      <b:Author>
        <b:Corporate>Carmarthenshire County Council</b:Corporate>
      </b:Author>
    </b:Author>
    <b:Month>11</b:Month>
    <b:Day>24</b:Day>
    <b:RefOrder>1</b:RefOrder>
  </b:Source>
  <b:Source>
    <b:Tag>Swa13</b:Tag>
    <b:SourceType>DocumentFromInternetSite</b:SourceType>
    <b:Guid>{8BA12A29-1FEF-4349-8C7F-F50BE61A99E3}</b:Guid>
    <b:Title>Swansea Bay City Region Economic Regeneration Strategy 2013-2030</b:Title>
    <b:Year>2013</b:Year>
    <b:Author>
      <b:Author>
        <b:Corporate>Swansea.gov.uk</b:Corporate>
      </b:Author>
    </b:Author>
    <b:YearAccessed>2014</b:YearAccessed>
    <b:MonthAccessed>10</b:MonthAccessed>
    <b:DayAccessed>16</b:DayAccessed>
    <b:URL>file:///C:/Users/koyes/AppData/Local/Packages/Microsoft.MicrosoftEdge_8wekyb3d8bbwe/TempState/Downloads/Swansea_Bay_City_Region_Economic_Regeneration_Strategy%20(1).pdf</b:URL>
    <b:RefOrder>2</b:RefOrder>
  </b:Source>
  <b:Source>
    <b:Tag>Dep12</b:Tag>
    <b:SourceType>DocumentFromInternetSite</b:SourceType>
    <b:Guid>{84038817-EFAC-4D01-B9AB-6D39C38BA6BF}</b:Guid>
    <b:Title>Regeneration to enable growth  </b:Title>
    <b:Year> 2012 </b:Year>
    <b:Author>
      <b:Author>
        <b:Corporate>Department for Communities and Local Government </b:Corporate>
      </b:Author>
    </b:Author>
    <b:YearAccessed>2018</b:YearAccessed>
    <b:MonthAccessed>10</b:MonthAccessed>
    <b:DayAccessed>18</b:DayAccessed>
    <b:URL>https://assets.publishing.service.gov.uk/government/uploads/system/uploads/attachment_data/file/5983/2064899.pdf</b:URL>
    <b:RefOrder>3</b:RefOrder>
  </b:Source>
  <b:Source>
    <b:Tag>Bui06</b:Tag>
    <b:SourceType>DocumentFromInternetSite</b:SourceType>
    <b:Guid>{CA6469EE-6495-4AEF-B9BE-0F4D6B723ADA}</b:Guid>
    <b:Author>
      <b:Author>
        <b:Corporate>Building.co.uk</b:Corporate>
      </b:Author>
    </b:Author>
    <b:Title>10 ways to define regeneration</b:Title>
    <b:Year>2006</b:Year>
    <b:Month>2</b:Month>
    <b:Day>17</b:Day>
    <b:YearAccessed>2018</b:YearAccessed>
    <b:MonthAccessed>10</b:MonthAccessed>
    <b:DayAccessed>18</b:DayAccessed>
    <b:URL>https://www.building.co.uk/10-ways-to-define-regeneration/3062794.article</b:URL>
    <b:RefOrder>4</b:RefOrder>
  </b:Source>
  <b:Source>
    <b:Tag>Rek18</b:Tag>
    <b:SourceType>JournalArticle</b:SourceType>
    <b:Guid>{B2B3A584-019D-4749-A7F8-A1C7A611E448}</b:Guid>
    <b:Title>Entrepreneurship Development And Economic Development: A Literature Analysis</b:Title>
    <b:Year>2018</b:Year>
    <b:Author>
      <b:Author>
        <b:NameList>
          <b:Person>
            <b:Last>Melwani</b:Last>
            <b:First>Rekha</b:First>
          </b:Person>
        </b:NameList>
      </b:Author>
    </b:Author>
    <b:JournalName>Aweshkar Research Journal</b:JournalName>
    <b:Pages>124-150</b:Pages>
    <b:Volume>24</b:Volume>
    <b:Issue>1</b:Issue>
    <b:RefOrder>5</b:RefOrder>
  </b:Source>
  <b:Source>
    <b:Tag>Ani</b:Tag>
    <b:SourceType>JournalArticle</b:SourceType>
    <b:Guid>{EAEF409F-CE58-4476-8B4D-F4869A6A006B}</b:Guid>
    <b:Title>An interactive model of the corporate ertreprenuralship process</b:Title>
    <b:JournalName>Entrepreneuralship :Theory and practice</b:JournalName>
    <b:Year>1993</b:Year>
    <b:Pages>29</b:Pages>
    <b:Volume>17</b:Volume>
    <b:Issue>2</b:Issue>
    <b:Author>
      <b:Author>
        <b:NameList>
          <b:Person>
            <b:Last>Hornsby</b:Last>
            <b:First>J</b:First>
            <b:Middle>S</b:Middle>
          </b:Person>
          <b:Person>
            <b:Last>Naffziger</b:Last>
            <b:First>D</b:First>
            <b:Middle>W</b:Middle>
          </b:Person>
          <b:Person>
            <b:Last>Kuratko</b:Last>
            <b:First>D</b:First>
            <b:Middle>F</b:Middle>
          </b:Person>
        </b:NameList>
      </b:Author>
    </b:Author>
    <b:RefOrder>6</b:RefOrder>
  </b:Source>
  <b:Source>
    <b:Tag>Cha81</b:Tag>
    <b:SourceType>JournalArticle</b:SourceType>
    <b:Guid>{D4C64602-B4DC-4A22-9B63-2113C0CBDB08}</b:Guid>
    <b:Author>
      <b:Author>
        <b:NameList>
          <b:Person>
            <b:Last>Chaiken</b:Last>
            <b:First>Shelly</b:First>
          </b:Person>
          <b:Person>
            <b:Last>Baldwin</b:Last>
            <b:Middle>W</b:Middle>
            <b:First>Mark </b:First>
          </b:Person>
        </b:NameList>
      </b:Author>
    </b:Author>
    <b:Title>Affective-cognitive consistency and the effect of salient behavioral information on the self-perception of attitudes</b:Title>
    <b:JournalName>Journal of Personality and Social Psychology</b:JournalName>
    <b:Year>1981</b:Year>
    <b:Pages>1-12</b:Pages>
    <b:Volume>41</b:Volume>
    <b:Issue>1</b:Issue>
    <b:RefOrder>7</b:RefOrder>
  </b:Source>
  <b:Source>
    <b:Tag>Lar15</b:Tag>
    <b:SourceType>JournalArticle</b:SourceType>
    <b:Guid>{B79BDD6A-6580-4A69-8BB6-BFC1D00DCF26}</b:Guid>
    <b:Author>
      <b:Author>
        <b:NameList>
          <b:Person>
            <b:Last>Jowah</b:Last>
            <b:First>Larry</b:First>
            <b:Middle>Enoch</b:Middle>
          </b:Person>
        </b:NameList>
      </b:Author>
    </b:Author>
    <b:Title>MANAGER’S PERCEPTION OF WHAT CONSTITUTES GOOD MANAGEMENT WHICH SHOULD ENHANCE PRODUCTIVITY IN INSTITUTIONS OF HIGHER LEARNING </b:Title>
    <b:JournalName>European Journal of Business and Innovation Research </b:JournalName>
    <b:Year>2015</b:Year>
    <b:Pages>49-67</b:Pages>
    <b:Volume>3</b:Volume>
    <b:Issue>5</b:Issue>
    <b:RefOrder>8</b:RefOrder>
  </b:Source>
  <b:Source>
    <b:Tag>Ber10</b:Tag>
    <b:SourceType>Book</b:SourceType>
    <b:Guid>{3502F06C-A1EC-4EB7-9F33-971AD5A67BB3}</b:Guid>
    <b:Title>Essentials of Psychology</b:Title>
    <b:Year>2010</b:Year>
    <b:Author>
      <b:Author>
        <b:NameList>
          <b:Person>
            <b:Last>Bernstein</b:Last>
            <b:First>D.</b:First>
            <b:Middle>A</b:Middle>
          </b:Person>
        </b:NameList>
      </b:Author>
    </b:Author>
    <b:City>Califonia</b:City>
    <b:Publisher>Cengage Learnin</b:Publisher>
    <b:Edition>5</b:Edition>
    <b:RefOrder>9</b:RefOrder>
  </b:Source>
  <b:Source>
    <b:Tag>Ota11</b:Tag>
    <b:SourceType>JournalArticle</b:SourceType>
    <b:Guid>{0045F498-62CB-4883-85EC-48C5851F0091}</b:Guid>
    <b:Author>
      <b:Author>
        <b:NameList>
          <b:Person>
            <b:Last>Otara</b:Last>
            <b:First>Alfred</b:First>
          </b:Person>
        </b:NameList>
      </b:Author>
    </b:Author>
    <b:Title>Perception: A Guide for Managers and Leaders</b:Title>
    <b:Year>2011</b:Year>
    <b:JournalName>Journal of Management and Strategy</b:JournalName>
    <b:Pages>1</b:Pages>
    <b:Volume>2</b:Volume>
    <b:Issue>3</b:Issue>
    <b:RefOrder>10</b:RefOrder>
  </b:Source>
  <b:Source>
    <b:Tag>Fre84</b:Tag>
    <b:SourceType>JournalArticle</b:SourceType>
    <b:Guid>{DDD3C726-71CA-4D9E-A294-04ED3CA75EFD}</b:Guid>
    <b:Author>
      <b:Author>
        <b:NameList>
          <b:Person>
            <b:Last>Freeman</b:Last>
            <b:Middle>R</b:Middle>
            <b:First> Edward </b:First>
          </b:Person>
          <b:Person>
            <b:Last>Reed</b:Last>
            <b:Middle>L</b:Middle>
            <b:First>David </b:First>
          </b:Person>
        </b:NameList>
      </b:Author>
    </b:Author>
    <b:Title>Stockholders and stakeholders: A new perspective on corporate governance</b:Title>
    <b:JournalName>California management review</b:JournalName>
    <b:Year>1983/84</b:Year>
    <b:Pages>88-106</b:Pages>
    <b:Volume>25</b:Volume>
    <b:Issue>6</b:Issue>
    <b:RefOrder>11</b:RefOrder>
  </b:Source>
  <b:Source>
    <b:Tag>Lyn00</b:Tag>
    <b:SourceType>JournalArticle</b:SourceType>
    <b:Guid>{9F06A1BC-F8C6-46B3-8657-A937CF17444E}</b:Guid>
    <b:Author>
      <b:Author>
        <b:NameList>
          <b:Person>
            <b:Last>LyndaHerbert-Cheshire</b:Last>
          </b:Person>
        </b:NameList>
      </b:Author>
    </b:Author>
    <b:Title>Contemporary strategies for rural community development in Australia: a governmentality perspective</b:Title>
    <b:JournalName>Journal of Rural Studies</b:JournalName>
    <b:Year>2000</b:Year>
    <b:Pages>203-215</b:Pages>
    <b:Volume>16</b:Volume>
    <b:Issue>2</b:Issue>
    <b:RefOrder>12</b:RefOrder>
  </b:Source>
  <b:Source>
    <b:Tag>Abi10</b:Tag>
    <b:SourceType>JournalArticle</b:SourceType>
    <b:Guid>{D1589180-27B4-4016-B624-1C73678F2D99}</b:Guid>
    <b:Author>
      <b:Author>
        <b:NameList>
          <b:Person>
            <b:Last>Abianga</b:Last>
            <b:First>E.U</b:First>
          </b:Person>
        </b:NameList>
      </b:Author>
    </b:Author>
    <b:Title> Effective leadership and fellowship drives community development</b:Title>
    <b:JournalName> International Journal Management and Enterprise Development </b:JournalName>
    <b:Year>2010</b:Year>
    <b:RefOrder>13</b:RefOrder>
  </b:Source>
  <b:Source>
    <b:Tag>Sob05</b:Tag>
    <b:SourceType>JournalArticle</b:SourceType>
    <b:Guid>{6E977A04-97CE-4618-9EDF-EF81357C2B61}</b:Guid>
    <b:Author>
      <b:Author>
        <b:NameList>
          <b:Person>
            <b:Last>Soba</b:Last>
            <b:First>M</b:First>
            <b:Middle>B</b:Middle>
          </b:Person>
        </b:NameList>
      </b:Author>
    </b:Author>
    <b:Title>Economic development and the challenges of industrialization in Nigeria</b:Title>
    <b:JournalName>International Journal Economic and Development</b:JournalName>
    <b:Year>2005</b:Year>
    <b:Volume>5</b:Volume>
    <b:Issue>1-2</b:Issue>
    <b:RefOrder>14</b:RefOrder>
  </b:Source>
  <b:Source>
    <b:Tag>Dru07</b:Tag>
    <b:SourceType>Book</b:SourceType>
    <b:Guid>{B4020F0B-AB3C-46C0-8F46-7669902177D2}</b:Guid>
    <b:Author>
      <b:Author>
        <b:NameList>
          <b:Person>
            <b:Last>Drucker</b:Last>
            <b:First>P</b:First>
          </b:Person>
        </b:NameList>
      </b:Author>
    </b:Author>
    <b:Title>Innovation and Entrepreneurship: Practice and Principles</b:Title>
    <b:Year>2007</b:Year>
    <b:City>London</b:City>
    <b:Publisher>Butterworth-Heinemann.</b:Publisher>
    <b:Edition>6</b:Edition>
    <b:RefOrder>15</b:RefOrder>
  </b:Source>
  <b:Source>
    <b:Tag>sus87</b:Tag>
    <b:SourceType>DocumentFromInternetSite</b:SourceType>
    <b:Guid>{40E8B6F9-35A3-48FE-852F-B877995E0B55}</b:Guid>
    <b:Title>The Brundtland Report</b:Title>
    <b:Year>1987</b:Year>
    <b:Author>
      <b:Author>
        <b:Corporate>sustainable-environment.org.uk</b:Corporate>
      </b:Author>
    </b:Author>
    <b:YearAccessed>2018</b:YearAccessed>
    <b:MonthAccessed>10</b:MonthAccessed>
    <b:DayAccessed>20</b:DayAccessed>
    <b:URL>http://www.sustainable-environment.org.uk/Action/Brundtland_Report.php</b:URL>
    <b:RefOrder>16</b:RefOrder>
  </b:Source>
  <b:Source>
    <b:Tag>Ham19</b:Tag>
    <b:SourceType>JournalArticle</b:SourceType>
    <b:Guid>{8B4A605D-10F0-4F5C-A272-A68881A3A46D}</b:Guid>
    <b:Title>ENTREPRENEURSHIP AND ECONOMIC GROWTH: AN EMIRATI PERSPECTIVE</b:Title>
    <b:Year>2019</b:Year>
    <b:Author>
      <b:Author>
        <b:NameList>
          <b:Person>
            <b:Last>Hamdan</b:Last>
            <b:First>Allam</b:First>
            <b:Middle>Mohammed Mousa</b:Middle>
          </b:Person>
        </b:NameList>
      </b:Author>
    </b:Author>
    <b:JournalName>Journal of Developing Areas</b:JournalName>
    <b:Pages>65-78</b:Pages>
    <b:Volume>53</b:Volume>
    <b:Issue>1</b:Issue>
    <b:RefOrder>17</b:RefOrder>
  </b:Source>
  <b:Source>
    <b:Tag>Zol06</b:Tag>
    <b:SourceType>JournalArticle</b:SourceType>
    <b:Guid>{E28392CC-0DE1-4DAC-B0D4-8AB3F2B244F5}</b:Guid>
    <b:Author>
      <b:Author>
        <b:NameList>
          <b:Person>
            <b:Last>Acs</b:Last>
            <b:First>Zoltan</b:First>
          </b:Person>
        </b:NameList>
      </b:Author>
    </b:Author>
    <b:Title>How is Entrepreneuship Good For Economic Growth?</b:Title>
    <b:JournalName>Innovations: Technology, Governance, Globalization</b:JournalName>
    <b:Year>2006</b:Year>
    <b:Pages>97-107</b:Pages>
    <b:Volume>1</b:Volume>
    <b:Issue>1</b:Issue>
    <b:RefOrder>18</b:RefOrder>
  </b:Source>
  <b:Source>
    <b:Tag>Sab14</b:Tag>
    <b:SourceType>JournalArticle</b:SourceType>
    <b:Guid>{B91EF9F7-F0B5-4CF5-9843-4FE9244EF8CE}</b:Guid>
    <b:Author>
      <b:Author>
        <b:NameList>
          <b:Person>
            <b:Last>Sabella,</b:Last>
            <b:Middle>R</b:Middle>
            <b:First>A</b:First>
          </b:Person>
          <b:Person>
            <b:Last>Farraj</b:Last>
            <b:Middle>A</b:Middle>
            <b:First>W</b:First>
          </b:Person>
          <b:Person>
            <b:Last>Burbar</b:Last>
            <b:First>M</b:First>
          </b:Person>
          <b:Person>
            <b:Last>Qaima</b:Last>
            <b:First>D</b:First>
          </b:Person>
        </b:NameList>
      </b:Author>
    </b:Author>
    <b:Title>ENTREPRENEURSHIP AND ECONOMIC GROWTH</b:Title>
    <b:JournalName>Journal of Developmental Entrepreneurship</b:JournalName>
    <b:Year>2014</b:Year>
    <b:Pages>1-15</b:Pages>
    <b:Volume>19</b:Volume>
    <b:Issue>1</b:Issue>
    <b:RefOrder>19</b:RefOrder>
  </b:Source>
  <b:Source>
    <b:Tag>Sau12</b:Tag>
    <b:SourceType>Book</b:SourceType>
    <b:Guid>{5A58DB73-0ACC-4621-838A-FF8BBA331811}</b:Guid>
    <b:Title>Doing research in business and management : An essential guide to planning your project</b:Title>
    <b:Year>2012</b:Year>
    <b:Author>
      <b:Author>
        <b:NameList>
          <b:Person>
            <b:Last>Saunders</b:Last>
            <b:First>M</b:First>
          </b:Person>
          <b:Person>
            <b:Last>Lewi</b:Last>
            <b:First>P</b:First>
          </b:Person>
        </b:NameList>
      </b:Author>
    </b:Author>
    <b:City> Harlow</b:City>
    <b:Publisher>Financial Times Prentice Hall</b:Publisher>
    <b:RefOrder>20</b:RefOrder>
  </b:Source>
  <b:Source>
    <b:Tag>Lev05</b:Tag>
    <b:SourceType>Book</b:SourceType>
    <b:Guid>{B531FD33-C709-44B3-BA6E-57C5D810DDEA}</b:Guid>
    <b:Author>
      <b:Author>
        <b:NameList>
          <b:Person>
            <b:Last>Levin</b:Last>
            <b:First>P</b:First>
          </b:Person>
        </b:NameList>
      </b:Author>
    </b:Author>
    <b:Title>Excellent dissertations! (Student-friendly guides)</b:Title>
    <b:Year>2005</b:Year>
    <b:City>Maidenhead</b:City>
    <b:Publisher>Open University Press</b:Publisher>
    <b:RefOrder>21</b:RefOrder>
  </b:Source>
  <b:Source>
    <b:Tag>Rag12</b:Tag>
    <b:SourceType>DocumentFromInternetSite</b:SourceType>
    <b:Guid>{38727887-FFBB-41A7-86A3-5FC0A15F1B35}</b:Guid>
    <b:Title>Understanding How to Support a Local Economy</b:Title>
    <b:Year>2012</b:Year>
    <b:Author>
      <b:Author>
        <b:Corporate>Raggeduniversity.co.uk</b:Corporate>
      </b:Author>
    </b:Author>
    <b:Month>8</b:Month>
    <b:Day>30</b:Day>
    <b:YearAccessed>2018</b:YearAccessed>
    <b:MonthAccessed>10</b:MonthAccessed>
    <b:DayAccessed>23</b:DayAccessed>
    <b:URL>https://www.raggeduniversity.co.uk/2012/08/30/economic-regeneration-2/</b:URL>
    <b:RefOrder>22</b:RefOrder>
  </b:Source>
  <b:Source>
    <b:Tag>PCo00</b:Tag>
    <b:SourceType>JournalArticle</b:SourceType>
    <b:Guid>{B4C25102-D549-4F8C-807C-397F628E5E78}</b:Guid>
    <b:Title>The Role of Small Towns in the Local Economy and Some Implications for Development Policy</b:Title>
    <b:JournalName>Journal of Local Economy Policy Unit</b:JournalName>
    <b:Year>2000</b:Year>
    <b:Pages>280-301</b:Pages>
    <b:Volume>15</b:Volume>
    <b:Issue>4</b:Issue>
    <b:Author>
      <b:Author>
        <b:NameList>
          <b:Person>
            <b:Last>Courtney</b:Last>
            <b:First>P</b:First>
          </b:Person>
          <b:Person>
            <b:Last>Errington</b:Last>
            <b:First>A</b:First>
          </b:Person>
        </b:NameList>
      </b:Author>
    </b:Author>
    <b:RefOrder>23</b:RefOrder>
  </b:Source>
  <b:Source>
    <b:Tag>Car18</b:Tag>
    <b:SourceType>DocumentFromInternetSite</b:SourceType>
    <b:Guid>{1360C7FD-1CBE-43DC-850B-52A56052864F}</b:Guid>
    <b:Author>
      <b:Author>
        <b:Corporate>Menter Cwm Gwendraeth</b:Corporate>
      </b:Author>
    </b:Author>
    <b:Title>About Us</b:Title>
    <b:Year>2018</b:Year>
    <b:YearAccessed>2018</b:YearAccessed>
    <b:MonthAccessed>10</b:MonthAccessed>
    <b:DayAccessed>24</b:DayAccessed>
    <b:URL>http://www.mentercwmgwendraeth.org.uk/en/about-us/</b:URL>
    <b:RefOrder>24</b:RefOrder>
  </b:Source>
  <b:Source>
    <b:Tag>Bla02</b:Tag>
    <b:SourceType>Book</b:SourceType>
    <b:Guid>{05D72A49-8B92-4423-891A-BD2A659AAD96}</b:Guid>
    <b:Title>Planning local economic development : theory and practice</b:Title>
    <b:Year>2002</b:Year>
    <b:City>Thousand Oaks, Califonia</b:City>
    <b:Publisher>Sage</b:Publisher>
    <b:Edition>3</b:Edition>
    <b:Author>
      <b:Author>
        <b:NameList>
          <b:Person>
            <b:Last>Blakely</b:Last>
            <b:Middle>J</b:Middle>
            <b:First>Edward</b:First>
          </b:Person>
          <b:Person>
            <b:Last>Bradshaw</b:Last>
            <b:Middle>K</b:Middle>
            <b:First>Ted </b:First>
          </b:Person>
        </b:NameList>
      </b:Author>
    </b:Author>
    <b:RefOrder>25</b:RefOrder>
  </b:Source>
  <b:Source>
    <b:Tag>Sau16</b:Tag>
    <b:SourceType>Book</b:SourceType>
    <b:Guid>{89074742-8EA7-4CF0-BBC3-EDB3AAC265B6}</b:Guid>
    <b:Title>Research Methods for Business Students</b:Title>
    <b:Year>2016</b:Year>
    <b:Publisher>Pearson Education Limited</b:Publisher>
    <b:Edition>7</b:Edition>
    <b:URL>https://research-methodology.net/sampling-in-primary-data-collection/purposive-sampling/</b:URL>
    <b:Author>
      <b:Author>
        <b:NameList>
          <b:Person>
            <b:Last>Saunders</b:Last>
            <b:First>M</b:First>
          </b:Person>
          <b:Person>
            <b:Last>Lewis</b:Last>
            <b:First>P</b:First>
          </b:Person>
          <b:Person>
            <b:Last>Thornhill</b:Last>
            <b:First>A</b:First>
          </b:Person>
        </b:NameList>
      </b:Author>
    </b:Author>
    <b:RefOrder>26</b:RefOrder>
  </b:Source>
  <b:Source>
    <b:Tag>Sch03</b:Tag>
    <b:SourceType>Book</b:SourceType>
    <b:Guid>{7CE3DABC-1171-4727-ADF0-06E6E256C0B9}</b:Guid>
    <b:Title>The Theory of Economic Development</b:Title>
    <b:Year>2003</b:Year>
    <b:City>Netherlands</b:City>
    <b:Publisher> Kluwer Academic Publishers</b:Publisher>
    <b:Edition>J. Backhaus(ed.)</b:Edition>
    <b:Author>
      <b:Author>
        <b:NameList>
          <b:Person>
            <b:Last>Schumpeter</b:Last>
            <b:First>Joseph </b:First>
          </b:Person>
          <b:Person>
            <b:Last>Backhaus</b:Last>
            <b:First>Ursula </b:First>
          </b:Person>
        </b:NameList>
      </b:Author>
    </b:Author>
    <b:RefOrder>27</b:RefOrder>
  </b:Source>
  <b:Source>
    <b:Tag>McG151</b:Tag>
    <b:SourceType>JournalArticle</b:SourceType>
    <b:Guid>{3268A527-7F20-4BF2-9403-E6BCB4211FD0}</b:Guid>
    <b:Title>Is the grass always greener? Making sense of convergence and divergence in regeneration policies in England and Scotland</b:Title>
    <b:Year>2015</b:Year>
    <b:JournalName>The Geographical Journal</b:JournalName>
    <b:Pages>26–37</b:Pages>
    <b:Volume>181</b:Volume>
    <b:Issue>1</b:Issue>
    <b:Author>
      <b:Author>
        <b:NameList>
          <b:Person>
            <b:Last>McGuinness</b:Last>
            <b:First>David</b:First>
          </b:Person>
          <b:Person>
            <b:Last>Greenhalgh</b:Last>
            <b:First>Paul</b:First>
          </b:Person>
          <b:Person>
            <b:Last>Pugalis</b:Last>
            <b:First>Lee</b:First>
          </b:Person>
        </b:NameList>
      </b:Author>
    </b:Author>
    <b:RefOrder>28</b:RefOrder>
  </b:Source>
  <b:Source>
    <b:Tag>Pug13</b:Tag>
    <b:SourceType>JournalArticle</b:SourceType>
    <b:Guid>{09F02C9B-E21C-4EE5-A843-153160F5AD56}</b:Guid>
    <b:Title>From a framework to a toolkit: urban regeneration in an age of austerity</b:Title>
    <b:JournalName>Journal of Urban Regeneration and Renewal</b:JournalName>
    <b:Year>2013</b:Year>
    <b:Pages>339-353</b:Pages>
    <b:Volume>6</b:Volume>
    <b:Issue>4</b:Issue>
    <b:Author>
      <b:Author>
        <b:NameList>
          <b:Person>
            <b:Last>Pugalis</b:Last>
            <b:First>Lee</b:First>
          </b:Person>
          <b:Person>
            <b:Last>McGuinness</b:Last>
            <b:First>David</b:First>
          </b:Person>
        </b:NameList>
      </b:Author>
    </b:Author>
    <b:RefOrder>29</b:RefOrder>
  </b:Source>
  <b:Source>
    <b:Tag>Dep09</b:Tag>
    <b:SourceType>DocumentFromInternetSite</b:SourceType>
    <b:Guid>{3016EBF5-F540-4EA4-8C0F-B23902384CA5}</b:Guid>
    <b:Title>Transforming Places; Changing Lives: taking forward the regeneration framework Equality Impact Assessment</b:Title>
    <b:Year>2009</b:Year>
    <b:Author>
      <b:Author>
        <b:Corporate>Department for Communities and Local Government</b:Corporate>
      </b:Author>
    </b:Author>
    <b:Month>5</b:Month>
    <b:YearAccessed>2018</b:YearAccessed>
    <b:MonthAccessed>10</b:MonthAccessed>
    <b:DayAccessed>25</b:DayAccessed>
    <b:URL>http://webarchive.nationalarchives.gov.uk/20120919220845/http://www.communities.gov.uk/documents/regeneration/pdf/1227742.pdf</b:URL>
    <b:RefOrder>30</b:RefOrder>
  </b:Source>
  <b:Source>
    <b:Tag>Pen16</b:Tag>
    <b:SourceType>DocumentFromInternetSite</b:SourceType>
    <b:Guid>{59FB4135-1016-4B79-8BD4-F9AA9AED4329}</b:Guid>
    <b:Title>London Olympics has brought regeneration, but at a price locals can’t afford </b:Title>
    <b:Year>2016</b:Year>
    <b:Author>
      <b:Author>
        <b:NameList>
          <b:Person>
            <b:Last>Bernstock</b:Last>
            <b:First>Penny</b:First>
          </b:Person>
        </b:NameList>
      </b:Author>
    </b:Author>
    <b:Month>8</b:Month>
    <b:Day>30</b:Day>
    <b:YearAccessed>2018</b:YearAccessed>
    <b:MonthAccessed>10</b:MonthAccessed>
    <b:DayAccessed>26</b:DayAccessed>
    <b:URL>https://www.theguardian.com/society/2016/aug/30/london-olympic-regeneration-but-price-locals-cant-pay</b:URL>
    <b:RefOrder>31</b:RefOrder>
  </b:Source>
  <b:Source>
    <b:Tag>Ade18</b:Tag>
    <b:SourceType>Misc</b:SourceType>
    <b:Guid>{7D1AC979-D722-4FE1-81D3-EC2090DFB9C4}</b:Guid>
    <b:Author>
      <b:Author>
        <b:NameList>
          <b:Person>
            <b:Last>Sobola</b:Last>
            <b:First>Adekoyejo</b:First>
          </b:Person>
        </b:NameList>
      </b:Author>
    </b:Author>
    <b:Title>Rebranding Gwendraeth-Valley SEEP Grid </b:Title>
    <b:Year>2018</b:Year>
    <b:City>Carmarthen</b:City>
    <b:Publisher>University of Wales Trinity St David</b:Publisher>
    <b:RefOrder>32</b:RefOrder>
  </b:Source>
  <b:Source>
    <b:Tag>Gov18</b:Tag>
    <b:SourceType>DocumentFromInternetSite</b:SourceType>
    <b:Guid>{5B91EC15-3AA6-4341-B641-8F49FAD0A61E}</b:Guid>
    <b:Title>National Survey for Wales 2017-2018</b:Title>
    <b:Year>2018</b:Year>
    <b:Author>
      <b:Author>
        <b:Corporate>Gov.wales</b:Corporate>
      </b:Author>
    </b:Author>
    <b:Month>6</b:Month>
    <b:Day>20</b:Day>
    <b:YearAccessed>2018</b:YearAccessed>
    <b:MonthAccessed>10</b:MonthAccessed>
    <b:DayAccessed>26</b:DayAccessed>
    <b:URL>https://gov.wales/docs/statistics/2018/180620-national-survey-2017-18-infographic-en.pdf</b:URL>
    <b:RefOrder>33</b:RefOrder>
  </b:Source>
  <b:Source>
    <b:Tag>Gwe16</b:Tag>
    <b:SourceType>DocumentFromInternetSite</b:SourceType>
    <b:Guid>{39104346-62B3-45BD-9E34-37055C5F74C5}</b:Guid>
    <b:Title>Gwendraeth Valley Railway</b:Title>
    <b:Year>2016</b:Year>
    <b:Month>5</b:Month>
    <b:Day>20</b:Day>
    <b:YearAccessed>2018</b:YearAccessed>
    <b:MonthAccessed>10</b:MonthAccessed>
    <b:DayAccessed>26</b:DayAccessed>
    <b:URL>https://www.facebook.com/gvrail/</b:URL>
    <b:Author>
      <b:Author>
        <b:Corporate>Gwendraeth Valley Railway</b:Corporate>
      </b:Author>
    </b:Author>
    <b:RefOrder>34</b:RefOrder>
  </b:Source>
  <b:Source>
    <b:Tag>The04</b:Tag>
    <b:SourceType>DocumentFromInternetSite</b:SourceType>
    <b:Guid>{9FBC66B4-BA13-4D28-A79E-0CCA04A62831}</b:Guid>
    <b:Author>
      <b:Author>
        <b:Corporate>The Carmarthenshire Antiquary</b:Corporate>
      </b:Author>
    </b:Author>
    <b:Title>THE CANALS OF THE GWENDRAETH VALLEY</b:Title>
    <b:Year>2004</b:Year>
    <b:Month>7</b:Month>
    <b:YearAccessed>2018</b:YearAccessed>
    <b:MonthAccessed>10</b:MonthAccessed>
    <b:DayAccessed>26</b:DayAccessed>
    <b:URL>https://www.genuki.org.uk/big/wal/CMN/CMNAntGwendraeth</b:URL>
    <b:RefOrder>35</b:RefOrder>
  </b:Source>
  <b:Source>
    <b:Tag>Bha16</b:Tag>
    <b:SourceType>DocumentFromInternetSite</b:SourceType>
    <b:Guid>{2CE0F089-92BA-43DE-9C94-3B9472804D60}</b:Guid>
    <b:Author>
      <b:Author>
        <b:NameList>
          <b:Person>
            <b:Last>Silva</b:Last>
            <b:First>Bhagya</b:First>
          </b:Person>
        </b:NameList>
      </b:Author>
    </b:Author>
    <b:Title>Production economics and labor economics</b:Title>
    <b:Year>2016</b:Year>
    <b:Month>11</b:Month>
    <b:Day>26</b:Day>
    <b:YearAccessed>2018</b:YearAccessed>
    <b:MonthAccessed>10</b:MonthAccessed>
    <b:DayAccessed>26</b:DayAccessed>
    <b:URL>https://www.slideshare.net/madhaviesilva/production-economics-and-labor-economics</b:URL>
    <b:RefOrder>36</b:RefOrder>
  </b:Source>
  <b:Source>
    <b:Tag>Wal13</b:Tag>
    <b:SourceType>JournalArticle</b:SourceType>
    <b:Guid>{D0892F63-62C2-4381-BD00-253189AD5ACC}</b:Guid>
    <b:Title>Overview of innovative measurement and evaluation issue</b:Title>
    <b:Year>2013</b:Year>
    <b:Author>
      <b:Author>
        <b:NameList>
          <b:Person>
            <b:Last>Walzer</b:Last>
            <b:First>Norman </b:First>
          </b:Person>
          <b:Person>
            <b:Last>Leonard</b:Last>
            <b:First>Jane</b:First>
          </b:Person>
          <b:Person>
            <b:Last>Emery</b:Last>
            <b:First>Mary </b:First>
          </b:Person>
        </b:NameList>
      </b:Author>
    </b:Author>
    <b:JournalName>Community Development</b:JournalName>
    <b:Volume>44</b:Volume>
    <b:Issue>5</b:Issue>
    <b:RefOrder>37</b:RefOrder>
  </b:Source>
  <b:Source>
    <b:Tag>Gar10</b:Tag>
    <b:SourceType>JournalArticle</b:SourceType>
    <b:Guid>{71817649-AAA7-4833-9482-3314AB5E7CFD}</b:Guid>
    <b:Title>Does spatial agglomeration increase national growth? some evidence from Europe</b:Title>
    <b:Year>2010</b:Year>
    <b:JournalName>Journal of Economic Geography </b:JournalName>
    <b:Pages>12</b:Pages>
    <b:Volume>24</b:Volume>
    <b:Author>
      <b:Author>
        <b:NameList>
          <b:Person>
            <b:Last>Gardine</b:Last>
            <b:First>Ben </b:First>
          </b:Person>
          <b:Person>
            <b:Last>Martin</b:Last>
            <b:First>Ron </b:First>
          </b:Person>
          <b:Person>
            <b:Last>Tyler</b:Last>
            <b:First>Peter </b:First>
          </b:Person>
        </b:NameList>
      </b:Author>
    </b:Author>
    <b:RefOrder>38</b:RefOrder>
  </b:Source>
  <b:Source>
    <b:Tag>Tyl11</b:Tag>
    <b:SourceType>Report</b:SourceType>
    <b:Guid>{30F872D8-196E-4AF7-8C7F-FCF28EBC4C53}</b:Guid>
    <b:Author>
      <b:Author>
        <b:NameList>
          <b:Person>
            <b:Last>Tyler</b:Last>
            <b:First>Pete</b:First>
          </b:Person>
        </b:NameList>
      </b:Author>
    </b:Author>
    <b:Title>Regeneration - What are the problems and what can we achieve in addressing them?</b:Title>
    <b:Year>2011</b:Year>
    <b:Publisher>Department for Communities and Local Government </b:Publisher>
    <b:City>London </b:City>
    <b:RefOrder>39</b:RefOrder>
  </b:Source>
  <b:Source>
    <b:Tag>Cha83</b:Tag>
    <b:SourceType>Book</b:SourceType>
    <b:Guid>{67083905-4CC7-4869-8D21-BC4919091F25}</b:Guid>
    <b:Author>
      <b:Author>
        <b:NameList>
          <b:Person>
            <b:Last>Chambers</b:Last>
            <b:First>R</b:First>
          </b:Person>
        </b:NameList>
      </b:Author>
    </b:Author>
    <b:Title>Rural development: Putting the last first</b:Title>
    <b:Year>1983</b:Year>
    <b:City>Harlow</b:City>
    <b:Publisher>Longman</b:Publisher>
    <b:RefOrder>40</b:RefOrder>
  </b:Source>
  <b:Source>
    <b:Tag>Gov181</b:Tag>
    <b:SourceType>DocumentFromInternetSite</b:SourceType>
    <b:Guid>{1BF56483-8A80-4EAE-BFDA-2D06B3300602}</b:Guid>
    <b:Title>Poverty statistics 1994-95 to 2016-17</b:Title>
    <b:Year>2018</b:Year>
    <b:Author>
      <b:Author>
        <b:Corporate>Gov.wales/statistics</b:Corporate>
      </b:Author>
    </b:Author>
    <b:Month>6</b:Month>
    <b:Day>26</b:Day>
    <b:YearAccessed>2018</b:YearAccessed>
    <b:MonthAccessed>10</b:MonthAccessed>
    <b:DayAccessed>29</b:DayAccessed>
    <b:URL>https://gov.wales/statistics-and-research/households-below-average-income/?lang=en</b:URL>
    <b:RefOrder>41</b:RefOrder>
  </b:Source>
  <b:Source>
    <b:Tag>Ass18</b:Tag>
    <b:SourceType>DocumentFromInternetSite</b:SourceType>
    <b:Guid>{826F6622-6574-4EF5-8FC8-3FE0E9F660DF}</b:Guid>
    <b:Author>
      <b:Author>
        <b:Corporate>Assets.publishing.service.gov.uk</b:Corporate>
      </b:Author>
    </b:Author>
    <b:Title>Households Below Average Income: An analysis of the UK income distribution: 1994/95-2016/17 </b:Title>
    <b:Year>2018</b:Year>
    <b:Month>3</b:Month>
    <b:Day>22</b:Day>
    <b:YearAccessed>2018</b:YearAccessed>
    <b:MonthAccessed>10</b:MonthAccessed>
    <b:DayAccessed>29</b:DayAccessed>
    <b:URL>https://assets.publishing.service.gov.uk/government/uploads/system/uploads/attachment_data/file/691917/households-below-average-income-1994-1995-2016-2017.pdf</b:URL>
    <b:RefOrder>42</b:RefOrder>
  </b:Source>
  <b:Source>
    <b:Tag>Jon08</b:Tag>
    <b:SourceType>Book</b:SourceType>
    <b:Guid>{4B377D43-EEA8-4093-A51B-CDD662B3DB77}</b:Guid>
    <b:Title>URBAN REGENERATION IN THE UK</b:Title>
    <b:Year>2008</b:Year>
    <b:City>London</b:City>
    <b:Publisher>Sade Publications ltd</b:Publisher>
    <b:Author>
      <b:Author>
        <b:NameList>
          <b:Person>
            <b:Last>Jones </b:Last>
            <b:First>Phil</b:First>
          </b:Person>
          <b:Person>
            <b:Last>Evans</b:Last>
            <b:First>James</b:First>
          </b:Person>
        </b:NameList>
      </b:Author>
    </b:Author>
    <b:RefOrder>43</b:RefOrder>
  </b:Source>
  <b:Source>
    <b:Tag>Pet11</b:Tag>
    <b:SourceType>JournalArticle</b:SourceType>
    <b:Guid>{D3521C1C-CEFF-44A0-8684-4AE131A19C02}</b:Guid>
    <b:Title>Science, Enterprise and Profit: Ideology in the Knowledge-Driven Economy</b:Title>
    <b:Year>2011</b:Year>
    <b:Author>
      <b:Author>
        <b:NameList>
          <b:Person>
            <b:Last>Armstrong</b:Last>
            <b:First>Peter</b:First>
          </b:Person>
        </b:NameList>
      </b:Author>
    </b:Author>
    <b:JournalName>Economy and Society</b:JournalName>
    <b:Pages>524-552</b:Pages>
    <b:Volume>30</b:Volume>
    <b:RefOrder>44</b:RefOrder>
  </b:Source>
  <b:Source>
    <b:Tag>Tec18</b:Tag>
    <b:SourceType>Report</b:SourceType>
    <b:Guid>{F4006FC9-DEEE-4EB5-A0BA-C38789C4A7B9}</b:Guid>
    <b:Title>Connection and collaboration: powering UK tech and driving the economy</b:Title>
    <b:Year>2018</b:Year>
    <b:Author>
      <b:Author>
        <b:Corporate>TechNation</b:Corporate>
      </b:Author>
    </b:Author>
    <b:Publisher>Tech Nation</b:Publisher>
    <b:City>London</b:City>
    <b:RefOrder>45</b:RefOrder>
  </b:Source>
  <b:Source>
    <b:Tag>For08</b:Tag>
    <b:SourceType>DocumentFromInternetSite</b:SourceType>
    <b:Guid>{C4C2195F-ED21-4319-A857-95ECFE6C37EC}</b:Guid>
    <b:Author>
      <b:Author>
        <b:Corporate>Forest Research </b:Corporate>
      </b:Author>
    </b:Author>
    <b:Title>Economic regeneration</b:Title>
    <b:InternetSiteTitle>Forestresearch.gov.uk</b:InternetSiteTitle>
    <b:Year>2008</b:Year>
    <b:URL>https://www.forestresearch.gov.uk/tools-and-resources/urban-regeneration-and-greenspace-partnership/greenspace-in-practice/benefits-of-greenspace/economic-regeneration/</b:URL>
    <b:RefOrder>46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60B37A-0C74-4EDF-AA3C-32EA7AA91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19</Pages>
  <Words>4058</Words>
  <Characters>23135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Public Perception of the possible economic development and growth [REGENERATION] of GWENDRAETH-VALLEY region</vt:lpstr>
    </vt:vector>
  </TitlesOfParts>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Perception of the possible economic development and growth [REGENERATION] of GWENDRAETH-VALLEY region</dc:title>
  <dc:subject>Dissertation Proposal SBUS6108</dc:subject>
  <dc:creator>Adekoyejo Sobola (1601748)</dc:creator>
  <cp:keywords/>
  <dc:description/>
  <cp:lastModifiedBy>Adekoyejo Sobola (1601748)</cp:lastModifiedBy>
  <cp:revision>17</cp:revision>
  <cp:lastPrinted>2018-11-06T14:06:00Z</cp:lastPrinted>
  <dcterms:created xsi:type="dcterms:W3CDTF">2018-11-06T13:25:00Z</dcterms:created>
  <dcterms:modified xsi:type="dcterms:W3CDTF">2018-11-06T17:24:00Z</dcterms:modified>
  <cp:category>SBUS6108</cp:category>
</cp:coreProperties>
</file>