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327D" w:rsidRDefault="00DC327D" w:rsidP="00C82100">
      <w:pPr>
        <w:pStyle w:val="Title"/>
        <w:jc w:val="center"/>
        <w:rPr>
          <w:rFonts w:ascii="Arial" w:hAnsi="Arial" w:cs="Arial"/>
        </w:rPr>
      </w:pPr>
      <w:r w:rsidRPr="00DC327D">
        <w:rPr>
          <w:rFonts w:ascii="Arial" w:hAnsi="Arial" w:cs="Arial"/>
        </w:rPr>
        <w:t>SWOT and PESTEL Analysis of Hotel Hilton</w:t>
      </w:r>
    </w:p>
    <w:p w:rsidR="00C82100" w:rsidRPr="00C82100" w:rsidRDefault="00C82100" w:rsidP="00C82100"/>
    <w:p w:rsidR="0087616D" w:rsidRDefault="0087616D" w:rsidP="0087616D">
      <w:pPr>
        <w:pStyle w:val="Heading1"/>
        <w:spacing w:before="400" w:after="120"/>
      </w:pPr>
      <w:r>
        <w:rPr>
          <w:rFonts w:ascii="Arial" w:hAnsi="Arial" w:cs="Arial"/>
          <w:b/>
          <w:bCs/>
          <w:color w:val="000000"/>
          <w:sz w:val="44"/>
          <w:szCs w:val="44"/>
        </w:rPr>
        <w:t>Abstract</w:t>
      </w:r>
    </w:p>
    <w:p w:rsidR="0087616D" w:rsidRDefault="0087616D" w:rsidP="0087616D">
      <w:pPr>
        <w:pStyle w:val="NormalWeb"/>
        <w:spacing w:before="0" w:beforeAutospacing="0" w:after="0" w:afterAutospacing="0"/>
      </w:pPr>
      <w:r>
        <w:rPr>
          <w:rFonts w:ascii="Arial" w:hAnsi="Arial" w:cs="Arial"/>
          <w:color w:val="000000"/>
        </w:rPr>
        <w:t>Right now, the hotel industry is the one with the fastest global growth business. The demand for people is increasing day by day. Hotels are being used by people not just for accommodation but also for commercial purposes. There will be a greater attraction to a hotel if it offers more facilities to its guests. All over the world, many big modern hotels take all kinds of initiatives to provide facilities to their clients. Some hotels are so popular that they have branches in different countries of the world. Hilton Hotel is one of them.</w:t>
      </w:r>
    </w:p>
    <w:p w:rsidR="006264C0" w:rsidRDefault="006264C0" w:rsidP="0087616D">
      <w:pPr>
        <w:pStyle w:val="NormalWeb"/>
        <w:spacing w:before="0" w:beforeAutospacing="0" w:after="0" w:afterAutospacing="0"/>
        <w:rPr>
          <w:rFonts w:ascii="Arial" w:hAnsi="Arial" w:cs="Arial"/>
          <w:color w:val="000000"/>
        </w:rPr>
      </w:pPr>
      <w:r w:rsidRPr="006264C0">
        <w:rPr>
          <w:rFonts w:ascii="Arial" w:hAnsi="Arial" w:cs="Arial"/>
          <w:color w:val="000000"/>
        </w:rPr>
        <w:t>A popular hotel brand in the world is Hilton Hotels &amp; Resorts. Over 94 countries and six continents, they have 584 Hilton Hotels &amp; Resorts with 216,379 rooms. There are 219,264 rooms spread throughout 61 hotels, which are either owned or leased. The company has facilities throughout the world in airports, conference centers, and popular tourist destinations, as well as in key city cores. It welcomes both leisure and business travelers.</w:t>
      </w:r>
    </w:p>
    <w:p w:rsidR="0087616D" w:rsidRDefault="0087616D" w:rsidP="0087616D">
      <w:pPr>
        <w:pStyle w:val="NormalWeb"/>
        <w:spacing w:before="0" w:beforeAutospacing="0" w:after="0" w:afterAutospacing="0"/>
      </w:pPr>
      <w:r>
        <w:rPr>
          <w:rFonts w:ascii="Arial" w:hAnsi="Arial" w:cs="Arial"/>
          <w:color w:val="000000"/>
        </w:rPr>
        <w:t>The management of the Hilton Hotel takes many actions to guarantee client satisfaction. For example, checking in on time, maintaining a regular cleaning schedule, using green initiatives, etc. Hotel Hilton faces various kinds of difficult situations in managing its operations. Here, we'll go into great detail about these issues. Also, we'll talk about Hotel Hilton's SWOT analysis. The significance of SWOT analysis in growing Hotel Hilton's business will also be covered. We will also talk about the PESTEL analysis of the Hilton. We'll also talk about what PESTEL is and what topics it affects. Here, we'll additionally highlight Hotel Hilton's employee engagement.</w:t>
      </w:r>
    </w:p>
    <w:p w:rsidR="0087616D" w:rsidRDefault="0087616D" w:rsidP="0087616D"/>
    <w:p w:rsidR="0087616D" w:rsidRDefault="0087616D" w:rsidP="0087616D">
      <w:pPr>
        <w:pStyle w:val="Heading2"/>
        <w:spacing w:before="360" w:beforeAutospacing="0" w:after="120" w:afterAutospacing="0"/>
      </w:pPr>
      <w:r>
        <w:rPr>
          <w:rFonts w:ascii="Arial" w:hAnsi="Arial" w:cs="Arial"/>
          <w:b w:val="0"/>
          <w:bCs w:val="0"/>
          <w:color w:val="000000"/>
        </w:rPr>
        <w:t>SWOT Analysis</w:t>
      </w:r>
    </w:p>
    <w:p w:rsidR="0087616D" w:rsidRDefault="0087616D" w:rsidP="0087616D">
      <w:pPr>
        <w:pStyle w:val="NormalWeb"/>
        <w:spacing w:before="0" w:beforeAutospacing="0" w:after="0" w:afterAutospacing="0"/>
      </w:pPr>
      <w:r>
        <w:rPr>
          <w:rFonts w:ascii="Arial" w:hAnsi="Arial" w:cs="Arial"/>
          <w:color w:val="000000"/>
        </w:rPr>
        <w:t>In hotel management, a SWOT analysis is a valuable tool. This tool is used by hotels to assess internal prospects, such as those with high-profit margins or expensive setup costs.  It also assesses external potentials such as local and global feeder markets, regional and global political turmoil, and commercial dangers.</w:t>
      </w:r>
    </w:p>
    <w:p w:rsidR="0087616D" w:rsidRDefault="006264C0" w:rsidP="0087616D">
      <w:pPr>
        <w:pStyle w:val="NormalWeb"/>
        <w:spacing w:before="0" w:beforeAutospacing="0" w:after="0" w:afterAutospacing="0"/>
        <w:rPr>
          <w:rFonts w:ascii="Arial" w:hAnsi="Arial" w:cs="Arial"/>
          <w:color w:val="000000"/>
        </w:rPr>
      </w:pPr>
      <w:r w:rsidRPr="006264C0">
        <w:rPr>
          <w:rFonts w:ascii="Arial" w:hAnsi="Arial" w:cs="Arial"/>
          <w:color w:val="000000"/>
        </w:rPr>
        <w:t xml:space="preserve">Hilton Hotels and Resorts' SWOT analysis looks at the brand's advantages, disadvantages, opportunities, and threats. Internal components of the SWOT analysis include strengths and weaknesses. External factors include opportunities and threats (MBA </w:t>
      </w:r>
      <w:proofErr w:type="spellStart"/>
      <w:r w:rsidRPr="006264C0">
        <w:rPr>
          <w:rFonts w:ascii="Arial" w:hAnsi="Arial" w:cs="Arial"/>
          <w:color w:val="000000"/>
        </w:rPr>
        <w:t>Skool</w:t>
      </w:r>
      <w:proofErr w:type="spellEnd"/>
      <w:r w:rsidRPr="006264C0">
        <w:rPr>
          <w:rFonts w:ascii="Arial" w:hAnsi="Arial" w:cs="Arial"/>
          <w:color w:val="000000"/>
        </w:rPr>
        <w:t xml:space="preserve"> Team, 2021).</w:t>
      </w:r>
    </w:p>
    <w:p w:rsidR="0087616D" w:rsidRDefault="0087616D" w:rsidP="0087616D">
      <w:pPr>
        <w:pStyle w:val="NormalWeb"/>
        <w:spacing w:before="0" w:beforeAutospacing="0" w:after="0" w:afterAutospacing="0"/>
      </w:pPr>
    </w:p>
    <w:p w:rsidR="0087616D" w:rsidRDefault="0087616D" w:rsidP="0087616D">
      <w:pPr>
        <w:pStyle w:val="Heading2"/>
        <w:spacing w:before="360" w:beforeAutospacing="0" w:after="120" w:afterAutospacing="0"/>
        <w:rPr>
          <w:rFonts w:ascii="Arial" w:hAnsi="Arial" w:cs="Arial"/>
          <w:b w:val="0"/>
          <w:bCs w:val="0"/>
          <w:color w:val="000000"/>
        </w:rPr>
      </w:pPr>
      <w:r>
        <w:rPr>
          <w:rFonts w:ascii="Arial" w:hAnsi="Arial" w:cs="Arial"/>
          <w:b w:val="0"/>
          <w:bCs w:val="0"/>
          <w:color w:val="000000"/>
        </w:rPr>
        <w:t>Strength</w:t>
      </w:r>
    </w:p>
    <w:p w:rsidR="0087616D" w:rsidRDefault="006264C0" w:rsidP="0087616D">
      <w:pPr>
        <w:pStyle w:val="NormalWeb"/>
        <w:spacing w:before="0" w:beforeAutospacing="0" w:after="0" w:afterAutospacing="0"/>
        <w:textAlignment w:val="baseline"/>
        <w:rPr>
          <w:rFonts w:ascii="Arial" w:hAnsi="Arial" w:cs="Arial"/>
          <w:color w:val="000000"/>
        </w:rPr>
      </w:pPr>
      <w:r w:rsidRPr="006264C0">
        <w:rPr>
          <w:rFonts w:ascii="Arial" w:hAnsi="Arial" w:cs="Arial"/>
          <w:color w:val="000000"/>
        </w:rPr>
        <w:lastRenderedPageBreak/>
        <w:t xml:space="preserve">What gives Hilton Hotels and Resorts an advantage over rivals in the industry? A brand's strength can be related to </w:t>
      </w:r>
      <w:r>
        <w:rPr>
          <w:rFonts w:ascii="Arial" w:hAnsi="Arial" w:cs="Arial"/>
          <w:color w:val="000000"/>
        </w:rPr>
        <w:t>several</w:t>
      </w:r>
      <w:r w:rsidRPr="006264C0">
        <w:rPr>
          <w:rFonts w:ascii="Arial" w:hAnsi="Arial" w:cs="Arial"/>
          <w:color w:val="000000"/>
        </w:rPr>
        <w:t xml:space="preserve"> factors, including its financial condition, </w:t>
      </w:r>
      <w:r>
        <w:rPr>
          <w:rFonts w:ascii="Arial" w:hAnsi="Arial" w:cs="Arial"/>
          <w:color w:val="000000"/>
        </w:rPr>
        <w:t xml:space="preserve">and </w:t>
      </w:r>
      <w:r w:rsidRPr="006264C0">
        <w:rPr>
          <w:rFonts w:ascii="Arial" w:hAnsi="Arial" w:cs="Arial"/>
          <w:color w:val="000000"/>
        </w:rPr>
        <w:t>highly qualified employees. </w:t>
      </w:r>
      <w:r w:rsidR="0087616D">
        <w:rPr>
          <w:rFonts w:ascii="Arial" w:hAnsi="Arial" w:cs="Arial"/>
          <w:color w:val="000000"/>
        </w:rPr>
        <w:t>The strengths of Hilton Hotels and Resorts are listed below:</w:t>
      </w:r>
    </w:p>
    <w:p w:rsidR="0087616D" w:rsidRDefault="0087616D" w:rsidP="0087616D">
      <w:pPr>
        <w:rPr>
          <w:rFonts w:ascii="Times New Roman" w:hAnsi="Times New Roman" w:cs="Times New Roman"/>
        </w:rPr>
      </w:pPr>
      <w:r>
        <w:br/>
      </w:r>
    </w:p>
    <w:p w:rsidR="0087616D" w:rsidRPr="006264C0" w:rsidRDefault="006264C0" w:rsidP="006264C0">
      <w:pPr>
        <w:pStyle w:val="ListParagraph"/>
        <w:numPr>
          <w:ilvl w:val="0"/>
          <w:numId w:val="21"/>
        </w:numPr>
        <w:rPr>
          <w:rFonts w:ascii="Times New Roman" w:hAnsi="Times New Roman" w:cs="Times New Roman"/>
        </w:rPr>
      </w:pPr>
      <w:r w:rsidRPr="006264C0">
        <w:rPr>
          <w:rFonts w:ascii="Arial" w:eastAsia="Times New Roman" w:hAnsi="Arial" w:cs="Arial"/>
          <w:color w:val="000000"/>
          <w:sz w:val="24"/>
          <w:szCs w:val="24"/>
        </w:rPr>
        <w:t xml:space="preserve">Hilton </w:t>
      </w:r>
      <w:r>
        <w:rPr>
          <w:rFonts w:ascii="Arial" w:eastAsia="Times New Roman" w:hAnsi="Arial" w:cs="Arial"/>
          <w:color w:val="000000"/>
          <w:sz w:val="24"/>
          <w:szCs w:val="24"/>
        </w:rPr>
        <w:t xml:space="preserve">is </w:t>
      </w:r>
      <w:r w:rsidRPr="006264C0">
        <w:rPr>
          <w:rFonts w:ascii="Arial" w:eastAsia="Times New Roman" w:hAnsi="Arial" w:cs="Arial"/>
          <w:color w:val="000000"/>
          <w:sz w:val="24"/>
          <w:szCs w:val="24"/>
        </w:rPr>
        <w:t>the biggest hotel operator in the world. They ha</w:t>
      </w:r>
      <w:r>
        <w:rPr>
          <w:rFonts w:ascii="Arial" w:eastAsia="Times New Roman" w:hAnsi="Arial" w:cs="Arial"/>
          <w:color w:val="000000"/>
          <w:sz w:val="24"/>
          <w:szCs w:val="24"/>
        </w:rPr>
        <w:t>ve</w:t>
      </w:r>
      <w:r w:rsidRPr="006264C0">
        <w:rPr>
          <w:rFonts w:ascii="Arial" w:eastAsia="Times New Roman" w:hAnsi="Arial" w:cs="Arial"/>
          <w:color w:val="000000"/>
          <w:sz w:val="24"/>
          <w:szCs w:val="24"/>
        </w:rPr>
        <w:t xml:space="preserve"> a total of 6,478 hotels and 1,019,287 rooms on its grounds. The sector has 61 hotels with 19,400 rooms. 990,860 rooms total in the franchise division are split between 5,451 franchised and 715 managed hotels.</w:t>
      </w:r>
      <w:r w:rsidR="0087616D">
        <w:br/>
      </w:r>
    </w:p>
    <w:p w:rsidR="0087616D" w:rsidRPr="006264C0" w:rsidRDefault="006264C0" w:rsidP="006264C0">
      <w:pPr>
        <w:pStyle w:val="ListParagraph"/>
        <w:numPr>
          <w:ilvl w:val="0"/>
          <w:numId w:val="21"/>
        </w:numPr>
        <w:rPr>
          <w:rFonts w:ascii="Times New Roman" w:hAnsi="Times New Roman" w:cs="Times New Roman"/>
        </w:rPr>
      </w:pPr>
      <w:r w:rsidRPr="006264C0">
        <w:rPr>
          <w:rFonts w:ascii="Arial" w:eastAsia="Times New Roman" w:hAnsi="Arial" w:cs="Arial"/>
          <w:color w:val="000000"/>
          <w:sz w:val="24"/>
          <w:szCs w:val="24"/>
        </w:rPr>
        <w:t xml:space="preserve">As far as customer loyalty programs go, Hilton Honors </w:t>
      </w:r>
      <w:r>
        <w:rPr>
          <w:rFonts w:ascii="Arial" w:eastAsia="Times New Roman" w:hAnsi="Arial" w:cs="Arial"/>
          <w:color w:val="000000"/>
          <w:sz w:val="24"/>
          <w:szCs w:val="24"/>
        </w:rPr>
        <w:t>are</w:t>
      </w:r>
      <w:r w:rsidRPr="006264C0">
        <w:rPr>
          <w:rFonts w:ascii="Arial" w:eastAsia="Times New Roman" w:hAnsi="Arial" w:cs="Arial"/>
          <w:color w:val="000000"/>
          <w:sz w:val="24"/>
          <w:szCs w:val="24"/>
        </w:rPr>
        <w:t xml:space="preserve"> the best. Discounted prices, electronic check-in, free internet access, and late check-out are all part of the program.</w:t>
      </w:r>
      <w:r w:rsidR="0087616D">
        <w:br/>
      </w:r>
    </w:p>
    <w:p w:rsidR="0087616D" w:rsidRPr="006264C0" w:rsidRDefault="006264C0" w:rsidP="006264C0">
      <w:pPr>
        <w:pStyle w:val="ListParagraph"/>
        <w:numPr>
          <w:ilvl w:val="0"/>
          <w:numId w:val="21"/>
        </w:numPr>
        <w:rPr>
          <w:rFonts w:ascii="Times New Roman" w:hAnsi="Times New Roman" w:cs="Times New Roman"/>
        </w:rPr>
      </w:pPr>
      <w:r w:rsidRPr="006264C0">
        <w:rPr>
          <w:rFonts w:ascii="Arial" w:eastAsia="Times New Roman" w:hAnsi="Arial" w:cs="Arial"/>
          <w:color w:val="000000"/>
          <w:sz w:val="24"/>
          <w:szCs w:val="24"/>
        </w:rPr>
        <w:t xml:space="preserve">President and CEO of Hilton Christophe Nassetta's strong and effective leadership </w:t>
      </w:r>
      <w:r>
        <w:rPr>
          <w:rFonts w:ascii="Arial" w:eastAsia="Times New Roman" w:hAnsi="Arial" w:cs="Arial"/>
          <w:color w:val="000000"/>
          <w:sz w:val="24"/>
          <w:szCs w:val="24"/>
        </w:rPr>
        <w:t>are</w:t>
      </w:r>
      <w:r w:rsidRPr="006264C0">
        <w:rPr>
          <w:rFonts w:ascii="Arial" w:eastAsia="Times New Roman" w:hAnsi="Arial" w:cs="Arial"/>
          <w:color w:val="000000"/>
          <w:sz w:val="24"/>
          <w:szCs w:val="24"/>
        </w:rPr>
        <w:t xml:space="preserve"> advantageous to the brand. Nassetta has taken numerous steps to turn around the failing company since taking over in 2007. It comprises enhancing corporate culture, cutting costs, and adding </w:t>
      </w:r>
      <w:r>
        <w:rPr>
          <w:rFonts w:ascii="Arial" w:eastAsia="Times New Roman" w:hAnsi="Arial" w:cs="Arial"/>
          <w:color w:val="000000"/>
          <w:sz w:val="24"/>
          <w:szCs w:val="24"/>
        </w:rPr>
        <w:t>several</w:t>
      </w:r>
      <w:r w:rsidRPr="006264C0">
        <w:rPr>
          <w:rFonts w:ascii="Arial" w:eastAsia="Times New Roman" w:hAnsi="Arial" w:cs="Arial"/>
          <w:color w:val="000000"/>
          <w:sz w:val="24"/>
          <w:szCs w:val="24"/>
        </w:rPr>
        <w:t xml:space="preserve"> companies to the Hilton portfolio.</w:t>
      </w:r>
      <w:r w:rsidR="0087616D">
        <w:br/>
      </w:r>
      <w:r w:rsidR="0087616D">
        <w:br/>
      </w:r>
    </w:p>
    <w:p w:rsidR="0087616D" w:rsidRPr="006264C0" w:rsidRDefault="006264C0" w:rsidP="006264C0">
      <w:pPr>
        <w:pStyle w:val="ListParagraph"/>
        <w:numPr>
          <w:ilvl w:val="0"/>
          <w:numId w:val="21"/>
        </w:numPr>
        <w:rPr>
          <w:rFonts w:ascii="Times New Roman" w:hAnsi="Times New Roman" w:cs="Times New Roman"/>
        </w:rPr>
      </w:pPr>
      <w:r w:rsidRPr="006264C0">
        <w:rPr>
          <w:rFonts w:ascii="Arial" w:eastAsia="Times New Roman" w:hAnsi="Arial" w:cs="Arial"/>
          <w:color w:val="000000"/>
          <w:sz w:val="24"/>
          <w:szCs w:val="24"/>
        </w:rPr>
        <w:t>To provide guests with a hassle-free travel experience, Hilton hotels have advanced their technological connection with Uber. There is an option to choose rooms and customize those using cell</w:t>
      </w:r>
      <w:r>
        <w:rPr>
          <w:rFonts w:ascii="Arial" w:eastAsia="Times New Roman" w:hAnsi="Arial" w:cs="Arial"/>
          <w:color w:val="000000"/>
          <w:sz w:val="24"/>
          <w:szCs w:val="24"/>
        </w:rPr>
        <w:t xml:space="preserve"> </w:t>
      </w:r>
      <w:r w:rsidRPr="006264C0">
        <w:rPr>
          <w:rFonts w:ascii="Arial" w:eastAsia="Times New Roman" w:hAnsi="Arial" w:cs="Arial"/>
          <w:color w:val="000000"/>
          <w:sz w:val="24"/>
          <w:szCs w:val="24"/>
        </w:rPr>
        <w:t>phones as well as digital room keys. Despite it seems that competing hotel chains are moving in the same direction, Hilton continues to be the market leader in this important area.</w:t>
      </w:r>
      <w:r w:rsidR="0087616D">
        <w:br/>
      </w:r>
    </w:p>
    <w:p w:rsidR="0087616D" w:rsidRPr="006264C0" w:rsidRDefault="006264C0" w:rsidP="006264C0">
      <w:pPr>
        <w:pStyle w:val="ListParagraph"/>
        <w:numPr>
          <w:ilvl w:val="0"/>
          <w:numId w:val="21"/>
        </w:numPr>
        <w:rPr>
          <w:rFonts w:ascii="Times New Roman" w:hAnsi="Times New Roman" w:cs="Times New Roman"/>
        </w:rPr>
      </w:pPr>
      <w:r w:rsidRPr="006264C0">
        <w:rPr>
          <w:rFonts w:ascii="Arial" w:eastAsia="Times New Roman" w:hAnsi="Arial" w:cs="Arial"/>
          <w:color w:val="000000"/>
          <w:sz w:val="24"/>
          <w:szCs w:val="24"/>
        </w:rPr>
        <w:t>The goal of Hilton is to treat hotel cleanliness with the same care and commitment as the company's other brands to lower the risk of getting COVID-19. The initiative seeks to provide hotel hygiene the same care and devotion it gives to other aspects of health and safety to lessen the risk of getting COVID-19.</w:t>
      </w:r>
    </w:p>
    <w:p w:rsidR="006264C0" w:rsidRPr="006264C0" w:rsidRDefault="006264C0" w:rsidP="006264C0">
      <w:pPr>
        <w:rPr>
          <w:rFonts w:ascii="Times New Roman" w:hAnsi="Times New Roman" w:cs="Times New Roman"/>
        </w:rPr>
      </w:pPr>
    </w:p>
    <w:p w:rsidR="0087616D" w:rsidRDefault="0087616D" w:rsidP="0087616D">
      <w:pPr>
        <w:pStyle w:val="Heading2"/>
        <w:spacing w:before="360" w:beforeAutospacing="0" w:after="120" w:afterAutospacing="0"/>
      </w:pPr>
      <w:r>
        <w:rPr>
          <w:rFonts w:ascii="Arial" w:hAnsi="Arial" w:cs="Arial"/>
          <w:b w:val="0"/>
          <w:bCs w:val="0"/>
          <w:color w:val="000000"/>
        </w:rPr>
        <w:t>Weakness</w:t>
      </w:r>
    </w:p>
    <w:p w:rsidR="0087616D" w:rsidRDefault="006264C0" w:rsidP="0087616D">
      <w:r w:rsidRPr="006264C0">
        <w:rPr>
          <w:rFonts w:ascii="Arial" w:eastAsia="Times New Roman" w:hAnsi="Arial" w:cs="Arial"/>
          <w:color w:val="000000"/>
          <w:sz w:val="24"/>
          <w:szCs w:val="24"/>
        </w:rPr>
        <w:t>The particular aspects of a brand's operations that can be changed are its flaws.   Some flaws can be characterized as attributes that the company is missing. The following are Hilton Hotels and Resorts</w:t>
      </w:r>
      <w:r>
        <w:rPr>
          <w:rFonts w:ascii="Arial" w:eastAsia="Times New Roman" w:hAnsi="Arial" w:cs="Arial"/>
          <w:color w:val="000000"/>
          <w:sz w:val="24"/>
          <w:szCs w:val="24"/>
        </w:rPr>
        <w:t>'</w:t>
      </w:r>
      <w:r w:rsidRPr="006264C0">
        <w:rPr>
          <w:rFonts w:ascii="Arial" w:eastAsia="Times New Roman" w:hAnsi="Arial" w:cs="Arial"/>
          <w:color w:val="000000"/>
          <w:sz w:val="24"/>
          <w:szCs w:val="24"/>
        </w:rPr>
        <w:t> weaknesses:</w:t>
      </w:r>
      <w:r w:rsidR="0087616D">
        <w:br/>
      </w:r>
    </w:p>
    <w:p w:rsidR="0087616D" w:rsidRDefault="0087616D" w:rsidP="00C82100">
      <w:pPr>
        <w:pStyle w:val="NormalWeb"/>
        <w:numPr>
          <w:ilvl w:val="0"/>
          <w:numId w:val="7"/>
        </w:numPr>
        <w:spacing w:before="0" w:beforeAutospacing="0" w:after="0" w:afterAutospacing="0"/>
        <w:textAlignment w:val="baseline"/>
        <w:rPr>
          <w:rFonts w:ascii="Arial" w:hAnsi="Arial" w:cs="Arial"/>
          <w:color w:val="000000"/>
        </w:rPr>
      </w:pPr>
      <w:r>
        <w:rPr>
          <w:rFonts w:ascii="Arial" w:hAnsi="Arial" w:cs="Arial"/>
          <w:color w:val="000000"/>
        </w:rPr>
        <w:t xml:space="preserve">One of Hilton's weaknesses is that he has a lot of debt. Hilton Worldwide owed USD726 million in non-recourse debt as of December 2015, making about 5 </w:t>
      </w:r>
      <w:r>
        <w:rPr>
          <w:rFonts w:ascii="Arial" w:hAnsi="Arial" w:cs="Arial"/>
          <w:color w:val="000000"/>
        </w:rPr>
        <w:lastRenderedPageBreak/>
        <w:t>billion in total debt. CEO Nessetta performed a superb job of reorganizing the company and boosting revenues. It helps to reduce debt from roughly USD 20 billion in 2007 to its current level. This amount of debt poses a risk to the company's viability.</w:t>
      </w:r>
    </w:p>
    <w:p w:rsidR="0087616D" w:rsidRDefault="0087616D" w:rsidP="0087616D">
      <w:pPr>
        <w:rPr>
          <w:rFonts w:ascii="Times New Roman" w:hAnsi="Times New Roman" w:cs="Times New Roman"/>
        </w:rPr>
      </w:pPr>
      <w:r>
        <w:br/>
      </w:r>
    </w:p>
    <w:p w:rsidR="0087616D" w:rsidRPr="006264C0" w:rsidRDefault="006264C0" w:rsidP="006264C0">
      <w:pPr>
        <w:pStyle w:val="ListParagraph"/>
        <w:numPr>
          <w:ilvl w:val="0"/>
          <w:numId w:val="20"/>
        </w:numPr>
        <w:rPr>
          <w:rFonts w:ascii="Times New Roman" w:hAnsi="Times New Roman" w:cs="Times New Roman"/>
        </w:rPr>
      </w:pPr>
      <w:r w:rsidRPr="006264C0">
        <w:rPr>
          <w:rFonts w:ascii="Arial" w:eastAsia="Times New Roman" w:hAnsi="Arial" w:cs="Arial"/>
          <w:color w:val="000000"/>
          <w:sz w:val="24"/>
          <w:szCs w:val="24"/>
        </w:rPr>
        <w:t>The fact that Hilton is reliant on its home market in the US is one of its main weaknesses. Currently, the US provides for most of the income. Few earning</w:t>
      </w:r>
      <w:r>
        <w:rPr>
          <w:rFonts w:ascii="Arial" w:eastAsia="Times New Roman" w:hAnsi="Arial" w:cs="Arial"/>
          <w:color w:val="000000"/>
          <w:sz w:val="24"/>
          <w:szCs w:val="24"/>
        </w:rPr>
        <w:t>s</w:t>
      </w:r>
      <w:r w:rsidRPr="006264C0">
        <w:rPr>
          <w:rFonts w:ascii="Arial" w:eastAsia="Times New Roman" w:hAnsi="Arial" w:cs="Arial"/>
          <w:color w:val="000000"/>
          <w:sz w:val="24"/>
          <w:szCs w:val="24"/>
        </w:rPr>
        <w:t> are ma</w:t>
      </w:r>
      <w:r>
        <w:rPr>
          <w:rFonts w:ascii="Arial" w:eastAsia="Times New Roman" w:hAnsi="Arial" w:cs="Arial"/>
          <w:color w:val="000000"/>
          <w:sz w:val="24"/>
          <w:szCs w:val="24"/>
        </w:rPr>
        <w:t>de</w:t>
      </w:r>
      <w:r w:rsidRPr="006264C0">
        <w:rPr>
          <w:rFonts w:ascii="Arial" w:eastAsia="Times New Roman" w:hAnsi="Arial" w:cs="Arial"/>
          <w:color w:val="000000"/>
          <w:sz w:val="24"/>
          <w:szCs w:val="24"/>
        </w:rPr>
        <w:t> in the Asia-Pacific region. The business is currently vulnerable to a slump in the sector and growing competition in the United States.</w:t>
      </w:r>
      <w:r w:rsidR="0087616D">
        <w:br/>
      </w:r>
    </w:p>
    <w:p w:rsidR="0087616D" w:rsidRPr="006264C0" w:rsidRDefault="006264C0" w:rsidP="006264C0">
      <w:pPr>
        <w:pStyle w:val="ListParagraph"/>
        <w:numPr>
          <w:ilvl w:val="0"/>
          <w:numId w:val="20"/>
        </w:numPr>
        <w:rPr>
          <w:rFonts w:ascii="Times New Roman" w:hAnsi="Times New Roman" w:cs="Times New Roman"/>
        </w:rPr>
      </w:pPr>
      <w:r w:rsidRPr="006264C0">
        <w:rPr>
          <w:rFonts w:ascii="Arial" w:eastAsia="Times New Roman" w:hAnsi="Arial" w:cs="Arial"/>
          <w:color w:val="000000"/>
          <w:sz w:val="24"/>
          <w:szCs w:val="24"/>
        </w:rPr>
        <w:t xml:space="preserve">Because of the unfavorable reviews and comments left on social sites, Hilton has a problem with its reputation. According to customer reviews, </w:t>
      </w:r>
      <w:r>
        <w:rPr>
          <w:rFonts w:ascii="Arial" w:eastAsia="Times New Roman" w:hAnsi="Arial" w:cs="Arial"/>
          <w:color w:val="000000"/>
          <w:sz w:val="24"/>
          <w:szCs w:val="24"/>
        </w:rPr>
        <w:t>several</w:t>
      </w:r>
      <w:r w:rsidRPr="006264C0">
        <w:rPr>
          <w:rFonts w:ascii="Arial" w:eastAsia="Times New Roman" w:hAnsi="Arial" w:cs="Arial"/>
          <w:color w:val="000000"/>
          <w:sz w:val="24"/>
          <w:szCs w:val="24"/>
        </w:rPr>
        <w:t xml:space="preserve"> hotels had unpleasant interactions with visitors.</w:t>
      </w:r>
      <w:r w:rsidR="0087616D">
        <w:br/>
      </w:r>
    </w:p>
    <w:p w:rsidR="0087616D" w:rsidRPr="006264C0" w:rsidRDefault="006264C0" w:rsidP="006264C0">
      <w:pPr>
        <w:pStyle w:val="ListParagraph"/>
        <w:numPr>
          <w:ilvl w:val="0"/>
          <w:numId w:val="20"/>
        </w:numPr>
        <w:rPr>
          <w:rFonts w:ascii="Times New Roman" w:hAnsi="Times New Roman" w:cs="Times New Roman"/>
        </w:rPr>
      </w:pPr>
      <w:r w:rsidRPr="006264C0">
        <w:rPr>
          <w:rFonts w:ascii="Arial" w:eastAsia="Times New Roman" w:hAnsi="Arial" w:cs="Arial"/>
          <w:color w:val="000000"/>
          <w:sz w:val="24"/>
          <w:szCs w:val="24"/>
        </w:rPr>
        <w:t xml:space="preserve">According to Hilton's CEO, there were </w:t>
      </w:r>
      <w:r>
        <w:rPr>
          <w:rFonts w:ascii="Arial" w:eastAsia="Times New Roman" w:hAnsi="Arial" w:cs="Arial"/>
          <w:color w:val="000000"/>
          <w:sz w:val="24"/>
          <w:szCs w:val="24"/>
        </w:rPr>
        <w:t>fewer</w:t>
      </w:r>
      <w:r w:rsidRPr="006264C0">
        <w:rPr>
          <w:rFonts w:ascii="Arial" w:eastAsia="Times New Roman" w:hAnsi="Arial" w:cs="Arial"/>
          <w:color w:val="000000"/>
          <w:sz w:val="24"/>
          <w:szCs w:val="24"/>
        </w:rPr>
        <w:t xml:space="preserve"> services available during the pandemic. There may be closures of restaurants, bars, and stores to reduce daily maintenance and some in-room services. Hilton had reduced connections through cost-cutting measures (</w:t>
      </w:r>
      <w:proofErr w:type="spellStart"/>
      <w:r w:rsidRPr="006264C0">
        <w:rPr>
          <w:rFonts w:ascii="Arial" w:eastAsia="Times New Roman" w:hAnsi="Arial" w:cs="Arial"/>
          <w:color w:val="000000"/>
          <w:sz w:val="24"/>
          <w:szCs w:val="24"/>
        </w:rPr>
        <w:t>BusinessInsider</w:t>
      </w:r>
      <w:proofErr w:type="spellEnd"/>
      <w:r w:rsidRPr="006264C0">
        <w:rPr>
          <w:rFonts w:ascii="Arial" w:eastAsia="Times New Roman" w:hAnsi="Arial" w:cs="Arial"/>
          <w:color w:val="000000"/>
          <w:sz w:val="24"/>
          <w:szCs w:val="24"/>
        </w:rPr>
        <w:t>, 2021).</w:t>
      </w:r>
    </w:p>
    <w:p w:rsidR="0087616D" w:rsidRDefault="0087616D" w:rsidP="0087616D">
      <w:pPr>
        <w:pStyle w:val="Heading2"/>
        <w:spacing w:before="360" w:beforeAutospacing="0" w:after="120" w:afterAutospacing="0"/>
      </w:pPr>
      <w:r>
        <w:rPr>
          <w:rFonts w:ascii="Arial" w:hAnsi="Arial" w:cs="Arial"/>
          <w:b w:val="0"/>
          <w:bCs w:val="0"/>
          <w:color w:val="000000"/>
        </w:rPr>
        <w:t>Opportunities</w:t>
      </w:r>
    </w:p>
    <w:p w:rsidR="0087616D" w:rsidRDefault="0087616D" w:rsidP="0087616D"/>
    <w:p w:rsidR="0087616D" w:rsidRDefault="006264C0" w:rsidP="006264C0">
      <w:pPr>
        <w:pStyle w:val="NormalWeb"/>
        <w:spacing w:before="0" w:beforeAutospacing="0" w:after="0" w:afterAutospacing="0"/>
      </w:pPr>
      <w:r w:rsidRPr="006264C0">
        <w:rPr>
          <w:rFonts w:ascii="Arial" w:hAnsi="Arial" w:cs="Arial"/>
          <w:color w:val="000000"/>
        </w:rPr>
        <w:t>Hilton Hotels and Resorts has found ways to expand its customers. A brand may have the chance to grow geographically, improve its offerings, and communicate more effectively.</w:t>
      </w:r>
      <w:r>
        <w:rPr>
          <w:rFonts w:ascii="Arial" w:hAnsi="Arial" w:cs="Arial"/>
          <w:color w:val="000000"/>
        </w:rPr>
        <w:t xml:space="preserve"> </w:t>
      </w:r>
      <w:r w:rsidRPr="006264C0">
        <w:rPr>
          <w:rFonts w:ascii="Arial" w:hAnsi="Arial" w:cs="Arial"/>
          <w:color w:val="000000"/>
        </w:rPr>
        <w:t>The following are the opportunities noted by Hilton Hotels and Resorts:</w:t>
      </w:r>
      <w:r w:rsidR="0087616D">
        <w:br/>
      </w:r>
    </w:p>
    <w:p w:rsidR="0087616D" w:rsidRDefault="0087616D" w:rsidP="00C82100">
      <w:pPr>
        <w:pStyle w:val="NormalWeb"/>
        <w:numPr>
          <w:ilvl w:val="0"/>
          <w:numId w:val="11"/>
        </w:numPr>
        <w:spacing w:before="0" w:beforeAutospacing="0" w:after="0" w:afterAutospacing="0"/>
        <w:textAlignment w:val="baseline"/>
        <w:rPr>
          <w:rFonts w:ascii="Arial" w:hAnsi="Arial" w:cs="Arial"/>
          <w:color w:val="000000"/>
        </w:rPr>
      </w:pPr>
      <w:r>
        <w:rPr>
          <w:rFonts w:ascii="Arial" w:hAnsi="Arial" w:cs="Arial"/>
          <w:color w:val="000000"/>
        </w:rPr>
        <w:t xml:space="preserve">Modern businesses have updated their marketing strategies as a result of technological improvements. Businesses now invest in social media marketing rather than billboards, TV commercials, and flyers. Hilton can use social media managers to promote its brand on websites like Facebook, Twitter, Instagram, and others. By using these channels for marketing, Hilton can get in front of new clients, increasing sales for the company </w:t>
      </w:r>
      <w:r>
        <w:rPr>
          <w:rFonts w:ascii="Arial" w:hAnsi="Arial" w:cs="Arial"/>
          <w:color w:val="000000"/>
          <w:sz w:val="22"/>
          <w:szCs w:val="22"/>
        </w:rPr>
        <w:t>(</w:t>
      </w:r>
      <w:proofErr w:type="spellStart"/>
      <w:r>
        <w:rPr>
          <w:rFonts w:ascii="Arial" w:hAnsi="Arial" w:cs="Arial"/>
          <w:color w:val="000000"/>
          <w:sz w:val="22"/>
          <w:szCs w:val="22"/>
        </w:rPr>
        <w:t>Momin</w:t>
      </w:r>
      <w:proofErr w:type="spellEnd"/>
      <w:r>
        <w:rPr>
          <w:rFonts w:ascii="Arial" w:hAnsi="Arial" w:cs="Arial"/>
          <w:color w:val="000000"/>
          <w:sz w:val="22"/>
          <w:szCs w:val="22"/>
        </w:rPr>
        <w:t>, 2022)</w:t>
      </w:r>
      <w:r>
        <w:rPr>
          <w:rFonts w:ascii="Arial" w:hAnsi="Arial" w:cs="Arial"/>
          <w:color w:val="000000"/>
        </w:rPr>
        <w:t>.</w:t>
      </w:r>
    </w:p>
    <w:p w:rsidR="0087616D" w:rsidRDefault="0087616D" w:rsidP="0087616D">
      <w:pPr>
        <w:rPr>
          <w:rFonts w:ascii="Times New Roman" w:hAnsi="Times New Roman" w:cs="Times New Roman"/>
        </w:rPr>
      </w:pPr>
      <w:r>
        <w:br/>
      </w:r>
    </w:p>
    <w:p w:rsidR="0087616D" w:rsidRPr="006264C0" w:rsidRDefault="006264C0" w:rsidP="006264C0">
      <w:pPr>
        <w:pStyle w:val="ListParagraph"/>
        <w:numPr>
          <w:ilvl w:val="0"/>
          <w:numId w:val="19"/>
        </w:numPr>
        <w:rPr>
          <w:rFonts w:ascii="Times New Roman" w:hAnsi="Times New Roman" w:cs="Times New Roman"/>
        </w:rPr>
      </w:pPr>
      <w:r w:rsidRPr="006264C0">
        <w:rPr>
          <w:rFonts w:ascii="Arial" w:eastAsia="Times New Roman" w:hAnsi="Arial" w:cs="Arial"/>
          <w:color w:val="000000"/>
          <w:sz w:val="24"/>
          <w:szCs w:val="24"/>
        </w:rPr>
        <w:t>80% of Hilton's sales are in the United States. They should grow abroad to lower the risk to their revenue. There is an opportunity for busines</w:t>
      </w:r>
      <w:r>
        <w:rPr>
          <w:rFonts w:ascii="Arial" w:eastAsia="Times New Roman" w:hAnsi="Arial" w:cs="Arial"/>
          <w:color w:val="000000"/>
          <w:sz w:val="24"/>
          <w:szCs w:val="24"/>
        </w:rPr>
        <w:t>se</w:t>
      </w:r>
      <w:r w:rsidRPr="006264C0">
        <w:rPr>
          <w:rFonts w:ascii="Arial" w:eastAsia="Times New Roman" w:hAnsi="Arial" w:cs="Arial"/>
          <w:color w:val="000000"/>
          <w:sz w:val="24"/>
          <w:szCs w:val="24"/>
        </w:rPr>
        <w:t>s to expand in other areas as a result. According to Statista, Hilton's profits will rise by 20% by 2025 to hit $175 million.</w:t>
      </w:r>
      <w:r w:rsidR="0087616D">
        <w:br/>
      </w:r>
    </w:p>
    <w:p w:rsidR="0087616D" w:rsidRPr="006264C0" w:rsidRDefault="006264C0" w:rsidP="006264C0">
      <w:pPr>
        <w:pStyle w:val="ListParagraph"/>
        <w:numPr>
          <w:ilvl w:val="0"/>
          <w:numId w:val="19"/>
        </w:numPr>
        <w:rPr>
          <w:rFonts w:ascii="Times New Roman" w:hAnsi="Times New Roman" w:cs="Times New Roman"/>
        </w:rPr>
      </w:pPr>
      <w:r w:rsidRPr="006264C0">
        <w:rPr>
          <w:rFonts w:ascii="Arial" w:eastAsia="Times New Roman" w:hAnsi="Arial" w:cs="Arial"/>
          <w:color w:val="000000"/>
          <w:sz w:val="24"/>
          <w:szCs w:val="24"/>
        </w:rPr>
        <w:t xml:space="preserve">Hilton could consider forming alliances and collaborations with several national hospitality-related companies. In 2009, the Waldorf Astoria in Manhattan was sold by the Hilton hotel group for $2 billion. Many US government officials </w:t>
      </w:r>
      <w:r w:rsidRPr="006264C0">
        <w:rPr>
          <w:rFonts w:ascii="Arial" w:eastAsia="Times New Roman" w:hAnsi="Arial" w:cs="Arial"/>
          <w:color w:val="000000"/>
          <w:sz w:val="24"/>
          <w:szCs w:val="24"/>
        </w:rPr>
        <w:lastRenderedPageBreak/>
        <w:t>opposed the agreement (Worldwide, 2021).</w:t>
      </w:r>
      <w:r w:rsidR="0087616D">
        <w:br/>
      </w:r>
    </w:p>
    <w:p w:rsidR="0087616D" w:rsidRPr="006264C0" w:rsidRDefault="006264C0" w:rsidP="006264C0">
      <w:pPr>
        <w:pStyle w:val="ListParagraph"/>
        <w:numPr>
          <w:ilvl w:val="0"/>
          <w:numId w:val="19"/>
        </w:numPr>
        <w:rPr>
          <w:rFonts w:ascii="Times New Roman" w:hAnsi="Times New Roman" w:cs="Times New Roman"/>
        </w:rPr>
      </w:pPr>
      <w:r w:rsidRPr="006264C0">
        <w:rPr>
          <w:rFonts w:ascii="Arial" w:eastAsia="Times New Roman" w:hAnsi="Arial" w:cs="Arial"/>
          <w:color w:val="000000"/>
          <w:sz w:val="24"/>
          <w:szCs w:val="24"/>
        </w:rPr>
        <w:t>Future meetings will be hybrid situations with both streaming video and in-person aspects (Chartered Management Institute, 2021). Hilton needs to connect with hybrid experts or tech firms and adjust to them. </w:t>
      </w:r>
    </w:p>
    <w:p w:rsidR="006264C0" w:rsidRDefault="006264C0" w:rsidP="0087616D">
      <w:pPr>
        <w:rPr>
          <w:rFonts w:ascii="Times New Roman" w:hAnsi="Times New Roman" w:cs="Times New Roman"/>
        </w:rPr>
      </w:pPr>
    </w:p>
    <w:p w:rsidR="0087616D" w:rsidRDefault="0087616D" w:rsidP="0087616D">
      <w:pPr>
        <w:pStyle w:val="Heading2"/>
        <w:spacing w:before="360" w:beforeAutospacing="0" w:after="120" w:afterAutospacing="0"/>
      </w:pPr>
      <w:r>
        <w:rPr>
          <w:rFonts w:ascii="Arial" w:hAnsi="Arial" w:cs="Arial"/>
          <w:b w:val="0"/>
          <w:bCs w:val="0"/>
          <w:color w:val="000000"/>
        </w:rPr>
        <w:t>Threats</w:t>
      </w:r>
    </w:p>
    <w:p w:rsidR="0087616D" w:rsidRDefault="006264C0" w:rsidP="0087616D">
      <w:r w:rsidRPr="006264C0">
        <w:rPr>
          <w:rFonts w:ascii="Arial" w:eastAsia="Times New Roman" w:hAnsi="Arial" w:cs="Arial"/>
          <w:color w:val="000000"/>
          <w:sz w:val="24"/>
          <w:szCs w:val="24"/>
        </w:rPr>
        <w:t>The SWOT analysis of Hilton Hotels and Resorts highlights five potential risks to the business that could hurt operations. Threats might originate from a variety of places, such as increasing rivalry, altering governmental priorities, or the provision of new services.</w:t>
      </w:r>
      <w:r w:rsidR="0087616D">
        <w:br/>
      </w:r>
    </w:p>
    <w:p w:rsidR="0087616D" w:rsidRDefault="0087616D" w:rsidP="00C82100">
      <w:pPr>
        <w:pStyle w:val="NormalWeb"/>
        <w:numPr>
          <w:ilvl w:val="0"/>
          <w:numId w:val="15"/>
        </w:numPr>
        <w:spacing w:before="0" w:beforeAutospacing="0" w:after="0" w:afterAutospacing="0"/>
        <w:textAlignment w:val="baseline"/>
        <w:rPr>
          <w:rFonts w:ascii="Arial" w:hAnsi="Arial" w:cs="Arial"/>
          <w:color w:val="000000"/>
        </w:rPr>
      </w:pPr>
      <w:r>
        <w:rPr>
          <w:rFonts w:ascii="Arial" w:hAnsi="Arial" w:cs="Arial"/>
          <w:color w:val="000000"/>
        </w:rPr>
        <w:t>According to Stankiewicz, Hilton earned a large part of its revenue from business travel. Yet it still lags in the recovery of free time. According to the CEO of Hilton, corporate travel has returned to 50% of its pre-Covid-19 levels. But a full recovery of business travelers is necessary for strategic and long sustainability and expansion.</w:t>
      </w:r>
    </w:p>
    <w:p w:rsidR="0087616D" w:rsidRDefault="0087616D" w:rsidP="0087616D">
      <w:pPr>
        <w:rPr>
          <w:rFonts w:ascii="Times New Roman" w:hAnsi="Times New Roman" w:cs="Times New Roman"/>
        </w:rPr>
      </w:pPr>
      <w:r>
        <w:br/>
      </w:r>
    </w:p>
    <w:p w:rsidR="0087616D" w:rsidRDefault="0087616D" w:rsidP="00C82100">
      <w:pPr>
        <w:pStyle w:val="NormalWeb"/>
        <w:numPr>
          <w:ilvl w:val="0"/>
          <w:numId w:val="16"/>
        </w:numPr>
        <w:spacing w:before="0" w:beforeAutospacing="0" w:after="0" w:afterAutospacing="0"/>
        <w:textAlignment w:val="baseline"/>
        <w:rPr>
          <w:rFonts w:ascii="Arial" w:hAnsi="Arial" w:cs="Arial"/>
          <w:color w:val="000000"/>
        </w:rPr>
      </w:pPr>
      <w:r>
        <w:rPr>
          <w:rFonts w:ascii="Arial" w:hAnsi="Arial" w:cs="Arial"/>
          <w:color w:val="000000"/>
        </w:rPr>
        <w:t>Staff members of the Hilton Hotel stole some of the private papers of the Starwood network. The court sided with Starwood, and Hilton was ordered to pay a 75 million dollar fine. Apart from the lengthy battle and significant fine payment, the case drove away many investors and stakeholders.</w:t>
      </w:r>
    </w:p>
    <w:p w:rsidR="0087616D" w:rsidRDefault="0087616D" w:rsidP="0087616D">
      <w:pPr>
        <w:rPr>
          <w:rFonts w:ascii="Times New Roman" w:hAnsi="Times New Roman" w:cs="Times New Roman"/>
        </w:rPr>
      </w:pPr>
      <w:r>
        <w:br/>
      </w:r>
    </w:p>
    <w:p w:rsidR="0087616D" w:rsidRPr="006264C0" w:rsidRDefault="006264C0" w:rsidP="006264C0">
      <w:pPr>
        <w:pStyle w:val="ListParagraph"/>
        <w:numPr>
          <w:ilvl w:val="0"/>
          <w:numId w:val="18"/>
        </w:numPr>
        <w:rPr>
          <w:rFonts w:ascii="Times New Roman" w:hAnsi="Times New Roman" w:cs="Times New Roman"/>
        </w:rPr>
      </w:pPr>
      <w:r w:rsidRPr="006264C0">
        <w:rPr>
          <w:rFonts w:ascii="Arial" w:eastAsia="Times New Roman" w:hAnsi="Arial" w:cs="Arial"/>
          <w:color w:val="000000"/>
          <w:sz w:val="24"/>
          <w:szCs w:val="24"/>
        </w:rPr>
        <w:t>Since high levels of rivalry lead to low margins, businesses always steer clear of certain markets. As a hotel chain, Hilton competes aggressively for customers. If technology advances fast, there are potential risks to their continued progress. For example, by providing better products at lower costs, Marriott and other hotel brands are expanding their market share</w:t>
      </w:r>
      <w:r>
        <w:rPr>
          <w:rFonts w:ascii="Arial" w:eastAsia="Times New Roman" w:hAnsi="Arial" w:cs="Arial"/>
          <w:color w:val="000000"/>
          <w:sz w:val="24"/>
          <w:szCs w:val="24"/>
        </w:rPr>
        <w:t xml:space="preserve"> </w:t>
      </w:r>
      <w:r w:rsidRPr="006264C0">
        <w:rPr>
          <w:rFonts w:ascii="Arial" w:eastAsia="Times New Roman" w:hAnsi="Arial" w:cs="Arial"/>
          <w:color w:val="000000"/>
          <w:sz w:val="24"/>
          <w:szCs w:val="24"/>
        </w:rPr>
        <w:t>(</w:t>
      </w:r>
      <w:proofErr w:type="spellStart"/>
      <w:r w:rsidRPr="006264C0">
        <w:rPr>
          <w:rFonts w:ascii="Arial" w:eastAsia="Times New Roman" w:hAnsi="Arial" w:cs="Arial"/>
          <w:color w:val="000000"/>
          <w:sz w:val="24"/>
          <w:szCs w:val="24"/>
        </w:rPr>
        <w:t>Momin</w:t>
      </w:r>
      <w:proofErr w:type="spellEnd"/>
      <w:r w:rsidRPr="006264C0">
        <w:rPr>
          <w:rFonts w:ascii="Arial" w:eastAsia="Times New Roman" w:hAnsi="Arial" w:cs="Arial"/>
          <w:color w:val="000000"/>
          <w:sz w:val="24"/>
          <w:szCs w:val="24"/>
        </w:rPr>
        <w:t>, 2022).</w:t>
      </w:r>
      <w:r w:rsidR="0087616D">
        <w:br/>
      </w:r>
    </w:p>
    <w:p w:rsidR="0087616D" w:rsidRPr="006264C0" w:rsidRDefault="006264C0" w:rsidP="006264C0">
      <w:pPr>
        <w:pStyle w:val="ListParagraph"/>
        <w:numPr>
          <w:ilvl w:val="0"/>
          <w:numId w:val="18"/>
        </w:numPr>
        <w:rPr>
          <w:rFonts w:ascii="Times New Roman" w:hAnsi="Times New Roman" w:cs="Times New Roman"/>
        </w:rPr>
      </w:pPr>
      <w:r w:rsidRPr="006264C0">
        <w:rPr>
          <w:rFonts w:ascii="Arial" w:eastAsia="Times New Roman" w:hAnsi="Arial" w:cs="Arial"/>
          <w:color w:val="000000"/>
          <w:sz w:val="24"/>
          <w:szCs w:val="24"/>
        </w:rPr>
        <w:t>Hilton has lost a sizable amount of the revenue it once received from Russia. Hilton decided to stop its development activities in Russia when the fighting started. As a result, Hilton closed a marketplace of thousands of people by doing. Since no one knows when the conflict in Ukraine will end, Hilton doesn't know if it will be allowed to keep investing in Russia.</w:t>
      </w:r>
    </w:p>
    <w:p w:rsidR="006264C0" w:rsidRDefault="006264C0" w:rsidP="006264C0">
      <w:pPr>
        <w:rPr>
          <w:rFonts w:ascii="Times New Roman" w:hAnsi="Times New Roman" w:cs="Times New Roman"/>
        </w:rPr>
      </w:pPr>
    </w:p>
    <w:p w:rsidR="006264C0" w:rsidRPr="006264C0" w:rsidRDefault="006264C0" w:rsidP="006264C0">
      <w:pPr>
        <w:rPr>
          <w:rFonts w:ascii="Times New Roman" w:hAnsi="Times New Roman" w:cs="Times New Roman"/>
        </w:rPr>
      </w:pPr>
    </w:p>
    <w:p w:rsidR="0087616D" w:rsidRDefault="0087616D" w:rsidP="0087616D">
      <w:pPr>
        <w:pStyle w:val="Heading2"/>
        <w:spacing w:before="360" w:beforeAutospacing="0" w:after="120" w:afterAutospacing="0"/>
      </w:pPr>
      <w:r>
        <w:rPr>
          <w:rFonts w:ascii="Arial" w:hAnsi="Arial" w:cs="Arial"/>
          <w:b w:val="0"/>
          <w:bCs w:val="0"/>
          <w:color w:val="000000"/>
        </w:rPr>
        <w:lastRenderedPageBreak/>
        <w:t>PESTEL Analysis of Hotel Hilton</w:t>
      </w:r>
    </w:p>
    <w:p w:rsidR="0087616D" w:rsidRDefault="0087616D" w:rsidP="0087616D">
      <w:pPr>
        <w:pStyle w:val="NormalWeb"/>
        <w:spacing w:before="0" w:beforeAutospacing="0" w:after="0" w:afterAutospacing="0"/>
      </w:pPr>
      <w:r>
        <w:rPr>
          <w:rFonts w:ascii="Arial" w:hAnsi="Arial" w:cs="Arial"/>
          <w:color w:val="000000"/>
        </w:rPr>
        <w:t xml:space="preserve">PESTLE analysis of Hilton examines the company's business strategies. The Hilton PESTLE Analysis looks at different external aspects. It is including those that are political, economic, social, and technological. Also to legal and environmental considerations, it affects its operations. The PESTLE Analysis emphasizes the various external situations that have an impact on the brand's business.  PESTLE analysis is a framework that is essential for businesses like Hilton. It helps in understanding market dynamics and continual business improvement </w:t>
      </w:r>
      <w:r>
        <w:rPr>
          <w:rFonts w:ascii="Arial" w:hAnsi="Arial" w:cs="Arial"/>
          <w:color w:val="000000"/>
          <w:sz w:val="22"/>
          <w:szCs w:val="22"/>
        </w:rPr>
        <w:t xml:space="preserve">(MBA </w:t>
      </w:r>
      <w:proofErr w:type="spellStart"/>
      <w:r>
        <w:rPr>
          <w:rFonts w:ascii="Arial" w:hAnsi="Arial" w:cs="Arial"/>
          <w:color w:val="000000"/>
          <w:sz w:val="22"/>
          <w:szCs w:val="22"/>
        </w:rPr>
        <w:t>Skool</w:t>
      </w:r>
      <w:proofErr w:type="spellEnd"/>
      <w:r>
        <w:rPr>
          <w:rFonts w:ascii="Arial" w:hAnsi="Arial" w:cs="Arial"/>
          <w:color w:val="000000"/>
          <w:sz w:val="22"/>
          <w:szCs w:val="22"/>
        </w:rPr>
        <w:t xml:space="preserve"> Team, 2021)</w:t>
      </w:r>
      <w:r>
        <w:rPr>
          <w:rFonts w:ascii="Arial" w:hAnsi="Arial" w:cs="Arial"/>
          <w:color w:val="000000"/>
        </w:rPr>
        <w:t>. The discussion for Hotel Hilton PESTEL Analysis is as follows in detail.</w:t>
      </w:r>
    </w:p>
    <w:p w:rsidR="0087616D" w:rsidRDefault="0087616D" w:rsidP="0087616D"/>
    <w:p w:rsidR="0087616D" w:rsidRDefault="0087616D" w:rsidP="0087616D">
      <w:pPr>
        <w:pStyle w:val="Heading3"/>
        <w:spacing w:before="320" w:after="80"/>
      </w:pPr>
      <w:r>
        <w:rPr>
          <w:rFonts w:ascii="Arial" w:hAnsi="Arial" w:cs="Arial"/>
          <w:b/>
          <w:bCs/>
          <w:color w:val="434343"/>
          <w:sz w:val="32"/>
          <w:szCs w:val="32"/>
        </w:rPr>
        <w:t>Political Factor</w:t>
      </w:r>
    </w:p>
    <w:p w:rsidR="0087616D" w:rsidRDefault="00461ECC" w:rsidP="0087616D">
      <w:r w:rsidRPr="00461ECC">
        <w:rPr>
          <w:rFonts w:ascii="Arial" w:eastAsia="Times New Roman" w:hAnsi="Arial" w:cs="Arial"/>
          <w:color w:val="000000"/>
          <w:sz w:val="24"/>
          <w:szCs w:val="24"/>
        </w:rPr>
        <w:t>Political stability is a vital requirement for success in any industry. Following the July 7, 2005</w:t>
      </w:r>
      <w:r w:rsidR="006264C0">
        <w:rPr>
          <w:rFonts w:ascii="Arial" w:eastAsia="Times New Roman" w:hAnsi="Arial" w:cs="Arial"/>
          <w:color w:val="000000"/>
          <w:sz w:val="24"/>
          <w:szCs w:val="24"/>
        </w:rPr>
        <w:t>,</w:t>
      </w:r>
      <w:r w:rsidRPr="00461ECC">
        <w:rPr>
          <w:rFonts w:ascii="Arial" w:eastAsia="Times New Roman" w:hAnsi="Arial" w:cs="Arial"/>
          <w:color w:val="000000"/>
          <w:sz w:val="24"/>
          <w:szCs w:val="24"/>
        </w:rPr>
        <w:t xml:space="preserve"> terrorist bombings in London, the UK temporarily lost its reputation as a country that welcomed numerous religious organizations. The prospect that fewer visitors will travel to London and the UK will probably hurt Hilton's company in this particular area. It will assist the hotel industry's growth in both size and income.</w:t>
      </w:r>
    </w:p>
    <w:p w:rsidR="0087616D" w:rsidRDefault="0087616D" w:rsidP="0087616D">
      <w:pPr>
        <w:pStyle w:val="Heading3"/>
        <w:spacing w:before="320" w:after="80"/>
      </w:pPr>
      <w:r>
        <w:rPr>
          <w:rFonts w:ascii="Arial" w:hAnsi="Arial" w:cs="Arial"/>
          <w:b/>
          <w:bCs/>
          <w:color w:val="434343"/>
          <w:sz w:val="32"/>
          <w:szCs w:val="32"/>
        </w:rPr>
        <w:t>Economic Factor</w:t>
      </w:r>
    </w:p>
    <w:p w:rsidR="0087616D" w:rsidRDefault="00461ECC" w:rsidP="0087616D">
      <w:r w:rsidRPr="00461ECC">
        <w:rPr>
          <w:rFonts w:ascii="Arial" w:eastAsia="Times New Roman" w:hAnsi="Arial" w:cs="Arial"/>
          <w:color w:val="000000"/>
          <w:sz w:val="24"/>
          <w:szCs w:val="24"/>
        </w:rPr>
        <w:t xml:space="preserve">Business at Hilton Hotels &amp; Resorts is impacted by regional, national, and global financial situations. Before starting </w:t>
      </w:r>
      <w:r w:rsidR="006264C0">
        <w:rPr>
          <w:rFonts w:ascii="Arial" w:eastAsia="Times New Roman" w:hAnsi="Arial" w:cs="Arial"/>
          <w:color w:val="000000"/>
          <w:sz w:val="24"/>
          <w:szCs w:val="24"/>
        </w:rPr>
        <w:t xml:space="preserve">a </w:t>
      </w:r>
      <w:r w:rsidRPr="00461ECC">
        <w:rPr>
          <w:rFonts w:ascii="Arial" w:eastAsia="Times New Roman" w:hAnsi="Arial" w:cs="Arial"/>
          <w:color w:val="000000"/>
          <w:sz w:val="24"/>
          <w:szCs w:val="24"/>
        </w:rPr>
        <w:t>business in a new country, a company must investigate the economic climate of that nation. The economy has an impact on Hilton's operations in many ways. A solid economic environment is also essential for the growth of this kind of business. According to the research, from 2007 to 2009, comparable hotel sales fell by 20% and earnings fell by 40% by the fourth quarter of 2008. (</w:t>
      </w:r>
      <w:proofErr w:type="spellStart"/>
      <w:r w:rsidRPr="00461ECC">
        <w:rPr>
          <w:rFonts w:ascii="Arial" w:eastAsia="Times New Roman" w:hAnsi="Arial" w:cs="Arial"/>
          <w:color w:val="000000"/>
          <w:sz w:val="24"/>
          <w:szCs w:val="24"/>
        </w:rPr>
        <w:t>Dudovskiy</w:t>
      </w:r>
      <w:proofErr w:type="spellEnd"/>
      <w:r w:rsidRPr="00461ECC">
        <w:rPr>
          <w:rFonts w:ascii="Arial" w:eastAsia="Times New Roman" w:hAnsi="Arial" w:cs="Arial"/>
          <w:color w:val="000000"/>
          <w:sz w:val="24"/>
          <w:szCs w:val="24"/>
        </w:rPr>
        <w:t>, 2016). Important factors that may influence Hilton's performance in the UK include the value of the pound in comparison to other significant currencies and the rate of inflation there. Due to COVID-19, interest rates are now low in several countries.</w:t>
      </w:r>
    </w:p>
    <w:p w:rsidR="0087616D" w:rsidRDefault="0087616D" w:rsidP="0087616D">
      <w:pPr>
        <w:pStyle w:val="Heading3"/>
        <w:spacing w:before="320" w:after="80"/>
      </w:pPr>
      <w:r>
        <w:rPr>
          <w:rFonts w:ascii="Arial" w:hAnsi="Arial" w:cs="Arial"/>
          <w:b/>
          <w:bCs/>
          <w:color w:val="434343"/>
          <w:sz w:val="32"/>
          <w:szCs w:val="32"/>
        </w:rPr>
        <w:t>Social Factor</w:t>
      </w:r>
    </w:p>
    <w:p w:rsidR="0087616D" w:rsidRDefault="00461ECC" w:rsidP="0087616D">
      <w:r w:rsidRPr="00461ECC">
        <w:rPr>
          <w:rFonts w:ascii="Arial" w:eastAsia="Times New Roman" w:hAnsi="Arial" w:cs="Arial"/>
          <w:color w:val="000000"/>
          <w:sz w:val="24"/>
          <w:szCs w:val="24"/>
        </w:rPr>
        <w:t xml:space="preserve">Hilton heavily considers the common beliefs and practices of the general public while creating a marketing message for clients in the hotel industry. The financing of hotels is influenced by </w:t>
      </w:r>
      <w:r w:rsidR="006264C0">
        <w:rPr>
          <w:rFonts w:ascii="Arial" w:eastAsia="Times New Roman" w:hAnsi="Arial" w:cs="Arial"/>
          <w:color w:val="000000"/>
          <w:sz w:val="24"/>
          <w:szCs w:val="24"/>
        </w:rPr>
        <w:t>several</w:t>
      </w:r>
      <w:r w:rsidRPr="00461ECC">
        <w:rPr>
          <w:rFonts w:ascii="Arial" w:eastAsia="Times New Roman" w:hAnsi="Arial" w:cs="Arial"/>
          <w:color w:val="000000"/>
          <w:sz w:val="24"/>
          <w:szCs w:val="24"/>
        </w:rPr>
        <w:t xml:space="preserve"> societal factors, including consumer lifestyle, demography, </w:t>
      </w:r>
      <w:proofErr w:type="gramStart"/>
      <w:r w:rsidRPr="00461ECC">
        <w:rPr>
          <w:rFonts w:ascii="Arial" w:eastAsia="Times New Roman" w:hAnsi="Arial" w:cs="Arial"/>
          <w:color w:val="000000"/>
          <w:sz w:val="24"/>
          <w:szCs w:val="24"/>
        </w:rPr>
        <w:t>growth</w:t>
      </w:r>
      <w:proofErr w:type="gramEnd"/>
      <w:r w:rsidRPr="00461ECC">
        <w:rPr>
          <w:rFonts w:ascii="Arial" w:eastAsia="Times New Roman" w:hAnsi="Arial" w:cs="Arial"/>
          <w:color w:val="000000"/>
          <w:sz w:val="24"/>
          <w:szCs w:val="24"/>
        </w:rPr>
        <w:t xml:space="preserve"> rate, culture, and gender distribution. It is also very positive for the long-term financial success of hostels.</w:t>
      </w:r>
    </w:p>
    <w:p w:rsidR="0087616D" w:rsidRDefault="0087616D" w:rsidP="0087616D">
      <w:pPr>
        <w:pStyle w:val="Heading3"/>
        <w:spacing w:before="320" w:after="80"/>
      </w:pPr>
      <w:r>
        <w:rPr>
          <w:rFonts w:ascii="Arial" w:hAnsi="Arial" w:cs="Arial"/>
          <w:b/>
          <w:bCs/>
          <w:color w:val="434343"/>
          <w:sz w:val="32"/>
          <w:szCs w:val="32"/>
        </w:rPr>
        <w:t>Technology Factor</w:t>
      </w:r>
    </w:p>
    <w:p w:rsidR="0087616D" w:rsidRDefault="00461ECC" w:rsidP="0087616D">
      <w:r w:rsidRPr="00461ECC">
        <w:rPr>
          <w:rFonts w:ascii="Arial" w:eastAsia="Times New Roman" w:hAnsi="Arial" w:cs="Arial"/>
          <w:color w:val="000000"/>
          <w:sz w:val="24"/>
          <w:szCs w:val="24"/>
        </w:rPr>
        <w:t xml:space="preserve">At the moment, Uber and Lyft are the market leaders in the taxi industry. To improve </w:t>
      </w:r>
      <w:r w:rsidR="006264C0">
        <w:rPr>
          <w:rFonts w:ascii="Arial" w:eastAsia="Times New Roman" w:hAnsi="Arial" w:cs="Arial"/>
          <w:color w:val="000000"/>
          <w:sz w:val="24"/>
          <w:szCs w:val="24"/>
        </w:rPr>
        <w:t>its</w:t>
      </w:r>
      <w:r w:rsidRPr="00461ECC">
        <w:rPr>
          <w:rFonts w:ascii="Arial" w:eastAsia="Times New Roman" w:hAnsi="Arial" w:cs="Arial"/>
          <w:color w:val="000000"/>
          <w:sz w:val="24"/>
          <w:szCs w:val="24"/>
        </w:rPr>
        <w:t xml:space="preserve"> value, the Hilton Hotel must update its technology as necessary. Google and other IT companies are accelerating the automation of the car industry. A business should </w:t>
      </w:r>
      <w:r w:rsidRPr="00461ECC">
        <w:rPr>
          <w:rFonts w:ascii="Arial" w:eastAsia="Times New Roman" w:hAnsi="Arial" w:cs="Arial"/>
          <w:color w:val="000000"/>
          <w:sz w:val="24"/>
          <w:szCs w:val="24"/>
        </w:rPr>
        <w:lastRenderedPageBreak/>
        <w:t>assess the technological state of the sector and the speed at which it is being impacted by technology. The transportation industry is a fantastic example of this concept.</w:t>
      </w:r>
    </w:p>
    <w:p w:rsidR="0087616D" w:rsidRDefault="0087616D" w:rsidP="0087616D">
      <w:pPr>
        <w:pStyle w:val="Heading3"/>
        <w:spacing w:before="320" w:after="80"/>
      </w:pPr>
      <w:r>
        <w:rPr>
          <w:rFonts w:ascii="Arial" w:hAnsi="Arial" w:cs="Arial"/>
          <w:b/>
          <w:bCs/>
          <w:color w:val="434343"/>
          <w:sz w:val="32"/>
          <w:szCs w:val="32"/>
        </w:rPr>
        <w:t>Environmental Factors</w:t>
      </w:r>
    </w:p>
    <w:p w:rsidR="0087616D" w:rsidRDefault="00461ECC" w:rsidP="0087616D">
      <w:r w:rsidRPr="00461ECC">
        <w:rPr>
          <w:rFonts w:ascii="Arial" w:eastAsia="Times New Roman" w:hAnsi="Arial" w:cs="Arial"/>
          <w:color w:val="000000"/>
          <w:sz w:val="24"/>
          <w:szCs w:val="24"/>
        </w:rPr>
        <w:t>Climate change poses a serious threat to the environment near Hilton hotels. Even within the same country, states can have differ</w:t>
      </w:r>
      <w:r w:rsidR="006264C0">
        <w:rPr>
          <w:rFonts w:ascii="Arial" w:eastAsia="Times New Roman" w:hAnsi="Arial" w:cs="Arial"/>
          <w:color w:val="000000"/>
          <w:sz w:val="24"/>
          <w:szCs w:val="24"/>
        </w:rPr>
        <w:t>ent</w:t>
      </w:r>
      <w:r w:rsidRPr="00461ECC">
        <w:rPr>
          <w:rFonts w:ascii="Arial" w:eastAsia="Times New Roman" w:hAnsi="Arial" w:cs="Arial"/>
          <w:color w:val="000000"/>
          <w:sz w:val="24"/>
          <w:szCs w:val="24"/>
        </w:rPr>
        <w:t xml:space="preserve"> legal and environmental regulations. </w:t>
      </w:r>
      <w:r>
        <w:rPr>
          <w:rFonts w:ascii="Arial" w:eastAsia="Times New Roman" w:hAnsi="Arial" w:cs="Arial"/>
          <w:color w:val="000000"/>
          <w:sz w:val="24"/>
          <w:szCs w:val="24"/>
        </w:rPr>
        <w:t xml:space="preserve">For example, </w:t>
      </w:r>
      <w:r w:rsidRPr="00461ECC">
        <w:rPr>
          <w:rFonts w:ascii="Arial" w:eastAsia="Times New Roman" w:hAnsi="Arial" w:cs="Arial"/>
          <w:color w:val="000000"/>
          <w:sz w:val="24"/>
          <w:szCs w:val="24"/>
        </w:rPr>
        <w:t xml:space="preserve">In the event of accidents or environmental disasters, different responsibility rules apply in Texas and Florida in the United States. </w:t>
      </w:r>
      <w:r w:rsidR="006264C0">
        <w:rPr>
          <w:rFonts w:ascii="Arial" w:eastAsia="Times New Roman" w:hAnsi="Arial" w:cs="Arial"/>
          <w:color w:val="000000"/>
          <w:sz w:val="24"/>
          <w:szCs w:val="24"/>
        </w:rPr>
        <w:t>Before</w:t>
      </w:r>
      <w:r w:rsidRPr="00461ECC">
        <w:rPr>
          <w:rFonts w:ascii="Arial" w:eastAsia="Times New Roman" w:hAnsi="Arial" w:cs="Arial"/>
          <w:color w:val="000000"/>
          <w:sz w:val="24"/>
          <w:szCs w:val="24"/>
        </w:rPr>
        <w:t xml:space="preserve"> entering new markets, the company should evaluate the environmental requirements that are necessary to operate there.</w:t>
      </w:r>
    </w:p>
    <w:p w:rsidR="0087616D" w:rsidRDefault="0087616D" w:rsidP="0087616D">
      <w:pPr>
        <w:pStyle w:val="Heading3"/>
        <w:spacing w:before="320" w:after="80"/>
      </w:pPr>
      <w:r>
        <w:rPr>
          <w:rFonts w:ascii="Arial" w:hAnsi="Arial" w:cs="Arial"/>
          <w:b/>
          <w:bCs/>
          <w:color w:val="434343"/>
          <w:sz w:val="32"/>
          <w:szCs w:val="32"/>
        </w:rPr>
        <w:t>Legal Factor</w:t>
      </w:r>
    </w:p>
    <w:p w:rsidR="0087616D" w:rsidRDefault="00461ECC" w:rsidP="0087616D">
      <w:pPr>
        <w:rPr>
          <w:rFonts w:ascii="Arial" w:eastAsia="Times New Roman" w:hAnsi="Arial" w:cs="Arial"/>
          <w:color w:val="000000"/>
          <w:sz w:val="24"/>
          <w:szCs w:val="24"/>
        </w:rPr>
      </w:pPr>
      <w:r w:rsidRPr="00461ECC">
        <w:rPr>
          <w:rFonts w:ascii="Arial" w:eastAsia="Times New Roman" w:hAnsi="Arial" w:cs="Arial"/>
          <w:color w:val="000000"/>
          <w:sz w:val="24"/>
          <w:szCs w:val="24"/>
        </w:rPr>
        <w:t xml:space="preserve">Organizations and legislation in many countries are insufficiently robust to protect an organization's intellectual property rights. It is important to look into the legal systems of the many countries where Hilton Hotels operates. The governments of different countries have developed several regulations to solve the COVID-19 issue (MBA </w:t>
      </w:r>
      <w:proofErr w:type="spellStart"/>
      <w:r w:rsidRPr="00461ECC">
        <w:rPr>
          <w:rFonts w:ascii="Arial" w:eastAsia="Times New Roman" w:hAnsi="Arial" w:cs="Arial"/>
          <w:color w:val="000000"/>
          <w:sz w:val="24"/>
          <w:szCs w:val="24"/>
        </w:rPr>
        <w:t>Skool</w:t>
      </w:r>
      <w:proofErr w:type="spellEnd"/>
      <w:r w:rsidRPr="00461ECC">
        <w:rPr>
          <w:rFonts w:ascii="Arial" w:eastAsia="Times New Roman" w:hAnsi="Arial" w:cs="Arial"/>
          <w:color w:val="000000"/>
          <w:sz w:val="24"/>
          <w:szCs w:val="24"/>
        </w:rPr>
        <w:t xml:space="preserve"> Team, 2021).</w:t>
      </w:r>
    </w:p>
    <w:p w:rsidR="006264C0" w:rsidRDefault="006264C0" w:rsidP="006264C0">
      <w:pPr>
        <w:pStyle w:val="Heading2"/>
        <w:rPr>
          <w:rFonts w:ascii="Arial" w:hAnsi="Arial" w:cs="Arial"/>
          <w:b w:val="0"/>
        </w:rPr>
      </w:pPr>
      <w:r w:rsidRPr="006264C0">
        <w:rPr>
          <w:rFonts w:ascii="Arial" w:hAnsi="Arial" w:cs="Arial"/>
          <w:b w:val="0"/>
        </w:rPr>
        <w:t>Retention Rate of Hotel Hilton</w:t>
      </w:r>
    </w:p>
    <w:p w:rsidR="006264C0" w:rsidRPr="0084091A" w:rsidRDefault="006264C0" w:rsidP="006264C0">
      <w:r w:rsidRPr="006264C0">
        <w:rPr>
          <w:rFonts w:ascii="Arial" w:hAnsi="Arial" w:cs="Arial"/>
          <w:sz w:val="24"/>
        </w:rPr>
        <w:t>Employees that retire, voluntarily quit, or are laid off are considered part of retention. The ability of a company to keep its employees is known as employee retention. The hotel sector has historically had trouble controlling employee turnover.</w:t>
      </w:r>
      <w:r>
        <w:rPr>
          <w:rFonts w:ascii="Arial" w:hAnsi="Arial" w:cs="Arial"/>
          <w:sz w:val="24"/>
        </w:rPr>
        <w:t xml:space="preserve"> </w:t>
      </w:r>
      <w:r w:rsidRPr="006264C0">
        <w:rPr>
          <w:rFonts w:ascii="Arial" w:hAnsi="Arial" w:cs="Arial"/>
          <w:sz w:val="24"/>
        </w:rPr>
        <w:t xml:space="preserve">Hotel staff members can </w:t>
      </w:r>
      <w:r>
        <w:rPr>
          <w:rFonts w:ascii="Arial" w:hAnsi="Arial" w:cs="Arial"/>
          <w:sz w:val="24"/>
        </w:rPr>
        <w:t>be the best marketing adviser for your hotel</w:t>
      </w:r>
      <w:r w:rsidRPr="006264C0">
        <w:rPr>
          <w:rFonts w:ascii="Arial" w:hAnsi="Arial" w:cs="Arial"/>
          <w:sz w:val="24"/>
        </w:rPr>
        <w:t>.  It happen</w:t>
      </w:r>
      <w:r>
        <w:rPr>
          <w:rFonts w:ascii="Arial" w:hAnsi="Arial" w:cs="Arial"/>
          <w:sz w:val="24"/>
        </w:rPr>
        <w:t>s</w:t>
      </w:r>
      <w:r w:rsidRPr="006264C0">
        <w:rPr>
          <w:rFonts w:ascii="Arial" w:hAnsi="Arial" w:cs="Arial"/>
          <w:sz w:val="24"/>
        </w:rPr>
        <w:t xml:space="preserve"> when they have the resources and necessary</w:t>
      </w:r>
      <w:r>
        <w:rPr>
          <w:rFonts w:ascii="Arial" w:hAnsi="Arial" w:cs="Arial"/>
          <w:sz w:val="24"/>
        </w:rPr>
        <w:t xml:space="preserve"> </w:t>
      </w:r>
      <w:r w:rsidRPr="006264C0">
        <w:rPr>
          <w:rFonts w:ascii="Arial" w:hAnsi="Arial" w:cs="Arial"/>
          <w:sz w:val="24"/>
        </w:rPr>
        <w:t>instruction</w:t>
      </w:r>
      <w:r w:rsidRPr="006264C0">
        <w:rPr>
          <w:rFonts w:ascii="Arial" w:hAnsi="Arial" w:cs="Arial"/>
          <w:sz w:val="24"/>
        </w:rPr>
        <w:t>. While a gorgeous lobby entry may temporarily amaze visitors. A great "surprise and delight" encounter with a staff member will create a lasting impression</w:t>
      </w:r>
      <w:r w:rsidR="0084091A">
        <w:rPr>
          <w:rFonts w:ascii="Arial" w:hAnsi="Arial" w:cs="Arial"/>
          <w:sz w:val="24"/>
        </w:rPr>
        <w:t xml:space="preserve"> </w:t>
      </w:r>
      <w:sdt>
        <w:sdtPr>
          <w:rPr>
            <w:rFonts w:ascii="Arial" w:hAnsi="Arial" w:cs="Arial"/>
          </w:rPr>
          <w:id w:val="69239331"/>
          <w:citation/>
        </w:sdtPr>
        <w:sdtContent>
          <w:r w:rsidR="0084091A" w:rsidRPr="0084091A">
            <w:rPr>
              <w:rFonts w:ascii="Arial" w:hAnsi="Arial" w:cs="Arial"/>
            </w:rPr>
            <w:fldChar w:fldCharType="begin"/>
          </w:r>
          <w:r w:rsidR="0084091A" w:rsidRPr="0084091A">
            <w:rPr>
              <w:rFonts w:ascii="Arial" w:hAnsi="Arial" w:cs="Arial"/>
            </w:rPr>
            <w:instrText xml:space="preserve"> CITATION Ret21 \l 1033 </w:instrText>
          </w:r>
          <w:r w:rsidR="0084091A" w:rsidRPr="0084091A">
            <w:rPr>
              <w:rFonts w:ascii="Arial" w:hAnsi="Arial" w:cs="Arial"/>
            </w:rPr>
            <w:fldChar w:fldCharType="separate"/>
          </w:r>
          <w:r w:rsidR="0084091A" w:rsidRPr="0084091A">
            <w:rPr>
              <w:rFonts w:ascii="Arial" w:hAnsi="Arial" w:cs="Arial"/>
              <w:noProof/>
            </w:rPr>
            <w:t>(Hospitality, 2021)</w:t>
          </w:r>
          <w:r w:rsidR="0084091A" w:rsidRPr="0084091A">
            <w:rPr>
              <w:rFonts w:ascii="Arial" w:hAnsi="Arial" w:cs="Arial"/>
            </w:rPr>
            <w:fldChar w:fldCharType="end"/>
          </w:r>
        </w:sdtContent>
      </w:sdt>
      <w:r w:rsidRPr="006264C0">
        <w:rPr>
          <w:rFonts w:ascii="Arial" w:hAnsi="Arial" w:cs="Arial"/>
          <w:sz w:val="24"/>
        </w:rPr>
        <w:t>. The heart of a hotel is its staff, who must be compassionate toward others and understand how important it is to provide exceptional client experiences.</w:t>
      </w:r>
    </w:p>
    <w:p w:rsidR="006264C0" w:rsidRPr="00014361" w:rsidRDefault="006264C0" w:rsidP="006264C0">
      <w:pPr>
        <w:rPr>
          <w:rFonts w:ascii="Arial" w:hAnsi="Arial" w:cs="Arial"/>
        </w:rPr>
      </w:pPr>
      <w:r w:rsidRPr="006264C0">
        <w:rPr>
          <w:rFonts w:ascii="Arial" w:hAnsi="Arial" w:cs="Arial"/>
          <w:sz w:val="24"/>
        </w:rPr>
        <w:t>Hilton talked about its high retention rate. Every employee is dedicated to the company and their job there.</w:t>
      </w:r>
      <w:r>
        <w:rPr>
          <w:rFonts w:ascii="Arial" w:hAnsi="Arial" w:cs="Arial"/>
          <w:sz w:val="24"/>
        </w:rPr>
        <w:t xml:space="preserve"> </w:t>
      </w:r>
      <w:r w:rsidRPr="006264C0">
        <w:rPr>
          <w:rFonts w:ascii="Arial" w:hAnsi="Arial" w:cs="Arial"/>
          <w:sz w:val="24"/>
        </w:rPr>
        <w:t xml:space="preserve"> According to a Hilton representative, the business will "course-correct as they integrate initiatives and grow them over time." there is an integrated platform for work skilling that can be used as a base before obtaining a professional qualification or associate's degree. Employees at Hilton have been there for ten years or more, yet there are roughly 2,900 unfilled vacancies across the United States</w:t>
      </w:r>
      <w:r w:rsidR="00014361">
        <w:rPr>
          <w:rFonts w:ascii="Arial" w:hAnsi="Arial" w:cs="Arial"/>
          <w:sz w:val="24"/>
        </w:rPr>
        <w:t xml:space="preserve"> </w:t>
      </w:r>
      <w:sdt>
        <w:sdtPr>
          <w:rPr>
            <w:rFonts w:ascii="Arial" w:hAnsi="Arial" w:cs="Arial"/>
          </w:rPr>
          <w:id w:val="2105910951"/>
          <w:citation/>
        </w:sdtPr>
        <w:sdtContent>
          <w:r w:rsidR="00014361" w:rsidRPr="00014361">
            <w:rPr>
              <w:rFonts w:ascii="Arial" w:hAnsi="Arial" w:cs="Arial"/>
            </w:rPr>
            <w:fldChar w:fldCharType="begin"/>
          </w:r>
          <w:r w:rsidR="00014361" w:rsidRPr="00014361">
            <w:rPr>
              <w:rFonts w:ascii="Arial" w:hAnsi="Arial" w:cs="Arial"/>
            </w:rPr>
            <w:instrText xml:space="preserve"> CITATION Spe22 \l 1033 </w:instrText>
          </w:r>
          <w:r w:rsidR="00014361" w:rsidRPr="00014361">
            <w:rPr>
              <w:rFonts w:ascii="Arial" w:hAnsi="Arial" w:cs="Arial"/>
            </w:rPr>
            <w:fldChar w:fldCharType="separate"/>
          </w:r>
          <w:r w:rsidR="00014361" w:rsidRPr="00014361">
            <w:rPr>
              <w:rFonts w:ascii="Arial" w:hAnsi="Arial" w:cs="Arial"/>
              <w:noProof/>
            </w:rPr>
            <w:t>(Sperance, 2022)</w:t>
          </w:r>
          <w:r w:rsidR="00014361" w:rsidRPr="00014361">
            <w:rPr>
              <w:rFonts w:ascii="Arial" w:hAnsi="Arial" w:cs="Arial"/>
            </w:rPr>
            <w:fldChar w:fldCharType="end"/>
          </w:r>
        </w:sdtContent>
      </w:sdt>
      <w:r w:rsidRPr="006264C0">
        <w:rPr>
          <w:rFonts w:ascii="Arial" w:hAnsi="Arial" w:cs="Arial"/>
          <w:sz w:val="24"/>
        </w:rPr>
        <w:t>. However, the new alliance may make it clearer to prospective employees how one may grow in the hotel sector.</w:t>
      </w:r>
    </w:p>
    <w:p w:rsidR="006264C0" w:rsidRDefault="006264C0" w:rsidP="006264C0">
      <w:pPr>
        <w:rPr>
          <w:rFonts w:ascii="Arial" w:hAnsi="Arial" w:cs="Arial"/>
          <w:sz w:val="24"/>
        </w:rPr>
      </w:pPr>
    </w:p>
    <w:p w:rsidR="006264C0" w:rsidRPr="006264C0" w:rsidRDefault="006264C0" w:rsidP="006264C0">
      <w:pPr>
        <w:rPr>
          <w:rFonts w:ascii="Arial" w:hAnsi="Arial" w:cs="Arial"/>
          <w:sz w:val="24"/>
        </w:rPr>
      </w:pPr>
    </w:p>
    <w:p w:rsidR="0087616D" w:rsidRDefault="0087616D" w:rsidP="0087616D">
      <w:pPr>
        <w:pStyle w:val="Heading2"/>
        <w:spacing w:before="360" w:beforeAutospacing="0" w:after="120" w:afterAutospacing="0"/>
      </w:pPr>
      <w:r>
        <w:rPr>
          <w:rFonts w:ascii="Arial" w:hAnsi="Arial" w:cs="Arial"/>
          <w:b w:val="0"/>
          <w:bCs w:val="0"/>
          <w:color w:val="000000"/>
        </w:rPr>
        <w:lastRenderedPageBreak/>
        <w:t xml:space="preserve">Employee </w:t>
      </w:r>
      <w:r w:rsidR="006264C0">
        <w:rPr>
          <w:rFonts w:ascii="Arial" w:hAnsi="Arial" w:cs="Arial"/>
          <w:b w:val="0"/>
          <w:bCs w:val="0"/>
          <w:color w:val="000000"/>
        </w:rPr>
        <w:t>Cycle</w:t>
      </w:r>
      <w:r>
        <w:rPr>
          <w:rFonts w:ascii="Arial" w:hAnsi="Arial" w:cs="Arial"/>
          <w:b w:val="0"/>
          <w:bCs w:val="0"/>
          <w:color w:val="000000"/>
        </w:rPr>
        <w:t xml:space="preserve"> at Hotel Hilton</w:t>
      </w:r>
    </w:p>
    <w:p w:rsidR="0087616D" w:rsidRDefault="0087616D" w:rsidP="0087616D">
      <w:pPr>
        <w:pStyle w:val="NormalWeb"/>
        <w:spacing w:before="0" w:beforeAutospacing="0" w:after="0" w:afterAutospacing="0"/>
      </w:pPr>
      <w:r>
        <w:rPr>
          <w:rFonts w:ascii="Arial" w:hAnsi="Arial" w:cs="Arial"/>
          <w:color w:val="000000"/>
        </w:rPr>
        <w:t>To ensure its future success, hotel Hilton places a strong emphasis on servicing people and investing in its Team Members. To encourage team members' professional and personal development, they interact with them globally. In support of their 2030 Vision, they also educate their Team Members on pertinent social and environmental issues. </w:t>
      </w:r>
    </w:p>
    <w:p w:rsidR="0087616D" w:rsidRDefault="0087616D" w:rsidP="0087616D">
      <w:pPr>
        <w:pStyle w:val="NormalWeb"/>
        <w:spacing w:before="0" w:beforeAutospacing="0" w:after="0" w:afterAutospacing="0"/>
      </w:pPr>
      <w:r>
        <w:rPr>
          <w:rFonts w:ascii="Arial" w:hAnsi="Arial" w:cs="Arial"/>
          <w:color w:val="000000"/>
        </w:rPr>
        <w:t xml:space="preserve">Each Team Member has deserved a great career. An outstanding leader, and a development path that will help them succeed. To help its staff grow as leaders and professionals, they have implemented many programs. They provide materials and tools to help people advance both personally and professionally. Team members have free access to online learning resources from Thrive Global, Culture Wizard, and Skill Soft. Cornell University offers free courses with an emphasis on hospitality that is of the highest caliber. When a Team Member earns a degree or completes a certificate, they can apply for GED support and tuition assistance programs </w:t>
      </w:r>
      <w:r>
        <w:rPr>
          <w:rFonts w:ascii="Arial" w:hAnsi="Arial" w:cs="Arial"/>
          <w:color w:val="000000"/>
          <w:sz w:val="22"/>
          <w:szCs w:val="22"/>
        </w:rPr>
        <w:t>(ENGAGEMENT, 2022)</w:t>
      </w:r>
      <w:r>
        <w:rPr>
          <w:rFonts w:ascii="Arial" w:hAnsi="Arial" w:cs="Arial"/>
          <w:color w:val="000000"/>
        </w:rPr>
        <w:t>. </w:t>
      </w:r>
    </w:p>
    <w:p w:rsidR="0087616D" w:rsidRDefault="0087616D" w:rsidP="0087616D">
      <w:pPr>
        <w:pStyle w:val="NormalWeb"/>
        <w:spacing w:before="0" w:beforeAutospacing="0" w:after="0" w:afterAutospacing="0"/>
      </w:pPr>
      <w:r>
        <w:rPr>
          <w:rFonts w:ascii="Arial" w:hAnsi="Arial" w:cs="Arial"/>
          <w:color w:val="000000"/>
        </w:rPr>
        <w:t>All Team Members will receive leadership development training at Hotel Hilton. Because they think that everyone has the potential to lead. All Team Members at Hilton have the chance to develop as leaders, from entry-level employees to senior executives. A network of general managers who are developed as leaders is produced through the new general manager academy. To improve entry-level Team Members, they co-developed a life skills program. Hilton's commitment to fostering possibilities for young people.</w:t>
      </w:r>
    </w:p>
    <w:p w:rsidR="0087616D" w:rsidRDefault="0087616D" w:rsidP="0087616D"/>
    <w:p w:rsidR="0087616D" w:rsidRDefault="0087616D" w:rsidP="0087616D">
      <w:pPr>
        <w:pStyle w:val="Heading2"/>
        <w:spacing w:before="360" w:beforeAutospacing="0" w:after="120" w:afterAutospacing="0"/>
      </w:pPr>
      <w:r>
        <w:rPr>
          <w:rFonts w:ascii="Arial" w:hAnsi="Arial" w:cs="Arial"/>
          <w:b w:val="0"/>
          <w:bCs w:val="0"/>
          <w:color w:val="000000"/>
        </w:rPr>
        <w:t>Conclusion</w:t>
      </w:r>
    </w:p>
    <w:p w:rsidR="0087616D" w:rsidRDefault="0087616D" w:rsidP="0087616D">
      <w:pPr>
        <w:pStyle w:val="NormalWeb"/>
        <w:spacing w:before="0" w:beforeAutospacing="0" w:after="0" w:afterAutospacing="0"/>
      </w:pPr>
      <w:r>
        <w:rPr>
          <w:rFonts w:ascii="Arial" w:hAnsi="Arial" w:cs="Arial"/>
          <w:color w:val="000000"/>
        </w:rPr>
        <w:t>For a long time, Hotel Hilton management has successfully fulfilled all business processes. As a result of which their company is progressing towards improvement today. They manage each difficulty they run into while managing the company. Additionally, all the challenges that they can face in running their business or developing a new opportunity are covered in this article. This article has emphasized the potential effects of SWOT on businesses. Here, the effects of strengths, weaknesses, opportunities, and threads on business are covered in detail. PESTEL analysis has been covered in greater detail here. We also talked about the influence of social, political, economic, technological, and legal factors on businesses. We try to highlight the engagement of all employees working at the Hilton Hotel. How Hotel Hilton authorities work to increase the capabilities and leadership skills of their employees is highlighted here.</w:t>
      </w:r>
    </w:p>
    <w:p w:rsidR="0087616D" w:rsidRDefault="0087616D" w:rsidP="0087616D">
      <w:pPr>
        <w:pStyle w:val="Heading2"/>
        <w:spacing w:before="360" w:beforeAutospacing="0" w:after="120" w:afterAutospacing="0"/>
      </w:pPr>
      <w:r>
        <w:rPr>
          <w:rFonts w:ascii="Arial" w:hAnsi="Arial" w:cs="Arial"/>
          <w:b w:val="0"/>
          <w:bCs w:val="0"/>
          <w:color w:val="000000"/>
        </w:rPr>
        <w:t>Reference</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 xml:space="preserve">2021, S. A. o. H. S. &amp;. W., 2021. </w:t>
      </w:r>
      <w:r w:rsidRPr="0084091A">
        <w:rPr>
          <w:rFonts w:ascii="Arial" w:hAnsi="Arial" w:cs="Arial"/>
          <w:i/>
          <w:iCs/>
          <w:color w:val="000000"/>
          <w:sz w:val="22"/>
          <w:szCs w:val="22"/>
        </w:rPr>
        <w:t xml:space="preserve">SWOT Analysis. </w:t>
      </w:r>
      <w:r w:rsidRPr="0084091A">
        <w:rPr>
          <w:rFonts w:ascii="Arial" w:hAnsi="Arial" w:cs="Arial"/>
          <w:color w:val="000000"/>
          <w:sz w:val="22"/>
          <w:szCs w:val="22"/>
        </w:rPr>
        <w:t>[Online]</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 xml:space="preserve">Available at: </w:t>
      </w:r>
      <w:r w:rsidRPr="0084091A">
        <w:rPr>
          <w:rFonts w:ascii="Arial" w:hAnsi="Arial" w:cs="Arial"/>
          <w:color w:val="000000"/>
          <w:sz w:val="22"/>
          <w:szCs w:val="22"/>
          <w:u w:val="single"/>
        </w:rPr>
        <w:t>https://www.swotanalysistemplate.com/swot-analysis-of-hilton/</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[Accessed 2021].</w:t>
      </w:r>
    </w:p>
    <w:p w:rsidR="0087616D" w:rsidRPr="0084091A" w:rsidRDefault="0087616D" w:rsidP="0087616D">
      <w:pPr>
        <w:pStyle w:val="NormalWeb"/>
        <w:spacing w:before="240" w:beforeAutospacing="0" w:after="240" w:afterAutospacing="0"/>
        <w:rPr>
          <w:rFonts w:ascii="Arial" w:hAnsi="Arial" w:cs="Arial"/>
          <w:sz w:val="22"/>
          <w:szCs w:val="22"/>
        </w:rPr>
      </w:pPr>
      <w:proofErr w:type="spellStart"/>
      <w:r w:rsidRPr="0084091A">
        <w:rPr>
          <w:rFonts w:ascii="Arial" w:hAnsi="Arial" w:cs="Arial"/>
          <w:color w:val="000000"/>
          <w:sz w:val="22"/>
          <w:szCs w:val="22"/>
        </w:rPr>
        <w:lastRenderedPageBreak/>
        <w:t>Dudovskiy</w:t>
      </w:r>
      <w:proofErr w:type="spellEnd"/>
      <w:r w:rsidRPr="0084091A">
        <w:rPr>
          <w:rFonts w:ascii="Arial" w:hAnsi="Arial" w:cs="Arial"/>
          <w:color w:val="000000"/>
          <w:sz w:val="22"/>
          <w:szCs w:val="22"/>
        </w:rPr>
        <w:t>, J., 2016. [Online]</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 xml:space="preserve">Available at: </w:t>
      </w:r>
      <w:r w:rsidRPr="0084091A">
        <w:rPr>
          <w:rFonts w:ascii="Arial" w:hAnsi="Arial" w:cs="Arial"/>
          <w:color w:val="000000"/>
          <w:sz w:val="22"/>
          <w:szCs w:val="22"/>
          <w:u w:val="single"/>
        </w:rPr>
        <w:t>https://research-methodology.net/hilton-swot-analysis/</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[Accessed 28 8 2016].</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KENTON, W., 2022. [Online]</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 xml:space="preserve">Available at: </w:t>
      </w:r>
      <w:r w:rsidRPr="0084091A">
        <w:rPr>
          <w:rFonts w:ascii="Arial" w:hAnsi="Arial" w:cs="Arial"/>
          <w:color w:val="000000"/>
          <w:sz w:val="22"/>
          <w:szCs w:val="22"/>
          <w:u w:val="single"/>
        </w:rPr>
        <w:t>https://www.investopedia.com/terms/s/swot.asp</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[Accessed 10 8 2022].</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 xml:space="preserve">MBA </w:t>
      </w:r>
      <w:proofErr w:type="spellStart"/>
      <w:r w:rsidRPr="0084091A">
        <w:rPr>
          <w:rFonts w:ascii="Arial" w:hAnsi="Arial" w:cs="Arial"/>
          <w:color w:val="000000"/>
          <w:sz w:val="22"/>
          <w:szCs w:val="22"/>
        </w:rPr>
        <w:t>Skool</w:t>
      </w:r>
      <w:proofErr w:type="spellEnd"/>
      <w:r w:rsidRPr="0084091A">
        <w:rPr>
          <w:rFonts w:ascii="Arial" w:hAnsi="Arial" w:cs="Arial"/>
          <w:color w:val="000000"/>
          <w:sz w:val="22"/>
          <w:szCs w:val="22"/>
        </w:rPr>
        <w:t xml:space="preserve"> Team, 2021. [Online]</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 xml:space="preserve">Available at: </w:t>
      </w:r>
      <w:r w:rsidRPr="0084091A">
        <w:rPr>
          <w:rFonts w:ascii="Arial" w:hAnsi="Arial" w:cs="Arial"/>
          <w:color w:val="000000"/>
          <w:sz w:val="22"/>
          <w:szCs w:val="22"/>
          <w:u w:val="single"/>
        </w:rPr>
        <w:t>https://www.mbaskool.com/brandguide/tourism-and-hospitality/4284-hilton-hotels-and-resorts.html</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[Accessed 8 8 2021].</w:t>
      </w:r>
    </w:p>
    <w:p w:rsidR="0087616D" w:rsidRPr="0084091A" w:rsidRDefault="0087616D" w:rsidP="0087616D">
      <w:pPr>
        <w:pStyle w:val="NormalWeb"/>
        <w:spacing w:before="240" w:beforeAutospacing="0" w:after="240" w:afterAutospacing="0"/>
        <w:rPr>
          <w:rFonts w:ascii="Arial" w:hAnsi="Arial" w:cs="Arial"/>
          <w:sz w:val="22"/>
          <w:szCs w:val="22"/>
        </w:rPr>
      </w:pPr>
      <w:proofErr w:type="spellStart"/>
      <w:r w:rsidRPr="0084091A">
        <w:rPr>
          <w:rFonts w:ascii="Arial" w:hAnsi="Arial" w:cs="Arial"/>
          <w:color w:val="000000"/>
          <w:sz w:val="22"/>
          <w:szCs w:val="22"/>
        </w:rPr>
        <w:t>Momin</w:t>
      </w:r>
      <w:proofErr w:type="spellEnd"/>
      <w:r w:rsidRPr="0084091A">
        <w:rPr>
          <w:rFonts w:ascii="Arial" w:hAnsi="Arial" w:cs="Arial"/>
          <w:color w:val="000000"/>
          <w:sz w:val="22"/>
          <w:szCs w:val="22"/>
        </w:rPr>
        <w:t>, A., 2022. [Online]</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 xml:space="preserve">Available at: </w:t>
      </w:r>
      <w:r w:rsidRPr="0084091A">
        <w:rPr>
          <w:rFonts w:ascii="Arial" w:hAnsi="Arial" w:cs="Arial"/>
          <w:color w:val="000000"/>
          <w:sz w:val="22"/>
          <w:szCs w:val="22"/>
          <w:u w:val="single"/>
        </w:rPr>
        <w:t>https://pestleanalysis.com/hilton-swot-analysis/amp/</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Worldwide, S. A. o. H. H., 2021. [Online]</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 xml:space="preserve">Available at: </w:t>
      </w:r>
      <w:r w:rsidRPr="0084091A">
        <w:rPr>
          <w:rFonts w:ascii="Arial" w:hAnsi="Arial" w:cs="Arial"/>
          <w:color w:val="000000"/>
          <w:sz w:val="22"/>
          <w:szCs w:val="22"/>
          <w:u w:val="single"/>
        </w:rPr>
        <w:t>https://swotandpestleanalysis.com/swot-analysis-of-hilton-hotel-worldwide/</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 </w:t>
      </w:r>
      <w:proofErr w:type="spellStart"/>
      <w:r w:rsidRPr="0084091A">
        <w:rPr>
          <w:rFonts w:ascii="Arial" w:hAnsi="Arial" w:cs="Arial"/>
          <w:color w:val="000000"/>
          <w:sz w:val="22"/>
          <w:szCs w:val="22"/>
        </w:rPr>
        <w:t>Dudovskiy</w:t>
      </w:r>
      <w:proofErr w:type="spellEnd"/>
      <w:r w:rsidRPr="0084091A">
        <w:rPr>
          <w:rFonts w:ascii="Arial" w:hAnsi="Arial" w:cs="Arial"/>
          <w:color w:val="000000"/>
          <w:sz w:val="22"/>
          <w:szCs w:val="22"/>
        </w:rPr>
        <w:t xml:space="preserve">, 2016. </w:t>
      </w:r>
      <w:r w:rsidRPr="0084091A">
        <w:rPr>
          <w:rFonts w:ascii="Arial" w:hAnsi="Arial" w:cs="Arial"/>
          <w:i/>
          <w:iCs/>
          <w:color w:val="000000"/>
          <w:sz w:val="22"/>
          <w:szCs w:val="22"/>
        </w:rPr>
        <w:t xml:space="preserve">Research-Methodology. </w:t>
      </w:r>
      <w:r w:rsidRPr="0084091A">
        <w:rPr>
          <w:rFonts w:ascii="Arial" w:hAnsi="Arial" w:cs="Arial"/>
          <w:color w:val="000000"/>
          <w:sz w:val="22"/>
          <w:szCs w:val="22"/>
        </w:rPr>
        <w:t>[Online]</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 xml:space="preserve">Available at: </w:t>
      </w:r>
      <w:r w:rsidRPr="0084091A">
        <w:rPr>
          <w:rFonts w:ascii="Arial" w:hAnsi="Arial" w:cs="Arial"/>
          <w:color w:val="000000"/>
          <w:sz w:val="22"/>
          <w:szCs w:val="22"/>
          <w:u w:val="single"/>
        </w:rPr>
        <w:t>https://research-methodology.net/hilton-hotels-pestel-analysis/</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[Accessed 8 2016].</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ENGAGEMENT, T. M., 2022. [Online]</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 xml:space="preserve">Available at: </w:t>
      </w:r>
      <w:r w:rsidRPr="0084091A">
        <w:rPr>
          <w:rFonts w:ascii="Arial" w:hAnsi="Arial" w:cs="Arial"/>
          <w:color w:val="000000"/>
          <w:sz w:val="22"/>
          <w:szCs w:val="22"/>
          <w:u w:val="single"/>
        </w:rPr>
        <w:t>https://cr.hilton.com/wp-content/uploads/2020/04/Hilton-Team-Member-Engagement.pdf</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 xml:space="preserve">MBA </w:t>
      </w:r>
      <w:proofErr w:type="spellStart"/>
      <w:r w:rsidRPr="0084091A">
        <w:rPr>
          <w:rFonts w:ascii="Arial" w:hAnsi="Arial" w:cs="Arial"/>
          <w:color w:val="000000"/>
          <w:sz w:val="22"/>
          <w:szCs w:val="22"/>
        </w:rPr>
        <w:t>Skool</w:t>
      </w:r>
      <w:proofErr w:type="spellEnd"/>
      <w:r w:rsidRPr="0084091A">
        <w:rPr>
          <w:rFonts w:ascii="Arial" w:hAnsi="Arial" w:cs="Arial"/>
          <w:color w:val="000000"/>
          <w:sz w:val="22"/>
          <w:szCs w:val="22"/>
        </w:rPr>
        <w:t xml:space="preserve"> Team, 2021. </w:t>
      </w:r>
      <w:proofErr w:type="spellStart"/>
      <w:r w:rsidRPr="0084091A">
        <w:rPr>
          <w:rFonts w:ascii="Arial" w:hAnsi="Arial" w:cs="Arial"/>
          <w:i/>
          <w:iCs/>
          <w:color w:val="000000"/>
          <w:sz w:val="22"/>
          <w:szCs w:val="22"/>
        </w:rPr>
        <w:t>MbaSKool</w:t>
      </w:r>
      <w:proofErr w:type="spellEnd"/>
      <w:r w:rsidRPr="0084091A">
        <w:rPr>
          <w:rFonts w:ascii="Arial" w:hAnsi="Arial" w:cs="Arial"/>
          <w:i/>
          <w:iCs/>
          <w:color w:val="000000"/>
          <w:sz w:val="22"/>
          <w:szCs w:val="22"/>
        </w:rPr>
        <w:t xml:space="preserve">. </w:t>
      </w:r>
      <w:r w:rsidRPr="0084091A">
        <w:rPr>
          <w:rFonts w:ascii="Arial" w:hAnsi="Arial" w:cs="Arial"/>
          <w:color w:val="000000"/>
          <w:sz w:val="22"/>
          <w:szCs w:val="22"/>
        </w:rPr>
        <w:t>[Online]</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 xml:space="preserve">Available at: </w:t>
      </w:r>
      <w:r w:rsidRPr="0084091A">
        <w:rPr>
          <w:rFonts w:ascii="Arial" w:hAnsi="Arial" w:cs="Arial"/>
          <w:color w:val="000000"/>
          <w:sz w:val="22"/>
          <w:szCs w:val="22"/>
          <w:u w:val="single"/>
        </w:rPr>
        <w:t>https://www.mbaskool.com/pestle-analysis/companies/18162-hilton.html</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[Accessed 27 2 2021].</w:t>
      </w:r>
    </w:p>
    <w:p w:rsidR="0087616D" w:rsidRPr="0084091A" w:rsidRDefault="0087616D" w:rsidP="0087616D">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 </w:t>
      </w:r>
    </w:p>
    <w:sdt>
      <w:sdtPr>
        <w:rPr>
          <w:rFonts w:ascii="Arial" w:hAnsi="Arial" w:cs="Arial"/>
        </w:rPr>
        <w:id w:val="1072464145"/>
        <w:bibliography/>
      </w:sdtPr>
      <w:sdtContent>
        <w:p w:rsidR="0084091A" w:rsidRPr="0084091A" w:rsidRDefault="0084091A" w:rsidP="0084091A">
          <w:pPr>
            <w:pStyle w:val="Bibliography"/>
            <w:rPr>
              <w:rFonts w:ascii="Arial" w:hAnsi="Arial" w:cs="Arial"/>
              <w:noProof/>
            </w:rPr>
          </w:pPr>
          <w:r w:rsidRPr="0084091A">
            <w:rPr>
              <w:rFonts w:ascii="Arial" w:hAnsi="Arial" w:cs="Arial"/>
            </w:rPr>
            <w:fldChar w:fldCharType="begin"/>
          </w:r>
          <w:r w:rsidRPr="0084091A">
            <w:rPr>
              <w:rFonts w:ascii="Arial" w:hAnsi="Arial" w:cs="Arial"/>
            </w:rPr>
            <w:instrText xml:space="preserve"> BIBLIOGRAPHY </w:instrText>
          </w:r>
          <w:r w:rsidRPr="0084091A">
            <w:rPr>
              <w:rFonts w:ascii="Arial" w:hAnsi="Arial" w:cs="Arial"/>
            </w:rPr>
            <w:fldChar w:fldCharType="separate"/>
          </w:r>
          <w:r w:rsidRPr="0084091A">
            <w:rPr>
              <w:rFonts w:ascii="Arial" w:hAnsi="Arial" w:cs="Arial"/>
              <w:noProof/>
            </w:rPr>
            <w:t xml:space="preserve">Hospitality, R. i., 2021. [Online] </w:t>
          </w:r>
          <w:r w:rsidRPr="0084091A">
            <w:rPr>
              <w:rFonts w:ascii="Arial" w:hAnsi="Arial" w:cs="Arial"/>
              <w:noProof/>
            </w:rPr>
            <w:br/>
            <w:t xml:space="preserve">Available at: </w:t>
          </w:r>
          <w:r w:rsidRPr="0084091A">
            <w:rPr>
              <w:rFonts w:ascii="Arial" w:hAnsi="Arial" w:cs="Arial"/>
              <w:noProof/>
              <w:u w:val="single"/>
            </w:rPr>
            <w:t>https://about.pressreader.com/retention-in-hospitality/</w:t>
          </w:r>
        </w:p>
        <w:p w:rsidR="0084091A" w:rsidRPr="0084091A" w:rsidRDefault="0084091A" w:rsidP="0084091A">
          <w:pPr>
            <w:pStyle w:val="Bibliography"/>
            <w:rPr>
              <w:rFonts w:ascii="Arial" w:hAnsi="Arial" w:cs="Arial"/>
              <w:noProof/>
            </w:rPr>
          </w:pPr>
          <w:r w:rsidRPr="0084091A">
            <w:rPr>
              <w:rFonts w:ascii="Arial" w:hAnsi="Arial" w:cs="Arial"/>
              <w:noProof/>
            </w:rPr>
            <w:t xml:space="preserve">Hotel, A. o. H. R. f. H., 2021. </w:t>
          </w:r>
          <w:r w:rsidRPr="0084091A">
            <w:rPr>
              <w:rFonts w:ascii="Arial" w:hAnsi="Arial" w:cs="Arial"/>
              <w:i/>
              <w:iCs/>
              <w:noProof/>
            </w:rPr>
            <w:t xml:space="preserve">locusas. </w:t>
          </w:r>
          <w:r w:rsidRPr="0084091A">
            <w:rPr>
              <w:rFonts w:ascii="Arial" w:hAnsi="Arial" w:cs="Arial"/>
              <w:noProof/>
            </w:rPr>
            <w:t xml:space="preserve">[Online] </w:t>
          </w:r>
          <w:r w:rsidRPr="0084091A">
            <w:rPr>
              <w:rFonts w:ascii="Arial" w:hAnsi="Arial" w:cs="Arial"/>
              <w:noProof/>
            </w:rPr>
            <w:br/>
            <w:t xml:space="preserve">Available at: </w:t>
          </w:r>
          <w:r w:rsidRPr="0084091A">
            <w:rPr>
              <w:rFonts w:ascii="Arial" w:hAnsi="Arial" w:cs="Arial"/>
              <w:noProof/>
              <w:u w:val="single"/>
            </w:rPr>
            <w:t>https://www.locusassignments.com/solution/assignment-human-resources-hilton-hotel</w:t>
          </w:r>
        </w:p>
        <w:p w:rsidR="0084091A" w:rsidRPr="0084091A" w:rsidRDefault="0084091A" w:rsidP="0084091A">
          <w:pPr>
            <w:pStyle w:val="Bibliography"/>
            <w:rPr>
              <w:rFonts w:ascii="Arial" w:hAnsi="Arial" w:cs="Arial"/>
              <w:noProof/>
            </w:rPr>
          </w:pPr>
          <w:r w:rsidRPr="0084091A">
            <w:rPr>
              <w:rFonts w:ascii="Arial" w:hAnsi="Arial" w:cs="Arial"/>
              <w:noProof/>
            </w:rPr>
            <w:lastRenderedPageBreak/>
            <w:t xml:space="preserve">Hotel, P. a. S. a. o. H., 2020. </w:t>
          </w:r>
          <w:r w:rsidRPr="0084091A">
            <w:rPr>
              <w:rFonts w:ascii="Arial" w:hAnsi="Arial" w:cs="Arial"/>
              <w:i/>
              <w:iCs/>
              <w:noProof/>
            </w:rPr>
            <w:t xml:space="preserve">desklib. </w:t>
          </w:r>
          <w:r w:rsidRPr="0084091A">
            <w:rPr>
              <w:rFonts w:ascii="Arial" w:hAnsi="Arial" w:cs="Arial"/>
              <w:noProof/>
            </w:rPr>
            <w:t xml:space="preserve">[Online] </w:t>
          </w:r>
          <w:r w:rsidRPr="0084091A">
            <w:rPr>
              <w:rFonts w:ascii="Arial" w:hAnsi="Arial" w:cs="Arial"/>
              <w:noProof/>
            </w:rPr>
            <w:br/>
            <w:t xml:space="preserve">Available at: </w:t>
          </w:r>
          <w:r w:rsidRPr="0084091A">
            <w:rPr>
              <w:rFonts w:ascii="Arial" w:hAnsi="Arial" w:cs="Arial"/>
              <w:noProof/>
              <w:u w:val="single"/>
            </w:rPr>
            <w:t>https://desklib.com/document/pestle-and-swot-analysis-of-hilton-hotel-k/</w:t>
          </w:r>
        </w:p>
        <w:p w:rsidR="0084091A" w:rsidRPr="0084091A" w:rsidRDefault="0084091A" w:rsidP="0084091A">
          <w:pPr>
            <w:pStyle w:val="Bibliography"/>
            <w:rPr>
              <w:rFonts w:ascii="Arial" w:hAnsi="Arial" w:cs="Arial"/>
              <w:noProof/>
            </w:rPr>
          </w:pPr>
          <w:r w:rsidRPr="0084091A">
            <w:rPr>
              <w:rFonts w:ascii="Arial" w:hAnsi="Arial" w:cs="Arial"/>
              <w:noProof/>
            </w:rPr>
            <w:t xml:space="preserve">INCLUSION, D. &amp;., 2022. </w:t>
          </w:r>
          <w:r w:rsidRPr="0084091A">
            <w:rPr>
              <w:rFonts w:ascii="Arial" w:hAnsi="Arial" w:cs="Arial"/>
              <w:i/>
              <w:iCs/>
              <w:noProof/>
            </w:rPr>
            <w:t xml:space="preserve">hilton. </w:t>
          </w:r>
          <w:r w:rsidRPr="0084091A">
            <w:rPr>
              <w:rFonts w:ascii="Arial" w:hAnsi="Arial" w:cs="Arial"/>
              <w:noProof/>
            </w:rPr>
            <w:t xml:space="preserve">[Online] </w:t>
          </w:r>
          <w:r w:rsidRPr="0084091A">
            <w:rPr>
              <w:rFonts w:ascii="Arial" w:hAnsi="Arial" w:cs="Arial"/>
              <w:noProof/>
            </w:rPr>
            <w:br/>
            <w:t xml:space="preserve">Available at: </w:t>
          </w:r>
          <w:r w:rsidRPr="0084091A">
            <w:rPr>
              <w:rFonts w:ascii="Arial" w:hAnsi="Arial" w:cs="Arial"/>
              <w:noProof/>
              <w:u w:val="single"/>
            </w:rPr>
            <w:t>https://www.hilton.com/en/corporate/wp-content/uploads/2019/11/20190225_External-Diversity-Brochure.pdf</w:t>
          </w:r>
        </w:p>
        <w:p w:rsidR="0084091A" w:rsidRPr="0084091A" w:rsidRDefault="0084091A" w:rsidP="0084091A">
          <w:pPr>
            <w:pStyle w:val="Bibliography"/>
            <w:rPr>
              <w:rFonts w:ascii="Arial" w:hAnsi="Arial" w:cs="Arial"/>
              <w:noProof/>
            </w:rPr>
          </w:pPr>
          <w:r w:rsidRPr="0084091A">
            <w:rPr>
              <w:rFonts w:ascii="Arial" w:hAnsi="Arial" w:cs="Arial"/>
              <w:noProof/>
            </w:rPr>
            <w:t xml:space="preserve">S. Lock,, 2022. [Online] </w:t>
          </w:r>
          <w:r w:rsidRPr="0084091A">
            <w:rPr>
              <w:rFonts w:ascii="Arial" w:hAnsi="Arial" w:cs="Arial"/>
              <w:noProof/>
            </w:rPr>
            <w:br/>
            <w:t xml:space="preserve">Available at: </w:t>
          </w:r>
          <w:r w:rsidRPr="0084091A">
            <w:rPr>
              <w:rFonts w:ascii="Arial" w:hAnsi="Arial" w:cs="Arial"/>
              <w:noProof/>
              <w:u w:val="single"/>
            </w:rPr>
            <w:t>https://www.statista.com/statistics/297758/number-of-hilton-worldwide-employees/</w:t>
          </w:r>
          <w:r w:rsidRPr="0084091A">
            <w:rPr>
              <w:rFonts w:ascii="Arial" w:hAnsi="Arial" w:cs="Arial"/>
              <w:noProof/>
            </w:rPr>
            <w:br/>
            <w:t>[Accessed 21 4 2022].</w:t>
          </w:r>
        </w:p>
        <w:p w:rsidR="0084091A" w:rsidRPr="0084091A" w:rsidRDefault="0084091A" w:rsidP="0084091A">
          <w:pPr>
            <w:pStyle w:val="Bibliography"/>
            <w:rPr>
              <w:rFonts w:ascii="Arial" w:hAnsi="Arial" w:cs="Arial"/>
              <w:noProof/>
            </w:rPr>
          </w:pPr>
          <w:r w:rsidRPr="0084091A">
            <w:rPr>
              <w:rFonts w:ascii="Arial" w:hAnsi="Arial" w:cs="Arial"/>
              <w:noProof/>
            </w:rPr>
            <w:t xml:space="preserve">Sperance, C., 2022. [Online] </w:t>
          </w:r>
          <w:r w:rsidRPr="0084091A">
            <w:rPr>
              <w:rFonts w:ascii="Arial" w:hAnsi="Arial" w:cs="Arial"/>
              <w:noProof/>
            </w:rPr>
            <w:br/>
            <w:t xml:space="preserve">Available at: </w:t>
          </w:r>
          <w:r w:rsidRPr="0084091A">
            <w:rPr>
              <w:rFonts w:ascii="Arial" w:hAnsi="Arial" w:cs="Arial"/>
              <w:noProof/>
              <w:u w:val="single"/>
            </w:rPr>
            <w:t>https://skift.com/2022/01/19/hiltons-latest-employee-benefit-leans-into-the-labor-shortage-crisis/#:~:text=Hilton%20touted%20its%20already%20significant,president%20of%20talent%20and%20inclusion.</w:t>
          </w:r>
          <w:r w:rsidRPr="0084091A">
            <w:rPr>
              <w:rFonts w:ascii="Arial" w:hAnsi="Arial" w:cs="Arial"/>
              <w:noProof/>
            </w:rPr>
            <w:br/>
            <w:t>[Accessed 19 1 2022].</w:t>
          </w:r>
        </w:p>
        <w:p w:rsidR="0084091A" w:rsidRPr="0084091A" w:rsidRDefault="0084091A" w:rsidP="0084091A">
          <w:pPr>
            <w:pStyle w:val="Bibliography"/>
            <w:rPr>
              <w:rFonts w:ascii="Arial" w:hAnsi="Arial" w:cs="Arial"/>
              <w:noProof/>
            </w:rPr>
          </w:pPr>
          <w:r w:rsidRPr="0084091A">
            <w:rPr>
              <w:rFonts w:ascii="Arial" w:hAnsi="Arial" w:cs="Arial"/>
              <w:noProof/>
            </w:rPr>
            <w:t xml:space="preserve">Walker, E., 2022. [Online] </w:t>
          </w:r>
          <w:r w:rsidRPr="0084091A">
            <w:rPr>
              <w:rFonts w:ascii="Arial" w:hAnsi="Arial" w:cs="Arial"/>
              <w:noProof/>
            </w:rPr>
            <w:br/>
            <w:t xml:space="preserve">Available at: </w:t>
          </w:r>
          <w:r w:rsidRPr="0084091A">
            <w:rPr>
              <w:rFonts w:ascii="Arial" w:hAnsi="Arial" w:cs="Arial"/>
              <w:noProof/>
              <w:u w:val="single"/>
            </w:rPr>
            <w:t>https://www.peoplekeep.com/blog/how-to-calculate-hr-employee-retention-rates</w:t>
          </w:r>
          <w:r w:rsidRPr="0084091A">
            <w:rPr>
              <w:rFonts w:ascii="Arial" w:hAnsi="Arial" w:cs="Arial"/>
              <w:noProof/>
            </w:rPr>
            <w:br/>
            <w:t>[Accessed 15 7 2022].</w:t>
          </w:r>
        </w:p>
        <w:p w:rsidR="0084091A" w:rsidRPr="0084091A" w:rsidRDefault="0084091A" w:rsidP="0084091A">
          <w:pPr>
            <w:pStyle w:val="Bibliography"/>
            <w:rPr>
              <w:rFonts w:ascii="Arial" w:hAnsi="Arial" w:cs="Arial"/>
              <w:noProof/>
            </w:rPr>
          </w:pPr>
          <w:r w:rsidRPr="0084091A">
            <w:rPr>
              <w:rFonts w:ascii="Arial" w:hAnsi="Arial" w:cs="Arial"/>
              <w:noProof/>
            </w:rPr>
            <w:t xml:space="preserve">Worldwide, P. /. P. /. S. A. o. H., 2021. </w:t>
          </w:r>
          <w:r w:rsidRPr="0084091A">
            <w:rPr>
              <w:rFonts w:ascii="Arial" w:hAnsi="Arial" w:cs="Arial"/>
              <w:i/>
              <w:iCs/>
              <w:noProof/>
            </w:rPr>
            <w:t xml:space="preserve">embapro. </w:t>
          </w:r>
          <w:r w:rsidRPr="0084091A">
            <w:rPr>
              <w:rFonts w:ascii="Arial" w:hAnsi="Arial" w:cs="Arial"/>
              <w:noProof/>
            </w:rPr>
            <w:t xml:space="preserve">[Online] </w:t>
          </w:r>
          <w:r w:rsidRPr="0084091A">
            <w:rPr>
              <w:rFonts w:ascii="Arial" w:hAnsi="Arial" w:cs="Arial"/>
              <w:noProof/>
            </w:rPr>
            <w:br/>
            <w:t xml:space="preserve">Available at: </w:t>
          </w:r>
          <w:r w:rsidRPr="0084091A">
            <w:rPr>
              <w:rFonts w:ascii="Arial" w:hAnsi="Arial" w:cs="Arial"/>
              <w:noProof/>
              <w:u w:val="single"/>
            </w:rPr>
            <w:t>https://embapro.com/frontpage/pestelcoanalysis/28811-hilton-worldwide</w:t>
          </w:r>
        </w:p>
        <w:p w:rsidR="000878DE" w:rsidRPr="0084091A" w:rsidRDefault="0084091A" w:rsidP="000878DE">
          <w:pPr>
            <w:rPr>
              <w:rFonts w:ascii="Arial" w:hAnsi="Arial" w:cs="Arial"/>
            </w:rPr>
          </w:pPr>
          <w:r w:rsidRPr="0084091A">
            <w:rPr>
              <w:rFonts w:ascii="Arial" w:hAnsi="Arial" w:cs="Arial"/>
              <w:b/>
              <w:bCs/>
              <w:noProof/>
            </w:rPr>
            <w:fldChar w:fldCharType="end"/>
          </w:r>
          <w:r w:rsidR="000878DE" w:rsidRPr="0084091A">
            <w:rPr>
              <w:rFonts w:ascii="Arial" w:hAnsi="Arial" w:cs="Arial"/>
              <w:color w:val="000000"/>
            </w:rPr>
            <w:t>Worldwide, S. A. o. H. H., 2021. [Online]</w:t>
          </w:r>
        </w:p>
        <w:bookmarkStart w:id="0" w:name="_GoBack" w:displacedByCustomXml="next"/>
        <w:bookmarkEnd w:id="0" w:displacedByCustomXml="next"/>
      </w:sdtContent>
    </w:sdt>
    <w:p w:rsidR="000878DE" w:rsidRPr="0084091A" w:rsidRDefault="000878DE" w:rsidP="000878DE">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 xml:space="preserve">Available at: </w:t>
      </w:r>
      <w:r w:rsidRPr="0084091A">
        <w:rPr>
          <w:rFonts w:ascii="Arial" w:hAnsi="Arial" w:cs="Arial"/>
          <w:color w:val="000000"/>
          <w:sz w:val="22"/>
          <w:szCs w:val="22"/>
          <w:u w:val="single"/>
        </w:rPr>
        <w:t>https://swotandpestleanalysis.com/swot-analysis-of-hilton-hotel-worldwide/</w:t>
      </w:r>
    </w:p>
    <w:p w:rsidR="000878DE" w:rsidRPr="0084091A" w:rsidRDefault="000878DE" w:rsidP="000878DE">
      <w:pPr>
        <w:pStyle w:val="NormalWeb"/>
        <w:spacing w:before="240" w:beforeAutospacing="0" w:after="240" w:afterAutospacing="0"/>
        <w:rPr>
          <w:rFonts w:ascii="Arial" w:hAnsi="Arial" w:cs="Arial"/>
          <w:sz w:val="22"/>
          <w:szCs w:val="22"/>
        </w:rPr>
      </w:pPr>
      <w:r w:rsidRPr="0084091A">
        <w:rPr>
          <w:rFonts w:ascii="Arial" w:hAnsi="Arial" w:cs="Arial"/>
          <w:color w:val="000000"/>
          <w:sz w:val="22"/>
          <w:szCs w:val="22"/>
        </w:rPr>
        <w:t> </w:t>
      </w:r>
      <w:proofErr w:type="spellStart"/>
      <w:r w:rsidRPr="0084091A">
        <w:rPr>
          <w:rFonts w:ascii="Arial" w:hAnsi="Arial" w:cs="Arial"/>
          <w:color w:val="000000"/>
          <w:sz w:val="22"/>
          <w:szCs w:val="22"/>
        </w:rPr>
        <w:t>Dudovskiy</w:t>
      </w:r>
      <w:proofErr w:type="spellEnd"/>
      <w:r w:rsidRPr="0084091A">
        <w:rPr>
          <w:rFonts w:ascii="Arial" w:hAnsi="Arial" w:cs="Arial"/>
          <w:color w:val="000000"/>
          <w:sz w:val="22"/>
          <w:szCs w:val="22"/>
        </w:rPr>
        <w:t xml:space="preserve">, 2016. </w:t>
      </w:r>
      <w:r w:rsidRPr="0084091A">
        <w:rPr>
          <w:rFonts w:ascii="Arial" w:hAnsi="Arial" w:cs="Arial"/>
          <w:i/>
          <w:iCs/>
          <w:color w:val="000000"/>
          <w:sz w:val="22"/>
          <w:szCs w:val="22"/>
        </w:rPr>
        <w:t xml:space="preserve">Research-Methodology. </w:t>
      </w:r>
      <w:r w:rsidRPr="0084091A">
        <w:rPr>
          <w:rFonts w:ascii="Arial" w:hAnsi="Arial" w:cs="Arial"/>
          <w:color w:val="000000"/>
          <w:sz w:val="22"/>
          <w:szCs w:val="22"/>
        </w:rPr>
        <w:t>[Online]</w:t>
      </w:r>
    </w:p>
    <w:p w:rsidR="00E165F5" w:rsidRPr="0087616D" w:rsidRDefault="00E165F5" w:rsidP="0087616D"/>
    <w:sectPr w:rsidR="00E165F5" w:rsidRPr="008761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945B8"/>
    <w:multiLevelType w:val="multilevel"/>
    <w:tmpl w:val="AD0E9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E59B3"/>
    <w:multiLevelType w:val="multilevel"/>
    <w:tmpl w:val="C3AC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732CA"/>
    <w:multiLevelType w:val="multilevel"/>
    <w:tmpl w:val="3698E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52C7E"/>
    <w:multiLevelType w:val="multilevel"/>
    <w:tmpl w:val="EC0E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AD0E47"/>
    <w:multiLevelType w:val="multilevel"/>
    <w:tmpl w:val="EC0E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2A3446"/>
    <w:multiLevelType w:val="multilevel"/>
    <w:tmpl w:val="2D882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0918B8"/>
    <w:multiLevelType w:val="multilevel"/>
    <w:tmpl w:val="FFDA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8C1F85"/>
    <w:multiLevelType w:val="multilevel"/>
    <w:tmpl w:val="F53EF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6B31F9"/>
    <w:multiLevelType w:val="multilevel"/>
    <w:tmpl w:val="CA1E8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590F8C"/>
    <w:multiLevelType w:val="multilevel"/>
    <w:tmpl w:val="220A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C82B0F"/>
    <w:multiLevelType w:val="multilevel"/>
    <w:tmpl w:val="50320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320A22"/>
    <w:multiLevelType w:val="multilevel"/>
    <w:tmpl w:val="C4885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F22B5E"/>
    <w:multiLevelType w:val="multilevel"/>
    <w:tmpl w:val="F4C4C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830FE9"/>
    <w:multiLevelType w:val="multilevel"/>
    <w:tmpl w:val="038E9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183D7B"/>
    <w:multiLevelType w:val="multilevel"/>
    <w:tmpl w:val="93CE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2D6708"/>
    <w:multiLevelType w:val="multilevel"/>
    <w:tmpl w:val="EC0E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2D6F7D"/>
    <w:multiLevelType w:val="multilevel"/>
    <w:tmpl w:val="CF84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AF6623"/>
    <w:multiLevelType w:val="multilevel"/>
    <w:tmpl w:val="498AA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282222"/>
    <w:multiLevelType w:val="multilevel"/>
    <w:tmpl w:val="44804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85689A"/>
    <w:multiLevelType w:val="multilevel"/>
    <w:tmpl w:val="EC0E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521E76"/>
    <w:multiLevelType w:val="multilevel"/>
    <w:tmpl w:val="7C36C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7"/>
  </w:num>
  <w:num w:numId="3">
    <w:abstractNumId w:val="9"/>
  </w:num>
  <w:num w:numId="4">
    <w:abstractNumId w:val="8"/>
  </w:num>
  <w:num w:numId="5">
    <w:abstractNumId w:val="7"/>
  </w:num>
  <w:num w:numId="6">
    <w:abstractNumId w:val="1"/>
  </w:num>
  <w:num w:numId="7">
    <w:abstractNumId w:val="0"/>
  </w:num>
  <w:num w:numId="8">
    <w:abstractNumId w:val="20"/>
  </w:num>
  <w:num w:numId="9">
    <w:abstractNumId w:val="13"/>
  </w:num>
  <w:num w:numId="10">
    <w:abstractNumId w:val="10"/>
  </w:num>
  <w:num w:numId="11">
    <w:abstractNumId w:val="6"/>
  </w:num>
  <w:num w:numId="12">
    <w:abstractNumId w:val="11"/>
  </w:num>
  <w:num w:numId="13">
    <w:abstractNumId w:val="12"/>
  </w:num>
  <w:num w:numId="14">
    <w:abstractNumId w:val="18"/>
  </w:num>
  <w:num w:numId="15">
    <w:abstractNumId w:val="16"/>
  </w:num>
  <w:num w:numId="16">
    <w:abstractNumId w:val="2"/>
  </w:num>
  <w:num w:numId="17">
    <w:abstractNumId w:val="14"/>
  </w:num>
  <w:num w:numId="18">
    <w:abstractNumId w:val="15"/>
  </w:num>
  <w:num w:numId="19">
    <w:abstractNumId w:val="3"/>
  </w:num>
  <w:num w:numId="20">
    <w:abstractNumId w:val="4"/>
  </w:num>
  <w:num w:numId="21">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EwMDEzMTQxNTQxtzRQ0lEKTi0uzszPAykwrgUAvQ4T+ywAAAA="/>
  </w:docVars>
  <w:rsids>
    <w:rsidRoot w:val="00D80D9E"/>
    <w:rsid w:val="00014361"/>
    <w:rsid w:val="000878DE"/>
    <w:rsid w:val="002375EF"/>
    <w:rsid w:val="00461ECC"/>
    <w:rsid w:val="006264C0"/>
    <w:rsid w:val="0084091A"/>
    <w:rsid w:val="0087616D"/>
    <w:rsid w:val="008960B0"/>
    <w:rsid w:val="00936B23"/>
    <w:rsid w:val="00C82100"/>
    <w:rsid w:val="00D80D9E"/>
    <w:rsid w:val="00DC327D"/>
    <w:rsid w:val="00E165F5"/>
    <w:rsid w:val="00EC3B36"/>
    <w:rsid w:val="00EF4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390E08-5539-47F9-A45D-FAF94D53B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80D9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375E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8960B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D9E"/>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D80D9E"/>
  </w:style>
  <w:style w:type="character" w:customStyle="1" w:styleId="Heading2Char">
    <w:name w:val="Heading 2 Char"/>
    <w:basedOn w:val="DefaultParagraphFont"/>
    <w:link w:val="Heading2"/>
    <w:uiPriority w:val="9"/>
    <w:rsid w:val="002375EF"/>
    <w:rPr>
      <w:rFonts w:ascii="Times New Roman" w:eastAsia="Times New Roman" w:hAnsi="Times New Roman" w:cs="Times New Roman"/>
      <w:b/>
      <w:bCs/>
      <w:sz w:val="36"/>
      <w:szCs w:val="36"/>
    </w:rPr>
  </w:style>
  <w:style w:type="paragraph" w:styleId="NormalWeb">
    <w:name w:val="Normal (Web)"/>
    <w:basedOn w:val="Normal"/>
    <w:uiPriority w:val="99"/>
    <w:unhideWhenUsed/>
    <w:rsid w:val="002375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8960B0"/>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DC327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327D"/>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6264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9472">
      <w:bodyDiv w:val="1"/>
      <w:marLeft w:val="0"/>
      <w:marRight w:val="0"/>
      <w:marTop w:val="0"/>
      <w:marBottom w:val="0"/>
      <w:divBdr>
        <w:top w:val="none" w:sz="0" w:space="0" w:color="auto"/>
        <w:left w:val="none" w:sz="0" w:space="0" w:color="auto"/>
        <w:bottom w:val="none" w:sz="0" w:space="0" w:color="auto"/>
        <w:right w:val="none" w:sz="0" w:space="0" w:color="auto"/>
      </w:divBdr>
    </w:div>
    <w:div w:id="392772275">
      <w:bodyDiv w:val="1"/>
      <w:marLeft w:val="0"/>
      <w:marRight w:val="0"/>
      <w:marTop w:val="0"/>
      <w:marBottom w:val="0"/>
      <w:divBdr>
        <w:top w:val="none" w:sz="0" w:space="0" w:color="auto"/>
        <w:left w:val="none" w:sz="0" w:space="0" w:color="auto"/>
        <w:bottom w:val="none" w:sz="0" w:space="0" w:color="auto"/>
        <w:right w:val="none" w:sz="0" w:space="0" w:color="auto"/>
      </w:divBdr>
    </w:div>
    <w:div w:id="803473678">
      <w:bodyDiv w:val="1"/>
      <w:marLeft w:val="0"/>
      <w:marRight w:val="0"/>
      <w:marTop w:val="0"/>
      <w:marBottom w:val="0"/>
      <w:divBdr>
        <w:top w:val="none" w:sz="0" w:space="0" w:color="auto"/>
        <w:left w:val="none" w:sz="0" w:space="0" w:color="auto"/>
        <w:bottom w:val="none" w:sz="0" w:space="0" w:color="auto"/>
        <w:right w:val="none" w:sz="0" w:space="0" w:color="auto"/>
      </w:divBdr>
    </w:div>
    <w:div w:id="838545061">
      <w:bodyDiv w:val="1"/>
      <w:marLeft w:val="0"/>
      <w:marRight w:val="0"/>
      <w:marTop w:val="0"/>
      <w:marBottom w:val="0"/>
      <w:divBdr>
        <w:top w:val="none" w:sz="0" w:space="0" w:color="auto"/>
        <w:left w:val="none" w:sz="0" w:space="0" w:color="auto"/>
        <w:bottom w:val="none" w:sz="0" w:space="0" w:color="auto"/>
        <w:right w:val="none" w:sz="0" w:space="0" w:color="auto"/>
      </w:divBdr>
    </w:div>
    <w:div w:id="852037361">
      <w:bodyDiv w:val="1"/>
      <w:marLeft w:val="0"/>
      <w:marRight w:val="0"/>
      <w:marTop w:val="0"/>
      <w:marBottom w:val="0"/>
      <w:divBdr>
        <w:top w:val="none" w:sz="0" w:space="0" w:color="auto"/>
        <w:left w:val="none" w:sz="0" w:space="0" w:color="auto"/>
        <w:bottom w:val="none" w:sz="0" w:space="0" w:color="auto"/>
        <w:right w:val="none" w:sz="0" w:space="0" w:color="auto"/>
      </w:divBdr>
    </w:div>
    <w:div w:id="879973811">
      <w:bodyDiv w:val="1"/>
      <w:marLeft w:val="0"/>
      <w:marRight w:val="0"/>
      <w:marTop w:val="0"/>
      <w:marBottom w:val="0"/>
      <w:divBdr>
        <w:top w:val="none" w:sz="0" w:space="0" w:color="auto"/>
        <w:left w:val="none" w:sz="0" w:space="0" w:color="auto"/>
        <w:bottom w:val="none" w:sz="0" w:space="0" w:color="auto"/>
        <w:right w:val="none" w:sz="0" w:space="0" w:color="auto"/>
      </w:divBdr>
    </w:div>
    <w:div w:id="917523463">
      <w:bodyDiv w:val="1"/>
      <w:marLeft w:val="0"/>
      <w:marRight w:val="0"/>
      <w:marTop w:val="0"/>
      <w:marBottom w:val="0"/>
      <w:divBdr>
        <w:top w:val="none" w:sz="0" w:space="0" w:color="auto"/>
        <w:left w:val="none" w:sz="0" w:space="0" w:color="auto"/>
        <w:bottom w:val="none" w:sz="0" w:space="0" w:color="auto"/>
        <w:right w:val="none" w:sz="0" w:space="0" w:color="auto"/>
      </w:divBdr>
    </w:div>
    <w:div w:id="1130827825">
      <w:bodyDiv w:val="1"/>
      <w:marLeft w:val="0"/>
      <w:marRight w:val="0"/>
      <w:marTop w:val="0"/>
      <w:marBottom w:val="0"/>
      <w:divBdr>
        <w:top w:val="none" w:sz="0" w:space="0" w:color="auto"/>
        <w:left w:val="none" w:sz="0" w:space="0" w:color="auto"/>
        <w:bottom w:val="none" w:sz="0" w:space="0" w:color="auto"/>
        <w:right w:val="none" w:sz="0" w:space="0" w:color="auto"/>
      </w:divBdr>
    </w:div>
    <w:div w:id="1267807180">
      <w:bodyDiv w:val="1"/>
      <w:marLeft w:val="0"/>
      <w:marRight w:val="0"/>
      <w:marTop w:val="0"/>
      <w:marBottom w:val="0"/>
      <w:divBdr>
        <w:top w:val="none" w:sz="0" w:space="0" w:color="auto"/>
        <w:left w:val="none" w:sz="0" w:space="0" w:color="auto"/>
        <w:bottom w:val="none" w:sz="0" w:space="0" w:color="auto"/>
        <w:right w:val="none" w:sz="0" w:space="0" w:color="auto"/>
      </w:divBdr>
    </w:div>
    <w:div w:id="1348754971">
      <w:bodyDiv w:val="1"/>
      <w:marLeft w:val="0"/>
      <w:marRight w:val="0"/>
      <w:marTop w:val="0"/>
      <w:marBottom w:val="0"/>
      <w:divBdr>
        <w:top w:val="none" w:sz="0" w:space="0" w:color="auto"/>
        <w:left w:val="none" w:sz="0" w:space="0" w:color="auto"/>
        <w:bottom w:val="none" w:sz="0" w:space="0" w:color="auto"/>
        <w:right w:val="none" w:sz="0" w:space="0" w:color="auto"/>
      </w:divBdr>
    </w:div>
    <w:div w:id="1582058457">
      <w:bodyDiv w:val="1"/>
      <w:marLeft w:val="0"/>
      <w:marRight w:val="0"/>
      <w:marTop w:val="0"/>
      <w:marBottom w:val="0"/>
      <w:divBdr>
        <w:top w:val="none" w:sz="0" w:space="0" w:color="auto"/>
        <w:left w:val="none" w:sz="0" w:space="0" w:color="auto"/>
        <w:bottom w:val="none" w:sz="0" w:space="0" w:color="auto"/>
        <w:right w:val="none" w:sz="0" w:space="0" w:color="auto"/>
      </w:divBdr>
    </w:div>
    <w:div w:id="1583100042">
      <w:bodyDiv w:val="1"/>
      <w:marLeft w:val="0"/>
      <w:marRight w:val="0"/>
      <w:marTop w:val="0"/>
      <w:marBottom w:val="0"/>
      <w:divBdr>
        <w:top w:val="none" w:sz="0" w:space="0" w:color="auto"/>
        <w:left w:val="none" w:sz="0" w:space="0" w:color="auto"/>
        <w:bottom w:val="none" w:sz="0" w:space="0" w:color="auto"/>
        <w:right w:val="none" w:sz="0" w:space="0" w:color="auto"/>
      </w:divBdr>
    </w:div>
    <w:div w:id="1685941582">
      <w:bodyDiv w:val="1"/>
      <w:marLeft w:val="0"/>
      <w:marRight w:val="0"/>
      <w:marTop w:val="0"/>
      <w:marBottom w:val="0"/>
      <w:divBdr>
        <w:top w:val="none" w:sz="0" w:space="0" w:color="auto"/>
        <w:left w:val="none" w:sz="0" w:space="0" w:color="auto"/>
        <w:bottom w:val="none" w:sz="0" w:space="0" w:color="auto"/>
        <w:right w:val="none" w:sz="0" w:space="0" w:color="auto"/>
      </w:divBdr>
    </w:div>
    <w:div w:id="1694189107">
      <w:bodyDiv w:val="1"/>
      <w:marLeft w:val="0"/>
      <w:marRight w:val="0"/>
      <w:marTop w:val="0"/>
      <w:marBottom w:val="0"/>
      <w:divBdr>
        <w:top w:val="none" w:sz="0" w:space="0" w:color="auto"/>
        <w:left w:val="none" w:sz="0" w:space="0" w:color="auto"/>
        <w:bottom w:val="none" w:sz="0" w:space="0" w:color="auto"/>
        <w:right w:val="none" w:sz="0" w:space="0" w:color="auto"/>
      </w:divBdr>
    </w:div>
    <w:div w:id="1739473118">
      <w:bodyDiv w:val="1"/>
      <w:marLeft w:val="0"/>
      <w:marRight w:val="0"/>
      <w:marTop w:val="0"/>
      <w:marBottom w:val="0"/>
      <w:divBdr>
        <w:top w:val="none" w:sz="0" w:space="0" w:color="auto"/>
        <w:left w:val="none" w:sz="0" w:space="0" w:color="auto"/>
        <w:bottom w:val="none" w:sz="0" w:space="0" w:color="auto"/>
        <w:right w:val="none" w:sz="0" w:space="0" w:color="auto"/>
      </w:divBdr>
    </w:div>
    <w:div w:id="1818064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MBA21</b:Tag>
    <b:SourceType>InternetSite</b:SourceType>
    <b:Guid>{0F739724-6282-4962-8F50-A197ED2553B5}</b:Guid>
    <b:Author>
      <b:Author>
        <b:Corporate>MBA Skool Team</b:Corporate>
      </b:Author>
    </b:Author>
    <b:Year>2021</b:Year>
    <b:YearAccessed>2021</b:YearAccessed>
    <b:MonthAccessed>8</b:MonthAccessed>
    <b:DayAccessed>8</b:DayAccessed>
    <b:URL>https://www.mbaskool.com/brandguide/tourism-and-hospitality/4284-hilton-hotels-and-resorts.html</b:URL>
    <b:RefOrder>1</b:RefOrder>
  </b:Source>
  <b:Source>
    <b:Tag>Abd22</b:Tag>
    <b:SourceType>InternetSite</b:SourceType>
    <b:Guid>{6790CF71-DC86-4B3E-958D-3C0BF51A6FD7}</b:Guid>
    <b:Author>
      <b:Author>
        <b:NameList>
          <b:Person>
            <b:Last>Momin</b:Last>
            <b:First>Abdul</b:First>
          </b:Person>
        </b:NameList>
      </b:Author>
    </b:Author>
    <b:Year>2022</b:Year>
    <b:URL>https://pestleanalysis.com/hilton-swot-analysis/amp/</b:URL>
    <b:RefOrder>2</b:RefOrder>
  </b:Source>
  <b:Source>
    <b:Tag>SWO21</b:Tag>
    <b:SourceType>InternetSite</b:SourceType>
    <b:Guid>{E5C97D6B-18F7-4BB5-89BC-7EA75E357C5C}</b:Guid>
    <b:Author>
      <b:Author>
        <b:NameList>
          <b:Person>
            <b:Last>Worldwide</b:Last>
            <b:First>SWOT</b:First>
            <b:Middle>Analysis of Hilton Hotel</b:Middle>
          </b:Person>
        </b:NameList>
      </b:Author>
    </b:Author>
    <b:Year>2021</b:Year>
    <b:URL>https://swotandpestleanalysis.com/swot-analysis-of-hilton-hotel-worldwide/</b:URL>
    <b:RefOrder>3</b:RefOrder>
  </b:Source>
  <b:Source>
    <b:Tag>WIL22</b:Tag>
    <b:SourceType>InternetSite</b:SourceType>
    <b:Guid>{DFCB5320-7550-41A1-BF09-6A4D89A72943}</b:Guid>
    <b:Author>
      <b:Author>
        <b:NameList>
          <b:Person>
            <b:Last>KENTON</b:Last>
            <b:First>WILL</b:First>
          </b:Person>
        </b:NameList>
      </b:Author>
    </b:Author>
    <b:Year>2022</b:Year>
    <b:YearAccessed>2022</b:YearAccessed>
    <b:MonthAccessed>8</b:MonthAccessed>
    <b:DayAccessed>10</b:DayAccessed>
    <b:URL>https://www.investopedia.com/terms/s/swot.asp</b:URL>
    <b:RefOrder>4</b:RefOrder>
  </b:Source>
  <b:Source>
    <b:Tag>Joh163</b:Tag>
    <b:SourceType>InternetSite</b:SourceType>
    <b:Guid>{6300B1B6-C9F3-4ADD-8C18-FFA93B9283A7}</b:Guid>
    <b:Author>
      <b:Author>
        <b:NameList>
          <b:Person>
            <b:Last>Dudovskiy</b:Last>
            <b:First>John</b:First>
          </b:Person>
        </b:NameList>
      </b:Author>
    </b:Author>
    <b:Year>2016</b:Year>
    <b:YearAccessed>2016</b:YearAccessed>
    <b:MonthAccessed>8</b:MonthAccessed>
    <b:DayAccessed>28</b:DayAccessed>
    <b:URL>https://research-methodology.net/hilton-swot-analysis/</b:URL>
    <b:RefOrder>5</b:RefOrder>
  </b:Source>
  <b:Source>
    <b:Tag>SWO211</b:Tag>
    <b:SourceType>InternetSite</b:SourceType>
    <b:Guid>{5C8D3F6C-0251-4100-9A51-292F1B326C73}</b:Guid>
    <b:Author>
      <b:Author>
        <b:NameList>
          <b:Person>
            <b:Last>2021</b:Last>
            <b:First>SWOT</b:First>
            <b:Middle>Analysis of Hilton: Strengths &amp; Weaknesses</b:Middle>
          </b:Person>
        </b:NameList>
      </b:Author>
    </b:Author>
    <b:Title>SWOT Analysis</b:Title>
    <b:Year>2021</b:Year>
    <b:YearAccessed>2021</b:YearAccessed>
    <b:URL>https://www.swotanalysistemplate.com/swot-analysis-of-hilton/</b:URL>
    <b:RefOrder>6</b:RefOrder>
  </b:Source>
  <b:Source>
    <b:Tag>Spe22</b:Tag>
    <b:SourceType>InternetSite</b:SourceType>
    <b:Guid>{839288B9-43C5-4665-BA68-A1E3B64A9051}</b:Guid>
    <b:Author>
      <b:Author>
        <b:NameList>
          <b:Person>
            <b:Last>Sperance</b:Last>
            <b:First>Cameron</b:First>
          </b:Person>
        </b:NameList>
      </b:Author>
    </b:Author>
    <b:JournalName>2022</b:JournalName>
    <b:Year>2022</b:Year>
    <b:YearAccessed>2022</b:YearAccessed>
    <b:MonthAccessed>1</b:MonthAccessed>
    <b:DayAccessed>19</b:DayAccessed>
    <b:URL>https://skift.com/2022/01/19/hiltons-latest-employee-benefit-leans-into-the-labor-shortage-crisis/#:~:text=Hilton%20touted%20its%20already%20significant,president%20of%20talent%20and%20inclusion.</b:URL>
    <b:RefOrder>1</b:RefOrder>
  </b:Source>
  <b:Source>
    <b:Tag>Ret21</b:Tag>
    <b:SourceType>InternetSite</b:SourceType>
    <b:Guid>{A1117984-DED6-4508-AD56-05209187B62F}</b:Guid>
    <b:Author>
      <b:Author>
        <b:NameList>
          <b:Person>
            <b:Last>Hospitality</b:Last>
            <b:First>Retention</b:First>
            <b:Middle>in</b:Middle>
          </b:Person>
        </b:NameList>
      </b:Author>
    </b:Author>
    <b:Year>2021</b:Year>
    <b:URL>https://about.pressreader.com/retention-in-hospitality/</b:URL>
    <b:RefOrder>2</b:RefOrder>
  </b:Source>
  <b:Source>
    <b:Tag>Eli22</b:Tag>
    <b:SourceType>InternetSite</b:SourceType>
    <b:Guid>{693DF359-C0D4-488C-8557-8FA6FC29D4A2}</b:Guid>
    <b:Author>
      <b:Author>
        <b:NameList>
          <b:Person>
            <b:Last>Walker</b:Last>
            <b:First>Elizabeth</b:First>
          </b:Person>
        </b:NameList>
      </b:Author>
    </b:Author>
    <b:Year>2022</b:Year>
    <b:YearAccessed>2022</b:YearAccessed>
    <b:MonthAccessed>7</b:MonthAccessed>
    <b:DayAccessed>15</b:DayAccessed>
    <b:URL>https://www.peoplekeep.com/blog/how-to-calculate-hr-employee-retention-rates</b:URL>
    <b:RefOrder>3</b:RefOrder>
  </b:Source>
  <b:Source>
    <b:Tag>SLo22</b:Tag>
    <b:SourceType>InternetSite</b:SourceType>
    <b:Guid>{434505CD-D4A6-4F61-89C6-013A329D3874}</b:Guid>
    <b:Author>
      <b:Author>
        <b:Corporate>S. Lock,</b:Corporate>
      </b:Author>
    </b:Author>
    <b:Year>2022</b:Year>
    <b:YearAccessed>2022</b:YearAccessed>
    <b:MonthAccessed>4</b:MonthAccessed>
    <b:DayAccessed>21</b:DayAccessed>
    <b:URL>https://www.statista.com/statistics/297758/number-of-hilton-worldwide-employees/</b:URL>
    <b:RefOrder>4</b:RefOrder>
  </b:Source>
  <b:Source>
    <b:Tag>Ass21</b:Tag>
    <b:SourceType>InternetSite</b:SourceType>
    <b:Guid>{E448E694-EC45-4B26-824F-DA64B164C5D3}</b:Guid>
    <b:Author>
      <b:Author>
        <b:NameList>
          <b:Person>
            <b:Last>Hotel</b:Last>
            <b:First>Assignment</b:First>
            <b:Middle>on Human Resources for Hilton</b:Middle>
          </b:Person>
        </b:NameList>
      </b:Author>
    </b:Author>
    <b:Title>locusas</b:Title>
    <b:Year>2021</b:Year>
    <b:URL>https://www.locusassignments.com/solution/assignment-human-resources-hilton-hotel</b:URL>
    <b:RefOrder>5</b:RefOrder>
  </b:Source>
  <b:Source>
    <b:Tag>DIV22</b:Tag>
    <b:SourceType>InternetSite</b:SourceType>
    <b:Guid>{A5119098-9D92-4422-8319-88554B450C8E}</b:Guid>
    <b:Author>
      <b:Author>
        <b:NameList>
          <b:Person>
            <b:Last>INCLUSION</b:Last>
            <b:First>DIVERSITY</b:First>
            <b:Middle>&amp;</b:Middle>
          </b:Person>
        </b:NameList>
      </b:Author>
    </b:Author>
    <b:Title>hilton</b:Title>
    <b:Year>2022</b:Year>
    <b:URL>https://www.hilton.com/en/corporate/wp-content/uploads/2019/11/20190225_External-Diversity-Brochure.pdf</b:URL>
    <b:RefOrder>6</b:RefOrder>
  </b:Source>
  <b:Source>
    <b:Tag>PES21</b:Tag>
    <b:SourceType>InternetSite</b:SourceType>
    <b:Guid>{9F044DDE-86E1-44E9-82F9-8909CD59A71E}</b:Guid>
    <b:Author>
      <b:Author>
        <b:NameList>
          <b:Person>
            <b:Last>Worldwide</b:Last>
            <b:First>PESTEL</b:First>
            <b:Middle>/ PEST / STEP Analysis of Hilton</b:Middle>
          </b:Person>
        </b:NameList>
      </b:Author>
    </b:Author>
    <b:Title>embapro</b:Title>
    <b:Year>2021</b:Year>
    <b:URL>https://embapro.com/frontpage/pestelcoanalysis/28811-hilton-worldwide</b:URL>
    <b:RefOrder>7</b:RefOrder>
  </b:Source>
  <b:Source>
    <b:Tag>PES20</b:Tag>
    <b:SourceType>InternetSite</b:SourceType>
    <b:Guid>{FA4FF601-D6D8-4540-A8EC-E06D6041FDC1}</b:Guid>
    <b:Author>
      <b:Author>
        <b:NameList>
          <b:Person>
            <b:Last>Hotel</b:Last>
            <b:First>PESTLE</b:First>
            <b:Middle>and SWOT analysis of Hilton</b:Middle>
          </b:Person>
        </b:NameList>
      </b:Author>
    </b:Author>
    <b:Title>desklib</b:Title>
    <b:Year>2020</b:Year>
    <b:MonthAccessed>12</b:MonthAccessed>
    <b:URL>https://desklib.com/document/pestle-and-swot-analysis-of-hilton-hotel-k/</b:URL>
    <b:RefOrder>8</b:RefOrder>
  </b:Source>
</b:Sources>
</file>

<file path=customXml/itemProps1.xml><?xml version="1.0" encoding="utf-8"?>
<ds:datastoreItem xmlns:ds="http://schemas.openxmlformats.org/officeDocument/2006/customXml" ds:itemID="{06B89CE4-4057-4F29-9BED-A9AD147EB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884</TotalTime>
  <Pages>9</Pages>
  <Words>2798</Words>
  <Characters>15955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dc:creator>
  <cp:keywords/>
  <dc:description/>
  <cp:lastModifiedBy>arif</cp:lastModifiedBy>
  <cp:revision>17</cp:revision>
  <dcterms:created xsi:type="dcterms:W3CDTF">2022-11-27T06:37:00Z</dcterms:created>
  <dcterms:modified xsi:type="dcterms:W3CDTF">2022-12-02T09:52:00Z</dcterms:modified>
</cp:coreProperties>
</file>