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3112"/>
        <w:gridCol w:w="568"/>
        <w:gridCol w:w="707"/>
        <w:gridCol w:w="99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514653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14653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Energy Management and Efficiency</w:t>
            </w:r>
          </w:p>
        </w:tc>
      </w:tr>
      <w:tr w:rsidR="00991297" w:rsidRPr="00991297" w:rsidTr="00514653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1465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Andrew Thorn</w:t>
            </w:r>
          </w:p>
        </w:tc>
      </w:tr>
      <w:tr w:rsidR="00991297" w:rsidRPr="00991297" w:rsidTr="00514653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51465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Kelvin Lake</w:t>
            </w:r>
          </w:p>
        </w:tc>
      </w:tr>
      <w:tr w:rsidR="00991297" w:rsidRPr="00991297" w:rsidTr="00514653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514653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51465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Emma Bergson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514653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4653" w:rsidRPr="00BF30FF" w:rsidTr="00514653">
        <w:trPr>
          <w:trHeight w:val="758"/>
        </w:trPr>
        <w:tc>
          <w:tcPr>
            <w:tcW w:w="323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8"/>
        </w:trPr>
        <w:tc>
          <w:tcPr>
            <w:tcW w:w="323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6"/>
        </w:trPr>
        <w:tc>
          <w:tcPr>
            <w:tcW w:w="323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92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3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2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3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2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3" w:type="pct"/>
            <w:tcBorders>
              <w:bottom w:val="single" w:sz="4" w:space="0" w:color="auto"/>
            </w:tcBorders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</w:p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4653" w:rsidRPr="00BF30FF" w:rsidRDefault="00514653" w:rsidP="0051465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61.4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14653" w:rsidRDefault="00514653" w:rsidP="00514653">
            <w:pPr>
              <w:jc w:val="center"/>
            </w:pPr>
            <w:r w:rsidRPr="00926C54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61.4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B3F3A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fair and appropriate mark has been awarded.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465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Joseph Blackmore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465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4653" w:rsidRPr="00BF30FF" w:rsidTr="00514653">
        <w:trPr>
          <w:trHeight w:val="75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6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24.8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14.3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  <w:tcBorders>
              <w:bottom w:val="single" w:sz="4" w:space="0" w:color="auto"/>
            </w:tcBorders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</w:p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4653" w:rsidRPr="00BF30FF" w:rsidRDefault="00514653" w:rsidP="0051465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60.5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14653" w:rsidRDefault="00514653" w:rsidP="00514653">
            <w:pPr>
              <w:jc w:val="center"/>
            </w:pPr>
            <w:r w:rsidRPr="006D34F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B3F3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Could have analysed the situation better, but the mark is fair and appropriate for this assessment.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465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Sion Evans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465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4653" w:rsidRPr="00BF30FF" w:rsidTr="00514653">
        <w:trPr>
          <w:trHeight w:val="75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6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3.8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  <w:tcBorders>
              <w:bottom w:val="single" w:sz="4" w:space="0" w:color="auto"/>
            </w:tcBorders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</w:p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4653" w:rsidRPr="00BF30FF" w:rsidRDefault="00514653" w:rsidP="0051465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71.2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14653" w:rsidRDefault="00514653" w:rsidP="00514653">
            <w:pPr>
              <w:jc w:val="center"/>
            </w:pPr>
            <w:r w:rsidRPr="001261BC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71.2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B3F3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first class piece of work.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465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Harry Foxton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465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4653" w:rsidRPr="00BF30FF" w:rsidTr="00514653">
        <w:trPr>
          <w:trHeight w:val="75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6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29.2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18.3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3.8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  <w:tcBorders>
              <w:bottom w:val="single" w:sz="4" w:space="0" w:color="auto"/>
            </w:tcBorders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</w:p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4653" w:rsidRPr="00BF30FF" w:rsidRDefault="00514653" w:rsidP="0051465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72.7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14653" w:rsidRDefault="00514653" w:rsidP="00514653">
            <w:pPr>
              <w:jc w:val="center"/>
            </w:pPr>
            <w:r w:rsidRPr="00E540AD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72.7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B3F3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analysis of the situation and good consideration of the proposed improvements.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51465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Timothy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51465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514653" w:rsidRPr="00BF30FF" w:rsidTr="00514653">
        <w:trPr>
          <w:trHeight w:val="75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7.2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8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rPr>
          <w:trHeight w:val="696"/>
        </w:trPr>
        <w:tc>
          <w:tcPr>
            <w:tcW w:w="320" w:type="pct"/>
          </w:tcPr>
          <w:p w:rsidR="00514653" w:rsidRPr="006C0D33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15.0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514653" w:rsidRPr="00BF30FF" w:rsidRDefault="00514653" w:rsidP="0051465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514653" w:rsidRPr="00BF30FF" w:rsidRDefault="00514653" w:rsidP="0051465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93" w:type="pct"/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3.3</w:t>
            </w:r>
          </w:p>
        </w:tc>
        <w:tc>
          <w:tcPr>
            <w:tcW w:w="551" w:type="pct"/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514653" w:rsidRPr="00BF30FF" w:rsidTr="00514653">
        <w:tc>
          <w:tcPr>
            <w:tcW w:w="320" w:type="pct"/>
            <w:tcBorders>
              <w:bottom w:val="single" w:sz="4" w:space="0" w:color="auto"/>
            </w:tcBorders>
          </w:tcPr>
          <w:p w:rsidR="00514653" w:rsidRPr="00BF30FF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</w:p>
          <w:p w:rsidR="00514653" w:rsidRDefault="00514653" w:rsidP="0051465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514653" w:rsidRPr="00BF30FF" w:rsidRDefault="00514653" w:rsidP="0051465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514653" w:rsidRPr="00034851" w:rsidRDefault="009041E6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65.5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:rsidR="00514653" w:rsidRDefault="00514653" w:rsidP="00514653">
            <w:pPr>
              <w:jc w:val="center"/>
            </w:pPr>
            <w:r w:rsidRPr="00F107E3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14653" w:rsidRPr="00034851" w:rsidRDefault="00514653" w:rsidP="0051465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65.5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B3F3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Strong on research and knowledge, but weaker on application and analysis.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sectPr w:rsidR="00393EB4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7FD" w:rsidRDefault="003617FD" w:rsidP="006B3B92">
      <w:r>
        <w:separator/>
      </w:r>
    </w:p>
  </w:endnote>
  <w:endnote w:type="continuationSeparator" w:id="0">
    <w:p w:rsidR="003617FD" w:rsidRDefault="003617FD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7FD" w:rsidRDefault="003617FD" w:rsidP="006B3B92">
      <w:r>
        <w:separator/>
      </w:r>
    </w:p>
  </w:footnote>
  <w:footnote w:type="continuationSeparator" w:id="0">
    <w:p w:rsidR="003617FD" w:rsidRDefault="003617FD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617FD"/>
    <w:rsid w:val="00393EB4"/>
    <w:rsid w:val="00514653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041E6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B3F3A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1FC93D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EEC75-BA55-45E8-873D-B760E8FE8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Andrew Thorn</cp:lastModifiedBy>
  <cp:revision>2</cp:revision>
  <cp:lastPrinted>2012-06-18T13:10:00Z</cp:lastPrinted>
  <dcterms:created xsi:type="dcterms:W3CDTF">2020-07-07T00:28:00Z</dcterms:created>
  <dcterms:modified xsi:type="dcterms:W3CDTF">2020-07-07T00:28:00Z</dcterms:modified>
</cp:coreProperties>
</file>