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5DF5EC70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5DF5EC7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5EF1DC1C" w:rsidR="00B12145" w:rsidRPr="00662F3A" w:rsidRDefault="1ECE09DA" w:rsidP="00981EEC">
            <w:r w:rsidRPr="5DF5EC70">
              <w:rPr>
                <w:rFonts w:ascii="Arial" w:hAnsi="Arial" w:cs="Arial"/>
                <w:sz w:val="20"/>
                <w:lang w:eastAsia="en-GB"/>
              </w:rPr>
              <w:t>David Winch</w:t>
            </w:r>
          </w:p>
        </w:tc>
      </w:tr>
      <w:tr w:rsidR="001D7CA7" w:rsidRPr="00CF0253" w14:paraId="6929E655" w14:textId="77777777" w:rsidTr="5DF5EC70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F2C0BA3" w:rsidR="001D7CA7" w:rsidRPr="00CF0253" w:rsidRDefault="2F428684" w:rsidP="00C01D45">
            <w:r w:rsidRPr="5DF5EC70">
              <w:rPr>
                <w:rFonts w:ascii="Arial" w:hAnsi="Arial" w:cs="Arial"/>
                <w:sz w:val="20"/>
              </w:rPr>
              <w:t>Felicity Peacock</w:t>
            </w:r>
          </w:p>
        </w:tc>
      </w:tr>
      <w:tr w:rsidR="001D7CA7" w:rsidRPr="00CF0253" w14:paraId="300A01E3" w14:textId="77777777" w:rsidTr="5DF5EC70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67EB720" w:rsidR="001D7CA7" w:rsidRPr="00CF0253" w:rsidRDefault="2F026CD2" w:rsidP="00C01D45">
            <w:r w:rsidRPr="5DF5EC70">
              <w:rPr>
                <w:rFonts w:ascii="Arial" w:hAnsi="Arial" w:cs="Arial"/>
                <w:sz w:val="20"/>
              </w:rPr>
              <w:t>Introduction to Anatomy and Physiology</w:t>
            </w:r>
          </w:p>
        </w:tc>
      </w:tr>
      <w:tr w:rsidR="00CF0253" w:rsidRPr="00CF0253" w14:paraId="78798488" w14:textId="77777777" w:rsidTr="5DF5EC70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C9F4F1D" w:rsidR="00CF0253" w:rsidRPr="00CF0253" w:rsidRDefault="6F97FD3C" w:rsidP="004E3EA6">
            <w:r w:rsidRPr="5DF5EC70">
              <w:rPr>
                <w:rFonts w:ascii="Arial" w:hAnsi="Arial" w:cs="Arial"/>
                <w:sz w:val="20"/>
              </w:rPr>
              <w:t>BMNS4013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017725C" w:rsidR="00CF0253" w:rsidRPr="00CF0253" w:rsidRDefault="458879E5" w:rsidP="00A71457">
            <w:r w:rsidRPr="5DF5EC70"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5DF5EC7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7ABDEA1A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8078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023EC4E2" w:rsidR="00DC6841" w:rsidRPr="00662F3A" w:rsidRDefault="00000000" w:rsidP="5DF5EC70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3D93FA0E" w:rsidRPr="5DF5EC70">
                  <w:rPr>
                    <w:rFonts w:ascii="MS Gothic" w:eastAsia="MS Gothic" w:hAnsi="MS Gothic" w:cs="MS Gothic"/>
                    <w:sz w:val="20"/>
                    <w:lang w:eastAsia="en-GB"/>
                  </w:rPr>
                  <w:t>☒</w:t>
                </w:r>
              </w:sdtContent>
            </w:sdt>
            <w:r w:rsidR="00FF4624" w:rsidRPr="5DF5EC70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5DF5EC70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5DF5EC70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DD4C5D9" w:rsidR="008168C7" w:rsidRPr="00CF0253" w:rsidRDefault="2AC3AFBC" w:rsidP="00BB1232">
            <w:r w:rsidRPr="5DF5EC70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4D3117E" w:rsidR="00FF4624" w:rsidRPr="00CF0253" w:rsidRDefault="00000000" w:rsidP="5DF5EC70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729EF1F9" w:rsidRPr="5DF5EC7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sdtContent>
            </w:sdt>
            <w:r w:rsidR="00FF4624" w:rsidRPr="5DF5EC70">
              <w:rPr>
                <w:rFonts w:ascii="Arial" w:hAnsi="Arial" w:cs="Arial"/>
                <w:sz w:val="20"/>
              </w:rPr>
              <w:t xml:space="preserve"> </w:t>
            </w:r>
            <w:r w:rsidR="00137FB2" w:rsidRPr="5DF5EC70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5DF5EC70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5DF5EC70">
        <w:tc>
          <w:tcPr>
            <w:tcW w:w="9889" w:type="dxa"/>
            <w:gridSpan w:val="6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734FEEE0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734FEEE0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734FEEE0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ED05CAA" w14:textId="4E940B69" w:rsidR="008918AE" w:rsidRPr="0035560B" w:rsidRDefault="2A87B557" w:rsidP="734FEEE0">
                <w:pPr>
                  <w:rPr>
                    <w:rFonts w:ascii="Arial" w:hAnsi="Arial" w:cs="Arial"/>
                    <w:sz w:val="20"/>
                  </w:rPr>
                </w:pPr>
                <w:r w:rsidRPr="734FEEE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8F369D" w14:textId="7D8AD081" w:rsidR="734FEEE0" w:rsidRDefault="734FEEE0" w:rsidP="734FEEE0"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Task description is clear, concise and comprehensive, allowing students to understand what is being asked of them to meet the module outcomes.   </w:t>
            </w:r>
            <w:r w:rsidR="0935B2FC"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Whilst the tasks are identical on </w:t>
            </w:r>
            <w:proofErr w:type="gramStart"/>
            <w:r w:rsidR="0935B2FC" w:rsidRPr="734FEEE0">
              <w:rPr>
                <w:rFonts w:ascii="Arial" w:eastAsia="Arial" w:hAnsi="Arial" w:cs="Arial"/>
                <w:color w:val="000000" w:themeColor="text1"/>
                <w:sz w:val="20"/>
              </w:rPr>
              <w:t>both of the GA36b</w:t>
            </w:r>
            <w:proofErr w:type="gramEnd"/>
            <w:r w:rsidR="0935B2FC"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 forms, it allows for different areas of the curriculum to be assessed without being explicit to the </w:t>
            </w:r>
            <w:proofErr w:type="gramStart"/>
            <w:r w:rsidR="0935B2FC" w:rsidRPr="734FEEE0">
              <w:rPr>
                <w:rFonts w:ascii="Arial" w:eastAsia="Arial" w:hAnsi="Arial" w:cs="Arial"/>
                <w:color w:val="000000" w:themeColor="text1"/>
                <w:sz w:val="20"/>
              </w:rPr>
              <w:t>students</w:t>
            </w:r>
            <w:proofErr w:type="gramEnd"/>
            <w:r w:rsidR="0935B2FC"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 which topics will be present. </w:t>
            </w:r>
          </w:p>
        </w:tc>
      </w:tr>
      <w:tr w:rsidR="008918AE" w:rsidRPr="0035560B" w14:paraId="5FD409A0" w14:textId="77777777" w:rsidTr="734FEEE0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</w:tcPr>
          <w:p w14:paraId="1004848C" w14:textId="4129D1E3" w:rsidR="008918AE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567" w:type="dxa"/>
          </w:tcPr>
          <w:p w14:paraId="185DBA2A" w14:textId="454CFD16" w:rsidR="008918AE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3402" w:type="dxa"/>
          </w:tcPr>
          <w:p w14:paraId="04F3C98F" w14:textId="6AB4CC60" w:rsidR="734FEEE0" w:rsidRDefault="734FEEE0" w:rsidP="734FEEE0"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All learning outcomes </w:t>
            </w:r>
            <w:proofErr w:type="gramStart"/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>are able to</w:t>
            </w:r>
            <w:proofErr w:type="gramEnd"/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 be met through effective assignment completion. </w:t>
            </w:r>
          </w:p>
        </w:tc>
      </w:tr>
      <w:tr w:rsidR="004E5CCD" w:rsidRPr="0035560B" w14:paraId="5F31E038" w14:textId="77777777" w:rsidTr="734FEEE0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</w:tcPr>
          <w:p w14:paraId="4ABD82DF" w14:textId="613C52EE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567" w:type="dxa"/>
          </w:tcPr>
          <w:p w14:paraId="635273C2" w14:textId="6F16DB35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3402" w:type="dxa"/>
          </w:tcPr>
          <w:p w14:paraId="67AB9126" w14:textId="41F72FDE" w:rsidR="734FEEE0" w:rsidRDefault="734FEEE0" w:rsidP="734FEEE0"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The module syllabus and definitive document align with GA36 content. </w:t>
            </w:r>
          </w:p>
        </w:tc>
      </w:tr>
      <w:tr w:rsidR="004E5CCD" w:rsidRPr="0035560B" w14:paraId="326FE45B" w14:textId="77777777" w:rsidTr="734FEEE0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tc>
          <w:tcPr>
            <w:tcW w:w="567" w:type="dxa"/>
          </w:tcPr>
          <w:p w14:paraId="0B373891" w14:textId="39CD2E67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lastRenderedPageBreak/>
              <w:t>☐</w:t>
            </w:r>
          </w:p>
        </w:tc>
        <w:tc>
          <w:tcPr>
            <w:tcW w:w="567" w:type="dxa"/>
          </w:tcPr>
          <w:p w14:paraId="6081C4E0" w14:textId="11E14195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3402" w:type="dxa"/>
          </w:tcPr>
          <w:p w14:paraId="6BD5873F" w14:textId="34B74F35" w:rsidR="734FEEE0" w:rsidRDefault="734FEEE0" w:rsidP="734FEEE0"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QAA documentation referring to FHEQ levels are all adhered to.  </w:t>
            </w:r>
          </w:p>
        </w:tc>
      </w:tr>
      <w:tr w:rsidR="004E5CCD" w:rsidRPr="0035560B" w14:paraId="1D3D0864" w14:textId="77777777" w:rsidTr="734FEEE0">
        <w:trPr>
          <w:trHeight w:val="480"/>
        </w:trPr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</w:tcPr>
          <w:p w14:paraId="49BC99B3" w14:textId="4E35FF45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567" w:type="dxa"/>
          </w:tcPr>
          <w:p w14:paraId="63614F6D" w14:textId="755AB84B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3402" w:type="dxa"/>
          </w:tcPr>
          <w:p w14:paraId="49037B57" w14:textId="4FD32486" w:rsidR="0B0EF554" w:rsidRDefault="0B0EF554" w:rsidP="734FEEE0">
            <w:pPr>
              <w:spacing w:line="259" w:lineRule="auto"/>
            </w:pPr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Students will be marked based on correct answers to questions in the MCQ tests, which will be communicated clearly. </w:t>
            </w:r>
          </w:p>
        </w:tc>
      </w:tr>
      <w:tr w:rsidR="004E5CCD" w:rsidRPr="0035560B" w14:paraId="7FA4FA72" w14:textId="77777777" w:rsidTr="734FEEE0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</w:tcPr>
          <w:p w14:paraId="1DF64599" w14:textId="5825C2C8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567" w:type="dxa"/>
          </w:tcPr>
          <w:p w14:paraId="0BD8B2E3" w14:textId="56BF41D2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3402" w:type="dxa"/>
          </w:tcPr>
          <w:p w14:paraId="422EB52E" w14:textId="53CC0779" w:rsidR="734FEEE0" w:rsidRDefault="734FEEE0" w:rsidP="734FEEE0"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These are all referred to within specific guidance and the cover sheet of the GA36. </w:t>
            </w:r>
          </w:p>
        </w:tc>
      </w:tr>
      <w:tr w:rsidR="004E5CCD" w:rsidRPr="0035560B" w14:paraId="065061B6" w14:textId="77777777" w:rsidTr="734FEEE0">
        <w:tc>
          <w:tcPr>
            <w:tcW w:w="392" w:type="dxa"/>
          </w:tcPr>
          <w:p w14:paraId="5FC1DB31" w14:textId="77777777" w:rsidR="004E5CCD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  <w:p w14:paraId="7728E01F" w14:textId="77777777" w:rsidR="002F05B8" w:rsidRPr="002F05B8" w:rsidRDefault="002F05B8" w:rsidP="002F05B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</w:tcPr>
          <w:p w14:paraId="12A12740" w14:textId="52998611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567" w:type="dxa"/>
          </w:tcPr>
          <w:p w14:paraId="4B6B71C1" w14:textId="563DA02E" w:rsidR="004E5CCD" w:rsidRPr="0035560B" w:rsidRDefault="78D81B33" w:rsidP="734FEEE0">
            <w:pPr>
              <w:rPr>
                <w:rFonts w:ascii="Arial" w:hAnsi="Arial" w:cs="Arial"/>
                <w:sz w:val="20"/>
              </w:rPr>
            </w:pPr>
            <w:r w:rsidRPr="734FEEE0">
              <w:rPr>
                <w:rFonts w:ascii="MS Gothic" w:eastAsia="MS Gothic" w:hAnsi="MS Gothic" w:cs="Arial"/>
                <w:sz w:val="20"/>
              </w:rPr>
              <w:t>☐</w:t>
            </w:r>
          </w:p>
        </w:tc>
        <w:tc>
          <w:tcPr>
            <w:tcW w:w="3402" w:type="dxa"/>
          </w:tcPr>
          <w:p w14:paraId="14015E81" w14:textId="178BC156" w:rsidR="734FEEE0" w:rsidRDefault="734FEEE0" w:rsidP="734FEEE0">
            <w:r w:rsidRPr="734FEEE0">
              <w:rPr>
                <w:rFonts w:ascii="Arial" w:eastAsia="Arial" w:hAnsi="Arial" w:cs="Arial"/>
                <w:color w:val="000000" w:themeColor="text1"/>
                <w:sz w:val="20"/>
              </w:rPr>
              <w:t xml:space="preserve">This is referred to on the cover sheet of the GA36.  </w:t>
            </w:r>
          </w:p>
        </w:tc>
      </w:tr>
      <w:tr w:rsidR="004E5CCD" w:rsidRPr="0035560B" w14:paraId="4FD66EBD" w14:textId="77777777" w:rsidTr="734FEEE0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A786531" w14:textId="2FE4A02D" w:rsidR="734FEEE0" w:rsidRDefault="734FEEE0" w:rsidP="734FEEE0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49C67CD" w14:textId="689E07EB" w:rsidR="03E356F8" w:rsidRDefault="03E356F8" w:rsidP="734FEEE0">
            <w:pPr>
              <w:pStyle w:val="ListParagraph"/>
              <w:numPr>
                <w:ilvl w:val="0"/>
                <w:numId w:val="1"/>
              </w:numPr>
              <w:spacing w:line="249" w:lineRule="exact"/>
              <w:ind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734FEEE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Add MCQ papers to the Teams tile for moderation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734FEEE0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734FEEE0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734FEEE0">
            <w:pPr>
              <w:rPr>
                <w:rFonts w:ascii="Arial" w:hAnsi="Arial" w:cs="Arial"/>
                <w:sz w:val="20"/>
              </w:rPr>
            </w:pPr>
          </w:p>
          <w:p w14:paraId="296289DD" w14:textId="7DC3DD03" w:rsidR="13695944" w:rsidRDefault="13695944">
            <w:r w:rsidRPr="734FEEE0">
              <w:rPr>
                <w:rFonts w:ascii="Arial" w:hAnsi="Arial" w:cs="Arial"/>
                <w:sz w:val="20"/>
              </w:rPr>
              <w:t>C.</w:t>
            </w:r>
            <w:proofErr w:type="gramStart"/>
            <w:r w:rsidRPr="734FEEE0">
              <w:rPr>
                <w:rFonts w:ascii="Arial" w:hAnsi="Arial" w:cs="Arial"/>
                <w:sz w:val="20"/>
              </w:rPr>
              <w:t>L.Edwards</w:t>
            </w:r>
            <w:proofErr w:type="gramEnd"/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D3AF5DF" w:rsidR="003751CB" w:rsidRPr="00CF0253" w:rsidRDefault="13695944" w:rsidP="003751CB">
            <w:r w:rsidRPr="734FEEE0">
              <w:rPr>
                <w:rFonts w:ascii="Arial" w:hAnsi="Arial" w:cs="Arial"/>
                <w:sz w:val="20"/>
              </w:rPr>
              <w:t>17/08/2026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5E7864E9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TO BE COMPLETED</w:t>
      </w:r>
      <w:r w:rsidR="00DD6933">
        <w:rPr>
          <w:rFonts w:ascii="Arial" w:hAnsi="Arial" w:cs="Arial"/>
          <w:b/>
          <w:sz w:val="20"/>
        </w:rPr>
        <w:t>, AS REQUIRED,</w:t>
      </w:r>
      <w:r w:rsidRPr="002C260C">
        <w:rPr>
          <w:rFonts w:ascii="Arial" w:hAnsi="Arial" w:cs="Arial"/>
          <w:b/>
          <w:sz w:val="20"/>
        </w:rPr>
        <w:t xml:space="preserve">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21975677" w:rsidR="00704DA7" w:rsidRPr="008E1F78" w:rsidRDefault="008E1F78" w:rsidP="004F05B6">
            <w:pPr>
              <w:rPr>
                <w:rFonts w:ascii="Calibri" w:hAnsi="Calibri" w:cs="Arial"/>
                <w:i/>
                <w:color w:val="000000" w:themeColor="text1"/>
                <w:lang w:eastAsia="en-GB"/>
              </w:rPr>
            </w:pPr>
            <w:r w:rsidRPr="008E1F78">
              <w:rPr>
                <w:rFonts w:ascii="Calibri" w:hAnsi="Calibri" w:cs="Arial"/>
                <w:i/>
                <w:color w:val="000000" w:themeColor="text1"/>
                <w:lang w:eastAsia="en-GB"/>
              </w:rPr>
              <w:t>Course material relates to MCQ</w:t>
            </w: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69AFB2D" w14:textId="77777777" w:rsidR="00704DA7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36D78991" w:rsidR="008E1F78" w:rsidRPr="008E1F78" w:rsidRDefault="008E1F78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DWINCH 19 SEPT 2026</w:t>
            </w: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EE36221" w14:textId="77777777" w:rsidR="00B35950" w:rsidRDefault="00B35950" w:rsidP="00293C46">
      <w:r>
        <w:separator/>
      </w:r>
    </w:p>
  </w:endnote>
  <w:endnote w:type="continuationSeparator" w:id="0">
    <w:p w14:paraId="62C29675" w14:textId="77777777" w:rsidR="00B35950" w:rsidRDefault="00B3595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433698A" w14:textId="6D2B8F4C" w:rsidR="00293C46" w:rsidRPr="00293C46" w:rsidRDefault="002F05B8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V. 03-2026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7674A0F" w14:textId="77777777" w:rsidR="00B35950" w:rsidRDefault="00B35950" w:rsidP="00293C46">
      <w:r>
        <w:separator/>
      </w:r>
    </w:p>
  </w:footnote>
  <w:footnote w:type="continuationSeparator" w:id="0">
    <w:p w14:paraId="007BCBCE" w14:textId="77777777" w:rsidR="00B35950" w:rsidRDefault="00B35950" w:rsidP="00293C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60CE14D9"/>
    <w:multiLevelType w:val="hybridMultilevel"/>
    <w:tmpl w:val="C73E4F8A"/>
    <w:lvl w:ilvl="0" w:tplc="B6EE5C12">
      <w:start w:val="1"/>
      <w:numFmt w:val="bullet"/>
      <w:lvlText w:val="-"/>
      <w:lvlJc w:val="left"/>
      <w:pPr>
        <w:ind w:left="460" w:hanging="360"/>
      </w:pPr>
      <w:rPr>
        <w:rFonts w:ascii="Aptos" w:hAnsi="Aptos" w:hint="default"/>
      </w:rPr>
    </w:lvl>
    <w:lvl w:ilvl="1" w:tplc="7CA2C46C">
      <w:start w:val="1"/>
      <w:numFmt w:val="bullet"/>
      <w:lvlText w:val="o"/>
      <w:lvlJc w:val="left"/>
      <w:pPr>
        <w:ind w:left="1180" w:hanging="360"/>
      </w:pPr>
      <w:rPr>
        <w:rFonts w:ascii="Courier New" w:hAnsi="Courier New" w:hint="default"/>
      </w:rPr>
    </w:lvl>
    <w:lvl w:ilvl="2" w:tplc="E85838DC">
      <w:start w:val="1"/>
      <w:numFmt w:val="bullet"/>
      <w:lvlText w:val=""/>
      <w:lvlJc w:val="left"/>
      <w:pPr>
        <w:ind w:left="1900" w:hanging="360"/>
      </w:pPr>
      <w:rPr>
        <w:rFonts w:ascii="Wingdings" w:hAnsi="Wingdings" w:hint="default"/>
      </w:rPr>
    </w:lvl>
    <w:lvl w:ilvl="3" w:tplc="A2CCD4C4">
      <w:start w:val="1"/>
      <w:numFmt w:val="bullet"/>
      <w:lvlText w:val=""/>
      <w:lvlJc w:val="left"/>
      <w:pPr>
        <w:ind w:left="2620" w:hanging="360"/>
      </w:pPr>
      <w:rPr>
        <w:rFonts w:ascii="Symbol" w:hAnsi="Symbol" w:hint="default"/>
      </w:rPr>
    </w:lvl>
    <w:lvl w:ilvl="4" w:tplc="F05A71CA">
      <w:start w:val="1"/>
      <w:numFmt w:val="bullet"/>
      <w:lvlText w:val="o"/>
      <w:lvlJc w:val="left"/>
      <w:pPr>
        <w:ind w:left="3340" w:hanging="360"/>
      </w:pPr>
      <w:rPr>
        <w:rFonts w:ascii="Courier New" w:hAnsi="Courier New" w:hint="default"/>
      </w:rPr>
    </w:lvl>
    <w:lvl w:ilvl="5" w:tplc="B6FEDB3A">
      <w:start w:val="1"/>
      <w:numFmt w:val="bullet"/>
      <w:lvlText w:val=""/>
      <w:lvlJc w:val="left"/>
      <w:pPr>
        <w:ind w:left="4060" w:hanging="360"/>
      </w:pPr>
      <w:rPr>
        <w:rFonts w:ascii="Wingdings" w:hAnsi="Wingdings" w:hint="default"/>
      </w:rPr>
    </w:lvl>
    <w:lvl w:ilvl="6" w:tplc="C9B80AAE">
      <w:start w:val="1"/>
      <w:numFmt w:val="bullet"/>
      <w:lvlText w:val=""/>
      <w:lvlJc w:val="left"/>
      <w:pPr>
        <w:ind w:left="4780" w:hanging="360"/>
      </w:pPr>
      <w:rPr>
        <w:rFonts w:ascii="Symbol" w:hAnsi="Symbol" w:hint="default"/>
      </w:rPr>
    </w:lvl>
    <w:lvl w:ilvl="7" w:tplc="FAE01626">
      <w:start w:val="1"/>
      <w:numFmt w:val="bullet"/>
      <w:lvlText w:val="o"/>
      <w:lvlJc w:val="left"/>
      <w:pPr>
        <w:ind w:left="5500" w:hanging="360"/>
      </w:pPr>
      <w:rPr>
        <w:rFonts w:ascii="Courier New" w:hAnsi="Courier New" w:hint="default"/>
      </w:rPr>
    </w:lvl>
    <w:lvl w:ilvl="8" w:tplc="0C50A764">
      <w:start w:val="1"/>
      <w:numFmt w:val="bullet"/>
      <w:lvlText w:val=""/>
      <w:lvlJc w:val="left"/>
      <w:pPr>
        <w:ind w:left="6220" w:hanging="360"/>
      </w:pPr>
      <w:rPr>
        <w:rFonts w:ascii="Wingdings" w:hAnsi="Wingdings" w:hint="default"/>
      </w:rPr>
    </w:lvl>
  </w:abstractNum>
  <w:num w:numId="1" w16cid:durableId="186837228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4C56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EDC"/>
    <w:rsid w:val="00241FD1"/>
    <w:rsid w:val="002537A8"/>
    <w:rsid w:val="00293C46"/>
    <w:rsid w:val="00294AC9"/>
    <w:rsid w:val="002C260C"/>
    <w:rsid w:val="002C7A1A"/>
    <w:rsid w:val="002F05B8"/>
    <w:rsid w:val="003171FF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8E1F78"/>
    <w:rsid w:val="00902008"/>
    <w:rsid w:val="00910276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35950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57496"/>
    <w:rsid w:val="00C7014C"/>
    <w:rsid w:val="00C75682"/>
    <w:rsid w:val="00CD2B6E"/>
    <w:rsid w:val="00CD7D4B"/>
    <w:rsid w:val="00CE141E"/>
    <w:rsid w:val="00CF0253"/>
    <w:rsid w:val="00D43A1B"/>
    <w:rsid w:val="00DC6841"/>
    <w:rsid w:val="00DD6933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3E356F8"/>
    <w:rsid w:val="0935B2FC"/>
    <w:rsid w:val="0B0EF554"/>
    <w:rsid w:val="13695944"/>
    <w:rsid w:val="1ECE09DA"/>
    <w:rsid w:val="2A87B557"/>
    <w:rsid w:val="2AC3AFBC"/>
    <w:rsid w:val="2F026CD2"/>
    <w:rsid w:val="2F428684"/>
    <w:rsid w:val="3A12D3C6"/>
    <w:rsid w:val="3D93FA0E"/>
    <w:rsid w:val="458879E5"/>
    <w:rsid w:val="5DF5EC70"/>
    <w:rsid w:val="6F97FD3C"/>
    <w:rsid w:val="725764EA"/>
    <w:rsid w:val="729EF1F9"/>
    <w:rsid w:val="734FEEE0"/>
    <w:rsid w:val="787751EE"/>
    <w:rsid w:val="78D81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734FEE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F63977A-CADC-427D-B38C-1BE0F5AA96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876</Words>
  <Characters>4833</Characters>
  <Application>Microsoft Office Word</Application>
  <DocSecurity>0</DocSecurity>
  <Lines>284</Lines>
  <Paragraphs>178</Paragraphs>
  <ScaleCrop>false</ScaleCrop>
  <Company>Swansea Institute of Higher Education</Company>
  <LinksUpToDate>false</LinksUpToDate>
  <CharactersWithSpaces>5531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03-2026</dc:description>
  <cp:lastModifiedBy>Dave Winch</cp:lastModifiedBy>
  <cp:revision>6</cp:revision>
  <cp:lastPrinted>2008-06-19T11:26:00Z</cp:lastPrinted>
  <dcterms:created xsi:type="dcterms:W3CDTF">2026-03-25T10:15:00Z</dcterms:created>
  <dcterms:modified xsi:type="dcterms:W3CDTF">2026-09-19T07:43:00Z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