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lineRule="auto" w:line="240" w:before="0" w:after="0"/>
        <w:jc w:val="center"/>
        <w:rPr>
          <w:rFonts w:ascii="Arial" w:hAnsi="Arial" w:eastAsia="Calibri" w:cs="Arial" w:eastAsiaTheme="minorHAnsi"/>
          <w:b/>
          <w:b/>
          <w:bCs/>
        </w:rPr>
      </w:pPr>
      <w:r>
        <w:rPr>
          <w:rFonts w:eastAsia="Calibri" w:cs="Arial" w:ascii="Arial" w:hAnsi="Arial" w:eastAsiaTheme="minorHAnsi"/>
          <w:b/>
          <w:bCs/>
        </w:rPr>
        <w:t>Marketing plan written for</w:t>
      </w:r>
    </w:p>
    <w:p>
      <w:pPr>
        <w:pStyle w:val="Normal"/>
        <w:spacing w:lineRule="auto" w:line="240" w:before="0" w:after="0"/>
        <w:jc w:val="center"/>
        <w:rPr>
          <w:rFonts w:ascii="Arial" w:hAnsi="Arial" w:eastAsia="Calibri" w:cs="Arial" w:eastAsiaTheme="minorHAnsi"/>
          <w:b/>
          <w:b/>
          <w:bCs/>
        </w:rPr>
      </w:pPr>
      <w:r>
        <w:rPr>
          <w:rFonts w:eastAsia="Calibri" w:cs="Arial" w:ascii="Arial" w:hAnsi="Arial" w:eastAsiaTheme="minorHAnsi"/>
          <w:b/>
          <w:bCs/>
          <w:lang w:val="en-US"/>
        </w:rPr>
        <w:t xml:space="preserve">Gidleigh Park Hotel </w:t>
      </w:r>
    </w:p>
    <w:p>
      <w:pPr>
        <w:pStyle w:val="Normal"/>
        <w:spacing w:lineRule="auto" w:line="240" w:before="0" w:after="0"/>
        <w:jc w:val="center"/>
        <w:rPr>
          <w:rFonts w:ascii="Arial" w:hAnsi="Arial" w:eastAsia="Calibri" w:cs="Arial" w:eastAsiaTheme="minorHAnsi"/>
          <w:b/>
          <w:b/>
          <w:bCs/>
          <w:color w:val="FF0000"/>
        </w:rPr>
      </w:pPr>
      <w:r>
        <w:rPr>
          <w:rFonts w:eastAsia="Calibri" w:cs="Arial" w:ascii="Arial" w:hAnsi="Arial" w:eastAsiaTheme="minorHAnsi"/>
          <w:b/>
          <w:bCs/>
        </w:rPr>
        <w:t xml:space="preserve">__________________________________________ </w:t>
      </w:r>
    </w:p>
    <w:p>
      <w:pPr>
        <w:pStyle w:val="Normal"/>
        <w:spacing w:lineRule="auto" w:line="240" w:before="0" w:after="0"/>
        <w:jc w:val="center"/>
        <w:rPr>
          <w:rFonts w:ascii="Arial" w:hAnsi="Arial" w:eastAsia="Calibri" w:cs="Arial" w:eastAsiaTheme="minorHAnsi"/>
          <w:b/>
          <w:b/>
          <w:bCs/>
        </w:rPr>
      </w:pPr>
      <w:r>
        <w:rPr>
          <w:rFonts w:eastAsia="Calibri" w:cs="Arial" w:eastAsiaTheme="minorHAnsi" w:ascii="Arial" w:hAnsi="Arial"/>
          <w:b/>
          <w:bCs/>
        </w:rPr>
      </w:r>
    </w:p>
    <w:p>
      <w:pPr>
        <w:pStyle w:val="Normal"/>
        <w:spacing w:lineRule="auto" w:line="240" w:before="0" w:after="0"/>
        <w:jc w:val="center"/>
        <w:rPr>
          <w:rFonts w:ascii="Arial" w:hAnsi="Arial" w:eastAsia="Calibri" w:cs="Arial" w:eastAsiaTheme="minorHAnsi"/>
          <w:b/>
          <w:b/>
          <w:bCs/>
        </w:rPr>
      </w:pPr>
      <w:r>
        <w:rPr>
          <w:rFonts w:eastAsia="Calibri" w:cs="Arial" w:ascii="Arial" w:hAnsi="Arial" w:eastAsiaTheme="minorHAnsi"/>
          <w:b/>
          <w:bCs/>
        </w:rPr>
        <w:t>Student Name</w:t>
      </w:r>
    </w:p>
    <w:p>
      <w:pPr>
        <w:pStyle w:val="Normal"/>
        <w:spacing w:lineRule="auto" w:line="240" w:before="0" w:after="0"/>
        <w:jc w:val="center"/>
        <w:rPr>
          <w:rFonts w:ascii="Arial" w:hAnsi="Arial" w:eastAsia="Calibri" w:cs="Arial" w:eastAsiaTheme="minorHAnsi"/>
          <w:b/>
          <w:b/>
          <w:bCs/>
        </w:rPr>
      </w:pPr>
      <w:r>
        <w:rPr>
          <w:rFonts w:eastAsia="Calibri" w:cs="Arial" w:ascii="Arial" w:hAnsi="Arial" w:eastAsiaTheme="minorHAnsi"/>
          <w:b/>
          <w:bCs/>
        </w:rPr>
        <w:t>Arif uddin khan</w:t>
      </w:r>
    </w:p>
    <w:p>
      <w:pPr>
        <w:pStyle w:val="Normal"/>
        <w:spacing w:lineRule="auto" w:line="240" w:before="0" w:after="0"/>
        <w:jc w:val="center"/>
        <w:rPr>
          <w:rFonts w:ascii="Arial" w:hAnsi="Arial" w:eastAsia="Calibri" w:cs="Arial" w:eastAsiaTheme="minorHAnsi"/>
          <w:b/>
          <w:b/>
          <w:bCs/>
        </w:rPr>
      </w:pPr>
      <w:r>
        <w:rPr>
          <w:rFonts w:eastAsia="Calibri" w:cs="Arial" w:ascii="Arial" w:hAnsi="Arial" w:eastAsiaTheme="minorHAnsi"/>
          <w:b/>
          <w:bCs/>
        </w:rPr>
        <w:t>__________________________________________________</w:t>
      </w:r>
    </w:p>
    <w:p>
      <w:pPr>
        <w:pStyle w:val="Normal"/>
        <w:spacing w:lineRule="auto" w:line="240" w:before="0" w:after="0"/>
        <w:jc w:val="center"/>
        <w:rPr>
          <w:rFonts w:ascii="Arial" w:hAnsi="Arial" w:eastAsia="Calibri" w:cs="Arial" w:eastAsiaTheme="minorHAnsi"/>
          <w:b/>
          <w:b/>
          <w:bCs/>
        </w:rPr>
      </w:pPr>
      <w:r>
        <w:rPr>
          <w:rFonts w:eastAsia="Calibri" w:cs="Arial" w:eastAsiaTheme="minorHAnsi" w:ascii="Arial" w:hAnsi="Arial"/>
          <w:b/>
          <w:bCs/>
        </w:rPr>
      </w:r>
    </w:p>
    <w:p>
      <w:pPr>
        <w:pStyle w:val="Normal"/>
        <w:spacing w:lineRule="auto" w:line="240" w:before="0" w:after="0"/>
        <w:jc w:val="center"/>
        <w:rPr>
          <w:rFonts w:ascii="Arial" w:hAnsi="Arial" w:eastAsia="Calibri" w:cs="Arial" w:eastAsiaTheme="minorHAnsi"/>
          <w:b/>
          <w:b/>
          <w:bCs/>
        </w:rPr>
      </w:pPr>
      <w:r>
        <w:rPr>
          <w:rFonts w:eastAsia="Calibri" w:cs="Arial" w:eastAsiaTheme="minorHAnsi" w:ascii="Arial" w:hAnsi="Arial"/>
          <w:b/>
          <w:bCs/>
        </w:rPr>
      </w:r>
    </w:p>
    <w:p>
      <w:pPr>
        <w:pStyle w:val="Normal"/>
        <w:spacing w:lineRule="auto" w:line="240" w:before="0" w:after="0"/>
        <w:jc w:val="center"/>
        <w:rPr>
          <w:rFonts w:ascii="Arial" w:hAnsi="Arial" w:eastAsia="Calibri" w:cs="Arial" w:eastAsiaTheme="minorHAnsi"/>
          <w:b/>
          <w:b/>
          <w:bCs/>
        </w:rPr>
      </w:pPr>
      <w:r>
        <w:rPr>
          <w:rFonts w:eastAsia="Calibri" w:cs="Arial" w:ascii="Arial" w:hAnsi="Arial" w:eastAsiaTheme="minorHAnsi"/>
          <w:b/>
          <w:bCs/>
        </w:rPr>
        <w:t>Student ID number</w:t>
      </w:r>
    </w:p>
    <w:p>
      <w:pPr>
        <w:pStyle w:val="Normal"/>
        <w:spacing w:lineRule="auto" w:line="240" w:before="0" w:after="0"/>
        <w:jc w:val="center"/>
        <w:rPr>
          <w:rFonts w:ascii="Arial" w:hAnsi="Arial" w:eastAsia="Calibri" w:cs="Arial" w:eastAsiaTheme="minorHAnsi"/>
          <w:b/>
          <w:b/>
          <w:bCs/>
        </w:rPr>
      </w:pPr>
      <w:r>
        <w:rPr>
          <w:rFonts w:eastAsia="Calibri" w:cs="Arial" w:ascii="Arial" w:hAnsi="Arial" w:eastAsiaTheme="minorHAnsi"/>
          <w:b/>
          <w:bCs/>
        </w:rPr>
        <w:t>________2107274___________</w:t>
      </w:r>
    </w:p>
    <w:p>
      <w:pPr>
        <w:pStyle w:val="Normal"/>
        <w:spacing w:lineRule="auto" w:line="240" w:before="0" w:after="0"/>
        <w:jc w:val="center"/>
        <w:rPr>
          <w:rFonts w:ascii="Arial" w:hAnsi="Arial" w:eastAsia="Calibri" w:cs="Arial" w:eastAsiaTheme="minorHAnsi"/>
          <w:b/>
          <w:b/>
          <w:bCs/>
        </w:rPr>
      </w:pPr>
      <w:r>
        <w:rPr>
          <w:rFonts w:eastAsia="Calibri" w:cs="Arial" w:eastAsiaTheme="minorHAnsi" w:ascii="Arial" w:hAnsi="Arial"/>
          <w:b/>
          <w:bCs/>
        </w:rPr>
      </w:r>
    </w:p>
    <w:p>
      <w:pPr>
        <w:pStyle w:val="Normal"/>
        <w:spacing w:lineRule="auto" w:line="240" w:before="0" w:after="0"/>
        <w:jc w:val="center"/>
        <w:rPr>
          <w:rFonts w:ascii="Arial" w:hAnsi="Arial" w:eastAsia="Calibri" w:cs="Arial" w:eastAsiaTheme="minorHAnsi"/>
          <w:b/>
          <w:b/>
          <w:bCs/>
        </w:rPr>
      </w:pPr>
      <w:r>
        <w:rPr>
          <w:rFonts w:eastAsia="Calibri" w:cs="Arial" w:eastAsiaTheme="minorHAnsi" w:ascii="Arial" w:hAnsi="Arial"/>
          <w:b/>
          <w:bCs/>
        </w:rPr>
      </w:r>
    </w:p>
    <w:p>
      <w:pPr>
        <w:pStyle w:val="Normal"/>
        <w:spacing w:lineRule="auto" w:line="240" w:before="0" w:after="0"/>
        <w:jc w:val="center"/>
        <w:rPr>
          <w:rFonts w:ascii="Arial" w:hAnsi="Arial" w:eastAsia="Calibri" w:cs="Arial" w:eastAsiaTheme="minorHAnsi"/>
          <w:b/>
          <w:b/>
          <w:bCs/>
        </w:rPr>
      </w:pPr>
      <w:r>
        <w:rPr>
          <w:rFonts w:eastAsia="Calibri" w:cs="Arial" w:eastAsiaTheme="minorHAnsi" w:ascii="Arial" w:hAnsi="Arial"/>
          <w:b/>
          <w:bCs/>
        </w:rPr>
      </w:r>
    </w:p>
    <w:p>
      <w:pPr>
        <w:pStyle w:val="Normal"/>
        <w:spacing w:lineRule="auto" w:line="240" w:before="0" w:after="0"/>
        <w:jc w:val="center"/>
        <w:rPr>
          <w:rFonts w:ascii="Arial" w:hAnsi="Arial" w:eastAsia="Calibri" w:cs="Arial" w:eastAsiaTheme="minorHAnsi"/>
          <w:b/>
          <w:b/>
          <w:bCs/>
        </w:rPr>
      </w:pPr>
      <w:r>
        <w:rPr>
          <w:rFonts w:eastAsia="Calibri" w:cs="Arial" w:eastAsiaTheme="minorHAnsi" w:ascii="Arial" w:hAnsi="Arial"/>
          <w:b/>
          <w:bCs/>
        </w:rPr>
      </w:r>
    </w:p>
    <w:p>
      <w:pPr>
        <w:pStyle w:val="Normal"/>
        <w:spacing w:lineRule="auto" w:line="240" w:before="0" w:after="0"/>
        <w:jc w:val="center"/>
        <w:rPr>
          <w:rFonts w:ascii="Arial" w:hAnsi="Arial" w:eastAsia="Calibri" w:cs="Arial" w:eastAsiaTheme="minorHAnsi"/>
          <w:b/>
          <w:b/>
          <w:bCs/>
        </w:rPr>
      </w:pPr>
      <w:r>
        <w:rPr>
          <w:rFonts w:eastAsia="Calibri" w:cs="Arial" w:ascii="Arial" w:hAnsi="Arial" w:eastAsiaTheme="minorHAnsi"/>
          <w:b/>
          <w:bCs/>
        </w:rPr>
        <w:t>Marketing Essentials BMIH4005</w:t>
      </w:r>
    </w:p>
    <w:p>
      <w:pPr>
        <w:pStyle w:val="Normal"/>
        <w:spacing w:lineRule="auto" w:line="240" w:before="0" w:after="0"/>
        <w:jc w:val="center"/>
        <w:rPr>
          <w:rFonts w:ascii="Arial" w:hAnsi="Arial" w:eastAsia="Calibri" w:cs="Arial" w:eastAsiaTheme="minorHAnsi"/>
          <w:b/>
          <w:b/>
          <w:bCs/>
        </w:rPr>
      </w:pPr>
      <w:r>
        <w:rPr>
          <w:rFonts w:eastAsia="Calibri" w:cs="Arial" w:eastAsiaTheme="minorHAnsi" w:ascii="Arial" w:hAnsi="Arial"/>
          <w:b/>
          <w:bCs/>
        </w:rPr>
      </w:r>
    </w:p>
    <w:p>
      <w:pPr>
        <w:pStyle w:val="Normal"/>
        <w:spacing w:lineRule="auto" w:line="240" w:before="0" w:after="0"/>
        <w:jc w:val="center"/>
        <w:rPr>
          <w:rFonts w:ascii="Arial" w:hAnsi="Arial" w:eastAsia="Calibri" w:cs="Arial" w:eastAsiaTheme="minorHAnsi"/>
          <w:b/>
          <w:b/>
          <w:bCs/>
        </w:rPr>
      </w:pPr>
      <w:r>
        <w:rPr>
          <w:rFonts w:eastAsia="Calibri" w:cs="Arial" w:eastAsiaTheme="minorHAnsi" w:ascii="Arial" w:hAnsi="Arial"/>
          <w:b/>
          <w:bCs/>
        </w:rPr>
      </w:r>
    </w:p>
    <w:p>
      <w:pPr>
        <w:pStyle w:val="Normal"/>
        <w:spacing w:lineRule="auto" w:line="240" w:before="0" w:after="0"/>
        <w:jc w:val="center"/>
        <w:rPr>
          <w:rFonts w:ascii="Arial" w:hAnsi="Arial" w:eastAsia="Calibri" w:cs="Arial" w:eastAsiaTheme="minorHAnsi"/>
          <w:b/>
          <w:b/>
          <w:bCs/>
        </w:rPr>
      </w:pPr>
      <w:r>
        <w:rPr>
          <w:rFonts w:eastAsia="Calibri" w:cs="Arial" w:ascii="Arial" w:hAnsi="Arial" w:eastAsiaTheme="minorHAnsi"/>
          <w:b/>
          <w:bCs/>
        </w:rPr>
        <w:t>Lecturer</w:t>
      </w:r>
    </w:p>
    <w:p>
      <w:pPr>
        <w:pStyle w:val="Normal"/>
        <w:spacing w:lineRule="auto" w:line="240" w:before="0" w:after="0"/>
        <w:jc w:val="center"/>
        <w:rPr>
          <w:rFonts w:ascii="Arial" w:hAnsi="Arial" w:eastAsia="Calibri" w:cs="Arial" w:eastAsiaTheme="minorHAnsi"/>
          <w:b/>
          <w:b/>
          <w:bCs/>
        </w:rPr>
      </w:pPr>
      <w:r>
        <w:rPr>
          <w:rFonts w:eastAsia="Calibri" w:cs="Arial" w:ascii="Arial" w:hAnsi="Arial" w:eastAsiaTheme="minorHAnsi"/>
          <w:b/>
          <w:bCs/>
        </w:rPr>
        <w:t>Dr. Huw Thomas</w:t>
      </w:r>
    </w:p>
    <w:p>
      <w:pPr>
        <w:pStyle w:val="Normal"/>
        <w:spacing w:lineRule="auto" w:line="240" w:before="0" w:after="0"/>
        <w:jc w:val="center"/>
        <w:rPr>
          <w:rFonts w:ascii="Arial" w:hAnsi="Arial" w:eastAsia="Calibri" w:cs="Arial" w:eastAsiaTheme="minorHAnsi"/>
          <w:b/>
          <w:b/>
          <w:bCs/>
        </w:rPr>
      </w:pPr>
      <w:r>
        <w:rPr>
          <w:rFonts w:eastAsia="Calibri" w:cs="Arial" w:ascii="Arial" w:hAnsi="Arial" w:eastAsiaTheme="minorHAnsi"/>
          <w:b/>
          <w:bCs/>
        </w:rPr>
        <w:t>________________________________</w:t>
      </w:r>
    </w:p>
    <w:p>
      <w:pPr>
        <w:pStyle w:val="Normal"/>
        <w:spacing w:lineRule="auto" w:line="240" w:before="0" w:after="0"/>
        <w:jc w:val="center"/>
        <w:rPr>
          <w:rFonts w:ascii="Arial" w:hAnsi="Arial" w:eastAsia="Calibri" w:cs="Arial" w:eastAsiaTheme="minorHAnsi"/>
          <w:b/>
          <w:b/>
          <w:bCs/>
        </w:rPr>
      </w:pPr>
      <w:r>
        <w:rPr>
          <w:rFonts w:eastAsia="Calibri" w:cs="Arial" w:eastAsiaTheme="minorHAnsi" w:ascii="Arial" w:hAnsi="Arial"/>
          <w:b/>
          <w:bCs/>
        </w:rPr>
      </w:r>
    </w:p>
    <w:p>
      <w:pPr>
        <w:pStyle w:val="Normal"/>
        <w:spacing w:lineRule="auto" w:line="240" w:before="0" w:after="0"/>
        <w:jc w:val="center"/>
        <w:rPr>
          <w:rFonts w:ascii="Calibri" w:hAnsi="Calibri" w:eastAsia="Calibri" w:cs="" w:asciiTheme="minorHAnsi" w:cstheme="minorBidi" w:eastAsiaTheme="minorHAnsi" w:hAnsiTheme="minorHAnsi"/>
          <w:b/>
          <w:b/>
          <w:bCs/>
        </w:rPr>
      </w:pPr>
      <w:r>
        <w:rPr>
          <w:rFonts w:eastAsia="Calibri" w:cs="" w:cstheme="minorBidi" w:eastAsiaTheme="minorHAnsi"/>
          <w:b/>
          <w:bCs/>
        </w:rPr>
      </w:r>
    </w:p>
    <w:p>
      <w:pPr>
        <w:pStyle w:val="Normal"/>
        <w:spacing w:lineRule="auto" w:line="240" w:before="0" w:after="0"/>
        <w:jc w:val="center"/>
        <w:rPr>
          <w:rFonts w:ascii="Calibri" w:hAnsi="Calibri" w:eastAsia="Calibri" w:cs="" w:asciiTheme="minorHAnsi" w:cstheme="minorBidi" w:eastAsiaTheme="minorHAnsi" w:hAnsiTheme="minorHAnsi"/>
          <w:b/>
          <w:b/>
          <w:bCs/>
        </w:rPr>
      </w:pPr>
      <w:r>
        <w:rPr>
          <w:rFonts w:eastAsia="Calibri" w:cs="" w:cstheme="minorBidi" w:eastAsiaTheme="minorHAnsi"/>
          <w:b/>
          <w:bCs/>
        </w:rPr>
      </w:r>
    </w:p>
    <w:p>
      <w:pPr>
        <w:pStyle w:val="Normal"/>
        <w:spacing w:lineRule="auto" w:line="240" w:before="0" w:after="0"/>
        <w:jc w:val="center"/>
        <w:rPr>
          <w:rFonts w:ascii="Calibri" w:hAnsi="Calibri" w:eastAsia="Calibri" w:cs="" w:asciiTheme="minorHAnsi" w:cstheme="minorBidi" w:eastAsiaTheme="minorHAnsi" w:hAnsiTheme="minorHAnsi"/>
          <w:b/>
          <w:b/>
          <w:bCs/>
        </w:rPr>
      </w:pPr>
      <w:r>
        <w:rPr>
          <w:rFonts w:eastAsia="Calibri" w:cs="" w:cstheme="minorBidi" w:eastAsiaTheme="minorHAnsi"/>
          <w:b/>
          <w:bCs/>
        </w:rPr>
      </w:r>
    </w:p>
    <w:p>
      <w:pPr>
        <w:pStyle w:val="Normal"/>
        <w:spacing w:lineRule="auto" w:line="240" w:before="0" w:after="0"/>
        <w:jc w:val="center"/>
        <w:rPr>
          <w:rFonts w:ascii="Calibri" w:hAnsi="Calibri" w:eastAsia="Calibri" w:cs="" w:asciiTheme="minorHAnsi" w:cstheme="minorBidi" w:eastAsiaTheme="minorHAnsi" w:hAnsiTheme="minorHAnsi"/>
          <w:b/>
          <w:b/>
          <w:bCs/>
        </w:rPr>
      </w:pPr>
      <w:r>
        <w:rPr>
          <w:rFonts w:eastAsia="Calibri" w:cs="" w:cstheme="minorBidi" w:eastAsiaTheme="minorHAnsi"/>
          <w:b/>
          <w:bCs/>
        </w:rPr>
      </w:r>
    </w:p>
    <w:p>
      <w:pPr>
        <w:pStyle w:val="Normal"/>
        <w:spacing w:lineRule="auto" w:line="240" w:before="0" w:after="0"/>
        <w:jc w:val="center"/>
        <w:rPr>
          <w:rFonts w:ascii="Calibri" w:hAnsi="Calibri" w:eastAsia="Calibri" w:cs="" w:asciiTheme="minorHAnsi" w:cstheme="minorBidi" w:eastAsiaTheme="minorHAnsi" w:hAnsiTheme="minorHAnsi"/>
          <w:b/>
          <w:b/>
          <w:bCs/>
        </w:rPr>
      </w:pPr>
      <w:r>
        <w:rPr>
          <w:rFonts w:eastAsia="Calibri" w:cs="" w:cstheme="minorBidi" w:eastAsiaTheme="minorHAnsi"/>
          <w:b/>
          <w:bCs/>
        </w:rPr>
      </w:r>
    </w:p>
    <w:p>
      <w:pPr>
        <w:pStyle w:val="Normal"/>
        <w:spacing w:lineRule="auto" w:line="240" w:before="0" w:after="0"/>
        <w:jc w:val="center"/>
        <w:rPr>
          <w:rFonts w:ascii="Calibri" w:hAnsi="Calibri" w:eastAsia="Calibri" w:cs="" w:asciiTheme="minorHAnsi" w:cstheme="minorBidi" w:eastAsiaTheme="minorHAnsi" w:hAnsiTheme="minorHAnsi"/>
          <w:b/>
          <w:b/>
          <w:bCs/>
        </w:rPr>
      </w:pPr>
      <w:r>
        <w:rPr>
          <w:rFonts w:eastAsia="Calibri" w:cs="" w:cstheme="minorBidi" w:eastAsiaTheme="minorHAnsi"/>
          <w:b/>
          <w:bCs/>
        </w:rPr>
      </w:r>
    </w:p>
    <w:p>
      <w:pPr>
        <w:pStyle w:val="Normal"/>
        <w:spacing w:lineRule="auto" w:line="240" w:before="0" w:after="0"/>
        <w:jc w:val="center"/>
        <w:rPr>
          <w:rFonts w:ascii="Calibri" w:hAnsi="Calibri" w:eastAsia="Calibri" w:cs="" w:asciiTheme="minorHAnsi" w:cstheme="minorBidi" w:eastAsiaTheme="minorHAnsi" w:hAnsiTheme="minorHAnsi"/>
          <w:b/>
          <w:b/>
          <w:bCs/>
        </w:rPr>
      </w:pPr>
      <w:r>
        <w:rPr>
          <w:rFonts w:eastAsia="Calibri" w:cs="" w:cstheme="minorBidi" w:eastAsiaTheme="minorHAnsi"/>
          <w:b/>
          <w:bCs/>
        </w:rPr>
      </w:r>
    </w:p>
    <w:p>
      <w:pPr>
        <w:pStyle w:val="Normal"/>
        <w:spacing w:lineRule="auto" w:line="240" w:before="0" w:after="0"/>
        <w:jc w:val="center"/>
        <w:rPr>
          <w:rFonts w:ascii="Calibri" w:hAnsi="Calibri" w:eastAsia="Calibri" w:cs="" w:asciiTheme="minorHAnsi" w:cstheme="minorBidi" w:eastAsiaTheme="minorHAnsi" w:hAnsiTheme="minorHAnsi"/>
          <w:b/>
          <w:b/>
          <w:bCs/>
        </w:rPr>
      </w:pPr>
      <w:r>
        <w:rPr>
          <w:rFonts w:eastAsia="Calibri" w:cs="" w:cstheme="minorBidi" w:eastAsiaTheme="minorHAnsi"/>
          <w:b/>
          <w:bCs/>
        </w:rPr>
      </w:r>
    </w:p>
    <w:p>
      <w:pPr>
        <w:pStyle w:val="Normal"/>
        <w:spacing w:lineRule="auto" w:line="240" w:before="0" w:after="0"/>
        <w:jc w:val="center"/>
        <w:rPr>
          <w:rFonts w:ascii="Calibri" w:hAnsi="Calibri" w:eastAsia="Calibri" w:cs="" w:asciiTheme="minorHAnsi" w:cstheme="minorBidi" w:eastAsiaTheme="minorHAnsi" w:hAnsiTheme="minorHAnsi"/>
          <w:b/>
          <w:b/>
          <w:bCs/>
        </w:rPr>
      </w:pPr>
      <w:r>
        <w:rPr>
          <w:rFonts w:eastAsia="Calibri" w:cs="" w:cstheme="minorBidi" w:eastAsiaTheme="minorHAnsi"/>
          <w:b/>
          <w:bCs/>
        </w:rPr>
      </w:r>
    </w:p>
    <w:p>
      <w:pPr>
        <w:pStyle w:val="Normal"/>
        <w:spacing w:lineRule="auto" w:line="240" w:before="0" w:after="0"/>
        <w:jc w:val="center"/>
        <w:rPr>
          <w:rFonts w:ascii="Calibri" w:hAnsi="Calibri" w:eastAsia="Calibri" w:cs="" w:asciiTheme="minorHAnsi" w:cstheme="minorBidi" w:eastAsiaTheme="minorHAnsi" w:hAnsiTheme="minorHAnsi"/>
          <w:b/>
          <w:b/>
          <w:bCs/>
        </w:rPr>
      </w:pPr>
      <w:r>
        <w:rPr>
          <w:rFonts w:eastAsia="Calibri" w:cs="" w:cstheme="minorBidi" w:eastAsiaTheme="minorHAnsi"/>
          <w:b/>
          <w:bCs/>
        </w:rPr>
      </w:r>
    </w:p>
    <w:p>
      <w:pPr>
        <w:pStyle w:val="Normal"/>
        <w:spacing w:lineRule="auto" w:line="240" w:before="0" w:after="0"/>
        <w:jc w:val="center"/>
        <w:rPr>
          <w:rFonts w:ascii="Calibri" w:hAnsi="Calibri" w:eastAsia="Calibri" w:cs="" w:asciiTheme="minorHAnsi" w:cstheme="minorBidi" w:eastAsiaTheme="minorHAnsi" w:hAnsiTheme="minorHAnsi"/>
          <w:b/>
          <w:b/>
          <w:bCs/>
        </w:rPr>
      </w:pPr>
      <w:r>
        <w:rPr>
          <w:rFonts w:eastAsia="Calibri" w:cs="" w:cstheme="minorBidi" w:eastAsiaTheme="minorHAnsi"/>
          <w:b/>
          <w:bCs/>
        </w:rPr>
      </w:r>
    </w:p>
    <w:p>
      <w:pPr>
        <w:pStyle w:val="Normal"/>
        <w:spacing w:lineRule="auto" w:line="240" w:before="0" w:after="0"/>
        <w:jc w:val="center"/>
        <w:rPr>
          <w:rFonts w:ascii="Calibri" w:hAnsi="Calibri" w:eastAsia="Calibri" w:cs="" w:asciiTheme="minorHAnsi" w:cstheme="minorBidi" w:eastAsiaTheme="minorHAnsi" w:hAnsiTheme="minorHAnsi"/>
          <w:b/>
          <w:b/>
          <w:bCs/>
        </w:rPr>
      </w:pPr>
      <w:r>
        <w:rPr>
          <w:rFonts w:eastAsia="Calibri" w:cs="" w:cstheme="minorBidi" w:eastAsiaTheme="minorHAnsi"/>
          <w:b/>
          <w:bCs/>
        </w:rPr>
      </w:r>
    </w:p>
    <w:p>
      <w:pPr>
        <w:pStyle w:val="Normal"/>
        <w:spacing w:lineRule="auto" w:line="240" w:before="0" w:after="0"/>
        <w:jc w:val="center"/>
        <w:rPr>
          <w:rFonts w:ascii="Calibri" w:hAnsi="Calibri" w:eastAsia="Calibri" w:cs="" w:asciiTheme="minorHAnsi" w:cstheme="minorBidi" w:eastAsiaTheme="minorHAnsi" w:hAnsiTheme="minorHAnsi"/>
          <w:b/>
          <w:b/>
          <w:bCs/>
        </w:rPr>
      </w:pPr>
      <w:r>
        <w:rPr>
          <w:rFonts w:eastAsia="Calibri" w:cs="" w:cstheme="minorBidi" w:eastAsiaTheme="minorHAnsi"/>
          <w:b/>
          <w:bCs/>
        </w:rPr>
      </w:r>
    </w:p>
    <w:p>
      <w:pPr>
        <w:pStyle w:val="Normal"/>
        <w:spacing w:lineRule="auto" w:line="240" w:before="0" w:after="0"/>
        <w:jc w:val="center"/>
        <w:rPr>
          <w:rFonts w:ascii="Calibri" w:hAnsi="Calibri" w:eastAsia="Calibri" w:cs="" w:asciiTheme="minorHAnsi" w:cstheme="minorBidi" w:eastAsiaTheme="minorHAnsi" w:hAnsiTheme="minorHAnsi"/>
          <w:b/>
          <w:b/>
          <w:bCs/>
        </w:rPr>
      </w:pPr>
      <w:r>
        <w:rPr>
          <w:rFonts w:eastAsia="Calibri" w:cs="" w:cstheme="minorBidi" w:eastAsiaTheme="minorHAnsi"/>
          <w:b/>
          <w:bCs/>
        </w:rPr>
      </w:r>
    </w:p>
    <w:p>
      <w:pPr>
        <w:pStyle w:val="Normal"/>
        <w:spacing w:lineRule="auto" w:line="240" w:before="0" w:after="0"/>
        <w:jc w:val="center"/>
        <w:rPr>
          <w:rFonts w:ascii="Calibri" w:hAnsi="Calibri" w:eastAsia="Calibri" w:cs="" w:asciiTheme="minorHAnsi" w:cstheme="minorBidi" w:eastAsiaTheme="minorHAnsi" w:hAnsiTheme="minorHAnsi"/>
          <w:b/>
          <w:b/>
          <w:bCs/>
        </w:rPr>
      </w:pPr>
      <w:r>
        <w:rPr>
          <w:rFonts w:eastAsia="Calibri" w:cs="" w:cstheme="minorBidi" w:eastAsiaTheme="minorHAnsi"/>
          <w:b/>
          <w:bCs/>
        </w:rPr>
      </w:r>
    </w:p>
    <w:p>
      <w:pPr>
        <w:pStyle w:val="Normal"/>
        <w:spacing w:lineRule="auto" w:line="240" w:before="0" w:after="0"/>
        <w:jc w:val="center"/>
        <w:rPr>
          <w:rFonts w:ascii="Calibri" w:hAnsi="Calibri" w:eastAsia="Calibri" w:cs="" w:asciiTheme="minorHAnsi" w:cstheme="minorBidi" w:eastAsiaTheme="minorHAnsi" w:hAnsiTheme="minorHAnsi"/>
          <w:b/>
          <w:b/>
          <w:bCs/>
        </w:rPr>
      </w:pPr>
      <w:r>
        <w:rPr>
          <w:rFonts w:eastAsia="Calibri" w:cs="" w:cstheme="minorBidi" w:eastAsiaTheme="minorHAnsi"/>
          <w:b/>
          <w:bCs/>
        </w:rPr>
      </w:r>
    </w:p>
    <w:p>
      <w:pPr>
        <w:pStyle w:val="Normal"/>
        <w:spacing w:lineRule="auto" w:line="240" w:before="0" w:after="0"/>
        <w:jc w:val="center"/>
        <w:rPr>
          <w:rFonts w:ascii="Calibri" w:hAnsi="Calibri" w:eastAsia="Calibri" w:cs="" w:asciiTheme="minorHAnsi" w:cstheme="minorBidi" w:eastAsiaTheme="minorHAnsi" w:hAnsiTheme="minorHAnsi"/>
          <w:b/>
          <w:b/>
          <w:bCs/>
        </w:rPr>
      </w:pPr>
      <w:r>
        <w:rPr>
          <w:rFonts w:eastAsia="Calibri" w:cs="" w:cstheme="minorBidi" w:eastAsiaTheme="minorHAnsi"/>
          <w:b/>
          <w:bCs/>
        </w:rPr>
      </w:r>
    </w:p>
    <w:p>
      <w:pPr>
        <w:pStyle w:val="Normal"/>
        <w:spacing w:lineRule="auto" w:line="240" w:before="0" w:after="0"/>
        <w:jc w:val="center"/>
        <w:rPr>
          <w:rFonts w:ascii="Calibri" w:hAnsi="Calibri" w:eastAsia="Calibri" w:cs="" w:asciiTheme="minorHAnsi" w:cstheme="minorBidi" w:eastAsiaTheme="minorHAnsi" w:hAnsiTheme="minorHAnsi"/>
          <w:b/>
          <w:b/>
          <w:bCs/>
        </w:rPr>
      </w:pPr>
      <w:r>
        <w:rPr>
          <w:rFonts w:eastAsia="Calibri" w:cs="" w:cstheme="minorBidi" w:eastAsiaTheme="minorHAnsi"/>
          <w:b/>
          <w:bCs/>
        </w:rPr>
      </w:r>
    </w:p>
    <w:p>
      <w:pPr>
        <w:pStyle w:val="Normal"/>
        <w:spacing w:lineRule="auto" w:line="240" w:before="0" w:after="0"/>
        <w:jc w:val="center"/>
        <w:rPr>
          <w:rFonts w:ascii="Calibri" w:hAnsi="Calibri" w:eastAsia="Calibri" w:cs="" w:asciiTheme="minorHAnsi" w:cstheme="minorBidi" w:eastAsiaTheme="minorHAnsi" w:hAnsiTheme="minorHAnsi"/>
          <w:b/>
          <w:b/>
          <w:bCs/>
        </w:rPr>
      </w:pPr>
      <w:r>
        <w:rPr>
          <w:rFonts w:eastAsia="Calibri" w:cs="" w:cstheme="minorBidi" w:eastAsiaTheme="minorHAnsi"/>
          <w:b/>
          <w:bCs/>
        </w:rPr>
      </w:r>
    </w:p>
    <w:p>
      <w:pPr>
        <w:pStyle w:val="Normal"/>
        <w:spacing w:lineRule="auto" w:line="240" w:before="0" w:after="0"/>
        <w:jc w:val="center"/>
        <w:rPr>
          <w:rFonts w:ascii="Calibri" w:hAnsi="Calibri" w:eastAsia="Calibri" w:cs="" w:asciiTheme="minorHAnsi" w:cstheme="minorBidi" w:eastAsiaTheme="minorHAnsi" w:hAnsiTheme="minorHAnsi"/>
          <w:b/>
          <w:b/>
          <w:bCs/>
        </w:rPr>
      </w:pPr>
      <w:r>
        <w:rPr>
          <w:rFonts w:eastAsia="Calibri" w:cs="" w:cstheme="minorBidi" w:eastAsiaTheme="minorHAnsi"/>
          <w:b/>
          <w:bCs/>
        </w:rPr>
      </w:r>
    </w:p>
    <w:p>
      <w:pPr>
        <w:pStyle w:val="Normal"/>
        <w:spacing w:lineRule="auto" w:line="240" w:before="0" w:after="0"/>
        <w:jc w:val="center"/>
        <w:rPr>
          <w:rFonts w:ascii="Calibri" w:hAnsi="Calibri" w:eastAsia="Calibri" w:cs="" w:asciiTheme="minorHAnsi" w:cstheme="minorBidi" w:eastAsiaTheme="minorHAnsi" w:hAnsiTheme="minorHAnsi"/>
          <w:b/>
          <w:b/>
          <w:bCs/>
        </w:rPr>
      </w:pPr>
      <w:r>
        <w:rPr>
          <w:rFonts w:eastAsia="Calibri" w:cs="" w:cstheme="minorBidi" w:eastAsiaTheme="minorHAnsi"/>
          <w:b/>
          <w:bCs/>
        </w:rPr>
      </w:r>
    </w:p>
    <w:p>
      <w:pPr>
        <w:pStyle w:val="Normal"/>
        <w:spacing w:lineRule="auto" w:line="240" w:before="0" w:after="0"/>
        <w:jc w:val="center"/>
        <w:rPr>
          <w:rFonts w:ascii="Calibri" w:hAnsi="Calibri" w:eastAsia="Calibri" w:cs="" w:asciiTheme="minorHAnsi" w:cstheme="minorBidi" w:eastAsiaTheme="minorHAnsi" w:hAnsiTheme="minorHAnsi"/>
          <w:b/>
          <w:b/>
          <w:bCs/>
        </w:rPr>
      </w:pPr>
      <w:r>
        <w:rPr>
          <w:rFonts w:eastAsia="Calibri" w:cs="" w:cstheme="minorBidi" w:eastAsiaTheme="minorHAnsi"/>
          <w:b/>
          <w:bCs/>
        </w:rPr>
      </w:r>
    </w:p>
    <w:p>
      <w:pPr>
        <w:pStyle w:val="Normal"/>
        <w:spacing w:lineRule="auto" w:line="240" w:before="0" w:after="0"/>
        <w:jc w:val="center"/>
        <w:rPr>
          <w:rFonts w:ascii="Calibri" w:hAnsi="Calibri" w:eastAsia="Calibri" w:cs="" w:asciiTheme="minorHAnsi" w:cstheme="minorBidi" w:eastAsiaTheme="minorHAnsi" w:hAnsiTheme="minorHAnsi"/>
          <w:b/>
          <w:b/>
          <w:bCs/>
        </w:rPr>
      </w:pPr>
      <w:r>
        <w:rPr>
          <w:rFonts w:eastAsia="Calibri" w:cs="" w:cstheme="minorBidi" w:eastAsiaTheme="minorHAnsi"/>
          <w:b/>
          <w:bCs/>
        </w:rPr>
      </w:r>
    </w:p>
    <w:p>
      <w:pPr>
        <w:pStyle w:val="Normal"/>
        <w:spacing w:lineRule="auto" w:line="240" w:before="0" w:after="0"/>
        <w:jc w:val="center"/>
        <w:rPr>
          <w:rFonts w:ascii="Calibri" w:hAnsi="Calibri" w:eastAsia="Calibri" w:cs="" w:asciiTheme="minorHAnsi" w:cstheme="minorBidi" w:eastAsiaTheme="minorHAnsi" w:hAnsiTheme="minorHAnsi"/>
          <w:b/>
          <w:b/>
          <w:bCs/>
        </w:rPr>
      </w:pPr>
      <w:r>
        <w:rPr>
          <w:rFonts w:eastAsia="Calibri" w:cs="" w:cstheme="minorBidi" w:eastAsiaTheme="minorHAnsi"/>
          <w:b/>
          <w:bCs/>
        </w:rPr>
      </w:r>
    </w:p>
    <w:p>
      <w:pPr>
        <w:pStyle w:val="Normal"/>
        <w:spacing w:lineRule="auto" w:line="240" w:before="0" w:after="0"/>
        <w:jc w:val="center"/>
        <w:rPr>
          <w:rFonts w:ascii="Calibri" w:hAnsi="Calibri" w:eastAsia="Calibri" w:cs="" w:asciiTheme="minorHAnsi" w:cstheme="minorBidi" w:eastAsiaTheme="minorHAnsi" w:hAnsiTheme="minorHAnsi"/>
          <w:b/>
          <w:b/>
          <w:bCs/>
        </w:rPr>
      </w:pPr>
      <w:r>
        <w:rPr>
          <w:rFonts w:eastAsia="Calibri" w:cs="" w:cstheme="minorBidi" w:eastAsiaTheme="minorHAnsi"/>
          <w:b/>
          <w:bCs/>
        </w:rPr>
      </w:r>
    </w:p>
    <w:p>
      <w:pPr>
        <w:pStyle w:val="Normal"/>
        <w:spacing w:lineRule="auto" w:line="240" w:before="0" w:after="0"/>
        <w:jc w:val="center"/>
        <w:rPr>
          <w:rFonts w:ascii="Calibri" w:hAnsi="Calibri" w:eastAsia="Calibri" w:cs="" w:asciiTheme="minorHAnsi" w:cstheme="minorBidi" w:eastAsiaTheme="minorHAnsi" w:hAnsiTheme="minorHAnsi"/>
          <w:b/>
          <w:b/>
          <w:bCs/>
        </w:rPr>
      </w:pPr>
      <w:r>
        <w:rPr>
          <w:rFonts w:eastAsia="Calibri" w:cs="" w:cstheme="minorBidi" w:eastAsiaTheme="minorHAnsi"/>
          <w:b/>
          <w:bCs/>
        </w:rPr>
      </w:r>
    </w:p>
    <w:p>
      <w:pPr>
        <w:pStyle w:val="Normal"/>
        <w:spacing w:lineRule="auto" w:line="240" w:before="0" w:after="0"/>
        <w:jc w:val="center"/>
        <w:rPr>
          <w:rFonts w:ascii="Calibri" w:hAnsi="Calibri" w:eastAsia="Calibri" w:cs="" w:asciiTheme="minorHAnsi" w:cstheme="minorBidi" w:eastAsiaTheme="minorHAnsi" w:hAnsiTheme="minorHAnsi"/>
          <w:b/>
          <w:b/>
          <w:bCs/>
        </w:rPr>
      </w:pPr>
      <w:r>
        <w:rPr>
          <w:rFonts w:eastAsia="Calibri" w:cs="" w:cstheme="minorBidi" w:eastAsiaTheme="minorHAnsi"/>
          <w:b/>
          <w:bCs/>
        </w:rPr>
      </w:r>
    </w:p>
    <w:p>
      <w:pPr>
        <w:pStyle w:val="Normal"/>
        <w:spacing w:lineRule="auto" w:line="240" w:before="0" w:after="0"/>
        <w:jc w:val="center"/>
        <w:rPr>
          <w:rFonts w:ascii="Calibri" w:hAnsi="Calibri" w:eastAsia="Calibri" w:cs="" w:asciiTheme="minorHAnsi" w:cstheme="minorBidi" w:eastAsiaTheme="minorHAnsi" w:hAnsiTheme="minorHAnsi"/>
          <w:b/>
          <w:b/>
          <w:bCs/>
        </w:rPr>
      </w:pPr>
      <w:r>
        <w:rPr>
          <w:rFonts w:eastAsia="Calibri" w:cs="" w:cstheme="minorBidi" w:eastAsiaTheme="minorHAnsi"/>
          <w:b/>
          <w:bCs/>
        </w:rPr>
      </w:r>
    </w:p>
    <w:p>
      <w:pPr>
        <w:pStyle w:val="Normal"/>
        <w:spacing w:lineRule="auto" w:line="240" w:before="0" w:after="0"/>
        <w:jc w:val="center"/>
        <w:rPr>
          <w:rFonts w:ascii="Calibri" w:hAnsi="Calibri" w:eastAsia="Calibri" w:cs="" w:asciiTheme="minorHAnsi" w:cstheme="minorBidi" w:eastAsiaTheme="minorHAnsi" w:hAnsiTheme="minorHAnsi"/>
          <w:b/>
          <w:b/>
          <w:bCs/>
        </w:rPr>
      </w:pPr>
      <w:r>
        <w:rPr>
          <w:rFonts w:eastAsia="Calibri" w:cs="" w:cstheme="minorBidi" w:eastAsiaTheme="minorHAnsi"/>
          <w:b/>
          <w:bCs/>
        </w:rPr>
      </w:r>
    </w:p>
    <w:p>
      <w:pPr>
        <w:pStyle w:val="Normal"/>
        <w:spacing w:lineRule="auto" w:line="240" w:before="0" w:after="0"/>
        <w:jc w:val="center"/>
        <w:rPr>
          <w:rFonts w:ascii="Calibri" w:hAnsi="Calibri" w:eastAsia="Calibri" w:cs="" w:asciiTheme="minorHAnsi" w:cstheme="minorBidi" w:eastAsiaTheme="minorHAnsi" w:hAnsiTheme="minorHAnsi"/>
          <w:b/>
          <w:b/>
          <w:bCs/>
        </w:rPr>
      </w:pPr>
      <w:r>
        <w:rPr>
          <w:rFonts w:eastAsia="Calibri" w:cs="" w:cstheme="minorBidi" w:eastAsiaTheme="minorHAnsi"/>
          <w:b/>
          <w:bCs/>
        </w:rPr>
      </w:r>
    </w:p>
    <w:p>
      <w:pPr>
        <w:pStyle w:val="Normal"/>
        <w:spacing w:lineRule="auto" w:line="240" w:before="0" w:after="0"/>
        <w:jc w:val="center"/>
        <w:rPr>
          <w:rFonts w:ascii="Calibri" w:hAnsi="Calibri" w:eastAsia="Calibri" w:cs="" w:asciiTheme="minorHAnsi" w:cstheme="minorBidi" w:eastAsiaTheme="minorHAnsi" w:hAnsiTheme="minorHAnsi"/>
          <w:b/>
          <w:b/>
          <w:bCs/>
        </w:rPr>
      </w:pPr>
      <w:r>
        <w:rPr>
          <w:rFonts w:eastAsia="Calibri" w:cs="" w:cstheme="minorBidi" w:eastAsiaTheme="minorHAnsi"/>
          <w:b/>
          <w:bCs/>
        </w:rPr>
      </w:r>
    </w:p>
    <w:p>
      <w:pPr>
        <w:pStyle w:val="Normal"/>
        <w:spacing w:lineRule="auto" w:line="240" w:before="0" w:after="0"/>
        <w:jc w:val="center"/>
        <w:rPr>
          <w:rFonts w:ascii="Calibri" w:hAnsi="Calibri" w:eastAsia="Calibri" w:cs="" w:asciiTheme="minorHAnsi" w:cstheme="minorBidi" w:eastAsiaTheme="minorHAnsi" w:hAnsiTheme="minorHAnsi"/>
          <w:b/>
          <w:b/>
          <w:bCs/>
        </w:rPr>
      </w:pPr>
      <w:r>
        <w:rPr>
          <w:rFonts w:eastAsia="Calibri" w:cs="" w:cstheme="minorBidi" w:eastAsiaTheme="minorHAnsi"/>
          <w:b/>
          <w:bCs/>
        </w:rPr>
      </w:r>
    </w:p>
    <w:tbl>
      <w:tblPr>
        <w:tblStyle w:val="TableGrid"/>
        <w:tblW w:w="9016"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9016"/>
      </w:tblGrid>
      <w:tr>
        <w:trPr/>
        <w:tc>
          <w:tcPr>
            <w:tcW w:w="9016" w:type="dxa"/>
            <w:tcBorders/>
          </w:tcPr>
          <w:p>
            <w:pPr>
              <w:pStyle w:val="Normal"/>
              <w:widowControl w:val="false"/>
              <w:suppressAutoHyphens w:val="true"/>
              <w:spacing w:lineRule="auto" w:line="240" w:before="0" w:after="0"/>
              <w:jc w:val="left"/>
              <w:rPr>
                <w:rFonts w:eastAsia="Calibri" w:eastAsiaTheme="minorHAnsi"/>
              </w:rPr>
            </w:pPr>
            <w:r>
              <w:rPr>
                <w:rFonts w:eastAsia="Calibri" w:eastAsiaTheme="minorHAnsi"/>
              </w:rPr>
            </w:r>
          </w:p>
          <w:p>
            <w:pPr>
              <w:pStyle w:val="Normal"/>
              <w:widowControl w:val="false"/>
              <w:suppressAutoHyphens w:val="true"/>
              <w:spacing w:lineRule="auto" w:line="240" w:before="0" w:after="0"/>
              <w:jc w:val="left"/>
              <w:rPr>
                <w:rFonts w:ascii="Arial" w:hAnsi="Arial" w:cs="Arial"/>
                <w:b/>
                <w:b/>
                <w:bCs/>
                <w:kern w:val="0"/>
                <w:sz w:val="22"/>
                <w:szCs w:val="22"/>
                <w:lang w:val="en-GB" w:eastAsia="en-GB" w:bidi="ar-SA"/>
              </w:rPr>
            </w:pPr>
            <w:r>
              <w:rPr>
                <w:rFonts w:eastAsia="Calibri" w:cs="Arial" w:ascii="Arial" w:hAnsi="Arial" w:eastAsiaTheme="minorHAnsi"/>
                <w:b/>
                <w:bCs/>
                <w:kern w:val="0"/>
                <w:sz w:val="22"/>
                <w:szCs w:val="22"/>
                <w:lang w:val="en-GB" w:eastAsia="en-GB" w:bidi="ar-SA"/>
              </w:rPr>
              <w:t>Introduction</w:t>
            </w:r>
          </w:p>
          <w:p>
            <w:pPr>
              <w:pStyle w:val="Normal"/>
              <w:widowControl w:val="false"/>
              <w:suppressAutoHyphens w:val="true"/>
              <w:rPr>
                <w:sz w:val="24"/>
                <w:szCs w:val="24"/>
                <w:lang w:val="en-US"/>
              </w:rPr>
            </w:pPr>
            <w:r>
              <w:rPr>
                <w:sz w:val="24"/>
                <w:szCs w:val="24"/>
                <w:lang w:val="en-US"/>
              </w:rPr>
            </w:r>
          </w:p>
          <w:p>
            <w:pPr>
              <w:pStyle w:val="Normal"/>
              <w:widowControl w:val="false"/>
              <w:suppressAutoHyphens w:val="true"/>
              <w:jc w:val="both"/>
              <w:rPr>
                <w:sz w:val="24"/>
                <w:szCs w:val="24"/>
              </w:rPr>
            </w:pPr>
            <w:r>
              <w:rPr>
                <w:sz w:val="24"/>
                <w:szCs w:val="24"/>
                <w:lang w:val="en-US" w:eastAsia="en-GB" w:bidi="ar-SA"/>
              </w:rPr>
              <w:t xml:space="preserve">Gidleigh Park Hotel, a premium Relais &amp; Chateaux hotel, has a well-developed marketing strategy, which will be the focus of the present study. This luxurious hotel in the UK's Chagford region is called the Gidleigh Park. Dartmoor National Park contains it, while Exeter, the county seat, is 21.5 miles distant (Gidleigh.co.uk, 2020). After the Covid-19 pandemic lockdown phase, </w:t>
            </w:r>
            <w:r>
              <w:rPr>
                <w:sz w:val="24"/>
                <w:szCs w:val="24"/>
                <w:lang w:val="en-GB" w:eastAsia="en-GB" w:bidi="ar-SA"/>
              </w:rPr>
              <w:t xml:space="preserve">Remember that marketing in itself will not guarantee sales, but by adopting a well-researched and coherent plan, you have a much better chance of building long-term, profitable relationships. </w:t>
            </w:r>
          </w:p>
          <w:p>
            <w:pPr>
              <w:pStyle w:val="Normal"/>
              <w:widowControl w:val="false"/>
              <w:suppressAutoHyphens w:val="true"/>
              <w:rPr>
                <w:rFonts w:ascii="Arial" w:hAnsi="Arial" w:eastAsia="Calibri" w:cs="Arial" w:eastAsiaTheme="minorHAnsi"/>
              </w:rPr>
            </w:pPr>
            <w:r>
              <w:rPr>
                <w:rFonts w:eastAsia="Calibri" w:cs="Arial" w:eastAsiaTheme="minorHAnsi" w:ascii="Arial" w:hAnsi="Arial"/>
              </w:rPr>
            </w:r>
          </w:p>
          <w:p>
            <w:pPr>
              <w:pStyle w:val="Normal"/>
              <w:widowControl w:val="false"/>
              <w:suppressAutoHyphens w:val="true"/>
              <w:spacing w:lineRule="auto" w:line="240" w:before="0" w:after="0"/>
              <w:jc w:val="left"/>
              <w:rPr>
                <w:rFonts w:ascii="Arial" w:hAnsi="Arial" w:eastAsia="Calibri" w:cs="Arial" w:eastAsiaTheme="minorHAnsi"/>
                <w:b/>
                <w:b/>
                <w:bCs/>
              </w:rPr>
            </w:pPr>
            <w:r>
              <w:rPr>
                <w:rFonts w:eastAsia="Calibri" w:cs="Arial" w:eastAsiaTheme="minorHAnsi" w:ascii="Arial" w:hAnsi="Arial"/>
                <w:b/>
                <w:bCs/>
              </w:rPr>
            </w:r>
          </w:p>
          <w:p>
            <w:pPr>
              <w:pStyle w:val="Normal"/>
              <w:widowControl w:val="false"/>
              <w:numPr>
                <w:ilvl w:val="0"/>
                <w:numId w:val="1"/>
              </w:numPr>
              <w:suppressAutoHyphens w:val="true"/>
              <w:spacing w:lineRule="auto" w:line="240" w:before="0" w:after="0"/>
              <w:contextualSpacing/>
              <w:jc w:val="left"/>
              <w:rPr>
                <w:rFonts w:ascii="Arial" w:hAnsi="Arial" w:cs="Arial"/>
                <w:b/>
                <w:b/>
                <w:bCs/>
                <w:kern w:val="0"/>
                <w:sz w:val="24"/>
                <w:szCs w:val="24"/>
                <w:lang w:val="en-GB" w:eastAsia="en-GB" w:bidi="ar-SA"/>
              </w:rPr>
            </w:pPr>
            <w:r>
              <w:rPr>
                <w:rFonts w:eastAsia="Calibri" w:cs="Arial" w:ascii="Arial" w:hAnsi="Arial" w:eastAsiaTheme="minorHAnsi"/>
                <w:b/>
                <w:bCs/>
                <w:kern w:val="0"/>
                <w:sz w:val="24"/>
                <w:szCs w:val="24"/>
                <w:lang w:val="en-GB" w:eastAsia="en-GB" w:bidi="ar-SA"/>
              </w:rPr>
              <w:t xml:space="preserve">Marketing Mix </w:t>
            </w:r>
            <w:r>
              <w:rPr>
                <w:rFonts w:eastAsia="Calibri" w:cs="Arial" w:ascii="Arial" w:hAnsi="Arial" w:eastAsiaTheme="minorHAnsi"/>
                <w:b/>
                <w:bCs/>
                <w:color w:val="FF0000"/>
                <w:kern w:val="0"/>
                <w:sz w:val="24"/>
                <w:szCs w:val="24"/>
                <w:lang w:val="en-GB" w:eastAsia="en-GB" w:bidi="ar-SA"/>
              </w:rPr>
              <w:t xml:space="preserve"> </w:t>
            </w:r>
          </w:p>
          <w:p>
            <w:pPr>
              <w:pStyle w:val="Normal"/>
              <w:widowControl w:val="false"/>
              <w:suppressAutoHyphens w:val="true"/>
              <w:spacing w:lineRule="auto" w:line="240" w:before="0" w:after="0"/>
              <w:contextualSpacing/>
              <w:jc w:val="left"/>
              <w:rPr>
                <w:rFonts w:ascii="Arial" w:hAnsi="Arial" w:eastAsia="Calibri" w:cs="Arial" w:eastAsiaTheme="minorHAnsi"/>
                <w:b/>
                <w:b/>
                <w:bCs/>
                <w:color w:val="FF0000"/>
              </w:rPr>
            </w:pPr>
            <w:r>
              <w:rPr>
                <w:rFonts w:eastAsia="Calibri" w:cs="Arial" w:eastAsiaTheme="minorHAnsi" w:ascii="Arial" w:hAnsi="Arial"/>
                <w:b/>
                <w:bCs/>
                <w:color w:val="FF0000"/>
              </w:rPr>
            </w:r>
          </w:p>
          <w:p>
            <w:pPr>
              <w:pStyle w:val="Normal"/>
              <w:widowControl w:val="false"/>
              <w:suppressAutoHyphens w:val="true"/>
              <w:spacing w:lineRule="auto" w:line="240" w:before="0" w:after="0"/>
              <w:contextualSpacing/>
              <w:jc w:val="left"/>
              <w:rPr>
                <w:rFonts w:ascii="Arial" w:hAnsi="Arial" w:eastAsia="Calibri" w:cs="Arial" w:eastAsiaTheme="minorHAnsi"/>
                <w:b/>
                <w:b/>
                <w:bCs/>
                <w:color w:val="FF0000"/>
              </w:rPr>
            </w:pPr>
            <w:r>
              <w:rPr>
                <w:rFonts w:eastAsia="Calibri" w:cs="Arial" w:eastAsiaTheme="minorHAnsi" w:ascii="Arial" w:hAnsi="Arial"/>
                <w:b/>
                <w:bCs/>
                <w:color w:val="FF0000"/>
              </w:rPr>
            </w:r>
          </w:p>
          <w:p>
            <w:pPr>
              <w:pStyle w:val="Normal"/>
              <w:widowControl w:val="false"/>
              <w:suppressAutoHyphens w:val="true"/>
              <w:spacing w:lineRule="auto" w:line="240" w:before="0" w:after="0"/>
              <w:ind w:left="720" w:hanging="0"/>
              <w:contextualSpacing/>
              <w:jc w:val="left"/>
              <w:rPr>
                <w:rFonts w:ascii="Arial" w:hAnsi="Arial" w:eastAsia="Calibri" w:cs="Arial" w:eastAsiaTheme="minorHAnsi"/>
                <w:b/>
                <w:b/>
                <w:bCs/>
              </w:rPr>
            </w:pPr>
            <w:r>
              <w:rPr>
                <w:rFonts w:eastAsia="Calibri" w:cs="Arial" w:eastAsiaTheme="minorHAnsi" w:ascii="Arial" w:hAnsi="Arial"/>
                <w:b/>
                <w:bCs/>
              </w:rPr>
            </w:r>
          </w:p>
          <w:p>
            <w:pPr>
              <w:pStyle w:val="Normal"/>
              <w:widowControl w:val="false"/>
              <w:suppressAutoHyphens w:val="true"/>
              <w:spacing w:lineRule="auto" w:line="240" w:before="0" w:after="0"/>
              <w:contextualSpacing/>
              <w:jc w:val="both"/>
              <w:rPr/>
            </w:pPr>
            <w:r>
              <w:rPr>
                <w:rFonts w:eastAsia="Calibri" w:cs="Arial" w:ascii="Arial" w:hAnsi="Arial" w:eastAsiaTheme="minorHAnsi"/>
                <w:b/>
                <w:bCs/>
                <w:kern w:val="0"/>
                <w:sz w:val="22"/>
                <w:szCs w:val="22"/>
                <w:lang w:val="en-GB" w:eastAsia="en-GB" w:bidi="ar-SA"/>
              </w:rPr>
              <w:t>Product –</w:t>
            </w:r>
            <w:r>
              <w:rPr>
                <w:rFonts w:eastAsia="Calibri" w:cs="Arial" w:ascii="Arial" w:hAnsi="Arial" w:eastAsiaTheme="minorHAnsi"/>
                <w:b/>
                <w:bCs/>
                <w:kern w:val="0"/>
                <w:sz w:val="24"/>
                <w:szCs w:val="24"/>
                <w:lang w:val="en-GB" w:eastAsia="en-GB" w:bidi="ar-SA"/>
              </w:rPr>
              <w:t xml:space="preserve"> </w:t>
            </w:r>
            <w:r>
              <w:rPr>
                <w:rFonts w:eastAsia="Calibri" w:cs="Arial" w:eastAsiaTheme="minorHAnsi"/>
                <w:b w:val="false"/>
                <w:bCs w:val="false"/>
                <w:sz w:val="24"/>
                <w:szCs w:val="24"/>
              </w:rPr>
              <w:t xml:space="preserve">Gidleigh Park is a five-star luxury hotel that features a restaurant serving distinctive meals in addition to hotel amenities. It boasts extensive facilities and a wide range of services, including a tennis court, an 18-hole putting course, beautiful baths, a spa area, suites, and wet rooms with a lovely view of the hotel garden. </w:t>
            </w:r>
          </w:p>
          <w:p>
            <w:pPr>
              <w:pStyle w:val="Normal"/>
              <w:widowControl w:val="false"/>
              <w:suppressAutoHyphens w:val="true"/>
              <w:spacing w:lineRule="auto" w:line="240" w:before="0" w:after="0"/>
              <w:contextualSpacing/>
              <w:jc w:val="left"/>
              <w:rPr>
                <w:rFonts w:ascii="Arial" w:hAnsi="Arial" w:eastAsia="Calibri" w:cs="Arial" w:eastAsiaTheme="minorHAnsi"/>
                <w:b/>
                <w:b/>
                <w:bCs/>
                <w:kern w:val="0"/>
                <w:sz w:val="24"/>
                <w:szCs w:val="24"/>
                <w:lang w:val="en-GB" w:eastAsia="en-GB" w:bidi="ar-SA"/>
              </w:rPr>
            </w:pPr>
            <w:r>
              <w:rPr>
                <w:rFonts w:eastAsia="Calibri" w:cs="Arial" w:eastAsiaTheme="minorHAnsi" w:ascii="Arial" w:hAnsi="Arial"/>
                <w:b/>
                <w:bCs/>
                <w:kern w:val="0"/>
                <w:sz w:val="24"/>
                <w:szCs w:val="24"/>
                <w:lang w:val="en-GB" w:eastAsia="en-GB" w:bidi="ar-SA"/>
              </w:rPr>
            </w:r>
          </w:p>
          <w:p>
            <w:pPr>
              <w:pStyle w:val="Normal"/>
              <w:widowControl w:val="false"/>
              <w:suppressAutoHyphens w:val="true"/>
              <w:spacing w:lineRule="auto" w:line="240" w:before="0" w:after="0"/>
              <w:jc w:val="left"/>
              <w:rPr>
                <w:rFonts w:ascii="Arial" w:hAnsi="Arial" w:eastAsia="Calibri" w:cs="Arial" w:eastAsiaTheme="minorHAnsi"/>
                <w:b/>
                <w:b/>
                <w:bCs/>
                <w:kern w:val="0"/>
                <w:sz w:val="24"/>
                <w:szCs w:val="24"/>
                <w:lang w:val="en-GB" w:eastAsia="en-GB" w:bidi="ar-SA"/>
              </w:rPr>
            </w:pPr>
            <w:r>
              <w:rPr>
                <w:rFonts w:eastAsia="Calibri" w:cs="Arial" w:eastAsiaTheme="minorHAnsi" w:ascii="Arial" w:hAnsi="Arial"/>
                <w:b/>
                <w:bCs/>
                <w:kern w:val="0"/>
                <w:sz w:val="24"/>
                <w:szCs w:val="24"/>
                <w:lang w:val="en-GB" w:eastAsia="en-GB" w:bidi="ar-SA"/>
              </w:rPr>
            </w:r>
          </w:p>
          <w:p>
            <w:pPr>
              <w:pStyle w:val="Normal"/>
              <w:widowControl w:val="false"/>
              <w:suppressAutoHyphens w:val="true"/>
              <w:spacing w:lineRule="auto" w:line="240" w:before="0" w:after="0"/>
              <w:jc w:val="left"/>
              <w:rPr>
                <w:rFonts w:ascii="Arial" w:hAnsi="Arial" w:eastAsia="Calibri" w:cs="Arial" w:eastAsiaTheme="minorHAnsi"/>
                <w:b/>
                <w:b/>
                <w:bCs/>
                <w:kern w:val="0"/>
                <w:sz w:val="24"/>
                <w:szCs w:val="24"/>
                <w:lang w:val="en-GB" w:eastAsia="en-GB" w:bidi="ar-SA"/>
              </w:rPr>
            </w:pPr>
            <w:r>
              <w:rPr>
                <w:rFonts w:eastAsia="Calibri" w:cs="Arial" w:eastAsiaTheme="minorHAnsi" w:ascii="Arial" w:hAnsi="Arial"/>
                <w:b/>
                <w:bCs/>
                <w:kern w:val="0"/>
                <w:sz w:val="24"/>
                <w:szCs w:val="24"/>
                <w:lang w:val="en-GB" w:eastAsia="en-GB" w:bidi="ar-SA"/>
              </w:rPr>
            </w:r>
          </w:p>
          <w:p>
            <w:pPr>
              <w:pStyle w:val="Normal"/>
              <w:widowControl w:val="false"/>
              <w:suppressAutoHyphens w:val="true"/>
              <w:spacing w:lineRule="auto" w:line="240" w:before="0" w:after="0"/>
              <w:contextualSpacing/>
              <w:jc w:val="both"/>
              <w:rPr/>
            </w:pPr>
            <w:r>
              <w:rPr>
                <w:rFonts w:eastAsia="Calibri" w:cs="Arial" w:ascii="Arial" w:hAnsi="Arial" w:eastAsiaTheme="minorHAnsi"/>
                <w:b/>
                <w:bCs/>
                <w:kern w:val="0"/>
                <w:sz w:val="22"/>
                <w:szCs w:val="22"/>
                <w:lang w:val="en-GB" w:eastAsia="en-GB" w:bidi="ar-SA"/>
              </w:rPr>
              <w:t xml:space="preserve">Price - </w:t>
            </w:r>
            <w:r>
              <w:rPr>
                <w:rFonts w:eastAsia="Calibri" w:cs="Arial" w:ascii="Arial" w:hAnsi="Arial" w:eastAsiaTheme="minorHAnsi"/>
                <w:b/>
                <w:bCs/>
                <w:kern w:val="0"/>
                <w:sz w:val="24"/>
                <w:szCs w:val="24"/>
                <w:lang w:val="en-GB" w:eastAsia="en-GB" w:bidi="ar-SA"/>
              </w:rPr>
              <w:t xml:space="preserve"> </w:t>
            </w:r>
            <w:r>
              <w:rPr>
                <w:rFonts w:eastAsia="Calibri" w:eastAsiaTheme="minorHAnsi"/>
                <w:sz w:val="24"/>
                <w:szCs w:val="24"/>
              </w:rPr>
              <w:t xml:space="preserve">When it comes to price, Gidleigh Park has a competitive pricing strategy and offers a wide range of packages and deals to entice guests. Gidleigh Park lowered pricing and offered special discounts on several packages following Covid19 to attract new clients (2021). </w:t>
            </w:r>
          </w:p>
          <w:p>
            <w:pPr>
              <w:pStyle w:val="Normal"/>
              <w:widowControl w:val="false"/>
              <w:suppressAutoHyphens w:val="true"/>
              <w:spacing w:lineRule="auto" w:line="240" w:before="0" w:after="0"/>
              <w:contextualSpacing/>
              <w:jc w:val="both"/>
              <w:rPr>
                <w:rFonts w:ascii="Arial" w:hAnsi="Arial" w:eastAsia="Calibri" w:cs="Arial" w:eastAsiaTheme="minorHAnsi"/>
                <w:b/>
                <w:b/>
                <w:bCs/>
                <w:kern w:val="0"/>
                <w:sz w:val="24"/>
                <w:szCs w:val="24"/>
                <w:lang w:val="en-GB" w:eastAsia="en-GB" w:bidi="ar-SA"/>
              </w:rPr>
            </w:pPr>
            <w:r>
              <w:rPr>
                <w:rFonts w:eastAsia="Calibri" w:cs="Arial" w:eastAsiaTheme="minorHAnsi" w:ascii="Arial" w:hAnsi="Arial"/>
                <w:b/>
                <w:bCs/>
                <w:kern w:val="0"/>
                <w:sz w:val="24"/>
                <w:szCs w:val="24"/>
                <w:lang w:val="en-GB" w:eastAsia="en-GB" w:bidi="ar-SA"/>
              </w:rPr>
            </w:r>
          </w:p>
          <w:p>
            <w:pPr>
              <w:pStyle w:val="Normal"/>
              <w:widowControl w:val="false"/>
              <w:suppressAutoHyphens w:val="true"/>
              <w:spacing w:lineRule="auto" w:line="240" w:before="0" w:after="0"/>
              <w:contextualSpacing/>
              <w:jc w:val="left"/>
              <w:rPr>
                <w:rFonts w:ascii="Arial" w:hAnsi="Arial" w:eastAsia="Calibri" w:cs="Arial" w:eastAsiaTheme="minorHAnsi"/>
                <w:b/>
                <w:b/>
                <w:bCs/>
                <w:kern w:val="0"/>
                <w:sz w:val="24"/>
                <w:szCs w:val="24"/>
                <w:lang w:val="en-GB" w:eastAsia="en-GB" w:bidi="ar-SA"/>
              </w:rPr>
            </w:pPr>
            <w:r>
              <w:rPr>
                <w:rFonts w:eastAsia="Calibri" w:cs="Arial" w:eastAsiaTheme="minorHAnsi" w:ascii="Arial" w:hAnsi="Arial"/>
                <w:b/>
                <w:bCs/>
                <w:kern w:val="0"/>
                <w:sz w:val="24"/>
                <w:szCs w:val="24"/>
                <w:lang w:val="en-GB" w:eastAsia="en-GB" w:bidi="ar-SA"/>
              </w:rPr>
            </w:r>
          </w:p>
          <w:p>
            <w:pPr>
              <w:pStyle w:val="Normal"/>
              <w:widowControl w:val="false"/>
              <w:suppressAutoHyphens w:val="true"/>
              <w:spacing w:lineRule="auto" w:line="240" w:before="0" w:after="0"/>
              <w:contextualSpacing/>
              <w:jc w:val="left"/>
              <w:rPr>
                <w:rFonts w:ascii="Arial" w:hAnsi="Arial" w:eastAsia="Calibri" w:cs="Arial" w:eastAsiaTheme="minorHAnsi"/>
                <w:b/>
                <w:b/>
                <w:bCs/>
                <w:kern w:val="0"/>
                <w:sz w:val="24"/>
                <w:szCs w:val="24"/>
                <w:lang w:val="en-GB" w:eastAsia="en-GB" w:bidi="ar-SA"/>
              </w:rPr>
            </w:pPr>
            <w:r>
              <w:rPr>
                <w:rFonts w:eastAsia="Calibri" w:cs="Arial" w:eastAsiaTheme="minorHAnsi" w:ascii="Arial" w:hAnsi="Arial"/>
                <w:b/>
                <w:bCs/>
                <w:kern w:val="0"/>
                <w:sz w:val="24"/>
                <w:szCs w:val="24"/>
                <w:lang w:val="en-GB" w:eastAsia="en-GB" w:bidi="ar-SA"/>
              </w:rPr>
            </w:r>
          </w:p>
          <w:p>
            <w:pPr>
              <w:pStyle w:val="Normal"/>
              <w:widowControl w:val="false"/>
              <w:suppressAutoHyphens w:val="true"/>
              <w:spacing w:lineRule="auto" w:line="240" w:before="0" w:after="0"/>
              <w:contextualSpacing/>
              <w:jc w:val="both"/>
              <w:rPr/>
            </w:pPr>
            <w:r>
              <w:rPr>
                <w:rFonts w:eastAsia="Calibri" w:cs="Arial" w:ascii="Arial" w:hAnsi="Arial" w:eastAsiaTheme="minorHAnsi"/>
                <w:b/>
                <w:bCs/>
                <w:kern w:val="0"/>
                <w:sz w:val="22"/>
                <w:szCs w:val="22"/>
                <w:lang w:val="en-GB" w:eastAsia="en-GB" w:bidi="ar-SA"/>
              </w:rPr>
              <w:t xml:space="preserve">Place – </w:t>
            </w:r>
            <w:r>
              <w:rPr>
                <w:rFonts w:eastAsia="Calibri" w:eastAsiaTheme="minorHAnsi"/>
                <w:sz w:val="24"/>
                <w:szCs w:val="24"/>
                <w:lang w:val="en-US"/>
              </w:rPr>
              <w:t>The Gidleigh Park hotel is located in the Dartmoor National Park, easily accessible by car, plane, train, or boat. Guests can also book accommodation through the hotel's internet portals and feedback boards, connecting them with hotel staff and providing feedback. The hotel is located in a beautiful region, and the calm atmosphere draws many guests (2021).</w:t>
            </w:r>
          </w:p>
          <w:p>
            <w:pPr>
              <w:pStyle w:val="Normal"/>
              <w:widowControl w:val="false"/>
              <w:suppressAutoHyphens w:val="true"/>
              <w:spacing w:lineRule="auto" w:line="240" w:before="0" w:after="0"/>
              <w:contextualSpacing/>
              <w:jc w:val="left"/>
              <w:rPr>
                <w:rFonts w:ascii="Arial" w:hAnsi="Arial" w:eastAsia="Calibri" w:cs="Arial" w:eastAsiaTheme="minorHAnsi"/>
                <w:b/>
                <w:b/>
                <w:bCs/>
                <w:kern w:val="0"/>
                <w:sz w:val="24"/>
                <w:szCs w:val="24"/>
                <w:lang w:val="en-GB" w:eastAsia="en-GB" w:bidi="ar-SA"/>
              </w:rPr>
            </w:pPr>
            <w:r>
              <w:rPr>
                <w:rFonts w:eastAsia="Calibri" w:cs="Arial" w:eastAsiaTheme="minorHAnsi" w:ascii="Arial" w:hAnsi="Arial"/>
                <w:b/>
                <w:bCs/>
                <w:kern w:val="0"/>
                <w:sz w:val="24"/>
                <w:szCs w:val="24"/>
                <w:lang w:val="en-GB" w:eastAsia="en-GB" w:bidi="ar-SA"/>
              </w:rPr>
            </w:r>
          </w:p>
          <w:p>
            <w:pPr>
              <w:pStyle w:val="Normal"/>
              <w:widowControl w:val="false"/>
              <w:suppressAutoHyphens w:val="true"/>
              <w:spacing w:lineRule="auto" w:line="240" w:before="0" w:after="0"/>
              <w:jc w:val="left"/>
              <w:rPr>
                <w:rFonts w:ascii="Arial" w:hAnsi="Arial" w:eastAsia="Calibri" w:cs="Arial" w:eastAsiaTheme="minorHAnsi"/>
                <w:b/>
                <w:b/>
                <w:bCs/>
                <w:kern w:val="0"/>
                <w:sz w:val="24"/>
                <w:szCs w:val="24"/>
                <w:lang w:val="en-GB" w:eastAsia="en-GB" w:bidi="ar-SA"/>
              </w:rPr>
            </w:pPr>
            <w:r>
              <w:rPr>
                <w:rFonts w:eastAsia="Calibri" w:cs="Arial" w:eastAsiaTheme="minorHAnsi" w:ascii="Arial" w:hAnsi="Arial"/>
                <w:b/>
                <w:bCs/>
                <w:kern w:val="0"/>
                <w:sz w:val="24"/>
                <w:szCs w:val="24"/>
                <w:lang w:val="en-GB" w:eastAsia="en-GB" w:bidi="ar-SA"/>
              </w:rPr>
            </w:r>
          </w:p>
          <w:p>
            <w:pPr>
              <w:pStyle w:val="Normal"/>
              <w:widowControl w:val="false"/>
              <w:suppressAutoHyphens w:val="true"/>
              <w:spacing w:lineRule="auto" w:line="240" w:before="0" w:after="0"/>
              <w:jc w:val="left"/>
              <w:rPr>
                <w:rFonts w:ascii="Arial" w:hAnsi="Arial" w:eastAsia="Calibri" w:cs="Arial" w:eastAsiaTheme="minorHAnsi"/>
                <w:b/>
                <w:b/>
                <w:bCs/>
                <w:kern w:val="0"/>
                <w:sz w:val="24"/>
                <w:szCs w:val="24"/>
                <w:lang w:val="en-GB" w:eastAsia="en-GB" w:bidi="ar-SA"/>
              </w:rPr>
            </w:pPr>
            <w:r>
              <w:rPr>
                <w:rFonts w:eastAsia="Calibri" w:cs="Arial" w:eastAsiaTheme="minorHAnsi" w:ascii="Arial" w:hAnsi="Arial"/>
                <w:b/>
                <w:bCs/>
                <w:kern w:val="0"/>
                <w:sz w:val="24"/>
                <w:szCs w:val="24"/>
                <w:lang w:val="en-GB" w:eastAsia="en-GB" w:bidi="ar-SA"/>
              </w:rPr>
            </w:r>
          </w:p>
          <w:p>
            <w:pPr>
              <w:pStyle w:val="Normal"/>
              <w:widowControl w:val="false"/>
              <w:suppressAutoHyphens w:val="true"/>
              <w:spacing w:lineRule="auto" w:line="240" w:before="0" w:after="0"/>
              <w:contextualSpacing/>
              <w:jc w:val="both"/>
              <w:rPr/>
            </w:pPr>
            <w:r>
              <w:rPr>
                <w:rFonts w:eastAsia="Calibri" w:cs="Arial" w:ascii="Arial" w:hAnsi="Arial" w:eastAsiaTheme="minorHAnsi"/>
                <w:b/>
                <w:bCs/>
                <w:kern w:val="0"/>
                <w:sz w:val="22"/>
                <w:szCs w:val="22"/>
                <w:lang w:val="en-GB" w:eastAsia="en-GB" w:bidi="ar-SA"/>
              </w:rPr>
              <w:t>Promotion –</w:t>
            </w:r>
            <w:r>
              <w:rPr>
                <w:rFonts w:eastAsia="Calibri" w:cs="Arial" w:eastAsiaTheme="minorHAnsi"/>
                <w:b/>
                <w:bCs/>
                <w:kern w:val="0"/>
                <w:sz w:val="24"/>
                <w:szCs w:val="24"/>
                <w:lang w:val="en-GB" w:eastAsia="en-GB" w:bidi="ar-SA"/>
              </w:rPr>
              <w:t xml:space="preserve"> </w:t>
            </w:r>
            <w:r>
              <w:rPr>
                <w:sz w:val="24"/>
                <w:szCs w:val="24"/>
              </w:rPr>
              <w:t xml:space="preserve">Gidleigh Park advertises the hotel by emphasizing its long-term viability in the hospitality industry in the United Kingdom (UK). Following the Covid-19 shutdown, Gidleigh Park marketed its company via internet platforms, social media, and digital marketing techniques, which resulted in a significant increase in the number of consumers (Hotel Offers &amp; Packages -Gidleigh Park, </w:t>
            </w:r>
          </w:p>
          <w:p>
            <w:pPr>
              <w:pStyle w:val="Normal"/>
              <w:widowControl w:val="false"/>
              <w:suppressAutoHyphens w:val="true"/>
              <w:spacing w:lineRule="auto" w:line="240" w:before="0" w:after="0"/>
              <w:jc w:val="left"/>
              <w:rPr>
                <w:rFonts w:ascii="Arial" w:hAnsi="Arial" w:eastAsia="Calibri" w:cs="Arial" w:eastAsiaTheme="minorHAnsi"/>
              </w:rPr>
            </w:pPr>
            <w:r>
              <w:rPr>
                <w:rFonts w:eastAsia="Calibri" w:cs="Arial" w:eastAsiaTheme="minorHAnsi" w:ascii="Arial" w:hAnsi="Arial"/>
              </w:rPr>
            </w:r>
          </w:p>
          <w:p>
            <w:pPr>
              <w:pStyle w:val="Normal"/>
              <w:widowControl w:val="false"/>
              <w:suppressAutoHyphens w:val="true"/>
              <w:spacing w:lineRule="auto" w:line="240" w:before="0" w:after="0"/>
              <w:jc w:val="left"/>
              <w:rPr>
                <w:rFonts w:ascii="Arial" w:hAnsi="Arial" w:eastAsia="Calibri" w:cs="Arial" w:eastAsiaTheme="minorHAnsi"/>
              </w:rPr>
            </w:pPr>
            <w:r>
              <w:rPr>
                <w:rFonts w:eastAsia="Calibri" w:cs="Arial" w:eastAsiaTheme="minorHAnsi" w:ascii="Arial" w:hAnsi="Arial"/>
              </w:rPr>
            </w:r>
          </w:p>
          <w:p>
            <w:pPr>
              <w:pStyle w:val="Normal"/>
              <w:widowControl w:val="false"/>
              <w:suppressAutoHyphens w:val="true"/>
              <w:spacing w:lineRule="auto" w:line="240" w:before="0" w:after="0"/>
              <w:jc w:val="center"/>
              <w:rPr>
                <w:rFonts w:ascii="Arial" w:hAnsi="Arial" w:eastAsia="Calibri" w:cs="Arial" w:eastAsiaTheme="minorHAnsi"/>
              </w:rPr>
            </w:pPr>
            <w:r>
              <w:rPr>
                <w:rFonts w:eastAsia="Calibri" w:cs="Arial" w:eastAsiaTheme="minorHAnsi" w:ascii="Arial" w:hAnsi="Arial"/>
              </w:rPr>
            </w:r>
          </w:p>
        </w:tc>
      </w:tr>
      <w:tr>
        <w:trPr>
          <w:trHeight w:val="12323" w:hRule="atLeast"/>
        </w:trPr>
        <w:tc>
          <w:tcPr>
            <w:tcW w:w="9016" w:type="dxa"/>
            <w:tcBorders/>
          </w:tcPr>
          <w:p>
            <w:pPr>
              <w:pStyle w:val="Normal"/>
              <w:widowControl w:val="false"/>
              <w:suppressAutoHyphens w:val="true"/>
              <w:spacing w:lineRule="auto" w:line="240" w:before="0" w:after="0"/>
              <w:jc w:val="center"/>
              <w:rPr>
                <w:rFonts w:ascii="Calibri" w:hAnsi="Calibri" w:eastAsia="Calibri" w:cs="" w:asciiTheme="minorHAnsi" w:cstheme="minorBidi" w:eastAsiaTheme="minorHAnsi" w:hAnsiTheme="minorHAnsi"/>
              </w:rPr>
            </w:pPr>
            <w:r>
              <w:rPr>
                <w:rFonts w:eastAsia="Calibri" w:cs="" w:cstheme="minorBidi" w:eastAsiaTheme="minorHAnsi"/>
              </w:rPr>
            </w:r>
          </w:p>
          <w:p>
            <w:pPr>
              <w:pStyle w:val="Normal"/>
              <w:widowControl w:val="false"/>
              <w:numPr>
                <w:ilvl w:val="0"/>
                <w:numId w:val="1"/>
              </w:numPr>
              <w:suppressAutoHyphens w:val="true"/>
              <w:spacing w:lineRule="auto" w:line="240" w:before="0" w:after="0"/>
              <w:contextualSpacing/>
              <w:jc w:val="left"/>
              <w:rPr>
                <w:rFonts w:ascii="Arial" w:hAnsi="Arial" w:cs="Arial"/>
                <w:bCs/>
                <w:kern w:val="0"/>
                <w:sz w:val="22"/>
                <w:szCs w:val="22"/>
                <w:lang w:val="en-GB" w:eastAsia="en-GB" w:bidi="ar-SA"/>
              </w:rPr>
            </w:pPr>
            <w:r>
              <w:rPr>
                <w:rFonts w:eastAsia="Calibri" w:cs="Arial" w:ascii="Arial" w:hAnsi="Arial" w:eastAsiaTheme="minorHAnsi"/>
                <w:b/>
                <w:bCs/>
                <w:kern w:val="0"/>
                <w:sz w:val="24"/>
                <w:szCs w:val="24"/>
                <w:lang w:val="en-GB" w:eastAsia="en-GB" w:bidi="ar-SA"/>
              </w:rPr>
              <w:t>The Marketing Environment (Micro-SWOT)</w:t>
            </w:r>
            <w:r>
              <w:rPr>
                <w:rFonts w:eastAsia="Calibri" w:cs="Arial" w:ascii="Arial" w:hAnsi="Arial" w:eastAsiaTheme="minorHAnsi"/>
                <w:b/>
                <w:bCs/>
                <w:color w:val="FF0000"/>
                <w:kern w:val="0"/>
                <w:sz w:val="22"/>
                <w:szCs w:val="22"/>
                <w:lang w:val="en-GB" w:eastAsia="en-GB" w:bidi="ar-SA"/>
              </w:rPr>
              <w:t xml:space="preserve">  </w:t>
            </w:r>
          </w:p>
          <w:p>
            <w:pPr>
              <w:pStyle w:val="Normal"/>
              <w:widowControl w:val="false"/>
              <w:suppressAutoHyphens w:val="true"/>
              <w:spacing w:lineRule="auto" w:line="240" w:before="0" w:after="0"/>
              <w:contextualSpacing/>
              <w:jc w:val="left"/>
              <w:rPr>
                <w:rFonts w:ascii="Arial" w:hAnsi="Arial" w:eastAsia="Calibri" w:cs="Arial" w:eastAsiaTheme="minorHAnsi"/>
                <w:b/>
                <w:b/>
                <w:bCs/>
                <w:color w:val="FF0000"/>
              </w:rPr>
            </w:pPr>
            <w:r>
              <w:rPr>
                <w:rFonts w:eastAsia="Calibri" w:cs="Arial" w:eastAsiaTheme="minorHAnsi" w:ascii="Arial" w:hAnsi="Arial"/>
                <w:b/>
                <w:bCs/>
                <w:color w:val="FF0000"/>
              </w:rPr>
            </w:r>
          </w:p>
          <w:p>
            <w:pPr>
              <w:pStyle w:val="TextBody"/>
              <w:widowControl w:val="false"/>
              <w:suppressAutoHyphens w:val="true"/>
              <w:rPr>
                <w:rFonts w:ascii="Arial" w:hAnsi="Arial" w:eastAsia="Calibri" w:cs="Arial" w:eastAsiaTheme="minorHAnsi"/>
                <w:b/>
                <w:b/>
                <w:bCs/>
                <w:color w:val="FF0000"/>
              </w:rPr>
            </w:pPr>
            <w:r>
              <w:rPr>
                <w:rFonts w:eastAsia="Calibri" w:cs="Arial" w:eastAsiaTheme="minorHAnsi" w:ascii="Arial" w:hAnsi="Arial"/>
                <w:b/>
                <w:bCs/>
                <w:color w:val="FF0000"/>
              </w:rPr>
            </w:r>
          </w:p>
          <w:p>
            <w:pPr>
              <w:pStyle w:val="TextBody"/>
              <w:widowControl w:val="false"/>
              <w:suppressAutoHyphens w:val="true"/>
              <w:jc w:val="both"/>
              <w:rPr/>
            </w:pPr>
            <w:r>
              <w:rPr>
                <w:rFonts w:ascii="Arial" w:hAnsi="Arial"/>
                <w:b/>
                <w:bCs/>
                <w:sz w:val="22"/>
                <w:szCs w:val="22"/>
                <w:lang w:val="en-US" w:eastAsia="en-GB" w:bidi="ar-SA"/>
              </w:rPr>
              <w:t>Strengths</w:t>
            </w:r>
            <w:r>
              <w:rPr>
                <w:rFonts w:ascii="Arial" w:hAnsi="Arial"/>
                <w:sz w:val="22"/>
                <w:szCs w:val="22"/>
                <w:lang w:val="en-US" w:eastAsia="en-GB" w:bidi="ar-SA"/>
              </w:rPr>
              <w:t>:</w:t>
            </w:r>
            <w:r>
              <w:rPr>
                <w:lang w:val="en-US" w:eastAsia="en-GB" w:bidi="ar-SA"/>
              </w:rPr>
              <w:t xml:space="preserve"> </w:t>
            </w:r>
            <w:r>
              <w:rPr>
                <w:sz w:val="24"/>
                <w:szCs w:val="24"/>
                <w:lang w:val="en-US" w:eastAsia="en-GB" w:bidi="ar-SA"/>
              </w:rPr>
              <w:t xml:space="preserve">The hotel is situated on Dartmoor, and there are many lovely sites to visit nearby that draw a large number of visitors. The hotel offers various packages. Among these, the outdoor activities packages attract a lot of customers (Camilleri, 2018). </w:t>
            </w:r>
          </w:p>
          <w:p>
            <w:pPr>
              <w:pStyle w:val="TextBody"/>
              <w:widowControl w:val="false"/>
              <w:suppressAutoHyphens w:val="true"/>
              <w:spacing w:before="0" w:after="0"/>
              <w:ind w:left="0" w:right="0" w:hanging="0"/>
              <w:rPr>
                <w:rFonts w:ascii="Arial" w:hAnsi="Arial" w:eastAsia="Calibri" w:cs="Arial" w:eastAsiaTheme="minorHAnsi"/>
                <w:b/>
                <w:b/>
                <w:bCs/>
                <w:color w:val="FF0000"/>
              </w:rPr>
            </w:pPr>
            <w:r>
              <w:rPr>
                <w:rFonts w:eastAsia="Calibri" w:cs="Arial" w:eastAsiaTheme="minorHAnsi" w:ascii="Arial" w:hAnsi="Arial"/>
                <w:b/>
                <w:bCs/>
                <w:color w:val="FF0000"/>
              </w:rPr>
            </w:r>
          </w:p>
          <w:p>
            <w:pPr>
              <w:pStyle w:val="TextBody"/>
              <w:widowControl w:val="false"/>
              <w:suppressAutoHyphens w:val="true"/>
              <w:spacing w:before="0" w:after="0"/>
              <w:ind w:left="0" w:right="0" w:hanging="0"/>
              <w:jc w:val="both"/>
              <w:rPr/>
            </w:pPr>
            <w:r>
              <w:rPr>
                <w:rFonts w:ascii="Arial" w:hAnsi="Arial"/>
                <w:b/>
                <w:bCs/>
                <w:sz w:val="22"/>
                <w:szCs w:val="22"/>
                <w:lang w:val="en-US"/>
              </w:rPr>
              <w:t>Weaknesses</w:t>
            </w:r>
            <w:r>
              <w:rPr>
                <w:b/>
                <w:bCs/>
                <w:sz w:val="22"/>
                <w:szCs w:val="22"/>
                <w:lang w:val="en-US"/>
              </w:rPr>
              <w:t>:</w:t>
            </w:r>
            <w:r>
              <w:rPr>
                <w:lang w:val="en-US"/>
              </w:rPr>
              <w:t xml:space="preserve"> </w:t>
            </w:r>
            <w:r>
              <w:rPr>
                <w:sz w:val="24"/>
                <w:szCs w:val="24"/>
                <w:lang w:val="en-US"/>
              </w:rPr>
              <w:t>Following the Covid-19 shutdown, the approach to maintaining a good healthy environment in the workplace is a difficult one to navigate. During this pandemic, many hotel staffs moved to other jobs. So it will be challenging to build a new skilled workforce and serve like before.</w:t>
            </w:r>
          </w:p>
          <w:p>
            <w:pPr>
              <w:pStyle w:val="TextBody"/>
              <w:widowControl w:val="false"/>
              <w:suppressAutoHyphens w:val="true"/>
              <w:spacing w:before="0" w:after="0"/>
              <w:ind w:left="0" w:right="0" w:hanging="0"/>
              <w:rPr>
                <w:sz w:val="24"/>
                <w:szCs w:val="24"/>
              </w:rPr>
            </w:pPr>
            <w:r>
              <w:rPr>
                <w:sz w:val="24"/>
                <w:szCs w:val="24"/>
              </w:rPr>
            </w:r>
          </w:p>
          <w:p>
            <w:pPr>
              <w:pStyle w:val="TextBody"/>
              <w:widowControl w:val="false"/>
              <w:suppressAutoHyphens w:val="true"/>
              <w:spacing w:before="0" w:after="0"/>
              <w:ind w:left="0" w:right="0" w:hanging="0"/>
              <w:jc w:val="both"/>
              <w:rPr/>
            </w:pPr>
            <w:r>
              <w:rPr>
                <w:rFonts w:ascii="Arial" w:hAnsi="Arial"/>
                <w:b/>
                <w:bCs/>
                <w:sz w:val="22"/>
                <w:szCs w:val="22"/>
                <w:lang w:val="en-US"/>
              </w:rPr>
              <w:t>Opportunities</w:t>
            </w:r>
            <w:r>
              <w:rPr>
                <w:b/>
                <w:bCs/>
                <w:sz w:val="22"/>
                <w:szCs w:val="22"/>
                <w:lang w:val="en-US"/>
              </w:rPr>
              <w:t>:</w:t>
            </w:r>
            <w:r>
              <w:rPr>
                <w:sz w:val="24"/>
                <w:szCs w:val="24"/>
                <w:lang w:val="en-US"/>
              </w:rPr>
              <w:t xml:space="preserve"> Gidleigh Park offers various services, including family accommodations for weddings and facilities for a variety of other events and occasions. Positive word of mouth is a big opportunity for this hotel (Tan and Despotis, 2021).</w:t>
            </w:r>
          </w:p>
          <w:p>
            <w:pPr>
              <w:pStyle w:val="TextBody"/>
              <w:widowControl w:val="false"/>
              <w:suppressAutoHyphens w:val="true"/>
              <w:spacing w:before="0" w:after="0"/>
              <w:ind w:left="0" w:right="0" w:hanging="0"/>
              <w:rPr>
                <w:rFonts w:ascii="Arial" w:hAnsi="Arial" w:eastAsia="Calibri" w:cs="Arial" w:eastAsiaTheme="minorHAnsi"/>
                <w:b/>
                <w:b/>
                <w:bCs/>
                <w:color w:val="FF0000"/>
              </w:rPr>
            </w:pPr>
            <w:r>
              <w:rPr>
                <w:rFonts w:eastAsia="Calibri" w:cs="Arial" w:eastAsiaTheme="minorHAnsi" w:ascii="Arial" w:hAnsi="Arial"/>
                <w:b/>
                <w:bCs/>
                <w:color w:val="FF0000"/>
              </w:rPr>
            </w:r>
          </w:p>
          <w:p>
            <w:pPr>
              <w:pStyle w:val="TextBody"/>
              <w:widowControl w:val="false"/>
              <w:suppressAutoHyphens w:val="true"/>
              <w:spacing w:before="0" w:after="0"/>
              <w:ind w:left="0" w:right="0" w:hanging="0"/>
              <w:jc w:val="both"/>
              <w:rPr/>
            </w:pPr>
            <w:r>
              <w:rPr>
                <w:rFonts w:ascii="Arial" w:hAnsi="Arial"/>
                <w:b/>
                <w:bCs/>
                <w:sz w:val="22"/>
                <w:szCs w:val="22"/>
                <w:lang w:val="en-US"/>
              </w:rPr>
              <w:t>Threat</w:t>
            </w:r>
            <w:r>
              <w:rPr>
                <w:b/>
                <w:bCs/>
                <w:sz w:val="22"/>
                <w:szCs w:val="22"/>
                <w:lang w:val="en-US"/>
              </w:rPr>
              <w:t>:</w:t>
            </w:r>
            <w:r>
              <w:rPr>
                <w:lang w:val="en-US"/>
              </w:rPr>
              <w:t xml:space="preserve"> </w:t>
            </w:r>
            <w:r>
              <w:rPr>
                <w:sz w:val="24"/>
                <w:szCs w:val="24"/>
                <w:lang w:val="en-US"/>
              </w:rPr>
              <w:t>The presence of intense rivalry in the UK's commercial sector poses a danger to the company. Also, the government's strict laws against foreign travelers threaten this hotel as one of the largest customers is a foreigner of this hotel. Also, the airlines are increasing their flight cost, which will indirectly discourage foreign tourists from staying in a luxurious hotel like Gidleigh Park.</w:t>
            </w:r>
          </w:p>
          <w:p>
            <w:pPr>
              <w:pStyle w:val="Normal"/>
              <w:widowControl w:val="false"/>
              <w:suppressAutoHyphens w:val="true"/>
              <w:spacing w:lineRule="auto" w:line="240" w:before="0" w:after="0"/>
              <w:contextualSpacing/>
              <w:jc w:val="left"/>
              <w:rPr>
                <w:rFonts w:ascii="Arial" w:hAnsi="Arial" w:eastAsia="Calibri" w:cs="Arial" w:eastAsiaTheme="minorHAnsi"/>
                <w:b/>
                <w:b/>
                <w:bCs/>
                <w:color w:val="FF0000"/>
              </w:rPr>
            </w:pPr>
            <w:r>
              <w:rPr>
                <w:rFonts w:eastAsia="Calibri" w:cs="Arial" w:eastAsiaTheme="minorHAnsi" w:ascii="Arial" w:hAnsi="Arial"/>
                <w:b/>
                <w:bCs/>
                <w:color w:val="FF0000"/>
              </w:rPr>
            </w:r>
          </w:p>
          <w:p>
            <w:pPr>
              <w:pStyle w:val="Normal"/>
              <w:widowControl w:val="false"/>
              <w:suppressAutoHyphens w:val="true"/>
              <w:spacing w:lineRule="auto" w:line="240" w:before="0" w:after="0"/>
              <w:jc w:val="left"/>
              <w:rPr>
                <w:rFonts w:ascii="Arial" w:hAnsi="Arial" w:eastAsia="Calibri" w:cs="Arial" w:eastAsiaTheme="minorHAnsi"/>
                <w:bCs/>
                <w:i/>
                <w:i/>
                <w:iCs/>
                <w:color w:val="FF0000"/>
              </w:rPr>
            </w:pPr>
            <w:r>
              <w:rPr>
                <w:rFonts w:eastAsia="Calibri" w:cs="Arial" w:eastAsiaTheme="minorHAnsi" w:ascii="Arial" w:hAnsi="Arial"/>
                <w:bCs/>
                <w:i/>
                <w:iCs/>
                <w:color w:val="FF0000"/>
              </w:rPr>
            </w:r>
          </w:p>
          <w:p>
            <w:pPr>
              <w:pStyle w:val="Normal"/>
              <w:widowControl w:val="false"/>
              <w:suppressAutoHyphens w:val="true"/>
              <w:spacing w:lineRule="auto" w:line="240" w:before="0" w:after="0"/>
              <w:jc w:val="left"/>
              <w:rPr>
                <w:rFonts w:ascii="Arial" w:hAnsi="Arial" w:eastAsia="Calibri" w:cs="Arial" w:eastAsiaTheme="minorHAnsi"/>
                <w:bCs/>
                <w:i/>
                <w:i/>
                <w:iCs/>
                <w:color w:val="FF0000"/>
              </w:rPr>
            </w:pPr>
            <w:r>
              <w:rPr>
                <w:rFonts w:eastAsia="Calibri" w:cs="Arial" w:eastAsiaTheme="minorHAnsi" w:ascii="Arial" w:hAnsi="Arial"/>
                <w:bCs/>
                <w:i/>
                <w:iCs/>
                <w:color w:val="FF0000"/>
              </w:rPr>
            </w:r>
          </w:p>
          <w:p>
            <w:pPr>
              <w:pStyle w:val="Normal"/>
              <w:widowControl w:val="false"/>
              <w:suppressAutoHyphens w:val="true"/>
              <w:spacing w:lineRule="auto" w:line="240" w:before="0" w:after="0"/>
              <w:jc w:val="left"/>
              <w:rPr>
                <w:rFonts w:ascii="Arial" w:hAnsi="Arial" w:eastAsia="Calibri" w:cs="Arial" w:eastAsiaTheme="minorHAnsi"/>
                <w:bCs/>
                <w:i/>
                <w:i/>
                <w:iCs/>
                <w:color w:val="FF0000"/>
              </w:rPr>
            </w:pPr>
            <w:r>
              <w:rPr>
                <w:rFonts w:eastAsia="Calibri" w:cs="Arial" w:eastAsiaTheme="minorHAnsi" w:ascii="Arial" w:hAnsi="Arial"/>
                <w:bCs/>
                <w:i/>
                <w:iCs/>
                <w:color w:val="FF0000"/>
              </w:rPr>
            </w:r>
          </w:p>
          <w:p>
            <w:pPr>
              <w:pStyle w:val="Normal"/>
              <w:widowControl w:val="false"/>
              <w:suppressAutoHyphens w:val="true"/>
              <w:spacing w:lineRule="auto" w:line="240" w:before="0" w:after="0"/>
              <w:jc w:val="left"/>
              <w:rPr>
                <w:rFonts w:ascii="Calibri" w:hAnsi="Calibri" w:eastAsia="Calibri" w:cs="" w:asciiTheme="minorHAnsi" w:cstheme="minorBidi" w:eastAsiaTheme="minorHAnsi" w:hAnsiTheme="minorHAnsi"/>
                <w:b/>
                <w:b/>
                <w:bCs/>
              </w:rPr>
            </w:pPr>
            <w:r>
              <w:rPr>
                <w:rFonts w:eastAsia="Calibri" w:cs="" w:cstheme="minorBidi" w:eastAsiaTheme="minorHAnsi"/>
                <w:b/>
                <w:bCs/>
              </w:rPr>
            </w:r>
          </w:p>
          <w:p>
            <w:pPr>
              <w:pStyle w:val="Normal"/>
              <w:widowControl w:val="false"/>
              <w:suppressAutoHyphens w:val="true"/>
              <w:spacing w:lineRule="auto" w:line="240" w:before="0" w:after="0"/>
              <w:jc w:val="left"/>
              <w:rPr>
                <w:rFonts w:ascii="Calibri" w:hAnsi="Calibri" w:eastAsia="Calibri" w:cs="" w:asciiTheme="minorHAnsi" w:cstheme="minorBidi" w:eastAsiaTheme="minorHAnsi" w:hAnsiTheme="minorHAnsi"/>
                <w:b/>
                <w:b/>
                <w:bCs/>
              </w:rPr>
            </w:pPr>
            <w:r>
              <w:rPr>
                <w:rFonts w:eastAsia="Calibri" w:cs="" w:cstheme="minorBidi" w:eastAsiaTheme="minorHAnsi"/>
                <w:b/>
                <w:bCs/>
              </w:rPr>
            </w:r>
          </w:p>
          <w:p>
            <w:pPr>
              <w:pStyle w:val="Normal"/>
              <w:widowControl w:val="false"/>
              <w:numPr>
                <w:ilvl w:val="0"/>
                <w:numId w:val="1"/>
              </w:numPr>
              <w:suppressAutoHyphens w:val="true"/>
              <w:spacing w:lineRule="auto" w:line="240" w:before="0" w:after="0"/>
              <w:contextualSpacing/>
              <w:jc w:val="left"/>
              <w:rPr>
                <w:rFonts w:ascii="Arial" w:hAnsi="Arial" w:cs="Arial"/>
                <w:b/>
                <w:b/>
                <w:bCs/>
                <w:kern w:val="0"/>
                <w:sz w:val="24"/>
                <w:szCs w:val="24"/>
                <w:lang w:val="en-GB" w:eastAsia="en-GB" w:bidi="ar-SA"/>
              </w:rPr>
            </w:pPr>
            <w:r>
              <w:rPr>
                <w:rFonts w:eastAsia="Calibri" w:cs="Arial" w:ascii="Arial" w:hAnsi="Arial" w:eastAsiaTheme="minorHAnsi"/>
                <w:b/>
                <w:bCs/>
                <w:kern w:val="0"/>
                <w:sz w:val="24"/>
                <w:szCs w:val="24"/>
                <w:lang w:val="en-GB" w:eastAsia="en-GB" w:bidi="ar-SA"/>
              </w:rPr>
              <w:t>The Marketing environment (Macro) PESTEL</w:t>
            </w:r>
          </w:p>
          <w:p>
            <w:pPr>
              <w:pStyle w:val="Normal"/>
              <w:widowControl w:val="false"/>
              <w:suppressAutoHyphens w:val="true"/>
              <w:spacing w:lineRule="auto" w:line="240" w:before="0" w:after="0"/>
              <w:jc w:val="left"/>
              <w:rPr>
                <w:rFonts w:ascii="Arial" w:hAnsi="Arial" w:eastAsia="Calibri" w:cs="" w:cstheme="minorBidi" w:eastAsiaTheme="minorHAnsi"/>
                <w:b/>
                <w:b/>
                <w:bCs/>
                <w:kern w:val="0"/>
                <w:sz w:val="24"/>
                <w:szCs w:val="24"/>
                <w:lang w:val="en-GB" w:eastAsia="en-GB" w:bidi="ar-SA"/>
              </w:rPr>
            </w:pPr>
            <w:r>
              <w:rPr>
                <w:rFonts w:eastAsia="Calibri" w:cs="" w:cstheme="minorBidi" w:eastAsiaTheme="minorHAnsi" w:ascii="Arial" w:hAnsi="Arial"/>
                <w:b/>
                <w:bCs/>
                <w:kern w:val="0"/>
                <w:sz w:val="24"/>
                <w:szCs w:val="24"/>
                <w:lang w:val="en-GB" w:eastAsia="en-GB" w:bidi="ar-SA"/>
              </w:rPr>
            </w:r>
          </w:p>
          <w:p>
            <w:pPr>
              <w:pStyle w:val="TextBody"/>
              <w:widowControl w:val="false"/>
              <w:suppressAutoHyphens w:val="true"/>
              <w:spacing w:lineRule="auto" w:line="240" w:before="0" w:after="0"/>
              <w:jc w:val="both"/>
              <w:rPr>
                <w:lang w:val="en-US" w:eastAsia="en-GB"/>
              </w:rPr>
            </w:pPr>
            <w:r>
              <w:rPr>
                <w:rFonts w:eastAsia="Calibri" w:cs="" w:ascii="Arial" w:hAnsi="Arial" w:cstheme="minorBidi" w:eastAsiaTheme="minorHAnsi"/>
                <w:b/>
                <w:bCs/>
                <w:kern w:val="0"/>
                <w:sz w:val="22"/>
                <w:szCs w:val="22"/>
                <w:lang w:val="en-US" w:eastAsia="en-GB" w:bidi="ar-SA"/>
              </w:rPr>
              <w:t>Political factors:</w:t>
            </w:r>
            <w:r>
              <w:rPr>
                <w:rFonts w:eastAsia="Calibri" w:cs="" w:ascii="Arial" w:hAnsi="Arial" w:cstheme="minorBidi" w:eastAsiaTheme="minorHAnsi"/>
                <w:b/>
                <w:bCs/>
                <w:kern w:val="0"/>
                <w:sz w:val="24"/>
                <w:szCs w:val="24"/>
                <w:lang w:val="en-US" w:eastAsia="en-GB" w:bidi="ar-SA"/>
              </w:rPr>
              <w:t xml:space="preserve"> </w:t>
            </w:r>
            <w:r>
              <w:rPr>
                <w:rFonts w:eastAsia="Calibri" w:cs="" w:cstheme="minorBidi" w:eastAsiaTheme="minorHAnsi"/>
                <w:b w:val="false"/>
                <w:bCs w:val="false"/>
                <w:kern w:val="0"/>
                <w:sz w:val="24"/>
                <w:szCs w:val="24"/>
                <w:lang w:val="en-US" w:eastAsia="en-GB" w:bidi="ar-SA"/>
              </w:rPr>
              <w:t>The company has been impacted by political events like Brexit, which have resulted in regulations being enacted that make it more difficult for tourists from EU nations to visit the hotel. Also, the post-pandemic strict law of the UK government will affect the hotel industry.</w:t>
            </w:r>
            <w:r>
              <w:rPr>
                <w:rFonts w:eastAsia="Calibri" w:cs="" w:cstheme="minorBidi" w:eastAsiaTheme="minorHAnsi"/>
                <w:b/>
                <w:bCs/>
                <w:kern w:val="0"/>
                <w:sz w:val="24"/>
                <w:szCs w:val="24"/>
                <w:lang w:val="en-US" w:eastAsia="en-GB" w:bidi="ar-SA"/>
              </w:rPr>
              <w:t xml:space="preserve"> </w:t>
            </w:r>
          </w:p>
          <w:p>
            <w:pPr>
              <w:pStyle w:val="TextBody"/>
              <w:widowControl w:val="false"/>
              <w:suppressAutoHyphens w:val="true"/>
              <w:spacing w:before="0" w:after="0"/>
              <w:ind w:left="0" w:right="0" w:hanging="0"/>
              <w:rPr>
                <w:lang w:val="en-US"/>
              </w:rPr>
            </w:pPr>
            <w:r>
              <w:rPr>
                <w:lang w:val="en-US"/>
              </w:rPr>
            </w:r>
          </w:p>
          <w:p>
            <w:pPr>
              <w:pStyle w:val="TextBody"/>
              <w:widowControl w:val="false"/>
              <w:suppressAutoHyphens w:val="true"/>
              <w:spacing w:before="0" w:after="0"/>
              <w:ind w:left="0" w:right="0" w:hanging="0"/>
              <w:jc w:val="both"/>
              <w:rPr/>
            </w:pPr>
            <w:r>
              <w:rPr>
                <w:rFonts w:ascii="Arial" w:hAnsi="Arial"/>
                <w:b/>
                <w:bCs/>
                <w:sz w:val="22"/>
                <w:szCs w:val="22"/>
                <w:lang w:val="en-US"/>
              </w:rPr>
              <w:t>Economic factor:</w:t>
            </w:r>
            <w:r>
              <w:rPr>
                <w:sz w:val="22"/>
                <w:szCs w:val="22"/>
                <w:lang w:val="en-US"/>
              </w:rPr>
              <w:t xml:space="preserve"> </w:t>
            </w:r>
            <w:r>
              <w:rPr>
                <w:sz w:val="24"/>
                <w:szCs w:val="24"/>
                <w:lang w:val="en-US"/>
              </w:rPr>
              <w:t xml:space="preserve">The rapid onset of the Covid-19 epidemic has had a </w:t>
            </w:r>
            <w:r>
              <w:rPr>
                <w:rFonts w:eastAsia="Calibri" w:cs="Calibri" w:eastAsiaTheme="minorHAnsi"/>
                <w:color w:val="auto"/>
                <w:kern w:val="0"/>
                <w:sz w:val="24"/>
                <w:szCs w:val="24"/>
                <w:lang w:val="en-US" w:eastAsia="en-US" w:bidi="ar-SA"/>
              </w:rPr>
              <w:t>deep</w:t>
            </w:r>
            <w:r>
              <w:rPr>
                <w:sz w:val="24"/>
                <w:szCs w:val="24"/>
                <w:lang w:val="en-US"/>
              </w:rPr>
              <w:t xml:space="preserve"> economic impact on Gidleigh Park. The lockdown has hampered the hotel's financial development, which has prevented operations from continuing for an extended period.</w:t>
            </w:r>
          </w:p>
          <w:p>
            <w:pPr>
              <w:pStyle w:val="TextBody"/>
              <w:widowControl w:val="false"/>
              <w:suppressAutoHyphens w:val="true"/>
              <w:spacing w:before="0" w:after="0"/>
              <w:ind w:left="0" w:right="0" w:hanging="0"/>
              <w:rPr>
                <w:sz w:val="24"/>
                <w:szCs w:val="24"/>
              </w:rPr>
            </w:pPr>
            <w:r>
              <w:rPr>
                <w:sz w:val="24"/>
                <w:szCs w:val="24"/>
              </w:rPr>
            </w:r>
          </w:p>
          <w:p>
            <w:pPr>
              <w:pStyle w:val="TextBody"/>
              <w:widowControl w:val="false"/>
              <w:suppressAutoHyphens w:val="true"/>
              <w:spacing w:before="0" w:after="0"/>
              <w:ind w:left="0" w:right="0" w:hanging="0"/>
              <w:jc w:val="both"/>
              <w:rPr/>
            </w:pPr>
            <w:r>
              <w:rPr>
                <w:rFonts w:ascii="Arial" w:hAnsi="Arial"/>
                <w:b/>
                <w:bCs/>
                <w:sz w:val="22"/>
                <w:szCs w:val="22"/>
                <w:lang w:val="en-US"/>
              </w:rPr>
              <w:t>Social factor:</w:t>
            </w:r>
            <w:r>
              <w:rPr>
                <w:sz w:val="24"/>
                <w:szCs w:val="24"/>
                <w:lang w:val="en-US"/>
              </w:rPr>
              <w:t xml:space="preserve"> The social component, which involves providing adequate has been harmed as a result of Covid-19, which has resulted in a wage decrease and the suspension of certain consumer services for some time (The Social Impact of COVID-19 | DISD, 2021). </w:t>
            </w:r>
          </w:p>
          <w:p>
            <w:pPr>
              <w:pStyle w:val="TextBody"/>
              <w:widowControl w:val="false"/>
              <w:suppressAutoHyphens w:val="true"/>
              <w:spacing w:before="0" w:after="0"/>
              <w:ind w:left="0" w:right="0" w:hanging="0"/>
              <w:rPr>
                <w:rFonts w:ascii="Calibri" w:hAnsi="Calibri" w:eastAsia="Calibri" w:cs="" w:asciiTheme="minorHAnsi" w:cstheme="minorBidi" w:eastAsiaTheme="minorHAnsi" w:hAnsiTheme="minorHAnsi"/>
                <w:b/>
                <w:b/>
                <w:bCs/>
              </w:rPr>
            </w:pPr>
            <w:r>
              <w:rPr>
                <w:rFonts w:eastAsia="Calibri" w:cs="" w:cstheme="minorBidi" w:eastAsiaTheme="minorHAnsi"/>
                <w:b/>
                <w:bCs/>
              </w:rPr>
            </w:r>
          </w:p>
          <w:p>
            <w:pPr>
              <w:pStyle w:val="TextBody"/>
              <w:widowControl w:val="false"/>
              <w:suppressAutoHyphens w:val="true"/>
              <w:spacing w:before="0" w:after="0"/>
              <w:ind w:left="0" w:right="0" w:hanging="0"/>
              <w:rPr>
                <w:b/>
                <w:b/>
                <w:bCs/>
                <w:lang w:val="en-US"/>
              </w:rPr>
            </w:pPr>
            <w:r>
              <w:rPr>
                <w:b/>
                <w:bCs/>
                <w:lang w:val="en-US"/>
              </w:rPr>
            </w:r>
          </w:p>
          <w:p>
            <w:pPr>
              <w:pStyle w:val="TextBody"/>
              <w:widowControl w:val="false"/>
              <w:suppressAutoHyphens w:val="true"/>
              <w:spacing w:before="0" w:after="0"/>
              <w:ind w:left="0" w:right="0" w:hanging="0"/>
              <w:jc w:val="both"/>
              <w:rPr/>
            </w:pPr>
            <w:r>
              <w:rPr>
                <w:rFonts w:ascii="Arial" w:hAnsi="Arial"/>
                <w:b/>
                <w:bCs/>
                <w:sz w:val="22"/>
                <w:szCs w:val="22"/>
                <w:lang w:val="en-US"/>
              </w:rPr>
              <w:t>Technological factor</w:t>
            </w:r>
            <w:r>
              <w:rPr>
                <w:rFonts w:ascii="Arial" w:hAnsi="Arial"/>
                <w:b/>
                <w:bCs/>
                <w:sz w:val="24"/>
                <w:szCs w:val="24"/>
                <w:lang w:val="en-US"/>
              </w:rPr>
              <w:t>:</w:t>
            </w:r>
            <w:r>
              <w:rPr>
                <w:rFonts w:ascii="Arial" w:hAnsi="Arial"/>
                <w:sz w:val="24"/>
                <w:szCs w:val="24"/>
                <w:lang w:val="en-US"/>
              </w:rPr>
              <w:t xml:space="preserve"> </w:t>
            </w:r>
            <w:r>
              <w:rPr>
                <w:sz w:val="24"/>
                <w:szCs w:val="24"/>
                <w:lang w:val="en-US"/>
              </w:rPr>
              <w:t xml:space="preserve">The technology aspect has significantly influenced Gidleigh Park since it has allowed the company to improve its digital marketing strategies while also making room reservations easier for consumers (Proctor, 2020). Besides, by using modern technology, the Gidleigh Park hotel arranged a touch less check-in and check-out system. </w:t>
            </w:r>
          </w:p>
          <w:p>
            <w:pPr>
              <w:pStyle w:val="TextBody"/>
              <w:widowControl w:val="false"/>
              <w:suppressAutoHyphens w:val="true"/>
              <w:spacing w:before="0" w:after="0"/>
              <w:ind w:left="0" w:right="0" w:hanging="0"/>
              <w:jc w:val="both"/>
              <w:rPr>
                <w:sz w:val="24"/>
                <w:szCs w:val="24"/>
              </w:rPr>
            </w:pPr>
            <w:r>
              <w:rPr>
                <w:sz w:val="24"/>
                <w:szCs w:val="24"/>
                <w:lang w:val="en-US"/>
              </w:rPr>
              <w:t>Environmental factors: Environmental factors have influenced Gidleigh Park's business operations because the organization is committed to sustainability. In order to preserve a healthy environment, the hotel must reduce waste and pollution while yet being in a beautiful part of the Dartmoor National Park (George, 2021).</w:t>
            </w:r>
          </w:p>
          <w:p>
            <w:pPr>
              <w:pStyle w:val="TextBody"/>
              <w:widowControl w:val="false"/>
              <w:suppressAutoHyphens w:val="true"/>
              <w:spacing w:before="0" w:after="0"/>
              <w:ind w:left="0" w:right="0" w:hanging="0"/>
              <w:rPr>
                <w:sz w:val="24"/>
                <w:szCs w:val="24"/>
              </w:rPr>
            </w:pPr>
            <w:r>
              <w:rPr>
                <w:sz w:val="24"/>
                <w:szCs w:val="24"/>
              </w:rPr>
            </w:r>
          </w:p>
          <w:p>
            <w:pPr>
              <w:pStyle w:val="TextBody"/>
              <w:widowControl w:val="false"/>
              <w:suppressAutoHyphens w:val="true"/>
              <w:spacing w:before="0" w:after="0"/>
              <w:ind w:left="0" w:right="0" w:hanging="0"/>
              <w:jc w:val="both"/>
              <w:rPr/>
            </w:pPr>
            <w:r>
              <w:rPr>
                <w:rFonts w:ascii="Arial" w:hAnsi="Arial"/>
                <w:b/>
                <w:bCs/>
                <w:sz w:val="22"/>
                <w:szCs w:val="22"/>
                <w:lang w:val="en-US"/>
              </w:rPr>
              <w:t>Legal</w:t>
            </w:r>
            <w:r>
              <w:rPr>
                <w:rFonts w:ascii="Arial" w:hAnsi="Arial"/>
                <w:b/>
                <w:bCs/>
                <w:sz w:val="24"/>
                <w:szCs w:val="24"/>
                <w:lang w:val="en-US"/>
              </w:rPr>
              <w:t xml:space="preserve">: </w:t>
            </w:r>
            <w:r>
              <w:rPr>
                <w:sz w:val="24"/>
                <w:szCs w:val="24"/>
                <w:lang w:val="en-US"/>
              </w:rPr>
              <w:t>Gidleigh Park adheres to appropriate legal rules and structures to prevent future legal problems. It maintains all legal rules regarding the post-pandemic time.</w:t>
            </w:r>
          </w:p>
          <w:p>
            <w:pPr>
              <w:pStyle w:val="Normal"/>
              <w:widowControl w:val="false"/>
              <w:suppressAutoHyphens w:val="true"/>
              <w:spacing w:lineRule="auto" w:line="240" w:before="0" w:after="0"/>
              <w:jc w:val="left"/>
              <w:rPr>
                <w:rFonts w:ascii="Calibri" w:hAnsi="Calibri" w:eastAsia="Calibri" w:cs="" w:asciiTheme="minorHAnsi" w:cstheme="minorBidi" w:eastAsiaTheme="minorHAnsi" w:hAnsiTheme="minorHAnsi"/>
                <w:b/>
                <w:b/>
                <w:bCs/>
                <w:kern w:val="0"/>
                <w:sz w:val="24"/>
                <w:szCs w:val="24"/>
                <w:lang w:val="en-GB" w:eastAsia="en-GB" w:bidi="ar-SA"/>
              </w:rPr>
            </w:pPr>
            <w:r>
              <w:rPr>
                <w:rFonts w:eastAsia="Calibri" w:cs="" w:cstheme="minorBidi" w:eastAsiaTheme="minorHAnsi"/>
                <w:b/>
                <w:bCs/>
                <w:kern w:val="0"/>
                <w:sz w:val="24"/>
                <w:szCs w:val="24"/>
                <w:lang w:val="en-GB" w:eastAsia="en-GB" w:bidi="ar-SA"/>
              </w:rPr>
            </w:r>
          </w:p>
          <w:p>
            <w:pPr>
              <w:pStyle w:val="Normal"/>
              <w:widowControl w:val="false"/>
              <w:suppressAutoHyphens w:val="true"/>
              <w:spacing w:lineRule="auto" w:line="240" w:before="0" w:after="0"/>
              <w:jc w:val="left"/>
              <w:rPr>
                <w:rFonts w:ascii="Calibri" w:hAnsi="Calibri" w:eastAsia="Calibri" w:cs="" w:asciiTheme="minorHAnsi" w:cstheme="minorBidi" w:eastAsiaTheme="minorHAnsi" w:hAnsiTheme="minorHAnsi"/>
                <w:b/>
                <w:b/>
                <w:bCs/>
              </w:rPr>
            </w:pPr>
            <w:r>
              <w:rPr>
                <w:rFonts w:eastAsia="Calibri" w:cs="" w:cstheme="minorBidi" w:eastAsiaTheme="minorHAnsi"/>
                <w:b/>
                <w:bCs/>
              </w:rPr>
            </w:r>
          </w:p>
          <w:p>
            <w:pPr>
              <w:pStyle w:val="Normal"/>
              <w:widowControl w:val="false"/>
              <w:suppressAutoHyphens w:val="true"/>
              <w:spacing w:lineRule="auto" w:line="240" w:before="0" w:after="0"/>
              <w:jc w:val="left"/>
              <w:rPr>
                <w:rFonts w:ascii="Calibri" w:hAnsi="Calibri" w:eastAsia="Calibri" w:cs="" w:asciiTheme="minorHAnsi" w:cstheme="minorBidi" w:eastAsiaTheme="minorHAnsi" w:hAnsiTheme="minorHAnsi"/>
                <w:b/>
                <w:b/>
                <w:bCs/>
              </w:rPr>
            </w:pPr>
            <w:r>
              <w:rPr>
                <w:rFonts w:eastAsia="Calibri" w:cs="" w:cstheme="minorBidi" w:eastAsiaTheme="minorHAnsi"/>
                <w:b/>
                <w:bCs/>
              </w:rPr>
            </w:r>
          </w:p>
          <w:p>
            <w:pPr>
              <w:pStyle w:val="Normal"/>
              <w:widowControl w:val="false"/>
              <w:suppressAutoHyphens w:val="true"/>
              <w:spacing w:lineRule="auto" w:line="240" w:before="0" w:after="0"/>
              <w:jc w:val="left"/>
              <w:rPr>
                <w:rFonts w:ascii="Calibri" w:hAnsi="Calibri" w:eastAsia="Calibri" w:cs="" w:asciiTheme="minorHAnsi" w:cstheme="minorBidi" w:eastAsiaTheme="minorHAnsi" w:hAnsiTheme="minorHAnsi"/>
                <w:b/>
                <w:b/>
                <w:bCs/>
              </w:rPr>
            </w:pPr>
            <w:r>
              <w:rPr>
                <w:rFonts w:eastAsia="Calibri" w:cs="" w:cstheme="minorBidi" w:eastAsiaTheme="minorHAnsi"/>
                <w:b/>
                <w:bCs/>
              </w:rPr>
            </w:r>
          </w:p>
          <w:p>
            <w:pPr>
              <w:pStyle w:val="Normal"/>
              <w:widowControl w:val="false"/>
              <w:suppressAutoHyphens w:val="true"/>
              <w:spacing w:lineRule="auto" w:line="240" w:before="0" w:after="0"/>
              <w:jc w:val="left"/>
              <w:rPr>
                <w:rFonts w:ascii="Calibri" w:hAnsi="Calibri" w:eastAsia="Calibri" w:cs="" w:asciiTheme="minorHAnsi" w:cstheme="minorBidi" w:eastAsiaTheme="minorHAnsi" w:hAnsiTheme="minorHAnsi"/>
                <w:b/>
                <w:b/>
                <w:bCs/>
              </w:rPr>
            </w:pPr>
            <w:r>
              <w:rPr>
                <w:rFonts w:eastAsia="Calibri" w:cs="" w:cstheme="minorBidi" w:eastAsiaTheme="minorHAnsi"/>
                <w:b/>
                <w:bCs/>
              </w:rPr>
            </w:r>
          </w:p>
          <w:p>
            <w:pPr>
              <w:pStyle w:val="Normal"/>
              <w:widowControl w:val="false"/>
              <w:numPr>
                <w:ilvl w:val="0"/>
                <w:numId w:val="1"/>
              </w:numPr>
              <w:suppressAutoHyphens w:val="true"/>
              <w:spacing w:lineRule="auto" w:line="240" w:before="0" w:after="0"/>
              <w:contextualSpacing/>
              <w:jc w:val="left"/>
              <w:rPr>
                <w:rFonts w:ascii="Arial" w:hAnsi="Arial" w:cs="Arial"/>
                <w:kern w:val="0"/>
                <w:sz w:val="24"/>
                <w:szCs w:val="24"/>
                <w:lang w:val="en-GB" w:eastAsia="en-GB" w:bidi="ar-SA"/>
              </w:rPr>
            </w:pPr>
            <w:r>
              <w:rPr>
                <w:rFonts w:eastAsia="Calibri" w:cs="Arial" w:ascii="Arial" w:hAnsi="Arial" w:eastAsiaTheme="minorHAnsi"/>
                <w:b/>
                <w:bCs/>
                <w:kern w:val="0"/>
                <w:sz w:val="24"/>
                <w:szCs w:val="24"/>
                <w:lang w:val="en-GB" w:eastAsia="en-GB" w:bidi="ar-SA"/>
              </w:rPr>
              <w:t>Creating Customer Value &amp; Engagement</w:t>
            </w:r>
          </w:p>
          <w:p>
            <w:pPr>
              <w:pStyle w:val="Normal"/>
              <w:widowControl w:val="false"/>
              <w:suppressAutoHyphens w:val="true"/>
              <w:spacing w:lineRule="auto" w:line="240" w:before="0" w:after="0"/>
              <w:jc w:val="left"/>
              <w:rPr>
                <w:rFonts w:ascii="Calibri" w:hAnsi="Calibri" w:eastAsia="Calibri" w:cs="" w:asciiTheme="minorHAnsi" w:cstheme="minorBidi" w:eastAsiaTheme="minorHAnsi" w:hAnsiTheme="minorHAnsi"/>
                <w:b/>
                <w:b/>
                <w:bCs/>
              </w:rPr>
            </w:pPr>
            <w:r>
              <w:rPr>
                <w:rFonts w:eastAsia="Calibri" w:cs="" w:cstheme="minorBidi" w:eastAsiaTheme="minorHAnsi"/>
                <w:b/>
                <w:bCs/>
              </w:rPr>
            </w:r>
          </w:p>
          <w:p>
            <w:pPr>
              <w:pStyle w:val="Normal"/>
              <w:widowControl w:val="false"/>
              <w:suppressAutoHyphens w:val="true"/>
              <w:spacing w:lineRule="auto" w:line="240" w:before="0" w:after="0"/>
              <w:jc w:val="left"/>
              <w:rPr>
                <w:rFonts w:ascii="Calibri" w:hAnsi="Calibri" w:eastAsia="Calibri" w:cs="" w:asciiTheme="minorHAnsi" w:cstheme="minorBidi" w:eastAsiaTheme="minorHAnsi" w:hAnsiTheme="minorHAnsi"/>
                <w:b/>
                <w:b/>
                <w:bCs/>
              </w:rPr>
            </w:pPr>
            <w:r>
              <w:rPr>
                <w:rFonts w:eastAsia="Calibri" w:cs="" w:cstheme="minorBidi" w:eastAsiaTheme="minorHAnsi"/>
                <w:b/>
                <w:bCs/>
              </w:rPr>
            </w:r>
          </w:p>
          <w:p>
            <w:pPr>
              <w:pStyle w:val="Normal"/>
              <w:widowControl w:val="false"/>
              <w:suppressAutoHyphens w:val="true"/>
              <w:spacing w:lineRule="auto" w:line="240" w:before="0" w:after="0"/>
              <w:jc w:val="left"/>
              <w:rPr>
                <w:rFonts w:ascii="Calibri" w:hAnsi="Calibri" w:eastAsia="Calibri" w:cs="" w:asciiTheme="minorHAnsi" w:cstheme="minorBidi" w:eastAsiaTheme="minorHAnsi" w:hAnsiTheme="minorHAnsi"/>
                <w:b/>
                <w:b/>
                <w:bCs/>
              </w:rPr>
            </w:pPr>
            <w:r>
              <w:rPr>
                <w:rFonts w:eastAsia="Calibri" w:cs="" w:cstheme="minorBidi" w:eastAsiaTheme="minorHAnsi"/>
                <w:b/>
                <w:bCs/>
              </w:rPr>
            </w:r>
          </w:p>
          <w:p>
            <w:pPr>
              <w:pStyle w:val="Normal"/>
              <w:widowControl w:val="false"/>
              <w:suppressAutoHyphens w:val="true"/>
              <w:spacing w:lineRule="auto" w:line="240" w:before="0" w:after="0"/>
              <w:jc w:val="both"/>
              <w:rPr>
                <w:sz w:val="24"/>
                <w:szCs w:val="24"/>
                <w:lang w:eastAsia="en-GB"/>
              </w:rPr>
            </w:pPr>
            <w:r>
              <w:rPr>
                <w:rFonts w:eastAsia="Calibri" w:cs="" w:cstheme="minorBidi" w:eastAsiaTheme="minorHAnsi"/>
                <w:b w:val="false"/>
                <w:bCs w:val="false"/>
                <w:kern w:val="0"/>
                <w:sz w:val="24"/>
                <w:szCs w:val="24"/>
                <w:lang w:val="en-US" w:eastAsia="en-GB" w:bidi="ar-SA"/>
              </w:rPr>
              <w:t xml:space="preserve">After the Covid-19 shutdown, Gidleigh Park has made it easier to purchase and cancel tickets so that customers can get the most out of their experience. Customers will get a full refund if their tickets are canceled more than 48 hours before the scheduled arrival time . Visitors may take advantage of quick services, savings on their subsequent reservations, and superior amenities in whatever packages they choose. After the Covid-19 shutdown, Gidleigh Park began working with its Diversey partners to find cleaning solutions that are efficient at maintaining appropriate hygiene in the environment to encourage visitor involvement (KENYON, 2020). The promotional elements, as well as the discounts, deals, and options available to customers, all promote customer loyalty and engagement. When it comes to social media marketing, Gidleigh Park utilizes a combination of tactics that include email and referral marketing to reach a large number of people (Park, Ha and Park, 2020). In a short amount of time, social media marketing brings in new customers. For Gidleigh Park, email marketing effectively lets consumers know about new packages and deals. Visitors to the hotel may earn referral points by referring others. This is a smart marketing strategy for increasing customer loyalty and engagement (Alrawadieh et al., 2021). </w:t>
            </w:r>
            <w:r>
              <w:rPr>
                <w:rFonts w:eastAsia="Calibri" w:cs="" w:cstheme="minorBidi" w:eastAsiaTheme="minorHAnsi"/>
                <w:b w:val="false"/>
                <w:bCs w:val="false"/>
                <w:kern w:val="0"/>
                <w:sz w:val="24"/>
                <w:szCs w:val="24"/>
                <w:lang w:val="en-GB" w:eastAsia="en-GB" w:bidi="ar-SA"/>
              </w:rPr>
              <w:t xml:space="preserve"> </w:t>
            </w:r>
          </w:p>
          <w:p>
            <w:pPr>
              <w:pStyle w:val="Normal"/>
              <w:widowControl w:val="false"/>
              <w:suppressAutoHyphens w:val="true"/>
              <w:spacing w:lineRule="auto" w:line="240" w:before="0" w:after="0"/>
              <w:jc w:val="both"/>
              <w:rPr>
                <w:rFonts w:ascii="Calibri" w:hAnsi="Calibri" w:eastAsia="Calibri" w:cs="" w:asciiTheme="minorHAnsi" w:cstheme="minorBidi" w:eastAsiaTheme="minorHAnsi" w:hAnsiTheme="minorHAnsi"/>
                <w:b/>
                <w:b/>
                <w:bCs/>
              </w:rPr>
            </w:pPr>
            <w:r>
              <w:rPr>
                <w:rFonts w:eastAsia="Calibri" w:cs="" w:cstheme="minorBidi" w:eastAsiaTheme="minorHAnsi"/>
                <w:b/>
                <w:bCs/>
              </w:rPr>
            </w:r>
          </w:p>
          <w:p>
            <w:pPr>
              <w:pStyle w:val="Normal"/>
              <w:widowControl w:val="false"/>
              <w:suppressAutoHyphens w:val="true"/>
              <w:spacing w:lineRule="auto" w:line="240" w:before="0" w:after="0"/>
              <w:jc w:val="left"/>
              <w:rPr>
                <w:rFonts w:ascii="Calibri" w:hAnsi="Calibri" w:eastAsia="Calibri" w:cs="" w:asciiTheme="minorHAnsi" w:cstheme="minorBidi" w:eastAsiaTheme="minorHAnsi" w:hAnsiTheme="minorHAnsi"/>
                <w:b/>
                <w:b/>
                <w:bCs/>
              </w:rPr>
            </w:pPr>
            <w:r>
              <w:rPr>
                <w:rFonts w:eastAsia="Calibri" w:cs="" w:cstheme="minorBidi" w:eastAsiaTheme="minorHAnsi"/>
                <w:b/>
                <w:bCs/>
              </w:rPr>
            </w:r>
          </w:p>
          <w:p>
            <w:pPr>
              <w:pStyle w:val="Normal"/>
              <w:widowControl w:val="false"/>
              <w:suppressAutoHyphens w:val="true"/>
              <w:spacing w:lineRule="auto" w:line="240" w:before="0" w:after="0"/>
              <w:jc w:val="left"/>
              <w:rPr>
                <w:rFonts w:ascii="Calibri" w:hAnsi="Calibri" w:eastAsia="Calibri" w:cs="" w:asciiTheme="minorHAnsi" w:cstheme="minorBidi" w:eastAsiaTheme="minorHAnsi" w:hAnsiTheme="minorHAnsi"/>
                <w:b/>
                <w:b/>
                <w:bCs/>
              </w:rPr>
            </w:pPr>
            <w:r>
              <w:rPr>
                <w:rFonts w:eastAsia="Calibri" w:cs="" w:cstheme="minorBidi" w:eastAsiaTheme="minorHAnsi"/>
                <w:b/>
                <w:bCs/>
              </w:rPr>
            </w:r>
          </w:p>
          <w:p>
            <w:pPr>
              <w:pStyle w:val="Normal"/>
              <w:widowControl w:val="false"/>
              <w:suppressAutoHyphens w:val="true"/>
              <w:spacing w:lineRule="auto" w:line="240" w:before="0" w:after="0"/>
              <w:ind w:left="1080" w:hanging="0"/>
              <w:contextualSpacing/>
              <w:jc w:val="left"/>
              <w:rPr>
                <w:rFonts w:ascii="Arial" w:hAnsi="Arial" w:eastAsia="Calibri" w:cs="Arial" w:eastAsiaTheme="minorHAnsi"/>
                <w:b/>
                <w:b/>
                <w:bCs/>
                <w:color w:val="FF0000"/>
              </w:rPr>
            </w:pPr>
            <w:r>
              <w:rPr>
                <w:rFonts w:eastAsia="Calibri" w:cs="Arial" w:eastAsiaTheme="minorHAnsi" w:ascii="Arial" w:hAnsi="Arial"/>
                <w:b/>
                <w:bCs/>
                <w:color w:val="FF0000"/>
              </w:rPr>
            </w:r>
          </w:p>
          <w:p>
            <w:pPr>
              <w:pStyle w:val="Normal"/>
              <w:widowControl w:val="false"/>
              <w:numPr>
                <w:ilvl w:val="0"/>
                <w:numId w:val="1"/>
              </w:numPr>
              <w:suppressAutoHyphens w:val="true"/>
              <w:spacing w:lineRule="auto" w:line="240" w:before="0" w:after="0"/>
              <w:contextualSpacing/>
              <w:jc w:val="left"/>
              <w:rPr>
                <w:rFonts w:ascii="Arial" w:hAnsi="Arial" w:eastAsia="Calibri" w:cs="Arial" w:eastAsiaTheme="minorHAnsi"/>
                <w:b/>
                <w:b/>
                <w:bCs/>
                <w:color w:val="FF0000"/>
              </w:rPr>
            </w:pPr>
            <w:r>
              <w:rPr>
                <w:rFonts w:eastAsia="Calibri" w:cs="Arial" w:ascii="Arial" w:hAnsi="Arial" w:eastAsiaTheme="minorHAnsi"/>
                <w:b/>
                <w:bCs/>
                <w:kern w:val="0"/>
                <w:sz w:val="22"/>
                <w:szCs w:val="22"/>
                <w:lang w:val="en-GB" w:eastAsia="en-GB" w:bidi="ar-SA"/>
              </w:rPr>
              <w:t xml:space="preserve"> </w:t>
            </w:r>
            <w:r>
              <w:rPr>
                <w:rFonts w:eastAsia="Calibri" w:cs="Arial" w:ascii="Arial" w:hAnsi="Arial" w:eastAsiaTheme="minorHAnsi"/>
                <w:b/>
                <w:bCs/>
                <w:kern w:val="0"/>
                <w:sz w:val="24"/>
                <w:szCs w:val="24"/>
                <w:lang w:val="en-GB" w:eastAsia="en-GB" w:bidi="ar-SA"/>
              </w:rPr>
              <w:t>Effective Use of digital Marketing</w:t>
            </w:r>
            <w:r>
              <w:rPr>
                <w:rFonts w:eastAsia="Calibri" w:cs="Arial" w:ascii="Arial" w:hAnsi="Arial" w:eastAsiaTheme="minorHAnsi"/>
                <w:b/>
                <w:bCs/>
                <w:color w:val="FF0000"/>
                <w:kern w:val="0"/>
                <w:sz w:val="24"/>
                <w:szCs w:val="24"/>
                <w:lang w:val="en-GB" w:eastAsia="en-GB" w:bidi="ar-SA"/>
              </w:rPr>
              <w:t xml:space="preserve"> </w:t>
            </w:r>
          </w:p>
          <w:p>
            <w:pPr>
              <w:pStyle w:val="Normal"/>
              <w:widowControl w:val="false"/>
              <w:suppressAutoHyphens w:val="true"/>
              <w:spacing w:lineRule="auto" w:line="240" w:before="0" w:after="0"/>
              <w:jc w:val="left"/>
              <w:rPr>
                <w:rFonts w:ascii="Arial" w:hAnsi="Arial" w:eastAsia="Calibri" w:cs="Arial" w:eastAsiaTheme="minorHAnsi"/>
                <w:bCs/>
                <w:i/>
                <w:i/>
                <w:iCs/>
                <w:color w:val="FF0000"/>
              </w:rPr>
            </w:pPr>
            <w:r>
              <w:rPr>
                <w:rFonts w:eastAsia="Calibri" w:cs="Arial" w:eastAsiaTheme="minorHAnsi" w:ascii="Arial" w:hAnsi="Arial"/>
                <w:bCs/>
                <w:i/>
                <w:iCs/>
                <w:color w:val="FF0000"/>
              </w:rPr>
            </w:r>
          </w:p>
          <w:p>
            <w:pPr>
              <w:pStyle w:val="Normal"/>
              <w:widowControl w:val="false"/>
              <w:suppressAutoHyphens w:val="true"/>
              <w:spacing w:lineRule="auto" w:line="240" w:before="0" w:after="0"/>
              <w:jc w:val="left"/>
              <w:rPr>
                <w:rFonts w:ascii="Calibri" w:hAnsi="Calibri" w:eastAsia="Calibri" w:cs="" w:asciiTheme="minorHAnsi" w:cstheme="minorBidi" w:eastAsiaTheme="minorHAnsi" w:hAnsiTheme="minorHAnsi"/>
                <w:b w:val="false"/>
                <w:b w:val="false"/>
                <w:bCs w:val="false"/>
                <w:kern w:val="0"/>
                <w:sz w:val="24"/>
                <w:szCs w:val="24"/>
                <w:lang w:val="en-GB" w:eastAsia="en-GB" w:bidi="ar-SA"/>
              </w:rPr>
            </w:pPr>
            <w:r>
              <w:rPr>
                <w:rFonts w:eastAsia="Calibri" w:cs="" w:cstheme="minorBidi" w:eastAsiaTheme="minorHAnsi"/>
                <w:b w:val="false"/>
                <w:bCs w:val="false"/>
                <w:kern w:val="0"/>
                <w:sz w:val="24"/>
                <w:szCs w:val="24"/>
                <w:lang w:val="en-US" w:eastAsia="en-GB" w:bidi="ar-SA"/>
              </w:rPr>
              <w:t>The hotel can use a variety of methods to benefit from the digital marketing approach, including listing the name of the hotel on various online platforms, developing a website that contains all of the necessary information about the business properly, improving the search engine optimization way, which is being called the backbone of a website, partnering with influential. There are numerous benefits that the hotel can gain from the digital marketing approach, including increased revenue and increased customer satisfaction. After the Covid19 lock-down, Gidleigh Park can use video marketing to attract customers to the hotel. The video marketing may promote the hotel's different amenities, the hotel view, and neighboring visitors, as well as other possibilities that consumers can take advantage of if they stay at the hotel (Peter et al., 2021). Additionally, Gidleigh Park may utilize email to inform clients about the discounts and packages it is offering to attract new customers while also improving customer engagement with the company. GidleighPark must update its website regularly to keep customers informed of all regulations and promotions. Gidleigh Park will communicate the need of maintaining a good sanitary environment and offer flexibility when making reservations to attract consumers after Covid-19 (Birkicet al., 2020).</w:t>
            </w:r>
          </w:p>
          <w:p>
            <w:pPr>
              <w:pStyle w:val="Normal"/>
              <w:widowControl w:val="false"/>
              <w:suppressAutoHyphens w:val="true"/>
              <w:spacing w:lineRule="auto" w:line="240" w:before="0" w:after="0"/>
              <w:jc w:val="center"/>
              <w:rPr>
                <w:rFonts w:ascii="Calibri" w:hAnsi="Calibri" w:eastAsia="Calibri" w:cs="" w:asciiTheme="minorHAnsi" w:cstheme="minorBidi" w:eastAsiaTheme="minorHAnsi" w:hAnsiTheme="minorHAnsi"/>
                <w:b w:val="false"/>
                <w:b w:val="false"/>
                <w:bCs w:val="false"/>
                <w:kern w:val="0"/>
                <w:sz w:val="22"/>
                <w:szCs w:val="22"/>
                <w:lang w:val="en-GB" w:eastAsia="en-GB" w:bidi="ar-SA"/>
              </w:rPr>
            </w:pPr>
            <w:r>
              <w:rPr>
                <w:rFonts w:eastAsia="Calibri" w:cs="" w:cstheme="minorBidi" w:eastAsiaTheme="minorHAnsi"/>
                <w:b w:val="false"/>
                <w:bCs w:val="false"/>
                <w:kern w:val="0"/>
                <w:sz w:val="22"/>
                <w:szCs w:val="22"/>
                <w:lang w:val="en-GB" w:eastAsia="en-GB" w:bidi="ar-SA"/>
              </w:rPr>
            </w:r>
          </w:p>
          <w:p>
            <w:pPr>
              <w:pStyle w:val="Normal"/>
              <w:widowControl w:val="false"/>
              <w:suppressAutoHyphens w:val="true"/>
              <w:spacing w:lineRule="auto" w:line="240" w:before="0" w:after="0"/>
              <w:jc w:val="center"/>
              <w:rPr>
                <w:rFonts w:ascii="Calibri" w:hAnsi="Calibri" w:eastAsia="Calibri" w:cs="" w:asciiTheme="minorHAnsi" w:cstheme="minorBidi" w:eastAsiaTheme="minorHAnsi" w:hAnsiTheme="minorHAnsi"/>
              </w:rPr>
            </w:pPr>
            <w:r>
              <w:rPr>
                <w:rFonts w:eastAsia="Calibri" w:cs="" w:cstheme="minorBidi" w:eastAsiaTheme="minorHAnsi"/>
              </w:rPr>
            </w:r>
          </w:p>
          <w:p>
            <w:pPr>
              <w:pStyle w:val="Normal"/>
              <w:widowControl w:val="false"/>
              <w:suppressAutoHyphens w:val="true"/>
              <w:spacing w:lineRule="auto" w:line="240" w:before="0" w:after="0"/>
              <w:jc w:val="center"/>
              <w:rPr>
                <w:rFonts w:ascii="Calibri" w:hAnsi="Calibri" w:eastAsia="Calibri" w:cs="" w:asciiTheme="minorHAnsi" w:cstheme="minorBidi" w:eastAsiaTheme="minorHAnsi" w:hAnsiTheme="minorHAnsi"/>
              </w:rPr>
            </w:pPr>
            <w:r>
              <w:rPr>
                <w:rFonts w:eastAsia="Calibri" w:cs="" w:cstheme="minorBidi" w:eastAsiaTheme="minorHAnsi"/>
              </w:rPr>
            </w:r>
          </w:p>
          <w:p>
            <w:pPr>
              <w:pStyle w:val="Normal"/>
              <w:widowControl w:val="false"/>
              <w:suppressAutoHyphens w:val="true"/>
              <w:spacing w:lineRule="auto" w:line="240" w:before="0" w:after="0"/>
              <w:jc w:val="center"/>
              <w:rPr>
                <w:rFonts w:ascii="Calibri" w:hAnsi="Calibri" w:eastAsia="Calibri" w:cs="" w:asciiTheme="minorHAnsi" w:cstheme="minorBidi" w:eastAsiaTheme="minorHAnsi" w:hAnsiTheme="minorHAnsi"/>
              </w:rPr>
            </w:pPr>
            <w:r>
              <w:rPr>
                <w:rFonts w:eastAsia="Calibri" w:cs="" w:cstheme="minorBidi" w:eastAsiaTheme="minorHAnsi"/>
              </w:rPr>
            </w:r>
          </w:p>
          <w:p>
            <w:pPr>
              <w:pStyle w:val="Normal"/>
              <w:widowControl w:val="false"/>
              <w:suppressAutoHyphens w:val="true"/>
              <w:spacing w:lineRule="auto" w:line="240" w:before="0" w:after="0"/>
              <w:jc w:val="center"/>
              <w:rPr>
                <w:rFonts w:ascii="Calibri" w:hAnsi="Calibri" w:eastAsia="Calibri" w:cs="" w:asciiTheme="minorHAnsi" w:cstheme="minorBidi" w:eastAsiaTheme="minorHAnsi" w:hAnsiTheme="minorHAnsi"/>
              </w:rPr>
            </w:pPr>
            <w:r>
              <w:rPr>
                <w:rFonts w:eastAsia="Calibri" w:cs="" w:cstheme="minorBidi" w:eastAsiaTheme="minorHAnsi"/>
              </w:rPr>
            </w:r>
          </w:p>
          <w:p>
            <w:pPr>
              <w:pStyle w:val="Normal"/>
              <w:widowControl w:val="false"/>
              <w:suppressAutoHyphens w:val="true"/>
              <w:spacing w:lineRule="auto" w:line="240" w:before="0" w:after="0"/>
              <w:jc w:val="center"/>
              <w:rPr>
                <w:rFonts w:ascii="Calibri" w:hAnsi="Calibri" w:eastAsia="Calibri" w:cs="" w:asciiTheme="minorHAnsi" w:cstheme="minorBidi" w:eastAsiaTheme="minorHAnsi" w:hAnsiTheme="minorHAnsi"/>
              </w:rPr>
            </w:pPr>
            <w:r>
              <w:rPr>
                <w:rFonts w:eastAsia="Calibri" w:cs="" w:cstheme="minorBidi" w:eastAsiaTheme="minorHAnsi"/>
              </w:rPr>
            </w:r>
          </w:p>
          <w:p>
            <w:pPr>
              <w:pStyle w:val="Normal"/>
              <w:widowControl w:val="false"/>
              <w:suppressAutoHyphens w:val="true"/>
              <w:spacing w:lineRule="auto" w:line="240" w:before="0" w:after="0"/>
              <w:jc w:val="center"/>
              <w:rPr>
                <w:rFonts w:ascii="Calibri" w:hAnsi="Calibri" w:eastAsia="Calibri" w:cs="" w:asciiTheme="minorHAnsi" w:cstheme="minorBidi" w:eastAsiaTheme="minorHAnsi" w:hAnsiTheme="minorHAnsi"/>
              </w:rPr>
            </w:pPr>
            <w:r>
              <w:rPr>
                <w:rFonts w:eastAsia="Calibri" w:cs="" w:cstheme="minorBidi" w:eastAsiaTheme="minorHAnsi"/>
              </w:rPr>
            </w:r>
          </w:p>
          <w:p>
            <w:pPr>
              <w:pStyle w:val="Normal"/>
              <w:widowControl w:val="false"/>
              <w:suppressAutoHyphens w:val="true"/>
              <w:spacing w:lineRule="auto" w:line="240" w:before="0" w:after="0"/>
              <w:jc w:val="left"/>
              <w:rPr>
                <w:rFonts w:ascii="Arial" w:hAnsi="Arial" w:cs="Arial"/>
                <w:kern w:val="0"/>
                <w:sz w:val="24"/>
                <w:szCs w:val="24"/>
                <w:lang w:val="en-GB" w:eastAsia="en-GB" w:bidi="ar-SA"/>
              </w:rPr>
            </w:pPr>
            <w:r>
              <w:rPr>
                <w:rFonts w:eastAsia="Calibri" w:cs="Arial" w:ascii="Arial" w:hAnsi="Arial" w:eastAsiaTheme="minorHAnsi"/>
                <w:b/>
                <w:bCs/>
                <w:kern w:val="0"/>
                <w:sz w:val="24"/>
                <w:szCs w:val="24"/>
                <w:lang w:val="en-GB" w:eastAsia="en-GB" w:bidi="ar-SA"/>
              </w:rPr>
              <w:t xml:space="preserve">Conclusion – </w:t>
            </w:r>
          </w:p>
          <w:p>
            <w:pPr>
              <w:pStyle w:val="Normal"/>
              <w:widowControl w:val="false"/>
              <w:suppressAutoHyphens w:val="true"/>
              <w:spacing w:lineRule="auto" w:line="240" w:before="0" w:after="0"/>
              <w:jc w:val="left"/>
              <w:rPr>
                <w:rFonts w:ascii="Arial" w:hAnsi="Arial" w:eastAsia="Calibri" w:cs="Arial" w:eastAsiaTheme="minorHAnsi"/>
                <w:color w:val="FF0000"/>
              </w:rPr>
            </w:pPr>
            <w:r>
              <w:rPr>
                <w:rFonts w:eastAsia="Calibri" w:cs="Arial" w:eastAsiaTheme="minorHAnsi" w:ascii="Arial" w:hAnsi="Arial"/>
                <w:color w:val="FF0000"/>
              </w:rPr>
            </w:r>
          </w:p>
          <w:p>
            <w:pPr>
              <w:pStyle w:val="Normal"/>
              <w:widowControl w:val="false"/>
              <w:suppressAutoHyphens w:val="true"/>
              <w:rPr>
                <w:sz w:val="24"/>
                <w:szCs w:val="24"/>
                <w:lang w:val="en-GB" w:eastAsia="en-GB" w:bidi="ar-SA"/>
              </w:rPr>
            </w:pPr>
            <w:r>
              <w:rPr>
                <w:sz w:val="24"/>
                <w:szCs w:val="24"/>
                <w:lang w:val="en-US" w:eastAsia="en-GB" w:bidi="ar-SA"/>
              </w:rPr>
              <w:t>According to the current assessment, the most difficult part of implementing the marketing strategy will be to keep the company running smoothly once the Covid-19 lockdown is lifted. The number of accommodations booked by tourists is alarmingly low. The Covid-19 impacts price as well and coming up with a viable pricing plan following Covid-19 is a difficult task (A.J Singh, 2021). It is important that the organization do promotional activities and applies the new digital marketing prosses in order to bring in new visitors and enhance business operations. After the Covid-19 epidemic, it is essential to employ a good sanitary environment and preserve cleanliness in the hotel. Effective execution of tactics may improve Gidleigh Park's marketing strategy, allowing the company to acquire consumers following the Covid-19 shutdown.</w:t>
            </w:r>
          </w:p>
          <w:p>
            <w:pPr>
              <w:pStyle w:val="Normal"/>
              <w:widowControl w:val="false"/>
              <w:suppressAutoHyphens w:val="true"/>
              <w:spacing w:lineRule="auto" w:line="240" w:before="0" w:after="0"/>
              <w:jc w:val="left"/>
              <w:rPr>
                <w:rFonts w:ascii="Arial" w:hAnsi="Arial" w:eastAsia="Calibri" w:cs="Arial" w:eastAsiaTheme="minorHAnsi"/>
                <w:b/>
                <w:b/>
                <w:bCs/>
              </w:rPr>
            </w:pPr>
            <w:r>
              <w:rPr>
                <w:rFonts w:eastAsia="Calibri" w:cs="Arial" w:eastAsiaTheme="minorHAnsi" w:ascii="Arial" w:hAnsi="Arial"/>
                <w:b/>
                <w:bCs/>
              </w:rPr>
            </w:r>
          </w:p>
          <w:p>
            <w:pPr>
              <w:pStyle w:val="Normal"/>
              <w:widowControl w:val="false"/>
              <w:suppressAutoHyphens w:val="true"/>
              <w:spacing w:lineRule="auto" w:line="240" w:before="0" w:after="0"/>
              <w:jc w:val="left"/>
              <w:rPr>
                <w:rFonts w:ascii="Arial" w:hAnsi="Arial" w:eastAsia="Calibri" w:cs="Arial" w:eastAsiaTheme="minorHAnsi"/>
                <w:b/>
                <w:b/>
                <w:bCs/>
              </w:rPr>
            </w:pPr>
            <w:r>
              <w:rPr>
                <w:rFonts w:eastAsia="Calibri" w:cs="Arial" w:eastAsiaTheme="minorHAnsi" w:ascii="Arial" w:hAnsi="Arial"/>
                <w:b/>
                <w:bCs/>
              </w:rPr>
            </w:r>
          </w:p>
          <w:p>
            <w:pPr>
              <w:pStyle w:val="Normal"/>
              <w:widowControl w:val="false"/>
              <w:suppressAutoHyphens w:val="true"/>
              <w:spacing w:lineRule="auto" w:line="240" w:before="0" w:after="0"/>
              <w:jc w:val="left"/>
              <w:rPr>
                <w:rFonts w:ascii="Arial" w:hAnsi="Arial" w:eastAsia="Calibri" w:cs="Arial" w:eastAsiaTheme="minorHAnsi"/>
                <w:b/>
                <w:b/>
                <w:bCs/>
              </w:rPr>
            </w:pPr>
            <w:r>
              <w:rPr>
                <w:rFonts w:eastAsia="Calibri" w:cs="Arial" w:eastAsiaTheme="minorHAnsi" w:ascii="Arial" w:hAnsi="Arial"/>
                <w:b/>
                <w:bCs/>
              </w:rPr>
            </w:r>
          </w:p>
          <w:p>
            <w:pPr>
              <w:pStyle w:val="Normal"/>
              <w:widowControl w:val="false"/>
              <w:suppressAutoHyphens w:val="true"/>
              <w:spacing w:lineRule="auto" w:line="240" w:before="0" w:after="0"/>
              <w:jc w:val="left"/>
              <w:rPr>
                <w:rFonts w:ascii="Arial" w:hAnsi="Arial" w:eastAsia="Calibri" w:cs="Arial" w:eastAsiaTheme="minorHAnsi"/>
                <w:b/>
                <w:b/>
                <w:bCs/>
              </w:rPr>
            </w:pPr>
            <w:r>
              <w:rPr>
                <w:rFonts w:eastAsia="Calibri" w:cs="Arial" w:eastAsiaTheme="minorHAnsi" w:ascii="Arial" w:hAnsi="Arial"/>
                <w:b/>
                <w:bCs/>
              </w:rPr>
            </w:r>
          </w:p>
          <w:p>
            <w:pPr>
              <w:pStyle w:val="Normal"/>
              <w:widowControl w:val="false"/>
              <w:suppressAutoHyphens w:val="true"/>
              <w:spacing w:lineRule="auto" w:line="240" w:before="0" w:after="0"/>
              <w:jc w:val="left"/>
              <w:rPr>
                <w:rFonts w:ascii="Arial" w:hAnsi="Arial" w:eastAsia="Calibri" w:cs="Arial" w:eastAsiaTheme="minorHAnsi"/>
                <w:b/>
                <w:b/>
                <w:bCs/>
              </w:rPr>
            </w:pPr>
            <w:r>
              <w:rPr>
                <w:rFonts w:eastAsia="Calibri" w:cs="Arial" w:eastAsiaTheme="minorHAnsi" w:ascii="Arial" w:hAnsi="Arial"/>
                <w:b/>
                <w:bCs/>
              </w:rPr>
            </w:r>
          </w:p>
          <w:p>
            <w:pPr>
              <w:pStyle w:val="Normal"/>
              <w:widowControl w:val="false"/>
              <w:suppressAutoHyphens w:val="true"/>
              <w:spacing w:lineRule="auto" w:line="240" w:before="0" w:after="0"/>
              <w:jc w:val="left"/>
              <w:rPr>
                <w:rFonts w:ascii="Arial" w:hAnsi="Arial" w:eastAsia="Calibri" w:cs="Arial" w:eastAsiaTheme="minorHAnsi"/>
                <w:b/>
                <w:b/>
                <w:bCs/>
              </w:rPr>
            </w:pPr>
            <w:r>
              <w:rPr>
                <w:rFonts w:eastAsia="Calibri" w:cs="Arial" w:eastAsiaTheme="minorHAnsi" w:ascii="Arial" w:hAnsi="Arial"/>
                <w:b/>
                <w:bCs/>
              </w:rPr>
            </w:r>
          </w:p>
          <w:p>
            <w:pPr>
              <w:pStyle w:val="Normal"/>
              <w:widowControl w:val="false"/>
              <w:suppressAutoHyphens w:val="true"/>
              <w:spacing w:lineRule="auto" w:line="240" w:before="0" w:after="0"/>
              <w:jc w:val="left"/>
              <w:rPr>
                <w:rFonts w:ascii="Arial" w:hAnsi="Arial" w:cs="Arial"/>
                <w:kern w:val="0"/>
                <w:sz w:val="24"/>
                <w:szCs w:val="24"/>
                <w:lang w:val="en-GB" w:eastAsia="en-GB" w:bidi="ar-SA"/>
              </w:rPr>
            </w:pPr>
            <w:r>
              <w:rPr>
                <w:rFonts w:cs="Arial" w:ascii="Arial" w:hAnsi="Arial"/>
                <w:kern w:val="0"/>
                <w:sz w:val="24"/>
                <w:szCs w:val="24"/>
                <w:lang w:val="en-GB" w:eastAsia="en-GB" w:bidi="ar-SA"/>
              </w:rPr>
            </w:r>
          </w:p>
          <w:p>
            <w:pPr>
              <w:pStyle w:val="Normal"/>
              <w:widowControl w:val="false"/>
              <w:suppressAutoHyphens w:val="true"/>
              <w:spacing w:lineRule="auto" w:line="240" w:before="0" w:after="0"/>
              <w:jc w:val="left"/>
              <w:rPr>
                <w:rFonts w:ascii="Arial" w:hAnsi="Arial" w:cs="Arial"/>
                <w:kern w:val="0"/>
                <w:sz w:val="24"/>
                <w:szCs w:val="24"/>
                <w:lang w:val="en-GB" w:eastAsia="en-GB" w:bidi="ar-SA"/>
              </w:rPr>
            </w:pPr>
            <w:r>
              <w:rPr>
                <w:rFonts w:cs="Arial" w:ascii="Arial" w:hAnsi="Arial"/>
                <w:kern w:val="0"/>
                <w:sz w:val="24"/>
                <w:szCs w:val="24"/>
                <w:lang w:val="en-GB" w:eastAsia="en-GB" w:bidi="ar-SA"/>
              </w:rPr>
            </w:r>
          </w:p>
          <w:p>
            <w:pPr>
              <w:pStyle w:val="Normal"/>
              <w:widowControl w:val="false"/>
              <w:suppressAutoHyphens w:val="true"/>
              <w:spacing w:lineRule="auto" w:line="240" w:before="0" w:after="0"/>
              <w:jc w:val="left"/>
              <w:rPr>
                <w:rFonts w:ascii="Arial" w:hAnsi="Arial" w:cs="Arial"/>
                <w:kern w:val="0"/>
                <w:sz w:val="24"/>
                <w:szCs w:val="24"/>
                <w:lang w:val="en-GB" w:eastAsia="en-GB" w:bidi="ar-SA"/>
              </w:rPr>
            </w:pPr>
            <w:r>
              <w:rPr>
                <w:rFonts w:cs="Arial" w:ascii="Arial" w:hAnsi="Arial"/>
                <w:kern w:val="0"/>
                <w:sz w:val="24"/>
                <w:szCs w:val="24"/>
                <w:lang w:val="en-GB" w:eastAsia="en-GB" w:bidi="ar-SA"/>
              </w:rPr>
            </w:r>
          </w:p>
          <w:p>
            <w:pPr>
              <w:pStyle w:val="Normal"/>
              <w:widowControl w:val="false"/>
              <w:suppressAutoHyphens w:val="true"/>
              <w:spacing w:lineRule="auto" w:line="240" w:before="0" w:after="0"/>
              <w:jc w:val="left"/>
              <w:rPr>
                <w:rFonts w:ascii="Arial" w:hAnsi="Arial" w:cs="Arial"/>
                <w:kern w:val="0"/>
                <w:sz w:val="24"/>
                <w:szCs w:val="24"/>
                <w:lang w:val="en-GB" w:eastAsia="en-GB" w:bidi="ar-SA"/>
              </w:rPr>
            </w:pPr>
            <w:r>
              <w:rPr>
                <w:rFonts w:cs="Arial" w:ascii="Arial" w:hAnsi="Arial"/>
                <w:kern w:val="0"/>
                <w:sz w:val="24"/>
                <w:szCs w:val="24"/>
                <w:lang w:val="en-GB" w:eastAsia="en-GB" w:bidi="ar-SA"/>
              </w:rPr>
            </w:r>
          </w:p>
          <w:p>
            <w:pPr>
              <w:pStyle w:val="Normal"/>
              <w:widowControl w:val="false"/>
              <w:suppressAutoHyphens w:val="true"/>
              <w:spacing w:lineRule="auto" w:line="240" w:before="0" w:after="0"/>
              <w:jc w:val="left"/>
              <w:rPr>
                <w:rFonts w:ascii="Arial" w:hAnsi="Arial" w:cs="Arial"/>
                <w:kern w:val="0"/>
                <w:sz w:val="24"/>
                <w:szCs w:val="24"/>
                <w:lang w:val="en-GB" w:eastAsia="en-GB" w:bidi="ar-SA"/>
              </w:rPr>
            </w:pPr>
            <w:r>
              <w:rPr>
                <w:rFonts w:cs="Arial" w:ascii="Arial" w:hAnsi="Arial"/>
                <w:kern w:val="0"/>
                <w:sz w:val="24"/>
                <w:szCs w:val="24"/>
                <w:lang w:val="en-GB" w:eastAsia="en-GB" w:bidi="ar-SA"/>
              </w:rPr>
            </w:r>
          </w:p>
          <w:p>
            <w:pPr>
              <w:pStyle w:val="Normal"/>
              <w:widowControl w:val="false"/>
              <w:suppressAutoHyphens w:val="true"/>
              <w:spacing w:lineRule="auto" w:line="240" w:before="0" w:after="0"/>
              <w:jc w:val="left"/>
              <w:rPr>
                <w:rFonts w:ascii="Arial" w:hAnsi="Arial" w:cs="Arial"/>
                <w:kern w:val="0"/>
                <w:sz w:val="24"/>
                <w:szCs w:val="24"/>
                <w:lang w:val="en-GB" w:eastAsia="en-GB" w:bidi="ar-SA"/>
              </w:rPr>
            </w:pPr>
            <w:r>
              <w:rPr>
                <w:rFonts w:cs="Arial" w:ascii="Arial" w:hAnsi="Arial"/>
                <w:kern w:val="0"/>
                <w:sz w:val="24"/>
                <w:szCs w:val="24"/>
                <w:lang w:val="en-GB" w:eastAsia="en-GB" w:bidi="ar-SA"/>
              </w:rPr>
            </w:r>
          </w:p>
          <w:p>
            <w:pPr>
              <w:pStyle w:val="Normal"/>
              <w:widowControl w:val="false"/>
              <w:suppressAutoHyphens w:val="true"/>
              <w:spacing w:lineRule="auto" w:line="240" w:before="0" w:after="0"/>
              <w:jc w:val="left"/>
              <w:rPr>
                <w:rFonts w:ascii="Arial" w:hAnsi="Arial" w:cs="Arial"/>
                <w:kern w:val="0"/>
                <w:sz w:val="24"/>
                <w:szCs w:val="24"/>
                <w:lang w:val="en-GB" w:eastAsia="en-GB" w:bidi="ar-SA"/>
              </w:rPr>
            </w:pPr>
            <w:r>
              <w:rPr>
                <w:rFonts w:cs="Arial" w:ascii="Arial" w:hAnsi="Arial"/>
                <w:kern w:val="0"/>
                <w:sz w:val="24"/>
                <w:szCs w:val="24"/>
                <w:lang w:val="en-GB" w:eastAsia="en-GB" w:bidi="ar-SA"/>
              </w:rPr>
            </w:r>
          </w:p>
          <w:p>
            <w:pPr>
              <w:pStyle w:val="Normal"/>
              <w:widowControl w:val="false"/>
              <w:suppressAutoHyphens w:val="true"/>
              <w:spacing w:lineRule="auto" w:line="240" w:before="0" w:after="0"/>
              <w:jc w:val="left"/>
              <w:rPr>
                <w:rFonts w:ascii="Arial" w:hAnsi="Arial" w:cs="Arial"/>
                <w:kern w:val="0"/>
                <w:sz w:val="24"/>
                <w:szCs w:val="24"/>
                <w:lang w:val="en-GB" w:eastAsia="en-GB" w:bidi="ar-SA"/>
              </w:rPr>
            </w:pPr>
            <w:r>
              <w:rPr>
                <w:rFonts w:cs="Arial" w:ascii="Arial" w:hAnsi="Arial"/>
                <w:kern w:val="0"/>
                <w:sz w:val="24"/>
                <w:szCs w:val="24"/>
                <w:lang w:val="en-GB" w:eastAsia="en-GB" w:bidi="ar-SA"/>
              </w:rPr>
            </w:r>
          </w:p>
          <w:p>
            <w:pPr>
              <w:pStyle w:val="Normal"/>
              <w:widowControl w:val="false"/>
              <w:suppressAutoHyphens w:val="true"/>
              <w:spacing w:lineRule="auto" w:line="240" w:before="0" w:after="0"/>
              <w:jc w:val="left"/>
              <w:rPr>
                <w:rFonts w:ascii="Arial" w:hAnsi="Arial" w:cs="Arial"/>
                <w:kern w:val="0"/>
                <w:sz w:val="24"/>
                <w:szCs w:val="24"/>
                <w:lang w:val="en-GB" w:eastAsia="en-GB" w:bidi="ar-SA"/>
              </w:rPr>
            </w:pPr>
            <w:r>
              <w:rPr>
                <w:rFonts w:cs="Arial" w:ascii="Arial" w:hAnsi="Arial"/>
                <w:kern w:val="0"/>
                <w:sz w:val="24"/>
                <w:szCs w:val="24"/>
                <w:lang w:val="en-GB" w:eastAsia="en-GB" w:bidi="ar-SA"/>
              </w:rPr>
            </w:r>
          </w:p>
          <w:p>
            <w:pPr>
              <w:pStyle w:val="Normal"/>
              <w:widowControl w:val="false"/>
              <w:suppressAutoHyphens w:val="true"/>
              <w:spacing w:lineRule="auto" w:line="240" w:before="0" w:after="0"/>
              <w:jc w:val="left"/>
              <w:rPr>
                <w:rFonts w:ascii="Arial" w:hAnsi="Arial" w:cs="Arial"/>
                <w:kern w:val="0"/>
                <w:sz w:val="24"/>
                <w:szCs w:val="24"/>
                <w:lang w:val="en-GB" w:eastAsia="en-GB" w:bidi="ar-SA"/>
              </w:rPr>
            </w:pPr>
            <w:r>
              <w:rPr>
                <w:rFonts w:cs="Arial" w:ascii="Arial" w:hAnsi="Arial"/>
                <w:kern w:val="0"/>
                <w:sz w:val="24"/>
                <w:szCs w:val="24"/>
                <w:lang w:val="en-GB" w:eastAsia="en-GB" w:bidi="ar-SA"/>
              </w:rPr>
            </w:r>
          </w:p>
          <w:p>
            <w:pPr>
              <w:pStyle w:val="Normal"/>
              <w:widowControl w:val="false"/>
              <w:suppressAutoHyphens w:val="true"/>
              <w:spacing w:lineRule="auto" w:line="240" w:before="0" w:after="0"/>
              <w:jc w:val="left"/>
              <w:rPr>
                <w:rFonts w:eastAsia="Calibri" w:eastAsiaTheme="minorHAnsi"/>
                <w:b/>
                <w:b/>
                <w:bCs/>
              </w:rPr>
            </w:pPr>
            <w:r>
              <w:rPr>
                <w:rFonts w:cs="Arial" w:ascii="Arial" w:hAnsi="Arial"/>
                <w:kern w:val="0"/>
                <w:sz w:val="26"/>
                <w:szCs w:val="26"/>
                <w:lang w:val="en-GB" w:eastAsia="en-GB" w:bidi="ar-SA"/>
              </w:rPr>
            </w:r>
          </w:p>
          <w:p>
            <w:pPr>
              <w:pStyle w:val="Normal"/>
              <w:widowControl w:val="false"/>
              <w:suppressAutoHyphens w:val="true"/>
              <w:spacing w:lineRule="auto" w:line="240" w:before="0" w:after="0"/>
              <w:jc w:val="left"/>
              <w:rPr>
                <w:rFonts w:ascii="Arial" w:hAnsi="Arial" w:cs="Arial"/>
                <w:kern w:val="0"/>
                <w:sz w:val="26"/>
                <w:szCs w:val="26"/>
                <w:lang w:val="en-GB" w:eastAsia="en-GB" w:bidi="ar-SA"/>
              </w:rPr>
            </w:pPr>
            <w:r>
              <w:rPr>
                <w:rFonts w:eastAsia="Calibri" w:cs="Arial" w:ascii="Arial" w:hAnsi="Arial" w:eastAsiaTheme="minorHAnsi"/>
                <w:b/>
                <w:bCs/>
                <w:kern w:val="0"/>
                <w:sz w:val="26"/>
                <w:szCs w:val="26"/>
                <w:lang w:val="en-GB" w:eastAsia="en-GB" w:bidi="ar-SA"/>
              </w:rPr>
              <w:t>References –</w:t>
            </w:r>
          </w:p>
          <w:p>
            <w:pPr>
              <w:pStyle w:val="Normal"/>
              <w:widowControl w:val="false"/>
              <w:suppressAutoHyphens w:val="true"/>
              <w:spacing w:lineRule="auto" w:line="240" w:before="0" w:after="0"/>
              <w:jc w:val="left"/>
              <w:rPr>
                <w:rFonts w:ascii="Arial" w:hAnsi="Arial" w:eastAsia="Calibri" w:cs="Arial" w:eastAsiaTheme="minorHAnsi"/>
                <w:i/>
                <w:i/>
                <w:iCs/>
                <w:color w:val="FF0000"/>
              </w:rPr>
            </w:pPr>
            <w:r>
              <w:rPr>
                <w:rFonts w:eastAsia="Calibri" w:cs="Arial" w:eastAsiaTheme="minorHAnsi" w:ascii="Arial" w:hAnsi="Arial"/>
                <w:i/>
                <w:iCs/>
                <w:color w:val="FF0000"/>
              </w:rPr>
            </w:r>
          </w:p>
          <w:p>
            <w:pPr>
              <w:pStyle w:val="Normal"/>
              <w:widowControl w:val="false"/>
              <w:suppressAutoHyphens w:val="true"/>
              <w:spacing w:lineRule="auto" w:line="240" w:before="0" w:after="0"/>
              <w:jc w:val="left"/>
              <w:rPr>
                <w:rFonts w:ascii="Arial" w:hAnsi="Arial" w:eastAsia="Calibri" w:cs="Arial" w:eastAsiaTheme="minorHAnsi"/>
                <w:i/>
                <w:i/>
                <w:iCs/>
                <w:color w:val="FF0000"/>
              </w:rPr>
            </w:pPr>
            <w:r>
              <w:rPr>
                <w:rFonts w:eastAsia="Calibri" w:cs="Arial" w:eastAsiaTheme="minorHAnsi" w:ascii="Arial" w:hAnsi="Arial"/>
                <w:i/>
                <w:iCs/>
                <w:color w:val="FF0000"/>
              </w:rPr>
            </w:r>
          </w:p>
          <w:p>
            <w:pPr>
              <w:pStyle w:val="Normal"/>
              <w:widowControl w:val="false"/>
              <w:suppressAutoHyphens w:val="true"/>
              <w:spacing w:lineRule="auto" w:line="240" w:before="0" w:after="0"/>
              <w:jc w:val="left"/>
              <w:rPr>
                <w:rFonts w:ascii="Calibri" w:hAnsi="Calibri" w:eastAsia="Calibri" w:cs="" w:asciiTheme="minorHAnsi" w:cstheme="minorBidi" w:eastAsiaTheme="minorHAnsi" w:hAnsiTheme="minorHAnsi"/>
                <w:i/>
                <w:i/>
                <w:iCs/>
              </w:rPr>
            </w:pPr>
            <w:r>
              <w:rPr>
                <w:rFonts w:eastAsia="Calibri" w:cs="" w:cstheme="minorBidi" w:eastAsiaTheme="minorHAnsi"/>
                <w:i/>
                <w:iCs/>
              </w:rPr>
            </w:r>
          </w:p>
          <w:p>
            <w:pPr>
              <w:pStyle w:val="TextBody"/>
              <w:widowControl w:val="false"/>
              <w:suppressAutoHyphens w:val="true"/>
              <w:spacing w:lineRule="auto" w:line="240" w:before="0" w:after="0"/>
              <w:jc w:val="left"/>
              <w:rPr>
                <w:rFonts w:ascii="Calibri" w:hAnsi="Calibri" w:eastAsia="Calibri" w:cs="Arial" w:eastAsiaTheme="minorHAnsi"/>
                <w:b w:val="false"/>
                <w:b w:val="false"/>
                <w:bCs w:val="false"/>
                <w:kern w:val="0"/>
                <w:sz w:val="24"/>
                <w:szCs w:val="24"/>
                <w:lang w:val="en-GB" w:eastAsia="en-GB" w:bidi="ar-SA"/>
              </w:rPr>
            </w:pPr>
            <w:r>
              <w:rPr>
                <w:rFonts w:eastAsia="Calibri" w:cs="Arial" w:eastAsiaTheme="minorHAnsi"/>
                <w:b w:val="false"/>
                <w:bCs w:val="false"/>
                <w:kern w:val="0"/>
                <w:sz w:val="24"/>
                <w:szCs w:val="24"/>
                <w:lang w:val="en-US" w:eastAsia="en-GB" w:bidi="ar-SA"/>
              </w:rPr>
              <w:t>(2021). [online] Available at: &lt;https://www.tripadvisor.com/Hotel_Review-g551641-d610443-Reviews-Gidleigh_Park-Chagford_Dartmoor_National_Park_Devon_England.html&gt; [Accessed 20 October 2021].</w:t>
            </w:r>
          </w:p>
          <w:p>
            <w:pPr>
              <w:pStyle w:val="TextBody"/>
              <w:widowControl w:val="false"/>
              <w:suppressAutoHyphens w:val="true"/>
              <w:spacing w:before="0" w:after="0"/>
              <w:ind w:left="0" w:right="0" w:hanging="0"/>
              <w:rPr>
                <w:lang w:val="en-US"/>
              </w:rPr>
            </w:pPr>
            <w:r>
              <w:rPr>
                <w:lang w:val="en-US"/>
              </w:rPr>
            </w:r>
          </w:p>
          <w:p>
            <w:pPr>
              <w:pStyle w:val="TextBody"/>
              <w:widowControl w:val="false"/>
              <w:suppressAutoHyphens w:val="true"/>
              <w:spacing w:before="0" w:after="0"/>
              <w:ind w:left="0" w:right="0" w:hanging="0"/>
              <w:rPr>
                <w:rFonts w:ascii="Calibri" w:hAnsi="Calibri"/>
                <w:b w:val="false"/>
                <w:b w:val="false"/>
                <w:bCs w:val="false"/>
                <w:sz w:val="24"/>
                <w:szCs w:val="24"/>
              </w:rPr>
            </w:pPr>
            <w:r>
              <w:rPr>
                <w:b w:val="false"/>
                <w:bCs w:val="false"/>
                <w:sz w:val="24"/>
                <w:szCs w:val="24"/>
                <w:lang w:val="en-US"/>
              </w:rPr>
              <w:t xml:space="preserve">George, R. (2021). The Tourism and Hospitality Marketing Environment. In Marketing Tourism and Hospitality (pp. 183-219). Palgrave Macmillan, Cham. </w:t>
            </w:r>
          </w:p>
          <w:p>
            <w:pPr>
              <w:pStyle w:val="TextBody"/>
              <w:widowControl w:val="false"/>
              <w:suppressAutoHyphens w:val="true"/>
              <w:spacing w:before="0" w:after="0"/>
              <w:ind w:left="0" w:right="0" w:hanging="0"/>
              <w:rPr>
                <w:lang w:val="en-US"/>
              </w:rPr>
            </w:pPr>
            <w:r>
              <w:rPr>
                <w:lang w:val="en-US"/>
              </w:rPr>
            </w:r>
          </w:p>
          <w:p>
            <w:pPr>
              <w:pStyle w:val="TextBody"/>
              <w:widowControl w:val="false"/>
              <w:suppressAutoHyphens w:val="true"/>
              <w:spacing w:before="0" w:after="0"/>
              <w:ind w:left="0" w:right="0" w:hanging="0"/>
              <w:rPr>
                <w:rFonts w:ascii="Calibri" w:hAnsi="Calibri"/>
                <w:b w:val="false"/>
                <w:b w:val="false"/>
                <w:bCs w:val="false"/>
                <w:sz w:val="24"/>
                <w:szCs w:val="24"/>
              </w:rPr>
            </w:pPr>
            <w:r>
              <w:rPr>
                <w:b w:val="false"/>
                <w:bCs w:val="false"/>
                <w:sz w:val="24"/>
                <w:szCs w:val="24"/>
                <w:lang w:val="en-US"/>
              </w:rPr>
              <w:t>Gidleigh.co.uk. (2021). Hotel Offers &amp; Packages – Gidleigh Park. [online] Available at: [Accessed 7 October 2021].</w:t>
            </w:r>
          </w:p>
          <w:p>
            <w:pPr>
              <w:pStyle w:val="TextBody"/>
              <w:widowControl w:val="false"/>
              <w:suppressAutoHyphens w:val="true"/>
              <w:spacing w:before="0" w:after="0"/>
              <w:ind w:left="435" w:right="0" w:hanging="0"/>
              <w:rPr>
                <w:lang w:val="en-US"/>
              </w:rPr>
            </w:pPr>
            <w:r>
              <w:rPr>
                <w:lang w:val="en-US"/>
              </w:rPr>
            </w:r>
          </w:p>
          <w:p>
            <w:pPr>
              <w:pStyle w:val="TextBody"/>
              <w:widowControl w:val="false"/>
              <w:suppressAutoHyphens w:val="true"/>
              <w:spacing w:before="0" w:after="0"/>
              <w:ind w:right="0" w:hanging="0"/>
              <w:rPr>
                <w:rFonts w:ascii="Calibri" w:hAnsi="Calibri"/>
                <w:b w:val="false"/>
                <w:b w:val="false"/>
                <w:bCs w:val="false"/>
                <w:sz w:val="24"/>
                <w:szCs w:val="24"/>
              </w:rPr>
            </w:pPr>
            <w:r>
              <w:rPr>
                <w:b w:val="false"/>
                <w:bCs w:val="false"/>
                <w:sz w:val="24"/>
                <w:szCs w:val="24"/>
                <w:lang w:val="en-US"/>
              </w:rPr>
              <w:t>Gidleigh.co.uk. (2021). Hotel Offers &amp; Packages – Gidleigh Park. [online] Available at: &lt;https://www.gidleigh.co.uk/hotel/offers-packages&gt; [Accessed 20 October 2021].</w:t>
            </w:r>
          </w:p>
          <w:p>
            <w:pPr>
              <w:pStyle w:val="TextBody"/>
              <w:widowControl w:val="false"/>
              <w:suppressAutoHyphens w:val="true"/>
              <w:spacing w:before="0" w:after="0"/>
              <w:ind w:left="435" w:right="0" w:hanging="0"/>
              <w:rPr>
                <w:lang w:val="en-US"/>
              </w:rPr>
            </w:pPr>
            <w:r>
              <w:rPr>
                <w:lang w:val="en-US"/>
              </w:rPr>
            </w:r>
          </w:p>
          <w:p>
            <w:pPr>
              <w:pStyle w:val="Normal"/>
              <w:widowControl w:val="false"/>
              <w:suppressAutoHyphens w:val="true"/>
              <w:spacing w:before="0" w:after="0"/>
              <w:ind w:right="0" w:hanging="0"/>
              <w:rPr>
                <w:rFonts w:ascii="Calibri" w:hAnsi="Calibri"/>
                <w:b w:val="false"/>
                <w:b w:val="false"/>
                <w:bCs w:val="false"/>
                <w:sz w:val="24"/>
                <w:szCs w:val="24"/>
              </w:rPr>
            </w:pPr>
            <w:bookmarkStart w:id="0" w:name="js-reference-string-2"/>
            <w:bookmarkEnd w:id="0"/>
            <w:r>
              <w:rPr>
                <w:b w:val="false"/>
                <w:bCs w:val="false"/>
                <w:i w:val="false"/>
                <w:caps w:val="false"/>
                <w:smallCaps w:val="false"/>
                <w:spacing w:val="0"/>
                <w:sz w:val="24"/>
                <w:szCs w:val="24"/>
                <w:lang w:val="en-US"/>
              </w:rPr>
              <w:t xml:space="preserve">Coursehero.com. 2021. </w:t>
            </w:r>
            <w:r>
              <w:rPr>
                <w:b w:val="false"/>
                <w:bCs w:val="false"/>
                <w:i/>
                <w:caps w:val="false"/>
                <w:smallCaps w:val="false"/>
                <w:spacing w:val="0"/>
                <w:sz w:val="24"/>
                <w:szCs w:val="24"/>
                <w:lang w:val="en-US"/>
              </w:rPr>
              <w:t>marketing plan 1 slide.pptx - Marketing Plan for Gidleigh Park hotel Student name Module Lecturer Introduction The marketing plan's goal is to target | Course Hero</w:t>
            </w:r>
            <w:r>
              <w:rPr>
                <w:b w:val="false"/>
                <w:bCs w:val="false"/>
                <w:i w:val="false"/>
                <w:caps w:val="false"/>
                <w:smallCaps w:val="false"/>
                <w:spacing w:val="0"/>
                <w:sz w:val="24"/>
                <w:szCs w:val="24"/>
                <w:lang w:val="en-US"/>
              </w:rPr>
              <w:t>. [online] Available at: &lt;https://www.coursehero.com/file/113981624/marketing-plan-1-slidepptx/&gt; [Accessed 1 December 2021].</w:t>
            </w:r>
            <w:r>
              <w:rPr>
                <w:b w:val="false"/>
                <w:bCs w:val="false"/>
                <w:sz w:val="24"/>
                <w:szCs w:val="24"/>
                <w:lang w:val="en-US"/>
              </w:rPr>
              <w:t xml:space="preserve"> </w:t>
            </w:r>
          </w:p>
          <w:p>
            <w:pPr>
              <w:pStyle w:val="TextBody"/>
              <w:widowControl w:val="false"/>
              <w:suppressAutoHyphens w:val="true"/>
              <w:spacing w:before="0" w:after="0"/>
              <w:ind w:left="0" w:right="0" w:hanging="0"/>
              <w:rPr>
                <w:lang w:val="en-US"/>
              </w:rPr>
            </w:pPr>
            <w:r>
              <w:rPr>
                <w:lang w:val="en-US"/>
              </w:rPr>
            </w:r>
          </w:p>
          <w:p>
            <w:pPr>
              <w:pStyle w:val="TextBody"/>
              <w:widowControl w:val="false"/>
              <w:suppressAutoHyphens w:val="true"/>
              <w:spacing w:before="0" w:after="0"/>
              <w:ind w:left="0" w:right="0" w:hanging="0"/>
              <w:rPr>
                <w:rFonts w:ascii="Calibri" w:hAnsi="Calibri"/>
                <w:b w:val="false"/>
                <w:b w:val="false"/>
                <w:bCs w:val="false"/>
                <w:sz w:val="24"/>
                <w:szCs w:val="24"/>
              </w:rPr>
            </w:pPr>
            <w:r>
              <w:rPr>
                <w:b w:val="false"/>
                <w:bCs w:val="false"/>
                <w:sz w:val="24"/>
                <w:szCs w:val="24"/>
                <w:lang w:val="en-US"/>
              </w:rPr>
              <w:t>KENYON, A.J. (2020). 4 Hospitality Businesses and Social Media Marketing. Managing Hospitality Experiences, p.33.</w:t>
            </w:r>
          </w:p>
          <w:p>
            <w:pPr>
              <w:pStyle w:val="TextBody"/>
              <w:widowControl w:val="false"/>
              <w:suppressAutoHyphens w:val="true"/>
              <w:spacing w:before="0" w:after="0"/>
              <w:ind w:left="0" w:right="0" w:hanging="0"/>
              <w:rPr>
                <w:lang w:val="en-US"/>
              </w:rPr>
            </w:pPr>
            <w:r>
              <w:rPr>
                <w:rFonts w:ascii="Calibri" w:hAnsi="Calibri"/>
                <w:sz w:val="24"/>
                <w:szCs w:val="24"/>
                <w:lang w:val="en-US"/>
              </w:rPr>
            </w:r>
          </w:p>
          <w:p>
            <w:pPr>
              <w:pStyle w:val="TextBody"/>
              <w:widowControl w:val="false"/>
              <w:suppressAutoHyphens w:val="true"/>
              <w:spacing w:before="0" w:after="0"/>
              <w:ind w:left="0" w:right="0" w:hanging="0"/>
              <w:rPr>
                <w:lang w:val="en-US"/>
              </w:rPr>
            </w:pPr>
            <w:r>
              <w:rPr>
                <w:rFonts w:ascii="Calibri" w:hAnsi="Calibri"/>
                <w:b w:val="false"/>
                <w:bCs w:val="false"/>
                <w:i w:val="false"/>
                <w:caps w:val="false"/>
                <w:smallCaps w:val="false"/>
                <w:color w:val="000000"/>
                <w:spacing w:val="0"/>
                <w:sz w:val="22"/>
                <w:szCs w:val="22"/>
                <w:lang w:val="en-US"/>
              </w:rPr>
              <w:t xml:space="preserve">Choi, B., Lee, H. and Park, S., </w:t>
            </w:r>
            <w:r>
              <w:rPr>
                <w:rFonts w:ascii="Calibri" w:hAnsi="Calibri"/>
                <w:b w:val="false"/>
                <w:bCs w:val="false"/>
                <w:i/>
                <w:caps w:val="false"/>
                <w:smallCaps w:val="false"/>
                <w:color w:val="000000"/>
                <w:spacing w:val="0"/>
                <w:sz w:val="22"/>
                <w:szCs w:val="22"/>
                <w:lang w:val="en-US"/>
              </w:rPr>
              <w:t xml:space="preserve">Module Lecturer Introduction The marketing plan's goal    </w:t>
            </w:r>
            <w:r>
              <w:rPr>
                <w:rFonts w:ascii="Calibri" w:hAnsi="Calibri"/>
                <w:b w:val="false"/>
                <w:bCs w:val="false"/>
                <w:i/>
                <w:color w:val="000000"/>
                <w:spacing w:val="0"/>
                <w:sz w:val="22"/>
                <w:szCs w:val="22"/>
                <w:lang w:val="en-US"/>
              </w:rPr>
              <w:t>Management Research</w:t>
            </w:r>
            <w:r>
              <w:rPr>
                <w:rFonts w:ascii="Calibri" w:hAnsi="Calibri"/>
                <w:b w:val="false"/>
                <w:bCs w:val="false"/>
                <w:i w:val="false"/>
                <w:caps w:val="false"/>
                <w:smallCaps w:val="false"/>
                <w:color w:val="000000"/>
                <w:spacing w:val="0"/>
                <w:sz w:val="22"/>
                <w:szCs w:val="22"/>
                <w:lang w:val="en-US"/>
              </w:rPr>
              <w:t xml:space="preserve">, 24(4), pp.117-138. </w:t>
            </w:r>
          </w:p>
          <w:p>
            <w:pPr>
              <w:pStyle w:val="TextBody"/>
              <w:widowControl w:val="false"/>
              <w:suppressAutoHyphens w:val="true"/>
              <w:spacing w:before="0" w:after="0"/>
              <w:ind w:left="0" w:right="0" w:hanging="0"/>
              <w:rPr>
                <w:rFonts w:ascii="Calibri" w:hAnsi="Calibri"/>
                <w:b w:val="false"/>
                <w:b w:val="false"/>
                <w:bCs w:val="false"/>
                <w:sz w:val="24"/>
                <w:szCs w:val="24"/>
              </w:rPr>
            </w:pPr>
            <w:r>
              <w:rPr>
                <w:sz w:val="24"/>
                <w:szCs w:val="24"/>
              </w:rPr>
            </w:r>
          </w:p>
          <w:p>
            <w:pPr>
              <w:pStyle w:val="TextBody"/>
              <w:widowControl w:val="false"/>
              <w:suppressAutoHyphens w:val="true"/>
              <w:spacing w:before="0" w:after="0"/>
              <w:ind w:left="0" w:right="0" w:hanging="0"/>
              <w:rPr>
                <w:rFonts w:ascii="Calibri" w:hAnsi="Calibri"/>
                <w:b w:val="false"/>
                <w:b w:val="false"/>
                <w:bCs w:val="false"/>
                <w:sz w:val="24"/>
                <w:szCs w:val="24"/>
              </w:rPr>
            </w:pPr>
            <w:r>
              <w:rPr>
                <w:b w:val="false"/>
                <w:bCs w:val="false"/>
                <w:i w:val="false"/>
                <w:caps w:val="false"/>
                <w:smallCaps w:val="false"/>
                <w:color w:val="000000"/>
                <w:spacing w:val="0"/>
                <w:sz w:val="24"/>
                <w:szCs w:val="24"/>
                <w:lang w:val="en-US"/>
              </w:rPr>
              <w:t xml:space="preserve">Brooksbank, R., 1991. Essential Characteristics for an Effective Marketing Plan. </w:t>
            </w:r>
            <w:r>
              <w:rPr>
                <w:b w:val="false"/>
                <w:bCs w:val="false"/>
                <w:i/>
                <w:color w:val="000000"/>
                <w:spacing w:val="0"/>
                <w:sz w:val="24"/>
                <w:szCs w:val="24"/>
                <w:lang w:val="en-US"/>
              </w:rPr>
              <w:t>Marketing Intelligence &amp; Planning</w:t>
            </w:r>
            <w:r>
              <w:rPr>
                <w:b w:val="false"/>
                <w:bCs w:val="false"/>
                <w:i w:val="false"/>
                <w:caps w:val="false"/>
                <w:smallCaps w:val="false"/>
                <w:color w:val="000000"/>
                <w:spacing w:val="0"/>
                <w:sz w:val="24"/>
                <w:szCs w:val="24"/>
                <w:lang w:val="en-US"/>
              </w:rPr>
              <w:t>, 9(7), pp.17-20.</w:t>
            </w:r>
            <w:r>
              <w:rPr>
                <w:b w:val="false"/>
                <w:bCs w:val="false"/>
                <w:sz w:val="24"/>
                <w:szCs w:val="24"/>
                <w:lang w:val="en-US"/>
              </w:rPr>
              <w:t xml:space="preserve"> </w:t>
            </w:r>
          </w:p>
          <w:p>
            <w:pPr>
              <w:pStyle w:val="TextBody"/>
              <w:widowControl w:val="false"/>
              <w:suppressAutoHyphens w:val="true"/>
              <w:spacing w:before="0" w:after="0"/>
              <w:ind w:left="435" w:right="0" w:hanging="0"/>
              <w:rPr>
                <w:lang w:val="en-US"/>
              </w:rPr>
            </w:pPr>
            <w:r>
              <w:rPr>
                <w:lang w:val="en-US"/>
              </w:rPr>
            </w:r>
          </w:p>
          <w:p>
            <w:pPr>
              <w:pStyle w:val="Normal"/>
              <w:widowControl w:val="false"/>
              <w:suppressAutoHyphens w:val="true"/>
              <w:spacing w:before="0" w:after="0"/>
              <w:ind w:right="0" w:hanging="0"/>
              <w:rPr>
                <w:rFonts w:ascii="Calibri" w:hAnsi="Calibri"/>
                <w:b w:val="false"/>
                <w:b w:val="false"/>
                <w:bCs w:val="false"/>
                <w:sz w:val="24"/>
                <w:szCs w:val="24"/>
              </w:rPr>
            </w:pPr>
            <w:bookmarkStart w:id="1" w:name="js-reference-string-0"/>
            <w:bookmarkEnd w:id="1"/>
            <w:r>
              <w:rPr>
                <w:b w:val="false"/>
                <w:bCs w:val="false"/>
                <w:i w:val="false"/>
                <w:caps w:val="false"/>
                <w:smallCaps w:val="false"/>
                <w:spacing w:val="0"/>
                <w:sz w:val="24"/>
                <w:szCs w:val="24"/>
                <w:lang w:val="en-US"/>
              </w:rPr>
              <w:t>Brooksbank, R., 1991. Essential Characteristics for an Effective Marketing Plan. </w:t>
            </w:r>
            <w:r>
              <w:rPr>
                <w:b w:val="false"/>
                <w:bCs w:val="false"/>
                <w:i/>
                <w:caps w:val="false"/>
                <w:smallCaps w:val="false"/>
                <w:spacing w:val="0"/>
                <w:sz w:val="24"/>
                <w:szCs w:val="24"/>
                <w:lang w:val="en-US"/>
              </w:rPr>
              <w:t>Marketing Intelligence &amp; Planning</w:t>
            </w:r>
            <w:r>
              <w:rPr>
                <w:b w:val="false"/>
                <w:bCs w:val="false"/>
                <w:i w:val="false"/>
                <w:caps w:val="false"/>
                <w:smallCaps w:val="false"/>
                <w:spacing w:val="0"/>
                <w:sz w:val="24"/>
                <w:szCs w:val="24"/>
                <w:lang w:val="en-US"/>
              </w:rPr>
              <w:t>, 9(7), pp.17-20.</w:t>
            </w:r>
            <w:r>
              <w:rPr>
                <w:b w:val="false"/>
                <w:bCs w:val="false"/>
                <w:sz w:val="24"/>
                <w:szCs w:val="24"/>
                <w:lang w:val="en-US"/>
              </w:rPr>
              <w:t xml:space="preserve"> </w:t>
            </w:r>
          </w:p>
          <w:p>
            <w:pPr>
              <w:pStyle w:val="TextBody"/>
              <w:widowControl w:val="false"/>
              <w:suppressAutoHyphens w:val="true"/>
              <w:spacing w:before="0" w:after="0"/>
              <w:ind w:right="0" w:hanging="0"/>
              <w:rPr>
                <w:lang w:val="en-US"/>
              </w:rPr>
            </w:pPr>
            <w:r>
              <w:rPr>
                <w:lang w:val="en-US"/>
              </w:rPr>
            </w:r>
          </w:p>
          <w:p>
            <w:pPr>
              <w:pStyle w:val="TextBody"/>
              <w:widowControl w:val="false"/>
              <w:suppressAutoHyphens w:val="true"/>
              <w:spacing w:before="0" w:after="0"/>
              <w:ind w:right="0" w:hanging="0"/>
              <w:rPr>
                <w:rFonts w:ascii="Calibri" w:hAnsi="Calibri"/>
                <w:b w:val="false"/>
                <w:b w:val="false"/>
                <w:bCs w:val="false"/>
                <w:sz w:val="24"/>
                <w:szCs w:val="24"/>
              </w:rPr>
            </w:pPr>
            <w:r>
              <w:rPr>
                <w:b w:val="false"/>
                <w:bCs w:val="false"/>
                <w:sz w:val="24"/>
                <w:szCs w:val="24"/>
                <w:lang w:val="en-US"/>
              </w:rPr>
              <w:t xml:space="preserve">Park, K., Ha, J. and Park, J. (2020). An Experimental Investigation on the Determinants of Online Hotel Booking Intention. Journal of Hospitality Marketing &amp; Management, 26(6), pp.627-643. </w:t>
            </w:r>
          </w:p>
          <w:p>
            <w:pPr>
              <w:pStyle w:val="TextBody"/>
              <w:widowControl w:val="false"/>
              <w:suppressAutoHyphens w:val="true"/>
              <w:spacing w:before="0" w:after="0"/>
              <w:ind w:left="0" w:right="0" w:hanging="0"/>
              <w:rPr>
                <w:lang w:val="en-US"/>
              </w:rPr>
            </w:pPr>
            <w:r>
              <w:rPr>
                <w:lang w:val="en-US"/>
              </w:rPr>
            </w:r>
          </w:p>
          <w:p>
            <w:pPr>
              <w:pStyle w:val="TextBody"/>
              <w:widowControl w:val="false"/>
              <w:suppressAutoHyphens w:val="true"/>
              <w:spacing w:before="0" w:after="0"/>
              <w:ind w:left="0" w:right="0" w:hanging="0"/>
              <w:rPr/>
            </w:pPr>
            <w:r>
              <w:rPr>
                <w:rFonts w:ascii="Calibri" w:hAnsi="Calibri"/>
                <w:b w:val="false"/>
                <w:bCs w:val="false"/>
                <w:i w:val="false"/>
                <w:caps w:val="false"/>
                <w:smallCaps w:val="false"/>
                <w:color w:val="000000"/>
                <w:spacing w:val="0"/>
                <w:sz w:val="22"/>
                <w:szCs w:val="22"/>
                <w:lang w:val="en-US"/>
              </w:rPr>
              <w:t>Zineldin, M., 2000. Beyond relationship marketing: technologicalship marketing. </w:t>
            </w:r>
            <w:r>
              <w:rPr>
                <w:rFonts w:ascii="Calibri" w:hAnsi="Calibri"/>
                <w:b w:val="false"/>
                <w:bCs w:val="false"/>
                <w:i/>
                <w:color w:val="000000"/>
                <w:spacing w:val="0"/>
                <w:sz w:val="22"/>
                <w:szCs w:val="22"/>
                <w:lang w:val="en-US"/>
              </w:rPr>
              <w:t>Marketing Intelligence &amp; Planning</w:t>
            </w:r>
            <w:r>
              <w:rPr>
                <w:rFonts w:ascii="Calibri" w:hAnsi="Calibri"/>
                <w:b w:val="false"/>
                <w:bCs w:val="false"/>
                <w:i w:val="false"/>
                <w:caps w:val="false"/>
                <w:smallCaps w:val="false"/>
                <w:color w:val="000000"/>
                <w:spacing w:val="0"/>
                <w:sz w:val="22"/>
                <w:szCs w:val="22"/>
                <w:lang w:val="en-US"/>
              </w:rPr>
              <w:t>, 18(1), pp.9-23.</w:t>
            </w:r>
            <w:r>
              <w:rPr>
                <w:rFonts w:ascii="Calibri" w:hAnsi="Calibri"/>
                <w:b w:val="false"/>
                <w:bCs w:val="false"/>
                <w:sz w:val="22"/>
                <w:szCs w:val="22"/>
                <w:lang w:val="en-US"/>
              </w:rPr>
              <w:t xml:space="preserve"> </w:t>
            </w:r>
            <w:r>
              <w:rPr>
                <w:rFonts w:ascii="Calibri" w:hAnsi="Calibri"/>
                <w:b w:val="false"/>
                <w:bCs w:val="false"/>
                <w:sz w:val="24"/>
                <w:szCs w:val="24"/>
                <w:lang w:val="en-US"/>
              </w:rPr>
              <w:t xml:space="preserve"> </w:t>
            </w:r>
          </w:p>
          <w:p>
            <w:pPr>
              <w:pStyle w:val="TextBody"/>
              <w:widowControl w:val="false"/>
              <w:suppressAutoHyphens w:val="true"/>
              <w:spacing w:before="0" w:after="0"/>
              <w:ind w:left="0" w:right="0" w:hanging="0"/>
              <w:rPr>
                <w:rFonts w:ascii="Calibri" w:hAnsi="Calibri"/>
                <w:b w:val="false"/>
                <w:b w:val="false"/>
                <w:bCs w:val="false"/>
                <w:sz w:val="24"/>
                <w:szCs w:val="24"/>
              </w:rPr>
            </w:pPr>
            <w:r>
              <w:rPr>
                <w:b w:val="false"/>
                <w:bCs w:val="false"/>
                <w:sz w:val="24"/>
                <w:szCs w:val="24"/>
              </w:rPr>
            </w:r>
          </w:p>
          <w:p>
            <w:pPr>
              <w:pStyle w:val="TextBody"/>
              <w:widowControl w:val="false"/>
              <w:suppressAutoHyphens w:val="true"/>
              <w:spacing w:before="0" w:after="0"/>
              <w:ind w:left="0" w:right="0" w:hanging="0"/>
              <w:rPr>
                <w:rFonts w:ascii="Calibri" w:hAnsi="Calibri"/>
                <w:b w:val="false"/>
                <w:b w:val="false"/>
                <w:bCs w:val="false"/>
                <w:sz w:val="24"/>
                <w:szCs w:val="24"/>
              </w:rPr>
            </w:pPr>
            <w:r>
              <w:rPr>
                <w:b w:val="false"/>
                <w:bCs w:val="false"/>
                <w:sz w:val="24"/>
                <w:szCs w:val="24"/>
                <w:lang w:val="en-US"/>
              </w:rPr>
              <w:t xml:space="preserve">Tan, Y. and Despotis, D. (2021). Investigation of efficiency in the UK hotel industry: A network data envelopment analysis approach. International Journal of Contemporary Hospitality Management. </w:t>
            </w:r>
          </w:p>
          <w:p>
            <w:pPr>
              <w:pStyle w:val="TextBody"/>
              <w:widowControl w:val="false"/>
              <w:suppressAutoHyphens w:val="true"/>
              <w:spacing w:before="0" w:after="0"/>
              <w:ind w:left="435" w:right="0" w:hanging="0"/>
              <w:rPr>
                <w:lang w:val="en-US"/>
              </w:rPr>
            </w:pPr>
            <w:r>
              <w:rPr>
                <w:lang w:val="en-US"/>
              </w:rPr>
            </w:r>
          </w:p>
          <w:p>
            <w:pPr>
              <w:pStyle w:val="TextBody"/>
              <w:widowControl w:val="false"/>
              <w:suppressAutoHyphens w:val="true"/>
              <w:spacing w:before="0" w:after="0"/>
              <w:ind w:right="0" w:hanging="0"/>
              <w:rPr>
                <w:rFonts w:ascii="Calibri" w:hAnsi="Calibri"/>
                <w:b w:val="false"/>
                <w:b w:val="false"/>
                <w:bCs w:val="false"/>
                <w:sz w:val="24"/>
                <w:szCs w:val="24"/>
              </w:rPr>
            </w:pPr>
            <w:r>
              <w:rPr>
                <w:b w:val="false"/>
                <w:bCs w:val="false"/>
                <w:sz w:val="24"/>
                <w:szCs w:val="24"/>
                <w:lang w:val="en-US"/>
              </w:rPr>
              <w:t xml:space="preserve">Un.org. (2021). The Social Impact of COVID-19 | DISD. [online] Available at: &lt;https://www.un.org/development/desa/dspd/2020/04/social-impact-of-covid-19/&gt; [Accessed 20 October 2021]. </w:t>
            </w:r>
          </w:p>
          <w:p>
            <w:pPr>
              <w:pStyle w:val="Normal"/>
              <w:widowControl w:val="false"/>
              <w:suppressAutoHyphens w:val="true"/>
              <w:spacing w:lineRule="auto" w:line="240" w:before="0" w:after="0"/>
              <w:jc w:val="left"/>
              <w:rPr>
                <w:rFonts w:ascii="Arial" w:hAnsi="Arial" w:eastAsia="Calibri" w:cs="Arial" w:eastAsiaTheme="minorHAnsi"/>
                <w:b/>
                <w:b/>
                <w:bCs/>
              </w:rPr>
            </w:pPr>
            <w:r>
              <w:rPr>
                <w:rFonts w:eastAsia="Calibri" w:cs="Arial" w:eastAsiaTheme="minorHAnsi" w:ascii="Arial" w:hAnsi="Arial"/>
                <w:b/>
                <w:bCs/>
              </w:rPr>
            </w:r>
          </w:p>
          <w:p>
            <w:pPr>
              <w:pStyle w:val="Normal"/>
              <w:widowControl w:val="false"/>
              <w:suppressAutoHyphens w:val="true"/>
              <w:spacing w:lineRule="auto" w:line="240" w:before="0" w:after="0"/>
              <w:jc w:val="left"/>
              <w:rPr>
                <w:rFonts w:ascii="Arial" w:hAnsi="Arial" w:eastAsia="Calibri" w:cs="Arial" w:eastAsiaTheme="minorHAnsi"/>
                <w:b/>
                <w:b/>
                <w:bCs/>
              </w:rPr>
            </w:pPr>
            <w:r>
              <w:rPr>
                <w:rFonts w:eastAsia="Calibri" w:cs="Arial" w:eastAsiaTheme="minorHAnsi" w:ascii="Arial" w:hAnsi="Arial"/>
                <w:b/>
                <w:bCs/>
              </w:rPr>
            </w:r>
          </w:p>
          <w:p>
            <w:pPr>
              <w:pStyle w:val="Normal"/>
              <w:widowControl w:val="false"/>
              <w:suppressAutoHyphens w:val="true"/>
              <w:spacing w:lineRule="auto" w:line="240" w:before="0" w:after="0"/>
              <w:jc w:val="left"/>
              <w:rPr>
                <w:rFonts w:ascii="Arial" w:hAnsi="Arial" w:eastAsia="Calibri" w:cs="Arial" w:eastAsiaTheme="minorHAnsi"/>
                <w:b/>
                <w:b/>
                <w:bCs/>
              </w:rPr>
            </w:pPr>
            <w:r>
              <w:rPr>
                <w:rFonts w:eastAsia="Calibri" w:cs="Arial" w:eastAsiaTheme="minorHAnsi" w:ascii="Arial" w:hAnsi="Arial"/>
                <w:b/>
                <w:bCs/>
              </w:rPr>
            </w:r>
          </w:p>
          <w:p>
            <w:pPr>
              <w:pStyle w:val="Normal"/>
              <w:widowControl w:val="false"/>
              <w:suppressAutoHyphens w:val="true"/>
              <w:spacing w:lineRule="auto" w:line="240" w:before="0" w:after="0"/>
              <w:jc w:val="left"/>
              <w:rPr>
                <w:rFonts w:ascii="Arial" w:hAnsi="Arial" w:eastAsia="Calibri" w:cs="Arial" w:eastAsiaTheme="minorHAnsi"/>
                <w:b/>
                <w:b/>
                <w:bCs/>
              </w:rPr>
            </w:pPr>
            <w:r>
              <w:rPr>
                <w:rFonts w:eastAsia="Calibri" w:cs="Arial" w:eastAsiaTheme="minorHAnsi" w:ascii="Arial" w:hAnsi="Arial"/>
                <w:b/>
                <w:bCs/>
              </w:rPr>
            </w:r>
          </w:p>
          <w:p>
            <w:pPr>
              <w:pStyle w:val="Normal"/>
              <w:widowControl w:val="false"/>
              <w:suppressAutoHyphens w:val="true"/>
              <w:spacing w:lineRule="auto" w:line="240" w:before="0" w:after="0"/>
              <w:jc w:val="left"/>
              <w:rPr>
                <w:rFonts w:ascii="Arial" w:hAnsi="Arial" w:eastAsia="Calibri" w:cs="Arial" w:eastAsiaTheme="minorHAnsi"/>
                <w:b/>
                <w:b/>
                <w:bCs/>
              </w:rPr>
            </w:pPr>
            <w:r>
              <w:rPr>
                <w:rFonts w:eastAsia="Calibri" w:cs="Arial" w:eastAsiaTheme="minorHAnsi" w:ascii="Arial" w:hAnsi="Arial"/>
                <w:b/>
                <w:bCs/>
              </w:rPr>
            </w:r>
          </w:p>
          <w:p>
            <w:pPr>
              <w:pStyle w:val="Normal"/>
              <w:widowControl w:val="false"/>
              <w:suppressAutoHyphens w:val="true"/>
              <w:spacing w:lineRule="auto" w:line="240" w:before="0" w:after="0"/>
              <w:jc w:val="left"/>
              <w:rPr>
                <w:rFonts w:ascii="Arial" w:hAnsi="Arial" w:eastAsia="Calibri" w:cs="Arial" w:eastAsiaTheme="minorHAnsi"/>
                <w:b/>
                <w:b/>
                <w:bCs/>
              </w:rPr>
            </w:pPr>
            <w:r>
              <w:rPr>
                <w:rFonts w:eastAsia="Calibri" w:cs="Arial" w:eastAsiaTheme="minorHAnsi" w:ascii="Arial" w:hAnsi="Arial"/>
                <w:b/>
                <w:bCs/>
              </w:rPr>
            </w:r>
          </w:p>
          <w:p>
            <w:pPr>
              <w:pStyle w:val="Normal"/>
              <w:widowControl w:val="false"/>
              <w:suppressAutoHyphens w:val="true"/>
              <w:spacing w:lineRule="auto" w:line="240" w:before="0" w:after="0"/>
              <w:jc w:val="left"/>
              <w:rPr>
                <w:rFonts w:ascii="Arial" w:hAnsi="Arial" w:eastAsia="Calibri" w:cs="Arial" w:eastAsiaTheme="minorHAnsi"/>
                <w:b/>
                <w:b/>
                <w:bCs/>
              </w:rPr>
            </w:pPr>
            <w:r>
              <w:rPr>
                <w:rFonts w:eastAsia="Calibri" w:cs="Arial" w:eastAsiaTheme="minorHAnsi" w:ascii="Arial" w:hAnsi="Arial"/>
                <w:b/>
                <w:bCs/>
              </w:rPr>
            </w:r>
          </w:p>
          <w:p>
            <w:pPr>
              <w:pStyle w:val="Normal"/>
              <w:widowControl w:val="false"/>
              <w:suppressAutoHyphens w:val="true"/>
              <w:spacing w:lineRule="auto" w:line="240" w:before="0" w:after="0"/>
              <w:jc w:val="left"/>
              <w:rPr>
                <w:rFonts w:ascii="Arial" w:hAnsi="Arial" w:eastAsia="Calibri" w:cs="Arial" w:eastAsiaTheme="minorHAnsi"/>
                <w:b/>
                <w:b/>
                <w:bCs/>
              </w:rPr>
            </w:pPr>
            <w:r>
              <w:rPr>
                <w:rFonts w:eastAsia="Calibri" w:cs="Arial" w:eastAsiaTheme="minorHAnsi" w:ascii="Arial" w:hAnsi="Arial"/>
                <w:b/>
                <w:bCs/>
              </w:rPr>
            </w:r>
          </w:p>
          <w:p>
            <w:pPr>
              <w:pStyle w:val="Normal"/>
              <w:widowControl w:val="false"/>
              <w:suppressAutoHyphens w:val="true"/>
              <w:spacing w:lineRule="auto" w:line="240" w:before="0" w:after="0"/>
              <w:jc w:val="left"/>
              <w:rPr>
                <w:rFonts w:ascii="Arial" w:hAnsi="Arial" w:eastAsia="Calibri" w:cs="Arial" w:eastAsiaTheme="minorHAnsi"/>
                <w:b/>
                <w:b/>
                <w:bCs/>
              </w:rPr>
            </w:pPr>
            <w:r>
              <w:rPr>
                <w:rFonts w:eastAsia="Calibri" w:cs="Arial" w:eastAsiaTheme="minorHAnsi" w:ascii="Arial" w:hAnsi="Arial"/>
                <w:b/>
                <w:bCs/>
              </w:rPr>
            </w:r>
          </w:p>
          <w:p>
            <w:pPr>
              <w:pStyle w:val="Normal"/>
              <w:widowControl w:val="false"/>
              <w:suppressAutoHyphens w:val="true"/>
              <w:spacing w:lineRule="auto" w:line="240" w:before="0" w:after="0"/>
              <w:jc w:val="left"/>
              <w:rPr>
                <w:rFonts w:ascii="Arial" w:hAnsi="Arial" w:eastAsia="Calibri" w:cs="Arial" w:eastAsiaTheme="minorHAnsi"/>
                <w:b/>
                <w:b/>
                <w:bCs/>
              </w:rPr>
            </w:pPr>
            <w:r>
              <w:rPr>
                <w:rFonts w:eastAsia="Calibri" w:cs="Arial" w:eastAsiaTheme="minorHAnsi" w:ascii="Arial" w:hAnsi="Arial"/>
                <w:b/>
                <w:bCs/>
              </w:rPr>
            </w:r>
          </w:p>
          <w:p>
            <w:pPr>
              <w:pStyle w:val="Normal"/>
              <w:widowControl w:val="false"/>
              <w:suppressAutoHyphens w:val="true"/>
              <w:spacing w:lineRule="auto" w:line="240" w:before="0" w:after="0"/>
              <w:jc w:val="left"/>
              <w:rPr>
                <w:rFonts w:ascii="Arial" w:hAnsi="Arial" w:eastAsia="Calibri" w:cs="Arial" w:eastAsiaTheme="minorHAnsi"/>
                <w:b/>
                <w:b/>
                <w:bCs/>
              </w:rPr>
            </w:pPr>
            <w:r>
              <w:rPr>
                <w:rFonts w:eastAsia="Calibri" w:cs="Arial" w:eastAsiaTheme="minorHAnsi" w:ascii="Arial" w:hAnsi="Arial"/>
                <w:b/>
                <w:bCs/>
              </w:rPr>
            </w:r>
          </w:p>
          <w:p>
            <w:pPr>
              <w:pStyle w:val="Normal"/>
              <w:widowControl w:val="false"/>
              <w:suppressAutoHyphens w:val="true"/>
              <w:spacing w:lineRule="auto" w:line="240" w:before="0" w:after="0"/>
              <w:jc w:val="left"/>
              <w:rPr>
                <w:rFonts w:ascii="Arial" w:hAnsi="Arial" w:eastAsia="Calibri" w:cs="Arial" w:eastAsiaTheme="minorHAnsi"/>
                <w:b/>
                <w:b/>
                <w:bCs/>
              </w:rPr>
            </w:pPr>
            <w:r>
              <w:rPr>
                <w:rFonts w:eastAsia="Calibri" w:cs="Arial" w:eastAsiaTheme="minorHAnsi" w:ascii="Arial" w:hAnsi="Arial"/>
                <w:b/>
                <w:bCs/>
              </w:rPr>
            </w:r>
          </w:p>
          <w:p>
            <w:pPr>
              <w:pStyle w:val="Normal"/>
              <w:widowControl w:val="false"/>
              <w:suppressAutoHyphens w:val="true"/>
              <w:spacing w:lineRule="auto" w:line="240" w:before="0" w:after="0"/>
              <w:jc w:val="left"/>
              <w:rPr>
                <w:rFonts w:ascii="Arial" w:hAnsi="Arial" w:eastAsia="Calibri" w:cs="Arial" w:eastAsiaTheme="minorHAnsi"/>
                <w:b/>
                <w:b/>
                <w:bCs/>
              </w:rPr>
            </w:pPr>
            <w:r>
              <w:rPr>
                <w:rFonts w:eastAsia="Calibri" w:cs="Arial" w:eastAsiaTheme="minorHAnsi" w:ascii="Arial" w:hAnsi="Arial"/>
                <w:b/>
                <w:bCs/>
              </w:rPr>
            </w:r>
          </w:p>
          <w:p>
            <w:pPr>
              <w:pStyle w:val="Normal"/>
              <w:widowControl w:val="false"/>
              <w:suppressAutoHyphens w:val="true"/>
              <w:spacing w:lineRule="auto" w:line="240" w:before="0" w:after="0"/>
              <w:jc w:val="left"/>
              <w:rPr>
                <w:rFonts w:ascii="Arial" w:hAnsi="Arial" w:eastAsia="Calibri" w:cs="Arial" w:eastAsiaTheme="minorHAnsi"/>
                <w:b/>
                <w:b/>
                <w:bCs/>
              </w:rPr>
            </w:pPr>
            <w:r>
              <w:rPr>
                <w:rFonts w:eastAsia="Calibri" w:cs="Arial" w:eastAsiaTheme="minorHAnsi" w:ascii="Arial" w:hAnsi="Arial"/>
                <w:b/>
                <w:bCs/>
              </w:rPr>
            </w:r>
          </w:p>
          <w:p>
            <w:pPr>
              <w:pStyle w:val="Normal"/>
              <w:widowControl w:val="false"/>
              <w:suppressAutoHyphens w:val="true"/>
              <w:spacing w:lineRule="auto" w:line="240" w:before="0" w:after="0"/>
              <w:jc w:val="left"/>
              <w:rPr>
                <w:rFonts w:ascii="Arial" w:hAnsi="Arial" w:eastAsia="Calibri" w:cs="Arial" w:eastAsiaTheme="minorHAnsi"/>
                <w:b/>
                <w:b/>
                <w:bCs/>
              </w:rPr>
            </w:pPr>
            <w:r>
              <w:rPr>
                <w:rFonts w:eastAsia="Calibri" w:cs="Arial" w:eastAsiaTheme="minorHAnsi" w:ascii="Arial" w:hAnsi="Arial"/>
                <w:b/>
                <w:bCs/>
              </w:rPr>
            </w:r>
          </w:p>
          <w:p>
            <w:pPr>
              <w:pStyle w:val="Normal"/>
              <w:widowControl w:val="false"/>
              <w:suppressAutoHyphens w:val="true"/>
              <w:spacing w:lineRule="auto" w:line="240" w:before="0" w:after="0"/>
              <w:jc w:val="left"/>
              <w:rPr>
                <w:rFonts w:ascii="Arial" w:hAnsi="Arial" w:eastAsia="Calibri" w:cs="Arial" w:eastAsiaTheme="minorHAnsi"/>
                <w:b/>
                <w:b/>
                <w:bCs/>
              </w:rPr>
            </w:pPr>
            <w:r>
              <w:rPr>
                <w:rFonts w:eastAsia="Calibri" w:cs="Arial" w:eastAsiaTheme="minorHAnsi" w:ascii="Arial" w:hAnsi="Arial"/>
                <w:b/>
                <w:bCs/>
              </w:rPr>
            </w:r>
          </w:p>
          <w:p>
            <w:pPr>
              <w:pStyle w:val="Normal"/>
              <w:widowControl w:val="false"/>
              <w:suppressAutoHyphens w:val="true"/>
              <w:spacing w:lineRule="auto" w:line="240" w:before="0" w:after="0"/>
              <w:jc w:val="left"/>
              <w:rPr>
                <w:rFonts w:ascii="Arial" w:hAnsi="Arial" w:eastAsia="Calibri" w:cs="Arial" w:eastAsiaTheme="minorHAnsi"/>
                <w:b/>
                <w:b/>
                <w:bCs/>
              </w:rPr>
            </w:pPr>
            <w:r>
              <w:rPr>
                <w:rFonts w:eastAsia="Calibri" w:cs="Arial" w:eastAsiaTheme="minorHAnsi" w:ascii="Arial" w:hAnsi="Arial"/>
                <w:b/>
                <w:bCs/>
              </w:rPr>
            </w:r>
          </w:p>
          <w:p>
            <w:pPr>
              <w:pStyle w:val="Normal"/>
              <w:widowControl w:val="false"/>
              <w:suppressAutoHyphens w:val="true"/>
              <w:spacing w:lineRule="auto" w:line="240" w:before="0" w:after="0"/>
              <w:jc w:val="left"/>
              <w:rPr>
                <w:rFonts w:ascii="Arial" w:hAnsi="Arial" w:eastAsia="Calibri" w:cs="Arial" w:eastAsiaTheme="minorHAnsi"/>
                <w:b/>
                <w:b/>
                <w:bCs/>
              </w:rPr>
            </w:pPr>
            <w:r>
              <w:rPr>
                <w:rFonts w:eastAsia="Calibri" w:cs="Arial" w:eastAsiaTheme="minorHAnsi" w:ascii="Arial" w:hAnsi="Arial"/>
                <w:b/>
                <w:bCs/>
              </w:rPr>
            </w:r>
          </w:p>
          <w:p>
            <w:pPr>
              <w:pStyle w:val="Normal"/>
              <w:widowControl w:val="false"/>
              <w:suppressAutoHyphens w:val="true"/>
              <w:spacing w:lineRule="auto" w:line="240" w:before="0" w:after="0"/>
              <w:jc w:val="left"/>
              <w:rPr>
                <w:rFonts w:ascii="Arial" w:hAnsi="Arial" w:eastAsia="Calibri" w:cs="Arial" w:eastAsiaTheme="minorHAnsi"/>
                <w:b/>
                <w:b/>
                <w:bCs/>
              </w:rPr>
            </w:pPr>
            <w:r>
              <w:rPr>
                <w:rFonts w:eastAsia="Calibri" w:cs="Arial" w:eastAsiaTheme="minorHAnsi" w:ascii="Arial" w:hAnsi="Arial"/>
                <w:b/>
                <w:bCs/>
              </w:rPr>
            </w:r>
          </w:p>
          <w:p>
            <w:pPr>
              <w:pStyle w:val="Normal"/>
              <w:widowControl w:val="false"/>
              <w:suppressAutoHyphens w:val="true"/>
              <w:spacing w:lineRule="auto" w:line="240" w:before="0" w:after="0"/>
              <w:jc w:val="left"/>
              <w:rPr>
                <w:rFonts w:ascii="Arial" w:hAnsi="Arial" w:eastAsia="Calibri" w:cs="Arial" w:eastAsiaTheme="minorHAnsi"/>
                <w:b/>
                <w:b/>
                <w:bCs/>
              </w:rPr>
            </w:pPr>
            <w:r>
              <w:rPr>
                <w:rFonts w:eastAsia="Calibri" w:cs="Arial" w:eastAsiaTheme="minorHAnsi" w:ascii="Arial" w:hAnsi="Arial"/>
                <w:b/>
                <w:bCs/>
              </w:rPr>
            </w:r>
          </w:p>
          <w:p>
            <w:pPr>
              <w:pStyle w:val="Normal"/>
              <w:widowControl w:val="false"/>
              <w:suppressAutoHyphens w:val="true"/>
              <w:spacing w:lineRule="auto" w:line="240" w:before="0" w:after="0"/>
              <w:jc w:val="left"/>
              <w:rPr>
                <w:rFonts w:ascii="Arial" w:hAnsi="Arial" w:eastAsia="Calibri" w:cs="Arial" w:eastAsiaTheme="minorHAnsi"/>
                <w:b/>
                <w:b/>
                <w:bCs/>
              </w:rPr>
            </w:pPr>
            <w:r>
              <w:rPr>
                <w:rFonts w:eastAsia="Calibri" w:cs="Arial" w:eastAsiaTheme="minorHAnsi" w:ascii="Arial" w:hAnsi="Arial"/>
                <w:b/>
                <w:bCs/>
              </w:rPr>
            </w:r>
          </w:p>
          <w:p>
            <w:pPr>
              <w:pStyle w:val="Normal"/>
              <w:widowControl w:val="false"/>
              <w:suppressAutoHyphens w:val="true"/>
              <w:spacing w:lineRule="auto" w:line="240" w:before="0" w:after="0"/>
              <w:jc w:val="left"/>
              <w:rPr>
                <w:rFonts w:ascii="Arial" w:hAnsi="Arial" w:eastAsia="Calibri" w:cs="Arial" w:eastAsiaTheme="minorHAnsi"/>
                <w:b/>
                <w:b/>
                <w:bCs/>
              </w:rPr>
            </w:pPr>
            <w:r>
              <w:rPr>
                <w:rFonts w:eastAsia="Calibri" w:cs="Arial" w:eastAsiaTheme="minorHAnsi" w:ascii="Arial" w:hAnsi="Arial"/>
                <w:b/>
                <w:bCs/>
              </w:rPr>
            </w:r>
          </w:p>
          <w:p>
            <w:pPr>
              <w:pStyle w:val="Normal"/>
              <w:widowControl w:val="false"/>
              <w:suppressAutoHyphens w:val="true"/>
              <w:spacing w:lineRule="auto" w:line="240" w:before="0" w:after="0"/>
              <w:jc w:val="left"/>
              <w:rPr>
                <w:rFonts w:ascii="Arial" w:hAnsi="Arial" w:eastAsia="Calibri" w:cs="Arial" w:eastAsiaTheme="minorHAnsi"/>
                <w:b/>
                <w:b/>
                <w:bCs/>
              </w:rPr>
            </w:pPr>
            <w:r>
              <w:rPr>
                <w:rFonts w:eastAsia="Calibri" w:cs="Arial" w:eastAsiaTheme="minorHAnsi" w:ascii="Arial" w:hAnsi="Arial"/>
                <w:b/>
                <w:bCs/>
              </w:rPr>
            </w:r>
          </w:p>
          <w:p>
            <w:pPr>
              <w:pStyle w:val="Normal"/>
              <w:widowControl w:val="false"/>
              <w:suppressAutoHyphens w:val="true"/>
              <w:spacing w:lineRule="auto" w:line="240" w:before="0" w:after="0"/>
              <w:jc w:val="left"/>
              <w:rPr>
                <w:rFonts w:ascii="Arial" w:hAnsi="Arial" w:eastAsia="Calibri" w:cs="Arial" w:eastAsiaTheme="minorHAnsi"/>
                <w:b/>
                <w:b/>
                <w:bCs/>
              </w:rPr>
            </w:pPr>
            <w:r>
              <w:rPr>
                <w:rFonts w:eastAsia="Calibri" w:cs="Arial" w:eastAsiaTheme="minorHAnsi" w:ascii="Arial" w:hAnsi="Arial"/>
                <w:b/>
                <w:bCs/>
              </w:rPr>
            </w:r>
          </w:p>
          <w:p>
            <w:pPr>
              <w:pStyle w:val="Normal"/>
              <w:widowControl w:val="false"/>
              <w:suppressAutoHyphens w:val="true"/>
              <w:spacing w:lineRule="auto" w:line="240" w:before="0" w:after="0"/>
              <w:jc w:val="left"/>
              <w:rPr>
                <w:rFonts w:ascii="Arial" w:hAnsi="Arial" w:eastAsia="Calibri" w:cs="Arial" w:eastAsiaTheme="minorHAnsi"/>
                <w:b/>
                <w:b/>
                <w:bCs/>
              </w:rPr>
            </w:pPr>
            <w:r>
              <w:rPr>
                <w:rFonts w:eastAsia="Calibri" w:cs="Arial" w:eastAsiaTheme="minorHAnsi" w:ascii="Arial" w:hAnsi="Arial"/>
                <w:b/>
                <w:bCs/>
              </w:rPr>
            </w:r>
          </w:p>
          <w:p>
            <w:pPr>
              <w:pStyle w:val="Normal"/>
              <w:widowControl w:val="false"/>
              <w:suppressAutoHyphens w:val="true"/>
              <w:spacing w:lineRule="auto" w:line="240" w:before="0" w:after="0"/>
              <w:jc w:val="left"/>
              <w:rPr>
                <w:rFonts w:ascii="Arial" w:hAnsi="Arial" w:eastAsia="Calibri" w:cs="Arial" w:eastAsiaTheme="minorHAnsi"/>
                <w:b/>
                <w:b/>
                <w:bCs/>
              </w:rPr>
            </w:pPr>
            <w:r>
              <w:rPr>
                <w:rFonts w:eastAsia="Calibri" w:cs="Arial" w:eastAsiaTheme="minorHAnsi" w:ascii="Arial" w:hAnsi="Arial"/>
                <w:b/>
                <w:bCs/>
              </w:rPr>
            </w:r>
          </w:p>
          <w:p>
            <w:pPr>
              <w:pStyle w:val="Normal"/>
              <w:widowControl w:val="false"/>
              <w:suppressAutoHyphens w:val="true"/>
              <w:spacing w:lineRule="auto" w:line="240" w:before="0" w:after="0"/>
              <w:jc w:val="left"/>
              <w:rPr>
                <w:rFonts w:ascii="Arial" w:hAnsi="Arial" w:eastAsia="Calibri" w:cs="Arial" w:eastAsiaTheme="minorHAnsi"/>
                <w:b/>
                <w:b/>
                <w:bCs/>
              </w:rPr>
            </w:pPr>
            <w:r>
              <w:rPr>
                <w:rFonts w:eastAsia="Calibri" w:cs="Arial" w:eastAsiaTheme="minorHAnsi" w:ascii="Arial" w:hAnsi="Arial"/>
                <w:b/>
                <w:bCs/>
              </w:rPr>
            </w:r>
          </w:p>
          <w:p>
            <w:pPr>
              <w:pStyle w:val="Normal"/>
              <w:widowControl w:val="false"/>
              <w:suppressAutoHyphens w:val="true"/>
              <w:spacing w:lineRule="auto" w:line="240" w:before="0" w:after="0"/>
              <w:jc w:val="left"/>
              <w:rPr>
                <w:rFonts w:ascii="Arial" w:hAnsi="Arial" w:eastAsia="Calibri" w:cs="Arial" w:eastAsiaTheme="minorHAnsi"/>
                <w:b/>
                <w:b/>
                <w:bCs/>
              </w:rPr>
            </w:pPr>
            <w:r>
              <w:rPr>
                <w:rFonts w:eastAsia="Calibri" w:cs="Arial" w:eastAsiaTheme="minorHAnsi" w:ascii="Arial" w:hAnsi="Arial"/>
                <w:b/>
                <w:bCs/>
              </w:rPr>
            </w:r>
          </w:p>
          <w:p>
            <w:pPr>
              <w:pStyle w:val="Normal"/>
              <w:widowControl w:val="false"/>
              <w:suppressAutoHyphens w:val="true"/>
              <w:spacing w:lineRule="auto" w:line="240" w:before="0" w:after="0"/>
              <w:jc w:val="left"/>
              <w:rPr>
                <w:rFonts w:ascii="Arial" w:hAnsi="Arial" w:eastAsia="Calibri" w:cs="Arial" w:eastAsiaTheme="minorHAnsi"/>
                <w:b/>
                <w:b/>
                <w:bCs/>
              </w:rPr>
            </w:pPr>
            <w:r>
              <w:rPr>
                <w:rFonts w:eastAsia="Calibri" w:cs="Arial" w:eastAsiaTheme="minorHAnsi" w:ascii="Arial" w:hAnsi="Arial"/>
                <w:b/>
                <w:bCs/>
              </w:rPr>
            </w:r>
          </w:p>
          <w:p>
            <w:pPr>
              <w:pStyle w:val="Normal"/>
              <w:widowControl w:val="false"/>
              <w:suppressAutoHyphens w:val="true"/>
              <w:spacing w:lineRule="auto" w:line="240" w:before="0" w:after="0"/>
              <w:jc w:val="left"/>
              <w:rPr>
                <w:rFonts w:ascii="Arial" w:hAnsi="Arial" w:eastAsia="Calibri" w:cs="Arial" w:eastAsiaTheme="minorHAnsi"/>
                <w:b/>
                <w:b/>
                <w:bCs/>
              </w:rPr>
            </w:pPr>
            <w:r>
              <w:rPr>
                <w:rFonts w:eastAsia="Calibri" w:cs="Arial" w:eastAsiaTheme="minorHAnsi" w:ascii="Arial" w:hAnsi="Arial"/>
                <w:b/>
                <w:bCs/>
              </w:rPr>
            </w:r>
          </w:p>
          <w:p>
            <w:pPr>
              <w:pStyle w:val="Normal"/>
              <w:widowControl w:val="false"/>
              <w:suppressAutoHyphens w:val="true"/>
              <w:spacing w:lineRule="auto" w:line="240" w:before="0" w:after="0"/>
              <w:jc w:val="left"/>
              <w:rPr>
                <w:rFonts w:ascii="Arial" w:hAnsi="Arial" w:eastAsia="Calibri" w:cs="Arial" w:eastAsiaTheme="minorHAnsi"/>
                <w:b/>
                <w:b/>
                <w:bCs/>
              </w:rPr>
            </w:pPr>
            <w:r>
              <w:rPr>
                <w:rFonts w:eastAsia="Calibri" w:cs="Arial" w:eastAsiaTheme="minorHAnsi" w:ascii="Arial" w:hAnsi="Arial"/>
                <w:b/>
                <w:bCs/>
              </w:rPr>
            </w:r>
          </w:p>
          <w:p>
            <w:pPr>
              <w:pStyle w:val="Normal"/>
              <w:widowControl w:val="false"/>
              <w:suppressAutoHyphens w:val="true"/>
              <w:spacing w:lineRule="auto" w:line="240" w:before="0" w:after="0"/>
              <w:jc w:val="left"/>
              <w:rPr>
                <w:rFonts w:ascii="Arial" w:hAnsi="Arial" w:eastAsia="Calibri" w:cs="Arial" w:eastAsiaTheme="minorHAnsi"/>
                <w:b/>
                <w:b/>
                <w:bCs/>
              </w:rPr>
            </w:pPr>
            <w:r>
              <w:rPr>
                <w:rFonts w:eastAsia="Calibri" w:cs="Arial" w:eastAsiaTheme="minorHAnsi" w:ascii="Arial" w:hAnsi="Arial"/>
                <w:b/>
                <w:bCs/>
              </w:rPr>
            </w:r>
          </w:p>
          <w:p>
            <w:pPr>
              <w:pStyle w:val="Normal"/>
              <w:widowControl w:val="false"/>
              <w:suppressAutoHyphens w:val="true"/>
              <w:spacing w:lineRule="auto" w:line="240" w:before="0" w:after="0"/>
              <w:jc w:val="left"/>
              <w:rPr>
                <w:rFonts w:ascii="Arial" w:hAnsi="Arial" w:eastAsia="Calibri" w:cs="Arial" w:eastAsiaTheme="minorHAnsi"/>
                <w:b/>
                <w:b/>
                <w:bCs/>
              </w:rPr>
            </w:pPr>
            <w:r>
              <w:rPr>
                <w:rFonts w:eastAsia="Calibri" w:cs="Arial" w:eastAsiaTheme="minorHAnsi" w:ascii="Arial" w:hAnsi="Arial"/>
                <w:b/>
                <w:bCs/>
              </w:rPr>
            </w:r>
          </w:p>
          <w:p>
            <w:pPr>
              <w:pStyle w:val="Normal"/>
              <w:widowControl w:val="false"/>
              <w:suppressAutoHyphens w:val="true"/>
              <w:spacing w:lineRule="auto" w:line="240" w:before="0" w:after="0"/>
              <w:jc w:val="left"/>
              <w:rPr>
                <w:rFonts w:ascii="Arial" w:hAnsi="Arial" w:eastAsia="Calibri" w:cs="Arial" w:eastAsiaTheme="minorHAnsi"/>
                <w:b/>
                <w:b/>
                <w:bCs/>
              </w:rPr>
            </w:pPr>
            <w:r>
              <w:rPr>
                <w:rFonts w:eastAsia="Calibri" w:cs="Arial" w:eastAsiaTheme="minorHAnsi" w:ascii="Arial" w:hAnsi="Arial"/>
                <w:b/>
                <w:bCs/>
              </w:rPr>
            </w:r>
          </w:p>
          <w:p>
            <w:pPr>
              <w:pStyle w:val="Normal"/>
              <w:widowControl w:val="false"/>
              <w:suppressAutoHyphens w:val="true"/>
              <w:spacing w:lineRule="auto" w:line="240" w:before="0" w:after="0"/>
              <w:jc w:val="center"/>
              <w:rPr>
                <w:rFonts w:ascii="Calibri" w:hAnsi="Calibri" w:eastAsia="Calibri" w:cs="" w:asciiTheme="minorHAnsi" w:cstheme="minorBidi" w:eastAsiaTheme="minorHAnsi" w:hAnsiTheme="minorHAnsi"/>
              </w:rPr>
            </w:pPr>
            <w:r>
              <w:rPr>
                <w:rFonts w:eastAsia="Calibri" w:cs="" w:cstheme="minorBidi" w:eastAsiaTheme="minorHAnsi"/>
              </w:rPr>
            </w:r>
          </w:p>
          <w:p>
            <w:pPr>
              <w:pStyle w:val="Normal"/>
              <w:widowControl w:val="false"/>
              <w:suppressAutoHyphens w:val="true"/>
              <w:spacing w:lineRule="auto" w:line="240" w:before="0" w:after="0"/>
              <w:jc w:val="center"/>
              <w:rPr>
                <w:rFonts w:ascii="Calibri" w:hAnsi="Calibri" w:eastAsia="Calibri" w:cs="" w:asciiTheme="minorHAnsi" w:cstheme="minorBidi" w:eastAsiaTheme="minorHAnsi" w:hAnsiTheme="minorHAnsi"/>
              </w:rPr>
            </w:pPr>
            <w:r>
              <w:rPr>
                <w:rFonts w:eastAsia="Calibri" w:cs="" w:cstheme="minorBidi" w:eastAsiaTheme="minorHAnsi"/>
              </w:rPr>
            </w:r>
          </w:p>
          <w:p>
            <w:pPr>
              <w:pStyle w:val="Normal"/>
              <w:widowControl w:val="false"/>
              <w:suppressAutoHyphens w:val="true"/>
              <w:spacing w:lineRule="auto" w:line="240" w:before="0" w:after="0"/>
              <w:jc w:val="center"/>
              <w:rPr>
                <w:rFonts w:ascii="Calibri" w:hAnsi="Calibri" w:eastAsia="Calibri" w:cs="" w:asciiTheme="minorHAnsi" w:cstheme="minorBidi" w:eastAsiaTheme="minorHAnsi" w:hAnsiTheme="minorHAnsi"/>
              </w:rPr>
            </w:pPr>
            <w:r>
              <w:rPr>
                <w:rFonts w:eastAsia="Calibri" w:cs="" w:cstheme="minorBidi" w:eastAsiaTheme="minorHAnsi"/>
              </w:rPr>
            </w:r>
          </w:p>
          <w:p>
            <w:pPr>
              <w:pStyle w:val="Normal"/>
              <w:widowControl w:val="false"/>
              <w:suppressAutoHyphens w:val="true"/>
              <w:spacing w:lineRule="auto" w:line="240" w:before="0" w:after="0"/>
              <w:jc w:val="center"/>
              <w:rPr>
                <w:rFonts w:ascii="Calibri" w:hAnsi="Calibri" w:eastAsia="Calibri" w:cs="" w:asciiTheme="minorHAnsi" w:cstheme="minorBidi" w:eastAsiaTheme="minorHAnsi" w:hAnsiTheme="minorHAnsi"/>
              </w:rPr>
            </w:pPr>
            <w:r>
              <w:rPr>
                <w:rFonts w:eastAsia="Calibri" w:cs="" w:cstheme="minorBidi" w:eastAsiaTheme="minorHAnsi"/>
              </w:rPr>
            </w:r>
          </w:p>
          <w:p>
            <w:pPr>
              <w:pStyle w:val="Normal"/>
              <w:widowControl w:val="false"/>
              <w:suppressAutoHyphens w:val="true"/>
              <w:spacing w:lineRule="auto" w:line="240" w:before="0" w:after="0"/>
              <w:jc w:val="center"/>
              <w:rPr>
                <w:rFonts w:ascii="Calibri" w:hAnsi="Calibri" w:eastAsia="Calibri" w:cs="" w:asciiTheme="minorHAnsi" w:cstheme="minorBidi" w:eastAsiaTheme="minorHAnsi" w:hAnsiTheme="minorHAnsi"/>
              </w:rPr>
            </w:pPr>
            <w:r>
              <w:rPr>
                <w:rFonts w:eastAsia="Calibri" w:cs="" w:cstheme="minorBidi" w:eastAsiaTheme="minorHAnsi"/>
              </w:rPr>
            </w:r>
          </w:p>
          <w:p>
            <w:pPr>
              <w:pStyle w:val="Normal"/>
              <w:widowControl w:val="false"/>
              <w:suppressAutoHyphens w:val="true"/>
              <w:spacing w:lineRule="auto" w:line="240" w:before="0" w:after="0"/>
              <w:jc w:val="center"/>
              <w:rPr>
                <w:rFonts w:ascii="Calibri" w:hAnsi="Calibri" w:eastAsia="Calibri" w:cs="" w:asciiTheme="minorHAnsi" w:cstheme="minorBidi" w:eastAsiaTheme="minorHAnsi" w:hAnsiTheme="minorHAnsi"/>
              </w:rPr>
            </w:pPr>
            <w:r>
              <w:rPr>
                <w:rFonts w:eastAsia="Calibri" w:cs="" w:cstheme="minorBidi" w:eastAsiaTheme="minorHAnsi"/>
              </w:rPr>
            </w:r>
          </w:p>
          <w:p>
            <w:pPr>
              <w:pStyle w:val="Normal"/>
              <w:widowControl w:val="false"/>
              <w:suppressAutoHyphens w:val="true"/>
              <w:spacing w:lineRule="auto" w:line="240" w:before="0" w:after="0"/>
              <w:jc w:val="center"/>
              <w:rPr>
                <w:rFonts w:ascii="Calibri" w:hAnsi="Calibri" w:eastAsia="Calibri" w:cs="" w:asciiTheme="minorHAnsi" w:cstheme="minorBidi" w:eastAsiaTheme="minorHAnsi" w:hAnsiTheme="minorHAnsi"/>
              </w:rPr>
            </w:pPr>
            <w:r>
              <w:rPr>
                <w:rFonts w:eastAsia="Calibri" w:cs="" w:cstheme="minorBidi" w:eastAsiaTheme="minorHAnsi"/>
              </w:rPr>
            </w:r>
          </w:p>
          <w:p>
            <w:pPr>
              <w:pStyle w:val="Normal"/>
              <w:widowControl w:val="false"/>
              <w:suppressAutoHyphens w:val="true"/>
              <w:spacing w:lineRule="auto" w:line="240" w:before="0" w:after="0"/>
              <w:jc w:val="center"/>
              <w:rPr>
                <w:rFonts w:ascii="Calibri" w:hAnsi="Calibri" w:eastAsia="Calibri" w:cs="" w:asciiTheme="minorHAnsi" w:cstheme="minorBidi" w:eastAsiaTheme="minorHAnsi" w:hAnsiTheme="minorHAnsi"/>
              </w:rPr>
            </w:pPr>
            <w:r>
              <w:rPr>
                <w:rFonts w:eastAsia="Calibri" w:cs="" w:cstheme="minorBidi" w:eastAsiaTheme="minorHAnsi"/>
              </w:rPr>
            </w:r>
          </w:p>
          <w:p>
            <w:pPr>
              <w:pStyle w:val="Normal"/>
              <w:widowControl w:val="false"/>
              <w:suppressAutoHyphens w:val="true"/>
              <w:spacing w:lineRule="auto" w:line="240" w:before="0" w:after="0"/>
              <w:jc w:val="center"/>
              <w:rPr>
                <w:rFonts w:ascii="Calibri" w:hAnsi="Calibri" w:eastAsia="Calibri" w:cs="" w:asciiTheme="minorHAnsi" w:cstheme="minorBidi" w:eastAsiaTheme="minorHAnsi" w:hAnsiTheme="minorHAnsi"/>
              </w:rPr>
            </w:pPr>
            <w:r>
              <w:rPr>
                <w:rFonts w:eastAsia="Calibri" w:cs="" w:cstheme="minorBidi" w:eastAsiaTheme="minorHAnsi"/>
              </w:rPr>
            </w:r>
          </w:p>
          <w:p>
            <w:pPr>
              <w:pStyle w:val="Normal"/>
              <w:widowControl w:val="false"/>
              <w:suppressAutoHyphens w:val="true"/>
              <w:spacing w:lineRule="auto" w:line="240" w:before="0" w:after="0"/>
              <w:jc w:val="center"/>
              <w:rPr>
                <w:rFonts w:ascii="Calibri" w:hAnsi="Calibri" w:eastAsia="Calibri" w:cs="" w:asciiTheme="minorHAnsi" w:cstheme="minorBidi" w:eastAsiaTheme="minorHAnsi" w:hAnsiTheme="minorHAnsi"/>
              </w:rPr>
            </w:pPr>
            <w:r>
              <w:rPr>
                <w:rFonts w:eastAsia="Calibri" w:cs="" w:cstheme="minorBidi" w:eastAsiaTheme="minorHAnsi"/>
              </w:rPr>
            </w:r>
          </w:p>
          <w:p>
            <w:pPr>
              <w:pStyle w:val="Normal"/>
              <w:widowControl w:val="false"/>
              <w:suppressAutoHyphens w:val="true"/>
              <w:spacing w:lineRule="auto" w:line="240" w:before="0" w:after="0"/>
              <w:jc w:val="center"/>
              <w:rPr>
                <w:rFonts w:ascii="Calibri" w:hAnsi="Calibri" w:eastAsia="Calibri" w:cs="" w:asciiTheme="minorHAnsi" w:cstheme="minorBidi" w:eastAsiaTheme="minorHAnsi" w:hAnsiTheme="minorHAnsi"/>
              </w:rPr>
            </w:pPr>
            <w:r>
              <w:rPr>
                <w:rFonts w:eastAsia="Calibri" w:cs="" w:cstheme="minorBidi" w:eastAsiaTheme="minorHAnsi"/>
              </w:rPr>
            </w:r>
          </w:p>
          <w:p>
            <w:pPr>
              <w:pStyle w:val="Normal"/>
              <w:widowControl w:val="false"/>
              <w:suppressAutoHyphens w:val="true"/>
              <w:spacing w:lineRule="auto" w:line="240" w:before="0" w:after="0"/>
              <w:jc w:val="center"/>
              <w:rPr>
                <w:rFonts w:ascii="Calibri" w:hAnsi="Calibri" w:eastAsia="Calibri" w:cs="" w:asciiTheme="minorHAnsi" w:cstheme="minorBidi" w:eastAsiaTheme="minorHAnsi" w:hAnsiTheme="minorHAnsi"/>
              </w:rPr>
            </w:pPr>
            <w:r>
              <w:rPr>
                <w:rFonts w:eastAsia="Calibri" w:cs="" w:cstheme="minorBidi" w:eastAsiaTheme="minorHAnsi"/>
              </w:rPr>
            </w:r>
          </w:p>
        </w:tc>
      </w:tr>
    </w:tbl>
    <w:p>
      <w:pPr>
        <w:pStyle w:val="Normal"/>
        <w:widowControl/>
        <w:bidi w:val="0"/>
        <w:spacing w:lineRule="auto" w:line="276" w:before="0" w:after="200"/>
        <w:jc w:val="left"/>
        <w:rPr/>
      </w:pPr>
      <w:r>
        <w:rPr/>
      </w:r>
    </w:p>
    <w:sectPr>
      <w:type w:val="nextPage"/>
      <w:pgSz w:w="11906" w:h="16838"/>
      <w:pgMar w:left="1440" w:right="1440" w:gutter="0" w:header="0" w:top="1440" w:footer="0" w:bottom="144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OpenSymbol">
    <w:altName w:val="Arial Unicode MS"/>
    <w:charset w:val="00"/>
    <w:family w:val="roman"/>
    <w:pitch w:val="variable"/>
  </w:font>
  <w:font w:name="Liberation Sans">
    <w:altName w:val="Arial"/>
    <w:charset w:val="00"/>
    <w:family w:val="roman"/>
    <w:pitch w:val="variable"/>
  </w:font>
  <w:font w:name="Arial">
    <w:charset w:val="00"/>
    <w:family w:val="roman"/>
    <w:pitch w:val="variable"/>
  </w:font>
  <w:font w:name="Arial">
    <w:charset w:val="01"/>
    <w:family w:val="swiss"/>
    <w:pitch w:val="variable"/>
  </w:font>
  <w:font w:name="Calibri">
    <w:charset w:val="01"/>
    <w:family w:val="swiss"/>
    <w:pitch w:val="variable"/>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decimal"/>
      <w:lvlText w:val="%1."/>
      <w:lvlJc w:val="left"/>
      <w:pPr>
        <w:tabs>
          <w:tab w:val="num" w:pos="0"/>
        </w:tabs>
        <w:ind w:left="1080" w:hanging="360"/>
      </w:pPr>
      <w:rPr>
        <w:color w:val="auto"/>
      </w:rPr>
    </w:lvl>
    <w:lvl w:ilvl="1">
      <w:start w:val="1"/>
      <w:numFmt w:val="lowerLetter"/>
      <w:lvlText w:val="%2."/>
      <w:lvlJc w:val="left"/>
      <w:pPr>
        <w:tabs>
          <w:tab w:val="num" w:pos="0"/>
        </w:tabs>
        <w:ind w:left="1800" w:hanging="360"/>
      </w:pPr>
    </w:lvl>
    <w:lvl w:ilvl="2">
      <w:start w:val="1"/>
      <w:numFmt w:val="lowerRoman"/>
      <w:lvlText w:val="%3."/>
      <w:lvlJc w:val="right"/>
      <w:pPr>
        <w:tabs>
          <w:tab w:val="num" w:pos="0"/>
        </w:tabs>
        <w:ind w:left="2520" w:hanging="180"/>
      </w:pPr>
    </w:lvl>
    <w:lvl w:ilvl="3">
      <w:start w:val="1"/>
      <w:numFmt w:val="decimal"/>
      <w:lvlText w:val="%4."/>
      <w:lvlJc w:val="left"/>
      <w:pPr>
        <w:tabs>
          <w:tab w:val="num" w:pos="0"/>
        </w:tabs>
        <w:ind w:left="3240" w:hanging="360"/>
      </w:pPr>
    </w:lvl>
    <w:lvl w:ilvl="4">
      <w:start w:val="1"/>
      <w:numFmt w:val="lowerLetter"/>
      <w:lvlText w:val="%5."/>
      <w:lvlJc w:val="left"/>
      <w:pPr>
        <w:tabs>
          <w:tab w:val="num" w:pos="0"/>
        </w:tabs>
        <w:ind w:left="3960" w:hanging="360"/>
      </w:pPr>
    </w:lvl>
    <w:lvl w:ilvl="5">
      <w:start w:val="1"/>
      <w:numFmt w:val="lowerRoman"/>
      <w:lvlText w:val="%6."/>
      <w:lvlJc w:val="right"/>
      <w:pPr>
        <w:tabs>
          <w:tab w:val="num" w:pos="0"/>
        </w:tabs>
        <w:ind w:left="4680" w:hanging="180"/>
      </w:pPr>
    </w:lvl>
    <w:lvl w:ilvl="6">
      <w:start w:val="1"/>
      <w:numFmt w:val="decimal"/>
      <w:lvlText w:val="%7."/>
      <w:lvlJc w:val="left"/>
      <w:pPr>
        <w:tabs>
          <w:tab w:val="num" w:pos="0"/>
        </w:tabs>
        <w:ind w:left="5400" w:hanging="360"/>
      </w:pPr>
    </w:lvl>
    <w:lvl w:ilvl="7">
      <w:start w:val="1"/>
      <w:numFmt w:val="lowerLetter"/>
      <w:lvlText w:val="%8."/>
      <w:lvlJc w:val="left"/>
      <w:pPr>
        <w:tabs>
          <w:tab w:val="num" w:pos="0"/>
        </w:tabs>
        <w:ind w:left="6120" w:hanging="360"/>
      </w:pPr>
    </w:lvl>
    <w:lvl w:ilvl="8">
      <w:start w:val="1"/>
      <w:numFmt w:val="lowerRoman"/>
      <w:lvlText w:val="%9."/>
      <w:lvlJc w:val="right"/>
      <w:pPr>
        <w:tabs>
          <w:tab w:val="num" w:pos="0"/>
        </w:tabs>
        <w:ind w:left="6840" w:hanging="180"/>
      </w:pPr>
    </w:lvl>
  </w:abstractNum>
  <w:abstractNum w:abstractNumId="2">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bering>
</file>

<file path=word/settings.xml><?xml version="1.0" encoding="utf-8"?>
<w:settings xmlns:w="http://schemas.openxmlformats.org/wordprocessingml/2006/main">
  <w:zoom w:percent="100"/>
  <w:defaultTabStop w:val="720"/>
  <w:autoHyphenation w:val="tru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en-GB" w:eastAsia="en-US" w:bidi="ar-SA"/>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c5193"/>
    <w:pPr>
      <w:widowControl/>
      <w:suppressAutoHyphens w:val="true"/>
      <w:bidi w:val="0"/>
      <w:spacing w:lineRule="auto" w:line="276" w:before="0" w:after="200"/>
      <w:jc w:val="left"/>
    </w:pPr>
    <w:rPr>
      <w:rFonts w:ascii="Calibri" w:hAnsi="Calibri" w:eastAsia="Calibri" w:cs="Calibri" w:asciiTheme="minorHAnsi" w:eastAsiaTheme="minorHAnsi" w:hAnsiTheme="minorHAnsi"/>
      <w:color w:val="auto"/>
      <w:kern w:val="0"/>
      <w:sz w:val="22"/>
      <w:szCs w:val="22"/>
      <w:lang w:val="en-GB" w:eastAsia="en-US" w:bidi="ar-SA"/>
    </w:rPr>
  </w:style>
  <w:style w:type="character" w:styleId="DefaultParagraphFont" w:default="1">
    <w:name w:val="Default Paragraph Font"/>
    <w:uiPriority w:val="1"/>
    <w:semiHidden/>
    <w:unhideWhenUsed/>
    <w:qFormat/>
    <w:rPr/>
  </w:style>
  <w:style w:type="character" w:styleId="Bullets">
    <w:name w:val="Bullets"/>
    <w:qFormat/>
    <w:rPr>
      <w:rFonts w:ascii="OpenSymbol" w:hAnsi="OpenSymbol" w:eastAsia="OpenSymbol" w:cs="OpenSymbol"/>
    </w:rPr>
  </w:style>
  <w:style w:type="character" w:styleId="NumberingSymbols">
    <w:name w:val="Numbering Symbols"/>
    <w:qFormat/>
    <w:rPr/>
  </w:style>
  <w:style w:type="character" w:styleId="StrongEmphasis">
    <w:name w:val="Strong Emphasis"/>
    <w:qFormat/>
    <w:rPr>
      <w:b/>
      <w:bCs/>
    </w:rPr>
  </w:style>
  <w:style w:type="paragraph" w:styleId="Heading">
    <w:name w:val="Heading"/>
    <w:basedOn w:val="Normal"/>
    <w:next w:val="TextBody"/>
    <w:qFormat/>
    <w:pPr>
      <w:keepNext w:val="true"/>
      <w:spacing w:before="240" w:after="120"/>
    </w:pPr>
    <w:rPr>
      <w:rFonts w:ascii="Liberation Sans" w:hAnsi="Liberation Sans" w:eastAsia="Microsoft YaHei" w:cs="Mang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Mangal"/>
    </w:rPr>
  </w:style>
  <w:style w:type="paragraph" w:styleId="Caption">
    <w:name w:val="Caption"/>
    <w:basedOn w:val="Normal"/>
    <w:qFormat/>
    <w:pPr>
      <w:suppressLineNumbers/>
      <w:spacing w:before="120" w:after="120"/>
    </w:pPr>
    <w:rPr>
      <w:rFonts w:cs="Mangal"/>
      <w:i/>
      <w:iCs/>
      <w:sz w:val="24"/>
      <w:szCs w:val="24"/>
    </w:rPr>
  </w:style>
  <w:style w:type="paragraph" w:styleId="Index">
    <w:name w:val="Index"/>
    <w:basedOn w:val="Normal"/>
    <w:qFormat/>
    <w:pPr>
      <w:suppressLineNumbers/>
    </w:pPr>
    <w:rPr>
      <w:rFonts w:cs="Mangal"/>
      <w:lang w:val="zxx" w:eastAsia="zxx" w:bidi="zxx"/>
    </w:rPr>
  </w:style>
  <w:style w:type="paragraph" w:styleId="HeaderandFooter">
    <w:name w:val="Header and Footer"/>
    <w:basedOn w:val="Normal"/>
    <w:qFormat/>
    <w:pPr>
      <w:suppressLineNumbers/>
      <w:tabs>
        <w:tab w:val="clear" w:pos="720"/>
        <w:tab w:val="center" w:pos="4513" w:leader="none"/>
        <w:tab w:val="right" w:pos="9026" w:leader="none"/>
      </w:tabs>
    </w:pPr>
    <w:rPr/>
  </w:style>
  <w:style w:type="paragraph" w:styleId="Header">
    <w:name w:val="Header"/>
    <w:basedOn w:val="HeaderandFooter"/>
    <w:pPr>
      <w:suppressLineNumbers/>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TableGrid">
    <w:name w:val="Table Grid"/>
    <w:basedOn w:val="TableNormal"/>
    <w:uiPriority w:val="39"/>
    <w:rsid w:val="000c5193"/>
    <w:pPr>
      <w:spacing w:after="0" w:line="240" w:lineRule="auto"/>
    </w:pPr>
    <w:rPr>
      <w:lang w:eastAsia="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ntTable" Target="fontTable.xml"/><Relationship Id="rId4" Type="http://schemas.openxmlformats.org/officeDocument/2006/relationships/settings" Target="settings.xml"/><Relationship Id="rId5"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Application>LibreOffice/7.2.0.4$Windows_X86_64 LibreOffice_project/9a9c6381e3f7a62afc1329bd359cc48accb6435b</Application>
  <AppVersion>15.0000</AppVersion>
  <Pages>8</Pages>
  <Words>1558</Words>
  <Characters>9382</Characters>
  <CharactersWithSpaces>10924</CharactersWithSpaces>
  <Paragraphs>51</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2021-10-29T11:04:00Z</dcterms:created>
  <dc:creator>Jayne Griffith Parry</dc:creator>
  <dc:description/>
  <dc:language>en-US</dc:language>
  <cp:lastModifiedBy/>
  <dcterms:modified xsi:type="dcterms:W3CDTF">2021-12-02T17:59:37Z</dcterms:modified>
  <cp:revision>5</cp:revision>
  <dc:subject/>
  <dc:title/>
</cp:coreProperties>
</file>

<file path=docProps/custom.xml><?xml version="1.0" encoding="utf-8"?>
<Properties xmlns="http://schemas.openxmlformats.org/officeDocument/2006/custom-properties" xmlns:vt="http://schemas.openxmlformats.org/officeDocument/2006/docPropsVTypes"/>
</file>