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A652A" w14:textId="77777777" w:rsidR="00F26946" w:rsidRPr="00B72D81" w:rsidRDefault="00F26946" w:rsidP="00F26946">
      <w:pPr>
        <w:rPr>
          <w:rFonts w:ascii="Arial Black" w:hAnsi="Arial Black" w:cs="Arial"/>
          <w:b/>
          <w:bCs/>
          <w:sz w:val="48"/>
          <w:szCs w:val="48"/>
        </w:rPr>
      </w:pPr>
      <w:r w:rsidRPr="00B72D81">
        <w:rPr>
          <w:rFonts w:ascii="Arial Black" w:hAnsi="Arial Black" w:cs="Arial"/>
          <w:b/>
          <w:bCs/>
          <w:sz w:val="48"/>
          <w:szCs w:val="48"/>
        </w:rPr>
        <w:t xml:space="preserve">Research Project Proposal: </w:t>
      </w:r>
    </w:p>
    <w:p w14:paraId="6CE63835" w14:textId="77777777" w:rsidR="00B72D81" w:rsidRDefault="00F26946" w:rsidP="00B72D81">
      <w:pPr>
        <w:jc w:val="center"/>
        <w:rPr>
          <w:rFonts w:ascii="Arial Black" w:hAnsi="Arial Black" w:cs="Arial"/>
          <w:b/>
          <w:bCs/>
          <w:sz w:val="28"/>
          <w:szCs w:val="28"/>
        </w:rPr>
      </w:pPr>
      <w:r w:rsidRPr="00B72D81">
        <w:rPr>
          <w:rFonts w:ascii="Arial Black" w:hAnsi="Arial Black" w:cs="Arial"/>
          <w:b/>
          <w:bCs/>
          <w:sz w:val="28"/>
          <w:szCs w:val="28"/>
        </w:rPr>
        <w:t>In what ways has technology evolved over the last century to impact the function of a construction surveyor?</w:t>
      </w:r>
    </w:p>
    <w:p w14:paraId="11F11CBE" w14:textId="77777777" w:rsidR="00DC2B9C" w:rsidRPr="00B72D81" w:rsidRDefault="00DC2B9C" w:rsidP="00DC2B9C">
      <w:pPr>
        <w:rPr>
          <w:rFonts w:ascii="Arial Black" w:hAnsi="Arial Black" w:cs="Arial"/>
          <w:b/>
          <w:bCs/>
          <w:sz w:val="28"/>
          <w:szCs w:val="28"/>
        </w:rPr>
      </w:pPr>
    </w:p>
    <w:p w14:paraId="245E33D3" w14:textId="37AAF4F2" w:rsidR="00DC2B9C" w:rsidRPr="00DC2B9C" w:rsidRDefault="00DC2B9C" w:rsidP="00DC2B9C">
      <w:pPr>
        <w:rPr>
          <w:rFonts w:ascii="Arial" w:hAnsi="Arial" w:cs="Arial"/>
          <w:b/>
          <w:bCs/>
        </w:rPr>
      </w:pPr>
      <w:r w:rsidRPr="00DC2B9C">
        <w:rPr>
          <w:rFonts w:ascii="Arial" w:hAnsi="Arial" w:cs="Arial"/>
          <w:b/>
          <w:bCs/>
        </w:rPr>
        <w:t>TABLE OF CONTENTS:</w:t>
      </w:r>
    </w:p>
    <w:p w14:paraId="2EF81053" w14:textId="761988FA" w:rsidR="00376D96" w:rsidRDefault="00376D96" w:rsidP="00DC2B9C">
      <w:pPr>
        <w:pStyle w:val="ListParagraph"/>
        <w:numPr>
          <w:ilvl w:val="0"/>
          <w:numId w:val="16"/>
        </w:numPr>
        <w:rPr>
          <w:rFonts w:ascii="Arial" w:hAnsi="Arial" w:cs="Arial"/>
        </w:rPr>
      </w:pPr>
      <w:r w:rsidRPr="00376D96">
        <w:rPr>
          <w:rFonts w:ascii="Arial" w:hAnsi="Arial" w:cs="Arial"/>
          <w:b/>
          <w:bCs/>
        </w:rPr>
        <w:t>Proposed research title</w:t>
      </w:r>
    </w:p>
    <w:p w14:paraId="3E8D10B3" w14:textId="4CA8D2CF" w:rsidR="00DC2B9C" w:rsidRPr="00DC2B9C" w:rsidRDefault="00376D96" w:rsidP="00DC2B9C">
      <w:pPr>
        <w:pStyle w:val="ListParagraph"/>
        <w:numPr>
          <w:ilvl w:val="0"/>
          <w:numId w:val="16"/>
        </w:numPr>
        <w:rPr>
          <w:rFonts w:ascii="Arial" w:hAnsi="Arial" w:cs="Arial"/>
        </w:rPr>
      </w:pPr>
      <w:r w:rsidRPr="00376D96">
        <w:rPr>
          <w:rFonts w:ascii="Arial" w:hAnsi="Arial" w:cs="Arial"/>
          <w:b/>
          <w:bCs/>
        </w:rPr>
        <w:t>Abstract</w:t>
      </w:r>
    </w:p>
    <w:p w14:paraId="5F870BDC" w14:textId="03AC2FF0" w:rsidR="00DC2B9C" w:rsidRDefault="004514D3" w:rsidP="00DC2B9C">
      <w:pPr>
        <w:pStyle w:val="ListParagraph"/>
        <w:numPr>
          <w:ilvl w:val="0"/>
          <w:numId w:val="16"/>
        </w:numPr>
        <w:rPr>
          <w:rFonts w:ascii="Arial" w:hAnsi="Arial" w:cs="Arial"/>
        </w:rPr>
      </w:pPr>
      <w:r>
        <w:rPr>
          <w:rFonts w:ascii="Arial" w:hAnsi="Arial" w:cs="Arial"/>
          <w:b/>
          <w:bCs/>
        </w:rPr>
        <w:t>Introduction</w:t>
      </w:r>
    </w:p>
    <w:p w14:paraId="144E1D2C" w14:textId="7FB7AA67" w:rsidR="00411F56" w:rsidRPr="00DC2B9C" w:rsidRDefault="004514D3" w:rsidP="00DC2B9C">
      <w:pPr>
        <w:pStyle w:val="ListParagraph"/>
        <w:numPr>
          <w:ilvl w:val="0"/>
          <w:numId w:val="16"/>
        </w:numPr>
        <w:rPr>
          <w:rFonts w:ascii="Arial" w:hAnsi="Arial" w:cs="Arial"/>
        </w:rPr>
      </w:pPr>
      <w:r w:rsidRPr="004514D3">
        <w:rPr>
          <w:rFonts w:ascii="Arial" w:hAnsi="Arial" w:cs="Arial"/>
          <w:b/>
          <w:bCs/>
        </w:rPr>
        <w:t>Aims</w:t>
      </w:r>
    </w:p>
    <w:p w14:paraId="34BB6B11" w14:textId="441135AB" w:rsidR="00DC2B9C" w:rsidRDefault="00DC2B9C" w:rsidP="00DC2B9C">
      <w:pPr>
        <w:pStyle w:val="ListParagraph"/>
        <w:numPr>
          <w:ilvl w:val="0"/>
          <w:numId w:val="16"/>
        </w:numPr>
        <w:rPr>
          <w:rFonts w:ascii="Arial" w:hAnsi="Arial" w:cs="Arial"/>
        </w:rPr>
      </w:pPr>
      <w:r w:rsidRPr="00376D96">
        <w:rPr>
          <w:rFonts w:ascii="Arial" w:hAnsi="Arial" w:cs="Arial"/>
          <w:b/>
          <w:bCs/>
        </w:rPr>
        <w:t>Objectives</w:t>
      </w:r>
    </w:p>
    <w:p w14:paraId="66FF060A" w14:textId="6344AB86" w:rsidR="00376D96" w:rsidRDefault="00376D96" w:rsidP="00DC2B9C">
      <w:pPr>
        <w:pStyle w:val="ListParagraph"/>
        <w:numPr>
          <w:ilvl w:val="0"/>
          <w:numId w:val="16"/>
        </w:numPr>
        <w:rPr>
          <w:rFonts w:ascii="Arial" w:hAnsi="Arial" w:cs="Arial"/>
        </w:rPr>
      </w:pPr>
      <w:r w:rsidRPr="00376D96">
        <w:rPr>
          <w:rFonts w:ascii="Arial" w:hAnsi="Arial" w:cs="Arial"/>
          <w:b/>
          <w:bCs/>
        </w:rPr>
        <w:t>Literature Review</w:t>
      </w:r>
    </w:p>
    <w:p w14:paraId="5F841FF2" w14:textId="0C154EFD" w:rsidR="005D1745" w:rsidRDefault="007F6AF9" w:rsidP="005D1745">
      <w:pPr>
        <w:pStyle w:val="ListParagraph"/>
        <w:rPr>
          <w:rFonts w:ascii="Arial" w:hAnsi="Arial" w:cs="Arial"/>
        </w:rPr>
      </w:pPr>
      <w:r>
        <w:rPr>
          <w:rFonts w:ascii="Arial" w:hAnsi="Arial" w:cs="Arial"/>
        </w:rPr>
        <w:t>6</w:t>
      </w:r>
      <w:r w:rsidR="00376D96" w:rsidRPr="00376D96">
        <w:rPr>
          <w:rFonts w:ascii="Arial" w:hAnsi="Arial" w:cs="Arial"/>
        </w:rPr>
        <w:t xml:space="preserve">.1. Evolution of Surveying Technology from 1925 to </w:t>
      </w:r>
      <w:r w:rsidR="00376D96" w:rsidRPr="002E002B">
        <w:rPr>
          <w:rFonts w:ascii="Arial" w:hAnsi="Arial" w:cs="Arial"/>
        </w:rPr>
        <w:t>2025</w:t>
      </w:r>
      <w:r w:rsidR="00376D96" w:rsidRPr="00376D96">
        <w:rPr>
          <w:rFonts w:ascii="Arial" w:hAnsi="Arial" w:cs="Arial"/>
        </w:rPr>
        <w:br/>
      </w:r>
      <w:r>
        <w:rPr>
          <w:rFonts w:ascii="Arial" w:hAnsi="Arial" w:cs="Arial"/>
        </w:rPr>
        <w:t>6</w:t>
      </w:r>
      <w:r w:rsidR="00376D96" w:rsidRPr="00376D96">
        <w:rPr>
          <w:rFonts w:ascii="Arial" w:hAnsi="Arial" w:cs="Arial"/>
        </w:rPr>
        <w:t>.2. Introduction of Total Stations and Electronic Distance Measurement (EDM)</w:t>
      </w:r>
      <w:r w:rsidR="00A54620" w:rsidRPr="00376D96">
        <w:rPr>
          <w:rFonts w:ascii="Arial" w:hAnsi="Arial" w:cs="Arial"/>
        </w:rPr>
        <w:t xml:space="preserve"> </w:t>
      </w:r>
      <w:r w:rsidR="00376D96" w:rsidRPr="00376D96">
        <w:rPr>
          <w:rFonts w:ascii="Arial" w:hAnsi="Arial" w:cs="Arial"/>
        </w:rPr>
        <w:br/>
      </w:r>
      <w:r>
        <w:rPr>
          <w:rFonts w:ascii="Arial" w:hAnsi="Arial" w:cs="Arial"/>
        </w:rPr>
        <w:t>6</w:t>
      </w:r>
      <w:r w:rsidR="00376D96" w:rsidRPr="00376D96">
        <w:rPr>
          <w:rFonts w:ascii="Arial" w:hAnsi="Arial" w:cs="Arial"/>
        </w:rPr>
        <w:t>.3. Global Positioning System (GPS) and its Impact on Surveying</w:t>
      </w:r>
      <w:r w:rsidR="00376D96" w:rsidRPr="00376D96">
        <w:rPr>
          <w:rFonts w:ascii="Arial" w:hAnsi="Arial" w:cs="Arial"/>
        </w:rPr>
        <w:br/>
      </w:r>
      <w:r>
        <w:rPr>
          <w:rFonts w:ascii="Arial" w:hAnsi="Arial" w:cs="Arial"/>
        </w:rPr>
        <w:t>6</w:t>
      </w:r>
      <w:r w:rsidR="00376D96" w:rsidRPr="00376D96">
        <w:rPr>
          <w:rFonts w:ascii="Arial" w:hAnsi="Arial" w:cs="Arial"/>
        </w:rPr>
        <w:t>.4. Building Information Modelling (BIM) and Digital Twin Integration</w:t>
      </w:r>
      <w:r w:rsidR="00376D96" w:rsidRPr="00376D96">
        <w:rPr>
          <w:rFonts w:ascii="Arial" w:hAnsi="Arial" w:cs="Arial"/>
        </w:rPr>
        <w:br/>
      </w:r>
      <w:r>
        <w:rPr>
          <w:rFonts w:ascii="Arial" w:hAnsi="Arial" w:cs="Arial"/>
        </w:rPr>
        <w:t>6</w:t>
      </w:r>
      <w:r w:rsidR="00376D96" w:rsidRPr="00376D96">
        <w:rPr>
          <w:rFonts w:ascii="Arial" w:hAnsi="Arial" w:cs="Arial"/>
        </w:rPr>
        <w:t>.5. The Rise of LiDAR Technology in Surveying</w:t>
      </w:r>
      <w:r w:rsidR="00376D96" w:rsidRPr="00376D96">
        <w:rPr>
          <w:rFonts w:ascii="Arial" w:hAnsi="Arial" w:cs="Arial"/>
        </w:rPr>
        <w:br/>
      </w:r>
      <w:r>
        <w:rPr>
          <w:rFonts w:ascii="Arial" w:hAnsi="Arial" w:cs="Arial"/>
        </w:rPr>
        <w:t>6</w:t>
      </w:r>
      <w:r w:rsidR="00376D96" w:rsidRPr="00376D96">
        <w:rPr>
          <w:rFonts w:ascii="Arial" w:hAnsi="Arial" w:cs="Arial"/>
        </w:rPr>
        <w:t>.6. Automation, Drones, and Artificial Intelligence (AI) in Modern Surveying</w:t>
      </w:r>
      <w:r w:rsidR="00376D96" w:rsidRPr="00376D96">
        <w:rPr>
          <w:rFonts w:ascii="Arial" w:hAnsi="Arial" w:cs="Arial"/>
        </w:rPr>
        <w:br/>
      </w:r>
      <w:r>
        <w:rPr>
          <w:rFonts w:ascii="Arial" w:hAnsi="Arial" w:cs="Arial"/>
        </w:rPr>
        <w:t>6</w:t>
      </w:r>
      <w:r w:rsidR="00376D96" w:rsidRPr="00376D96">
        <w:rPr>
          <w:rFonts w:ascii="Arial" w:hAnsi="Arial" w:cs="Arial"/>
        </w:rPr>
        <w:t>.7. Challenges and Opportunities for Surveyors in the Digital Era</w:t>
      </w:r>
    </w:p>
    <w:p w14:paraId="715C8AB7" w14:textId="0428E067" w:rsidR="00B53AA3" w:rsidRPr="005D1745" w:rsidRDefault="007F6AF9" w:rsidP="005D1745">
      <w:pPr>
        <w:pStyle w:val="ListParagraph"/>
        <w:rPr>
          <w:rFonts w:ascii="Arial" w:hAnsi="Arial" w:cs="Arial"/>
        </w:rPr>
      </w:pPr>
      <w:r>
        <w:rPr>
          <w:rFonts w:ascii="Arial" w:hAnsi="Arial" w:cs="Arial"/>
        </w:rPr>
        <w:t>6</w:t>
      </w:r>
      <w:r w:rsidR="00B53AA3" w:rsidRPr="009B0AD4">
        <w:rPr>
          <w:rFonts w:ascii="Arial" w:hAnsi="Arial" w:cs="Arial"/>
        </w:rPr>
        <w:t xml:space="preserve">.8 </w:t>
      </w:r>
      <w:r w:rsidR="005D1745" w:rsidRPr="00406D7E">
        <w:rPr>
          <w:rFonts w:ascii="Arial" w:hAnsi="Arial" w:cs="Arial"/>
        </w:rPr>
        <w:t>Histo</w:t>
      </w:r>
      <w:r w:rsidR="005D1745">
        <w:rPr>
          <w:rFonts w:ascii="Arial" w:hAnsi="Arial" w:cs="Arial"/>
        </w:rPr>
        <w:t>ry of s</w:t>
      </w:r>
      <w:r w:rsidR="005D1745" w:rsidRPr="00406D7E">
        <w:rPr>
          <w:rFonts w:ascii="Arial" w:hAnsi="Arial" w:cs="Arial"/>
        </w:rPr>
        <w:t xml:space="preserve">urveying </w:t>
      </w:r>
      <w:r w:rsidR="005D1745">
        <w:rPr>
          <w:rFonts w:ascii="Arial" w:hAnsi="Arial" w:cs="Arial"/>
        </w:rPr>
        <w:t>(before 1925)</w:t>
      </w:r>
    </w:p>
    <w:p w14:paraId="3E3C6726" w14:textId="323C1BBF" w:rsidR="00B338DB" w:rsidRPr="00B338DB" w:rsidRDefault="007F6AF9" w:rsidP="00B338DB">
      <w:pPr>
        <w:pStyle w:val="ListParagraph"/>
        <w:rPr>
          <w:rFonts w:ascii="Arial" w:hAnsi="Arial" w:cs="Arial"/>
        </w:rPr>
      </w:pPr>
      <w:r>
        <w:rPr>
          <w:rFonts w:ascii="Arial" w:hAnsi="Arial" w:cs="Arial"/>
        </w:rPr>
        <w:t>6</w:t>
      </w:r>
      <w:r w:rsidR="00B53AA3" w:rsidRPr="00277E02">
        <w:rPr>
          <w:rFonts w:ascii="Arial" w:hAnsi="Arial" w:cs="Arial"/>
        </w:rPr>
        <w:t xml:space="preserve">.9 </w:t>
      </w:r>
      <w:r w:rsidR="00B53AA3" w:rsidRPr="00406D7E">
        <w:rPr>
          <w:rFonts w:ascii="Arial" w:hAnsi="Arial" w:cs="Arial"/>
        </w:rPr>
        <w:t>Technology Adoption in Large Projects</w:t>
      </w:r>
    </w:p>
    <w:p w14:paraId="1851BF23" w14:textId="77777777" w:rsidR="00B338DB" w:rsidRPr="00B338DB" w:rsidRDefault="00B338DB" w:rsidP="00B338DB">
      <w:pPr>
        <w:pStyle w:val="ListParagraph"/>
        <w:numPr>
          <w:ilvl w:val="0"/>
          <w:numId w:val="16"/>
        </w:numPr>
        <w:rPr>
          <w:rFonts w:ascii="Arial" w:hAnsi="Arial" w:cs="Arial"/>
          <w:b/>
          <w:bCs/>
        </w:rPr>
      </w:pPr>
      <w:r w:rsidRPr="00B338DB">
        <w:rPr>
          <w:rFonts w:ascii="Arial" w:hAnsi="Arial" w:cs="Arial"/>
          <w:b/>
          <w:bCs/>
        </w:rPr>
        <w:t>Risk Assessment &amp; Data Limitations</w:t>
      </w:r>
    </w:p>
    <w:p w14:paraId="3A471B5C" w14:textId="2883FC3B" w:rsidR="00DC2B9C" w:rsidRPr="00B338DB" w:rsidRDefault="00376D96" w:rsidP="00B338DB">
      <w:pPr>
        <w:pStyle w:val="ListParagraph"/>
        <w:numPr>
          <w:ilvl w:val="0"/>
          <w:numId w:val="16"/>
        </w:numPr>
        <w:rPr>
          <w:rFonts w:ascii="Arial" w:hAnsi="Arial" w:cs="Arial"/>
        </w:rPr>
      </w:pPr>
      <w:r>
        <w:rPr>
          <w:rFonts w:ascii="Arial" w:hAnsi="Arial" w:cs="Arial"/>
          <w:b/>
          <w:bCs/>
        </w:rPr>
        <w:t>Methodolog</w:t>
      </w:r>
      <w:r w:rsidR="006E33C5">
        <w:rPr>
          <w:rFonts w:ascii="Arial" w:hAnsi="Arial" w:cs="Arial"/>
          <w:b/>
          <w:bCs/>
        </w:rPr>
        <w:t>y</w:t>
      </w:r>
    </w:p>
    <w:p w14:paraId="13D73AF9" w14:textId="0FC62560" w:rsidR="00740BEF" w:rsidRPr="00B338DB" w:rsidRDefault="001F7557" w:rsidP="00B338DB">
      <w:pPr>
        <w:pStyle w:val="ListParagraph"/>
        <w:numPr>
          <w:ilvl w:val="0"/>
          <w:numId w:val="16"/>
        </w:numPr>
        <w:rPr>
          <w:rFonts w:ascii="Arial" w:hAnsi="Arial" w:cs="Arial"/>
        </w:rPr>
      </w:pPr>
      <w:r>
        <w:rPr>
          <w:rFonts w:ascii="Arial" w:hAnsi="Arial" w:cs="Arial"/>
          <w:b/>
          <w:bCs/>
        </w:rPr>
        <w:t xml:space="preserve">Data </w:t>
      </w:r>
      <w:r w:rsidR="00B338DB">
        <w:rPr>
          <w:rFonts w:ascii="Arial" w:hAnsi="Arial" w:cs="Arial"/>
          <w:b/>
          <w:bCs/>
        </w:rPr>
        <w:t>Analysis</w:t>
      </w:r>
    </w:p>
    <w:p w14:paraId="4851FB54" w14:textId="50D1C75A" w:rsidR="006E33C5" w:rsidRDefault="006E33C5" w:rsidP="006E33C5">
      <w:pPr>
        <w:pStyle w:val="ListParagraph"/>
        <w:numPr>
          <w:ilvl w:val="0"/>
          <w:numId w:val="16"/>
        </w:numPr>
        <w:rPr>
          <w:rFonts w:ascii="Arial" w:hAnsi="Arial" w:cs="Arial"/>
          <w:b/>
          <w:bCs/>
        </w:rPr>
      </w:pPr>
      <w:r>
        <w:rPr>
          <w:rFonts w:ascii="Arial" w:hAnsi="Arial" w:cs="Arial"/>
          <w:b/>
          <w:bCs/>
        </w:rPr>
        <w:t>Ethical Considerations</w:t>
      </w:r>
    </w:p>
    <w:p w14:paraId="08D44241" w14:textId="7B189968" w:rsidR="006E33C5" w:rsidRPr="006E33C5" w:rsidRDefault="006E33C5" w:rsidP="006E33C5">
      <w:pPr>
        <w:pStyle w:val="ListParagraph"/>
        <w:numPr>
          <w:ilvl w:val="0"/>
          <w:numId w:val="16"/>
        </w:numPr>
        <w:rPr>
          <w:rFonts w:ascii="Arial" w:hAnsi="Arial" w:cs="Arial"/>
          <w:b/>
          <w:bCs/>
        </w:rPr>
      </w:pPr>
      <w:r w:rsidRPr="006E33C5">
        <w:rPr>
          <w:rFonts w:ascii="Arial" w:hAnsi="Arial" w:cs="Arial"/>
          <w:b/>
          <w:bCs/>
        </w:rPr>
        <w:t>Skills evolution &amp; Education requirements</w:t>
      </w:r>
    </w:p>
    <w:p w14:paraId="6E68AD89" w14:textId="52E1C893" w:rsidR="00740BEF" w:rsidRPr="006E33C5" w:rsidRDefault="006E33C5" w:rsidP="00740BEF">
      <w:pPr>
        <w:pStyle w:val="ListParagraph"/>
        <w:numPr>
          <w:ilvl w:val="0"/>
          <w:numId w:val="16"/>
        </w:numPr>
        <w:rPr>
          <w:rFonts w:ascii="Arial" w:hAnsi="Arial" w:cs="Arial"/>
        </w:rPr>
      </w:pPr>
      <w:r>
        <w:rPr>
          <w:rFonts w:ascii="Arial" w:hAnsi="Arial" w:cs="Arial"/>
          <w:b/>
          <w:bCs/>
        </w:rPr>
        <w:t>H</w:t>
      </w:r>
      <w:r w:rsidRPr="00406D7E">
        <w:rPr>
          <w:rFonts w:ascii="Arial" w:hAnsi="Arial" w:cs="Arial"/>
          <w:b/>
          <w:bCs/>
        </w:rPr>
        <w:t>ypothetical Case Study</w:t>
      </w:r>
      <w:r>
        <w:rPr>
          <w:rFonts w:ascii="Arial" w:hAnsi="Arial" w:cs="Arial"/>
          <w:b/>
          <w:bCs/>
        </w:rPr>
        <w:t xml:space="preserve"> </w:t>
      </w:r>
    </w:p>
    <w:p w14:paraId="7B0136F3" w14:textId="3194423A" w:rsidR="006E33C5" w:rsidRPr="00B338DB" w:rsidRDefault="006E33C5" w:rsidP="00B338DB">
      <w:pPr>
        <w:pStyle w:val="ListParagraph"/>
        <w:numPr>
          <w:ilvl w:val="0"/>
          <w:numId w:val="16"/>
        </w:numPr>
        <w:rPr>
          <w:rFonts w:ascii="Arial" w:hAnsi="Arial" w:cs="Arial"/>
        </w:rPr>
      </w:pPr>
      <w:r>
        <w:rPr>
          <w:rFonts w:ascii="Arial" w:hAnsi="Arial" w:cs="Arial"/>
          <w:b/>
          <w:bCs/>
        </w:rPr>
        <w:t>Cost benefit analysis</w:t>
      </w:r>
    </w:p>
    <w:p w14:paraId="0481A3DB" w14:textId="289939E2" w:rsidR="00740BEF" w:rsidRDefault="00740BEF" w:rsidP="00DC2B9C">
      <w:pPr>
        <w:pStyle w:val="ListParagraph"/>
        <w:numPr>
          <w:ilvl w:val="0"/>
          <w:numId w:val="16"/>
        </w:numPr>
        <w:rPr>
          <w:rFonts w:ascii="Arial" w:hAnsi="Arial" w:cs="Arial"/>
        </w:rPr>
      </w:pPr>
      <w:r>
        <w:rPr>
          <w:rFonts w:ascii="Arial" w:hAnsi="Arial" w:cs="Arial"/>
          <w:b/>
          <w:bCs/>
        </w:rPr>
        <w:t>Conclusion</w:t>
      </w:r>
    </w:p>
    <w:p w14:paraId="1B57DB80" w14:textId="6A701F60" w:rsidR="00C6293D" w:rsidRDefault="00C6293D" w:rsidP="00DC2B9C">
      <w:pPr>
        <w:pStyle w:val="ListParagraph"/>
        <w:numPr>
          <w:ilvl w:val="0"/>
          <w:numId w:val="16"/>
        </w:numPr>
        <w:rPr>
          <w:rFonts w:ascii="Arial" w:hAnsi="Arial" w:cs="Arial"/>
        </w:rPr>
      </w:pPr>
      <w:r>
        <w:rPr>
          <w:rFonts w:ascii="Arial" w:hAnsi="Arial" w:cs="Arial"/>
          <w:b/>
          <w:bCs/>
        </w:rPr>
        <w:t>Timetable</w:t>
      </w:r>
    </w:p>
    <w:p w14:paraId="4A0C2330" w14:textId="6A708BB3" w:rsidR="00746757" w:rsidRPr="00746757" w:rsidRDefault="00746757" w:rsidP="00DC2B9C">
      <w:pPr>
        <w:pStyle w:val="ListParagraph"/>
        <w:numPr>
          <w:ilvl w:val="0"/>
          <w:numId w:val="16"/>
        </w:numPr>
        <w:rPr>
          <w:rFonts w:ascii="Arial" w:hAnsi="Arial" w:cs="Arial"/>
        </w:rPr>
      </w:pPr>
      <w:r>
        <w:rPr>
          <w:rFonts w:ascii="Arial" w:hAnsi="Arial" w:cs="Arial"/>
          <w:b/>
          <w:bCs/>
        </w:rPr>
        <w:t>Bibliography</w:t>
      </w:r>
    </w:p>
    <w:p w14:paraId="06338BAA" w14:textId="418D27E3" w:rsidR="00743A42" w:rsidRDefault="00F26946" w:rsidP="00B72D81">
      <w:pPr>
        <w:rPr>
          <w:rFonts w:ascii="Arial" w:hAnsi="Arial" w:cs="Arial"/>
        </w:rPr>
      </w:pPr>
      <w:r w:rsidRPr="00B72D81">
        <w:rPr>
          <w:rFonts w:ascii="Arial" w:hAnsi="Arial" w:cs="Arial"/>
          <w:b/>
          <w:bCs/>
        </w:rPr>
        <w:br/>
      </w:r>
      <w:r w:rsidR="002E002B">
        <w:rPr>
          <w:rFonts w:ascii="Arial" w:hAnsi="Arial" w:cs="Arial"/>
          <w:b/>
          <w:bCs/>
        </w:rPr>
        <w:t xml:space="preserve">2. </w:t>
      </w:r>
      <w:r w:rsidR="00376D96">
        <w:rPr>
          <w:rFonts w:ascii="Arial" w:hAnsi="Arial" w:cs="Arial"/>
          <w:b/>
          <w:bCs/>
        </w:rPr>
        <w:t>Abstract</w:t>
      </w:r>
      <w:r w:rsidRPr="00B72D81">
        <w:rPr>
          <w:rFonts w:ascii="Arial" w:hAnsi="Arial" w:cs="Arial"/>
          <w:b/>
          <w:bCs/>
        </w:rPr>
        <w:t xml:space="preserve">: </w:t>
      </w:r>
      <w:r w:rsidRPr="00B72D81">
        <w:rPr>
          <w:rFonts w:ascii="Arial" w:hAnsi="Arial" w:cs="Arial"/>
        </w:rPr>
        <w:t>What is the scope of this proposal?</w:t>
      </w:r>
      <w:r w:rsidRPr="00B72D81">
        <w:rPr>
          <w:rFonts w:ascii="Arial" w:hAnsi="Arial" w:cs="Arial"/>
          <w:b/>
          <w:bCs/>
        </w:rPr>
        <w:br/>
      </w:r>
      <w:r w:rsidRPr="00B72D81">
        <w:rPr>
          <w:rFonts w:ascii="Arial" w:hAnsi="Arial" w:cs="Arial"/>
        </w:rPr>
        <w:br/>
      </w:r>
      <w:r w:rsidR="00B72D81" w:rsidRPr="00B72D81">
        <w:rPr>
          <w:rFonts w:ascii="Arial" w:hAnsi="Arial" w:cs="Arial"/>
        </w:rPr>
        <w:t>The construction sector has experienced significant transformations over the years, much of which can be attributed to the revolution in technical improvements, which has led to a significant shift in the use of construction surveying. While fieldwork measurements with instruments like a plum-bob were the mainstay of traditional surveying techniques, the introduction of virtual augmented technologies like LiDAR, BIM, and GPS systems has increased the precision and time effectiveness of all surveying types needed by the industry. These advancements have also expanded the average surveyors job role, with the added addition of new challenges/opportunities, this report proposal will provide and emphasise on outlining the scope of said changes and what research methods will be used.</w:t>
      </w:r>
    </w:p>
    <w:p w14:paraId="4F4DB6EF" w14:textId="77777777" w:rsidR="005C762C" w:rsidRDefault="005C762C" w:rsidP="00B72D81">
      <w:pPr>
        <w:rPr>
          <w:rFonts w:ascii="Arial" w:hAnsi="Arial" w:cs="Arial"/>
          <w:b/>
          <w:bCs/>
        </w:rPr>
      </w:pPr>
    </w:p>
    <w:p w14:paraId="20C9F900" w14:textId="42443FBB" w:rsidR="00823488" w:rsidRDefault="00823488" w:rsidP="00B72D81">
      <w:pPr>
        <w:rPr>
          <w:rFonts w:ascii="Arial" w:hAnsi="Arial" w:cs="Arial"/>
          <w:b/>
          <w:bCs/>
        </w:rPr>
      </w:pPr>
      <w:r>
        <w:rPr>
          <w:rFonts w:ascii="Arial" w:hAnsi="Arial" w:cs="Arial"/>
          <w:b/>
          <w:bCs/>
        </w:rPr>
        <w:lastRenderedPageBreak/>
        <w:t xml:space="preserve">3. </w:t>
      </w:r>
      <w:r w:rsidR="00997D58" w:rsidRPr="00823488">
        <w:rPr>
          <w:rFonts w:ascii="Arial" w:hAnsi="Arial" w:cs="Arial"/>
          <w:b/>
          <w:bCs/>
        </w:rPr>
        <w:t>Introduction into the study</w:t>
      </w:r>
    </w:p>
    <w:p w14:paraId="1D3DE73E" w14:textId="2B30731A" w:rsidR="00B50BD1" w:rsidRPr="00B50BD1" w:rsidRDefault="00AD7B9D" w:rsidP="00B72D81">
      <w:pPr>
        <w:rPr>
          <w:rFonts w:ascii="Arial" w:hAnsi="Arial" w:cs="Arial"/>
        </w:rPr>
      </w:pPr>
      <w:r>
        <w:rPr>
          <w:rFonts w:ascii="Arial" w:hAnsi="Arial" w:cs="Arial"/>
        </w:rPr>
        <w:t>Currently, my opinion on how the role of a surveyor has adapted due to changing technology is limited. I am currently a train</w:t>
      </w:r>
      <w:r w:rsidR="000125E9">
        <w:rPr>
          <w:rFonts w:ascii="Arial" w:hAnsi="Arial" w:cs="Arial"/>
        </w:rPr>
        <w:t>ee</w:t>
      </w:r>
      <w:r>
        <w:rPr>
          <w:rFonts w:ascii="Arial" w:hAnsi="Arial" w:cs="Arial"/>
        </w:rPr>
        <w:t xml:space="preserve"> construction manager/surveyor</w:t>
      </w:r>
      <w:r w:rsidR="000125E9">
        <w:rPr>
          <w:rFonts w:ascii="Arial" w:hAnsi="Arial" w:cs="Arial"/>
        </w:rPr>
        <w:t xml:space="preserve"> for the local public authorit</w:t>
      </w:r>
      <w:r w:rsidR="00CA7365">
        <w:rPr>
          <w:rFonts w:ascii="Arial" w:hAnsi="Arial" w:cs="Arial"/>
        </w:rPr>
        <w:t>ies building maintenance team</w:t>
      </w:r>
      <w:r w:rsidR="000125E9">
        <w:rPr>
          <w:rFonts w:ascii="Arial" w:hAnsi="Arial" w:cs="Arial"/>
        </w:rPr>
        <w:t xml:space="preserve">, </w:t>
      </w:r>
      <w:r w:rsidR="00CA7365">
        <w:rPr>
          <w:rFonts w:ascii="Arial" w:hAnsi="Arial" w:cs="Arial"/>
        </w:rPr>
        <w:t>my</w:t>
      </w:r>
      <w:r w:rsidR="000125E9">
        <w:rPr>
          <w:rFonts w:ascii="Arial" w:hAnsi="Arial" w:cs="Arial"/>
        </w:rPr>
        <w:t xml:space="preserve"> experience is limited to using basic surveying tools such as dumpy levels, AutoCAD</w:t>
      </w:r>
      <w:r w:rsidR="005B1308">
        <w:rPr>
          <w:rFonts w:ascii="Arial" w:hAnsi="Arial" w:cs="Arial"/>
        </w:rPr>
        <w:t xml:space="preserve"> and thermal imaging, I have used </w:t>
      </w:r>
      <w:r w:rsidR="00674DAF">
        <w:rPr>
          <w:rFonts w:ascii="Arial" w:hAnsi="Arial" w:cs="Arial"/>
        </w:rPr>
        <w:t xml:space="preserve">tools such as GPS points, </w:t>
      </w:r>
      <w:r w:rsidR="005D32D2">
        <w:rPr>
          <w:rFonts w:ascii="Arial" w:hAnsi="Arial" w:cs="Arial"/>
        </w:rPr>
        <w:t xml:space="preserve">LiDAR and more through university but have yet to use real world experience on site. Before carrying out my research proposal, I currently feel that all of the </w:t>
      </w:r>
      <w:r w:rsidR="00734EA0">
        <w:rPr>
          <w:rFonts w:ascii="Arial" w:hAnsi="Arial" w:cs="Arial"/>
        </w:rPr>
        <w:t>mentioned modern technology below is beneficial to the industry in one way or another</w:t>
      </w:r>
      <w:r w:rsidR="00AC39AE">
        <w:rPr>
          <w:rFonts w:ascii="Arial" w:hAnsi="Arial" w:cs="Arial"/>
        </w:rPr>
        <w:t>, depending on cost of each tool I am hoping to use the majority of modern tools in my career at one point or another</w:t>
      </w:r>
      <w:r w:rsidR="002663FA">
        <w:rPr>
          <w:rFonts w:ascii="Arial" w:hAnsi="Arial" w:cs="Arial"/>
        </w:rPr>
        <w:t xml:space="preserve">. </w:t>
      </w:r>
      <w:r w:rsidR="006E010F">
        <w:rPr>
          <w:rFonts w:ascii="Arial" w:hAnsi="Arial" w:cs="Arial"/>
        </w:rPr>
        <w:t>The time it used to take surveyors to mark out a proposed building compared to now is paramount to just how much better the role has got, the only question</w:t>
      </w:r>
      <w:r w:rsidR="00D40FA4">
        <w:rPr>
          <w:rFonts w:ascii="Arial" w:hAnsi="Arial" w:cs="Arial"/>
        </w:rPr>
        <w:t xml:space="preserve"> is,</w:t>
      </w:r>
      <w:r w:rsidR="006E010F">
        <w:rPr>
          <w:rFonts w:ascii="Arial" w:hAnsi="Arial" w:cs="Arial"/>
        </w:rPr>
        <w:t xml:space="preserve"> </w:t>
      </w:r>
      <w:r w:rsidR="00D40FA4">
        <w:rPr>
          <w:rFonts w:ascii="Arial" w:hAnsi="Arial" w:cs="Arial"/>
        </w:rPr>
        <w:t>has</w:t>
      </w:r>
      <w:r w:rsidR="006E010F">
        <w:rPr>
          <w:rFonts w:ascii="Arial" w:hAnsi="Arial" w:cs="Arial"/>
        </w:rPr>
        <w:t xml:space="preserve"> it got better for the surveyor themselves</w:t>
      </w:r>
      <w:r w:rsidR="00D40FA4">
        <w:rPr>
          <w:rFonts w:ascii="Arial" w:hAnsi="Arial" w:cs="Arial"/>
        </w:rPr>
        <w:t xml:space="preserve">? </w:t>
      </w:r>
      <w:r w:rsidR="006E010F">
        <w:rPr>
          <w:rFonts w:ascii="Arial" w:hAnsi="Arial" w:cs="Arial"/>
        </w:rPr>
        <w:t>due to the potentially heavier workload</w:t>
      </w:r>
      <w:r w:rsidR="00D40FA4">
        <w:rPr>
          <w:rFonts w:ascii="Arial" w:hAnsi="Arial" w:cs="Arial"/>
        </w:rPr>
        <w:t xml:space="preserve"> thanks to the expan</w:t>
      </w:r>
      <w:r w:rsidR="002E29F2">
        <w:rPr>
          <w:rFonts w:ascii="Arial" w:hAnsi="Arial" w:cs="Arial"/>
        </w:rPr>
        <w:t>sive abilities of the modern tools that are now so available.</w:t>
      </w:r>
    </w:p>
    <w:p w14:paraId="51CC95ED" w14:textId="0F1B327E" w:rsidR="00743A42" w:rsidRDefault="00AB312E" w:rsidP="00B72D81">
      <w:pPr>
        <w:rPr>
          <w:rFonts w:ascii="Arial" w:hAnsi="Arial" w:cs="Arial"/>
          <w:b/>
          <w:bCs/>
        </w:rPr>
      </w:pPr>
      <w:r>
        <w:rPr>
          <w:rFonts w:ascii="Arial" w:hAnsi="Arial" w:cs="Arial"/>
          <w:b/>
          <w:bCs/>
        </w:rPr>
        <w:t>4</w:t>
      </w:r>
      <w:r w:rsidR="002E002B">
        <w:rPr>
          <w:rFonts w:ascii="Arial" w:hAnsi="Arial" w:cs="Arial"/>
          <w:b/>
          <w:bCs/>
        </w:rPr>
        <w:t xml:space="preserve">. </w:t>
      </w:r>
      <w:r w:rsidR="00B72D81" w:rsidRPr="00B72D81">
        <w:rPr>
          <w:rFonts w:ascii="Arial" w:hAnsi="Arial" w:cs="Arial"/>
          <w:b/>
          <w:bCs/>
        </w:rPr>
        <w:t>Aims of the proposal:</w:t>
      </w:r>
    </w:p>
    <w:p w14:paraId="6016EDD0" w14:textId="69955AB3" w:rsidR="00B72D81" w:rsidRPr="00B72D81" w:rsidRDefault="00B72D81" w:rsidP="00B72D81">
      <w:pPr>
        <w:rPr>
          <w:rFonts w:ascii="Arial" w:hAnsi="Arial" w:cs="Arial"/>
        </w:rPr>
      </w:pPr>
      <w:r w:rsidRPr="00B72D81">
        <w:rPr>
          <w:rFonts w:ascii="Arial" w:hAnsi="Arial" w:cs="Arial"/>
        </w:rPr>
        <w:t>To investigate the impact of new technology (LiDAR, BIM and more) on the role of construction surveyors, evaluating how their scope of work, responsibilities and processes have changed.</w:t>
      </w:r>
    </w:p>
    <w:p w14:paraId="16069732" w14:textId="07F75F32" w:rsidR="00376D96" w:rsidRDefault="00C3323B" w:rsidP="00DC6A9B">
      <w:pPr>
        <w:rPr>
          <w:rFonts w:ascii="Arial" w:hAnsi="Arial" w:cs="Arial"/>
          <w:b/>
          <w:bCs/>
        </w:rPr>
      </w:pPr>
      <w:r w:rsidRPr="00C3323B">
        <w:rPr>
          <w:rFonts w:ascii="Arial" w:hAnsi="Arial" w:cs="Arial"/>
          <w:b/>
          <w:bCs/>
        </w:rPr>
        <w:t xml:space="preserve">Hypothesis - </w:t>
      </w:r>
      <w:r>
        <w:rPr>
          <w:rFonts w:ascii="Arial" w:hAnsi="Arial" w:cs="Arial"/>
          <w:b/>
          <w:bCs/>
        </w:rPr>
        <w:t>“</w:t>
      </w:r>
      <w:r w:rsidRPr="00C3323B">
        <w:rPr>
          <w:rFonts w:ascii="Arial" w:hAnsi="Arial" w:cs="Arial"/>
        </w:rPr>
        <w:t>The introduction of virtual technology has significantly altered the role of the surveyor, thus requiring new skill sets potentially in the forms of new degree’s and changing the nature of their role in the wider scheme of a construction project from start to finish.”</w:t>
      </w:r>
    </w:p>
    <w:p w14:paraId="20470A3D" w14:textId="043B3BAE" w:rsidR="00743A42" w:rsidRPr="00DC6A9B" w:rsidRDefault="00FB48D3" w:rsidP="00DC6A9B">
      <w:pPr>
        <w:rPr>
          <w:rFonts w:ascii="Arial" w:hAnsi="Arial" w:cs="Arial"/>
          <w:b/>
          <w:bCs/>
        </w:rPr>
      </w:pPr>
      <w:r>
        <w:rPr>
          <w:rFonts w:ascii="Arial" w:hAnsi="Arial" w:cs="Arial"/>
          <w:b/>
          <w:bCs/>
        </w:rPr>
        <w:t>5</w:t>
      </w:r>
      <w:r w:rsidR="002E002B">
        <w:rPr>
          <w:rFonts w:ascii="Arial" w:hAnsi="Arial" w:cs="Arial"/>
          <w:b/>
          <w:bCs/>
        </w:rPr>
        <w:t xml:space="preserve">. </w:t>
      </w:r>
      <w:r w:rsidR="00DC6A9B" w:rsidRPr="00DC6A9B">
        <w:rPr>
          <w:rFonts w:ascii="Arial" w:hAnsi="Arial" w:cs="Arial"/>
          <w:b/>
          <w:bCs/>
        </w:rPr>
        <w:t xml:space="preserve">Objectives: </w:t>
      </w:r>
    </w:p>
    <w:p w14:paraId="583A26AB" w14:textId="5CEF7275" w:rsidR="00DC6A9B" w:rsidRPr="00DC6A9B" w:rsidRDefault="00DC6A9B" w:rsidP="00DC6A9B">
      <w:pPr>
        <w:pStyle w:val="ListParagraph"/>
        <w:numPr>
          <w:ilvl w:val="0"/>
          <w:numId w:val="15"/>
        </w:numPr>
        <w:rPr>
          <w:rFonts w:ascii="Arial" w:hAnsi="Arial" w:cs="Arial"/>
        </w:rPr>
      </w:pPr>
      <w:r w:rsidRPr="00DC6A9B">
        <w:rPr>
          <w:rFonts w:ascii="Arial" w:hAnsi="Arial" w:cs="Arial"/>
        </w:rPr>
        <w:t>To review existing literature both online and tangible copies explaining how LiDAR, BIM and GPS technologies are used regularly within the industry and if they have a positive impact.</w:t>
      </w:r>
    </w:p>
    <w:p w14:paraId="446442F1" w14:textId="65A7E936" w:rsidR="00DC6A9B" w:rsidRDefault="00DC6A9B" w:rsidP="00DC6A9B">
      <w:pPr>
        <w:pStyle w:val="ListParagraph"/>
        <w:numPr>
          <w:ilvl w:val="0"/>
          <w:numId w:val="15"/>
        </w:numPr>
        <w:rPr>
          <w:rFonts w:ascii="Arial" w:hAnsi="Arial" w:cs="Arial"/>
        </w:rPr>
      </w:pPr>
      <w:r>
        <w:rPr>
          <w:rFonts w:ascii="Arial" w:hAnsi="Arial" w:cs="Arial"/>
        </w:rPr>
        <w:t>To identify what changes have been made in relevance to the introduction of the new technologies, what these have done to the role of a surveyor.</w:t>
      </w:r>
    </w:p>
    <w:p w14:paraId="2FA2326A" w14:textId="674A84C3" w:rsidR="00DC6A9B" w:rsidRDefault="00DC6A9B" w:rsidP="00DC6A9B">
      <w:pPr>
        <w:pStyle w:val="ListParagraph"/>
        <w:numPr>
          <w:ilvl w:val="0"/>
          <w:numId w:val="15"/>
        </w:numPr>
        <w:rPr>
          <w:rFonts w:ascii="Arial" w:hAnsi="Arial" w:cs="Arial"/>
        </w:rPr>
      </w:pPr>
      <w:r>
        <w:rPr>
          <w:rFonts w:ascii="Arial" w:hAnsi="Arial" w:cs="Arial"/>
        </w:rPr>
        <w:t>To evaluate the extent of improvements subject to digital technology, assessing accuracy, efficiency and data management.</w:t>
      </w:r>
    </w:p>
    <w:p w14:paraId="5216A71D" w14:textId="6D27B4A0" w:rsidR="00DC6A9B" w:rsidRDefault="00DC6A9B" w:rsidP="00DC6A9B">
      <w:pPr>
        <w:pStyle w:val="ListParagraph"/>
        <w:numPr>
          <w:ilvl w:val="0"/>
          <w:numId w:val="15"/>
        </w:numPr>
        <w:rPr>
          <w:rFonts w:ascii="Arial" w:hAnsi="Arial" w:cs="Arial"/>
        </w:rPr>
      </w:pPr>
      <w:r>
        <w:rPr>
          <w:rFonts w:ascii="Arial" w:hAnsi="Arial" w:cs="Arial"/>
        </w:rPr>
        <w:t>To compare traditional vs technology-driven surveying methods.</w:t>
      </w:r>
    </w:p>
    <w:p w14:paraId="2D00CD79" w14:textId="3F452E16" w:rsidR="00376D96" w:rsidRDefault="00376D96" w:rsidP="00DC6A9B">
      <w:pPr>
        <w:pStyle w:val="ListParagraph"/>
        <w:numPr>
          <w:ilvl w:val="0"/>
          <w:numId w:val="15"/>
        </w:numPr>
        <w:rPr>
          <w:rFonts w:ascii="Arial" w:hAnsi="Arial" w:cs="Arial"/>
        </w:rPr>
      </w:pPr>
      <w:r>
        <w:rPr>
          <w:rFonts w:ascii="Arial" w:hAnsi="Arial" w:cs="Arial"/>
        </w:rPr>
        <w:t>Evaluating the challenges surveyors face by adopting new technologies</w:t>
      </w:r>
    </w:p>
    <w:p w14:paraId="12E914F0" w14:textId="5F06165A" w:rsidR="00DC6A9B" w:rsidRDefault="00DC6A9B" w:rsidP="00DC6A9B">
      <w:pPr>
        <w:pStyle w:val="ListParagraph"/>
        <w:numPr>
          <w:ilvl w:val="0"/>
          <w:numId w:val="15"/>
        </w:numPr>
        <w:rPr>
          <w:rFonts w:ascii="Arial" w:hAnsi="Arial" w:cs="Arial"/>
        </w:rPr>
      </w:pPr>
      <w:r>
        <w:rPr>
          <w:rFonts w:ascii="Arial" w:hAnsi="Arial" w:cs="Arial"/>
        </w:rPr>
        <w:t xml:space="preserve">To </w:t>
      </w:r>
      <w:r w:rsidR="00376D96">
        <w:rPr>
          <w:rFonts w:ascii="Arial" w:hAnsi="Arial" w:cs="Arial"/>
        </w:rPr>
        <w:t>determine a common consensus of</w:t>
      </w:r>
      <w:r>
        <w:rPr>
          <w:rFonts w:ascii="Arial" w:hAnsi="Arial" w:cs="Arial"/>
        </w:rPr>
        <w:t xml:space="preserve"> current/ex surveyor’s perspectives on the challenged/opportunities presented by these tools.</w:t>
      </w:r>
    </w:p>
    <w:p w14:paraId="3BCB7B7C" w14:textId="77777777" w:rsidR="00A53FDC" w:rsidRPr="00A53FDC" w:rsidRDefault="00A53FDC" w:rsidP="00A53FDC">
      <w:pPr>
        <w:rPr>
          <w:rFonts w:ascii="Arial" w:hAnsi="Arial" w:cs="Arial"/>
        </w:rPr>
      </w:pPr>
    </w:p>
    <w:p w14:paraId="2562324D" w14:textId="4E43C35E" w:rsidR="00376D96" w:rsidRDefault="00FB48D3" w:rsidP="00376D96">
      <w:pPr>
        <w:rPr>
          <w:rFonts w:ascii="Arial" w:hAnsi="Arial" w:cs="Arial"/>
          <w:b/>
          <w:bCs/>
        </w:rPr>
      </w:pPr>
      <w:r>
        <w:rPr>
          <w:rFonts w:ascii="Arial" w:hAnsi="Arial" w:cs="Arial"/>
          <w:b/>
          <w:bCs/>
        </w:rPr>
        <w:t>6</w:t>
      </w:r>
      <w:r w:rsidR="00376D96" w:rsidRPr="00376D96">
        <w:rPr>
          <w:rFonts w:ascii="Arial" w:hAnsi="Arial" w:cs="Arial"/>
          <w:b/>
          <w:bCs/>
        </w:rPr>
        <w:t>. Literature Review</w:t>
      </w:r>
      <w:r w:rsidR="002E002B">
        <w:rPr>
          <w:rFonts w:ascii="Arial" w:hAnsi="Arial" w:cs="Arial"/>
          <w:b/>
          <w:bCs/>
        </w:rPr>
        <w:t>:</w:t>
      </w:r>
    </w:p>
    <w:p w14:paraId="43306F9E" w14:textId="68B7FF91" w:rsidR="00376D96" w:rsidRDefault="00FB48D3" w:rsidP="00376D96">
      <w:pPr>
        <w:rPr>
          <w:rFonts w:ascii="Arial" w:hAnsi="Arial" w:cs="Arial"/>
        </w:rPr>
      </w:pPr>
      <w:r>
        <w:rPr>
          <w:rFonts w:ascii="Arial" w:hAnsi="Arial" w:cs="Arial"/>
        </w:rPr>
        <w:t>6</w:t>
      </w:r>
      <w:r w:rsidR="002E002B" w:rsidRPr="002E002B">
        <w:rPr>
          <w:rFonts w:ascii="Arial" w:hAnsi="Arial" w:cs="Arial"/>
        </w:rPr>
        <w:t>.1 Evolution of surveying technology over the past century (1925-2025)</w:t>
      </w:r>
    </w:p>
    <w:p w14:paraId="65753F1F" w14:textId="20AB5D44" w:rsidR="00746757" w:rsidRDefault="00746757" w:rsidP="00376D96">
      <w:pPr>
        <w:rPr>
          <w:rFonts w:ascii="Arial" w:hAnsi="Arial" w:cs="Arial"/>
        </w:rPr>
      </w:pPr>
      <w:r>
        <w:rPr>
          <w:rFonts w:ascii="Arial" w:hAnsi="Arial" w:cs="Arial"/>
        </w:rPr>
        <w:t xml:space="preserve">Surveying has come a long way over the past one hundred years, from the use of chains, rods, compasses and </w:t>
      </w:r>
      <w:r w:rsidR="00AB5B45">
        <w:rPr>
          <w:rFonts w:ascii="Arial" w:hAnsi="Arial" w:cs="Arial"/>
        </w:rPr>
        <w:t>plum bobs</w:t>
      </w:r>
      <w:r>
        <w:rPr>
          <w:rFonts w:ascii="Arial" w:hAnsi="Arial" w:cs="Arial"/>
        </w:rPr>
        <w:t xml:space="preserve"> to far more advanced technology from today such as drones and global positioning systems (GPS) (NOAA, 2024).  Early surveying methods consisted of large quantities of significant </w:t>
      </w:r>
      <w:r w:rsidR="00AB5B45">
        <w:rPr>
          <w:rFonts w:ascii="Arial" w:hAnsi="Arial" w:cs="Arial"/>
        </w:rPr>
        <w:t>manpower</w:t>
      </w:r>
      <w:r>
        <w:rPr>
          <w:rFonts w:ascii="Arial" w:hAnsi="Arial" w:cs="Arial"/>
        </w:rPr>
        <w:t xml:space="preserve"> and </w:t>
      </w:r>
      <w:r w:rsidR="001F7557">
        <w:rPr>
          <w:rFonts w:ascii="Arial" w:hAnsi="Arial" w:cs="Arial"/>
        </w:rPr>
        <w:t>labour;</w:t>
      </w:r>
      <w:r>
        <w:rPr>
          <w:rFonts w:ascii="Arial" w:hAnsi="Arial" w:cs="Arial"/>
        </w:rPr>
        <w:t xml:space="preserve"> the 20</w:t>
      </w:r>
      <w:r w:rsidRPr="00746757">
        <w:rPr>
          <w:rFonts w:ascii="Arial" w:hAnsi="Arial" w:cs="Arial"/>
          <w:vertAlign w:val="superscript"/>
        </w:rPr>
        <w:t>th</w:t>
      </w:r>
      <w:r>
        <w:rPr>
          <w:rFonts w:ascii="Arial" w:hAnsi="Arial" w:cs="Arial"/>
        </w:rPr>
        <w:t xml:space="preserve"> century saw the implementation of </w:t>
      </w:r>
      <w:r w:rsidR="001F7557">
        <w:rPr>
          <w:rFonts w:ascii="Arial" w:hAnsi="Arial" w:cs="Arial"/>
        </w:rPr>
        <w:t xml:space="preserve">computer aided tools such as BIM, LiDAR, AutoCAD and GPS. </w:t>
      </w:r>
    </w:p>
    <w:p w14:paraId="0F4D37F1" w14:textId="6AD28412" w:rsidR="00E549A2" w:rsidRDefault="00FB48D3" w:rsidP="00376D96">
      <w:pPr>
        <w:rPr>
          <w:rFonts w:ascii="Arial" w:hAnsi="Arial" w:cs="Arial"/>
        </w:rPr>
      </w:pPr>
      <w:r>
        <w:rPr>
          <w:rFonts w:ascii="Arial" w:hAnsi="Arial" w:cs="Arial"/>
        </w:rPr>
        <w:t>6</w:t>
      </w:r>
      <w:r w:rsidR="00E549A2">
        <w:rPr>
          <w:rFonts w:ascii="Arial" w:hAnsi="Arial" w:cs="Arial"/>
        </w:rPr>
        <w:t xml:space="preserve">.2 Introduction of total stations and </w:t>
      </w:r>
      <w:r w:rsidR="005529F5">
        <w:rPr>
          <w:rFonts w:ascii="Arial" w:hAnsi="Arial" w:cs="Arial"/>
        </w:rPr>
        <w:t>electronic measuring tools (EDM)</w:t>
      </w:r>
    </w:p>
    <w:p w14:paraId="7E1D0EA1" w14:textId="331DF47D" w:rsidR="005529F5" w:rsidRDefault="005529F5" w:rsidP="00376D96">
      <w:pPr>
        <w:rPr>
          <w:rFonts w:ascii="Arial" w:hAnsi="Arial" w:cs="Arial"/>
        </w:rPr>
      </w:pPr>
      <w:r>
        <w:rPr>
          <w:rFonts w:ascii="Arial" w:hAnsi="Arial" w:cs="Arial"/>
        </w:rPr>
        <w:t>1970s saw the introduction of total stations, marking a pivotal shift within construction surveying.</w:t>
      </w:r>
      <w:r w:rsidR="004F736A">
        <w:rPr>
          <w:rFonts w:ascii="Arial" w:hAnsi="Arial" w:cs="Arial"/>
        </w:rPr>
        <w:t xml:space="preserve"> These tools allow for a much more accurate and time efficient data collection. </w:t>
      </w:r>
      <w:r w:rsidR="004F736A">
        <w:rPr>
          <w:rFonts w:ascii="Arial" w:hAnsi="Arial" w:cs="Arial"/>
        </w:rPr>
        <w:lastRenderedPageBreak/>
        <w:t xml:space="preserve">Following this saw the virtualization </w:t>
      </w:r>
      <w:r w:rsidR="00FA56C8">
        <w:rPr>
          <w:rFonts w:ascii="Arial" w:hAnsi="Arial" w:cs="Arial"/>
        </w:rPr>
        <w:t xml:space="preserve">progress into what it is today. </w:t>
      </w:r>
      <w:r w:rsidR="00C70B19">
        <w:rPr>
          <w:rFonts w:ascii="Arial" w:hAnsi="Arial" w:cs="Arial"/>
        </w:rPr>
        <w:t>(Global GPS Systems</w:t>
      </w:r>
      <w:r w:rsidR="00565318">
        <w:rPr>
          <w:rFonts w:ascii="Arial" w:hAnsi="Arial" w:cs="Arial"/>
        </w:rPr>
        <w:t>, 2023)</w:t>
      </w:r>
    </w:p>
    <w:p w14:paraId="0E64302C" w14:textId="06AB4AF4" w:rsidR="00565318" w:rsidRDefault="00FB48D3" w:rsidP="00376D96">
      <w:pPr>
        <w:rPr>
          <w:rFonts w:ascii="Arial" w:hAnsi="Arial" w:cs="Arial"/>
        </w:rPr>
      </w:pPr>
      <w:r>
        <w:rPr>
          <w:rFonts w:ascii="Arial" w:hAnsi="Arial" w:cs="Arial"/>
        </w:rPr>
        <w:t>6</w:t>
      </w:r>
      <w:r w:rsidR="00565318">
        <w:rPr>
          <w:rFonts w:ascii="Arial" w:hAnsi="Arial" w:cs="Arial"/>
        </w:rPr>
        <w:t>.3 Global Positioning systems</w:t>
      </w:r>
      <w:r w:rsidR="00804926">
        <w:rPr>
          <w:rFonts w:ascii="Arial" w:hAnsi="Arial" w:cs="Arial"/>
        </w:rPr>
        <w:t xml:space="preserve"> and the impact they had.</w:t>
      </w:r>
    </w:p>
    <w:p w14:paraId="0E235A2C" w14:textId="170B501A" w:rsidR="00804926" w:rsidRDefault="00804926" w:rsidP="00376D96">
      <w:pPr>
        <w:rPr>
          <w:rFonts w:ascii="Arial" w:hAnsi="Arial" w:cs="Arial"/>
        </w:rPr>
      </w:pPr>
      <w:r>
        <w:rPr>
          <w:rFonts w:ascii="Arial" w:hAnsi="Arial" w:cs="Arial"/>
        </w:rPr>
        <w:t>GPS coming into play during the 1980’s revolutionized geographic/spatial data collection,</w:t>
      </w:r>
      <w:r w:rsidR="004D6855">
        <w:rPr>
          <w:rFonts w:ascii="Arial" w:hAnsi="Arial" w:cs="Arial"/>
        </w:rPr>
        <w:t xml:space="preserve"> this was done by enabling real time data acquisition</w:t>
      </w:r>
      <w:r w:rsidR="00D838AC">
        <w:rPr>
          <w:rFonts w:ascii="Arial" w:hAnsi="Arial" w:cs="Arial"/>
        </w:rPr>
        <w:t xml:space="preserve"> which drastically reduced</w:t>
      </w:r>
      <w:r w:rsidR="001D3C68">
        <w:rPr>
          <w:rFonts w:ascii="Arial" w:hAnsi="Arial" w:cs="Arial"/>
        </w:rPr>
        <w:t xml:space="preserve"> the need for physical reference points and increased the speed of a surveying operation. GPS has become the cornerstone of modern construction surveying and thus allows surveyors to </w:t>
      </w:r>
      <w:r w:rsidR="00FF093E">
        <w:rPr>
          <w:rFonts w:ascii="Arial" w:hAnsi="Arial" w:cs="Arial"/>
        </w:rPr>
        <w:t>work across much larger and more complex sites spread over the world.</w:t>
      </w:r>
    </w:p>
    <w:p w14:paraId="5D22FE14" w14:textId="3350C888" w:rsidR="00FF093E" w:rsidRDefault="00FB48D3" w:rsidP="00376D96">
      <w:pPr>
        <w:rPr>
          <w:rFonts w:ascii="Arial" w:hAnsi="Arial" w:cs="Arial"/>
        </w:rPr>
      </w:pPr>
      <w:r>
        <w:rPr>
          <w:rFonts w:ascii="Arial" w:hAnsi="Arial" w:cs="Arial"/>
        </w:rPr>
        <w:t>6</w:t>
      </w:r>
      <w:r w:rsidR="00FF093E">
        <w:rPr>
          <w:rFonts w:ascii="Arial" w:hAnsi="Arial" w:cs="Arial"/>
        </w:rPr>
        <w:t xml:space="preserve">.4 Building Information </w:t>
      </w:r>
      <w:r w:rsidR="00B414C9">
        <w:rPr>
          <w:rFonts w:ascii="Arial" w:hAnsi="Arial" w:cs="Arial"/>
        </w:rPr>
        <w:t>Modelling</w:t>
      </w:r>
      <w:r w:rsidR="00FF093E">
        <w:rPr>
          <w:rFonts w:ascii="Arial" w:hAnsi="Arial" w:cs="Arial"/>
        </w:rPr>
        <w:t xml:space="preserve"> (BIM)</w:t>
      </w:r>
    </w:p>
    <w:p w14:paraId="1A68FDE4" w14:textId="27B70D2C" w:rsidR="00FF093E" w:rsidRDefault="00FF093E" w:rsidP="00376D96">
      <w:pPr>
        <w:rPr>
          <w:rFonts w:ascii="Arial" w:hAnsi="Arial" w:cs="Arial"/>
        </w:rPr>
      </w:pPr>
      <w:r>
        <w:rPr>
          <w:rFonts w:ascii="Arial" w:hAnsi="Arial" w:cs="Arial"/>
        </w:rPr>
        <w:t xml:space="preserve">BIM </w:t>
      </w:r>
      <w:r w:rsidR="00603502">
        <w:rPr>
          <w:rFonts w:ascii="Arial" w:hAnsi="Arial" w:cs="Arial"/>
        </w:rPr>
        <w:t xml:space="preserve">3D modelling technology has shifted the world of </w:t>
      </w:r>
      <w:r w:rsidR="00B414C9">
        <w:rPr>
          <w:rFonts w:ascii="Arial" w:hAnsi="Arial" w:cs="Arial"/>
        </w:rPr>
        <w:t>surveying’s</w:t>
      </w:r>
      <w:r w:rsidR="00603502">
        <w:rPr>
          <w:rFonts w:ascii="Arial" w:hAnsi="Arial" w:cs="Arial"/>
        </w:rPr>
        <w:t xml:space="preserve"> focus away from 2D </w:t>
      </w:r>
      <w:r w:rsidR="00B414C9">
        <w:rPr>
          <w:rFonts w:ascii="Arial" w:hAnsi="Arial" w:cs="Arial"/>
        </w:rPr>
        <w:t>programmes</w:t>
      </w:r>
      <w:r w:rsidR="00603502">
        <w:rPr>
          <w:rFonts w:ascii="Arial" w:hAnsi="Arial" w:cs="Arial"/>
        </w:rPr>
        <w:t xml:space="preserve"> such as AutoCAD to 3D modelling such as Revit. </w:t>
      </w:r>
      <w:r w:rsidR="00F55572">
        <w:rPr>
          <w:rFonts w:ascii="Arial" w:hAnsi="Arial" w:cs="Arial"/>
        </w:rPr>
        <w:t xml:space="preserve">These apps now play a crucial role for surveyors ensuring that real world accuracy is reflected </w:t>
      </w:r>
      <w:r w:rsidR="00B414C9">
        <w:rPr>
          <w:rFonts w:ascii="Arial" w:hAnsi="Arial" w:cs="Arial"/>
        </w:rPr>
        <w:t>within these digital models. This now asks that the role of a surveyor includes data analysis, visualization and collaboration with various stakeholders.</w:t>
      </w:r>
    </w:p>
    <w:p w14:paraId="1D8B561F" w14:textId="06C12A73" w:rsidR="00556E6C" w:rsidRDefault="00FB48D3" w:rsidP="00376D96">
      <w:pPr>
        <w:rPr>
          <w:rFonts w:ascii="Arial" w:hAnsi="Arial" w:cs="Arial"/>
        </w:rPr>
      </w:pPr>
      <w:r>
        <w:rPr>
          <w:rFonts w:ascii="Arial" w:hAnsi="Arial" w:cs="Arial"/>
        </w:rPr>
        <w:t>6</w:t>
      </w:r>
      <w:r w:rsidR="00556E6C">
        <w:rPr>
          <w:rFonts w:ascii="Arial" w:hAnsi="Arial" w:cs="Arial"/>
        </w:rPr>
        <w:t xml:space="preserve">.5 The Rise of LiDAR </w:t>
      </w:r>
      <w:r w:rsidR="00A75E7C">
        <w:rPr>
          <w:rFonts w:ascii="Arial" w:hAnsi="Arial" w:cs="Arial"/>
        </w:rPr>
        <w:t>in surveying</w:t>
      </w:r>
    </w:p>
    <w:p w14:paraId="26039F19" w14:textId="532FF249" w:rsidR="00A75E7C" w:rsidRDefault="00A75E7C" w:rsidP="00376D96">
      <w:pPr>
        <w:rPr>
          <w:rFonts w:ascii="Arial" w:hAnsi="Arial" w:cs="Arial"/>
        </w:rPr>
      </w:pPr>
      <w:r>
        <w:rPr>
          <w:rFonts w:ascii="Arial" w:hAnsi="Arial" w:cs="Arial"/>
        </w:rPr>
        <w:t xml:space="preserve">Light detection and ranging technology </w:t>
      </w:r>
      <w:r w:rsidR="002A258B">
        <w:rPr>
          <w:rFonts w:ascii="Arial" w:hAnsi="Arial" w:cs="Arial"/>
        </w:rPr>
        <w:t>have</w:t>
      </w:r>
      <w:r>
        <w:rPr>
          <w:rFonts w:ascii="Arial" w:hAnsi="Arial" w:cs="Arial"/>
        </w:rPr>
        <w:t xml:space="preserve"> transformed terrain and </w:t>
      </w:r>
      <w:r w:rsidR="00380B6D">
        <w:rPr>
          <w:rFonts w:ascii="Arial" w:hAnsi="Arial" w:cs="Arial"/>
        </w:rPr>
        <w:t>topographic surveys</w:t>
      </w:r>
      <w:r>
        <w:rPr>
          <w:rFonts w:ascii="Arial" w:hAnsi="Arial" w:cs="Arial"/>
        </w:rPr>
        <w:t xml:space="preserve">, enabling </w:t>
      </w:r>
      <w:r w:rsidR="00380B6D">
        <w:rPr>
          <w:rFonts w:ascii="Arial" w:hAnsi="Arial" w:cs="Arial"/>
        </w:rPr>
        <w:t>high</w:t>
      </w:r>
      <w:r>
        <w:rPr>
          <w:rFonts w:ascii="Arial" w:hAnsi="Arial" w:cs="Arial"/>
        </w:rPr>
        <w:t xml:space="preserve">-precision data collection using multiple lasers. </w:t>
      </w:r>
      <w:r w:rsidR="002A258B">
        <w:rPr>
          <w:rFonts w:ascii="Arial" w:hAnsi="Arial" w:cs="Arial"/>
        </w:rPr>
        <w:t>Significantly</w:t>
      </w:r>
      <w:r w:rsidR="00380B6D">
        <w:rPr>
          <w:rFonts w:ascii="Arial" w:hAnsi="Arial" w:cs="Arial"/>
        </w:rPr>
        <w:t xml:space="preserve"> reducing the time required for larger scaled surveys and has now become essential for </w:t>
      </w:r>
      <w:r w:rsidR="002A258B">
        <w:rPr>
          <w:rFonts w:ascii="Arial" w:hAnsi="Arial" w:cs="Arial"/>
        </w:rPr>
        <w:t>projects that require surface models such as natural ground, elevation gains, infrastructure, and development.</w:t>
      </w:r>
    </w:p>
    <w:p w14:paraId="63DC1375" w14:textId="23C67730" w:rsidR="002A258B" w:rsidRDefault="00FB48D3" w:rsidP="00376D96">
      <w:pPr>
        <w:rPr>
          <w:rFonts w:ascii="Arial" w:hAnsi="Arial" w:cs="Arial"/>
        </w:rPr>
      </w:pPr>
      <w:r>
        <w:rPr>
          <w:rFonts w:ascii="Arial" w:hAnsi="Arial" w:cs="Arial"/>
        </w:rPr>
        <w:t>6</w:t>
      </w:r>
      <w:r w:rsidR="002A258B">
        <w:rPr>
          <w:rFonts w:ascii="Arial" w:hAnsi="Arial" w:cs="Arial"/>
        </w:rPr>
        <w:t xml:space="preserve">.6 </w:t>
      </w:r>
      <w:r w:rsidR="00433D0B" w:rsidRPr="00433D0B">
        <w:rPr>
          <w:rFonts w:ascii="Arial" w:hAnsi="Arial" w:cs="Arial"/>
        </w:rPr>
        <w:t>Modern Surveying techniques.</w:t>
      </w:r>
    </w:p>
    <w:p w14:paraId="2BFBF2FE" w14:textId="70DED6BF" w:rsidR="00DE7B23" w:rsidRDefault="00DE7B23" w:rsidP="00376D96">
      <w:pPr>
        <w:rPr>
          <w:rFonts w:ascii="Arial" w:hAnsi="Arial" w:cs="Arial"/>
        </w:rPr>
      </w:pPr>
      <w:r>
        <w:rPr>
          <w:rFonts w:ascii="Arial" w:hAnsi="Arial" w:cs="Arial"/>
        </w:rPr>
        <w:t xml:space="preserve">The </w:t>
      </w:r>
      <w:r w:rsidR="003F4938">
        <w:rPr>
          <w:rFonts w:ascii="Arial" w:hAnsi="Arial" w:cs="Arial"/>
        </w:rPr>
        <w:t>introduction</w:t>
      </w:r>
      <w:r>
        <w:rPr>
          <w:rFonts w:ascii="Arial" w:hAnsi="Arial" w:cs="Arial"/>
        </w:rPr>
        <w:t xml:space="preserve"> of artificial intelligence and drones within </w:t>
      </w:r>
      <w:r w:rsidR="003F4938">
        <w:rPr>
          <w:rFonts w:ascii="Arial" w:hAnsi="Arial" w:cs="Arial"/>
        </w:rPr>
        <w:t xml:space="preserve">the world of </w:t>
      </w:r>
      <w:r>
        <w:rPr>
          <w:rFonts w:ascii="Arial" w:hAnsi="Arial" w:cs="Arial"/>
        </w:rPr>
        <w:t>surveying has</w:t>
      </w:r>
      <w:r w:rsidR="0029763E">
        <w:rPr>
          <w:rFonts w:ascii="Arial" w:hAnsi="Arial" w:cs="Arial"/>
        </w:rPr>
        <w:t xml:space="preserve"> made a massive positive impact on</w:t>
      </w:r>
      <w:r w:rsidR="00D56089">
        <w:rPr>
          <w:rFonts w:ascii="Arial" w:hAnsi="Arial" w:cs="Arial"/>
        </w:rPr>
        <w:t xml:space="preserve"> data collection. </w:t>
      </w:r>
      <w:r w:rsidR="0029763E">
        <w:rPr>
          <w:rFonts w:ascii="Arial" w:hAnsi="Arial" w:cs="Arial"/>
        </w:rPr>
        <w:t>Aerial drone</w:t>
      </w:r>
      <w:r w:rsidR="00D56089">
        <w:rPr>
          <w:rFonts w:ascii="Arial" w:hAnsi="Arial" w:cs="Arial"/>
        </w:rPr>
        <w:t xml:space="preserve">s </w:t>
      </w:r>
      <w:r w:rsidR="0029763E">
        <w:rPr>
          <w:rFonts w:ascii="Arial" w:hAnsi="Arial" w:cs="Arial"/>
        </w:rPr>
        <w:t xml:space="preserve">that are </w:t>
      </w:r>
      <w:r w:rsidR="00D56089">
        <w:rPr>
          <w:rFonts w:ascii="Arial" w:hAnsi="Arial" w:cs="Arial"/>
        </w:rPr>
        <w:t xml:space="preserve">equipped with the previously mentioned LiDAR enables surveyors to capture high-resolution photographs and geospatial data from difficult to reach areas. AI-powered data analysis </w:t>
      </w:r>
      <w:r w:rsidR="00D8556D">
        <w:rPr>
          <w:rFonts w:ascii="Arial" w:hAnsi="Arial" w:cs="Arial"/>
        </w:rPr>
        <w:t xml:space="preserve">enhances the accuracy and efficiency even further and reducing the possibility of human error. </w:t>
      </w:r>
    </w:p>
    <w:p w14:paraId="15BA9735" w14:textId="4CD8CFB2" w:rsidR="00D8556D" w:rsidRDefault="00FB48D3" w:rsidP="00376D96">
      <w:pPr>
        <w:rPr>
          <w:rFonts w:ascii="Arial" w:hAnsi="Arial" w:cs="Arial"/>
        </w:rPr>
      </w:pPr>
      <w:r>
        <w:rPr>
          <w:rFonts w:ascii="Arial" w:hAnsi="Arial" w:cs="Arial"/>
        </w:rPr>
        <w:t>6</w:t>
      </w:r>
      <w:r w:rsidR="00D8556D">
        <w:rPr>
          <w:rFonts w:ascii="Arial" w:hAnsi="Arial" w:cs="Arial"/>
        </w:rPr>
        <w:t xml:space="preserve">.7 Challenged and opportunities for construction surveyors </w:t>
      </w:r>
      <w:r w:rsidR="008F66B4">
        <w:rPr>
          <w:rFonts w:ascii="Arial" w:hAnsi="Arial" w:cs="Arial"/>
        </w:rPr>
        <w:t>in the 21</w:t>
      </w:r>
      <w:r w:rsidR="008F66B4" w:rsidRPr="008F66B4">
        <w:rPr>
          <w:rFonts w:ascii="Arial" w:hAnsi="Arial" w:cs="Arial"/>
          <w:vertAlign w:val="superscript"/>
        </w:rPr>
        <w:t>st</w:t>
      </w:r>
      <w:r w:rsidR="008F66B4">
        <w:rPr>
          <w:rFonts w:ascii="Arial" w:hAnsi="Arial" w:cs="Arial"/>
        </w:rPr>
        <w:t xml:space="preserve"> century.</w:t>
      </w:r>
    </w:p>
    <w:p w14:paraId="52FC2C6B" w14:textId="79442C34" w:rsidR="00433D0B" w:rsidRDefault="00820152" w:rsidP="00433D0B">
      <w:pPr>
        <w:rPr>
          <w:rFonts w:ascii="Arial" w:hAnsi="Arial" w:cs="Arial"/>
        </w:rPr>
      </w:pPr>
      <w:r>
        <w:rPr>
          <w:rFonts w:ascii="Arial" w:hAnsi="Arial" w:cs="Arial"/>
        </w:rPr>
        <w:t xml:space="preserve">While recent technology has </w:t>
      </w:r>
      <w:r w:rsidR="00E13251">
        <w:rPr>
          <w:rFonts w:ascii="Arial" w:hAnsi="Arial" w:cs="Arial"/>
        </w:rPr>
        <w:t>ploughed over many aspects of traditional surveying, they have not come without their challenges and issues. The need for continuo</w:t>
      </w:r>
      <w:r w:rsidR="001735E4">
        <w:rPr>
          <w:rFonts w:ascii="Arial" w:hAnsi="Arial" w:cs="Arial"/>
        </w:rPr>
        <w:t xml:space="preserve">us training thanks to the </w:t>
      </w:r>
      <w:r w:rsidR="009778E7">
        <w:rPr>
          <w:rFonts w:ascii="Arial" w:hAnsi="Arial" w:cs="Arial"/>
        </w:rPr>
        <w:t>ever-changing</w:t>
      </w:r>
      <w:r w:rsidR="001735E4">
        <w:rPr>
          <w:rFonts w:ascii="Arial" w:hAnsi="Arial" w:cs="Arial"/>
        </w:rPr>
        <w:t xml:space="preserve"> updates of software and data security. Surveyors now must </w:t>
      </w:r>
      <w:r w:rsidR="009778E7">
        <w:rPr>
          <w:rFonts w:ascii="Arial" w:hAnsi="Arial" w:cs="Arial"/>
        </w:rPr>
        <w:t>possess</w:t>
      </w:r>
      <w:r w:rsidR="001735E4">
        <w:rPr>
          <w:rFonts w:ascii="Arial" w:hAnsi="Arial" w:cs="Arial"/>
        </w:rPr>
        <w:t xml:space="preserve"> hybrid skills</w:t>
      </w:r>
      <w:r w:rsidR="009778E7">
        <w:rPr>
          <w:rFonts w:ascii="Arial" w:hAnsi="Arial" w:cs="Arial"/>
        </w:rPr>
        <w:t xml:space="preserve"> including traditional surveying techniques all the while adapting and showing an expertise in digital data management and analytics.</w:t>
      </w:r>
    </w:p>
    <w:p w14:paraId="3C9939F6" w14:textId="2CDAEDA4" w:rsidR="00A53FDC" w:rsidRDefault="00FB48D3" w:rsidP="00823488">
      <w:pPr>
        <w:rPr>
          <w:rFonts w:ascii="Arial" w:hAnsi="Arial" w:cs="Arial"/>
        </w:rPr>
      </w:pPr>
      <w:r>
        <w:rPr>
          <w:rFonts w:ascii="Arial" w:hAnsi="Arial" w:cs="Arial"/>
        </w:rPr>
        <w:t>6</w:t>
      </w:r>
      <w:r w:rsidR="009B0AD4" w:rsidRPr="005D1745">
        <w:rPr>
          <w:rFonts w:ascii="Arial" w:hAnsi="Arial" w:cs="Arial"/>
        </w:rPr>
        <w:t xml:space="preserve">.8 </w:t>
      </w:r>
      <w:r w:rsidR="00A53FDC" w:rsidRPr="00406D7E">
        <w:rPr>
          <w:rFonts w:ascii="Arial" w:hAnsi="Arial" w:cs="Arial"/>
        </w:rPr>
        <w:t>Histo</w:t>
      </w:r>
      <w:r w:rsidR="005D1745">
        <w:rPr>
          <w:rFonts w:ascii="Arial" w:hAnsi="Arial" w:cs="Arial"/>
        </w:rPr>
        <w:t>ry of s</w:t>
      </w:r>
      <w:r w:rsidR="00A53FDC" w:rsidRPr="00406D7E">
        <w:rPr>
          <w:rFonts w:ascii="Arial" w:hAnsi="Arial" w:cs="Arial"/>
        </w:rPr>
        <w:t xml:space="preserve">urveying </w:t>
      </w:r>
      <w:r w:rsidR="005D1745">
        <w:rPr>
          <w:rFonts w:ascii="Arial" w:hAnsi="Arial" w:cs="Arial"/>
        </w:rPr>
        <w:t>(before 1925)</w:t>
      </w:r>
    </w:p>
    <w:p w14:paraId="5EF0801E" w14:textId="2823B060" w:rsidR="00DD1BE9" w:rsidRDefault="0046522A" w:rsidP="00823488">
      <w:pPr>
        <w:rPr>
          <w:rFonts w:ascii="Arial" w:hAnsi="Arial" w:cs="Arial"/>
        </w:rPr>
      </w:pPr>
      <w:r>
        <w:rPr>
          <w:rFonts w:ascii="Arial" w:hAnsi="Arial" w:cs="Arial"/>
        </w:rPr>
        <w:t xml:space="preserve">Ancient surveying techniques such as </w:t>
      </w:r>
      <w:r w:rsidR="00E60910">
        <w:rPr>
          <w:rFonts w:ascii="Arial" w:hAnsi="Arial" w:cs="Arial"/>
        </w:rPr>
        <w:t>Egyptian</w:t>
      </w:r>
      <w:r>
        <w:rPr>
          <w:rFonts w:ascii="Arial" w:hAnsi="Arial" w:cs="Arial"/>
        </w:rPr>
        <w:t xml:space="preserve"> rope stretchers, </w:t>
      </w:r>
      <w:r w:rsidR="00DD1BE9">
        <w:rPr>
          <w:rFonts w:ascii="Arial" w:hAnsi="Arial" w:cs="Arial"/>
        </w:rPr>
        <w:t xml:space="preserve">the Roman </w:t>
      </w:r>
      <w:proofErr w:type="spellStart"/>
      <w:r w:rsidR="00DD1BE9">
        <w:rPr>
          <w:rFonts w:ascii="Arial" w:hAnsi="Arial" w:cs="Arial"/>
        </w:rPr>
        <w:t>Groma</w:t>
      </w:r>
      <w:proofErr w:type="spellEnd"/>
      <w:r w:rsidR="00DD1BE9">
        <w:rPr>
          <w:rFonts w:ascii="Arial" w:hAnsi="Arial" w:cs="Arial"/>
        </w:rPr>
        <w:t xml:space="preserve"> and more. The roman </w:t>
      </w:r>
      <w:proofErr w:type="spellStart"/>
      <w:r w:rsidR="00DD1BE9">
        <w:rPr>
          <w:rFonts w:ascii="Arial" w:hAnsi="Arial" w:cs="Arial"/>
        </w:rPr>
        <w:t>groma</w:t>
      </w:r>
      <w:proofErr w:type="spellEnd"/>
      <w:r w:rsidR="00DD1BE9">
        <w:rPr>
          <w:rFonts w:ascii="Arial" w:hAnsi="Arial" w:cs="Arial"/>
        </w:rPr>
        <w:t xml:space="preserve"> was a surveying tool used to </w:t>
      </w:r>
      <w:r w:rsidR="0090538E">
        <w:rPr>
          <w:rFonts w:ascii="Arial" w:hAnsi="Arial" w:cs="Arial"/>
        </w:rPr>
        <w:t>outline straight, right-angles and grids for a multitude of Roman architecture such as roads, cities and agricultural land division. It consisted of a vertical staff</w:t>
      </w:r>
      <w:r w:rsidR="00F71D14">
        <w:rPr>
          <w:rFonts w:ascii="Arial" w:hAnsi="Arial" w:cs="Arial"/>
        </w:rPr>
        <w:t xml:space="preserve"> with plumb lines for alignment, I believe this tool as </w:t>
      </w:r>
      <w:r w:rsidR="00E60910">
        <w:rPr>
          <w:rFonts w:ascii="Arial" w:hAnsi="Arial" w:cs="Arial"/>
        </w:rPr>
        <w:t>common for engineering from the Roman</w:t>
      </w:r>
      <w:r w:rsidR="008E0812">
        <w:rPr>
          <w:rFonts w:ascii="Arial" w:hAnsi="Arial" w:cs="Arial"/>
        </w:rPr>
        <w:t>’s</w:t>
      </w:r>
      <w:r w:rsidR="00E60910">
        <w:rPr>
          <w:rFonts w:ascii="Arial" w:hAnsi="Arial" w:cs="Arial"/>
        </w:rPr>
        <w:t xml:space="preserve">, paved the way for the surveying tools we use today. </w:t>
      </w:r>
      <w:r w:rsidR="00256249">
        <w:rPr>
          <w:rFonts w:ascii="Arial" w:hAnsi="Arial" w:cs="Arial"/>
        </w:rPr>
        <w:t xml:space="preserve">(De Legion </w:t>
      </w:r>
      <w:proofErr w:type="spellStart"/>
      <w:r w:rsidR="00256249">
        <w:rPr>
          <w:rFonts w:ascii="Arial" w:hAnsi="Arial" w:cs="Arial"/>
        </w:rPr>
        <w:t>Romanna</w:t>
      </w:r>
      <w:proofErr w:type="spellEnd"/>
      <w:r w:rsidR="00256249">
        <w:rPr>
          <w:rFonts w:ascii="Arial" w:hAnsi="Arial" w:cs="Arial"/>
        </w:rPr>
        <w:t xml:space="preserve">, </w:t>
      </w:r>
      <w:r w:rsidR="004660A6">
        <w:rPr>
          <w:rFonts w:ascii="Arial" w:hAnsi="Arial" w:cs="Arial"/>
        </w:rPr>
        <w:t>2006)</w:t>
      </w:r>
    </w:p>
    <w:p w14:paraId="1438C6E4" w14:textId="31E8C6BC" w:rsidR="00A53FDC" w:rsidRDefault="00FB48D3" w:rsidP="00823488">
      <w:pPr>
        <w:rPr>
          <w:rFonts w:ascii="Arial" w:hAnsi="Arial" w:cs="Arial"/>
        </w:rPr>
      </w:pPr>
      <w:r>
        <w:rPr>
          <w:rFonts w:ascii="Arial" w:hAnsi="Arial" w:cs="Arial"/>
        </w:rPr>
        <w:t>6</w:t>
      </w:r>
      <w:r w:rsidR="009B0AD4" w:rsidRPr="0017544E">
        <w:rPr>
          <w:rFonts w:ascii="Arial" w:hAnsi="Arial" w:cs="Arial"/>
        </w:rPr>
        <w:t xml:space="preserve">.9 </w:t>
      </w:r>
      <w:r w:rsidR="00A53FDC" w:rsidRPr="00406D7E">
        <w:rPr>
          <w:rFonts w:ascii="Arial" w:hAnsi="Arial" w:cs="Arial"/>
        </w:rPr>
        <w:t>Technology Adoption in Large Projects</w:t>
      </w:r>
    </w:p>
    <w:p w14:paraId="176D2387" w14:textId="31004205" w:rsidR="00966A55" w:rsidRDefault="00E077DA" w:rsidP="00966A55">
      <w:pPr>
        <w:rPr>
          <w:rFonts w:ascii="Arial" w:hAnsi="Arial" w:cs="Arial"/>
        </w:rPr>
      </w:pPr>
      <w:r>
        <w:rPr>
          <w:rFonts w:ascii="Arial" w:hAnsi="Arial" w:cs="Arial"/>
        </w:rPr>
        <w:t xml:space="preserve">Modern surveying tools have been used in a multitude of recent </w:t>
      </w:r>
      <w:r w:rsidR="00A21E3C">
        <w:rPr>
          <w:rFonts w:ascii="Arial" w:hAnsi="Arial" w:cs="Arial"/>
        </w:rPr>
        <w:t>large-scale</w:t>
      </w:r>
      <w:r>
        <w:rPr>
          <w:rFonts w:ascii="Arial" w:hAnsi="Arial" w:cs="Arial"/>
        </w:rPr>
        <w:t xml:space="preserve"> projects, </w:t>
      </w:r>
      <w:r w:rsidR="00966A55">
        <w:rPr>
          <w:rFonts w:ascii="Arial" w:hAnsi="Arial" w:cs="Arial"/>
        </w:rPr>
        <w:t xml:space="preserve">as listed below. </w:t>
      </w:r>
    </w:p>
    <w:p w14:paraId="45ECF39A" w14:textId="55D3A4EF" w:rsidR="00966A55" w:rsidRDefault="00966A55" w:rsidP="00966A55">
      <w:pPr>
        <w:pStyle w:val="ListParagraph"/>
        <w:numPr>
          <w:ilvl w:val="0"/>
          <w:numId w:val="46"/>
        </w:numPr>
        <w:rPr>
          <w:rFonts w:ascii="Arial" w:hAnsi="Arial" w:cs="Arial"/>
        </w:rPr>
      </w:pPr>
      <w:r>
        <w:rPr>
          <w:rFonts w:ascii="Arial" w:hAnsi="Arial" w:cs="Arial"/>
        </w:rPr>
        <w:lastRenderedPageBreak/>
        <w:t>Crossrail</w:t>
      </w:r>
      <w:r w:rsidR="007A4561">
        <w:rPr>
          <w:rFonts w:ascii="Arial" w:hAnsi="Arial" w:cs="Arial"/>
        </w:rPr>
        <w:t xml:space="preserve"> Elizabeth Line in the United Kingdom, used LiDAR, GPS for the tunnelling and 3D BIM for the management of the complex underground</w:t>
      </w:r>
      <w:r w:rsidR="004655D5">
        <w:rPr>
          <w:rFonts w:ascii="Arial" w:hAnsi="Arial" w:cs="Arial"/>
        </w:rPr>
        <w:t xml:space="preserve"> infrastructure in hopes to minimise accidents.</w:t>
      </w:r>
    </w:p>
    <w:p w14:paraId="37522EC5" w14:textId="3C0FA980" w:rsidR="004655D5" w:rsidRDefault="004655D5" w:rsidP="00966A55">
      <w:pPr>
        <w:pStyle w:val="ListParagraph"/>
        <w:numPr>
          <w:ilvl w:val="0"/>
          <w:numId w:val="46"/>
        </w:numPr>
        <w:rPr>
          <w:rFonts w:ascii="Arial" w:hAnsi="Arial" w:cs="Arial"/>
        </w:rPr>
      </w:pPr>
      <w:r>
        <w:rPr>
          <w:rFonts w:ascii="Arial" w:hAnsi="Arial" w:cs="Arial"/>
        </w:rPr>
        <w:t xml:space="preserve">Burj Khalifa – United Arab Emirates. GPS &amp; Total stations were used to ensure that the now tallest building in the world stood straight during the construction phase. </w:t>
      </w:r>
      <w:r w:rsidR="00BE1AC5">
        <w:rPr>
          <w:rFonts w:ascii="Arial" w:hAnsi="Arial" w:cs="Arial"/>
        </w:rPr>
        <w:t xml:space="preserve">Laser scanning monitored any structural movement during this phase also, monitoring every so often in hopes to capture as much as a degree in sway to ensure adequate safety. </w:t>
      </w:r>
    </w:p>
    <w:p w14:paraId="5A0CFDCA" w14:textId="3D0BDE82" w:rsidR="00BE1AC5" w:rsidRDefault="00BE1AC5" w:rsidP="00966A55">
      <w:pPr>
        <w:pStyle w:val="ListParagraph"/>
        <w:numPr>
          <w:ilvl w:val="0"/>
          <w:numId w:val="46"/>
        </w:numPr>
        <w:rPr>
          <w:rFonts w:ascii="Arial" w:hAnsi="Arial" w:cs="Arial"/>
        </w:rPr>
      </w:pPr>
      <w:r>
        <w:rPr>
          <w:rFonts w:ascii="Arial" w:hAnsi="Arial" w:cs="Arial"/>
        </w:rPr>
        <w:t xml:space="preserve">Panama Canal Expanse, LiDAR and GPS were used to map </w:t>
      </w:r>
      <w:r w:rsidR="00D93F51">
        <w:rPr>
          <w:rFonts w:ascii="Arial" w:hAnsi="Arial" w:cs="Arial"/>
        </w:rPr>
        <w:t>the terrain and underwater areas. Drones and 3D BIM were used for the proposed excavations.</w:t>
      </w:r>
    </w:p>
    <w:p w14:paraId="15CBCB0A" w14:textId="584ACD47" w:rsidR="00D93F51" w:rsidRDefault="00D93F51" w:rsidP="00966A55">
      <w:pPr>
        <w:pStyle w:val="ListParagraph"/>
        <w:numPr>
          <w:ilvl w:val="0"/>
          <w:numId w:val="46"/>
        </w:numPr>
        <w:rPr>
          <w:rFonts w:ascii="Arial" w:hAnsi="Arial" w:cs="Arial"/>
        </w:rPr>
      </w:pPr>
      <w:r>
        <w:rPr>
          <w:rFonts w:ascii="Arial" w:hAnsi="Arial" w:cs="Arial"/>
        </w:rPr>
        <w:t xml:space="preserve">HS2 – United Kingdom, the </w:t>
      </w:r>
      <w:r w:rsidR="00A21E3C">
        <w:rPr>
          <w:rFonts w:ascii="Arial" w:hAnsi="Arial" w:cs="Arial"/>
        </w:rPr>
        <w:t>High-speed</w:t>
      </w:r>
      <w:r>
        <w:rPr>
          <w:rFonts w:ascii="Arial" w:hAnsi="Arial" w:cs="Arial"/>
        </w:rPr>
        <w:t xml:space="preserve"> rail which is currently still under construction has </w:t>
      </w:r>
      <w:r w:rsidR="00A21E3C">
        <w:rPr>
          <w:rFonts w:ascii="Arial" w:hAnsi="Arial" w:cs="Arial"/>
        </w:rPr>
        <w:t>seen the use of BIM and GIS to plan the route and potential environmental impacts. Laser scanning was used again to ensure precise track alignment.</w:t>
      </w:r>
    </w:p>
    <w:p w14:paraId="104CBC4A" w14:textId="4D4E77FA" w:rsidR="00A21E3C" w:rsidRDefault="00A21E3C" w:rsidP="00966A55">
      <w:pPr>
        <w:pStyle w:val="ListParagraph"/>
        <w:numPr>
          <w:ilvl w:val="0"/>
          <w:numId w:val="46"/>
        </w:numPr>
        <w:rPr>
          <w:rFonts w:ascii="Arial" w:hAnsi="Arial" w:cs="Arial"/>
        </w:rPr>
      </w:pPr>
      <w:r>
        <w:rPr>
          <w:rFonts w:ascii="Arial" w:hAnsi="Arial" w:cs="Arial"/>
        </w:rPr>
        <w:t xml:space="preserve">The 3 Gorges dam in China – GPS and satellite imagery </w:t>
      </w:r>
      <w:r w:rsidR="00A4458B">
        <w:rPr>
          <w:rFonts w:ascii="Arial" w:hAnsi="Arial" w:cs="Arial"/>
        </w:rPr>
        <w:t xml:space="preserve">enhanced the larger scale excavation and dam alignment saving an unimaginable amount of time. </w:t>
      </w:r>
    </w:p>
    <w:p w14:paraId="13B2CBBB" w14:textId="56B688E9" w:rsidR="00A4458B" w:rsidRDefault="00A4458B" w:rsidP="00966A55">
      <w:pPr>
        <w:pStyle w:val="ListParagraph"/>
        <w:numPr>
          <w:ilvl w:val="0"/>
          <w:numId w:val="46"/>
        </w:numPr>
        <w:rPr>
          <w:rFonts w:ascii="Arial" w:hAnsi="Arial" w:cs="Arial"/>
        </w:rPr>
      </w:pPr>
      <w:r>
        <w:rPr>
          <w:rFonts w:ascii="Arial" w:hAnsi="Arial" w:cs="Arial"/>
        </w:rPr>
        <w:t>The Grand Museum in Egypt, 3D Scanning/BIM, LiDAR</w:t>
      </w:r>
      <w:r w:rsidR="00FA14EA">
        <w:rPr>
          <w:rFonts w:ascii="Arial" w:hAnsi="Arial" w:cs="Arial"/>
        </w:rPr>
        <w:t xml:space="preserve"> were used to help preserve the Archi facts and helped construct and design the exhibition spaces.</w:t>
      </w:r>
    </w:p>
    <w:p w14:paraId="70980723" w14:textId="349E7FCA" w:rsidR="0017544E" w:rsidRDefault="00836FB1" w:rsidP="00823488">
      <w:pPr>
        <w:rPr>
          <w:rFonts w:ascii="Arial" w:hAnsi="Arial" w:cs="Arial"/>
        </w:rPr>
      </w:pPr>
      <w:r>
        <w:rPr>
          <w:rFonts w:ascii="Arial" w:hAnsi="Arial" w:cs="Arial"/>
        </w:rPr>
        <w:t>(Sources used to obtain this information is within the bibliography at the end of the proposal)</w:t>
      </w:r>
    </w:p>
    <w:p w14:paraId="0D223641" w14:textId="37E52E69" w:rsidR="00A036ED" w:rsidRPr="00A50E02" w:rsidRDefault="00B92368" w:rsidP="00823488">
      <w:pPr>
        <w:rPr>
          <w:rFonts w:ascii="Arial" w:hAnsi="Arial" w:cs="Arial"/>
          <w:b/>
          <w:bCs/>
        </w:rPr>
      </w:pPr>
      <w:r w:rsidRPr="00A50E02">
        <w:rPr>
          <w:rFonts w:ascii="Arial" w:hAnsi="Arial" w:cs="Arial"/>
          <w:b/>
          <w:bCs/>
        </w:rPr>
        <w:t>Gaps in current findings</w:t>
      </w:r>
      <w:r w:rsidR="0087244A">
        <w:rPr>
          <w:rFonts w:ascii="Arial" w:hAnsi="Arial" w:cs="Arial"/>
          <w:b/>
          <w:bCs/>
        </w:rPr>
        <w:t>/</w:t>
      </w:r>
      <w:r w:rsidR="0083369F">
        <w:rPr>
          <w:rFonts w:ascii="Arial" w:hAnsi="Arial" w:cs="Arial"/>
          <w:b/>
          <w:bCs/>
        </w:rPr>
        <w:t>to find from planned research</w:t>
      </w:r>
      <w:r w:rsidRPr="00A50E02">
        <w:rPr>
          <w:rFonts w:ascii="Arial" w:hAnsi="Arial" w:cs="Arial"/>
          <w:b/>
          <w:bCs/>
        </w:rPr>
        <w:t>:</w:t>
      </w:r>
    </w:p>
    <w:p w14:paraId="1F98358E" w14:textId="733FEE8D" w:rsidR="00B92368" w:rsidRDefault="00E21217" w:rsidP="00823488">
      <w:pPr>
        <w:rPr>
          <w:rFonts w:ascii="Arial" w:hAnsi="Arial" w:cs="Arial"/>
        </w:rPr>
      </w:pPr>
      <w:r>
        <w:rPr>
          <w:rFonts w:ascii="Arial" w:hAnsi="Arial" w:cs="Arial"/>
        </w:rPr>
        <w:t xml:space="preserve">What the impact on </w:t>
      </w:r>
      <w:r w:rsidR="00115260">
        <w:rPr>
          <w:rFonts w:ascii="Arial" w:hAnsi="Arial" w:cs="Arial"/>
        </w:rPr>
        <w:t xml:space="preserve">the introduction of new technologies has had on the </w:t>
      </w:r>
      <w:r w:rsidR="003A4666">
        <w:rPr>
          <w:rFonts w:ascii="Arial" w:hAnsi="Arial" w:cs="Arial"/>
        </w:rPr>
        <w:t>real-world</w:t>
      </w:r>
      <w:r w:rsidR="00115260">
        <w:rPr>
          <w:rFonts w:ascii="Arial" w:hAnsi="Arial" w:cs="Arial"/>
        </w:rPr>
        <w:t xml:space="preserve"> workforce, this is planned to be answered following my research </w:t>
      </w:r>
      <w:r w:rsidR="00DF2952">
        <w:rPr>
          <w:rFonts w:ascii="Arial" w:hAnsi="Arial" w:cs="Arial"/>
        </w:rPr>
        <w:t>questionnaires</w:t>
      </w:r>
      <w:r w:rsidR="00115260">
        <w:rPr>
          <w:rFonts w:ascii="Arial" w:hAnsi="Arial" w:cs="Arial"/>
        </w:rPr>
        <w:t xml:space="preserve"> when interviewing practising construction surveyors</w:t>
      </w:r>
      <w:r w:rsidR="00DF2952">
        <w:rPr>
          <w:rFonts w:ascii="Arial" w:hAnsi="Arial" w:cs="Arial"/>
        </w:rPr>
        <w:t xml:space="preserve"> who have had real experience surveying with and without the use of modern technology.</w:t>
      </w:r>
    </w:p>
    <w:p w14:paraId="482EF1DE" w14:textId="113816D5" w:rsidR="007F34E6" w:rsidRDefault="007F34E6" w:rsidP="00823488">
      <w:pPr>
        <w:rPr>
          <w:rFonts w:ascii="Arial" w:hAnsi="Arial" w:cs="Arial"/>
        </w:rPr>
      </w:pPr>
      <w:r>
        <w:rPr>
          <w:rFonts w:ascii="Arial" w:hAnsi="Arial" w:cs="Arial"/>
        </w:rPr>
        <w:t xml:space="preserve">How has the training and role of a surveyor adapted to these changes? </w:t>
      </w:r>
      <w:r w:rsidR="00860EC3">
        <w:rPr>
          <w:rFonts w:ascii="Arial" w:hAnsi="Arial" w:cs="Arial"/>
        </w:rPr>
        <w:t xml:space="preserve">This is one of the questions that will be included in my focus group and interviews. </w:t>
      </w:r>
      <w:r w:rsidR="00380708">
        <w:rPr>
          <w:rFonts w:ascii="Arial" w:hAnsi="Arial" w:cs="Arial"/>
        </w:rPr>
        <w:t xml:space="preserve">How has training </w:t>
      </w:r>
      <w:r w:rsidR="003A4666">
        <w:rPr>
          <w:rFonts w:ascii="Arial" w:hAnsi="Arial" w:cs="Arial"/>
        </w:rPr>
        <w:t>within universities adapted to these changes, what is now included in a general construction management degree that can prioritise and help the future of surveyors?</w:t>
      </w:r>
    </w:p>
    <w:p w14:paraId="4F237358" w14:textId="7B0D7D9B" w:rsidR="00EC461A" w:rsidRDefault="00EC461A" w:rsidP="00823488">
      <w:pPr>
        <w:rPr>
          <w:rFonts w:ascii="Arial" w:hAnsi="Arial" w:cs="Arial"/>
        </w:rPr>
      </w:pPr>
      <w:r>
        <w:rPr>
          <w:rFonts w:ascii="Arial" w:hAnsi="Arial" w:cs="Arial"/>
        </w:rPr>
        <w:t xml:space="preserve">What regulatory and legal changes have impacted the role the most? Have </w:t>
      </w:r>
      <w:r w:rsidR="001D5CAB">
        <w:rPr>
          <w:rFonts w:ascii="Arial" w:hAnsi="Arial" w:cs="Arial"/>
        </w:rPr>
        <w:t>there</w:t>
      </w:r>
      <w:r>
        <w:rPr>
          <w:rFonts w:ascii="Arial" w:hAnsi="Arial" w:cs="Arial"/>
        </w:rPr>
        <w:t xml:space="preserve"> been any that have stumped surveyors using older traditional methods, such as a law that requires more from a survey that an older method </w:t>
      </w:r>
      <w:r w:rsidR="001D5CAB">
        <w:rPr>
          <w:rFonts w:ascii="Arial" w:hAnsi="Arial" w:cs="Arial"/>
        </w:rPr>
        <w:t>can’t</w:t>
      </w:r>
      <w:r>
        <w:rPr>
          <w:rFonts w:ascii="Arial" w:hAnsi="Arial" w:cs="Arial"/>
        </w:rPr>
        <w:t xml:space="preserve"> keep up with?</w:t>
      </w:r>
    </w:p>
    <w:p w14:paraId="33298522" w14:textId="0E302BB5" w:rsidR="001D5CAB" w:rsidRDefault="001D5CAB" w:rsidP="00823488">
      <w:pPr>
        <w:rPr>
          <w:rFonts w:ascii="Arial" w:hAnsi="Arial" w:cs="Arial"/>
        </w:rPr>
      </w:pPr>
      <w:r>
        <w:rPr>
          <w:rFonts w:ascii="Arial" w:hAnsi="Arial" w:cs="Arial"/>
        </w:rPr>
        <w:t xml:space="preserve">What emerging technologies are practising surveyors looking forward to/concerned about? Virtual </w:t>
      </w:r>
      <w:r w:rsidR="00CC69F7">
        <w:rPr>
          <w:rFonts w:ascii="Arial" w:hAnsi="Arial" w:cs="Arial"/>
        </w:rPr>
        <w:t>augmented</w:t>
      </w:r>
      <w:r>
        <w:rPr>
          <w:rFonts w:ascii="Arial" w:hAnsi="Arial" w:cs="Arial"/>
        </w:rPr>
        <w:t xml:space="preserve"> reality has been taking massive leaps from gaming to creating </w:t>
      </w:r>
      <w:r w:rsidR="00CC69F7">
        <w:rPr>
          <w:rFonts w:ascii="Arial" w:hAnsi="Arial" w:cs="Arial"/>
        </w:rPr>
        <w:t xml:space="preserve">projections of proposed buildings for the user to walk freely throughout. </w:t>
      </w:r>
    </w:p>
    <w:p w14:paraId="0235E8FB" w14:textId="50D7D687" w:rsidR="00BD6CC1" w:rsidRPr="008620CF" w:rsidRDefault="00FB48D3" w:rsidP="008620CF">
      <w:pPr>
        <w:rPr>
          <w:rFonts w:ascii="Arial" w:hAnsi="Arial" w:cs="Arial"/>
          <w:b/>
          <w:bCs/>
        </w:rPr>
      </w:pPr>
      <w:r>
        <w:rPr>
          <w:rFonts w:ascii="Arial" w:hAnsi="Arial" w:cs="Arial"/>
          <w:b/>
          <w:bCs/>
        </w:rPr>
        <w:t>7</w:t>
      </w:r>
      <w:r w:rsidR="008620CF">
        <w:rPr>
          <w:rFonts w:ascii="Arial" w:hAnsi="Arial" w:cs="Arial"/>
          <w:b/>
          <w:bCs/>
        </w:rPr>
        <w:t xml:space="preserve">. </w:t>
      </w:r>
      <w:r w:rsidR="00BD6CC1" w:rsidRPr="008620CF">
        <w:rPr>
          <w:rFonts w:ascii="Arial" w:hAnsi="Arial" w:cs="Arial"/>
          <w:b/>
          <w:bCs/>
        </w:rPr>
        <w:t xml:space="preserve"> Risk Assessment </w:t>
      </w:r>
      <w:r w:rsidR="004B5D5A" w:rsidRPr="008620CF">
        <w:rPr>
          <w:rFonts w:ascii="Arial" w:hAnsi="Arial" w:cs="Arial"/>
          <w:b/>
          <w:bCs/>
        </w:rPr>
        <w:t xml:space="preserve">&amp; </w:t>
      </w:r>
      <w:r w:rsidR="004B5D5A">
        <w:rPr>
          <w:rFonts w:ascii="Arial" w:hAnsi="Arial" w:cs="Arial"/>
          <w:b/>
          <w:bCs/>
        </w:rPr>
        <w:t xml:space="preserve">Data </w:t>
      </w:r>
      <w:r w:rsidR="00BD6CC1" w:rsidRPr="008620CF">
        <w:rPr>
          <w:rFonts w:ascii="Arial" w:hAnsi="Arial" w:cs="Arial"/>
          <w:b/>
          <w:bCs/>
        </w:rPr>
        <w:t>Limitations</w:t>
      </w:r>
    </w:p>
    <w:p w14:paraId="69378FE4" w14:textId="30FD2DD4" w:rsidR="00BD6CC1" w:rsidRDefault="00BD6CC1" w:rsidP="00BD6CC1">
      <w:pPr>
        <w:rPr>
          <w:rFonts w:ascii="Arial" w:hAnsi="Arial" w:cs="Arial"/>
        </w:rPr>
      </w:pPr>
      <w:r>
        <w:rPr>
          <w:rFonts w:ascii="Arial" w:hAnsi="Arial" w:cs="Arial"/>
        </w:rPr>
        <w:t xml:space="preserve">Technology barriers can include various challenges </w:t>
      </w:r>
      <w:r w:rsidR="008620CF">
        <w:rPr>
          <w:rFonts w:ascii="Arial" w:hAnsi="Arial" w:cs="Arial"/>
        </w:rPr>
        <w:t>in regard to</w:t>
      </w:r>
      <w:r>
        <w:rPr>
          <w:rFonts w:ascii="Arial" w:hAnsi="Arial" w:cs="Arial"/>
        </w:rPr>
        <w:t xml:space="preserve"> adopting new tech</w:t>
      </w:r>
      <w:r w:rsidR="00C3050E">
        <w:rPr>
          <w:rFonts w:ascii="Arial" w:hAnsi="Arial" w:cs="Arial"/>
        </w:rPr>
        <w:t>nologies, these can include cost implications, resistance to chance and learning curves</w:t>
      </w:r>
      <w:r w:rsidR="008620CF">
        <w:rPr>
          <w:rFonts w:ascii="Arial" w:hAnsi="Arial" w:cs="Arial"/>
        </w:rPr>
        <w:t xml:space="preserve"> for each personnel. </w:t>
      </w:r>
    </w:p>
    <w:p w14:paraId="011D5924" w14:textId="1AFB780A" w:rsidR="00112312" w:rsidRDefault="00112312" w:rsidP="00BD6CC1">
      <w:pPr>
        <w:rPr>
          <w:rFonts w:ascii="Arial" w:hAnsi="Arial" w:cs="Arial"/>
        </w:rPr>
      </w:pPr>
      <w:r>
        <w:rPr>
          <w:rFonts w:ascii="Arial" w:hAnsi="Arial" w:cs="Arial"/>
        </w:rPr>
        <w:t xml:space="preserve">The risks </w:t>
      </w:r>
      <w:r w:rsidR="00521519">
        <w:rPr>
          <w:rFonts w:ascii="Arial" w:hAnsi="Arial" w:cs="Arial"/>
        </w:rPr>
        <w:t xml:space="preserve">glued to carrying out the surveys and interviews for this project will include </w:t>
      </w:r>
      <w:r w:rsidR="00461E4D">
        <w:rPr>
          <w:rFonts w:ascii="Arial" w:hAnsi="Arial" w:cs="Arial"/>
        </w:rPr>
        <w:t>keeping all participants anonymous, failing to do this can damage the individual and their reputation</w:t>
      </w:r>
      <w:r w:rsidR="00362DA5">
        <w:rPr>
          <w:rFonts w:ascii="Arial" w:hAnsi="Arial" w:cs="Arial"/>
        </w:rPr>
        <w:t xml:space="preserve">. This can be detrimental to their career and personal life as the role of a surveyor can often be self employed local to their place of residence. </w:t>
      </w:r>
      <w:r w:rsidR="00143A39">
        <w:rPr>
          <w:rFonts w:ascii="Arial" w:hAnsi="Arial" w:cs="Arial"/>
        </w:rPr>
        <w:t xml:space="preserve">To mitigate this, all answers will be un-named, identifying the interviewee by their rough experience, all </w:t>
      </w:r>
      <w:r w:rsidR="005D059D">
        <w:rPr>
          <w:rFonts w:ascii="Arial" w:hAnsi="Arial" w:cs="Arial"/>
        </w:rPr>
        <w:t>data will be locked in a password protected file</w:t>
      </w:r>
      <w:r w:rsidR="00C57D99">
        <w:rPr>
          <w:rFonts w:ascii="Arial" w:hAnsi="Arial" w:cs="Arial"/>
        </w:rPr>
        <w:t xml:space="preserve"> unreachable by the public. </w:t>
      </w:r>
    </w:p>
    <w:p w14:paraId="60AAB47B" w14:textId="1E17F020" w:rsidR="00B741BF" w:rsidRDefault="005718E2" w:rsidP="00BD6CC1">
      <w:pPr>
        <w:rPr>
          <w:rFonts w:ascii="Arial" w:hAnsi="Arial" w:cs="Arial"/>
        </w:rPr>
      </w:pPr>
      <w:r>
        <w:rPr>
          <w:rFonts w:ascii="Arial" w:hAnsi="Arial" w:cs="Arial"/>
        </w:rPr>
        <w:t xml:space="preserve">Potential issues arising from </w:t>
      </w:r>
      <w:r w:rsidR="00857C82">
        <w:rPr>
          <w:rFonts w:ascii="Arial" w:hAnsi="Arial" w:cs="Arial"/>
        </w:rPr>
        <w:t>these procedures of interviews</w:t>
      </w:r>
      <w:r>
        <w:rPr>
          <w:rFonts w:ascii="Arial" w:hAnsi="Arial" w:cs="Arial"/>
        </w:rPr>
        <w:t xml:space="preserve"> can persist of</w:t>
      </w:r>
      <w:r w:rsidR="00AA13C7">
        <w:rPr>
          <w:rFonts w:ascii="Arial" w:hAnsi="Arial" w:cs="Arial"/>
        </w:rPr>
        <w:t>; respondent bias, meaning tha</w:t>
      </w:r>
      <w:r w:rsidR="00E323A7">
        <w:rPr>
          <w:rFonts w:ascii="Arial" w:hAnsi="Arial" w:cs="Arial"/>
        </w:rPr>
        <w:t>t the participant can give false data through his opinion</w:t>
      </w:r>
      <w:r w:rsidR="008F278D">
        <w:rPr>
          <w:rFonts w:ascii="Arial" w:hAnsi="Arial" w:cs="Arial"/>
        </w:rPr>
        <w:t xml:space="preserve"> based on other motives </w:t>
      </w:r>
      <w:r w:rsidR="008F278D">
        <w:rPr>
          <w:rFonts w:ascii="Arial" w:hAnsi="Arial" w:cs="Arial"/>
        </w:rPr>
        <w:lastRenderedPageBreak/>
        <w:t xml:space="preserve">other than how they genuinely feel. This can be found </w:t>
      </w:r>
      <w:r w:rsidR="00EC5364">
        <w:rPr>
          <w:rFonts w:ascii="Arial" w:hAnsi="Arial" w:cs="Arial"/>
        </w:rPr>
        <w:t xml:space="preserve">if I was to interview a client through work, they would hope to give an answer that I could possibly be looking for in relation to what they want to </w:t>
      </w:r>
      <w:r w:rsidR="004B5D5A">
        <w:rPr>
          <w:rFonts w:ascii="Arial" w:hAnsi="Arial" w:cs="Arial"/>
        </w:rPr>
        <w:t xml:space="preserve">express. </w:t>
      </w:r>
    </w:p>
    <w:p w14:paraId="27EA23B0" w14:textId="18882A18" w:rsidR="00433D0B" w:rsidRPr="00B76987" w:rsidRDefault="00B338DB" w:rsidP="00B76987">
      <w:pPr>
        <w:rPr>
          <w:rFonts w:ascii="Arial" w:hAnsi="Arial" w:cs="Arial"/>
          <w:b/>
          <w:bCs/>
        </w:rPr>
      </w:pPr>
      <w:r>
        <w:rPr>
          <w:rFonts w:ascii="Arial" w:hAnsi="Arial" w:cs="Arial"/>
          <w:b/>
          <w:bCs/>
        </w:rPr>
        <w:t>8</w:t>
      </w:r>
      <w:r w:rsidR="00B76987">
        <w:rPr>
          <w:rFonts w:ascii="Arial" w:hAnsi="Arial" w:cs="Arial"/>
          <w:b/>
          <w:bCs/>
        </w:rPr>
        <w:t xml:space="preserve">. </w:t>
      </w:r>
      <w:r w:rsidR="00433D0B" w:rsidRPr="00B76987">
        <w:rPr>
          <w:rFonts w:ascii="Arial" w:hAnsi="Arial" w:cs="Arial"/>
          <w:b/>
          <w:bCs/>
        </w:rPr>
        <w:t>Methodology</w:t>
      </w:r>
    </w:p>
    <w:p w14:paraId="18E9AD42" w14:textId="0AFAB074" w:rsidR="00433D0B" w:rsidRDefault="00567124" w:rsidP="00433D0B">
      <w:pPr>
        <w:rPr>
          <w:rFonts w:ascii="Arial" w:hAnsi="Arial" w:cs="Arial"/>
        </w:rPr>
      </w:pPr>
      <w:r>
        <w:rPr>
          <w:rFonts w:ascii="Arial" w:hAnsi="Arial" w:cs="Arial"/>
        </w:rPr>
        <w:t>This project research will traverse the incredible transformation of the construction surveying profession using a multitude of mixed method approaches, combining both qualitative and quantitative research data collection methods.</w:t>
      </w:r>
    </w:p>
    <w:p w14:paraId="03B99BF1" w14:textId="3523C90C" w:rsidR="00567124" w:rsidRDefault="0000701A" w:rsidP="00567124">
      <w:pPr>
        <w:pStyle w:val="ListParagraph"/>
        <w:numPr>
          <w:ilvl w:val="0"/>
          <w:numId w:val="26"/>
        </w:numPr>
        <w:rPr>
          <w:rFonts w:ascii="Arial" w:hAnsi="Arial" w:cs="Arial"/>
        </w:rPr>
      </w:pPr>
      <w:r>
        <w:rPr>
          <w:rFonts w:ascii="Arial" w:hAnsi="Arial" w:cs="Arial"/>
        </w:rPr>
        <w:t xml:space="preserve">Quantitative Data Collection: this will include a structured survey </w:t>
      </w:r>
      <w:r w:rsidR="002F4460">
        <w:rPr>
          <w:rFonts w:ascii="Arial" w:hAnsi="Arial" w:cs="Arial"/>
        </w:rPr>
        <w:t xml:space="preserve">following </w:t>
      </w:r>
      <w:r w:rsidR="0087149D">
        <w:rPr>
          <w:rFonts w:ascii="Arial" w:hAnsi="Arial" w:cs="Arial"/>
        </w:rPr>
        <w:t>different</w:t>
      </w:r>
      <w:r w:rsidR="002F4460">
        <w:rPr>
          <w:rFonts w:ascii="Arial" w:hAnsi="Arial" w:cs="Arial"/>
        </w:rPr>
        <w:t xml:space="preserve"> practising construction surveyors assessing their perceptions of technological advancements and the impact modern tech has had on their roles.</w:t>
      </w:r>
    </w:p>
    <w:p w14:paraId="1873F0FC" w14:textId="6FF19A44" w:rsidR="002F4460" w:rsidRDefault="008144D0" w:rsidP="00567124">
      <w:pPr>
        <w:pStyle w:val="ListParagraph"/>
        <w:numPr>
          <w:ilvl w:val="0"/>
          <w:numId w:val="26"/>
        </w:numPr>
        <w:rPr>
          <w:rFonts w:ascii="Arial" w:hAnsi="Arial" w:cs="Arial"/>
        </w:rPr>
      </w:pPr>
      <w:r w:rsidRPr="008144D0">
        <w:rPr>
          <w:rFonts w:ascii="Arial" w:hAnsi="Arial" w:cs="Arial"/>
        </w:rPr>
        <w:t>Qualitative Data Collection: Structured interviews will take place, focussing on all kinds of experienced surveyors from domestic to commercial projects, of which are either still currently practising or recently retired in hopes to gain a wider range of data. This research method is in hopes of gathering an in-depth insight into how the changes have slowly made effect to their roles over the years.</w:t>
      </w:r>
    </w:p>
    <w:p w14:paraId="634AE787" w14:textId="63BA6B6C" w:rsidR="0087149D" w:rsidRDefault="0087149D" w:rsidP="0087149D">
      <w:pPr>
        <w:rPr>
          <w:rFonts w:ascii="Arial" w:hAnsi="Arial" w:cs="Arial"/>
        </w:rPr>
      </w:pPr>
      <w:r>
        <w:rPr>
          <w:rFonts w:ascii="Arial" w:hAnsi="Arial" w:cs="Arial"/>
        </w:rPr>
        <w:t xml:space="preserve">The survey will </w:t>
      </w:r>
      <w:r w:rsidR="00BB010A">
        <w:rPr>
          <w:rFonts w:ascii="Arial" w:hAnsi="Arial" w:cs="Arial"/>
        </w:rPr>
        <w:t xml:space="preserve">take into consideration all of the themes, such as the adoption of new technologies, challenges, opportunities, changes </w:t>
      </w:r>
      <w:r w:rsidR="00465A47">
        <w:rPr>
          <w:rFonts w:ascii="Arial" w:hAnsi="Arial" w:cs="Arial"/>
        </w:rPr>
        <w:t>that were required to adapt and what the future could hold in their eyes. These interviews will be collected and coded using the SPSS programme to identify any recurring trends and patterns.</w:t>
      </w:r>
    </w:p>
    <w:p w14:paraId="6DD4E3BA" w14:textId="1C2D9B11" w:rsidR="003C4A4D" w:rsidRDefault="00B061F5" w:rsidP="0087149D">
      <w:pPr>
        <w:rPr>
          <w:rFonts w:ascii="Arial" w:hAnsi="Arial" w:cs="Arial"/>
        </w:rPr>
      </w:pPr>
      <w:r>
        <w:rPr>
          <w:rFonts w:ascii="Arial" w:hAnsi="Arial" w:cs="Arial"/>
        </w:rPr>
        <w:t xml:space="preserve">Focus groups, these are an excellent way to gather qualitative data on their insights on the impact of evolving tech within the industry. </w:t>
      </w:r>
      <w:r w:rsidR="003C4A4D">
        <w:rPr>
          <w:rFonts w:ascii="Arial" w:hAnsi="Arial" w:cs="Arial"/>
        </w:rPr>
        <w:t>These will be conducted following the initial surveys to validate and explore possible extra findings. The target group for the focus group will be current practising and retired surveyors,</w:t>
      </w:r>
      <w:r w:rsidR="00E21275">
        <w:rPr>
          <w:rFonts w:ascii="Arial" w:hAnsi="Arial" w:cs="Arial"/>
        </w:rPr>
        <w:t xml:space="preserve"> spanning over a variety of different project types, locations and years of experience. These groups are planned to consist of 6-8</w:t>
      </w:r>
      <w:r w:rsidR="00B76987">
        <w:rPr>
          <w:rFonts w:ascii="Arial" w:hAnsi="Arial" w:cs="Arial"/>
        </w:rPr>
        <w:t xml:space="preserve"> participants per session.</w:t>
      </w:r>
    </w:p>
    <w:p w14:paraId="2C0EFDAE" w14:textId="04559F6E" w:rsidR="00E60CA6" w:rsidRDefault="00E60CA6" w:rsidP="0087149D">
      <w:pPr>
        <w:rPr>
          <w:rFonts w:ascii="Arial" w:hAnsi="Arial" w:cs="Arial"/>
        </w:rPr>
      </w:pPr>
      <w:r>
        <w:rPr>
          <w:rFonts w:ascii="Arial" w:hAnsi="Arial" w:cs="Arial"/>
        </w:rPr>
        <w:t xml:space="preserve">A pilot study will be conducted before carrying out my full survey/questionnaire. This will be to refine the questions ensuring validity and relevance to the question at hand. I will be asking a handful of questions related to the aim, then another </w:t>
      </w:r>
      <w:r w:rsidR="001D30E0">
        <w:rPr>
          <w:rFonts w:ascii="Arial" w:hAnsi="Arial" w:cs="Arial"/>
        </w:rPr>
        <w:t xml:space="preserve">couple relating to how I can improve these questions before turning to the targeted audience. </w:t>
      </w:r>
    </w:p>
    <w:p w14:paraId="41397DE1" w14:textId="2C09434A" w:rsidR="00274542" w:rsidRDefault="0062725A" w:rsidP="0087149D">
      <w:pPr>
        <w:rPr>
          <w:rFonts w:ascii="Arial" w:hAnsi="Arial" w:cs="Arial"/>
        </w:rPr>
      </w:pPr>
      <w:r>
        <w:rPr>
          <w:rFonts w:ascii="Arial" w:hAnsi="Arial" w:cs="Arial"/>
        </w:rPr>
        <w:t xml:space="preserve">Using my literature review, I will cross validate my findings against the findings from the </w:t>
      </w:r>
      <w:r w:rsidR="001D5755">
        <w:rPr>
          <w:rFonts w:ascii="Arial" w:hAnsi="Arial" w:cs="Arial"/>
        </w:rPr>
        <w:t>questionnaires/focus groups in hopes to gather a better understanding of the topic over a wide range of</w:t>
      </w:r>
      <w:r w:rsidR="0041345C">
        <w:rPr>
          <w:rFonts w:ascii="Arial" w:hAnsi="Arial" w:cs="Arial"/>
        </w:rPr>
        <w:t xml:space="preserve"> sources.</w:t>
      </w:r>
    </w:p>
    <w:p w14:paraId="50D17C7C" w14:textId="7B1BE6DE" w:rsidR="00274542" w:rsidRPr="0062066F" w:rsidRDefault="00B338DB" w:rsidP="00B76987">
      <w:pPr>
        <w:rPr>
          <w:rFonts w:ascii="Arial" w:hAnsi="Arial" w:cs="Arial"/>
          <w:b/>
          <w:bCs/>
        </w:rPr>
      </w:pPr>
      <w:r>
        <w:rPr>
          <w:rFonts w:ascii="Arial" w:hAnsi="Arial" w:cs="Arial"/>
          <w:b/>
          <w:bCs/>
        </w:rPr>
        <w:t>9</w:t>
      </w:r>
      <w:r w:rsidR="00B76987">
        <w:rPr>
          <w:rFonts w:ascii="Arial" w:hAnsi="Arial" w:cs="Arial"/>
          <w:b/>
          <w:bCs/>
        </w:rPr>
        <w:t xml:space="preserve">. </w:t>
      </w:r>
      <w:r w:rsidR="00274542" w:rsidRPr="0062066F">
        <w:rPr>
          <w:rFonts w:ascii="Arial" w:hAnsi="Arial" w:cs="Arial"/>
          <w:b/>
          <w:bCs/>
        </w:rPr>
        <w:t>Data Analysis</w:t>
      </w:r>
    </w:p>
    <w:p w14:paraId="7E2430D9" w14:textId="4CC67441" w:rsidR="00274542" w:rsidRDefault="00274542" w:rsidP="00274542">
      <w:pPr>
        <w:rPr>
          <w:rFonts w:ascii="Arial" w:hAnsi="Arial" w:cs="Arial"/>
        </w:rPr>
      </w:pPr>
      <w:r>
        <w:rPr>
          <w:rFonts w:ascii="Arial" w:hAnsi="Arial" w:cs="Arial"/>
        </w:rPr>
        <w:t xml:space="preserve">The collected data will be analysed using the </w:t>
      </w:r>
      <w:r w:rsidR="009707E3">
        <w:rPr>
          <w:rFonts w:ascii="Arial" w:hAnsi="Arial" w:cs="Arial"/>
        </w:rPr>
        <w:t>statistical</w:t>
      </w:r>
      <w:r>
        <w:rPr>
          <w:rFonts w:ascii="Arial" w:hAnsi="Arial" w:cs="Arial"/>
        </w:rPr>
        <w:t xml:space="preserve"> tool</w:t>
      </w:r>
      <w:r w:rsidR="00F73043">
        <w:rPr>
          <w:rFonts w:ascii="Arial" w:hAnsi="Arial" w:cs="Arial"/>
        </w:rPr>
        <w:t xml:space="preserve"> SPSS, this will identify any trends and correlations within the quantitative data. Pivot tables will also be used to compare different </w:t>
      </w:r>
      <w:r w:rsidR="009707E3">
        <w:rPr>
          <w:rFonts w:ascii="Arial" w:hAnsi="Arial" w:cs="Arial"/>
        </w:rPr>
        <w:t>responses from various demographics which will include the variable years of experience to get too their opinion and what types of technology they have used.</w:t>
      </w:r>
    </w:p>
    <w:p w14:paraId="629FAAC5" w14:textId="67A9BC74" w:rsidR="0041345C" w:rsidRPr="00274542" w:rsidRDefault="009707E3" w:rsidP="00274542">
      <w:pPr>
        <w:rPr>
          <w:rFonts w:ascii="Arial" w:hAnsi="Arial" w:cs="Arial"/>
        </w:rPr>
      </w:pPr>
      <w:r>
        <w:rPr>
          <w:rFonts w:ascii="Arial" w:hAnsi="Arial" w:cs="Arial"/>
        </w:rPr>
        <w:t xml:space="preserve">Qualitative data obtained from the interviews will be </w:t>
      </w:r>
      <w:r w:rsidR="0062066F">
        <w:rPr>
          <w:rFonts w:ascii="Arial" w:hAnsi="Arial" w:cs="Arial"/>
        </w:rPr>
        <w:t xml:space="preserve">analysed in hopes of identifying any recurring patterns/key themes that can provide a much deeper understanding of how modern technology has changed the profession. </w:t>
      </w:r>
    </w:p>
    <w:p w14:paraId="0320E30E" w14:textId="226DA884" w:rsidR="00376D96" w:rsidRPr="00B76987" w:rsidRDefault="00B338DB" w:rsidP="00B76987">
      <w:pPr>
        <w:rPr>
          <w:rFonts w:ascii="Arial" w:hAnsi="Arial" w:cs="Arial"/>
          <w:b/>
          <w:bCs/>
        </w:rPr>
      </w:pPr>
      <w:r>
        <w:rPr>
          <w:rFonts w:ascii="Arial" w:hAnsi="Arial" w:cs="Arial"/>
          <w:b/>
          <w:bCs/>
        </w:rPr>
        <w:t>10</w:t>
      </w:r>
      <w:r w:rsidR="00B76987">
        <w:rPr>
          <w:rFonts w:ascii="Arial" w:hAnsi="Arial" w:cs="Arial"/>
          <w:b/>
          <w:bCs/>
        </w:rPr>
        <w:t xml:space="preserve">. </w:t>
      </w:r>
      <w:r w:rsidR="0062066F" w:rsidRPr="00B76987">
        <w:rPr>
          <w:rFonts w:ascii="Arial" w:hAnsi="Arial" w:cs="Arial"/>
          <w:b/>
          <w:bCs/>
        </w:rPr>
        <w:t xml:space="preserve">Ethical Considerations </w:t>
      </w:r>
    </w:p>
    <w:p w14:paraId="2C7991B8" w14:textId="682EF4E2" w:rsidR="00791F2B" w:rsidRDefault="00BC7296" w:rsidP="00791F2B">
      <w:pPr>
        <w:rPr>
          <w:rFonts w:ascii="Arial" w:hAnsi="Arial" w:cs="Arial"/>
        </w:rPr>
      </w:pPr>
      <w:r>
        <w:rPr>
          <w:rFonts w:ascii="Arial" w:hAnsi="Arial" w:cs="Arial"/>
        </w:rPr>
        <w:t xml:space="preserve">Ethical considerations will be of maximum importance throughout this research proposal. Consent </w:t>
      </w:r>
      <w:r w:rsidR="00E271DE">
        <w:rPr>
          <w:rFonts w:ascii="Arial" w:hAnsi="Arial" w:cs="Arial"/>
        </w:rPr>
        <w:t xml:space="preserve">and signatures </w:t>
      </w:r>
      <w:r>
        <w:rPr>
          <w:rFonts w:ascii="Arial" w:hAnsi="Arial" w:cs="Arial"/>
        </w:rPr>
        <w:t>will be required from a</w:t>
      </w:r>
      <w:r w:rsidR="00E271DE">
        <w:rPr>
          <w:rFonts w:ascii="Arial" w:hAnsi="Arial" w:cs="Arial"/>
        </w:rPr>
        <w:t xml:space="preserve">ll </w:t>
      </w:r>
      <w:r w:rsidR="00C53D6E">
        <w:rPr>
          <w:rFonts w:ascii="Arial" w:hAnsi="Arial" w:cs="Arial"/>
        </w:rPr>
        <w:t>interviewee’s,</w:t>
      </w:r>
      <w:r w:rsidR="008B4072">
        <w:rPr>
          <w:rFonts w:ascii="Arial" w:hAnsi="Arial" w:cs="Arial"/>
        </w:rPr>
        <w:t xml:space="preserve"> participation will be completely </w:t>
      </w:r>
      <w:r w:rsidR="00E04653">
        <w:rPr>
          <w:rFonts w:ascii="Arial" w:hAnsi="Arial" w:cs="Arial"/>
        </w:rPr>
        <w:t>voluntary,</w:t>
      </w:r>
      <w:r w:rsidR="008B4072">
        <w:rPr>
          <w:rFonts w:ascii="Arial" w:hAnsi="Arial" w:cs="Arial"/>
        </w:rPr>
        <w:t xml:space="preserve"> and all will be assured of their right to withdraw their opinions/views </w:t>
      </w:r>
      <w:r w:rsidR="008B4072">
        <w:rPr>
          <w:rFonts w:ascii="Arial" w:hAnsi="Arial" w:cs="Arial"/>
        </w:rPr>
        <w:lastRenderedPageBreak/>
        <w:t xml:space="preserve">from the </w:t>
      </w:r>
      <w:r w:rsidR="00711B08">
        <w:rPr>
          <w:rFonts w:ascii="Arial" w:hAnsi="Arial" w:cs="Arial"/>
        </w:rPr>
        <w:t>research at any time. All data will be completely anonymous, and any information that could jeopardise their identity will be removed.</w:t>
      </w:r>
    </w:p>
    <w:p w14:paraId="6D0E1CFA" w14:textId="4FD1C43B" w:rsidR="007062F5" w:rsidRDefault="00D8440D" w:rsidP="00791F2B">
      <w:pPr>
        <w:rPr>
          <w:rFonts w:ascii="Arial" w:hAnsi="Arial" w:cs="Arial"/>
        </w:rPr>
      </w:pPr>
      <w:r>
        <w:rPr>
          <w:rFonts w:ascii="Arial" w:hAnsi="Arial" w:cs="Arial"/>
        </w:rPr>
        <w:t>Data privacy</w:t>
      </w:r>
      <w:r w:rsidR="00F97B10">
        <w:rPr>
          <w:rFonts w:ascii="Arial" w:hAnsi="Arial" w:cs="Arial"/>
        </w:rPr>
        <w:t xml:space="preserve"> as mentioned elsewhere, I will ensure confidentiality is taken with the upmost professionalism, preventing any data breaches to the best of my ability. This is </w:t>
      </w:r>
      <w:r w:rsidR="006702AB">
        <w:rPr>
          <w:rFonts w:ascii="Arial" w:hAnsi="Arial" w:cs="Arial"/>
        </w:rPr>
        <w:t>paramount when collecting sensitive information from said surveyors of which data can damage their career.</w:t>
      </w:r>
    </w:p>
    <w:p w14:paraId="3DF1E058" w14:textId="1D5B43FD" w:rsidR="00A53FDC" w:rsidRDefault="0041345C" w:rsidP="0041345C">
      <w:pPr>
        <w:rPr>
          <w:rFonts w:ascii="Arial" w:hAnsi="Arial" w:cs="Arial"/>
          <w:b/>
          <w:bCs/>
        </w:rPr>
      </w:pPr>
      <w:r>
        <w:rPr>
          <w:rFonts w:ascii="Arial" w:hAnsi="Arial" w:cs="Arial"/>
          <w:b/>
          <w:bCs/>
        </w:rPr>
        <w:t>1</w:t>
      </w:r>
      <w:r w:rsidR="00B338DB">
        <w:rPr>
          <w:rFonts w:ascii="Arial" w:hAnsi="Arial" w:cs="Arial"/>
          <w:b/>
          <w:bCs/>
        </w:rPr>
        <w:t>1</w:t>
      </w:r>
      <w:r>
        <w:rPr>
          <w:rFonts w:ascii="Arial" w:hAnsi="Arial" w:cs="Arial"/>
          <w:b/>
          <w:bCs/>
        </w:rPr>
        <w:t xml:space="preserve">. </w:t>
      </w:r>
      <w:r w:rsidRPr="0041345C">
        <w:rPr>
          <w:rFonts w:ascii="Arial" w:hAnsi="Arial" w:cs="Arial"/>
          <w:b/>
          <w:bCs/>
        </w:rPr>
        <w:t>Skills evolution &amp; Education requirements</w:t>
      </w:r>
    </w:p>
    <w:p w14:paraId="2DBB0975" w14:textId="45CCBE16" w:rsidR="00A53FDC" w:rsidRPr="00406D7E" w:rsidRDefault="0077145C" w:rsidP="00823488">
      <w:pPr>
        <w:rPr>
          <w:rFonts w:ascii="Arial" w:hAnsi="Arial" w:cs="Arial"/>
        </w:rPr>
      </w:pPr>
      <w:r>
        <w:rPr>
          <w:rFonts w:ascii="Arial" w:hAnsi="Arial" w:cs="Arial"/>
        </w:rPr>
        <w:t>The evolution of educational requirements has</w:t>
      </w:r>
      <w:r w:rsidR="0080499E">
        <w:rPr>
          <w:rFonts w:ascii="Arial" w:hAnsi="Arial" w:cs="Arial"/>
        </w:rPr>
        <w:t xml:space="preserve"> surprisingly followed the advancements in technology for the construction surveyor/manager. There are now degree programs in construction management and surveying </w:t>
      </w:r>
      <w:r w:rsidR="009F3AF2">
        <w:rPr>
          <w:rFonts w:ascii="Arial" w:hAnsi="Arial" w:cs="Arial"/>
        </w:rPr>
        <w:t xml:space="preserve">which have had to adapt to the introduction of these new tools. It is very common for surveyors to have individual </w:t>
      </w:r>
      <w:r w:rsidR="00407D21">
        <w:rPr>
          <w:rFonts w:ascii="Arial" w:hAnsi="Arial" w:cs="Arial"/>
        </w:rPr>
        <w:t xml:space="preserve">qualifications for certain specialized certifications such as BIM (Revit), LiDAR, AutoCAD and GIS. </w:t>
      </w:r>
    </w:p>
    <w:p w14:paraId="2D4E658F" w14:textId="77777777" w:rsidR="00A53FDC" w:rsidRPr="00406D7E" w:rsidRDefault="00A53FDC" w:rsidP="00823488">
      <w:pPr>
        <w:rPr>
          <w:rFonts w:ascii="Arial" w:hAnsi="Arial" w:cs="Arial"/>
        </w:rPr>
      </w:pPr>
      <w:r w:rsidRPr="00406D7E">
        <w:rPr>
          <w:rFonts w:ascii="Arial" w:hAnsi="Arial" w:cs="Arial"/>
        </w:rPr>
        <w:t>Soft Skills and Interdisciplinary Knowledge:</w:t>
      </w:r>
    </w:p>
    <w:p w14:paraId="6FC20FE5" w14:textId="0D9F0CC4" w:rsidR="007062F5" w:rsidRPr="00836FB1" w:rsidRDefault="005D1745" w:rsidP="00823488">
      <w:pPr>
        <w:rPr>
          <w:rFonts w:ascii="Arial" w:hAnsi="Arial" w:cs="Arial"/>
        </w:rPr>
      </w:pPr>
      <w:r w:rsidRPr="00406D7E">
        <w:rPr>
          <w:rFonts w:ascii="Arial" w:hAnsi="Arial" w:cs="Arial"/>
        </w:rPr>
        <w:t>Analyse</w:t>
      </w:r>
      <w:r w:rsidR="00A53FDC" w:rsidRPr="00406D7E">
        <w:rPr>
          <w:rFonts w:ascii="Arial" w:hAnsi="Arial" w:cs="Arial"/>
        </w:rPr>
        <w:t xml:space="preserve"> how modern surveyors now require knowledge in data analytics, geospatial analysis, and project management alongside traditional skills.</w:t>
      </w:r>
    </w:p>
    <w:p w14:paraId="3FFBF644" w14:textId="4550086D" w:rsidR="00A53FDC" w:rsidRPr="00406D7E" w:rsidRDefault="0041345C" w:rsidP="00A53FDC">
      <w:pPr>
        <w:rPr>
          <w:rFonts w:ascii="Arial" w:hAnsi="Arial" w:cs="Arial"/>
          <w:b/>
          <w:bCs/>
        </w:rPr>
      </w:pPr>
      <w:r>
        <w:rPr>
          <w:rFonts w:ascii="Arial" w:hAnsi="Arial" w:cs="Arial"/>
          <w:b/>
          <w:bCs/>
        </w:rPr>
        <w:t>1</w:t>
      </w:r>
      <w:r w:rsidR="00B338DB">
        <w:rPr>
          <w:rFonts w:ascii="Arial" w:hAnsi="Arial" w:cs="Arial"/>
          <w:b/>
          <w:bCs/>
        </w:rPr>
        <w:t>2</w:t>
      </w:r>
      <w:r>
        <w:rPr>
          <w:rFonts w:ascii="Arial" w:hAnsi="Arial" w:cs="Arial"/>
          <w:b/>
          <w:bCs/>
        </w:rPr>
        <w:t>. H</w:t>
      </w:r>
      <w:r w:rsidR="00A53FDC" w:rsidRPr="00406D7E">
        <w:rPr>
          <w:rFonts w:ascii="Arial" w:hAnsi="Arial" w:cs="Arial"/>
          <w:b/>
          <w:bCs/>
        </w:rPr>
        <w:t xml:space="preserve">ypothetical Case </w:t>
      </w:r>
      <w:r w:rsidR="005D47B9" w:rsidRPr="00406D7E">
        <w:rPr>
          <w:rFonts w:ascii="Arial" w:hAnsi="Arial" w:cs="Arial"/>
          <w:b/>
          <w:bCs/>
        </w:rPr>
        <w:t>Study</w:t>
      </w:r>
      <w:r w:rsidR="00E20FB8">
        <w:rPr>
          <w:rFonts w:ascii="Arial" w:hAnsi="Arial" w:cs="Arial"/>
          <w:b/>
          <w:bCs/>
        </w:rPr>
        <w:t xml:space="preserve"> comparing both traditional and modern techniques</w:t>
      </w:r>
    </w:p>
    <w:tbl>
      <w:tblPr>
        <w:tblW w:w="8789" w:type="dxa"/>
        <w:tblInd w:w="-10" w:type="dxa"/>
        <w:tblLook w:val="04A0" w:firstRow="1" w:lastRow="0" w:firstColumn="1" w:lastColumn="0" w:noHBand="0" w:noVBand="1"/>
      </w:tblPr>
      <w:tblGrid>
        <w:gridCol w:w="1229"/>
        <w:gridCol w:w="3591"/>
        <w:gridCol w:w="3969"/>
      </w:tblGrid>
      <w:tr w:rsidR="00FA1926" w:rsidRPr="00FA1926" w14:paraId="4C97A1FE" w14:textId="77777777" w:rsidTr="005D47B9">
        <w:trPr>
          <w:trHeight w:val="876"/>
        </w:trPr>
        <w:tc>
          <w:tcPr>
            <w:tcW w:w="1229"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458170E0" w14:textId="77777777" w:rsidR="00FA1926" w:rsidRPr="00FA1926" w:rsidRDefault="00FA1926" w:rsidP="00FA1926">
            <w:pPr>
              <w:spacing w:after="0" w:line="240" w:lineRule="auto"/>
              <w:jc w:val="center"/>
              <w:rPr>
                <w:rFonts w:ascii="Aptos Narrow" w:eastAsia="Times New Roman" w:hAnsi="Aptos Narrow" w:cs="Times New Roman"/>
                <w:b/>
                <w:bCs/>
                <w:color w:val="000000"/>
                <w:kern w:val="0"/>
                <w:u w:val="single"/>
                <w:lang w:eastAsia="en-GB"/>
                <w14:ligatures w14:val="none"/>
              </w:rPr>
            </w:pPr>
            <w:r w:rsidRPr="00FA1926">
              <w:rPr>
                <w:rFonts w:ascii="Aptos Narrow" w:eastAsia="Times New Roman" w:hAnsi="Aptos Narrow" w:cs="Times New Roman"/>
                <w:b/>
                <w:bCs/>
                <w:color w:val="000000"/>
                <w:kern w:val="0"/>
                <w:u w:val="single"/>
                <w:lang w:eastAsia="en-GB"/>
                <w14:ligatures w14:val="none"/>
              </w:rPr>
              <w:t>Criteria</w:t>
            </w:r>
          </w:p>
        </w:tc>
        <w:tc>
          <w:tcPr>
            <w:tcW w:w="3591" w:type="dxa"/>
            <w:tcBorders>
              <w:top w:val="single" w:sz="8" w:space="0" w:color="auto"/>
              <w:left w:val="nil"/>
              <w:bottom w:val="single" w:sz="8" w:space="0" w:color="auto"/>
              <w:right w:val="single" w:sz="8" w:space="0" w:color="auto"/>
            </w:tcBorders>
            <w:shd w:val="clear" w:color="auto" w:fill="auto"/>
            <w:vAlign w:val="center"/>
            <w:hideMark/>
          </w:tcPr>
          <w:p w14:paraId="11D41885" w14:textId="6C130F7B" w:rsidR="00FA1926" w:rsidRPr="00FA1926" w:rsidRDefault="00FA1926" w:rsidP="00FA1926">
            <w:pPr>
              <w:spacing w:after="0" w:line="240" w:lineRule="auto"/>
              <w:jc w:val="center"/>
              <w:rPr>
                <w:rFonts w:ascii="Aptos Narrow" w:eastAsia="Times New Roman" w:hAnsi="Aptos Narrow" w:cs="Times New Roman"/>
                <w:b/>
                <w:bCs/>
                <w:color w:val="000000"/>
                <w:kern w:val="0"/>
                <w:u w:val="single"/>
                <w:lang w:eastAsia="en-GB"/>
                <w14:ligatures w14:val="none"/>
              </w:rPr>
            </w:pPr>
            <w:r w:rsidRPr="00FA1926">
              <w:rPr>
                <w:rFonts w:ascii="Aptos Narrow" w:eastAsia="Times New Roman" w:hAnsi="Aptos Narrow" w:cs="Times New Roman"/>
                <w:b/>
                <w:bCs/>
                <w:color w:val="000000"/>
                <w:kern w:val="0"/>
                <w:u w:val="single"/>
                <w:lang w:eastAsia="en-GB"/>
                <w14:ligatures w14:val="none"/>
              </w:rPr>
              <w:t xml:space="preserve">Traditional Surveying </w:t>
            </w:r>
          </w:p>
        </w:tc>
        <w:tc>
          <w:tcPr>
            <w:tcW w:w="3969" w:type="dxa"/>
            <w:tcBorders>
              <w:top w:val="single" w:sz="8" w:space="0" w:color="auto"/>
              <w:left w:val="nil"/>
              <w:bottom w:val="single" w:sz="8" w:space="0" w:color="auto"/>
              <w:right w:val="single" w:sz="8" w:space="0" w:color="auto"/>
            </w:tcBorders>
            <w:shd w:val="clear" w:color="auto" w:fill="auto"/>
            <w:vAlign w:val="center"/>
            <w:hideMark/>
          </w:tcPr>
          <w:p w14:paraId="10BD6350" w14:textId="7425A3E1" w:rsidR="00FA1926" w:rsidRPr="00FA1926" w:rsidRDefault="00FA1926" w:rsidP="00FA1926">
            <w:pPr>
              <w:spacing w:after="0" w:line="240" w:lineRule="auto"/>
              <w:jc w:val="center"/>
              <w:rPr>
                <w:rFonts w:ascii="Aptos Narrow" w:eastAsia="Times New Roman" w:hAnsi="Aptos Narrow" w:cs="Times New Roman"/>
                <w:b/>
                <w:bCs/>
                <w:color w:val="000000"/>
                <w:kern w:val="0"/>
                <w:u w:val="single"/>
                <w:lang w:eastAsia="en-GB"/>
                <w14:ligatures w14:val="none"/>
              </w:rPr>
            </w:pPr>
            <w:r w:rsidRPr="00FA1926">
              <w:rPr>
                <w:rFonts w:ascii="Aptos Narrow" w:eastAsia="Times New Roman" w:hAnsi="Aptos Narrow" w:cs="Times New Roman"/>
                <w:b/>
                <w:bCs/>
                <w:color w:val="000000"/>
                <w:kern w:val="0"/>
                <w:u w:val="single"/>
                <w:lang w:eastAsia="en-GB"/>
                <w14:ligatures w14:val="none"/>
              </w:rPr>
              <w:t>Modern Surveying</w:t>
            </w:r>
          </w:p>
        </w:tc>
      </w:tr>
      <w:tr w:rsidR="00FA1926" w:rsidRPr="00FA1926" w14:paraId="68513AED" w14:textId="77777777" w:rsidTr="005D47B9">
        <w:trPr>
          <w:trHeight w:val="1104"/>
        </w:trPr>
        <w:tc>
          <w:tcPr>
            <w:tcW w:w="1229" w:type="dxa"/>
            <w:tcBorders>
              <w:top w:val="nil"/>
              <w:left w:val="single" w:sz="8" w:space="0" w:color="auto"/>
              <w:bottom w:val="single" w:sz="8" w:space="0" w:color="auto"/>
              <w:right w:val="single" w:sz="8" w:space="0" w:color="auto"/>
            </w:tcBorders>
            <w:shd w:val="clear" w:color="auto" w:fill="auto"/>
            <w:vAlign w:val="center"/>
            <w:hideMark/>
          </w:tcPr>
          <w:p w14:paraId="702E745F" w14:textId="77777777" w:rsidR="00FA1926" w:rsidRPr="00FA1926" w:rsidRDefault="00FA1926" w:rsidP="00FA1926">
            <w:pPr>
              <w:spacing w:after="0" w:line="240" w:lineRule="auto"/>
              <w:jc w:val="center"/>
              <w:rPr>
                <w:rFonts w:ascii="Aptos Narrow" w:eastAsia="Times New Roman" w:hAnsi="Aptos Narrow" w:cs="Times New Roman"/>
                <w:b/>
                <w:bCs/>
                <w:color w:val="000000"/>
                <w:kern w:val="0"/>
                <w:lang w:eastAsia="en-GB"/>
                <w14:ligatures w14:val="none"/>
              </w:rPr>
            </w:pPr>
            <w:r w:rsidRPr="00FA1926">
              <w:rPr>
                <w:rFonts w:ascii="Aptos Narrow" w:eastAsia="Times New Roman" w:hAnsi="Aptos Narrow" w:cs="Times New Roman"/>
                <w:b/>
                <w:bCs/>
                <w:color w:val="000000"/>
                <w:kern w:val="0"/>
                <w:lang w:eastAsia="en-GB"/>
                <w14:ligatures w14:val="none"/>
              </w:rPr>
              <w:t>Time Required</w:t>
            </w:r>
          </w:p>
        </w:tc>
        <w:tc>
          <w:tcPr>
            <w:tcW w:w="359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1335E51" w14:textId="77777777"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 xml:space="preserve">4 Weeks to manually collect the data including mapping out. </w:t>
            </w:r>
          </w:p>
        </w:tc>
        <w:tc>
          <w:tcPr>
            <w:tcW w:w="3969" w:type="dxa"/>
            <w:tcBorders>
              <w:top w:val="single" w:sz="4" w:space="0" w:color="auto"/>
              <w:left w:val="nil"/>
              <w:bottom w:val="single" w:sz="4" w:space="0" w:color="auto"/>
              <w:right w:val="single" w:sz="4" w:space="0" w:color="auto"/>
            </w:tcBorders>
            <w:shd w:val="clear" w:color="auto" w:fill="auto"/>
            <w:vAlign w:val="center"/>
            <w:hideMark/>
          </w:tcPr>
          <w:p w14:paraId="6AB6225D" w14:textId="77777777"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1 Week of automated data processing using modern tools.</w:t>
            </w:r>
          </w:p>
        </w:tc>
      </w:tr>
      <w:tr w:rsidR="00FA1926" w:rsidRPr="00FA1926" w14:paraId="414D6815" w14:textId="77777777" w:rsidTr="005D47B9">
        <w:trPr>
          <w:trHeight w:val="1212"/>
        </w:trPr>
        <w:tc>
          <w:tcPr>
            <w:tcW w:w="1229" w:type="dxa"/>
            <w:tcBorders>
              <w:top w:val="nil"/>
              <w:left w:val="single" w:sz="8" w:space="0" w:color="auto"/>
              <w:bottom w:val="single" w:sz="8" w:space="0" w:color="auto"/>
              <w:right w:val="single" w:sz="8" w:space="0" w:color="auto"/>
            </w:tcBorders>
            <w:shd w:val="clear" w:color="auto" w:fill="auto"/>
            <w:vAlign w:val="center"/>
            <w:hideMark/>
          </w:tcPr>
          <w:p w14:paraId="0F4E7A94" w14:textId="77777777" w:rsidR="00FA1926" w:rsidRPr="00FA1926" w:rsidRDefault="00FA1926" w:rsidP="00FA1926">
            <w:pPr>
              <w:spacing w:after="0" w:line="240" w:lineRule="auto"/>
              <w:jc w:val="center"/>
              <w:rPr>
                <w:rFonts w:ascii="Aptos Narrow" w:eastAsia="Times New Roman" w:hAnsi="Aptos Narrow" w:cs="Times New Roman"/>
                <w:b/>
                <w:bCs/>
                <w:color w:val="000000"/>
                <w:kern w:val="0"/>
                <w:lang w:eastAsia="en-GB"/>
                <w14:ligatures w14:val="none"/>
              </w:rPr>
            </w:pPr>
            <w:r w:rsidRPr="00FA1926">
              <w:rPr>
                <w:rFonts w:ascii="Aptos Narrow" w:eastAsia="Times New Roman" w:hAnsi="Aptos Narrow" w:cs="Times New Roman"/>
                <w:b/>
                <w:bCs/>
                <w:color w:val="000000"/>
                <w:kern w:val="0"/>
                <w:lang w:eastAsia="en-GB"/>
                <w14:ligatures w14:val="none"/>
              </w:rPr>
              <w:t>Accuracy</w:t>
            </w:r>
          </w:p>
        </w:tc>
        <w:tc>
          <w:tcPr>
            <w:tcW w:w="3591" w:type="dxa"/>
            <w:tcBorders>
              <w:top w:val="nil"/>
              <w:left w:val="single" w:sz="4" w:space="0" w:color="auto"/>
              <w:bottom w:val="single" w:sz="4" w:space="0" w:color="auto"/>
              <w:right w:val="single" w:sz="4" w:space="0" w:color="auto"/>
            </w:tcBorders>
            <w:shd w:val="clear" w:color="auto" w:fill="auto"/>
            <w:vAlign w:val="center"/>
            <w:hideMark/>
          </w:tcPr>
          <w:p w14:paraId="50C1497F" w14:textId="502C6998"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Plus, or minus 10mm to 30mm error due to manual calculations.</w:t>
            </w:r>
          </w:p>
        </w:tc>
        <w:tc>
          <w:tcPr>
            <w:tcW w:w="3969" w:type="dxa"/>
            <w:tcBorders>
              <w:top w:val="nil"/>
              <w:left w:val="nil"/>
              <w:bottom w:val="single" w:sz="4" w:space="0" w:color="auto"/>
              <w:right w:val="single" w:sz="4" w:space="0" w:color="auto"/>
            </w:tcBorders>
            <w:shd w:val="clear" w:color="auto" w:fill="auto"/>
            <w:vAlign w:val="center"/>
            <w:hideMark/>
          </w:tcPr>
          <w:p w14:paraId="222D5CCA" w14:textId="581B5326"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 xml:space="preserve">Plus, or minus minimal error with GPS &amp; LiDAR precision, can depend on user, 10 - 20mm error possibility. </w:t>
            </w:r>
          </w:p>
        </w:tc>
      </w:tr>
      <w:tr w:rsidR="00FA1926" w:rsidRPr="00FA1926" w14:paraId="5A9C572C" w14:textId="77777777" w:rsidTr="005D47B9">
        <w:trPr>
          <w:trHeight w:val="1200"/>
        </w:trPr>
        <w:tc>
          <w:tcPr>
            <w:tcW w:w="1229" w:type="dxa"/>
            <w:tcBorders>
              <w:top w:val="nil"/>
              <w:left w:val="single" w:sz="8" w:space="0" w:color="auto"/>
              <w:bottom w:val="single" w:sz="8" w:space="0" w:color="auto"/>
              <w:right w:val="single" w:sz="8" w:space="0" w:color="auto"/>
            </w:tcBorders>
            <w:shd w:val="clear" w:color="auto" w:fill="auto"/>
            <w:vAlign w:val="center"/>
            <w:hideMark/>
          </w:tcPr>
          <w:p w14:paraId="519EB808" w14:textId="77777777" w:rsidR="00FA1926" w:rsidRPr="00FA1926" w:rsidRDefault="00FA1926" w:rsidP="00FA1926">
            <w:pPr>
              <w:spacing w:after="0" w:line="240" w:lineRule="auto"/>
              <w:jc w:val="center"/>
              <w:rPr>
                <w:rFonts w:ascii="Aptos Narrow" w:eastAsia="Times New Roman" w:hAnsi="Aptos Narrow" w:cs="Times New Roman"/>
                <w:b/>
                <w:bCs/>
                <w:color w:val="000000"/>
                <w:kern w:val="0"/>
                <w:lang w:eastAsia="en-GB"/>
                <w14:ligatures w14:val="none"/>
              </w:rPr>
            </w:pPr>
            <w:r w:rsidRPr="00FA1926">
              <w:rPr>
                <w:rFonts w:ascii="Aptos Narrow" w:eastAsia="Times New Roman" w:hAnsi="Aptos Narrow" w:cs="Times New Roman"/>
                <w:b/>
                <w:bCs/>
                <w:color w:val="000000"/>
                <w:kern w:val="0"/>
                <w:lang w:eastAsia="en-GB"/>
                <w14:ligatures w14:val="none"/>
              </w:rPr>
              <w:t>Labor Costs</w:t>
            </w:r>
          </w:p>
        </w:tc>
        <w:tc>
          <w:tcPr>
            <w:tcW w:w="3591" w:type="dxa"/>
            <w:tcBorders>
              <w:top w:val="nil"/>
              <w:left w:val="single" w:sz="4" w:space="0" w:color="auto"/>
              <w:bottom w:val="single" w:sz="4" w:space="0" w:color="auto"/>
              <w:right w:val="single" w:sz="4" w:space="0" w:color="auto"/>
            </w:tcBorders>
            <w:shd w:val="clear" w:color="auto" w:fill="auto"/>
            <w:vAlign w:val="center"/>
            <w:hideMark/>
          </w:tcPr>
          <w:p w14:paraId="5106F2E8" w14:textId="65638932"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6 Full time surveyors consistently out on field work.</w:t>
            </w:r>
            <w:r w:rsidR="006A3FBE">
              <w:rPr>
                <w:rFonts w:ascii="Aptos Narrow" w:eastAsia="Times New Roman" w:hAnsi="Aptos Narrow" w:cs="Times New Roman"/>
                <w:color w:val="000000"/>
                <w:kern w:val="0"/>
                <w:lang w:eastAsia="en-GB"/>
                <w14:ligatures w14:val="none"/>
              </w:rPr>
              <w:t xml:space="preserve"> (Both are based on £300 per day per person)</w:t>
            </w:r>
          </w:p>
        </w:tc>
        <w:tc>
          <w:tcPr>
            <w:tcW w:w="3969" w:type="dxa"/>
            <w:tcBorders>
              <w:top w:val="nil"/>
              <w:left w:val="nil"/>
              <w:bottom w:val="single" w:sz="4" w:space="0" w:color="auto"/>
              <w:right w:val="single" w:sz="4" w:space="0" w:color="auto"/>
            </w:tcBorders>
            <w:shd w:val="clear" w:color="auto" w:fill="auto"/>
            <w:vAlign w:val="center"/>
            <w:hideMark/>
          </w:tcPr>
          <w:p w14:paraId="12A18C9E" w14:textId="2B1641A0"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3 Full time surveyors, minimising field work by almost 75 percent.</w:t>
            </w:r>
            <w:r w:rsidR="006A3FBE">
              <w:rPr>
                <w:rFonts w:ascii="Aptos Narrow" w:eastAsia="Times New Roman" w:hAnsi="Aptos Narrow" w:cs="Times New Roman"/>
                <w:color w:val="000000"/>
                <w:kern w:val="0"/>
                <w:lang w:eastAsia="en-GB"/>
                <w14:ligatures w14:val="none"/>
              </w:rPr>
              <w:t xml:space="preserve"> (Both are based on £300 per day per person)</w:t>
            </w:r>
          </w:p>
        </w:tc>
      </w:tr>
      <w:tr w:rsidR="00FA1926" w:rsidRPr="00FA1926" w14:paraId="18E76C18" w14:textId="77777777" w:rsidTr="005D47B9">
        <w:trPr>
          <w:trHeight w:val="1068"/>
        </w:trPr>
        <w:tc>
          <w:tcPr>
            <w:tcW w:w="1229" w:type="dxa"/>
            <w:tcBorders>
              <w:top w:val="nil"/>
              <w:left w:val="single" w:sz="8" w:space="0" w:color="auto"/>
              <w:bottom w:val="single" w:sz="8" w:space="0" w:color="auto"/>
              <w:right w:val="single" w:sz="8" w:space="0" w:color="auto"/>
            </w:tcBorders>
            <w:shd w:val="clear" w:color="auto" w:fill="auto"/>
            <w:vAlign w:val="center"/>
            <w:hideMark/>
          </w:tcPr>
          <w:p w14:paraId="3AC921A7" w14:textId="77777777" w:rsidR="00FA1926" w:rsidRPr="00FA1926" w:rsidRDefault="00FA1926" w:rsidP="00FA1926">
            <w:pPr>
              <w:spacing w:after="0" w:line="240" w:lineRule="auto"/>
              <w:jc w:val="center"/>
              <w:rPr>
                <w:rFonts w:ascii="Aptos Narrow" w:eastAsia="Times New Roman" w:hAnsi="Aptos Narrow" w:cs="Times New Roman"/>
                <w:b/>
                <w:bCs/>
                <w:color w:val="000000"/>
                <w:kern w:val="0"/>
                <w:lang w:eastAsia="en-GB"/>
                <w14:ligatures w14:val="none"/>
              </w:rPr>
            </w:pPr>
            <w:r w:rsidRPr="00FA1926">
              <w:rPr>
                <w:rFonts w:ascii="Aptos Narrow" w:eastAsia="Times New Roman" w:hAnsi="Aptos Narrow" w:cs="Times New Roman"/>
                <w:b/>
                <w:bCs/>
                <w:color w:val="000000"/>
                <w:kern w:val="0"/>
                <w:lang w:eastAsia="en-GB"/>
                <w14:ligatures w14:val="none"/>
              </w:rPr>
              <w:t>Data Processing</w:t>
            </w:r>
          </w:p>
        </w:tc>
        <w:tc>
          <w:tcPr>
            <w:tcW w:w="3591" w:type="dxa"/>
            <w:tcBorders>
              <w:top w:val="nil"/>
              <w:left w:val="single" w:sz="4" w:space="0" w:color="auto"/>
              <w:bottom w:val="single" w:sz="4" w:space="0" w:color="auto"/>
              <w:right w:val="single" w:sz="4" w:space="0" w:color="auto"/>
            </w:tcBorders>
            <w:shd w:val="clear" w:color="auto" w:fill="auto"/>
            <w:vAlign w:val="center"/>
            <w:hideMark/>
          </w:tcPr>
          <w:p w14:paraId="511CE85F" w14:textId="28125DE1"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Manual CAD drafting required, taking 2 weeks</w:t>
            </w:r>
          </w:p>
        </w:tc>
        <w:tc>
          <w:tcPr>
            <w:tcW w:w="3969" w:type="dxa"/>
            <w:tcBorders>
              <w:top w:val="nil"/>
              <w:left w:val="nil"/>
              <w:bottom w:val="single" w:sz="4" w:space="0" w:color="auto"/>
              <w:right w:val="single" w:sz="4" w:space="0" w:color="auto"/>
            </w:tcBorders>
            <w:shd w:val="clear" w:color="auto" w:fill="auto"/>
            <w:vAlign w:val="center"/>
            <w:hideMark/>
          </w:tcPr>
          <w:p w14:paraId="5D0B6325" w14:textId="77777777"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Building Information Modelling (BIM), LiDAR, GPS etc depending on project can take 2-3 days.</w:t>
            </w:r>
          </w:p>
        </w:tc>
      </w:tr>
      <w:tr w:rsidR="00FA1926" w:rsidRPr="00FA1926" w14:paraId="6EE92BCC" w14:textId="77777777" w:rsidTr="005D47B9">
        <w:trPr>
          <w:trHeight w:val="1164"/>
        </w:trPr>
        <w:tc>
          <w:tcPr>
            <w:tcW w:w="1229" w:type="dxa"/>
            <w:tcBorders>
              <w:top w:val="nil"/>
              <w:left w:val="single" w:sz="8" w:space="0" w:color="auto"/>
              <w:bottom w:val="single" w:sz="8" w:space="0" w:color="auto"/>
              <w:right w:val="single" w:sz="8" w:space="0" w:color="auto"/>
            </w:tcBorders>
            <w:shd w:val="clear" w:color="auto" w:fill="auto"/>
            <w:vAlign w:val="center"/>
            <w:hideMark/>
          </w:tcPr>
          <w:p w14:paraId="012A8C8B" w14:textId="77777777" w:rsidR="00FA1926" w:rsidRPr="00FA1926" w:rsidRDefault="00FA1926" w:rsidP="00FA1926">
            <w:pPr>
              <w:spacing w:after="0" w:line="240" w:lineRule="auto"/>
              <w:jc w:val="center"/>
              <w:rPr>
                <w:rFonts w:ascii="Aptos Narrow" w:eastAsia="Times New Roman" w:hAnsi="Aptos Narrow" w:cs="Times New Roman"/>
                <w:b/>
                <w:bCs/>
                <w:color w:val="000000"/>
                <w:kern w:val="0"/>
                <w:lang w:eastAsia="en-GB"/>
                <w14:ligatures w14:val="none"/>
              </w:rPr>
            </w:pPr>
            <w:r w:rsidRPr="00FA1926">
              <w:rPr>
                <w:rFonts w:ascii="Aptos Narrow" w:eastAsia="Times New Roman" w:hAnsi="Aptos Narrow" w:cs="Times New Roman"/>
                <w:b/>
                <w:bCs/>
                <w:color w:val="000000"/>
                <w:kern w:val="0"/>
                <w:lang w:eastAsia="en-GB"/>
                <w14:ligatures w14:val="none"/>
              </w:rPr>
              <w:t>Safety Risks</w:t>
            </w:r>
          </w:p>
        </w:tc>
        <w:tc>
          <w:tcPr>
            <w:tcW w:w="3591" w:type="dxa"/>
            <w:tcBorders>
              <w:top w:val="nil"/>
              <w:left w:val="single" w:sz="4" w:space="0" w:color="auto"/>
              <w:bottom w:val="single" w:sz="4" w:space="0" w:color="auto"/>
              <w:right w:val="single" w:sz="4" w:space="0" w:color="auto"/>
            </w:tcBorders>
            <w:shd w:val="clear" w:color="auto" w:fill="auto"/>
            <w:vAlign w:val="center"/>
            <w:hideMark/>
          </w:tcPr>
          <w:p w14:paraId="585E7055" w14:textId="70C72740"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High (manual access to hazardous terrain, heavy equipment</w:t>
            </w:r>
            <w:r w:rsidR="007B19BC">
              <w:rPr>
                <w:rFonts w:ascii="Aptos Narrow" w:eastAsia="Times New Roman" w:hAnsi="Aptos Narrow" w:cs="Times New Roman"/>
                <w:color w:val="000000"/>
                <w:kern w:val="0"/>
                <w:lang w:eastAsia="en-GB"/>
                <w14:ligatures w14:val="none"/>
              </w:rPr>
              <w:t xml:space="preserve"> slowing down the surveying)</w:t>
            </w:r>
          </w:p>
        </w:tc>
        <w:tc>
          <w:tcPr>
            <w:tcW w:w="3969" w:type="dxa"/>
            <w:tcBorders>
              <w:top w:val="nil"/>
              <w:left w:val="nil"/>
              <w:bottom w:val="single" w:sz="4" w:space="0" w:color="auto"/>
              <w:right w:val="single" w:sz="4" w:space="0" w:color="auto"/>
            </w:tcBorders>
            <w:shd w:val="clear" w:color="auto" w:fill="auto"/>
            <w:vAlign w:val="center"/>
            <w:hideMark/>
          </w:tcPr>
          <w:p w14:paraId="3A0863CB" w14:textId="0CC4A9CB"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 xml:space="preserve">Low (drones </w:t>
            </w:r>
            <w:r w:rsidR="007B19BC">
              <w:rPr>
                <w:rFonts w:ascii="Aptos Narrow" w:eastAsia="Times New Roman" w:hAnsi="Aptos Narrow" w:cs="Times New Roman"/>
                <w:color w:val="000000"/>
                <w:kern w:val="0"/>
                <w:lang w:eastAsia="en-GB"/>
                <w14:ligatures w14:val="none"/>
              </w:rPr>
              <w:t xml:space="preserve">can access dangerous </w:t>
            </w:r>
            <w:r w:rsidRPr="00FA1926">
              <w:rPr>
                <w:rFonts w:ascii="Aptos Narrow" w:eastAsia="Times New Roman" w:hAnsi="Aptos Narrow" w:cs="Times New Roman"/>
                <w:color w:val="000000"/>
                <w:kern w:val="0"/>
                <w:lang w:eastAsia="en-GB"/>
                <w14:ligatures w14:val="none"/>
              </w:rPr>
              <w:t>areas, reducing human risk)</w:t>
            </w:r>
          </w:p>
        </w:tc>
      </w:tr>
      <w:tr w:rsidR="00FA1926" w:rsidRPr="00FA1926" w14:paraId="01AF974B" w14:textId="77777777" w:rsidTr="005D47B9">
        <w:trPr>
          <w:trHeight w:val="1176"/>
        </w:trPr>
        <w:tc>
          <w:tcPr>
            <w:tcW w:w="1229" w:type="dxa"/>
            <w:tcBorders>
              <w:top w:val="nil"/>
              <w:left w:val="single" w:sz="8" w:space="0" w:color="auto"/>
              <w:bottom w:val="single" w:sz="8" w:space="0" w:color="auto"/>
              <w:right w:val="single" w:sz="8" w:space="0" w:color="auto"/>
            </w:tcBorders>
            <w:shd w:val="clear" w:color="auto" w:fill="auto"/>
            <w:vAlign w:val="center"/>
            <w:hideMark/>
          </w:tcPr>
          <w:p w14:paraId="02423523" w14:textId="77777777" w:rsidR="00FA1926" w:rsidRPr="00FA1926" w:rsidRDefault="00FA1926" w:rsidP="00FA1926">
            <w:pPr>
              <w:spacing w:after="0" w:line="240" w:lineRule="auto"/>
              <w:jc w:val="center"/>
              <w:rPr>
                <w:rFonts w:ascii="Aptos Narrow" w:eastAsia="Times New Roman" w:hAnsi="Aptos Narrow" w:cs="Times New Roman"/>
                <w:b/>
                <w:bCs/>
                <w:color w:val="000000"/>
                <w:kern w:val="0"/>
                <w:lang w:eastAsia="en-GB"/>
                <w14:ligatures w14:val="none"/>
              </w:rPr>
            </w:pPr>
            <w:r w:rsidRPr="00FA1926">
              <w:rPr>
                <w:rFonts w:ascii="Aptos Narrow" w:eastAsia="Times New Roman" w:hAnsi="Aptos Narrow" w:cs="Times New Roman"/>
                <w:b/>
                <w:bCs/>
                <w:color w:val="000000"/>
                <w:kern w:val="0"/>
                <w:lang w:eastAsia="en-GB"/>
                <w14:ligatures w14:val="none"/>
              </w:rPr>
              <w:t>Final Cost</w:t>
            </w:r>
          </w:p>
        </w:tc>
        <w:tc>
          <w:tcPr>
            <w:tcW w:w="3591" w:type="dxa"/>
            <w:tcBorders>
              <w:top w:val="nil"/>
              <w:left w:val="single" w:sz="4" w:space="0" w:color="auto"/>
              <w:bottom w:val="single" w:sz="4" w:space="0" w:color="auto"/>
              <w:right w:val="single" w:sz="4" w:space="0" w:color="auto"/>
            </w:tcBorders>
            <w:shd w:val="clear" w:color="auto" w:fill="auto"/>
            <w:vAlign w:val="center"/>
            <w:hideMark/>
          </w:tcPr>
          <w:p w14:paraId="40FD354A" w14:textId="73B12D90"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£100,000 (high</w:t>
            </w:r>
            <w:r w:rsidR="007B19BC">
              <w:rPr>
                <w:rFonts w:ascii="Aptos Narrow" w:eastAsia="Times New Roman" w:hAnsi="Aptos Narrow" w:cs="Times New Roman"/>
                <w:color w:val="000000"/>
                <w:kern w:val="0"/>
                <w:lang w:eastAsia="en-GB"/>
                <w14:ligatures w14:val="none"/>
              </w:rPr>
              <w:t xml:space="preserve"> full-time</w:t>
            </w:r>
            <w:r w:rsidRPr="00FA1926">
              <w:rPr>
                <w:rFonts w:ascii="Aptos Narrow" w:eastAsia="Times New Roman" w:hAnsi="Aptos Narrow" w:cs="Times New Roman"/>
                <w:color w:val="000000"/>
                <w:kern w:val="0"/>
                <w:lang w:eastAsia="en-GB"/>
                <w14:ligatures w14:val="none"/>
              </w:rPr>
              <w:t xml:space="preserve"> labour</w:t>
            </w:r>
            <w:r w:rsidR="007B19BC">
              <w:rPr>
                <w:rFonts w:ascii="Aptos Narrow" w:eastAsia="Times New Roman" w:hAnsi="Aptos Narrow" w:cs="Times New Roman"/>
                <w:color w:val="000000"/>
                <w:kern w:val="0"/>
                <w:lang w:eastAsia="en-GB"/>
                <w14:ligatures w14:val="none"/>
              </w:rPr>
              <w:t xml:space="preserve"> for longer</w:t>
            </w:r>
            <w:r w:rsidRPr="00FA1926">
              <w:rPr>
                <w:rFonts w:ascii="Aptos Narrow" w:eastAsia="Times New Roman" w:hAnsi="Aptos Narrow" w:cs="Times New Roman"/>
                <w:color w:val="000000"/>
                <w:kern w:val="0"/>
                <w:lang w:eastAsia="en-GB"/>
                <w14:ligatures w14:val="none"/>
              </w:rPr>
              <w:t xml:space="preserve"> and</w:t>
            </w:r>
            <w:r w:rsidR="007B19BC">
              <w:rPr>
                <w:rFonts w:ascii="Aptos Narrow" w:eastAsia="Times New Roman" w:hAnsi="Aptos Narrow" w:cs="Times New Roman"/>
                <w:color w:val="000000"/>
                <w:kern w:val="0"/>
                <w:lang w:eastAsia="en-GB"/>
                <w14:ligatures w14:val="none"/>
              </w:rPr>
              <w:t xml:space="preserve"> the additional</w:t>
            </w:r>
            <w:r w:rsidRPr="00FA1926">
              <w:rPr>
                <w:rFonts w:ascii="Aptos Narrow" w:eastAsia="Times New Roman" w:hAnsi="Aptos Narrow" w:cs="Times New Roman"/>
                <w:color w:val="000000"/>
                <w:kern w:val="0"/>
                <w:lang w:eastAsia="en-GB"/>
                <w14:ligatures w14:val="none"/>
              </w:rPr>
              <w:t xml:space="preserve"> equipment rent</w:t>
            </w:r>
            <w:r w:rsidR="007B19BC">
              <w:rPr>
                <w:rFonts w:ascii="Aptos Narrow" w:eastAsia="Times New Roman" w:hAnsi="Aptos Narrow" w:cs="Times New Roman"/>
                <w:color w:val="000000"/>
                <w:kern w:val="0"/>
                <w:lang w:eastAsia="en-GB"/>
                <w14:ligatures w14:val="none"/>
              </w:rPr>
              <w:t xml:space="preserve"> cost)</w:t>
            </w:r>
          </w:p>
        </w:tc>
        <w:tc>
          <w:tcPr>
            <w:tcW w:w="3969" w:type="dxa"/>
            <w:tcBorders>
              <w:top w:val="nil"/>
              <w:left w:val="nil"/>
              <w:bottom w:val="single" w:sz="4" w:space="0" w:color="auto"/>
              <w:right w:val="single" w:sz="4" w:space="0" w:color="auto"/>
            </w:tcBorders>
            <w:shd w:val="clear" w:color="auto" w:fill="auto"/>
            <w:vAlign w:val="center"/>
            <w:hideMark/>
          </w:tcPr>
          <w:p w14:paraId="4CF22CDA" w14:textId="61FDD8ED" w:rsidR="00FA1926" w:rsidRPr="00FA1926" w:rsidRDefault="00FA1926" w:rsidP="00FA1926">
            <w:pPr>
              <w:spacing w:after="0" w:line="240" w:lineRule="auto"/>
              <w:jc w:val="center"/>
              <w:rPr>
                <w:rFonts w:ascii="Aptos Narrow" w:eastAsia="Times New Roman" w:hAnsi="Aptos Narrow" w:cs="Times New Roman"/>
                <w:color w:val="000000"/>
                <w:kern w:val="0"/>
                <w:lang w:eastAsia="en-GB"/>
                <w14:ligatures w14:val="none"/>
              </w:rPr>
            </w:pPr>
            <w:r w:rsidRPr="00FA1926">
              <w:rPr>
                <w:rFonts w:ascii="Aptos Narrow" w:eastAsia="Times New Roman" w:hAnsi="Aptos Narrow" w:cs="Times New Roman"/>
                <w:color w:val="000000"/>
                <w:kern w:val="0"/>
                <w:lang w:eastAsia="en-GB"/>
                <w14:ligatures w14:val="none"/>
              </w:rPr>
              <w:t xml:space="preserve">£60,000 (reduced labour, higher initial </w:t>
            </w:r>
            <w:r w:rsidR="00821A5C">
              <w:rPr>
                <w:rFonts w:ascii="Aptos Narrow" w:eastAsia="Times New Roman" w:hAnsi="Aptos Narrow" w:cs="Times New Roman"/>
                <w:color w:val="000000"/>
                <w:kern w:val="0"/>
                <w:lang w:eastAsia="en-GB"/>
                <w14:ligatures w14:val="none"/>
              </w:rPr>
              <w:t xml:space="preserve">up-front </w:t>
            </w:r>
            <w:r w:rsidRPr="00FA1926">
              <w:rPr>
                <w:rFonts w:ascii="Aptos Narrow" w:eastAsia="Times New Roman" w:hAnsi="Aptos Narrow" w:cs="Times New Roman"/>
                <w:color w:val="000000"/>
                <w:kern w:val="0"/>
                <w:lang w:eastAsia="en-GB"/>
                <w14:ligatures w14:val="none"/>
              </w:rPr>
              <w:t>investment</w:t>
            </w:r>
            <w:r w:rsidR="00821A5C">
              <w:rPr>
                <w:rFonts w:ascii="Aptos Narrow" w:eastAsia="Times New Roman" w:hAnsi="Aptos Narrow" w:cs="Times New Roman"/>
                <w:color w:val="000000"/>
                <w:kern w:val="0"/>
                <w:lang w:eastAsia="en-GB"/>
                <w14:ligatures w14:val="none"/>
              </w:rPr>
              <w:t>,</w:t>
            </w:r>
            <w:r w:rsidRPr="00FA1926">
              <w:rPr>
                <w:rFonts w:ascii="Aptos Narrow" w:eastAsia="Times New Roman" w:hAnsi="Aptos Narrow" w:cs="Times New Roman"/>
                <w:color w:val="000000"/>
                <w:kern w:val="0"/>
                <w:lang w:eastAsia="en-GB"/>
                <w14:ligatures w14:val="none"/>
              </w:rPr>
              <w:t xml:space="preserve"> </w:t>
            </w:r>
            <w:r w:rsidR="00821A5C">
              <w:rPr>
                <w:rFonts w:ascii="Aptos Narrow" w:eastAsia="Times New Roman" w:hAnsi="Aptos Narrow" w:cs="Times New Roman"/>
                <w:color w:val="000000"/>
                <w:kern w:val="0"/>
                <w:lang w:eastAsia="en-GB"/>
                <w14:ligatures w14:val="none"/>
              </w:rPr>
              <w:t>however</w:t>
            </w:r>
            <w:r w:rsidRPr="00FA1926">
              <w:rPr>
                <w:rFonts w:ascii="Aptos Narrow" w:eastAsia="Times New Roman" w:hAnsi="Aptos Narrow" w:cs="Times New Roman"/>
                <w:color w:val="000000"/>
                <w:kern w:val="0"/>
                <w:lang w:eastAsia="en-GB"/>
                <w14:ligatures w14:val="none"/>
              </w:rPr>
              <w:t xml:space="preserve"> long-term savings</w:t>
            </w:r>
            <w:r w:rsidR="00821A5C">
              <w:rPr>
                <w:rFonts w:ascii="Aptos Narrow" w:eastAsia="Times New Roman" w:hAnsi="Aptos Narrow" w:cs="Times New Roman"/>
                <w:color w:val="000000"/>
                <w:kern w:val="0"/>
                <w:lang w:eastAsia="en-GB"/>
                <w14:ligatures w14:val="none"/>
              </w:rPr>
              <w:t xml:space="preserve"> make a dramatic impact if this case study was built over a </w:t>
            </w:r>
            <w:r w:rsidR="007B19BC">
              <w:rPr>
                <w:rFonts w:ascii="Aptos Narrow" w:eastAsia="Times New Roman" w:hAnsi="Aptos Narrow" w:cs="Times New Roman"/>
                <w:color w:val="000000"/>
                <w:kern w:val="0"/>
                <w:lang w:eastAsia="en-GB"/>
                <w14:ligatures w14:val="none"/>
              </w:rPr>
              <w:t>decade or more</w:t>
            </w:r>
            <w:r w:rsidRPr="00FA1926">
              <w:rPr>
                <w:rFonts w:ascii="Aptos Narrow" w:eastAsia="Times New Roman" w:hAnsi="Aptos Narrow" w:cs="Times New Roman"/>
                <w:color w:val="000000"/>
                <w:kern w:val="0"/>
                <w:lang w:eastAsia="en-GB"/>
                <w14:ligatures w14:val="none"/>
              </w:rPr>
              <w:t>)</w:t>
            </w:r>
          </w:p>
        </w:tc>
      </w:tr>
    </w:tbl>
    <w:p w14:paraId="208CBC11" w14:textId="77777777" w:rsidR="007062F5" w:rsidRDefault="007062F5" w:rsidP="00823488">
      <w:pPr>
        <w:rPr>
          <w:rFonts w:ascii="Arial" w:hAnsi="Arial" w:cs="Arial"/>
          <w:b/>
          <w:bCs/>
          <w:highlight w:val="yellow"/>
        </w:rPr>
      </w:pPr>
    </w:p>
    <w:p w14:paraId="6C2B1662" w14:textId="45F0F885" w:rsidR="00A53FDC" w:rsidRPr="0041345C" w:rsidRDefault="0041345C" w:rsidP="0041345C">
      <w:pPr>
        <w:rPr>
          <w:rFonts w:ascii="Arial" w:hAnsi="Arial" w:cs="Arial"/>
          <w:b/>
          <w:bCs/>
          <w:highlight w:val="yellow"/>
        </w:rPr>
      </w:pPr>
      <w:r>
        <w:rPr>
          <w:rFonts w:ascii="Arial" w:hAnsi="Arial" w:cs="Arial"/>
          <w:b/>
          <w:bCs/>
        </w:rPr>
        <w:lastRenderedPageBreak/>
        <w:t>1</w:t>
      </w:r>
      <w:r w:rsidR="00B338DB">
        <w:rPr>
          <w:rFonts w:ascii="Arial" w:hAnsi="Arial" w:cs="Arial"/>
          <w:b/>
          <w:bCs/>
        </w:rPr>
        <w:t>3</w:t>
      </w:r>
      <w:r>
        <w:rPr>
          <w:rFonts w:ascii="Arial" w:hAnsi="Arial" w:cs="Arial"/>
          <w:b/>
          <w:bCs/>
        </w:rPr>
        <w:t>. C</w:t>
      </w:r>
      <w:r w:rsidR="00A53FDC" w:rsidRPr="0041345C">
        <w:rPr>
          <w:rFonts w:ascii="Arial" w:hAnsi="Arial" w:cs="Arial"/>
          <w:b/>
          <w:bCs/>
        </w:rPr>
        <w:t>ost-Benefit Analysis</w:t>
      </w:r>
      <w:r w:rsidR="005D1745">
        <w:rPr>
          <w:rFonts w:ascii="Arial" w:hAnsi="Arial" w:cs="Arial"/>
          <w:b/>
          <w:bCs/>
        </w:rPr>
        <w:t xml:space="preserve"> </w:t>
      </w:r>
    </w:p>
    <w:tbl>
      <w:tblPr>
        <w:tblW w:w="8779" w:type="dxa"/>
        <w:tblLook w:val="04A0" w:firstRow="1" w:lastRow="0" w:firstColumn="1" w:lastColumn="0" w:noHBand="0" w:noVBand="1"/>
      </w:tblPr>
      <w:tblGrid>
        <w:gridCol w:w="1760"/>
        <w:gridCol w:w="3475"/>
        <w:gridCol w:w="3544"/>
      </w:tblGrid>
      <w:tr w:rsidR="008210CF" w:rsidRPr="008210CF" w14:paraId="51A78AB3" w14:textId="77777777" w:rsidTr="008210CF">
        <w:trPr>
          <w:trHeight w:val="588"/>
        </w:trPr>
        <w:tc>
          <w:tcPr>
            <w:tcW w:w="176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528BB834" w14:textId="77777777" w:rsidR="008210CF" w:rsidRPr="008210CF" w:rsidRDefault="008210CF" w:rsidP="008210CF">
            <w:pPr>
              <w:spacing w:after="0" w:line="240" w:lineRule="auto"/>
              <w:jc w:val="center"/>
              <w:rPr>
                <w:rFonts w:ascii="Aptos Narrow" w:eastAsia="Times New Roman" w:hAnsi="Aptos Narrow" w:cs="Times New Roman"/>
                <w:b/>
                <w:bCs/>
                <w:color w:val="000000"/>
                <w:kern w:val="0"/>
                <w:u w:val="single"/>
                <w:lang w:eastAsia="en-GB"/>
                <w14:ligatures w14:val="none"/>
              </w:rPr>
            </w:pPr>
            <w:r w:rsidRPr="008210CF">
              <w:rPr>
                <w:rFonts w:ascii="Aptos Narrow" w:eastAsia="Times New Roman" w:hAnsi="Aptos Narrow" w:cs="Times New Roman"/>
                <w:b/>
                <w:bCs/>
                <w:color w:val="000000"/>
                <w:kern w:val="0"/>
                <w:u w:val="single"/>
                <w:lang w:eastAsia="en-GB"/>
                <w14:ligatures w14:val="none"/>
              </w:rPr>
              <w:t>Category</w:t>
            </w:r>
          </w:p>
        </w:tc>
        <w:tc>
          <w:tcPr>
            <w:tcW w:w="3475" w:type="dxa"/>
            <w:tcBorders>
              <w:top w:val="single" w:sz="8" w:space="0" w:color="auto"/>
              <w:left w:val="nil"/>
              <w:bottom w:val="single" w:sz="8" w:space="0" w:color="auto"/>
              <w:right w:val="single" w:sz="8" w:space="0" w:color="auto"/>
            </w:tcBorders>
            <w:shd w:val="clear" w:color="auto" w:fill="auto"/>
            <w:vAlign w:val="center"/>
            <w:hideMark/>
          </w:tcPr>
          <w:p w14:paraId="55267CBB" w14:textId="3AE64E6F" w:rsidR="008210CF" w:rsidRPr="008210CF" w:rsidRDefault="008210CF" w:rsidP="008210CF">
            <w:pPr>
              <w:spacing w:after="0" w:line="240" w:lineRule="auto"/>
              <w:jc w:val="center"/>
              <w:rPr>
                <w:rFonts w:ascii="Aptos Narrow" w:eastAsia="Times New Roman" w:hAnsi="Aptos Narrow" w:cs="Times New Roman"/>
                <w:b/>
                <w:bCs/>
                <w:color w:val="000000"/>
                <w:kern w:val="0"/>
                <w:u w:val="single"/>
                <w:lang w:eastAsia="en-GB"/>
                <w14:ligatures w14:val="none"/>
              </w:rPr>
            </w:pPr>
            <w:r w:rsidRPr="008210CF">
              <w:rPr>
                <w:rFonts w:ascii="Aptos Narrow" w:eastAsia="Times New Roman" w:hAnsi="Aptos Narrow" w:cs="Times New Roman"/>
                <w:b/>
                <w:bCs/>
                <w:color w:val="000000"/>
                <w:kern w:val="0"/>
                <w:u w:val="single"/>
                <w:lang w:eastAsia="en-GB"/>
                <w14:ligatures w14:val="none"/>
              </w:rPr>
              <w:t xml:space="preserve">Traditional Surveying </w:t>
            </w:r>
          </w:p>
        </w:tc>
        <w:tc>
          <w:tcPr>
            <w:tcW w:w="3544" w:type="dxa"/>
            <w:tcBorders>
              <w:top w:val="single" w:sz="8" w:space="0" w:color="auto"/>
              <w:left w:val="nil"/>
              <w:bottom w:val="single" w:sz="8" w:space="0" w:color="auto"/>
              <w:right w:val="single" w:sz="8" w:space="0" w:color="auto"/>
            </w:tcBorders>
            <w:shd w:val="clear" w:color="auto" w:fill="auto"/>
            <w:vAlign w:val="center"/>
            <w:hideMark/>
          </w:tcPr>
          <w:p w14:paraId="408BE39B" w14:textId="305BD131" w:rsidR="008210CF" w:rsidRPr="008210CF" w:rsidRDefault="008210CF" w:rsidP="008210CF">
            <w:pPr>
              <w:spacing w:after="0" w:line="240" w:lineRule="auto"/>
              <w:jc w:val="center"/>
              <w:rPr>
                <w:rFonts w:ascii="Aptos Narrow" w:eastAsia="Times New Roman" w:hAnsi="Aptos Narrow" w:cs="Times New Roman"/>
                <w:b/>
                <w:bCs/>
                <w:color w:val="000000"/>
                <w:kern w:val="0"/>
                <w:u w:val="single"/>
                <w:lang w:eastAsia="en-GB"/>
                <w14:ligatures w14:val="none"/>
              </w:rPr>
            </w:pPr>
            <w:r w:rsidRPr="008210CF">
              <w:rPr>
                <w:rFonts w:ascii="Aptos Narrow" w:eastAsia="Times New Roman" w:hAnsi="Aptos Narrow" w:cs="Times New Roman"/>
                <w:b/>
                <w:bCs/>
                <w:color w:val="000000"/>
                <w:kern w:val="0"/>
                <w:u w:val="single"/>
                <w:lang w:eastAsia="en-GB"/>
                <w14:ligatures w14:val="none"/>
              </w:rPr>
              <w:t xml:space="preserve">Modern Surveying </w:t>
            </w:r>
          </w:p>
        </w:tc>
      </w:tr>
      <w:tr w:rsidR="008210CF" w:rsidRPr="008210CF" w14:paraId="13142683" w14:textId="77777777" w:rsidTr="008210CF">
        <w:trPr>
          <w:trHeight w:val="588"/>
        </w:trPr>
        <w:tc>
          <w:tcPr>
            <w:tcW w:w="1760" w:type="dxa"/>
            <w:tcBorders>
              <w:top w:val="nil"/>
              <w:left w:val="single" w:sz="8" w:space="0" w:color="auto"/>
              <w:bottom w:val="single" w:sz="8" w:space="0" w:color="auto"/>
              <w:right w:val="single" w:sz="8" w:space="0" w:color="auto"/>
            </w:tcBorders>
            <w:shd w:val="clear" w:color="auto" w:fill="auto"/>
            <w:vAlign w:val="center"/>
            <w:hideMark/>
          </w:tcPr>
          <w:p w14:paraId="2380C341" w14:textId="77777777" w:rsidR="008210CF" w:rsidRPr="008210CF" w:rsidRDefault="008210CF" w:rsidP="008210CF">
            <w:pPr>
              <w:spacing w:after="0" w:line="240" w:lineRule="auto"/>
              <w:jc w:val="center"/>
              <w:rPr>
                <w:rFonts w:ascii="Aptos Narrow" w:eastAsia="Times New Roman" w:hAnsi="Aptos Narrow" w:cs="Times New Roman"/>
                <w:b/>
                <w:bCs/>
                <w:color w:val="000000"/>
                <w:kern w:val="0"/>
                <w:lang w:eastAsia="en-GB"/>
                <w14:ligatures w14:val="none"/>
              </w:rPr>
            </w:pPr>
            <w:r w:rsidRPr="008210CF">
              <w:rPr>
                <w:rFonts w:ascii="Aptos Narrow" w:eastAsia="Times New Roman" w:hAnsi="Aptos Narrow" w:cs="Times New Roman"/>
                <w:b/>
                <w:bCs/>
                <w:color w:val="000000"/>
                <w:kern w:val="0"/>
                <w:lang w:eastAsia="en-GB"/>
                <w14:ligatures w14:val="none"/>
              </w:rPr>
              <w:t>Initial Equipment Cost</w:t>
            </w:r>
          </w:p>
        </w:tc>
        <w:tc>
          <w:tcPr>
            <w:tcW w:w="347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DCF605E" w14:textId="77777777"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£5,000 - £15,000</w:t>
            </w:r>
          </w:p>
        </w:tc>
        <w:tc>
          <w:tcPr>
            <w:tcW w:w="3544" w:type="dxa"/>
            <w:tcBorders>
              <w:top w:val="single" w:sz="4" w:space="0" w:color="auto"/>
              <w:left w:val="nil"/>
              <w:bottom w:val="single" w:sz="4" w:space="0" w:color="auto"/>
              <w:right w:val="single" w:sz="4" w:space="0" w:color="auto"/>
            </w:tcBorders>
            <w:shd w:val="clear" w:color="auto" w:fill="auto"/>
            <w:vAlign w:val="center"/>
            <w:hideMark/>
          </w:tcPr>
          <w:p w14:paraId="37B0C220" w14:textId="77777777"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£40,000 - £150,000</w:t>
            </w:r>
          </w:p>
        </w:tc>
      </w:tr>
      <w:tr w:rsidR="008210CF" w:rsidRPr="008210CF" w14:paraId="0DD9F4B0" w14:textId="77777777" w:rsidTr="008210CF">
        <w:trPr>
          <w:trHeight w:val="300"/>
        </w:trPr>
        <w:tc>
          <w:tcPr>
            <w:tcW w:w="1760" w:type="dxa"/>
            <w:tcBorders>
              <w:top w:val="nil"/>
              <w:left w:val="single" w:sz="8" w:space="0" w:color="auto"/>
              <w:bottom w:val="single" w:sz="8" w:space="0" w:color="auto"/>
              <w:right w:val="single" w:sz="8" w:space="0" w:color="auto"/>
            </w:tcBorders>
            <w:shd w:val="clear" w:color="auto" w:fill="auto"/>
            <w:vAlign w:val="center"/>
            <w:hideMark/>
          </w:tcPr>
          <w:p w14:paraId="07161DC0" w14:textId="7696BB63" w:rsidR="008210CF" w:rsidRPr="008210CF" w:rsidRDefault="008210CF" w:rsidP="008210CF">
            <w:pPr>
              <w:spacing w:after="0" w:line="240" w:lineRule="auto"/>
              <w:jc w:val="center"/>
              <w:rPr>
                <w:rFonts w:ascii="Aptos Narrow" w:eastAsia="Times New Roman" w:hAnsi="Aptos Narrow" w:cs="Times New Roman"/>
                <w:b/>
                <w:bCs/>
                <w:color w:val="000000"/>
                <w:kern w:val="0"/>
                <w:lang w:eastAsia="en-GB"/>
                <w14:ligatures w14:val="none"/>
              </w:rPr>
            </w:pPr>
            <w:r>
              <w:rPr>
                <w:rFonts w:ascii="Aptos Narrow" w:eastAsia="Times New Roman" w:hAnsi="Aptos Narrow" w:cs="Times New Roman"/>
                <w:b/>
                <w:bCs/>
                <w:color w:val="000000"/>
                <w:kern w:val="0"/>
                <w:lang w:eastAsia="en-GB"/>
                <w14:ligatures w14:val="none"/>
              </w:rPr>
              <w:t>Software upfront costs</w:t>
            </w:r>
          </w:p>
        </w:tc>
        <w:tc>
          <w:tcPr>
            <w:tcW w:w="3475" w:type="dxa"/>
            <w:tcBorders>
              <w:top w:val="nil"/>
              <w:left w:val="single" w:sz="4" w:space="0" w:color="auto"/>
              <w:bottom w:val="single" w:sz="4" w:space="0" w:color="auto"/>
              <w:right w:val="single" w:sz="4" w:space="0" w:color="auto"/>
            </w:tcBorders>
            <w:shd w:val="clear" w:color="auto" w:fill="auto"/>
            <w:vAlign w:val="center"/>
            <w:hideMark/>
          </w:tcPr>
          <w:p w14:paraId="767FFE07" w14:textId="390BE33A"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£500 - £2,000 (on</w:t>
            </w:r>
            <w:r>
              <w:rPr>
                <w:rFonts w:ascii="Aptos Narrow" w:eastAsia="Times New Roman" w:hAnsi="Aptos Narrow" w:cs="Times New Roman"/>
                <w:color w:val="000000"/>
                <w:kern w:val="0"/>
                <w:lang w:eastAsia="en-GB"/>
                <w14:ligatures w14:val="none"/>
              </w:rPr>
              <w:t>ce or easily rentable)</w:t>
            </w:r>
          </w:p>
        </w:tc>
        <w:tc>
          <w:tcPr>
            <w:tcW w:w="3544" w:type="dxa"/>
            <w:tcBorders>
              <w:top w:val="nil"/>
              <w:left w:val="nil"/>
              <w:bottom w:val="single" w:sz="4" w:space="0" w:color="auto"/>
              <w:right w:val="single" w:sz="4" w:space="0" w:color="auto"/>
            </w:tcBorders>
            <w:shd w:val="clear" w:color="auto" w:fill="auto"/>
            <w:vAlign w:val="center"/>
            <w:hideMark/>
          </w:tcPr>
          <w:p w14:paraId="274143FC" w14:textId="16F3BC31"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£4,000 - £12,000 per year</w:t>
            </w:r>
            <w:r>
              <w:rPr>
                <w:rFonts w:ascii="Aptos Narrow" w:eastAsia="Times New Roman" w:hAnsi="Aptos Narrow" w:cs="Times New Roman"/>
                <w:color w:val="000000"/>
                <w:kern w:val="0"/>
                <w:lang w:eastAsia="en-GB"/>
                <w14:ligatures w14:val="none"/>
              </w:rPr>
              <w:t xml:space="preserve"> (More difficult to rent as much more expensive)</w:t>
            </w:r>
          </w:p>
        </w:tc>
      </w:tr>
      <w:tr w:rsidR="008210CF" w:rsidRPr="008210CF" w14:paraId="40FEE5DE" w14:textId="77777777" w:rsidTr="008210CF">
        <w:trPr>
          <w:trHeight w:val="300"/>
        </w:trPr>
        <w:tc>
          <w:tcPr>
            <w:tcW w:w="1760" w:type="dxa"/>
            <w:tcBorders>
              <w:top w:val="nil"/>
              <w:left w:val="single" w:sz="8" w:space="0" w:color="auto"/>
              <w:bottom w:val="single" w:sz="8" w:space="0" w:color="auto"/>
              <w:right w:val="single" w:sz="8" w:space="0" w:color="auto"/>
            </w:tcBorders>
            <w:shd w:val="clear" w:color="auto" w:fill="auto"/>
            <w:vAlign w:val="center"/>
            <w:hideMark/>
          </w:tcPr>
          <w:p w14:paraId="7D8CCB1E" w14:textId="77777777" w:rsidR="008210CF" w:rsidRPr="008210CF" w:rsidRDefault="008210CF" w:rsidP="008210CF">
            <w:pPr>
              <w:spacing w:after="0" w:line="240" w:lineRule="auto"/>
              <w:jc w:val="center"/>
              <w:rPr>
                <w:rFonts w:ascii="Aptos Narrow" w:eastAsia="Times New Roman" w:hAnsi="Aptos Narrow" w:cs="Times New Roman"/>
                <w:b/>
                <w:bCs/>
                <w:color w:val="000000"/>
                <w:kern w:val="0"/>
                <w:lang w:eastAsia="en-GB"/>
                <w14:ligatures w14:val="none"/>
              </w:rPr>
            </w:pPr>
            <w:r w:rsidRPr="008210CF">
              <w:rPr>
                <w:rFonts w:ascii="Aptos Narrow" w:eastAsia="Times New Roman" w:hAnsi="Aptos Narrow" w:cs="Times New Roman"/>
                <w:b/>
                <w:bCs/>
                <w:color w:val="000000"/>
                <w:kern w:val="0"/>
                <w:lang w:eastAsia="en-GB"/>
                <w14:ligatures w14:val="none"/>
              </w:rPr>
              <w:t>Training Costs</w:t>
            </w:r>
          </w:p>
        </w:tc>
        <w:tc>
          <w:tcPr>
            <w:tcW w:w="3475" w:type="dxa"/>
            <w:tcBorders>
              <w:top w:val="nil"/>
              <w:left w:val="single" w:sz="4" w:space="0" w:color="auto"/>
              <w:bottom w:val="single" w:sz="4" w:space="0" w:color="auto"/>
              <w:right w:val="single" w:sz="4" w:space="0" w:color="auto"/>
            </w:tcBorders>
            <w:shd w:val="clear" w:color="auto" w:fill="auto"/>
            <w:vAlign w:val="center"/>
            <w:hideMark/>
          </w:tcPr>
          <w:p w14:paraId="1D592D2B" w14:textId="2708F298"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£500 - £1,000</w:t>
            </w:r>
            <w:r>
              <w:rPr>
                <w:rFonts w:ascii="Aptos Narrow" w:eastAsia="Times New Roman" w:hAnsi="Aptos Narrow" w:cs="Times New Roman"/>
                <w:color w:val="000000"/>
                <w:kern w:val="0"/>
                <w:lang w:eastAsia="en-GB"/>
                <w14:ligatures w14:val="none"/>
              </w:rPr>
              <w:t xml:space="preserve"> </w:t>
            </w:r>
            <w:r w:rsidR="004D78B1">
              <w:rPr>
                <w:rFonts w:ascii="Aptos Narrow" w:eastAsia="Times New Roman" w:hAnsi="Aptos Narrow" w:cs="Times New Roman"/>
                <w:color w:val="000000"/>
                <w:kern w:val="0"/>
                <w:lang w:eastAsia="en-GB"/>
                <w14:ligatures w14:val="none"/>
              </w:rPr>
              <w:t>–</w:t>
            </w:r>
            <w:r>
              <w:rPr>
                <w:rFonts w:ascii="Aptos Narrow" w:eastAsia="Times New Roman" w:hAnsi="Aptos Narrow" w:cs="Times New Roman"/>
                <w:color w:val="000000"/>
                <w:kern w:val="0"/>
                <w:lang w:eastAsia="en-GB"/>
                <w14:ligatures w14:val="none"/>
              </w:rPr>
              <w:t xml:space="preserve"> </w:t>
            </w:r>
            <w:r w:rsidR="004D78B1">
              <w:rPr>
                <w:rFonts w:ascii="Aptos Narrow" w:eastAsia="Times New Roman" w:hAnsi="Aptos Narrow" w:cs="Times New Roman"/>
                <w:color w:val="000000"/>
                <w:kern w:val="0"/>
                <w:lang w:eastAsia="en-GB"/>
                <w14:ligatures w14:val="none"/>
              </w:rPr>
              <w:t xml:space="preserve">for one tool, however said tool is not going to change again. </w:t>
            </w:r>
          </w:p>
        </w:tc>
        <w:tc>
          <w:tcPr>
            <w:tcW w:w="3544" w:type="dxa"/>
            <w:tcBorders>
              <w:top w:val="nil"/>
              <w:left w:val="nil"/>
              <w:bottom w:val="single" w:sz="4" w:space="0" w:color="auto"/>
              <w:right w:val="single" w:sz="4" w:space="0" w:color="auto"/>
            </w:tcBorders>
            <w:shd w:val="clear" w:color="auto" w:fill="auto"/>
            <w:vAlign w:val="center"/>
            <w:hideMark/>
          </w:tcPr>
          <w:p w14:paraId="01269A6D" w14:textId="65A232F8"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£2,000 - £8,000 per surveyor</w:t>
            </w:r>
            <w:r>
              <w:rPr>
                <w:rFonts w:ascii="Aptos Narrow" w:eastAsia="Times New Roman" w:hAnsi="Aptos Narrow" w:cs="Times New Roman"/>
                <w:color w:val="000000"/>
                <w:kern w:val="0"/>
                <w:lang w:eastAsia="en-GB"/>
                <w14:ligatures w14:val="none"/>
              </w:rPr>
              <w:t xml:space="preserve"> of which is consistently changing and requiring new training. </w:t>
            </w:r>
          </w:p>
        </w:tc>
      </w:tr>
      <w:tr w:rsidR="008210CF" w:rsidRPr="008210CF" w14:paraId="0FAB220F" w14:textId="77777777" w:rsidTr="008210CF">
        <w:trPr>
          <w:trHeight w:val="588"/>
        </w:trPr>
        <w:tc>
          <w:tcPr>
            <w:tcW w:w="1760" w:type="dxa"/>
            <w:tcBorders>
              <w:top w:val="nil"/>
              <w:left w:val="single" w:sz="8" w:space="0" w:color="auto"/>
              <w:bottom w:val="single" w:sz="8" w:space="0" w:color="auto"/>
              <w:right w:val="single" w:sz="8" w:space="0" w:color="auto"/>
            </w:tcBorders>
            <w:shd w:val="clear" w:color="auto" w:fill="auto"/>
            <w:vAlign w:val="center"/>
            <w:hideMark/>
          </w:tcPr>
          <w:p w14:paraId="0DC55E2E" w14:textId="77777777" w:rsidR="008210CF" w:rsidRPr="008210CF" w:rsidRDefault="008210CF" w:rsidP="008210CF">
            <w:pPr>
              <w:spacing w:after="0" w:line="240" w:lineRule="auto"/>
              <w:jc w:val="center"/>
              <w:rPr>
                <w:rFonts w:ascii="Aptos Narrow" w:eastAsia="Times New Roman" w:hAnsi="Aptos Narrow" w:cs="Times New Roman"/>
                <w:b/>
                <w:bCs/>
                <w:color w:val="000000"/>
                <w:kern w:val="0"/>
                <w:lang w:eastAsia="en-GB"/>
                <w14:ligatures w14:val="none"/>
              </w:rPr>
            </w:pPr>
            <w:r w:rsidRPr="008210CF">
              <w:rPr>
                <w:rFonts w:ascii="Aptos Narrow" w:eastAsia="Times New Roman" w:hAnsi="Aptos Narrow" w:cs="Times New Roman"/>
                <w:b/>
                <w:bCs/>
                <w:color w:val="000000"/>
                <w:kern w:val="0"/>
                <w:lang w:eastAsia="en-GB"/>
                <w14:ligatures w14:val="none"/>
              </w:rPr>
              <w:t>Maintenance &amp; Running Costs</w:t>
            </w:r>
          </w:p>
        </w:tc>
        <w:tc>
          <w:tcPr>
            <w:tcW w:w="3475" w:type="dxa"/>
            <w:tcBorders>
              <w:top w:val="nil"/>
              <w:left w:val="single" w:sz="4" w:space="0" w:color="auto"/>
              <w:bottom w:val="single" w:sz="4" w:space="0" w:color="auto"/>
              <w:right w:val="single" w:sz="4" w:space="0" w:color="auto"/>
            </w:tcBorders>
            <w:shd w:val="clear" w:color="auto" w:fill="auto"/>
            <w:vAlign w:val="center"/>
            <w:hideMark/>
          </w:tcPr>
          <w:p w14:paraId="67BAB232" w14:textId="7BBEBFDD"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 xml:space="preserve">£500 </w:t>
            </w:r>
            <w:r w:rsidR="004D78B1">
              <w:rPr>
                <w:rFonts w:ascii="Aptos Narrow" w:eastAsia="Times New Roman" w:hAnsi="Aptos Narrow" w:cs="Times New Roman"/>
                <w:color w:val="000000"/>
                <w:kern w:val="0"/>
                <w:lang w:eastAsia="en-GB"/>
                <w14:ligatures w14:val="none"/>
              </w:rPr>
              <w:t>per year depending on renewals. Built much sturdier.</w:t>
            </w:r>
          </w:p>
        </w:tc>
        <w:tc>
          <w:tcPr>
            <w:tcW w:w="3544" w:type="dxa"/>
            <w:tcBorders>
              <w:top w:val="nil"/>
              <w:left w:val="nil"/>
              <w:bottom w:val="single" w:sz="4" w:space="0" w:color="auto"/>
              <w:right w:val="single" w:sz="4" w:space="0" w:color="auto"/>
            </w:tcBorders>
            <w:shd w:val="clear" w:color="auto" w:fill="auto"/>
            <w:vAlign w:val="center"/>
            <w:hideMark/>
          </w:tcPr>
          <w:p w14:paraId="00531DCE" w14:textId="7758B5F4"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£10,000 per year</w:t>
            </w:r>
            <w:r w:rsidR="004D78B1">
              <w:rPr>
                <w:rFonts w:ascii="Aptos Narrow" w:eastAsia="Times New Roman" w:hAnsi="Aptos Narrow" w:cs="Times New Roman"/>
                <w:color w:val="000000"/>
                <w:kern w:val="0"/>
                <w:lang w:eastAsia="en-GB"/>
                <w14:ligatures w14:val="none"/>
              </w:rPr>
              <w:t xml:space="preserve"> a</w:t>
            </w:r>
            <w:r w:rsidR="001735EF">
              <w:rPr>
                <w:rFonts w:ascii="Aptos Narrow" w:eastAsia="Times New Roman" w:hAnsi="Aptos Narrow" w:cs="Times New Roman"/>
                <w:color w:val="000000"/>
                <w:kern w:val="0"/>
                <w:lang w:eastAsia="en-GB"/>
                <w14:ligatures w14:val="none"/>
              </w:rPr>
              <w:t>s the technology is constantly being upgraded</w:t>
            </w:r>
          </w:p>
        </w:tc>
      </w:tr>
      <w:tr w:rsidR="008210CF" w:rsidRPr="008210CF" w14:paraId="42CD0AB9" w14:textId="77777777" w:rsidTr="008210CF">
        <w:trPr>
          <w:trHeight w:val="300"/>
        </w:trPr>
        <w:tc>
          <w:tcPr>
            <w:tcW w:w="1760" w:type="dxa"/>
            <w:tcBorders>
              <w:top w:val="nil"/>
              <w:left w:val="single" w:sz="8" w:space="0" w:color="auto"/>
              <w:bottom w:val="single" w:sz="8" w:space="0" w:color="auto"/>
              <w:right w:val="single" w:sz="8" w:space="0" w:color="auto"/>
            </w:tcBorders>
            <w:shd w:val="clear" w:color="auto" w:fill="auto"/>
            <w:vAlign w:val="center"/>
            <w:hideMark/>
          </w:tcPr>
          <w:p w14:paraId="33465219" w14:textId="77777777" w:rsidR="008210CF" w:rsidRPr="008210CF" w:rsidRDefault="008210CF" w:rsidP="008210CF">
            <w:pPr>
              <w:spacing w:after="0" w:line="240" w:lineRule="auto"/>
              <w:jc w:val="center"/>
              <w:rPr>
                <w:rFonts w:ascii="Aptos Narrow" w:eastAsia="Times New Roman" w:hAnsi="Aptos Narrow" w:cs="Times New Roman"/>
                <w:b/>
                <w:bCs/>
                <w:color w:val="000000"/>
                <w:kern w:val="0"/>
                <w:lang w:eastAsia="en-GB"/>
                <w14:ligatures w14:val="none"/>
              </w:rPr>
            </w:pPr>
            <w:r w:rsidRPr="008210CF">
              <w:rPr>
                <w:rFonts w:ascii="Aptos Narrow" w:eastAsia="Times New Roman" w:hAnsi="Aptos Narrow" w:cs="Times New Roman"/>
                <w:b/>
                <w:bCs/>
                <w:color w:val="000000"/>
                <w:kern w:val="0"/>
                <w:lang w:eastAsia="en-GB"/>
                <w14:ligatures w14:val="none"/>
              </w:rPr>
              <w:t>Survey Time</w:t>
            </w:r>
          </w:p>
        </w:tc>
        <w:tc>
          <w:tcPr>
            <w:tcW w:w="3475" w:type="dxa"/>
            <w:tcBorders>
              <w:top w:val="nil"/>
              <w:left w:val="single" w:sz="4" w:space="0" w:color="auto"/>
              <w:bottom w:val="single" w:sz="4" w:space="0" w:color="auto"/>
              <w:right w:val="single" w:sz="4" w:space="0" w:color="auto"/>
            </w:tcBorders>
            <w:shd w:val="clear" w:color="auto" w:fill="auto"/>
            <w:vAlign w:val="center"/>
            <w:hideMark/>
          </w:tcPr>
          <w:p w14:paraId="2BC85737" w14:textId="77777777"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Slower (days to weeks)</w:t>
            </w:r>
          </w:p>
        </w:tc>
        <w:tc>
          <w:tcPr>
            <w:tcW w:w="3544" w:type="dxa"/>
            <w:tcBorders>
              <w:top w:val="nil"/>
              <w:left w:val="nil"/>
              <w:bottom w:val="single" w:sz="4" w:space="0" w:color="auto"/>
              <w:right w:val="single" w:sz="4" w:space="0" w:color="auto"/>
            </w:tcBorders>
            <w:shd w:val="clear" w:color="auto" w:fill="auto"/>
            <w:vAlign w:val="center"/>
            <w:hideMark/>
          </w:tcPr>
          <w:p w14:paraId="3FC6A5A2" w14:textId="26162716" w:rsidR="008210CF" w:rsidRPr="008210CF" w:rsidRDefault="001735EF" w:rsidP="008210CF">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Much f</w:t>
            </w:r>
            <w:r w:rsidR="008210CF" w:rsidRPr="008210CF">
              <w:rPr>
                <w:rFonts w:ascii="Aptos Narrow" w:eastAsia="Times New Roman" w:hAnsi="Aptos Narrow" w:cs="Times New Roman"/>
                <w:color w:val="000000"/>
                <w:kern w:val="0"/>
                <w:lang w:eastAsia="en-GB"/>
                <w14:ligatures w14:val="none"/>
              </w:rPr>
              <w:t>aster (</w:t>
            </w:r>
            <w:r>
              <w:rPr>
                <w:rFonts w:ascii="Aptos Narrow" w:eastAsia="Times New Roman" w:hAnsi="Aptos Narrow" w:cs="Times New Roman"/>
                <w:color w:val="000000"/>
                <w:kern w:val="0"/>
                <w:lang w:eastAsia="en-GB"/>
                <w14:ligatures w14:val="none"/>
              </w:rPr>
              <w:t>Hours or days)</w:t>
            </w:r>
          </w:p>
        </w:tc>
      </w:tr>
      <w:tr w:rsidR="008210CF" w:rsidRPr="008210CF" w14:paraId="6A0FB9E2" w14:textId="77777777" w:rsidTr="008210CF">
        <w:trPr>
          <w:trHeight w:val="588"/>
        </w:trPr>
        <w:tc>
          <w:tcPr>
            <w:tcW w:w="1760" w:type="dxa"/>
            <w:tcBorders>
              <w:top w:val="nil"/>
              <w:left w:val="single" w:sz="8" w:space="0" w:color="auto"/>
              <w:bottom w:val="single" w:sz="8" w:space="0" w:color="auto"/>
              <w:right w:val="single" w:sz="8" w:space="0" w:color="auto"/>
            </w:tcBorders>
            <w:shd w:val="clear" w:color="auto" w:fill="auto"/>
            <w:vAlign w:val="center"/>
            <w:hideMark/>
          </w:tcPr>
          <w:p w14:paraId="4F213100" w14:textId="77777777" w:rsidR="008210CF" w:rsidRPr="008210CF" w:rsidRDefault="008210CF" w:rsidP="008210CF">
            <w:pPr>
              <w:spacing w:after="0" w:line="240" w:lineRule="auto"/>
              <w:jc w:val="center"/>
              <w:rPr>
                <w:rFonts w:ascii="Aptos Narrow" w:eastAsia="Times New Roman" w:hAnsi="Aptos Narrow" w:cs="Times New Roman"/>
                <w:b/>
                <w:bCs/>
                <w:color w:val="000000"/>
                <w:kern w:val="0"/>
                <w:lang w:eastAsia="en-GB"/>
                <w14:ligatures w14:val="none"/>
              </w:rPr>
            </w:pPr>
            <w:r w:rsidRPr="008210CF">
              <w:rPr>
                <w:rFonts w:ascii="Aptos Narrow" w:eastAsia="Times New Roman" w:hAnsi="Aptos Narrow" w:cs="Times New Roman"/>
                <w:b/>
                <w:bCs/>
                <w:color w:val="000000"/>
                <w:kern w:val="0"/>
                <w:lang w:eastAsia="en-GB"/>
                <w14:ligatures w14:val="none"/>
              </w:rPr>
              <w:t>Labour Costs</w:t>
            </w:r>
          </w:p>
        </w:tc>
        <w:tc>
          <w:tcPr>
            <w:tcW w:w="3475" w:type="dxa"/>
            <w:tcBorders>
              <w:top w:val="nil"/>
              <w:left w:val="single" w:sz="4" w:space="0" w:color="auto"/>
              <w:bottom w:val="single" w:sz="4" w:space="0" w:color="auto"/>
              <w:right w:val="single" w:sz="4" w:space="0" w:color="auto"/>
            </w:tcBorders>
            <w:shd w:val="clear" w:color="auto" w:fill="auto"/>
            <w:vAlign w:val="center"/>
            <w:hideMark/>
          </w:tcPr>
          <w:p w14:paraId="4761A604" w14:textId="77777777"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Higher (manual data collection)</w:t>
            </w:r>
          </w:p>
        </w:tc>
        <w:tc>
          <w:tcPr>
            <w:tcW w:w="3544" w:type="dxa"/>
            <w:tcBorders>
              <w:top w:val="nil"/>
              <w:left w:val="nil"/>
              <w:bottom w:val="single" w:sz="4" w:space="0" w:color="auto"/>
              <w:right w:val="single" w:sz="4" w:space="0" w:color="auto"/>
            </w:tcBorders>
            <w:shd w:val="clear" w:color="auto" w:fill="auto"/>
            <w:vAlign w:val="center"/>
            <w:hideMark/>
          </w:tcPr>
          <w:p w14:paraId="082AB934" w14:textId="77777777"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Lower (automated &amp; digital workflows)</w:t>
            </w:r>
          </w:p>
        </w:tc>
      </w:tr>
      <w:tr w:rsidR="008210CF" w:rsidRPr="008210CF" w14:paraId="33B9C18B" w14:textId="77777777" w:rsidTr="008210CF">
        <w:trPr>
          <w:trHeight w:val="300"/>
        </w:trPr>
        <w:tc>
          <w:tcPr>
            <w:tcW w:w="1760" w:type="dxa"/>
            <w:tcBorders>
              <w:top w:val="nil"/>
              <w:left w:val="single" w:sz="8" w:space="0" w:color="auto"/>
              <w:bottom w:val="single" w:sz="8" w:space="0" w:color="auto"/>
              <w:right w:val="single" w:sz="8" w:space="0" w:color="auto"/>
            </w:tcBorders>
            <w:shd w:val="clear" w:color="auto" w:fill="auto"/>
            <w:vAlign w:val="center"/>
            <w:hideMark/>
          </w:tcPr>
          <w:p w14:paraId="785B0391" w14:textId="77777777" w:rsidR="008210CF" w:rsidRPr="008210CF" w:rsidRDefault="008210CF" w:rsidP="008210CF">
            <w:pPr>
              <w:spacing w:after="0" w:line="240" w:lineRule="auto"/>
              <w:jc w:val="center"/>
              <w:rPr>
                <w:rFonts w:ascii="Aptos Narrow" w:eastAsia="Times New Roman" w:hAnsi="Aptos Narrow" w:cs="Times New Roman"/>
                <w:b/>
                <w:bCs/>
                <w:color w:val="000000"/>
                <w:kern w:val="0"/>
                <w:lang w:eastAsia="en-GB"/>
                <w14:ligatures w14:val="none"/>
              </w:rPr>
            </w:pPr>
            <w:r w:rsidRPr="008210CF">
              <w:rPr>
                <w:rFonts w:ascii="Aptos Narrow" w:eastAsia="Times New Roman" w:hAnsi="Aptos Narrow" w:cs="Times New Roman"/>
                <w:b/>
                <w:bCs/>
                <w:color w:val="000000"/>
                <w:kern w:val="0"/>
                <w:lang w:eastAsia="en-GB"/>
                <w14:ligatures w14:val="none"/>
              </w:rPr>
              <w:t>Rework Costs</w:t>
            </w:r>
          </w:p>
        </w:tc>
        <w:tc>
          <w:tcPr>
            <w:tcW w:w="3475" w:type="dxa"/>
            <w:tcBorders>
              <w:top w:val="nil"/>
              <w:left w:val="single" w:sz="4" w:space="0" w:color="auto"/>
              <w:bottom w:val="single" w:sz="4" w:space="0" w:color="auto"/>
              <w:right w:val="single" w:sz="4" w:space="0" w:color="auto"/>
            </w:tcBorders>
            <w:shd w:val="clear" w:color="auto" w:fill="auto"/>
            <w:vAlign w:val="center"/>
            <w:hideMark/>
          </w:tcPr>
          <w:p w14:paraId="56A4C42A" w14:textId="77777777"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High (manual errors)</w:t>
            </w:r>
          </w:p>
        </w:tc>
        <w:tc>
          <w:tcPr>
            <w:tcW w:w="3544" w:type="dxa"/>
            <w:tcBorders>
              <w:top w:val="nil"/>
              <w:left w:val="nil"/>
              <w:bottom w:val="single" w:sz="4" w:space="0" w:color="auto"/>
              <w:right w:val="single" w:sz="4" w:space="0" w:color="auto"/>
            </w:tcBorders>
            <w:shd w:val="clear" w:color="auto" w:fill="auto"/>
            <w:vAlign w:val="center"/>
            <w:hideMark/>
          </w:tcPr>
          <w:p w14:paraId="0A066E15" w14:textId="77777777"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Low (precise digital data)</w:t>
            </w:r>
          </w:p>
        </w:tc>
      </w:tr>
      <w:tr w:rsidR="008210CF" w:rsidRPr="008210CF" w14:paraId="6681FAF3" w14:textId="77777777" w:rsidTr="008210CF">
        <w:trPr>
          <w:trHeight w:val="300"/>
        </w:trPr>
        <w:tc>
          <w:tcPr>
            <w:tcW w:w="1760" w:type="dxa"/>
            <w:tcBorders>
              <w:top w:val="nil"/>
              <w:left w:val="single" w:sz="8" w:space="0" w:color="auto"/>
              <w:bottom w:val="single" w:sz="8" w:space="0" w:color="auto"/>
              <w:right w:val="single" w:sz="8" w:space="0" w:color="auto"/>
            </w:tcBorders>
            <w:shd w:val="clear" w:color="auto" w:fill="auto"/>
            <w:vAlign w:val="center"/>
            <w:hideMark/>
          </w:tcPr>
          <w:p w14:paraId="7842C7E3" w14:textId="77777777" w:rsidR="008210CF" w:rsidRPr="008210CF" w:rsidRDefault="008210CF" w:rsidP="008210CF">
            <w:pPr>
              <w:spacing w:after="0" w:line="240" w:lineRule="auto"/>
              <w:jc w:val="center"/>
              <w:rPr>
                <w:rFonts w:ascii="Aptos Narrow" w:eastAsia="Times New Roman" w:hAnsi="Aptos Narrow" w:cs="Times New Roman"/>
                <w:b/>
                <w:bCs/>
                <w:color w:val="000000"/>
                <w:kern w:val="0"/>
                <w:lang w:eastAsia="en-GB"/>
                <w14:ligatures w14:val="none"/>
              </w:rPr>
            </w:pPr>
            <w:r w:rsidRPr="008210CF">
              <w:rPr>
                <w:rFonts w:ascii="Aptos Narrow" w:eastAsia="Times New Roman" w:hAnsi="Aptos Narrow" w:cs="Times New Roman"/>
                <w:b/>
                <w:bCs/>
                <w:color w:val="000000"/>
                <w:kern w:val="0"/>
                <w:lang w:eastAsia="en-GB"/>
                <w14:ligatures w14:val="none"/>
              </w:rPr>
              <w:t>Total Project Cost</w:t>
            </w:r>
          </w:p>
        </w:tc>
        <w:tc>
          <w:tcPr>
            <w:tcW w:w="3475" w:type="dxa"/>
            <w:tcBorders>
              <w:top w:val="nil"/>
              <w:left w:val="single" w:sz="4" w:space="0" w:color="auto"/>
              <w:bottom w:val="single" w:sz="4" w:space="0" w:color="auto"/>
              <w:right w:val="single" w:sz="4" w:space="0" w:color="auto"/>
            </w:tcBorders>
            <w:shd w:val="clear" w:color="auto" w:fill="auto"/>
            <w:vAlign w:val="center"/>
            <w:hideMark/>
          </w:tcPr>
          <w:p w14:paraId="34FB39DD" w14:textId="77777777" w:rsidR="008210CF" w:rsidRPr="008210CF" w:rsidRDefault="008210CF" w:rsidP="008210CF">
            <w:pPr>
              <w:spacing w:after="0" w:line="240" w:lineRule="auto"/>
              <w:jc w:val="center"/>
              <w:rPr>
                <w:rFonts w:ascii="Aptos Narrow" w:eastAsia="Times New Roman" w:hAnsi="Aptos Narrow" w:cs="Times New Roman"/>
                <w:color w:val="000000"/>
                <w:kern w:val="0"/>
                <w:lang w:eastAsia="en-GB"/>
                <w14:ligatures w14:val="none"/>
              </w:rPr>
            </w:pPr>
            <w:r w:rsidRPr="008210CF">
              <w:rPr>
                <w:rFonts w:ascii="Aptos Narrow" w:eastAsia="Times New Roman" w:hAnsi="Aptos Narrow" w:cs="Times New Roman"/>
                <w:color w:val="000000"/>
                <w:kern w:val="0"/>
                <w:lang w:eastAsia="en-GB"/>
                <w14:ligatures w14:val="none"/>
              </w:rPr>
              <w:t>Higher due to inefficiencies</w:t>
            </w:r>
          </w:p>
        </w:tc>
        <w:tc>
          <w:tcPr>
            <w:tcW w:w="3544" w:type="dxa"/>
            <w:tcBorders>
              <w:top w:val="nil"/>
              <w:left w:val="nil"/>
              <w:bottom w:val="single" w:sz="4" w:space="0" w:color="auto"/>
              <w:right w:val="single" w:sz="4" w:space="0" w:color="auto"/>
            </w:tcBorders>
            <w:shd w:val="clear" w:color="auto" w:fill="auto"/>
            <w:vAlign w:val="center"/>
            <w:hideMark/>
          </w:tcPr>
          <w:p w14:paraId="24E7AA6E" w14:textId="504DCE19" w:rsidR="008210CF" w:rsidRPr="008210CF" w:rsidRDefault="007E222C" w:rsidP="008210CF">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Much quicker project scope timescale</w:t>
            </w:r>
          </w:p>
        </w:tc>
      </w:tr>
    </w:tbl>
    <w:p w14:paraId="4FFAC1BC" w14:textId="77777777" w:rsidR="007062F5" w:rsidRDefault="007062F5" w:rsidP="00A53FDC">
      <w:pPr>
        <w:rPr>
          <w:rFonts w:ascii="Arial" w:hAnsi="Arial" w:cs="Arial"/>
          <w:b/>
          <w:bCs/>
        </w:rPr>
      </w:pPr>
    </w:p>
    <w:p w14:paraId="738057CB" w14:textId="703D63F7" w:rsidR="00B05ACC" w:rsidRDefault="00A53FDC" w:rsidP="00A53FDC">
      <w:pPr>
        <w:rPr>
          <w:rFonts w:ascii="Arial" w:hAnsi="Arial" w:cs="Arial"/>
          <w:b/>
          <w:bCs/>
        </w:rPr>
      </w:pPr>
      <w:r w:rsidRPr="00406D7E">
        <w:rPr>
          <w:rFonts w:ascii="Arial" w:hAnsi="Arial" w:cs="Arial"/>
          <w:b/>
          <w:bCs/>
        </w:rPr>
        <w:t>1</w:t>
      </w:r>
      <w:r w:rsidR="00B338DB">
        <w:rPr>
          <w:rFonts w:ascii="Arial" w:hAnsi="Arial" w:cs="Arial"/>
          <w:b/>
          <w:bCs/>
        </w:rPr>
        <w:t>4</w:t>
      </w:r>
      <w:r w:rsidR="0041345C">
        <w:rPr>
          <w:rFonts w:ascii="Arial" w:hAnsi="Arial" w:cs="Arial"/>
          <w:b/>
          <w:bCs/>
        </w:rPr>
        <w:t xml:space="preserve">. </w:t>
      </w:r>
      <w:r w:rsidR="005D1745">
        <w:rPr>
          <w:rFonts w:ascii="Arial" w:hAnsi="Arial" w:cs="Arial"/>
          <w:b/>
          <w:bCs/>
        </w:rPr>
        <w:t>Conclusion</w:t>
      </w:r>
    </w:p>
    <w:p w14:paraId="25CA2377" w14:textId="276A7613" w:rsidR="00816B7E" w:rsidRPr="007D183E" w:rsidRDefault="005532D5" w:rsidP="00B76987">
      <w:pPr>
        <w:rPr>
          <w:rFonts w:ascii="Arial" w:hAnsi="Arial" w:cs="Arial"/>
        </w:rPr>
      </w:pPr>
      <w:r>
        <w:rPr>
          <w:rFonts w:ascii="Arial" w:hAnsi="Arial" w:cs="Arial"/>
        </w:rPr>
        <w:t xml:space="preserve">In conclusion, the surveying methods from traditional to modern </w:t>
      </w:r>
      <w:r w:rsidR="00607CAE">
        <w:rPr>
          <w:rFonts w:ascii="Arial" w:hAnsi="Arial" w:cs="Arial"/>
        </w:rPr>
        <w:t>cutting-edge</w:t>
      </w:r>
      <w:r>
        <w:rPr>
          <w:rFonts w:ascii="Arial" w:hAnsi="Arial" w:cs="Arial"/>
        </w:rPr>
        <w:t xml:space="preserve"> technology has massively improved the way construction </w:t>
      </w:r>
      <w:r w:rsidR="00D15CBB">
        <w:rPr>
          <w:rFonts w:ascii="Arial" w:hAnsi="Arial" w:cs="Arial"/>
        </w:rPr>
        <w:t>surveyor’s</w:t>
      </w:r>
      <w:r>
        <w:rPr>
          <w:rFonts w:ascii="Arial" w:hAnsi="Arial" w:cs="Arial"/>
        </w:rPr>
        <w:t xml:space="preserve"> </w:t>
      </w:r>
      <w:r w:rsidR="00D15CBB">
        <w:rPr>
          <w:rFonts w:ascii="Arial" w:hAnsi="Arial" w:cs="Arial"/>
        </w:rPr>
        <w:t>workday</w:t>
      </w:r>
      <w:r>
        <w:rPr>
          <w:rFonts w:ascii="Arial" w:hAnsi="Arial" w:cs="Arial"/>
        </w:rPr>
        <w:t xml:space="preserve"> </w:t>
      </w:r>
      <w:r w:rsidR="00E12EFA">
        <w:rPr>
          <w:rFonts w:ascii="Arial" w:hAnsi="Arial" w:cs="Arial"/>
        </w:rPr>
        <w:t>today</w:t>
      </w:r>
      <w:r>
        <w:rPr>
          <w:rFonts w:ascii="Arial" w:hAnsi="Arial" w:cs="Arial"/>
        </w:rPr>
        <w:t xml:space="preserve">. </w:t>
      </w:r>
      <w:r w:rsidR="00420779">
        <w:rPr>
          <w:rFonts w:ascii="Arial" w:hAnsi="Arial" w:cs="Arial"/>
        </w:rPr>
        <w:t>Data Management, accuracy, time efficiency, labour costs</w:t>
      </w:r>
      <w:r w:rsidR="008C5525">
        <w:rPr>
          <w:rFonts w:ascii="Arial" w:hAnsi="Arial" w:cs="Arial"/>
        </w:rPr>
        <w:t xml:space="preserve"> are all incredible benefits to come from just a few hundred years of development. </w:t>
      </w:r>
      <w:r w:rsidR="00776374">
        <w:rPr>
          <w:rFonts w:ascii="Arial" w:hAnsi="Arial" w:cs="Arial"/>
        </w:rPr>
        <w:t xml:space="preserve">It is accepted now that all of this requires a magnitude of extra qualifications, research, </w:t>
      </w:r>
      <w:r w:rsidR="002F1988">
        <w:rPr>
          <w:rFonts w:ascii="Arial" w:hAnsi="Arial" w:cs="Arial"/>
        </w:rPr>
        <w:t xml:space="preserve">training and more to use one hundred percent of the </w:t>
      </w:r>
      <w:r w:rsidR="00607CAE">
        <w:rPr>
          <w:rFonts w:ascii="Arial" w:hAnsi="Arial" w:cs="Arial"/>
        </w:rPr>
        <w:t>tool’s</w:t>
      </w:r>
      <w:r w:rsidR="002F1988">
        <w:rPr>
          <w:rFonts w:ascii="Arial" w:hAnsi="Arial" w:cs="Arial"/>
        </w:rPr>
        <w:t xml:space="preserve"> abilities. </w:t>
      </w:r>
      <w:r w:rsidR="00CF197F">
        <w:rPr>
          <w:rFonts w:ascii="Arial" w:hAnsi="Arial" w:cs="Arial"/>
        </w:rPr>
        <w:t xml:space="preserve">This exercise will highlight just how impressive modern technology is in comparison, </w:t>
      </w:r>
      <w:r w:rsidR="002169A9">
        <w:rPr>
          <w:rFonts w:ascii="Arial" w:hAnsi="Arial" w:cs="Arial"/>
        </w:rPr>
        <w:t xml:space="preserve">I am very sure their will be older generation surveyors who will be interviewed </w:t>
      </w:r>
      <w:r w:rsidR="00B15BF1">
        <w:rPr>
          <w:rFonts w:ascii="Arial" w:hAnsi="Arial" w:cs="Arial"/>
        </w:rPr>
        <w:t xml:space="preserve">who will have their own opinion to the newer </w:t>
      </w:r>
      <w:r w:rsidR="002F5B5C">
        <w:rPr>
          <w:rFonts w:ascii="Arial" w:hAnsi="Arial" w:cs="Arial"/>
        </w:rPr>
        <w:t xml:space="preserve">techniques and technology however, the statistics don’t lie, modern technology Is far better in comparison in terms of long term costs, labour requirements, </w:t>
      </w:r>
      <w:r w:rsidR="009945EB">
        <w:rPr>
          <w:rFonts w:ascii="Arial" w:hAnsi="Arial" w:cs="Arial"/>
        </w:rPr>
        <w:t>time efficiency, provision for accuracy and m</w:t>
      </w:r>
      <w:r w:rsidR="0005454C">
        <w:rPr>
          <w:rFonts w:ascii="Arial" w:hAnsi="Arial" w:cs="Arial"/>
        </w:rPr>
        <w:t xml:space="preserve">uch more. This project will show that this industry will only benefit from </w:t>
      </w:r>
      <w:r w:rsidR="00E237E9">
        <w:rPr>
          <w:rFonts w:ascii="Arial" w:hAnsi="Arial" w:cs="Arial"/>
        </w:rPr>
        <w:t xml:space="preserve">the </w:t>
      </w:r>
      <w:r w:rsidR="0005454C">
        <w:rPr>
          <w:rFonts w:ascii="Arial" w:hAnsi="Arial" w:cs="Arial"/>
        </w:rPr>
        <w:t>new technology</w:t>
      </w:r>
      <w:r w:rsidR="00E237E9">
        <w:rPr>
          <w:rFonts w:ascii="Arial" w:hAnsi="Arial" w:cs="Arial"/>
        </w:rPr>
        <w:t>,</w:t>
      </w:r>
      <w:r w:rsidR="00607CAE">
        <w:rPr>
          <w:rFonts w:ascii="Arial" w:hAnsi="Arial" w:cs="Arial"/>
        </w:rPr>
        <w:t xml:space="preserve"> provided that the general workforce is given the opportunity to be trained</w:t>
      </w:r>
      <w:r w:rsidR="00E237E9">
        <w:rPr>
          <w:rFonts w:ascii="Arial" w:hAnsi="Arial" w:cs="Arial"/>
        </w:rPr>
        <w:t xml:space="preserve"> successfully</w:t>
      </w:r>
      <w:r w:rsidR="003F0398">
        <w:rPr>
          <w:rFonts w:ascii="Arial" w:hAnsi="Arial" w:cs="Arial"/>
        </w:rPr>
        <w:t>.</w:t>
      </w:r>
    </w:p>
    <w:p w14:paraId="4F5B57BB" w14:textId="363EE453" w:rsidR="00571DB2" w:rsidRPr="00B76987" w:rsidRDefault="00B76987" w:rsidP="00B76987">
      <w:pPr>
        <w:rPr>
          <w:rFonts w:ascii="Arial" w:hAnsi="Arial" w:cs="Arial"/>
          <w:b/>
          <w:bCs/>
        </w:rPr>
      </w:pPr>
      <w:r>
        <w:rPr>
          <w:rFonts w:ascii="Arial" w:hAnsi="Arial" w:cs="Arial"/>
          <w:b/>
          <w:bCs/>
        </w:rPr>
        <w:t>1</w:t>
      </w:r>
      <w:r w:rsidR="00B338DB">
        <w:rPr>
          <w:rFonts w:ascii="Arial" w:hAnsi="Arial" w:cs="Arial"/>
          <w:b/>
          <w:bCs/>
        </w:rPr>
        <w:t>5</w:t>
      </w:r>
      <w:r>
        <w:rPr>
          <w:rFonts w:ascii="Arial" w:hAnsi="Arial" w:cs="Arial"/>
          <w:b/>
          <w:bCs/>
        </w:rPr>
        <w:t xml:space="preserve">. </w:t>
      </w:r>
      <w:r w:rsidR="00E04653" w:rsidRPr="00B76987">
        <w:rPr>
          <w:rFonts w:ascii="Arial" w:hAnsi="Arial" w:cs="Arial"/>
          <w:b/>
          <w:bCs/>
        </w:rPr>
        <w:t xml:space="preserve">Timetable </w:t>
      </w:r>
    </w:p>
    <w:p w14:paraId="736C8DB8" w14:textId="6CC65BDF" w:rsidR="00E04653" w:rsidRDefault="00E04653" w:rsidP="00E04653">
      <w:pPr>
        <w:rPr>
          <w:rFonts w:ascii="Arial" w:hAnsi="Arial" w:cs="Arial"/>
        </w:rPr>
      </w:pPr>
      <w:r>
        <w:rPr>
          <w:rFonts w:ascii="Arial" w:hAnsi="Arial" w:cs="Arial"/>
        </w:rPr>
        <w:t>The research will be expected to follow the projected timeline as below:</w:t>
      </w:r>
    </w:p>
    <w:p w14:paraId="1A1CE00C" w14:textId="3D3AF138" w:rsidR="00E04653" w:rsidRDefault="00A0559F" w:rsidP="00A0559F">
      <w:pPr>
        <w:pStyle w:val="ListParagraph"/>
        <w:numPr>
          <w:ilvl w:val="0"/>
          <w:numId w:val="27"/>
        </w:numPr>
        <w:rPr>
          <w:rFonts w:ascii="Arial" w:hAnsi="Arial" w:cs="Arial"/>
        </w:rPr>
      </w:pPr>
      <w:r>
        <w:rPr>
          <w:rFonts w:ascii="Arial" w:hAnsi="Arial" w:cs="Arial"/>
        </w:rPr>
        <w:t>Literature review (2 Months) – This is a review of all academic sources, reports and case studies available to me.</w:t>
      </w:r>
    </w:p>
    <w:p w14:paraId="7BE961A3" w14:textId="08F3A0DB" w:rsidR="00A0559F" w:rsidRDefault="00A0559F" w:rsidP="00A0559F">
      <w:pPr>
        <w:pStyle w:val="ListParagraph"/>
        <w:numPr>
          <w:ilvl w:val="0"/>
          <w:numId w:val="27"/>
        </w:numPr>
        <w:rPr>
          <w:rFonts w:ascii="Arial" w:hAnsi="Arial" w:cs="Arial"/>
        </w:rPr>
      </w:pPr>
      <w:r>
        <w:rPr>
          <w:rFonts w:ascii="Arial" w:hAnsi="Arial" w:cs="Arial"/>
        </w:rPr>
        <w:t xml:space="preserve">Questionnaires </w:t>
      </w:r>
      <w:r w:rsidR="00046CAB">
        <w:rPr>
          <w:rFonts w:ascii="Arial" w:hAnsi="Arial" w:cs="Arial"/>
        </w:rPr>
        <w:t xml:space="preserve">(1 Month) – Drafting and refining the questionnaires/surveys. </w:t>
      </w:r>
    </w:p>
    <w:p w14:paraId="70368B0B" w14:textId="06611E8A" w:rsidR="008451ED" w:rsidRPr="008451ED" w:rsidRDefault="008451ED" w:rsidP="008451ED">
      <w:pPr>
        <w:pStyle w:val="ListParagraph"/>
        <w:numPr>
          <w:ilvl w:val="0"/>
          <w:numId w:val="27"/>
        </w:numPr>
        <w:rPr>
          <w:rFonts w:ascii="Arial" w:hAnsi="Arial" w:cs="Arial"/>
        </w:rPr>
      </w:pPr>
      <w:r>
        <w:rPr>
          <w:rFonts w:ascii="Arial" w:hAnsi="Arial" w:cs="Arial"/>
        </w:rPr>
        <w:t>Pilot Study (1 Month) – Carrying out pre study checklists using the public</w:t>
      </w:r>
    </w:p>
    <w:p w14:paraId="7F9BC900" w14:textId="4A9B669F" w:rsidR="00046CAB" w:rsidRDefault="00046CAB" w:rsidP="00A0559F">
      <w:pPr>
        <w:pStyle w:val="ListParagraph"/>
        <w:numPr>
          <w:ilvl w:val="0"/>
          <w:numId w:val="27"/>
        </w:numPr>
        <w:rPr>
          <w:rFonts w:ascii="Arial" w:hAnsi="Arial" w:cs="Arial"/>
        </w:rPr>
      </w:pPr>
      <w:r>
        <w:rPr>
          <w:rFonts w:ascii="Arial" w:hAnsi="Arial" w:cs="Arial"/>
        </w:rPr>
        <w:t xml:space="preserve">Data Collection (3 Months) – Sending out the questionnaires </w:t>
      </w:r>
      <w:r w:rsidR="0090079D">
        <w:rPr>
          <w:rFonts w:ascii="Arial" w:hAnsi="Arial" w:cs="Arial"/>
        </w:rPr>
        <w:t>and carrying out the interviews.</w:t>
      </w:r>
    </w:p>
    <w:p w14:paraId="001CD3DA" w14:textId="25888B48" w:rsidR="008451ED" w:rsidRDefault="008451ED" w:rsidP="00A0559F">
      <w:pPr>
        <w:pStyle w:val="ListParagraph"/>
        <w:numPr>
          <w:ilvl w:val="0"/>
          <w:numId w:val="27"/>
        </w:numPr>
        <w:rPr>
          <w:rFonts w:ascii="Arial" w:hAnsi="Arial" w:cs="Arial"/>
        </w:rPr>
      </w:pPr>
      <w:r>
        <w:rPr>
          <w:rFonts w:ascii="Arial" w:hAnsi="Arial" w:cs="Arial"/>
        </w:rPr>
        <w:t>Follow up interviews after obtaining general data (1 Month)</w:t>
      </w:r>
    </w:p>
    <w:p w14:paraId="54500AC5" w14:textId="342DA5E3" w:rsidR="0090079D" w:rsidRDefault="0090079D" w:rsidP="00A0559F">
      <w:pPr>
        <w:pStyle w:val="ListParagraph"/>
        <w:numPr>
          <w:ilvl w:val="0"/>
          <w:numId w:val="27"/>
        </w:numPr>
        <w:rPr>
          <w:rFonts w:ascii="Arial" w:hAnsi="Arial" w:cs="Arial"/>
        </w:rPr>
      </w:pPr>
      <w:r>
        <w:rPr>
          <w:rFonts w:ascii="Arial" w:hAnsi="Arial" w:cs="Arial"/>
        </w:rPr>
        <w:t xml:space="preserve">Data Analysis (2 Months) – Inputting the data collected into programmes such as SPSS. </w:t>
      </w:r>
    </w:p>
    <w:p w14:paraId="211EFC5D" w14:textId="39027C67" w:rsidR="00571DB2" w:rsidRDefault="00CA728E" w:rsidP="00376D96">
      <w:pPr>
        <w:pStyle w:val="ListParagraph"/>
        <w:numPr>
          <w:ilvl w:val="0"/>
          <w:numId w:val="27"/>
        </w:numPr>
        <w:rPr>
          <w:rFonts w:ascii="Arial" w:hAnsi="Arial" w:cs="Arial"/>
        </w:rPr>
      </w:pPr>
      <w:r>
        <w:rPr>
          <w:rFonts w:ascii="Arial" w:hAnsi="Arial" w:cs="Arial"/>
        </w:rPr>
        <w:t>Report (2 Months) – Drafting and finalising the research report.</w:t>
      </w:r>
    </w:p>
    <w:p w14:paraId="4137533B" w14:textId="1DB27999" w:rsidR="00571DB2" w:rsidRPr="00571DB2" w:rsidRDefault="00571DB2" w:rsidP="00571DB2">
      <w:pPr>
        <w:rPr>
          <w:rFonts w:ascii="Arial" w:hAnsi="Arial" w:cs="Arial"/>
        </w:rPr>
      </w:pPr>
    </w:p>
    <w:p w14:paraId="083F89AD" w14:textId="05B54B73" w:rsidR="00376D96" w:rsidRPr="0041345C" w:rsidRDefault="00E70777" w:rsidP="0041345C">
      <w:pPr>
        <w:rPr>
          <w:rFonts w:ascii="Arial" w:hAnsi="Arial" w:cs="Arial"/>
          <w:b/>
          <w:bCs/>
        </w:rPr>
      </w:pPr>
      <w:r>
        <w:rPr>
          <w:rFonts w:ascii="Arial" w:hAnsi="Arial" w:cs="Arial"/>
          <w:b/>
          <w:bCs/>
        </w:rPr>
        <w:t>1</w:t>
      </w:r>
      <w:r w:rsidR="00B338DB">
        <w:rPr>
          <w:rFonts w:ascii="Arial" w:hAnsi="Arial" w:cs="Arial"/>
          <w:b/>
          <w:bCs/>
        </w:rPr>
        <w:t>6</w:t>
      </w:r>
      <w:r>
        <w:rPr>
          <w:rFonts w:ascii="Arial" w:hAnsi="Arial" w:cs="Arial"/>
          <w:b/>
          <w:bCs/>
        </w:rPr>
        <w:t xml:space="preserve">. </w:t>
      </w:r>
      <w:r w:rsidR="00376D96" w:rsidRPr="0041345C">
        <w:rPr>
          <w:rFonts w:ascii="Arial" w:hAnsi="Arial" w:cs="Arial"/>
          <w:b/>
          <w:bCs/>
        </w:rPr>
        <w:t>Bibliography</w:t>
      </w:r>
    </w:p>
    <w:p w14:paraId="08916673" w14:textId="77777777" w:rsidR="00376D96" w:rsidRDefault="00376D96" w:rsidP="00376D96">
      <w:pPr>
        <w:rPr>
          <w:rFonts w:ascii="Arial" w:hAnsi="Arial" w:cs="Arial"/>
        </w:rPr>
      </w:pPr>
      <w:r w:rsidRPr="00376D96">
        <w:rPr>
          <w:rFonts w:ascii="Arial" w:hAnsi="Arial" w:cs="Arial"/>
        </w:rPr>
        <w:t>A comprehensive list of references will be compiled using APA or Harvard referencing style, including academic publications, industry reports, and government sources relevant to the research.</w:t>
      </w:r>
    </w:p>
    <w:p w14:paraId="2E25EEA9" w14:textId="77777777" w:rsidR="000E63D4" w:rsidRDefault="000E63D4" w:rsidP="000E63D4">
      <w:pPr>
        <w:rPr>
          <w:rFonts w:ascii="Arial" w:hAnsi="Arial" w:cs="Arial"/>
        </w:rPr>
      </w:pPr>
      <w:proofErr w:type="spellStart"/>
      <w:r w:rsidRPr="000E63D4">
        <w:rPr>
          <w:rFonts w:ascii="Arial" w:hAnsi="Arial" w:cs="Arial"/>
        </w:rPr>
        <w:t>Bhoda</w:t>
      </w:r>
      <w:proofErr w:type="spellEnd"/>
      <w:r w:rsidRPr="000E63D4">
        <w:rPr>
          <w:rFonts w:ascii="Arial" w:hAnsi="Arial" w:cs="Arial"/>
        </w:rPr>
        <w:t xml:space="preserve">, S.K. (2023) The evolution of surveying: from traditional methods to 3D scanning and drones. [Online] Available at: </w:t>
      </w:r>
      <w:hyperlink r:id="rId5" w:tgtFrame="_new" w:history="1">
        <w:r w:rsidRPr="000E63D4">
          <w:rPr>
            <w:rStyle w:val="Hyperlink"/>
            <w:rFonts w:ascii="Arial" w:hAnsi="Arial" w:cs="Arial"/>
          </w:rPr>
          <w:t>https://www.linkedin.com/pulse/evolution-surveying-from-traditional-methods-3d-scanning-bhoda-1ji9c</w:t>
        </w:r>
      </w:hyperlink>
      <w:r w:rsidRPr="000E63D4">
        <w:rPr>
          <w:rFonts w:ascii="Arial" w:hAnsi="Arial" w:cs="Arial"/>
        </w:rPr>
        <w:t>. (Accessed on 02/04/2025)</w:t>
      </w:r>
    </w:p>
    <w:p w14:paraId="51E20A9D" w14:textId="48ACCDE4" w:rsidR="006F7E7C" w:rsidRPr="000E63D4" w:rsidRDefault="006F7E7C" w:rsidP="000E63D4">
      <w:pPr>
        <w:rPr>
          <w:rFonts w:ascii="Arial" w:hAnsi="Arial" w:cs="Arial"/>
        </w:rPr>
      </w:pPr>
      <w:r w:rsidRPr="006F7E7C">
        <w:rPr>
          <w:rFonts w:ascii="Arial" w:hAnsi="Arial" w:cs="Arial"/>
        </w:rPr>
        <w:t xml:space="preserve">Bacon, D. (2024) </w:t>
      </w:r>
      <w:r w:rsidRPr="006F7E7C">
        <w:rPr>
          <w:rFonts w:ascii="Arial" w:hAnsi="Arial" w:cs="Arial"/>
          <w:i/>
          <w:iCs/>
        </w:rPr>
        <w:t>Aerial Drone Surveying vs Traditional Surveying Methods</w:t>
      </w:r>
      <w:r w:rsidRPr="006F7E7C">
        <w:rPr>
          <w:rFonts w:ascii="Arial" w:hAnsi="Arial" w:cs="Arial"/>
        </w:rPr>
        <w:t xml:space="preserve">. </w:t>
      </w:r>
      <w:hyperlink r:id="rId6" w:history="1">
        <w:r w:rsidRPr="006F7E7C">
          <w:rPr>
            <w:rStyle w:val="Hyperlink"/>
            <w:rFonts w:ascii="Arial" w:hAnsi="Arial" w:cs="Arial"/>
          </w:rPr>
          <w:t>https://tolluncrewedsystems.com/blog/aerial-drone-surveying-vs-traditional-surveying-method/</w:t>
        </w:r>
      </w:hyperlink>
      <w:r w:rsidRPr="006F7E7C">
        <w:rPr>
          <w:rFonts w:ascii="Arial" w:hAnsi="Arial" w:cs="Arial"/>
        </w:rPr>
        <w:t>.</w:t>
      </w:r>
      <w:r>
        <w:rPr>
          <w:rFonts w:ascii="Arial" w:hAnsi="Arial" w:cs="Arial"/>
        </w:rPr>
        <w:t xml:space="preserve"> Accessed on 02/04/2025</w:t>
      </w:r>
    </w:p>
    <w:p w14:paraId="004199F2" w14:textId="77777777" w:rsidR="000E63D4" w:rsidRPr="000E63D4" w:rsidRDefault="000E63D4" w:rsidP="000E63D4">
      <w:pPr>
        <w:rPr>
          <w:rFonts w:ascii="Arial" w:hAnsi="Arial" w:cs="Arial"/>
        </w:rPr>
      </w:pPr>
      <w:r w:rsidRPr="000E63D4">
        <w:rPr>
          <w:rFonts w:ascii="Arial" w:hAnsi="Arial" w:cs="Arial"/>
        </w:rPr>
        <w:t xml:space="preserve">Chartered Institution of Civil Engineering Surveyors (2021) Transforming the civil engineering surveyor. White Paper. [Online] Available at: </w:t>
      </w:r>
      <w:hyperlink r:id="rId7" w:tgtFrame="_new" w:history="1">
        <w:r w:rsidRPr="000E63D4">
          <w:rPr>
            <w:rStyle w:val="Hyperlink"/>
            <w:rFonts w:ascii="Arial" w:hAnsi="Arial" w:cs="Arial"/>
          </w:rPr>
          <w:t>https://www.cices.org/hawkfile/242/original/CICES%20White%20Paper%20Final%20May.pdf</w:t>
        </w:r>
      </w:hyperlink>
      <w:r w:rsidRPr="000E63D4">
        <w:rPr>
          <w:rFonts w:ascii="Arial" w:hAnsi="Arial" w:cs="Arial"/>
        </w:rPr>
        <w:t xml:space="preserve"> (Accessed on 28/03/2025)</w:t>
      </w:r>
    </w:p>
    <w:p w14:paraId="6FBB9681" w14:textId="77777777" w:rsidR="000E63D4" w:rsidRPr="000E63D4" w:rsidRDefault="000E63D4" w:rsidP="000E63D4">
      <w:pPr>
        <w:rPr>
          <w:rFonts w:ascii="Arial" w:hAnsi="Arial" w:cs="Arial"/>
        </w:rPr>
      </w:pPr>
      <w:r w:rsidRPr="000E63D4">
        <w:rPr>
          <w:rFonts w:ascii="Arial" w:hAnsi="Arial" w:cs="Arial"/>
        </w:rPr>
        <w:t xml:space="preserve">Cook, A. (2024) Innovations in surveying Technology: Transforming modern practices - </w:t>
      </w:r>
      <w:proofErr w:type="spellStart"/>
      <w:r w:rsidRPr="000E63D4">
        <w:rPr>
          <w:rFonts w:ascii="Arial" w:hAnsi="Arial" w:cs="Arial"/>
        </w:rPr>
        <w:t>InTerra</w:t>
      </w:r>
      <w:proofErr w:type="spellEnd"/>
      <w:r w:rsidRPr="000E63D4">
        <w:rPr>
          <w:rFonts w:ascii="Arial" w:hAnsi="Arial" w:cs="Arial"/>
        </w:rPr>
        <w:t xml:space="preserve"> </w:t>
      </w:r>
      <w:proofErr w:type="spellStart"/>
      <w:r w:rsidRPr="000E63D4">
        <w:rPr>
          <w:rFonts w:ascii="Arial" w:hAnsi="Arial" w:cs="Arial"/>
        </w:rPr>
        <w:t>SMArTarget</w:t>
      </w:r>
      <w:proofErr w:type="spellEnd"/>
      <w:r w:rsidRPr="000E63D4">
        <w:rPr>
          <w:rFonts w:ascii="Arial" w:hAnsi="Arial" w:cs="Arial"/>
        </w:rPr>
        <w:t xml:space="preserve">. [Online] Available at: </w:t>
      </w:r>
      <w:hyperlink r:id="rId8" w:tgtFrame="_new" w:history="1">
        <w:r w:rsidRPr="000E63D4">
          <w:rPr>
            <w:rStyle w:val="Hyperlink"/>
            <w:rFonts w:ascii="Arial" w:hAnsi="Arial" w:cs="Arial"/>
          </w:rPr>
          <w:t>https://interra5d.com/2024/10/28/innovations-in-surveying-technology-transforming-modern-practices/</w:t>
        </w:r>
      </w:hyperlink>
      <w:r w:rsidRPr="000E63D4">
        <w:rPr>
          <w:rFonts w:ascii="Arial" w:hAnsi="Arial" w:cs="Arial"/>
        </w:rPr>
        <w:t>. (Accessed on 02/04/2025)</w:t>
      </w:r>
    </w:p>
    <w:p w14:paraId="0A89B88C" w14:textId="77777777" w:rsidR="000E63D4" w:rsidRPr="000E63D4" w:rsidRDefault="000E63D4" w:rsidP="000E63D4">
      <w:pPr>
        <w:rPr>
          <w:rFonts w:ascii="Arial" w:hAnsi="Arial" w:cs="Arial"/>
        </w:rPr>
      </w:pPr>
      <w:r w:rsidRPr="000E63D4">
        <w:rPr>
          <w:rFonts w:ascii="Arial" w:hAnsi="Arial" w:cs="Arial"/>
        </w:rPr>
        <w:t xml:space="preserve">Crossrail’s Elizabeth Line - Bechtel (2025). [Online] Available at: </w:t>
      </w:r>
      <w:hyperlink r:id="rId9" w:anchor=":~:text=Construction%20of%20the%20Elizabeth%20Line,opened%20on%20May%2024%2C%202022" w:tgtFrame="_new" w:history="1">
        <w:r w:rsidRPr="000E63D4">
          <w:rPr>
            <w:rStyle w:val="Hyperlink"/>
            <w:rFonts w:ascii="Arial" w:hAnsi="Arial" w:cs="Arial"/>
          </w:rPr>
          <w:t>https://www.bechtel.com/projects/crossrails-elizabeth-line/#:~:text=Construction%20of%20the%20Elizabeth%20Line,opened%20on%20May%2024%2C%202022</w:t>
        </w:r>
      </w:hyperlink>
      <w:r w:rsidRPr="000E63D4">
        <w:rPr>
          <w:rFonts w:ascii="Arial" w:hAnsi="Arial" w:cs="Arial"/>
        </w:rPr>
        <w:t>. (Accessed on 17/03/2025)</w:t>
      </w:r>
    </w:p>
    <w:p w14:paraId="60798117" w14:textId="77777777" w:rsidR="000E63D4" w:rsidRPr="000E63D4" w:rsidRDefault="000E63D4" w:rsidP="000E63D4">
      <w:pPr>
        <w:rPr>
          <w:rFonts w:ascii="Arial" w:hAnsi="Arial" w:cs="Arial"/>
        </w:rPr>
      </w:pPr>
      <w:r w:rsidRPr="000E63D4">
        <w:rPr>
          <w:rFonts w:ascii="Arial" w:hAnsi="Arial" w:cs="Arial"/>
        </w:rPr>
        <w:t xml:space="preserve">Ethics of Interviews | Approval, conduct, confidentiality (2025). [Online] Available at: </w:t>
      </w:r>
      <w:hyperlink r:id="rId10" w:anchor=":~:text=Ethical%20interviewing%20practices%2C%20from%20obtaining,are%20upheld%20throughout%20the%20study" w:tgtFrame="_new" w:history="1">
        <w:r w:rsidRPr="000E63D4">
          <w:rPr>
            <w:rStyle w:val="Hyperlink"/>
            <w:rFonts w:ascii="Arial" w:hAnsi="Arial" w:cs="Arial"/>
          </w:rPr>
          <w:t>https://atlasti.com/guides/interview-analysis-guide/ethics-of-interviews#:~:text=Ethical%20interviewing%20practices%2C%20from%20obtaining,are%20upheld%20throughout%20the%20study</w:t>
        </w:r>
      </w:hyperlink>
      <w:r w:rsidRPr="000E63D4">
        <w:rPr>
          <w:rFonts w:ascii="Arial" w:hAnsi="Arial" w:cs="Arial"/>
        </w:rPr>
        <w:t>. (Accessed on 02/04/2025)</w:t>
      </w:r>
    </w:p>
    <w:p w14:paraId="305A2BF8" w14:textId="77777777" w:rsidR="000E63D4" w:rsidRPr="000E63D4" w:rsidRDefault="000E63D4" w:rsidP="000E63D4">
      <w:pPr>
        <w:rPr>
          <w:rFonts w:ascii="Arial" w:hAnsi="Arial" w:cs="Arial"/>
        </w:rPr>
      </w:pPr>
      <w:proofErr w:type="spellStart"/>
      <w:r w:rsidRPr="000E63D4">
        <w:rPr>
          <w:rFonts w:ascii="Arial" w:hAnsi="Arial" w:cs="Arial"/>
        </w:rPr>
        <w:t>FlyGuys</w:t>
      </w:r>
      <w:proofErr w:type="spellEnd"/>
      <w:r w:rsidRPr="000E63D4">
        <w:rPr>
          <w:rFonts w:ascii="Arial" w:hAnsi="Arial" w:cs="Arial"/>
        </w:rPr>
        <w:t xml:space="preserve"> (2024) The Evolution of LiDAR | </w:t>
      </w:r>
      <w:proofErr w:type="spellStart"/>
      <w:r w:rsidRPr="000E63D4">
        <w:rPr>
          <w:rFonts w:ascii="Arial" w:hAnsi="Arial" w:cs="Arial"/>
        </w:rPr>
        <w:t>FlyGuys</w:t>
      </w:r>
      <w:proofErr w:type="spellEnd"/>
      <w:r w:rsidRPr="000E63D4">
        <w:rPr>
          <w:rFonts w:ascii="Arial" w:hAnsi="Arial" w:cs="Arial"/>
        </w:rPr>
        <w:t xml:space="preserve">. [Online] Available at: </w:t>
      </w:r>
      <w:hyperlink r:id="rId11" w:tgtFrame="_new" w:history="1">
        <w:r w:rsidRPr="000E63D4">
          <w:rPr>
            <w:rStyle w:val="Hyperlink"/>
            <w:rFonts w:ascii="Arial" w:hAnsi="Arial" w:cs="Arial"/>
          </w:rPr>
          <w:t>https://flyguys.com/the-evolution-of-lidar/</w:t>
        </w:r>
      </w:hyperlink>
      <w:r w:rsidRPr="000E63D4">
        <w:rPr>
          <w:rFonts w:ascii="Arial" w:hAnsi="Arial" w:cs="Arial"/>
        </w:rPr>
        <w:t>. (Accessed on 25/03/2025)</w:t>
      </w:r>
    </w:p>
    <w:p w14:paraId="0E55900E" w14:textId="77777777" w:rsidR="000E63D4" w:rsidRPr="000E63D4" w:rsidRDefault="000E63D4" w:rsidP="000E63D4">
      <w:pPr>
        <w:rPr>
          <w:rFonts w:ascii="Arial" w:hAnsi="Arial" w:cs="Arial"/>
        </w:rPr>
      </w:pPr>
      <w:proofErr w:type="spellStart"/>
      <w:r w:rsidRPr="000E63D4">
        <w:rPr>
          <w:rFonts w:ascii="Arial" w:hAnsi="Arial" w:cs="Arial"/>
        </w:rPr>
        <w:t>Hafza</w:t>
      </w:r>
      <w:proofErr w:type="spellEnd"/>
      <w:r w:rsidRPr="000E63D4">
        <w:rPr>
          <w:rFonts w:ascii="Arial" w:hAnsi="Arial" w:cs="Arial"/>
        </w:rPr>
        <w:t xml:space="preserve">, Y. and </w:t>
      </w:r>
      <w:proofErr w:type="spellStart"/>
      <w:r w:rsidRPr="000E63D4">
        <w:rPr>
          <w:rFonts w:ascii="Arial" w:hAnsi="Arial" w:cs="Arial"/>
        </w:rPr>
        <w:t>Hafza</w:t>
      </w:r>
      <w:proofErr w:type="spellEnd"/>
      <w:r w:rsidRPr="000E63D4">
        <w:rPr>
          <w:rFonts w:ascii="Arial" w:hAnsi="Arial" w:cs="Arial"/>
        </w:rPr>
        <w:t xml:space="preserve">, Y. (2024) 'How Was Burj Khalifa Built? - PA | Architecture &amp; Technology,' PA | Architecture &amp; Technology, 4 October. [Online] Available at: </w:t>
      </w:r>
      <w:hyperlink r:id="rId12" w:anchor=":~:text=For%20the%20first%20586%20meters,while%20ensuring%20the%20building's%20stability" w:tgtFrame="_new" w:history="1">
        <w:r w:rsidRPr="000E63D4">
          <w:rPr>
            <w:rStyle w:val="Hyperlink"/>
            <w:rFonts w:ascii="Arial" w:hAnsi="Arial" w:cs="Arial"/>
          </w:rPr>
          <w:t>https://parametric-architecture.com/how-was-burj-khalifa-built/#:~:text=For%20the%20first%20586%20meters,while%20ensuring%20the%20building's%20stability</w:t>
        </w:r>
      </w:hyperlink>
      <w:r w:rsidRPr="000E63D4">
        <w:rPr>
          <w:rFonts w:ascii="Arial" w:hAnsi="Arial" w:cs="Arial"/>
        </w:rPr>
        <w:t>. (Accessed on 25/03/2025)</w:t>
      </w:r>
    </w:p>
    <w:p w14:paraId="03841D17" w14:textId="77777777" w:rsidR="000E63D4" w:rsidRPr="000E63D4" w:rsidRDefault="000E63D4" w:rsidP="000E63D4">
      <w:pPr>
        <w:rPr>
          <w:rFonts w:ascii="Arial" w:hAnsi="Arial" w:cs="Arial"/>
        </w:rPr>
      </w:pPr>
      <w:proofErr w:type="spellStart"/>
      <w:r w:rsidRPr="000E63D4">
        <w:rPr>
          <w:rFonts w:ascii="Arial" w:hAnsi="Arial" w:cs="Arial"/>
        </w:rPr>
        <w:t>Heliguy</w:t>
      </w:r>
      <w:proofErr w:type="spellEnd"/>
      <w:r w:rsidRPr="000E63D4">
        <w:rPr>
          <w:rFonts w:ascii="Arial" w:hAnsi="Arial" w:cs="Arial"/>
        </w:rPr>
        <w:t xml:space="preserve"> (2024) 'Drone Surveying vs Traditional Surveying,' </w:t>
      </w:r>
      <w:proofErr w:type="spellStart"/>
      <w:r w:rsidRPr="000E63D4">
        <w:rPr>
          <w:rFonts w:ascii="Arial" w:hAnsi="Arial" w:cs="Arial"/>
        </w:rPr>
        <w:t>HeliguyTM</w:t>
      </w:r>
      <w:proofErr w:type="spellEnd"/>
      <w:r w:rsidRPr="000E63D4">
        <w:rPr>
          <w:rFonts w:ascii="Arial" w:hAnsi="Arial" w:cs="Arial"/>
        </w:rPr>
        <w:t xml:space="preserve">, 17 September. [Online] Available at: </w:t>
      </w:r>
      <w:hyperlink r:id="rId13" w:tgtFrame="_new" w:history="1">
        <w:r w:rsidRPr="000E63D4">
          <w:rPr>
            <w:rStyle w:val="Hyperlink"/>
            <w:rFonts w:ascii="Arial" w:hAnsi="Arial" w:cs="Arial"/>
          </w:rPr>
          <w:t>https://www.heliguy.com/blogs/posts/traditional-surveying-vs-drone-surveying/</w:t>
        </w:r>
      </w:hyperlink>
      <w:r w:rsidRPr="000E63D4">
        <w:rPr>
          <w:rFonts w:ascii="Arial" w:hAnsi="Arial" w:cs="Arial"/>
        </w:rPr>
        <w:t>. (Accessed on 02/04/2025)</w:t>
      </w:r>
    </w:p>
    <w:p w14:paraId="7E5CB113" w14:textId="77777777" w:rsidR="000E63D4" w:rsidRPr="000E63D4" w:rsidRDefault="000E63D4" w:rsidP="000E63D4">
      <w:pPr>
        <w:rPr>
          <w:rFonts w:ascii="Arial" w:hAnsi="Arial" w:cs="Arial"/>
        </w:rPr>
      </w:pPr>
      <w:r w:rsidRPr="000E63D4">
        <w:rPr>
          <w:rFonts w:ascii="Arial" w:hAnsi="Arial" w:cs="Arial"/>
        </w:rPr>
        <w:t xml:space="preserve">Hood, G. (2024) Advanced surveying techniques shaping the modern building industry. [Online] Available at: </w:t>
      </w:r>
      <w:hyperlink r:id="rId14" w:tgtFrame="_new" w:history="1">
        <w:r w:rsidRPr="000E63D4">
          <w:rPr>
            <w:rStyle w:val="Hyperlink"/>
            <w:rFonts w:ascii="Arial" w:hAnsi="Arial" w:cs="Arial"/>
          </w:rPr>
          <w:t>https://www.thecadroom.com/blog/advanced-surveying-techniques-shaping-the-modern-building-industry/</w:t>
        </w:r>
      </w:hyperlink>
      <w:r w:rsidRPr="000E63D4">
        <w:rPr>
          <w:rFonts w:ascii="Arial" w:hAnsi="Arial" w:cs="Arial"/>
        </w:rPr>
        <w:t>. (Accessed on 02/04/2025)</w:t>
      </w:r>
    </w:p>
    <w:p w14:paraId="45022F2C" w14:textId="77777777" w:rsidR="000E63D4" w:rsidRPr="000E63D4" w:rsidRDefault="000E63D4" w:rsidP="000E63D4">
      <w:pPr>
        <w:rPr>
          <w:rFonts w:ascii="Arial" w:hAnsi="Arial" w:cs="Arial"/>
        </w:rPr>
      </w:pPr>
      <w:r w:rsidRPr="000E63D4">
        <w:rPr>
          <w:rFonts w:ascii="Arial" w:hAnsi="Arial" w:cs="Arial"/>
        </w:rPr>
        <w:t xml:space="preserve">How to use the Roman </w:t>
      </w:r>
      <w:proofErr w:type="spellStart"/>
      <w:r w:rsidRPr="000E63D4">
        <w:rPr>
          <w:rFonts w:ascii="Arial" w:hAnsi="Arial" w:cs="Arial"/>
        </w:rPr>
        <w:t>groma</w:t>
      </w:r>
      <w:proofErr w:type="spellEnd"/>
      <w:r w:rsidRPr="000E63D4">
        <w:rPr>
          <w:rFonts w:ascii="Arial" w:hAnsi="Arial" w:cs="Arial"/>
        </w:rPr>
        <w:t xml:space="preserve"> | De </w:t>
      </w:r>
      <w:proofErr w:type="spellStart"/>
      <w:r w:rsidRPr="000E63D4">
        <w:rPr>
          <w:rFonts w:ascii="Arial" w:hAnsi="Arial" w:cs="Arial"/>
        </w:rPr>
        <w:t>Legione</w:t>
      </w:r>
      <w:proofErr w:type="spellEnd"/>
      <w:r w:rsidRPr="000E63D4">
        <w:rPr>
          <w:rFonts w:ascii="Arial" w:hAnsi="Arial" w:cs="Arial"/>
        </w:rPr>
        <w:t xml:space="preserve"> Romana (no date). [Online] Available at: </w:t>
      </w:r>
      <w:hyperlink r:id="rId15" w:tgtFrame="_new" w:history="1">
        <w:r w:rsidRPr="000E63D4">
          <w:rPr>
            <w:rStyle w:val="Hyperlink"/>
            <w:rFonts w:ascii="Arial" w:hAnsi="Arial" w:cs="Arial"/>
          </w:rPr>
          <w:t>https://legioneromana.altervista.org/content/how-use-roman-groma?language=en</w:t>
        </w:r>
      </w:hyperlink>
      <w:r w:rsidRPr="000E63D4">
        <w:rPr>
          <w:rFonts w:ascii="Arial" w:hAnsi="Arial" w:cs="Arial"/>
        </w:rPr>
        <w:t>. (Accessed on 17/03/2025)</w:t>
      </w:r>
    </w:p>
    <w:p w14:paraId="7FD87BD4" w14:textId="77777777" w:rsidR="000E63D4" w:rsidRPr="000E63D4" w:rsidRDefault="000E63D4" w:rsidP="000E63D4">
      <w:pPr>
        <w:rPr>
          <w:rFonts w:ascii="Arial" w:hAnsi="Arial" w:cs="Arial"/>
        </w:rPr>
      </w:pPr>
      <w:proofErr w:type="spellStart"/>
      <w:r w:rsidRPr="000E63D4">
        <w:rPr>
          <w:rFonts w:ascii="Arial" w:hAnsi="Arial" w:cs="Arial"/>
        </w:rPr>
        <w:lastRenderedPageBreak/>
        <w:t>Invise</w:t>
      </w:r>
      <w:proofErr w:type="spellEnd"/>
      <w:r w:rsidRPr="000E63D4">
        <w:rPr>
          <w:rFonts w:ascii="Arial" w:hAnsi="Arial" w:cs="Arial"/>
        </w:rPr>
        <w:t xml:space="preserve"> (2023) Breaking ground: the slow adoption of new technology in the construction industry. [Online] Available at: </w:t>
      </w:r>
      <w:hyperlink r:id="rId16" w:tgtFrame="_new" w:history="1">
        <w:r w:rsidRPr="000E63D4">
          <w:rPr>
            <w:rStyle w:val="Hyperlink"/>
            <w:rFonts w:ascii="Arial" w:hAnsi="Arial" w:cs="Arial"/>
          </w:rPr>
          <w:t>https://inviseltd.co.uk/breaking-ground-the-slow-adoption-of-new-technology-in-the-construction-industry/</w:t>
        </w:r>
      </w:hyperlink>
      <w:r w:rsidRPr="000E63D4">
        <w:rPr>
          <w:rFonts w:ascii="Arial" w:hAnsi="Arial" w:cs="Arial"/>
        </w:rPr>
        <w:t>. (Accessed on 31/03/2025)</w:t>
      </w:r>
    </w:p>
    <w:p w14:paraId="2F1373D8" w14:textId="77777777" w:rsidR="000E63D4" w:rsidRPr="000E63D4" w:rsidRDefault="000E63D4" w:rsidP="000E63D4">
      <w:pPr>
        <w:rPr>
          <w:rFonts w:ascii="Arial" w:hAnsi="Arial" w:cs="Arial"/>
        </w:rPr>
      </w:pPr>
      <w:r w:rsidRPr="000E63D4">
        <w:rPr>
          <w:rFonts w:ascii="Arial" w:hAnsi="Arial" w:cs="Arial"/>
        </w:rPr>
        <w:t xml:space="preserve">Jones, C. (2024) 'What is the future of surveying,' Construction Briefing, 14 March. [Online] Available at: </w:t>
      </w:r>
      <w:hyperlink r:id="rId17" w:tgtFrame="_new" w:history="1">
        <w:r w:rsidRPr="000E63D4">
          <w:rPr>
            <w:rStyle w:val="Hyperlink"/>
            <w:rFonts w:ascii="Arial" w:hAnsi="Arial" w:cs="Arial"/>
          </w:rPr>
          <w:t>https://www.constructionbriefing.com/news/what-is-the-future-of-surveying/8035511.article</w:t>
        </w:r>
      </w:hyperlink>
      <w:r w:rsidRPr="000E63D4">
        <w:rPr>
          <w:rFonts w:ascii="Arial" w:hAnsi="Arial" w:cs="Arial"/>
        </w:rPr>
        <w:t>. (Accessed on 02/04/2025)</w:t>
      </w:r>
    </w:p>
    <w:p w14:paraId="184FFAD1" w14:textId="77777777" w:rsidR="000E63D4" w:rsidRPr="000E63D4" w:rsidRDefault="000E63D4" w:rsidP="000E63D4">
      <w:pPr>
        <w:rPr>
          <w:rFonts w:ascii="Arial" w:hAnsi="Arial" w:cs="Arial"/>
        </w:rPr>
      </w:pPr>
      <w:r w:rsidRPr="000E63D4">
        <w:rPr>
          <w:rFonts w:ascii="Arial" w:hAnsi="Arial" w:cs="Arial"/>
        </w:rPr>
        <w:t xml:space="preserve">Mak, H. (2023) What is a Total Station? A Comprehensive Guide. [Online] Available at: </w:t>
      </w:r>
      <w:hyperlink r:id="rId18" w:tgtFrame="_new" w:history="1">
        <w:r w:rsidRPr="000E63D4">
          <w:rPr>
            <w:rStyle w:val="Hyperlink"/>
            <w:rFonts w:ascii="Arial" w:hAnsi="Arial" w:cs="Arial"/>
          </w:rPr>
          <w:t>https://globalgpssystems.com/total-station/what-is-a-total-station-a-comprehensive-guide/</w:t>
        </w:r>
      </w:hyperlink>
      <w:r w:rsidRPr="000E63D4">
        <w:rPr>
          <w:rFonts w:ascii="Arial" w:hAnsi="Arial" w:cs="Arial"/>
        </w:rPr>
        <w:t>. (Accessed on 17/03/2025)</w:t>
      </w:r>
    </w:p>
    <w:p w14:paraId="4F55D321" w14:textId="77777777" w:rsidR="000E63D4" w:rsidRPr="000E63D4" w:rsidRDefault="000E63D4" w:rsidP="000E63D4">
      <w:pPr>
        <w:rPr>
          <w:rFonts w:ascii="Arial" w:hAnsi="Arial" w:cs="Arial"/>
        </w:rPr>
      </w:pPr>
      <w:r w:rsidRPr="000E63D4">
        <w:rPr>
          <w:rFonts w:ascii="Arial" w:hAnsi="Arial" w:cs="Arial"/>
        </w:rPr>
        <w:t xml:space="preserve">RICS Research team, Thompson, B. and Waller, A. (2017) The impact of emerging technologies on the surveying profession, RICS Insight Paper. Royal Institution of Chartered Surveyors. [Online] Available at: </w:t>
      </w:r>
      <w:hyperlink r:id="rId19" w:tgtFrame="_new" w:history="1">
        <w:r w:rsidRPr="000E63D4">
          <w:rPr>
            <w:rStyle w:val="Hyperlink"/>
            <w:rFonts w:ascii="Arial" w:hAnsi="Arial" w:cs="Arial"/>
          </w:rPr>
          <w:t>https://www.rics.org/content/dam/ricsglobal/documents/to-be-sorted/impact-of-emerging-technologies-on-the-surveying-profession-rics.pdf</w:t>
        </w:r>
      </w:hyperlink>
      <w:r w:rsidRPr="000E63D4">
        <w:rPr>
          <w:rFonts w:ascii="Arial" w:hAnsi="Arial" w:cs="Arial"/>
        </w:rPr>
        <w:t>. (Accessed on 25/03/2025)</w:t>
      </w:r>
    </w:p>
    <w:p w14:paraId="2A918377" w14:textId="77777777" w:rsidR="000E63D4" w:rsidRPr="000E63D4" w:rsidRDefault="000E63D4" w:rsidP="000E63D4">
      <w:pPr>
        <w:rPr>
          <w:rFonts w:ascii="Arial" w:hAnsi="Arial" w:cs="Arial"/>
        </w:rPr>
      </w:pPr>
      <w:r w:rsidRPr="000E63D4">
        <w:rPr>
          <w:rFonts w:ascii="Arial" w:hAnsi="Arial" w:cs="Arial"/>
        </w:rPr>
        <w:t xml:space="preserve">Traditional surveying vs. modern laser scanning: what you need to know | </w:t>
      </w:r>
      <w:proofErr w:type="spellStart"/>
      <w:r w:rsidRPr="000E63D4">
        <w:rPr>
          <w:rFonts w:ascii="Arial" w:hAnsi="Arial" w:cs="Arial"/>
        </w:rPr>
        <w:t>Stak</w:t>
      </w:r>
      <w:proofErr w:type="spellEnd"/>
      <w:r w:rsidRPr="000E63D4">
        <w:rPr>
          <w:rFonts w:ascii="Arial" w:hAnsi="Arial" w:cs="Arial"/>
        </w:rPr>
        <w:t xml:space="preserve"> Insights &amp; News (no date). [Online] Available at: </w:t>
      </w:r>
      <w:hyperlink r:id="rId20" w:anchor=":~:text=Traditionally%2C%20tools%20like%20total%20stations,precision%2C%20and%20comprehensive%20data%20capture" w:tgtFrame="_new" w:history="1">
        <w:r w:rsidRPr="000E63D4">
          <w:rPr>
            <w:rStyle w:val="Hyperlink"/>
            <w:rFonts w:ascii="Arial" w:hAnsi="Arial" w:cs="Arial"/>
          </w:rPr>
          <w:t>https://stak.co/insights/traditional-surveying-vs-laser-scanning#:~:text=Traditionally%2C%20tools%20like%20total%20stations,precision%2C%20and%20comprehensive%20data%20capture</w:t>
        </w:r>
      </w:hyperlink>
      <w:r w:rsidRPr="000E63D4">
        <w:rPr>
          <w:rFonts w:ascii="Arial" w:hAnsi="Arial" w:cs="Arial"/>
        </w:rPr>
        <w:t>. (Accessed on 02/04/2025)</w:t>
      </w:r>
    </w:p>
    <w:p w14:paraId="2B6D23FB" w14:textId="77777777" w:rsidR="000E63D4" w:rsidRPr="000E63D4" w:rsidRDefault="000E63D4" w:rsidP="000E63D4">
      <w:pPr>
        <w:rPr>
          <w:rFonts w:ascii="Arial" w:hAnsi="Arial" w:cs="Arial"/>
        </w:rPr>
      </w:pPr>
      <w:r w:rsidRPr="000E63D4">
        <w:rPr>
          <w:rFonts w:ascii="Arial" w:hAnsi="Arial" w:cs="Arial"/>
        </w:rPr>
        <w:t xml:space="preserve">Tyrrell, R. (2025) Surveying the past – the origins of surveying - The Survey Association. [Online] Available at: </w:t>
      </w:r>
      <w:hyperlink r:id="rId21" w:tgtFrame="_new" w:history="1">
        <w:r w:rsidRPr="000E63D4">
          <w:rPr>
            <w:rStyle w:val="Hyperlink"/>
            <w:rFonts w:ascii="Arial" w:hAnsi="Arial" w:cs="Arial"/>
          </w:rPr>
          <w:t>https://www.tsa-uk.org.uk/surveying-the-past-the-origins-of-surveying/</w:t>
        </w:r>
      </w:hyperlink>
      <w:r w:rsidRPr="000E63D4">
        <w:rPr>
          <w:rFonts w:ascii="Arial" w:hAnsi="Arial" w:cs="Arial"/>
        </w:rPr>
        <w:t>. (Accessed on 28/03/2025)</w:t>
      </w:r>
    </w:p>
    <w:p w14:paraId="150A0D0F" w14:textId="77777777" w:rsidR="000E63D4" w:rsidRPr="000E63D4" w:rsidRDefault="000E63D4" w:rsidP="000E63D4">
      <w:pPr>
        <w:rPr>
          <w:rFonts w:ascii="Arial" w:hAnsi="Arial" w:cs="Arial"/>
        </w:rPr>
      </w:pPr>
      <w:r w:rsidRPr="000E63D4">
        <w:rPr>
          <w:rFonts w:ascii="Arial" w:hAnsi="Arial" w:cs="Arial"/>
        </w:rPr>
        <w:t>What is GPS</w:t>
      </w:r>
      <w:r w:rsidRPr="000E63D4">
        <w:rPr>
          <w:rFonts w:ascii="Arial" w:hAnsi="Arial" w:cs="Arial"/>
          <w:b/>
          <w:bCs/>
        </w:rPr>
        <w:t>?</w:t>
      </w:r>
      <w:r w:rsidRPr="000E63D4">
        <w:rPr>
          <w:rFonts w:ascii="Arial" w:hAnsi="Arial" w:cs="Arial"/>
        </w:rPr>
        <w:t xml:space="preserve"> (no date). [Online] Available at: </w:t>
      </w:r>
      <w:hyperlink r:id="rId22" w:anchor=":~:text=GPS%20stands%20for%20Global%20Positioning,use%20satellites%20instead%20of%20stars" w:tgtFrame="_new" w:history="1">
        <w:r w:rsidRPr="000E63D4">
          <w:rPr>
            <w:rStyle w:val="Hyperlink"/>
            <w:rFonts w:ascii="Arial" w:hAnsi="Arial" w:cs="Arial"/>
          </w:rPr>
          <w:t>https://oceanservice.noaa.gov/facts/gps.html#:~:text=GPS%20stands%20for%20Global%20Positioning,use%20satellites%20instead%20of%20stars</w:t>
        </w:r>
      </w:hyperlink>
      <w:r w:rsidRPr="000E63D4">
        <w:rPr>
          <w:rFonts w:ascii="Arial" w:hAnsi="Arial" w:cs="Arial"/>
        </w:rPr>
        <w:t>. (Accessed on 17/03/2025)</w:t>
      </w:r>
    </w:p>
    <w:p w14:paraId="4D0F47CA" w14:textId="77777777" w:rsidR="00EA6CE5" w:rsidRPr="00EA6CE5" w:rsidRDefault="00EA6CE5" w:rsidP="00EA6CE5">
      <w:pPr>
        <w:rPr>
          <w:rFonts w:ascii="Arial" w:hAnsi="Arial" w:cs="Arial"/>
        </w:rPr>
      </w:pPr>
    </w:p>
    <w:p w14:paraId="3E20B406" w14:textId="77777777" w:rsidR="009F0C85" w:rsidRPr="009F0C85" w:rsidRDefault="009F0C85" w:rsidP="009F0C85">
      <w:pPr>
        <w:rPr>
          <w:rFonts w:ascii="Arial" w:hAnsi="Arial" w:cs="Arial"/>
        </w:rPr>
      </w:pPr>
    </w:p>
    <w:p w14:paraId="6FF1246E" w14:textId="77777777" w:rsidR="00A7451D" w:rsidRPr="00A7451D" w:rsidRDefault="00A7451D" w:rsidP="00A7451D">
      <w:pPr>
        <w:rPr>
          <w:rFonts w:ascii="Arial" w:hAnsi="Arial" w:cs="Arial"/>
        </w:rPr>
      </w:pPr>
    </w:p>
    <w:p w14:paraId="379C343F" w14:textId="77777777" w:rsidR="00BF2E05" w:rsidRPr="00BF2E05" w:rsidRDefault="00BF2E05" w:rsidP="00BF2E05">
      <w:pPr>
        <w:rPr>
          <w:rFonts w:ascii="Arial" w:hAnsi="Arial" w:cs="Arial"/>
        </w:rPr>
      </w:pPr>
    </w:p>
    <w:p w14:paraId="1DE31F05" w14:textId="77777777" w:rsidR="00BF2E05" w:rsidRDefault="00BF2E05" w:rsidP="00D34819">
      <w:pPr>
        <w:rPr>
          <w:rFonts w:ascii="Arial" w:hAnsi="Arial" w:cs="Arial"/>
        </w:rPr>
      </w:pPr>
    </w:p>
    <w:p w14:paraId="083324F7" w14:textId="77777777" w:rsidR="001E466E" w:rsidRDefault="001E466E" w:rsidP="00D34819">
      <w:pPr>
        <w:rPr>
          <w:rFonts w:ascii="Arial" w:hAnsi="Arial" w:cs="Arial"/>
        </w:rPr>
      </w:pPr>
    </w:p>
    <w:p w14:paraId="36132C04" w14:textId="77777777" w:rsidR="00D34819" w:rsidRPr="00D34819" w:rsidRDefault="00D34819" w:rsidP="00D34819">
      <w:pPr>
        <w:rPr>
          <w:rFonts w:ascii="Arial" w:hAnsi="Arial" w:cs="Arial"/>
        </w:rPr>
      </w:pPr>
    </w:p>
    <w:p w14:paraId="1699788D" w14:textId="77777777" w:rsidR="00C36564" w:rsidRPr="00C36564" w:rsidRDefault="00C36564" w:rsidP="00C36564">
      <w:pPr>
        <w:rPr>
          <w:rFonts w:ascii="Arial" w:hAnsi="Arial" w:cs="Arial"/>
        </w:rPr>
      </w:pPr>
    </w:p>
    <w:p w14:paraId="006CD431" w14:textId="77777777" w:rsidR="00C36564" w:rsidRDefault="00C36564" w:rsidP="00C34868">
      <w:pPr>
        <w:rPr>
          <w:rFonts w:ascii="Arial" w:hAnsi="Arial" w:cs="Arial"/>
        </w:rPr>
      </w:pPr>
    </w:p>
    <w:p w14:paraId="0FD5A432" w14:textId="77777777" w:rsidR="00D423ED" w:rsidRPr="00C34868" w:rsidRDefault="00D423ED" w:rsidP="00C34868">
      <w:pPr>
        <w:rPr>
          <w:rFonts w:ascii="Arial" w:hAnsi="Arial" w:cs="Arial"/>
        </w:rPr>
      </w:pPr>
    </w:p>
    <w:p w14:paraId="239B5C47" w14:textId="77777777" w:rsidR="00C34868" w:rsidRPr="00F247ED" w:rsidRDefault="00C34868" w:rsidP="00F247ED">
      <w:pPr>
        <w:rPr>
          <w:rFonts w:ascii="Arial" w:hAnsi="Arial" w:cs="Arial"/>
        </w:rPr>
      </w:pPr>
    </w:p>
    <w:p w14:paraId="14496CD3" w14:textId="77777777" w:rsidR="00F247ED" w:rsidRPr="003B7179" w:rsidRDefault="00F247ED" w:rsidP="003B7179">
      <w:pPr>
        <w:rPr>
          <w:rFonts w:ascii="Arial" w:hAnsi="Arial" w:cs="Arial"/>
        </w:rPr>
      </w:pPr>
    </w:p>
    <w:p w14:paraId="32A0A6F6" w14:textId="77777777" w:rsidR="003B7179" w:rsidRDefault="003B7179" w:rsidP="004660A6">
      <w:pPr>
        <w:rPr>
          <w:rFonts w:ascii="Arial" w:hAnsi="Arial" w:cs="Arial"/>
        </w:rPr>
      </w:pPr>
    </w:p>
    <w:p w14:paraId="05CDBB5B" w14:textId="77777777" w:rsidR="004660A6" w:rsidRPr="004660A6" w:rsidRDefault="004660A6" w:rsidP="004660A6">
      <w:pPr>
        <w:rPr>
          <w:rFonts w:ascii="Arial" w:hAnsi="Arial" w:cs="Arial"/>
        </w:rPr>
      </w:pPr>
    </w:p>
    <w:p w14:paraId="3AA12BB5" w14:textId="77777777" w:rsidR="004660A6" w:rsidRPr="00565318" w:rsidRDefault="004660A6" w:rsidP="00565318">
      <w:pPr>
        <w:rPr>
          <w:rFonts w:ascii="Arial" w:hAnsi="Arial" w:cs="Arial"/>
        </w:rPr>
      </w:pPr>
    </w:p>
    <w:p w14:paraId="693C217A" w14:textId="77777777" w:rsidR="00746757" w:rsidRPr="00746757" w:rsidRDefault="00746757" w:rsidP="00746757">
      <w:pPr>
        <w:rPr>
          <w:rFonts w:ascii="Arial" w:hAnsi="Arial" w:cs="Arial"/>
        </w:rPr>
      </w:pPr>
    </w:p>
    <w:p w14:paraId="62B108D5" w14:textId="77777777" w:rsidR="00746757" w:rsidRDefault="00746757" w:rsidP="00DC2B9C">
      <w:pPr>
        <w:rPr>
          <w:rFonts w:ascii="Arial" w:hAnsi="Arial" w:cs="Arial"/>
          <w:b/>
          <w:bCs/>
        </w:rPr>
      </w:pPr>
    </w:p>
    <w:sectPr w:rsidR="007467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55025"/>
    <w:multiLevelType w:val="multilevel"/>
    <w:tmpl w:val="AB3E1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3430B"/>
    <w:multiLevelType w:val="multilevel"/>
    <w:tmpl w:val="86781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6D08E4"/>
    <w:multiLevelType w:val="multilevel"/>
    <w:tmpl w:val="720A61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50AC1"/>
    <w:multiLevelType w:val="hybridMultilevel"/>
    <w:tmpl w:val="830010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9F36FC"/>
    <w:multiLevelType w:val="multilevel"/>
    <w:tmpl w:val="58180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F036ED"/>
    <w:multiLevelType w:val="multilevel"/>
    <w:tmpl w:val="AD700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B576B1"/>
    <w:multiLevelType w:val="multilevel"/>
    <w:tmpl w:val="7CE04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647AA8"/>
    <w:multiLevelType w:val="hybridMultilevel"/>
    <w:tmpl w:val="3FDC6B98"/>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E1457D"/>
    <w:multiLevelType w:val="multilevel"/>
    <w:tmpl w:val="1A102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89460C"/>
    <w:multiLevelType w:val="multilevel"/>
    <w:tmpl w:val="B82E46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6"/>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F112B3"/>
    <w:multiLevelType w:val="hybridMultilevel"/>
    <w:tmpl w:val="D6E0F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E91B13"/>
    <w:multiLevelType w:val="multilevel"/>
    <w:tmpl w:val="C4C8D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F26168"/>
    <w:multiLevelType w:val="multilevel"/>
    <w:tmpl w:val="57BACC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906566"/>
    <w:multiLevelType w:val="multilevel"/>
    <w:tmpl w:val="7E5896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FB608F"/>
    <w:multiLevelType w:val="hybridMultilevel"/>
    <w:tmpl w:val="40DEE366"/>
    <w:lvl w:ilvl="0" w:tplc="E2603B74">
      <w:start w:val="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35886231"/>
    <w:multiLevelType w:val="multilevel"/>
    <w:tmpl w:val="7278D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62A1E70"/>
    <w:multiLevelType w:val="multilevel"/>
    <w:tmpl w:val="D03C1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AE435B"/>
    <w:multiLevelType w:val="multilevel"/>
    <w:tmpl w:val="C0BECE62"/>
    <w:lvl w:ilvl="0">
      <w:start w:val="1"/>
      <w:numFmt w:val="bullet"/>
      <w:lvlText w:val=""/>
      <w:lvlJc w:val="left"/>
      <w:pPr>
        <w:tabs>
          <w:tab w:val="num" w:pos="720"/>
        </w:tabs>
        <w:ind w:left="720" w:hanging="360"/>
      </w:pPr>
      <w:rPr>
        <w:rFonts w:ascii="Symbol" w:hAnsi="Symbol" w:hint="default"/>
        <w:sz w:val="20"/>
      </w:rPr>
    </w:lvl>
    <w:lvl w:ilvl="1">
      <w:start w:val="9"/>
      <w:numFmt w:val="bullet"/>
      <w:lvlText w:val="-"/>
      <w:lvlJc w:val="left"/>
      <w:pPr>
        <w:ind w:left="1440" w:hanging="360"/>
      </w:pPr>
      <w:rPr>
        <w:rFonts w:ascii="Arial" w:eastAsiaTheme="minorHAnsi" w:hAnsi="Arial" w:cs="Arial" w:hint="default"/>
        <w:i/>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8C0F0A"/>
    <w:multiLevelType w:val="hybridMultilevel"/>
    <w:tmpl w:val="E17AB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9F612B"/>
    <w:multiLevelType w:val="hybridMultilevel"/>
    <w:tmpl w:val="24121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B85B2D"/>
    <w:multiLevelType w:val="multilevel"/>
    <w:tmpl w:val="530C71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F02EEE"/>
    <w:multiLevelType w:val="multilevel"/>
    <w:tmpl w:val="4A0AD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845979"/>
    <w:multiLevelType w:val="multilevel"/>
    <w:tmpl w:val="765C1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B2629E"/>
    <w:multiLevelType w:val="hybridMultilevel"/>
    <w:tmpl w:val="E4FE7A82"/>
    <w:lvl w:ilvl="0" w:tplc="3A60D184">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7F06B0"/>
    <w:multiLevelType w:val="multilevel"/>
    <w:tmpl w:val="A1024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076F0B"/>
    <w:multiLevelType w:val="multilevel"/>
    <w:tmpl w:val="6DA01C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2E60E6"/>
    <w:multiLevelType w:val="multilevel"/>
    <w:tmpl w:val="22BCCE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7E3D56"/>
    <w:multiLevelType w:val="multilevel"/>
    <w:tmpl w:val="AFA04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1410EB"/>
    <w:multiLevelType w:val="hybridMultilevel"/>
    <w:tmpl w:val="5AC6B0AA"/>
    <w:lvl w:ilvl="0" w:tplc="D640E0FE">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0D3A48"/>
    <w:multiLevelType w:val="hybridMultilevel"/>
    <w:tmpl w:val="D960B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C725B53"/>
    <w:multiLevelType w:val="multilevel"/>
    <w:tmpl w:val="780A7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5B03C8"/>
    <w:multiLevelType w:val="multilevel"/>
    <w:tmpl w:val="6D0E1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3A0679"/>
    <w:multiLevelType w:val="multilevel"/>
    <w:tmpl w:val="F8F69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CF6AE3"/>
    <w:multiLevelType w:val="multilevel"/>
    <w:tmpl w:val="9ABCA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3B2870"/>
    <w:multiLevelType w:val="multilevel"/>
    <w:tmpl w:val="026C3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6B740E"/>
    <w:multiLevelType w:val="multilevel"/>
    <w:tmpl w:val="F8662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E5A2FA9"/>
    <w:multiLevelType w:val="multilevel"/>
    <w:tmpl w:val="33B87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EA441F"/>
    <w:multiLevelType w:val="multilevel"/>
    <w:tmpl w:val="5262ED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0F0A72"/>
    <w:multiLevelType w:val="multilevel"/>
    <w:tmpl w:val="BB428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340157"/>
    <w:multiLevelType w:val="multilevel"/>
    <w:tmpl w:val="3A4AA6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8108E0"/>
    <w:multiLevelType w:val="multilevel"/>
    <w:tmpl w:val="592C6E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C00814"/>
    <w:multiLevelType w:val="multilevel"/>
    <w:tmpl w:val="11F40B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C95E6E"/>
    <w:multiLevelType w:val="multilevel"/>
    <w:tmpl w:val="ED2E8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D00E87"/>
    <w:multiLevelType w:val="multilevel"/>
    <w:tmpl w:val="13167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D3182A"/>
    <w:multiLevelType w:val="multilevel"/>
    <w:tmpl w:val="63DA2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EA3EA2"/>
    <w:multiLevelType w:val="hybridMultilevel"/>
    <w:tmpl w:val="EC0E5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5257394">
    <w:abstractNumId w:val="24"/>
  </w:num>
  <w:num w:numId="2" w16cid:durableId="1146356125">
    <w:abstractNumId w:val="4"/>
  </w:num>
  <w:num w:numId="3" w16cid:durableId="805318555">
    <w:abstractNumId w:val="0"/>
  </w:num>
  <w:num w:numId="4" w16cid:durableId="2050646803">
    <w:abstractNumId w:val="8"/>
  </w:num>
  <w:num w:numId="5" w16cid:durableId="1973316924">
    <w:abstractNumId w:val="11"/>
  </w:num>
  <w:num w:numId="6" w16cid:durableId="1363432529">
    <w:abstractNumId w:val="32"/>
  </w:num>
  <w:num w:numId="7" w16cid:durableId="1147238507">
    <w:abstractNumId w:val="34"/>
  </w:num>
  <w:num w:numId="8" w16cid:durableId="2011567377">
    <w:abstractNumId w:val="43"/>
  </w:num>
  <w:num w:numId="9" w16cid:durableId="1148867122">
    <w:abstractNumId w:val="27"/>
  </w:num>
  <w:num w:numId="10" w16cid:durableId="197937611">
    <w:abstractNumId w:val="2"/>
  </w:num>
  <w:num w:numId="11" w16cid:durableId="202866405">
    <w:abstractNumId w:val="16"/>
  </w:num>
  <w:num w:numId="12" w16cid:durableId="509834907">
    <w:abstractNumId w:val="30"/>
  </w:num>
  <w:num w:numId="13" w16cid:durableId="2052148052">
    <w:abstractNumId w:val="19"/>
  </w:num>
  <w:num w:numId="14" w16cid:durableId="198712400">
    <w:abstractNumId w:val="10"/>
  </w:num>
  <w:num w:numId="15" w16cid:durableId="217862265">
    <w:abstractNumId w:val="18"/>
  </w:num>
  <w:num w:numId="16" w16cid:durableId="115872774">
    <w:abstractNumId w:val="28"/>
  </w:num>
  <w:num w:numId="17" w16cid:durableId="1574853072">
    <w:abstractNumId w:val="15"/>
  </w:num>
  <w:num w:numId="18" w16cid:durableId="437650644">
    <w:abstractNumId w:val="21"/>
  </w:num>
  <w:num w:numId="19" w16cid:durableId="1272978039">
    <w:abstractNumId w:val="33"/>
  </w:num>
  <w:num w:numId="20" w16cid:durableId="765543080">
    <w:abstractNumId w:val="36"/>
  </w:num>
  <w:num w:numId="21" w16cid:durableId="2109693200">
    <w:abstractNumId w:val="35"/>
  </w:num>
  <w:num w:numId="22" w16cid:durableId="1694308701">
    <w:abstractNumId w:val="42"/>
  </w:num>
  <w:num w:numId="23" w16cid:durableId="1215117802">
    <w:abstractNumId w:val="17"/>
  </w:num>
  <w:num w:numId="24" w16cid:durableId="1082458257">
    <w:abstractNumId w:val="5"/>
  </w:num>
  <w:num w:numId="25" w16cid:durableId="1949268531">
    <w:abstractNumId w:val="3"/>
  </w:num>
  <w:num w:numId="26" w16cid:durableId="64958556">
    <w:abstractNumId w:val="14"/>
  </w:num>
  <w:num w:numId="27" w16cid:durableId="1534460776">
    <w:abstractNumId w:val="29"/>
  </w:num>
  <w:num w:numId="28" w16cid:durableId="1988391162">
    <w:abstractNumId w:val="9"/>
  </w:num>
  <w:num w:numId="29" w16cid:durableId="1599485878">
    <w:abstractNumId w:val="37"/>
  </w:num>
  <w:num w:numId="30" w16cid:durableId="484705448">
    <w:abstractNumId w:val="39"/>
  </w:num>
  <w:num w:numId="31" w16cid:durableId="634529536">
    <w:abstractNumId w:val="25"/>
  </w:num>
  <w:num w:numId="32" w16cid:durableId="1929848963">
    <w:abstractNumId w:val="26"/>
  </w:num>
  <w:num w:numId="33" w16cid:durableId="23137530">
    <w:abstractNumId w:val="40"/>
  </w:num>
  <w:num w:numId="34" w16cid:durableId="1841311825">
    <w:abstractNumId w:val="41"/>
  </w:num>
  <w:num w:numId="35" w16cid:durableId="366487498">
    <w:abstractNumId w:val="20"/>
  </w:num>
  <w:num w:numId="36" w16cid:durableId="2004233232">
    <w:abstractNumId w:val="13"/>
  </w:num>
  <w:num w:numId="37" w16cid:durableId="1034502674">
    <w:abstractNumId w:val="12"/>
  </w:num>
  <w:num w:numId="38" w16cid:durableId="501118467">
    <w:abstractNumId w:val="7"/>
  </w:num>
  <w:num w:numId="39" w16cid:durableId="1467626536">
    <w:abstractNumId w:val="31"/>
  </w:num>
  <w:num w:numId="40" w16cid:durableId="757218130">
    <w:abstractNumId w:val="6"/>
  </w:num>
  <w:num w:numId="41" w16cid:durableId="1046292220">
    <w:abstractNumId w:val="38"/>
  </w:num>
  <w:num w:numId="42" w16cid:durableId="495727141">
    <w:abstractNumId w:val="22"/>
  </w:num>
  <w:num w:numId="43" w16cid:durableId="1484545076">
    <w:abstractNumId w:val="44"/>
  </w:num>
  <w:num w:numId="44" w16cid:durableId="1992172071">
    <w:abstractNumId w:val="1"/>
  </w:num>
  <w:num w:numId="45" w16cid:durableId="1365058832">
    <w:abstractNumId w:val="23"/>
  </w:num>
  <w:num w:numId="46" w16cid:durableId="1281492234">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A42"/>
    <w:rsid w:val="0000701A"/>
    <w:rsid w:val="000125E9"/>
    <w:rsid w:val="00046CAB"/>
    <w:rsid w:val="0005454C"/>
    <w:rsid w:val="000E63D4"/>
    <w:rsid w:val="00112312"/>
    <w:rsid w:val="00115260"/>
    <w:rsid w:val="00134959"/>
    <w:rsid w:val="00143A39"/>
    <w:rsid w:val="001735E4"/>
    <w:rsid w:val="001735EF"/>
    <w:rsid w:val="0017544E"/>
    <w:rsid w:val="001D30E0"/>
    <w:rsid w:val="001D3C68"/>
    <w:rsid w:val="001D5755"/>
    <w:rsid w:val="001D5CAB"/>
    <w:rsid w:val="001E466E"/>
    <w:rsid w:val="001F7557"/>
    <w:rsid w:val="002169A9"/>
    <w:rsid w:val="0022550A"/>
    <w:rsid w:val="00256249"/>
    <w:rsid w:val="002663FA"/>
    <w:rsid w:val="00274542"/>
    <w:rsid w:val="00277E02"/>
    <w:rsid w:val="0029763E"/>
    <w:rsid w:val="002A258B"/>
    <w:rsid w:val="002E002B"/>
    <w:rsid w:val="002E29F2"/>
    <w:rsid w:val="002F1988"/>
    <w:rsid w:val="002F4460"/>
    <w:rsid w:val="002F5B5C"/>
    <w:rsid w:val="00362DA5"/>
    <w:rsid w:val="00376D96"/>
    <w:rsid w:val="00380708"/>
    <w:rsid w:val="00380B6D"/>
    <w:rsid w:val="003A0A15"/>
    <w:rsid w:val="003A4666"/>
    <w:rsid w:val="003B7179"/>
    <w:rsid w:val="003C4A4D"/>
    <w:rsid w:val="003C6A47"/>
    <w:rsid w:val="003F0398"/>
    <w:rsid w:val="003F4938"/>
    <w:rsid w:val="00406D7E"/>
    <w:rsid w:val="00407D21"/>
    <w:rsid w:val="00411F56"/>
    <w:rsid w:val="0041345C"/>
    <w:rsid w:val="00420779"/>
    <w:rsid w:val="00433D0B"/>
    <w:rsid w:val="004514D3"/>
    <w:rsid w:val="00461E4D"/>
    <w:rsid w:val="0046522A"/>
    <w:rsid w:val="004655D5"/>
    <w:rsid w:val="00465A47"/>
    <w:rsid w:val="004660A6"/>
    <w:rsid w:val="004B5D5A"/>
    <w:rsid w:val="004D6855"/>
    <w:rsid w:val="004D78B1"/>
    <w:rsid w:val="004E3EF3"/>
    <w:rsid w:val="004F736A"/>
    <w:rsid w:val="00521519"/>
    <w:rsid w:val="005529F5"/>
    <w:rsid w:val="005532D5"/>
    <w:rsid w:val="00556E6C"/>
    <w:rsid w:val="00565318"/>
    <w:rsid w:val="00567124"/>
    <w:rsid w:val="005718E2"/>
    <w:rsid w:val="00571DB2"/>
    <w:rsid w:val="005B1308"/>
    <w:rsid w:val="005C762C"/>
    <w:rsid w:val="005D059D"/>
    <w:rsid w:val="005D1745"/>
    <w:rsid w:val="005D32D2"/>
    <w:rsid w:val="005D47B9"/>
    <w:rsid w:val="00603502"/>
    <w:rsid w:val="00607CAE"/>
    <w:rsid w:val="0062066F"/>
    <w:rsid w:val="0062725A"/>
    <w:rsid w:val="006702AB"/>
    <w:rsid w:val="00674DAF"/>
    <w:rsid w:val="006A3FBE"/>
    <w:rsid w:val="006E010F"/>
    <w:rsid w:val="006E33C5"/>
    <w:rsid w:val="006F0F5A"/>
    <w:rsid w:val="006F7E7C"/>
    <w:rsid w:val="007062F5"/>
    <w:rsid w:val="00711B08"/>
    <w:rsid w:val="00734EA0"/>
    <w:rsid w:val="00740BEF"/>
    <w:rsid w:val="00743A42"/>
    <w:rsid w:val="00746757"/>
    <w:rsid w:val="0077145C"/>
    <w:rsid w:val="00776374"/>
    <w:rsid w:val="0078255B"/>
    <w:rsid w:val="00791F2B"/>
    <w:rsid w:val="007A4561"/>
    <w:rsid w:val="007B19BC"/>
    <w:rsid w:val="007D183E"/>
    <w:rsid w:val="007E222C"/>
    <w:rsid w:val="007F34E6"/>
    <w:rsid w:val="007F6AF9"/>
    <w:rsid w:val="00804926"/>
    <w:rsid w:val="0080499E"/>
    <w:rsid w:val="008144D0"/>
    <w:rsid w:val="00816B7E"/>
    <w:rsid w:val="00820152"/>
    <w:rsid w:val="008210CF"/>
    <w:rsid w:val="00821A5C"/>
    <w:rsid w:val="00823488"/>
    <w:rsid w:val="0083369F"/>
    <w:rsid w:val="00836FB1"/>
    <w:rsid w:val="008451ED"/>
    <w:rsid w:val="00857C82"/>
    <w:rsid w:val="00860EC3"/>
    <w:rsid w:val="008620CF"/>
    <w:rsid w:val="0087149D"/>
    <w:rsid w:val="0087244A"/>
    <w:rsid w:val="008A62DC"/>
    <w:rsid w:val="008B4072"/>
    <w:rsid w:val="008C5525"/>
    <w:rsid w:val="008D2EEC"/>
    <w:rsid w:val="008E0812"/>
    <w:rsid w:val="008F278D"/>
    <w:rsid w:val="008F66B4"/>
    <w:rsid w:val="0090079D"/>
    <w:rsid w:val="0090538E"/>
    <w:rsid w:val="00917EC7"/>
    <w:rsid w:val="009347A0"/>
    <w:rsid w:val="00966A55"/>
    <w:rsid w:val="009707E3"/>
    <w:rsid w:val="009778E7"/>
    <w:rsid w:val="009945EB"/>
    <w:rsid w:val="00997D58"/>
    <w:rsid w:val="009B0AD4"/>
    <w:rsid w:val="009F0C85"/>
    <w:rsid w:val="009F3AF2"/>
    <w:rsid w:val="00A036ED"/>
    <w:rsid w:val="00A0559F"/>
    <w:rsid w:val="00A21E3C"/>
    <w:rsid w:val="00A4458B"/>
    <w:rsid w:val="00A50E02"/>
    <w:rsid w:val="00A53FDC"/>
    <w:rsid w:val="00A54620"/>
    <w:rsid w:val="00A61026"/>
    <w:rsid w:val="00A7451D"/>
    <w:rsid w:val="00A75E7C"/>
    <w:rsid w:val="00A826DB"/>
    <w:rsid w:val="00AA13C7"/>
    <w:rsid w:val="00AB312E"/>
    <w:rsid w:val="00AB5B45"/>
    <w:rsid w:val="00AC39AE"/>
    <w:rsid w:val="00AD7B9D"/>
    <w:rsid w:val="00B05ACC"/>
    <w:rsid w:val="00B061F5"/>
    <w:rsid w:val="00B06BCE"/>
    <w:rsid w:val="00B15BF1"/>
    <w:rsid w:val="00B338DB"/>
    <w:rsid w:val="00B414C9"/>
    <w:rsid w:val="00B50BD1"/>
    <w:rsid w:val="00B53AA3"/>
    <w:rsid w:val="00B72D81"/>
    <w:rsid w:val="00B741BF"/>
    <w:rsid w:val="00B76987"/>
    <w:rsid w:val="00B92368"/>
    <w:rsid w:val="00B92CE1"/>
    <w:rsid w:val="00BB010A"/>
    <w:rsid w:val="00BC7296"/>
    <w:rsid w:val="00BD6CC1"/>
    <w:rsid w:val="00BE1AC5"/>
    <w:rsid w:val="00BF2E05"/>
    <w:rsid w:val="00C2493E"/>
    <w:rsid w:val="00C3050E"/>
    <w:rsid w:val="00C3323B"/>
    <w:rsid w:val="00C34868"/>
    <w:rsid w:val="00C36564"/>
    <w:rsid w:val="00C53D6E"/>
    <w:rsid w:val="00C57D99"/>
    <w:rsid w:val="00C6293D"/>
    <w:rsid w:val="00C70B19"/>
    <w:rsid w:val="00CA728E"/>
    <w:rsid w:val="00CA7365"/>
    <w:rsid w:val="00CA785A"/>
    <w:rsid w:val="00CC69F7"/>
    <w:rsid w:val="00CF197F"/>
    <w:rsid w:val="00D11375"/>
    <w:rsid w:val="00D15CBB"/>
    <w:rsid w:val="00D34819"/>
    <w:rsid w:val="00D40FA4"/>
    <w:rsid w:val="00D423ED"/>
    <w:rsid w:val="00D56089"/>
    <w:rsid w:val="00D81810"/>
    <w:rsid w:val="00D838AC"/>
    <w:rsid w:val="00D8440D"/>
    <w:rsid w:val="00D8556D"/>
    <w:rsid w:val="00D93F51"/>
    <w:rsid w:val="00DC2B9C"/>
    <w:rsid w:val="00DC6A9B"/>
    <w:rsid w:val="00DD1BE9"/>
    <w:rsid w:val="00DE4734"/>
    <w:rsid w:val="00DE66BA"/>
    <w:rsid w:val="00DE7B23"/>
    <w:rsid w:val="00DF2952"/>
    <w:rsid w:val="00E04653"/>
    <w:rsid w:val="00E077DA"/>
    <w:rsid w:val="00E12EFA"/>
    <w:rsid w:val="00E13251"/>
    <w:rsid w:val="00E20FB8"/>
    <w:rsid w:val="00E21217"/>
    <w:rsid w:val="00E21275"/>
    <w:rsid w:val="00E237E9"/>
    <w:rsid w:val="00E271DE"/>
    <w:rsid w:val="00E323A7"/>
    <w:rsid w:val="00E549A2"/>
    <w:rsid w:val="00E60910"/>
    <w:rsid w:val="00E60CA6"/>
    <w:rsid w:val="00E70777"/>
    <w:rsid w:val="00E85756"/>
    <w:rsid w:val="00E904B4"/>
    <w:rsid w:val="00EA6CE5"/>
    <w:rsid w:val="00EC461A"/>
    <w:rsid w:val="00EC5364"/>
    <w:rsid w:val="00EE231E"/>
    <w:rsid w:val="00F247ED"/>
    <w:rsid w:val="00F26946"/>
    <w:rsid w:val="00F34BAF"/>
    <w:rsid w:val="00F55572"/>
    <w:rsid w:val="00F71D14"/>
    <w:rsid w:val="00F73043"/>
    <w:rsid w:val="00F870EB"/>
    <w:rsid w:val="00F90966"/>
    <w:rsid w:val="00F97B10"/>
    <w:rsid w:val="00FA14EA"/>
    <w:rsid w:val="00FA1926"/>
    <w:rsid w:val="00FA56C8"/>
    <w:rsid w:val="00FB48D3"/>
    <w:rsid w:val="00FF0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9CA60"/>
  <w15:chartTrackingRefBased/>
  <w15:docId w15:val="{AD8BC566-0488-4B9E-B690-F582356E4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A4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743A4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43A4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43A4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43A4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43A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A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A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A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A4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743A4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43A4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43A4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43A4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43A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A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A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A42"/>
    <w:rPr>
      <w:rFonts w:eastAsiaTheme="majorEastAsia" w:cstheme="majorBidi"/>
      <w:color w:val="272727" w:themeColor="text1" w:themeTint="D8"/>
    </w:rPr>
  </w:style>
  <w:style w:type="paragraph" w:styleId="Title">
    <w:name w:val="Title"/>
    <w:basedOn w:val="Normal"/>
    <w:next w:val="Normal"/>
    <w:link w:val="TitleChar"/>
    <w:uiPriority w:val="10"/>
    <w:qFormat/>
    <w:rsid w:val="00743A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A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A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A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A42"/>
    <w:pPr>
      <w:spacing w:before="160"/>
      <w:jc w:val="center"/>
    </w:pPr>
    <w:rPr>
      <w:i/>
      <w:iCs/>
      <w:color w:val="404040" w:themeColor="text1" w:themeTint="BF"/>
    </w:rPr>
  </w:style>
  <w:style w:type="character" w:customStyle="1" w:styleId="QuoteChar">
    <w:name w:val="Quote Char"/>
    <w:basedOn w:val="DefaultParagraphFont"/>
    <w:link w:val="Quote"/>
    <w:uiPriority w:val="29"/>
    <w:rsid w:val="00743A42"/>
    <w:rPr>
      <w:i/>
      <w:iCs/>
      <w:color w:val="404040" w:themeColor="text1" w:themeTint="BF"/>
    </w:rPr>
  </w:style>
  <w:style w:type="paragraph" w:styleId="ListParagraph">
    <w:name w:val="List Paragraph"/>
    <w:basedOn w:val="Normal"/>
    <w:uiPriority w:val="34"/>
    <w:qFormat/>
    <w:rsid w:val="00743A42"/>
    <w:pPr>
      <w:ind w:left="720"/>
      <w:contextualSpacing/>
    </w:pPr>
  </w:style>
  <w:style w:type="character" w:styleId="IntenseEmphasis">
    <w:name w:val="Intense Emphasis"/>
    <w:basedOn w:val="DefaultParagraphFont"/>
    <w:uiPriority w:val="21"/>
    <w:qFormat/>
    <w:rsid w:val="00743A42"/>
    <w:rPr>
      <w:i/>
      <w:iCs/>
      <w:color w:val="2E74B5" w:themeColor="accent1" w:themeShade="BF"/>
    </w:rPr>
  </w:style>
  <w:style w:type="paragraph" w:styleId="IntenseQuote">
    <w:name w:val="Intense Quote"/>
    <w:basedOn w:val="Normal"/>
    <w:next w:val="Normal"/>
    <w:link w:val="IntenseQuoteChar"/>
    <w:uiPriority w:val="30"/>
    <w:qFormat/>
    <w:rsid w:val="00743A4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43A42"/>
    <w:rPr>
      <w:i/>
      <w:iCs/>
      <w:color w:val="2E74B5" w:themeColor="accent1" w:themeShade="BF"/>
    </w:rPr>
  </w:style>
  <w:style w:type="character" w:styleId="IntenseReference">
    <w:name w:val="Intense Reference"/>
    <w:basedOn w:val="DefaultParagraphFont"/>
    <w:uiPriority w:val="32"/>
    <w:qFormat/>
    <w:rsid w:val="00743A42"/>
    <w:rPr>
      <w:b/>
      <w:bCs/>
      <w:smallCaps/>
      <w:color w:val="2E74B5" w:themeColor="accent1" w:themeShade="BF"/>
      <w:spacing w:val="5"/>
    </w:rPr>
  </w:style>
  <w:style w:type="character" w:styleId="Hyperlink">
    <w:name w:val="Hyperlink"/>
    <w:basedOn w:val="DefaultParagraphFont"/>
    <w:uiPriority w:val="99"/>
    <w:unhideWhenUsed/>
    <w:rsid w:val="00746757"/>
    <w:rPr>
      <w:color w:val="0563C1" w:themeColor="hyperlink"/>
      <w:u w:val="single"/>
    </w:rPr>
  </w:style>
  <w:style w:type="character" w:styleId="UnresolvedMention">
    <w:name w:val="Unresolved Mention"/>
    <w:basedOn w:val="DefaultParagraphFont"/>
    <w:uiPriority w:val="99"/>
    <w:semiHidden/>
    <w:unhideWhenUsed/>
    <w:rsid w:val="007467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440773">
      <w:bodyDiv w:val="1"/>
      <w:marLeft w:val="0"/>
      <w:marRight w:val="0"/>
      <w:marTop w:val="0"/>
      <w:marBottom w:val="0"/>
      <w:divBdr>
        <w:top w:val="none" w:sz="0" w:space="0" w:color="auto"/>
        <w:left w:val="none" w:sz="0" w:space="0" w:color="auto"/>
        <w:bottom w:val="none" w:sz="0" w:space="0" w:color="auto"/>
        <w:right w:val="none" w:sz="0" w:space="0" w:color="auto"/>
      </w:divBdr>
      <w:divsChild>
        <w:div w:id="2112192157">
          <w:marLeft w:val="-720"/>
          <w:marRight w:val="0"/>
          <w:marTop w:val="0"/>
          <w:marBottom w:val="0"/>
          <w:divBdr>
            <w:top w:val="none" w:sz="0" w:space="0" w:color="auto"/>
            <w:left w:val="none" w:sz="0" w:space="0" w:color="auto"/>
            <w:bottom w:val="none" w:sz="0" w:space="0" w:color="auto"/>
            <w:right w:val="none" w:sz="0" w:space="0" w:color="auto"/>
          </w:divBdr>
        </w:div>
      </w:divsChild>
    </w:div>
    <w:div w:id="125583730">
      <w:bodyDiv w:val="1"/>
      <w:marLeft w:val="0"/>
      <w:marRight w:val="0"/>
      <w:marTop w:val="0"/>
      <w:marBottom w:val="0"/>
      <w:divBdr>
        <w:top w:val="none" w:sz="0" w:space="0" w:color="auto"/>
        <w:left w:val="none" w:sz="0" w:space="0" w:color="auto"/>
        <w:bottom w:val="none" w:sz="0" w:space="0" w:color="auto"/>
        <w:right w:val="none" w:sz="0" w:space="0" w:color="auto"/>
      </w:divBdr>
      <w:divsChild>
        <w:div w:id="1870679499">
          <w:marLeft w:val="-720"/>
          <w:marRight w:val="0"/>
          <w:marTop w:val="0"/>
          <w:marBottom w:val="0"/>
          <w:divBdr>
            <w:top w:val="none" w:sz="0" w:space="0" w:color="auto"/>
            <w:left w:val="none" w:sz="0" w:space="0" w:color="auto"/>
            <w:bottom w:val="none" w:sz="0" w:space="0" w:color="auto"/>
            <w:right w:val="none" w:sz="0" w:space="0" w:color="auto"/>
          </w:divBdr>
        </w:div>
      </w:divsChild>
    </w:div>
    <w:div w:id="200174109">
      <w:bodyDiv w:val="1"/>
      <w:marLeft w:val="0"/>
      <w:marRight w:val="0"/>
      <w:marTop w:val="0"/>
      <w:marBottom w:val="0"/>
      <w:divBdr>
        <w:top w:val="none" w:sz="0" w:space="0" w:color="auto"/>
        <w:left w:val="none" w:sz="0" w:space="0" w:color="auto"/>
        <w:bottom w:val="none" w:sz="0" w:space="0" w:color="auto"/>
        <w:right w:val="none" w:sz="0" w:space="0" w:color="auto"/>
      </w:divBdr>
      <w:divsChild>
        <w:div w:id="79838739">
          <w:marLeft w:val="-720"/>
          <w:marRight w:val="0"/>
          <w:marTop w:val="0"/>
          <w:marBottom w:val="0"/>
          <w:divBdr>
            <w:top w:val="none" w:sz="0" w:space="0" w:color="auto"/>
            <w:left w:val="none" w:sz="0" w:space="0" w:color="auto"/>
            <w:bottom w:val="none" w:sz="0" w:space="0" w:color="auto"/>
            <w:right w:val="none" w:sz="0" w:space="0" w:color="auto"/>
          </w:divBdr>
        </w:div>
      </w:divsChild>
    </w:div>
    <w:div w:id="202403166">
      <w:bodyDiv w:val="1"/>
      <w:marLeft w:val="0"/>
      <w:marRight w:val="0"/>
      <w:marTop w:val="0"/>
      <w:marBottom w:val="0"/>
      <w:divBdr>
        <w:top w:val="none" w:sz="0" w:space="0" w:color="auto"/>
        <w:left w:val="none" w:sz="0" w:space="0" w:color="auto"/>
        <w:bottom w:val="none" w:sz="0" w:space="0" w:color="auto"/>
        <w:right w:val="none" w:sz="0" w:space="0" w:color="auto"/>
      </w:divBdr>
      <w:divsChild>
        <w:div w:id="1644658160">
          <w:marLeft w:val="-720"/>
          <w:marRight w:val="0"/>
          <w:marTop w:val="0"/>
          <w:marBottom w:val="0"/>
          <w:divBdr>
            <w:top w:val="none" w:sz="0" w:space="0" w:color="auto"/>
            <w:left w:val="none" w:sz="0" w:space="0" w:color="auto"/>
            <w:bottom w:val="none" w:sz="0" w:space="0" w:color="auto"/>
            <w:right w:val="none" w:sz="0" w:space="0" w:color="auto"/>
          </w:divBdr>
        </w:div>
      </w:divsChild>
    </w:div>
    <w:div w:id="359624680">
      <w:bodyDiv w:val="1"/>
      <w:marLeft w:val="0"/>
      <w:marRight w:val="0"/>
      <w:marTop w:val="0"/>
      <w:marBottom w:val="0"/>
      <w:divBdr>
        <w:top w:val="none" w:sz="0" w:space="0" w:color="auto"/>
        <w:left w:val="none" w:sz="0" w:space="0" w:color="auto"/>
        <w:bottom w:val="none" w:sz="0" w:space="0" w:color="auto"/>
        <w:right w:val="none" w:sz="0" w:space="0" w:color="auto"/>
      </w:divBdr>
    </w:div>
    <w:div w:id="371544178">
      <w:bodyDiv w:val="1"/>
      <w:marLeft w:val="0"/>
      <w:marRight w:val="0"/>
      <w:marTop w:val="0"/>
      <w:marBottom w:val="0"/>
      <w:divBdr>
        <w:top w:val="none" w:sz="0" w:space="0" w:color="auto"/>
        <w:left w:val="none" w:sz="0" w:space="0" w:color="auto"/>
        <w:bottom w:val="none" w:sz="0" w:space="0" w:color="auto"/>
        <w:right w:val="none" w:sz="0" w:space="0" w:color="auto"/>
      </w:divBdr>
      <w:divsChild>
        <w:div w:id="1919900362">
          <w:marLeft w:val="-720"/>
          <w:marRight w:val="0"/>
          <w:marTop w:val="0"/>
          <w:marBottom w:val="0"/>
          <w:divBdr>
            <w:top w:val="none" w:sz="0" w:space="0" w:color="auto"/>
            <w:left w:val="none" w:sz="0" w:space="0" w:color="auto"/>
            <w:bottom w:val="none" w:sz="0" w:space="0" w:color="auto"/>
            <w:right w:val="none" w:sz="0" w:space="0" w:color="auto"/>
          </w:divBdr>
        </w:div>
      </w:divsChild>
    </w:div>
    <w:div w:id="379211471">
      <w:bodyDiv w:val="1"/>
      <w:marLeft w:val="0"/>
      <w:marRight w:val="0"/>
      <w:marTop w:val="0"/>
      <w:marBottom w:val="0"/>
      <w:divBdr>
        <w:top w:val="none" w:sz="0" w:space="0" w:color="auto"/>
        <w:left w:val="none" w:sz="0" w:space="0" w:color="auto"/>
        <w:bottom w:val="none" w:sz="0" w:space="0" w:color="auto"/>
        <w:right w:val="none" w:sz="0" w:space="0" w:color="auto"/>
      </w:divBdr>
    </w:div>
    <w:div w:id="383992001">
      <w:bodyDiv w:val="1"/>
      <w:marLeft w:val="0"/>
      <w:marRight w:val="0"/>
      <w:marTop w:val="0"/>
      <w:marBottom w:val="0"/>
      <w:divBdr>
        <w:top w:val="none" w:sz="0" w:space="0" w:color="auto"/>
        <w:left w:val="none" w:sz="0" w:space="0" w:color="auto"/>
        <w:bottom w:val="none" w:sz="0" w:space="0" w:color="auto"/>
        <w:right w:val="none" w:sz="0" w:space="0" w:color="auto"/>
      </w:divBdr>
      <w:divsChild>
        <w:div w:id="1787501187">
          <w:marLeft w:val="-720"/>
          <w:marRight w:val="0"/>
          <w:marTop w:val="0"/>
          <w:marBottom w:val="0"/>
          <w:divBdr>
            <w:top w:val="none" w:sz="0" w:space="0" w:color="auto"/>
            <w:left w:val="none" w:sz="0" w:space="0" w:color="auto"/>
            <w:bottom w:val="none" w:sz="0" w:space="0" w:color="auto"/>
            <w:right w:val="none" w:sz="0" w:space="0" w:color="auto"/>
          </w:divBdr>
        </w:div>
      </w:divsChild>
    </w:div>
    <w:div w:id="411195266">
      <w:bodyDiv w:val="1"/>
      <w:marLeft w:val="0"/>
      <w:marRight w:val="0"/>
      <w:marTop w:val="0"/>
      <w:marBottom w:val="0"/>
      <w:divBdr>
        <w:top w:val="none" w:sz="0" w:space="0" w:color="auto"/>
        <w:left w:val="none" w:sz="0" w:space="0" w:color="auto"/>
        <w:bottom w:val="none" w:sz="0" w:space="0" w:color="auto"/>
        <w:right w:val="none" w:sz="0" w:space="0" w:color="auto"/>
      </w:divBdr>
      <w:divsChild>
        <w:div w:id="1136263639">
          <w:marLeft w:val="-720"/>
          <w:marRight w:val="0"/>
          <w:marTop w:val="0"/>
          <w:marBottom w:val="0"/>
          <w:divBdr>
            <w:top w:val="none" w:sz="0" w:space="0" w:color="auto"/>
            <w:left w:val="none" w:sz="0" w:space="0" w:color="auto"/>
            <w:bottom w:val="none" w:sz="0" w:space="0" w:color="auto"/>
            <w:right w:val="none" w:sz="0" w:space="0" w:color="auto"/>
          </w:divBdr>
        </w:div>
      </w:divsChild>
    </w:div>
    <w:div w:id="415175290">
      <w:bodyDiv w:val="1"/>
      <w:marLeft w:val="0"/>
      <w:marRight w:val="0"/>
      <w:marTop w:val="0"/>
      <w:marBottom w:val="0"/>
      <w:divBdr>
        <w:top w:val="none" w:sz="0" w:space="0" w:color="auto"/>
        <w:left w:val="none" w:sz="0" w:space="0" w:color="auto"/>
        <w:bottom w:val="none" w:sz="0" w:space="0" w:color="auto"/>
        <w:right w:val="none" w:sz="0" w:space="0" w:color="auto"/>
      </w:divBdr>
      <w:divsChild>
        <w:div w:id="94135323">
          <w:marLeft w:val="-720"/>
          <w:marRight w:val="0"/>
          <w:marTop w:val="0"/>
          <w:marBottom w:val="0"/>
          <w:divBdr>
            <w:top w:val="none" w:sz="0" w:space="0" w:color="auto"/>
            <w:left w:val="none" w:sz="0" w:space="0" w:color="auto"/>
            <w:bottom w:val="none" w:sz="0" w:space="0" w:color="auto"/>
            <w:right w:val="none" w:sz="0" w:space="0" w:color="auto"/>
          </w:divBdr>
        </w:div>
      </w:divsChild>
    </w:div>
    <w:div w:id="489054657">
      <w:bodyDiv w:val="1"/>
      <w:marLeft w:val="0"/>
      <w:marRight w:val="0"/>
      <w:marTop w:val="0"/>
      <w:marBottom w:val="0"/>
      <w:divBdr>
        <w:top w:val="none" w:sz="0" w:space="0" w:color="auto"/>
        <w:left w:val="none" w:sz="0" w:space="0" w:color="auto"/>
        <w:bottom w:val="none" w:sz="0" w:space="0" w:color="auto"/>
        <w:right w:val="none" w:sz="0" w:space="0" w:color="auto"/>
      </w:divBdr>
      <w:divsChild>
        <w:div w:id="1789885553">
          <w:marLeft w:val="-720"/>
          <w:marRight w:val="0"/>
          <w:marTop w:val="0"/>
          <w:marBottom w:val="0"/>
          <w:divBdr>
            <w:top w:val="none" w:sz="0" w:space="0" w:color="auto"/>
            <w:left w:val="none" w:sz="0" w:space="0" w:color="auto"/>
            <w:bottom w:val="none" w:sz="0" w:space="0" w:color="auto"/>
            <w:right w:val="none" w:sz="0" w:space="0" w:color="auto"/>
          </w:divBdr>
        </w:div>
      </w:divsChild>
    </w:div>
    <w:div w:id="526527982">
      <w:bodyDiv w:val="1"/>
      <w:marLeft w:val="0"/>
      <w:marRight w:val="0"/>
      <w:marTop w:val="0"/>
      <w:marBottom w:val="0"/>
      <w:divBdr>
        <w:top w:val="none" w:sz="0" w:space="0" w:color="auto"/>
        <w:left w:val="none" w:sz="0" w:space="0" w:color="auto"/>
        <w:bottom w:val="none" w:sz="0" w:space="0" w:color="auto"/>
        <w:right w:val="none" w:sz="0" w:space="0" w:color="auto"/>
      </w:divBdr>
      <w:divsChild>
        <w:div w:id="1008798248">
          <w:marLeft w:val="-720"/>
          <w:marRight w:val="0"/>
          <w:marTop w:val="0"/>
          <w:marBottom w:val="0"/>
          <w:divBdr>
            <w:top w:val="none" w:sz="0" w:space="0" w:color="auto"/>
            <w:left w:val="none" w:sz="0" w:space="0" w:color="auto"/>
            <w:bottom w:val="none" w:sz="0" w:space="0" w:color="auto"/>
            <w:right w:val="none" w:sz="0" w:space="0" w:color="auto"/>
          </w:divBdr>
        </w:div>
      </w:divsChild>
    </w:div>
    <w:div w:id="543638931">
      <w:bodyDiv w:val="1"/>
      <w:marLeft w:val="0"/>
      <w:marRight w:val="0"/>
      <w:marTop w:val="0"/>
      <w:marBottom w:val="0"/>
      <w:divBdr>
        <w:top w:val="none" w:sz="0" w:space="0" w:color="auto"/>
        <w:left w:val="none" w:sz="0" w:space="0" w:color="auto"/>
        <w:bottom w:val="none" w:sz="0" w:space="0" w:color="auto"/>
        <w:right w:val="none" w:sz="0" w:space="0" w:color="auto"/>
      </w:divBdr>
      <w:divsChild>
        <w:div w:id="829178278">
          <w:marLeft w:val="-720"/>
          <w:marRight w:val="0"/>
          <w:marTop w:val="0"/>
          <w:marBottom w:val="0"/>
          <w:divBdr>
            <w:top w:val="none" w:sz="0" w:space="0" w:color="auto"/>
            <w:left w:val="none" w:sz="0" w:space="0" w:color="auto"/>
            <w:bottom w:val="none" w:sz="0" w:space="0" w:color="auto"/>
            <w:right w:val="none" w:sz="0" w:space="0" w:color="auto"/>
          </w:divBdr>
        </w:div>
      </w:divsChild>
    </w:div>
    <w:div w:id="561915468">
      <w:bodyDiv w:val="1"/>
      <w:marLeft w:val="0"/>
      <w:marRight w:val="0"/>
      <w:marTop w:val="0"/>
      <w:marBottom w:val="0"/>
      <w:divBdr>
        <w:top w:val="none" w:sz="0" w:space="0" w:color="auto"/>
        <w:left w:val="none" w:sz="0" w:space="0" w:color="auto"/>
        <w:bottom w:val="none" w:sz="0" w:space="0" w:color="auto"/>
        <w:right w:val="none" w:sz="0" w:space="0" w:color="auto"/>
      </w:divBdr>
    </w:div>
    <w:div w:id="573857689">
      <w:bodyDiv w:val="1"/>
      <w:marLeft w:val="0"/>
      <w:marRight w:val="0"/>
      <w:marTop w:val="0"/>
      <w:marBottom w:val="0"/>
      <w:divBdr>
        <w:top w:val="none" w:sz="0" w:space="0" w:color="auto"/>
        <w:left w:val="none" w:sz="0" w:space="0" w:color="auto"/>
        <w:bottom w:val="none" w:sz="0" w:space="0" w:color="auto"/>
        <w:right w:val="none" w:sz="0" w:space="0" w:color="auto"/>
      </w:divBdr>
    </w:div>
    <w:div w:id="619340954">
      <w:bodyDiv w:val="1"/>
      <w:marLeft w:val="0"/>
      <w:marRight w:val="0"/>
      <w:marTop w:val="0"/>
      <w:marBottom w:val="0"/>
      <w:divBdr>
        <w:top w:val="none" w:sz="0" w:space="0" w:color="auto"/>
        <w:left w:val="none" w:sz="0" w:space="0" w:color="auto"/>
        <w:bottom w:val="none" w:sz="0" w:space="0" w:color="auto"/>
        <w:right w:val="none" w:sz="0" w:space="0" w:color="auto"/>
      </w:divBdr>
      <w:divsChild>
        <w:div w:id="1844467495">
          <w:marLeft w:val="-720"/>
          <w:marRight w:val="0"/>
          <w:marTop w:val="0"/>
          <w:marBottom w:val="0"/>
          <w:divBdr>
            <w:top w:val="none" w:sz="0" w:space="0" w:color="auto"/>
            <w:left w:val="none" w:sz="0" w:space="0" w:color="auto"/>
            <w:bottom w:val="none" w:sz="0" w:space="0" w:color="auto"/>
            <w:right w:val="none" w:sz="0" w:space="0" w:color="auto"/>
          </w:divBdr>
        </w:div>
      </w:divsChild>
    </w:div>
    <w:div w:id="659232070">
      <w:bodyDiv w:val="1"/>
      <w:marLeft w:val="0"/>
      <w:marRight w:val="0"/>
      <w:marTop w:val="0"/>
      <w:marBottom w:val="0"/>
      <w:divBdr>
        <w:top w:val="none" w:sz="0" w:space="0" w:color="auto"/>
        <w:left w:val="none" w:sz="0" w:space="0" w:color="auto"/>
        <w:bottom w:val="none" w:sz="0" w:space="0" w:color="auto"/>
        <w:right w:val="none" w:sz="0" w:space="0" w:color="auto"/>
      </w:divBdr>
      <w:divsChild>
        <w:div w:id="1957329839">
          <w:marLeft w:val="-720"/>
          <w:marRight w:val="0"/>
          <w:marTop w:val="0"/>
          <w:marBottom w:val="0"/>
          <w:divBdr>
            <w:top w:val="none" w:sz="0" w:space="0" w:color="auto"/>
            <w:left w:val="none" w:sz="0" w:space="0" w:color="auto"/>
            <w:bottom w:val="none" w:sz="0" w:space="0" w:color="auto"/>
            <w:right w:val="none" w:sz="0" w:space="0" w:color="auto"/>
          </w:divBdr>
        </w:div>
      </w:divsChild>
    </w:div>
    <w:div w:id="696320205">
      <w:bodyDiv w:val="1"/>
      <w:marLeft w:val="0"/>
      <w:marRight w:val="0"/>
      <w:marTop w:val="0"/>
      <w:marBottom w:val="0"/>
      <w:divBdr>
        <w:top w:val="none" w:sz="0" w:space="0" w:color="auto"/>
        <w:left w:val="none" w:sz="0" w:space="0" w:color="auto"/>
        <w:bottom w:val="none" w:sz="0" w:space="0" w:color="auto"/>
        <w:right w:val="none" w:sz="0" w:space="0" w:color="auto"/>
      </w:divBdr>
      <w:divsChild>
        <w:div w:id="269168664">
          <w:marLeft w:val="-720"/>
          <w:marRight w:val="0"/>
          <w:marTop w:val="0"/>
          <w:marBottom w:val="0"/>
          <w:divBdr>
            <w:top w:val="none" w:sz="0" w:space="0" w:color="auto"/>
            <w:left w:val="none" w:sz="0" w:space="0" w:color="auto"/>
            <w:bottom w:val="none" w:sz="0" w:space="0" w:color="auto"/>
            <w:right w:val="none" w:sz="0" w:space="0" w:color="auto"/>
          </w:divBdr>
        </w:div>
      </w:divsChild>
    </w:div>
    <w:div w:id="720443365">
      <w:bodyDiv w:val="1"/>
      <w:marLeft w:val="0"/>
      <w:marRight w:val="0"/>
      <w:marTop w:val="0"/>
      <w:marBottom w:val="0"/>
      <w:divBdr>
        <w:top w:val="none" w:sz="0" w:space="0" w:color="auto"/>
        <w:left w:val="none" w:sz="0" w:space="0" w:color="auto"/>
        <w:bottom w:val="none" w:sz="0" w:space="0" w:color="auto"/>
        <w:right w:val="none" w:sz="0" w:space="0" w:color="auto"/>
      </w:divBdr>
      <w:divsChild>
        <w:div w:id="2004777009">
          <w:marLeft w:val="-720"/>
          <w:marRight w:val="0"/>
          <w:marTop w:val="0"/>
          <w:marBottom w:val="0"/>
          <w:divBdr>
            <w:top w:val="none" w:sz="0" w:space="0" w:color="auto"/>
            <w:left w:val="none" w:sz="0" w:space="0" w:color="auto"/>
            <w:bottom w:val="none" w:sz="0" w:space="0" w:color="auto"/>
            <w:right w:val="none" w:sz="0" w:space="0" w:color="auto"/>
          </w:divBdr>
        </w:div>
      </w:divsChild>
    </w:div>
    <w:div w:id="750127557">
      <w:bodyDiv w:val="1"/>
      <w:marLeft w:val="0"/>
      <w:marRight w:val="0"/>
      <w:marTop w:val="0"/>
      <w:marBottom w:val="0"/>
      <w:divBdr>
        <w:top w:val="none" w:sz="0" w:space="0" w:color="auto"/>
        <w:left w:val="none" w:sz="0" w:space="0" w:color="auto"/>
        <w:bottom w:val="none" w:sz="0" w:space="0" w:color="auto"/>
        <w:right w:val="none" w:sz="0" w:space="0" w:color="auto"/>
      </w:divBdr>
    </w:div>
    <w:div w:id="807093697">
      <w:bodyDiv w:val="1"/>
      <w:marLeft w:val="0"/>
      <w:marRight w:val="0"/>
      <w:marTop w:val="0"/>
      <w:marBottom w:val="0"/>
      <w:divBdr>
        <w:top w:val="none" w:sz="0" w:space="0" w:color="auto"/>
        <w:left w:val="none" w:sz="0" w:space="0" w:color="auto"/>
        <w:bottom w:val="none" w:sz="0" w:space="0" w:color="auto"/>
        <w:right w:val="none" w:sz="0" w:space="0" w:color="auto"/>
      </w:divBdr>
      <w:divsChild>
        <w:div w:id="37749351">
          <w:marLeft w:val="-720"/>
          <w:marRight w:val="0"/>
          <w:marTop w:val="0"/>
          <w:marBottom w:val="0"/>
          <w:divBdr>
            <w:top w:val="none" w:sz="0" w:space="0" w:color="auto"/>
            <w:left w:val="none" w:sz="0" w:space="0" w:color="auto"/>
            <w:bottom w:val="none" w:sz="0" w:space="0" w:color="auto"/>
            <w:right w:val="none" w:sz="0" w:space="0" w:color="auto"/>
          </w:divBdr>
        </w:div>
      </w:divsChild>
    </w:div>
    <w:div w:id="877089078">
      <w:bodyDiv w:val="1"/>
      <w:marLeft w:val="0"/>
      <w:marRight w:val="0"/>
      <w:marTop w:val="0"/>
      <w:marBottom w:val="0"/>
      <w:divBdr>
        <w:top w:val="none" w:sz="0" w:space="0" w:color="auto"/>
        <w:left w:val="none" w:sz="0" w:space="0" w:color="auto"/>
        <w:bottom w:val="none" w:sz="0" w:space="0" w:color="auto"/>
        <w:right w:val="none" w:sz="0" w:space="0" w:color="auto"/>
      </w:divBdr>
      <w:divsChild>
        <w:div w:id="532381056">
          <w:marLeft w:val="-720"/>
          <w:marRight w:val="0"/>
          <w:marTop w:val="0"/>
          <w:marBottom w:val="0"/>
          <w:divBdr>
            <w:top w:val="none" w:sz="0" w:space="0" w:color="auto"/>
            <w:left w:val="none" w:sz="0" w:space="0" w:color="auto"/>
            <w:bottom w:val="none" w:sz="0" w:space="0" w:color="auto"/>
            <w:right w:val="none" w:sz="0" w:space="0" w:color="auto"/>
          </w:divBdr>
        </w:div>
      </w:divsChild>
    </w:div>
    <w:div w:id="899288170">
      <w:bodyDiv w:val="1"/>
      <w:marLeft w:val="0"/>
      <w:marRight w:val="0"/>
      <w:marTop w:val="0"/>
      <w:marBottom w:val="0"/>
      <w:divBdr>
        <w:top w:val="none" w:sz="0" w:space="0" w:color="auto"/>
        <w:left w:val="none" w:sz="0" w:space="0" w:color="auto"/>
        <w:bottom w:val="none" w:sz="0" w:space="0" w:color="auto"/>
        <w:right w:val="none" w:sz="0" w:space="0" w:color="auto"/>
      </w:divBdr>
      <w:divsChild>
        <w:div w:id="280696531">
          <w:marLeft w:val="-720"/>
          <w:marRight w:val="0"/>
          <w:marTop w:val="0"/>
          <w:marBottom w:val="0"/>
          <w:divBdr>
            <w:top w:val="none" w:sz="0" w:space="0" w:color="auto"/>
            <w:left w:val="none" w:sz="0" w:space="0" w:color="auto"/>
            <w:bottom w:val="none" w:sz="0" w:space="0" w:color="auto"/>
            <w:right w:val="none" w:sz="0" w:space="0" w:color="auto"/>
          </w:divBdr>
        </w:div>
      </w:divsChild>
    </w:div>
    <w:div w:id="927154739">
      <w:bodyDiv w:val="1"/>
      <w:marLeft w:val="0"/>
      <w:marRight w:val="0"/>
      <w:marTop w:val="0"/>
      <w:marBottom w:val="0"/>
      <w:divBdr>
        <w:top w:val="none" w:sz="0" w:space="0" w:color="auto"/>
        <w:left w:val="none" w:sz="0" w:space="0" w:color="auto"/>
        <w:bottom w:val="none" w:sz="0" w:space="0" w:color="auto"/>
        <w:right w:val="none" w:sz="0" w:space="0" w:color="auto"/>
      </w:divBdr>
      <w:divsChild>
        <w:div w:id="1978948385">
          <w:marLeft w:val="-720"/>
          <w:marRight w:val="0"/>
          <w:marTop w:val="0"/>
          <w:marBottom w:val="0"/>
          <w:divBdr>
            <w:top w:val="none" w:sz="0" w:space="0" w:color="auto"/>
            <w:left w:val="none" w:sz="0" w:space="0" w:color="auto"/>
            <w:bottom w:val="none" w:sz="0" w:space="0" w:color="auto"/>
            <w:right w:val="none" w:sz="0" w:space="0" w:color="auto"/>
          </w:divBdr>
        </w:div>
      </w:divsChild>
    </w:div>
    <w:div w:id="1000616759">
      <w:bodyDiv w:val="1"/>
      <w:marLeft w:val="0"/>
      <w:marRight w:val="0"/>
      <w:marTop w:val="0"/>
      <w:marBottom w:val="0"/>
      <w:divBdr>
        <w:top w:val="none" w:sz="0" w:space="0" w:color="auto"/>
        <w:left w:val="none" w:sz="0" w:space="0" w:color="auto"/>
        <w:bottom w:val="none" w:sz="0" w:space="0" w:color="auto"/>
        <w:right w:val="none" w:sz="0" w:space="0" w:color="auto"/>
      </w:divBdr>
      <w:divsChild>
        <w:div w:id="473370940">
          <w:marLeft w:val="-720"/>
          <w:marRight w:val="0"/>
          <w:marTop w:val="0"/>
          <w:marBottom w:val="0"/>
          <w:divBdr>
            <w:top w:val="none" w:sz="0" w:space="0" w:color="auto"/>
            <w:left w:val="none" w:sz="0" w:space="0" w:color="auto"/>
            <w:bottom w:val="none" w:sz="0" w:space="0" w:color="auto"/>
            <w:right w:val="none" w:sz="0" w:space="0" w:color="auto"/>
          </w:divBdr>
        </w:div>
      </w:divsChild>
    </w:div>
    <w:div w:id="1109162477">
      <w:bodyDiv w:val="1"/>
      <w:marLeft w:val="0"/>
      <w:marRight w:val="0"/>
      <w:marTop w:val="0"/>
      <w:marBottom w:val="0"/>
      <w:divBdr>
        <w:top w:val="none" w:sz="0" w:space="0" w:color="auto"/>
        <w:left w:val="none" w:sz="0" w:space="0" w:color="auto"/>
        <w:bottom w:val="none" w:sz="0" w:space="0" w:color="auto"/>
        <w:right w:val="none" w:sz="0" w:space="0" w:color="auto"/>
      </w:divBdr>
      <w:divsChild>
        <w:div w:id="1347706074">
          <w:marLeft w:val="-720"/>
          <w:marRight w:val="0"/>
          <w:marTop w:val="0"/>
          <w:marBottom w:val="0"/>
          <w:divBdr>
            <w:top w:val="none" w:sz="0" w:space="0" w:color="auto"/>
            <w:left w:val="none" w:sz="0" w:space="0" w:color="auto"/>
            <w:bottom w:val="none" w:sz="0" w:space="0" w:color="auto"/>
            <w:right w:val="none" w:sz="0" w:space="0" w:color="auto"/>
          </w:divBdr>
        </w:div>
      </w:divsChild>
    </w:div>
    <w:div w:id="1112626397">
      <w:bodyDiv w:val="1"/>
      <w:marLeft w:val="0"/>
      <w:marRight w:val="0"/>
      <w:marTop w:val="0"/>
      <w:marBottom w:val="0"/>
      <w:divBdr>
        <w:top w:val="none" w:sz="0" w:space="0" w:color="auto"/>
        <w:left w:val="none" w:sz="0" w:space="0" w:color="auto"/>
        <w:bottom w:val="none" w:sz="0" w:space="0" w:color="auto"/>
        <w:right w:val="none" w:sz="0" w:space="0" w:color="auto"/>
      </w:divBdr>
      <w:divsChild>
        <w:div w:id="1530486038">
          <w:marLeft w:val="-720"/>
          <w:marRight w:val="0"/>
          <w:marTop w:val="0"/>
          <w:marBottom w:val="0"/>
          <w:divBdr>
            <w:top w:val="none" w:sz="0" w:space="0" w:color="auto"/>
            <w:left w:val="none" w:sz="0" w:space="0" w:color="auto"/>
            <w:bottom w:val="none" w:sz="0" w:space="0" w:color="auto"/>
            <w:right w:val="none" w:sz="0" w:space="0" w:color="auto"/>
          </w:divBdr>
        </w:div>
      </w:divsChild>
    </w:div>
    <w:div w:id="1140534383">
      <w:bodyDiv w:val="1"/>
      <w:marLeft w:val="0"/>
      <w:marRight w:val="0"/>
      <w:marTop w:val="0"/>
      <w:marBottom w:val="0"/>
      <w:divBdr>
        <w:top w:val="none" w:sz="0" w:space="0" w:color="auto"/>
        <w:left w:val="none" w:sz="0" w:space="0" w:color="auto"/>
        <w:bottom w:val="none" w:sz="0" w:space="0" w:color="auto"/>
        <w:right w:val="none" w:sz="0" w:space="0" w:color="auto"/>
      </w:divBdr>
    </w:div>
    <w:div w:id="1200046115">
      <w:bodyDiv w:val="1"/>
      <w:marLeft w:val="0"/>
      <w:marRight w:val="0"/>
      <w:marTop w:val="0"/>
      <w:marBottom w:val="0"/>
      <w:divBdr>
        <w:top w:val="none" w:sz="0" w:space="0" w:color="auto"/>
        <w:left w:val="none" w:sz="0" w:space="0" w:color="auto"/>
        <w:bottom w:val="none" w:sz="0" w:space="0" w:color="auto"/>
        <w:right w:val="none" w:sz="0" w:space="0" w:color="auto"/>
      </w:divBdr>
      <w:divsChild>
        <w:div w:id="1203589267">
          <w:marLeft w:val="-720"/>
          <w:marRight w:val="0"/>
          <w:marTop w:val="0"/>
          <w:marBottom w:val="0"/>
          <w:divBdr>
            <w:top w:val="none" w:sz="0" w:space="0" w:color="auto"/>
            <w:left w:val="none" w:sz="0" w:space="0" w:color="auto"/>
            <w:bottom w:val="none" w:sz="0" w:space="0" w:color="auto"/>
            <w:right w:val="none" w:sz="0" w:space="0" w:color="auto"/>
          </w:divBdr>
        </w:div>
      </w:divsChild>
    </w:div>
    <w:div w:id="1242183038">
      <w:bodyDiv w:val="1"/>
      <w:marLeft w:val="0"/>
      <w:marRight w:val="0"/>
      <w:marTop w:val="0"/>
      <w:marBottom w:val="0"/>
      <w:divBdr>
        <w:top w:val="none" w:sz="0" w:space="0" w:color="auto"/>
        <w:left w:val="none" w:sz="0" w:space="0" w:color="auto"/>
        <w:bottom w:val="none" w:sz="0" w:space="0" w:color="auto"/>
        <w:right w:val="none" w:sz="0" w:space="0" w:color="auto"/>
      </w:divBdr>
      <w:divsChild>
        <w:div w:id="1696882590">
          <w:marLeft w:val="-720"/>
          <w:marRight w:val="0"/>
          <w:marTop w:val="0"/>
          <w:marBottom w:val="0"/>
          <w:divBdr>
            <w:top w:val="none" w:sz="0" w:space="0" w:color="auto"/>
            <w:left w:val="none" w:sz="0" w:space="0" w:color="auto"/>
            <w:bottom w:val="none" w:sz="0" w:space="0" w:color="auto"/>
            <w:right w:val="none" w:sz="0" w:space="0" w:color="auto"/>
          </w:divBdr>
        </w:div>
      </w:divsChild>
    </w:div>
    <w:div w:id="1304044011">
      <w:bodyDiv w:val="1"/>
      <w:marLeft w:val="0"/>
      <w:marRight w:val="0"/>
      <w:marTop w:val="0"/>
      <w:marBottom w:val="0"/>
      <w:divBdr>
        <w:top w:val="none" w:sz="0" w:space="0" w:color="auto"/>
        <w:left w:val="none" w:sz="0" w:space="0" w:color="auto"/>
        <w:bottom w:val="none" w:sz="0" w:space="0" w:color="auto"/>
        <w:right w:val="none" w:sz="0" w:space="0" w:color="auto"/>
      </w:divBdr>
      <w:divsChild>
        <w:div w:id="1286541181">
          <w:marLeft w:val="-720"/>
          <w:marRight w:val="0"/>
          <w:marTop w:val="0"/>
          <w:marBottom w:val="0"/>
          <w:divBdr>
            <w:top w:val="none" w:sz="0" w:space="0" w:color="auto"/>
            <w:left w:val="none" w:sz="0" w:space="0" w:color="auto"/>
            <w:bottom w:val="none" w:sz="0" w:space="0" w:color="auto"/>
            <w:right w:val="none" w:sz="0" w:space="0" w:color="auto"/>
          </w:divBdr>
        </w:div>
      </w:divsChild>
    </w:div>
    <w:div w:id="1378050085">
      <w:bodyDiv w:val="1"/>
      <w:marLeft w:val="0"/>
      <w:marRight w:val="0"/>
      <w:marTop w:val="0"/>
      <w:marBottom w:val="0"/>
      <w:divBdr>
        <w:top w:val="none" w:sz="0" w:space="0" w:color="auto"/>
        <w:left w:val="none" w:sz="0" w:space="0" w:color="auto"/>
        <w:bottom w:val="none" w:sz="0" w:space="0" w:color="auto"/>
        <w:right w:val="none" w:sz="0" w:space="0" w:color="auto"/>
      </w:divBdr>
      <w:divsChild>
        <w:div w:id="1514492973">
          <w:marLeft w:val="-720"/>
          <w:marRight w:val="0"/>
          <w:marTop w:val="0"/>
          <w:marBottom w:val="0"/>
          <w:divBdr>
            <w:top w:val="none" w:sz="0" w:space="0" w:color="auto"/>
            <w:left w:val="none" w:sz="0" w:space="0" w:color="auto"/>
            <w:bottom w:val="none" w:sz="0" w:space="0" w:color="auto"/>
            <w:right w:val="none" w:sz="0" w:space="0" w:color="auto"/>
          </w:divBdr>
        </w:div>
      </w:divsChild>
    </w:div>
    <w:div w:id="1379091842">
      <w:bodyDiv w:val="1"/>
      <w:marLeft w:val="0"/>
      <w:marRight w:val="0"/>
      <w:marTop w:val="0"/>
      <w:marBottom w:val="0"/>
      <w:divBdr>
        <w:top w:val="none" w:sz="0" w:space="0" w:color="auto"/>
        <w:left w:val="none" w:sz="0" w:space="0" w:color="auto"/>
        <w:bottom w:val="none" w:sz="0" w:space="0" w:color="auto"/>
        <w:right w:val="none" w:sz="0" w:space="0" w:color="auto"/>
      </w:divBdr>
    </w:div>
    <w:div w:id="1380596358">
      <w:bodyDiv w:val="1"/>
      <w:marLeft w:val="0"/>
      <w:marRight w:val="0"/>
      <w:marTop w:val="0"/>
      <w:marBottom w:val="0"/>
      <w:divBdr>
        <w:top w:val="none" w:sz="0" w:space="0" w:color="auto"/>
        <w:left w:val="none" w:sz="0" w:space="0" w:color="auto"/>
        <w:bottom w:val="none" w:sz="0" w:space="0" w:color="auto"/>
        <w:right w:val="none" w:sz="0" w:space="0" w:color="auto"/>
      </w:divBdr>
    </w:div>
    <w:div w:id="1386757328">
      <w:bodyDiv w:val="1"/>
      <w:marLeft w:val="0"/>
      <w:marRight w:val="0"/>
      <w:marTop w:val="0"/>
      <w:marBottom w:val="0"/>
      <w:divBdr>
        <w:top w:val="none" w:sz="0" w:space="0" w:color="auto"/>
        <w:left w:val="none" w:sz="0" w:space="0" w:color="auto"/>
        <w:bottom w:val="none" w:sz="0" w:space="0" w:color="auto"/>
        <w:right w:val="none" w:sz="0" w:space="0" w:color="auto"/>
      </w:divBdr>
      <w:divsChild>
        <w:div w:id="439222461">
          <w:marLeft w:val="-720"/>
          <w:marRight w:val="0"/>
          <w:marTop w:val="0"/>
          <w:marBottom w:val="0"/>
          <w:divBdr>
            <w:top w:val="none" w:sz="0" w:space="0" w:color="auto"/>
            <w:left w:val="none" w:sz="0" w:space="0" w:color="auto"/>
            <w:bottom w:val="none" w:sz="0" w:space="0" w:color="auto"/>
            <w:right w:val="none" w:sz="0" w:space="0" w:color="auto"/>
          </w:divBdr>
        </w:div>
      </w:divsChild>
    </w:div>
    <w:div w:id="1440641687">
      <w:bodyDiv w:val="1"/>
      <w:marLeft w:val="0"/>
      <w:marRight w:val="0"/>
      <w:marTop w:val="0"/>
      <w:marBottom w:val="0"/>
      <w:divBdr>
        <w:top w:val="none" w:sz="0" w:space="0" w:color="auto"/>
        <w:left w:val="none" w:sz="0" w:space="0" w:color="auto"/>
        <w:bottom w:val="none" w:sz="0" w:space="0" w:color="auto"/>
        <w:right w:val="none" w:sz="0" w:space="0" w:color="auto"/>
      </w:divBdr>
    </w:div>
    <w:div w:id="1448231355">
      <w:bodyDiv w:val="1"/>
      <w:marLeft w:val="0"/>
      <w:marRight w:val="0"/>
      <w:marTop w:val="0"/>
      <w:marBottom w:val="0"/>
      <w:divBdr>
        <w:top w:val="none" w:sz="0" w:space="0" w:color="auto"/>
        <w:left w:val="none" w:sz="0" w:space="0" w:color="auto"/>
        <w:bottom w:val="none" w:sz="0" w:space="0" w:color="auto"/>
        <w:right w:val="none" w:sz="0" w:space="0" w:color="auto"/>
      </w:divBdr>
      <w:divsChild>
        <w:div w:id="2081714072">
          <w:marLeft w:val="-720"/>
          <w:marRight w:val="0"/>
          <w:marTop w:val="0"/>
          <w:marBottom w:val="0"/>
          <w:divBdr>
            <w:top w:val="none" w:sz="0" w:space="0" w:color="auto"/>
            <w:left w:val="none" w:sz="0" w:space="0" w:color="auto"/>
            <w:bottom w:val="none" w:sz="0" w:space="0" w:color="auto"/>
            <w:right w:val="none" w:sz="0" w:space="0" w:color="auto"/>
          </w:divBdr>
        </w:div>
      </w:divsChild>
    </w:div>
    <w:div w:id="1503737935">
      <w:bodyDiv w:val="1"/>
      <w:marLeft w:val="0"/>
      <w:marRight w:val="0"/>
      <w:marTop w:val="0"/>
      <w:marBottom w:val="0"/>
      <w:divBdr>
        <w:top w:val="none" w:sz="0" w:space="0" w:color="auto"/>
        <w:left w:val="none" w:sz="0" w:space="0" w:color="auto"/>
        <w:bottom w:val="none" w:sz="0" w:space="0" w:color="auto"/>
        <w:right w:val="none" w:sz="0" w:space="0" w:color="auto"/>
      </w:divBdr>
      <w:divsChild>
        <w:div w:id="347341409">
          <w:marLeft w:val="-720"/>
          <w:marRight w:val="0"/>
          <w:marTop w:val="0"/>
          <w:marBottom w:val="0"/>
          <w:divBdr>
            <w:top w:val="none" w:sz="0" w:space="0" w:color="auto"/>
            <w:left w:val="none" w:sz="0" w:space="0" w:color="auto"/>
            <w:bottom w:val="none" w:sz="0" w:space="0" w:color="auto"/>
            <w:right w:val="none" w:sz="0" w:space="0" w:color="auto"/>
          </w:divBdr>
        </w:div>
      </w:divsChild>
    </w:div>
    <w:div w:id="1522936365">
      <w:bodyDiv w:val="1"/>
      <w:marLeft w:val="0"/>
      <w:marRight w:val="0"/>
      <w:marTop w:val="0"/>
      <w:marBottom w:val="0"/>
      <w:divBdr>
        <w:top w:val="none" w:sz="0" w:space="0" w:color="auto"/>
        <w:left w:val="none" w:sz="0" w:space="0" w:color="auto"/>
        <w:bottom w:val="none" w:sz="0" w:space="0" w:color="auto"/>
        <w:right w:val="none" w:sz="0" w:space="0" w:color="auto"/>
      </w:divBdr>
      <w:divsChild>
        <w:div w:id="1986281105">
          <w:marLeft w:val="-720"/>
          <w:marRight w:val="0"/>
          <w:marTop w:val="0"/>
          <w:marBottom w:val="0"/>
          <w:divBdr>
            <w:top w:val="none" w:sz="0" w:space="0" w:color="auto"/>
            <w:left w:val="none" w:sz="0" w:space="0" w:color="auto"/>
            <w:bottom w:val="none" w:sz="0" w:space="0" w:color="auto"/>
            <w:right w:val="none" w:sz="0" w:space="0" w:color="auto"/>
          </w:divBdr>
        </w:div>
      </w:divsChild>
    </w:div>
    <w:div w:id="1585530854">
      <w:bodyDiv w:val="1"/>
      <w:marLeft w:val="0"/>
      <w:marRight w:val="0"/>
      <w:marTop w:val="0"/>
      <w:marBottom w:val="0"/>
      <w:divBdr>
        <w:top w:val="none" w:sz="0" w:space="0" w:color="auto"/>
        <w:left w:val="none" w:sz="0" w:space="0" w:color="auto"/>
        <w:bottom w:val="none" w:sz="0" w:space="0" w:color="auto"/>
        <w:right w:val="none" w:sz="0" w:space="0" w:color="auto"/>
      </w:divBdr>
    </w:div>
    <w:div w:id="1772899173">
      <w:bodyDiv w:val="1"/>
      <w:marLeft w:val="0"/>
      <w:marRight w:val="0"/>
      <w:marTop w:val="0"/>
      <w:marBottom w:val="0"/>
      <w:divBdr>
        <w:top w:val="none" w:sz="0" w:space="0" w:color="auto"/>
        <w:left w:val="none" w:sz="0" w:space="0" w:color="auto"/>
        <w:bottom w:val="none" w:sz="0" w:space="0" w:color="auto"/>
        <w:right w:val="none" w:sz="0" w:space="0" w:color="auto"/>
      </w:divBdr>
    </w:div>
    <w:div w:id="1798840618">
      <w:bodyDiv w:val="1"/>
      <w:marLeft w:val="0"/>
      <w:marRight w:val="0"/>
      <w:marTop w:val="0"/>
      <w:marBottom w:val="0"/>
      <w:divBdr>
        <w:top w:val="none" w:sz="0" w:space="0" w:color="auto"/>
        <w:left w:val="none" w:sz="0" w:space="0" w:color="auto"/>
        <w:bottom w:val="none" w:sz="0" w:space="0" w:color="auto"/>
        <w:right w:val="none" w:sz="0" w:space="0" w:color="auto"/>
      </w:divBdr>
      <w:divsChild>
        <w:div w:id="390075626">
          <w:marLeft w:val="-720"/>
          <w:marRight w:val="0"/>
          <w:marTop w:val="0"/>
          <w:marBottom w:val="0"/>
          <w:divBdr>
            <w:top w:val="none" w:sz="0" w:space="0" w:color="auto"/>
            <w:left w:val="none" w:sz="0" w:space="0" w:color="auto"/>
            <w:bottom w:val="none" w:sz="0" w:space="0" w:color="auto"/>
            <w:right w:val="none" w:sz="0" w:space="0" w:color="auto"/>
          </w:divBdr>
        </w:div>
      </w:divsChild>
    </w:div>
    <w:div w:id="1804080493">
      <w:bodyDiv w:val="1"/>
      <w:marLeft w:val="0"/>
      <w:marRight w:val="0"/>
      <w:marTop w:val="0"/>
      <w:marBottom w:val="0"/>
      <w:divBdr>
        <w:top w:val="none" w:sz="0" w:space="0" w:color="auto"/>
        <w:left w:val="none" w:sz="0" w:space="0" w:color="auto"/>
        <w:bottom w:val="none" w:sz="0" w:space="0" w:color="auto"/>
        <w:right w:val="none" w:sz="0" w:space="0" w:color="auto"/>
      </w:divBdr>
      <w:divsChild>
        <w:div w:id="233783740">
          <w:marLeft w:val="-720"/>
          <w:marRight w:val="0"/>
          <w:marTop w:val="0"/>
          <w:marBottom w:val="0"/>
          <w:divBdr>
            <w:top w:val="none" w:sz="0" w:space="0" w:color="auto"/>
            <w:left w:val="none" w:sz="0" w:space="0" w:color="auto"/>
            <w:bottom w:val="none" w:sz="0" w:space="0" w:color="auto"/>
            <w:right w:val="none" w:sz="0" w:space="0" w:color="auto"/>
          </w:divBdr>
        </w:div>
      </w:divsChild>
    </w:div>
    <w:div w:id="1807777017">
      <w:bodyDiv w:val="1"/>
      <w:marLeft w:val="0"/>
      <w:marRight w:val="0"/>
      <w:marTop w:val="0"/>
      <w:marBottom w:val="0"/>
      <w:divBdr>
        <w:top w:val="none" w:sz="0" w:space="0" w:color="auto"/>
        <w:left w:val="none" w:sz="0" w:space="0" w:color="auto"/>
        <w:bottom w:val="none" w:sz="0" w:space="0" w:color="auto"/>
        <w:right w:val="none" w:sz="0" w:space="0" w:color="auto"/>
      </w:divBdr>
      <w:divsChild>
        <w:div w:id="896164533">
          <w:marLeft w:val="-720"/>
          <w:marRight w:val="0"/>
          <w:marTop w:val="0"/>
          <w:marBottom w:val="0"/>
          <w:divBdr>
            <w:top w:val="none" w:sz="0" w:space="0" w:color="auto"/>
            <w:left w:val="none" w:sz="0" w:space="0" w:color="auto"/>
            <w:bottom w:val="none" w:sz="0" w:space="0" w:color="auto"/>
            <w:right w:val="none" w:sz="0" w:space="0" w:color="auto"/>
          </w:divBdr>
        </w:div>
      </w:divsChild>
    </w:div>
    <w:div w:id="1812478948">
      <w:bodyDiv w:val="1"/>
      <w:marLeft w:val="0"/>
      <w:marRight w:val="0"/>
      <w:marTop w:val="0"/>
      <w:marBottom w:val="0"/>
      <w:divBdr>
        <w:top w:val="none" w:sz="0" w:space="0" w:color="auto"/>
        <w:left w:val="none" w:sz="0" w:space="0" w:color="auto"/>
        <w:bottom w:val="none" w:sz="0" w:space="0" w:color="auto"/>
        <w:right w:val="none" w:sz="0" w:space="0" w:color="auto"/>
      </w:divBdr>
    </w:div>
    <w:div w:id="1823959589">
      <w:bodyDiv w:val="1"/>
      <w:marLeft w:val="0"/>
      <w:marRight w:val="0"/>
      <w:marTop w:val="0"/>
      <w:marBottom w:val="0"/>
      <w:divBdr>
        <w:top w:val="none" w:sz="0" w:space="0" w:color="auto"/>
        <w:left w:val="none" w:sz="0" w:space="0" w:color="auto"/>
        <w:bottom w:val="none" w:sz="0" w:space="0" w:color="auto"/>
        <w:right w:val="none" w:sz="0" w:space="0" w:color="auto"/>
      </w:divBdr>
    </w:div>
    <w:div w:id="1949046909">
      <w:bodyDiv w:val="1"/>
      <w:marLeft w:val="0"/>
      <w:marRight w:val="0"/>
      <w:marTop w:val="0"/>
      <w:marBottom w:val="0"/>
      <w:divBdr>
        <w:top w:val="none" w:sz="0" w:space="0" w:color="auto"/>
        <w:left w:val="none" w:sz="0" w:space="0" w:color="auto"/>
        <w:bottom w:val="none" w:sz="0" w:space="0" w:color="auto"/>
        <w:right w:val="none" w:sz="0" w:space="0" w:color="auto"/>
      </w:divBdr>
    </w:div>
    <w:div w:id="1987782246">
      <w:bodyDiv w:val="1"/>
      <w:marLeft w:val="0"/>
      <w:marRight w:val="0"/>
      <w:marTop w:val="0"/>
      <w:marBottom w:val="0"/>
      <w:divBdr>
        <w:top w:val="none" w:sz="0" w:space="0" w:color="auto"/>
        <w:left w:val="none" w:sz="0" w:space="0" w:color="auto"/>
        <w:bottom w:val="none" w:sz="0" w:space="0" w:color="auto"/>
        <w:right w:val="none" w:sz="0" w:space="0" w:color="auto"/>
      </w:divBdr>
      <w:divsChild>
        <w:div w:id="966013558">
          <w:marLeft w:val="-720"/>
          <w:marRight w:val="0"/>
          <w:marTop w:val="0"/>
          <w:marBottom w:val="0"/>
          <w:divBdr>
            <w:top w:val="none" w:sz="0" w:space="0" w:color="auto"/>
            <w:left w:val="none" w:sz="0" w:space="0" w:color="auto"/>
            <w:bottom w:val="none" w:sz="0" w:space="0" w:color="auto"/>
            <w:right w:val="none" w:sz="0" w:space="0" w:color="auto"/>
          </w:divBdr>
        </w:div>
      </w:divsChild>
    </w:div>
    <w:div w:id="2006546605">
      <w:bodyDiv w:val="1"/>
      <w:marLeft w:val="0"/>
      <w:marRight w:val="0"/>
      <w:marTop w:val="0"/>
      <w:marBottom w:val="0"/>
      <w:divBdr>
        <w:top w:val="none" w:sz="0" w:space="0" w:color="auto"/>
        <w:left w:val="none" w:sz="0" w:space="0" w:color="auto"/>
        <w:bottom w:val="none" w:sz="0" w:space="0" w:color="auto"/>
        <w:right w:val="none" w:sz="0" w:space="0" w:color="auto"/>
      </w:divBdr>
      <w:divsChild>
        <w:div w:id="316878924">
          <w:marLeft w:val="-720"/>
          <w:marRight w:val="0"/>
          <w:marTop w:val="0"/>
          <w:marBottom w:val="0"/>
          <w:divBdr>
            <w:top w:val="none" w:sz="0" w:space="0" w:color="auto"/>
            <w:left w:val="none" w:sz="0" w:space="0" w:color="auto"/>
            <w:bottom w:val="none" w:sz="0" w:space="0" w:color="auto"/>
            <w:right w:val="none" w:sz="0" w:space="0" w:color="auto"/>
          </w:divBdr>
        </w:div>
      </w:divsChild>
    </w:div>
    <w:div w:id="2040662335">
      <w:bodyDiv w:val="1"/>
      <w:marLeft w:val="0"/>
      <w:marRight w:val="0"/>
      <w:marTop w:val="0"/>
      <w:marBottom w:val="0"/>
      <w:divBdr>
        <w:top w:val="none" w:sz="0" w:space="0" w:color="auto"/>
        <w:left w:val="none" w:sz="0" w:space="0" w:color="auto"/>
        <w:bottom w:val="none" w:sz="0" w:space="0" w:color="auto"/>
        <w:right w:val="none" w:sz="0" w:space="0" w:color="auto"/>
      </w:divBdr>
      <w:divsChild>
        <w:div w:id="174780442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rra5d.com/2024/10/28/innovations-in-surveying-technology-transforming-modern-practices/" TargetMode="External"/><Relationship Id="rId13" Type="http://schemas.openxmlformats.org/officeDocument/2006/relationships/hyperlink" Target="https://www.heliguy.com/blogs/posts/traditional-surveying-vs-drone-surveying/" TargetMode="External"/><Relationship Id="rId18" Type="http://schemas.openxmlformats.org/officeDocument/2006/relationships/hyperlink" Target="https://globalgpssystems.com/total-station/what-is-a-total-station-a-comprehensive-guide/" TargetMode="External"/><Relationship Id="rId3" Type="http://schemas.openxmlformats.org/officeDocument/2006/relationships/settings" Target="settings.xml"/><Relationship Id="rId21" Type="http://schemas.openxmlformats.org/officeDocument/2006/relationships/hyperlink" Target="https://www.tsa-uk.org.uk/surveying-the-past-the-origins-of-surveying/" TargetMode="External"/><Relationship Id="rId7" Type="http://schemas.openxmlformats.org/officeDocument/2006/relationships/hyperlink" Target="https://www.cices.org/hawkfile/242/original/CICES%20White%20Paper%20Final%20May.pdf" TargetMode="External"/><Relationship Id="rId12" Type="http://schemas.openxmlformats.org/officeDocument/2006/relationships/hyperlink" Target="https://parametric-architecture.com/how-was-burj-khalifa-built/" TargetMode="External"/><Relationship Id="rId17" Type="http://schemas.openxmlformats.org/officeDocument/2006/relationships/hyperlink" Target="https://www.constructionbriefing.com/news/what-is-the-future-of-surveying/8035511.article" TargetMode="External"/><Relationship Id="rId2" Type="http://schemas.openxmlformats.org/officeDocument/2006/relationships/styles" Target="styles.xml"/><Relationship Id="rId16" Type="http://schemas.openxmlformats.org/officeDocument/2006/relationships/hyperlink" Target="https://inviseltd.co.uk/breaking-ground-the-slow-adoption-of-new-technology-in-the-construction-industry/" TargetMode="External"/><Relationship Id="rId20" Type="http://schemas.openxmlformats.org/officeDocument/2006/relationships/hyperlink" Target="https://stak.co/insights/traditional-surveying-vs-laser-scanning" TargetMode="External"/><Relationship Id="rId1" Type="http://schemas.openxmlformats.org/officeDocument/2006/relationships/numbering" Target="numbering.xml"/><Relationship Id="rId6" Type="http://schemas.openxmlformats.org/officeDocument/2006/relationships/hyperlink" Target="https://tolluncrewedsystems.com/blog/aerial-drone-surveying-vs-traditional-surveying-method/" TargetMode="External"/><Relationship Id="rId11" Type="http://schemas.openxmlformats.org/officeDocument/2006/relationships/hyperlink" Target="https://flyguys.com/the-evolution-of-lidar/" TargetMode="External"/><Relationship Id="rId24" Type="http://schemas.openxmlformats.org/officeDocument/2006/relationships/theme" Target="theme/theme1.xml"/><Relationship Id="rId5" Type="http://schemas.openxmlformats.org/officeDocument/2006/relationships/hyperlink" Target="https://www.linkedin.com/pulse/evolution-surveying-from-traditional-methods-3d-scanning-bhoda-1ji9c" TargetMode="External"/><Relationship Id="rId15" Type="http://schemas.openxmlformats.org/officeDocument/2006/relationships/hyperlink" Target="https://legioneromana.altervista.org/content/how-use-roman-groma?language=en" TargetMode="External"/><Relationship Id="rId23" Type="http://schemas.openxmlformats.org/officeDocument/2006/relationships/fontTable" Target="fontTable.xml"/><Relationship Id="rId10" Type="http://schemas.openxmlformats.org/officeDocument/2006/relationships/hyperlink" Target="https://atlasti.com/guides/interview-analysis-guide/ethics-of-interviews" TargetMode="External"/><Relationship Id="rId19" Type="http://schemas.openxmlformats.org/officeDocument/2006/relationships/hyperlink" Target="https://www.rics.org/content/dam/ricsglobal/documents/to-be-sorted/impact-of-emerging-technologies-on-the-surveying-profession-rics.pdf" TargetMode="External"/><Relationship Id="rId4" Type="http://schemas.openxmlformats.org/officeDocument/2006/relationships/webSettings" Target="webSettings.xml"/><Relationship Id="rId9" Type="http://schemas.openxmlformats.org/officeDocument/2006/relationships/hyperlink" Target="https://www.bechtel.com/projects/crossrails-elizabeth-line/" TargetMode="External"/><Relationship Id="rId14" Type="http://schemas.openxmlformats.org/officeDocument/2006/relationships/hyperlink" Target="https://www.thecadroom.com/blog/advanced-surveying-techniques-shaping-the-modern-building-industry/" TargetMode="External"/><Relationship Id="rId22" Type="http://schemas.openxmlformats.org/officeDocument/2006/relationships/hyperlink" Target="https://oceanservice.noaa.gov/facts/gp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1475</TotalTime>
  <Pages>10</Pages>
  <Words>3417</Words>
  <Characters>20866</Characters>
  <Application>Microsoft Office Word</Application>
  <DocSecurity>0</DocSecurity>
  <Lines>428</Lines>
  <Paragraphs>169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 Finn</dc:creator>
  <cp:keywords/>
  <dc:description/>
  <cp:lastModifiedBy>Gale, Finn</cp:lastModifiedBy>
  <cp:revision>115</cp:revision>
  <dcterms:created xsi:type="dcterms:W3CDTF">2025-03-31T11:38:00Z</dcterms:created>
  <dcterms:modified xsi:type="dcterms:W3CDTF">2025-04-02T15:05:00Z</dcterms:modified>
</cp:coreProperties>
</file>