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04EF4" w:rsidP="37B07F4E" w:rsidRDefault="001B58C7" w14:paraId="5DCB63BA" w14:textId="5F0AB415">
      <w:pPr>
        <w:jc w:val="left"/>
        <w:rPr>
          <w:sz w:val="36"/>
          <w:szCs w:val="36"/>
        </w:rPr>
      </w:pPr>
      <w:r w:rsidRPr="37B07F4E" w:rsidR="23A473EB">
        <w:rPr>
          <w:sz w:val="36"/>
          <w:szCs w:val="36"/>
        </w:rPr>
        <w:t xml:space="preserve">Module </w:t>
      </w:r>
      <w:r w:rsidRPr="37B07F4E" w:rsidR="23A473EB">
        <w:rPr>
          <w:sz w:val="36"/>
          <w:szCs w:val="36"/>
        </w:rPr>
        <w:t>Title:Problem</w:t>
      </w:r>
      <w:r w:rsidRPr="37B07F4E" w:rsidR="23A473EB">
        <w:rPr>
          <w:sz w:val="36"/>
          <w:szCs w:val="36"/>
        </w:rPr>
        <w:t xml:space="preserve"> Solving and Decision </w:t>
      </w:r>
      <w:r w:rsidRPr="37B07F4E" w:rsidR="602E0F4A">
        <w:rPr>
          <w:sz w:val="36"/>
          <w:szCs w:val="36"/>
        </w:rPr>
        <w:t>Making</w:t>
      </w:r>
    </w:p>
    <w:p w:rsidR="37B07F4E" w:rsidP="37B07F4E" w:rsidRDefault="37B07F4E" w14:paraId="13709A47" w14:textId="2633F458">
      <w:pPr>
        <w:jc w:val="left"/>
        <w:rPr>
          <w:sz w:val="36"/>
          <w:szCs w:val="36"/>
        </w:rPr>
      </w:pPr>
    </w:p>
    <w:p w:rsidR="37B07F4E" w:rsidP="37B07F4E" w:rsidRDefault="37B07F4E" w14:paraId="1E72F093" w14:textId="5A0877B4">
      <w:pPr>
        <w:jc w:val="center"/>
        <w:rPr>
          <w:sz w:val="36"/>
          <w:szCs w:val="36"/>
        </w:rPr>
      </w:pPr>
    </w:p>
    <w:p w:rsidR="602E0F4A" w:rsidP="37B07F4E" w:rsidRDefault="602E0F4A" w14:paraId="2B2BEF52" w14:textId="02599617">
      <w:pPr>
        <w:jc w:val="left"/>
        <w:rPr>
          <w:sz w:val="36"/>
          <w:szCs w:val="36"/>
        </w:rPr>
      </w:pPr>
      <w:r w:rsidRPr="37B07F4E" w:rsidR="602E0F4A">
        <w:rPr>
          <w:sz w:val="36"/>
          <w:szCs w:val="36"/>
        </w:rPr>
        <w:t xml:space="preserve">Module </w:t>
      </w:r>
      <w:r w:rsidRPr="37B07F4E" w:rsidR="602E0F4A">
        <w:rPr>
          <w:sz w:val="36"/>
          <w:szCs w:val="36"/>
        </w:rPr>
        <w:t>Code:LCLM</w:t>
      </w:r>
      <w:r w:rsidRPr="37B07F4E" w:rsidR="602E0F4A">
        <w:rPr>
          <w:sz w:val="36"/>
          <w:szCs w:val="36"/>
        </w:rPr>
        <w:t xml:space="preserve"> 4004</w:t>
      </w:r>
    </w:p>
    <w:p w:rsidR="37B07F4E" w:rsidP="37B07F4E" w:rsidRDefault="37B07F4E" w14:paraId="675050C3" w14:textId="5C2FD6E6">
      <w:pPr>
        <w:jc w:val="left"/>
        <w:rPr>
          <w:sz w:val="36"/>
          <w:szCs w:val="36"/>
        </w:rPr>
      </w:pPr>
    </w:p>
    <w:p w:rsidR="37B07F4E" w:rsidP="37B07F4E" w:rsidRDefault="37B07F4E" w14:paraId="6E82FA0C" w14:textId="2ACA32AA">
      <w:pPr>
        <w:jc w:val="left"/>
        <w:rPr>
          <w:sz w:val="36"/>
          <w:szCs w:val="36"/>
        </w:rPr>
      </w:pPr>
    </w:p>
    <w:p w:rsidR="602E0F4A" w:rsidP="37B07F4E" w:rsidRDefault="602E0F4A" w14:paraId="2768821D" w14:textId="1CBEB348">
      <w:pPr>
        <w:jc w:val="left"/>
        <w:rPr>
          <w:sz w:val="36"/>
          <w:szCs w:val="36"/>
        </w:rPr>
      </w:pPr>
      <w:r w:rsidRPr="37B07F4E" w:rsidR="602E0F4A">
        <w:rPr>
          <w:sz w:val="36"/>
          <w:szCs w:val="36"/>
        </w:rPr>
        <w:t>Assessment:Components</w:t>
      </w:r>
      <w:r w:rsidRPr="37B07F4E" w:rsidR="602E0F4A">
        <w:rPr>
          <w:sz w:val="36"/>
          <w:szCs w:val="36"/>
        </w:rPr>
        <w:t xml:space="preserve"> 2 Report</w:t>
      </w:r>
    </w:p>
    <w:p w:rsidR="37B07F4E" w:rsidP="37B07F4E" w:rsidRDefault="37B07F4E" w14:paraId="2E6A9F58" w14:textId="2E24184B">
      <w:pPr>
        <w:jc w:val="left"/>
        <w:rPr>
          <w:sz w:val="36"/>
          <w:szCs w:val="36"/>
        </w:rPr>
      </w:pPr>
    </w:p>
    <w:p w:rsidR="37B07F4E" w:rsidP="37B07F4E" w:rsidRDefault="37B07F4E" w14:paraId="117BDE04" w14:textId="43EA7CE7">
      <w:pPr>
        <w:jc w:val="left"/>
        <w:rPr>
          <w:sz w:val="36"/>
          <w:szCs w:val="36"/>
        </w:rPr>
      </w:pPr>
    </w:p>
    <w:p w:rsidR="7F89C984" w:rsidP="37B07F4E" w:rsidRDefault="7F89C984" w14:paraId="0D26CDFE" w14:textId="462EA4AB">
      <w:pPr>
        <w:jc w:val="left"/>
        <w:rPr>
          <w:sz w:val="36"/>
          <w:szCs w:val="36"/>
        </w:rPr>
      </w:pPr>
      <w:r w:rsidRPr="37B07F4E" w:rsidR="7F89C984">
        <w:rPr>
          <w:sz w:val="36"/>
          <w:szCs w:val="36"/>
        </w:rPr>
        <w:t xml:space="preserve">Student </w:t>
      </w:r>
      <w:r w:rsidRPr="37B07F4E" w:rsidR="7F89C984">
        <w:rPr>
          <w:sz w:val="36"/>
          <w:szCs w:val="36"/>
        </w:rPr>
        <w:t>Name:Ivelina</w:t>
      </w:r>
      <w:r w:rsidRPr="37B07F4E" w:rsidR="7F89C984">
        <w:rPr>
          <w:sz w:val="36"/>
          <w:szCs w:val="36"/>
        </w:rPr>
        <w:t xml:space="preserve"> Oblakova</w:t>
      </w:r>
    </w:p>
    <w:p w:rsidR="37B07F4E" w:rsidP="37B07F4E" w:rsidRDefault="37B07F4E" w14:paraId="3C38CE94" w14:textId="52EEDF4D">
      <w:pPr>
        <w:jc w:val="left"/>
        <w:rPr>
          <w:sz w:val="36"/>
          <w:szCs w:val="36"/>
        </w:rPr>
      </w:pPr>
    </w:p>
    <w:p w:rsidR="37B07F4E" w:rsidP="37B07F4E" w:rsidRDefault="37B07F4E" w14:paraId="273D4C8E" w14:textId="7729940C">
      <w:pPr>
        <w:jc w:val="left"/>
        <w:rPr>
          <w:sz w:val="36"/>
          <w:szCs w:val="36"/>
        </w:rPr>
      </w:pPr>
    </w:p>
    <w:p w:rsidR="7F89C984" w:rsidP="37B07F4E" w:rsidRDefault="7F89C984" w14:paraId="113A0190" w14:textId="7B108FC8">
      <w:pPr>
        <w:jc w:val="left"/>
        <w:rPr>
          <w:sz w:val="36"/>
          <w:szCs w:val="36"/>
        </w:rPr>
      </w:pPr>
      <w:r w:rsidRPr="26B87C1F" w:rsidR="7F89C984">
        <w:rPr>
          <w:sz w:val="36"/>
          <w:szCs w:val="36"/>
        </w:rPr>
        <w:t>Student Number:</w:t>
      </w:r>
      <w:r w:rsidRPr="26B87C1F" w:rsidR="0320B30D">
        <w:rPr>
          <w:sz w:val="36"/>
          <w:szCs w:val="36"/>
        </w:rPr>
        <w:t>2437876</w:t>
      </w:r>
    </w:p>
    <w:p w:rsidR="26B87C1F" w:rsidP="26B87C1F" w:rsidRDefault="26B87C1F" w14:paraId="1278F547" w14:textId="6A5F321F">
      <w:pPr>
        <w:jc w:val="left"/>
        <w:rPr>
          <w:sz w:val="36"/>
          <w:szCs w:val="36"/>
        </w:rPr>
      </w:pPr>
    </w:p>
    <w:p w:rsidR="26B87C1F" w:rsidP="26B87C1F" w:rsidRDefault="26B87C1F" w14:paraId="7E4AF074" w14:textId="54E308DD">
      <w:pPr>
        <w:jc w:val="left"/>
        <w:rPr>
          <w:sz w:val="36"/>
          <w:szCs w:val="36"/>
        </w:rPr>
      </w:pPr>
    </w:p>
    <w:p w:rsidR="43A926BE" w:rsidP="26B87C1F" w:rsidRDefault="43A926BE" w14:paraId="16D98476" w14:textId="199B7D80">
      <w:pPr>
        <w:jc w:val="left"/>
        <w:rPr>
          <w:sz w:val="36"/>
          <w:szCs w:val="36"/>
        </w:rPr>
      </w:pPr>
      <w:r w:rsidRPr="26B87C1F" w:rsidR="43A926BE">
        <w:rPr>
          <w:sz w:val="36"/>
          <w:szCs w:val="36"/>
        </w:rPr>
        <w:t xml:space="preserve">Lecturer’s </w:t>
      </w:r>
      <w:r w:rsidRPr="26B87C1F" w:rsidR="43A926BE">
        <w:rPr>
          <w:sz w:val="36"/>
          <w:szCs w:val="36"/>
        </w:rPr>
        <w:t>Name:</w:t>
      </w:r>
      <w:r w:rsidRPr="26B87C1F" w:rsidR="2296213C">
        <w:rPr>
          <w:sz w:val="36"/>
          <w:szCs w:val="36"/>
        </w:rPr>
        <w:t>Dian</w:t>
      </w:r>
      <w:r w:rsidRPr="26B87C1F" w:rsidR="2296213C">
        <w:rPr>
          <w:sz w:val="36"/>
          <w:szCs w:val="36"/>
        </w:rPr>
        <w:t xml:space="preserve"> Mayasari</w:t>
      </w:r>
    </w:p>
    <w:p w:rsidR="37B07F4E" w:rsidP="37B07F4E" w:rsidRDefault="37B07F4E" w14:paraId="54712CAF" w14:textId="064F4FEF">
      <w:pPr>
        <w:jc w:val="left"/>
        <w:rPr>
          <w:sz w:val="36"/>
          <w:szCs w:val="36"/>
        </w:rPr>
      </w:pPr>
    </w:p>
    <w:p w:rsidR="37B07F4E" w:rsidP="37B07F4E" w:rsidRDefault="37B07F4E" w14:paraId="1F211192" w14:textId="4B6DFEF0">
      <w:pPr>
        <w:jc w:val="center"/>
        <w:rPr>
          <w:sz w:val="36"/>
          <w:szCs w:val="36"/>
        </w:rPr>
      </w:pPr>
    </w:p>
    <w:p w:rsidR="00204EF4" w:rsidRDefault="00204EF4" w14:paraId="1330CF9B" w14:textId="77777777">
      <w:pPr>
        <w:spacing w:after="200" w:line="276" w:lineRule="auto"/>
        <w:jc w:val="left"/>
      </w:pPr>
      <w:r>
        <w:br w:type="page"/>
      </w:r>
    </w:p>
    <w:sdt>
      <w:sdtPr>
        <w:rPr>
          <w:rFonts w:ascii="Times New Roman" w:hAnsi="Times New Roman" w:eastAsia="Times New Roman" w:cs="Times New Roman"/>
          <w:color w:val="auto"/>
          <w:sz w:val="24"/>
          <w:szCs w:val="24"/>
        </w:rPr>
        <w:id w:val="-1464570410"/>
        <w:docPartObj>
          <w:docPartGallery w:val="Table of Contents"/>
          <w:docPartUnique/>
        </w:docPartObj>
      </w:sdtPr>
      <w:sdtEndPr>
        <w:rPr>
          <w:rFonts w:ascii="Times New Roman" w:hAnsi="Times New Roman" w:eastAsia="Times New Roman" w:cs="Times New Roman"/>
          <w:b w:val="1"/>
          <w:bCs w:val="1"/>
          <w:noProof/>
          <w:color w:val="auto"/>
          <w:sz w:val="24"/>
          <w:szCs w:val="24"/>
        </w:rPr>
      </w:sdtEndPr>
      <w:sdtContent>
        <w:p w:rsidR="00204EF4" w:rsidRDefault="00204EF4" w14:paraId="48901AB6" w14:textId="44B7A5A6">
          <w:pPr>
            <w:pStyle w:val="ac"/>
          </w:pPr>
          <w:r>
            <w:t>Contents</w:t>
          </w:r>
        </w:p>
        <w:p w:rsidR="00204EF4" w:rsidRDefault="00204EF4" w14:paraId="647F4C8E" w14:textId="7128F585">
          <w:pPr>
            <w:pStyle w:val="11"/>
            <w:tabs>
              <w:tab w:val="right" w:leader="dot" w:pos="9350"/>
            </w:tabs>
            <w:rPr>
              <w:noProof/>
            </w:rPr>
          </w:pPr>
          <w:r>
            <w:fldChar w:fldCharType="begin"/>
          </w:r>
          <w:r>
            <w:instrText xml:space="preserve"> TOC \o "1-3" \h \z \u </w:instrText>
          </w:r>
          <w:r>
            <w:fldChar w:fldCharType="separate"/>
          </w:r>
          <w:hyperlink w:history="1" w:anchor="_Toc212052046">
            <w:r w:rsidRPr="003C1FF3">
              <w:rPr>
                <w:rStyle w:val="a3"/>
                <w:noProof/>
              </w:rPr>
              <w:t>Introduction</w:t>
            </w:r>
            <w:r>
              <w:rPr>
                <w:noProof/>
                <w:webHidden/>
              </w:rPr>
              <w:tab/>
            </w:r>
            <w:r>
              <w:rPr>
                <w:noProof/>
                <w:webHidden/>
              </w:rPr>
              <w:fldChar w:fldCharType="begin"/>
            </w:r>
            <w:r>
              <w:rPr>
                <w:noProof/>
                <w:webHidden/>
              </w:rPr>
              <w:instrText xml:space="preserve"> PAGEREF _Toc212052046 \h </w:instrText>
            </w:r>
            <w:r>
              <w:rPr>
                <w:noProof/>
                <w:webHidden/>
              </w:rPr>
            </w:r>
            <w:r>
              <w:rPr>
                <w:noProof/>
                <w:webHidden/>
              </w:rPr>
              <w:fldChar w:fldCharType="separate"/>
            </w:r>
            <w:r>
              <w:rPr>
                <w:noProof/>
                <w:webHidden/>
              </w:rPr>
              <w:t>3</w:t>
            </w:r>
            <w:r>
              <w:rPr>
                <w:noProof/>
                <w:webHidden/>
              </w:rPr>
              <w:fldChar w:fldCharType="end"/>
            </w:r>
          </w:hyperlink>
        </w:p>
        <w:p w:rsidR="00204EF4" w:rsidRDefault="00204EF4" w14:paraId="02A8DA0D" w14:textId="08F59124">
          <w:pPr>
            <w:pStyle w:val="21"/>
            <w:tabs>
              <w:tab w:val="right" w:leader="dot" w:pos="9350"/>
            </w:tabs>
            <w:rPr>
              <w:noProof/>
            </w:rPr>
          </w:pPr>
          <w:hyperlink w:history="1" w:anchor="_Toc212052047">
            <w:r w:rsidRPr="003C1FF3">
              <w:rPr>
                <w:rStyle w:val="a3"/>
                <w:noProof/>
              </w:rPr>
              <w:t>Business Problem Analysis</w:t>
            </w:r>
            <w:r>
              <w:rPr>
                <w:noProof/>
                <w:webHidden/>
              </w:rPr>
              <w:tab/>
            </w:r>
            <w:r>
              <w:rPr>
                <w:noProof/>
                <w:webHidden/>
              </w:rPr>
              <w:fldChar w:fldCharType="begin"/>
            </w:r>
            <w:r>
              <w:rPr>
                <w:noProof/>
                <w:webHidden/>
              </w:rPr>
              <w:instrText xml:space="preserve"> PAGEREF _Toc212052047 \h </w:instrText>
            </w:r>
            <w:r>
              <w:rPr>
                <w:noProof/>
                <w:webHidden/>
              </w:rPr>
            </w:r>
            <w:r>
              <w:rPr>
                <w:noProof/>
                <w:webHidden/>
              </w:rPr>
              <w:fldChar w:fldCharType="separate"/>
            </w:r>
            <w:r>
              <w:rPr>
                <w:noProof/>
                <w:webHidden/>
              </w:rPr>
              <w:t>3</w:t>
            </w:r>
            <w:r>
              <w:rPr>
                <w:noProof/>
                <w:webHidden/>
              </w:rPr>
              <w:fldChar w:fldCharType="end"/>
            </w:r>
          </w:hyperlink>
        </w:p>
        <w:p w:rsidR="00204EF4" w:rsidRDefault="00204EF4" w14:paraId="22C1DEDE" w14:textId="6491F730">
          <w:pPr>
            <w:pStyle w:val="21"/>
            <w:tabs>
              <w:tab w:val="right" w:leader="dot" w:pos="9350"/>
            </w:tabs>
            <w:rPr>
              <w:noProof/>
            </w:rPr>
          </w:pPr>
          <w:hyperlink w:history="1" w:anchor="_Toc212052048">
            <w:r w:rsidRPr="003C1FF3">
              <w:rPr>
                <w:rStyle w:val="a3"/>
                <w:noProof/>
              </w:rPr>
              <w:t>Evaluating alternative solutions using PMI</w:t>
            </w:r>
            <w:r>
              <w:rPr>
                <w:noProof/>
                <w:webHidden/>
              </w:rPr>
              <w:tab/>
            </w:r>
            <w:r>
              <w:rPr>
                <w:noProof/>
                <w:webHidden/>
              </w:rPr>
              <w:fldChar w:fldCharType="begin"/>
            </w:r>
            <w:r>
              <w:rPr>
                <w:noProof/>
                <w:webHidden/>
              </w:rPr>
              <w:instrText xml:space="preserve"> PAGEREF _Toc212052048 \h </w:instrText>
            </w:r>
            <w:r>
              <w:rPr>
                <w:noProof/>
                <w:webHidden/>
              </w:rPr>
            </w:r>
            <w:r>
              <w:rPr>
                <w:noProof/>
                <w:webHidden/>
              </w:rPr>
              <w:fldChar w:fldCharType="separate"/>
            </w:r>
            <w:r>
              <w:rPr>
                <w:noProof/>
                <w:webHidden/>
              </w:rPr>
              <w:t>4</w:t>
            </w:r>
            <w:r>
              <w:rPr>
                <w:noProof/>
                <w:webHidden/>
              </w:rPr>
              <w:fldChar w:fldCharType="end"/>
            </w:r>
          </w:hyperlink>
        </w:p>
        <w:p w:rsidR="00204EF4" w:rsidRDefault="00204EF4" w14:paraId="028FC2B2" w14:textId="726EB52C">
          <w:pPr>
            <w:pStyle w:val="21"/>
            <w:tabs>
              <w:tab w:val="right" w:leader="dot" w:pos="9350"/>
            </w:tabs>
            <w:rPr>
              <w:noProof/>
            </w:rPr>
          </w:pPr>
          <w:hyperlink w:history="1" w:anchor="_Toc212052049">
            <w:r w:rsidRPr="003C1FF3">
              <w:rPr>
                <w:rStyle w:val="a3"/>
                <w:noProof/>
              </w:rPr>
              <w:t>The appropriate solution for Green Haven</w:t>
            </w:r>
            <w:r>
              <w:rPr>
                <w:noProof/>
                <w:webHidden/>
              </w:rPr>
              <w:tab/>
            </w:r>
            <w:r>
              <w:rPr>
                <w:noProof/>
                <w:webHidden/>
              </w:rPr>
              <w:fldChar w:fldCharType="begin"/>
            </w:r>
            <w:r>
              <w:rPr>
                <w:noProof/>
                <w:webHidden/>
              </w:rPr>
              <w:instrText xml:space="preserve"> PAGEREF _Toc212052049 \h </w:instrText>
            </w:r>
            <w:r>
              <w:rPr>
                <w:noProof/>
                <w:webHidden/>
              </w:rPr>
            </w:r>
            <w:r>
              <w:rPr>
                <w:noProof/>
                <w:webHidden/>
              </w:rPr>
              <w:fldChar w:fldCharType="separate"/>
            </w:r>
            <w:r>
              <w:rPr>
                <w:noProof/>
                <w:webHidden/>
              </w:rPr>
              <w:t>6</w:t>
            </w:r>
            <w:r>
              <w:rPr>
                <w:noProof/>
                <w:webHidden/>
              </w:rPr>
              <w:fldChar w:fldCharType="end"/>
            </w:r>
          </w:hyperlink>
        </w:p>
        <w:p w:rsidR="00204EF4" w:rsidRDefault="00204EF4" w14:paraId="602CDB30" w14:textId="024A7EE9">
          <w:pPr>
            <w:pStyle w:val="21"/>
            <w:tabs>
              <w:tab w:val="right" w:leader="dot" w:pos="9350"/>
            </w:tabs>
            <w:rPr>
              <w:noProof/>
            </w:rPr>
          </w:pPr>
          <w:hyperlink w:history="1" w:anchor="_Toc212052050">
            <w:r w:rsidRPr="003C1FF3">
              <w:rPr>
                <w:rStyle w:val="a3"/>
                <w:noProof/>
              </w:rPr>
              <w:t>Risk analysis</w:t>
            </w:r>
            <w:r>
              <w:rPr>
                <w:noProof/>
                <w:webHidden/>
              </w:rPr>
              <w:tab/>
            </w:r>
            <w:r>
              <w:rPr>
                <w:noProof/>
                <w:webHidden/>
              </w:rPr>
              <w:fldChar w:fldCharType="begin"/>
            </w:r>
            <w:r>
              <w:rPr>
                <w:noProof/>
                <w:webHidden/>
              </w:rPr>
              <w:instrText xml:space="preserve"> PAGEREF _Toc212052050 \h </w:instrText>
            </w:r>
            <w:r>
              <w:rPr>
                <w:noProof/>
                <w:webHidden/>
              </w:rPr>
            </w:r>
            <w:r>
              <w:rPr>
                <w:noProof/>
                <w:webHidden/>
              </w:rPr>
              <w:fldChar w:fldCharType="separate"/>
            </w:r>
            <w:r>
              <w:rPr>
                <w:noProof/>
                <w:webHidden/>
              </w:rPr>
              <w:t>6</w:t>
            </w:r>
            <w:r>
              <w:rPr>
                <w:noProof/>
                <w:webHidden/>
              </w:rPr>
              <w:fldChar w:fldCharType="end"/>
            </w:r>
          </w:hyperlink>
        </w:p>
        <w:p w:rsidR="00204EF4" w:rsidRDefault="00204EF4" w14:paraId="33E1A6F1" w14:textId="79B1068F">
          <w:pPr>
            <w:pStyle w:val="21"/>
            <w:tabs>
              <w:tab w:val="right" w:leader="dot" w:pos="9350"/>
            </w:tabs>
            <w:rPr>
              <w:noProof/>
            </w:rPr>
          </w:pPr>
          <w:hyperlink w:history="1" w:anchor="_Toc212052051">
            <w:r w:rsidRPr="003C1FF3">
              <w:rPr>
                <w:rStyle w:val="a3"/>
                <w:noProof/>
              </w:rPr>
              <w:t>Measuring effectiveness</w:t>
            </w:r>
            <w:r>
              <w:rPr>
                <w:noProof/>
                <w:webHidden/>
              </w:rPr>
              <w:tab/>
            </w:r>
            <w:r>
              <w:rPr>
                <w:noProof/>
                <w:webHidden/>
              </w:rPr>
              <w:fldChar w:fldCharType="begin"/>
            </w:r>
            <w:r>
              <w:rPr>
                <w:noProof/>
                <w:webHidden/>
              </w:rPr>
              <w:instrText xml:space="preserve"> PAGEREF _Toc212052051 \h </w:instrText>
            </w:r>
            <w:r>
              <w:rPr>
                <w:noProof/>
                <w:webHidden/>
              </w:rPr>
            </w:r>
            <w:r>
              <w:rPr>
                <w:noProof/>
                <w:webHidden/>
              </w:rPr>
              <w:fldChar w:fldCharType="separate"/>
            </w:r>
            <w:r>
              <w:rPr>
                <w:noProof/>
                <w:webHidden/>
              </w:rPr>
              <w:t>8</w:t>
            </w:r>
            <w:r>
              <w:rPr>
                <w:noProof/>
                <w:webHidden/>
              </w:rPr>
              <w:fldChar w:fldCharType="end"/>
            </w:r>
          </w:hyperlink>
        </w:p>
        <w:p w:rsidR="00204EF4" w:rsidRDefault="00204EF4" w14:paraId="72CE489C" w14:textId="1D001CD5">
          <w:pPr>
            <w:pStyle w:val="11"/>
            <w:tabs>
              <w:tab w:val="right" w:leader="dot" w:pos="9350"/>
            </w:tabs>
            <w:rPr>
              <w:noProof/>
            </w:rPr>
          </w:pPr>
          <w:hyperlink w:history="1" w:anchor="_Toc212052052">
            <w:r w:rsidRPr="003C1FF3">
              <w:rPr>
                <w:rStyle w:val="a3"/>
                <w:noProof/>
              </w:rPr>
              <w:t>Conclusion</w:t>
            </w:r>
            <w:r>
              <w:rPr>
                <w:noProof/>
                <w:webHidden/>
              </w:rPr>
              <w:tab/>
            </w:r>
            <w:r>
              <w:rPr>
                <w:noProof/>
                <w:webHidden/>
              </w:rPr>
              <w:fldChar w:fldCharType="begin"/>
            </w:r>
            <w:r>
              <w:rPr>
                <w:noProof/>
                <w:webHidden/>
              </w:rPr>
              <w:instrText xml:space="preserve"> PAGEREF _Toc212052052 \h </w:instrText>
            </w:r>
            <w:r>
              <w:rPr>
                <w:noProof/>
                <w:webHidden/>
              </w:rPr>
            </w:r>
            <w:r>
              <w:rPr>
                <w:noProof/>
                <w:webHidden/>
              </w:rPr>
              <w:fldChar w:fldCharType="separate"/>
            </w:r>
            <w:r>
              <w:rPr>
                <w:noProof/>
                <w:webHidden/>
              </w:rPr>
              <w:t>8</w:t>
            </w:r>
            <w:r>
              <w:rPr>
                <w:noProof/>
                <w:webHidden/>
              </w:rPr>
              <w:fldChar w:fldCharType="end"/>
            </w:r>
          </w:hyperlink>
        </w:p>
        <w:p w:rsidR="00204EF4" w:rsidRDefault="00204EF4" w14:paraId="6EC47970" w14:textId="3AABF010">
          <w:pPr>
            <w:pStyle w:val="11"/>
            <w:tabs>
              <w:tab w:val="right" w:leader="dot" w:pos="9350"/>
            </w:tabs>
            <w:rPr>
              <w:noProof/>
            </w:rPr>
          </w:pPr>
          <w:hyperlink w:history="1" w:anchor="_Toc212052053">
            <w:r w:rsidRPr="003C1FF3">
              <w:rPr>
                <w:rStyle w:val="a3"/>
                <w:noProof/>
              </w:rPr>
              <w:t>References</w:t>
            </w:r>
            <w:r>
              <w:rPr>
                <w:noProof/>
                <w:webHidden/>
              </w:rPr>
              <w:tab/>
            </w:r>
            <w:r>
              <w:rPr>
                <w:noProof/>
                <w:webHidden/>
              </w:rPr>
              <w:fldChar w:fldCharType="begin"/>
            </w:r>
            <w:r>
              <w:rPr>
                <w:noProof/>
                <w:webHidden/>
              </w:rPr>
              <w:instrText xml:space="preserve"> PAGEREF _Toc212052053 \h </w:instrText>
            </w:r>
            <w:r>
              <w:rPr>
                <w:noProof/>
                <w:webHidden/>
              </w:rPr>
            </w:r>
            <w:r>
              <w:rPr>
                <w:noProof/>
                <w:webHidden/>
              </w:rPr>
              <w:fldChar w:fldCharType="separate"/>
            </w:r>
            <w:r>
              <w:rPr>
                <w:noProof/>
                <w:webHidden/>
              </w:rPr>
              <w:t>10</w:t>
            </w:r>
            <w:r>
              <w:rPr>
                <w:noProof/>
                <w:webHidden/>
              </w:rPr>
              <w:fldChar w:fldCharType="end"/>
            </w:r>
          </w:hyperlink>
        </w:p>
        <w:p w:rsidR="00204EF4" w:rsidRDefault="00204EF4" w14:paraId="5B5D8F42" w14:textId="712572F2">
          <w:r>
            <w:rPr>
              <w:b/>
              <w:bCs/>
              <w:noProof/>
            </w:rPr>
            <w:fldChar w:fldCharType="end"/>
          </w:r>
        </w:p>
      </w:sdtContent>
    </w:sdt>
    <w:p w:rsidR="001B58C7" w:rsidP="00204EF4" w:rsidRDefault="001B58C7" w14:paraId="77E685E6" w14:textId="77777777"/>
    <w:p w:rsidR="001B58C7" w:rsidP="00D92B46" w:rsidRDefault="001B58C7" w14:paraId="3885B508" w14:textId="77777777">
      <w:r>
        <w:br w:type="page"/>
      </w:r>
    </w:p>
    <w:p w:rsidRPr="00D92B46" w:rsidR="001B58C7" w:rsidP="00D92B46" w:rsidRDefault="00D92B46" w14:paraId="0F7BE9F1" w14:textId="7C11B573">
      <w:pPr>
        <w:pStyle w:val="1"/>
      </w:pPr>
      <w:bookmarkStart w:name="_Toc212052046" w:id="0"/>
      <w:r w:rsidRPr="00D92B46">
        <w:lastRenderedPageBreak/>
        <w:t>Introduction</w:t>
      </w:r>
      <w:bookmarkEnd w:id="0"/>
      <w:r w:rsidRPr="00D92B46">
        <w:t xml:space="preserve"> </w:t>
      </w:r>
    </w:p>
    <w:p w:rsidR="00AE0751" w:rsidP="00AE0751" w:rsidRDefault="00AE0751" w14:paraId="4E3A215D" w14:textId="7D7038F7">
      <w:bookmarkStart w:name="_Toc212052047" w:id="1"/>
      <w:r w:rsidRPr="00AE0751">
        <w:t>Green Haven Florists in Norwich was launched by Priya and Liam Patel in 2016. The company gained popularity among its custom-made floral arrangements, eco-friendly packaging, and association with local companies. The in-store retail of Green Haven has reduced by 30 per cent over the last year as people shop online</w:t>
      </w:r>
      <w:r>
        <w:t>,</w:t>
      </w:r>
      <w:r w:rsidRPr="00AE0751">
        <w:t xml:space="preserve"> and their shopping </w:t>
      </w:r>
      <w:r>
        <w:t>patterns</w:t>
      </w:r>
      <w:r w:rsidRPr="00AE0751">
        <w:t xml:space="preserve"> </w:t>
      </w:r>
      <w:r>
        <w:t>have</w:t>
      </w:r>
      <w:r w:rsidRPr="00AE0751">
        <w:t xml:space="preserve"> changed. The online orders have slightly increased, but foot traffic has reduced. Through this study, the major business challenge facing Green Haven Florists has been critically </w:t>
      </w:r>
      <w:r>
        <w:t>analysed,</w:t>
      </w:r>
      <w:r w:rsidRPr="00AE0751">
        <w:t xml:space="preserve"> and two solutions have been presented. </w:t>
      </w:r>
      <w:r>
        <w:t>This report</w:t>
      </w:r>
      <w:r w:rsidRPr="00AE0751">
        <w:t xml:space="preserve"> will make the best choice with the help of a decision-making framework. The study will give a course of action that will be backed by risk analysis and performance evaluation </w:t>
      </w:r>
      <w:r>
        <w:t>criteria</w:t>
      </w:r>
      <w:r w:rsidRPr="00AE0751">
        <w:t xml:space="preserve"> to make the implementation effective and long-term.</w:t>
      </w:r>
    </w:p>
    <w:p w:rsidR="00575BD9" w:rsidP="004D1DF4" w:rsidRDefault="004D1DF4" w14:paraId="7A212272" w14:textId="5F941017">
      <w:pPr>
        <w:pStyle w:val="2"/>
      </w:pPr>
      <w:r w:rsidRPr="004D1DF4">
        <w:t>Business Problem Analysis</w:t>
      </w:r>
      <w:bookmarkEnd w:id="1"/>
    </w:p>
    <w:p w:rsidR="0042437C" w:rsidP="0042437C" w:rsidRDefault="0042437C" w14:paraId="503782D9" w14:textId="440DEBF3">
      <w:r>
        <w:t>The largest issue facing Green Haven Florists is the decline in sales and profits in their stores due to alterations in the market and competition with online stores. The company reports that the number of sales in the physical stores has reduced by a third in the last year due to the increased number of people shopping online and having them delivered to their homes. The amount of UK e-commerce sales has increased since the pandemic, as it is easy and cheap (Office for National Statistics, 2023).</w:t>
      </w:r>
    </w:p>
    <w:p w:rsidR="00721F32" w:rsidP="0042437C" w:rsidRDefault="00721F32" w14:paraId="0892C203" w14:textId="77777777">
      <w:r w:rsidRPr="00721F32">
        <w:t>Green Haven has an outdated website, poor internet marketing, and poor technology utilisation.  Slow store performance, poor site navigation, and no e-commerce prevent individuals from shopping online.  Even word-of-mouth advertising and social media updates obscure the brand.  The company is less competitive with technology-oriented competitors that have strong online presences and social media marketing plans since it rarely uses digital marketing (Makos, 2024).</w:t>
      </w:r>
    </w:p>
    <w:p w:rsidR="0060177E" w:rsidP="0042437C" w:rsidRDefault="0060177E" w14:paraId="432D66C6" w14:textId="178FF410">
      <w:r>
        <w:t>The costs of eco-friendly materials, flower imports, and inflation have made it harder to make money.   The largest outside PESTEL influences are inflation and digital transformation.   Social factors, such as customers' preference for online convenience and eco-friendly items, keep changing the retail industry (International Fresh Produce Association, 2025).</w:t>
      </w:r>
    </w:p>
    <w:p w:rsidR="00AD020D" w:rsidP="0060177E" w:rsidRDefault="0060177E" w14:paraId="378CC5D5" w14:textId="488BBFE7">
      <w:r>
        <w:t xml:space="preserve">A cause-and-effect study </w:t>
      </w:r>
      <w:r w:rsidR="00AF6591">
        <w:t>reveals that minimal marketing effort, a weak online presence, and competitive threats result in fewer customers and lower revenue</w:t>
      </w:r>
      <w:r>
        <w:t xml:space="preserve">.   To get back on track, Green Haven has </w:t>
      </w:r>
      <w:r w:rsidR="00AF6591">
        <w:t xml:space="preserve">to change its business plan, </w:t>
      </w:r>
      <w:r w:rsidR="00AD020D">
        <w:t>market</w:t>
      </w:r>
      <w:r w:rsidR="00AF6591">
        <w:t xml:space="preserve"> digitally</w:t>
      </w:r>
      <w:r>
        <w:t xml:space="preserve">, and </w:t>
      </w:r>
      <w:r w:rsidR="00AD020D">
        <w:t>interact</w:t>
      </w:r>
      <w:r>
        <w:t xml:space="preserve"> with customers.</w:t>
      </w:r>
    </w:p>
    <w:p w:rsidR="004D1DF4" w:rsidP="00AD020D" w:rsidRDefault="00AD020D" w14:paraId="4582DE02" w14:textId="3BCE1BF1">
      <w:pPr>
        <w:pStyle w:val="2"/>
      </w:pPr>
      <w:bookmarkStart w:name="_Toc212052048" w:id="2"/>
      <w:r>
        <w:t>Evaluating alternative solutions using PMI</w:t>
      </w:r>
      <w:bookmarkEnd w:id="2"/>
    </w:p>
    <w:p w:rsidRPr="00716F25" w:rsidR="00AD020D" w:rsidP="00AD020D" w:rsidRDefault="00716F25" w14:paraId="6D12B082" w14:textId="52BB4948">
      <w:r w:rsidRPr="00716F25">
        <w:rPr>
          <w:b/>
          <w:bCs/>
        </w:rPr>
        <w:t xml:space="preserve">Alternative 1 — </w:t>
      </w:r>
      <w:r w:rsidRPr="00716F25">
        <w:rPr>
          <w:rStyle w:val="a9"/>
          <w:rFonts w:eastAsiaTheme="majorEastAsia"/>
        </w:rPr>
        <w:t xml:space="preserve">E-commerce </w:t>
      </w:r>
      <w:r w:rsidR="001B6ED1">
        <w:rPr>
          <w:rStyle w:val="a9"/>
          <w:rFonts w:eastAsiaTheme="majorEastAsia"/>
        </w:rPr>
        <w:t>and</w:t>
      </w:r>
      <w:r w:rsidRPr="00716F25">
        <w:rPr>
          <w:rStyle w:val="a9"/>
          <w:rFonts w:eastAsiaTheme="majorEastAsia"/>
        </w:rPr>
        <w:t xml:space="preserve"> Digital Marketing Transformation</w:t>
      </w:r>
    </w:p>
    <w:p w:rsidR="00716F25" w:rsidP="00744B34" w:rsidRDefault="00716F25" w14:paraId="5862734E" w14:textId="24E6B4DE">
      <w:r>
        <w:lastRenderedPageBreak/>
        <w:t>The main purpose of e-commerce and digital marketing is to redesign the website with e-commerce, SEO, paid social, influencer work, and inventory integration.</w:t>
      </w:r>
    </w:p>
    <w:p w:rsidRPr="00F82513" w:rsidR="00716F25" w:rsidP="00744B34" w:rsidRDefault="00744B34" w14:paraId="41B5669D" w14:textId="0EE073BB">
      <w:pPr>
        <w:rPr>
          <w:b/>
          <w:bCs/>
          <w:u w:val="single"/>
        </w:rPr>
      </w:pPr>
      <w:r w:rsidRPr="00F82513">
        <w:rPr>
          <w:b/>
          <w:bCs/>
          <w:u w:val="single"/>
        </w:rPr>
        <w:t xml:space="preserve">Plus </w:t>
      </w:r>
    </w:p>
    <w:p w:rsidR="00744B34" w:rsidP="00F82513" w:rsidRDefault="00744B34" w14:paraId="5E58DD68" w14:textId="267C49D8">
      <w:pPr>
        <w:pStyle w:val="aa"/>
        <w:numPr>
          <w:ilvl w:val="0"/>
          <w:numId w:val="2"/>
        </w:numPr>
      </w:pPr>
      <w:r w:rsidRPr="00F82513">
        <w:rPr>
          <w:b/>
          <w:bCs/>
        </w:rPr>
        <w:t>Broader market reach:</w:t>
      </w:r>
      <w:r w:rsidRPr="00744B34">
        <w:t xml:space="preserve"> An online business may sell to people outside of Norwich, which brings in more money</w:t>
      </w:r>
      <w:r>
        <w:t xml:space="preserve"> </w:t>
      </w:r>
      <w:r w:rsidRPr="00744B34">
        <w:t xml:space="preserve">(Chaffey </w:t>
      </w:r>
      <w:r w:rsidR="001B6ED1">
        <w:t>and</w:t>
      </w:r>
      <w:r w:rsidRPr="00744B34">
        <w:t xml:space="preserve"> Ellis-Chadwick</w:t>
      </w:r>
      <w:r>
        <w:t>, 2022</w:t>
      </w:r>
      <w:r w:rsidRPr="00744B34">
        <w:t>).</w:t>
      </w:r>
    </w:p>
    <w:p w:rsidR="00F82513" w:rsidP="00F82513" w:rsidRDefault="00744B34" w14:paraId="0F21D233" w14:textId="77777777">
      <w:pPr>
        <w:pStyle w:val="aa"/>
        <w:numPr>
          <w:ilvl w:val="0"/>
          <w:numId w:val="2"/>
        </w:numPr>
      </w:pPr>
      <w:r w:rsidRPr="00F82513">
        <w:rPr>
          <w:b/>
          <w:bCs/>
        </w:rPr>
        <w:t>Alignment with consumer behaviour:</w:t>
      </w:r>
      <w:r w:rsidRPr="00744B34">
        <w:t xml:space="preserve"> </w:t>
      </w:r>
      <w:r w:rsidR="00F82513">
        <w:t>Response</w:t>
      </w:r>
      <w:r w:rsidRPr="00744B34">
        <w:t xml:space="preserve"> about trends in online purchasing and convenience to get back money that was lost. </w:t>
      </w:r>
    </w:p>
    <w:p w:rsidR="00F82513" w:rsidP="00F82513" w:rsidRDefault="00744B34" w14:paraId="75802B1F" w14:textId="358CAEAA">
      <w:pPr>
        <w:pStyle w:val="aa"/>
        <w:numPr>
          <w:ilvl w:val="0"/>
          <w:numId w:val="2"/>
        </w:numPr>
      </w:pPr>
      <w:r w:rsidRPr="00F82513">
        <w:rPr>
          <w:b/>
          <w:bCs/>
        </w:rPr>
        <w:t xml:space="preserve">Competitive </w:t>
      </w:r>
      <w:r w:rsidRPr="00F82513" w:rsidR="00F82513">
        <w:rPr>
          <w:b/>
          <w:bCs/>
        </w:rPr>
        <w:t>differentiation</w:t>
      </w:r>
      <w:r w:rsidRPr="00F82513">
        <w:rPr>
          <w:b/>
          <w:bCs/>
        </w:rPr>
        <w:t>:</w:t>
      </w:r>
      <w:r w:rsidRPr="00744B34">
        <w:t xml:space="preserve"> Green Haven competes with both small and large companies on user experience and brand story (including sustainability) with their modern website and strong social media presence (Makos</w:t>
      </w:r>
      <w:r w:rsidR="00F82513">
        <w:t xml:space="preserve">, </w:t>
      </w:r>
      <w:r w:rsidRPr="00744B34" w:rsidR="00F82513">
        <w:t>2024</w:t>
      </w:r>
      <w:r w:rsidRPr="00744B34">
        <w:t>).</w:t>
      </w:r>
    </w:p>
    <w:p w:rsidRPr="00F82513" w:rsidR="00F82513" w:rsidP="00F82513" w:rsidRDefault="00744B34" w14:paraId="02C3A18C" w14:textId="77777777">
      <w:pPr>
        <w:rPr>
          <w:u w:val="single"/>
        </w:rPr>
      </w:pPr>
      <w:r w:rsidRPr="00F82513">
        <w:rPr>
          <w:b/>
          <w:bCs/>
          <w:u w:val="single"/>
        </w:rPr>
        <w:t xml:space="preserve">Minus </w:t>
      </w:r>
      <w:r w:rsidRPr="00F82513">
        <w:rPr>
          <w:u w:val="single"/>
        </w:rPr>
        <w:t xml:space="preserve"> </w:t>
      </w:r>
    </w:p>
    <w:p w:rsidR="00F82513" w:rsidP="00F82513" w:rsidRDefault="00F82513" w14:paraId="2A38E6A6" w14:textId="1F1CEAB9">
      <w:pPr>
        <w:pStyle w:val="aa"/>
        <w:numPr>
          <w:ilvl w:val="0"/>
          <w:numId w:val="3"/>
        </w:numPr>
      </w:pPr>
      <w:r w:rsidRPr="00F82513">
        <w:rPr>
          <w:rStyle w:val="a9"/>
          <w:rFonts w:eastAsiaTheme="majorEastAsia"/>
        </w:rPr>
        <w:t xml:space="preserve">Upfront cost </w:t>
      </w:r>
      <w:r w:rsidR="001B6ED1">
        <w:rPr>
          <w:rStyle w:val="a9"/>
          <w:rFonts w:eastAsiaTheme="majorEastAsia"/>
        </w:rPr>
        <w:t>and</w:t>
      </w:r>
      <w:r w:rsidRPr="00F82513">
        <w:rPr>
          <w:rStyle w:val="a9"/>
          <w:rFonts w:eastAsiaTheme="majorEastAsia"/>
        </w:rPr>
        <w:t xml:space="preserve"> cashflow pressure:</w:t>
      </w:r>
      <w:r>
        <w:t xml:space="preserve"> </w:t>
      </w:r>
      <w:r w:rsidRPr="00744B34" w:rsidR="00744B34">
        <w:t xml:space="preserve">Building a website, integrating payments and inventory, SEO, and paid advertising all need financial and technical help. </w:t>
      </w:r>
    </w:p>
    <w:p w:rsidR="00F82513" w:rsidP="00F82513" w:rsidRDefault="00F82513" w14:paraId="236C2CBB" w14:textId="0859FEFC">
      <w:pPr>
        <w:pStyle w:val="aa"/>
        <w:numPr>
          <w:ilvl w:val="0"/>
          <w:numId w:val="2"/>
        </w:numPr>
      </w:pPr>
      <w:r w:rsidRPr="00F82513">
        <w:rPr>
          <w:b/>
          <w:bCs/>
        </w:rPr>
        <w:t>Skills gap:</w:t>
      </w:r>
      <w:r>
        <w:t xml:space="preserve"> </w:t>
      </w:r>
      <w:r w:rsidRPr="00744B34" w:rsidR="00744B34">
        <w:t>Liam and Priya don't know how to do digital marketing</w:t>
      </w:r>
      <w:r>
        <w:t>;</w:t>
      </w:r>
      <w:r w:rsidRPr="00744B34" w:rsidR="00744B34">
        <w:t xml:space="preserve"> thus</w:t>
      </w:r>
      <w:r>
        <w:t>,</w:t>
      </w:r>
      <w:r w:rsidRPr="00744B34" w:rsidR="00744B34">
        <w:t xml:space="preserve"> it will cost time and money to hire or teach them (Makos</w:t>
      </w:r>
      <w:r w:rsidR="00721F32">
        <w:t xml:space="preserve">, </w:t>
      </w:r>
      <w:r w:rsidRPr="00744B34" w:rsidR="00721F32">
        <w:t>2024</w:t>
      </w:r>
      <w:r w:rsidRPr="00744B34" w:rsidR="00744B34">
        <w:t xml:space="preserve">). </w:t>
      </w:r>
    </w:p>
    <w:p w:rsidR="00F82513" w:rsidP="00744B34" w:rsidRDefault="00F82513" w14:paraId="6EFD4609" w14:textId="77777777">
      <w:pPr>
        <w:pStyle w:val="aa"/>
        <w:numPr>
          <w:ilvl w:val="0"/>
          <w:numId w:val="2"/>
        </w:numPr>
      </w:pPr>
      <w:r w:rsidRPr="00F82513">
        <w:rPr>
          <w:b/>
          <w:bCs/>
        </w:rPr>
        <w:t>Time to ROI:</w:t>
      </w:r>
      <w:r>
        <w:t xml:space="preserve"> D</w:t>
      </w:r>
      <w:r w:rsidRPr="00744B34" w:rsidR="00744B34">
        <w:t>igital change takes months to pay off, so it may be hard to get sales back up quickly without advertising or reaching out to local customers</w:t>
      </w:r>
      <w:r>
        <w:t xml:space="preserve"> (</w:t>
      </w:r>
      <w:r w:rsidRPr="00744B34" w:rsidR="00744B34">
        <w:t>Kotler et al.</w:t>
      </w:r>
      <w:r>
        <w:t xml:space="preserve">, </w:t>
      </w:r>
      <w:r w:rsidRPr="00744B34" w:rsidR="00744B34">
        <w:t>2021).</w:t>
      </w:r>
    </w:p>
    <w:p w:rsidR="00F82513" w:rsidP="00F82513" w:rsidRDefault="00744B34" w14:paraId="48DE9A17" w14:textId="0184F391">
      <w:pPr>
        <w:ind w:left="360"/>
      </w:pPr>
      <w:r w:rsidRPr="00F82513">
        <w:rPr>
          <w:b/>
          <w:bCs/>
          <w:u w:val="single"/>
        </w:rPr>
        <w:t xml:space="preserve">Interesting </w:t>
      </w:r>
      <w:r w:rsidRPr="00744B34">
        <w:br/>
      </w:r>
      <w:r w:rsidRPr="00F82513" w:rsidR="00F82513">
        <w:rPr>
          <w:b/>
          <w:bCs/>
        </w:rPr>
        <w:t>Customer acquisition cost:</w:t>
      </w:r>
      <w:r w:rsidR="00F82513">
        <w:t xml:space="preserve"> </w:t>
      </w:r>
      <w:r w:rsidRPr="0042437C" w:rsidR="0042437C">
        <w:t>How much should Green Haven spend to advertise against the margin per order to break even?</w:t>
      </w:r>
    </w:p>
    <w:p w:rsidR="00DE2404" w:rsidP="00721F32" w:rsidRDefault="00F82513" w14:paraId="69C1EBAD" w14:textId="7F97B3F4">
      <w:pPr>
        <w:ind w:left="360"/>
      </w:pPr>
      <w:r w:rsidRPr="00F82513">
        <w:rPr>
          <w:b/>
          <w:bCs/>
        </w:rPr>
        <w:t>Brand lift from sustainability storytelling:</w:t>
      </w:r>
      <w:r w:rsidRPr="00744B34" w:rsidR="00744B34">
        <w:t xml:space="preserve"> </w:t>
      </w:r>
      <w:r w:rsidRPr="0042437C" w:rsidR="0042437C">
        <w:t>The green credentials of Green Haven can assist them in selling online</w:t>
      </w:r>
      <w:r w:rsidR="0042437C">
        <w:t xml:space="preserve"> </w:t>
      </w:r>
      <w:r w:rsidRPr="0042437C" w:rsidR="0042437C">
        <w:t>(International Fresh Produce Association, 2025).</w:t>
      </w:r>
    </w:p>
    <w:p w:rsidR="00DE2404" w:rsidP="0060177E" w:rsidRDefault="00DE2404" w14:paraId="43759632" w14:textId="55933E66">
      <w:pPr>
        <w:rPr>
          <w:rStyle w:val="a9"/>
          <w:rFonts w:eastAsiaTheme="majorEastAsia"/>
        </w:rPr>
      </w:pPr>
      <w:r w:rsidRPr="00DE2404">
        <w:rPr>
          <w:b/>
          <w:bCs/>
        </w:rPr>
        <w:t>Alternative 2 —</w:t>
      </w:r>
      <w:r>
        <w:t xml:space="preserve"> </w:t>
      </w:r>
      <w:r>
        <w:rPr>
          <w:rStyle w:val="a9"/>
          <w:rFonts w:eastAsiaTheme="majorEastAsia"/>
        </w:rPr>
        <w:t xml:space="preserve">Flower Subscription </w:t>
      </w:r>
      <w:r w:rsidR="001B6ED1">
        <w:rPr>
          <w:rStyle w:val="a9"/>
          <w:rFonts w:eastAsiaTheme="majorEastAsia"/>
        </w:rPr>
        <w:t>and</w:t>
      </w:r>
      <w:r>
        <w:rPr>
          <w:rStyle w:val="a9"/>
          <w:rFonts w:eastAsiaTheme="majorEastAsia"/>
        </w:rPr>
        <w:t xml:space="preserve"> Loyalty Programme</w:t>
      </w:r>
    </w:p>
    <w:p w:rsidR="0042437C" w:rsidP="00FA1C77" w:rsidRDefault="0042437C" w14:paraId="4040E055" w14:textId="79DF907F">
      <w:r w:rsidRPr="0042437C">
        <w:t>Green Haven may implement monthly and seasonal subscriptions</w:t>
      </w:r>
      <w:r w:rsidR="00EE13D1">
        <w:t>,</w:t>
      </w:r>
      <w:r w:rsidRPr="0042437C">
        <w:t xml:space="preserve"> including loyalty points </w:t>
      </w:r>
      <w:r w:rsidR="00EE13D1">
        <w:t>for</w:t>
      </w:r>
      <w:r w:rsidRPr="0042437C">
        <w:t xml:space="preserve"> frequent customers and referrals.</w:t>
      </w:r>
      <w:r w:rsidR="00721F32">
        <w:t xml:space="preserve"> </w:t>
      </w:r>
    </w:p>
    <w:p w:rsidRPr="00FA1C77" w:rsidR="00FA1C77" w:rsidP="00FA1C77" w:rsidRDefault="00FA1C77" w14:paraId="0BCD057E" w14:textId="61F6484F">
      <w:pPr>
        <w:rPr>
          <w:b/>
          <w:bCs/>
          <w:u w:val="single"/>
        </w:rPr>
      </w:pPr>
      <w:r w:rsidRPr="00FA1C77">
        <w:rPr>
          <w:b/>
          <w:bCs/>
          <w:u w:val="single"/>
        </w:rPr>
        <w:t xml:space="preserve">Plus </w:t>
      </w:r>
    </w:p>
    <w:p w:rsidR="00FA1C77" w:rsidP="00FA1C77" w:rsidRDefault="00FA1C77" w14:paraId="2FC1DC5E" w14:textId="17F91F3B">
      <w:pPr>
        <w:pStyle w:val="aa"/>
        <w:numPr>
          <w:ilvl w:val="0"/>
          <w:numId w:val="4"/>
        </w:numPr>
      </w:pPr>
      <w:r w:rsidRPr="00FA1C77">
        <w:rPr>
          <w:b/>
          <w:bCs/>
        </w:rPr>
        <w:t>Predictable recurring revenue:</w:t>
      </w:r>
      <w:r>
        <w:t xml:space="preserve"> </w:t>
      </w:r>
      <w:r w:rsidRPr="0042437C" w:rsidR="0042437C">
        <w:t xml:space="preserve">Subscriptions can </w:t>
      </w:r>
      <w:r w:rsidR="00EE13D1">
        <w:t>stabilise</w:t>
      </w:r>
      <w:r w:rsidRPr="0042437C" w:rsidR="0042437C">
        <w:t xml:space="preserve"> the demand and cash flow</w:t>
      </w:r>
      <w:r w:rsidR="00EE13D1">
        <w:t>,</w:t>
      </w:r>
      <w:r w:rsidRPr="0042437C" w:rsidR="0042437C">
        <w:t xml:space="preserve"> and income based on this is less volatile (McKinsey and Company, 2023).</w:t>
      </w:r>
    </w:p>
    <w:p w:rsidR="00FA1C77" w:rsidP="00FA1C77" w:rsidRDefault="00FA1C77" w14:paraId="0987166A" w14:textId="764D70A5">
      <w:pPr>
        <w:pStyle w:val="aa"/>
        <w:numPr>
          <w:ilvl w:val="0"/>
          <w:numId w:val="4"/>
        </w:numPr>
      </w:pPr>
      <w:r w:rsidRPr="00FA1C77">
        <w:rPr>
          <w:b/>
          <w:bCs/>
        </w:rPr>
        <w:t>Stronger customer retention:</w:t>
      </w:r>
      <w:r>
        <w:t xml:space="preserve"> </w:t>
      </w:r>
      <w:r w:rsidRPr="00EE13D1" w:rsidR="00EE13D1">
        <w:t>Loyalty programs give your customers the incentive to return to purchase with you again and again, boosting the lifetime value of every customer (Kotler et al., 2021).</w:t>
      </w:r>
      <w:r w:rsidR="00EE13D1">
        <w:t xml:space="preserve"> </w:t>
      </w:r>
    </w:p>
    <w:p w:rsidR="00EE13D1" w:rsidP="00C5085F" w:rsidRDefault="00FA1C77" w14:paraId="2772256F" w14:textId="77777777">
      <w:pPr>
        <w:pStyle w:val="aa"/>
        <w:numPr>
          <w:ilvl w:val="0"/>
          <w:numId w:val="4"/>
        </w:numPr>
      </w:pPr>
      <w:r w:rsidRPr="00EE13D1">
        <w:rPr>
          <w:b/>
          <w:bCs/>
        </w:rPr>
        <w:lastRenderedPageBreak/>
        <w:t>Fits sustainability goals:</w:t>
      </w:r>
      <w:r>
        <w:t xml:space="preserve"> </w:t>
      </w:r>
      <w:r w:rsidRPr="00EE13D1" w:rsidR="00EE13D1">
        <w:t>Green Haven can provide eco-friendly products and in-season flowers to the local areas to its regular customers, which will reinforce the values of the company brand.</w:t>
      </w:r>
    </w:p>
    <w:p w:rsidRPr="00FA1C77" w:rsidR="00FA1C77" w:rsidP="00FA1C77" w:rsidRDefault="00FA1C77" w14:paraId="3F4552DC" w14:textId="6C62751E">
      <w:pPr>
        <w:rPr>
          <w:b/>
          <w:bCs/>
          <w:u w:val="single"/>
        </w:rPr>
      </w:pPr>
      <w:r>
        <w:t xml:space="preserve"> </w:t>
      </w:r>
      <w:r w:rsidRPr="00FA1C77">
        <w:rPr>
          <w:b/>
          <w:bCs/>
          <w:u w:val="single"/>
        </w:rPr>
        <w:t xml:space="preserve">Minus </w:t>
      </w:r>
    </w:p>
    <w:p w:rsidR="004924A3" w:rsidP="00622FD3" w:rsidRDefault="00FA1C77" w14:paraId="37FA8C66" w14:textId="68CB6010">
      <w:pPr>
        <w:pStyle w:val="aa"/>
        <w:numPr>
          <w:ilvl w:val="0"/>
          <w:numId w:val="5"/>
        </w:numPr>
      </w:pPr>
      <w:r w:rsidRPr="004924A3">
        <w:rPr>
          <w:b/>
          <w:bCs/>
        </w:rPr>
        <w:t>Dependent on the current customer base:</w:t>
      </w:r>
      <w:r>
        <w:t xml:space="preserve"> </w:t>
      </w:r>
      <w:r w:rsidRPr="004924A3" w:rsidR="004924A3">
        <w:t xml:space="preserve">In case the number of customers is reduced by 30 </w:t>
      </w:r>
      <w:r w:rsidR="004924A3">
        <w:t>per cent</w:t>
      </w:r>
      <w:r w:rsidRPr="004924A3" w:rsidR="004924A3">
        <w:t>, subscriptions might not necessarily be popular before the number of new consumers is brought in (Office for National Statistics, 2023).</w:t>
      </w:r>
    </w:p>
    <w:p w:rsidR="00FA1C77" w:rsidP="00622FD3" w:rsidRDefault="00FA1C77" w14:paraId="17EB4C25" w14:textId="7E5947F4">
      <w:pPr>
        <w:pStyle w:val="aa"/>
        <w:numPr>
          <w:ilvl w:val="0"/>
          <w:numId w:val="5"/>
        </w:numPr>
      </w:pPr>
      <w:r w:rsidRPr="004924A3">
        <w:rPr>
          <w:b/>
          <w:bCs/>
        </w:rPr>
        <w:t>Operational commitments:</w:t>
      </w:r>
      <w:r>
        <w:t xml:space="preserve"> </w:t>
      </w:r>
      <w:r w:rsidRPr="004924A3" w:rsidR="004924A3">
        <w:t>Supply, delivery and quality of the flowers must be well planned, which is difficult to achieve when the prices and supply channels of the flowers tend to shift frequently</w:t>
      </w:r>
      <w:r w:rsidR="004924A3">
        <w:t xml:space="preserve"> </w:t>
      </w:r>
      <w:r w:rsidRPr="004924A3" w:rsidR="004924A3">
        <w:t>(International Fresh Produce Association, 2025).</w:t>
      </w:r>
    </w:p>
    <w:p w:rsidR="00FA1C77" w:rsidP="00FA1C77" w:rsidRDefault="00FA1C77" w14:paraId="08B0B559" w14:textId="01E48FDE">
      <w:pPr>
        <w:pStyle w:val="aa"/>
        <w:numPr>
          <w:ilvl w:val="0"/>
          <w:numId w:val="5"/>
        </w:numPr>
      </w:pPr>
      <w:r w:rsidRPr="00FA1C77">
        <w:rPr>
          <w:b/>
          <w:bCs/>
        </w:rPr>
        <w:t>Less immediate reach expansion:</w:t>
      </w:r>
      <w:r>
        <w:t xml:space="preserve"> </w:t>
      </w:r>
      <w:r w:rsidRPr="004924A3" w:rsidR="004924A3">
        <w:t xml:space="preserve">This method maintains revenue constant, yet does not achieve as much </w:t>
      </w:r>
      <w:r w:rsidR="00AA3603">
        <w:t>to</w:t>
      </w:r>
      <w:r w:rsidRPr="004924A3" w:rsidR="004924A3">
        <w:t xml:space="preserve"> attract new market segments not already included in the existing customer base (Kotler et al., 2021).</w:t>
      </w:r>
    </w:p>
    <w:p w:rsidRPr="00FA1C77" w:rsidR="00FA1C77" w:rsidP="00FA1C77" w:rsidRDefault="00FA1C77" w14:paraId="39C228CC" w14:textId="342635EA">
      <w:pPr>
        <w:rPr>
          <w:b/>
          <w:bCs/>
          <w:u w:val="single"/>
        </w:rPr>
      </w:pPr>
      <w:r>
        <w:t xml:space="preserve"> </w:t>
      </w:r>
      <w:r w:rsidRPr="00FA1C77">
        <w:rPr>
          <w:b/>
          <w:bCs/>
          <w:u w:val="single"/>
        </w:rPr>
        <w:t xml:space="preserve">Interesting </w:t>
      </w:r>
    </w:p>
    <w:p w:rsidR="00FA1C77" w:rsidP="00FA1C77" w:rsidRDefault="00FA1C77" w14:paraId="71F863CC" w14:textId="57A4B83F">
      <w:pPr>
        <w:pStyle w:val="aa"/>
        <w:numPr>
          <w:ilvl w:val="0"/>
          <w:numId w:val="6"/>
        </w:numPr>
      </w:pPr>
      <w:r w:rsidRPr="005068B8">
        <w:rPr>
          <w:b/>
          <w:bCs/>
        </w:rPr>
        <w:t>Churn rate:</w:t>
      </w:r>
      <w:r>
        <w:t xml:space="preserve"> How quickly subscribers cancel (the demand for flowers may be stronger at certain times of the year, which might lead to higher churn rates than other types of subscriptions)</w:t>
      </w:r>
      <w:r w:rsidR="00721F32">
        <w:t xml:space="preserve"> </w:t>
      </w:r>
      <w:r>
        <w:t xml:space="preserve">(McKinsey </w:t>
      </w:r>
      <w:r w:rsidR="001B6ED1">
        <w:t>and</w:t>
      </w:r>
      <w:r>
        <w:t xml:space="preserve"> Company, 2023).</w:t>
      </w:r>
    </w:p>
    <w:p w:rsidR="009D2DC2" w:rsidP="009D2DC2" w:rsidRDefault="00FA1C77" w14:paraId="1C89DE80" w14:textId="6639C6C0">
      <w:pPr>
        <w:pStyle w:val="aa"/>
        <w:numPr>
          <w:ilvl w:val="0"/>
          <w:numId w:val="6"/>
        </w:numPr>
      </w:pPr>
      <w:r w:rsidRPr="005068B8">
        <w:rPr>
          <w:b/>
          <w:bCs/>
        </w:rPr>
        <w:t>Price elasticity for eco-products:</w:t>
      </w:r>
      <w:r>
        <w:t xml:space="preserve"> Whether customers are willing to pay subscription premiums for sustainable materials when price pressure is strong.</w:t>
      </w:r>
    </w:p>
    <w:p w:rsidR="009D2DC2" w:rsidP="009D2DC2" w:rsidRDefault="009D2DC2" w14:paraId="70C2ECB7" w14:textId="344DE2AC">
      <w:pPr>
        <w:pStyle w:val="2"/>
      </w:pPr>
      <w:bookmarkStart w:name="_Toc212052049" w:id="3"/>
      <w:r>
        <w:t>The appropriate solution for Green Haven</w:t>
      </w:r>
      <w:bookmarkEnd w:id="3"/>
    </w:p>
    <w:p w:rsidRPr="009D2DC2" w:rsidR="009D2DC2" w:rsidP="009D2DC2" w:rsidRDefault="009D2DC2" w14:paraId="153B14E3" w14:textId="653F9530">
      <w:r w:rsidRPr="009D2DC2">
        <w:t xml:space="preserve">There are pros and cons to each </w:t>
      </w:r>
      <w:r>
        <w:t>alternative</w:t>
      </w:r>
      <w:r w:rsidRPr="009D2DC2">
        <w:t>. Subscription and loyalty provide stability, foster client relationships, and forecast revenue; yet, a declining customer base and restricted digital visibility lessen their effectiveness. Even while the e-commerce and digital marketing transformation costs more up front and is harder to accomplish, it quickly fixes the main problems of Component 1 (a terrible website, a weak online presence, and lost online market share) and sets the stage for recovery and future development.</w:t>
      </w:r>
    </w:p>
    <w:p w:rsidRPr="009D2DC2" w:rsidR="009D2DC2" w:rsidP="009D2DC2" w:rsidRDefault="009D2DC2" w14:paraId="2AFD9DB4" w14:textId="77777777"/>
    <w:p w:rsidR="00C27584" w:rsidP="001B6ED1" w:rsidRDefault="001B6ED1" w14:paraId="2ECFFBB8" w14:textId="770DB843">
      <w:r w:rsidRPr="001B6ED1">
        <w:t xml:space="preserve">The PMI analysis shows that E-commerce </w:t>
      </w:r>
      <w:r>
        <w:t>and</w:t>
      </w:r>
      <w:r w:rsidRPr="001B6ED1">
        <w:t xml:space="preserve"> Digital Marketing Transformation is the best main strategy. This is because it solves the main problem of competitiveness</w:t>
      </w:r>
      <w:r w:rsidR="00853B90">
        <w:t xml:space="preserve">, </w:t>
      </w:r>
      <w:r w:rsidRPr="001B6ED1">
        <w:t>visibility and accessibility in a floral market that is becoming more online</w:t>
      </w:r>
      <w:r w:rsidR="00853B90">
        <w:t xml:space="preserve">, </w:t>
      </w:r>
      <w:r w:rsidRPr="001B6ED1">
        <w:t>and it opens up new ways for any subscription or loyalty program to grow. After creating a robust online platform and ways to get new customers, Green Haven may add subscriptions and loyalty to stabilise revenue and increase lifetime value.</w:t>
      </w:r>
    </w:p>
    <w:p w:rsidR="001B6ED1" w:rsidP="004D5977" w:rsidRDefault="004D5977" w14:paraId="5105DA95" w14:textId="7A03783C">
      <w:pPr>
        <w:pStyle w:val="2"/>
      </w:pPr>
      <w:bookmarkStart w:name="_Toc212052050" w:id="4"/>
      <w:r>
        <w:lastRenderedPageBreak/>
        <w:t>Risk analysis</w:t>
      </w:r>
      <w:bookmarkEnd w:id="4"/>
      <w:r>
        <w:t xml:space="preserve"> </w:t>
      </w:r>
    </w:p>
    <w:p w:rsidR="00AA3603" w:rsidP="00AA3603" w:rsidRDefault="00AA3603" w14:paraId="1BBCE01B" w14:textId="53F6845F">
      <w:r w:rsidR="00AA3603">
        <w:rPr/>
        <w:t xml:space="preserve">Starting an e-commerce and digital marketing plan is related to risks. Website renovation, search engine </w:t>
      </w:r>
      <w:r w:rsidR="1B5F919A">
        <w:rPr/>
        <w:t>optimization</w:t>
      </w:r>
      <w:r w:rsidR="00AA3603">
        <w:rPr/>
        <w:t xml:space="preserve"> and sponsored ads themselves are expensive investments in the short-term that do not always come back </w:t>
      </w:r>
      <w:r w:rsidR="00AA3603">
        <w:rPr/>
        <w:t>immediately</w:t>
      </w:r>
      <w:r w:rsidR="00AA3603">
        <w:rPr/>
        <w:t>, which is a business risk</w:t>
      </w:r>
      <w:r w:rsidR="00721F32">
        <w:rPr/>
        <w:t xml:space="preserve"> </w:t>
      </w:r>
      <w:r w:rsidR="00AA3603">
        <w:rPr/>
        <w:t xml:space="preserve">(Kotler </w:t>
      </w:r>
      <w:r w:rsidR="00721F32">
        <w:rPr/>
        <w:t>et al.,</w:t>
      </w:r>
      <w:r w:rsidR="00AA3603">
        <w:rPr/>
        <w:t xml:space="preserve"> 2021). Green Haven can begin with the inexpensive digital solutions, such as selling through social media or collaborating with local web designers and then </w:t>
      </w:r>
      <w:r w:rsidR="17EF47B7">
        <w:rPr/>
        <w:t>proceeding</w:t>
      </w:r>
      <w:r w:rsidR="00AA3603">
        <w:rPr/>
        <w:t xml:space="preserve"> to the larger solutions.</w:t>
      </w:r>
    </w:p>
    <w:p w:rsidR="00607ECB" w:rsidP="00AA3603" w:rsidRDefault="00AA3603" w14:paraId="2D2F54EF" w14:textId="1B1A5A2F">
      <w:r>
        <w:t xml:space="preserve">Second, the issues with technology or processes, such as a non-functioning site or a delivery delay, may negatively affect the reputation of a business and lose customers. </w:t>
      </w:r>
      <w:r w:rsidR="00607ECB">
        <w:t>Website testing, safe payment options, and reliable delivery partners lower this risk (Chaffey and Ellis-Chadwick, 2022).</w:t>
      </w:r>
    </w:p>
    <w:p w:rsidR="00607ECB" w:rsidP="00607ECB" w:rsidRDefault="00607ECB" w14:paraId="00C287B4" w14:textId="77777777">
      <w:r>
        <w:t>Third, the owners' lack of digital skills might make it harder to get things done.   This difficulty might be fixed by holding training seminars or hiring freelance digital marketers (Makos, 2024).</w:t>
      </w:r>
    </w:p>
    <w:p w:rsidR="004D5977" w:rsidP="00607ECB" w:rsidRDefault="00607ECB" w14:paraId="722899BE" w14:textId="41DCB252">
      <w:r>
        <w:t>Lastly, there may be problems with cybersecurity and data breaches, which is why secure payment gateways and inspections for compliance with the GDPR are so important.</w:t>
      </w:r>
    </w:p>
    <w:p w:rsidR="00607ECB" w:rsidP="00AA3603" w:rsidRDefault="00175D27" w14:paraId="4AB1DAE4" w14:textId="2A8F516F">
      <w:pPr>
        <w:pStyle w:val="2"/>
      </w:pPr>
      <w:r>
        <w:t xml:space="preserve">Implementation plan </w:t>
      </w:r>
    </w:p>
    <w:p w:rsidR="00175D27" w:rsidP="00175D27" w:rsidRDefault="00175D27" w14:paraId="114C24BD" w14:textId="6E51715A">
      <w:r>
        <w:t>The digital transformation should be carried out using a SMART action plan that lasts six months and comprises three parts:</w:t>
      </w:r>
    </w:p>
    <w:tbl>
      <w:tblPr>
        <w:tblStyle w:val="ab"/>
        <w:tblW w:w="0" w:type="auto"/>
        <w:tblLook w:val="04A0" w:firstRow="1" w:lastRow="0" w:firstColumn="1" w:lastColumn="0" w:noHBand="0" w:noVBand="1"/>
      </w:tblPr>
      <w:tblGrid>
        <w:gridCol w:w="3116"/>
        <w:gridCol w:w="3117"/>
        <w:gridCol w:w="3117"/>
      </w:tblGrid>
      <w:tr w:rsidR="00175D27" w:rsidTr="00175D27" w14:paraId="467BC660" w14:textId="77777777">
        <w:tc>
          <w:tcPr>
            <w:tcW w:w="3116" w:type="dxa"/>
          </w:tcPr>
          <w:p w:rsidRPr="00175D27" w:rsidR="00175D27" w:rsidP="00175D27" w:rsidRDefault="00175D27" w14:paraId="2CA52E57" w14:textId="7B91C2DB">
            <w:pPr>
              <w:jc w:val="center"/>
              <w:rPr>
                <w:b/>
                <w:bCs/>
              </w:rPr>
            </w:pPr>
            <w:r w:rsidRPr="00175D27">
              <w:rPr>
                <w:b/>
                <w:bCs/>
              </w:rPr>
              <w:t>Phase</w:t>
            </w:r>
          </w:p>
        </w:tc>
        <w:tc>
          <w:tcPr>
            <w:tcW w:w="3117" w:type="dxa"/>
          </w:tcPr>
          <w:p w:rsidRPr="00175D27" w:rsidR="00175D27" w:rsidP="00175D27" w:rsidRDefault="00175D27" w14:paraId="57EF8B0F" w14:textId="2F805A71">
            <w:pPr>
              <w:jc w:val="center"/>
              <w:rPr>
                <w:b/>
                <w:bCs/>
              </w:rPr>
            </w:pPr>
            <w:r w:rsidRPr="00175D27">
              <w:rPr>
                <w:b/>
                <w:bCs/>
              </w:rPr>
              <w:t>Description</w:t>
            </w:r>
          </w:p>
        </w:tc>
        <w:tc>
          <w:tcPr>
            <w:tcW w:w="3117" w:type="dxa"/>
          </w:tcPr>
          <w:p w:rsidRPr="00175D27" w:rsidR="00175D27" w:rsidP="00175D27" w:rsidRDefault="00175D27" w14:paraId="1BB694EB" w14:textId="384E50D9">
            <w:pPr>
              <w:jc w:val="center"/>
              <w:rPr>
                <w:b/>
                <w:bCs/>
              </w:rPr>
            </w:pPr>
            <w:r w:rsidRPr="00175D27">
              <w:rPr>
                <w:b/>
                <w:bCs/>
              </w:rPr>
              <w:t>Time</w:t>
            </w:r>
          </w:p>
        </w:tc>
      </w:tr>
      <w:tr w:rsidR="00175D27" w:rsidTr="00175D27" w14:paraId="2F8F86E0" w14:textId="77777777">
        <w:tc>
          <w:tcPr>
            <w:tcW w:w="3116" w:type="dxa"/>
          </w:tcPr>
          <w:p w:rsidRPr="001E5040" w:rsidR="00175D27" w:rsidP="001E5040" w:rsidRDefault="00175D27" w14:paraId="157623E6" w14:textId="68C2ED56">
            <w:pPr>
              <w:jc w:val="center"/>
              <w:rPr>
                <w:b/>
                <w:bCs/>
              </w:rPr>
            </w:pPr>
            <w:r w:rsidRPr="001E5040">
              <w:rPr>
                <w:b/>
                <w:bCs/>
              </w:rPr>
              <w:t>Planning and Development</w:t>
            </w:r>
          </w:p>
        </w:tc>
        <w:tc>
          <w:tcPr>
            <w:tcW w:w="3117" w:type="dxa"/>
          </w:tcPr>
          <w:p w:rsidR="00175D27" w:rsidP="00175D27" w:rsidRDefault="00175D27" w14:paraId="683F928C" w14:textId="6645333A">
            <w:r>
              <w:t xml:space="preserve">Do a digital analysis of the current website, set goals (such </w:t>
            </w:r>
            <w:r w:rsidR="001E5040">
              <w:t xml:space="preserve">as </w:t>
            </w:r>
            <w:r>
              <w:t>boosting online sales by 20% in six months), and engage a skilled web developer.  Get money from savings or small-business digital grants (GOV.UK, 2018).</w:t>
            </w:r>
          </w:p>
          <w:p w:rsidR="00175D27" w:rsidP="00175D27" w:rsidRDefault="00175D27" w14:paraId="704BEBEB" w14:textId="77777777"/>
        </w:tc>
        <w:tc>
          <w:tcPr>
            <w:tcW w:w="3117" w:type="dxa"/>
          </w:tcPr>
          <w:p w:rsidRPr="001E5040" w:rsidR="00175D27" w:rsidP="001E5040" w:rsidRDefault="001E5040" w14:paraId="2BA68D82" w14:textId="2FA15A66">
            <w:pPr>
              <w:jc w:val="center"/>
              <w:rPr>
                <w:b/>
                <w:bCs/>
              </w:rPr>
            </w:pPr>
            <w:r w:rsidRPr="001E5040">
              <w:rPr>
                <w:b/>
                <w:bCs/>
              </w:rPr>
              <w:t>1-2 Months</w:t>
            </w:r>
          </w:p>
        </w:tc>
      </w:tr>
      <w:tr w:rsidR="00175D27" w:rsidTr="00175D27" w14:paraId="1CFF5E28" w14:textId="77777777">
        <w:tc>
          <w:tcPr>
            <w:tcW w:w="3116" w:type="dxa"/>
          </w:tcPr>
          <w:p w:rsidRPr="001E5040" w:rsidR="00175D27" w:rsidP="001E5040" w:rsidRDefault="001E5040" w14:paraId="30360044" w14:textId="22B5A859">
            <w:pPr>
              <w:jc w:val="center"/>
              <w:rPr>
                <w:b/>
                <w:bCs/>
              </w:rPr>
            </w:pPr>
            <w:r w:rsidRPr="001E5040">
              <w:rPr>
                <w:b/>
                <w:bCs/>
              </w:rPr>
              <w:t>Website Launch and Marketing</w:t>
            </w:r>
          </w:p>
        </w:tc>
        <w:tc>
          <w:tcPr>
            <w:tcW w:w="3117" w:type="dxa"/>
          </w:tcPr>
          <w:p w:rsidR="001E5040" w:rsidP="001E5040" w:rsidRDefault="001E5040" w14:paraId="65E35F02" w14:textId="77777777">
            <w:r>
              <w:t xml:space="preserve"> Start a new website that works well on mobile devices, has an online store, a secure payment process, and eco-</w:t>
            </w:r>
            <w:r>
              <w:lastRenderedPageBreak/>
              <w:t>friendly branding.  Use Instagram and Facebook for SEO and social media ads.  Work with local sustainability groups and influencers to get the word out about the online store (International Fresh Produce Association, 2021).</w:t>
            </w:r>
          </w:p>
          <w:p w:rsidR="00175D27" w:rsidP="00175D27" w:rsidRDefault="00175D27" w14:paraId="22B4EFB8" w14:textId="77777777"/>
        </w:tc>
        <w:tc>
          <w:tcPr>
            <w:tcW w:w="3117" w:type="dxa"/>
          </w:tcPr>
          <w:p w:rsidRPr="001E5040" w:rsidR="00175D27" w:rsidP="001E5040" w:rsidRDefault="001E5040" w14:paraId="125D3678" w14:textId="4DA3291A">
            <w:pPr>
              <w:jc w:val="center"/>
              <w:rPr>
                <w:b/>
                <w:bCs/>
              </w:rPr>
            </w:pPr>
            <w:r w:rsidRPr="001E5040">
              <w:rPr>
                <w:b/>
                <w:bCs/>
              </w:rPr>
              <w:lastRenderedPageBreak/>
              <w:t>3-4 Months</w:t>
            </w:r>
          </w:p>
        </w:tc>
      </w:tr>
      <w:tr w:rsidR="00175D27" w:rsidTr="00175D27" w14:paraId="47444886" w14:textId="77777777">
        <w:tc>
          <w:tcPr>
            <w:tcW w:w="3116" w:type="dxa"/>
          </w:tcPr>
          <w:p w:rsidRPr="001E5040" w:rsidR="00175D27" w:rsidP="001E5040" w:rsidRDefault="001E5040" w14:paraId="0BCBDFBA" w14:textId="1AE0379C">
            <w:pPr>
              <w:jc w:val="center"/>
              <w:rPr>
                <w:b/>
                <w:bCs/>
              </w:rPr>
            </w:pPr>
            <w:r w:rsidRPr="001E5040">
              <w:rPr>
                <w:b/>
                <w:bCs/>
              </w:rPr>
              <w:t>Optimisation and Maintenance</w:t>
            </w:r>
          </w:p>
        </w:tc>
        <w:tc>
          <w:tcPr>
            <w:tcW w:w="3117" w:type="dxa"/>
          </w:tcPr>
          <w:p w:rsidR="001E5040" w:rsidP="001E5040" w:rsidRDefault="001E5040" w14:paraId="4C47A536" w14:textId="77777777">
            <w:r>
              <w:t xml:space="preserve"> Keep an eye on website traffic, conversion rates, and client feedback to improve performance.  After digital traffic levels off, add optional subscription sign-ups and loyalty programs.</w:t>
            </w:r>
          </w:p>
          <w:p w:rsidR="00175D27" w:rsidP="00175D27" w:rsidRDefault="00175D27" w14:paraId="2752A914" w14:textId="77777777"/>
        </w:tc>
        <w:tc>
          <w:tcPr>
            <w:tcW w:w="3117" w:type="dxa"/>
          </w:tcPr>
          <w:p w:rsidRPr="001E5040" w:rsidR="00175D27" w:rsidP="001E5040" w:rsidRDefault="001E5040" w14:paraId="292D3B2F" w14:textId="076CB9B8">
            <w:pPr>
              <w:jc w:val="center"/>
              <w:rPr>
                <w:b/>
                <w:bCs/>
              </w:rPr>
            </w:pPr>
            <w:r w:rsidRPr="001E5040">
              <w:rPr>
                <w:b/>
                <w:bCs/>
              </w:rPr>
              <w:t>5-6 Months</w:t>
            </w:r>
          </w:p>
        </w:tc>
      </w:tr>
    </w:tbl>
    <w:p w:rsidR="00175D27" w:rsidP="00175D27" w:rsidRDefault="00175D27" w14:paraId="4576725F" w14:textId="77777777"/>
    <w:p w:rsidR="00175D27" w:rsidP="00175D27" w:rsidRDefault="00175D27" w14:paraId="5733E9C3" w14:textId="711D7134">
      <w:r>
        <w:t>Liam and Priya will both be in charge of management. Liam will be in charge of logistics and working with suppliers, while Priya will be in charge of digital marketing content.  Regular progress meetings and monthly evaluations will make sure that everyone is on the same page and accountable for their work.</w:t>
      </w:r>
    </w:p>
    <w:p w:rsidR="001E5040" w:rsidP="00C71BD3" w:rsidRDefault="00C71BD3" w14:paraId="118CBBEC" w14:textId="7F68C032">
      <w:pPr>
        <w:pStyle w:val="2"/>
      </w:pPr>
      <w:bookmarkStart w:name="_Toc212052051" w:id="5"/>
      <w:r>
        <w:t>Measuring effectiveness</w:t>
      </w:r>
      <w:bookmarkEnd w:id="5"/>
      <w:r>
        <w:t xml:space="preserve"> </w:t>
      </w:r>
    </w:p>
    <w:p w:rsidR="00C71BD3" w:rsidP="00C71BD3" w:rsidRDefault="00C71BD3" w14:paraId="6ABBF40B" w14:textId="34158E00">
      <w:r w:rsidRPr="00C71BD3">
        <w:t>Key Performance Indicators (KPIs) and feedback from customers should be used to keep an eye on how well things are working.</w:t>
      </w:r>
      <w:r>
        <w:t xml:space="preserve"> </w:t>
      </w:r>
      <w:r w:rsidRPr="00C71BD3">
        <w:t>Some examples of quantitative KPIs are:</w:t>
      </w:r>
    </w:p>
    <w:p w:rsidR="00C71BD3" w:rsidP="00C71BD3" w:rsidRDefault="00C71BD3" w14:paraId="56116124" w14:textId="77777777">
      <w:pPr>
        <w:pStyle w:val="aa"/>
        <w:numPr>
          <w:ilvl w:val="0"/>
          <w:numId w:val="7"/>
        </w:numPr>
      </w:pPr>
      <w:r w:rsidRPr="00C71BD3">
        <w:t>Online sales increase (goal: 20% more revenues in six months);</w:t>
      </w:r>
    </w:p>
    <w:p w:rsidR="00C71BD3" w:rsidP="00C71BD3" w:rsidRDefault="00C71BD3" w14:paraId="06EB91E3" w14:textId="77777777">
      <w:pPr>
        <w:pStyle w:val="aa"/>
        <w:numPr>
          <w:ilvl w:val="0"/>
          <w:numId w:val="7"/>
        </w:numPr>
      </w:pPr>
      <w:r w:rsidRPr="00C71BD3">
        <w:t>Google Analytics shows how many people visit your website and how many of them become customers.</w:t>
      </w:r>
    </w:p>
    <w:p w:rsidR="00C71BD3" w:rsidP="00C71BD3" w:rsidRDefault="00C71BD3" w14:paraId="7CB61F20" w14:textId="77777777">
      <w:pPr>
        <w:pStyle w:val="aa"/>
        <w:numPr>
          <w:ilvl w:val="0"/>
          <w:numId w:val="7"/>
        </w:numPr>
      </w:pPr>
      <w:r w:rsidRPr="00C71BD3">
        <w:t>Rates of getting and keeping customers;</w:t>
      </w:r>
    </w:p>
    <w:p w:rsidR="00C71BD3" w:rsidP="00C71BD3" w:rsidRDefault="00C71BD3" w14:paraId="641B9FD3" w14:textId="77777777">
      <w:pPr>
        <w:pStyle w:val="aa"/>
        <w:numPr>
          <w:ilvl w:val="0"/>
          <w:numId w:val="7"/>
        </w:numPr>
      </w:pPr>
      <w:r w:rsidRPr="00C71BD3">
        <w:t>Engagement on social media (likes, shares, and follows).</w:t>
      </w:r>
    </w:p>
    <w:p w:rsidR="00C71BD3" w:rsidP="00C71BD3" w:rsidRDefault="00C71BD3" w14:paraId="11A13878" w14:textId="77777777">
      <w:r w:rsidRPr="00C71BD3">
        <w:t xml:space="preserve">Qualitative metrics, including polls of customer satisfaction and reviews on the internet, are used to judge the quality of service and how people see the brand. Green Haven will be able to change </w:t>
      </w:r>
      <w:r w:rsidRPr="00C71BD3">
        <w:lastRenderedPageBreak/>
        <w:t>its marketing material and price tactics in real time by keeping track of everything (Chaffey and Ellis-Chadwick, 2022).</w:t>
      </w:r>
    </w:p>
    <w:p w:rsidRPr="00C71BD3" w:rsidR="00C71BD3" w:rsidP="00C71BD3" w:rsidRDefault="00C71BD3" w14:paraId="39BAF8B8" w14:textId="3540CA64">
      <w:r w:rsidRPr="00C71BD3">
        <w:t>If KPIs show steady growth and better visibility, the implementation may be called a success. This will provide the groundwork for future development through subscription and loyalty programs.</w:t>
      </w:r>
    </w:p>
    <w:p w:rsidRPr="001B6ED1" w:rsidR="004D5977" w:rsidP="00032E92" w:rsidRDefault="00C71BD3" w14:paraId="7F6D0B23" w14:textId="56111067">
      <w:pPr>
        <w:pStyle w:val="1"/>
      </w:pPr>
      <w:bookmarkStart w:name="_Toc212052052" w:id="6"/>
      <w:r>
        <w:t>Conclusion</w:t>
      </w:r>
      <w:bookmarkEnd w:id="6"/>
      <w:r>
        <w:t xml:space="preserve"> </w:t>
      </w:r>
    </w:p>
    <w:p w:rsidRPr="00032E92" w:rsidR="00032E92" w:rsidP="00032E92" w:rsidRDefault="00032E92" w14:paraId="649CC2B2" w14:textId="7844924C">
      <w:r w:rsidRPr="00032E92">
        <w:t>Customers are changing their minds, costs are going up, and there isn't much digital engagement</w:t>
      </w:r>
      <w:r>
        <w:t>;</w:t>
      </w:r>
      <w:r w:rsidRPr="00032E92">
        <w:t xml:space="preserve"> therefore</w:t>
      </w:r>
      <w:r>
        <w:t>,</w:t>
      </w:r>
      <w:r w:rsidRPr="00032E92">
        <w:t xml:space="preserve"> Green Haven Florists' sales are going down. The report says that the only way to become competitive again and make sure the business lasts for a long time is to start an e-commerce and digital marketing revolution. Implementation may come with technical and financial risks, but they may be managed with careful monitoring, personnel training, and a staged approach. Green Haven can get its customers back, increase sales, and become a top eco-friendly florist in both regional and worldwide markets by modernising its website, reaching more people online, and using digital analytics.</w:t>
      </w:r>
    </w:p>
    <w:p w:rsidR="00AF6591" w:rsidP="0060177E" w:rsidRDefault="00716F25" w14:paraId="7CBD8E33" w14:textId="39D71DDD">
      <w:r>
        <w:br w:type="page"/>
      </w:r>
    </w:p>
    <w:p w:rsidR="00AF6591" w:rsidP="00AF6591" w:rsidRDefault="00AF6591" w14:paraId="574062F4" w14:textId="000F1251">
      <w:pPr>
        <w:pStyle w:val="1"/>
      </w:pPr>
      <w:bookmarkStart w:name="_Toc212052053" w:id="7"/>
      <w:r>
        <w:t>References</w:t>
      </w:r>
      <w:bookmarkEnd w:id="7"/>
      <w:r>
        <w:t xml:space="preserve"> </w:t>
      </w:r>
    </w:p>
    <w:p w:rsidR="00721F32" w:rsidP="00721F32" w:rsidRDefault="00721F32" w14:paraId="4571C72C" w14:textId="77777777">
      <w:pPr>
        <w:ind w:left="720" w:hanging="720"/>
      </w:pPr>
      <w:r>
        <w:t>Chaffey, D. and Ellis-Chadwick, F. (2022) Digital Marketing: Strategy, Implementation and Practice. 8th edn. Harlow: Pearson Education.</w:t>
      </w:r>
    </w:p>
    <w:p w:rsidR="00721F32" w:rsidP="00721F32" w:rsidRDefault="00721F32" w14:paraId="38F2B029" w14:textId="77777777">
      <w:pPr>
        <w:ind w:left="720" w:hanging="720"/>
      </w:pPr>
      <w:r>
        <w:t xml:space="preserve">GOV.UK (2018) What support is available for my small business? [Online] Available at: </w:t>
      </w:r>
      <w:hyperlink w:history="1" r:id="rId8">
        <w:r w:rsidRPr="002F2C68">
          <w:rPr>
            <w:rStyle w:val="a3"/>
          </w:rPr>
          <w:t>https://www.gov.uk/government/news/what-support-is-available-for-my-small-business</w:t>
        </w:r>
      </w:hyperlink>
      <w:r>
        <w:t xml:space="preserve">. </w:t>
      </w:r>
    </w:p>
    <w:p w:rsidR="00721F32" w:rsidP="00721F32" w:rsidRDefault="00721F32" w14:paraId="515CF22E" w14:textId="77777777">
      <w:pPr>
        <w:ind w:left="720" w:hanging="720"/>
      </w:pPr>
      <w:r>
        <w:t xml:space="preserve">International Fresh Produce Association (2025) 2025 Floral Industry Trends. [Online] Available at: </w:t>
      </w:r>
      <w:hyperlink w:history="1" r:id="rId9">
        <w:r w:rsidRPr="002F2C68">
          <w:rPr>
            <w:rStyle w:val="a3"/>
          </w:rPr>
          <w:t>https://www.freshproduce.com/resources/floral/2025-floral-industry-trends/</w:t>
        </w:r>
      </w:hyperlink>
      <w:r>
        <w:t>.</w:t>
      </w:r>
    </w:p>
    <w:p w:rsidR="00721F32" w:rsidP="00721F32" w:rsidRDefault="00721F32" w14:paraId="75C3AE04" w14:textId="77777777">
      <w:pPr>
        <w:ind w:left="720" w:hanging="720"/>
      </w:pPr>
      <w:r>
        <w:t>Kotler, P., Keller, K.L., and Chernev, A. (2021) Marketing Management. 16th edn. Harlow: Pearson.</w:t>
      </w:r>
    </w:p>
    <w:p w:rsidR="00721F32" w:rsidP="00721F32" w:rsidRDefault="00721F32" w14:paraId="6EF7D174" w14:textId="77777777">
      <w:pPr>
        <w:ind w:left="720" w:hanging="720"/>
      </w:pPr>
      <w:r>
        <w:t xml:space="preserve">Makos, J. (2024) What is PESTLE Analysis? A Tool for Business Analysis. [Online] Available at: </w:t>
      </w:r>
      <w:hyperlink w:history="1" r:id="rId10">
        <w:r w:rsidRPr="002F2C68">
          <w:rPr>
            <w:rStyle w:val="a3"/>
          </w:rPr>
          <w:t>https://pestleanalysis.com/what-is-pestle-analysis/</w:t>
        </w:r>
      </w:hyperlink>
      <w:r>
        <w:t xml:space="preserve">. </w:t>
      </w:r>
    </w:p>
    <w:p w:rsidR="00721F32" w:rsidP="00721F32" w:rsidRDefault="00721F32" w14:paraId="342B2EAD" w14:textId="77777777">
      <w:pPr>
        <w:ind w:left="720" w:hanging="720"/>
      </w:pPr>
      <w:r>
        <w:t xml:space="preserve">McKinsey and Company (2023) How subscription models drive customer retention and profitability. [Online] Available at: </w:t>
      </w:r>
      <w:hyperlink w:history="1" r:id="rId11">
        <w:r w:rsidRPr="002F2C68">
          <w:rPr>
            <w:rStyle w:val="a3"/>
          </w:rPr>
          <w:t>https://www.mckinsey.com</w:t>
        </w:r>
      </w:hyperlink>
      <w:r>
        <w:t xml:space="preserve">. </w:t>
      </w:r>
    </w:p>
    <w:p w:rsidR="00721F32" w:rsidP="00721F32" w:rsidRDefault="00721F32" w14:paraId="77AA6D19" w14:textId="77777777">
      <w:pPr>
        <w:ind w:left="720" w:hanging="720"/>
      </w:pPr>
      <w:r>
        <w:t xml:space="preserve">Office for National Statistics (2023) Retail Sales Index, Great Britain: 2023. [Online] Available at: </w:t>
      </w:r>
      <w:hyperlink w:history="1" r:id="rId12">
        <w:r w:rsidRPr="002F2C68">
          <w:rPr>
            <w:rStyle w:val="a3"/>
          </w:rPr>
          <w:t>https://www.ons.gov.uk</w:t>
        </w:r>
      </w:hyperlink>
      <w:r>
        <w:t xml:space="preserve">. </w:t>
      </w:r>
    </w:p>
    <w:sectPr w:rsidR="00721F32">
      <w:foot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15F0D" w:rsidP="00EF6610" w:rsidRDefault="00215F0D" w14:paraId="0D538A98" w14:textId="77777777">
      <w:pPr>
        <w:spacing w:line="240" w:lineRule="auto"/>
      </w:pPr>
      <w:r>
        <w:separator/>
      </w:r>
    </w:p>
  </w:endnote>
  <w:endnote w:type="continuationSeparator" w:id="0">
    <w:p w:rsidR="00215F0D" w:rsidP="00EF6610" w:rsidRDefault="00215F0D" w14:paraId="530DBC7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804811"/>
      <w:docPartObj>
        <w:docPartGallery w:val="Page Numbers (Bottom of Page)"/>
        <w:docPartUnique/>
      </w:docPartObj>
    </w:sdtPr>
    <w:sdtEndPr>
      <w:rPr>
        <w:color w:val="7F7F7F" w:themeColor="background1" w:themeShade="7F"/>
        <w:spacing w:val="60"/>
      </w:rPr>
    </w:sdtEndPr>
    <w:sdtContent>
      <w:p w:rsidR="00EF6610" w:rsidRDefault="00EF6610" w14:paraId="3C128128" w14:textId="50A2455B">
        <w:pPr>
          <w:pStyle w:val="a7"/>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EF6610" w:rsidRDefault="00EF6610" w14:paraId="2FB4B457" w14:textId="777777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15F0D" w:rsidP="00EF6610" w:rsidRDefault="00215F0D" w14:paraId="30ACD7D1" w14:textId="77777777">
      <w:pPr>
        <w:spacing w:line="240" w:lineRule="auto"/>
      </w:pPr>
      <w:r>
        <w:separator/>
      </w:r>
    </w:p>
  </w:footnote>
  <w:footnote w:type="continuationSeparator" w:id="0">
    <w:p w:rsidR="00215F0D" w:rsidP="00EF6610" w:rsidRDefault="00215F0D" w14:paraId="4055E96C"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1.45pt;height:11.45pt" o:bullet="t" type="#_x0000_t75">
        <v:imagedata o:title="mso235A" r:id="rId1"/>
      </v:shape>
    </w:pict>
  </w:numPicBullet>
  <w:abstractNum w:abstractNumId="0" w15:restartNumberingAfterBreak="0">
    <w:nsid w:val="0ED52447"/>
    <w:multiLevelType w:val="hybridMultilevel"/>
    <w:tmpl w:val="F7B449DE"/>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63F180B"/>
    <w:multiLevelType w:val="hybridMultilevel"/>
    <w:tmpl w:val="36BC39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8331C92"/>
    <w:multiLevelType w:val="hybridMultilevel"/>
    <w:tmpl w:val="A8984E1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6182BDC"/>
    <w:multiLevelType w:val="hybridMultilevel"/>
    <w:tmpl w:val="C02AAD08"/>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753664A"/>
    <w:multiLevelType w:val="hybridMultilevel"/>
    <w:tmpl w:val="033423F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3D1922E7"/>
    <w:multiLevelType w:val="hybridMultilevel"/>
    <w:tmpl w:val="854C4D1E"/>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1B60430"/>
    <w:multiLevelType w:val="hybridMultilevel"/>
    <w:tmpl w:val="A2147550"/>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00047722">
    <w:abstractNumId w:val="1"/>
  </w:num>
  <w:num w:numId="2" w16cid:durableId="275648941">
    <w:abstractNumId w:val="5"/>
  </w:num>
  <w:num w:numId="3" w16cid:durableId="1085760641">
    <w:abstractNumId w:val="3"/>
  </w:num>
  <w:num w:numId="4" w16cid:durableId="436683160">
    <w:abstractNumId w:val="2"/>
  </w:num>
  <w:num w:numId="5" w16cid:durableId="1514957408">
    <w:abstractNumId w:val="0"/>
  </w:num>
  <w:num w:numId="6" w16cid:durableId="300499570">
    <w:abstractNumId w:val="4"/>
  </w:num>
  <w:num w:numId="7" w16cid:durableId="9510109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8C7"/>
    <w:rsid w:val="00012762"/>
    <w:rsid w:val="00032E92"/>
    <w:rsid w:val="00131DC0"/>
    <w:rsid w:val="00175D27"/>
    <w:rsid w:val="001B58C7"/>
    <w:rsid w:val="001B6ED1"/>
    <w:rsid w:val="001E5040"/>
    <w:rsid w:val="00204EF4"/>
    <w:rsid w:val="00215F0D"/>
    <w:rsid w:val="0042437C"/>
    <w:rsid w:val="004924A3"/>
    <w:rsid w:val="00493BC5"/>
    <w:rsid w:val="004D1DF4"/>
    <w:rsid w:val="004D5977"/>
    <w:rsid w:val="005068B8"/>
    <w:rsid w:val="00575BD9"/>
    <w:rsid w:val="0060177E"/>
    <w:rsid w:val="00607ECB"/>
    <w:rsid w:val="00654CB2"/>
    <w:rsid w:val="006A6F58"/>
    <w:rsid w:val="00716F25"/>
    <w:rsid w:val="00721F32"/>
    <w:rsid w:val="00744B34"/>
    <w:rsid w:val="00853B90"/>
    <w:rsid w:val="009D2DC2"/>
    <w:rsid w:val="00AA3603"/>
    <w:rsid w:val="00AD020D"/>
    <w:rsid w:val="00AE0751"/>
    <w:rsid w:val="00AF6591"/>
    <w:rsid w:val="00C27584"/>
    <w:rsid w:val="00C71BD3"/>
    <w:rsid w:val="00CD09FD"/>
    <w:rsid w:val="00D92B46"/>
    <w:rsid w:val="00DE2404"/>
    <w:rsid w:val="00E81923"/>
    <w:rsid w:val="00EE13D1"/>
    <w:rsid w:val="00EF6610"/>
    <w:rsid w:val="00F82513"/>
    <w:rsid w:val="00FA1C77"/>
    <w:rsid w:val="0320B30D"/>
    <w:rsid w:val="17EF47B7"/>
    <w:rsid w:val="1B5F919A"/>
    <w:rsid w:val="1FA6D0B9"/>
    <w:rsid w:val="2296213C"/>
    <w:rsid w:val="23A473EB"/>
    <w:rsid w:val="26B87C1F"/>
    <w:rsid w:val="2B7D249C"/>
    <w:rsid w:val="37B07F4E"/>
    <w:rsid w:val="3B32A83A"/>
    <w:rsid w:val="3BEA512B"/>
    <w:rsid w:val="3DC272F3"/>
    <w:rsid w:val="42B3834F"/>
    <w:rsid w:val="43A926BE"/>
    <w:rsid w:val="44E2FD3F"/>
    <w:rsid w:val="48E75690"/>
    <w:rsid w:val="55814361"/>
    <w:rsid w:val="56835B32"/>
    <w:rsid w:val="602E0F4A"/>
    <w:rsid w:val="64C8D6B9"/>
    <w:rsid w:val="65B54B13"/>
    <w:rsid w:val="66A06A7F"/>
    <w:rsid w:val="719CF088"/>
    <w:rsid w:val="7F89C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6AA61B9"/>
  <w15:chartTrackingRefBased/>
  <w15:docId w15:val="{3937EE3F-070A-4E2B-A82E-0411A8496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D92B46"/>
    <w:pPr>
      <w:spacing w:after="0" w:line="360" w:lineRule="auto"/>
      <w:jc w:val="both"/>
    </w:pPr>
    <w:rPr>
      <w:rFonts w:ascii="Times New Roman" w:hAnsi="Times New Roman" w:eastAsia="Times New Roman" w:cs="Times New Roman"/>
      <w:sz w:val="24"/>
      <w:szCs w:val="24"/>
    </w:rPr>
  </w:style>
  <w:style w:type="paragraph" w:styleId="1">
    <w:name w:val="heading 1"/>
    <w:basedOn w:val="a"/>
    <w:next w:val="a"/>
    <w:link w:val="10"/>
    <w:uiPriority w:val="9"/>
    <w:qFormat/>
    <w:rsid w:val="00D92B46"/>
    <w:pPr>
      <w:keepNext/>
      <w:keepLines/>
      <w:spacing w:before="240"/>
      <w:outlineLvl w:val="0"/>
    </w:pPr>
    <w:rPr>
      <w:rFonts w:eastAsiaTheme="majorEastAsia"/>
      <w:color w:val="365F91" w:themeColor="accent1" w:themeShade="BF"/>
      <w:sz w:val="32"/>
      <w:szCs w:val="32"/>
    </w:rPr>
  </w:style>
  <w:style w:type="paragraph" w:styleId="2">
    <w:name w:val="heading 2"/>
    <w:basedOn w:val="a"/>
    <w:next w:val="a"/>
    <w:link w:val="20"/>
    <w:uiPriority w:val="9"/>
    <w:unhideWhenUsed/>
    <w:qFormat/>
    <w:rsid w:val="004D1DF4"/>
    <w:pPr>
      <w:keepNext/>
      <w:keepLines/>
      <w:spacing w:before="40"/>
      <w:outlineLvl w:val="1"/>
    </w:pPr>
    <w:rPr>
      <w:rFonts w:eastAsiaTheme="majorEastAsia"/>
      <w:color w:val="365F91" w:themeColor="accent1" w:themeShade="BF"/>
      <w:sz w:val="26"/>
      <w:szCs w:val="26"/>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character" w:styleId="10" w:customStyle="1">
    <w:name w:val="Заглавие 1 Знак"/>
    <w:basedOn w:val="a0"/>
    <w:link w:val="1"/>
    <w:uiPriority w:val="9"/>
    <w:rsid w:val="00D92B46"/>
    <w:rPr>
      <w:rFonts w:ascii="Times New Roman" w:hAnsi="Times New Roman" w:cs="Times New Roman" w:eastAsiaTheme="majorEastAsia"/>
      <w:color w:val="365F91" w:themeColor="accent1" w:themeShade="BF"/>
      <w:sz w:val="32"/>
      <w:szCs w:val="32"/>
    </w:rPr>
  </w:style>
  <w:style w:type="character" w:styleId="20" w:customStyle="1">
    <w:name w:val="Заглавие 2 Знак"/>
    <w:basedOn w:val="a0"/>
    <w:link w:val="2"/>
    <w:uiPriority w:val="9"/>
    <w:rsid w:val="004D1DF4"/>
    <w:rPr>
      <w:rFonts w:ascii="Times New Roman" w:hAnsi="Times New Roman" w:cs="Times New Roman" w:eastAsiaTheme="majorEastAsia"/>
      <w:color w:val="365F91" w:themeColor="accent1" w:themeShade="BF"/>
      <w:sz w:val="26"/>
      <w:szCs w:val="26"/>
    </w:rPr>
  </w:style>
  <w:style w:type="character" w:styleId="a3">
    <w:name w:val="Hyperlink"/>
    <w:basedOn w:val="a0"/>
    <w:uiPriority w:val="99"/>
    <w:unhideWhenUsed/>
    <w:rsid w:val="00AF6591"/>
    <w:rPr>
      <w:color w:val="0000FF" w:themeColor="hyperlink"/>
      <w:u w:val="single"/>
    </w:rPr>
  </w:style>
  <w:style w:type="character" w:styleId="a4">
    <w:name w:val="Unresolved Mention"/>
    <w:basedOn w:val="a0"/>
    <w:uiPriority w:val="99"/>
    <w:semiHidden/>
    <w:unhideWhenUsed/>
    <w:rsid w:val="00AF6591"/>
    <w:rPr>
      <w:color w:val="605E5C"/>
      <w:shd w:val="clear" w:color="auto" w:fill="E1DFDD"/>
    </w:rPr>
  </w:style>
  <w:style w:type="paragraph" w:styleId="a5">
    <w:name w:val="header"/>
    <w:basedOn w:val="a"/>
    <w:link w:val="a6"/>
    <w:uiPriority w:val="99"/>
    <w:unhideWhenUsed/>
    <w:rsid w:val="00EF6610"/>
    <w:pPr>
      <w:tabs>
        <w:tab w:val="center" w:pos="4680"/>
        <w:tab w:val="right" w:pos="9360"/>
      </w:tabs>
      <w:spacing w:line="240" w:lineRule="auto"/>
    </w:pPr>
  </w:style>
  <w:style w:type="character" w:styleId="a6" w:customStyle="1">
    <w:name w:val="Горен колонтитул Знак"/>
    <w:basedOn w:val="a0"/>
    <w:link w:val="a5"/>
    <w:uiPriority w:val="99"/>
    <w:rsid w:val="00EF6610"/>
    <w:rPr>
      <w:rFonts w:ascii="Times New Roman" w:hAnsi="Times New Roman" w:eastAsia="Times New Roman" w:cs="Times New Roman"/>
      <w:sz w:val="24"/>
      <w:szCs w:val="24"/>
    </w:rPr>
  </w:style>
  <w:style w:type="paragraph" w:styleId="a7">
    <w:name w:val="footer"/>
    <w:basedOn w:val="a"/>
    <w:link w:val="a8"/>
    <w:uiPriority w:val="99"/>
    <w:unhideWhenUsed/>
    <w:rsid w:val="00EF6610"/>
    <w:pPr>
      <w:tabs>
        <w:tab w:val="center" w:pos="4680"/>
        <w:tab w:val="right" w:pos="9360"/>
      </w:tabs>
      <w:spacing w:line="240" w:lineRule="auto"/>
    </w:pPr>
  </w:style>
  <w:style w:type="character" w:styleId="a8" w:customStyle="1">
    <w:name w:val="Долен колонтитул Знак"/>
    <w:basedOn w:val="a0"/>
    <w:link w:val="a7"/>
    <w:uiPriority w:val="99"/>
    <w:rsid w:val="00EF6610"/>
    <w:rPr>
      <w:rFonts w:ascii="Times New Roman" w:hAnsi="Times New Roman" w:eastAsia="Times New Roman" w:cs="Times New Roman"/>
      <w:sz w:val="24"/>
      <w:szCs w:val="24"/>
    </w:rPr>
  </w:style>
  <w:style w:type="character" w:styleId="a9">
    <w:name w:val="Strong"/>
    <w:basedOn w:val="a0"/>
    <w:uiPriority w:val="22"/>
    <w:qFormat/>
    <w:rsid w:val="00716F25"/>
    <w:rPr>
      <w:b/>
      <w:bCs/>
    </w:rPr>
  </w:style>
  <w:style w:type="paragraph" w:styleId="aa">
    <w:name w:val="List Paragraph"/>
    <w:basedOn w:val="a"/>
    <w:uiPriority w:val="34"/>
    <w:qFormat/>
    <w:rsid w:val="00F82513"/>
    <w:pPr>
      <w:ind w:left="720"/>
      <w:contextualSpacing/>
    </w:pPr>
  </w:style>
  <w:style w:type="table" w:styleId="ab">
    <w:name w:val="Table Grid"/>
    <w:basedOn w:val="a1"/>
    <w:uiPriority w:val="59"/>
    <w:rsid w:val="00175D2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c">
    <w:name w:val="TOC Heading"/>
    <w:basedOn w:val="1"/>
    <w:next w:val="a"/>
    <w:uiPriority w:val="39"/>
    <w:unhideWhenUsed/>
    <w:qFormat/>
    <w:rsid w:val="00204EF4"/>
    <w:pPr>
      <w:spacing w:line="259" w:lineRule="auto"/>
      <w:jc w:val="left"/>
      <w:outlineLvl w:val="9"/>
    </w:pPr>
    <w:rPr>
      <w:rFonts w:asciiTheme="majorHAnsi" w:hAnsiTheme="majorHAnsi" w:cstheme="majorBidi"/>
    </w:rPr>
  </w:style>
  <w:style w:type="paragraph" w:styleId="11">
    <w:name w:val="toc 1"/>
    <w:basedOn w:val="a"/>
    <w:next w:val="a"/>
    <w:autoRedefine/>
    <w:uiPriority w:val="39"/>
    <w:unhideWhenUsed/>
    <w:rsid w:val="00204EF4"/>
    <w:pPr>
      <w:spacing w:after="100"/>
    </w:pPr>
  </w:style>
  <w:style w:type="paragraph" w:styleId="21">
    <w:name w:val="toc 2"/>
    <w:basedOn w:val="a"/>
    <w:next w:val="a"/>
    <w:autoRedefine/>
    <w:uiPriority w:val="39"/>
    <w:unhideWhenUsed/>
    <w:rsid w:val="00204EF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94237">
      <w:bodyDiv w:val="1"/>
      <w:marLeft w:val="0"/>
      <w:marRight w:val="0"/>
      <w:marTop w:val="0"/>
      <w:marBottom w:val="0"/>
      <w:divBdr>
        <w:top w:val="none" w:sz="0" w:space="0" w:color="auto"/>
        <w:left w:val="none" w:sz="0" w:space="0" w:color="auto"/>
        <w:bottom w:val="none" w:sz="0" w:space="0" w:color="auto"/>
        <w:right w:val="none" w:sz="0" w:space="0" w:color="auto"/>
      </w:divBdr>
    </w:div>
    <w:div w:id="203643336">
      <w:bodyDiv w:val="1"/>
      <w:marLeft w:val="0"/>
      <w:marRight w:val="0"/>
      <w:marTop w:val="0"/>
      <w:marBottom w:val="0"/>
      <w:divBdr>
        <w:top w:val="none" w:sz="0" w:space="0" w:color="auto"/>
        <w:left w:val="none" w:sz="0" w:space="0" w:color="auto"/>
        <w:bottom w:val="none" w:sz="0" w:space="0" w:color="auto"/>
        <w:right w:val="none" w:sz="0" w:space="0" w:color="auto"/>
      </w:divBdr>
    </w:div>
    <w:div w:id="659500526">
      <w:bodyDiv w:val="1"/>
      <w:marLeft w:val="0"/>
      <w:marRight w:val="0"/>
      <w:marTop w:val="0"/>
      <w:marBottom w:val="0"/>
      <w:divBdr>
        <w:top w:val="none" w:sz="0" w:space="0" w:color="auto"/>
        <w:left w:val="none" w:sz="0" w:space="0" w:color="auto"/>
        <w:bottom w:val="none" w:sz="0" w:space="0" w:color="auto"/>
        <w:right w:val="none" w:sz="0" w:space="0" w:color="auto"/>
      </w:divBdr>
    </w:div>
    <w:div w:id="1307976972">
      <w:bodyDiv w:val="1"/>
      <w:marLeft w:val="0"/>
      <w:marRight w:val="0"/>
      <w:marTop w:val="0"/>
      <w:marBottom w:val="0"/>
      <w:divBdr>
        <w:top w:val="none" w:sz="0" w:space="0" w:color="auto"/>
        <w:left w:val="none" w:sz="0" w:space="0" w:color="auto"/>
        <w:bottom w:val="none" w:sz="0" w:space="0" w:color="auto"/>
        <w:right w:val="none" w:sz="0" w:space="0" w:color="auto"/>
      </w:divBdr>
    </w:div>
    <w:div w:id="1596018477">
      <w:bodyDiv w:val="1"/>
      <w:marLeft w:val="0"/>
      <w:marRight w:val="0"/>
      <w:marTop w:val="0"/>
      <w:marBottom w:val="0"/>
      <w:divBdr>
        <w:top w:val="none" w:sz="0" w:space="0" w:color="auto"/>
        <w:left w:val="none" w:sz="0" w:space="0" w:color="auto"/>
        <w:bottom w:val="none" w:sz="0" w:space="0" w:color="auto"/>
        <w:right w:val="none" w:sz="0" w:space="0" w:color="auto"/>
      </w:divBdr>
    </w:div>
    <w:div w:id="1671366639">
      <w:bodyDiv w:val="1"/>
      <w:marLeft w:val="0"/>
      <w:marRight w:val="0"/>
      <w:marTop w:val="0"/>
      <w:marBottom w:val="0"/>
      <w:divBdr>
        <w:top w:val="none" w:sz="0" w:space="0" w:color="auto"/>
        <w:left w:val="none" w:sz="0" w:space="0" w:color="auto"/>
        <w:bottom w:val="none" w:sz="0" w:space="0" w:color="auto"/>
        <w:right w:val="none" w:sz="0" w:space="0" w:color="auto"/>
      </w:divBdr>
    </w:div>
    <w:div w:id="194684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news/what-support-is-available-for-my-small-business" TargetMode="External"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ons.gov.uk"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mckinsey.com"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s://pestleanalysis.com/what-is-pestle-analysis/" TargetMode="External" Id="rId10" /><Relationship Type="http://schemas.openxmlformats.org/officeDocument/2006/relationships/settings" Target="settings.xml" Id="rId4" /><Relationship Type="http://schemas.openxmlformats.org/officeDocument/2006/relationships/hyperlink" Target="https://www.freshproduce.com/resources/floral/2025-floral-industry-trends/" TargetMode="External" Id="rId9" /><Relationship Type="http://schemas.openxmlformats.org/officeDocument/2006/relationships/fontTable" Target="fontTable.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FC90D-3E7A-4877-B172-C7EA0111761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mohiuddin ahmed</dc:creator>
  <keywords/>
  <dc:description/>
  <lastModifiedBy>Ivelina Ivanova Oblakova (2437876)</lastModifiedBy>
  <revision>4</revision>
  <dcterms:created xsi:type="dcterms:W3CDTF">2025-11-05T11:29:00.0000000Z</dcterms:created>
  <dcterms:modified xsi:type="dcterms:W3CDTF">2025-11-16T09:42:55.8260926Z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d903a34d-ab21-4b52-9b8b-fd2d366bfaf9</vt:lpwstr>
  </property>
</Properties>
</file>