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8A2AB4" w14:textId="77777777" w:rsidR="00360C61" w:rsidRPr="00B76130" w:rsidRDefault="00A37DD3" w:rsidP="00B76130">
      <w:pPr>
        <w:jc w:val="center"/>
        <w:rPr>
          <w:b/>
          <w:sz w:val="32"/>
          <w:u w:val="single"/>
        </w:rPr>
      </w:pPr>
      <w:r w:rsidRPr="00B76130">
        <w:rPr>
          <w:b/>
          <w:sz w:val="32"/>
          <w:u w:val="single"/>
        </w:rPr>
        <w:t>EXHIBTION TITLE:</w:t>
      </w:r>
      <w:r w:rsidRPr="00B76130">
        <w:rPr>
          <w:b/>
          <w:sz w:val="32"/>
          <w:u w:val="single"/>
        </w:rPr>
        <w:t xml:space="preserve"> </w:t>
      </w:r>
      <w:r w:rsidR="00C378B9" w:rsidRPr="00B76130">
        <w:rPr>
          <w:b/>
          <w:sz w:val="32"/>
          <w:u w:val="single"/>
        </w:rPr>
        <w:t>SPACE VS MAN-MADE</w:t>
      </w:r>
    </w:p>
    <w:p w14:paraId="6594E37A" w14:textId="77777777" w:rsidR="00A37DD3" w:rsidRPr="009152E1" w:rsidRDefault="00A37DD3">
      <w:pPr>
        <w:rPr>
          <w:u w:val="single"/>
        </w:rPr>
      </w:pPr>
    </w:p>
    <w:p w14:paraId="2BB02197" w14:textId="3D00EBBF" w:rsidR="00E80C40" w:rsidRPr="009152E1" w:rsidRDefault="00A37DD3" w:rsidP="004C5566">
      <w:pPr>
        <w:rPr>
          <w:lang w:eastAsia="en-US"/>
        </w:rPr>
      </w:pPr>
      <w:r w:rsidRPr="009152E1">
        <w:t xml:space="preserve">The show I am curating is about </w:t>
      </w:r>
      <w:r w:rsidR="00FA1B64" w:rsidRPr="009152E1">
        <w:t xml:space="preserve">the concept </w:t>
      </w:r>
      <w:r w:rsidR="00873888" w:rsidRPr="009152E1">
        <w:t xml:space="preserve">of Astronomical Sublime. </w:t>
      </w:r>
      <w:r w:rsidR="004C5566" w:rsidRPr="009152E1">
        <w:t xml:space="preserve">I believe that it is important to be discussed as I deem it </w:t>
      </w:r>
      <w:r w:rsidR="004C5566" w:rsidRPr="009152E1">
        <w:rPr>
          <w:lang w:val="en-US"/>
        </w:rPr>
        <w:t>r</w:t>
      </w:r>
      <w:r w:rsidR="004E46E0" w:rsidRPr="009152E1">
        <w:rPr>
          <w:lang w:val="en-US" w:eastAsia="en-US"/>
        </w:rPr>
        <w:t xml:space="preserve">elevant due to mankind’s </w:t>
      </w:r>
      <w:r w:rsidR="004C5566" w:rsidRPr="009152E1">
        <w:rPr>
          <w:lang w:val="en-US"/>
        </w:rPr>
        <w:t>ever increasing</w:t>
      </w:r>
      <w:r w:rsidR="004E61AE" w:rsidRPr="009152E1">
        <w:rPr>
          <w:lang w:val="en-US"/>
        </w:rPr>
        <w:t xml:space="preserve"> interest in s</w:t>
      </w:r>
      <w:r w:rsidR="004E46E0" w:rsidRPr="009152E1">
        <w:rPr>
          <w:lang w:val="en-US" w:eastAsia="en-US"/>
        </w:rPr>
        <w:t>pace</w:t>
      </w:r>
      <w:r w:rsidR="004E61AE" w:rsidRPr="009152E1">
        <w:rPr>
          <w:lang w:val="en-US"/>
        </w:rPr>
        <w:t>, other galaxies and the ever-</w:t>
      </w:r>
      <w:r w:rsidR="00F400DA" w:rsidRPr="009152E1">
        <w:rPr>
          <w:lang w:val="en-US"/>
        </w:rPr>
        <w:t>increasing pursuit of space</w:t>
      </w:r>
      <w:r w:rsidR="004E46E0" w:rsidRPr="009152E1">
        <w:rPr>
          <w:lang w:val="en-US" w:eastAsia="en-US"/>
        </w:rPr>
        <w:t xml:space="preserve"> travel e.g. Elon Musk’s SpaceX.</w:t>
      </w:r>
      <w:r w:rsidR="004E61AE" w:rsidRPr="009152E1">
        <w:rPr>
          <w:lang w:val="en-US"/>
        </w:rPr>
        <w:t xml:space="preserve"> </w:t>
      </w:r>
      <w:r w:rsidR="004E46E0" w:rsidRPr="009152E1">
        <w:rPr>
          <w:lang w:val="en-US" w:eastAsia="en-US"/>
        </w:rPr>
        <w:t xml:space="preserve">The studying of space is a relatively </w:t>
      </w:r>
      <w:r w:rsidR="004E61AE" w:rsidRPr="009152E1">
        <w:rPr>
          <w:lang w:val="en-US"/>
        </w:rPr>
        <w:t>recent creation</w:t>
      </w:r>
      <w:r w:rsidR="004E46E0" w:rsidRPr="009152E1">
        <w:rPr>
          <w:lang w:val="en-US" w:eastAsia="en-US"/>
        </w:rPr>
        <w:t xml:space="preserve"> </w:t>
      </w:r>
      <w:r w:rsidR="004E46E0" w:rsidRPr="009152E1">
        <w:rPr>
          <w:lang w:val="en-US" w:eastAsia="en-US"/>
        </w:rPr>
        <w:t>with new things being discovered</w:t>
      </w:r>
      <w:r w:rsidR="004E61AE" w:rsidRPr="009152E1">
        <w:rPr>
          <w:lang w:val="en-US"/>
        </w:rPr>
        <w:t xml:space="preserve"> all the time, especially </w:t>
      </w:r>
      <w:r w:rsidR="007C5BD2" w:rsidRPr="009152E1">
        <w:rPr>
          <w:lang w:val="en-US"/>
        </w:rPr>
        <w:t>with the invention of the Hubble Telescope</w:t>
      </w:r>
      <w:r w:rsidR="00C378B9" w:rsidRPr="009152E1">
        <w:rPr>
          <w:lang w:val="en-US"/>
        </w:rPr>
        <w:t>, new galaxies and natural phenomenon</w:t>
      </w:r>
      <w:r w:rsidR="00B36E1F" w:rsidRPr="009152E1">
        <w:rPr>
          <w:lang w:val="en-US"/>
        </w:rPr>
        <w:t xml:space="preserve"> are being discovered </w:t>
      </w:r>
      <w:r w:rsidR="00266CB8" w:rsidRPr="009152E1">
        <w:rPr>
          <w:lang w:val="en-US"/>
        </w:rPr>
        <w:t>each day, raising further questions about our universe</w:t>
      </w:r>
      <w:r w:rsidR="00167ED2" w:rsidRPr="009152E1">
        <w:rPr>
          <w:lang w:val="en-US"/>
        </w:rPr>
        <w:t xml:space="preserve"> and to quote the late Stephen </w:t>
      </w:r>
      <w:r w:rsidR="00F82761" w:rsidRPr="009152E1">
        <w:rPr>
          <w:lang w:val="en-US"/>
        </w:rPr>
        <w:t>Hawking</w:t>
      </w:r>
      <w:r w:rsidR="00584959" w:rsidRPr="009152E1">
        <w:rPr>
          <w:lang w:val="en-US"/>
        </w:rPr>
        <w:t xml:space="preserve"> “Try to make sense of what you see, and wonder about what makes the universe exist. Be curious”</w:t>
      </w:r>
      <w:r w:rsidR="00266CB8" w:rsidRPr="009152E1">
        <w:rPr>
          <w:lang w:val="en-US"/>
        </w:rPr>
        <w:t xml:space="preserve">. </w:t>
      </w:r>
      <w:r w:rsidR="00C91FCA" w:rsidRPr="009152E1">
        <w:t xml:space="preserve"> </w:t>
      </w:r>
      <w:r w:rsidR="00F91009" w:rsidRPr="009152E1">
        <w:t xml:space="preserve">The main </w:t>
      </w:r>
      <w:r w:rsidR="00836F81" w:rsidRPr="009152E1">
        <w:t>theme of my exhibition is how the natural</w:t>
      </w:r>
      <w:r w:rsidR="00967B5F" w:rsidRPr="009152E1">
        <w:t>, often random</w:t>
      </w:r>
      <w:r w:rsidR="00836F81" w:rsidRPr="009152E1">
        <w:t xml:space="preserve"> designs </w:t>
      </w:r>
      <w:r w:rsidR="00CB3CED" w:rsidRPr="009152E1">
        <w:t>of space are often very similar</w:t>
      </w:r>
      <w:r w:rsidR="00D222F3" w:rsidRPr="009152E1">
        <w:t xml:space="preserve"> and can be compared</w:t>
      </w:r>
      <w:r w:rsidR="00CB3CED" w:rsidRPr="009152E1">
        <w:t xml:space="preserve"> </w:t>
      </w:r>
      <w:r w:rsidR="00967B5F" w:rsidRPr="009152E1">
        <w:t xml:space="preserve">to those </w:t>
      </w:r>
      <w:r w:rsidR="00D222F3" w:rsidRPr="009152E1">
        <w:t>well-crafted, intrinsically</w:t>
      </w:r>
      <w:r w:rsidR="00167ED2" w:rsidRPr="009152E1">
        <w:t xml:space="preserve"> designs created by man. </w:t>
      </w:r>
    </w:p>
    <w:p w14:paraId="005DB71F" w14:textId="77777777" w:rsidR="00A37DD3" w:rsidRPr="009152E1" w:rsidRDefault="00A37DD3"/>
    <w:p w14:paraId="15628F53" w14:textId="6B6645CE" w:rsidR="005D590B" w:rsidRPr="009152E1" w:rsidRDefault="00C91FCA" w:rsidP="005D590B">
      <w:pPr>
        <w:rPr>
          <w:rFonts w:eastAsia="Times New Roman"/>
          <w:color w:val="000000" w:themeColor="text1"/>
          <w:shd w:val="clear" w:color="auto" w:fill="FFFFFF"/>
        </w:rPr>
      </w:pPr>
      <w:r w:rsidRPr="009152E1">
        <w:rPr>
          <w:color w:val="000000" w:themeColor="text1"/>
        </w:rPr>
        <w:t>The term ‘sublime’ means “</w:t>
      </w:r>
      <w:r w:rsidRPr="009152E1">
        <w:rPr>
          <w:rFonts w:eastAsia="Times New Roman"/>
          <w:color w:val="000000" w:themeColor="text1"/>
          <w:shd w:val="clear" w:color="auto" w:fill="FFFFFF"/>
        </w:rPr>
        <w:t xml:space="preserve">of very great excellence or beauty” </w:t>
      </w:r>
      <w:r w:rsidR="00256B65" w:rsidRPr="009152E1">
        <w:rPr>
          <w:rFonts w:eastAsia="Times New Roman"/>
          <w:color w:val="000000" w:themeColor="text1"/>
          <w:shd w:val="clear" w:color="auto" w:fill="FFFFFF"/>
        </w:rPr>
        <w:t xml:space="preserve">and is often applied to the natural landscapes found on our planet. </w:t>
      </w:r>
      <w:r w:rsidR="00334DEF" w:rsidRPr="009152E1">
        <w:rPr>
          <w:rFonts w:eastAsia="Times New Roman"/>
          <w:color w:val="000000" w:themeColor="text1"/>
          <w:shd w:val="clear" w:color="auto" w:fill="FFFFFF"/>
        </w:rPr>
        <w:t>However,</w:t>
      </w:r>
      <w:r w:rsidR="00F3288E" w:rsidRPr="009152E1">
        <w:rPr>
          <w:rFonts w:eastAsia="Times New Roman"/>
          <w:color w:val="000000" w:themeColor="text1"/>
          <w:shd w:val="clear" w:color="auto" w:fill="FFFFFF"/>
        </w:rPr>
        <w:t xml:space="preserve"> for use in my exhibition, </w:t>
      </w:r>
      <w:r w:rsidR="002953B9" w:rsidRPr="009152E1">
        <w:rPr>
          <w:rFonts w:eastAsia="Times New Roman"/>
          <w:color w:val="000000" w:themeColor="text1"/>
          <w:shd w:val="clear" w:color="auto" w:fill="FFFFFF"/>
        </w:rPr>
        <w:t>it will be applied to the</w:t>
      </w:r>
      <w:r w:rsidR="00334DEF" w:rsidRPr="009152E1">
        <w:rPr>
          <w:rFonts w:eastAsia="Times New Roman"/>
          <w:color w:val="000000" w:themeColor="text1"/>
          <w:shd w:val="clear" w:color="auto" w:fill="FFFFFF"/>
        </w:rPr>
        <w:t xml:space="preserve"> vividly coloured, exquisitely detailed, and dramatically lit Hubble Telescope images we now use to visualize the cosmos</w:t>
      </w:r>
      <w:r w:rsidR="004A6E3B" w:rsidRPr="009152E1">
        <w:rPr>
          <w:rFonts w:eastAsia="Times New Roman"/>
          <w:color w:val="000000" w:themeColor="text1"/>
          <w:shd w:val="clear" w:color="auto" w:fill="FFFFFF"/>
        </w:rPr>
        <w:t>.</w:t>
      </w:r>
      <w:r w:rsidR="00584959" w:rsidRPr="009152E1">
        <w:rPr>
          <w:rFonts w:eastAsia="Times New Roman"/>
          <w:color w:val="000000" w:themeColor="text1"/>
          <w:shd w:val="clear" w:color="auto" w:fill="FFFFFF"/>
        </w:rPr>
        <w:t xml:space="preserve"> </w:t>
      </w:r>
      <w:r w:rsidR="00F972B2" w:rsidRPr="009152E1">
        <w:rPr>
          <w:rFonts w:eastAsia="Times New Roman"/>
          <w:color w:val="000000" w:themeColor="text1"/>
          <w:shd w:val="clear" w:color="auto" w:fill="FFFFFF"/>
        </w:rPr>
        <w:t>Since many of my pieces of work are scientific photos</w:t>
      </w:r>
      <w:r w:rsidR="001778B6" w:rsidRPr="009152E1">
        <w:rPr>
          <w:rFonts w:eastAsia="Times New Roman"/>
          <w:color w:val="000000" w:themeColor="text1"/>
          <w:shd w:val="clear" w:color="auto" w:fill="FFFFFF"/>
        </w:rPr>
        <w:t>, there are no artists attached to them</w:t>
      </w:r>
      <w:r w:rsidR="00EC61CF" w:rsidRPr="009152E1">
        <w:rPr>
          <w:rFonts w:eastAsia="Times New Roman"/>
          <w:color w:val="000000" w:themeColor="text1"/>
          <w:shd w:val="clear" w:color="auto" w:fill="FFFFFF"/>
        </w:rPr>
        <w:t xml:space="preserve">. </w:t>
      </w:r>
      <w:r w:rsidR="005D590B" w:rsidRPr="009152E1">
        <w:rPr>
          <w:rFonts w:eastAsia="Times New Roman"/>
          <w:color w:val="000000" w:themeColor="text1"/>
          <w:shd w:val="clear" w:color="auto" w:fill="FFFFFF"/>
        </w:rPr>
        <w:t>However,</w:t>
      </w:r>
      <w:r w:rsidR="00A35318" w:rsidRPr="009152E1">
        <w:rPr>
          <w:rFonts w:eastAsia="Times New Roman"/>
          <w:color w:val="000000" w:themeColor="text1"/>
          <w:shd w:val="clear" w:color="auto" w:fill="FFFFFF"/>
        </w:rPr>
        <w:t xml:space="preserve"> for some of the comparison pieces, I can reference an artist, for example, </w:t>
      </w:r>
      <w:r w:rsidR="005D590B" w:rsidRPr="009152E1">
        <w:rPr>
          <w:rFonts w:eastAsia="Times New Roman"/>
          <w:color w:val="000000" w:themeColor="text1"/>
          <w:shd w:val="clear" w:color="auto" w:fill="FFFFFF"/>
        </w:rPr>
        <w:t>The Spirit of Ecstasy, was designed by English sculptor </w:t>
      </w:r>
      <w:r w:rsidR="005D590B" w:rsidRPr="009152E1">
        <w:rPr>
          <w:rFonts w:eastAsia="Times New Roman"/>
          <w:color w:val="000000" w:themeColor="text1"/>
        </w:rPr>
        <w:t>Charles Robinson Sykes</w:t>
      </w:r>
      <w:r w:rsidR="005D590B" w:rsidRPr="009152E1">
        <w:rPr>
          <w:rFonts w:eastAsia="Times New Roman"/>
          <w:color w:val="000000" w:themeColor="text1"/>
          <w:shd w:val="clear" w:color="auto" w:fill="FFFFFF"/>
        </w:rPr>
        <w:t>, a graduate of London's </w:t>
      </w:r>
      <w:r w:rsidR="005D590B" w:rsidRPr="009152E1">
        <w:rPr>
          <w:rFonts w:eastAsia="Times New Roman"/>
          <w:color w:val="000000" w:themeColor="text1"/>
        </w:rPr>
        <w:t>Royal College</w:t>
      </w:r>
      <w:r w:rsidR="005D590B" w:rsidRPr="009152E1">
        <w:rPr>
          <w:rFonts w:eastAsia="Times New Roman"/>
          <w:color w:val="000000" w:themeColor="text1"/>
        </w:rPr>
        <w:t xml:space="preserve"> </w:t>
      </w:r>
      <w:r w:rsidR="005D590B" w:rsidRPr="009152E1">
        <w:rPr>
          <w:rFonts w:eastAsia="Times New Roman"/>
          <w:color w:val="000000" w:themeColor="text1"/>
        </w:rPr>
        <w:t>of Art</w:t>
      </w:r>
      <w:r w:rsidR="005D590B" w:rsidRPr="009152E1">
        <w:rPr>
          <w:rFonts w:eastAsia="Times New Roman"/>
          <w:color w:val="000000" w:themeColor="text1"/>
          <w:shd w:val="clear" w:color="auto" w:fill="FFFFFF"/>
        </w:rPr>
        <w:t>.</w:t>
      </w:r>
      <w:r w:rsidR="00D809F6" w:rsidRPr="009152E1">
        <w:rPr>
          <w:rFonts w:eastAsia="Times New Roman"/>
          <w:color w:val="000000" w:themeColor="text1"/>
          <w:shd w:val="clear" w:color="auto" w:fill="FFFFFF"/>
        </w:rPr>
        <w:t xml:space="preserve"> </w:t>
      </w:r>
    </w:p>
    <w:p w14:paraId="0752B83E" w14:textId="4D90DF67" w:rsidR="005D590B" w:rsidRPr="009152E1" w:rsidRDefault="00B17BE3" w:rsidP="005D590B">
      <w:pPr>
        <w:rPr>
          <w:rFonts w:eastAsia="Times New Roman"/>
          <w:color w:val="000000" w:themeColor="text1"/>
          <w:shd w:val="clear" w:color="auto" w:fill="FFFFFF"/>
        </w:rPr>
      </w:pPr>
      <w:r w:rsidRPr="009152E1">
        <w:rPr>
          <w:rFonts w:eastAsia="Times New Roman"/>
          <w:color w:val="000000" w:themeColor="text1"/>
        </w:rPr>
        <w:drawing>
          <wp:anchor distT="0" distB="0" distL="114300" distR="114300" simplePos="0" relativeHeight="251658240" behindDoc="0" locked="0" layoutInCell="1" allowOverlap="1" wp14:anchorId="675BE189" wp14:editId="4FF3731A">
            <wp:simplePos x="0" y="0"/>
            <wp:positionH relativeFrom="column">
              <wp:posOffset>3247390</wp:posOffset>
            </wp:positionH>
            <wp:positionV relativeFrom="paragraph">
              <wp:posOffset>96520</wp:posOffset>
            </wp:positionV>
            <wp:extent cx="2657475" cy="2657475"/>
            <wp:effectExtent l="0" t="0" r="9525" b="9525"/>
            <wp:wrapThrough wrapText="bothSides">
              <wp:wrapPolygon edited="0">
                <wp:start x="0" y="0"/>
                <wp:lineTo x="0" y="21471"/>
                <wp:lineTo x="21471" y="21471"/>
                <wp:lineTo x="21471" y="0"/>
                <wp:lineTo x="0" y="0"/>
              </wp:wrapPolygon>
            </wp:wrapThrough>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2657475" cy="2657475"/>
                    </a:xfrm>
                    <a:prstGeom prst="rect">
                      <a:avLst/>
                    </a:prstGeom>
                  </pic:spPr>
                </pic:pic>
              </a:graphicData>
            </a:graphic>
            <wp14:sizeRelH relativeFrom="page">
              <wp14:pctWidth>0</wp14:pctWidth>
            </wp14:sizeRelH>
            <wp14:sizeRelV relativeFrom="page">
              <wp14:pctHeight>0</wp14:pctHeight>
            </wp14:sizeRelV>
          </wp:anchor>
        </w:drawing>
      </w:r>
    </w:p>
    <w:p w14:paraId="02C10CEF" w14:textId="77777777" w:rsidR="006B4BDC" w:rsidRPr="009152E1" w:rsidRDefault="00A02AE6" w:rsidP="005D590B">
      <w:pPr>
        <w:rPr>
          <w:rFonts w:eastAsia="Times New Roman"/>
          <w:color w:val="000000" w:themeColor="text1"/>
        </w:rPr>
      </w:pPr>
      <w:r w:rsidRPr="009152E1">
        <w:rPr>
          <w:rFonts w:eastAsia="Times New Roman"/>
          <w:color w:val="000000" w:themeColor="text1"/>
        </w:rPr>
        <w:t xml:space="preserve">The first piece of work </w:t>
      </w:r>
      <w:r w:rsidR="00763EBD" w:rsidRPr="009152E1">
        <w:rPr>
          <w:rFonts w:eastAsia="Times New Roman"/>
          <w:color w:val="000000" w:themeColor="text1"/>
        </w:rPr>
        <w:t xml:space="preserve">I will be showing </w:t>
      </w:r>
      <w:r w:rsidR="00E240F9" w:rsidRPr="009152E1">
        <w:rPr>
          <w:rFonts w:eastAsia="Times New Roman"/>
          <w:color w:val="000000" w:themeColor="text1"/>
        </w:rPr>
        <w:t xml:space="preserve">at my exhibition is a picture of the Crab Nebula. The supernova remnant is in the constellation of Taurus and was observed by Anglo-Irish astronomer, William Parsons in 1840 using a 36-inch telescope. Parsons then produced a drawing of the nebula that looked somewhat like a crab hence the now-current name. </w:t>
      </w:r>
      <w:r w:rsidR="00554A27" w:rsidRPr="009152E1">
        <w:rPr>
          <w:rFonts w:eastAsia="Times New Roman"/>
          <w:color w:val="000000" w:themeColor="text1"/>
        </w:rPr>
        <w:t xml:space="preserve"> </w:t>
      </w:r>
    </w:p>
    <w:p w14:paraId="2418B4D8" w14:textId="1DD40CB7" w:rsidR="00D809F6" w:rsidRDefault="00554A27" w:rsidP="005D590B">
      <w:pPr>
        <w:rPr>
          <w:rFonts w:eastAsia="Times New Roman"/>
          <w:color w:val="000000" w:themeColor="text1"/>
        </w:rPr>
      </w:pPr>
      <w:r w:rsidRPr="009152E1">
        <w:rPr>
          <w:rFonts w:eastAsia="Times New Roman"/>
          <w:color w:val="000000" w:themeColor="text1"/>
        </w:rPr>
        <w:t>This image of the Crab Nebula is composited of 5 layers of images from different observatories around the world, the layers being Radio, Infrared, Optical and X-Ray</w:t>
      </w:r>
      <w:r w:rsidR="006B4BDC" w:rsidRPr="009152E1">
        <w:rPr>
          <w:rFonts w:eastAsia="Times New Roman"/>
          <w:color w:val="000000" w:themeColor="text1"/>
        </w:rPr>
        <w:t xml:space="preserve">, each producing a different colour for the image. </w:t>
      </w:r>
    </w:p>
    <w:p w14:paraId="5D3A7F43" w14:textId="0C15DD3E" w:rsidR="00B17BE3" w:rsidRPr="009152E1" w:rsidRDefault="00B17BE3" w:rsidP="005D590B">
      <w:pPr>
        <w:rPr>
          <w:rFonts w:eastAsia="Times New Roman"/>
          <w:color w:val="000000" w:themeColor="text1"/>
        </w:rPr>
      </w:pPr>
      <w:r w:rsidRPr="009152E1">
        <w:rPr>
          <w:rFonts w:eastAsia="Times New Roman"/>
        </w:rPr>
        <w:drawing>
          <wp:anchor distT="0" distB="0" distL="114300" distR="114300" simplePos="0" relativeHeight="251659264" behindDoc="0" locked="0" layoutInCell="1" allowOverlap="1" wp14:anchorId="602F93F1" wp14:editId="50B3AAEB">
            <wp:simplePos x="0" y="0"/>
            <wp:positionH relativeFrom="column">
              <wp:posOffset>-64135</wp:posOffset>
            </wp:positionH>
            <wp:positionV relativeFrom="paragraph">
              <wp:posOffset>156845</wp:posOffset>
            </wp:positionV>
            <wp:extent cx="1468755" cy="2631440"/>
            <wp:effectExtent l="0" t="0" r="4445" b="10160"/>
            <wp:wrapThrough wrapText="bothSides">
              <wp:wrapPolygon edited="0">
                <wp:start x="0" y="0"/>
                <wp:lineTo x="0" y="21475"/>
                <wp:lineTo x="21292" y="21475"/>
                <wp:lineTo x="2129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6">
                      <a:extLst>
                        <a:ext uri="{28A0092B-C50C-407E-A947-70E740481C1C}">
                          <a14:useLocalDpi xmlns:a14="http://schemas.microsoft.com/office/drawing/2010/main" val="0"/>
                        </a:ext>
                      </a:extLst>
                    </a:blip>
                    <a:srcRect l="23422" r="39559"/>
                    <a:stretch/>
                  </pic:blipFill>
                  <pic:spPr>
                    <a:xfrm>
                      <a:off x="0" y="0"/>
                      <a:ext cx="1468755" cy="2631440"/>
                    </a:xfrm>
                    <a:prstGeom prst="rect">
                      <a:avLst/>
                    </a:prstGeom>
                  </pic:spPr>
                </pic:pic>
              </a:graphicData>
            </a:graphic>
            <wp14:sizeRelH relativeFrom="page">
              <wp14:pctWidth>0</wp14:pctWidth>
            </wp14:sizeRelH>
            <wp14:sizeRelV relativeFrom="page">
              <wp14:pctHeight>0</wp14:pctHeight>
            </wp14:sizeRelV>
          </wp:anchor>
        </w:drawing>
      </w:r>
    </w:p>
    <w:p w14:paraId="1EC1162F" w14:textId="085DA880" w:rsidR="00D809F6" w:rsidRPr="009152E1" w:rsidRDefault="00F74CD9" w:rsidP="005D590B">
      <w:pPr>
        <w:rPr>
          <w:rFonts w:eastAsia="Times New Roman"/>
          <w:color w:val="000000" w:themeColor="text1"/>
        </w:rPr>
      </w:pPr>
      <w:r w:rsidRPr="009152E1">
        <w:rPr>
          <w:rFonts w:eastAsia="Times New Roman"/>
          <w:color w:val="000000" w:themeColor="text1"/>
        </w:rPr>
        <w:t xml:space="preserve">Since my exhibition is a comparison event, I will be comparing this image to another. My chosen image of comparison is this pre-1963 era map </w:t>
      </w:r>
      <w:r w:rsidR="00185516" w:rsidRPr="009152E1">
        <w:rPr>
          <w:rFonts w:eastAsia="Times New Roman"/>
          <w:color w:val="000000" w:themeColor="text1"/>
        </w:rPr>
        <w:t xml:space="preserve">of the UK Rail Network, before </w:t>
      </w:r>
      <w:r w:rsidR="005279C1" w:rsidRPr="009152E1">
        <w:rPr>
          <w:rFonts w:eastAsia="Times New Roman"/>
          <w:color w:val="000000" w:themeColor="text1"/>
        </w:rPr>
        <w:t xml:space="preserve">Dr. Beeching brought his axe down and wiped out an enormous amount of local </w:t>
      </w:r>
      <w:r w:rsidR="00DE5790" w:rsidRPr="009152E1">
        <w:rPr>
          <w:rFonts w:eastAsia="Times New Roman"/>
          <w:color w:val="000000" w:themeColor="text1"/>
        </w:rPr>
        <w:t xml:space="preserve">railway lines, severing small towns and communities. </w:t>
      </w:r>
    </w:p>
    <w:p w14:paraId="2AC37BE8" w14:textId="7ABCB0B2" w:rsidR="008E609C" w:rsidRPr="009152E1" w:rsidRDefault="00FC29EF" w:rsidP="008E609C">
      <w:pPr>
        <w:pStyle w:val="NormalWeb"/>
        <w:spacing w:before="120" w:beforeAutospacing="0" w:after="120" w:afterAutospacing="0"/>
        <w:rPr>
          <w:color w:val="000000" w:themeColor="text1"/>
        </w:rPr>
      </w:pPr>
      <w:r w:rsidRPr="009152E1">
        <w:rPr>
          <w:color w:val="222222"/>
        </w:rPr>
        <w:t>Dr. Richard Beeching</w:t>
      </w:r>
      <w:r w:rsidR="008E609C" w:rsidRPr="009152E1">
        <w:rPr>
          <w:color w:val="222222"/>
        </w:rPr>
        <w:t xml:space="preserve"> became a household name in Britain in the early 1960s for his report</w:t>
      </w:r>
      <w:r w:rsidR="008E609C" w:rsidRPr="009152E1">
        <w:rPr>
          <w:rStyle w:val="apple-converted-space"/>
          <w:color w:val="222222"/>
        </w:rPr>
        <w:t> </w:t>
      </w:r>
      <w:r w:rsidR="008E609C" w:rsidRPr="009152E1">
        <w:rPr>
          <w:color w:val="222222"/>
        </w:rPr>
        <w:t>The Reshaping of British Railways, commonly referred to as "The Beeching Report", which led to far-reaching changes in the railway network, popularly known as the</w:t>
      </w:r>
      <w:r w:rsidR="008E609C" w:rsidRPr="009152E1">
        <w:rPr>
          <w:rStyle w:val="apple-converted-space"/>
          <w:color w:val="222222"/>
        </w:rPr>
        <w:t> </w:t>
      </w:r>
      <w:r w:rsidR="008E609C" w:rsidRPr="009152E1">
        <w:rPr>
          <w:color w:val="222222"/>
        </w:rPr>
        <w:t>Beeching Axe</w:t>
      </w:r>
      <w:r w:rsidR="003A1C7C" w:rsidRPr="009152E1">
        <w:rPr>
          <w:color w:val="222222"/>
        </w:rPr>
        <w:t xml:space="preserve"> </w:t>
      </w:r>
      <w:r w:rsidR="008E609C" w:rsidRPr="009152E1">
        <w:rPr>
          <w:color w:val="222222"/>
        </w:rPr>
        <w:t>result</w:t>
      </w:r>
      <w:r w:rsidR="003A1C7C" w:rsidRPr="009152E1">
        <w:rPr>
          <w:color w:val="222222"/>
        </w:rPr>
        <w:t>ing in</w:t>
      </w:r>
      <w:r w:rsidR="008E609C" w:rsidRPr="009152E1">
        <w:rPr>
          <w:color w:val="222222"/>
        </w:rPr>
        <w:t xml:space="preserve"> just over 4,000 route miles were removed from the system on cost and efficiency grounds, leaving Britain with 13,721 miles (22,082 km) of railway lines in 1966. A </w:t>
      </w:r>
      <w:r w:rsidR="008E609C" w:rsidRPr="009152E1">
        <w:rPr>
          <w:color w:val="000000" w:themeColor="text1"/>
        </w:rPr>
        <w:t>further 2,000 miles (3,200 km) were lost by the end of the 1960s.</w:t>
      </w:r>
    </w:p>
    <w:p w14:paraId="75225F3E" w14:textId="34E12A86" w:rsidR="00BB34D3" w:rsidRPr="009152E1" w:rsidRDefault="00BB34D3" w:rsidP="00B6451F">
      <w:pPr>
        <w:rPr>
          <w:rFonts w:eastAsia="Times New Roman"/>
          <w:color w:val="000000" w:themeColor="text1"/>
        </w:rPr>
      </w:pPr>
    </w:p>
    <w:p w14:paraId="4334D131" w14:textId="3AAED0DC" w:rsidR="00A55424" w:rsidRPr="009152E1" w:rsidRDefault="00A55424" w:rsidP="00BB34D3">
      <w:pPr>
        <w:rPr>
          <w:rFonts w:eastAsia="Times New Roman"/>
          <w:color w:val="000000" w:themeColor="text1"/>
        </w:rPr>
      </w:pPr>
    </w:p>
    <w:p w14:paraId="69F77362" w14:textId="7ECAA460" w:rsidR="00BB34D3" w:rsidRPr="009152E1" w:rsidRDefault="003A1C7C" w:rsidP="00BB34D3">
      <w:pPr>
        <w:rPr>
          <w:rFonts w:eastAsia="Times New Roman"/>
          <w:color w:val="000000" w:themeColor="text1"/>
        </w:rPr>
      </w:pPr>
      <w:r w:rsidRPr="009152E1">
        <w:rPr>
          <w:rFonts w:eastAsia="Times New Roman"/>
          <w:color w:val="000000" w:themeColor="text1"/>
        </w:rPr>
        <w:t xml:space="preserve">My second piece of work is </w:t>
      </w:r>
      <w:r w:rsidR="00B6451F" w:rsidRPr="009152E1">
        <w:rPr>
          <w:rFonts w:eastAsia="Times New Roman"/>
          <w:color w:val="000000" w:themeColor="text1"/>
        </w:rPr>
        <w:t xml:space="preserve">a picture of the Horsehead Nebula. The nebula </w:t>
      </w:r>
      <w:r w:rsidR="00B6451F" w:rsidRPr="009152E1">
        <w:rPr>
          <w:rFonts w:eastAsia="Times New Roman"/>
          <w:color w:val="000000" w:themeColor="text1"/>
          <w:shd w:val="clear" w:color="auto" w:fill="FFFFFF"/>
        </w:rPr>
        <w:t>is a </w:t>
      </w:r>
      <w:r w:rsidR="00B6451F" w:rsidRPr="009152E1">
        <w:rPr>
          <w:rFonts w:eastAsia="Times New Roman"/>
          <w:color w:val="000000" w:themeColor="text1"/>
        </w:rPr>
        <w:t>dark nebula</w:t>
      </w:r>
      <w:r w:rsidR="00B6451F" w:rsidRPr="009152E1">
        <w:rPr>
          <w:rFonts w:eastAsia="Times New Roman"/>
          <w:color w:val="000000" w:themeColor="text1"/>
          <w:shd w:val="clear" w:color="auto" w:fill="FFFFFF"/>
        </w:rPr>
        <w:t> in the constellation </w:t>
      </w:r>
      <w:r w:rsidR="00B6451F" w:rsidRPr="009152E1">
        <w:rPr>
          <w:rFonts w:eastAsia="Times New Roman"/>
          <w:color w:val="000000" w:themeColor="text1"/>
        </w:rPr>
        <w:t>Orion and</w:t>
      </w:r>
      <w:r w:rsidR="00B6451F" w:rsidRPr="009152E1">
        <w:rPr>
          <w:rFonts w:eastAsia="Times New Roman"/>
          <w:color w:val="000000" w:themeColor="text1"/>
          <w:shd w:val="clear" w:color="auto" w:fill="FFFFFF"/>
        </w:rPr>
        <w:t xml:space="preserve"> was first recorded in 1888 by </w:t>
      </w:r>
      <w:r w:rsidR="00B6451F" w:rsidRPr="009152E1">
        <w:rPr>
          <w:rFonts w:eastAsia="Times New Roman"/>
          <w:color w:val="000000" w:themeColor="text1"/>
        </w:rPr>
        <w:t>Scottish</w:t>
      </w:r>
      <w:r w:rsidR="00B6451F" w:rsidRPr="009152E1">
        <w:rPr>
          <w:rFonts w:eastAsia="Times New Roman"/>
          <w:color w:val="000000" w:themeColor="text1"/>
          <w:shd w:val="clear" w:color="auto" w:fill="FFFFFF"/>
        </w:rPr>
        <w:t> astronomer </w:t>
      </w:r>
      <w:r w:rsidR="00B6451F" w:rsidRPr="009152E1">
        <w:rPr>
          <w:rFonts w:eastAsia="Times New Roman"/>
          <w:color w:val="000000" w:themeColor="text1"/>
        </w:rPr>
        <w:t>Williamina Fleming</w:t>
      </w:r>
      <w:r w:rsidR="00B6451F" w:rsidRPr="009152E1">
        <w:rPr>
          <w:rFonts w:eastAsia="Times New Roman"/>
          <w:color w:val="000000" w:themeColor="text1"/>
          <w:shd w:val="clear" w:color="auto" w:fill="FFFFFF"/>
        </w:rPr>
        <w:t> on photographic plate B2312 taken at the </w:t>
      </w:r>
      <w:r w:rsidR="00B6451F" w:rsidRPr="009152E1">
        <w:rPr>
          <w:rFonts w:eastAsia="Times New Roman"/>
          <w:color w:val="000000" w:themeColor="text1"/>
        </w:rPr>
        <w:t>Harvard College</w:t>
      </w:r>
      <w:r w:rsidR="00B6451F" w:rsidRPr="009152E1">
        <w:rPr>
          <w:rFonts w:eastAsia="Times New Roman"/>
          <w:color w:val="000000" w:themeColor="text1"/>
          <w:shd w:val="clear" w:color="auto" w:fill="FFFFFF"/>
        </w:rPr>
        <w:t xml:space="preserve"> Observatory. </w:t>
      </w:r>
      <w:r w:rsidR="00BB34D3" w:rsidRPr="009152E1">
        <w:rPr>
          <w:rFonts w:eastAsia="Times New Roman"/>
          <w:color w:val="000000" w:themeColor="text1"/>
          <w:shd w:val="clear" w:color="auto" w:fill="FFFFFF"/>
        </w:rPr>
        <w:t>Lying 1,500 light-years from the sun, just south of the easternmost star in Orion's Belt, the Horsehead Nebula at first glance appears to be a distinctive hole cut in the vibrant backdrop of another nebula, IC 434. However, the darkness is actually a cloud of predominantly hydrogen gas that stands out because of the glow from the pinkish background gas.</w:t>
      </w:r>
    </w:p>
    <w:p w14:paraId="55316C21" w14:textId="6FBAC926" w:rsidR="00B6451F" w:rsidRPr="009152E1" w:rsidRDefault="00B6451F" w:rsidP="00B6451F">
      <w:pPr>
        <w:rPr>
          <w:rFonts w:eastAsia="Times New Roman"/>
          <w:color w:val="000000" w:themeColor="text1"/>
        </w:rPr>
      </w:pPr>
    </w:p>
    <w:p w14:paraId="721A8A17" w14:textId="3BADD31F" w:rsidR="003E181C" w:rsidRPr="009152E1" w:rsidRDefault="00613CAB" w:rsidP="00B6451F">
      <w:pPr>
        <w:rPr>
          <w:rFonts w:eastAsia="Times New Roman"/>
          <w:color w:val="000000" w:themeColor="text1"/>
          <w:shd w:val="clear" w:color="auto" w:fill="FFFFFF"/>
        </w:rPr>
      </w:pPr>
      <w:r w:rsidRPr="009152E1">
        <w:rPr>
          <w:rFonts w:eastAsia="Times New Roman"/>
          <w:color w:val="000000" w:themeColor="text1"/>
        </w:rPr>
        <w:drawing>
          <wp:anchor distT="0" distB="0" distL="114300" distR="114300" simplePos="0" relativeHeight="251660288" behindDoc="0" locked="0" layoutInCell="1" allowOverlap="1" wp14:anchorId="25EDEEF7" wp14:editId="0B592E8A">
            <wp:simplePos x="0" y="0"/>
            <wp:positionH relativeFrom="column">
              <wp:posOffset>-61595</wp:posOffset>
            </wp:positionH>
            <wp:positionV relativeFrom="paragraph">
              <wp:posOffset>2018665</wp:posOffset>
            </wp:positionV>
            <wp:extent cx="1800860" cy="3172460"/>
            <wp:effectExtent l="0" t="0" r="2540" b="2540"/>
            <wp:wrapThrough wrapText="bothSides">
              <wp:wrapPolygon edited="0">
                <wp:start x="0" y="0"/>
                <wp:lineTo x="0" y="21444"/>
                <wp:lineTo x="21326" y="21444"/>
                <wp:lineTo x="21326" y="0"/>
                <wp:lineTo x="0" y="0"/>
              </wp:wrapPolygon>
            </wp:wrapThrough>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7">
                      <a:extLst>
                        <a:ext uri="{28A0092B-C50C-407E-A947-70E740481C1C}">
                          <a14:useLocalDpi xmlns:a14="http://schemas.microsoft.com/office/drawing/2010/main" val="0"/>
                        </a:ext>
                      </a:extLst>
                    </a:blip>
                    <a:srcRect l="27922" t="9079" r="17643"/>
                    <a:stretch/>
                  </pic:blipFill>
                  <pic:spPr bwMode="auto">
                    <a:xfrm>
                      <a:off x="0" y="0"/>
                      <a:ext cx="1800860" cy="3172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152E1">
        <w:rPr>
          <w:rFonts w:eastAsia="Times New Roman"/>
          <w:color w:val="000000" w:themeColor="text1"/>
        </w:rPr>
        <w:drawing>
          <wp:anchor distT="0" distB="0" distL="114300" distR="114300" simplePos="0" relativeHeight="251661312" behindDoc="0" locked="0" layoutInCell="1" allowOverlap="1" wp14:anchorId="1BA5CF43" wp14:editId="5E902911">
            <wp:simplePos x="0" y="0"/>
            <wp:positionH relativeFrom="column">
              <wp:posOffset>3251200</wp:posOffset>
            </wp:positionH>
            <wp:positionV relativeFrom="paragraph">
              <wp:posOffset>2019300</wp:posOffset>
            </wp:positionV>
            <wp:extent cx="2171065" cy="3051810"/>
            <wp:effectExtent l="0" t="0" r="0" b="0"/>
            <wp:wrapThrough wrapText="bothSides">
              <wp:wrapPolygon edited="0">
                <wp:start x="0" y="0"/>
                <wp:lineTo x="0" y="21393"/>
                <wp:lineTo x="21227" y="21393"/>
                <wp:lineTo x="21227" y="0"/>
                <wp:lineTo x="0" y="0"/>
              </wp:wrapPolygon>
            </wp:wrapThrough>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8">
                      <a:extLst>
                        <a:ext uri="{28A0092B-C50C-407E-A947-70E740481C1C}">
                          <a14:useLocalDpi xmlns:a14="http://schemas.microsoft.com/office/drawing/2010/main" val="0"/>
                        </a:ext>
                      </a:extLst>
                    </a:blip>
                    <a:srcRect l="28083" r="22626"/>
                    <a:stretch/>
                  </pic:blipFill>
                  <pic:spPr bwMode="auto">
                    <a:xfrm>
                      <a:off x="0" y="0"/>
                      <a:ext cx="2171065" cy="30518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345ED" w:rsidRPr="009152E1">
        <w:rPr>
          <w:rFonts w:eastAsia="Times New Roman"/>
          <w:color w:val="000000" w:themeColor="text1"/>
        </w:rPr>
        <w:t xml:space="preserve">The second comparative piece that I will compare to the Horsehead Nebula is the </w:t>
      </w:r>
      <w:r w:rsidR="00A2389F" w:rsidRPr="009152E1">
        <w:rPr>
          <w:rFonts w:eastAsia="Times New Roman"/>
          <w:color w:val="000000" w:themeColor="text1"/>
        </w:rPr>
        <w:t>world-famous</w:t>
      </w:r>
      <w:r w:rsidR="00A345ED" w:rsidRPr="009152E1">
        <w:rPr>
          <w:rFonts w:eastAsia="Times New Roman"/>
          <w:color w:val="000000" w:themeColor="text1"/>
        </w:rPr>
        <w:t xml:space="preserve"> Spirit of Ecstasy </w:t>
      </w:r>
      <w:r w:rsidR="00A2389F" w:rsidRPr="009152E1">
        <w:rPr>
          <w:rFonts w:eastAsia="Times New Roman"/>
          <w:color w:val="000000" w:themeColor="text1"/>
        </w:rPr>
        <w:t>motif, recognised for its prominent feature</w:t>
      </w:r>
      <w:r w:rsidR="00D00684" w:rsidRPr="009152E1">
        <w:rPr>
          <w:rFonts w:eastAsia="Times New Roman"/>
          <w:color w:val="000000" w:themeColor="text1"/>
        </w:rPr>
        <w:t xml:space="preserve"> on Rolls Royce cars. </w:t>
      </w:r>
      <w:r w:rsidR="00E42155" w:rsidRPr="009152E1">
        <w:rPr>
          <w:rFonts w:eastAsia="Times New Roman"/>
          <w:color w:val="000000" w:themeColor="text1"/>
        </w:rPr>
        <w:t>It</w:t>
      </w:r>
      <w:r w:rsidR="00E42155" w:rsidRPr="009152E1">
        <w:rPr>
          <w:rFonts w:eastAsia="Times New Roman"/>
          <w:color w:val="000000" w:themeColor="text1"/>
          <w:shd w:val="clear" w:color="auto" w:fill="FFFFFF"/>
        </w:rPr>
        <w:t xml:space="preserve"> </w:t>
      </w:r>
      <w:r w:rsidR="00E42155" w:rsidRPr="009152E1">
        <w:rPr>
          <w:rFonts w:eastAsia="Times New Roman"/>
          <w:color w:val="000000" w:themeColor="text1"/>
          <w:shd w:val="clear" w:color="auto" w:fill="FFFFFF"/>
        </w:rPr>
        <w:t>was designed by English sculptor </w:t>
      </w:r>
      <w:r w:rsidR="00E42155" w:rsidRPr="009152E1">
        <w:rPr>
          <w:rFonts w:eastAsia="Times New Roman"/>
          <w:color w:val="000000" w:themeColor="text1"/>
        </w:rPr>
        <w:t>Charles Robinson Sykes</w:t>
      </w:r>
      <w:r w:rsidR="00E42155" w:rsidRPr="009152E1">
        <w:rPr>
          <w:rFonts w:eastAsia="Times New Roman"/>
          <w:color w:val="000000" w:themeColor="text1"/>
          <w:shd w:val="clear" w:color="auto" w:fill="FFFFFF"/>
        </w:rPr>
        <w:t>, a graduate of London's </w:t>
      </w:r>
      <w:r w:rsidR="00E42155" w:rsidRPr="009152E1">
        <w:rPr>
          <w:rFonts w:eastAsia="Times New Roman"/>
          <w:color w:val="000000" w:themeColor="text1"/>
        </w:rPr>
        <w:t>Royal College of Art</w:t>
      </w:r>
      <w:r w:rsidR="00E42155" w:rsidRPr="009152E1">
        <w:rPr>
          <w:rFonts w:eastAsia="Times New Roman"/>
          <w:color w:val="000000" w:themeColor="text1"/>
          <w:shd w:val="clear" w:color="auto" w:fill="FFFFFF"/>
        </w:rPr>
        <w:t xml:space="preserve">. </w:t>
      </w:r>
      <w:r w:rsidR="00F00225" w:rsidRPr="009152E1">
        <w:rPr>
          <w:rFonts w:eastAsia="Times New Roman"/>
          <w:color w:val="000000" w:themeColor="text1"/>
          <w:shd w:val="clear" w:color="auto" w:fill="FFFFFF"/>
        </w:rPr>
        <w:t xml:space="preserve"> The statue became a standard fitting in the early 1920s </w:t>
      </w:r>
      <w:r w:rsidR="00B833AD" w:rsidRPr="009152E1">
        <w:rPr>
          <w:rFonts w:eastAsia="Times New Roman"/>
          <w:color w:val="000000" w:themeColor="text1"/>
          <w:shd w:val="clear" w:color="auto" w:fill="FFFFFF"/>
        </w:rPr>
        <w:t>after starting out as an optional extra near the turn of the century</w:t>
      </w:r>
      <w:r w:rsidR="002F4066">
        <w:rPr>
          <w:rFonts w:eastAsia="Times New Roman"/>
          <w:color w:val="000000" w:themeColor="text1"/>
          <w:shd w:val="clear" w:color="auto" w:fill="FFFFFF"/>
        </w:rPr>
        <w:t xml:space="preserve"> before eventually becoming the world-famous logo it is today</w:t>
      </w:r>
      <w:r w:rsidR="00B833AD" w:rsidRPr="009152E1">
        <w:rPr>
          <w:rFonts w:eastAsia="Times New Roman"/>
          <w:color w:val="000000" w:themeColor="text1"/>
          <w:shd w:val="clear" w:color="auto" w:fill="FFFFFF"/>
        </w:rPr>
        <w:t xml:space="preserve">. </w:t>
      </w:r>
      <w:r w:rsidR="003E181C" w:rsidRPr="009152E1">
        <w:rPr>
          <w:rFonts w:eastAsia="Times New Roman"/>
          <w:color w:val="000000" w:themeColor="text1"/>
          <w:shd w:val="clear" w:color="auto" w:fill="FFFFFF"/>
        </w:rPr>
        <w:t xml:space="preserve">Although both were discovered or created decades apart, it’s amazing how they are so similar in appearance despite having different influences and controls, which </w:t>
      </w:r>
      <w:r w:rsidR="00412DDF" w:rsidRPr="009152E1">
        <w:rPr>
          <w:rFonts w:eastAsia="Times New Roman"/>
          <w:color w:val="000000" w:themeColor="text1"/>
          <w:shd w:val="clear" w:color="auto" w:fill="FFFFFF"/>
        </w:rPr>
        <w:t>is the entire m</w:t>
      </w:r>
      <w:r w:rsidR="002F4066">
        <w:rPr>
          <w:rFonts w:eastAsia="Times New Roman"/>
          <w:color w:val="000000" w:themeColor="text1"/>
          <w:shd w:val="clear" w:color="auto" w:fill="FFFFFF"/>
        </w:rPr>
        <w:t>otivation behind my exhibition, this idea that although many man-made items are meticulously planned and designed, the natural forces of the universe have no control, no plans, no design, just an unrelent</w:t>
      </w:r>
      <w:r>
        <w:rPr>
          <w:rFonts w:eastAsia="Times New Roman"/>
          <w:color w:val="000000" w:themeColor="text1"/>
          <w:shd w:val="clear" w:color="auto" w:fill="FFFFFF"/>
        </w:rPr>
        <w:t>ing force to constantly expand and to quote Stephen Hawking again, “Because there is a law such as gravity, the universe can and will create itself from nothing”.</w:t>
      </w:r>
      <w:bookmarkStart w:id="0" w:name="_GoBack"/>
      <w:bookmarkEnd w:id="0"/>
    </w:p>
    <w:p w14:paraId="61D13A04" w14:textId="18B776DA" w:rsidR="00A345ED" w:rsidRPr="009152E1" w:rsidRDefault="00E42155" w:rsidP="00B6451F">
      <w:pPr>
        <w:rPr>
          <w:rFonts w:eastAsia="Times New Roman"/>
          <w:color w:val="000000" w:themeColor="text1"/>
        </w:rPr>
      </w:pPr>
      <w:r w:rsidRPr="009152E1">
        <w:rPr>
          <w:rFonts w:eastAsia="Times New Roman"/>
          <w:color w:val="000000" w:themeColor="text1"/>
        </w:rPr>
        <w:t xml:space="preserve"> </w:t>
      </w:r>
    </w:p>
    <w:p w14:paraId="37897D2D" w14:textId="124C8006" w:rsidR="00B76130" w:rsidRDefault="00B76130" w:rsidP="009152E1">
      <w:pPr>
        <w:rPr>
          <w:rFonts w:eastAsia="Times New Roman"/>
          <w:color w:val="000000" w:themeColor="text1"/>
        </w:rPr>
      </w:pPr>
    </w:p>
    <w:p w14:paraId="04E2C3E5" w14:textId="77777777" w:rsidR="00B17BE3" w:rsidRDefault="00B17BE3" w:rsidP="009152E1">
      <w:pPr>
        <w:rPr>
          <w:rFonts w:eastAsia="Times New Roman"/>
          <w:color w:val="000000" w:themeColor="text1"/>
        </w:rPr>
      </w:pPr>
    </w:p>
    <w:p w14:paraId="0A81D6E0" w14:textId="77777777" w:rsidR="00B17BE3" w:rsidRDefault="00B17BE3" w:rsidP="009152E1">
      <w:pPr>
        <w:rPr>
          <w:rFonts w:eastAsia="Times New Roman"/>
          <w:color w:val="000000" w:themeColor="text1"/>
        </w:rPr>
      </w:pPr>
    </w:p>
    <w:p w14:paraId="321D0912" w14:textId="77777777" w:rsidR="00B17BE3" w:rsidRDefault="00B17BE3" w:rsidP="009152E1">
      <w:pPr>
        <w:rPr>
          <w:rFonts w:eastAsia="Times New Roman"/>
          <w:color w:val="000000" w:themeColor="text1"/>
        </w:rPr>
      </w:pPr>
    </w:p>
    <w:p w14:paraId="1EF1CC23" w14:textId="77777777" w:rsidR="00B17BE3" w:rsidRDefault="00B17BE3" w:rsidP="009152E1">
      <w:pPr>
        <w:rPr>
          <w:rFonts w:eastAsia="Times New Roman"/>
          <w:color w:val="000000" w:themeColor="text1"/>
        </w:rPr>
      </w:pPr>
    </w:p>
    <w:p w14:paraId="3D3110F7" w14:textId="77777777" w:rsidR="00B17BE3" w:rsidRDefault="00B17BE3" w:rsidP="009152E1">
      <w:pPr>
        <w:rPr>
          <w:rFonts w:eastAsia="Times New Roman"/>
          <w:color w:val="000000" w:themeColor="text1"/>
        </w:rPr>
      </w:pPr>
    </w:p>
    <w:p w14:paraId="090694D8" w14:textId="77777777" w:rsidR="00B17BE3" w:rsidRDefault="00B17BE3" w:rsidP="009152E1">
      <w:pPr>
        <w:rPr>
          <w:rFonts w:eastAsia="Times New Roman"/>
          <w:color w:val="000000" w:themeColor="text1"/>
        </w:rPr>
      </w:pPr>
    </w:p>
    <w:p w14:paraId="5C88E2AE" w14:textId="77777777" w:rsidR="00B17BE3" w:rsidRDefault="00B17BE3" w:rsidP="009152E1">
      <w:pPr>
        <w:rPr>
          <w:rFonts w:eastAsia="Times New Roman"/>
          <w:color w:val="000000" w:themeColor="text1"/>
        </w:rPr>
      </w:pPr>
    </w:p>
    <w:p w14:paraId="2320DC48" w14:textId="77777777" w:rsidR="00B17BE3" w:rsidRDefault="00B17BE3" w:rsidP="009152E1">
      <w:pPr>
        <w:rPr>
          <w:rFonts w:eastAsia="Times New Roman"/>
          <w:color w:val="000000" w:themeColor="text1"/>
        </w:rPr>
      </w:pPr>
    </w:p>
    <w:p w14:paraId="3EAF72C6" w14:textId="77777777" w:rsidR="00B17BE3" w:rsidRDefault="00B17BE3" w:rsidP="009152E1">
      <w:pPr>
        <w:rPr>
          <w:rFonts w:eastAsia="Times New Roman"/>
          <w:color w:val="000000" w:themeColor="text1"/>
        </w:rPr>
      </w:pPr>
    </w:p>
    <w:p w14:paraId="6BD2EDBE" w14:textId="77777777" w:rsidR="00B17BE3" w:rsidRDefault="00B17BE3" w:rsidP="009152E1">
      <w:pPr>
        <w:rPr>
          <w:rFonts w:eastAsia="Times New Roman"/>
          <w:color w:val="000000" w:themeColor="text1"/>
        </w:rPr>
      </w:pPr>
    </w:p>
    <w:p w14:paraId="15F78DBC" w14:textId="77777777" w:rsidR="00B17BE3" w:rsidRDefault="00B17BE3" w:rsidP="009152E1">
      <w:pPr>
        <w:rPr>
          <w:rFonts w:eastAsia="Times New Roman"/>
          <w:color w:val="000000" w:themeColor="text1"/>
        </w:rPr>
      </w:pPr>
    </w:p>
    <w:p w14:paraId="55051493" w14:textId="77777777" w:rsidR="00B17BE3" w:rsidRDefault="00B17BE3" w:rsidP="009152E1">
      <w:pPr>
        <w:rPr>
          <w:rFonts w:eastAsia="Times New Roman"/>
          <w:color w:val="000000" w:themeColor="text1"/>
        </w:rPr>
      </w:pPr>
    </w:p>
    <w:p w14:paraId="3EF33CD8" w14:textId="77777777" w:rsidR="00B17BE3" w:rsidRDefault="00B17BE3" w:rsidP="009152E1">
      <w:pPr>
        <w:rPr>
          <w:rFonts w:eastAsia="Times New Roman"/>
          <w:color w:val="000000" w:themeColor="text1"/>
        </w:rPr>
      </w:pPr>
    </w:p>
    <w:p w14:paraId="14720476" w14:textId="77777777" w:rsidR="00B17BE3" w:rsidRDefault="00B17BE3" w:rsidP="009152E1">
      <w:pPr>
        <w:rPr>
          <w:rFonts w:eastAsia="Times New Roman"/>
          <w:color w:val="000000" w:themeColor="text1"/>
        </w:rPr>
      </w:pPr>
    </w:p>
    <w:p w14:paraId="7521DC1C" w14:textId="77777777" w:rsidR="00B17BE3" w:rsidRDefault="00B17BE3" w:rsidP="009152E1">
      <w:pPr>
        <w:rPr>
          <w:rFonts w:eastAsia="Times New Roman"/>
          <w:color w:val="000000" w:themeColor="text1"/>
        </w:rPr>
      </w:pPr>
    </w:p>
    <w:p w14:paraId="03E89867" w14:textId="24E2A3FC" w:rsidR="00000000" w:rsidRPr="00B17BE3" w:rsidRDefault="003F4A3D" w:rsidP="009152E1">
      <w:pPr>
        <w:rPr>
          <w:rFonts w:eastAsia="Times New Roman"/>
          <w:color w:val="000000" w:themeColor="text1"/>
        </w:rPr>
      </w:pPr>
      <w:r w:rsidRPr="009152E1">
        <w:rPr>
          <w:rFonts w:eastAsia="Times New Roman"/>
          <w:color w:val="000000" w:themeColor="text1"/>
        </w:rPr>
        <w:t xml:space="preserve">My third exhibition piece is a photo of the Messier 57 nebula, better known as the Ring Nebula </w:t>
      </w:r>
      <w:r w:rsidR="00E75D47" w:rsidRPr="009152E1">
        <w:rPr>
          <w:rFonts w:eastAsia="Times New Roman"/>
          <w:color w:val="000000"/>
          <w:shd w:val="clear" w:color="auto" w:fill="FFFFFF"/>
        </w:rPr>
        <w:t xml:space="preserve">is a planetary nebula, the glowing remains of a sun-like star. The tiny white dot in the </w:t>
      </w:r>
      <w:r w:rsidR="00E75D47" w:rsidRPr="009152E1">
        <w:rPr>
          <w:rFonts w:eastAsia="Times New Roman"/>
          <w:color w:val="000000"/>
          <w:shd w:val="clear" w:color="auto" w:fill="FFFFFF"/>
        </w:rPr>
        <w:t>centre</w:t>
      </w:r>
      <w:r w:rsidR="00E75D47" w:rsidRPr="009152E1">
        <w:rPr>
          <w:rFonts w:eastAsia="Times New Roman"/>
          <w:color w:val="000000"/>
          <w:shd w:val="clear" w:color="auto" w:fill="FFFFFF"/>
        </w:rPr>
        <w:t xml:space="preserve"> of the nebula is the star’s hot core, called a white dwarf. M57 is about 2,000 light-years away in the constellation Lyra</w:t>
      </w:r>
      <w:r w:rsidR="00E75D47" w:rsidRPr="009152E1">
        <w:rPr>
          <w:rFonts w:eastAsia="Times New Roman"/>
          <w:color w:val="000000"/>
          <w:shd w:val="clear" w:color="auto" w:fill="FFFFFF"/>
        </w:rPr>
        <w:t xml:space="preserve">. </w:t>
      </w:r>
      <w:r w:rsidR="00E75D47" w:rsidRPr="009152E1">
        <w:rPr>
          <w:rFonts w:eastAsia="Times New Roman"/>
          <w:color w:val="000000"/>
          <w:shd w:val="clear" w:color="auto" w:fill="FFFFFF"/>
        </w:rPr>
        <w:t xml:space="preserve">The blue gas in the nebula’s </w:t>
      </w:r>
      <w:r w:rsidR="00E75D47" w:rsidRPr="009152E1">
        <w:rPr>
          <w:rFonts w:eastAsia="Times New Roman"/>
          <w:color w:val="000000"/>
          <w:shd w:val="clear" w:color="auto" w:fill="FFFFFF"/>
        </w:rPr>
        <w:t>centre</w:t>
      </w:r>
      <w:r w:rsidR="00E75D47" w:rsidRPr="009152E1">
        <w:rPr>
          <w:rFonts w:eastAsia="Times New Roman"/>
          <w:color w:val="000000"/>
          <w:shd w:val="clear" w:color="auto" w:fill="FFFFFF"/>
        </w:rPr>
        <w:t xml:space="preserve"> is actually a </w:t>
      </w:r>
      <w:r w:rsidR="00E75D47" w:rsidRPr="00B17BE3">
        <w:rPr>
          <w:rFonts w:eastAsia="Times New Roman"/>
          <w:color w:val="000000" w:themeColor="text1"/>
          <w:shd w:val="clear" w:color="auto" w:fill="FFFFFF"/>
        </w:rPr>
        <w:t>football-shaped structure seen end-on that pierces the red, doughnut-shaped material. The inner rim of the ring displays an intricate structure of dark, irregular knots of dense gas that the stellar winds have not yet been able to blow away.</w:t>
      </w:r>
      <w:r w:rsidR="00E75D47" w:rsidRPr="00B17BE3">
        <w:rPr>
          <w:rFonts w:eastAsia="Times New Roman"/>
          <w:color w:val="000000" w:themeColor="text1"/>
          <w:shd w:val="clear" w:color="auto" w:fill="FFFFFF"/>
        </w:rPr>
        <w:t xml:space="preserve"> The earth item I will compare M57 </w:t>
      </w:r>
      <w:r w:rsidR="001C2DBB" w:rsidRPr="00B17BE3">
        <w:rPr>
          <w:rFonts w:eastAsia="Times New Roman"/>
          <w:color w:val="000000" w:themeColor="text1"/>
          <w:shd w:val="clear" w:color="auto" w:fill="FFFFFF"/>
        </w:rPr>
        <w:t xml:space="preserve">to </w:t>
      </w:r>
      <w:r w:rsidR="00B17BE3" w:rsidRPr="00B17BE3">
        <w:rPr>
          <w:rFonts w:eastAsia="Times New Roman"/>
          <w:color w:val="000000" w:themeColor="text1"/>
          <w:shd w:val="clear" w:color="auto" w:fill="FFFFFF"/>
        </w:rPr>
        <w:t>is the A</w:t>
      </w:r>
      <w:r w:rsidR="009152E1" w:rsidRPr="00B17BE3">
        <w:rPr>
          <w:rFonts w:eastAsia="Times New Roman"/>
          <w:color w:val="000000" w:themeColor="text1"/>
          <w:shd w:val="clear" w:color="auto" w:fill="FFFFFF"/>
        </w:rPr>
        <w:t>quamarine gem stone</w:t>
      </w:r>
      <w:r w:rsidR="00B17BE3" w:rsidRPr="00B17BE3">
        <w:rPr>
          <w:rFonts w:eastAsia="Times New Roman"/>
          <w:color w:val="000000" w:themeColor="text1"/>
          <w:shd w:val="clear" w:color="auto" w:fill="FFFFFF"/>
        </w:rPr>
        <w:t xml:space="preserve">. </w:t>
      </w:r>
      <w:r w:rsidR="009152E1" w:rsidRPr="00B17BE3">
        <w:rPr>
          <w:rFonts w:eastAsia="Times New Roman"/>
          <w:color w:val="000000" w:themeColor="text1"/>
          <w:shd w:val="clear" w:color="auto" w:fill="FFFFFF"/>
        </w:rPr>
        <w:t xml:space="preserve"> </w:t>
      </w:r>
      <w:r w:rsidR="00B17BE3" w:rsidRPr="00B17BE3">
        <w:rPr>
          <w:rFonts w:eastAsia="Times New Roman"/>
          <w:color w:val="000000" w:themeColor="text1"/>
          <w:shd w:val="clear" w:color="auto" w:fill="FFFFFF"/>
        </w:rPr>
        <w:t>Aquamarine’s name comes from the Latin for seawater and it was said to calm waves and keep sailors safe at sea.</w:t>
      </w:r>
      <w:r w:rsidR="00B17BE3" w:rsidRPr="00B17BE3">
        <w:rPr>
          <w:rFonts w:eastAsia="Times New Roman"/>
          <w:color w:val="000000" w:themeColor="text1"/>
        </w:rPr>
        <w:t xml:space="preserve"> </w:t>
      </w:r>
      <w:r w:rsidR="00B17BE3" w:rsidRPr="00B17BE3">
        <w:rPr>
          <w:rFonts w:eastAsia="Times New Roman"/>
          <w:color w:val="000000" w:themeColor="text1"/>
          <w:shd w:val="clear" w:color="auto" w:fill="FFFFFF"/>
        </w:rPr>
        <w:t>Aquamarine’s preferred colour is a moderately strong dark blue to slightly greenish blue</w:t>
      </w:r>
      <w:r w:rsidR="00B17BE3">
        <w:rPr>
          <w:rFonts w:eastAsia="Times New Roman"/>
          <w:color w:val="000000" w:themeColor="text1"/>
          <w:shd w:val="clear" w:color="auto" w:fill="FFFFFF"/>
        </w:rPr>
        <w:t xml:space="preserve"> </w:t>
      </w:r>
      <w:r w:rsidR="00B17BE3">
        <w:rPr>
          <w:rFonts w:eastAsia="Times New Roman"/>
          <w:color w:val="000000" w:themeColor="text1"/>
        </w:rPr>
        <w:t>a</w:t>
      </w:r>
      <w:r w:rsidR="00B17BE3" w:rsidRPr="00B17BE3">
        <w:rPr>
          <w:rFonts w:eastAsia="Times New Roman"/>
          <w:color w:val="000000" w:themeColor="text1"/>
        </w:rPr>
        <w:t xml:space="preserve">nd </w:t>
      </w:r>
      <w:r w:rsidR="009152E1" w:rsidRPr="00B17BE3">
        <w:rPr>
          <w:rFonts w:eastAsia="Times New Roman"/>
          <w:color w:val="000000" w:themeColor="text1"/>
          <w:shd w:val="clear" w:color="auto" w:fill="FFFFFF"/>
          <w:lang w:val="en-US"/>
        </w:rPr>
        <w:t>with the shape and colour being similar to the point that either</w:t>
      </w:r>
      <w:r w:rsidR="00B17BE3">
        <w:rPr>
          <w:rFonts w:eastAsia="Times New Roman"/>
          <w:color w:val="000000" w:themeColor="text1"/>
          <w:shd w:val="clear" w:color="auto" w:fill="FFFFFF"/>
          <w:lang w:val="en-US"/>
        </w:rPr>
        <w:t xml:space="preserve"> M57 or the gemstone</w:t>
      </w:r>
      <w:r w:rsidR="009152E1" w:rsidRPr="00B17BE3">
        <w:rPr>
          <w:rFonts w:eastAsia="Times New Roman"/>
          <w:color w:val="000000" w:themeColor="text1"/>
          <w:shd w:val="clear" w:color="auto" w:fill="FFFFFF"/>
          <w:lang w:val="en-US"/>
        </w:rPr>
        <w:t xml:space="preserve"> could inspire the other and </w:t>
      </w:r>
      <w:r w:rsidR="004E46E0" w:rsidRPr="00B17BE3">
        <w:rPr>
          <w:rFonts w:eastAsia="Times New Roman"/>
          <w:color w:val="000000" w:themeColor="text1"/>
          <w:shd w:val="clear" w:color="auto" w:fill="FFFFFF"/>
          <w:lang w:val="en-US"/>
        </w:rPr>
        <w:t xml:space="preserve">Although both </w:t>
      </w:r>
      <w:r w:rsidR="004E46E0" w:rsidRPr="00B17BE3">
        <w:rPr>
          <w:rFonts w:eastAsia="Times New Roman"/>
          <w:color w:val="000000" w:themeColor="text1"/>
          <w:shd w:val="clear" w:color="auto" w:fill="FFFFFF"/>
          <w:lang w:val="en-US"/>
        </w:rPr>
        <w:t xml:space="preserve">are naturally made, the Aquamarine is shaped to man’s desire whereas nature has full control over this galaxy. </w:t>
      </w:r>
    </w:p>
    <w:p w14:paraId="23A0CF26" w14:textId="680E9928" w:rsidR="00E75D47" w:rsidRPr="009152E1" w:rsidRDefault="00521E3B" w:rsidP="00E75D47">
      <w:pPr>
        <w:rPr>
          <w:rFonts w:eastAsia="Times New Roman"/>
        </w:rPr>
      </w:pPr>
      <w:r w:rsidRPr="009152E1">
        <w:rPr>
          <w:rFonts w:eastAsia="Times New Roman"/>
        </w:rPr>
        <w:drawing>
          <wp:anchor distT="0" distB="0" distL="114300" distR="114300" simplePos="0" relativeHeight="251662336" behindDoc="0" locked="0" layoutInCell="1" allowOverlap="1" wp14:anchorId="2B1F07DF" wp14:editId="79E47880">
            <wp:simplePos x="0" y="0"/>
            <wp:positionH relativeFrom="column">
              <wp:posOffset>-173990</wp:posOffset>
            </wp:positionH>
            <wp:positionV relativeFrom="paragraph">
              <wp:posOffset>151130</wp:posOffset>
            </wp:positionV>
            <wp:extent cx="3483610" cy="2402840"/>
            <wp:effectExtent l="0" t="0" r="0" b="10160"/>
            <wp:wrapThrough wrapText="bothSides">
              <wp:wrapPolygon edited="0">
                <wp:start x="0" y="0"/>
                <wp:lineTo x="0" y="21463"/>
                <wp:lineTo x="21419" y="21463"/>
                <wp:lineTo x="21419" y="0"/>
                <wp:lineTo x="0" y="0"/>
              </wp:wrapPolygon>
            </wp:wrapThrough>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9">
                      <a:extLst>
                        <a:ext uri="{28A0092B-C50C-407E-A947-70E740481C1C}">
                          <a14:useLocalDpi xmlns:a14="http://schemas.microsoft.com/office/drawing/2010/main" val="0"/>
                        </a:ext>
                      </a:extLst>
                    </a:blip>
                    <a:srcRect t="15402" b="15632"/>
                    <a:stretch/>
                  </pic:blipFill>
                  <pic:spPr>
                    <a:xfrm>
                      <a:off x="0" y="0"/>
                      <a:ext cx="3483610" cy="2402840"/>
                    </a:xfrm>
                    <a:prstGeom prst="rect">
                      <a:avLst/>
                    </a:prstGeom>
                  </pic:spPr>
                </pic:pic>
              </a:graphicData>
            </a:graphic>
            <wp14:sizeRelH relativeFrom="page">
              <wp14:pctWidth>0</wp14:pctWidth>
            </wp14:sizeRelH>
            <wp14:sizeRelV relativeFrom="page">
              <wp14:pctHeight>0</wp14:pctHeight>
            </wp14:sizeRelV>
          </wp:anchor>
        </w:drawing>
      </w:r>
    </w:p>
    <w:p w14:paraId="631D6F51" w14:textId="5B8F2F0D" w:rsidR="00E75D47" w:rsidRPr="00E75D47" w:rsidRDefault="00521E3B" w:rsidP="00E75D47">
      <w:pPr>
        <w:rPr>
          <w:rFonts w:asciiTheme="minorHAnsi" w:eastAsia="Times New Roman" w:hAnsiTheme="minorHAnsi"/>
        </w:rPr>
      </w:pPr>
      <w:r w:rsidRPr="004D534F">
        <w:rPr>
          <w:rFonts w:eastAsia="Times New Roman"/>
          <w:color w:val="000000" w:themeColor="text1"/>
        </w:rPr>
        <w:drawing>
          <wp:anchor distT="0" distB="0" distL="114300" distR="114300" simplePos="0" relativeHeight="251663360" behindDoc="0" locked="0" layoutInCell="1" allowOverlap="1" wp14:anchorId="70A6B15C" wp14:editId="596E1F02">
            <wp:simplePos x="0" y="0"/>
            <wp:positionH relativeFrom="column">
              <wp:posOffset>3480435</wp:posOffset>
            </wp:positionH>
            <wp:positionV relativeFrom="paragraph">
              <wp:posOffset>319405</wp:posOffset>
            </wp:positionV>
            <wp:extent cx="2384425" cy="1784350"/>
            <wp:effectExtent l="0" t="0" r="3175" b="0"/>
            <wp:wrapThrough wrapText="bothSides">
              <wp:wrapPolygon edited="0">
                <wp:start x="0" y="0"/>
                <wp:lineTo x="0" y="21216"/>
                <wp:lineTo x="21399" y="21216"/>
                <wp:lineTo x="21399" y="0"/>
                <wp:lineTo x="0" y="0"/>
              </wp:wrapPolygon>
            </wp:wrapThrough>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flipH="1">
                      <a:off x="0" y="0"/>
                      <a:ext cx="2384425" cy="1784350"/>
                    </a:xfrm>
                    <a:prstGeom prst="rect">
                      <a:avLst/>
                    </a:prstGeom>
                  </pic:spPr>
                </pic:pic>
              </a:graphicData>
            </a:graphic>
            <wp14:sizeRelH relativeFrom="page">
              <wp14:pctWidth>0</wp14:pctWidth>
            </wp14:sizeRelH>
            <wp14:sizeRelV relativeFrom="page">
              <wp14:pctHeight>0</wp14:pctHeight>
            </wp14:sizeRelV>
          </wp:anchor>
        </w:drawing>
      </w:r>
    </w:p>
    <w:p w14:paraId="5B4F6AAE" w14:textId="226A1AB4" w:rsidR="003F4A3D" w:rsidRDefault="003F4A3D" w:rsidP="00B6451F">
      <w:pPr>
        <w:rPr>
          <w:rFonts w:eastAsia="Times New Roman"/>
          <w:color w:val="000000" w:themeColor="text1"/>
        </w:rPr>
      </w:pPr>
    </w:p>
    <w:p w14:paraId="282B928B" w14:textId="19EBE2B0" w:rsidR="00B76130" w:rsidRDefault="00B76130" w:rsidP="00B6451F">
      <w:pPr>
        <w:rPr>
          <w:rFonts w:eastAsia="Times New Roman"/>
          <w:color w:val="000000" w:themeColor="text1"/>
        </w:rPr>
      </w:pPr>
    </w:p>
    <w:p w14:paraId="2AA1B185" w14:textId="29B637E1" w:rsidR="00B76130" w:rsidRDefault="00B76130" w:rsidP="00B6451F">
      <w:pPr>
        <w:rPr>
          <w:rFonts w:eastAsia="Times New Roman"/>
          <w:color w:val="000000" w:themeColor="text1"/>
        </w:rPr>
      </w:pPr>
    </w:p>
    <w:p w14:paraId="1A3A711A" w14:textId="1424537C" w:rsidR="001C2DBB" w:rsidRPr="001C2DBB" w:rsidRDefault="004D534F" w:rsidP="001C2DBB">
      <w:pPr>
        <w:rPr>
          <w:rFonts w:eastAsia="Times New Roman"/>
        </w:rPr>
      </w:pPr>
      <w:r w:rsidRPr="001C2DBB">
        <w:rPr>
          <w:rFonts w:eastAsia="Times New Roman"/>
          <w:color w:val="000000" w:themeColor="text1"/>
        </w:rPr>
        <w:t xml:space="preserve">My final exhibition piece is a photo of the Helix nebula. This nebula is a large planetary nebula located in the constellation Aquarius. First </w:t>
      </w:r>
      <w:r w:rsidR="005631BF" w:rsidRPr="001C2DBB">
        <w:rPr>
          <w:rFonts w:eastAsia="Times New Roman"/>
          <w:color w:val="000000" w:themeColor="text1"/>
        </w:rPr>
        <w:t xml:space="preserve">discovered by German astronomer, Karl Ludwig Harding, around 1824 </w:t>
      </w:r>
      <w:r w:rsidR="009737BA" w:rsidRPr="001C2DBB">
        <w:rPr>
          <w:rFonts w:eastAsia="Times New Roman"/>
          <w:color w:val="000000" w:themeColor="text1"/>
        </w:rPr>
        <w:t xml:space="preserve">and is one of the closest </w:t>
      </w:r>
      <w:r w:rsidR="00B76130" w:rsidRPr="001C2DBB">
        <w:rPr>
          <w:rFonts w:eastAsia="Times New Roman"/>
          <w:color w:val="000000" w:themeColor="text1"/>
        </w:rPr>
        <w:t xml:space="preserve">of all the bright planetary nebulae to Earth. </w:t>
      </w:r>
      <w:r w:rsidR="001C2DBB" w:rsidRPr="001C2DBB">
        <w:rPr>
          <w:rFonts w:eastAsia="Times New Roman"/>
          <w:color w:val="222222"/>
          <w:shd w:val="clear" w:color="auto" w:fill="FFFFFF"/>
        </w:rPr>
        <w:t>The Helix Nebula is an example of a</w:t>
      </w:r>
      <w:r w:rsidR="001C2DBB" w:rsidRPr="001C2DBB">
        <w:rPr>
          <w:rStyle w:val="apple-converted-space"/>
          <w:rFonts w:eastAsia="Times New Roman"/>
          <w:color w:val="222222"/>
          <w:shd w:val="clear" w:color="auto" w:fill="FFFFFF"/>
        </w:rPr>
        <w:t> </w:t>
      </w:r>
      <w:r w:rsidR="001C2DBB" w:rsidRPr="001C2DBB">
        <w:rPr>
          <w:rFonts w:eastAsia="Times New Roman"/>
        </w:rPr>
        <w:t>planetary nebula</w:t>
      </w:r>
      <w:r w:rsidR="001C2DBB" w:rsidRPr="001C2DBB">
        <w:rPr>
          <w:rFonts w:eastAsia="Times New Roman"/>
          <w:color w:val="222222"/>
          <w:shd w:val="clear" w:color="auto" w:fill="FFFFFF"/>
        </w:rPr>
        <w:t>, formed by an intermediate to low-mass star, which sheds its outer layers near the end of its evolution. Gases from the star in the surrounding space appear, from our</w:t>
      </w:r>
      <w:r w:rsidR="001C2DBB" w:rsidRPr="001C2DBB">
        <w:rPr>
          <w:rStyle w:val="apple-converted-space"/>
          <w:rFonts w:eastAsia="Times New Roman"/>
          <w:color w:val="222222"/>
          <w:shd w:val="clear" w:color="auto" w:fill="FFFFFF"/>
        </w:rPr>
        <w:t> </w:t>
      </w:r>
      <w:r w:rsidR="001C2DBB" w:rsidRPr="001C2DBB">
        <w:rPr>
          <w:rFonts w:eastAsia="Times New Roman"/>
        </w:rPr>
        <w:t>vantage point</w:t>
      </w:r>
      <w:r w:rsidR="001C2DBB" w:rsidRPr="001C2DBB">
        <w:rPr>
          <w:rFonts w:eastAsia="Times New Roman"/>
          <w:color w:val="222222"/>
          <w:shd w:val="clear" w:color="auto" w:fill="FFFFFF"/>
        </w:rPr>
        <w:t>, as if we are looking down a</w:t>
      </w:r>
      <w:r w:rsidR="001C2DBB" w:rsidRPr="001C2DBB">
        <w:rPr>
          <w:rStyle w:val="apple-converted-space"/>
          <w:rFonts w:eastAsia="Times New Roman"/>
          <w:color w:val="222222"/>
          <w:shd w:val="clear" w:color="auto" w:fill="FFFFFF"/>
        </w:rPr>
        <w:t> </w:t>
      </w:r>
      <w:r w:rsidR="001C2DBB" w:rsidRPr="001C2DBB">
        <w:rPr>
          <w:rFonts w:eastAsia="Times New Roman"/>
        </w:rPr>
        <w:t>helix</w:t>
      </w:r>
      <w:r w:rsidR="001C2DBB" w:rsidRPr="001C2DBB">
        <w:rPr>
          <w:rStyle w:val="apple-converted-space"/>
          <w:rFonts w:eastAsia="Times New Roman"/>
          <w:color w:val="222222"/>
          <w:shd w:val="clear" w:color="auto" w:fill="FFFFFF"/>
        </w:rPr>
        <w:t> </w:t>
      </w:r>
      <w:r w:rsidR="001C2DBB" w:rsidRPr="001C2DBB">
        <w:rPr>
          <w:rFonts w:eastAsia="Times New Roman"/>
          <w:color w:val="222222"/>
          <w:shd w:val="clear" w:color="auto" w:fill="FFFFFF"/>
        </w:rPr>
        <w:t>structure.</w:t>
      </w:r>
    </w:p>
    <w:p w14:paraId="6D43C5D6" w14:textId="31DDEA5A" w:rsidR="004D534F" w:rsidRPr="004D534F" w:rsidRDefault="004D534F" w:rsidP="00B6451F">
      <w:pPr>
        <w:rPr>
          <w:rFonts w:eastAsia="Times New Roman"/>
          <w:color w:val="000000" w:themeColor="text1"/>
        </w:rPr>
      </w:pPr>
    </w:p>
    <w:p w14:paraId="1001B271" w14:textId="65962744" w:rsidR="00B6451F" w:rsidRPr="00381CB2" w:rsidRDefault="00381CB2" w:rsidP="00B6451F">
      <w:pPr>
        <w:rPr>
          <w:rFonts w:eastAsia="Times New Roman"/>
        </w:rPr>
      </w:pPr>
      <w:r>
        <w:rPr>
          <w:rFonts w:eastAsia="Times New Roman"/>
        </w:rPr>
        <w:t xml:space="preserve">Immediately, the main comparison for this nebula is the human eye. One of the most complex structures in the human body, we rely on the eye for sight, expression of emotion and appreciation of beauty </w:t>
      </w:r>
      <w:r w:rsidR="00521E3B">
        <w:rPr>
          <w:rFonts w:eastAsia="Times New Roman"/>
        </w:rPr>
        <w:t xml:space="preserve">which is what I am attempting to do with this exhibition, appreciate the Astronomical Sublime that lies beyond our world and also appreciate the stark similarities of the creations that man has made against the natural creations the universe has made. </w:t>
      </w:r>
    </w:p>
    <w:p w14:paraId="2C4574C1" w14:textId="28F109D0" w:rsidR="00D809F6" w:rsidRDefault="00521E3B" w:rsidP="005D590B">
      <w:pPr>
        <w:rPr>
          <w:rFonts w:eastAsia="Times New Roman"/>
          <w:color w:val="000000" w:themeColor="text1"/>
        </w:rPr>
      </w:pPr>
      <w:r w:rsidRPr="00521E3B">
        <w:rPr>
          <w:rFonts w:eastAsia="Times New Roman"/>
          <w:color w:val="000000" w:themeColor="text1"/>
        </w:rPr>
        <w:drawing>
          <wp:anchor distT="0" distB="0" distL="114300" distR="114300" simplePos="0" relativeHeight="251665408" behindDoc="0" locked="0" layoutInCell="1" allowOverlap="1" wp14:anchorId="2B310FBE" wp14:editId="1F10619B">
            <wp:simplePos x="0" y="0"/>
            <wp:positionH relativeFrom="column">
              <wp:posOffset>2561590</wp:posOffset>
            </wp:positionH>
            <wp:positionV relativeFrom="paragraph">
              <wp:posOffset>322580</wp:posOffset>
            </wp:positionV>
            <wp:extent cx="3756025" cy="2282825"/>
            <wp:effectExtent l="0" t="0" r="3175" b="3175"/>
            <wp:wrapThrough wrapText="bothSides">
              <wp:wrapPolygon edited="0">
                <wp:start x="0" y="0"/>
                <wp:lineTo x="0" y="21390"/>
                <wp:lineTo x="21472" y="21390"/>
                <wp:lineTo x="21472" y="0"/>
                <wp:lineTo x="0" y="0"/>
              </wp:wrapPolygon>
            </wp:wrapThrough>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3756025" cy="2282825"/>
                    </a:xfrm>
                    <a:prstGeom prst="rect">
                      <a:avLst/>
                    </a:prstGeom>
                  </pic:spPr>
                </pic:pic>
              </a:graphicData>
            </a:graphic>
            <wp14:sizeRelH relativeFrom="page">
              <wp14:pctWidth>0</wp14:pctWidth>
            </wp14:sizeRelH>
            <wp14:sizeRelV relativeFrom="page">
              <wp14:pctHeight>0</wp14:pctHeight>
            </wp14:sizeRelV>
          </wp:anchor>
        </w:drawing>
      </w:r>
      <w:r w:rsidRPr="001C2DBB">
        <w:rPr>
          <w:rFonts w:eastAsia="Times New Roman"/>
          <w:color w:val="000000" w:themeColor="text1"/>
        </w:rPr>
        <w:drawing>
          <wp:anchor distT="0" distB="0" distL="114300" distR="114300" simplePos="0" relativeHeight="251664384" behindDoc="0" locked="0" layoutInCell="1" allowOverlap="1" wp14:anchorId="2A4BFB78" wp14:editId="0FF5BCBF">
            <wp:simplePos x="0" y="0"/>
            <wp:positionH relativeFrom="column">
              <wp:posOffset>-519430</wp:posOffset>
            </wp:positionH>
            <wp:positionV relativeFrom="paragraph">
              <wp:posOffset>201295</wp:posOffset>
            </wp:positionV>
            <wp:extent cx="3081020" cy="2562225"/>
            <wp:effectExtent l="0" t="0" r="0" b="3175"/>
            <wp:wrapThrough wrapText="bothSides">
              <wp:wrapPolygon edited="0">
                <wp:start x="0" y="0"/>
                <wp:lineTo x="0" y="21413"/>
                <wp:lineTo x="21369" y="21413"/>
                <wp:lineTo x="21369" y="0"/>
                <wp:lineTo x="0" y="0"/>
              </wp:wrapPolygon>
            </wp:wrapThrough>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3081020" cy="2562225"/>
                    </a:xfrm>
                    <a:prstGeom prst="rect">
                      <a:avLst/>
                    </a:prstGeom>
                  </pic:spPr>
                </pic:pic>
              </a:graphicData>
            </a:graphic>
            <wp14:sizeRelH relativeFrom="page">
              <wp14:pctWidth>0</wp14:pctWidth>
            </wp14:sizeRelH>
            <wp14:sizeRelV relativeFrom="page">
              <wp14:pctHeight>0</wp14:pctHeight>
            </wp14:sizeRelV>
          </wp:anchor>
        </w:drawing>
      </w:r>
    </w:p>
    <w:p w14:paraId="7F9CD126" w14:textId="78387518" w:rsidR="00D809F6" w:rsidRDefault="00D809F6" w:rsidP="005D590B">
      <w:pPr>
        <w:rPr>
          <w:rFonts w:eastAsia="Times New Roman"/>
          <w:color w:val="000000" w:themeColor="text1"/>
        </w:rPr>
      </w:pPr>
    </w:p>
    <w:p w14:paraId="3E10921F" w14:textId="09B57E09" w:rsidR="00D809F6" w:rsidRDefault="00B17BE3" w:rsidP="005D590B">
      <w:pPr>
        <w:rPr>
          <w:rFonts w:eastAsia="Times New Roman"/>
          <w:color w:val="000000" w:themeColor="text1"/>
        </w:rPr>
      </w:pPr>
      <w:r w:rsidRPr="00521E3B">
        <w:rPr>
          <w:rFonts w:eastAsia="Times New Roman"/>
          <w:color w:val="000000" w:themeColor="text1"/>
        </w:rPr>
        <w:drawing>
          <wp:anchor distT="0" distB="0" distL="114300" distR="114300" simplePos="0" relativeHeight="251666432" behindDoc="0" locked="0" layoutInCell="1" allowOverlap="1" wp14:anchorId="0595607E" wp14:editId="25AD3C73">
            <wp:simplePos x="0" y="0"/>
            <wp:positionH relativeFrom="column">
              <wp:posOffset>51435</wp:posOffset>
            </wp:positionH>
            <wp:positionV relativeFrom="paragraph">
              <wp:posOffset>346710</wp:posOffset>
            </wp:positionV>
            <wp:extent cx="5727700" cy="3067685"/>
            <wp:effectExtent l="0" t="0" r="12700" b="5715"/>
            <wp:wrapThrough wrapText="bothSides">
              <wp:wrapPolygon edited="0">
                <wp:start x="0" y="0"/>
                <wp:lineTo x="0" y="21461"/>
                <wp:lineTo x="21552" y="21461"/>
                <wp:lineTo x="21552" y="0"/>
                <wp:lineTo x="0" y="0"/>
              </wp:wrapPolygon>
            </wp:wrapThrough>
            <wp:docPr id="14"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3"/>
                    <pic:cNvPicPr>
                      <a:picLocks noGrp="1" noChangeAspect="1"/>
                    </pic:cNvPicPr>
                  </pic:nvPicPr>
                  <pic:blipFill rotWithShape="1">
                    <a:blip r:embed="rId13">
                      <a:extLst>
                        <a:ext uri="{28A0092B-C50C-407E-A947-70E740481C1C}">
                          <a14:useLocalDpi xmlns:a14="http://schemas.microsoft.com/office/drawing/2010/main" val="0"/>
                        </a:ext>
                      </a:extLst>
                    </a:blip>
                    <a:srcRect t="24112"/>
                    <a:stretch/>
                  </pic:blipFill>
                  <pic:spPr>
                    <a:xfrm>
                      <a:off x="0" y="0"/>
                      <a:ext cx="5727700" cy="3067685"/>
                    </a:xfrm>
                    <a:prstGeom prst="rect">
                      <a:avLst/>
                    </a:prstGeom>
                  </pic:spPr>
                </pic:pic>
              </a:graphicData>
            </a:graphic>
            <wp14:sizeRelH relativeFrom="page">
              <wp14:pctWidth>0</wp14:pctWidth>
            </wp14:sizeRelH>
            <wp14:sizeRelV relativeFrom="page">
              <wp14:pctHeight>0</wp14:pctHeight>
            </wp14:sizeRelV>
          </wp:anchor>
        </w:drawing>
      </w:r>
      <w:r>
        <w:rPr>
          <w:rFonts w:eastAsia="Times New Roman"/>
          <w:color w:val="000000" w:themeColor="text1"/>
        </w:rPr>
        <w:t>EXHIBITION HALL – MUNRO HOUSE, LEEDS.</w:t>
      </w:r>
    </w:p>
    <w:p w14:paraId="1CC277B8" w14:textId="49A66601" w:rsidR="00D809F6" w:rsidRDefault="00D809F6" w:rsidP="005D590B">
      <w:pPr>
        <w:rPr>
          <w:rFonts w:eastAsia="Times New Roman"/>
          <w:color w:val="000000" w:themeColor="text1"/>
        </w:rPr>
      </w:pPr>
    </w:p>
    <w:p w14:paraId="6B779A1E" w14:textId="6BDE4CED" w:rsidR="00D809F6" w:rsidRDefault="00D809F6" w:rsidP="005D590B">
      <w:pPr>
        <w:rPr>
          <w:rFonts w:eastAsia="Times New Roman"/>
          <w:color w:val="000000" w:themeColor="text1"/>
        </w:rPr>
      </w:pPr>
    </w:p>
    <w:p w14:paraId="66606DA7" w14:textId="5A36E1AD" w:rsidR="00D809F6" w:rsidRDefault="00D809F6" w:rsidP="005D590B">
      <w:pPr>
        <w:rPr>
          <w:rFonts w:eastAsia="Times New Roman"/>
          <w:color w:val="000000" w:themeColor="text1"/>
        </w:rPr>
      </w:pPr>
    </w:p>
    <w:p w14:paraId="6C772A40" w14:textId="1BA4CC56" w:rsidR="00F74CD9" w:rsidRPr="005D590B" w:rsidRDefault="005279C1" w:rsidP="005D590B">
      <w:pPr>
        <w:rPr>
          <w:rFonts w:asciiTheme="minorHAnsi" w:eastAsia="Times New Roman" w:hAnsiTheme="minorHAnsi"/>
          <w:color w:val="000000" w:themeColor="text1"/>
        </w:rPr>
      </w:pPr>
      <w:r>
        <w:rPr>
          <w:rFonts w:eastAsia="Times New Roman"/>
          <w:color w:val="000000" w:themeColor="text1"/>
        </w:rPr>
        <w:t xml:space="preserve"> </w:t>
      </w:r>
    </w:p>
    <w:p w14:paraId="3B1ABE0C" w14:textId="0CFF81D6" w:rsidR="00334DEF" w:rsidRDefault="00334DEF" w:rsidP="00334DEF">
      <w:pPr>
        <w:rPr>
          <w:rFonts w:eastAsia="Times New Roman"/>
          <w:color w:val="000000" w:themeColor="text1"/>
        </w:rPr>
      </w:pPr>
    </w:p>
    <w:p w14:paraId="466776E4" w14:textId="2E3D49D7" w:rsidR="00E240F9" w:rsidRPr="005D590B" w:rsidRDefault="00E240F9" w:rsidP="00334DEF">
      <w:pPr>
        <w:rPr>
          <w:rFonts w:asciiTheme="minorHAnsi" w:eastAsia="Times New Roman" w:hAnsiTheme="minorHAnsi"/>
          <w:color w:val="000000" w:themeColor="text1"/>
        </w:rPr>
      </w:pPr>
    </w:p>
    <w:p w14:paraId="6F31698E" w14:textId="4B8A3E37" w:rsidR="00C91FCA" w:rsidRPr="00C91FCA" w:rsidRDefault="00C91FCA" w:rsidP="00C91FCA">
      <w:pPr>
        <w:rPr>
          <w:rFonts w:eastAsia="Times New Roman"/>
        </w:rPr>
      </w:pPr>
    </w:p>
    <w:p w14:paraId="080F23C1" w14:textId="2EF02DF2" w:rsidR="003609F9" w:rsidRPr="00A37DD3" w:rsidRDefault="003609F9"/>
    <w:sectPr w:rsidR="003609F9" w:rsidRPr="00A37DD3" w:rsidSect="00D90522">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819CB"/>
    <w:multiLevelType w:val="hybridMultilevel"/>
    <w:tmpl w:val="6770BF1E"/>
    <w:lvl w:ilvl="0" w:tplc="8A86D86C">
      <w:start w:val="1"/>
      <w:numFmt w:val="bullet"/>
      <w:lvlText w:val="•"/>
      <w:lvlJc w:val="left"/>
      <w:pPr>
        <w:tabs>
          <w:tab w:val="num" w:pos="720"/>
        </w:tabs>
        <w:ind w:left="720" w:hanging="360"/>
      </w:pPr>
      <w:rPr>
        <w:rFonts w:ascii="Arial" w:hAnsi="Arial" w:hint="default"/>
      </w:rPr>
    </w:lvl>
    <w:lvl w:ilvl="1" w:tplc="47DE8542" w:tentative="1">
      <w:start w:val="1"/>
      <w:numFmt w:val="bullet"/>
      <w:lvlText w:val="•"/>
      <w:lvlJc w:val="left"/>
      <w:pPr>
        <w:tabs>
          <w:tab w:val="num" w:pos="1440"/>
        </w:tabs>
        <w:ind w:left="1440" w:hanging="360"/>
      </w:pPr>
      <w:rPr>
        <w:rFonts w:ascii="Arial" w:hAnsi="Arial" w:hint="default"/>
      </w:rPr>
    </w:lvl>
    <w:lvl w:ilvl="2" w:tplc="B8BC9A4A" w:tentative="1">
      <w:start w:val="1"/>
      <w:numFmt w:val="bullet"/>
      <w:lvlText w:val="•"/>
      <w:lvlJc w:val="left"/>
      <w:pPr>
        <w:tabs>
          <w:tab w:val="num" w:pos="2160"/>
        </w:tabs>
        <w:ind w:left="2160" w:hanging="360"/>
      </w:pPr>
      <w:rPr>
        <w:rFonts w:ascii="Arial" w:hAnsi="Arial" w:hint="default"/>
      </w:rPr>
    </w:lvl>
    <w:lvl w:ilvl="3" w:tplc="73B45B04" w:tentative="1">
      <w:start w:val="1"/>
      <w:numFmt w:val="bullet"/>
      <w:lvlText w:val="•"/>
      <w:lvlJc w:val="left"/>
      <w:pPr>
        <w:tabs>
          <w:tab w:val="num" w:pos="2880"/>
        </w:tabs>
        <w:ind w:left="2880" w:hanging="360"/>
      </w:pPr>
      <w:rPr>
        <w:rFonts w:ascii="Arial" w:hAnsi="Arial" w:hint="default"/>
      </w:rPr>
    </w:lvl>
    <w:lvl w:ilvl="4" w:tplc="150830CC" w:tentative="1">
      <w:start w:val="1"/>
      <w:numFmt w:val="bullet"/>
      <w:lvlText w:val="•"/>
      <w:lvlJc w:val="left"/>
      <w:pPr>
        <w:tabs>
          <w:tab w:val="num" w:pos="3600"/>
        </w:tabs>
        <w:ind w:left="3600" w:hanging="360"/>
      </w:pPr>
      <w:rPr>
        <w:rFonts w:ascii="Arial" w:hAnsi="Arial" w:hint="default"/>
      </w:rPr>
    </w:lvl>
    <w:lvl w:ilvl="5" w:tplc="5E9011A8" w:tentative="1">
      <w:start w:val="1"/>
      <w:numFmt w:val="bullet"/>
      <w:lvlText w:val="•"/>
      <w:lvlJc w:val="left"/>
      <w:pPr>
        <w:tabs>
          <w:tab w:val="num" w:pos="4320"/>
        </w:tabs>
        <w:ind w:left="4320" w:hanging="360"/>
      </w:pPr>
      <w:rPr>
        <w:rFonts w:ascii="Arial" w:hAnsi="Arial" w:hint="default"/>
      </w:rPr>
    </w:lvl>
    <w:lvl w:ilvl="6" w:tplc="CFBA9AEC" w:tentative="1">
      <w:start w:val="1"/>
      <w:numFmt w:val="bullet"/>
      <w:lvlText w:val="•"/>
      <w:lvlJc w:val="left"/>
      <w:pPr>
        <w:tabs>
          <w:tab w:val="num" w:pos="5040"/>
        </w:tabs>
        <w:ind w:left="5040" w:hanging="360"/>
      </w:pPr>
      <w:rPr>
        <w:rFonts w:ascii="Arial" w:hAnsi="Arial" w:hint="default"/>
      </w:rPr>
    </w:lvl>
    <w:lvl w:ilvl="7" w:tplc="C21A1A24" w:tentative="1">
      <w:start w:val="1"/>
      <w:numFmt w:val="bullet"/>
      <w:lvlText w:val="•"/>
      <w:lvlJc w:val="left"/>
      <w:pPr>
        <w:tabs>
          <w:tab w:val="num" w:pos="5760"/>
        </w:tabs>
        <w:ind w:left="5760" w:hanging="360"/>
      </w:pPr>
      <w:rPr>
        <w:rFonts w:ascii="Arial" w:hAnsi="Arial" w:hint="default"/>
      </w:rPr>
    </w:lvl>
    <w:lvl w:ilvl="8" w:tplc="4122066E" w:tentative="1">
      <w:start w:val="1"/>
      <w:numFmt w:val="bullet"/>
      <w:lvlText w:val="•"/>
      <w:lvlJc w:val="left"/>
      <w:pPr>
        <w:tabs>
          <w:tab w:val="num" w:pos="6480"/>
        </w:tabs>
        <w:ind w:left="6480" w:hanging="360"/>
      </w:pPr>
      <w:rPr>
        <w:rFonts w:ascii="Arial" w:hAnsi="Arial" w:hint="default"/>
      </w:rPr>
    </w:lvl>
  </w:abstractNum>
  <w:abstractNum w:abstractNumId="1">
    <w:nsid w:val="13FC55BB"/>
    <w:multiLevelType w:val="hybridMultilevel"/>
    <w:tmpl w:val="5FFE2DA4"/>
    <w:lvl w:ilvl="0" w:tplc="77B60F86">
      <w:start w:val="1"/>
      <w:numFmt w:val="bullet"/>
      <w:lvlText w:val="•"/>
      <w:lvlJc w:val="left"/>
      <w:pPr>
        <w:tabs>
          <w:tab w:val="num" w:pos="720"/>
        </w:tabs>
        <w:ind w:left="720" w:hanging="360"/>
      </w:pPr>
      <w:rPr>
        <w:rFonts w:ascii="Arial" w:hAnsi="Arial" w:hint="default"/>
      </w:rPr>
    </w:lvl>
    <w:lvl w:ilvl="1" w:tplc="02502852" w:tentative="1">
      <w:start w:val="1"/>
      <w:numFmt w:val="bullet"/>
      <w:lvlText w:val="•"/>
      <w:lvlJc w:val="left"/>
      <w:pPr>
        <w:tabs>
          <w:tab w:val="num" w:pos="1440"/>
        </w:tabs>
        <w:ind w:left="1440" w:hanging="360"/>
      </w:pPr>
      <w:rPr>
        <w:rFonts w:ascii="Arial" w:hAnsi="Arial" w:hint="default"/>
      </w:rPr>
    </w:lvl>
    <w:lvl w:ilvl="2" w:tplc="36025798" w:tentative="1">
      <w:start w:val="1"/>
      <w:numFmt w:val="bullet"/>
      <w:lvlText w:val="•"/>
      <w:lvlJc w:val="left"/>
      <w:pPr>
        <w:tabs>
          <w:tab w:val="num" w:pos="2160"/>
        </w:tabs>
        <w:ind w:left="2160" w:hanging="360"/>
      </w:pPr>
      <w:rPr>
        <w:rFonts w:ascii="Arial" w:hAnsi="Arial" w:hint="default"/>
      </w:rPr>
    </w:lvl>
    <w:lvl w:ilvl="3" w:tplc="B51ED02A" w:tentative="1">
      <w:start w:val="1"/>
      <w:numFmt w:val="bullet"/>
      <w:lvlText w:val="•"/>
      <w:lvlJc w:val="left"/>
      <w:pPr>
        <w:tabs>
          <w:tab w:val="num" w:pos="2880"/>
        </w:tabs>
        <w:ind w:left="2880" w:hanging="360"/>
      </w:pPr>
      <w:rPr>
        <w:rFonts w:ascii="Arial" w:hAnsi="Arial" w:hint="default"/>
      </w:rPr>
    </w:lvl>
    <w:lvl w:ilvl="4" w:tplc="54BC38AE" w:tentative="1">
      <w:start w:val="1"/>
      <w:numFmt w:val="bullet"/>
      <w:lvlText w:val="•"/>
      <w:lvlJc w:val="left"/>
      <w:pPr>
        <w:tabs>
          <w:tab w:val="num" w:pos="3600"/>
        </w:tabs>
        <w:ind w:left="3600" w:hanging="360"/>
      </w:pPr>
      <w:rPr>
        <w:rFonts w:ascii="Arial" w:hAnsi="Arial" w:hint="default"/>
      </w:rPr>
    </w:lvl>
    <w:lvl w:ilvl="5" w:tplc="E69A2E14" w:tentative="1">
      <w:start w:val="1"/>
      <w:numFmt w:val="bullet"/>
      <w:lvlText w:val="•"/>
      <w:lvlJc w:val="left"/>
      <w:pPr>
        <w:tabs>
          <w:tab w:val="num" w:pos="4320"/>
        </w:tabs>
        <w:ind w:left="4320" w:hanging="360"/>
      </w:pPr>
      <w:rPr>
        <w:rFonts w:ascii="Arial" w:hAnsi="Arial" w:hint="default"/>
      </w:rPr>
    </w:lvl>
    <w:lvl w:ilvl="6" w:tplc="21121EC4" w:tentative="1">
      <w:start w:val="1"/>
      <w:numFmt w:val="bullet"/>
      <w:lvlText w:val="•"/>
      <w:lvlJc w:val="left"/>
      <w:pPr>
        <w:tabs>
          <w:tab w:val="num" w:pos="5040"/>
        </w:tabs>
        <w:ind w:left="5040" w:hanging="360"/>
      </w:pPr>
      <w:rPr>
        <w:rFonts w:ascii="Arial" w:hAnsi="Arial" w:hint="default"/>
      </w:rPr>
    </w:lvl>
    <w:lvl w:ilvl="7" w:tplc="95148A8E" w:tentative="1">
      <w:start w:val="1"/>
      <w:numFmt w:val="bullet"/>
      <w:lvlText w:val="•"/>
      <w:lvlJc w:val="left"/>
      <w:pPr>
        <w:tabs>
          <w:tab w:val="num" w:pos="5760"/>
        </w:tabs>
        <w:ind w:left="5760" w:hanging="360"/>
      </w:pPr>
      <w:rPr>
        <w:rFonts w:ascii="Arial" w:hAnsi="Arial" w:hint="default"/>
      </w:rPr>
    </w:lvl>
    <w:lvl w:ilvl="8" w:tplc="D0087F60" w:tentative="1">
      <w:start w:val="1"/>
      <w:numFmt w:val="bullet"/>
      <w:lvlText w:val="•"/>
      <w:lvlJc w:val="left"/>
      <w:pPr>
        <w:tabs>
          <w:tab w:val="num" w:pos="6480"/>
        </w:tabs>
        <w:ind w:left="6480" w:hanging="360"/>
      </w:pPr>
      <w:rPr>
        <w:rFonts w:ascii="Arial" w:hAnsi="Arial" w:hint="default"/>
      </w:rPr>
    </w:lvl>
  </w:abstractNum>
  <w:abstractNum w:abstractNumId="2">
    <w:nsid w:val="4C075E6C"/>
    <w:multiLevelType w:val="hybridMultilevel"/>
    <w:tmpl w:val="32BA5A0A"/>
    <w:lvl w:ilvl="0" w:tplc="A73E9ADC">
      <w:start w:val="1"/>
      <w:numFmt w:val="bullet"/>
      <w:lvlText w:val="•"/>
      <w:lvlJc w:val="left"/>
      <w:pPr>
        <w:tabs>
          <w:tab w:val="num" w:pos="720"/>
        </w:tabs>
        <w:ind w:left="720" w:hanging="360"/>
      </w:pPr>
      <w:rPr>
        <w:rFonts w:ascii="Arial" w:hAnsi="Arial" w:hint="default"/>
      </w:rPr>
    </w:lvl>
    <w:lvl w:ilvl="1" w:tplc="4F8E82F2" w:tentative="1">
      <w:start w:val="1"/>
      <w:numFmt w:val="bullet"/>
      <w:lvlText w:val="•"/>
      <w:lvlJc w:val="left"/>
      <w:pPr>
        <w:tabs>
          <w:tab w:val="num" w:pos="1440"/>
        </w:tabs>
        <w:ind w:left="1440" w:hanging="360"/>
      </w:pPr>
      <w:rPr>
        <w:rFonts w:ascii="Arial" w:hAnsi="Arial" w:hint="default"/>
      </w:rPr>
    </w:lvl>
    <w:lvl w:ilvl="2" w:tplc="E85235B6" w:tentative="1">
      <w:start w:val="1"/>
      <w:numFmt w:val="bullet"/>
      <w:lvlText w:val="•"/>
      <w:lvlJc w:val="left"/>
      <w:pPr>
        <w:tabs>
          <w:tab w:val="num" w:pos="2160"/>
        </w:tabs>
        <w:ind w:left="2160" w:hanging="360"/>
      </w:pPr>
      <w:rPr>
        <w:rFonts w:ascii="Arial" w:hAnsi="Arial" w:hint="default"/>
      </w:rPr>
    </w:lvl>
    <w:lvl w:ilvl="3" w:tplc="CEC29D56" w:tentative="1">
      <w:start w:val="1"/>
      <w:numFmt w:val="bullet"/>
      <w:lvlText w:val="•"/>
      <w:lvlJc w:val="left"/>
      <w:pPr>
        <w:tabs>
          <w:tab w:val="num" w:pos="2880"/>
        </w:tabs>
        <w:ind w:left="2880" w:hanging="360"/>
      </w:pPr>
      <w:rPr>
        <w:rFonts w:ascii="Arial" w:hAnsi="Arial" w:hint="default"/>
      </w:rPr>
    </w:lvl>
    <w:lvl w:ilvl="4" w:tplc="7AB4DF8C" w:tentative="1">
      <w:start w:val="1"/>
      <w:numFmt w:val="bullet"/>
      <w:lvlText w:val="•"/>
      <w:lvlJc w:val="left"/>
      <w:pPr>
        <w:tabs>
          <w:tab w:val="num" w:pos="3600"/>
        </w:tabs>
        <w:ind w:left="3600" w:hanging="360"/>
      </w:pPr>
      <w:rPr>
        <w:rFonts w:ascii="Arial" w:hAnsi="Arial" w:hint="default"/>
      </w:rPr>
    </w:lvl>
    <w:lvl w:ilvl="5" w:tplc="A642D42A" w:tentative="1">
      <w:start w:val="1"/>
      <w:numFmt w:val="bullet"/>
      <w:lvlText w:val="•"/>
      <w:lvlJc w:val="left"/>
      <w:pPr>
        <w:tabs>
          <w:tab w:val="num" w:pos="4320"/>
        </w:tabs>
        <w:ind w:left="4320" w:hanging="360"/>
      </w:pPr>
      <w:rPr>
        <w:rFonts w:ascii="Arial" w:hAnsi="Arial" w:hint="default"/>
      </w:rPr>
    </w:lvl>
    <w:lvl w:ilvl="6" w:tplc="01A6BA1C" w:tentative="1">
      <w:start w:val="1"/>
      <w:numFmt w:val="bullet"/>
      <w:lvlText w:val="•"/>
      <w:lvlJc w:val="left"/>
      <w:pPr>
        <w:tabs>
          <w:tab w:val="num" w:pos="5040"/>
        </w:tabs>
        <w:ind w:left="5040" w:hanging="360"/>
      </w:pPr>
      <w:rPr>
        <w:rFonts w:ascii="Arial" w:hAnsi="Arial" w:hint="default"/>
      </w:rPr>
    </w:lvl>
    <w:lvl w:ilvl="7" w:tplc="49E41136" w:tentative="1">
      <w:start w:val="1"/>
      <w:numFmt w:val="bullet"/>
      <w:lvlText w:val="•"/>
      <w:lvlJc w:val="left"/>
      <w:pPr>
        <w:tabs>
          <w:tab w:val="num" w:pos="5760"/>
        </w:tabs>
        <w:ind w:left="5760" w:hanging="360"/>
      </w:pPr>
      <w:rPr>
        <w:rFonts w:ascii="Arial" w:hAnsi="Arial" w:hint="default"/>
      </w:rPr>
    </w:lvl>
    <w:lvl w:ilvl="8" w:tplc="AFB411A6"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7DD3"/>
    <w:rsid w:val="00096A87"/>
    <w:rsid w:val="00167ED2"/>
    <w:rsid w:val="00176D2F"/>
    <w:rsid w:val="001778B6"/>
    <w:rsid w:val="00185516"/>
    <w:rsid w:val="001C2DBB"/>
    <w:rsid w:val="001C47C8"/>
    <w:rsid w:val="001E4E70"/>
    <w:rsid w:val="00256B65"/>
    <w:rsid w:val="00266CB8"/>
    <w:rsid w:val="002953B9"/>
    <w:rsid w:val="002F4066"/>
    <w:rsid w:val="00322F84"/>
    <w:rsid w:val="00334DEF"/>
    <w:rsid w:val="003609F9"/>
    <w:rsid w:val="00360C61"/>
    <w:rsid w:val="00381CB2"/>
    <w:rsid w:val="003A1C7C"/>
    <w:rsid w:val="003E181C"/>
    <w:rsid w:val="003F4A3D"/>
    <w:rsid w:val="00412DDF"/>
    <w:rsid w:val="004A6E3B"/>
    <w:rsid w:val="004C5566"/>
    <w:rsid w:val="004C5C78"/>
    <w:rsid w:val="004D534F"/>
    <w:rsid w:val="004E61AE"/>
    <w:rsid w:val="00521E3B"/>
    <w:rsid w:val="005279C1"/>
    <w:rsid w:val="00554A27"/>
    <w:rsid w:val="005631BF"/>
    <w:rsid w:val="00584959"/>
    <w:rsid w:val="005B1B49"/>
    <w:rsid w:val="005D590B"/>
    <w:rsid w:val="00613CAB"/>
    <w:rsid w:val="006B4BDC"/>
    <w:rsid w:val="00763EBD"/>
    <w:rsid w:val="007C5BD2"/>
    <w:rsid w:val="007C7024"/>
    <w:rsid w:val="00836F81"/>
    <w:rsid w:val="00873888"/>
    <w:rsid w:val="008E609C"/>
    <w:rsid w:val="009152E1"/>
    <w:rsid w:val="00967B5F"/>
    <w:rsid w:val="009737BA"/>
    <w:rsid w:val="00A02AE6"/>
    <w:rsid w:val="00A2389F"/>
    <w:rsid w:val="00A345ED"/>
    <w:rsid w:val="00A35318"/>
    <w:rsid w:val="00A37DD3"/>
    <w:rsid w:val="00A55424"/>
    <w:rsid w:val="00AA5E24"/>
    <w:rsid w:val="00B17BE3"/>
    <w:rsid w:val="00B36E1F"/>
    <w:rsid w:val="00B6451F"/>
    <w:rsid w:val="00B76130"/>
    <w:rsid w:val="00B833AD"/>
    <w:rsid w:val="00BB34D3"/>
    <w:rsid w:val="00BE7165"/>
    <w:rsid w:val="00BF7BEE"/>
    <w:rsid w:val="00C33164"/>
    <w:rsid w:val="00C378B9"/>
    <w:rsid w:val="00C91FCA"/>
    <w:rsid w:val="00CB3CED"/>
    <w:rsid w:val="00D00684"/>
    <w:rsid w:val="00D222F3"/>
    <w:rsid w:val="00D809F6"/>
    <w:rsid w:val="00D90522"/>
    <w:rsid w:val="00DE5790"/>
    <w:rsid w:val="00E240F9"/>
    <w:rsid w:val="00E42155"/>
    <w:rsid w:val="00E5028F"/>
    <w:rsid w:val="00E75D47"/>
    <w:rsid w:val="00E80C40"/>
    <w:rsid w:val="00EC61CF"/>
    <w:rsid w:val="00F00225"/>
    <w:rsid w:val="00F1456B"/>
    <w:rsid w:val="00F3288E"/>
    <w:rsid w:val="00F400DA"/>
    <w:rsid w:val="00F74CD9"/>
    <w:rsid w:val="00F82761"/>
    <w:rsid w:val="00F91009"/>
    <w:rsid w:val="00F972B2"/>
    <w:rsid w:val="00FA1B64"/>
    <w:rsid w:val="00FC29EF"/>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3C38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75D47"/>
    <w:rPr>
      <w:rFonts w:ascii="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5566"/>
    <w:pPr>
      <w:ind w:left="720"/>
      <w:contextualSpacing/>
    </w:pPr>
  </w:style>
  <w:style w:type="character" w:customStyle="1" w:styleId="apple-converted-space">
    <w:name w:val="apple-converted-space"/>
    <w:basedOn w:val="DefaultParagraphFont"/>
    <w:rsid w:val="005D590B"/>
  </w:style>
  <w:style w:type="character" w:styleId="Hyperlink">
    <w:name w:val="Hyperlink"/>
    <w:basedOn w:val="DefaultParagraphFont"/>
    <w:uiPriority w:val="99"/>
    <w:semiHidden/>
    <w:unhideWhenUsed/>
    <w:rsid w:val="005D590B"/>
    <w:rPr>
      <w:color w:val="0000FF"/>
      <w:u w:val="single"/>
    </w:rPr>
  </w:style>
  <w:style w:type="paragraph" w:styleId="NormalWeb">
    <w:name w:val="Normal (Web)"/>
    <w:basedOn w:val="Normal"/>
    <w:uiPriority w:val="99"/>
    <w:semiHidden/>
    <w:unhideWhenUsed/>
    <w:rsid w:val="008E609C"/>
    <w:pPr>
      <w:spacing w:before="100" w:beforeAutospacing="1" w:after="100" w:afterAutospacing="1"/>
    </w:pPr>
  </w:style>
  <w:style w:type="character" w:styleId="FollowedHyperlink">
    <w:name w:val="FollowedHyperlink"/>
    <w:basedOn w:val="DefaultParagraphFont"/>
    <w:uiPriority w:val="99"/>
    <w:semiHidden/>
    <w:unhideWhenUsed/>
    <w:rsid w:val="001C2DB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7034856">
      <w:bodyDiv w:val="1"/>
      <w:marLeft w:val="0"/>
      <w:marRight w:val="0"/>
      <w:marTop w:val="0"/>
      <w:marBottom w:val="0"/>
      <w:divBdr>
        <w:top w:val="none" w:sz="0" w:space="0" w:color="auto"/>
        <w:left w:val="none" w:sz="0" w:space="0" w:color="auto"/>
        <w:bottom w:val="none" w:sz="0" w:space="0" w:color="auto"/>
        <w:right w:val="none" w:sz="0" w:space="0" w:color="auto"/>
      </w:divBdr>
      <w:divsChild>
        <w:div w:id="640117858">
          <w:marLeft w:val="360"/>
          <w:marRight w:val="0"/>
          <w:marTop w:val="200"/>
          <w:marBottom w:val="0"/>
          <w:divBdr>
            <w:top w:val="none" w:sz="0" w:space="0" w:color="auto"/>
            <w:left w:val="none" w:sz="0" w:space="0" w:color="auto"/>
            <w:bottom w:val="none" w:sz="0" w:space="0" w:color="auto"/>
            <w:right w:val="none" w:sz="0" w:space="0" w:color="auto"/>
          </w:divBdr>
        </w:div>
      </w:divsChild>
    </w:div>
    <w:div w:id="557282852">
      <w:bodyDiv w:val="1"/>
      <w:marLeft w:val="0"/>
      <w:marRight w:val="0"/>
      <w:marTop w:val="0"/>
      <w:marBottom w:val="0"/>
      <w:divBdr>
        <w:top w:val="none" w:sz="0" w:space="0" w:color="auto"/>
        <w:left w:val="none" w:sz="0" w:space="0" w:color="auto"/>
        <w:bottom w:val="none" w:sz="0" w:space="0" w:color="auto"/>
        <w:right w:val="none" w:sz="0" w:space="0" w:color="auto"/>
      </w:divBdr>
    </w:div>
    <w:div w:id="684747410">
      <w:bodyDiv w:val="1"/>
      <w:marLeft w:val="0"/>
      <w:marRight w:val="0"/>
      <w:marTop w:val="0"/>
      <w:marBottom w:val="0"/>
      <w:divBdr>
        <w:top w:val="none" w:sz="0" w:space="0" w:color="auto"/>
        <w:left w:val="none" w:sz="0" w:space="0" w:color="auto"/>
        <w:bottom w:val="none" w:sz="0" w:space="0" w:color="auto"/>
        <w:right w:val="none" w:sz="0" w:space="0" w:color="auto"/>
      </w:divBdr>
    </w:div>
    <w:div w:id="753430085">
      <w:bodyDiv w:val="1"/>
      <w:marLeft w:val="0"/>
      <w:marRight w:val="0"/>
      <w:marTop w:val="0"/>
      <w:marBottom w:val="0"/>
      <w:divBdr>
        <w:top w:val="none" w:sz="0" w:space="0" w:color="auto"/>
        <w:left w:val="none" w:sz="0" w:space="0" w:color="auto"/>
        <w:bottom w:val="none" w:sz="0" w:space="0" w:color="auto"/>
        <w:right w:val="none" w:sz="0" w:space="0" w:color="auto"/>
      </w:divBdr>
    </w:div>
    <w:div w:id="935597391">
      <w:bodyDiv w:val="1"/>
      <w:marLeft w:val="0"/>
      <w:marRight w:val="0"/>
      <w:marTop w:val="0"/>
      <w:marBottom w:val="0"/>
      <w:divBdr>
        <w:top w:val="none" w:sz="0" w:space="0" w:color="auto"/>
        <w:left w:val="none" w:sz="0" w:space="0" w:color="auto"/>
        <w:bottom w:val="none" w:sz="0" w:space="0" w:color="auto"/>
        <w:right w:val="none" w:sz="0" w:space="0" w:color="auto"/>
      </w:divBdr>
    </w:div>
    <w:div w:id="1037392215">
      <w:bodyDiv w:val="1"/>
      <w:marLeft w:val="0"/>
      <w:marRight w:val="0"/>
      <w:marTop w:val="0"/>
      <w:marBottom w:val="0"/>
      <w:divBdr>
        <w:top w:val="none" w:sz="0" w:space="0" w:color="auto"/>
        <w:left w:val="none" w:sz="0" w:space="0" w:color="auto"/>
        <w:bottom w:val="none" w:sz="0" w:space="0" w:color="auto"/>
        <w:right w:val="none" w:sz="0" w:space="0" w:color="auto"/>
      </w:divBdr>
    </w:div>
    <w:div w:id="1170755521">
      <w:bodyDiv w:val="1"/>
      <w:marLeft w:val="0"/>
      <w:marRight w:val="0"/>
      <w:marTop w:val="0"/>
      <w:marBottom w:val="0"/>
      <w:divBdr>
        <w:top w:val="none" w:sz="0" w:space="0" w:color="auto"/>
        <w:left w:val="none" w:sz="0" w:space="0" w:color="auto"/>
        <w:bottom w:val="none" w:sz="0" w:space="0" w:color="auto"/>
        <w:right w:val="none" w:sz="0" w:space="0" w:color="auto"/>
      </w:divBdr>
    </w:div>
    <w:div w:id="1185485675">
      <w:bodyDiv w:val="1"/>
      <w:marLeft w:val="0"/>
      <w:marRight w:val="0"/>
      <w:marTop w:val="0"/>
      <w:marBottom w:val="0"/>
      <w:divBdr>
        <w:top w:val="none" w:sz="0" w:space="0" w:color="auto"/>
        <w:left w:val="none" w:sz="0" w:space="0" w:color="auto"/>
        <w:bottom w:val="none" w:sz="0" w:space="0" w:color="auto"/>
        <w:right w:val="none" w:sz="0" w:space="0" w:color="auto"/>
      </w:divBdr>
    </w:div>
    <w:div w:id="1417939180">
      <w:bodyDiv w:val="1"/>
      <w:marLeft w:val="0"/>
      <w:marRight w:val="0"/>
      <w:marTop w:val="0"/>
      <w:marBottom w:val="0"/>
      <w:divBdr>
        <w:top w:val="none" w:sz="0" w:space="0" w:color="auto"/>
        <w:left w:val="none" w:sz="0" w:space="0" w:color="auto"/>
        <w:bottom w:val="none" w:sz="0" w:space="0" w:color="auto"/>
        <w:right w:val="none" w:sz="0" w:space="0" w:color="auto"/>
      </w:divBdr>
      <w:divsChild>
        <w:div w:id="468979121">
          <w:marLeft w:val="360"/>
          <w:marRight w:val="0"/>
          <w:marTop w:val="200"/>
          <w:marBottom w:val="0"/>
          <w:divBdr>
            <w:top w:val="none" w:sz="0" w:space="0" w:color="auto"/>
            <w:left w:val="none" w:sz="0" w:space="0" w:color="auto"/>
            <w:bottom w:val="none" w:sz="0" w:space="0" w:color="auto"/>
            <w:right w:val="none" w:sz="0" w:space="0" w:color="auto"/>
          </w:divBdr>
        </w:div>
      </w:divsChild>
    </w:div>
    <w:div w:id="1524781724">
      <w:bodyDiv w:val="1"/>
      <w:marLeft w:val="0"/>
      <w:marRight w:val="0"/>
      <w:marTop w:val="0"/>
      <w:marBottom w:val="0"/>
      <w:divBdr>
        <w:top w:val="none" w:sz="0" w:space="0" w:color="auto"/>
        <w:left w:val="none" w:sz="0" w:space="0" w:color="auto"/>
        <w:bottom w:val="none" w:sz="0" w:space="0" w:color="auto"/>
        <w:right w:val="none" w:sz="0" w:space="0" w:color="auto"/>
      </w:divBdr>
    </w:div>
    <w:div w:id="1623338154">
      <w:bodyDiv w:val="1"/>
      <w:marLeft w:val="0"/>
      <w:marRight w:val="0"/>
      <w:marTop w:val="0"/>
      <w:marBottom w:val="0"/>
      <w:divBdr>
        <w:top w:val="none" w:sz="0" w:space="0" w:color="auto"/>
        <w:left w:val="none" w:sz="0" w:space="0" w:color="auto"/>
        <w:bottom w:val="none" w:sz="0" w:space="0" w:color="auto"/>
        <w:right w:val="none" w:sz="0" w:space="0" w:color="auto"/>
      </w:divBdr>
    </w:div>
    <w:div w:id="1673677766">
      <w:bodyDiv w:val="1"/>
      <w:marLeft w:val="0"/>
      <w:marRight w:val="0"/>
      <w:marTop w:val="0"/>
      <w:marBottom w:val="0"/>
      <w:divBdr>
        <w:top w:val="none" w:sz="0" w:space="0" w:color="auto"/>
        <w:left w:val="none" w:sz="0" w:space="0" w:color="auto"/>
        <w:bottom w:val="none" w:sz="0" w:space="0" w:color="auto"/>
        <w:right w:val="none" w:sz="0" w:space="0" w:color="auto"/>
      </w:divBdr>
    </w:div>
    <w:div w:id="1874344531">
      <w:bodyDiv w:val="1"/>
      <w:marLeft w:val="0"/>
      <w:marRight w:val="0"/>
      <w:marTop w:val="0"/>
      <w:marBottom w:val="0"/>
      <w:divBdr>
        <w:top w:val="none" w:sz="0" w:space="0" w:color="auto"/>
        <w:left w:val="none" w:sz="0" w:space="0" w:color="auto"/>
        <w:bottom w:val="none" w:sz="0" w:space="0" w:color="auto"/>
        <w:right w:val="none" w:sz="0" w:space="0" w:color="auto"/>
      </w:divBdr>
      <w:divsChild>
        <w:div w:id="137575745">
          <w:marLeft w:val="360"/>
          <w:marRight w:val="0"/>
          <w:marTop w:val="200"/>
          <w:marBottom w:val="0"/>
          <w:divBdr>
            <w:top w:val="none" w:sz="0" w:space="0" w:color="auto"/>
            <w:left w:val="none" w:sz="0" w:space="0" w:color="auto"/>
            <w:bottom w:val="none" w:sz="0" w:space="0" w:color="auto"/>
            <w:right w:val="none" w:sz="0" w:space="0" w:color="auto"/>
          </w:divBdr>
        </w:div>
      </w:divsChild>
    </w:div>
    <w:div w:id="1942688519">
      <w:bodyDiv w:val="1"/>
      <w:marLeft w:val="0"/>
      <w:marRight w:val="0"/>
      <w:marTop w:val="0"/>
      <w:marBottom w:val="0"/>
      <w:divBdr>
        <w:top w:val="none" w:sz="0" w:space="0" w:color="auto"/>
        <w:left w:val="none" w:sz="0" w:space="0" w:color="auto"/>
        <w:bottom w:val="none" w:sz="0" w:space="0" w:color="auto"/>
        <w:right w:val="none" w:sz="0" w:space="0" w:color="auto"/>
      </w:divBdr>
    </w:div>
    <w:div w:id="210056055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7.tiff"/><Relationship Id="rId12" Type="http://schemas.openxmlformats.org/officeDocument/2006/relationships/image" Target="media/image8.tiff"/><Relationship Id="rId13" Type="http://schemas.openxmlformats.org/officeDocument/2006/relationships/image" Target="media/image9.png"/><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tiff"/><Relationship Id="rId6" Type="http://schemas.openxmlformats.org/officeDocument/2006/relationships/image" Target="media/image2.tiff"/><Relationship Id="rId7" Type="http://schemas.openxmlformats.org/officeDocument/2006/relationships/image" Target="media/image3.tiff"/><Relationship Id="rId8" Type="http://schemas.openxmlformats.org/officeDocument/2006/relationships/image" Target="media/image4.tiff"/><Relationship Id="rId9" Type="http://schemas.openxmlformats.org/officeDocument/2006/relationships/image" Target="media/image5.tiff"/><Relationship Id="rId10" Type="http://schemas.openxmlformats.org/officeDocument/2006/relationships/image" Target="media/image6.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150</TotalTime>
  <Pages>4</Pages>
  <Words>1007</Words>
  <Characters>5741</Characters>
  <Application>Microsoft Macintosh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 Bonser (1702821)</dc:creator>
  <cp:keywords/>
  <dc:description/>
  <cp:lastModifiedBy>Microsoft Office User</cp:lastModifiedBy>
  <cp:revision>8</cp:revision>
  <dcterms:created xsi:type="dcterms:W3CDTF">2018-05-08T09:57:00Z</dcterms:created>
  <dcterms:modified xsi:type="dcterms:W3CDTF">2018-05-08T13:41:00Z</dcterms:modified>
</cp:coreProperties>
</file>