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AF1CD4" w14:paraId="50CC1F4D"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023CB9D8" w14:textId="77777777" w:rsidR="0086599B" w:rsidRPr="000F2BFD" w:rsidRDefault="0086599B" w:rsidP="000F2BFD">
            <w:pPr>
              <w:keepNext/>
              <w:spacing w:after="0"/>
              <w:rPr>
                <w:rFonts w:eastAsia="Times New Roman" w:cs="Times New Roman"/>
                <w:b w:val="0"/>
                <w:szCs w:val="24"/>
                <w:lang w:val="en-AU"/>
              </w:rPr>
            </w:pPr>
          </w:p>
          <w:p w14:paraId="6EB23303" w14:textId="77777777" w:rsidR="0086599B" w:rsidRPr="000F2BFD" w:rsidRDefault="00436DE9" w:rsidP="000F2BFD">
            <w:pPr>
              <w:keepNext/>
              <w:spacing w:after="0"/>
              <w:rPr>
                <w:rFonts w:eastAsia="Times New Roman" w:cs="Times New Roman"/>
                <w:b w:val="0"/>
                <w:szCs w:val="24"/>
                <w:lang w:val="en-AU"/>
              </w:rPr>
            </w:pPr>
            <w:r w:rsidRPr="000F2BFD">
              <w:rPr>
                <w:rFonts w:cs="Times New Roman"/>
                <w:b w:val="0"/>
                <w:noProof/>
                <w:szCs w:val="24"/>
                <w:lang w:eastAsia="en-GB"/>
              </w:rPr>
              <w:drawing>
                <wp:inline distT="0" distB="0" distL="0" distR="0" wp14:anchorId="07E9BD18" wp14:editId="2D07E44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455BE5FD" w14:textId="77777777" w:rsidR="0086599B" w:rsidRPr="000F2BFD" w:rsidRDefault="0086599B" w:rsidP="000F2BFD">
            <w:pPr>
              <w:keepNext/>
              <w:spacing w:after="0"/>
              <w:rPr>
                <w:rFonts w:eastAsia="Times New Roman" w:cs="Times New Roman"/>
                <w:b w:val="0"/>
                <w:szCs w:val="24"/>
                <w:lang w:val="en-AU"/>
              </w:rPr>
            </w:pPr>
          </w:p>
          <w:p w14:paraId="7192FB0A" w14:textId="77777777" w:rsidR="003508D9" w:rsidRPr="000F2BFD" w:rsidRDefault="00436DE9" w:rsidP="000F2BFD">
            <w:pPr>
              <w:rPr>
                <w:rFonts w:cs="Times New Roman"/>
                <w:b w:val="0"/>
                <w:bCs/>
                <w:szCs w:val="24"/>
              </w:rPr>
            </w:pPr>
            <w:r w:rsidRPr="000F2BFD">
              <w:rPr>
                <w:rFonts w:cs="Times New Roman"/>
                <w:b w:val="0"/>
                <w:bCs/>
                <w:szCs w:val="24"/>
              </w:rPr>
              <w:t>Component One: Student Journal (learning log) 750 words +/- 10%</w:t>
            </w:r>
          </w:p>
          <w:p w14:paraId="2EB5B08F" w14:textId="77777777" w:rsidR="0086599B" w:rsidRPr="000F2BFD" w:rsidRDefault="00436DE9" w:rsidP="000F2BFD">
            <w:pPr>
              <w:rPr>
                <w:rFonts w:eastAsia="Times New Roman" w:cs="Times New Roman"/>
                <w:b w:val="0"/>
                <w:szCs w:val="24"/>
                <w:lang w:val="en-AU"/>
              </w:rPr>
            </w:pPr>
            <w:r w:rsidRPr="000F2BFD">
              <w:rPr>
                <w:rFonts w:eastAsia="Carlito" w:cs="Times New Roman"/>
                <w:b w:val="0"/>
                <w:szCs w:val="24"/>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0B433698" w14:textId="77777777" w:rsidR="0086599B" w:rsidRPr="000F2BFD" w:rsidRDefault="00436DE9" w:rsidP="000F2BFD">
            <w:pPr>
              <w:keepNext/>
              <w:spacing w:before="120" w:after="0"/>
              <w:rPr>
                <w:rFonts w:eastAsia="Times New Roman" w:cs="Times New Roman"/>
                <w:b w:val="0"/>
                <w:bCs/>
                <w:szCs w:val="24"/>
                <w:lang w:val="en-AU"/>
              </w:rPr>
            </w:pPr>
            <w:r w:rsidRPr="000F2BFD">
              <w:rPr>
                <w:rFonts w:eastAsia="Times New Roman" w:cs="Times New Roman"/>
                <w:b w:val="0"/>
                <w:bCs/>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2C921420" w14:textId="6613C8A5" w:rsidR="0086599B" w:rsidRPr="000F2BFD" w:rsidRDefault="00717A44" w:rsidP="000F2BFD">
            <w:pPr>
              <w:keepNext/>
              <w:spacing w:after="0"/>
              <w:rPr>
                <w:rFonts w:eastAsia="Times New Roman" w:cs="Times New Roman"/>
                <w:b w:val="0"/>
                <w:szCs w:val="24"/>
                <w:lang w:val="en-AU"/>
              </w:rPr>
            </w:pPr>
            <w:r>
              <w:rPr>
                <w:rFonts w:ascii="AppleSystemUIFont" w:hAnsi="AppleSystemUIFont" w:cs="AppleSystemUIFont"/>
                <w:b w:val="0"/>
                <w:sz w:val="26"/>
                <w:szCs w:val="26"/>
              </w:rPr>
              <w:t>2246572</w:t>
            </w:r>
            <w:r>
              <w:rPr>
                <w:rFonts w:ascii="AppleSystemUIFont" w:hAnsi="AppleSystemUIFont" w:cs="AppleSystemUIFont"/>
                <w:b w:val="0"/>
                <w:sz w:val="26"/>
                <w:szCs w:val="26"/>
              </w:rPr>
              <w:br/>
            </w:r>
            <w:r w:rsidRPr="00717A44">
              <w:rPr>
                <w:rFonts w:ascii="AppleSystemUIFont" w:eastAsia="Times New Roman" w:hAnsi="AppleSystemUIFont" w:cs="AppleSystemUIFont"/>
                <w:b w:val="0"/>
                <w:sz w:val="20"/>
                <w:szCs w:val="20"/>
                <w:lang w:val="en-AU"/>
              </w:rPr>
              <w:t xml:space="preserve">Mircea Nicolae </w:t>
            </w:r>
            <w:proofErr w:type="spellStart"/>
            <w:r w:rsidRPr="00717A44">
              <w:rPr>
                <w:rFonts w:ascii="AppleSystemUIFont" w:eastAsia="Times New Roman" w:hAnsi="AppleSystemUIFont" w:cs="AppleSystemUIFont"/>
                <w:b w:val="0"/>
                <w:sz w:val="20"/>
                <w:szCs w:val="20"/>
                <w:lang w:val="en-AU"/>
              </w:rPr>
              <w:t>Tilica</w:t>
            </w:r>
            <w:proofErr w:type="spellEnd"/>
          </w:p>
        </w:tc>
        <w:tc>
          <w:tcPr>
            <w:tcW w:w="662" w:type="dxa"/>
            <w:tcBorders>
              <w:top w:val="single" w:sz="4" w:space="0" w:color="auto"/>
              <w:left w:val="nil"/>
              <w:bottom w:val="nil"/>
              <w:right w:val="single" w:sz="4" w:space="0" w:color="auto"/>
            </w:tcBorders>
            <w:shd w:val="clear" w:color="auto" w:fill="auto"/>
            <w:vAlign w:val="center"/>
          </w:tcPr>
          <w:p w14:paraId="7B1ADE39" w14:textId="77777777" w:rsidR="0086599B" w:rsidRPr="000F2BFD" w:rsidRDefault="0086599B" w:rsidP="000F2BFD">
            <w:pPr>
              <w:keepNext/>
              <w:spacing w:after="0"/>
              <w:rPr>
                <w:rFonts w:eastAsia="Times New Roman" w:cs="Times New Roman"/>
                <w:b w:val="0"/>
                <w:szCs w:val="24"/>
                <w:lang w:val="en-AU"/>
              </w:rPr>
            </w:pPr>
          </w:p>
        </w:tc>
      </w:tr>
      <w:tr w:rsidR="00AF1CD4" w14:paraId="1081BAB5" w14:textId="77777777" w:rsidTr="00AD1F84">
        <w:trPr>
          <w:trHeight w:val="468"/>
          <w:jc w:val="center"/>
        </w:trPr>
        <w:tc>
          <w:tcPr>
            <w:tcW w:w="6629" w:type="dxa"/>
            <w:vMerge/>
            <w:tcBorders>
              <w:left w:val="single" w:sz="4" w:space="0" w:color="auto"/>
              <w:right w:val="single" w:sz="4" w:space="0" w:color="auto"/>
            </w:tcBorders>
            <w:shd w:val="clear" w:color="auto" w:fill="auto"/>
          </w:tcPr>
          <w:p w14:paraId="41D9AAB5" w14:textId="77777777" w:rsidR="0086599B" w:rsidRPr="000F2BFD" w:rsidRDefault="0086599B" w:rsidP="000F2BFD">
            <w:pPr>
              <w:keepNext/>
              <w:spacing w:after="0"/>
              <w:rPr>
                <w:rFonts w:eastAsia="Times New Roman" w:cs="Times New Roman"/>
                <w:b w:val="0"/>
                <w:szCs w:val="24"/>
                <w:lang w:val="en-AU"/>
              </w:rPr>
            </w:pPr>
          </w:p>
        </w:tc>
        <w:tc>
          <w:tcPr>
            <w:tcW w:w="1237" w:type="dxa"/>
            <w:tcBorders>
              <w:top w:val="nil"/>
              <w:left w:val="single" w:sz="4" w:space="0" w:color="auto"/>
              <w:bottom w:val="nil"/>
              <w:right w:val="nil"/>
            </w:tcBorders>
            <w:shd w:val="clear" w:color="auto" w:fill="auto"/>
            <w:vAlign w:val="center"/>
          </w:tcPr>
          <w:p w14:paraId="5676C482" w14:textId="77777777" w:rsidR="0086599B" w:rsidRPr="000F2BFD" w:rsidRDefault="0086599B" w:rsidP="000F2BFD">
            <w:pPr>
              <w:keepNext/>
              <w:spacing w:after="0"/>
              <w:rPr>
                <w:rFonts w:eastAsia="Times New Roman" w:cs="Times New Roman"/>
                <w:b w:val="0"/>
                <w:szCs w:val="24"/>
                <w:lang w:val="en-AU"/>
              </w:rPr>
            </w:pPr>
          </w:p>
          <w:p w14:paraId="255D9881" w14:textId="77777777" w:rsidR="0086599B" w:rsidRPr="000F2BFD" w:rsidRDefault="00436DE9" w:rsidP="000F2BFD">
            <w:pPr>
              <w:keepNext/>
              <w:spacing w:after="0"/>
              <w:rPr>
                <w:rFonts w:eastAsia="Times New Roman" w:cs="Times New Roman"/>
                <w:b w:val="0"/>
                <w:szCs w:val="24"/>
                <w:lang w:val="en-AU"/>
              </w:rPr>
            </w:pPr>
            <w:r w:rsidRPr="000F2BFD">
              <w:rPr>
                <w:rFonts w:eastAsia="Times New Roman" w:cs="Times New Roman"/>
                <w:b w:val="0"/>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12B04836" w14:textId="197D67AF" w:rsidR="0086599B" w:rsidRPr="000F2BFD" w:rsidRDefault="00717A44" w:rsidP="000F2BFD">
            <w:pPr>
              <w:keepNext/>
              <w:spacing w:after="0"/>
              <w:rPr>
                <w:rFonts w:eastAsia="Times New Roman" w:cs="Times New Roman"/>
                <w:b w:val="0"/>
                <w:szCs w:val="24"/>
                <w:lang w:val="en-AU"/>
              </w:rPr>
            </w:pPr>
            <w:r w:rsidRPr="001C79DA">
              <w:rPr>
                <w:rFonts w:ascii="Arial" w:eastAsia="Times New Roman" w:hAnsi="Arial" w:cs="Arial"/>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0FCEEDB4" w14:textId="77777777" w:rsidR="0086599B" w:rsidRPr="000F2BFD" w:rsidRDefault="0086599B" w:rsidP="000F2BFD">
            <w:pPr>
              <w:keepNext/>
              <w:spacing w:after="0"/>
              <w:rPr>
                <w:rFonts w:eastAsia="Times New Roman" w:cs="Times New Roman"/>
                <w:b w:val="0"/>
                <w:szCs w:val="24"/>
                <w:lang w:val="en-AU"/>
              </w:rPr>
            </w:pPr>
          </w:p>
        </w:tc>
      </w:tr>
      <w:tr w:rsidR="00AF1CD4" w14:paraId="2A2E3A78" w14:textId="77777777" w:rsidTr="00AD1F84">
        <w:trPr>
          <w:trHeight w:val="468"/>
          <w:jc w:val="center"/>
        </w:trPr>
        <w:tc>
          <w:tcPr>
            <w:tcW w:w="6629" w:type="dxa"/>
            <w:vMerge/>
            <w:tcBorders>
              <w:left w:val="single" w:sz="4" w:space="0" w:color="auto"/>
              <w:right w:val="single" w:sz="4" w:space="0" w:color="auto"/>
            </w:tcBorders>
            <w:shd w:val="clear" w:color="auto" w:fill="auto"/>
          </w:tcPr>
          <w:p w14:paraId="5BE45A97" w14:textId="77777777" w:rsidR="0086599B" w:rsidRPr="000F2BFD" w:rsidRDefault="0086599B" w:rsidP="000F2BFD">
            <w:pPr>
              <w:keepNext/>
              <w:spacing w:after="0"/>
              <w:rPr>
                <w:rFonts w:eastAsia="Times New Roman" w:cs="Times New Roman"/>
                <w:b w:val="0"/>
                <w:szCs w:val="24"/>
                <w:lang w:val="en-AU"/>
              </w:rPr>
            </w:pPr>
          </w:p>
        </w:tc>
        <w:tc>
          <w:tcPr>
            <w:tcW w:w="1237" w:type="dxa"/>
            <w:tcBorders>
              <w:top w:val="nil"/>
              <w:left w:val="single" w:sz="4" w:space="0" w:color="auto"/>
              <w:bottom w:val="nil"/>
              <w:right w:val="nil"/>
            </w:tcBorders>
            <w:shd w:val="clear" w:color="auto" w:fill="auto"/>
            <w:vAlign w:val="center"/>
          </w:tcPr>
          <w:p w14:paraId="62742C78" w14:textId="77777777" w:rsidR="0086599B" w:rsidRPr="000F2BFD" w:rsidRDefault="00436DE9" w:rsidP="000F2BFD">
            <w:pPr>
              <w:keepNext/>
              <w:spacing w:after="0"/>
              <w:rPr>
                <w:rFonts w:eastAsia="Times New Roman" w:cs="Times New Roman"/>
                <w:b w:val="0"/>
                <w:szCs w:val="24"/>
                <w:lang w:val="en-AU"/>
              </w:rPr>
            </w:pPr>
            <w:r w:rsidRPr="000F2BFD">
              <w:rPr>
                <w:rFonts w:eastAsia="Times New Roman" w:cs="Times New Roman"/>
                <w:b w:val="0"/>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1DDADABA" w14:textId="7A391EFB" w:rsidR="0086599B" w:rsidRPr="000F2BFD" w:rsidRDefault="00717A44" w:rsidP="000F2BFD">
            <w:pPr>
              <w:keepNext/>
              <w:spacing w:after="0"/>
              <w:rPr>
                <w:rFonts w:eastAsia="Times New Roman" w:cs="Times New Roman"/>
                <w:b w:val="0"/>
                <w:szCs w:val="24"/>
                <w:lang w:val="en-AU"/>
              </w:rPr>
            </w:pPr>
            <w:r w:rsidRPr="001C79DA">
              <w:rPr>
                <w:rFonts w:ascii="Arial" w:eastAsia="Times New Roman" w:hAnsi="Arial" w:cs="Arial"/>
                <w:sz w:val="20"/>
                <w:szCs w:val="20"/>
                <w:lang w:val="en-AU"/>
              </w:rPr>
              <w:t>BMIH4006</w:t>
            </w:r>
          </w:p>
        </w:tc>
        <w:tc>
          <w:tcPr>
            <w:tcW w:w="662" w:type="dxa"/>
            <w:tcBorders>
              <w:top w:val="nil"/>
              <w:left w:val="nil"/>
              <w:bottom w:val="nil"/>
              <w:right w:val="single" w:sz="4" w:space="0" w:color="auto"/>
            </w:tcBorders>
            <w:shd w:val="clear" w:color="auto" w:fill="auto"/>
            <w:vAlign w:val="center"/>
          </w:tcPr>
          <w:p w14:paraId="7005D0F5" w14:textId="77777777" w:rsidR="0086599B" w:rsidRPr="000F2BFD" w:rsidRDefault="0086599B" w:rsidP="000F2BFD">
            <w:pPr>
              <w:keepNext/>
              <w:spacing w:after="0"/>
              <w:rPr>
                <w:rFonts w:eastAsia="Times New Roman" w:cs="Times New Roman"/>
                <w:b w:val="0"/>
                <w:szCs w:val="24"/>
                <w:lang w:val="en-AU"/>
              </w:rPr>
            </w:pPr>
          </w:p>
        </w:tc>
      </w:tr>
      <w:tr w:rsidR="00717A44" w14:paraId="343D3659" w14:textId="77777777" w:rsidTr="00AD1F84">
        <w:trPr>
          <w:trHeight w:val="468"/>
          <w:jc w:val="center"/>
        </w:trPr>
        <w:tc>
          <w:tcPr>
            <w:tcW w:w="6629" w:type="dxa"/>
            <w:vMerge/>
            <w:tcBorders>
              <w:left w:val="single" w:sz="4" w:space="0" w:color="auto"/>
              <w:right w:val="single" w:sz="4" w:space="0" w:color="auto"/>
            </w:tcBorders>
            <w:shd w:val="clear" w:color="auto" w:fill="auto"/>
          </w:tcPr>
          <w:p w14:paraId="4A85E3FC" w14:textId="77777777" w:rsidR="00717A44" w:rsidRPr="000F2BFD" w:rsidRDefault="00717A44" w:rsidP="00717A44">
            <w:pPr>
              <w:keepNext/>
              <w:spacing w:after="0"/>
              <w:rPr>
                <w:rFonts w:eastAsia="Times New Roman" w:cs="Times New Roman"/>
                <w:b w:val="0"/>
                <w:szCs w:val="24"/>
                <w:lang w:val="en-AU"/>
              </w:rPr>
            </w:pPr>
          </w:p>
        </w:tc>
        <w:tc>
          <w:tcPr>
            <w:tcW w:w="1237" w:type="dxa"/>
            <w:tcBorders>
              <w:top w:val="nil"/>
              <w:left w:val="single" w:sz="4" w:space="0" w:color="auto"/>
              <w:bottom w:val="nil"/>
              <w:right w:val="nil"/>
            </w:tcBorders>
            <w:shd w:val="clear" w:color="auto" w:fill="auto"/>
            <w:vAlign w:val="center"/>
          </w:tcPr>
          <w:p w14:paraId="0D8824F3" w14:textId="77777777" w:rsidR="00717A44" w:rsidRPr="000F2BFD" w:rsidRDefault="00717A44" w:rsidP="00717A44">
            <w:pPr>
              <w:keepNext/>
              <w:spacing w:after="0"/>
              <w:rPr>
                <w:rFonts w:eastAsia="Times New Roman" w:cs="Times New Roman"/>
                <w:b w:val="0"/>
                <w:szCs w:val="24"/>
                <w:lang w:val="en-AU"/>
              </w:rPr>
            </w:pPr>
            <w:r w:rsidRPr="000F2BFD">
              <w:rPr>
                <w:rFonts w:eastAsia="Times New Roman" w:cs="Times New Roman"/>
                <w:b w:val="0"/>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AFE2F0E" w14:textId="293AC139" w:rsidR="00717A44" w:rsidRPr="000F2BFD" w:rsidRDefault="00717A44" w:rsidP="00717A44">
            <w:pPr>
              <w:keepNext/>
              <w:spacing w:after="0"/>
              <w:rPr>
                <w:rFonts w:eastAsia="Times New Roman" w:cs="Times New Roman"/>
                <w:b w:val="0"/>
                <w:szCs w:val="24"/>
                <w:lang w:val="en-AU"/>
              </w:rPr>
            </w:pPr>
            <w:r w:rsidRPr="001C79DA">
              <w:rPr>
                <w:rFonts w:ascii="Arial" w:eastAsia="Times New Roman" w:hAnsi="Arial" w:cs="Arial"/>
                <w:sz w:val="20"/>
                <w:szCs w:val="20"/>
                <w:lang w:val="en-AU"/>
              </w:rPr>
              <w:t>Natalie Brailsford</w:t>
            </w:r>
          </w:p>
        </w:tc>
        <w:tc>
          <w:tcPr>
            <w:tcW w:w="662" w:type="dxa"/>
            <w:tcBorders>
              <w:top w:val="nil"/>
              <w:left w:val="nil"/>
              <w:bottom w:val="nil"/>
              <w:right w:val="single" w:sz="4" w:space="0" w:color="auto"/>
            </w:tcBorders>
            <w:shd w:val="clear" w:color="auto" w:fill="auto"/>
            <w:vAlign w:val="center"/>
          </w:tcPr>
          <w:p w14:paraId="44600F71" w14:textId="77777777" w:rsidR="00717A44" w:rsidRPr="000F2BFD" w:rsidRDefault="00717A44" w:rsidP="00717A44">
            <w:pPr>
              <w:keepNext/>
              <w:spacing w:after="0"/>
              <w:rPr>
                <w:rFonts w:eastAsia="Times New Roman" w:cs="Times New Roman"/>
                <w:b w:val="0"/>
                <w:szCs w:val="24"/>
                <w:lang w:val="en-AU"/>
              </w:rPr>
            </w:pPr>
          </w:p>
        </w:tc>
      </w:tr>
      <w:tr w:rsidR="00717A44" w14:paraId="5D708001"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2B5AB512" w14:textId="77777777" w:rsidR="00717A44" w:rsidRPr="000F2BFD" w:rsidRDefault="00717A44" w:rsidP="00717A44">
            <w:pPr>
              <w:keepNext/>
              <w:spacing w:after="0"/>
              <w:rPr>
                <w:rFonts w:eastAsia="Times New Roman" w:cs="Times New Roman"/>
                <w:b w:val="0"/>
                <w:szCs w:val="24"/>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51E14AFB" w14:textId="77777777" w:rsidR="00717A44" w:rsidRPr="000F2BFD" w:rsidRDefault="00717A44" w:rsidP="00717A44">
            <w:pPr>
              <w:keepNext/>
              <w:spacing w:after="0"/>
              <w:rPr>
                <w:rFonts w:eastAsia="Times New Roman" w:cs="Times New Roman"/>
                <w:b w:val="0"/>
                <w:bCs/>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4B06580C" w14:textId="77777777" w:rsidR="00717A44" w:rsidRPr="000F2BFD" w:rsidRDefault="00717A44" w:rsidP="00717A44">
            <w:pPr>
              <w:keepNext/>
              <w:spacing w:after="0"/>
              <w:rPr>
                <w:rFonts w:eastAsia="Times New Roman" w:cs="Times New Roman"/>
                <w:b w:val="0"/>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4D6CAE88" w14:textId="77777777" w:rsidR="00717A44" w:rsidRPr="000F2BFD" w:rsidRDefault="00717A44" w:rsidP="00717A44">
            <w:pPr>
              <w:keepNext/>
              <w:spacing w:after="0"/>
              <w:rPr>
                <w:rFonts w:eastAsia="Times New Roman" w:cs="Times New Roman"/>
                <w:b w:val="0"/>
                <w:szCs w:val="24"/>
                <w:lang w:val="en-AU"/>
              </w:rPr>
            </w:pPr>
          </w:p>
        </w:tc>
      </w:tr>
      <w:tr w:rsidR="00717A44" w14:paraId="05B44E3A"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FEB9615" w14:textId="77777777" w:rsidR="00717A44" w:rsidRPr="000F2BFD" w:rsidRDefault="00717A44" w:rsidP="00717A44">
            <w:pPr>
              <w:spacing w:after="0"/>
              <w:rPr>
                <w:rFonts w:eastAsia="Times New Roman" w:cs="Times New Roman"/>
                <w:b w:val="0"/>
                <w:bCs/>
                <w:szCs w:val="24"/>
              </w:rPr>
            </w:pPr>
          </w:p>
          <w:p w14:paraId="4BE976CD" w14:textId="77777777" w:rsidR="00717A44" w:rsidRPr="000F2BFD" w:rsidRDefault="00717A44" w:rsidP="00717A44">
            <w:pPr>
              <w:spacing w:after="0"/>
              <w:rPr>
                <w:rFonts w:eastAsia="Times New Roman" w:cs="Times New Roman"/>
                <w:b w:val="0"/>
                <w:bCs/>
                <w:szCs w:val="24"/>
              </w:rPr>
            </w:pPr>
          </w:p>
          <w:p w14:paraId="567F61C6" w14:textId="77777777" w:rsidR="00717A44" w:rsidRPr="00717A44" w:rsidRDefault="00717A44" w:rsidP="00DE58A6">
            <w:pPr>
              <w:spacing w:after="0"/>
              <w:rPr>
                <w:rFonts w:ascii="Arial" w:eastAsia="Times New Roman" w:hAnsi="Arial" w:cs="Arial"/>
                <w:bCs/>
                <w:szCs w:val="24"/>
              </w:rPr>
            </w:pPr>
            <w:r w:rsidRPr="00717A44">
              <w:rPr>
                <w:rFonts w:ascii="Arial" w:eastAsia="Times New Roman" w:hAnsi="Arial" w:cs="Arial"/>
                <w:bCs/>
                <w:szCs w:val="24"/>
              </w:rPr>
              <w:t xml:space="preserve">Introduction </w:t>
            </w:r>
          </w:p>
          <w:p w14:paraId="6FD6D7D2" w14:textId="77777777" w:rsidR="00717A44" w:rsidRPr="00717A44" w:rsidRDefault="00717A44" w:rsidP="00DE58A6">
            <w:pPr>
              <w:spacing w:after="0"/>
              <w:rPr>
                <w:rFonts w:ascii="Arial" w:eastAsia="Times New Roman" w:hAnsi="Arial" w:cs="Arial"/>
                <w:b w:val="0"/>
                <w:bCs/>
                <w:szCs w:val="24"/>
              </w:rPr>
            </w:pPr>
            <w:r w:rsidRPr="00717A44">
              <w:rPr>
                <w:rFonts w:ascii="Arial" w:eastAsia="Times New Roman" w:hAnsi="Arial" w:cs="Arial"/>
                <w:b w:val="0"/>
                <w:bCs/>
                <w:szCs w:val="24"/>
              </w:rPr>
              <w:t xml:space="preserve">Placement in a hotel is the first practical environment experience for a hospitality industry professional. My placement at </w:t>
            </w:r>
            <w:proofErr w:type="spellStart"/>
            <w:r w:rsidRPr="00717A44">
              <w:rPr>
                <w:rFonts w:ascii="Arial" w:eastAsia="Times New Roman" w:hAnsi="Arial" w:cs="Arial"/>
                <w:b w:val="0"/>
                <w:bCs/>
                <w:szCs w:val="24"/>
              </w:rPr>
              <w:t>Maldron</w:t>
            </w:r>
            <w:proofErr w:type="spellEnd"/>
            <w:r w:rsidRPr="00717A44">
              <w:rPr>
                <w:rFonts w:ascii="Arial" w:eastAsia="Times New Roman" w:hAnsi="Arial" w:cs="Arial"/>
                <w:b w:val="0"/>
                <w:bCs/>
                <w:szCs w:val="24"/>
              </w:rPr>
              <w:t xml:space="preserve"> hotel was a roller coaster ride. It was exciting and </w:t>
            </w:r>
            <w:proofErr w:type="gramStart"/>
            <w:r w:rsidRPr="00717A44">
              <w:rPr>
                <w:rFonts w:ascii="Arial" w:eastAsia="Times New Roman" w:hAnsi="Arial" w:cs="Arial"/>
                <w:b w:val="0"/>
                <w:bCs/>
                <w:szCs w:val="24"/>
              </w:rPr>
              <w:t>interesting,</w:t>
            </w:r>
            <w:proofErr w:type="gramEnd"/>
            <w:r w:rsidRPr="00717A44">
              <w:rPr>
                <w:rFonts w:ascii="Arial" w:eastAsia="Times New Roman" w:hAnsi="Arial" w:cs="Arial"/>
                <w:b w:val="0"/>
                <w:bCs/>
                <w:szCs w:val="24"/>
              </w:rPr>
              <w:t xml:space="preserve"> I got to understand and work with industry professionals. While placed in the operating hotel facilities I was constantly on the move. </w:t>
            </w:r>
            <w:proofErr w:type="gramStart"/>
            <w:r w:rsidRPr="00717A44">
              <w:rPr>
                <w:rFonts w:ascii="Arial" w:eastAsia="Times New Roman" w:hAnsi="Arial" w:cs="Arial"/>
                <w:b w:val="0"/>
                <w:bCs/>
                <w:szCs w:val="24"/>
              </w:rPr>
              <w:t>So</w:t>
            </w:r>
            <w:proofErr w:type="gramEnd"/>
            <w:r w:rsidRPr="00717A44">
              <w:rPr>
                <w:rFonts w:ascii="Arial" w:eastAsia="Times New Roman" w:hAnsi="Arial" w:cs="Arial"/>
                <w:b w:val="0"/>
                <w:bCs/>
                <w:szCs w:val="24"/>
              </w:rPr>
              <w:t xml:space="preserve"> the study will reflect on my placement experience of </w:t>
            </w:r>
            <w:proofErr w:type="spellStart"/>
            <w:r w:rsidRPr="00717A44">
              <w:rPr>
                <w:rFonts w:ascii="Arial" w:eastAsia="Times New Roman" w:hAnsi="Arial" w:cs="Arial"/>
                <w:b w:val="0"/>
                <w:bCs/>
                <w:szCs w:val="24"/>
              </w:rPr>
              <w:t>Maldron</w:t>
            </w:r>
            <w:proofErr w:type="spellEnd"/>
            <w:r w:rsidRPr="00717A44">
              <w:rPr>
                <w:rFonts w:ascii="Arial" w:eastAsia="Times New Roman" w:hAnsi="Arial" w:cs="Arial"/>
                <w:b w:val="0"/>
                <w:bCs/>
                <w:szCs w:val="24"/>
              </w:rPr>
              <w:t xml:space="preserve"> Hotel particularly in operational side of the hotel. This reflective journey, referring to the Gibbs Model of Reflection, explores my experiences, abilities, feelings, and their outcomes to my advancement and comprehension.</w:t>
            </w:r>
          </w:p>
          <w:p w14:paraId="20228CE6" w14:textId="77777777" w:rsidR="00717A44" w:rsidRPr="00717A44" w:rsidRDefault="00717A44" w:rsidP="00DE58A6">
            <w:pPr>
              <w:spacing w:after="0"/>
              <w:rPr>
                <w:rFonts w:ascii="Arial" w:eastAsia="Times New Roman" w:hAnsi="Arial" w:cs="Arial"/>
                <w:bCs/>
                <w:szCs w:val="24"/>
              </w:rPr>
            </w:pPr>
            <w:r w:rsidRPr="00717A44">
              <w:rPr>
                <w:rFonts w:ascii="Arial" w:eastAsia="Times New Roman" w:hAnsi="Arial" w:cs="Arial"/>
                <w:bCs/>
                <w:szCs w:val="24"/>
              </w:rPr>
              <w:t xml:space="preserve">Description </w:t>
            </w:r>
          </w:p>
          <w:p w14:paraId="688425E6" w14:textId="77777777" w:rsidR="00717A44" w:rsidRPr="00717A44" w:rsidRDefault="00717A44" w:rsidP="00DE58A6">
            <w:pPr>
              <w:spacing w:after="0"/>
              <w:rPr>
                <w:rFonts w:ascii="Arial" w:eastAsia="Times New Roman" w:hAnsi="Arial" w:cs="Arial"/>
                <w:b w:val="0"/>
                <w:bCs/>
                <w:szCs w:val="24"/>
              </w:rPr>
            </w:pPr>
            <w:r w:rsidRPr="00717A44">
              <w:rPr>
                <w:rFonts w:ascii="Arial" w:eastAsia="Times New Roman" w:hAnsi="Arial" w:cs="Arial"/>
                <w:b w:val="0"/>
                <w:bCs/>
                <w:szCs w:val="24"/>
              </w:rPr>
              <w:t xml:space="preserve">My placement in the housekeeping department gave me a diverse set of responsibilities which covered every aspect of working. There was constant checking and moving around the hotel. I performed and worked in checking rooms, </w:t>
            </w:r>
            <w:proofErr w:type="gramStart"/>
            <w:r w:rsidRPr="00717A44">
              <w:rPr>
                <w:rFonts w:ascii="Arial" w:eastAsia="Times New Roman" w:hAnsi="Arial" w:cs="Arial"/>
                <w:b w:val="0"/>
                <w:bCs/>
                <w:szCs w:val="24"/>
              </w:rPr>
              <w:t>coordinating</w:t>
            </w:r>
            <w:proofErr w:type="gramEnd"/>
            <w:r w:rsidRPr="00717A44">
              <w:rPr>
                <w:rFonts w:ascii="Arial" w:eastAsia="Times New Roman" w:hAnsi="Arial" w:cs="Arial"/>
                <w:b w:val="0"/>
                <w:bCs/>
                <w:szCs w:val="24"/>
              </w:rPr>
              <w:t xml:space="preserve"> and aligning staff for checkouts. In </w:t>
            </w:r>
            <w:proofErr w:type="gramStart"/>
            <w:r w:rsidRPr="00717A44">
              <w:rPr>
                <w:rFonts w:ascii="Arial" w:eastAsia="Times New Roman" w:hAnsi="Arial" w:cs="Arial"/>
                <w:b w:val="0"/>
                <w:bCs/>
                <w:szCs w:val="24"/>
              </w:rPr>
              <w:t>addition</w:t>
            </w:r>
            <w:proofErr w:type="gramEnd"/>
            <w:r w:rsidRPr="00717A44">
              <w:rPr>
                <w:rFonts w:ascii="Arial" w:eastAsia="Times New Roman" w:hAnsi="Arial" w:cs="Arial"/>
                <w:b w:val="0"/>
                <w:bCs/>
                <w:szCs w:val="24"/>
              </w:rPr>
              <w:t xml:space="preserve"> I was also handling requests from gests for cleaning, toiletries replacement, spills and room refresh and many other tasks. We were also required to manage our timings due to checkout and check ins which start at 3pm. </w:t>
            </w:r>
            <w:proofErr w:type="gramStart"/>
            <w:r w:rsidRPr="00717A44">
              <w:rPr>
                <w:rFonts w:ascii="Arial" w:eastAsia="Times New Roman" w:hAnsi="Arial" w:cs="Arial"/>
                <w:b w:val="0"/>
                <w:bCs/>
                <w:szCs w:val="24"/>
              </w:rPr>
              <w:t>So</w:t>
            </w:r>
            <w:proofErr w:type="gramEnd"/>
            <w:r w:rsidRPr="00717A44">
              <w:rPr>
                <w:rFonts w:ascii="Arial" w:eastAsia="Times New Roman" w:hAnsi="Arial" w:cs="Arial"/>
                <w:b w:val="0"/>
                <w:bCs/>
                <w:szCs w:val="24"/>
              </w:rPr>
              <w:t xml:space="preserve"> rooms were supposed to be clean by 2pm. This required effectively and efficiently managing staff. In </w:t>
            </w:r>
            <w:proofErr w:type="gramStart"/>
            <w:r w:rsidRPr="00717A44">
              <w:rPr>
                <w:rFonts w:ascii="Arial" w:eastAsia="Times New Roman" w:hAnsi="Arial" w:cs="Arial"/>
                <w:b w:val="0"/>
                <w:bCs/>
                <w:szCs w:val="24"/>
              </w:rPr>
              <w:t>addition</w:t>
            </w:r>
            <w:proofErr w:type="gramEnd"/>
            <w:r w:rsidRPr="00717A44">
              <w:rPr>
                <w:rFonts w:ascii="Arial" w:eastAsia="Times New Roman" w:hAnsi="Arial" w:cs="Arial"/>
                <w:b w:val="0"/>
                <w:bCs/>
                <w:szCs w:val="24"/>
              </w:rPr>
              <w:t xml:space="preserve"> managing the space and availability at the corridor and trollies. </w:t>
            </w:r>
          </w:p>
          <w:p w14:paraId="30AEDA4C" w14:textId="77777777" w:rsidR="00717A44" w:rsidRDefault="00717A44" w:rsidP="00DE58A6">
            <w:pPr>
              <w:spacing w:after="0"/>
              <w:rPr>
                <w:rFonts w:ascii="Arial" w:eastAsia="Times New Roman" w:hAnsi="Arial" w:cs="Arial"/>
                <w:b w:val="0"/>
                <w:bCs/>
                <w:szCs w:val="24"/>
              </w:rPr>
            </w:pPr>
            <w:r w:rsidRPr="00717A44">
              <w:rPr>
                <w:rFonts w:ascii="Arial" w:eastAsia="Times New Roman" w:hAnsi="Arial" w:cs="Arial"/>
                <w:b w:val="0"/>
                <w:bCs/>
                <w:szCs w:val="24"/>
              </w:rPr>
              <w:t>I realized that every detail, from the arrangement of the stocks to timely customer delivery, determined the quality of the service the guests received. Conclusively, keeping the hotel perfectly clean and organized was the priority task as it had a very direct influence on the way the customers viewed the level of the establishment (Sharma et al. 2021). Hence, I became very careful to inspect everything that I did with the utmost precision, knowing that even a small error could negatively influence the opinion of the customer (Walker, 2021).</w:t>
            </w:r>
          </w:p>
          <w:p w14:paraId="5638CAFF" w14:textId="77777777" w:rsidR="00717A44" w:rsidRPr="00717A44" w:rsidRDefault="00717A44" w:rsidP="00DE58A6">
            <w:pPr>
              <w:spacing w:after="0"/>
              <w:rPr>
                <w:rFonts w:ascii="Arial" w:eastAsia="Times New Roman" w:hAnsi="Arial" w:cs="Arial"/>
                <w:b w:val="0"/>
                <w:bCs/>
                <w:szCs w:val="24"/>
              </w:rPr>
            </w:pPr>
          </w:p>
          <w:p w14:paraId="3EF9651C" w14:textId="77777777" w:rsidR="00717A44" w:rsidRPr="00717A44" w:rsidRDefault="00717A44" w:rsidP="00DE58A6">
            <w:pPr>
              <w:spacing w:after="0"/>
              <w:rPr>
                <w:rFonts w:ascii="Arial" w:eastAsia="Times New Roman" w:hAnsi="Arial" w:cs="Arial"/>
                <w:bCs/>
                <w:szCs w:val="24"/>
              </w:rPr>
            </w:pPr>
            <w:r w:rsidRPr="00717A44">
              <w:rPr>
                <w:rFonts w:ascii="Arial" w:eastAsia="Times New Roman" w:hAnsi="Arial" w:cs="Arial"/>
                <w:bCs/>
                <w:szCs w:val="24"/>
              </w:rPr>
              <w:lastRenderedPageBreak/>
              <w:t xml:space="preserve">Feelings </w:t>
            </w:r>
          </w:p>
          <w:p w14:paraId="00A8B24D" w14:textId="77777777" w:rsidR="00717A44" w:rsidRPr="00717A44" w:rsidRDefault="00717A44" w:rsidP="00DE58A6">
            <w:pPr>
              <w:spacing w:after="0"/>
              <w:rPr>
                <w:rFonts w:ascii="Arial" w:eastAsia="Times New Roman" w:hAnsi="Arial" w:cs="Arial"/>
                <w:b w:val="0"/>
                <w:bCs/>
                <w:szCs w:val="24"/>
              </w:rPr>
            </w:pPr>
            <w:r w:rsidRPr="00717A44">
              <w:rPr>
                <w:rFonts w:ascii="Arial" w:eastAsia="Times New Roman" w:hAnsi="Arial" w:cs="Arial"/>
                <w:b w:val="0"/>
                <w:bCs/>
                <w:szCs w:val="24"/>
              </w:rPr>
              <w:t xml:space="preserve">During my placement, I had various feelings. Initially, I felt a bit lost in the fast-paced setting and felt the need to quickly get up to speed with the several tasks. However, with time I got used to all the procedures and worked in a team and I started feeling more confident </w:t>
            </w:r>
            <w:proofErr w:type="gramStart"/>
            <w:r w:rsidRPr="00717A44">
              <w:rPr>
                <w:rFonts w:ascii="Arial" w:eastAsia="Times New Roman" w:hAnsi="Arial" w:cs="Arial"/>
                <w:b w:val="0"/>
                <w:bCs/>
                <w:szCs w:val="24"/>
              </w:rPr>
              <w:t>and also</w:t>
            </w:r>
            <w:proofErr w:type="gramEnd"/>
            <w:r w:rsidRPr="00717A44">
              <w:rPr>
                <w:rFonts w:ascii="Arial" w:eastAsia="Times New Roman" w:hAnsi="Arial" w:cs="Arial"/>
                <w:b w:val="0"/>
                <w:bCs/>
                <w:szCs w:val="24"/>
              </w:rPr>
              <w:t xml:space="preserve"> proficient in my job. The challenge moments came through, especially during the peak hours that needed a multi-tasking where checkout time and customer requests coincided and every time there was a success of overcoming these challenges then there was a great sense of accomplishment and pride.</w:t>
            </w:r>
          </w:p>
          <w:p w14:paraId="62CCE041" w14:textId="77777777" w:rsidR="00717A44" w:rsidRPr="00717A44" w:rsidRDefault="00717A44" w:rsidP="00DE58A6">
            <w:pPr>
              <w:spacing w:after="0"/>
              <w:rPr>
                <w:rFonts w:ascii="Arial" w:eastAsia="Times New Roman" w:hAnsi="Arial" w:cs="Arial"/>
                <w:bCs/>
                <w:szCs w:val="24"/>
              </w:rPr>
            </w:pPr>
            <w:r w:rsidRPr="00717A44">
              <w:rPr>
                <w:rFonts w:ascii="Arial" w:eastAsia="Times New Roman" w:hAnsi="Arial" w:cs="Arial"/>
                <w:bCs/>
                <w:szCs w:val="24"/>
              </w:rPr>
              <w:t>Evaluation</w:t>
            </w:r>
          </w:p>
          <w:p w14:paraId="68C404DD" w14:textId="77777777" w:rsidR="00717A44" w:rsidRPr="00717A44" w:rsidRDefault="00717A44" w:rsidP="00DE58A6">
            <w:pPr>
              <w:spacing w:after="0"/>
              <w:rPr>
                <w:rFonts w:ascii="Arial" w:eastAsia="Times New Roman" w:hAnsi="Arial" w:cs="Arial"/>
                <w:b w:val="0"/>
                <w:bCs/>
                <w:szCs w:val="24"/>
              </w:rPr>
            </w:pPr>
            <w:r w:rsidRPr="00717A44">
              <w:rPr>
                <w:rFonts w:ascii="Arial" w:eastAsia="Times New Roman" w:hAnsi="Arial" w:cs="Arial"/>
                <w:b w:val="0"/>
                <w:bCs/>
                <w:szCs w:val="24"/>
              </w:rPr>
              <w:t xml:space="preserve">Analysing my </w:t>
            </w:r>
            <w:proofErr w:type="gramStart"/>
            <w:r w:rsidRPr="00717A44">
              <w:rPr>
                <w:rFonts w:ascii="Arial" w:eastAsia="Times New Roman" w:hAnsi="Arial" w:cs="Arial"/>
                <w:b w:val="0"/>
                <w:bCs/>
                <w:szCs w:val="24"/>
              </w:rPr>
              <w:t>performance</w:t>
            </w:r>
            <w:proofErr w:type="gramEnd"/>
            <w:r w:rsidRPr="00717A44">
              <w:rPr>
                <w:rFonts w:ascii="Arial" w:eastAsia="Times New Roman" w:hAnsi="Arial" w:cs="Arial"/>
                <w:b w:val="0"/>
                <w:bCs/>
                <w:szCs w:val="24"/>
              </w:rPr>
              <w:t xml:space="preserve"> I concluded that my strong sides are communication skills, adaptability and the desire to study. I effectively communicated with the customers to know their preferences and make sure they were provided with required items and all facilities and sections I worked with were doing their tasks effectively. According to Jacob et al. (2016), communication is enhanced, internally among the employees and externally between the employees and the customers. Also, I utilized my time smartly to take care of the tasks promptly and then worked together with the team members to attain the deadlines. As said by </w:t>
            </w:r>
            <w:proofErr w:type="spellStart"/>
            <w:r w:rsidRPr="00717A44">
              <w:rPr>
                <w:rFonts w:ascii="Arial" w:eastAsia="Times New Roman" w:hAnsi="Arial" w:cs="Arial"/>
                <w:b w:val="0"/>
                <w:bCs/>
                <w:szCs w:val="24"/>
              </w:rPr>
              <w:t>Apriliani</w:t>
            </w:r>
            <w:proofErr w:type="spellEnd"/>
            <w:r w:rsidRPr="00717A44">
              <w:rPr>
                <w:rFonts w:ascii="Arial" w:eastAsia="Times New Roman" w:hAnsi="Arial" w:cs="Arial"/>
                <w:b w:val="0"/>
                <w:bCs/>
                <w:szCs w:val="24"/>
              </w:rPr>
              <w:t xml:space="preserve"> and Aida (2021) good time management enables workers to focus </w:t>
            </w:r>
            <w:proofErr w:type="gramStart"/>
            <w:r w:rsidRPr="00717A44">
              <w:rPr>
                <w:rFonts w:ascii="Arial" w:eastAsia="Times New Roman" w:hAnsi="Arial" w:cs="Arial"/>
                <w:b w:val="0"/>
                <w:bCs/>
                <w:szCs w:val="24"/>
              </w:rPr>
              <w:t>and also</w:t>
            </w:r>
            <w:proofErr w:type="gramEnd"/>
            <w:r w:rsidRPr="00717A44">
              <w:rPr>
                <w:rFonts w:ascii="Arial" w:eastAsia="Times New Roman" w:hAnsi="Arial" w:cs="Arial"/>
                <w:b w:val="0"/>
                <w:bCs/>
                <w:szCs w:val="24"/>
              </w:rPr>
              <w:t xml:space="preserve"> allows them to go at their own pace, giving more time to complete each task effectively and correctly. Yet, I identified my weaknesses, especially in multitasking </w:t>
            </w:r>
            <w:proofErr w:type="gramStart"/>
            <w:r w:rsidRPr="00717A44">
              <w:rPr>
                <w:rFonts w:ascii="Arial" w:eastAsia="Times New Roman" w:hAnsi="Arial" w:cs="Arial"/>
                <w:b w:val="0"/>
                <w:bCs/>
                <w:szCs w:val="24"/>
              </w:rPr>
              <w:t>and also</w:t>
            </w:r>
            <w:proofErr w:type="gramEnd"/>
            <w:r w:rsidRPr="00717A44">
              <w:rPr>
                <w:rFonts w:ascii="Arial" w:eastAsia="Times New Roman" w:hAnsi="Arial" w:cs="Arial"/>
                <w:b w:val="0"/>
                <w:bCs/>
                <w:szCs w:val="24"/>
              </w:rPr>
              <w:t xml:space="preserve"> dealing with hectic situations with more ease. Nevertheless, housekeepers must multitask just to finish cleaning every space before the guests arrive for their stay (</w:t>
            </w:r>
            <w:proofErr w:type="spellStart"/>
            <w:r w:rsidRPr="00717A44">
              <w:rPr>
                <w:rFonts w:ascii="Arial" w:eastAsia="Times New Roman" w:hAnsi="Arial" w:cs="Arial"/>
                <w:b w:val="0"/>
                <w:bCs/>
                <w:szCs w:val="24"/>
              </w:rPr>
              <w:t>Pratama</w:t>
            </w:r>
            <w:proofErr w:type="spellEnd"/>
            <w:r w:rsidRPr="00717A44">
              <w:rPr>
                <w:rFonts w:ascii="Arial" w:eastAsia="Times New Roman" w:hAnsi="Arial" w:cs="Arial"/>
                <w:b w:val="0"/>
                <w:bCs/>
                <w:szCs w:val="24"/>
              </w:rPr>
              <w:t xml:space="preserve"> et al. 2023)</w:t>
            </w:r>
          </w:p>
          <w:p w14:paraId="42FB8321" w14:textId="77777777" w:rsidR="00717A44" w:rsidRPr="00717A44" w:rsidRDefault="00717A44" w:rsidP="00DE58A6">
            <w:pPr>
              <w:spacing w:after="0"/>
              <w:rPr>
                <w:rFonts w:ascii="Arial" w:eastAsia="Times New Roman" w:hAnsi="Arial" w:cs="Arial"/>
                <w:bCs/>
                <w:szCs w:val="24"/>
              </w:rPr>
            </w:pPr>
            <w:r w:rsidRPr="00717A44">
              <w:rPr>
                <w:rFonts w:ascii="Arial" w:eastAsia="Times New Roman" w:hAnsi="Arial" w:cs="Arial"/>
                <w:bCs/>
                <w:szCs w:val="24"/>
              </w:rPr>
              <w:t xml:space="preserve">Analysis </w:t>
            </w:r>
          </w:p>
          <w:p w14:paraId="45E25198" w14:textId="77777777" w:rsidR="00717A44" w:rsidRPr="00717A44" w:rsidRDefault="00717A44" w:rsidP="00DE58A6">
            <w:pPr>
              <w:spacing w:after="0"/>
              <w:rPr>
                <w:rFonts w:ascii="Arial" w:eastAsia="Times New Roman" w:hAnsi="Arial" w:cs="Arial"/>
                <w:b w:val="0"/>
                <w:bCs/>
                <w:szCs w:val="24"/>
              </w:rPr>
            </w:pPr>
            <w:r w:rsidRPr="00717A44">
              <w:rPr>
                <w:rFonts w:ascii="Arial" w:eastAsia="Times New Roman" w:hAnsi="Arial" w:cs="Arial"/>
                <w:b w:val="0"/>
                <w:bCs/>
                <w:szCs w:val="24"/>
              </w:rPr>
              <w:t>My placement experience shed a lot of light on the significant contribution of operating hotel facilities to guest satisfaction. The operational tasks, from the housekeeping, food and beverage, maintenance and operations greatly impact Hotels image (</w:t>
            </w:r>
            <w:proofErr w:type="spellStart"/>
            <w:r w:rsidRPr="00717A44">
              <w:rPr>
                <w:rFonts w:ascii="Arial" w:eastAsia="Times New Roman" w:hAnsi="Arial" w:cs="Arial"/>
                <w:b w:val="0"/>
                <w:bCs/>
                <w:szCs w:val="24"/>
              </w:rPr>
              <w:t>Kanyan</w:t>
            </w:r>
            <w:proofErr w:type="spellEnd"/>
            <w:r w:rsidRPr="00717A44">
              <w:rPr>
                <w:rFonts w:ascii="Arial" w:eastAsia="Times New Roman" w:hAnsi="Arial" w:cs="Arial"/>
                <w:b w:val="0"/>
                <w:bCs/>
                <w:szCs w:val="24"/>
              </w:rPr>
              <w:t xml:space="preserve"> et al. 2016). Thorough devotion to convincing impeccable neatness and orderliness not only improved the hotel experience but also poured the establishment with safety from dull reputation and held the set standards at a premium (Drave and </w:t>
            </w:r>
            <w:proofErr w:type="spellStart"/>
            <w:r w:rsidRPr="00717A44">
              <w:rPr>
                <w:rFonts w:ascii="Arial" w:eastAsia="Times New Roman" w:hAnsi="Arial" w:cs="Arial"/>
                <w:b w:val="0"/>
                <w:bCs/>
                <w:szCs w:val="24"/>
              </w:rPr>
              <w:t>Bidul</w:t>
            </w:r>
            <w:proofErr w:type="spellEnd"/>
            <w:r w:rsidRPr="00717A44">
              <w:rPr>
                <w:rFonts w:ascii="Arial" w:eastAsia="Times New Roman" w:hAnsi="Arial" w:cs="Arial"/>
                <w:b w:val="0"/>
                <w:bCs/>
                <w:szCs w:val="24"/>
              </w:rPr>
              <w:t>, 2022).</w:t>
            </w:r>
          </w:p>
          <w:p w14:paraId="16610E6F" w14:textId="77777777" w:rsidR="00717A44" w:rsidRPr="00717A44" w:rsidRDefault="00717A44" w:rsidP="00DE58A6">
            <w:pPr>
              <w:spacing w:after="0"/>
              <w:rPr>
                <w:rFonts w:ascii="Arial" w:eastAsia="Times New Roman" w:hAnsi="Arial" w:cs="Arial"/>
                <w:bCs/>
                <w:szCs w:val="24"/>
              </w:rPr>
            </w:pPr>
            <w:r w:rsidRPr="00717A44">
              <w:rPr>
                <w:rFonts w:ascii="Arial" w:eastAsia="Times New Roman" w:hAnsi="Arial" w:cs="Arial"/>
                <w:bCs/>
                <w:szCs w:val="24"/>
              </w:rPr>
              <w:t xml:space="preserve">Conclusion </w:t>
            </w:r>
          </w:p>
          <w:p w14:paraId="2473867A" w14:textId="77777777" w:rsidR="00717A44" w:rsidRPr="00717A44" w:rsidRDefault="00717A44" w:rsidP="00DE58A6">
            <w:pPr>
              <w:spacing w:after="0"/>
              <w:rPr>
                <w:rFonts w:ascii="Arial" w:eastAsia="Times New Roman" w:hAnsi="Arial" w:cs="Arial"/>
                <w:b w:val="0"/>
                <w:bCs/>
                <w:szCs w:val="24"/>
              </w:rPr>
            </w:pPr>
            <w:r w:rsidRPr="00717A44">
              <w:rPr>
                <w:rFonts w:ascii="Arial" w:eastAsia="Times New Roman" w:hAnsi="Arial" w:cs="Arial"/>
                <w:b w:val="0"/>
                <w:bCs/>
                <w:szCs w:val="24"/>
              </w:rPr>
              <w:t>The placement experience has greatly reshaped my view regarding the hospitality industry. It emphasizes the role of teamwork, focus on detail and flexibility in providing excellent guest service. That said, my interest in hospitality and the ambition to succeed and get ahead within the industry have been further strengthened.</w:t>
            </w:r>
          </w:p>
          <w:p w14:paraId="7EFABB1A" w14:textId="77777777" w:rsidR="00717A44" w:rsidRPr="00717A44" w:rsidRDefault="00717A44" w:rsidP="00DE58A6">
            <w:pPr>
              <w:spacing w:after="0"/>
              <w:rPr>
                <w:rFonts w:ascii="Arial" w:eastAsia="Times New Roman" w:hAnsi="Arial" w:cs="Arial"/>
                <w:bCs/>
                <w:szCs w:val="24"/>
              </w:rPr>
            </w:pPr>
            <w:r w:rsidRPr="00717A44">
              <w:rPr>
                <w:rFonts w:ascii="Arial" w:eastAsia="Times New Roman" w:hAnsi="Arial" w:cs="Arial"/>
                <w:bCs/>
                <w:szCs w:val="24"/>
              </w:rPr>
              <w:t xml:space="preserve">Action plan </w:t>
            </w:r>
          </w:p>
          <w:p w14:paraId="73E8CAE7" w14:textId="77777777" w:rsidR="00717A44" w:rsidRPr="00717A44" w:rsidRDefault="00717A44" w:rsidP="00DE58A6">
            <w:pPr>
              <w:spacing w:after="0"/>
              <w:rPr>
                <w:rFonts w:ascii="Arial" w:eastAsia="Times New Roman" w:hAnsi="Arial" w:cs="Arial"/>
                <w:b w:val="0"/>
                <w:bCs/>
                <w:szCs w:val="24"/>
              </w:rPr>
            </w:pPr>
            <w:r w:rsidRPr="00717A44">
              <w:rPr>
                <w:rFonts w:ascii="Arial" w:eastAsia="Times New Roman" w:hAnsi="Arial" w:cs="Arial"/>
                <w:b w:val="0"/>
                <w:bCs/>
                <w:szCs w:val="24"/>
              </w:rPr>
              <w:t xml:space="preserve">Based on my reflections, I have devised an action plan for future improvement: </w:t>
            </w:r>
          </w:p>
          <w:p w14:paraId="44BD06DD" w14:textId="77777777" w:rsidR="00717A44" w:rsidRPr="00717A44" w:rsidRDefault="00717A44" w:rsidP="00DE58A6">
            <w:pPr>
              <w:pStyle w:val="ListParagraph"/>
              <w:numPr>
                <w:ilvl w:val="0"/>
                <w:numId w:val="10"/>
              </w:numPr>
              <w:spacing w:line="360" w:lineRule="auto"/>
              <w:rPr>
                <w:rFonts w:ascii="Arial" w:eastAsia="Times New Roman" w:hAnsi="Arial" w:cs="Arial"/>
                <w:b w:val="0"/>
                <w:bCs/>
                <w:sz w:val="24"/>
                <w:szCs w:val="24"/>
              </w:rPr>
            </w:pPr>
            <w:r w:rsidRPr="00717A44">
              <w:rPr>
                <w:rFonts w:ascii="Arial" w:eastAsia="Times New Roman" w:hAnsi="Arial" w:cs="Arial"/>
                <w:b w:val="0"/>
                <w:bCs/>
                <w:sz w:val="24"/>
                <w:szCs w:val="24"/>
              </w:rPr>
              <w:t>Develop multitasking skills with prioritization methods and maintain order during busy times.</w:t>
            </w:r>
          </w:p>
          <w:p w14:paraId="22BD2B5F" w14:textId="77777777" w:rsidR="00717A44" w:rsidRPr="00717A44" w:rsidRDefault="00717A44" w:rsidP="00DE58A6">
            <w:pPr>
              <w:pStyle w:val="ListParagraph"/>
              <w:numPr>
                <w:ilvl w:val="0"/>
                <w:numId w:val="10"/>
              </w:numPr>
              <w:spacing w:line="360" w:lineRule="auto"/>
              <w:rPr>
                <w:rFonts w:ascii="Arial" w:eastAsia="Times New Roman" w:hAnsi="Arial" w:cs="Arial"/>
                <w:b w:val="0"/>
                <w:bCs/>
                <w:sz w:val="24"/>
                <w:szCs w:val="24"/>
              </w:rPr>
            </w:pPr>
            <w:r w:rsidRPr="00717A44">
              <w:rPr>
                <w:rFonts w:ascii="Arial" w:eastAsia="Times New Roman" w:hAnsi="Arial" w:cs="Arial"/>
                <w:b w:val="0"/>
                <w:bCs/>
                <w:sz w:val="24"/>
                <w:szCs w:val="24"/>
              </w:rPr>
              <w:lastRenderedPageBreak/>
              <w:t>Ask the supervisors and colleagues for feedback to find out where improvements are needed and then put into action particular strategies to grow.</w:t>
            </w:r>
          </w:p>
          <w:p w14:paraId="4E35A23E" w14:textId="77777777" w:rsidR="00717A44" w:rsidRPr="00717A44" w:rsidRDefault="00717A44" w:rsidP="00DE58A6">
            <w:pPr>
              <w:pStyle w:val="ListParagraph"/>
              <w:numPr>
                <w:ilvl w:val="0"/>
                <w:numId w:val="10"/>
              </w:numPr>
              <w:spacing w:line="360" w:lineRule="auto"/>
              <w:rPr>
                <w:rFonts w:ascii="Arial" w:eastAsia="Times New Roman" w:hAnsi="Arial" w:cs="Arial"/>
                <w:b w:val="0"/>
                <w:bCs/>
                <w:sz w:val="24"/>
                <w:szCs w:val="24"/>
              </w:rPr>
            </w:pPr>
            <w:r w:rsidRPr="00717A44">
              <w:rPr>
                <w:rFonts w:ascii="Arial" w:eastAsia="Times New Roman" w:hAnsi="Arial" w:cs="Arial"/>
                <w:b w:val="0"/>
                <w:bCs/>
                <w:sz w:val="24"/>
                <w:szCs w:val="24"/>
              </w:rPr>
              <w:t>Come up with techniques for staying calm under pressure, e.g., deep breathing exercises or getting help from team members.</w:t>
            </w:r>
          </w:p>
          <w:p w14:paraId="7A9E1058" w14:textId="77777777" w:rsidR="00717A44" w:rsidRPr="00717A44" w:rsidRDefault="00717A44" w:rsidP="00DE58A6">
            <w:pPr>
              <w:pStyle w:val="ListParagraph"/>
              <w:numPr>
                <w:ilvl w:val="0"/>
                <w:numId w:val="10"/>
              </w:numPr>
              <w:spacing w:line="360" w:lineRule="auto"/>
              <w:rPr>
                <w:rFonts w:ascii="Arial" w:eastAsia="Times New Roman" w:hAnsi="Arial" w:cs="Arial"/>
                <w:b w:val="0"/>
                <w:bCs/>
                <w:sz w:val="24"/>
                <w:szCs w:val="24"/>
              </w:rPr>
            </w:pPr>
            <w:r w:rsidRPr="00717A44">
              <w:rPr>
                <w:rFonts w:ascii="Arial" w:eastAsia="Times New Roman" w:hAnsi="Arial" w:cs="Arial"/>
                <w:b w:val="0"/>
                <w:bCs/>
                <w:sz w:val="24"/>
                <w:szCs w:val="24"/>
              </w:rPr>
              <w:t>Use workshops and training to further develop communication, problem-solving, and time-management skills.</w:t>
            </w:r>
          </w:p>
          <w:p w14:paraId="1CE5E86C" w14:textId="77777777" w:rsidR="00717A44" w:rsidRPr="00717A44" w:rsidRDefault="00717A44" w:rsidP="00DE58A6">
            <w:pPr>
              <w:pStyle w:val="ListParagraph"/>
              <w:numPr>
                <w:ilvl w:val="0"/>
                <w:numId w:val="10"/>
              </w:numPr>
              <w:spacing w:line="360" w:lineRule="auto"/>
              <w:rPr>
                <w:rFonts w:ascii="Arial" w:eastAsia="Times New Roman" w:hAnsi="Arial" w:cs="Arial"/>
                <w:b w:val="0"/>
                <w:bCs/>
                <w:sz w:val="24"/>
                <w:szCs w:val="24"/>
              </w:rPr>
            </w:pPr>
            <w:r w:rsidRPr="00717A44">
              <w:rPr>
                <w:rFonts w:ascii="Arial" w:eastAsia="Times New Roman" w:hAnsi="Arial" w:cs="Arial"/>
                <w:b w:val="0"/>
                <w:bCs/>
                <w:sz w:val="24"/>
                <w:szCs w:val="24"/>
              </w:rPr>
              <w:t>Learning further about several facets of the hospitality industry, such as housekeeping and front office operations, to improve my knowledge and skills will help to do so.</w:t>
            </w:r>
          </w:p>
          <w:p w14:paraId="3B1232CE" w14:textId="77777777" w:rsidR="00717A44" w:rsidRPr="00717A44" w:rsidRDefault="00717A44" w:rsidP="00DE58A6">
            <w:pPr>
              <w:spacing w:after="0"/>
              <w:rPr>
                <w:rFonts w:ascii="Arial" w:eastAsia="Times New Roman" w:hAnsi="Arial" w:cs="Arial"/>
                <w:b w:val="0"/>
                <w:bCs/>
                <w:szCs w:val="24"/>
              </w:rPr>
            </w:pPr>
            <w:r w:rsidRPr="00717A44">
              <w:rPr>
                <w:rFonts w:ascii="Arial" w:eastAsia="Times New Roman" w:hAnsi="Arial" w:cs="Arial"/>
                <w:b w:val="0"/>
                <w:bCs/>
                <w:szCs w:val="24"/>
              </w:rPr>
              <w:t>Through these measures, I seek to take the performance of my department in the hospitality industry to a higher and improve the productivity of the establishment.</w:t>
            </w:r>
          </w:p>
          <w:p w14:paraId="4433CBD2" w14:textId="77777777" w:rsidR="00717A44" w:rsidRPr="00717A44" w:rsidRDefault="00717A44" w:rsidP="00717A44">
            <w:pPr>
              <w:spacing w:after="0"/>
              <w:rPr>
                <w:rFonts w:ascii="Arial" w:eastAsia="Times New Roman" w:hAnsi="Arial" w:cs="Arial"/>
                <w:b w:val="0"/>
                <w:bCs/>
                <w:szCs w:val="24"/>
              </w:rPr>
            </w:pPr>
          </w:p>
          <w:p w14:paraId="121F1FF8" w14:textId="77777777" w:rsidR="00717A44" w:rsidRPr="000F2BFD" w:rsidRDefault="00717A44" w:rsidP="00717A44">
            <w:pPr>
              <w:spacing w:after="0"/>
              <w:rPr>
                <w:rFonts w:eastAsia="Times New Roman" w:cs="Times New Roman"/>
                <w:b w:val="0"/>
                <w:bCs/>
                <w:szCs w:val="24"/>
              </w:rPr>
            </w:pPr>
          </w:p>
          <w:p w14:paraId="4F1A170E" w14:textId="77777777" w:rsidR="00717A44" w:rsidRPr="000F2BFD" w:rsidRDefault="00717A44" w:rsidP="00717A44">
            <w:pPr>
              <w:spacing w:after="0"/>
              <w:rPr>
                <w:rFonts w:eastAsia="Times New Roman" w:cs="Times New Roman"/>
                <w:b w:val="0"/>
                <w:bCs/>
                <w:szCs w:val="24"/>
              </w:rPr>
            </w:pPr>
          </w:p>
          <w:p w14:paraId="36F34323" w14:textId="77777777" w:rsidR="00717A44" w:rsidRPr="000F2BFD" w:rsidRDefault="00717A44" w:rsidP="00717A44">
            <w:pPr>
              <w:spacing w:after="0"/>
              <w:rPr>
                <w:rFonts w:eastAsia="Times New Roman" w:cs="Times New Roman"/>
                <w:b w:val="0"/>
                <w:bCs/>
                <w:szCs w:val="24"/>
              </w:rPr>
            </w:pPr>
          </w:p>
          <w:p w14:paraId="2D636165" w14:textId="77777777" w:rsidR="00717A44" w:rsidRPr="000F2BFD" w:rsidRDefault="00717A44" w:rsidP="00717A44">
            <w:pPr>
              <w:spacing w:after="0"/>
              <w:rPr>
                <w:rFonts w:eastAsia="Times New Roman" w:cs="Times New Roman"/>
                <w:b w:val="0"/>
                <w:bCs/>
                <w:szCs w:val="24"/>
              </w:rPr>
            </w:pPr>
          </w:p>
          <w:p w14:paraId="589C24B3" w14:textId="77777777" w:rsidR="00717A44" w:rsidRPr="000F2BFD" w:rsidRDefault="00717A44" w:rsidP="00717A44">
            <w:pPr>
              <w:spacing w:after="0"/>
              <w:ind w:left="-829"/>
              <w:rPr>
                <w:rFonts w:eastAsia="Times New Roman" w:cs="Times New Roman"/>
                <w:b w:val="0"/>
                <w:bCs/>
                <w:szCs w:val="24"/>
              </w:rPr>
            </w:pPr>
          </w:p>
          <w:p w14:paraId="7938CC07" w14:textId="77777777" w:rsidR="00717A44" w:rsidRPr="000F2BFD" w:rsidRDefault="00717A44" w:rsidP="00717A44">
            <w:pPr>
              <w:spacing w:after="0"/>
              <w:rPr>
                <w:rFonts w:eastAsia="Times New Roman" w:cs="Times New Roman"/>
                <w:b w:val="0"/>
                <w:bCs/>
                <w:szCs w:val="24"/>
              </w:rPr>
            </w:pPr>
          </w:p>
          <w:p w14:paraId="12F8230E" w14:textId="77777777" w:rsidR="00717A44" w:rsidRPr="000F2BFD" w:rsidRDefault="00717A44" w:rsidP="00717A44">
            <w:pPr>
              <w:spacing w:after="0"/>
              <w:rPr>
                <w:rFonts w:eastAsia="Times New Roman" w:cs="Times New Roman"/>
                <w:b w:val="0"/>
                <w:bCs/>
                <w:szCs w:val="24"/>
              </w:rPr>
            </w:pPr>
          </w:p>
          <w:p w14:paraId="546582F6" w14:textId="77777777" w:rsidR="00717A44" w:rsidRPr="000F2BFD" w:rsidRDefault="00717A44" w:rsidP="00717A44">
            <w:pPr>
              <w:spacing w:after="0"/>
              <w:rPr>
                <w:rFonts w:eastAsia="Times New Roman" w:cs="Times New Roman"/>
                <w:b w:val="0"/>
                <w:bCs/>
                <w:szCs w:val="24"/>
              </w:rPr>
            </w:pPr>
          </w:p>
          <w:p w14:paraId="555DFE05" w14:textId="77777777" w:rsidR="00717A44" w:rsidRPr="000F2BFD" w:rsidRDefault="00717A44" w:rsidP="00717A44">
            <w:pPr>
              <w:spacing w:after="0"/>
              <w:rPr>
                <w:rFonts w:eastAsia="Times New Roman" w:cs="Times New Roman"/>
                <w:b w:val="0"/>
                <w:bCs/>
                <w:szCs w:val="24"/>
              </w:rPr>
            </w:pPr>
          </w:p>
          <w:p w14:paraId="11E6D9D0" w14:textId="77777777" w:rsidR="00717A44" w:rsidRPr="000F2BFD" w:rsidRDefault="00717A44" w:rsidP="00717A44">
            <w:pPr>
              <w:spacing w:after="0"/>
              <w:rPr>
                <w:rFonts w:eastAsia="Times New Roman" w:cs="Times New Roman"/>
                <w:b w:val="0"/>
                <w:bCs/>
                <w:szCs w:val="24"/>
              </w:rPr>
            </w:pPr>
          </w:p>
          <w:p w14:paraId="603ECBCA" w14:textId="77777777" w:rsidR="00717A44" w:rsidRPr="000F2BFD" w:rsidRDefault="00717A44" w:rsidP="00717A44">
            <w:pPr>
              <w:spacing w:after="0"/>
              <w:rPr>
                <w:rFonts w:eastAsia="Times New Roman" w:cs="Times New Roman"/>
                <w:b w:val="0"/>
                <w:bCs/>
                <w:szCs w:val="24"/>
              </w:rPr>
            </w:pPr>
          </w:p>
          <w:p w14:paraId="641CEC4E" w14:textId="77777777" w:rsidR="00717A44" w:rsidRPr="000F2BFD" w:rsidRDefault="00717A44" w:rsidP="00717A44">
            <w:pPr>
              <w:spacing w:after="0"/>
              <w:rPr>
                <w:rFonts w:eastAsia="Times New Roman" w:cs="Times New Roman"/>
                <w:b w:val="0"/>
                <w:bCs/>
                <w:szCs w:val="24"/>
              </w:rPr>
            </w:pPr>
          </w:p>
          <w:p w14:paraId="44A26A11" w14:textId="77777777" w:rsidR="00717A44" w:rsidRPr="000F2BFD" w:rsidRDefault="00717A44" w:rsidP="00717A44">
            <w:pPr>
              <w:spacing w:after="0"/>
              <w:rPr>
                <w:rFonts w:eastAsia="Times New Roman" w:cs="Times New Roman"/>
                <w:b w:val="0"/>
                <w:bCs/>
                <w:szCs w:val="24"/>
              </w:rPr>
            </w:pPr>
          </w:p>
          <w:p w14:paraId="25CBE013" w14:textId="77777777" w:rsidR="00717A44" w:rsidRPr="000F2BFD" w:rsidRDefault="00717A44" w:rsidP="00717A44">
            <w:pPr>
              <w:spacing w:after="0"/>
              <w:rPr>
                <w:rFonts w:eastAsia="Times New Roman" w:cs="Times New Roman"/>
                <w:b w:val="0"/>
                <w:bCs/>
                <w:szCs w:val="24"/>
              </w:rPr>
            </w:pPr>
          </w:p>
          <w:p w14:paraId="196000D6" w14:textId="77777777" w:rsidR="00717A44" w:rsidRPr="000F2BFD" w:rsidRDefault="00717A44" w:rsidP="00717A44">
            <w:pPr>
              <w:spacing w:after="0"/>
              <w:rPr>
                <w:rFonts w:eastAsia="Times New Roman" w:cs="Times New Roman"/>
                <w:b w:val="0"/>
                <w:bCs/>
                <w:szCs w:val="24"/>
              </w:rPr>
            </w:pPr>
          </w:p>
          <w:p w14:paraId="130CD39B" w14:textId="77777777" w:rsidR="00717A44" w:rsidRPr="000F2BFD" w:rsidRDefault="00717A44" w:rsidP="00717A44">
            <w:pPr>
              <w:spacing w:after="0"/>
              <w:rPr>
                <w:rFonts w:eastAsia="Times New Roman" w:cs="Times New Roman"/>
                <w:b w:val="0"/>
                <w:bCs/>
                <w:szCs w:val="24"/>
              </w:rPr>
            </w:pPr>
          </w:p>
          <w:p w14:paraId="6E1EAE2F" w14:textId="77777777" w:rsidR="00717A44" w:rsidRPr="000F2BFD" w:rsidRDefault="00717A44" w:rsidP="00717A44">
            <w:pPr>
              <w:spacing w:after="0"/>
              <w:rPr>
                <w:rFonts w:eastAsia="Times New Roman" w:cs="Times New Roman"/>
                <w:b w:val="0"/>
                <w:bCs/>
                <w:szCs w:val="24"/>
              </w:rPr>
            </w:pPr>
          </w:p>
          <w:p w14:paraId="2A0D28DA" w14:textId="77777777" w:rsidR="00717A44" w:rsidRPr="000F2BFD" w:rsidRDefault="00717A44" w:rsidP="00717A44">
            <w:pPr>
              <w:spacing w:after="0"/>
              <w:rPr>
                <w:rFonts w:eastAsia="Times New Roman" w:cs="Times New Roman"/>
                <w:b w:val="0"/>
                <w:bCs/>
                <w:szCs w:val="24"/>
              </w:rPr>
            </w:pPr>
          </w:p>
          <w:p w14:paraId="55E4FCB3" w14:textId="77777777" w:rsidR="00717A44" w:rsidRPr="000F2BFD" w:rsidRDefault="00717A44" w:rsidP="00717A44">
            <w:pPr>
              <w:spacing w:after="0"/>
              <w:rPr>
                <w:rFonts w:eastAsia="Times New Roman" w:cs="Times New Roman"/>
                <w:b w:val="0"/>
                <w:bCs/>
                <w:szCs w:val="24"/>
              </w:rPr>
            </w:pPr>
          </w:p>
          <w:p w14:paraId="4CBF4022" w14:textId="77777777" w:rsidR="00717A44" w:rsidRPr="000F2BFD" w:rsidRDefault="00717A44" w:rsidP="00717A44">
            <w:pPr>
              <w:spacing w:after="0"/>
              <w:rPr>
                <w:rFonts w:eastAsia="Times New Roman" w:cs="Times New Roman"/>
                <w:b w:val="0"/>
                <w:bCs/>
                <w:szCs w:val="24"/>
              </w:rPr>
            </w:pPr>
          </w:p>
          <w:p w14:paraId="600C41C6" w14:textId="77777777" w:rsidR="00717A44" w:rsidRPr="000F2BFD" w:rsidRDefault="00717A44" w:rsidP="00717A44">
            <w:pPr>
              <w:spacing w:after="0"/>
              <w:rPr>
                <w:rFonts w:eastAsia="Times New Roman" w:cs="Times New Roman"/>
                <w:b w:val="0"/>
                <w:bCs/>
                <w:szCs w:val="24"/>
              </w:rPr>
            </w:pPr>
          </w:p>
          <w:p w14:paraId="51443892" w14:textId="77777777" w:rsidR="00717A44" w:rsidRPr="000F2BFD" w:rsidRDefault="00717A44" w:rsidP="00717A44">
            <w:pPr>
              <w:spacing w:after="0"/>
              <w:rPr>
                <w:rFonts w:eastAsia="Times New Roman" w:cs="Times New Roman"/>
                <w:b w:val="0"/>
                <w:bCs/>
                <w:szCs w:val="24"/>
              </w:rPr>
            </w:pPr>
          </w:p>
          <w:p w14:paraId="413B2B9B" w14:textId="77777777" w:rsidR="00717A44" w:rsidRPr="000F2BFD" w:rsidRDefault="00717A44" w:rsidP="00717A44">
            <w:pPr>
              <w:spacing w:after="0"/>
              <w:rPr>
                <w:rFonts w:eastAsia="Times New Roman" w:cs="Times New Roman"/>
                <w:b w:val="0"/>
                <w:bCs/>
                <w:szCs w:val="24"/>
              </w:rPr>
            </w:pPr>
          </w:p>
          <w:p w14:paraId="1604A8BC" w14:textId="77777777" w:rsidR="00717A44" w:rsidRPr="000F2BFD" w:rsidRDefault="00717A44" w:rsidP="00717A44">
            <w:pPr>
              <w:spacing w:after="0"/>
              <w:rPr>
                <w:rFonts w:eastAsia="Times New Roman" w:cs="Times New Roman"/>
                <w:b w:val="0"/>
                <w:bCs/>
                <w:szCs w:val="24"/>
              </w:rPr>
            </w:pPr>
          </w:p>
          <w:p w14:paraId="0EFBFBA2" w14:textId="77777777" w:rsidR="00717A44" w:rsidRPr="000F2BFD" w:rsidRDefault="00717A44" w:rsidP="00717A44">
            <w:pPr>
              <w:spacing w:after="0"/>
              <w:rPr>
                <w:rFonts w:eastAsia="Times New Roman" w:cs="Times New Roman"/>
                <w:b w:val="0"/>
                <w:bCs/>
                <w:szCs w:val="24"/>
              </w:rPr>
            </w:pPr>
          </w:p>
          <w:p w14:paraId="73F128BA" w14:textId="77777777" w:rsidR="00717A44" w:rsidRPr="000F2BFD" w:rsidRDefault="00717A44" w:rsidP="00717A44">
            <w:pPr>
              <w:spacing w:after="0"/>
              <w:rPr>
                <w:rFonts w:eastAsia="Times New Roman" w:cs="Times New Roman"/>
                <w:b w:val="0"/>
                <w:bCs/>
                <w:szCs w:val="24"/>
              </w:rPr>
            </w:pPr>
          </w:p>
        </w:tc>
      </w:tr>
    </w:tbl>
    <w:p w14:paraId="7129B4D9" w14:textId="77777777" w:rsidR="005F689A" w:rsidRPr="000F2BFD" w:rsidRDefault="005F689A" w:rsidP="000F2BFD">
      <w:pPr>
        <w:rPr>
          <w:rFonts w:cs="Times New Roman"/>
          <w:b w:val="0"/>
          <w:szCs w:val="24"/>
        </w:rPr>
        <w:sectPr w:rsidR="005F689A" w:rsidRPr="000F2BFD" w:rsidSect="005A459A">
          <w:pgSz w:w="11906" w:h="16838"/>
          <w:pgMar w:top="720" w:right="720" w:bottom="720" w:left="720" w:header="709" w:footer="709" w:gutter="0"/>
          <w:cols w:space="708"/>
          <w:docGrid w:linePitch="360"/>
        </w:sectPr>
      </w:pPr>
    </w:p>
    <w:p w14:paraId="680BE85C" w14:textId="77777777" w:rsidR="008358ED" w:rsidRPr="000F2BFD" w:rsidRDefault="00436DE9" w:rsidP="000F2BFD">
      <w:pPr>
        <w:widowControl w:val="0"/>
        <w:autoSpaceDE w:val="0"/>
        <w:autoSpaceDN w:val="0"/>
        <w:spacing w:after="0"/>
        <w:rPr>
          <w:rFonts w:eastAsia="Times New Roman" w:cs="Times New Roman"/>
          <w:color w:val="000000"/>
          <w:szCs w:val="24"/>
          <w:shd w:val="clear" w:color="auto" w:fill="FFFFFF"/>
          <w:lang w:val="en-US"/>
        </w:rPr>
      </w:pPr>
      <w:r w:rsidRPr="000F2BFD">
        <w:rPr>
          <w:rFonts w:cs="Times New Roman"/>
          <w:bCs/>
          <w:szCs w:val="24"/>
        </w:rPr>
        <w:lastRenderedPageBreak/>
        <w:t>Component Two:</w:t>
      </w:r>
      <w:r w:rsidR="00FF51C8" w:rsidRPr="000F2BFD">
        <w:rPr>
          <w:rFonts w:cs="Times New Roman"/>
          <w:noProof/>
          <w:szCs w:val="24"/>
          <w:lang w:eastAsia="en-GB"/>
        </w:rPr>
        <w:t xml:space="preserve"> </w:t>
      </w:r>
      <w:r w:rsidR="00840816" w:rsidRPr="000F2BFD">
        <w:rPr>
          <w:rFonts w:eastAsia="Carlito" w:cs="Times New Roman"/>
          <w:bCs/>
          <w:color w:val="000000"/>
          <w:szCs w:val="24"/>
          <w:lang w:val="en-US"/>
        </w:rPr>
        <w:t xml:space="preserve">Health and Safety Guide </w:t>
      </w:r>
    </w:p>
    <w:p w14:paraId="2BDDF142" w14:textId="77777777" w:rsidR="001749FD" w:rsidRPr="000F2BFD" w:rsidRDefault="00436DE9" w:rsidP="000F2BFD">
      <w:pPr>
        <w:rPr>
          <w:rFonts w:cs="Times New Roman"/>
          <w:bCs/>
          <w:szCs w:val="24"/>
        </w:rPr>
      </w:pPr>
      <w:r w:rsidRPr="000F2BFD">
        <w:rPr>
          <w:rFonts w:eastAsia="Carlito" w:cs="Times New Roman"/>
          <w:szCs w:val="24"/>
          <w:lang w:val="en-US"/>
        </w:rPr>
        <w:t>Contribution to Overall Module Assessment: 25%</w:t>
      </w:r>
    </w:p>
    <w:p w14:paraId="7BBB05CE" w14:textId="77777777" w:rsidR="009B01A7" w:rsidRDefault="009B01A7" w:rsidP="000F2BFD">
      <w:pPr>
        <w:rPr>
          <w:noProof/>
        </w:rPr>
      </w:pPr>
    </w:p>
    <w:p w14:paraId="4F28DF35" w14:textId="04ACFEE3" w:rsidR="00840816" w:rsidRDefault="009B01A7" w:rsidP="000F2BFD">
      <w:pPr>
        <w:rPr>
          <w:rFonts w:cs="Times New Roman"/>
          <w:b w:val="0"/>
          <w:bCs/>
          <w:szCs w:val="24"/>
        </w:rPr>
      </w:pPr>
      <w:r>
        <w:rPr>
          <w:noProof/>
        </w:rPr>
        <w:drawing>
          <wp:inline distT="0" distB="0" distL="0" distR="0" wp14:anchorId="75B04D1C" wp14:editId="078B2A8E">
            <wp:extent cx="7848600" cy="4371975"/>
            <wp:effectExtent l="0" t="0" r="0" b="9525"/>
            <wp:docPr id="1065208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208786" name=""/>
                    <pic:cNvPicPr/>
                  </pic:nvPicPr>
                  <pic:blipFill>
                    <a:blip r:embed="rId6"/>
                    <a:stretch>
                      <a:fillRect/>
                    </a:stretch>
                  </pic:blipFill>
                  <pic:spPr>
                    <a:xfrm>
                      <a:off x="0" y="0"/>
                      <a:ext cx="7848600" cy="4371975"/>
                    </a:xfrm>
                    <a:prstGeom prst="rect">
                      <a:avLst/>
                    </a:prstGeom>
                  </pic:spPr>
                </pic:pic>
              </a:graphicData>
            </a:graphic>
          </wp:inline>
        </w:drawing>
      </w:r>
    </w:p>
    <w:p w14:paraId="6FD14AB0" w14:textId="4C0F1D70" w:rsidR="009B01A7" w:rsidRPr="000F2BFD" w:rsidRDefault="009B01A7" w:rsidP="000F2BFD">
      <w:pPr>
        <w:rPr>
          <w:rFonts w:cs="Times New Roman"/>
          <w:b w:val="0"/>
          <w:bCs/>
          <w:szCs w:val="24"/>
        </w:rPr>
      </w:pPr>
      <w:r>
        <w:rPr>
          <w:noProof/>
        </w:rPr>
        <w:lastRenderedPageBreak/>
        <w:drawing>
          <wp:inline distT="0" distB="0" distL="0" distR="0" wp14:anchorId="7AE931D1" wp14:editId="75878237">
            <wp:extent cx="8531679" cy="4705350"/>
            <wp:effectExtent l="0" t="0" r="3175" b="0"/>
            <wp:docPr id="1386335791" name="Picture 1" descr="A red and white poste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335791" name="Picture 1" descr="A red and white poster with text&#10;&#10;Description automatically generated"/>
                    <pic:cNvPicPr/>
                  </pic:nvPicPr>
                  <pic:blipFill>
                    <a:blip r:embed="rId7"/>
                    <a:stretch>
                      <a:fillRect/>
                    </a:stretch>
                  </pic:blipFill>
                  <pic:spPr>
                    <a:xfrm>
                      <a:off x="0" y="0"/>
                      <a:ext cx="8537755" cy="4708701"/>
                    </a:xfrm>
                    <a:prstGeom prst="rect">
                      <a:avLst/>
                    </a:prstGeom>
                  </pic:spPr>
                </pic:pic>
              </a:graphicData>
            </a:graphic>
          </wp:inline>
        </w:drawing>
      </w:r>
    </w:p>
    <w:p w14:paraId="6E07C5D9" w14:textId="77777777" w:rsidR="00840816" w:rsidRPr="000F2BFD" w:rsidRDefault="00840816" w:rsidP="000F2BFD">
      <w:pPr>
        <w:rPr>
          <w:rFonts w:cs="Times New Roman"/>
          <w:b w:val="0"/>
          <w:bCs/>
          <w:szCs w:val="24"/>
        </w:rPr>
      </w:pPr>
    </w:p>
    <w:p w14:paraId="25D1F850" w14:textId="77777777" w:rsidR="00840816" w:rsidRPr="000F2BFD" w:rsidRDefault="00840816" w:rsidP="000F2BFD">
      <w:pPr>
        <w:pBdr>
          <w:top w:val="single" w:sz="4" w:space="1" w:color="auto"/>
          <w:left w:val="single" w:sz="4" w:space="4" w:color="auto"/>
          <w:bottom w:val="single" w:sz="4" w:space="1" w:color="auto"/>
          <w:right w:val="single" w:sz="4" w:space="4" w:color="auto"/>
          <w:between w:val="single" w:sz="4" w:space="1" w:color="auto"/>
          <w:bar w:val="single" w:sz="4" w:color="auto"/>
        </w:pBdr>
        <w:rPr>
          <w:rFonts w:cs="Times New Roman"/>
          <w:b w:val="0"/>
          <w:bCs/>
          <w:szCs w:val="24"/>
        </w:rPr>
        <w:sectPr w:rsidR="00840816" w:rsidRPr="000F2BFD" w:rsidSect="005A459A">
          <w:pgSz w:w="16838" w:h="11906" w:orient="landscape"/>
          <w:pgMar w:top="1440" w:right="1077" w:bottom="1440" w:left="1077" w:header="709" w:footer="709" w:gutter="0"/>
          <w:cols w:space="708"/>
          <w:docGrid w:linePitch="360"/>
        </w:sectPr>
      </w:pPr>
    </w:p>
    <w:p w14:paraId="032FE983" w14:textId="77777777" w:rsidR="00840816" w:rsidRPr="000F2BFD" w:rsidRDefault="00840816" w:rsidP="000F2BFD">
      <w:pPr>
        <w:rPr>
          <w:rFonts w:cs="Times New Roman"/>
          <w:b w:val="0"/>
          <w:szCs w:val="24"/>
        </w:rPr>
      </w:pPr>
    </w:p>
    <w:p w14:paraId="601DEEE6" w14:textId="77777777" w:rsidR="00697D92" w:rsidRPr="00DE58A6" w:rsidRDefault="00436DE9" w:rsidP="00DE58A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bCs/>
          <w:color w:val="auto"/>
          <w:sz w:val="24"/>
          <w:szCs w:val="24"/>
        </w:rPr>
      </w:pPr>
      <w:r w:rsidRPr="00DE58A6">
        <w:rPr>
          <w:rFonts w:ascii="Arial" w:hAnsi="Arial" w:cs="Arial"/>
          <w:bCs/>
          <w:color w:val="auto"/>
          <w:sz w:val="24"/>
          <w:szCs w:val="24"/>
        </w:rPr>
        <w:t>Reference</w:t>
      </w:r>
      <w:r w:rsidR="00840816" w:rsidRPr="00DE58A6">
        <w:rPr>
          <w:rFonts w:ascii="Arial" w:hAnsi="Arial" w:cs="Arial"/>
          <w:bCs/>
          <w:color w:val="auto"/>
          <w:sz w:val="24"/>
          <w:szCs w:val="24"/>
        </w:rPr>
        <w:t xml:space="preserve"> List </w:t>
      </w:r>
    </w:p>
    <w:p w14:paraId="7762E31E" w14:textId="77777777" w:rsidR="005F689A" w:rsidRPr="00DE58A6" w:rsidRDefault="005F689A" w:rsidP="00DE58A6">
      <w:pPr>
        <w:rPr>
          <w:rFonts w:ascii="Arial" w:hAnsi="Arial" w:cs="Arial"/>
          <w:b w:val="0"/>
          <w:szCs w:val="24"/>
        </w:rPr>
      </w:pPr>
    </w:p>
    <w:p w14:paraId="27AFE684" w14:textId="77777777" w:rsidR="00EA02B2" w:rsidRPr="00DE58A6" w:rsidRDefault="00436DE9" w:rsidP="00DE58A6">
      <w:pPr>
        <w:ind w:left="720" w:hanging="720"/>
        <w:rPr>
          <w:rFonts w:ascii="Arial" w:hAnsi="Arial" w:cs="Arial"/>
          <w:b w:val="0"/>
          <w:color w:val="222222"/>
          <w:szCs w:val="24"/>
          <w:shd w:val="clear" w:color="auto" w:fill="FFFFFF"/>
        </w:rPr>
      </w:pPr>
      <w:proofErr w:type="spellStart"/>
      <w:r w:rsidRPr="00DE58A6">
        <w:rPr>
          <w:rFonts w:ascii="Arial" w:hAnsi="Arial" w:cs="Arial"/>
          <w:b w:val="0"/>
          <w:color w:val="222222"/>
          <w:szCs w:val="24"/>
          <w:shd w:val="clear" w:color="auto" w:fill="FFFFFF"/>
        </w:rPr>
        <w:t>Apriliani</w:t>
      </w:r>
      <w:proofErr w:type="spellEnd"/>
      <w:r w:rsidRPr="00DE58A6">
        <w:rPr>
          <w:rFonts w:ascii="Arial" w:hAnsi="Arial" w:cs="Arial"/>
          <w:b w:val="0"/>
          <w:color w:val="222222"/>
          <w:szCs w:val="24"/>
          <w:shd w:val="clear" w:color="auto" w:fill="FFFFFF"/>
        </w:rPr>
        <w:t>, F. and Aida, Z., 2021. Utilization Red Tag and One Point Lesson to Optimize Good Housekeeping. </w:t>
      </w:r>
      <w:proofErr w:type="spellStart"/>
      <w:r w:rsidRPr="00DE58A6">
        <w:rPr>
          <w:rFonts w:ascii="Arial" w:hAnsi="Arial" w:cs="Arial"/>
          <w:b w:val="0"/>
          <w:i/>
          <w:iCs/>
          <w:color w:val="222222"/>
          <w:szCs w:val="24"/>
          <w:shd w:val="clear" w:color="auto" w:fill="FFFFFF"/>
        </w:rPr>
        <w:t>Jurnal</w:t>
      </w:r>
      <w:proofErr w:type="spellEnd"/>
      <w:r w:rsidRPr="00DE58A6">
        <w:rPr>
          <w:rFonts w:ascii="Arial" w:hAnsi="Arial" w:cs="Arial"/>
          <w:b w:val="0"/>
          <w:i/>
          <w:iCs/>
          <w:color w:val="222222"/>
          <w:szCs w:val="24"/>
          <w:shd w:val="clear" w:color="auto" w:fill="FFFFFF"/>
        </w:rPr>
        <w:t xml:space="preserve"> </w:t>
      </w:r>
      <w:proofErr w:type="spellStart"/>
      <w:r w:rsidRPr="00DE58A6">
        <w:rPr>
          <w:rFonts w:ascii="Arial" w:hAnsi="Arial" w:cs="Arial"/>
          <w:b w:val="0"/>
          <w:i/>
          <w:iCs/>
          <w:color w:val="222222"/>
          <w:szCs w:val="24"/>
          <w:shd w:val="clear" w:color="auto" w:fill="FFFFFF"/>
        </w:rPr>
        <w:t>Ipteks</w:t>
      </w:r>
      <w:proofErr w:type="spellEnd"/>
      <w:r w:rsidRPr="00DE58A6">
        <w:rPr>
          <w:rFonts w:ascii="Arial" w:hAnsi="Arial" w:cs="Arial"/>
          <w:b w:val="0"/>
          <w:i/>
          <w:iCs/>
          <w:color w:val="222222"/>
          <w:szCs w:val="24"/>
          <w:shd w:val="clear" w:color="auto" w:fill="FFFFFF"/>
        </w:rPr>
        <w:t xml:space="preserve"> </w:t>
      </w:r>
      <w:proofErr w:type="spellStart"/>
      <w:r w:rsidRPr="00DE58A6">
        <w:rPr>
          <w:rFonts w:ascii="Arial" w:hAnsi="Arial" w:cs="Arial"/>
          <w:b w:val="0"/>
          <w:i/>
          <w:iCs/>
          <w:color w:val="222222"/>
          <w:szCs w:val="24"/>
          <w:shd w:val="clear" w:color="auto" w:fill="FFFFFF"/>
        </w:rPr>
        <w:t>Terapan</w:t>
      </w:r>
      <w:proofErr w:type="spellEnd"/>
      <w:r w:rsidRPr="00DE58A6">
        <w:rPr>
          <w:rFonts w:ascii="Arial" w:hAnsi="Arial" w:cs="Arial"/>
          <w:b w:val="0"/>
          <w:color w:val="222222"/>
          <w:szCs w:val="24"/>
          <w:shd w:val="clear" w:color="auto" w:fill="FFFFFF"/>
        </w:rPr>
        <w:t>, </w:t>
      </w:r>
      <w:r w:rsidRPr="00DE58A6">
        <w:rPr>
          <w:rFonts w:ascii="Arial" w:hAnsi="Arial" w:cs="Arial"/>
          <w:b w:val="0"/>
          <w:i/>
          <w:iCs/>
          <w:color w:val="222222"/>
          <w:szCs w:val="24"/>
          <w:shd w:val="clear" w:color="auto" w:fill="FFFFFF"/>
        </w:rPr>
        <w:t>15</w:t>
      </w:r>
      <w:r w:rsidRPr="00DE58A6">
        <w:rPr>
          <w:rFonts w:ascii="Arial" w:hAnsi="Arial" w:cs="Arial"/>
          <w:b w:val="0"/>
          <w:color w:val="222222"/>
          <w:szCs w:val="24"/>
          <w:shd w:val="clear" w:color="auto" w:fill="FFFFFF"/>
        </w:rPr>
        <w:t>(4), pp.441-447.</w:t>
      </w:r>
    </w:p>
    <w:p w14:paraId="222B3018" w14:textId="77777777" w:rsidR="00EA02B2" w:rsidRPr="00DE58A6" w:rsidRDefault="00436DE9" w:rsidP="00DE58A6">
      <w:pPr>
        <w:ind w:left="720" w:hanging="720"/>
        <w:rPr>
          <w:rFonts w:ascii="Arial" w:hAnsi="Arial" w:cs="Arial"/>
          <w:b w:val="0"/>
          <w:color w:val="222222"/>
          <w:szCs w:val="24"/>
          <w:shd w:val="clear" w:color="auto" w:fill="FFFFFF"/>
        </w:rPr>
      </w:pPr>
      <w:proofErr w:type="spellStart"/>
      <w:r w:rsidRPr="00DE58A6">
        <w:rPr>
          <w:rFonts w:ascii="Arial" w:hAnsi="Arial" w:cs="Arial"/>
          <w:b w:val="0"/>
          <w:color w:val="222222"/>
          <w:szCs w:val="24"/>
          <w:shd w:val="clear" w:color="auto" w:fill="FFFFFF"/>
        </w:rPr>
        <w:t>Bitzas</w:t>
      </w:r>
      <w:proofErr w:type="spellEnd"/>
      <w:r w:rsidRPr="00DE58A6">
        <w:rPr>
          <w:rFonts w:ascii="Arial" w:hAnsi="Arial" w:cs="Arial"/>
          <w:b w:val="0"/>
          <w:color w:val="222222"/>
          <w:szCs w:val="24"/>
          <w:shd w:val="clear" w:color="auto" w:fill="FFFFFF"/>
        </w:rPr>
        <w:t xml:space="preserve">, S., Ma, S., </w:t>
      </w:r>
      <w:proofErr w:type="spellStart"/>
      <w:r w:rsidRPr="00DE58A6">
        <w:rPr>
          <w:rFonts w:ascii="Arial" w:hAnsi="Arial" w:cs="Arial"/>
          <w:b w:val="0"/>
          <w:color w:val="222222"/>
          <w:szCs w:val="24"/>
          <w:shd w:val="clear" w:color="auto" w:fill="FFFFFF"/>
        </w:rPr>
        <w:t>Pesanelli</w:t>
      </w:r>
      <w:proofErr w:type="spellEnd"/>
      <w:r w:rsidRPr="00DE58A6">
        <w:rPr>
          <w:rFonts w:ascii="Arial" w:hAnsi="Arial" w:cs="Arial"/>
          <w:b w:val="0"/>
          <w:color w:val="222222"/>
          <w:szCs w:val="24"/>
          <w:shd w:val="clear" w:color="auto" w:fill="FFFFFF"/>
        </w:rPr>
        <w:t xml:space="preserve">, K. and </w:t>
      </w:r>
      <w:proofErr w:type="spellStart"/>
      <w:r w:rsidRPr="00DE58A6">
        <w:rPr>
          <w:rFonts w:ascii="Arial" w:hAnsi="Arial" w:cs="Arial"/>
          <w:b w:val="0"/>
          <w:color w:val="222222"/>
          <w:szCs w:val="24"/>
          <w:shd w:val="clear" w:color="auto" w:fill="FFFFFF"/>
        </w:rPr>
        <w:t>Zaia</w:t>
      </w:r>
      <w:proofErr w:type="spellEnd"/>
      <w:r w:rsidRPr="00DE58A6">
        <w:rPr>
          <w:rFonts w:ascii="Arial" w:hAnsi="Arial" w:cs="Arial"/>
          <w:b w:val="0"/>
          <w:color w:val="222222"/>
          <w:szCs w:val="24"/>
          <w:shd w:val="clear" w:color="auto" w:fill="FFFFFF"/>
        </w:rPr>
        <w:t>, A.M., 2022. Risk factors and impacts of slips, trips, and falls in janitorial populations: A literature review. </w:t>
      </w:r>
      <w:r w:rsidRPr="00DE58A6">
        <w:rPr>
          <w:rFonts w:ascii="Arial" w:hAnsi="Arial" w:cs="Arial"/>
          <w:b w:val="0"/>
          <w:i/>
          <w:iCs/>
          <w:color w:val="222222"/>
          <w:szCs w:val="24"/>
          <w:shd w:val="clear" w:color="auto" w:fill="FFFFFF"/>
        </w:rPr>
        <w:t>Applied ergonomics</w:t>
      </w:r>
      <w:r w:rsidRPr="00DE58A6">
        <w:rPr>
          <w:rFonts w:ascii="Arial" w:hAnsi="Arial" w:cs="Arial"/>
          <w:b w:val="0"/>
          <w:color w:val="222222"/>
          <w:szCs w:val="24"/>
          <w:shd w:val="clear" w:color="auto" w:fill="FFFFFF"/>
        </w:rPr>
        <w:t>, </w:t>
      </w:r>
      <w:r w:rsidRPr="00DE58A6">
        <w:rPr>
          <w:rFonts w:ascii="Arial" w:hAnsi="Arial" w:cs="Arial"/>
          <w:b w:val="0"/>
          <w:i/>
          <w:iCs/>
          <w:color w:val="222222"/>
          <w:szCs w:val="24"/>
          <w:shd w:val="clear" w:color="auto" w:fill="FFFFFF"/>
        </w:rPr>
        <w:t>102</w:t>
      </w:r>
      <w:r w:rsidRPr="00DE58A6">
        <w:rPr>
          <w:rFonts w:ascii="Arial" w:hAnsi="Arial" w:cs="Arial"/>
          <w:b w:val="0"/>
          <w:color w:val="222222"/>
          <w:szCs w:val="24"/>
          <w:shd w:val="clear" w:color="auto" w:fill="FFFFFF"/>
        </w:rPr>
        <w:t>, p.103745.</w:t>
      </w:r>
    </w:p>
    <w:p w14:paraId="6DE0CFE6" w14:textId="77777777" w:rsidR="00EA02B2" w:rsidRPr="00DE58A6" w:rsidRDefault="00436DE9" w:rsidP="00DE58A6">
      <w:pPr>
        <w:ind w:left="720" w:hanging="720"/>
        <w:rPr>
          <w:rFonts w:ascii="Arial" w:hAnsi="Arial" w:cs="Arial"/>
          <w:b w:val="0"/>
          <w:color w:val="222222"/>
          <w:szCs w:val="24"/>
          <w:shd w:val="clear" w:color="auto" w:fill="FFFFFF"/>
        </w:rPr>
      </w:pPr>
      <w:r w:rsidRPr="00DE58A6">
        <w:rPr>
          <w:rFonts w:ascii="Arial" w:hAnsi="Arial" w:cs="Arial"/>
          <w:b w:val="0"/>
          <w:color w:val="222222"/>
          <w:szCs w:val="24"/>
          <w:shd w:val="clear" w:color="auto" w:fill="FFFFFF"/>
        </w:rPr>
        <w:t xml:space="preserve">Dave, D.J. and </w:t>
      </w:r>
      <w:proofErr w:type="spellStart"/>
      <w:r w:rsidRPr="00DE58A6">
        <w:rPr>
          <w:rFonts w:ascii="Arial" w:hAnsi="Arial" w:cs="Arial"/>
          <w:b w:val="0"/>
          <w:color w:val="222222"/>
          <w:szCs w:val="24"/>
          <w:shd w:val="clear" w:color="auto" w:fill="FFFFFF"/>
        </w:rPr>
        <w:t>Bidul</w:t>
      </w:r>
      <w:proofErr w:type="spellEnd"/>
      <w:r w:rsidRPr="00DE58A6">
        <w:rPr>
          <w:rFonts w:ascii="Arial" w:hAnsi="Arial" w:cs="Arial"/>
          <w:b w:val="0"/>
          <w:color w:val="222222"/>
          <w:szCs w:val="24"/>
          <w:shd w:val="clear" w:color="auto" w:fill="FFFFFF"/>
        </w:rPr>
        <w:t>, M.A.H., 2022. A Study to Determine Factors Influencing Hotel Guest Satisfaction: Hotel and Tourism in Kota Kinabalu, Sabah Malaysia.</w:t>
      </w:r>
    </w:p>
    <w:p w14:paraId="649499D2" w14:textId="77777777" w:rsidR="00EA02B2" w:rsidRPr="00DE58A6" w:rsidRDefault="00436DE9" w:rsidP="00DE58A6">
      <w:pPr>
        <w:ind w:left="720" w:hanging="720"/>
        <w:rPr>
          <w:rFonts w:ascii="Arial" w:hAnsi="Arial" w:cs="Arial"/>
          <w:b w:val="0"/>
          <w:color w:val="222222"/>
          <w:szCs w:val="24"/>
          <w:shd w:val="clear" w:color="auto" w:fill="FFFFFF"/>
        </w:rPr>
      </w:pPr>
      <w:proofErr w:type="spellStart"/>
      <w:r w:rsidRPr="00DE58A6">
        <w:rPr>
          <w:rFonts w:ascii="Arial" w:hAnsi="Arial" w:cs="Arial"/>
          <w:b w:val="0"/>
          <w:color w:val="222222"/>
          <w:szCs w:val="24"/>
          <w:shd w:val="clear" w:color="auto" w:fill="FFFFFF"/>
        </w:rPr>
        <w:t>Dupepe</w:t>
      </w:r>
      <w:proofErr w:type="spellEnd"/>
      <w:r w:rsidRPr="00DE58A6">
        <w:rPr>
          <w:rFonts w:ascii="Arial" w:hAnsi="Arial" w:cs="Arial"/>
          <w:b w:val="0"/>
          <w:color w:val="222222"/>
          <w:szCs w:val="24"/>
          <w:shd w:val="clear" w:color="auto" w:fill="FFFFFF"/>
        </w:rPr>
        <w:t xml:space="preserve">, L.M., </w:t>
      </w:r>
      <w:proofErr w:type="spellStart"/>
      <w:r w:rsidRPr="00DE58A6">
        <w:rPr>
          <w:rFonts w:ascii="Arial" w:hAnsi="Arial" w:cs="Arial"/>
          <w:b w:val="0"/>
          <w:color w:val="222222"/>
          <w:szCs w:val="24"/>
          <w:shd w:val="clear" w:color="auto" w:fill="FFFFFF"/>
        </w:rPr>
        <w:t>Donaho</w:t>
      </w:r>
      <w:proofErr w:type="spellEnd"/>
      <w:r w:rsidRPr="00DE58A6">
        <w:rPr>
          <w:rFonts w:ascii="Arial" w:hAnsi="Arial" w:cs="Arial"/>
          <w:b w:val="0"/>
          <w:color w:val="222222"/>
          <w:szCs w:val="24"/>
          <w:shd w:val="clear" w:color="auto" w:fill="FFFFFF"/>
        </w:rPr>
        <w:t>, J.C. and Roble, G., 2017. Emergency Response and Management. </w:t>
      </w:r>
      <w:r w:rsidRPr="00DE58A6">
        <w:rPr>
          <w:rFonts w:ascii="Arial" w:hAnsi="Arial" w:cs="Arial"/>
          <w:b w:val="0"/>
          <w:i/>
          <w:iCs/>
          <w:color w:val="222222"/>
          <w:szCs w:val="24"/>
          <w:shd w:val="clear" w:color="auto" w:fill="FFFFFF"/>
        </w:rPr>
        <w:t>Management of Animal Care and Use Programs in Research, Education, and Testing</w:t>
      </w:r>
      <w:r w:rsidRPr="00DE58A6">
        <w:rPr>
          <w:rFonts w:ascii="Arial" w:hAnsi="Arial" w:cs="Arial"/>
          <w:b w:val="0"/>
          <w:color w:val="222222"/>
          <w:szCs w:val="24"/>
          <w:shd w:val="clear" w:color="auto" w:fill="FFFFFF"/>
        </w:rPr>
        <w:t>, pp.355-373.</w:t>
      </w:r>
    </w:p>
    <w:p w14:paraId="33DE0374" w14:textId="77777777" w:rsidR="00EA02B2" w:rsidRPr="00DE58A6" w:rsidRDefault="00436DE9" w:rsidP="00DE58A6">
      <w:pPr>
        <w:ind w:left="720" w:hanging="720"/>
        <w:rPr>
          <w:rFonts w:ascii="Arial" w:hAnsi="Arial" w:cs="Arial"/>
          <w:b w:val="0"/>
          <w:color w:val="222222"/>
          <w:szCs w:val="24"/>
          <w:shd w:val="clear" w:color="auto" w:fill="FFFFFF"/>
        </w:rPr>
      </w:pPr>
      <w:r w:rsidRPr="00DE58A6">
        <w:rPr>
          <w:rFonts w:ascii="Arial" w:hAnsi="Arial" w:cs="Arial"/>
          <w:b w:val="0"/>
          <w:color w:val="222222"/>
          <w:szCs w:val="24"/>
          <w:shd w:val="clear" w:color="auto" w:fill="FFFFFF"/>
        </w:rPr>
        <w:t>Jacobs, M.A., Yu, W. and Chavez, R., 2016. The effect of internal communication and employee satisfaction on supply chain integration. </w:t>
      </w:r>
      <w:r w:rsidRPr="00DE58A6">
        <w:rPr>
          <w:rFonts w:ascii="Arial" w:hAnsi="Arial" w:cs="Arial"/>
          <w:b w:val="0"/>
          <w:i/>
          <w:iCs/>
          <w:color w:val="222222"/>
          <w:szCs w:val="24"/>
          <w:shd w:val="clear" w:color="auto" w:fill="FFFFFF"/>
        </w:rPr>
        <w:t>International Journal of Production Economics</w:t>
      </w:r>
      <w:r w:rsidRPr="00DE58A6">
        <w:rPr>
          <w:rFonts w:ascii="Arial" w:hAnsi="Arial" w:cs="Arial"/>
          <w:b w:val="0"/>
          <w:color w:val="222222"/>
          <w:szCs w:val="24"/>
          <w:shd w:val="clear" w:color="auto" w:fill="FFFFFF"/>
        </w:rPr>
        <w:t>, </w:t>
      </w:r>
      <w:r w:rsidRPr="00DE58A6">
        <w:rPr>
          <w:rFonts w:ascii="Arial" w:hAnsi="Arial" w:cs="Arial"/>
          <w:b w:val="0"/>
          <w:i/>
          <w:iCs/>
          <w:color w:val="222222"/>
          <w:szCs w:val="24"/>
          <w:shd w:val="clear" w:color="auto" w:fill="FFFFFF"/>
        </w:rPr>
        <w:t>171</w:t>
      </w:r>
      <w:r w:rsidRPr="00DE58A6">
        <w:rPr>
          <w:rFonts w:ascii="Arial" w:hAnsi="Arial" w:cs="Arial"/>
          <w:b w:val="0"/>
          <w:color w:val="222222"/>
          <w:szCs w:val="24"/>
          <w:shd w:val="clear" w:color="auto" w:fill="FFFFFF"/>
        </w:rPr>
        <w:t>, pp.60-70.</w:t>
      </w:r>
    </w:p>
    <w:p w14:paraId="67373DC6" w14:textId="77777777" w:rsidR="00EA02B2" w:rsidRPr="00DE58A6" w:rsidRDefault="00436DE9" w:rsidP="00DE58A6">
      <w:pPr>
        <w:ind w:left="720" w:hanging="720"/>
        <w:rPr>
          <w:rFonts w:ascii="Arial" w:hAnsi="Arial" w:cs="Arial"/>
          <w:b w:val="0"/>
          <w:color w:val="222222"/>
          <w:szCs w:val="24"/>
          <w:shd w:val="clear" w:color="auto" w:fill="FFFFFF"/>
        </w:rPr>
      </w:pPr>
      <w:proofErr w:type="spellStart"/>
      <w:r w:rsidRPr="00DE58A6">
        <w:rPr>
          <w:rFonts w:ascii="Arial" w:hAnsi="Arial" w:cs="Arial"/>
          <w:b w:val="0"/>
          <w:color w:val="222222"/>
          <w:szCs w:val="24"/>
          <w:shd w:val="clear" w:color="auto" w:fill="FFFFFF"/>
        </w:rPr>
        <w:t>Kanyan</w:t>
      </w:r>
      <w:proofErr w:type="spellEnd"/>
      <w:r w:rsidRPr="00DE58A6">
        <w:rPr>
          <w:rFonts w:ascii="Arial" w:hAnsi="Arial" w:cs="Arial"/>
          <w:b w:val="0"/>
          <w:color w:val="222222"/>
          <w:szCs w:val="24"/>
          <w:shd w:val="clear" w:color="auto" w:fill="FFFFFF"/>
        </w:rPr>
        <w:t xml:space="preserve">, A., </w:t>
      </w:r>
      <w:proofErr w:type="spellStart"/>
      <w:r w:rsidRPr="00DE58A6">
        <w:rPr>
          <w:rFonts w:ascii="Arial" w:hAnsi="Arial" w:cs="Arial"/>
          <w:b w:val="0"/>
          <w:color w:val="222222"/>
          <w:szCs w:val="24"/>
          <w:shd w:val="clear" w:color="auto" w:fill="FFFFFF"/>
        </w:rPr>
        <w:t>Ngana</w:t>
      </w:r>
      <w:proofErr w:type="spellEnd"/>
      <w:r w:rsidRPr="00DE58A6">
        <w:rPr>
          <w:rFonts w:ascii="Arial" w:hAnsi="Arial" w:cs="Arial"/>
          <w:b w:val="0"/>
          <w:color w:val="222222"/>
          <w:szCs w:val="24"/>
          <w:shd w:val="clear" w:color="auto" w:fill="FFFFFF"/>
        </w:rPr>
        <w:t xml:space="preserve">, L. and </w:t>
      </w:r>
      <w:proofErr w:type="spellStart"/>
      <w:r w:rsidRPr="00DE58A6">
        <w:rPr>
          <w:rFonts w:ascii="Arial" w:hAnsi="Arial" w:cs="Arial"/>
          <w:b w:val="0"/>
          <w:color w:val="222222"/>
          <w:szCs w:val="24"/>
          <w:shd w:val="clear" w:color="auto" w:fill="FFFFFF"/>
        </w:rPr>
        <w:t>Voon</w:t>
      </w:r>
      <w:proofErr w:type="spellEnd"/>
      <w:r w:rsidRPr="00DE58A6">
        <w:rPr>
          <w:rFonts w:ascii="Arial" w:hAnsi="Arial" w:cs="Arial"/>
          <w:b w:val="0"/>
          <w:color w:val="222222"/>
          <w:szCs w:val="24"/>
          <w:shd w:val="clear" w:color="auto" w:fill="FFFFFF"/>
        </w:rPr>
        <w:t>, B.H., 2016. Improving the service operations of fast-food restaurants. </w:t>
      </w:r>
      <w:r w:rsidRPr="00DE58A6">
        <w:rPr>
          <w:rFonts w:ascii="Arial" w:hAnsi="Arial" w:cs="Arial"/>
          <w:b w:val="0"/>
          <w:i/>
          <w:iCs/>
          <w:color w:val="222222"/>
          <w:szCs w:val="24"/>
          <w:shd w:val="clear" w:color="auto" w:fill="FFFFFF"/>
        </w:rPr>
        <w:t xml:space="preserve">Procedia-Social and </w:t>
      </w:r>
      <w:proofErr w:type="spellStart"/>
      <w:r w:rsidRPr="00DE58A6">
        <w:rPr>
          <w:rFonts w:ascii="Arial" w:hAnsi="Arial" w:cs="Arial"/>
          <w:b w:val="0"/>
          <w:i/>
          <w:iCs/>
          <w:color w:val="222222"/>
          <w:szCs w:val="24"/>
          <w:shd w:val="clear" w:color="auto" w:fill="FFFFFF"/>
        </w:rPr>
        <w:t>Behavioral</w:t>
      </w:r>
      <w:proofErr w:type="spellEnd"/>
      <w:r w:rsidRPr="00DE58A6">
        <w:rPr>
          <w:rFonts w:ascii="Arial" w:hAnsi="Arial" w:cs="Arial"/>
          <w:b w:val="0"/>
          <w:i/>
          <w:iCs/>
          <w:color w:val="222222"/>
          <w:szCs w:val="24"/>
          <w:shd w:val="clear" w:color="auto" w:fill="FFFFFF"/>
        </w:rPr>
        <w:t xml:space="preserve"> Sciences</w:t>
      </w:r>
      <w:r w:rsidRPr="00DE58A6">
        <w:rPr>
          <w:rFonts w:ascii="Arial" w:hAnsi="Arial" w:cs="Arial"/>
          <w:b w:val="0"/>
          <w:color w:val="222222"/>
          <w:szCs w:val="24"/>
          <w:shd w:val="clear" w:color="auto" w:fill="FFFFFF"/>
        </w:rPr>
        <w:t>, </w:t>
      </w:r>
      <w:r w:rsidRPr="00DE58A6">
        <w:rPr>
          <w:rFonts w:ascii="Arial" w:hAnsi="Arial" w:cs="Arial"/>
          <w:b w:val="0"/>
          <w:i/>
          <w:iCs/>
          <w:color w:val="222222"/>
          <w:szCs w:val="24"/>
          <w:shd w:val="clear" w:color="auto" w:fill="FFFFFF"/>
        </w:rPr>
        <w:t>224</w:t>
      </w:r>
      <w:r w:rsidRPr="00DE58A6">
        <w:rPr>
          <w:rFonts w:ascii="Arial" w:hAnsi="Arial" w:cs="Arial"/>
          <w:b w:val="0"/>
          <w:color w:val="222222"/>
          <w:szCs w:val="24"/>
          <w:shd w:val="clear" w:color="auto" w:fill="FFFFFF"/>
        </w:rPr>
        <w:t>, pp.190-198.</w:t>
      </w:r>
    </w:p>
    <w:p w14:paraId="4D49BD74" w14:textId="77777777" w:rsidR="00EA02B2" w:rsidRPr="00DE58A6" w:rsidRDefault="00436DE9" w:rsidP="00DE58A6">
      <w:pPr>
        <w:ind w:left="720" w:hanging="720"/>
        <w:rPr>
          <w:rFonts w:ascii="Arial" w:hAnsi="Arial" w:cs="Arial"/>
          <w:b w:val="0"/>
          <w:color w:val="222222"/>
          <w:szCs w:val="24"/>
          <w:shd w:val="clear" w:color="auto" w:fill="FFFFFF"/>
        </w:rPr>
      </w:pPr>
      <w:r w:rsidRPr="00DE58A6">
        <w:rPr>
          <w:rFonts w:ascii="Arial" w:hAnsi="Arial" w:cs="Arial"/>
          <w:b w:val="0"/>
          <w:color w:val="222222"/>
          <w:szCs w:val="24"/>
          <w:shd w:val="clear" w:color="auto" w:fill="FFFFFF"/>
        </w:rPr>
        <w:t>Nembhard, M.D., Burton, D.J. and Cohen, J.M., 2020. Ventilation use in nonmedical settings during COVID-19: Cleaning protocol, maintenance, and recommendations. </w:t>
      </w:r>
      <w:r w:rsidRPr="00DE58A6">
        <w:rPr>
          <w:rFonts w:ascii="Arial" w:hAnsi="Arial" w:cs="Arial"/>
          <w:b w:val="0"/>
          <w:i/>
          <w:iCs/>
          <w:color w:val="222222"/>
          <w:szCs w:val="24"/>
          <w:shd w:val="clear" w:color="auto" w:fill="FFFFFF"/>
        </w:rPr>
        <w:t>Toxicology and industrial health</w:t>
      </w:r>
      <w:r w:rsidRPr="00DE58A6">
        <w:rPr>
          <w:rFonts w:ascii="Arial" w:hAnsi="Arial" w:cs="Arial"/>
          <w:b w:val="0"/>
          <w:color w:val="222222"/>
          <w:szCs w:val="24"/>
          <w:shd w:val="clear" w:color="auto" w:fill="FFFFFF"/>
        </w:rPr>
        <w:t>, </w:t>
      </w:r>
      <w:r w:rsidRPr="00DE58A6">
        <w:rPr>
          <w:rFonts w:ascii="Arial" w:hAnsi="Arial" w:cs="Arial"/>
          <w:b w:val="0"/>
          <w:i/>
          <w:iCs/>
          <w:color w:val="222222"/>
          <w:szCs w:val="24"/>
          <w:shd w:val="clear" w:color="auto" w:fill="FFFFFF"/>
        </w:rPr>
        <w:t>36</w:t>
      </w:r>
      <w:r w:rsidRPr="00DE58A6">
        <w:rPr>
          <w:rFonts w:ascii="Arial" w:hAnsi="Arial" w:cs="Arial"/>
          <w:b w:val="0"/>
          <w:color w:val="222222"/>
          <w:szCs w:val="24"/>
          <w:shd w:val="clear" w:color="auto" w:fill="FFFFFF"/>
        </w:rPr>
        <w:t>(9), pp.644-653.</w:t>
      </w:r>
    </w:p>
    <w:p w14:paraId="20F5F3E5" w14:textId="77777777" w:rsidR="00EA02B2" w:rsidRPr="00DE58A6" w:rsidRDefault="00436DE9" w:rsidP="00DE58A6">
      <w:pPr>
        <w:ind w:left="720" w:hanging="720"/>
        <w:rPr>
          <w:rFonts w:ascii="Arial" w:hAnsi="Arial" w:cs="Arial"/>
          <w:b w:val="0"/>
          <w:bCs/>
          <w:szCs w:val="24"/>
        </w:rPr>
      </w:pPr>
      <w:proofErr w:type="spellStart"/>
      <w:r w:rsidRPr="00DE58A6">
        <w:rPr>
          <w:rFonts w:ascii="Arial" w:hAnsi="Arial" w:cs="Arial"/>
          <w:b w:val="0"/>
          <w:color w:val="222222"/>
          <w:szCs w:val="24"/>
          <w:shd w:val="clear" w:color="auto" w:fill="FFFFFF"/>
        </w:rPr>
        <w:t>Pratama</w:t>
      </w:r>
      <w:proofErr w:type="spellEnd"/>
      <w:r w:rsidRPr="00DE58A6">
        <w:rPr>
          <w:rFonts w:ascii="Arial" w:hAnsi="Arial" w:cs="Arial"/>
          <w:b w:val="0"/>
          <w:color w:val="222222"/>
          <w:szCs w:val="24"/>
          <w:shd w:val="clear" w:color="auto" w:fill="FFFFFF"/>
        </w:rPr>
        <w:t xml:space="preserve">, G.Y.A.S., </w:t>
      </w:r>
      <w:proofErr w:type="spellStart"/>
      <w:r w:rsidRPr="00DE58A6">
        <w:rPr>
          <w:rFonts w:ascii="Arial" w:hAnsi="Arial" w:cs="Arial"/>
          <w:b w:val="0"/>
          <w:color w:val="222222"/>
          <w:szCs w:val="24"/>
          <w:shd w:val="clear" w:color="auto" w:fill="FFFFFF"/>
        </w:rPr>
        <w:t>Triyuni</w:t>
      </w:r>
      <w:proofErr w:type="spellEnd"/>
      <w:r w:rsidRPr="00DE58A6">
        <w:rPr>
          <w:rFonts w:ascii="Arial" w:hAnsi="Arial" w:cs="Arial"/>
          <w:b w:val="0"/>
          <w:color w:val="222222"/>
          <w:szCs w:val="24"/>
          <w:shd w:val="clear" w:color="auto" w:fill="FFFFFF"/>
        </w:rPr>
        <w:t xml:space="preserve">, N.N., </w:t>
      </w:r>
      <w:proofErr w:type="spellStart"/>
      <w:r w:rsidRPr="00DE58A6">
        <w:rPr>
          <w:rFonts w:ascii="Arial" w:hAnsi="Arial" w:cs="Arial"/>
          <w:b w:val="0"/>
          <w:color w:val="222222"/>
          <w:szCs w:val="24"/>
          <w:shd w:val="clear" w:color="auto" w:fill="FFFFFF"/>
        </w:rPr>
        <w:t>Arjana</w:t>
      </w:r>
      <w:proofErr w:type="spellEnd"/>
      <w:r w:rsidRPr="00DE58A6">
        <w:rPr>
          <w:rFonts w:ascii="Arial" w:hAnsi="Arial" w:cs="Arial"/>
          <w:b w:val="0"/>
          <w:color w:val="222222"/>
          <w:szCs w:val="24"/>
          <w:shd w:val="clear" w:color="auto" w:fill="FFFFFF"/>
        </w:rPr>
        <w:t xml:space="preserve">, I.W.B., Ruki, M. and </w:t>
      </w:r>
      <w:proofErr w:type="spellStart"/>
      <w:r w:rsidRPr="00DE58A6">
        <w:rPr>
          <w:rFonts w:ascii="Arial" w:hAnsi="Arial" w:cs="Arial"/>
          <w:b w:val="0"/>
          <w:color w:val="222222"/>
          <w:szCs w:val="24"/>
          <w:shd w:val="clear" w:color="auto" w:fill="FFFFFF"/>
        </w:rPr>
        <w:t>Astuti</w:t>
      </w:r>
      <w:proofErr w:type="spellEnd"/>
      <w:r w:rsidRPr="00DE58A6">
        <w:rPr>
          <w:rFonts w:ascii="Arial" w:hAnsi="Arial" w:cs="Arial"/>
          <w:b w:val="0"/>
          <w:color w:val="222222"/>
          <w:szCs w:val="24"/>
          <w:shd w:val="clear" w:color="auto" w:fill="FFFFFF"/>
        </w:rPr>
        <w:t xml:space="preserve">, N.W.W., 2023. The Application of Multitasking </w:t>
      </w:r>
      <w:proofErr w:type="gramStart"/>
      <w:r w:rsidRPr="00DE58A6">
        <w:rPr>
          <w:rFonts w:ascii="Arial" w:hAnsi="Arial" w:cs="Arial"/>
          <w:b w:val="0"/>
          <w:color w:val="222222"/>
          <w:szCs w:val="24"/>
          <w:shd w:val="clear" w:color="auto" w:fill="FFFFFF"/>
        </w:rPr>
        <w:t>For</w:t>
      </w:r>
      <w:proofErr w:type="gramEnd"/>
      <w:r w:rsidRPr="00DE58A6">
        <w:rPr>
          <w:rFonts w:ascii="Arial" w:hAnsi="Arial" w:cs="Arial"/>
          <w:b w:val="0"/>
          <w:color w:val="222222"/>
          <w:szCs w:val="24"/>
          <w:shd w:val="clear" w:color="auto" w:fill="FFFFFF"/>
        </w:rPr>
        <w:t xml:space="preserve"> Maximizing Staff Effectiveness During The Covid-19 Era at Most Blue Bali Resort. </w:t>
      </w:r>
      <w:r w:rsidRPr="00DE58A6">
        <w:rPr>
          <w:rFonts w:ascii="Arial" w:hAnsi="Arial" w:cs="Arial"/>
          <w:b w:val="0"/>
          <w:i/>
          <w:iCs/>
          <w:color w:val="222222"/>
          <w:szCs w:val="24"/>
          <w:shd w:val="clear" w:color="auto" w:fill="FFFFFF"/>
        </w:rPr>
        <w:t>International Journal of Travel, Hospitality and Events</w:t>
      </w:r>
      <w:r w:rsidRPr="00DE58A6">
        <w:rPr>
          <w:rFonts w:ascii="Arial" w:hAnsi="Arial" w:cs="Arial"/>
          <w:b w:val="0"/>
          <w:color w:val="222222"/>
          <w:szCs w:val="24"/>
          <w:shd w:val="clear" w:color="auto" w:fill="FFFFFF"/>
        </w:rPr>
        <w:t>, </w:t>
      </w:r>
      <w:r w:rsidRPr="00DE58A6">
        <w:rPr>
          <w:rFonts w:ascii="Arial" w:hAnsi="Arial" w:cs="Arial"/>
          <w:b w:val="0"/>
          <w:i/>
          <w:iCs/>
          <w:color w:val="222222"/>
          <w:szCs w:val="24"/>
          <w:shd w:val="clear" w:color="auto" w:fill="FFFFFF"/>
        </w:rPr>
        <w:t>2</w:t>
      </w:r>
      <w:r w:rsidRPr="00DE58A6">
        <w:rPr>
          <w:rFonts w:ascii="Arial" w:hAnsi="Arial" w:cs="Arial"/>
          <w:b w:val="0"/>
          <w:color w:val="222222"/>
          <w:szCs w:val="24"/>
          <w:shd w:val="clear" w:color="auto" w:fill="FFFFFF"/>
        </w:rPr>
        <w:t>(3), pp.264-276.</w:t>
      </w:r>
    </w:p>
    <w:p w14:paraId="169A491F" w14:textId="77777777" w:rsidR="00EA02B2" w:rsidRPr="00DE58A6" w:rsidRDefault="00436DE9" w:rsidP="00DE58A6">
      <w:pPr>
        <w:ind w:left="720" w:hanging="720"/>
        <w:rPr>
          <w:rFonts w:ascii="Arial" w:hAnsi="Arial" w:cs="Arial"/>
          <w:b w:val="0"/>
          <w:color w:val="222222"/>
          <w:szCs w:val="24"/>
          <w:shd w:val="clear" w:color="auto" w:fill="FFFFFF"/>
        </w:rPr>
      </w:pPr>
      <w:proofErr w:type="spellStart"/>
      <w:r w:rsidRPr="00DE58A6">
        <w:rPr>
          <w:rFonts w:ascii="Arial" w:hAnsi="Arial" w:cs="Arial"/>
          <w:b w:val="0"/>
          <w:color w:val="222222"/>
          <w:szCs w:val="24"/>
          <w:shd w:val="clear" w:color="auto" w:fill="FFFFFF"/>
        </w:rPr>
        <w:t>Samant</w:t>
      </w:r>
      <w:proofErr w:type="spellEnd"/>
      <w:r w:rsidRPr="00DE58A6">
        <w:rPr>
          <w:rFonts w:ascii="Arial" w:hAnsi="Arial" w:cs="Arial"/>
          <w:b w:val="0"/>
          <w:color w:val="222222"/>
          <w:szCs w:val="24"/>
          <w:shd w:val="clear" w:color="auto" w:fill="FFFFFF"/>
        </w:rPr>
        <w:t>, M., Pandey, S.C. and Pandey, A., 2018. Impact of hazardous waste material on environment and their management strategies. In </w:t>
      </w:r>
      <w:r w:rsidRPr="00DE58A6">
        <w:rPr>
          <w:rFonts w:ascii="Arial" w:hAnsi="Arial" w:cs="Arial"/>
          <w:b w:val="0"/>
          <w:i/>
          <w:iCs/>
          <w:color w:val="222222"/>
          <w:szCs w:val="24"/>
          <w:shd w:val="clear" w:color="auto" w:fill="FFFFFF"/>
        </w:rPr>
        <w:t xml:space="preserve">Microbial biotechnology in environmental monitoring and </w:t>
      </w:r>
      <w:proofErr w:type="spellStart"/>
      <w:r w:rsidRPr="00DE58A6">
        <w:rPr>
          <w:rFonts w:ascii="Arial" w:hAnsi="Arial" w:cs="Arial"/>
          <w:b w:val="0"/>
          <w:i/>
          <w:iCs/>
          <w:color w:val="222222"/>
          <w:szCs w:val="24"/>
          <w:shd w:val="clear" w:color="auto" w:fill="FFFFFF"/>
        </w:rPr>
        <w:t>cleanup</w:t>
      </w:r>
      <w:proofErr w:type="spellEnd"/>
      <w:r w:rsidRPr="00DE58A6">
        <w:rPr>
          <w:rFonts w:ascii="Arial" w:hAnsi="Arial" w:cs="Arial"/>
          <w:b w:val="0"/>
          <w:color w:val="222222"/>
          <w:szCs w:val="24"/>
          <w:shd w:val="clear" w:color="auto" w:fill="FFFFFF"/>
        </w:rPr>
        <w:t> (pp. 175-192). IGI Global.</w:t>
      </w:r>
    </w:p>
    <w:p w14:paraId="37F3F531" w14:textId="77777777" w:rsidR="00EA02B2" w:rsidRPr="00DE58A6" w:rsidRDefault="00436DE9" w:rsidP="00DE58A6">
      <w:pPr>
        <w:ind w:left="720" w:hanging="720"/>
        <w:rPr>
          <w:rFonts w:ascii="Arial" w:hAnsi="Arial" w:cs="Arial"/>
          <w:b w:val="0"/>
          <w:color w:val="222222"/>
          <w:szCs w:val="24"/>
          <w:shd w:val="clear" w:color="auto" w:fill="FFFFFF"/>
        </w:rPr>
      </w:pPr>
      <w:r w:rsidRPr="00DE58A6">
        <w:rPr>
          <w:rFonts w:ascii="Arial" w:hAnsi="Arial" w:cs="Arial"/>
          <w:b w:val="0"/>
          <w:color w:val="222222"/>
          <w:szCs w:val="24"/>
          <w:shd w:val="clear" w:color="auto" w:fill="FFFFFF"/>
        </w:rPr>
        <w:lastRenderedPageBreak/>
        <w:t xml:space="preserve">Sharma, B., Arora, R. and </w:t>
      </w:r>
      <w:proofErr w:type="spellStart"/>
      <w:r w:rsidRPr="00DE58A6">
        <w:rPr>
          <w:rFonts w:ascii="Arial" w:hAnsi="Arial" w:cs="Arial"/>
          <w:b w:val="0"/>
          <w:color w:val="222222"/>
          <w:szCs w:val="24"/>
          <w:shd w:val="clear" w:color="auto" w:fill="FFFFFF"/>
        </w:rPr>
        <w:t>Kharub</w:t>
      </w:r>
      <w:proofErr w:type="spellEnd"/>
      <w:r w:rsidRPr="00DE58A6">
        <w:rPr>
          <w:rFonts w:ascii="Arial" w:hAnsi="Arial" w:cs="Arial"/>
          <w:b w:val="0"/>
          <w:color w:val="222222"/>
          <w:szCs w:val="24"/>
          <w:shd w:val="clear" w:color="auto" w:fill="FFFFFF"/>
        </w:rPr>
        <w:t>, M., 2021. Critical success factors affecting the restaurant industry: Insights from restaurant managers. </w:t>
      </w:r>
      <w:r w:rsidRPr="00DE58A6">
        <w:rPr>
          <w:rFonts w:ascii="Arial" w:hAnsi="Arial" w:cs="Arial"/>
          <w:b w:val="0"/>
          <w:i/>
          <w:iCs/>
          <w:color w:val="222222"/>
          <w:szCs w:val="24"/>
          <w:shd w:val="clear" w:color="auto" w:fill="FFFFFF"/>
        </w:rPr>
        <w:t>FIIB Business Review</w:t>
      </w:r>
      <w:r w:rsidRPr="00DE58A6">
        <w:rPr>
          <w:rFonts w:ascii="Arial" w:hAnsi="Arial" w:cs="Arial"/>
          <w:b w:val="0"/>
          <w:color w:val="222222"/>
          <w:szCs w:val="24"/>
          <w:shd w:val="clear" w:color="auto" w:fill="FFFFFF"/>
        </w:rPr>
        <w:t>, p.23197145211042429.</w:t>
      </w:r>
    </w:p>
    <w:p w14:paraId="251224DB" w14:textId="77777777" w:rsidR="00EA02B2" w:rsidRPr="00DE58A6" w:rsidRDefault="00436DE9" w:rsidP="00DE58A6">
      <w:pPr>
        <w:ind w:left="720" w:hanging="720"/>
        <w:rPr>
          <w:rFonts w:ascii="Arial" w:hAnsi="Arial" w:cs="Arial"/>
          <w:b w:val="0"/>
          <w:color w:val="222222"/>
          <w:szCs w:val="24"/>
          <w:shd w:val="clear" w:color="auto" w:fill="FFFFFF"/>
        </w:rPr>
      </w:pPr>
      <w:r w:rsidRPr="00DE58A6">
        <w:rPr>
          <w:rFonts w:ascii="Arial" w:hAnsi="Arial" w:cs="Arial"/>
          <w:b w:val="0"/>
          <w:color w:val="222222"/>
          <w:szCs w:val="24"/>
          <w:shd w:val="clear" w:color="auto" w:fill="FFFFFF"/>
        </w:rPr>
        <w:t>Srivastava, M.E.E.N.U., 2017. Potential health hazards of workers in hospitality industry. </w:t>
      </w:r>
      <w:r w:rsidRPr="00DE58A6">
        <w:rPr>
          <w:rFonts w:ascii="Arial" w:hAnsi="Arial" w:cs="Arial"/>
          <w:b w:val="0"/>
          <w:i/>
          <w:iCs/>
          <w:color w:val="222222"/>
          <w:szCs w:val="24"/>
          <w:shd w:val="clear" w:color="auto" w:fill="FFFFFF"/>
        </w:rPr>
        <w:t>International Journal of Applied Home Science, 4 (7–8)</w:t>
      </w:r>
      <w:r w:rsidRPr="00DE58A6">
        <w:rPr>
          <w:rFonts w:ascii="Arial" w:hAnsi="Arial" w:cs="Arial"/>
          <w:b w:val="0"/>
          <w:color w:val="222222"/>
          <w:szCs w:val="24"/>
          <w:shd w:val="clear" w:color="auto" w:fill="FFFFFF"/>
        </w:rPr>
        <w:t>, pp.617-622.</w:t>
      </w:r>
    </w:p>
    <w:p w14:paraId="441CA70C" w14:textId="77777777" w:rsidR="00EA02B2" w:rsidRPr="00DE58A6" w:rsidRDefault="00436DE9" w:rsidP="00DE58A6">
      <w:pPr>
        <w:ind w:left="720" w:hanging="720"/>
        <w:rPr>
          <w:rFonts w:ascii="Arial" w:hAnsi="Arial" w:cs="Arial"/>
          <w:b w:val="0"/>
          <w:color w:val="222222"/>
          <w:szCs w:val="24"/>
          <w:shd w:val="clear" w:color="auto" w:fill="FFFFFF"/>
        </w:rPr>
      </w:pPr>
      <w:r w:rsidRPr="00DE58A6">
        <w:rPr>
          <w:rFonts w:ascii="Arial" w:hAnsi="Arial" w:cs="Arial"/>
          <w:b w:val="0"/>
          <w:color w:val="222222"/>
          <w:szCs w:val="24"/>
          <w:shd w:val="clear" w:color="auto" w:fill="FFFFFF"/>
        </w:rPr>
        <w:t>Walker, J.R., 2021. </w:t>
      </w:r>
      <w:r w:rsidRPr="00DE58A6">
        <w:rPr>
          <w:rFonts w:ascii="Arial" w:hAnsi="Arial" w:cs="Arial"/>
          <w:b w:val="0"/>
          <w:i/>
          <w:iCs/>
          <w:color w:val="222222"/>
          <w:szCs w:val="24"/>
          <w:shd w:val="clear" w:color="auto" w:fill="FFFFFF"/>
        </w:rPr>
        <w:t>The restaurant: from concept to operation</w:t>
      </w:r>
      <w:r w:rsidRPr="00DE58A6">
        <w:rPr>
          <w:rFonts w:ascii="Arial" w:hAnsi="Arial" w:cs="Arial"/>
          <w:b w:val="0"/>
          <w:color w:val="222222"/>
          <w:szCs w:val="24"/>
          <w:shd w:val="clear" w:color="auto" w:fill="FFFFFF"/>
        </w:rPr>
        <w:t>. John Wiley &amp; Sons.</w:t>
      </w:r>
    </w:p>
    <w:p w14:paraId="1A4147C3" w14:textId="77777777" w:rsidR="00EA02B2" w:rsidRPr="00DE58A6" w:rsidRDefault="00436DE9" w:rsidP="00DE58A6">
      <w:pPr>
        <w:ind w:left="720" w:hanging="720"/>
        <w:rPr>
          <w:rFonts w:ascii="Arial" w:hAnsi="Arial" w:cs="Arial"/>
          <w:b w:val="0"/>
          <w:color w:val="222222"/>
          <w:szCs w:val="24"/>
          <w:shd w:val="clear" w:color="auto" w:fill="FFFFFF"/>
        </w:rPr>
      </w:pPr>
      <w:r w:rsidRPr="00DE58A6">
        <w:rPr>
          <w:rFonts w:ascii="Arial" w:hAnsi="Arial" w:cs="Arial"/>
          <w:b w:val="0"/>
          <w:color w:val="222222"/>
          <w:szCs w:val="24"/>
          <w:shd w:val="clear" w:color="auto" w:fill="FFFFFF"/>
        </w:rPr>
        <w:t>World Health Organization, 2., 2020. </w:t>
      </w:r>
      <w:r w:rsidRPr="00DE58A6">
        <w:rPr>
          <w:rFonts w:ascii="Arial" w:hAnsi="Arial" w:cs="Arial"/>
          <w:b w:val="0"/>
          <w:i/>
          <w:iCs/>
          <w:color w:val="222222"/>
          <w:szCs w:val="24"/>
          <w:shd w:val="clear" w:color="auto" w:fill="FFFFFF"/>
        </w:rPr>
        <w:t>Rational use of personal protective equipment (PPE) for coronavirus disease (COVID-19): interim guidance, 19 March 2020</w:t>
      </w:r>
      <w:r w:rsidRPr="00DE58A6">
        <w:rPr>
          <w:rFonts w:ascii="Arial" w:hAnsi="Arial" w:cs="Arial"/>
          <w:b w:val="0"/>
          <w:color w:val="222222"/>
          <w:szCs w:val="24"/>
          <w:shd w:val="clear" w:color="auto" w:fill="FFFFFF"/>
        </w:rPr>
        <w:t xml:space="preserve"> (No. WHO/2019-nCoV/IPC </w:t>
      </w:r>
      <w:proofErr w:type="spellStart"/>
      <w:r w:rsidRPr="00DE58A6">
        <w:rPr>
          <w:rFonts w:ascii="Arial" w:hAnsi="Arial" w:cs="Arial"/>
          <w:b w:val="0"/>
          <w:color w:val="222222"/>
          <w:szCs w:val="24"/>
          <w:shd w:val="clear" w:color="auto" w:fill="FFFFFF"/>
        </w:rPr>
        <w:t>PPE_use</w:t>
      </w:r>
      <w:proofErr w:type="spellEnd"/>
      <w:r w:rsidRPr="00DE58A6">
        <w:rPr>
          <w:rFonts w:ascii="Arial" w:hAnsi="Arial" w:cs="Arial"/>
          <w:b w:val="0"/>
          <w:color w:val="222222"/>
          <w:szCs w:val="24"/>
          <w:shd w:val="clear" w:color="auto" w:fill="FFFFFF"/>
        </w:rPr>
        <w:t>/2020.2). World Health Organization.</w:t>
      </w:r>
    </w:p>
    <w:p w14:paraId="48A89F07" w14:textId="6B9DDDB2" w:rsidR="00780F5D" w:rsidRPr="00DE58A6" w:rsidRDefault="00780F5D" w:rsidP="00DE58A6">
      <w:pPr>
        <w:rPr>
          <w:rFonts w:ascii="Arial" w:hAnsi="Arial" w:cs="Arial"/>
          <w:b w:val="0"/>
          <w:color w:val="222222"/>
          <w:szCs w:val="24"/>
          <w:shd w:val="clear" w:color="auto" w:fill="FFFFFF"/>
        </w:rPr>
      </w:pPr>
    </w:p>
    <w:sectPr w:rsidR="00780F5D" w:rsidRPr="00DE58A6" w:rsidSect="005A459A">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rlito">
    <w:altName w:val="Calibri"/>
    <w:panose1 w:val="020B0604020202020204"/>
    <w:charset w:val="00"/>
    <w:family w:val="swiss"/>
    <w:pitch w:val="variable"/>
  </w:font>
  <w:font w:name="Segoe UI">
    <w:panose1 w:val="020B0502040204020203"/>
    <w:charset w:val="00"/>
    <w:family w:val="swiss"/>
    <w:pitch w:val="variable"/>
    <w:sig w:usb0="E4002EFF" w:usb1="C000E47F"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120"/>
    <w:multiLevelType w:val="hybridMultilevel"/>
    <w:tmpl w:val="0DFCE76E"/>
    <w:lvl w:ilvl="0" w:tplc="7BC48BD8">
      <w:start w:val="1"/>
      <w:numFmt w:val="bullet"/>
      <w:lvlText w:val=""/>
      <w:lvlJc w:val="left"/>
      <w:pPr>
        <w:ind w:left="720" w:hanging="360"/>
      </w:pPr>
      <w:rPr>
        <w:rFonts w:ascii="Symbol" w:hAnsi="Symbol" w:hint="default"/>
      </w:rPr>
    </w:lvl>
    <w:lvl w:ilvl="1" w:tplc="75B03AD4" w:tentative="1">
      <w:start w:val="1"/>
      <w:numFmt w:val="bullet"/>
      <w:lvlText w:val="o"/>
      <w:lvlJc w:val="left"/>
      <w:pPr>
        <w:ind w:left="1440" w:hanging="360"/>
      </w:pPr>
      <w:rPr>
        <w:rFonts w:ascii="Courier New" w:hAnsi="Courier New" w:cs="Courier New" w:hint="default"/>
      </w:rPr>
    </w:lvl>
    <w:lvl w:ilvl="2" w:tplc="3F90CF6E" w:tentative="1">
      <w:start w:val="1"/>
      <w:numFmt w:val="bullet"/>
      <w:lvlText w:val=""/>
      <w:lvlJc w:val="left"/>
      <w:pPr>
        <w:ind w:left="2160" w:hanging="360"/>
      </w:pPr>
      <w:rPr>
        <w:rFonts w:ascii="Wingdings" w:hAnsi="Wingdings" w:hint="default"/>
      </w:rPr>
    </w:lvl>
    <w:lvl w:ilvl="3" w:tplc="55E6BBFC" w:tentative="1">
      <w:start w:val="1"/>
      <w:numFmt w:val="bullet"/>
      <w:lvlText w:val=""/>
      <w:lvlJc w:val="left"/>
      <w:pPr>
        <w:ind w:left="2880" w:hanging="360"/>
      </w:pPr>
      <w:rPr>
        <w:rFonts w:ascii="Symbol" w:hAnsi="Symbol" w:hint="default"/>
      </w:rPr>
    </w:lvl>
    <w:lvl w:ilvl="4" w:tplc="423C5DAC" w:tentative="1">
      <w:start w:val="1"/>
      <w:numFmt w:val="bullet"/>
      <w:lvlText w:val="o"/>
      <w:lvlJc w:val="left"/>
      <w:pPr>
        <w:ind w:left="3600" w:hanging="360"/>
      </w:pPr>
      <w:rPr>
        <w:rFonts w:ascii="Courier New" w:hAnsi="Courier New" w:cs="Courier New" w:hint="default"/>
      </w:rPr>
    </w:lvl>
    <w:lvl w:ilvl="5" w:tplc="E62CC8E4" w:tentative="1">
      <w:start w:val="1"/>
      <w:numFmt w:val="bullet"/>
      <w:lvlText w:val=""/>
      <w:lvlJc w:val="left"/>
      <w:pPr>
        <w:ind w:left="4320" w:hanging="360"/>
      </w:pPr>
      <w:rPr>
        <w:rFonts w:ascii="Wingdings" w:hAnsi="Wingdings" w:hint="default"/>
      </w:rPr>
    </w:lvl>
    <w:lvl w:ilvl="6" w:tplc="88905D00" w:tentative="1">
      <w:start w:val="1"/>
      <w:numFmt w:val="bullet"/>
      <w:lvlText w:val=""/>
      <w:lvlJc w:val="left"/>
      <w:pPr>
        <w:ind w:left="5040" w:hanging="360"/>
      </w:pPr>
      <w:rPr>
        <w:rFonts w:ascii="Symbol" w:hAnsi="Symbol" w:hint="default"/>
      </w:rPr>
    </w:lvl>
    <w:lvl w:ilvl="7" w:tplc="6450C558" w:tentative="1">
      <w:start w:val="1"/>
      <w:numFmt w:val="bullet"/>
      <w:lvlText w:val="o"/>
      <w:lvlJc w:val="left"/>
      <w:pPr>
        <w:ind w:left="5760" w:hanging="360"/>
      </w:pPr>
      <w:rPr>
        <w:rFonts w:ascii="Courier New" w:hAnsi="Courier New" w:cs="Courier New" w:hint="default"/>
      </w:rPr>
    </w:lvl>
    <w:lvl w:ilvl="8" w:tplc="3F8C3378" w:tentative="1">
      <w:start w:val="1"/>
      <w:numFmt w:val="bullet"/>
      <w:lvlText w:val=""/>
      <w:lvlJc w:val="left"/>
      <w:pPr>
        <w:ind w:left="6480" w:hanging="360"/>
      </w:pPr>
      <w:rPr>
        <w:rFonts w:ascii="Wingdings" w:hAnsi="Wingdings" w:hint="default"/>
      </w:rPr>
    </w:lvl>
  </w:abstractNum>
  <w:abstractNum w:abstractNumId="1" w15:restartNumberingAfterBreak="0">
    <w:nsid w:val="082D6A14"/>
    <w:multiLevelType w:val="hybridMultilevel"/>
    <w:tmpl w:val="BB22B35A"/>
    <w:lvl w:ilvl="0" w:tplc="D7242150">
      <w:start w:val="1"/>
      <w:numFmt w:val="bullet"/>
      <w:lvlText w:val=""/>
      <w:lvlJc w:val="left"/>
      <w:pPr>
        <w:ind w:left="720" w:hanging="360"/>
      </w:pPr>
      <w:rPr>
        <w:rFonts w:ascii="Symbol" w:hAnsi="Symbol" w:hint="default"/>
      </w:rPr>
    </w:lvl>
    <w:lvl w:ilvl="1" w:tplc="76E0F7DC" w:tentative="1">
      <w:start w:val="1"/>
      <w:numFmt w:val="bullet"/>
      <w:lvlText w:val="o"/>
      <w:lvlJc w:val="left"/>
      <w:pPr>
        <w:ind w:left="1440" w:hanging="360"/>
      </w:pPr>
      <w:rPr>
        <w:rFonts w:ascii="Courier New" w:hAnsi="Courier New" w:cs="Courier New" w:hint="default"/>
      </w:rPr>
    </w:lvl>
    <w:lvl w:ilvl="2" w:tplc="4AE8229A" w:tentative="1">
      <w:start w:val="1"/>
      <w:numFmt w:val="bullet"/>
      <w:lvlText w:val=""/>
      <w:lvlJc w:val="left"/>
      <w:pPr>
        <w:ind w:left="2160" w:hanging="360"/>
      </w:pPr>
      <w:rPr>
        <w:rFonts w:ascii="Wingdings" w:hAnsi="Wingdings" w:hint="default"/>
      </w:rPr>
    </w:lvl>
    <w:lvl w:ilvl="3" w:tplc="BA26F628" w:tentative="1">
      <w:start w:val="1"/>
      <w:numFmt w:val="bullet"/>
      <w:lvlText w:val=""/>
      <w:lvlJc w:val="left"/>
      <w:pPr>
        <w:ind w:left="2880" w:hanging="360"/>
      </w:pPr>
      <w:rPr>
        <w:rFonts w:ascii="Symbol" w:hAnsi="Symbol" w:hint="default"/>
      </w:rPr>
    </w:lvl>
    <w:lvl w:ilvl="4" w:tplc="FA58AEFE" w:tentative="1">
      <w:start w:val="1"/>
      <w:numFmt w:val="bullet"/>
      <w:lvlText w:val="o"/>
      <w:lvlJc w:val="left"/>
      <w:pPr>
        <w:ind w:left="3600" w:hanging="360"/>
      </w:pPr>
      <w:rPr>
        <w:rFonts w:ascii="Courier New" w:hAnsi="Courier New" w:cs="Courier New" w:hint="default"/>
      </w:rPr>
    </w:lvl>
    <w:lvl w:ilvl="5" w:tplc="ED8EE0D2" w:tentative="1">
      <w:start w:val="1"/>
      <w:numFmt w:val="bullet"/>
      <w:lvlText w:val=""/>
      <w:lvlJc w:val="left"/>
      <w:pPr>
        <w:ind w:left="4320" w:hanging="360"/>
      </w:pPr>
      <w:rPr>
        <w:rFonts w:ascii="Wingdings" w:hAnsi="Wingdings" w:hint="default"/>
      </w:rPr>
    </w:lvl>
    <w:lvl w:ilvl="6" w:tplc="57585794" w:tentative="1">
      <w:start w:val="1"/>
      <w:numFmt w:val="bullet"/>
      <w:lvlText w:val=""/>
      <w:lvlJc w:val="left"/>
      <w:pPr>
        <w:ind w:left="5040" w:hanging="360"/>
      </w:pPr>
      <w:rPr>
        <w:rFonts w:ascii="Symbol" w:hAnsi="Symbol" w:hint="default"/>
      </w:rPr>
    </w:lvl>
    <w:lvl w:ilvl="7" w:tplc="6458FDE0" w:tentative="1">
      <w:start w:val="1"/>
      <w:numFmt w:val="bullet"/>
      <w:lvlText w:val="o"/>
      <w:lvlJc w:val="left"/>
      <w:pPr>
        <w:ind w:left="5760" w:hanging="360"/>
      </w:pPr>
      <w:rPr>
        <w:rFonts w:ascii="Courier New" w:hAnsi="Courier New" w:cs="Courier New" w:hint="default"/>
      </w:rPr>
    </w:lvl>
    <w:lvl w:ilvl="8" w:tplc="1116EAA2" w:tentative="1">
      <w:start w:val="1"/>
      <w:numFmt w:val="bullet"/>
      <w:lvlText w:val=""/>
      <w:lvlJc w:val="left"/>
      <w:pPr>
        <w:ind w:left="6480" w:hanging="360"/>
      </w:pPr>
      <w:rPr>
        <w:rFonts w:ascii="Wingdings" w:hAnsi="Wingdings" w:hint="default"/>
      </w:rPr>
    </w:lvl>
  </w:abstractNum>
  <w:abstractNum w:abstractNumId="2" w15:restartNumberingAfterBreak="0">
    <w:nsid w:val="18D37BEE"/>
    <w:multiLevelType w:val="hybridMultilevel"/>
    <w:tmpl w:val="D954E6EE"/>
    <w:lvl w:ilvl="0" w:tplc="53D8EC32">
      <w:numFmt w:val="bullet"/>
      <w:lvlText w:val="•"/>
      <w:lvlJc w:val="left"/>
      <w:pPr>
        <w:ind w:left="720" w:hanging="360"/>
      </w:pPr>
      <w:rPr>
        <w:rFonts w:ascii="Times New Roman" w:eastAsia="Times New Roman" w:hAnsi="Times New Roman" w:cs="Times New Roman" w:hint="default"/>
      </w:rPr>
    </w:lvl>
    <w:lvl w:ilvl="1" w:tplc="BB7E4638" w:tentative="1">
      <w:start w:val="1"/>
      <w:numFmt w:val="bullet"/>
      <w:lvlText w:val="o"/>
      <w:lvlJc w:val="left"/>
      <w:pPr>
        <w:ind w:left="1440" w:hanging="360"/>
      </w:pPr>
      <w:rPr>
        <w:rFonts w:ascii="Courier New" w:hAnsi="Courier New" w:cs="Courier New" w:hint="default"/>
      </w:rPr>
    </w:lvl>
    <w:lvl w:ilvl="2" w:tplc="3E7EECA8" w:tentative="1">
      <w:start w:val="1"/>
      <w:numFmt w:val="bullet"/>
      <w:lvlText w:val=""/>
      <w:lvlJc w:val="left"/>
      <w:pPr>
        <w:ind w:left="2160" w:hanging="360"/>
      </w:pPr>
      <w:rPr>
        <w:rFonts w:ascii="Wingdings" w:hAnsi="Wingdings" w:hint="default"/>
      </w:rPr>
    </w:lvl>
    <w:lvl w:ilvl="3" w:tplc="6E260FAA" w:tentative="1">
      <w:start w:val="1"/>
      <w:numFmt w:val="bullet"/>
      <w:lvlText w:val=""/>
      <w:lvlJc w:val="left"/>
      <w:pPr>
        <w:ind w:left="2880" w:hanging="360"/>
      </w:pPr>
      <w:rPr>
        <w:rFonts w:ascii="Symbol" w:hAnsi="Symbol" w:hint="default"/>
      </w:rPr>
    </w:lvl>
    <w:lvl w:ilvl="4" w:tplc="2E82B302" w:tentative="1">
      <w:start w:val="1"/>
      <w:numFmt w:val="bullet"/>
      <w:lvlText w:val="o"/>
      <w:lvlJc w:val="left"/>
      <w:pPr>
        <w:ind w:left="3600" w:hanging="360"/>
      </w:pPr>
      <w:rPr>
        <w:rFonts w:ascii="Courier New" w:hAnsi="Courier New" w:cs="Courier New" w:hint="default"/>
      </w:rPr>
    </w:lvl>
    <w:lvl w:ilvl="5" w:tplc="02C2233E" w:tentative="1">
      <w:start w:val="1"/>
      <w:numFmt w:val="bullet"/>
      <w:lvlText w:val=""/>
      <w:lvlJc w:val="left"/>
      <w:pPr>
        <w:ind w:left="4320" w:hanging="360"/>
      </w:pPr>
      <w:rPr>
        <w:rFonts w:ascii="Wingdings" w:hAnsi="Wingdings" w:hint="default"/>
      </w:rPr>
    </w:lvl>
    <w:lvl w:ilvl="6" w:tplc="89D2DD0C" w:tentative="1">
      <w:start w:val="1"/>
      <w:numFmt w:val="bullet"/>
      <w:lvlText w:val=""/>
      <w:lvlJc w:val="left"/>
      <w:pPr>
        <w:ind w:left="5040" w:hanging="360"/>
      </w:pPr>
      <w:rPr>
        <w:rFonts w:ascii="Symbol" w:hAnsi="Symbol" w:hint="default"/>
      </w:rPr>
    </w:lvl>
    <w:lvl w:ilvl="7" w:tplc="CE94A29A" w:tentative="1">
      <w:start w:val="1"/>
      <w:numFmt w:val="bullet"/>
      <w:lvlText w:val="o"/>
      <w:lvlJc w:val="left"/>
      <w:pPr>
        <w:ind w:left="5760" w:hanging="360"/>
      </w:pPr>
      <w:rPr>
        <w:rFonts w:ascii="Courier New" w:hAnsi="Courier New" w:cs="Courier New" w:hint="default"/>
      </w:rPr>
    </w:lvl>
    <w:lvl w:ilvl="8" w:tplc="5DC48DF4" w:tentative="1">
      <w:start w:val="1"/>
      <w:numFmt w:val="bullet"/>
      <w:lvlText w:val=""/>
      <w:lvlJc w:val="left"/>
      <w:pPr>
        <w:ind w:left="6480" w:hanging="360"/>
      </w:pPr>
      <w:rPr>
        <w:rFonts w:ascii="Wingdings" w:hAnsi="Wingdings" w:hint="default"/>
      </w:rPr>
    </w:lvl>
  </w:abstractNum>
  <w:abstractNum w:abstractNumId="3" w15:restartNumberingAfterBreak="0">
    <w:nsid w:val="267F04A6"/>
    <w:multiLevelType w:val="hybridMultilevel"/>
    <w:tmpl w:val="F4D07F06"/>
    <w:lvl w:ilvl="0" w:tplc="EE525B84">
      <w:start w:val="1"/>
      <w:numFmt w:val="bullet"/>
      <w:lvlText w:val=""/>
      <w:lvlJc w:val="left"/>
      <w:pPr>
        <w:ind w:left="720" w:hanging="360"/>
      </w:pPr>
      <w:rPr>
        <w:rFonts w:ascii="Symbol" w:hAnsi="Symbol" w:hint="default"/>
      </w:rPr>
    </w:lvl>
    <w:lvl w:ilvl="1" w:tplc="5746AA50" w:tentative="1">
      <w:start w:val="1"/>
      <w:numFmt w:val="bullet"/>
      <w:lvlText w:val="o"/>
      <w:lvlJc w:val="left"/>
      <w:pPr>
        <w:ind w:left="1440" w:hanging="360"/>
      </w:pPr>
      <w:rPr>
        <w:rFonts w:ascii="Courier New" w:hAnsi="Courier New" w:cs="Courier New" w:hint="default"/>
      </w:rPr>
    </w:lvl>
    <w:lvl w:ilvl="2" w:tplc="48FC6390" w:tentative="1">
      <w:start w:val="1"/>
      <w:numFmt w:val="bullet"/>
      <w:lvlText w:val=""/>
      <w:lvlJc w:val="left"/>
      <w:pPr>
        <w:ind w:left="2160" w:hanging="360"/>
      </w:pPr>
      <w:rPr>
        <w:rFonts w:ascii="Wingdings" w:hAnsi="Wingdings" w:hint="default"/>
      </w:rPr>
    </w:lvl>
    <w:lvl w:ilvl="3" w:tplc="1BA8442E" w:tentative="1">
      <w:start w:val="1"/>
      <w:numFmt w:val="bullet"/>
      <w:lvlText w:val=""/>
      <w:lvlJc w:val="left"/>
      <w:pPr>
        <w:ind w:left="2880" w:hanging="360"/>
      </w:pPr>
      <w:rPr>
        <w:rFonts w:ascii="Symbol" w:hAnsi="Symbol" w:hint="default"/>
      </w:rPr>
    </w:lvl>
    <w:lvl w:ilvl="4" w:tplc="2D8CDB16" w:tentative="1">
      <w:start w:val="1"/>
      <w:numFmt w:val="bullet"/>
      <w:lvlText w:val="o"/>
      <w:lvlJc w:val="left"/>
      <w:pPr>
        <w:ind w:left="3600" w:hanging="360"/>
      </w:pPr>
      <w:rPr>
        <w:rFonts w:ascii="Courier New" w:hAnsi="Courier New" w:cs="Courier New" w:hint="default"/>
      </w:rPr>
    </w:lvl>
    <w:lvl w:ilvl="5" w:tplc="66E86DCE" w:tentative="1">
      <w:start w:val="1"/>
      <w:numFmt w:val="bullet"/>
      <w:lvlText w:val=""/>
      <w:lvlJc w:val="left"/>
      <w:pPr>
        <w:ind w:left="4320" w:hanging="360"/>
      </w:pPr>
      <w:rPr>
        <w:rFonts w:ascii="Wingdings" w:hAnsi="Wingdings" w:hint="default"/>
      </w:rPr>
    </w:lvl>
    <w:lvl w:ilvl="6" w:tplc="D438E1FC" w:tentative="1">
      <w:start w:val="1"/>
      <w:numFmt w:val="bullet"/>
      <w:lvlText w:val=""/>
      <w:lvlJc w:val="left"/>
      <w:pPr>
        <w:ind w:left="5040" w:hanging="360"/>
      </w:pPr>
      <w:rPr>
        <w:rFonts w:ascii="Symbol" w:hAnsi="Symbol" w:hint="default"/>
      </w:rPr>
    </w:lvl>
    <w:lvl w:ilvl="7" w:tplc="1D8E4578" w:tentative="1">
      <w:start w:val="1"/>
      <w:numFmt w:val="bullet"/>
      <w:lvlText w:val="o"/>
      <w:lvlJc w:val="left"/>
      <w:pPr>
        <w:ind w:left="5760" w:hanging="360"/>
      </w:pPr>
      <w:rPr>
        <w:rFonts w:ascii="Courier New" w:hAnsi="Courier New" w:cs="Courier New" w:hint="default"/>
      </w:rPr>
    </w:lvl>
    <w:lvl w:ilvl="8" w:tplc="7D661D64" w:tentative="1">
      <w:start w:val="1"/>
      <w:numFmt w:val="bullet"/>
      <w:lvlText w:val=""/>
      <w:lvlJc w:val="left"/>
      <w:pPr>
        <w:ind w:left="6480" w:hanging="360"/>
      </w:pPr>
      <w:rPr>
        <w:rFonts w:ascii="Wingdings" w:hAnsi="Wingdings" w:hint="default"/>
      </w:rPr>
    </w:lvl>
  </w:abstractNum>
  <w:abstractNum w:abstractNumId="4" w15:restartNumberingAfterBreak="0">
    <w:nsid w:val="29BF3ADE"/>
    <w:multiLevelType w:val="hybridMultilevel"/>
    <w:tmpl w:val="49D262EE"/>
    <w:lvl w:ilvl="0" w:tplc="F5E620A8">
      <w:start w:val="1"/>
      <w:numFmt w:val="bullet"/>
      <w:lvlText w:val=""/>
      <w:lvlJc w:val="left"/>
      <w:pPr>
        <w:ind w:left="720" w:hanging="360"/>
      </w:pPr>
      <w:rPr>
        <w:rFonts w:ascii="Symbol" w:hAnsi="Symbol" w:hint="default"/>
      </w:rPr>
    </w:lvl>
    <w:lvl w:ilvl="1" w:tplc="0F0A586C" w:tentative="1">
      <w:start w:val="1"/>
      <w:numFmt w:val="bullet"/>
      <w:lvlText w:val="o"/>
      <w:lvlJc w:val="left"/>
      <w:pPr>
        <w:ind w:left="1440" w:hanging="360"/>
      </w:pPr>
      <w:rPr>
        <w:rFonts w:ascii="Courier New" w:hAnsi="Courier New" w:cs="Courier New" w:hint="default"/>
      </w:rPr>
    </w:lvl>
    <w:lvl w:ilvl="2" w:tplc="8D242F3E" w:tentative="1">
      <w:start w:val="1"/>
      <w:numFmt w:val="bullet"/>
      <w:lvlText w:val=""/>
      <w:lvlJc w:val="left"/>
      <w:pPr>
        <w:ind w:left="2160" w:hanging="360"/>
      </w:pPr>
      <w:rPr>
        <w:rFonts w:ascii="Wingdings" w:hAnsi="Wingdings" w:hint="default"/>
      </w:rPr>
    </w:lvl>
    <w:lvl w:ilvl="3" w:tplc="B6102DE2" w:tentative="1">
      <w:start w:val="1"/>
      <w:numFmt w:val="bullet"/>
      <w:lvlText w:val=""/>
      <w:lvlJc w:val="left"/>
      <w:pPr>
        <w:ind w:left="2880" w:hanging="360"/>
      </w:pPr>
      <w:rPr>
        <w:rFonts w:ascii="Symbol" w:hAnsi="Symbol" w:hint="default"/>
      </w:rPr>
    </w:lvl>
    <w:lvl w:ilvl="4" w:tplc="ABDA58D4" w:tentative="1">
      <w:start w:val="1"/>
      <w:numFmt w:val="bullet"/>
      <w:lvlText w:val="o"/>
      <w:lvlJc w:val="left"/>
      <w:pPr>
        <w:ind w:left="3600" w:hanging="360"/>
      </w:pPr>
      <w:rPr>
        <w:rFonts w:ascii="Courier New" w:hAnsi="Courier New" w:cs="Courier New" w:hint="default"/>
      </w:rPr>
    </w:lvl>
    <w:lvl w:ilvl="5" w:tplc="2248A2FA" w:tentative="1">
      <w:start w:val="1"/>
      <w:numFmt w:val="bullet"/>
      <w:lvlText w:val=""/>
      <w:lvlJc w:val="left"/>
      <w:pPr>
        <w:ind w:left="4320" w:hanging="360"/>
      </w:pPr>
      <w:rPr>
        <w:rFonts w:ascii="Wingdings" w:hAnsi="Wingdings" w:hint="default"/>
      </w:rPr>
    </w:lvl>
    <w:lvl w:ilvl="6" w:tplc="B8449062" w:tentative="1">
      <w:start w:val="1"/>
      <w:numFmt w:val="bullet"/>
      <w:lvlText w:val=""/>
      <w:lvlJc w:val="left"/>
      <w:pPr>
        <w:ind w:left="5040" w:hanging="360"/>
      </w:pPr>
      <w:rPr>
        <w:rFonts w:ascii="Symbol" w:hAnsi="Symbol" w:hint="default"/>
      </w:rPr>
    </w:lvl>
    <w:lvl w:ilvl="7" w:tplc="66E6E4EE" w:tentative="1">
      <w:start w:val="1"/>
      <w:numFmt w:val="bullet"/>
      <w:lvlText w:val="o"/>
      <w:lvlJc w:val="left"/>
      <w:pPr>
        <w:ind w:left="5760" w:hanging="360"/>
      </w:pPr>
      <w:rPr>
        <w:rFonts w:ascii="Courier New" w:hAnsi="Courier New" w:cs="Courier New" w:hint="default"/>
      </w:rPr>
    </w:lvl>
    <w:lvl w:ilvl="8" w:tplc="0852AE7E" w:tentative="1">
      <w:start w:val="1"/>
      <w:numFmt w:val="bullet"/>
      <w:lvlText w:val=""/>
      <w:lvlJc w:val="left"/>
      <w:pPr>
        <w:ind w:left="6480" w:hanging="360"/>
      </w:pPr>
      <w:rPr>
        <w:rFonts w:ascii="Wingdings" w:hAnsi="Wingdings" w:hint="default"/>
      </w:rPr>
    </w:lvl>
  </w:abstractNum>
  <w:abstractNum w:abstractNumId="5" w15:restartNumberingAfterBreak="0">
    <w:nsid w:val="364A7DA2"/>
    <w:multiLevelType w:val="hybridMultilevel"/>
    <w:tmpl w:val="0D025986"/>
    <w:lvl w:ilvl="0" w:tplc="ED241BF4">
      <w:start w:val="1"/>
      <w:numFmt w:val="bullet"/>
      <w:lvlText w:val=""/>
      <w:lvlJc w:val="left"/>
      <w:pPr>
        <w:ind w:left="720" w:hanging="360"/>
      </w:pPr>
      <w:rPr>
        <w:rFonts w:ascii="Symbol" w:hAnsi="Symbol" w:hint="default"/>
      </w:rPr>
    </w:lvl>
    <w:lvl w:ilvl="1" w:tplc="E37C9F9E" w:tentative="1">
      <w:start w:val="1"/>
      <w:numFmt w:val="bullet"/>
      <w:lvlText w:val="o"/>
      <w:lvlJc w:val="left"/>
      <w:pPr>
        <w:ind w:left="1440" w:hanging="360"/>
      </w:pPr>
      <w:rPr>
        <w:rFonts w:ascii="Courier New" w:hAnsi="Courier New" w:cs="Courier New" w:hint="default"/>
      </w:rPr>
    </w:lvl>
    <w:lvl w:ilvl="2" w:tplc="106E98D6" w:tentative="1">
      <w:start w:val="1"/>
      <w:numFmt w:val="bullet"/>
      <w:lvlText w:val=""/>
      <w:lvlJc w:val="left"/>
      <w:pPr>
        <w:ind w:left="2160" w:hanging="360"/>
      </w:pPr>
      <w:rPr>
        <w:rFonts w:ascii="Wingdings" w:hAnsi="Wingdings" w:hint="default"/>
      </w:rPr>
    </w:lvl>
    <w:lvl w:ilvl="3" w:tplc="E5DE2B96" w:tentative="1">
      <w:start w:val="1"/>
      <w:numFmt w:val="bullet"/>
      <w:lvlText w:val=""/>
      <w:lvlJc w:val="left"/>
      <w:pPr>
        <w:ind w:left="2880" w:hanging="360"/>
      </w:pPr>
      <w:rPr>
        <w:rFonts w:ascii="Symbol" w:hAnsi="Symbol" w:hint="default"/>
      </w:rPr>
    </w:lvl>
    <w:lvl w:ilvl="4" w:tplc="8662F6F6" w:tentative="1">
      <w:start w:val="1"/>
      <w:numFmt w:val="bullet"/>
      <w:lvlText w:val="o"/>
      <w:lvlJc w:val="left"/>
      <w:pPr>
        <w:ind w:left="3600" w:hanging="360"/>
      </w:pPr>
      <w:rPr>
        <w:rFonts w:ascii="Courier New" w:hAnsi="Courier New" w:cs="Courier New" w:hint="default"/>
      </w:rPr>
    </w:lvl>
    <w:lvl w:ilvl="5" w:tplc="E29AD128" w:tentative="1">
      <w:start w:val="1"/>
      <w:numFmt w:val="bullet"/>
      <w:lvlText w:val=""/>
      <w:lvlJc w:val="left"/>
      <w:pPr>
        <w:ind w:left="4320" w:hanging="360"/>
      </w:pPr>
      <w:rPr>
        <w:rFonts w:ascii="Wingdings" w:hAnsi="Wingdings" w:hint="default"/>
      </w:rPr>
    </w:lvl>
    <w:lvl w:ilvl="6" w:tplc="8318AC66" w:tentative="1">
      <w:start w:val="1"/>
      <w:numFmt w:val="bullet"/>
      <w:lvlText w:val=""/>
      <w:lvlJc w:val="left"/>
      <w:pPr>
        <w:ind w:left="5040" w:hanging="360"/>
      </w:pPr>
      <w:rPr>
        <w:rFonts w:ascii="Symbol" w:hAnsi="Symbol" w:hint="default"/>
      </w:rPr>
    </w:lvl>
    <w:lvl w:ilvl="7" w:tplc="6CF6B220" w:tentative="1">
      <w:start w:val="1"/>
      <w:numFmt w:val="bullet"/>
      <w:lvlText w:val="o"/>
      <w:lvlJc w:val="left"/>
      <w:pPr>
        <w:ind w:left="5760" w:hanging="360"/>
      </w:pPr>
      <w:rPr>
        <w:rFonts w:ascii="Courier New" w:hAnsi="Courier New" w:cs="Courier New" w:hint="default"/>
      </w:rPr>
    </w:lvl>
    <w:lvl w:ilvl="8" w:tplc="EA9CE1FC" w:tentative="1">
      <w:start w:val="1"/>
      <w:numFmt w:val="bullet"/>
      <w:lvlText w:val=""/>
      <w:lvlJc w:val="left"/>
      <w:pPr>
        <w:ind w:left="6480" w:hanging="360"/>
      </w:pPr>
      <w:rPr>
        <w:rFonts w:ascii="Wingdings" w:hAnsi="Wingdings" w:hint="default"/>
      </w:rPr>
    </w:lvl>
  </w:abstractNum>
  <w:abstractNum w:abstractNumId="6" w15:restartNumberingAfterBreak="0">
    <w:nsid w:val="3A3247FA"/>
    <w:multiLevelType w:val="hybridMultilevel"/>
    <w:tmpl w:val="08643484"/>
    <w:lvl w:ilvl="0" w:tplc="10E2F580">
      <w:numFmt w:val="bullet"/>
      <w:lvlText w:val="•"/>
      <w:lvlJc w:val="left"/>
      <w:pPr>
        <w:ind w:left="720" w:hanging="360"/>
      </w:pPr>
      <w:rPr>
        <w:rFonts w:ascii="Times New Roman" w:eastAsia="Times New Roman" w:hAnsi="Times New Roman" w:cs="Times New Roman" w:hint="default"/>
      </w:rPr>
    </w:lvl>
    <w:lvl w:ilvl="1" w:tplc="B26EAB24" w:tentative="1">
      <w:start w:val="1"/>
      <w:numFmt w:val="bullet"/>
      <w:lvlText w:val="o"/>
      <w:lvlJc w:val="left"/>
      <w:pPr>
        <w:ind w:left="1440" w:hanging="360"/>
      </w:pPr>
      <w:rPr>
        <w:rFonts w:ascii="Courier New" w:hAnsi="Courier New" w:cs="Courier New" w:hint="default"/>
      </w:rPr>
    </w:lvl>
    <w:lvl w:ilvl="2" w:tplc="2EE8D3DA" w:tentative="1">
      <w:start w:val="1"/>
      <w:numFmt w:val="bullet"/>
      <w:lvlText w:val=""/>
      <w:lvlJc w:val="left"/>
      <w:pPr>
        <w:ind w:left="2160" w:hanging="360"/>
      </w:pPr>
      <w:rPr>
        <w:rFonts w:ascii="Wingdings" w:hAnsi="Wingdings" w:hint="default"/>
      </w:rPr>
    </w:lvl>
    <w:lvl w:ilvl="3" w:tplc="EF64540E" w:tentative="1">
      <w:start w:val="1"/>
      <w:numFmt w:val="bullet"/>
      <w:lvlText w:val=""/>
      <w:lvlJc w:val="left"/>
      <w:pPr>
        <w:ind w:left="2880" w:hanging="360"/>
      </w:pPr>
      <w:rPr>
        <w:rFonts w:ascii="Symbol" w:hAnsi="Symbol" w:hint="default"/>
      </w:rPr>
    </w:lvl>
    <w:lvl w:ilvl="4" w:tplc="1EBEE192" w:tentative="1">
      <w:start w:val="1"/>
      <w:numFmt w:val="bullet"/>
      <w:lvlText w:val="o"/>
      <w:lvlJc w:val="left"/>
      <w:pPr>
        <w:ind w:left="3600" w:hanging="360"/>
      </w:pPr>
      <w:rPr>
        <w:rFonts w:ascii="Courier New" w:hAnsi="Courier New" w:cs="Courier New" w:hint="default"/>
      </w:rPr>
    </w:lvl>
    <w:lvl w:ilvl="5" w:tplc="5DA4F4E8" w:tentative="1">
      <w:start w:val="1"/>
      <w:numFmt w:val="bullet"/>
      <w:lvlText w:val=""/>
      <w:lvlJc w:val="left"/>
      <w:pPr>
        <w:ind w:left="4320" w:hanging="360"/>
      </w:pPr>
      <w:rPr>
        <w:rFonts w:ascii="Wingdings" w:hAnsi="Wingdings" w:hint="default"/>
      </w:rPr>
    </w:lvl>
    <w:lvl w:ilvl="6" w:tplc="1BE0EAEA" w:tentative="1">
      <w:start w:val="1"/>
      <w:numFmt w:val="bullet"/>
      <w:lvlText w:val=""/>
      <w:lvlJc w:val="left"/>
      <w:pPr>
        <w:ind w:left="5040" w:hanging="360"/>
      </w:pPr>
      <w:rPr>
        <w:rFonts w:ascii="Symbol" w:hAnsi="Symbol" w:hint="default"/>
      </w:rPr>
    </w:lvl>
    <w:lvl w:ilvl="7" w:tplc="901C2824" w:tentative="1">
      <w:start w:val="1"/>
      <w:numFmt w:val="bullet"/>
      <w:lvlText w:val="o"/>
      <w:lvlJc w:val="left"/>
      <w:pPr>
        <w:ind w:left="5760" w:hanging="360"/>
      </w:pPr>
      <w:rPr>
        <w:rFonts w:ascii="Courier New" w:hAnsi="Courier New" w:cs="Courier New" w:hint="default"/>
      </w:rPr>
    </w:lvl>
    <w:lvl w:ilvl="8" w:tplc="666A78F4" w:tentative="1">
      <w:start w:val="1"/>
      <w:numFmt w:val="bullet"/>
      <w:lvlText w:val=""/>
      <w:lvlJc w:val="left"/>
      <w:pPr>
        <w:ind w:left="6480" w:hanging="360"/>
      </w:pPr>
      <w:rPr>
        <w:rFonts w:ascii="Wingdings" w:hAnsi="Wingdings" w:hint="default"/>
      </w:rPr>
    </w:lvl>
  </w:abstractNum>
  <w:abstractNum w:abstractNumId="7" w15:restartNumberingAfterBreak="0">
    <w:nsid w:val="405832CA"/>
    <w:multiLevelType w:val="hybridMultilevel"/>
    <w:tmpl w:val="4C469346"/>
    <w:lvl w:ilvl="0" w:tplc="B1546BF6">
      <w:start w:val="1"/>
      <w:numFmt w:val="bullet"/>
      <w:lvlText w:val=""/>
      <w:lvlJc w:val="left"/>
      <w:pPr>
        <w:ind w:left="720" w:hanging="360"/>
      </w:pPr>
      <w:rPr>
        <w:rFonts w:ascii="Symbol" w:hAnsi="Symbol" w:hint="default"/>
      </w:rPr>
    </w:lvl>
    <w:lvl w:ilvl="1" w:tplc="54AA8D18" w:tentative="1">
      <w:start w:val="1"/>
      <w:numFmt w:val="bullet"/>
      <w:lvlText w:val="o"/>
      <w:lvlJc w:val="left"/>
      <w:pPr>
        <w:ind w:left="1440" w:hanging="360"/>
      </w:pPr>
      <w:rPr>
        <w:rFonts w:ascii="Courier New" w:hAnsi="Courier New" w:cs="Courier New" w:hint="default"/>
      </w:rPr>
    </w:lvl>
    <w:lvl w:ilvl="2" w:tplc="50568290" w:tentative="1">
      <w:start w:val="1"/>
      <w:numFmt w:val="bullet"/>
      <w:lvlText w:val=""/>
      <w:lvlJc w:val="left"/>
      <w:pPr>
        <w:ind w:left="2160" w:hanging="360"/>
      </w:pPr>
      <w:rPr>
        <w:rFonts w:ascii="Wingdings" w:hAnsi="Wingdings" w:hint="default"/>
      </w:rPr>
    </w:lvl>
    <w:lvl w:ilvl="3" w:tplc="545E2C22" w:tentative="1">
      <w:start w:val="1"/>
      <w:numFmt w:val="bullet"/>
      <w:lvlText w:val=""/>
      <w:lvlJc w:val="left"/>
      <w:pPr>
        <w:ind w:left="2880" w:hanging="360"/>
      </w:pPr>
      <w:rPr>
        <w:rFonts w:ascii="Symbol" w:hAnsi="Symbol" w:hint="default"/>
      </w:rPr>
    </w:lvl>
    <w:lvl w:ilvl="4" w:tplc="7750C820" w:tentative="1">
      <w:start w:val="1"/>
      <w:numFmt w:val="bullet"/>
      <w:lvlText w:val="o"/>
      <w:lvlJc w:val="left"/>
      <w:pPr>
        <w:ind w:left="3600" w:hanging="360"/>
      </w:pPr>
      <w:rPr>
        <w:rFonts w:ascii="Courier New" w:hAnsi="Courier New" w:cs="Courier New" w:hint="default"/>
      </w:rPr>
    </w:lvl>
    <w:lvl w:ilvl="5" w:tplc="208E5F2C" w:tentative="1">
      <w:start w:val="1"/>
      <w:numFmt w:val="bullet"/>
      <w:lvlText w:val=""/>
      <w:lvlJc w:val="left"/>
      <w:pPr>
        <w:ind w:left="4320" w:hanging="360"/>
      </w:pPr>
      <w:rPr>
        <w:rFonts w:ascii="Wingdings" w:hAnsi="Wingdings" w:hint="default"/>
      </w:rPr>
    </w:lvl>
    <w:lvl w:ilvl="6" w:tplc="A776D33E" w:tentative="1">
      <w:start w:val="1"/>
      <w:numFmt w:val="bullet"/>
      <w:lvlText w:val=""/>
      <w:lvlJc w:val="left"/>
      <w:pPr>
        <w:ind w:left="5040" w:hanging="360"/>
      </w:pPr>
      <w:rPr>
        <w:rFonts w:ascii="Symbol" w:hAnsi="Symbol" w:hint="default"/>
      </w:rPr>
    </w:lvl>
    <w:lvl w:ilvl="7" w:tplc="A3EAF2CE" w:tentative="1">
      <w:start w:val="1"/>
      <w:numFmt w:val="bullet"/>
      <w:lvlText w:val="o"/>
      <w:lvlJc w:val="left"/>
      <w:pPr>
        <w:ind w:left="5760" w:hanging="360"/>
      </w:pPr>
      <w:rPr>
        <w:rFonts w:ascii="Courier New" w:hAnsi="Courier New" w:cs="Courier New" w:hint="default"/>
      </w:rPr>
    </w:lvl>
    <w:lvl w:ilvl="8" w:tplc="4BE6218E" w:tentative="1">
      <w:start w:val="1"/>
      <w:numFmt w:val="bullet"/>
      <w:lvlText w:val=""/>
      <w:lvlJc w:val="left"/>
      <w:pPr>
        <w:ind w:left="6480" w:hanging="360"/>
      </w:pPr>
      <w:rPr>
        <w:rFonts w:ascii="Wingdings" w:hAnsi="Wingdings" w:hint="default"/>
      </w:rPr>
    </w:lvl>
  </w:abstractNum>
  <w:abstractNum w:abstractNumId="8" w15:restartNumberingAfterBreak="0">
    <w:nsid w:val="46CA6A8D"/>
    <w:multiLevelType w:val="hybridMultilevel"/>
    <w:tmpl w:val="EB3045DA"/>
    <w:lvl w:ilvl="0" w:tplc="07B04FD2">
      <w:start w:val="1"/>
      <w:numFmt w:val="bullet"/>
      <w:lvlText w:val=""/>
      <w:lvlJc w:val="left"/>
      <w:pPr>
        <w:ind w:left="720" w:hanging="360"/>
      </w:pPr>
      <w:rPr>
        <w:rFonts w:ascii="Symbol" w:hAnsi="Symbol" w:hint="default"/>
      </w:rPr>
    </w:lvl>
    <w:lvl w:ilvl="1" w:tplc="BB0671D0" w:tentative="1">
      <w:start w:val="1"/>
      <w:numFmt w:val="bullet"/>
      <w:lvlText w:val="o"/>
      <w:lvlJc w:val="left"/>
      <w:pPr>
        <w:ind w:left="1440" w:hanging="360"/>
      </w:pPr>
      <w:rPr>
        <w:rFonts w:ascii="Courier New" w:hAnsi="Courier New" w:cs="Courier New" w:hint="default"/>
      </w:rPr>
    </w:lvl>
    <w:lvl w:ilvl="2" w:tplc="9BB29C30" w:tentative="1">
      <w:start w:val="1"/>
      <w:numFmt w:val="bullet"/>
      <w:lvlText w:val=""/>
      <w:lvlJc w:val="left"/>
      <w:pPr>
        <w:ind w:left="2160" w:hanging="360"/>
      </w:pPr>
      <w:rPr>
        <w:rFonts w:ascii="Wingdings" w:hAnsi="Wingdings" w:hint="default"/>
      </w:rPr>
    </w:lvl>
    <w:lvl w:ilvl="3" w:tplc="5CF0E26E" w:tentative="1">
      <w:start w:val="1"/>
      <w:numFmt w:val="bullet"/>
      <w:lvlText w:val=""/>
      <w:lvlJc w:val="left"/>
      <w:pPr>
        <w:ind w:left="2880" w:hanging="360"/>
      </w:pPr>
      <w:rPr>
        <w:rFonts w:ascii="Symbol" w:hAnsi="Symbol" w:hint="default"/>
      </w:rPr>
    </w:lvl>
    <w:lvl w:ilvl="4" w:tplc="34E47D6E" w:tentative="1">
      <w:start w:val="1"/>
      <w:numFmt w:val="bullet"/>
      <w:lvlText w:val="o"/>
      <w:lvlJc w:val="left"/>
      <w:pPr>
        <w:ind w:left="3600" w:hanging="360"/>
      </w:pPr>
      <w:rPr>
        <w:rFonts w:ascii="Courier New" w:hAnsi="Courier New" w:cs="Courier New" w:hint="default"/>
      </w:rPr>
    </w:lvl>
    <w:lvl w:ilvl="5" w:tplc="59546010" w:tentative="1">
      <w:start w:val="1"/>
      <w:numFmt w:val="bullet"/>
      <w:lvlText w:val=""/>
      <w:lvlJc w:val="left"/>
      <w:pPr>
        <w:ind w:left="4320" w:hanging="360"/>
      </w:pPr>
      <w:rPr>
        <w:rFonts w:ascii="Wingdings" w:hAnsi="Wingdings" w:hint="default"/>
      </w:rPr>
    </w:lvl>
    <w:lvl w:ilvl="6" w:tplc="ADCE5644" w:tentative="1">
      <w:start w:val="1"/>
      <w:numFmt w:val="bullet"/>
      <w:lvlText w:val=""/>
      <w:lvlJc w:val="left"/>
      <w:pPr>
        <w:ind w:left="5040" w:hanging="360"/>
      </w:pPr>
      <w:rPr>
        <w:rFonts w:ascii="Symbol" w:hAnsi="Symbol" w:hint="default"/>
      </w:rPr>
    </w:lvl>
    <w:lvl w:ilvl="7" w:tplc="C6288FA6" w:tentative="1">
      <w:start w:val="1"/>
      <w:numFmt w:val="bullet"/>
      <w:lvlText w:val="o"/>
      <w:lvlJc w:val="left"/>
      <w:pPr>
        <w:ind w:left="5760" w:hanging="360"/>
      </w:pPr>
      <w:rPr>
        <w:rFonts w:ascii="Courier New" w:hAnsi="Courier New" w:cs="Courier New" w:hint="default"/>
      </w:rPr>
    </w:lvl>
    <w:lvl w:ilvl="8" w:tplc="5700FD7C" w:tentative="1">
      <w:start w:val="1"/>
      <w:numFmt w:val="bullet"/>
      <w:lvlText w:val=""/>
      <w:lvlJc w:val="left"/>
      <w:pPr>
        <w:ind w:left="6480" w:hanging="360"/>
      </w:pPr>
      <w:rPr>
        <w:rFonts w:ascii="Wingdings" w:hAnsi="Wingdings" w:hint="default"/>
      </w:rPr>
    </w:lvl>
  </w:abstractNum>
  <w:abstractNum w:abstractNumId="9" w15:restartNumberingAfterBreak="0">
    <w:nsid w:val="55990379"/>
    <w:multiLevelType w:val="hybridMultilevel"/>
    <w:tmpl w:val="E8604716"/>
    <w:lvl w:ilvl="0" w:tplc="007018F4">
      <w:start w:val="1"/>
      <w:numFmt w:val="bullet"/>
      <w:lvlText w:val=""/>
      <w:lvlJc w:val="left"/>
      <w:pPr>
        <w:ind w:left="720" w:hanging="360"/>
      </w:pPr>
      <w:rPr>
        <w:rFonts w:ascii="Symbol" w:hAnsi="Symbol" w:hint="default"/>
      </w:rPr>
    </w:lvl>
    <w:lvl w:ilvl="1" w:tplc="A32AECEA" w:tentative="1">
      <w:start w:val="1"/>
      <w:numFmt w:val="bullet"/>
      <w:lvlText w:val="o"/>
      <w:lvlJc w:val="left"/>
      <w:pPr>
        <w:ind w:left="1440" w:hanging="360"/>
      </w:pPr>
      <w:rPr>
        <w:rFonts w:ascii="Courier New" w:hAnsi="Courier New" w:cs="Courier New" w:hint="default"/>
      </w:rPr>
    </w:lvl>
    <w:lvl w:ilvl="2" w:tplc="8B026F34" w:tentative="1">
      <w:start w:val="1"/>
      <w:numFmt w:val="bullet"/>
      <w:lvlText w:val=""/>
      <w:lvlJc w:val="left"/>
      <w:pPr>
        <w:ind w:left="2160" w:hanging="360"/>
      </w:pPr>
      <w:rPr>
        <w:rFonts w:ascii="Wingdings" w:hAnsi="Wingdings" w:hint="default"/>
      </w:rPr>
    </w:lvl>
    <w:lvl w:ilvl="3" w:tplc="81365D70" w:tentative="1">
      <w:start w:val="1"/>
      <w:numFmt w:val="bullet"/>
      <w:lvlText w:val=""/>
      <w:lvlJc w:val="left"/>
      <w:pPr>
        <w:ind w:left="2880" w:hanging="360"/>
      </w:pPr>
      <w:rPr>
        <w:rFonts w:ascii="Symbol" w:hAnsi="Symbol" w:hint="default"/>
      </w:rPr>
    </w:lvl>
    <w:lvl w:ilvl="4" w:tplc="1744E182" w:tentative="1">
      <w:start w:val="1"/>
      <w:numFmt w:val="bullet"/>
      <w:lvlText w:val="o"/>
      <w:lvlJc w:val="left"/>
      <w:pPr>
        <w:ind w:left="3600" w:hanging="360"/>
      </w:pPr>
      <w:rPr>
        <w:rFonts w:ascii="Courier New" w:hAnsi="Courier New" w:cs="Courier New" w:hint="default"/>
      </w:rPr>
    </w:lvl>
    <w:lvl w:ilvl="5" w:tplc="F29A8476" w:tentative="1">
      <w:start w:val="1"/>
      <w:numFmt w:val="bullet"/>
      <w:lvlText w:val=""/>
      <w:lvlJc w:val="left"/>
      <w:pPr>
        <w:ind w:left="4320" w:hanging="360"/>
      </w:pPr>
      <w:rPr>
        <w:rFonts w:ascii="Wingdings" w:hAnsi="Wingdings" w:hint="default"/>
      </w:rPr>
    </w:lvl>
    <w:lvl w:ilvl="6" w:tplc="2D907338" w:tentative="1">
      <w:start w:val="1"/>
      <w:numFmt w:val="bullet"/>
      <w:lvlText w:val=""/>
      <w:lvlJc w:val="left"/>
      <w:pPr>
        <w:ind w:left="5040" w:hanging="360"/>
      </w:pPr>
      <w:rPr>
        <w:rFonts w:ascii="Symbol" w:hAnsi="Symbol" w:hint="default"/>
      </w:rPr>
    </w:lvl>
    <w:lvl w:ilvl="7" w:tplc="C096E7EA" w:tentative="1">
      <w:start w:val="1"/>
      <w:numFmt w:val="bullet"/>
      <w:lvlText w:val="o"/>
      <w:lvlJc w:val="left"/>
      <w:pPr>
        <w:ind w:left="5760" w:hanging="360"/>
      </w:pPr>
      <w:rPr>
        <w:rFonts w:ascii="Courier New" w:hAnsi="Courier New" w:cs="Courier New" w:hint="default"/>
      </w:rPr>
    </w:lvl>
    <w:lvl w:ilvl="8" w:tplc="7F6A6B5A" w:tentative="1">
      <w:start w:val="1"/>
      <w:numFmt w:val="bullet"/>
      <w:lvlText w:val=""/>
      <w:lvlJc w:val="left"/>
      <w:pPr>
        <w:ind w:left="6480" w:hanging="360"/>
      </w:pPr>
      <w:rPr>
        <w:rFonts w:ascii="Wingdings" w:hAnsi="Wingdings" w:hint="default"/>
      </w:rPr>
    </w:lvl>
  </w:abstractNum>
  <w:abstractNum w:abstractNumId="10" w15:restartNumberingAfterBreak="0">
    <w:nsid w:val="57F4612B"/>
    <w:multiLevelType w:val="hybridMultilevel"/>
    <w:tmpl w:val="FF0C19F8"/>
    <w:lvl w:ilvl="0" w:tplc="3CCE3084">
      <w:numFmt w:val="bullet"/>
      <w:lvlText w:val="•"/>
      <w:lvlJc w:val="left"/>
      <w:pPr>
        <w:ind w:left="720" w:hanging="360"/>
      </w:pPr>
      <w:rPr>
        <w:rFonts w:ascii="Times New Roman" w:eastAsia="Times New Roman" w:hAnsi="Times New Roman" w:cs="Times New Roman" w:hint="default"/>
      </w:rPr>
    </w:lvl>
    <w:lvl w:ilvl="1" w:tplc="A502DE54" w:tentative="1">
      <w:start w:val="1"/>
      <w:numFmt w:val="bullet"/>
      <w:lvlText w:val="o"/>
      <w:lvlJc w:val="left"/>
      <w:pPr>
        <w:ind w:left="1440" w:hanging="360"/>
      </w:pPr>
      <w:rPr>
        <w:rFonts w:ascii="Courier New" w:hAnsi="Courier New" w:cs="Courier New" w:hint="default"/>
      </w:rPr>
    </w:lvl>
    <w:lvl w:ilvl="2" w:tplc="CDFA9C04" w:tentative="1">
      <w:start w:val="1"/>
      <w:numFmt w:val="bullet"/>
      <w:lvlText w:val=""/>
      <w:lvlJc w:val="left"/>
      <w:pPr>
        <w:ind w:left="2160" w:hanging="360"/>
      </w:pPr>
      <w:rPr>
        <w:rFonts w:ascii="Wingdings" w:hAnsi="Wingdings" w:hint="default"/>
      </w:rPr>
    </w:lvl>
    <w:lvl w:ilvl="3" w:tplc="F1D885CE" w:tentative="1">
      <w:start w:val="1"/>
      <w:numFmt w:val="bullet"/>
      <w:lvlText w:val=""/>
      <w:lvlJc w:val="left"/>
      <w:pPr>
        <w:ind w:left="2880" w:hanging="360"/>
      </w:pPr>
      <w:rPr>
        <w:rFonts w:ascii="Symbol" w:hAnsi="Symbol" w:hint="default"/>
      </w:rPr>
    </w:lvl>
    <w:lvl w:ilvl="4" w:tplc="C1101C22" w:tentative="1">
      <w:start w:val="1"/>
      <w:numFmt w:val="bullet"/>
      <w:lvlText w:val="o"/>
      <w:lvlJc w:val="left"/>
      <w:pPr>
        <w:ind w:left="3600" w:hanging="360"/>
      </w:pPr>
      <w:rPr>
        <w:rFonts w:ascii="Courier New" w:hAnsi="Courier New" w:cs="Courier New" w:hint="default"/>
      </w:rPr>
    </w:lvl>
    <w:lvl w:ilvl="5" w:tplc="83C6A9F2" w:tentative="1">
      <w:start w:val="1"/>
      <w:numFmt w:val="bullet"/>
      <w:lvlText w:val=""/>
      <w:lvlJc w:val="left"/>
      <w:pPr>
        <w:ind w:left="4320" w:hanging="360"/>
      </w:pPr>
      <w:rPr>
        <w:rFonts w:ascii="Wingdings" w:hAnsi="Wingdings" w:hint="default"/>
      </w:rPr>
    </w:lvl>
    <w:lvl w:ilvl="6" w:tplc="2410E7C0" w:tentative="1">
      <w:start w:val="1"/>
      <w:numFmt w:val="bullet"/>
      <w:lvlText w:val=""/>
      <w:lvlJc w:val="left"/>
      <w:pPr>
        <w:ind w:left="5040" w:hanging="360"/>
      </w:pPr>
      <w:rPr>
        <w:rFonts w:ascii="Symbol" w:hAnsi="Symbol" w:hint="default"/>
      </w:rPr>
    </w:lvl>
    <w:lvl w:ilvl="7" w:tplc="478645B2" w:tentative="1">
      <w:start w:val="1"/>
      <w:numFmt w:val="bullet"/>
      <w:lvlText w:val="o"/>
      <w:lvlJc w:val="left"/>
      <w:pPr>
        <w:ind w:left="5760" w:hanging="360"/>
      </w:pPr>
      <w:rPr>
        <w:rFonts w:ascii="Courier New" w:hAnsi="Courier New" w:cs="Courier New" w:hint="default"/>
      </w:rPr>
    </w:lvl>
    <w:lvl w:ilvl="8" w:tplc="45CAC520" w:tentative="1">
      <w:start w:val="1"/>
      <w:numFmt w:val="bullet"/>
      <w:lvlText w:val=""/>
      <w:lvlJc w:val="left"/>
      <w:pPr>
        <w:ind w:left="6480" w:hanging="360"/>
      </w:pPr>
      <w:rPr>
        <w:rFonts w:ascii="Wingdings" w:hAnsi="Wingdings" w:hint="default"/>
      </w:rPr>
    </w:lvl>
  </w:abstractNum>
  <w:abstractNum w:abstractNumId="11" w15:restartNumberingAfterBreak="0">
    <w:nsid w:val="5ACD2401"/>
    <w:multiLevelType w:val="hybridMultilevel"/>
    <w:tmpl w:val="EB188BD8"/>
    <w:lvl w:ilvl="0" w:tplc="36FE1282">
      <w:numFmt w:val="bullet"/>
      <w:lvlText w:val="•"/>
      <w:lvlJc w:val="left"/>
      <w:pPr>
        <w:ind w:left="720" w:hanging="360"/>
      </w:pPr>
      <w:rPr>
        <w:rFonts w:ascii="Times New Roman" w:eastAsia="Times New Roman" w:hAnsi="Times New Roman" w:cs="Times New Roman" w:hint="default"/>
      </w:rPr>
    </w:lvl>
    <w:lvl w:ilvl="1" w:tplc="8360857E" w:tentative="1">
      <w:start w:val="1"/>
      <w:numFmt w:val="bullet"/>
      <w:lvlText w:val="o"/>
      <w:lvlJc w:val="left"/>
      <w:pPr>
        <w:ind w:left="1440" w:hanging="360"/>
      </w:pPr>
      <w:rPr>
        <w:rFonts w:ascii="Courier New" w:hAnsi="Courier New" w:cs="Courier New" w:hint="default"/>
      </w:rPr>
    </w:lvl>
    <w:lvl w:ilvl="2" w:tplc="A7087B2C" w:tentative="1">
      <w:start w:val="1"/>
      <w:numFmt w:val="bullet"/>
      <w:lvlText w:val=""/>
      <w:lvlJc w:val="left"/>
      <w:pPr>
        <w:ind w:left="2160" w:hanging="360"/>
      </w:pPr>
      <w:rPr>
        <w:rFonts w:ascii="Wingdings" w:hAnsi="Wingdings" w:hint="default"/>
      </w:rPr>
    </w:lvl>
    <w:lvl w:ilvl="3" w:tplc="DEC49CE8" w:tentative="1">
      <w:start w:val="1"/>
      <w:numFmt w:val="bullet"/>
      <w:lvlText w:val=""/>
      <w:lvlJc w:val="left"/>
      <w:pPr>
        <w:ind w:left="2880" w:hanging="360"/>
      </w:pPr>
      <w:rPr>
        <w:rFonts w:ascii="Symbol" w:hAnsi="Symbol" w:hint="default"/>
      </w:rPr>
    </w:lvl>
    <w:lvl w:ilvl="4" w:tplc="F6C20BDC" w:tentative="1">
      <w:start w:val="1"/>
      <w:numFmt w:val="bullet"/>
      <w:lvlText w:val="o"/>
      <w:lvlJc w:val="left"/>
      <w:pPr>
        <w:ind w:left="3600" w:hanging="360"/>
      </w:pPr>
      <w:rPr>
        <w:rFonts w:ascii="Courier New" w:hAnsi="Courier New" w:cs="Courier New" w:hint="default"/>
      </w:rPr>
    </w:lvl>
    <w:lvl w:ilvl="5" w:tplc="69FC49E6" w:tentative="1">
      <w:start w:val="1"/>
      <w:numFmt w:val="bullet"/>
      <w:lvlText w:val=""/>
      <w:lvlJc w:val="left"/>
      <w:pPr>
        <w:ind w:left="4320" w:hanging="360"/>
      </w:pPr>
      <w:rPr>
        <w:rFonts w:ascii="Wingdings" w:hAnsi="Wingdings" w:hint="default"/>
      </w:rPr>
    </w:lvl>
    <w:lvl w:ilvl="6" w:tplc="683C42AA" w:tentative="1">
      <w:start w:val="1"/>
      <w:numFmt w:val="bullet"/>
      <w:lvlText w:val=""/>
      <w:lvlJc w:val="left"/>
      <w:pPr>
        <w:ind w:left="5040" w:hanging="360"/>
      </w:pPr>
      <w:rPr>
        <w:rFonts w:ascii="Symbol" w:hAnsi="Symbol" w:hint="default"/>
      </w:rPr>
    </w:lvl>
    <w:lvl w:ilvl="7" w:tplc="EE84DDBE" w:tentative="1">
      <w:start w:val="1"/>
      <w:numFmt w:val="bullet"/>
      <w:lvlText w:val="o"/>
      <w:lvlJc w:val="left"/>
      <w:pPr>
        <w:ind w:left="5760" w:hanging="360"/>
      </w:pPr>
      <w:rPr>
        <w:rFonts w:ascii="Courier New" w:hAnsi="Courier New" w:cs="Courier New" w:hint="default"/>
      </w:rPr>
    </w:lvl>
    <w:lvl w:ilvl="8" w:tplc="79A88316" w:tentative="1">
      <w:start w:val="1"/>
      <w:numFmt w:val="bullet"/>
      <w:lvlText w:val=""/>
      <w:lvlJc w:val="left"/>
      <w:pPr>
        <w:ind w:left="6480" w:hanging="360"/>
      </w:pPr>
      <w:rPr>
        <w:rFonts w:ascii="Wingdings" w:hAnsi="Wingdings" w:hint="default"/>
      </w:rPr>
    </w:lvl>
  </w:abstractNum>
  <w:abstractNum w:abstractNumId="12" w15:restartNumberingAfterBreak="0">
    <w:nsid w:val="765B63D1"/>
    <w:multiLevelType w:val="hybridMultilevel"/>
    <w:tmpl w:val="15187BD2"/>
    <w:lvl w:ilvl="0" w:tplc="E94E0EB4">
      <w:start w:val="1"/>
      <w:numFmt w:val="bullet"/>
      <w:lvlText w:val=""/>
      <w:lvlJc w:val="left"/>
      <w:pPr>
        <w:ind w:left="720" w:hanging="360"/>
      </w:pPr>
      <w:rPr>
        <w:rFonts w:ascii="Symbol" w:hAnsi="Symbol" w:hint="default"/>
      </w:rPr>
    </w:lvl>
    <w:lvl w:ilvl="1" w:tplc="924840E8" w:tentative="1">
      <w:start w:val="1"/>
      <w:numFmt w:val="bullet"/>
      <w:lvlText w:val="o"/>
      <w:lvlJc w:val="left"/>
      <w:pPr>
        <w:ind w:left="1440" w:hanging="360"/>
      </w:pPr>
      <w:rPr>
        <w:rFonts w:ascii="Courier New" w:hAnsi="Courier New" w:cs="Courier New" w:hint="default"/>
      </w:rPr>
    </w:lvl>
    <w:lvl w:ilvl="2" w:tplc="8CE266B4" w:tentative="1">
      <w:start w:val="1"/>
      <w:numFmt w:val="bullet"/>
      <w:lvlText w:val=""/>
      <w:lvlJc w:val="left"/>
      <w:pPr>
        <w:ind w:left="2160" w:hanging="360"/>
      </w:pPr>
      <w:rPr>
        <w:rFonts w:ascii="Wingdings" w:hAnsi="Wingdings" w:hint="default"/>
      </w:rPr>
    </w:lvl>
    <w:lvl w:ilvl="3" w:tplc="72280A82" w:tentative="1">
      <w:start w:val="1"/>
      <w:numFmt w:val="bullet"/>
      <w:lvlText w:val=""/>
      <w:lvlJc w:val="left"/>
      <w:pPr>
        <w:ind w:left="2880" w:hanging="360"/>
      </w:pPr>
      <w:rPr>
        <w:rFonts w:ascii="Symbol" w:hAnsi="Symbol" w:hint="default"/>
      </w:rPr>
    </w:lvl>
    <w:lvl w:ilvl="4" w:tplc="66A2EBA0" w:tentative="1">
      <w:start w:val="1"/>
      <w:numFmt w:val="bullet"/>
      <w:lvlText w:val="o"/>
      <w:lvlJc w:val="left"/>
      <w:pPr>
        <w:ind w:left="3600" w:hanging="360"/>
      </w:pPr>
      <w:rPr>
        <w:rFonts w:ascii="Courier New" w:hAnsi="Courier New" w:cs="Courier New" w:hint="default"/>
      </w:rPr>
    </w:lvl>
    <w:lvl w:ilvl="5" w:tplc="EF66BA5C" w:tentative="1">
      <w:start w:val="1"/>
      <w:numFmt w:val="bullet"/>
      <w:lvlText w:val=""/>
      <w:lvlJc w:val="left"/>
      <w:pPr>
        <w:ind w:left="4320" w:hanging="360"/>
      </w:pPr>
      <w:rPr>
        <w:rFonts w:ascii="Wingdings" w:hAnsi="Wingdings" w:hint="default"/>
      </w:rPr>
    </w:lvl>
    <w:lvl w:ilvl="6" w:tplc="CC567F56" w:tentative="1">
      <w:start w:val="1"/>
      <w:numFmt w:val="bullet"/>
      <w:lvlText w:val=""/>
      <w:lvlJc w:val="left"/>
      <w:pPr>
        <w:ind w:left="5040" w:hanging="360"/>
      </w:pPr>
      <w:rPr>
        <w:rFonts w:ascii="Symbol" w:hAnsi="Symbol" w:hint="default"/>
      </w:rPr>
    </w:lvl>
    <w:lvl w:ilvl="7" w:tplc="94FE4AF8" w:tentative="1">
      <w:start w:val="1"/>
      <w:numFmt w:val="bullet"/>
      <w:lvlText w:val="o"/>
      <w:lvlJc w:val="left"/>
      <w:pPr>
        <w:ind w:left="5760" w:hanging="360"/>
      </w:pPr>
      <w:rPr>
        <w:rFonts w:ascii="Courier New" w:hAnsi="Courier New" w:cs="Courier New" w:hint="default"/>
      </w:rPr>
    </w:lvl>
    <w:lvl w:ilvl="8" w:tplc="6BB0C3AE" w:tentative="1">
      <w:start w:val="1"/>
      <w:numFmt w:val="bullet"/>
      <w:lvlText w:val=""/>
      <w:lvlJc w:val="left"/>
      <w:pPr>
        <w:ind w:left="6480" w:hanging="360"/>
      </w:pPr>
      <w:rPr>
        <w:rFonts w:ascii="Wingdings" w:hAnsi="Wingdings" w:hint="default"/>
      </w:rPr>
    </w:lvl>
  </w:abstractNum>
  <w:num w:numId="1" w16cid:durableId="592518611">
    <w:abstractNumId w:val="5"/>
  </w:num>
  <w:num w:numId="2" w16cid:durableId="307243072">
    <w:abstractNumId w:val="8"/>
  </w:num>
  <w:num w:numId="3" w16cid:durableId="1456754625">
    <w:abstractNumId w:val="7"/>
  </w:num>
  <w:num w:numId="4" w16cid:durableId="1610158232">
    <w:abstractNumId w:val="12"/>
  </w:num>
  <w:num w:numId="5" w16cid:durableId="1756055506">
    <w:abstractNumId w:val="4"/>
  </w:num>
  <w:num w:numId="6" w16cid:durableId="229921309">
    <w:abstractNumId w:val="0"/>
  </w:num>
  <w:num w:numId="7" w16cid:durableId="1036779954">
    <w:abstractNumId w:val="3"/>
  </w:num>
  <w:num w:numId="8" w16cid:durableId="1471022587">
    <w:abstractNumId w:val="1"/>
  </w:num>
  <w:num w:numId="9" w16cid:durableId="91826996">
    <w:abstractNumId w:val="9"/>
  </w:num>
  <w:num w:numId="10" w16cid:durableId="1446655644">
    <w:abstractNumId w:val="2"/>
  </w:num>
  <w:num w:numId="11" w16cid:durableId="884297769">
    <w:abstractNumId w:val="6"/>
  </w:num>
  <w:num w:numId="12" w16cid:durableId="1112019513">
    <w:abstractNumId w:val="10"/>
  </w:num>
  <w:num w:numId="13" w16cid:durableId="7462223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85A9C"/>
    <w:rsid w:val="000A0424"/>
    <w:rsid w:val="000A0D08"/>
    <w:rsid w:val="000B7112"/>
    <w:rsid w:val="000C7943"/>
    <w:rsid w:val="000F2BFD"/>
    <w:rsid w:val="00137075"/>
    <w:rsid w:val="0015016C"/>
    <w:rsid w:val="001749FD"/>
    <w:rsid w:val="002120F1"/>
    <w:rsid w:val="002B323E"/>
    <w:rsid w:val="002C55F7"/>
    <w:rsid w:val="00307066"/>
    <w:rsid w:val="00330917"/>
    <w:rsid w:val="003414A0"/>
    <w:rsid w:val="00343A05"/>
    <w:rsid w:val="003508D9"/>
    <w:rsid w:val="00357851"/>
    <w:rsid w:val="00361768"/>
    <w:rsid w:val="003961E8"/>
    <w:rsid w:val="00436DE9"/>
    <w:rsid w:val="004445C6"/>
    <w:rsid w:val="0045538B"/>
    <w:rsid w:val="00467768"/>
    <w:rsid w:val="004C0459"/>
    <w:rsid w:val="004D0F63"/>
    <w:rsid w:val="0054340E"/>
    <w:rsid w:val="005479BB"/>
    <w:rsid w:val="005838D2"/>
    <w:rsid w:val="00592A7E"/>
    <w:rsid w:val="005A459A"/>
    <w:rsid w:val="005D6E19"/>
    <w:rsid w:val="005E0582"/>
    <w:rsid w:val="005E10C4"/>
    <w:rsid w:val="005E6B7B"/>
    <w:rsid w:val="005E6D3B"/>
    <w:rsid w:val="005F689A"/>
    <w:rsid w:val="00603A49"/>
    <w:rsid w:val="006621F7"/>
    <w:rsid w:val="00683082"/>
    <w:rsid w:val="00691E9E"/>
    <w:rsid w:val="00697D92"/>
    <w:rsid w:val="006B6681"/>
    <w:rsid w:val="006E425C"/>
    <w:rsid w:val="006F3DBB"/>
    <w:rsid w:val="00717A44"/>
    <w:rsid w:val="007468B9"/>
    <w:rsid w:val="00750E05"/>
    <w:rsid w:val="00780F5D"/>
    <w:rsid w:val="007E5EF6"/>
    <w:rsid w:val="007F7077"/>
    <w:rsid w:val="00825CA4"/>
    <w:rsid w:val="008358ED"/>
    <w:rsid w:val="00840816"/>
    <w:rsid w:val="00850C89"/>
    <w:rsid w:val="008553A8"/>
    <w:rsid w:val="0086599B"/>
    <w:rsid w:val="00874BB7"/>
    <w:rsid w:val="008B269F"/>
    <w:rsid w:val="008B5011"/>
    <w:rsid w:val="008C57AC"/>
    <w:rsid w:val="00900752"/>
    <w:rsid w:val="009354E7"/>
    <w:rsid w:val="00963C73"/>
    <w:rsid w:val="00977466"/>
    <w:rsid w:val="009A4555"/>
    <w:rsid w:val="009B01A7"/>
    <w:rsid w:val="009B4E8E"/>
    <w:rsid w:val="009D31CA"/>
    <w:rsid w:val="00A016DB"/>
    <w:rsid w:val="00A3401B"/>
    <w:rsid w:val="00A83A4D"/>
    <w:rsid w:val="00AA0DA1"/>
    <w:rsid w:val="00AB29A2"/>
    <w:rsid w:val="00AC6735"/>
    <w:rsid w:val="00AD1F84"/>
    <w:rsid w:val="00AF1CD4"/>
    <w:rsid w:val="00B0725C"/>
    <w:rsid w:val="00B318CF"/>
    <w:rsid w:val="00BD35C5"/>
    <w:rsid w:val="00C04832"/>
    <w:rsid w:val="00C47DE7"/>
    <w:rsid w:val="00C945DF"/>
    <w:rsid w:val="00CD26B9"/>
    <w:rsid w:val="00D3441D"/>
    <w:rsid w:val="00D52B94"/>
    <w:rsid w:val="00D722E0"/>
    <w:rsid w:val="00D879FA"/>
    <w:rsid w:val="00DE2A51"/>
    <w:rsid w:val="00DE58A6"/>
    <w:rsid w:val="00DF4ED8"/>
    <w:rsid w:val="00E339BA"/>
    <w:rsid w:val="00E4061D"/>
    <w:rsid w:val="00E90A87"/>
    <w:rsid w:val="00EA02B2"/>
    <w:rsid w:val="00EB1323"/>
    <w:rsid w:val="00EB13E3"/>
    <w:rsid w:val="00EC5484"/>
    <w:rsid w:val="00ED62DE"/>
    <w:rsid w:val="00F03E94"/>
    <w:rsid w:val="00F82568"/>
    <w:rsid w:val="00FA176D"/>
    <w:rsid w:val="00FC648F"/>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E3C015"/>
  <w15:docId w15:val="{AE4EF758-09C2-48F7-8A3D-DC7F3E8059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2BFD"/>
    <w:pPr>
      <w:spacing w:line="360" w:lineRule="auto"/>
      <w:jc w:val="both"/>
    </w:pPr>
    <w:rPr>
      <w:b/>
      <w:color w:val="auto"/>
    </w:rPr>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A0D08"/>
    <w:rPr>
      <w:color w:val="0563C1" w:themeColor="hyperlink"/>
      <w:u w:val="single"/>
    </w:rPr>
  </w:style>
  <w:style w:type="character" w:styleId="CommentReference">
    <w:name w:val="annotation reference"/>
    <w:basedOn w:val="DefaultParagraphFont"/>
    <w:uiPriority w:val="99"/>
    <w:semiHidden/>
    <w:unhideWhenUsed/>
    <w:rsid w:val="00467768"/>
    <w:rPr>
      <w:sz w:val="16"/>
      <w:szCs w:val="16"/>
    </w:rPr>
  </w:style>
  <w:style w:type="paragraph" w:styleId="CommentText">
    <w:name w:val="annotation text"/>
    <w:basedOn w:val="Normal"/>
    <w:link w:val="CommentTextChar"/>
    <w:uiPriority w:val="99"/>
    <w:semiHidden/>
    <w:unhideWhenUsed/>
    <w:rsid w:val="00467768"/>
    <w:pPr>
      <w:spacing w:line="240" w:lineRule="auto"/>
    </w:pPr>
    <w:rPr>
      <w:sz w:val="20"/>
      <w:szCs w:val="20"/>
    </w:rPr>
  </w:style>
  <w:style w:type="character" w:customStyle="1" w:styleId="CommentTextChar">
    <w:name w:val="Comment Text Char"/>
    <w:basedOn w:val="DefaultParagraphFont"/>
    <w:link w:val="CommentText"/>
    <w:uiPriority w:val="99"/>
    <w:semiHidden/>
    <w:rsid w:val="00467768"/>
    <w:rPr>
      <w:b/>
      <w:color w:val="auto"/>
      <w:sz w:val="20"/>
      <w:szCs w:val="20"/>
    </w:rPr>
  </w:style>
  <w:style w:type="paragraph" w:styleId="CommentSubject">
    <w:name w:val="annotation subject"/>
    <w:basedOn w:val="CommentText"/>
    <w:next w:val="CommentText"/>
    <w:link w:val="CommentSubjectChar"/>
    <w:uiPriority w:val="99"/>
    <w:semiHidden/>
    <w:unhideWhenUsed/>
    <w:rsid w:val="00467768"/>
    <w:rPr>
      <w:bCs/>
    </w:rPr>
  </w:style>
  <w:style w:type="character" w:customStyle="1" w:styleId="CommentSubjectChar">
    <w:name w:val="Comment Subject Char"/>
    <w:basedOn w:val="CommentTextChar"/>
    <w:link w:val="CommentSubject"/>
    <w:uiPriority w:val="99"/>
    <w:semiHidden/>
    <w:rsid w:val="00467768"/>
    <w:rPr>
      <w:b/>
      <w:bCs/>
      <w:color w:val="auto"/>
      <w:sz w:val="20"/>
      <w:szCs w:val="20"/>
    </w:rPr>
  </w:style>
  <w:style w:type="paragraph" w:styleId="BalloonText">
    <w:name w:val="Balloon Text"/>
    <w:basedOn w:val="Normal"/>
    <w:link w:val="BalloonTextChar"/>
    <w:uiPriority w:val="99"/>
    <w:semiHidden/>
    <w:unhideWhenUsed/>
    <w:rsid w:val="0046776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67768"/>
    <w:rPr>
      <w:rFonts w:ascii="Segoe UI" w:hAnsi="Segoe UI" w:cs="Segoe UI"/>
      <w:b/>
      <w:color w:val="auto"/>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1209</Words>
  <Characters>6897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Ella Mirea</cp:lastModifiedBy>
  <cp:revision>2</cp:revision>
  <dcterms:created xsi:type="dcterms:W3CDTF">2024-02-22T23:08:00Z</dcterms:created>
  <dcterms:modified xsi:type="dcterms:W3CDTF">2024-02-22T23:08:00Z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29dcadc06255035bfdb427a7e6cf426b9ca00a89a2b0754f3980284d1a31d80a</vt:lpwstr>
  </property>
</Properties>
</file>