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b w:val="1"/>
          <w:color w:val="5b9bd5"/>
          <w:sz w:val="40"/>
          <w:szCs w:val="40"/>
          <w:u w:val="single"/>
        </w:rPr>
      </w:pPr>
      <w:r w:rsidDel="00000000" w:rsidR="00000000" w:rsidRPr="00000000">
        <w:rPr>
          <w:b w:val="1"/>
          <w:color w:val="5b9bd5"/>
          <w:sz w:val="40"/>
          <w:szCs w:val="40"/>
          <w:u w:val="single"/>
          <w:rtl w:val="0"/>
        </w:rPr>
        <w:t xml:space="preserve">Analyse the Impacts of socio-economic factors on employees' performance management and monitoring in different work modes: Hospitality HR’s perspective </w:t>
      </w:r>
    </w:p>
    <w:p w:rsidR="00000000" w:rsidDel="00000000" w:rsidP="00000000" w:rsidRDefault="00000000" w:rsidRPr="00000000" w14:paraId="00000002">
      <w:pPr>
        <w:pStyle w:val="Title"/>
        <w:jc w:val="center"/>
        <w:rPr>
          <w:b w:val="1"/>
          <w:color w:val="5b9bd5"/>
          <w:sz w:val="40"/>
          <w:szCs w:val="40"/>
          <w:u w:val="single"/>
        </w:rPr>
      </w:pPr>
      <w:r w:rsidDel="00000000" w:rsidR="00000000" w:rsidRPr="00000000">
        <w:rPr>
          <w:rtl w:val="0"/>
        </w:rPr>
      </w:r>
    </w:p>
    <w:p w:rsidR="00000000" w:rsidDel="00000000" w:rsidP="00000000" w:rsidRDefault="00000000" w:rsidRPr="00000000" w14:paraId="00000003">
      <w:pPr>
        <w:pStyle w:val="Title"/>
        <w:jc w:val="left"/>
        <w:rPr>
          <w:b w:val="1"/>
          <w:color w:val="5b9bd5"/>
          <w:sz w:val="40"/>
          <w:szCs w:val="40"/>
          <w:u w:val="single"/>
        </w:rPr>
      </w:pPr>
      <w:r w:rsidDel="00000000" w:rsidR="00000000" w:rsidRPr="00000000">
        <w:rPr>
          <w:rtl w:val="0"/>
        </w:rPr>
      </w:r>
    </w:p>
    <w:p w:rsidR="00000000" w:rsidDel="00000000" w:rsidP="00000000" w:rsidRDefault="00000000" w:rsidRPr="00000000" w14:paraId="00000004">
      <w:pPr>
        <w:pStyle w:val="Title"/>
        <w:jc w:val="left"/>
        <w:rPr>
          <w:sz w:val="30"/>
          <w:szCs w:val="30"/>
        </w:rPr>
      </w:pPr>
      <w:r w:rsidDel="00000000" w:rsidR="00000000" w:rsidRPr="00000000">
        <w:rPr>
          <w:sz w:val="30"/>
          <w:szCs w:val="30"/>
          <w:rtl w:val="0"/>
        </w:rPr>
        <w:t xml:space="preserve">Name: Mohammed Bab Al Fazal</w:t>
      </w:r>
    </w:p>
    <w:p w:rsidR="00000000" w:rsidDel="00000000" w:rsidP="00000000" w:rsidRDefault="00000000" w:rsidRPr="00000000" w14:paraId="00000005">
      <w:pPr>
        <w:pStyle w:val="Title"/>
        <w:jc w:val="left"/>
        <w:rPr>
          <w:color w:val="002060"/>
          <w:sz w:val="32"/>
          <w:szCs w:val="32"/>
          <w:u w:val="single"/>
        </w:rPr>
      </w:pPr>
      <w:r w:rsidDel="00000000" w:rsidR="00000000" w:rsidRPr="00000000">
        <w:rPr>
          <w:sz w:val="30"/>
          <w:szCs w:val="30"/>
          <w:rtl w:val="0"/>
        </w:rPr>
        <w:t xml:space="preserve">ID: 2118712</w:t>
      </w:r>
      <w:r w:rsidDel="00000000" w:rsidR="00000000" w:rsidRPr="00000000">
        <w:br w:type="page"/>
      </w:r>
      <w:r w:rsidDel="00000000" w:rsidR="00000000" w:rsidRPr="00000000">
        <w:rPr>
          <w:rtl w:val="0"/>
        </w:rPr>
      </w:r>
    </w:p>
    <w:p w:rsidR="00000000" w:rsidDel="00000000" w:rsidP="00000000" w:rsidRDefault="00000000" w:rsidRPr="00000000" w14:paraId="0000000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Discussion</w:t>
              <w:tab/>
              <w:t xml:space="preserve">4</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Referencing</w:t>
              <w:tab/>
              <w:t xml:space="preserve">10</w:t>
            </w:r>
          </w:hyperlink>
          <w:r w:rsidDel="00000000" w:rsidR="00000000" w:rsidRPr="00000000">
            <w:rPr>
              <w:rtl w:val="0"/>
            </w:rPr>
          </w:r>
        </w:p>
        <w:p w:rsidR="00000000" w:rsidDel="00000000" w:rsidP="00000000" w:rsidRDefault="00000000" w:rsidRPr="00000000" w14:paraId="0000000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C">
      <w:pPr>
        <w:spacing w:after="160" w:line="259" w:lineRule="auto"/>
        <w:jc w:val="left"/>
        <w:rPr>
          <w:b w:val="1"/>
          <w:color w:val="00206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D">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0E">
      <w:pPr>
        <w:rPr/>
      </w:pPr>
      <w:r w:rsidDel="00000000" w:rsidR="00000000" w:rsidRPr="00000000">
        <w:rPr>
          <w:rtl w:val="0"/>
        </w:rPr>
        <w:t xml:space="preserve">There is no such organisation in the world that is free from the impact of the internal and external environments in which the internal environment can be controlled but the external is the opposite. So, the external factors have an impact on different work modes. Different organisations use different work modes called hybrid work mode, office work mode and fully remote work mode (Alem, 2020). No matter which work mode is used by an organisation, the influence of socio-economic factors is visible. As a result, the organisation faces some issues which reduce the employees’ performance. However, the organisation may manage these issues by monitoring the performance in an effective and efficient manner. In this project, research will be done to understand the impact of socio-economic factors on employees’ management of Marriott International in different work modes. The research will also involve finding some solutions to the issues.</w:t>
      </w:r>
    </w:p>
    <w:p w:rsidR="00000000" w:rsidDel="00000000" w:rsidP="00000000" w:rsidRDefault="00000000" w:rsidRPr="00000000" w14:paraId="0000000F">
      <w:pPr>
        <w:rPr>
          <w:b w:val="1"/>
        </w:rPr>
      </w:pPr>
      <w:r w:rsidDel="00000000" w:rsidR="00000000" w:rsidRPr="00000000">
        <w:rPr>
          <w:b w:val="1"/>
          <w:rtl w:val="0"/>
        </w:rPr>
        <w:t xml:space="preserve">Company Background</w:t>
      </w:r>
    </w:p>
    <w:p w:rsidR="00000000" w:rsidDel="00000000" w:rsidP="00000000" w:rsidRDefault="00000000" w:rsidRPr="00000000" w14:paraId="00000010">
      <w:pPr>
        <w:rPr/>
      </w:pPr>
      <w:r w:rsidDel="00000000" w:rsidR="00000000" w:rsidRPr="00000000">
        <w:rPr>
          <w:rtl w:val="0"/>
        </w:rPr>
        <w:t xml:space="preserve">Marriott International is one of the largest hotel brands in the world, founded by John Willard Marriot and his wife in 1927. The company started its business with a root beer stand in Washington, D.C. The headquarters of Marriott International is situated in Bethesda, Maryland, U.S. The company always tried to expand its business operations and now it has around 8448 hotels in the world (Carmo et al., 2018). Since Marriott International is the largest hospitality company in the world, it has almost 377 thousand employees who work following different work modes. But the company is having issues with different work modes which is reducing the performance of the employees that needs to be managed.       </w:t>
      </w:r>
    </w:p>
    <w:p w:rsidR="00000000" w:rsidDel="00000000" w:rsidP="00000000" w:rsidRDefault="00000000" w:rsidRPr="00000000" w14:paraId="00000011">
      <w:pPr>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rPr/>
      </w:pPr>
      <w:bookmarkStart w:colFirst="0" w:colLast="0" w:name="_heading=h.30j0zll" w:id="1"/>
      <w:bookmarkEnd w:id="1"/>
      <w:r w:rsidDel="00000000" w:rsidR="00000000" w:rsidRPr="00000000">
        <w:rPr>
          <w:rtl w:val="0"/>
        </w:rPr>
        <w:t xml:space="preserve">Discussion</w:t>
      </w:r>
    </w:p>
    <w:p w:rsidR="00000000" w:rsidDel="00000000" w:rsidP="00000000" w:rsidRDefault="00000000" w:rsidRPr="00000000" w14:paraId="00000013">
      <w:pPr>
        <w:rPr/>
      </w:pPr>
      <w:bookmarkStart w:colFirst="0" w:colLast="0" w:name="_heading=h.1fob9te" w:id="2"/>
      <w:bookmarkEnd w:id="2"/>
      <w:r w:rsidDel="00000000" w:rsidR="00000000" w:rsidRPr="00000000">
        <w:rPr>
          <w:rtl w:val="0"/>
        </w:rPr>
        <w:t xml:space="preserve">Social and economic factors have an influence on human life as well as on organisation. No organisation can avoid the effect of socio-economic factors but the worsened effect can be mitigated through a proper monitarisation. According to Christian (2016), socio-economic factors include income, employment status, education, safety and social support. If these factors are not closely monitored, it can create a bad influence on employees’ performance that results in a reduction of the company’s performance. To maintain the effect of socio-economic factors, different organisations take different steps. If the influence of socio-economic factors is in the favour of the organisation, it can easily cope with the present and upcoming challenges by boosting the employees’ performance or vice versa (Mansour &amp; Mateo, 2023). Recently, the performance of Marriott International has been hampered due to the negative impact of socio-economic factors on employees’ performance. Since the employees of Marriot International work in three different work modes, the company is facing the problem of monitoring the employees’ work, income, and social support. To understand the impact of socio-economic factors on employees’ performance in different work modes, the factors need to be understood first. The following part will provide and brief discussion of the socio-economic factors.</w:t>
      </w:r>
    </w:p>
    <w:p w:rsidR="00000000" w:rsidDel="00000000" w:rsidP="00000000" w:rsidRDefault="00000000" w:rsidRPr="00000000" w14:paraId="00000014">
      <w:pPr>
        <w:rPr/>
      </w:pPr>
      <w:r w:rsidDel="00000000" w:rsidR="00000000" w:rsidRPr="00000000">
        <w:rPr>
          <w:b w:val="1"/>
          <w:rtl w:val="0"/>
        </w:rPr>
        <w:t xml:space="preserve">Income: </w:t>
      </w:r>
      <w:r w:rsidDel="00000000" w:rsidR="00000000" w:rsidRPr="00000000">
        <w:rPr>
          <w:rtl w:val="0"/>
        </w:rPr>
        <w:t xml:space="preserve">Income is the source that is used to meet daily expenses like education, health, food, etc. If the income of an employee doesn’t meet the expenses, it hits the employee very badly which may cause mental and physical distress. For the employees, income is the only source that can avoid economic depression. Mujtaba Ahmadi (2019) stated that when a person gets a handsome amount of salary, he or she can live a healthy and tension-free life because the salary can meet all his or her expenses and expectations. Since income brings economic solvency, it is considered as an economic factor. A good income source is a motivation for employees to boost their performance whereas a poor amount of income demotivates employees to remain attentive and enthusiastic towards their job.</w:t>
      </w:r>
    </w:p>
    <w:p w:rsidR="00000000" w:rsidDel="00000000" w:rsidP="00000000" w:rsidRDefault="00000000" w:rsidRPr="00000000" w14:paraId="00000015">
      <w:pPr>
        <w:rPr/>
      </w:pPr>
      <w:r w:rsidDel="00000000" w:rsidR="00000000" w:rsidRPr="00000000">
        <w:rPr>
          <w:b w:val="1"/>
          <w:rtl w:val="0"/>
        </w:rPr>
        <w:t xml:space="preserve">Education: </w:t>
      </w:r>
      <w:r w:rsidDel="00000000" w:rsidR="00000000" w:rsidRPr="00000000">
        <w:rPr>
          <w:rtl w:val="0"/>
        </w:rPr>
        <w:t xml:space="preserve">Education is the primary need of humans because the more educated people a country gets, the more improvement it can assure.</w:t>
      </w:r>
      <w:r w:rsidDel="00000000" w:rsidR="00000000" w:rsidRPr="00000000">
        <w:rPr>
          <w:b w:val="1"/>
          <w:rtl w:val="0"/>
        </w:rPr>
        <w:t xml:space="preserve"> </w:t>
      </w:r>
      <w:r w:rsidDel="00000000" w:rsidR="00000000" w:rsidRPr="00000000">
        <w:rPr>
          <w:rtl w:val="0"/>
        </w:rPr>
        <w:t xml:space="preserve">Besides, education ensures a better lifestyle, knowledge, employment opportunities, etc. An uneducated person is a burden to the country (Phooma et al., 2015). People, who are educated are highly praised and respected by the society and country. Since people get respect from society for being educated person, society must provide an opportunity to get a proper education. If the society doesn’t have a proper and effective educational system, people don’t get the opportunity to learn new knowledge, skills and qualities which is why people will fall behind (Rettenmaier &amp; Hienz, 2014). So, education is a must for the country and people to make sure a healthy and better lifestyle. To become a good employee, skill is a must. Without education, the employees can't learn new knowledge and skills.</w:t>
      </w:r>
    </w:p>
    <w:p w:rsidR="00000000" w:rsidDel="00000000" w:rsidP="00000000" w:rsidRDefault="00000000" w:rsidRPr="00000000" w14:paraId="00000016">
      <w:pPr>
        <w:rPr/>
      </w:pPr>
      <w:r w:rsidDel="00000000" w:rsidR="00000000" w:rsidRPr="00000000">
        <w:rPr>
          <w:b w:val="1"/>
          <w:rtl w:val="0"/>
        </w:rPr>
        <w:t xml:space="preserve">Employment: </w:t>
      </w:r>
      <w:r w:rsidDel="00000000" w:rsidR="00000000" w:rsidRPr="00000000">
        <w:rPr>
          <w:rtl w:val="0"/>
        </w:rPr>
        <w:t xml:space="preserve">Employment is the source of income that helps to get a healthy and balanced life. Unemployment is a curse for the country and its people because unemployment brings economic depression for both parties. A good employment status ensures income and insurance for a healthy lifestyle. As a result, employees always try to secure their job by working hard which is why employment is necessary to boost the performance of the employees. Besides, employment also helps to improvise the educational system because employment can ensure the education of the children of the employees (Rutz &amp; Janssen, 2014). Basically, employment brings economic solvency which is why it remains as an economic factor.</w:t>
      </w:r>
    </w:p>
    <w:p w:rsidR="00000000" w:rsidDel="00000000" w:rsidP="00000000" w:rsidRDefault="00000000" w:rsidRPr="00000000" w14:paraId="00000017">
      <w:pPr>
        <w:rPr/>
      </w:pPr>
      <w:r w:rsidDel="00000000" w:rsidR="00000000" w:rsidRPr="00000000">
        <w:rPr>
          <w:b w:val="1"/>
          <w:rtl w:val="0"/>
        </w:rPr>
        <w:t xml:space="preserve">Safety: </w:t>
      </w:r>
      <w:r w:rsidDel="00000000" w:rsidR="00000000" w:rsidRPr="00000000">
        <w:rPr>
          <w:rtl w:val="0"/>
        </w:rPr>
        <w:t xml:space="preserve">Safety is the most important need that expect people from the society. If the society can’t ensure the safety of the people, violations will increase which may cause severe physical injury. Besides, lack of safety also increases mental depression which reduces the opportunity to learn new skills and qualities. For the sake of employees’ performance and health, society must ensure safety for the people so that they can move freely and can learn knowledge through moving to different places (Walter &amp; Machado, 2014). The more safety a society provides, the more opportunity for effective learning increases.</w:t>
      </w:r>
    </w:p>
    <w:p w:rsidR="00000000" w:rsidDel="00000000" w:rsidP="00000000" w:rsidRDefault="00000000" w:rsidRPr="00000000" w14:paraId="00000018">
      <w:pPr>
        <w:rPr/>
      </w:pPr>
      <w:r w:rsidDel="00000000" w:rsidR="00000000" w:rsidRPr="00000000">
        <w:rPr>
          <w:b w:val="1"/>
          <w:rtl w:val="0"/>
        </w:rPr>
        <w:t xml:space="preserve">Social support: </w:t>
      </w:r>
      <w:r w:rsidDel="00000000" w:rsidR="00000000" w:rsidRPr="00000000">
        <w:rPr>
          <w:rtl w:val="0"/>
        </w:rPr>
        <w:t xml:space="preserve">Social support is another important factor that helps education and employment. If society doesn’t support education, people won’t get the opportunity to become educated person which will reduce the employment status of the society. Moreover, without social support, employees won’t be able to learn new skills and qualities to do their jobs in an efficient and effective manner (Ziran, 2003). As a result, the performance issue can be faced by an organisation. So, social support is very important to boost employees’ performance.</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The above factors have an influence on the employees’ performance in different work modes called hybrid work mode, office work mode and fully remote work mode. According to Alem (2020), while performing operations in different work modes, an organisation faces different challenges that may reduce employees’ performance. So, monitoring the performance and activities of the employees is necessary. After the pandemic, every organisation tries to use different work modes for operating organisational activities in which fully remote and hybrid work modes have become very famous. But working in such conditions also has some loopholes (Carmo et al., 2018). Organisations like Marriott International are facing some performance issues with their employees in different work modes because of the negative impact of socio-economic factors. The following part will discuss different work modes and the impact of socio-economic factors on employees’ performance at Marriott International.</w:t>
      </w:r>
    </w:p>
    <w:p w:rsidR="00000000" w:rsidDel="00000000" w:rsidP="00000000" w:rsidRDefault="00000000" w:rsidRPr="00000000" w14:paraId="0000001B">
      <w:pPr>
        <w:rPr/>
      </w:pPr>
      <w:r w:rsidDel="00000000" w:rsidR="00000000" w:rsidRPr="00000000">
        <w:rPr>
          <w:b w:val="1"/>
          <w:rtl w:val="0"/>
        </w:rPr>
        <w:t xml:space="preserve">Hybrid work mode: </w:t>
      </w:r>
      <w:r w:rsidDel="00000000" w:rsidR="00000000" w:rsidRPr="00000000">
        <w:rPr>
          <w:rtl w:val="0"/>
        </w:rPr>
        <w:t xml:space="preserve">Hybrid work mode is a system where employees can work both in the office and from home. It is the most flexible work mode because the employees can work from anywhere as their preference. Christian (2016) stated that this work mode brings a balance between work and life because if employees feel sick or they have any urgency at their home, they can perform both responsibilities of home and office at the same time through working from home. Hybrid work mode is very helpful to work with having less depression and frustration as it keeps a balance between work and home (Mansour &amp; Mateo, 2023). At Marriott International, employees have the opportunity to work from home and from the office which is why the employees get the flexible working system in their lifestyle. But Marriott International always monitors the performance of the employees. Virtual meetings, physical meetings, and getting updated about their daily performance are the examples of monitoring employees’ performance. But socio-economic factors have an impact on it. To perform the job from home, employees need high technological support but their income doesn’t allow them to buy high technology. Besides, to work from home, a lot of skills and training are needed (Mujtaba Ahmadi, 2019). So, education is a factor that reduces the opportunity to work from home.</w:t>
      </w:r>
    </w:p>
    <w:p w:rsidR="00000000" w:rsidDel="00000000" w:rsidP="00000000" w:rsidRDefault="00000000" w:rsidRPr="00000000" w14:paraId="0000001C">
      <w:pPr>
        <w:rPr/>
      </w:pPr>
      <w:r w:rsidDel="00000000" w:rsidR="00000000" w:rsidRPr="00000000">
        <w:rPr>
          <w:b w:val="1"/>
          <w:rtl w:val="0"/>
        </w:rPr>
        <w:t xml:space="preserve">Office work mode: </w:t>
      </w:r>
      <w:r w:rsidDel="00000000" w:rsidR="00000000" w:rsidRPr="00000000">
        <w:rPr>
          <w:rtl w:val="0"/>
        </w:rPr>
        <w:t xml:space="preserve">Office work mode refers to performing the whole operations inside the office. Here, employees don’t get a chance to work in a flexible way because they have to follow a specific routine and structure of coming and leaving the office. Employees have to do all the responsibilities within a specific time of the day. This routine-based life is helpful for staying on track and doing more productive work (Phooma et al., 2015). This work mode creates big opportunities to become more productive than the employees are today but the main disadvantage of the office work mode is that it doesn’t consider a work–life balance. This is the main work mode that every organisation follows to closely monitor the activities of the employees and Marriott International is not out of it. The employees of Marriott International have a specific time at which they have to come to the office to work and must complete their responsibilities within a particular time. In this system, the organisation physically monitors all the employee's activities and provides feedback to do better next time (Rettenmaier &amp; Hienz, 2014). Since employees must come to the office on a daily basis, it becomes monotonous which is why they want more salary and employment status. Since Marriott International has not generated more profit after the pandemic, it is not possible to increase the salary and employment status which is the reason for having performance issues in this work mode.</w:t>
      </w:r>
    </w:p>
    <w:p w:rsidR="00000000" w:rsidDel="00000000" w:rsidP="00000000" w:rsidRDefault="00000000" w:rsidRPr="00000000" w14:paraId="0000001D">
      <w:pPr>
        <w:rPr/>
      </w:pPr>
      <w:r w:rsidDel="00000000" w:rsidR="00000000" w:rsidRPr="00000000">
        <w:rPr>
          <w:b w:val="1"/>
          <w:rtl w:val="0"/>
        </w:rPr>
        <w:t xml:space="preserve">Fully remote work mode: </w:t>
      </w:r>
      <w:r w:rsidDel="00000000" w:rsidR="00000000" w:rsidRPr="00000000">
        <w:rPr>
          <w:rtl w:val="0"/>
        </w:rPr>
        <w:t xml:space="preserve">Fully remote work mode refers to performing the whole operations from the home. Here, employees get a chance to work in a flexible way because they don’t have to follow a specific routine and structure of coming and leaving the office. This is not the best way to make employees productive but this is the way where employees enjoy their work and become motivated to do their responsibilities more effectively than today (Rutz &amp; Janssen, 2014). Besides this style is helpful to keep the work-life balance. Fully remote work mode is also followed by Marriott International. Since employees do their responsibilities from home, the organisation monitors the employees virtually through virtual meetings, presentations, reports, etc. To perform responsibilities from home, employees need to have a good education and handsome salary to own high technologies. Since all the employees of Marriot International don’t have the same education level and salary, it is impossible to work from home for some employees which is why they can’t give their best performance resulting in a lack in the overall performance of the employees as well Marriott International (Walter &amp; Machado, 2014).</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From the above discussion, it is seen that Marriott International is having issues with its employees’ performance in different work modes which can be solved. The potential solution to the above negative impact of socio-economic factors on employees’ performance is discussed below:</w:t>
      </w:r>
    </w:p>
    <w:p w:rsidR="00000000" w:rsidDel="00000000" w:rsidP="00000000" w:rsidRDefault="00000000" w:rsidRPr="00000000" w14:paraId="00000020">
      <w:pPr>
        <w:rPr/>
      </w:pPr>
      <w:r w:rsidDel="00000000" w:rsidR="00000000" w:rsidRPr="00000000">
        <w:rPr>
          <w:b w:val="1"/>
          <w:rtl w:val="0"/>
        </w:rPr>
        <w:t xml:space="preserve">Providing high-quality technology: </w:t>
      </w:r>
      <w:r w:rsidDel="00000000" w:rsidR="00000000" w:rsidRPr="00000000">
        <w:rPr>
          <w:rtl w:val="0"/>
        </w:rPr>
        <w:t xml:space="preserve">One of the most important problems of the employees is not having high technology. If the organisation provides high technology, they can easily do their job from home and also can learn new skills (Ziran, 2003). As a result, employees won’t need higher income to buy new technology which will work as a motivation that will boost the performance.</w:t>
      </w:r>
    </w:p>
    <w:p w:rsidR="00000000" w:rsidDel="00000000" w:rsidP="00000000" w:rsidRDefault="00000000" w:rsidRPr="00000000" w14:paraId="00000021">
      <w:pPr>
        <w:rPr/>
      </w:pPr>
      <w:r w:rsidDel="00000000" w:rsidR="00000000" w:rsidRPr="00000000">
        <w:rPr>
          <w:b w:val="1"/>
          <w:rtl w:val="0"/>
        </w:rPr>
        <w:t xml:space="preserve">Introduction of training and development program: </w:t>
      </w:r>
      <w:r w:rsidDel="00000000" w:rsidR="00000000" w:rsidRPr="00000000">
        <w:rPr>
          <w:rtl w:val="0"/>
        </w:rPr>
        <w:t xml:space="preserve">High skills and qualities are needed to perform their job effectively (Alem, 2020). So, if the organisation introduces a training and development program, employees will learn a lot of techniques and skills to improvise their performance.</w:t>
      </w:r>
    </w:p>
    <w:p w:rsidR="00000000" w:rsidDel="00000000" w:rsidP="00000000" w:rsidRDefault="00000000" w:rsidRPr="00000000" w14:paraId="00000022">
      <w:pPr>
        <w:rPr/>
      </w:pPr>
      <w:r w:rsidDel="00000000" w:rsidR="00000000" w:rsidRPr="00000000">
        <w:rPr>
          <w:b w:val="1"/>
          <w:rtl w:val="0"/>
        </w:rPr>
        <w:t xml:space="preserve">Flexible work permit for an office job: </w:t>
      </w:r>
      <w:r w:rsidDel="00000000" w:rsidR="00000000" w:rsidRPr="00000000">
        <w:rPr>
          <w:rtl w:val="0"/>
        </w:rPr>
        <w:t xml:space="preserve">Since the employees get bored of maintaining the same schedule, the organisation should provide a flexible workspace for the employees (Carmo et al., 2018). Besides, Marriott International should introduce some entertainment programs for the employees to reduce the monotony.</w:t>
      </w:r>
    </w:p>
    <w:p w:rsidR="00000000" w:rsidDel="00000000" w:rsidP="00000000" w:rsidRDefault="00000000" w:rsidRPr="00000000" w14:paraId="00000023">
      <w:pPr>
        <w:spacing w:after="16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rPr/>
      </w:pPr>
      <w:bookmarkStart w:colFirst="0" w:colLast="0" w:name="_heading=h.3znysh7" w:id="3"/>
      <w:bookmarkEnd w:id="3"/>
      <w:r w:rsidDel="00000000" w:rsidR="00000000" w:rsidRPr="00000000">
        <w:rPr>
          <w:rtl w:val="0"/>
        </w:rPr>
        <w:t xml:space="preserve">Conclusion</w:t>
      </w:r>
    </w:p>
    <w:p w:rsidR="00000000" w:rsidDel="00000000" w:rsidP="00000000" w:rsidRDefault="00000000" w:rsidRPr="00000000" w14:paraId="00000025">
      <w:pPr>
        <w:rPr/>
      </w:pPr>
      <w:r w:rsidDel="00000000" w:rsidR="00000000" w:rsidRPr="00000000">
        <w:rPr>
          <w:rtl w:val="0"/>
        </w:rPr>
        <w:t xml:space="preserve">The project was done to understand how socio-economic factors have an influence on employees’ management in different work modes. To complete the report a hotel brand named Marriott International is chosen. First, the project discussed some socio-economic factors and then it showed how the socio-economic have influenced employees’ performance in different work modes. The research also proposed some solutions to the issues.</w:t>
      </w:r>
    </w:p>
    <w:p w:rsidR="00000000" w:rsidDel="00000000" w:rsidP="00000000" w:rsidRDefault="00000000" w:rsidRPr="00000000" w14:paraId="00000026">
      <w:pPr>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pPr>
      <w:bookmarkStart w:colFirst="0" w:colLast="0" w:name="_heading=h.2et92p0" w:id="4"/>
      <w:bookmarkEnd w:id="4"/>
      <w:r w:rsidDel="00000000" w:rsidR="00000000" w:rsidRPr="00000000">
        <w:rPr>
          <w:rtl w:val="0"/>
        </w:rPr>
        <w:t xml:space="preserve">Referencing</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Alem, H. (2020) ‘Economic performance among Norwegian Crop Farms accounting for farm management and socio-economic factors’,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Business Performance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21(4), p. 417. </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Carmo, A.G.M. do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Modernization and accountability in Public Sector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Hershey, Pennsylvania (701 E. Chocolate Avenue, Hershey, Pennsylvania, 17033, USA): IGI Global. </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Christian, C. (2016) ‘Perceived socio-economic, socio-ecological and socio-cultural impacts of the Caribbean’s tourism sector’,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Advances in Social Sciences Research Journal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3(12). </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Mansour, N. and Mateo, B.V.L.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Finance, accounting and law in the Digital age the impact of Technology and innovation in the Financial Services Sector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Cham: Springer International Publishing. </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Mujtaba Ahmadi, A. (2019) ‘Impact of training programs on employees’ performance: Case study on Afghanistan’s telecommunication companies’,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Socio-Economic Analyses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11(1). </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Phooma, J., Tongumpa, C. and Suriyawong, T. (2015) ‘Factors that influenced effective of employees performance, Faculty of Management Technology’,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Economics, Business and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3(8), pp. 763–766. </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Rettenmaier, N. and Hienz, G. (2014) ‘Linkages between socio-economic and environmental impacts of Bioenergy’,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Socio-Economic Impacts of Bioenergy Production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59–80. </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Rutz, D. and Janssen, R. (2014) ‘Socio-economic impacts of biofuels on Land Use Change’,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Socio-Economic Impacts of Bioenergy Production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81–93. </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Walter, A. and Machado, P.G. (2014) ‘Socio-economic impacts of bioethanol from sugarcane in Brazil’,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Socio-Economic Impacts of Bioenergy Production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193–213</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Ziran, Z. (2003) ‘Small-scale mining in China’,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Socio-Economic Impacts of Artisanal and Small-Scale Mining in Developing Countries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467–510.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b w:val="1"/>
        </w:rPr>
      </w:pPr>
      <w:r w:rsidDel="00000000" w:rsidR="00000000" w:rsidRPr="00000000">
        <w:rPr>
          <w:b w:val="1"/>
          <w:rtl w:val="0"/>
        </w:rPr>
        <w:t xml:space="preserve">      </w:t>
      </w:r>
    </w:p>
    <w:p w:rsidR="00000000" w:rsidDel="00000000" w:rsidP="00000000" w:rsidRDefault="00000000" w:rsidRPr="00000000" w14:paraId="00000034">
      <w:pPr>
        <w:rPr>
          <w:b w:val="1"/>
        </w:rPr>
      </w:pPr>
      <w:r w:rsidDel="00000000" w:rsidR="00000000" w:rsidRPr="00000000">
        <w:rPr>
          <w:rtl w:val="0"/>
        </w:rPr>
        <w:t xml:space="preserve">    </w:t>
      </w:r>
      <w:r w:rsidDel="00000000" w:rsidR="00000000" w:rsidRPr="00000000">
        <w:rPr>
          <w:b w:val="1"/>
          <w:rtl w:val="0"/>
        </w:rPr>
        <w:t xml:space="preserve">          </w:t>
      </w:r>
    </w:p>
    <w:p w:rsidR="00000000" w:rsidDel="00000000" w:rsidP="00000000" w:rsidRDefault="00000000" w:rsidRPr="00000000" w14:paraId="00000035">
      <w:pPr>
        <w:rPr/>
      </w:pPr>
      <w:r w:rsidDel="00000000" w:rsidR="00000000" w:rsidRPr="00000000">
        <w:rPr>
          <w:rtl w:val="0"/>
        </w:rPr>
        <w:t xml:space="preserve">                       </w:t>
      </w:r>
    </w:p>
    <w:sectPr>
      <w:headerReference r:id="rId7" w:type="default"/>
      <w:headerReference r:id="rId8" w:type="first"/>
      <w:headerReference r:id="rId9" w:type="even"/>
      <w:footerReference r:id="rId10" w:type="default"/>
      <w:footerReference r:id="rId11" w:type="first"/>
      <w:footerReference r:id="rId12" w:type="even"/>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US"/>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b w:val="1"/>
      <w:color w:val="002060"/>
      <w:sz w:val="32"/>
      <w:szCs w:val="32"/>
    </w:rPr>
  </w:style>
  <w:style w:type="paragraph" w:styleId="Heading2">
    <w:name w:val="heading 2"/>
    <w:basedOn w:val="Normal"/>
    <w:next w:val="Normal"/>
    <w:pPr>
      <w:keepNext w:val="1"/>
      <w:keepLines w:val="1"/>
      <w:spacing w:before="40" w:lineRule="auto"/>
    </w:pPr>
    <w:rPr>
      <w:b w:val="1"/>
      <w:color w:val="0070c0"/>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line="240" w:lineRule="auto"/>
    </w:pPr>
    <w:rPr>
      <w:rFonts w:ascii="Calibri" w:cs="Calibri" w:eastAsia="Calibri" w:hAnsi="Calibri"/>
      <w:sz w:val="56"/>
      <w:szCs w:val="56"/>
    </w:rPr>
  </w:style>
  <w:style w:type="paragraph" w:styleId="Normal" w:default="1">
    <w:name w:val="Normal"/>
    <w:qFormat w:val="1"/>
    <w:rsid w:val="000E224B"/>
    <w:pPr>
      <w:spacing w:after="0" w:line="360" w:lineRule="auto"/>
      <w:jc w:val="both"/>
    </w:pPr>
    <w:rPr>
      <w:rFonts w:ascii="Arial" w:cs="Arial" w:hAnsi="Arial"/>
      <w:sz w:val="24"/>
    </w:rPr>
  </w:style>
  <w:style w:type="paragraph" w:styleId="Heading1">
    <w:name w:val="heading 1"/>
    <w:basedOn w:val="Normal"/>
    <w:next w:val="Normal"/>
    <w:link w:val="Heading1Char"/>
    <w:autoRedefine w:val="1"/>
    <w:uiPriority w:val="9"/>
    <w:qFormat w:val="1"/>
    <w:rsid w:val="00285F8C"/>
    <w:pPr>
      <w:keepNext w:val="1"/>
      <w:keepLines w:val="1"/>
      <w:spacing w:before="240"/>
      <w:outlineLvl w:val="0"/>
    </w:pPr>
    <w:rPr>
      <w:rFonts w:cstheme="majorBidi" w:eastAsiaTheme="majorEastAsia"/>
      <w:b w:val="1"/>
      <w:color w:val="002060"/>
      <w:sz w:val="32"/>
      <w:szCs w:val="32"/>
    </w:rPr>
  </w:style>
  <w:style w:type="paragraph" w:styleId="Heading2">
    <w:name w:val="heading 2"/>
    <w:basedOn w:val="Normal"/>
    <w:next w:val="Normal"/>
    <w:link w:val="Heading2Char"/>
    <w:autoRedefine w:val="1"/>
    <w:uiPriority w:val="9"/>
    <w:unhideWhenUsed w:val="1"/>
    <w:qFormat w:val="1"/>
    <w:rsid w:val="00285F8C"/>
    <w:pPr>
      <w:keepNext w:val="1"/>
      <w:keepLines w:val="1"/>
      <w:spacing w:before="40"/>
      <w:outlineLvl w:val="1"/>
    </w:pPr>
    <w:rPr>
      <w:rFonts w:cstheme="majorBidi" w:eastAsiaTheme="majorEastAsia"/>
      <w:b w:val="1"/>
      <w:color w:val="0070c0"/>
      <w:sz w:val="28"/>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285F8C"/>
    <w:rPr>
      <w:rFonts w:ascii="Times New Roman" w:hAnsi="Times New Roman" w:cstheme="majorBidi" w:eastAsiaTheme="majorEastAsia"/>
      <w:b w:val="1"/>
      <w:color w:val="002060"/>
      <w:sz w:val="32"/>
      <w:szCs w:val="32"/>
    </w:rPr>
  </w:style>
  <w:style w:type="character" w:styleId="Heading2Char" w:customStyle="1">
    <w:name w:val="Heading 2 Char"/>
    <w:basedOn w:val="DefaultParagraphFont"/>
    <w:link w:val="Heading2"/>
    <w:uiPriority w:val="9"/>
    <w:rsid w:val="00285F8C"/>
    <w:rPr>
      <w:rFonts w:ascii="Times New Roman" w:hAnsi="Times New Roman" w:cstheme="majorBidi" w:eastAsiaTheme="majorEastAsia"/>
      <w:b w:val="1"/>
      <w:color w:val="0070c0"/>
      <w:sz w:val="28"/>
      <w:szCs w:val="26"/>
    </w:rPr>
  </w:style>
  <w:style w:type="paragraph" w:styleId="Title">
    <w:name w:val="Title"/>
    <w:basedOn w:val="Normal"/>
    <w:next w:val="Normal"/>
    <w:link w:val="TitleChar"/>
    <w:uiPriority w:val="10"/>
    <w:qFormat w:val="1"/>
    <w:rsid w:val="00AC0E45"/>
    <w:pPr>
      <w:spacing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AC0E45"/>
    <w:rPr>
      <w:rFonts w:asciiTheme="majorHAnsi" w:cstheme="majorBidi" w:eastAsiaTheme="majorEastAsia" w:hAnsiTheme="majorHAnsi"/>
      <w:spacing w:val="-10"/>
      <w:kern w:val="28"/>
      <w:sz w:val="56"/>
      <w:szCs w:val="56"/>
    </w:rPr>
  </w:style>
  <w:style w:type="paragraph" w:styleId="NormalWeb">
    <w:name w:val="Normal (Web)"/>
    <w:basedOn w:val="Normal"/>
    <w:uiPriority w:val="99"/>
    <w:semiHidden w:val="1"/>
    <w:unhideWhenUsed w:val="1"/>
    <w:rsid w:val="00F0038D"/>
    <w:pPr>
      <w:spacing w:after="100" w:afterAutospacing="1" w:before="100" w:beforeAutospacing="1" w:line="240" w:lineRule="auto"/>
      <w:jc w:val="left"/>
    </w:pPr>
    <w:rPr>
      <w:rFonts w:ascii="Times New Roman" w:cs="Times New Roman" w:eastAsia="Times New Roman" w:hAnsi="Times New Roman"/>
      <w:szCs w:val="24"/>
    </w:rPr>
  </w:style>
  <w:style w:type="paragraph" w:styleId="TOCHeading">
    <w:name w:val="TOC Heading"/>
    <w:basedOn w:val="Heading1"/>
    <w:next w:val="Normal"/>
    <w:uiPriority w:val="39"/>
    <w:unhideWhenUsed w:val="1"/>
    <w:qFormat w:val="1"/>
    <w:rsid w:val="00F0038D"/>
    <w:pPr>
      <w:spacing w:line="259" w:lineRule="auto"/>
      <w:jc w:val="left"/>
      <w:outlineLvl w:val="9"/>
    </w:pPr>
    <w:rPr>
      <w:rFonts w:asciiTheme="majorHAnsi" w:hAnsiTheme="majorHAnsi"/>
      <w:b w:val="0"/>
      <w:color w:val="2e74b5" w:themeColor="accent1" w:themeShade="0000BF"/>
    </w:rPr>
  </w:style>
  <w:style w:type="paragraph" w:styleId="TOC1">
    <w:name w:val="toc 1"/>
    <w:basedOn w:val="Normal"/>
    <w:next w:val="Normal"/>
    <w:autoRedefine w:val="1"/>
    <w:uiPriority w:val="39"/>
    <w:unhideWhenUsed w:val="1"/>
    <w:rsid w:val="00F0038D"/>
    <w:pPr>
      <w:spacing w:after="100"/>
    </w:pPr>
  </w:style>
  <w:style w:type="character" w:styleId="Hyperlink">
    <w:name w:val="Hyperlink"/>
    <w:basedOn w:val="DefaultParagraphFont"/>
    <w:uiPriority w:val="99"/>
    <w:unhideWhenUsed w:val="1"/>
    <w:rsid w:val="00F0038D"/>
    <w:rPr>
      <w:color w:val="0563c1" w:themeColor="hyperlink"/>
      <w:u w:val="single"/>
    </w:rPr>
  </w:style>
  <w:style w:type="paragraph" w:styleId="BalloonText">
    <w:name w:val="Balloon Text"/>
    <w:basedOn w:val="Normal"/>
    <w:link w:val="BalloonTextChar"/>
    <w:uiPriority w:val="99"/>
    <w:semiHidden w:val="1"/>
    <w:unhideWhenUsed w:val="1"/>
    <w:rsid w:val="00122D4B"/>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122D4B"/>
    <w:rPr>
      <w:rFonts w:ascii="Tahoma" w:cs="Tahoma" w:hAnsi="Tahoma"/>
      <w:sz w:val="16"/>
      <w:szCs w:val="16"/>
    </w:rPr>
  </w:style>
  <w:style w:type="paragraph" w:styleId="Header">
    <w:name w:val="header"/>
    <w:basedOn w:val="Normal"/>
    <w:link w:val="HeaderChar"/>
    <w:uiPriority w:val="99"/>
    <w:unhideWhenUsed w:val="1"/>
    <w:rsid w:val="00122D4B"/>
    <w:pPr>
      <w:tabs>
        <w:tab w:val="center" w:pos="4680"/>
        <w:tab w:val="right" w:pos="9360"/>
      </w:tabs>
      <w:spacing w:line="240" w:lineRule="auto"/>
    </w:pPr>
  </w:style>
  <w:style w:type="character" w:styleId="HeaderChar" w:customStyle="1">
    <w:name w:val="Header Char"/>
    <w:basedOn w:val="DefaultParagraphFont"/>
    <w:link w:val="Header"/>
    <w:uiPriority w:val="99"/>
    <w:rsid w:val="00122D4B"/>
    <w:rPr>
      <w:rFonts w:ascii="Arial" w:cs="Arial" w:hAnsi="Arial"/>
      <w:sz w:val="24"/>
    </w:rPr>
  </w:style>
  <w:style w:type="paragraph" w:styleId="Footer">
    <w:name w:val="footer"/>
    <w:basedOn w:val="Normal"/>
    <w:link w:val="FooterChar"/>
    <w:uiPriority w:val="99"/>
    <w:unhideWhenUsed w:val="1"/>
    <w:rsid w:val="00122D4B"/>
    <w:pPr>
      <w:tabs>
        <w:tab w:val="center" w:pos="4680"/>
        <w:tab w:val="right" w:pos="9360"/>
      </w:tabs>
      <w:spacing w:line="240" w:lineRule="auto"/>
    </w:pPr>
  </w:style>
  <w:style w:type="character" w:styleId="FooterChar" w:customStyle="1">
    <w:name w:val="Footer Char"/>
    <w:basedOn w:val="DefaultParagraphFont"/>
    <w:link w:val="Footer"/>
    <w:uiPriority w:val="99"/>
    <w:rsid w:val="00122D4B"/>
    <w:rPr>
      <w:rFonts w:ascii="Arial" w:cs="Arial" w:hAnsi="Arial"/>
      <w:sz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footer" Target="footer3.xml"/><Relationship Id="rId12" Type="http://schemas.openxmlformats.org/officeDocument/2006/relationships/footer" Target="footer1.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8qJl7MVR5zVFZvH4HZWiAbX8yg==">CgMxLjAyCGguZ2pkZ3hzMgloLjMwajB6bGwyCWguMWZvYjl0ZTIJaC4zem55c2g3MgloLjJldDkycDA4AHIhMWI1MFo4bkR5dUZYa0d3S2ladjRxSTczbC1UZVFWSXND</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2024-02-10T17:59:00Z</dcterms:created>
</cp:coreProperties>
</file>