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00D7F" w14:textId="77777777" w:rsidR="00F045C1" w:rsidRDefault="00F045C1" w:rsidP="00C924C1">
      <w:pPr>
        <w:jc w:val="center"/>
        <w:rPr>
          <w:rFonts w:ascii="Arial" w:hAnsi="Arial" w:cs="Arial"/>
          <w:b/>
          <w:sz w:val="24"/>
          <w:szCs w:val="24"/>
        </w:rPr>
      </w:pPr>
      <w:r>
        <w:rPr>
          <w:noProof/>
        </w:rPr>
        <w:drawing>
          <wp:inline distT="0" distB="0" distL="0" distR="0" wp14:anchorId="6CDB48FC" wp14:editId="338BCCE1">
            <wp:extent cx="5943600" cy="1270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270000"/>
                    </a:xfrm>
                    <a:prstGeom prst="rect">
                      <a:avLst/>
                    </a:prstGeom>
                  </pic:spPr>
                </pic:pic>
              </a:graphicData>
            </a:graphic>
          </wp:inline>
        </w:drawing>
      </w:r>
    </w:p>
    <w:p w14:paraId="20B2737E" w14:textId="39683184" w:rsidR="00F045C1" w:rsidRPr="00705819" w:rsidRDefault="00F045C1" w:rsidP="004F231F">
      <w:pPr>
        <w:jc w:val="right"/>
        <w:rPr>
          <w:rFonts w:ascii="Arial" w:hAnsi="Arial" w:cs="Arial"/>
          <w:b/>
          <w:sz w:val="40"/>
          <w:szCs w:val="24"/>
        </w:rPr>
      </w:pPr>
      <w:r w:rsidRPr="00705819">
        <w:rPr>
          <w:rFonts w:ascii="Arial" w:hAnsi="Arial" w:cs="Arial"/>
          <w:b/>
          <w:sz w:val="40"/>
          <w:szCs w:val="24"/>
        </w:rPr>
        <w:t xml:space="preserve">Module Title &amp; Code: </w:t>
      </w:r>
      <w:r w:rsidR="00C855AD">
        <w:rPr>
          <w:rFonts w:ascii="Arial" w:hAnsi="Arial" w:cs="Arial"/>
          <w:b/>
          <w:sz w:val="40"/>
          <w:szCs w:val="24"/>
        </w:rPr>
        <w:t>Hospitality and Guest Services -</w:t>
      </w:r>
      <w:r w:rsidRPr="00705819">
        <w:rPr>
          <w:rFonts w:ascii="Arial" w:hAnsi="Arial" w:cs="Arial"/>
          <w:b/>
          <w:sz w:val="40"/>
          <w:szCs w:val="24"/>
        </w:rPr>
        <w:t xml:space="preserve"> BM</w:t>
      </w:r>
      <w:r w:rsidR="00C855AD">
        <w:rPr>
          <w:rFonts w:ascii="Arial" w:hAnsi="Arial" w:cs="Arial"/>
          <w:b/>
          <w:sz w:val="40"/>
          <w:szCs w:val="24"/>
        </w:rPr>
        <w:t>I</w:t>
      </w:r>
      <w:r w:rsidRPr="00705819">
        <w:rPr>
          <w:rFonts w:ascii="Arial" w:hAnsi="Arial" w:cs="Arial"/>
          <w:b/>
          <w:sz w:val="40"/>
          <w:szCs w:val="24"/>
        </w:rPr>
        <w:t>H400</w:t>
      </w:r>
      <w:r w:rsidR="00C855AD">
        <w:rPr>
          <w:rFonts w:ascii="Arial" w:hAnsi="Arial" w:cs="Arial"/>
          <w:b/>
          <w:sz w:val="40"/>
          <w:szCs w:val="24"/>
        </w:rPr>
        <w:t>3</w:t>
      </w:r>
    </w:p>
    <w:p w14:paraId="79055EA5" w14:textId="77777777" w:rsidR="00F045C1" w:rsidRPr="00705819" w:rsidRDefault="00F045C1" w:rsidP="004F231F">
      <w:pPr>
        <w:jc w:val="right"/>
        <w:rPr>
          <w:rFonts w:ascii="Arial" w:hAnsi="Arial" w:cs="Arial"/>
          <w:b/>
          <w:sz w:val="40"/>
          <w:szCs w:val="24"/>
        </w:rPr>
      </w:pPr>
    </w:p>
    <w:p w14:paraId="5E0CD0C8" w14:textId="050B60BB" w:rsidR="00F045C1" w:rsidRPr="00705819" w:rsidRDefault="00BE566C" w:rsidP="004F231F">
      <w:pPr>
        <w:jc w:val="right"/>
        <w:rPr>
          <w:rFonts w:ascii="Arial" w:hAnsi="Arial" w:cs="Arial"/>
          <w:b/>
          <w:sz w:val="40"/>
          <w:szCs w:val="24"/>
        </w:rPr>
      </w:pPr>
      <w:r>
        <w:rPr>
          <w:rFonts w:ascii="Arial" w:hAnsi="Arial" w:cs="Arial"/>
          <w:b/>
          <w:sz w:val="40"/>
          <w:szCs w:val="24"/>
        </w:rPr>
        <w:t>Assessment on Guest Service Level 4</w:t>
      </w:r>
    </w:p>
    <w:p w14:paraId="2CB277C7" w14:textId="77777777" w:rsidR="00F045C1" w:rsidRPr="00705819" w:rsidRDefault="00F045C1" w:rsidP="004F231F">
      <w:pPr>
        <w:jc w:val="right"/>
        <w:rPr>
          <w:rFonts w:ascii="Arial" w:hAnsi="Arial" w:cs="Arial"/>
          <w:b/>
          <w:sz w:val="40"/>
          <w:szCs w:val="24"/>
        </w:rPr>
      </w:pPr>
    </w:p>
    <w:p w14:paraId="55A9CF14" w14:textId="5848316E" w:rsidR="00F045C1" w:rsidRPr="00705819" w:rsidRDefault="004C5DA8" w:rsidP="004F231F">
      <w:pPr>
        <w:jc w:val="right"/>
        <w:rPr>
          <w:rFonts w:ascii="Arial" w:hAnsi="Arial" w:cs="Arial"/>
          <w:b/>
          <w:sz w:val="40"/>
          <w:szCs w:val="24"/>
        </w:rPr>
      </w:pPr>
      <w:r>
        <w:rPr>
          <w:rFonts w:ascii="Arial" w:hAnsi="Arial" w:cs="Arial"/>
          <w:b/>
          <w:sz w:val="40"/>
          <w:szCs w:val="24"/>
        </w:rPr>
        <w:t>Module Teacher: LUCINA SUARDI</w:t>
      </w:r>
    </w:p>
    <w:p w14:paraId="6E7A1E89" w14:textId="77777777" w:rsidR="00F045C1" w:rsidRPr="00705819" w:rsidRDefault="00F045C1" w:rsidP="004F231F">
      <w:pPr>
        <w:jc w:val="right"/>
        <w:rPr>
          <w:rFonts w:ascii="Arial" w:hAnsi="Arial" w:cs="Arial"/>
          <w:b/>
          <w:sz w:val="40"/>
          <w:szCs w:val="24"/>
        </w:rPr>
      </w:pPr>
    </w:p>
    <w:p w14:paraId="5DF259AA" w14:textId="77777777" w:rsidR="00F045C1" w:rsidRPr="00705819" w:rsidRDefault="00F045C1" w:rsidP="004F231F">
      <w:pPr>
        <w:jc w:val="right"/>
        <w:rPr>
          <w:rFonts w:ascii="Arial" w:hAnsi="Arial" w:cs="Arial"/>
          <w:b/>
          <w:sz w:val="40"/>
          <w:szCs w:val="24"/>
        </w:rPr>
      </w:pPr>
    </w:p>
    <w:p w14:paraId="3566BE2D" w14:textId="77777777" w:rsidR="00F045C1" w:rsidRPr="00705819" w:rsidRDefault="00F045C1" w:rsidP="004F231F">
      <w:pPr>
        <w:jc w:val="right"/>
        <w:rPr>
          <w:rFonts w:ascii="Arial" w:hAnsi="Arial" w:cs="Arial"/>
          <w:b/>
          <w:sz w:val="40"/>
          <w:szCs w:val="24"/>
        </w:rPr>
      </w:pPr>
    </w:p>
    <w:p w14:paraId="419AA202" w14:textId="77777777" w:rsidR="00F045C1" w:rsidRDefault="00F045C1" w:rsidP="004F231F">
      <w:pPr>
        <w:jc w:val="right"/>
        <w:rPr>
          <w:rFonts w:ascii="Arial" w:hAnsi="Arial" w:cs="Arial"/>
          <w:b/>
          <w:sz w:val="40"/>
          <w:szCs w:val="24"/>
        </w:rPr>
      </w:pPr>
      <w:r>
        <w:rPr>
          <w:rFonts w:ascii="Arial" w:hAnsi="Arial" w:cs="Arial"/>
          <w:b/>
          <w:sz w:val="40"/>
          <w:szCs w:val="24"/>
        </w:rPr>
        <w:t>Student Name: Shabana Begum</w:t>
      </w:r>
    </w:p>
    <w:p w14:paraId="2DD21B5B" w14:textId="28D927FD" w:rsidR="00763FC3" w:rsidRDefault="00F045C1" w:rsidP="004F231F">
      <w:pPr>
        <w:jc w:val="right"/>
        <w:rPr>
          <w:rFonts w:ascii="Arial" w:hAnsi="Arial" w:cs="Arial"/>
          <w:b/>
          <w:sz w:val="40"/>
          <w:szCs w:val="24"/>
        </w:rPr>
      </w:pPr>
      <w:r>
        <w:rPr>
          <w:rFonts w:ascii="Arial" w:hAnsi="Arial" w:cs="Arial"/>
          <w:b/>
          <w:sz w:val="40"/>
          <w:szCs w:val="24"/>
        </w:rPr>
        <w:t>Student ID: 2223853</w:t>
      </w:r>
    </w:p>
    <w:p w14:paraId="2DDFE396" w14:textId="1888875D" w:rsidR="007216D5" w:rsidRDefault="007216D5" w:rsidP="004F231F">
      <w:pPr>
        <w:jc w:val="right"/>
        <w:rPr>
          <w:rFonts w:ascii="Arial" w:hAnsi="Arial" w:cs="Arial"/>
          <w:b/>
          <w:sz w:val="40"/>
          <w:szCs w:val="24"/>
        </w:rPr>
      </w:pPr>
      <w:r>
        <w:rPr>
          <w:rFonts w:ascii="Arial" w:hAnsi="Arial" w:cs="Arial"/>
          <w:b/>
          <w:sz w:val="40"/>
          <w:szCs w:val="24"/>
        </w:rPr>
        <w:t xml:space="preserve">Word Count: </w:t>
      </w:r>
      <w:r w:rsidR="00504FA0">
        <w:rPr>
          <w:rFonts w:ascii="Arial" w:hAnsi="Arial" w:cs="Arial"/>
          <w:b/>
          <w:sz w:val="40"/>
          <w:szCs w:val="24"/>
        </w:rPr>
        <w:t>1608</w:t>
      </w:r>
    </w:p>
    <w:p w14:paraId="5DFB86BC" w14:textId="43B69767" w:rsidR="007B197A" w:rsidRDefault="007B197A" w:rsidP="007952DD">
      <w:pPr>
        <w:jc w:val="both"/>
      </w:pPr>
    </w:p>
    <w:p w14:paraId="4EDB2B60" w14:textId="77777777" w:rsidR="007B197A" w:rsidRDefault="007B197A" w:rsidP="007952DD">
      <w:pPr>
        <w:spacing w:line="259" w:lineRule="auto"/>
        <w:jc w:val="both"/>
      </w:pPr>
      <w:r>
        <w:br w:type="page"/>
      </w:r>
    </w:p>
    <w:p w14:paraId="491BDD5D" w14:textId="77777777" w:rsidR="007B197A" w:rsidRPr="00A01F7B" w:rsidRDefault="007B197A" w:rsidP="00A01F7B">
      <w:pPr>
        <w:pStyle w:val="Heading1"/>
      </w:pPr>
      <w:bookmarkStart w:id="0" w:name="_Toc137361260"/>
      <w:r w:rsidRPr="00A01F7B">
        <w:lastRenderedPageBreak/>
        <w:t>Executive Summary</w:t>
      </w:r>
      <w:bookmarkEnd w:id="0"/>
      <w:r w:rsidRPr="00A01F7B">
        <w:t xml:space="preserve"> </w:t>
      </w:r>
    </w:p>
    <w:p w14:paraId="106D7320" w14:textId="2D447518" w:rsidR="00F045C1" w:rsidRPr="00A01F7B" w:rsidRDefault="005B5E4A" w:rsidP="00A01F7B">
      <w:pPr>
        <w:jc w:val="both"/>
        <w:rPr>
          <w:rFonts w:ascii="Arial" w:hAnsi="Arial" w:cs="Arial"/>
          <w:sz w:val="24"/>
          <w:szCs w:val="24"/>
        </w:rPr>
      </w:pPr>
      <w:r w:rsidRPr="005B5E4A">
        <w:rPr>
          <w:rFonts w:ascii="Arial" w:hAnsi="Arial" w:cs="Arial"/>
          <w:sz w:val="24"/>
          <w:szCs w:val="24"/>
        </w:rPr>
        <w:t>There are essentially two types of businesses. There is a greater concentration of service and manufacturing firms. The service sector is quite new and is developing. Culture is something that service sectors can continually improve in order to keep clients. Value as a brand is more important in modern society</w:t>
      </w:r>
      <w:r w:rsidR="00E0679B">
        <w:rPr>
          <w:rFonts w:ascii="Arial" w:hAnsi="Arial" w:cs="Arial"/>
          <w:sz w:val="24"/>
          <w:szCs w:val="24"/>
        </w:rPr>
        <w:t xml:space="preserve"> (</w:t>
      </w:r>
      <w:r w:rsidR="00E0679B" w:rsidRPr="00E0679B">
        <w:rPr>
          <w:rFonts w:ascii="Arial" w:hAnsi="Arial" w:cs="Arial"/>
          <w:color w:val="222222"/>
          <w:sz w:val="24"/>
          <w:szCs w:val="24"/>
          <w:shd w:val="clear" w:color="auto" w:fill="FFFFFF"/>
        </w:rPr>
        <w:t>Reiss, R.</w:t>
      </w:r>
      <w:r w:rsidR="00E0679B">
        <w:rPr>
          <w:rFonts w:ascii="Arial" w:hAnsi="Arial" w:cs="Arial"/>
          <w:color w:val="222222"/>
          <w:sz w:val="24"/>
          <w:szCs w:val="24"/>
          <w:shd w:val="clear" w:color="auto" w:fill="FFFFFF"/>
        </w:rPr>
        <w:t xml:space="preserve">, </w:t>
      </w:r>
      <w:r w:rsidR="00E0679B" w:rsidRPr="00E0679B">
        <w:rPr>
          <w:rFonts w:ascii="Arial" w:hAnsi="Arial" w:cs="Arial"/>
          <w:color w:val="222222"/>
          <w:sz w:val="24"/>
          <w:szCs w:val="24"/>
          <w:shd w:val="clear" w:color="auto" w:fill="FFFFFF"/>
        </w:rPr>
        <w:t>2013</w:t>
      </w:r>
      <w:r w:rsidR="00E0679B">
        <w:rPr>
          <w:rFonts w:ascii="Arial" w:hAnsi="Arial" w:cs="Arial"/>
          <w:color w:val="222222"/>
          <w:sz w:val="24"/>
          <w:szCs w:val="24"/>
          <w:shd w:val="clear" w:color="auto" w:fill="FFFFFF"/>
        </w:rPr>
        <w:t>.</w:t>
      </w:r>
      <w:r w:rsidR="00E0679B">
        <w:rPr>
          <w:rFonts w:ascii="Arial" w:hAnsi="Arial" w:cs="Arial"/>
          <w:sz w:val="24"/>
          <w:szCs w:val="24"/>
        </w:rPr>
        <w:t>)</w:t>
      </w:r>
      <w:r w:rsidRPr="005B5E4A">
        <w:rPr>
          <w:rFonts w:ascii="Arial" w:hAnsi="Arial" w:cs="Arial"/>
          <w:sz w:val="24"/>
          <w:szCs w:val="24"/>
        </w:rPr>
        <w:t xml:space="preserve">. </w:t>
      </w:r>
      <w:r w:rsidR="00A638F4" w:rsidRPr="005B5E4A">
        <w:rPr>
          <w:rFonts w:ascii="Arial" w:hAnsi="Arial" w:cs="Arial"/>
          <w:sz w:val="24"/>
          <w:szCs w:val="24"/>
        </w:rPr>
        <w:t xml:space="preserve">This </w:t>
      </w:r>
      <w:r w:rsidR="00A638F4">
        <w:rPr>
          <w:rFonts w:ascii="Arial" w:hAnsi="Arial" w:cs="Arial"/>
          <w:sz w:val="24"/>
          <w:szCs w:val="24"/>
        </w:rPr>
        <w:t>report</w:t>
      </w:r>
      <w:r w:rsidR="004A5E8E">
        <w:rPr>
          <w:rFonts w:ascii="Arial" w:hAnsi="Arial" w:cs="Arial"/>
          <w:sz w:val="24"/>
          <w:szCs w:val="24"/>
        </w:rPr>
        <w:t xml:space="preserve"> </w:t>
      </w:r>
      <w:r w:rsidRPr="005B5E4A">
        <w:rPr>
          <w:rFonts w:ascii="Arial" w:hAnsi="Arial" w:cs="Arial"/>
          <w:sz w:val="24"/>
          <w:szCs w:val="24"/>
        </w:rPr>
        <w:t>primary emphasis is on the Ritz-Carlton hotel chain and how they managed brand consistency and where they might have done better</w:t>
      </w:r>
      <w:r w:rsidR="00061586">
        <w:rPr>
          <w:rFonts w:ascii="Arial" w:hAnsi="Arial" w:cs="Arial"/>
          <w:sz w:val="24"/>
          <w:szCs w:val="24"/>
        </w:rPr>
        <w:t xml:space="preserve"> (</w:t>
      </w:r>
      <w:r w:rsidR="00061586">
        <w:rPr>
          <w:rFonts w:ascii="Arial" w:hAnsi="Arial" w:cs="Arial"/>
          <w:color w:val="222222"/>
          <w:sz w:val="24"/>
          <w:szCs w:val="24"/>
          <w:shd w:val="clear" w:color="auto" w:fill="FFFFFF"/>
        </w:rPr>
        <w:t>Damian and Moitra, 2006</w:t>
      </w:r>
      <w:r w:rsidR="00061586">
        <w:rPr>
          <w:rFonts w:ascii="Arial" w:hAnsi="Arial" w:cs="Arial"/>
          <w:sz w:val="24"/>
          <w:szCs w:val="24"/>
        </w:rPr>
        <w:t>)</w:t>
      </w:r>
      <w:r w:rsidRPr="005B5E4A">
        <w:rPr>
          <w:rFonts w:ascii="Arial" w:hAnsi="Arial" w:cs="Arial"/>
          <w:sz w:val="24"/>
          <w:szCs w:val="24"/>
        </w:rPr>
        <w:t xml:space="preserve">. </w:t>
      </w:r>
      <w:r w:rsidR="00A638F4">
        <w:rPr>
          <w:rFonts w:ascii="Arial" w:hAnsi="Arial" w:cs="Arial"/>
          <w:sz w:val="24"/>
          <w:szCs w:val="24"/>
        </w:rPr>
        <w:t xml:space="preserve">This report </w:t>
      </w:r>
      <w:r w:rsidR="0050790E">
        <w:rPr>
          <w:rFonts w:ascii="Arial" w:hAnsi="Arial" w:cs="Arial"/>
          <w:sz w:val="24"/>
          <w:szCs w:val="24"/>
        </w:rPr>
        <w:t xml:space="preserve">wills </w:t>
      </w:r>
      <w:r w:rsidR="00A638F4">
        <w:rPr>
          <w:rFonts w:ascii="Arial" w:hAnsi="Arial" w:cs="Arial"/>
          <w:sz w:val="24"/>
          <w:szCs w:val="24"/>
        </w:rPr>
        <w:t>also focus on the r</w:t>
      </w:r>
      <w:r w:rsidRPr="005B5E4A">
        <w:rPr>
          <w:rFonts w:ascii="Arial" w:hAnsi="Arial" w:cs="Arial"/>
          <w:sz w:val="24"/>
          <w:szCs w:val="24"/>
        </w:rPr>
        <w:t xml:space="preserve">eputation management, and its importance to the service industry's short- and long-term consumer understanding is emphasized. In light of the current economic climate, this </w:t>
      </w:r>
      <w:r>
        <w:rPr>
          <w:rFonts w:ascii="Arial" w:hAnsi="Arial" w:cs="Arial"/>
          <w:sz w:val="24"/>
          <w:szCs w:val="24"/>
        </w:rPr>
        <w:t>report</w:t>
      </w:r>
      <w:r w:rsidRPr="005B5E4A">
        <w:rPr>
          <w:rFonts w:ascii="Arial" w:hAnsi="Arial" w:cs="Arial"/>
          <w:sz w:val="24"/>
          <w:szCs w:val="24"/>
        </w:rPr>
        <w:t xml:space="preserve"> </w:t>
      </w:r>
      <w:r w:rsidR="0050790E">
        <w:rPr>
          <w:rFonts w:ascii="Arial" w:hAnsi="Arial" w:cs="Arial"/>
          <w:sz w:val="24"/>
          <w:szCs w:val="24"/>
        </w:rPr>
        <w:t>will also analyze</w:t>
      </w:r>
      <w:r w:rsidRPr="005B5E4A">
        <w:rPr>
          <w:rFonts w:ascii="Arial" w:hAnsi="Arial" w:cs="Arial"/>
          <w:sz w:val="24"/>
          <w:szCs w:val="24"/>
        </w:rPr>
        <w:t xml:space="preserve"> the guest service industry at Ritz Carlton. </w:t>
      </w:r>
      <w:r w:rsidR="00F045C1" w:rsidRPr="00A01F7B">
        <w:rPr>
          <w:rFonts w:ascii="Arial" w:hAnsi="Arial" w:cs="Arial"/>
          <w:sz w:val="24"/>
          <w:szCs w:val="24"/>
        </w:rPr>
        <w:br w:type="page"/>
      </w:r>
    </w:p>
    <w:sdt>
      <w:sdtPr>
        <w:rPr>
          <w:rFonts w:asciiTheme="minorHAnsi" w:eastAsiaTheme="minorHAnsi" w:hAnsiTheme="minorHAnsi" w:cstheme="minorBidi"/>
          <w:color w:val="auto"/>
          <w:sz w:val="22"/>
          <w:szCs w:val="22"/>
        </w:rPr>
        <w:id w:val="-660934748"/>
        <w:docPartObj>
          <w:docPartGallery w:val="Table of Contents"/>
          <w:docPartUnique/>
        </w:docPartObj>
      </w:sdtPr>
      <w:sdtEndPr>
        <w:rPr>
          <w:rFonts w:ascii="Arial" w:hAnsi="Arial"/>
          <w:b/>
          <w:bCs/>
          <w:noProof/>
          <w:sz w:val="24"/>
        </w:rPr>
      </w:sdtEndPr>
      <w:sdtContent>
        <w:p w14:paraId="456C256D" w14:textId="45EA26F5" w:rsidR="00F045C1" w:rsidRPr="00A01F7B" w:rsidRDefault="00F045C1" w:rsidP="00642ED9">
          <w:pPr>
            <w:pStyle w:val="TOCHeading"/>
            <w:spacing w:line="360" w:lineRule="auto"/>
          </w:pPr>
          <w:r w:rsidRPr="00A01F7B">
            <w:t>Table of Contents</w:t>
          </w:r>
        </w:p>
        <w:p w14:paraId="389CA165" w14:textId="2E824471" w:rsidR="00642ED9" w:rsidRPr="00642ED9" w:rsidRDefault="00F045C1" w:rsidP="00642ED9">
          <w:pPr>
            <w:pStyle w:val="TOC1"/>
            <w:tabs>
              <w:tab w:val="right" w:leader="dot" w:pos="9016"/>
            </w:tabs>
            <w:rPr>
              <w:rFonts w:ascii="Arial" w:hAnsi="Arial" w:cs="Arial"/>
              <w:noProof/>
              <w:sz w:val="24"/>
              <w:szCs w:val="24"/>
            </w:rPr>
          </w:pPr>
          <w:r w:rsidRPr="00A01F7B">
            <w:rPr>
              <w:rFonts w:ascii="Arial" w:hAnsi="Arial" w:cs="Arial"/>
              <w:sz w:val="24"/>
              <w:szCs w:val="24"/>
            </w:rPr>
            <w:fldChar w:fldCharType="begin"/>
          </w:r>
          <w:r w:rsidRPr="00A01F7B">
            <w:rPr>
              <w:rFonts w:ascii="Arial" w:hAnsi="Arial" w:cs="Arial"/>
              <w:sz w:val="24"/>
              <w:szCs w:val="24"/>
            </w:rPr>
            <w:instrText xml:space="preserve"> TOC \o "1-3" \h \z \u </w:instrText>
          </w:r>
          <w:r w:rsidRPr="00A01F7B">
            <w:rPr>
              <w:rFonts w:ascii="Arial" w:hAnsi="Arial" w:cs="Arial"/>
              <w:sz w:val="24"/>
              <w:szCs w:val="24"/>
            </w:rPr>
            <w:fldChar w:fldCharType="separate"/>
          </w:r>
          <w:hyperlink w:anchor="_Toc137361260" w:history="1">
            <w:r w:rsidR="00642ED9" w:rsidRPr="00642ED9">
              <w:rPr>
                <w:rStyle w:val="Hyperlink"/>
                <w:rFonts w:ascii="Arial" w:hAnsi="Arial" w:cs="Arial"/>
                <w:noProof/>
                <w:sz w:val="24"/>
                <w:szCs w:val="24"/>
              </w:rPr>
              <w:t>Executive Summary</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_Toc137361260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2</w:t>
            </w:r>
            <w:r w:rsidR="00642ED9" w:rsidRPr="00642ED9">
              <w:rPr>
                <w:rFonts w:ascii="Arial" w:hAnsi="Arial" w:cs="Arial"/>
                <w:noProof/>
                <w:webHidden/>
                <w:sz w:val="24"/>
                <w:szCs w:val="24"/>
              </w:rPr>
              <w:fldChar w:fldCharType="end"/>
            </w:r>
          </w:hyperlink>
        </w:p>
        <w:p w14:paraId="6BE87794" w14:textId="56D41F9F" w:rsidR="00642ED9" w:rsidRPr="00642ED9" w:rsidRDefault="00000000" w:rsidP="00642ED9">
          <w:pPr>
            <w:pStyle w:val="TOC1"/>
            <w:tabs>
              <w:tab w:val="right" w:leader="dot" w:pos="9016"/>
            </w:tabs>
            <w:rPr>
              <w:rFonts w:ascii="Arial" w:hAnsi="Arial" w:cs="Arial"/>
              <w:noProof/>
              <w:sz w:val="24"/>
              <w:szCs w:val="24"/>
            </w:rPr>
          </w:pPr>
          <w:hyperlink w:anchor="_Toc137361261" w:history="1">
            <w:r w:rsidR="00642ED9" w:rsidRPr="00642ED9">
              <w:rPr>
                <w:rStyle w:val="Hyperlink"/>
                <w:rFonts w:ascii="Arial" w:hAnsi="Arial" w:cs="Arial"/>
                <w:noProof/>
                <w:sz w:val="24"/>
                <w:szCs w:val="24"/>
              </w:rPr>
              <w:t>Introduction</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_Toc137361261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4</w:t>
            </w:r>
            <w:r w:rsidR="00642ED9" w:rsidRPr="00642ED9">
              <w:rPr>
                <w:rFonts w:ascii="Arial" w:hAnsi="Arial" w:cs="Arial"/>
                <w:noProof/>
                <w:webHidden/>
                <w:sz w:val="24"/>
                <w:szCs w:val="24"/>
              </w:rPr>
              <w:fldChar w:fldCharType="end"/>
            </w:r>
          </w:hyperlink>
        </w:p>
        <w:p w14:paraId="50406B71" w14:textId="50D9C169" w:rsidR="00642ED9" w:rsidRPr="00642ED9" w:rsidRDefault="00000000" w:rsidP="00642ED9">
          <w:pPr>
            <w:pStyle w:val="TOC1"/>
            <w:tabs>
              <w:tab w:val="right" w:leader="dot" w:pos="9016"/>
            </w:tabs>
            <w:rPr>
              <w:rFonts w:ascii="Arial" w:hAnsi="Arial" w:cs="Arial"/>
              <w:noProof/>
              <w:sz w:val="24"/>
              <w:szCs w:val="24"/>
            </w:rPr>
          </w:pPr>
          <w:hyperlink w:anchor="_Toc137361262" w:history="1">
            <w:r w:rsidR="00642ED9" w:rsidRPr="00642ED9">
              <w:rPr>
                <w:rStyle w:val="Hyperlink"/>
                <w:rFonts w:ascii="Arial" w:hAnsi="Arial" w:cs="Arial"/>
                <w:noProof/>
                <w:sz w:val="24"/>
                <w:szCs w:val="24"/>
              </w:rPr>
              <w:t>Main Findings</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_Toc137361262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5</w:t>
            </w:r>
            <w:r w:rsidR="00642ED9" w:rsidRPr="00642ED9">
              <w:rPr>
                <w:rFonts w:ascii="Arial" w:hAnsi="Arial" w:cs="Arial"/>
                <w:noProof/>
                <w:webHidden/>
                <w:sz w:val="24"/>
                <w:szCs w:val="24"/>
              </w:rPr>
              <w:fldChar w:fldCharType="end"/>
            </w:r>
          </w:hyperlink>
        </w:p>
        <w:p w14:paraId="52669F7F" w14:textId="1239CBD0" w:rsidR="00642ED9" w:rsidRPr="00642ED9" w:rsidRDefault="00000000" w:rsidP="00642ED9">
          <w:pPr>
            <w:pStyle w:val="TOC1"/>
            <w:tabs>
              <w:tab w:val="right" w:leader="dot" w:pos="9016"/>
            </w:tabs>
            <w:rPr>
              <w:rFonts w:ascii="Arial" w:hAnsi="Arial" w:cs="Arial"/>
              <w:noProof/>
              <w:sz w:val="24"/>
              <w:szCs w:val="24"/>
            </w:rPr>
          </w:pPr>
          <w:hyperlink w:anchor="_Toc137361263" w:history="1">
            <w:r w:rsidR="00642ED9" w:rsidRPr="00642ED9">
              <w:rPr>
                <w:rStyle w:val="Hyperlink"/>
                <w:rFonts w:ascii="Arial" w:hAnsi="Arial" w:cs="Arial"/>
                <w:noProof/>
                <w:sz w:val="24"/>
                <w:szCs w:val="24"/>
              </w:rPr>
              <w:t>Hotel Standards</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_Toc137361263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5</w:t>
            </w:r>
            <w:r w:rsidR="00642ED9" w:rsidRPr="00642ED9">
              <w:rPr>
                <w:rFonts w:ascii="Arial" w:hAnsi="Arial" w:cs="Arial"/>
                <w:noProof/>
                <w:webHidden/>
                <w:sz w:val="24"/>
                <w:szCs w:val="24"/>
              </w:rPr>
              <w:fldChar w:fldCharType="end"/>
            </w:r>
          </w:hyperlink>
        </w:p>
        <w:p w14:paraId="4601B5FC" w14:textId="5CB8DAD9" w:rsidR="00642ED9" w:rsidRPr="00642ED9" w:rsidRDefault="00000000" w:rsidP="00855DF7">
          <w:pPr>
            <w:pStyle w:val="TOC2"/>
            <w:tabs>
              <w:tab w:val="right" w:leader="dot" w:pos="9016"/>
            </w:tabs>
            <w:ind w:left="0"/>
            <w:rPr>
              <w:rFonts w:ascii="Arial" w:hAnsi="Arial" w:cs="Arial"/>
              <w:noProof/>
              <w:sz w:val="24"/>
              <w:szCs w:val="24"/>
            </w:rPr>
          </w:pPr>
          <w:hyperlink w:anchor="_Toc137361264" w:history="1">
            <w:r w:rsidR="00642ED9" w:rsidRPr="00642ED9">
              <w:rPr>
                <w:rStyle w:val="Hyperlink"/>
                <w:rFonts w:ascii="Arial" w:hAnsi="Arial" w:cs="Arial"/>
                <w:noProof/>
                <w:sz w:val="24"/>
                <w:szCs w:val="24"/>
              </w:rPr>
              <w:t>Brand Consistency Standards</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_Toc137361264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5</w:t>
            </w:r>
            <w:r w:rsidR="00642ED9" w:rsidRPr="00642ED9">
              <w:rPr>
                <w:rFonts w:ascii="Arial" w:hAnsi="Arial" w:cs="Arial"/>
                <w:noProof/>
                <w:webHidden/>
                <w:sz w:val="24"/>
                <w:szCs w:val="24"/>
              </w:rPr>
              <w:fldChar w:fldCharType="end"/>
            </w:r>
          </w:hyperlink>
        </w:p>
        <w:p w14:paraId="4AAF5F23" w14:textId="2B0D6365" w:rsidR="00642ED9" w:rsidRPr="00642ED9" w:rsidRDefault="00000000" w:rsidP="00855DF7">
          <w:pPr>
            <w:pStyle w:val="TOC2"/>
            <w:tabs>
              <w:tab w:val="right" w:leader="dot" w:pos="9016"/>
            </w:tabs>
            <w:ind w:left="0"/>
            <w:rPr>
              <w:rFonts w:ascii="Arial" w:hAnsi="Arial" w:cs="Arial"/>
              <w:noProof/>
              <w:sz w:val="24"/>
              <w:szCs w:val="24"/>
            </w:rPr>
          </w:pPr>
          <w:hyperlink w:anchor="_Toc137361265" w:history="1">
            <w:r w:rsidR="00642ED9" w:rsidRPr="00642ED9">
              <w:rPr>
                <w:rStyle w:val="Hyperlink"/>
                <w:rFonts w:ascii="Arial" w:hAnsi="Arial" w:cs="Arial"/>
                <w:noProof/>
                <w:sz w:val="24"/>
                <w:szCs w:val="24"/>
              </w:rPr>
              <w:t>All Hotels Have Same Standards or Not</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_Toc137361265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5</w:t>
            </w:r>
            <w:r w:rsidR="00642ED9" w:rsidRPr="00642ED9">
              <w:rPr>
                <w:rFonts w:ascii="Arial" w:hAnsi="Arial" w:cs="Arial"/>
                <w:noProof/>
                <w:webHidden/>
                <w:sz w:val="24"/>
                <w:szCs w:val="24"/>
              </w:rPr>
              <w:fldChar w:fldCharType="end"/>
            </w:r>
          </w:hyperlink>
        </w:p>
        <w:p w14:paraId="44E18C58" w14:textId="6D2096F0" w:rsidR="00642ED9" w:rsidRPr="00642ED9" w:rsidRDefault="00000000" w:rsidP="00642ED9">
          <w:pPr>
            <w:pStyle w:val="TOC1"/>
            <w:tabs>
              <w:tab w:val="right" w:leader="dot" w:pos="9016"/>
            </w:tabs>
            <w:rPr>
              <w:rFonts w:ascii="Arial" w:hAnsi="Arial" w:cs="Arial"/>
              <w:noProof/>
              <w:sz w:val="24"/>
              <w:szCs w:val="24"/>
            </w:rPr>
          </w:pPr>
          <w:hyperlink w:anchor="_Toc137361266" w:history="1">
            <w:r w:rsidR="00642ED9" w:rsidRPr="00642ED9">
              <w:rPr>
                <w:rStyle w:val="Hyperlink"/>
                <w:rFonts w:ascii="Arial" w:hAnsi="Arial" w:cs="Arial"/>
                <w:noProof/>
                <w:sz w:val="24"/>
                <w:szCs w:val="24"/>
              </w:rPr>
              <w:t>Reputation Management</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_Toc137361266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5</w:t>
            </w:r>
            <w:r w:rsidR="00642ED9" w:rsidRPr="00642ED9">
              <w:rPr>
                <w:rFonts w:ascii="Arial" w:hAnsi="Arial" w:cs="Arial"/>
                <w:noProof/>
                <w:webHidden/>
                <w:sz w:val="24"/>
                <w:szCs w:val="24"/>
              </w:rPr>
              <w:fldChar w:fldCharType="end"/>
            </w:r>
          </w:hyperlink>
        </w:p>
        <w:p w14:paraId="1BD1E283" w14:textId="5D43C4B2" w:rsidR="00642ED9" w:rsidRPr="00642ED9" w:rsidRDefault="00000000" w:rsidP="00855DF7">
          <w:pPr>
            <w:pStyle w:val="TOC2"/>
            <w:tabs>
              <w:tab w:val="right" w:leader="dot" w:pos="9016"/>
            </w:tabs>
            <w:ind w:left="0"/>
            <w:rPr>
              <w:rFonts w:ascii="Arial" w:hAnsi="Arial" w:cs="Arial"/>
              <w:noProof/>
              <w:sz w:val="24"/>
              <w:szCs w:val="24"/>
            </w:rPr>
          </w:pPr>
          <w:hyperlink w:anchor="_Toc137361267" w:history="1">
            <w:r w:rsidR="00642ED9" w:rsidRPr="00642ED9">
              <w:rPr>
                <w:rStyle w:val="Hyperlink"/>
                <w:rFonts w:ascii="Arial" w:hAnsi="Arial" w:cs="Arial"/>
                <w:noProof/>
                <w:sz w:val="24"/>
                <w:szCs w:val="24"/>
              </w:rPr>
              <w:t>How Hotel Manages their Reputation Effectively</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_Toc137361267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5</w:t>
            </w:r>
            <w:r w:rsidR="00642ED9" w:rsidRPr="00642ED9">
              <w:rPr>
                <w:rFonts w:ascii="Arial" w:hAnsi="Arial" w:cs="Arial"/>
                <w:noProof/>
                <w:webHidden/>
                <w:sz w:val="24"/>
                <w:szCs w:val="24"/>
              </w:rPr>
              <w:fldChar w:fldCharType="end"/>
            </w:r>
          </w:hyperlink>
        </w:p>
        <w:p w14:paraId="5DEB8D8F" w14:textId="7E6CDE53" w:rsidR="00642ED9" w:rsidRPr="00642ED9" w:rsidRDefault="00000000" w:rsidP="00855DF7">
          <w:pPr>
            <w:pStyle w:val="TOC2"/>
            <w:tabs>
              <w:tab w:val="right" w:leader="dot" w:pos="9016"/>
            </w:tabs>
            <w:ind w:left="0"/>
            <w:rPr>
              <w:rFonts w:ascii="Arial" w:hAnsi="Arial" w:cs="Arial"/>
              <w:noProof/>
              <w:sz w:val="24"/>
              <w:szCs w:val="24"/>
            </w:rPr>
          </w:pPr>
          <w:hyperlink w:anchor="_Toc137361268" w:history="1">
            <w:r w:rsidR="00642ED9" w:rsidRPr="00642ED9">
              <w:rPr>
                <w:rStyle w:val="Hyperlink"/>
                <w:rFonts w:ascii="Arial" w:hAnsi="Arial" w:cs="Arial"/>
                <w:noProof/>
                <w:sz w:val="24"/>
                <w:szCs w:val="24"/>
              </w:rPr>
              <w:t>Importance of Effective Guest Reviews Management</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_Toc137361268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6</w:t>
            </w:r>
            <w:r w:rsidR="00642ED9" w:rsidRPr="00642ED9">
              <w:rPr>
                <w:rFonts w:ascii="Arial" w:hAnsi="Arial" w:cs="Arial"/>
                <w:noProof/>
                <w:webHidden/>
                <w:sz w:val="24"/>
                <w:szCs w:val="24"/>
              </w:rPr>
              <w:fldChar w:fldCharType="end"/>
            </w:r>
          </w:hyperlink>
        </w:p>
        <w:p w14:paraId="30A29C37" w14:textId="73F1CDC9" w:rsidR="00642ED9" w:rsidRPr="00642ED9" w:rsidRDefault="00000000" w:rsidP="00855DF7">
          <w:pPr>
            <w:pStyle w:val="TOC2"/>
            <w:tabs>
              <w:tab w:val="right" w:leader="dot" w:pos="9016"/>
            </w:tabs>
            <w:ind w:left="0"/>
            <w:rPr>
              <w:rFonts w:ascii="Arial" w:hAnsi="Arial" w:cs="Arial"/>
              <w:noProof/>
              <w:sz w:val="24"/>
              <w:szCs w:val="24"/>
            </w:rPr>
          </w:pPr>
          <w:hyperlink w:anchor="_Toc137361269" w:history="1">
            <w:r w:rsidR="00642ED9" w:rsidRPr="00642ED9">
              <w:rPr>
                <w:rStyle w:val="Hyperlink"/>
                <w:rFonts w:ascii="Arial" w:hAnsi="Arial" w:cs="Arial"/>
                <w:noProof/>
                <w:sz w:val="24"/>
                <w:szCs w:val="24"/>
              </w:rPr>
              <w:t>Impact of Negative Reviews</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_Toc137361269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6</w:t>
            </w:r>
            <w:r w:rsidR="00642ED9" w:rsidRPr="00642ED9">
              <w:rPr>
                <w:rFonts w:ascii="Arial" w:hAnsi="Arial" w:cs="Arial"/>
                <w:noProof/>
                <w:webHidden/>
                <w:sz w:val="24"/>
                <w:szCs w:val="24"/>
              </w:rPr>
              <w:fldChar w:fldCharType="end"/>
            </w:r>
          </w:hyperlink>
        </w:p>
        <w:p w14:paraId="694FA7B8" w14:textId="2FD96CEF" w:rsidR="00642ED9" w:rsidRPr="00642ED9" w:rsidRDefault="00000000" w:rsidP="00642ED9">
          <w:pPr>
            <w:pStyle w:val="TOC1"/>
            <w:tabs>
              <w:tab w:val="right" w:leader="dot" w:pos="9016"/>
            </w:tabs>
            <w:rPr>
              <w:rFonts w:ascii="Arial" w:hAnsi="Arial" w:cs="Arial"/>
              <w:noProof/>
              <w:sz w:val="24"/>
              <w:szCs w:val="24"/>
            </w:rPr>
          </w:pPr>
          <w:hyperlink w:anchor="_Toc137361270" w:history="1">
            <w:r w:rsidR="00642ED9" w:rsidRPr="00642ED9">
              <w:rPr>
                <w:rStyle w:val="Hyperlink"/>
                <w:rFonts w:ascii="Arial" w:hAnsi="Arial" w:cs="Arial"/>
                <w:noProof/>
                <w:sz w:val="24"/>
                <w:szCs w:val="24"/>
              </w:rPr>
              <w:t>Service Culture</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_Toc137361270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6</w:t>
            </w:r>
            <w:r w:rsidR="00642ED9" w:rsidRPr="00642ED9">
              <w:rPr>
                <w:rFonts w:ascii="Arial" w:hAnsi="Arial" w:cs="Arial"/>
                <w:noProof/>
                <w:webHidden/>
                <w:sz w:val="24"/>
                <w:szCs w:val="24"/>
              </w:rPr>
              <w:fldChar w:fldCharType="end"/>
            </w:r>
          </w:hyperlink>
        </w:p>
        <w:p w14:paraId="2FE23176" w14:textId="5D07157E" w:rsidR="00642ED9" w:rsidRPr="00642ED9" w:rsidRDefault="00000000" w:rsidP="00855DF7">
          <w:pPr>
            <w:pStyle w:val="TOC2"/>
            <w:tabs>
              <w:tab w:val="right" w:leader="dot" w:pos="9016"/>
            </w:tabs>
            <w:ind w:left="0"/>
            <w:rPr>
              <w:rFonts w:ascii="Arial" w:hAnsi="Arial" w:cs="Arial"/>
              <w:noProof/>
              <w:sz w:val="24"/>
              <w:szCs w:val="24"/>
            </w:rPr>
          </w:pPr>
          <w:hyperlink w:anchor="_Toc137361271" w:history="1">
            <w:r w:rsidR="00642ED9" w:rsidRPr="00642ED9">
              <w:rPr>
                <w:rStyle w:val="Hyperlink"/>
                <w:rFonts w:ascii="Arial" w:hAnsi="Arial" w:cs="Arial"/>
                <w:noProof/>
                <w:sz w:val="24"/>
                <w:szCs w:val="24"/>
              </w:rPr>
              <w:t>Definition of Service Culture</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_Toc137361271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6</w:t>
            </w:r>
            <w:r w:rsidR="00642ED9" w:rsidRPr="00642ED9">
              <w:rPr>
                <w:rFonts w:ascii="Arial" w:hAnsi="Arial" w:cs="Arial"/>
                <w:noProof/>
                <w:webHidden/>
                <w:sz w:val="24"/>
                <w:szCs w:val="24"/>
              </w:rPr>
              <w:fldChar w:fldCharType="end"/>
            </w:r>
          </w:hyperlink>
        </w:p>
        <w:p w14:paraId="139039C3" w14:textId="2144C7F5" w:rsidR="00642ED9" w:rsidRPr="00642ED9" w:rsidRDefault="00000000" w:rsidP="00855DF7">
          <w:pPr>
            <w:pStyle w:val="TOC2"/>
            <w:tabs>
              <w:tab w:val="right" w:leader="dot" w:pos="9016"/>
            </w:tabs>
            <w:ind w:left="0"/>
            <w:rPr>
              <w:rFonts w:ascii="Arial" w:hAnsi="Arial" w:cs="Arial"/>
              <w:noProof/>
              <w:sz w:val="24"/>
              <w:szCs w:val="24"/>
            </w:rPr>
          </w:pPr>
          <w:hyperlink w:anchor="_Toc137361272" w:history="1">
            <w:r w:rsidR="00642ED9" w:rsidRPr="00642ED9">
              <w:rPr>
                <w:rStyle w:val="Hyperlink"/>
                <w:rFonts w:ascii="Arial" w:hAnsi="Arial" w:cs="Arial"/>
                <w:noProof/>
                <w:sz w:val="24"/>
                <w:szCs w:val="24"/>
              </w:rPr>
              <w:t>Differ from Corporate Culture</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_Toc137361272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7</w:t>
            </w:r>
            <w:r w:rsidR="00642ED9" w:rsidRPr="00642ED9">
              <w:rPr>
                <w:rFonts w:ascii="Arial" w:hAnsi="Arial" w:cs="Arial"/>
                <w:noProof/>
                <w:webHidden/>
                <w:sz w:val="24"/>
                <w:szCs w:val="24"/>
              </w:rPr>
              <w:fldChar w:fldCharType="end"/>
            </w:r>
          </w:hyperlink>
        </w:p>
        <w:p w14:paraId="1F04A2AB" w14:textId="0D6C39EC" w:rsidR="00642ED9" w:rsidRPr="00642ED9" w:rsidRDefault="00000000" w:rsidP="00855DF7">
          <w:pPr>
            <w:pStyle w:val="TOC2"/>
            <w:tabs>
              <w:tab w:val="right" w:leader="dot" w:pos="9016"/>
            </w:tabs>
            <w:ind w:left="0"/>
            <w:rPr>
              <w:rFonts w:ascii="Arial" w:hAnsi="Arial" w:cs="Arial"/>
              <w:noProof/>
              <w:sz w:val="24"/>
              <w:szCs w:val="24"/>
            </w:rPr>
          </w:pPr>
          <w:hyperlink w:anchor="_Toc137361273" w:history="1">
            <w:r w:rsidR="00642ED9" w:rsidRPr="00642ED9">
              <w:rPr>
                <w:rStyle w:val="Hyperlink"/>
                <w:rFonts w:ascii="Arial" w:hAnsi="Arial" w:cs="Arial"/>
                <w:noProof/>
                <w:sz w:val="24"/>
                <w:szCs w:val="24"/>
              </w:rPr>
              <w:t>Importance of Service Culture in Hotel Industry</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_Toc137361273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7</w:t>
            </w:r>
            <w:r w:rsidR="00642ED9" w:rsidRPr="00642ED9">
              <w:rPr>
                <w:rFonts w:ascii="Arial" w:hAnsi="Arial" w:cs="Arial"/>
                <w:noProof/>
                <w:webHidden/>
                <w:sz w:val="24"/>
                <w:szCs w:val="24"/>
              </w:rPr>
              <w:fldChar w:fldCharType="end"/>
            </w:r>
          </w:hyperlink>
        </w:p>
        <w:p w14:paraId="0FE12FC6" w14:textId="1043B07F" w:rsidR="00642ED9" w:rsidRPr="00642ED9" w:rsidRDefault="00000000" w:rsidP="00642ED9">
          <w:pPr>
            <w:pStyle w:val="TOC1"/>
            <w:tabs>
              <w:tab w:val="right" w:leader="dot" w:pos="9016"/>
            </w:tabs>
            <w:rPr>
              <w:rFonts w:ascii="Arial" w:hAnsi="Arial" w:cs="Arial"/>
              <w:noProof/>
              <w:sz w:val="24"/>
              <w:szCs w:val="24"/>
            </w:rPr>
          </w:pPr>
          <w:hyperlink w:anchor="_Toc137361274" w:history="1">
            <w:r w:rsidR="00642ED9" w:rsidRPr="00642ED9">
              <w:rPr>
                <w:rStyle w:val="Hyperlink"/>
                <w:rFonts w:ascii="Arial" w:hAnsi="Arial" w:cs="Arial"/>
                <w:noProof/>
                <w:sz w:val="24"/>
                <w:szCs w:val="24"/>
              </w:rPr>
              <w:t>Conclusion</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_Toc137361274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9</w:t>
            </w:r>
            <w:r w:rsidR="00642ED9" w:rsidRPr="00642ED9">
              <w:rPr>
                <w:rFonts w:ascii="Arial" w:hAnsi="Arial" w:cs="Arial"/>
                <w:noProof/>
                <w:webHidden/>
                <w:sz w:val="24"/>
                <w:szCs w:val="24"/>
              </w:rPr>
              <w:fldChar w:fldCharType="end"/>
            </w:r>
          </w:hyperlink>
        </w:p>
        <w:p w14:paraId="4CF27481" w14:textId="21D95133" w:rsidR="00642ED9" w:rsidRPr="00642ED9" w:rsidRDefault="00000000" w:rsidP="00642ED9">
          <w:pPr>
            <w:pStyle w:val="TOC1"/>
            <w:tabs>
              <w:tab w:val="right" w:leader="dot" w:pos="9016"/>
            </w:tabs>
            <w:rPr>
              <w:rFonts w:ascii="Arial" w:hAnsi="Arial" w:cs="Arial"/>
              <w:noProof/>
              <w:sz w:val="24"/>
              <w:szCs w:val="24"/>
            </w:rPr>
          </w:pPr>
          <w:hyperlink w:anchor="_Toc137361275" w:history="1">
            <w:r w:rsidR="00642ED9" w:rsidRPr="00642ED9">
              <w:rPr>
                <w:rStyle w:val="Hyperlink"/>
                <w:rFonts w:ascii="Arial" w:hAnsi="Arial" w:cs="Arial"/>
                <w:noProof/>
                <w:sz w:val="24"/>
                <w:szCs w:val="24"/>
              </w:rPr>
              <w:t>Recommendations</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_Toc137361275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10</w:t>
            </w:r>
            <w:r w:rsidR="00642ED9" w:rsidRPr="00642ED9">
              <w:rPr>
                <w:rFonts w:ascii="Arial" w:hAnsi="Arial" w:cs="Arial"/>
                <w:noProof/>
                <w:webHidden/>
                <w:sz w:val="24"/>
                <w:szCs w:val="24"/>
              </w:rPr>
              <w:fldChar w:fldCharType="end"/>
            </w:r>
          </w:hyperlink>
        </w:p>
        <w:p w14:paraId="0C6C4DD6" w14:textId="04C0A3DB" w:rsidR="00642ED9" w:rsidRDefault="00000000" w:rsidP="00642ED9">
          <w:pPr>
            <w:pStyle w:val="TOC1"/>
            <w:tabs>
              <w:tab w:val="right" w:leader="dot" w:pos="9016"/>
            </w:tabs>
            <w:rPr>
              <w:noProof/>
            </w:rPr>
          </w:pPr>
          <w:hyperlink w:anchor="_Toc137361276" w:history="1">
            <w:r w:rsidR="00642ED9" w:rsidRPr="00642ED9">
              <w:rPr>
                <w:rStyle w:val="Hyperlink"/>
                <w:rFonts w:ascii="Arial" w:hAnsi="Arial" w:cs="Arial"/>
                <w:noProof/>
                <w:sz w:val="24"/>
                <w:szCs w:val="24"/>
              </w:rPr>
              <w:t>References</w:t>
            </w:r>
            <w:r w:rsidR="00642ED9" w:rsidRPr="00642ED9">
              <w:rPr>
                <w:rFonts w:ascii="Arial" w:hAnsi="Arial" w:cs="Arial"/>
                <w:noProof/>
                <w:webHidden/>
                <w:sz w:val="24"/>
                <w:szCs w:val="24"/>
              </w:rPr>
              <w:tab/>
            </w:r>
            <w:r w:rsidR="00642ED9" w:rsidRPr="00642ED9">
              <w:rPr>
                <w:rFonts w:ascii="Arial" w:hAnsi="Arial" w:cs="Arial"/>
                <w:noProof/>
                <w:webHidden/>
                <w:sz w:val="24"/>
                <w:szCs w:val="24"/>
              </w:rPr>
              <w:fldChar w:fldCharType="begin"/>
            </w:r>
            <w:r w:rsidR="00642ED9" w:rsidRPr="00642ED9">
              <w:rPr>
                <w:rFonts w:ascii="Arial" w:hAnsi="Arial" w:cs="Arial"/>
                <w:noProof/>
                <w:webHidden/>
                <w:sz w:val="24"/>
                <w:szCs w:val="24"/>
              </w:rPr>
              <w:instrText xml:space="preserve"> PAGEREF _Toc137361276 \h </w:instrText>
            </w:r>
            <w:r w:rsidR="00642ED9" w:rsidRPr="00642ED9">
              <w:rPr>
                <w:rFonts w:ascii="Arial" w:hAnsi="Arial" w:cs="Arial"/>
                <w:noProof/>
                <w:webHidden/>
                <w:sz w:val="24"/>
                <w:szCs w:val="24"/>
              </w:rPr>
            </w:r>
            <w:r w:rsidR="00642ED9" w:rsidRPr="00642ED9">
              <w:rPr>
                <w:rFonts w:ascii="Arial" w:hAnsi="Arial" w:cs="Arial"/>
                <w:noProof/>
                <w:webHidden/>
                <w:sz w:val="24"/>
                <w:szCs w:val="24"/>
              </w:rPr>
              <w:fldChar w:fldCharType="separate"/>
            </w:r>
            <w:r w:rsidR="001B5BC2">
              <w:rPr>
                <w:rFonts w:ascii="Arial" w:hAnsi="Arial" w:cs="Arial"/>
                <w:noProof/>
                <w:webHidden/>
                <w:sz w:val="24"/>
                <w:szCs w:val="24"/>
              </w:rPr>
              <w:t>11</w:t>
            </w:r>
            <w:r w:rsidR="00642ED9" w:rsidRPr="00642ED9">
              <w:rPr>
                <w:rFonts w:ascii="Arial" w:hAnsi="Arial" w:cs="Arial"/>
                <w:noProof/>
                <w:webHidden/>
                <w:sz w:val="24"/>
                <w:szCs w:val="24"/>
              </w:rPr>
              <w:fldChar w:fldCharType="end"/>
            </w:r>
          </w:hyperlink>
        </w:p>
        <w:p w14:paraId="60E4A41B" w14:textId="3E46AE61" w:rsidR="00F045C1" w:rsidRPr="00A01F7B" w:rsidRDefault="00F045C1" w:rsidP="00642ED9">
          <w:pPr>
            <w:jc w:val="both"/>
            <w:rPr>
              <w:rFonts w:ascii="Arial" w:hAnsi="Arial" w:cs="Arial"/>
              <w:sz w:val="24"/>
              <w:szCs w:val="24"/>
            </w:rPr>
          </w:pPr>
          <w:r w:rsidRPr="00A01F7B">
            <w:rPr>
              <w:rFonts w:ascii="Arial" w:hAnsi="Arial" w:cs="Arial"/>
              <w:b/>
              <w:bCs/>
              <w:noProof/>
              <w:sz w:val="24"/>
              <w:szCs w:val="24"/>
            </w:rPr>
            <w:fldChar w:fldCharType="end"/>
          </w:r>
        </w:p>
      </w:sdtContent>
    </w:sdt>
    <w:p w14:paraId="0B4F3A74" w14:textId="3CC55C5E" w:rsidR="00F045C1" w:rsidRPr="00A01F7B" w:rsidRDefault="00F045C1" w:rsidP="00A01F7B">
      <w:pPr>
        <w:jc w:val="both"/>
        <w:rPr>
          <w:rFonts w:ascii="Arial" w:hAnsi="Arial" w:cs="Arial"/>
          <w:sz w:val="24"/>
          <w:szCs w:val="24"/>
        </w:rPr>
      </w:pPr>
    </w:p>
    <w:p w14:paraId="7A75632D" w14:textId="77777777" w:rsidR="00F045C1" w:rsidRPr="00A01F7B" w:rsidRDefault="00F045C1" w:rsidP="00A01F7B">
      <w:pPr>
        <w:jc w:val="both"/>
        <w:rPr>
          <w:rFonts w:ascii="Arial" w:hAnsi="Arial" w:cs="Arial"/>
          <w:sz w:val="24"/>
          <w:szCs w:val="24"/>
        </w:rPr>
      </w:pPr>
      <w:r w:rsidRPr="00A01F7B">
        <w:rPr>
          <w:rFonts w:ascii="Arial" w:hAnsi="Arial" w:cs="Arial"/>
          <w:sz w:val="24"/>
          <w:szCs w:val="24"/>
        </w:rPr>
        <w:br w:type="page"/>
      </w:r>
    </w:p>
    <w:p w14:paraId="259472E9" w14:textId="77777777" w:rsidR="00F045C1" w:rsidRPr="00A01F7B" w:rsidRDefault="00F045C1" w:rsidP="00A01F7B">
      <w:pPr>
        <w:pStyle w:val="Heading1"/>
      </w:pPr>
      <w:bookmarkStart w:id="1" w:name="_Toc137361261"/>
      <w:r w:rsidRPr="00A01F7B">
        <w:lastRenderedPageBreak/>
        <w:t>Introduction</w:t>
      </w:r>
      <w:bookmarkEnd w:id="1"/>
    </w:p>
    <w:p w14:paraId="4B091D1A" w14:textId="52E480A9" w:rsidR="004B6578" w:rsidRPr="00A01F7B" w:rsidRDefault="00FD038F" w:rsidP="00A01F7B">
      <w:pPr>
        <w:jc w:val="both"/>
        <w:rPr>
          <w:rFonts w:ascii="Arial" w:hAnsi="Arial" w:cs="Arial"/>
          <w:sz w:val="24"/>
          <w:szCs w:val="24"/>
        </w:rPr>
      </w:pPr>
      <w:r>
        <w:rPr>
          <w:rFonts w:ascii="Arial" w:hAnsi="Arial" w:cs="Arial"/>
          <w:sz w:val="24"/>
          <w:szCs w:val="24"/>
        </w:rPr>
        <w:t>The current world of business can be divided into mostly two part. The most common one is service industry and another one is product industry. The service industry is quite newer and upgrading itself on term to term to basis. In service industry there is no end to the upgradation as the culture can be improved for more customer retention. In modern scenario there are multiple cases where brand value of an organization plays a significant role in this regard</w:t>
      </w:r>
      <w:r w:rsidR="00E0679B">
        <w:rPr>
          <w:rFonts w:ascii="Arial" w:hAnsi="Arial" w:cs="Arial"/>
          <w:sz w:val="24"/>
          <w:szCs w:val="24"/>
        </w:rPr>
        <w:t xml:space="preserve"> (</w:t>
      </w:r>
      <w:proofErr w:type="spellStart"/>
      <w:r w:rsidR="00E0679B">
        <w:rPr>
          <w:rFonts w:ascii="Arial" w:hAnsi="Arial" w:cs="Arial"/>
          <w:color w:val="222222"/>
          <w:sz w:val="24"/>
          <w:szCs w:val="24"/>
          <w:shd w:val="clear" w:color="auto" w:fill="FFFFFF"/>
        </w:rPr>
        <w:t>Leape</w:t>
      </w:r>
      <w:proofErr w:type="spellEnd"/>
      <w:r w:rsidR="00E0679B">
        <w:rPr>
          <w:rFonts w:ascii="Arial" w:hAnsi="Arial" w:cs="Arial"/>
          <w:color w:val="222222"/>
          <w:sz w:val="24"/>
          <w:szCs w:val="24"/>
          <w:shd w:val="clear" w:color="auto" w:fill="FFFFFF"/>
        </w:rPr>
        <w:t xml:space="preserve"> et al, 2009</w:t>
      </w:r>
      <w:r w:rsidR="00E0679B">
        <w:rPr>
          <w:rFonts w:ascii="Arial" w:hAnsi="Arial" w:cs="Arial"/>
          <w:sz w:val="24"/>
          <w:szCs w:val="24"/>
        </w:rPr>
        <w:t>)</w:t>
      </w:r>
      <w:r>
        <w:rPr>
          <w:rFonts w:ascii="Arial" w:hAnsi="Arial" w:cs="Arial"/>
          <w:sz w:val="24"/>
          <w:szCs w:val="24"/>
        </w:rPr>
        <w:t xml:space="preserve">. The main point that will be described here is to check how Ritz-Carlton hotel managed their brand consistency along with proper example where it can improve better will be discussed here in details. The reputation management will also be discussed here in details which will play a critical factor in analysis of the service industry in both short- and long-term customer understanding. The main purpose of this report is to get deeper understanding on the guest service industry of famous hotel like Ritz Carlton and how they operate in current market sector. </w:t>
      </w:r>
    </w:p>
    <w:p w14:paraId="51FB317B" w14:textId="4929292B" w:rsidR="004B6578" w:rsidRPr="00A01F7B" w:rsidRDefault="004B6578" w:rsidP="00A01F7B">
      <w:pPr>
        <w:jc w:val="both"/>
        <w:rPr>
          <w:rFonts w:ascii="Arial" w:hAnsi="Arial" w:cs="Arial"/>
          <w:sz w:val="24"/>
          <w:szCs w:val="24"/>
        </w:rPr>
      </w:pPr>
    </w:p>
    <w:p w14:paraId="6E7D167B" w14:textId="4B1D310F" w:rsidR="00F045C1" w:rsidRPr="00A01F7B" w:rsidRDefault="004B6578" w:rsidP="00A01F7B">
      <w:pPr>
        <w:jc w:val="both"/>
        <w:rPr>
          <w:rFonts w:ascii="Arial" w:hAnsi="Arial" w:cs="Arial"/>
          <w:sz w:val="24"/>
          <w:szCs w:val="24"/>
        </w:rPr>
      </w:pPr>
      <w:r w:rsidRPr="00A01F7B">
        <w:rPr>
          <w:rFonts w:ascii="Arial" w:hAnsi="Arial" w:cs="Arial"/>
          <w:sz w:val="24"/>
          <w:szCs w:val="24"/>
        </w:rPr>
        <w:br w:type="page"/>
      </w:r>
    </w:p>
    <w:p w14:paraId="37AE3AB9" w14:textId="77777777" w:rsidR="00F045C1" w:rsidRPr="00A01F7B" w:rsidRDefault="00F045C1" w:rsidP="00A01F7B">
      <w:pPr>
        <w:pStyle w:val="Heading1"/>
      </w:pPr>
      <w:bookmarkStart w:id="2" w:name="_Toc137361262"/>
      <w:r w:rsidRPr="00A01F7B">
        <w:lastRenderedPageBreak/>
        <w:t>Main Findings</w:t>
      </w:r>
      <w:bookmarkEnd w:id="2"/>
    </w:p>
    <w:p w14:paraId="320FA19A" w14:textId="77777777" w:rsidR="00F045C1" w:rsidRPr="00A01F7B" w:rsidRDefault="00F045C1" w:rsidP="00A01F7B">
      <w:pPr>
        <w:pStyle w:val="Heading1"/>
      </w:pPr>
      <w:bookmarkStart w:id="3" w:name="_Toc137361263"/>
      <w:r w:rsidRPr="00A01F7B">
        <w:t>Hotel Standards</w:t>
      </w:r>
      <w:bookmarkEnd w:id="3"/>
    </w:p>
    <w:p w14:paraId="1CB754FC" w14:textId="77777777" w:rsidR="00F045C1" w:rsidRPr="00A01F7B" w:rsidRDefault="00F045C1" w:rsidP="00A01F7B">
      <w:pPr>
        <w:pStyle w:val="Heading2"/>
      </w:pPr>
      <w:bookmarkStart w:id="4" w:name="_Toc137361264"/>
      <w:r w:rsidRPr="00A01F7B">
        <w:t>Brand Consistency Standards</w:t>
      </w:r>
      <w:bookmarkEnd w:id="4"/>
    </w:p>
    <w:p w14:paraId="0A9A6B83" w14:textId="05081045" w:rsidR="00F045C1" w:rsidRPr="00A01F7B" w:rsidRDefault="009D3C23" w:rsidP="00FD038F">
      <w:pPr>
        <w:jc w:val="both"/>
        <w:rPr>
          <w:rFonts w:ascii="Arial" w:hAnsi="Arial" w:cs="Arial"/>
          <w:sz w:val="24"/>
          <w:szCs w:val="24"/>
        </w:rPr>
      </w:pPr>
      <w:r w:rsidRPr="009D3C23">
        <w:rPr>
          <w:rFonts w:ascii="Arial" w:hAnsi="Arial" w:cs="Arial"/>
          <w:sz w:val="24"/>
          <w:szCs w:val="24"/>
        </w:rPr>
        <w:t>The Ritz-Carlton name has become synonymous with high-end hospitality because of the company's unwavering commitment to quality and its focus on every little detail. One of the brand's greatest assets is the uniformity with which it interacts with its audience</w:t>
      </w:r>
      <w:r w:rsidR="006E4C44">
        <w:rPr>
          <w:rFonts w:ascii="Arial" w:hAnsi="Arial" w:cs="Arial"/>
          <w:sz w:val="24"/>
          <w:szCs w:val="24"/>
        </w:rPr>
        <w:t xml:space="preserve"> (</w:t>
      </w:r>
      <w:r w:rsidR="006E4C44">
        <w:rPr>
          <w:rFonts w:ascii="Arial" w:hAnsi="Arial" w:cs="Arial"/>
          <w:color w:val="222222"/>
          <w:sz w:val="24"/>
          <w:szCs w:val="24"/>
          <w:shd w:val="clear" w:color="auto" w:fill="FFFFFF"/>
        </w:rPr>
        <w:t>Akbaba, 2006</w:t>
      </w:r>
      <w:r w:rsidR="006E4C44">
        <w:rPr>
          <w:rFonts w:ascii="Arial" w:hAnsi="Arial" w:cs="Arial"/>
          <w:sz w:val="24"/>
          <w:szCs w:val="24"/>
        </w:rPr>
        <w:t>)</w:t>
      </w:r>
      <w:r w:rsidRPr="009D3C23">
        <w:rPr>
          <w:rFonts w:ascii="Arial" w:hAnsi="Arial" w:cs="Arial"/>
          <w:sz w:val="24"/>
          <w:szCs w:val="24"/>
        </w:rPr>
        <w:t>. Guests at every Ritz-Carlton property in the globe can expect a high standard of luxury and service. Every touchpoint with the brand seems refined and high-end. Everything from the tastefully curated furniture to the individualized service and gourmet cuisine reflects the values and aesthetic of the company. If you've ever been at a Ritz-Carlton in New York or Tokyo, you know what to expect in terms of service, amenities, and overall quality. Since the beginning, Ritz-Carlton has been synonymous with high-quality hospitality.</w:t>
      </w:r>
    </w:p>
    <w:p w14:paraId="611B2E85" w14:textId="77777777" w:rsidR="00F045C1" w:rsidRPr="00A01F7B" w:rsidRDefault="00F045C1" w:rsidP="00A01F7B">
      <w:pPr>
        <w:pStyle w:val="Heading2"/>
      </w:pPr>
      <w:bookmarkStart w:id="5" w:name="_Toc137361265"/>
      <w:r w:rsidRPr="00A01F7B">
        <w:t>All Hotels Have Same Standards or Not</w:t>
      </w:r>
      <w:bookmarkEnd w:id="5"/>
    </w:p>
    <w:p w14:paraId="6AD48B6A" w14:textId="29285B8D" w:rsidR="00F045C1" w:rsidRPr="00A01F7B" w:rsidRDefault="009B2258" w:rsidP="00A01F7B">
      <w:pPr>
        <w:jc w:val="both"/>
        <w:rPr>
          <w:rFonts w:ascii="Arial" w:hAnsi="Arial" w:cs="Arial"/>
          <w:sz w:val="24"/>
          <w:szCs w:val="24"/>
        </w:rPr>
      </w:pPr>
      <w:r w:rsidRPr="009B2258">
        <w:rPr>
          <w:rFonts w:ascii="Arial" w:hAnsi="Arial" w:cs="Arial"/>
          <w:sz w:val="24"/>
          <w:szCs w:val="24"/>
        </w:rPr>
        <w:t>The Ritz-Carlton is dedicated to the highest standards of service and cleanliness. To maintain its reputation, the brand understands that it must be kept spotlessly clean at all times</w:t>
      </w:r>
      <w:r w:rsidR="006E4C44">
        <w:rPr>
          <w:rFonts w:ascii="Arial" w:hAnsi="Arial" w:cs="Arial"/>
          <w:sz w:val="24"/>
          <w:szCs w:val="24"/>
        </w:rPr>
        <w:t xml:space="preserve"> (</w:t>
      </w:r>
      <w:r w:rsidR="006E4C44">
        <w:rPr>
          <w:rFonts w:ascii="Arial" w:hAnsi="Arial" w:cs="Arial"/>
          <w:color w:val="222222"/>
          <w:sz w:val="24"/>
          <w:szCs w:val="24"/>
          <w:shd w:val="clear" w:color="auto" w:fill="FFFFFF"/>
        </w:rPr>
        <w:t xml:space="preserve">Bharwani and </w:t>
      </w:r>
      <w:proofErr w:type="spellStart"/>
      <w:r w:rsidR="006E4C44">
        <w:rPr>
          <w:rFonts w:ascii="Arial" w:hAnsi="Arial" w:cs="Arial"/>
          <w:color w:val="222222"/>
          <w:sz w:val="24"/>
          <w:szCs w:val="24"/>
          <w:shd w:val="clear" w:color="auto" w:fill="FFFFFF"/>
        </w:rPr>
        <w:t>Jauhari</w:t>
      </w:r>
      <w:proofErr w:type="spellEnd"/>
      <w:r w:rsidR="006E4C44">
        <w:rPr>
          <w:rFonts w:ascii="Arial" w:hAnsi="Arial" w:cs="Arial"/>
          <w:color w:val="222222"/>
          <w:sz w:val="24"/>
          <w:szCs w:val="24"/>
          <w:shd w:val="clear" w:color="auto" w:fill="FFFFFF"/>
        </w:rPr>
        <w:t>, 2013</w:t>
      </w:r>
      <w:r w:rsidR="006E4C44">
        <w:rPr>
          <w:rFonts w:ascii="Arial" w:hAnsi="Arial" w:cs="Arial"/>
          <w:sz w:val="24"/>
          <w:szCs w:val="24"/>
        </w:rPr>
        <w:t>)</w:t>
      </w:r>
      <w:r w:rsidRPr="009B2258">
        <w:rPr>
          <w:rFonts w:ascii="Arial" w:hAnsi="Arial" w:cs="Arial"/>
          <w:sz w:val="24"/>
          <w:szCs w:val="24"/>
        </w:rPr>
        <w:t>. The luxurious common areas and rooms of Ritz-Carltons are meticulously maintained in accordance with predetermined standards. Trained maintenance personnel inspect and rectify problems on a regular basis to keep the hotel looking its best</w:t>
      </w:r>
      <w:r w:rsidR="002439D0">
        <w:rPr>
          <w:rFonts w:ascii="Arial" w:hAnsi="Arial" w:cs="Arial"/>
          <w:sz w:val="24"/>
          <w:szCs w:val="24"/>
        </w:rPr>
        <w:t xml:space="preserve"> (</w:t>
      </w:r>
      <w:r w:rsidR="002439D0">
        <w:rPr>
          <w:rFonts w:ascii="Arial" w:hAnsi="Arial" w:cs="Arial"/>
          <w:color w:val="222222"/>
          <w:sz w:val="24"/>
          <w:szCs w:val="24"/>
          <w:shd w:val="clear" w:color="auto" w:fill="FFFFFF"/>
        </w:rPr>
        <w:t>Damian and Moitra, 2006</w:t>
      </w:r>
      <w:r w:rsidR="002439D0">
        <w:rPr>
          <w:rFonts w:ascii="Arial" w:hAnsi="Arial" w:cs="Arial"/>
          <w:sz w:val="24"/>
          <w:szCs w:val="24"/>
        </w:rPr>
        <w:t>)</w:t>
      </w:r>
      <w:r w:rsidRPr="009B2258">
        <w:rPr>
          <w:rFonts w:ascii="Arial" w:hAnsi="Arial" w:cs="Arial"/>
          <w:sz w:val="24"/>
          <w:szCs w:val="24"/>
        </w:rPr>
        <w:t xml:space="preserve">. </w:t>
      </w:r>
      <w:r w:rsidR="00E0679B">
        <w:rPr>
          <w:rFonts w:ascii="Arial" w:hAnsi="Arial" w:cs="Arial"/>
          <w:sz w:val="24"/>
          <w:szCs w:val="24"/>
        </w:rPr>
        <w:t>Also, there are other big chains like Marriott and Fours Seasons. If one look at the top of the line restaurants and hotel, there will be maintenance of hotel standards to its utmost value. However, if we look at local hotel chains than we will see there is no standard maintenance in this or lesser maintenance compared to the other global hotel chains.</w:t>
      </w:r>
    </w:p>
    <w:p w14:paraId="76F55F4F" w14:textId="77777777" w:rsidR="00F045C1" w:rsidRPr="00A01F7B" w:rsidRDefault="00F045C1" w:rsidP="00A01F7B">
      <w:pPr>
        <w:pStyle w:val="Heading1"/>
      </w:pPr>
      <w:bookmarkStart w:id="6" w:name="_Toc137361266"/>
      <w:r w:rsidRPr="00A01F7B">
        <w:t>Reputation Management</w:t>
      </w:r>
      <w:bookmarkEnd w:id="6"/>
    </w:p>
    <w:p w14:paraId="3E565901" w14:textId="77777777" w:rsidR="00F045C1" w:rsidRPr="00A01F7B" w:rsidRDefault="00F045C1" w:rsidP="00A01F7B">
      <w:pPr>
        <w:pStyle w:val="Heading2"/>
      </w:pPr>
      <w:bookmarkStart w:id="7" w:name="_Toc137361267"/>
      <w:r w:rsidRPr="00A01F7B">
        <w:t>How Hotel Manages their Reputation Effectively</w:t>
      </w:r>
      <w:bookmarkEnd w:id="7"/>
    </w:p>
    <w:p w14:paraId="730F976D" w14:textId="785F5B3C" w:rsidR="00F045C1" w:rsidRPr="00A01F7B" w:rsidRDefault="00342AE3" w:rsidP="00FD038F">
      <w:pPr>
        <w:jc w:val="both"/>
        <w:rPr>
          <w:rFonts w:ascii="Arial" w:hAnsi="Arial" w:cs="Arial"/>
          <w:sz w:val="24"/>
          <w:szCs w:val="24"/>
        </w:rPr>
      </w:pPr>
      <w:r w:rsidRPr="00342AE3">
        <w:rPr>
          <w:rFonts w:ascii="Arial" w:hAnsi="Arial" w:cs="Arial"/>
          <w:sz w:val="24"/>
          <w:szCs w:val="24"/>
        </w:rPr>
        <w:t>The company's focus on reputation management has propelled Ritz-Carlton to the forefront of the luxury hotel industry. The brand monitors and manages its image consistently across all platforms. The reputation of Ritz-Carlton rests on the opinions of its guests</w:t>
      </w:r>
      <w:r w:rsidR="0067369D">
        <w:rPr>
          <w:rFonts w:ascii="Arial" w:hAnsi="Arial" w:cs="Arial"/>
          <w:sz w:val="24"/>
          <w:szCs w:val="24"/>
        </w:rPr>
        <w:t xml:space="preserve"> (</w:t>
      </w:r>
      <w:r w:rsidR="0067369D">
        <w:rPr>
          <w:rFonts w:ascii="Arial" w:hAnsi="Arial" w:cs="Arial"/>
          <w:color w:val="222222"/>
          <w:sz w:val="24"/>
          <w:szCs w:val="24"/>
          <w:shd w:val="clear" w:color="auto" w:fill="FFFFFF"/>
        </w:rPr>
        <w:t>Dominici and Guzzo, 2010</w:t>
      </w:r>
      <w:r w:rsidR="0067369D">
        <w:rPr>
          <w:rFonts w:ascii="Arial" w:hAnsi="Arial" w:cs="Arial"/>
          <w:sz w:val="24"/>
          <w:szCs w:val="24"/>
        </w:rPr>
        <w:t>)</w:t>
      </w:r>
      <w:r w:rsidRPr="00342AE3">
        <w:rPr>
          <w:rFonts w:ascii="Arial" w:hAnsi="Arial" w:cs="Arial"/>
          <w:sz w:val="24"/>
          <w:szCs w:val="24"/>
        </w:rPr>
        <w:t xml:space="preserve">. As a result, the company places a premium </w:t>
      </w:r>
      <w:r w:rsidRPr="00342AE3">
        <w:rPr>
          <w:rFonts w:ascii="Arial" w:hAnsi="Arial" w:cs="Arial"/>
          <w:sz w:val="24"/>
          <w:szCs w:val="24"/>
        </w:rPr>
        <w:lastRenderedPageBreak/>
        <w:t>on providing first-rate service to customers at all times. When it comes to guest satisfaction, Ritz-Carlton takes the initiative to find solutions and go above and beyond. In order to swiftly respond to negative comments and reinforce positive ones, Ritz-Carlton also regularly monitors online reviews, social media debates, and industry advice</w:t>
      </w:r>
      <w:r w:rsidR="004B6551">
        <w:rPr>
          <w:rFonts w:ascii="Arial" w:hAnsi="Arial" w:cs="Arial"/>
          <w:sz w:val="24"/>
          <w:szCs w:val="24"/>
        </w:rPr>
        <w:t xml:space="preserve"> (</w:t>
      </w:r>
      <w:r w:rsidR="004B6551">
        <w:rPr>
          <w:rFonts w:ascii="Arial" w:hAnsi="Arial" w:cs="Arial"/>
          <w:color w:val="222222"/>
          <w:sz w:val="24"/>
          <w:szCs w:val="24"/>
          <w:shd w:val="clear" w:color="auto" w:fill="FFFFFF"/>
        </w:rPr>
        <w:t>Breier et al, 2021</w:t>
      </w:r>
      <w:r w:rsidR="004B6551">
        <w:rPr>
          <w:rFonts w:ascii="Arial" w:hAnsi="Arial" w:cs="Arial"/>
          <w:sz w:val="24"/>
          <w:szCs w:val="24"/>
        </w:rPr>
        <w:t>)</w:t>
      </w:r>
      <w:r w:rsidRPr="00342AE3">
        <w:rPr>
          <w:rFonts w:ascii="Arial" w:hAnsi="Arial" w:cs="Arial"/>
          <w:sz w:val="24"/>
          <w:szCs w:val="24"/>
        </w:rPr>
        <w:t>. The staff at Ritz-Carlton has earned rave reviews from its customers because to their professionalism, openness, and genuine interest in their satisfaction.</w:t>
      </w:r>
    </w:p>
    <w:p w14:paraId="38311C92" w14:textId="77777777" w:rsidR="00F045C1" w:rsidRPr="00A01F7B" w:rsidRDefault="00F045C1" w:rsidP="00A01F7B">
      <w:pPr>
        <w:pStyle w:val="Heading2"/>
      </w:pPr>
      <w:bookmarkStart w:id="8" w:name="_Toc137361268"/>
      <w:r w:rsidRPr="00A01F7B">
        <w:t>Importance of Effective Guest Reviews Management</w:t>
      </w:r>
      <w:bookmarkEnd w:id="8"/>
    </w:p>
    <w:p w14:paraId="612D6839" w14:textId="33242650" w:rsidR="00F045C1" w:rsidRPr="00A01F7B" w:rsidRDefault="00323F3C" w:rsidP="00FD038F">
      <w:pPr>
        <w:jc w:val="both"/>
        <w:rPr>
          <w:rFonts w:ascii="Arial" w:hAnsi="Arial" w:cs="Arial"/>
          <w:sz w:val="24"/>
          <w:szCs w:val="24"/>
        </w:rPr>
      </w:pPr>
      <w:r w:rsidRPr="00323F3C">
        <w:rPr>
          <w:rFonts w:ascii="Arial" w:hAnsi="Arial" w:cs="Arial"/>
          <w:sz w:val="24"/>
          <w:szCs w:val="24"/>
        </w:rPr>
        <w:t>The staff at the Ritz-Carlton are experts in managing guests and ensuring they have a memorable stay. The business cares about each customer as a person and strives to meet their expectations</w:t>
      </w:r>
      <w:r w:rsidR="004B6551">
        <w:rPr>
          <w:rFonts w:ascii="Arial" w:hAnsi="Arial" w:cs="Arial"/>
          <w:sz w:val="24"/>
          <w:szCs w:val="24"/>
        </w:rPr>
        <w:t xml:space="preserve"> (</w:t>
      </w:r>
      <w:r w:rsidR="004B6551">
        <w:rPr>
          <w:rFonts w:ascii="Arial" w:hAnsi="Arial" w:cs="Arial"/>
          <w:color w:val="222222"/>
          <w:sz w:val="24"/>
          <w:szCs w:val="24"/>
          <w:shd w:val="clear" w:color="auto" w:fill="FFFFFF"/>
        </w:rPr>
        <w:t>Guest et al, 2009</w:t>
      </w:r>
      <w:r w:rsidR="004B6551">
        <w:rPr>
          <w:rFonts w:ascii="Arial" w:hAnsi="Arial" w:cs="Arial"/>
          <w:sz w:val="24"/>
          <w:szCs w:val="24"/>
        </w:rPr>
        <w:t>)</w:t>
      </w:r>
      <w:r w:rsidRPr="00323F3C">
        <w:rPr>
          <w:rFonts w:ascii="Arial" w:hAnsi="Arial" w:cs="Arial"/>
          <w:sz w:val="24"/>
          <w:szCs w:val="24"/>
        </w:rPr>
        <w:t>. From making a reservation to checking out, the staff at a Ritz-Carlton goes above and beyond to meet each guest's unique needs. The organization uses a hybrid system of automated and human hospitality services to handle its guests. Modern technology keep track of customers' likes and dislikes, allowing employees to better tailor their service to each individual. The "Ladies and Gentlemen" of the Ritz-Carlton make every guest feel welcome and cared for. They may put an emphasis on the satisfaction of their guests and treat each interaction with genuine hospitality</w:t>
      </w:r>
      <w:r w:rsidR="004B6551">
        <w:rPr>
          <w:rFonts w:ascii="Arial" w:hAnsi="Arial" w:cs="Arial"/>
          <w:sz w:val="24"/>
          <w:szCs w:val="24"/>
        </w:rPr>
        <w:t xml:space="preserve"> (</w:t>
      </w:r>
      <w:r w:rsidR="004B6551">
        <w:rPr>
          <w:rFonts w:ascii="Arial" w:hAnsi="Arial" w:cs="Arial"/>
          <w:color w:val="222222"/>
          <w:sz w:val="24"/>
          <w:szCs w:val="24"/>
          <w:shd w:val="clear" w:color="auto" w:fill="FFFFFF"/>
        </w:rPr>
        <w:t>Guest, 2009</w:t>
      </w:r>
      <w:r w:rsidR="004B6551">
        <w:rPr>
          <w:rFonts w:ascii="Arial" w:hAnsi="Arial" w:cs="Arial"/>
          <w:sz w:val="24"/>
          <w:szCs w:val="24"/>
        </w:rPr>
        <w:t>)</w:t>
      </w:r>
      <w:r w:rsidRPr="00323F3C">
        <w:rPr>
          <w:rFonts w:ascii="Arial" w:hAnsi="Arial" w:cs="Arial"/>
          <w:sz w:val="24"/>
          <w:szCs w:val="24"/>
        </w:rPr>
        <w:t>. When guests are satisfied with the service they get, they are more likely to return to the hotel.</w:t>
      </w:r>
    </w:p>
    <w:p w14:paraId="26042AC0" w14:textId="77777777" w:rsidR="00F045C1" w:rsidRPr="00A01F7B" w:rsidRDefault="00F045C1" w:rsidP="00A01F7B">
      <w:pPr>
        <w:pStyle w:val="Heading2"/>
      </w:pPr>
      <w:bookmarkStart w:id="9" w:name="_Toc137361269"/>
      <w:r w:rsidRPr="00A01F7B">
        <w:t>Impact of Negative Reviews</w:t>
      </w:r>
      <w:bookmarkEnd w:id="9"/>
    </w:p>
    <w:p w14:paraId="08E8CBA4" w14:textId="17C860B0" w:rsidR="00F045C1" w:rsidRPr="00A01F7B" w:rsidRDefault="002B7253" w:rsidP="00A01F7B">
      <w:pPr>
        <w:jc w:val="both"/>
        <w:rPr>
          <w:rFonts w:ascii="Arial" w:hAnsi="Arial" w:cs="Arial"/>
          <w:sz w:val="24"/>
          <w:szCs w:val="24"/>
        </w:rPr>
      </w:pPr>
      <w:r w:rsidRPr="002B7253">
        <w:rPr>
          <w:rFonts w:ascii="Arial" w:hAnsi="Arial" w:cs="Arial"/>
          <w:sz w:val="24"/>
          <w:szCs w:val="24"/>
        </w:rPr>
        <w:t>Since unfavorable comments may have a detrimental impact on the company's reputation, Ritz-Carlton takes care to respond promptly to guest complaints. Negative feedback is read and processed in order to make changes for the better. Acknowledge guests' thoughts and seem interested in their stay first. The Ritz-Carlton's customer service representatives are attentive and willing to offer amends when they make a mistake</w:t>
      </w:r>
      <w:r w:rsidR="00D144F2">
        <w:rPr>
          <w:rFonts w:ascii="Arial" w:hAnsi="Arial" w:cs="Arial"/>
          <w:sz w:val="24"/>
          <w:szCs w:val="24"/>
        </w:rPr>
        <w:t xml:space="preserve"> (</w:t>
      </w:r>
      <w:r w:rsidR="00D144F2">
        <w:rPr>
          <w:rFonts w:ascii="Arial" w:hAnsi="Arial" w:cs="Arial"/>
          <w:color w:val="222222"/>
          <w:sz w:val="24"/>
          <w:szCs w:val="24"/>
          <w:shd w:val="clear" w:color="auto" w:fill="FFFFFF"/>
        </w:rPr>
        <w:t>Hemmington, 2007</w:t>
      </w:r>
      <w:r w:rsidR="00D144F2">
        <w:rPr>
          <w:rFonts w:ascii="Arial" w:hAnsi="Arial" w:cs="Arial"/>
          <w:sz w:val="24"/>
          <w:szCs w:val="24"/>
        </w:rPr>
        <w:t>)</w:t>
      </w:r>
      <w:r w:rsidRPr="002B7253">
        <w:rPr>
          <w:rFonts w:ascii="Arial" w:hAnsi="Arial" w:cs="Arial"/>
          <w:sz w:val="24"/>
          <w:szCs w:val="24"/>
        </w:rPr>
        <w:t>. The staff steps up and does all they can to accommodate the guest. By offering compensation, incentives, or modifying business practices, Ritz-Carlton resolves the issue and stops it from happening again.</w:t>
      </w:r>
    </w:p>
    <w:p w14:paraId="65D8F56B" w14:textId="77777777" w:rsidR="00F045C1" w:rsidRPr="00A01F7B" w:rsidRDefault="00F045C1" w:rsidP="00A01F7B">
      <w:pPr>
        <w:pStyle w:val="Heading1"/>
      </w:pPr>
      <w:bookmarkStart w:id="10" w:name="_Toc137361270"/>
      <w:r w:rsidRPr="00A01F7B">
        <w:lastRenderedPageBreak/>
        <w:t>Service Culture</w:t>
      </w:r>
      <w:bookmarkEnd w:id="10"/>
      <w:r w:rsidRPr="00A01F7B">
        <w:t xml:space="preserve"> </w:t>
      </w:r>
    </w:p>
    <w:p w14:paraId="4F4BF578" w14:textId="77777777" w:rsidR="00F045C1" w:rsidRPr="00A01F7B" w:rsidRDefault="00F045C1" w:rsidP="00A01F7B">
      <w:pPr>
        <w:pStyle w:val="Heading2"/>
      </w:pPr>
      <w:bookmarkStart w:id="11" w:name="_Toc137361271"/>
      <w:r w:rsidRPr="00A01F7B">
        <w:t>Definition of Service Culture</w:t>
      </w:r>
      <w:bookmarkEnd w:id="11"/>
    </w:p>
    <w:p w14:paraId="3014D024" w14:textId="10864F45" w:rsidR="00F045C1" w:rsidRPr="00A01F7B" w:rsidRDefault="002B7253" w:rsidP="00A01F7B">
      <w:pPr>
        <w:jc w:val="both"/>
        <w:rPr>
          <w:rFonts w:ascii="Arial" w:hAnsi="Arial" w:cs="Arial"/>
          <w:sz w:val="24"/>
          <w:szCs w:val="24"/>
        </w:rPr>
      </w:pPr>
      <w:r w:rsidRPr="002B7253">
        <w:rPr>
          <w:rFonts w:ascii="Arial" w:hAnsi="Arial" w:cs="Arial"/>
          <w:sz w:val="24"/>
          <w:szCs w:val="24"/>
        </w:rPr>
        <w:t xml:space="preserve">When it comes to hospitality, Ritz-Carlton is the gold standard. An integral part of this way of life is the brand's </w:t>
      </w:r>
      <w:r w:rsidR="006009B7" w:rsidRPr="002B7253">
        <w:rPr>
          <w:rFonts w:ascii="Arial" w:hAnsi="Arial" w:cs="Arial"/>
          <w:sz w:val="24"/>
          <w:szCs w:val="24"/>
        </w:rPr>
        <w:t>motto</w:t>
      </w:r>
      <w:r w:rsidR="002209AB">
        <w:rPr>
          <w:rFonts w:ascii="Arial" w:hAnsi="Arial" w:cs="Arial"/>
          <w:sz w:val="24"/>
          <w:szCs w:val="24"/>
        </w:rPr>
        <w:t xml:space="preserve"> (</w:t>
      </w:r>
      <w:proofErr w:type="spellStart"/>
      <w:r w:rsidR="002209AB">
        <w:rPr>
          <w:rFonts w:ascii="Arial" w:hAnsi="Arial" w:cs="Arial"/>
          <w:color w:val="222222"/>
          <w:sz w:val="24"/>
          <w:szCs w:val="24"/>
          <w:shd w:val="clear" w:color="auto" w:fill="FFFFFF"/>
        </w:rPr>
        <w:t>Leape</w:t>
      </w:r>
      <w:proofErr w:type="spellEnd"/>
      <w:r w:rsidR="002209AB">
        <w:rPr>
          <w:rFonts w:ascii="Arial" w:hAnsi="Arial" w:cs="Arial"/>
          <w:color w:val="222222"/>
          <w:sz w:val="24"/>
          <w:szCs w:val="24"/>
          <w:shd w:val="clear" w:color="auto" w:fill="FFFFFF"/>
        </w:rPr>
        <w:t xml:space="preserve"> et al, 2009</w:t>
      </w:r>
      <w:r w:rsidR="002209AB">
        <w:rPr>
          <w:rFonts w:ascii="Arial" w:hAnsi="Arial" w:cs="Arial"/>
          <w:sz w:val="24"/>
          <w:szCs w:val="24"/>
        </w:rPr>
        <w:t>)</w:t>
      </w:r>
      <w:r w:rsidR="006009B7" w:rsidRPr="002B7253">
        <w:rPr>
          <w:rFonts w:ascii="Arial" w:hAnsi="Arial" w:cs="Arial"/>
          <w:sz w:val="24"/>
          <w:szCs w:val="24"/>
        </w:rPr>
        <w:t>. The</w:t>
      </w:r>
      <w:r w:rsidRPr="002B7253">
        <w:rPr>
          <w:rFonts w:ascii="Arial" w:hAnsi="Arial" w:cs="Arial"/>
          <w:sz w:val="24"/>
          <w:szCs w:val="24"/>
        </w:rPr>
        <w:t xml:space="preserve"> staff at a Ritz-Carlton hotel is committed to offering exceptional service to each and every guest. Employees at Ritz-Carlton are encouraged to take pleasure in their profession in order to better serve guests. Staff members get regular updates on how to better serve customers and anticipate their needs. The Ritz-Carlton service philosophy is based on empathy, thoroughness, and going above and above for guests. From the first greeting to the little, thoughtful touches throughout the trip, this culture is palpable. The service culture at Ritz-Carlton is what keeps customers coming back, since it promotes genuine interactions between employees and guests.</w:t>
      </w:r>
    </w:p>
    <w:p w14:paraId="2981BCDC" w14:textId="77777777" w:rsidR="00F045C1" w:rsidRPr="00A01F7B" w:rsidRDefault="00F045C1" w:rsidP="00A01F7B">
      <w:pPr>
        <w:pStyle w:val="Heading2"/>
      </w:pPr>
      <w:bookmarkStart w:id="12" w:name="_Toc137361272"/>
      <w:r w:rsidRPr="00A01F7B">
        <w:t>Differ from Corporate Culture</w:t>
      </w:r>
      <w:bookmarkEnd w:id="12"/>
    </w:p>
    <w:p w14:paraId="71371E35" w14:textId="2C5F48A4" w:rsidR="00F045C1" w:rsidRPr="00A01F7B" w:rsidRDefault="006009B7" w:rsidP="00A01F7B">
      <w:pPr>
        <w:jc w:val="both"/>
        <w:rPr>
          <w:rFonts w:ascii="Arial" w:hAnsi="Arial" w:cs="Arial"/>
          <w:sz w:val="24"/>
          <w:szCs w:val="24"/>
        </w:rPr>
      </w:pPr>
      <w:r w:rsidRPr="006009B7">
        <w:rPr>
          <w:rFonts w:ascii="Arial" w:hAnsi="Arial" w:cs="Arial"/>
          <w:sz w:val="24"/>
          <w:szCs w:val="24"/>
        </w:rPr>
        <w:t>The culture of Ritz-Carlton is unlike any other business. Ritz-Carlton places a premium on service, hospitality, and the quality of its guests' stays above productivity and financial gain</w:t>
      </w:r>
      <w:r w:rsidR="002209AB">
        <w:rPr>
          <w:rFonts w:ascii="Arial" w:hAnsi="Arial" w:cs="Arial"/>
          <w:sz w:val="24"/>
          <w:szCs w:val="24"/>
        </w:rPr>
        <w:t xml:space="preserve"> (</w:t>
      </w:r>
      <w:r w:rsidR="002209AB">
        <w:rPr>
          <w:rFonts w:ascii="Arial" w:hAnsi="Arial" w:cs="Arial"/>
          <w:color w:val="222222"/>
          <w:sz w:val="24"/>
          <w:szCs w:val="24"/>
          <w:shd w:val="clear" w:color="auto" w:fill="FFFFFF"/>
        </w:rPr>
        <w:t>Mattila, 2006</w:t>
      </w:r>
      <w:r w:rsidR="002209AB">
        <w:rPr>
          <w:rFonts w:ascii="Arial" w:hAnsi="Arial" w:cs="Arial"/>
          <w:sz w:val="24"/>
          <w:szCs w:val="24"/>
        </w:rPr>
        <w:t>)</w:t>
      </w:r>
      <w:r w:rsidRPr="006009B7">
        <w:rPr>
          <w:rFonts w:ascii="Arial" w:hAnsi="Arial" w:cs="Arial"/>
          <w:sz w:val="24"/>
          <w:szCs w:val="24"/>
        </w:rPr>
        <w:t>. Because of the company's emphasis on pride and ownership, employees understand their role as brand ambassadors. Employees at Ritz-Carlton are taught to work together and uphold the company's ideals as part of the company's culture</w:t>
      </w:r>
      <w:r w:rsidR="002209AB">
        <w:rPr>
          <w:rFonts w:ascii="Arial" w:hAnsi="Arial" w:cs="Arial"/>
          <w:sz w:val="24"/>
          <w:szCs w:val="24"/>
        </w:rPr>
        <w:t xml:space="preserve"> (</w:t>
      </w:r>
      <w:r w:rsidR="002209AB">
        <w:rPr>
          <w:rFonts w:ascii="Arial" w:hAnsi="Arial" w:cs="Arial"/>
          <w:color w:val="222222"/>
          <w:sz w:val="24"/>
          <w:szCs w:val="24"/>
          <w:shd w:val="clear" w:color="auto" w:fill="FFFFFF"/>
        </w:rPr>
        <w:t>N. Torres et al, 2013</w:t>
      </w:r>
      <w:r w:rsidR="002209AB">
        <w:rPr>
          <w:rFonts w:ascii="Arial" w:hAnsi="Arial" w:cs="Arial"/>
          <w:sz w:val="24"/>
          <w:szCs w:val="24"/>
        </w:rPr>
        <w:t>)</w:t>
      </w:r>
      <w:r w:rsidRPr="006009B7">
        <w:rPr>
          <w:rFonts w:ascii="Arial" w:hAnsi="Arial" w:cs="Arial"/>
          <w:sz w:val="24"/>
          <w:szCs w:val="24"/>
        </w:rPr>
        <w:t>. While many other companies discourage employee participation in decision-making, Ritz-Carlton actively promotes it. Staff members are given latitude for discretion in order to best serve customers. In such an environment of trust and empowerment, workers feel valued and motivated to perform in their jobs</w:t>
      </w:r>
      <w:r w:rsidR="002209AB">
        <w:rPr>
          <w:rFonts w:ascii="Arial" w:hAnsi="Arial" w:cs="Arial"/>
          <w:sz w:val="24"/>
          <w:szCs w:val="24"/>
        </w:rPr>
        <w:t xml:space="preserve"> (</w:t>
      </w:r>
      <w:r w:rsidR="002209AB">
        <w:rPr>
          <w:rFonts w:ascii="Arial" w:hAnsi="Arial" w:cs="Arial"/>
          <w:color w:val="222222"/>
          <w:sz w:val="24"/>
          <w:szCs w:val="24"/>
          <w:shd w:val="clear" w:color="auto" w:fill="FFFFFF"/>
        </w:rPr>
        <w:t>Podnar, 2008</w:t>
      </w:r>
      <w:r w:rsidR="002209AB">
        <w:rPr>
          <w:rFonts w:ascii="Arial" w:hAnsi="Arial" w:cs="Arial"/>
          <w:sz w:val="24"/>
          <w:szCs w:val="24"/>
        </w:rPr>
        <w:t>)</w:t>
      </w:r>
      <w:r w:rsidRPr="006009B7">
        <w:rPr>
          <w:rFonts w:ascii="Arial" w:hAnsi="Arial" w:cs="Arial"/>
          <w:sz w:val="24"/>
          <w:szCs w:val="24"/>
        </w:rPr>
        <w:t>. Ritz-Carlton is a luxury hotel chain whose culture places a premium on the satisfaction of its guests and the excellence of its service, creating an atmosphere of real care and enthusiasm.</w:t>
      </w:r>
    </w:p>
    <w:p w14:paraId="6A8ED2BC" w14:textId="77777777" w:rsidR="00F045C1" w:rsidRPr="00A01F7B" w:rsidRDefault="00F045C1" w:rsidP="00A01F7B">
      <w:pPr>
        <w:pStyle w:val="Heading2"/>
      </w:pPr>
      <w:bookmarkStart w:id="13" w:name="_Toc137361273"/>
      <w:r w:rsidRPr="00A01F7B">
        <w:t>Importance of Service Culture in Hotel Industry</w:t>
      </w:r>
      <w:bookmarkEnd w:id="13"/>
    </w:p>
    <w:p w14:paraId="79385D37" w14:textId="32100C54" w:rsidR="00094466" w:rsidRDefault="002E6FBD" w:rsidP="00094466">
      <w:pPr>
        <w:jc w:val="both"/>
        <w:rPr>
          <w:rFonts w:ascii="Arial" w:hAnsi="Arial" w:cs="Arial"/>
          <w:sz w:val="24"/>
          <w:szCs w:val="24"/>
        </w:rPr>
      </w:pPr>
      <w:r w:rsidRPr="002E6FBD">
        <w:rPr>
          <w:rFonts w:ascii="Arial" w:hAnsi="Arial" w:cs="Arial"/>
          <w:sz w:val="24"/>
          <w:szCs w:val="24"/>
        </w:rPr>
        <w:t>The service orientation that has made Ritz-Carlton a leader in the hotel industry. Ritz-Carlton is a pioneer in the luxury hotel industry because to its distinctive culture. When a visitor interacts with a member of staff, they may be certain that they will get genuine interest, individualized service, and unwavering commitment to excellence. Providing excellent service leaves a lasting impression on guests</w:t>
      </w:r>
      <w:r w:rsidR="00B73BB9">
        <w:rPr>
          <w:rFonts w:ascii="Arial" w:hAnsi="Arial" w:cs="Arial"/>
          <w:sz w:val="24"/>
          <w:szCs w:val="24"/>
        </w:rPr>
        <w:t xml:space="preserve"> (</w:t>
      </w:r>
      <w:r w:rsidR="00B73BB9">
        <w:rPr>
          <w:rFonts w:ascii="Arial" w:hAnsi="Arial" w:cs="Arial"/>
          <w:color w:val="222222"/>
          <w:sz w:val="24"/>
          <w:szCs w:val="24"/>
          <w:shd w:val="clear" w:color="auto" w:fill="FFFFFF"/>
        </w:rPr>
        <w:t>Ross et al, 2008</w:t>
      </w:r>
      <w:r w:rsidR="00B73BB9">
        <w:rPr>
          <w:rFonts w:ascii="Arial" w:hAnsi="Arial" w:cs="Arial"/>
          <w:sz w:val="24"/>
          <w:szCs w:val="24"/>
        </w:rPr>
        <w:t>)</w:t>
      </w:r>
      <w:r w:rsidRPr="002E6FBD">
        <w:rPr>
          <w:rFonts w:ascii="Arial" w:hAnsi="Arial" w:cs="Arial"/>
          <w:sz w:val="24"/>
          <w:szCs w:val="24"/>
        </w:rPr>
        <w:t xml:space="preserve">. As a result of the company's emphasis on service, Ritz-Carlton has high levels of customer </w:t>
      </w:r>
      <w:r w:rsidRPr="002E6FBD">
        <w:rPr>
          <w:rFonts w:ascii="Arial" w:hAnsi="Arial" w:cs="Arial"/>
          <w:sz w:val="24"/>
          <w:szCs w:val="24"/>
        </w:rPr>
        <w:lastRenderedPageBreak/>
        <w:t>retention and positive word-of-mouth. Employees that take pride in the service-oriented culture they work in are more motivated to go above and beyond for customers and clients. The service culture is what guarantees that all locations provide the same high-quality service to guests, from upper management to the front line. The Ritz-Carlton's commitment to providing guests with an unforgettable experience stems from the company's service culture, which distinguishes it from the competition.</w:t>
      </w:r>
    </w:p>
    <w:p w14:paraId="57C036F7" w14:textId="2CB5C277" w:rsidR="00F045C1" w:rsidRPr="00A01F7B" w:rsidRDefault="00094466" w:rsidP="009D3C23">
      <w:pPr>
        <w:spacing w:line="259" w:lineRule="auto"/>
        <w:rPr>
          <w:rFonts w:ascii="Arial" w:hAnsi="Arial" w:cs="Arial"/>
          <w:sz w:val="24"/>
          <w:szCs w:val="24"/>
        </w:rPr>
      </w:pPr>
      <w:r>
        <w:rPr>
          <w:rFonts w:ascii="Arial" w:hAnsi="Arial" w:cs="Arial"/>
          <w:sz w:val="24"/>
          <w:szCs w:val="24"/>
        </w:rPr>
        <w:br w:type="page"/>
      </w:r>
    </w:p>
    <w:p w14:paraId="5B0409A0" w14:textId="3621D2BF" w:rsidR="00F045C1" w:rsidRPr="00A01F7B" w:rsidRDefault="00F045C1" w:rsidP="00A01F7B">
      <w:pPr>
        <w:pStyle w:val="Heading1"/>
      </w:pPr>
      <w:bookmarkStart w:id="14" w:name="_Toc137361274"/>
      <w:r w:rsidRPr="00A01F7B">
        <w:lastRenderedPageBreak/>
        <w:t>Conclusion</w:t>
      </w:r>
      <w:bookmarkEnd w:id="14"/>
    </w:p>
    <w:p w14:paraId="4A9EA973" w14:textId="758211AD" w:rsidR="007952DD" w:rsidRPr="00A01F7B" w:rsidRDefault="000D5830" w:rsidP="00A01F7B">
      <w:pPr>
        <w:jc w:val="both"/>
        <w:rPr>
          <w:rFonts w:ascii="Arial" w:hAnsi="Arial" w:cs="Arial"/>
          <w:sz w:val="24"/>
          <w:szCs w:val="24"/>
        </w:rPr>
      </w:pPr>
      <w:r w:rsidRPr="000D5830">
        <w:rPr>
          <w:rFonts w:ascii="Arial" w:hAnsi="Arial" w:cs="Arial"/>
          <w:sz w:val="24"/>
          <w:szCs w:val="24"/>
        </w:rPr>
        <w:t xml:space="preserve">In today's economic environment, there are essentially two camps. Both the service sector and the manufacturing sector are quite prevalent. The service sector is quite young and is constantly improving via innovation. There is always room for improvement in the service sector, since the culture can always be tweaked to increase consumer loyalty. The value of a company's brand may be crucial in many situations in the contemporary world. The primary focus of this </w:t>
      </w:r>
      <w:r w:rsidR="004A45DE">
        <w:rPr>
          <w:rFonts w:ascii="Arial" w:hAnsi="Arial" w:cs="Arial"/>
          <w:sz w:val="24"/>
          <w:szCs w:val="24"/>
        </w:rPr>
        <w:t>report</w:t>
      </w:r>
      <w:r w:rsidRPr="000D5830">
        <w:rPr>
          <w:rFonts w:ascii="Arial" w:hAnsi="Arial" w:cs="Arial"/>
          <w:sz w:val="24"/>
          <w:szCs w:val="24"/>
        </w:rPr>
        <w:t xml:space="preserve"> </w:t>
      </w:r>
      <w:r w:rsidR="004A45DE">
        <w:rPr>
          <w:rFonts w:ascii="Arial" w:hAnsi="Arial" w:cs="Arial"/>
          <w:sz w:val="24"/>
          <w:szCs w:val="24"/>
        </w:rPr>
        <w:t>wa</w:t>
      </w:r>
      <w:r w:rsidRPr="000D5830">
        <w:rPr>
          <w:rFonts w:ascii="Arial" w:hAnsi="Arial" w:cs="Arial"/>
          <w:sz w:val="24"/>
          <w:szCs w:val="24"/>
        </w:rPr>
        <w:t xml:space="preserve">s to analyze the Ritz-Carlton's brand management practices and provide specific examples of where the hotel may make improvements. Short-term and long-term consumer perspectives on the service sector </w:t>
      </w:r>
      <w:r w:rsidR="004A45DE">
        <w:rPr>
          <w:rFonts w:ascii="Arial" w:hAnsi="Arial" w:cs="Arial"/>
          <w:sz w:val="24"/>
          <w:szCs w:val="24"/>
        </w:rPr>
        <w:t xml:space="preserve">has </w:t>
      </w:r>
      <w:r w:rsidRPr="000D5830">
        <w:rPr>
          <w:rFonts w:ascii="Arial" w:hAnsi="Arial" w:cs="Arial"/>
          <w:sz w:val="24"/>
          <w:szCs w:val="24"/>
        </w:rPr>
        <w:t>be</w:t>
      </w:r>
      <w:r w:rsidR="004A45DE">
        <w:rPr>
          <w:rFonts w:ascii="Arial" w:hAnsi="Arial" w:cs="Arial"/>
          <w:sz w:val="24"/>
          <w:szCs w:val="24"/>
        </w:rPr>
        <w:t>en</w:t>
      </w:r>
      <w:r w:rsidRPr="000D5830">
        <w:rPr>
          <w:rFonts w:ascii="Arial" w:hAnsi="Arial" w:cs="Arial"/>
          <w:sz w:val="24"/>
          <w:szCs w:val="24"/>
        </w:rPr>
        <w:t xml:space="preserve"> highlighted, as will the importance of reputation management. The primary goal of this paper </w:t>
      </w:r>
      <w:r w:rsidR="004A45DE">
        <w:rPr>
          <w:rFonts w:ascii="Arial" w:hAnsi="Arial" w:cs="Arial"/>
          <w:sz w:val="24"/>
          <w:szCs w:val="24"/>
        </w:rPr>
        <w:t>was</w:t>
      </w:r>
      <w:r w:rsidRPr="000D5830">
        <w:rPr>
          <w:rFonts w:ascii="Arial" w:hAnsi="Arial" w:cs="Arial"/>
          <w:sz w:val="24"/>
          <w:szCs w:val="24"/>
        </w:rPr>
        <w:t xml:space="preserve"> to learn more about the guest service industry of well-known hotels like the Ritz Carlton and how they function in the modern hospitality market.</w:t>
      </w:r>
    </w:p>
    <w:p w14:paraId="35A38DFD" w14:textId="25C896B1" w:rsidR="007952DD" w:rsidRPr="00A01F7B" w:rsidRDefault="007952DD" w:rsidP="00A01F7B">
      <w:pPr>
        <w:jc w:val="both"/>
        <w:rPr>
          <w:rFonts w:ascii="Arial" w:hAnsi="Arial" w:cs="Arial"/>
          <w:sz w:val="24"/>
          <w:szCs w:val="24"/>
        </w:rPr>
      </w:pPr>
    </w:p>
    <w:p w14:paraId="50E297D9" w14:textId="40879E86" w:rsidR="004B6578" w:rsidRPr="00A01F7B" w:rsidRDefault="007952DD" w:rsidP="00A01F7B">
      <w:pPr>
        <w:jc w:val="both"/>
        <w:rPr>
          <w:rFonts w:ascii="Arial" w:hAnsi="Arial" w:cs="Arial"/>
          <w:sz w:val="24"/>
          <w:szCs w:val="24"/>
        </w:rPr>
      </w:pPr>
      <w:r w:rsidRPr="00A01F7B">
        <w:rPr>
          <w:rFonts w:ascii="Arial" w:hAnsi="Arial" w:cs="Arial"/>
          <w:sz w:val="24"/>
          <w:szCs w:val="24"/>
        </w:rPr>
        <w:br w:type="page"/>
      </w:r>
    </w:p>
    <w:p w14:paraId="44F21C1C" w14:textId="77777777" w:rsidR="00F045C1" w:rsidRPr="00A01F7B" w:rsidRDefault="00F045C1" w:rsidP="00A01F7B">
      <w:pPr>
        <w:pStyle w:val="Heading1"/>
      </w:pPr>
      <w:bookmarkStart w:id="15" w:name="_Toc137361275"/>
      <w:r w:rsidRPr="00A01F7B">
        <w:lastRenderedPageBreak/>
        <w:t>Recommendations</w:t>
      </w:r>
      <w:bookmarkEnd w:id="15"/>
    </w:p>
    <w:p w14:paraId="172D47F9" w14:textId="730AA444" w:rsidR="007952DD" w:rsidRPr="00A01F7B" w:rsidRDefault="002E6FBD" w:rsidP="00A01F7B">
      <w:pPr>
        <w:jc w:val="both"/>
        <w:rPr>
          <w:rFonts w:ascii="Arial" w:hAnsi="Arial" w:cs="Arial"/>
          <w:sz w:val="24"/>
          <w:szCs w:val="24"/>
        </w:rPr>
      </w:pPr>
      <w:r w:rsidRPr="002E6FBD">
        <w:rPr>
          <w:rFonts w:ascii="Arial" w:hAnsi="Arial" w:cs="Arial"/>
          <w:sz w:val="24"/>
          <w:szCs w:val="24"/>
        </w:rPr>
        <w:t>Although Ritz-Carlton already dominates the luxury hotel industry, it may benefit from some brand building. First, modernization of technology has the potential to enhance the experience of guests. Innovative check-in and check-out systems, customized room controls, and clear lines of communication would streamline processes and update the feel. Second, a rise in eco-consciousness among visitors calls for a corresponding rise in sustainable tourism. The globe would gain from energy-efficient technology, waste reduction measures, and local sourcing, and eco-friendly visitors would flock there</w:t>
      </w:r>
      <w:r w:rsidR="00094466">
        <w:rPr>
          <w:rFonts w:ascii="Arial" w:hAnsi="Arial" w:cs="Arial"/>
          <w:sz w:val="24"/>
          <w:szCs w:val="24"/>
        </w:rPr>
        <w:t xml:space="preserve"> (</w:t>
      </w:r>
      <w:r w:rsidR="00094466">
        <w:rPr>
          <w:rFonts w:ascii="Arial" w:hAnsi="Arial" w:cs="Arial"/>
          <w:color w:val="222222"/>
          <w:sz w:val="24"/>
          <w:szCs w:val="24"/>
          <w:shd w:val="clear" w:color="auto" w:fill="FFFFFF"/>
        </w:rPr>
        <w:t>Vogel-Heuser and Hess, 2016</w:t>
      </w:r>
      <w:r w:rsidR="00094466">
        <w:rPr>
          <w:rFonts w:ascii="Arial" w:hAnsi="Arial" w:cs="Arial"/>
          <w:sz w:val="24"/>
          <w:szCs w:val="24"/>
        </w:rPr>
        <w:t>)</w:t>
      </w:r>
      <w:r w:rsidRPr="002E6FBD">
        <w:rPr>
          <w:rFonts w:ascii="Arial" w:hAnsi="Arial" w:cs="Arial"/>
          <w:sz w:val="24"/>
          <w:szCs w:val="24"/>
        </w:rPr>
        <w:t>. Participating in local culture is another way to learn about a new destination. The tourist experience might be improved and genuine cultural connections could be made via collaboration with local specialists, the staging of cultural seminars, and the presentation of area cuisine and traditions. To maintain its status as a leading premium hospitality brand and consistently exceed guest expectations, Ritz-Carlton must invest heavily in these areas.</w:t>
      </w:r>
    </w:p>
    <w:p w14:paraId="7638DDAB" w14:textId="685FA28C" w:rsidR="007952DD" w:rsidRPr="00A01F7B" w:rsidRDefault="007952DD" w:rsidP="00A01F7B">
      <w:pPr>
        <w:jc w:val="both"/>
        <w:rPr>
          <w:rFonts w:ascii="Arial" w:hAnsi="Arial" w:cs="Arial"/>
          <w:sz w:val="24"/>
          <w:szCs w:val="24"/>
        </w:rPr>
      </w:pPr>
    </w:p>
    <w:p w14:paraId="761B230F" w14:textId="37EBC7CD" w:rsidR="00F045C1" w:rsidRPr="00A01F7B" w:rsidRDefault="007952DD" w:rsidP="00A01F7B">
      <w:pPr>
        <w:jc w:val="both"/>
        <w:rPr>
          <w:rFonts w:ascii="Arial" w:hAnsi="Arial" w:cs="Arial"/>
          <w:sz w:val="24"/>
          <w:szCs w:val="24"/>
        </w:rPr>
      </w:pPr>
      <w:r w:rsidRPr="00A01F7B">
        <w:rPr>
          <w:rFonts w:ascii="Arial" w:hAnsi="Arial" w:cs="Arial"/>
          <w:sz w:val="24"/>
          <w:szCs w:val="24"/>
        </w:rPr>
        <w:br w:type="page"/>
      </w:r>
    </w:p>
    <w:p w14:paraId="3F2EE137" w14:textId="77777777" w:rsidR="00F045C1" w:rsidRPr="00A01F7B" w:rsidRDefault="00F045C1" w:rsidP="00A01F7B">
      <w:pPr>
        <w:pStyle w:val="Heading1"/>
      </w:pPr>
      <w:bookmarkStart w:id="16" w:name="_Toc137361276"/>
      <w:r w:rsidRPr="00A01F7B">
        <w:lastRenderedPageBreak/>
        <w:t>References</w:t>
      </w:r>
      <w:bookmarkEnd w:id="16"/>
      <w:r w:rsidRPr="00A01F7B">
        <w:t xml:space="preserve"> </w:t>
      </w:r>
    </w:p>
    <w:p w14:paraId="3D3CEFC8"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Akbaba, A., 2006. Measuring service quality in the hotel industry: A study in a business hotel in Turkey. </w:t>
      </w:r>
      <w:r w:rsidRPr="00A01F7B">
        <w:rPr>
          <w:rFonts w:ascii="Arial" w:hAnsi="Arial" w:cs="Arial"/>
          <w:i/>
          <w:iCs/>
          <w:color w:val="222222"/>
          <w:sz w:val="24"/>
          <w:szCs w:val="24"/>
          <w:shd w:val="clear" w:color="auto" w:fill="FFFFFF"/>
        </w:rPr>
        <w:t>International journal of hospitality management</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25</w:t>
      </w:r>
      <w:r w:rsidRPr="00A01F7B">
        <w:rPr>
          <w:rFonts w:ascii="Arial" w:hAnsi="Arial" w:cs="Arial"/>
          <w:color w:val="222222"/>
          <w:sz w:val="24"/>
          <w:szCs w:val="24"/>
          <w:shd w:val="clear" w:color="auto" w:fill="FFFFFF"/>
        </w:rPr>
        <w:t>(2), pp.170-192.</w:t>
      </w:r>
    </w:p>
    <w:p w14:paraId="65C7B381"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 xml:space="preserve">Bharwani, S. and </w:t>
      </w:r>
      <w:proofErr w:type="spellStart"/>
      <w:r w:rsidRPr="00A01F7B">
        <w:rPr>
          <w:rFonts w:ascii="Arial" w:hAnsi="Arial" w:cs="Arial"/>
          <w:color w:val="222222"/>
          <w:sz w:val="24"/>
          <w:szCs w:val="24"/>
          <w:shd w:val="clear" w:color="auto" w:fill="FFFFFF"/>
        </w:rPr>
        <w:t>Jauhari</w:t>
      </w:r>
      <w:proofErr w:type="spellEnd"/>
      <w:r w:rsidRPr="00A01F7B">
        <w:rPr>
          <w:rFonts w:ascii="Arial" w:hAnsi="Arial" w:cs="Arial"/>
          <w:color w:val="222222"/>
          <w:sz w:val="24"/>
          <w:szCs w:val="24"/>
          <w:shd w:val="clear" w:color="auto" w:fill="FFFFFF"/>
        </w:rPr>
        <w:t>, V., 2013. An exploratory study of competencies required to co</w:t>
      </w:r>
      <w:r w:rsidRPr="00A01F7B">
        <w:rPr>
          <w:rFonts w:ascii="Cambria Math" w:hAnsi="Cambria Math" w:cs="Cambria Math"/>
          <w:color w:val="222222"/>
          <w:sz w:val="24"/>
          <w:szCs w:val="24"/>
          <w:shd w:val="clear" w:color="auto" w:fill="FFFFFF"/>
        </w:rPr>
        <w:t>‐</w:t>
      </w:r>
      <w:r w:rsidRPr="00A01F7B">
        <w:rPr>
          <w:rFonts w:ascii="Arial" w:hAnsi="Arial" w:cs="Arial"/>
          <w:color w:val="222222"/>
          <w:sz w:val="24"/>
          <w:szCs w:val="24"/>
          <w:shd w:val="clear" w:color="auto" w:fill="FFFFFF"/>
        </w:rPr>
        <w:t>create memorable customer experiences in the hospitality industry. </w:t>
      </w:r>
      <w:r w:rsidRPr="00A01F7B">
        <w:rPr>
          <w:rFonts w:ascii="Arial" w:hAnsi="Arial" w:cs="Arial"/>
          <w:i/>
          <w:iCs/>
          <w:color w:val="222222"/>
          <w:sz w:val="24"/>
          <w:szCs w:val="24"/>
          <w:shd w:val="clear" w:color="auto" w:fill="FFFFFF"/>
        </w:rPr>
        <w:t>International Journal of Contemporary Hospitality Management</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25</w:t>
      </w:r>
      <w:r w:rsidRPr="00A01F7B">
        <w:rPr>
          <w:rFonts w:ascii="Arial" w:hAnsi="Arial" w:cs="Arial"/>
          <w:color w:val="222222"/>
          <w:sz w:val="24"/>
          <w:szCs w:val="24"/>
          <w:shd w:val="clear" w:color="auto" w:fill="FFFFFF"/>
        </w:rPr>
        <w:t>(6), pp.823-843.</w:t>
      </w:r>
    </w:p>
    <w:p w14:paraId="393E52A0"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 xml:space="preserve">Breier, M., </w:t>
      </w:r>
      <w:proofErr w:type="spellStart"/>
      <w:r w:rsidRPr="00A01F7B">
        <w:rPr>
          <w:rFonts w:ascii="Arial" w:hAnsi="Arial" w:cs="Arial"/>
          <w:color w:val="222222"/>
          <w:sz w:val="24"/>
          <w:szCs w:val="24"/>
          <w:shd w:val="clear" w:color="auto" w:fill="FFFFFF"/>
        </w:rPr>
        <w:t>Kallmuenzer</w:t>
      </w:r>
      <w:proofErr w:type="spellEnd"/>
      <w:r w:rsidRPr="00A01F7B">
        <w:rPr>
          <w:rFonts w:ascii="Arial" w:hAnsi="Arial" w:cs="Arial"/>
          <w:color w:val="222222"/>
          <w:sz w:val="24"/>
          <w:szCs w:val="24"/>
          <w:shd w:val="clear" w:color="auto" w:fill="FFFFFF"/>
        </w:rPr>
        <w:t>, A., Clauss, T., Gast, J., Kraus, S. and Tiberius, V., 2021. The role of business model innovation in the hospitality industry during the COVID-19 crisis. </w:t>
      </w:r>
      <w:r w:rsidRPr="00A01F7B">
        <w:rPr>
          <w:rFonts w:ascii="Arial" w:hAnsi="Arial" w:cs="Arial"/>
          <w:i/>
          <w:iCs/>
          <w:color w:val="222222"/>
          <w:sz w:val="24"/>
          <w:szCs w:val="24"/>
          <w:shd w:val="clear" w:color="auto" w:fill="FFFFFF"/>
        </w:rPr>
        <w:t>International Journal of Hospitality Management</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92</w:t>
      </w:r>
      <w:r w:rsidRPr="00A01F7B">
        <w:rPr>
          <w:rFonts w:ascii="Arial" w:hAnsi="Arial" w:cs="Arial"/>
          <w:color w:val="222222"/>
          <w:sz w:val="24"/>
          <w:szCs w:val="24"/>
          <w:shd w:val="clear" w:color="auto" w:fill="FFFFFF"/>
        </w:rPr>
        <w:t>, p.102723.</w:t>
      </w:r>
    </w:p>
    <w:p w14:paraId="26F49A25"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 xml:space="preserve">Damian, D. and Moitra, D., 2006. Guest editors' introduction: Global software development: How far have we </w:t>
      </w:r>
      <w:proofErr w:type="gramStart"/>
      <w:r w:rsidRPr="00A01F7B">
        <w:rPr>
          <w:rFonts w:ascii="Arial" w:hAnsi="Arial" w:cs="Arial"/>
          <w:color w:val="222222"/>
          <w:sz w:val="24"/>
          <w:szCs w:val="24"/>
          <w:shd w:val="clear" w:color="auto" w:fill="FFFFFF"/>
        </w:rPr>
        <w:t>come?.</w:t>
      </w:r>
      <w:proofErr w:type="gramEnd"/>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IEEE software</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23</w:t>
      </w:r>
      <w:r w:rsidRPr="00A01F7B">
        <w:rPr>
          <w:rFonts w:ascii="Arial" w:hAnsi="Arial" w:cs="Arial"/>
          <w:color w:val="222222"/>
          <w:sz w:val="24"/>
          <w:szCs w:val="24"/>
          <w:shd w:val="clear" w:color="auto" w:fill="FFFFFF"/>
        </w:rPr>
        <w:t>(5), pp.17-19.</w:t>
      </w:r>
    </w:p>
    <w:p w14:paraId="10CA4500"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Dominici, G. and Guzzo, R., 2010. Customer satisfaction in the hotel industry: A case study from Sicily. </w:t>
      </w:r>
      <w:r w:rsidRPr="00A01F7B">
        <w:rPr>
          <w:rFonts w:ascii="Arial" w:hAnsi="Arial" w:cs="Arial"/>
          <w:i/>
          <w:iCs/>
          <w:color w:val="222222"/>
          <w:sz w:val="24"/>
          <w:szCs w:val="24"/>
          <w:shd w:val="clear" w:color="auto" w:fill="FFFFFF"/>
        </w:rPr>
        <w:t>International journal of marketing studies</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2</w:t>
      </w:r>
      <w:r w:rsidRPr="00A01F7B">
        <w:rPr>
          <w:rFonts w:ascii="Arial" w:hAnsi="Arial" w:cs="Arial"/>
          <w:color w:val="222222"/>
          <w:sz w:val="24"/>
          <w:szCs w:val="24"/>
          <w:shd w:val="clear" w:color="auto" w:fill="FFFFFF"/>
        </w:rPr>
        <w:t>(2), pp.3-12.</w:t>
      </w:r>
    </w:p>
    <w:p w14:paraId="3AC5D662"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 xml:space="preserve">Guest, J.S., </w:t>
      </w:r>
      <w:proofErr w:type="spellStart"/>
      <w:r w:rsidRPr="00A01F7B">
        <w:rPr>
          <w:rFonts w:ascii="Arial" w:hAnsi="Arial" w:cs="Arial"/>
          <w:color w:val="222222"/>
          <w:sz w:val="24"/>
          <w:szCs w:val="24"/>
          <w:shd w:val="clear" w:color="auto" w:fill="FFFFFF"/>
        </w:rPr>
        <w:t>Skerlos</w:t>
      </w:r>
      <w:proofErr w:type="spellEnd"/>
      <w:r w:rsidRPr="00A01F7B">
        <w:rPr>
          <w:rFonts w:ascii="Arial" w:hAnsi="Arial" w:cs="Arial"/>
          <w:color w:val="222222"/>
          <w:sz w:val="24"/>
          <w:szCs w:val="24"/>
          <w:shd w:val="clear" w:color="auto" w:fill="FFFFFF"/>
        </w:rPr>
        <w:t xml:space="preserve">, S.J., Barnard, J.L., Beck, M.B., </w:t>
      </w:r>
      <w:proofErr w:type="spellStart"/>
      <w:r w:rsidRPr="00A01F7B">
        <w:rPr>
          <w:rFonts w:ascii="Arial" w:hAnsi="Arial" w:cs="Arial"/>
          <w:color w:val="222222"/>
          <w:sz w:val="24"/>
          <w:szCs w:val="24"/>
          <w:shd w:val="clear" w:color="auto" w:fill="FFFFFF"/>
        </w:rPr>
        <w:t>Daigger</w:t>
      </w:r>
      <w:proofErr w:type="spellEnd"/>
      <w:r w:rsidRPr="00A01F7B">
        <w:rPr>
          <w:rFonts w:ascii="Arial" w:hAnsi="Arial" w:cs="Arial"/>
          <w:color w:val="222222"/>
          <w:sz w:val="24"/>
          <w:szCs w:val="24"/>
          <w:shd w:val="clear" w:color="auto" w:fill="FFFFFF"/>
        </w:rPr>
        <w:t xml:space="preserve">, G.T., Hilger, H., Jackson, S.J., </w:t>
      </w:r>
      <w:proofErr w:type="spellStart"/>
      <w:r w:rsidRPr="00A01F7B">
        <w:rPr>
          <w:rFonts w:ascii="Arial" w:hAnsi="Arial" w:cs="Arial"/>
          <w:color w:val="222222"/>
          <w:sz w:val="24"/>
          <w:szCs w:val="24"/>
          <w:shd w:val="clear" w:color="auto" w:fill="FFFFFF"/>
        </w:rPr>
        <w:t>Karvazy</w:t>
      </w:r>
      <w:proofErr w:type="spellEnd"/>
      <w:r w:rsidRPr="00A01F7B">
        <w:rPr>
          <w:rFonts w:ascii="Arial" w:hAnsi="Arial" w:cs="Arial"/>
          <w:color w:val="222222"/>
          <w:sz w:val="24"/>
          <w:szCs w:val="24"/>
          <w:shd w:val="clear" w:color="auto" w:fill="FFFFFF"/>
        </w:rPr>
        <w:t>, K., Kelly, L., Macpherson, L. and Mihelcic, J.R., 2009. A new planning and design paradigm to achieve sustainable resource recovery from wastewater.</w:t>
      </w:r>
    </w:p>
    <w:p w14:paraId="52BE4F15"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Guest, P.M., 2009. The impact of board size on firm performance: evidence from the UK. </w:t>
      </w:r>
      <w:r w:rsidRPr="00A01F7B">
        <w:rPr>
          <w:rFonts w:ascii="Arial" w:hAnsi="Arial" w:cs="Arial"/>
          <w:i/>
          <w:iCs/>
          <w:color w:val="222222"/>
          <w:sz w:val="24"/>
          <w:szCs w:val="24"/>
          <w:shd w:val="clear" w:color="auto" w:fill="FFFFFF"/>
        </w:rPr>
        <w:t>The European Journal of Finance</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15</w:t>
      </w:r>
      <w:r w:rsidRPr="00A01F7B">
        <w:rPr>
          <w:rFonts w:ascii="Arial" w:hAnsi="Arial" w:cs="Arial"/>
          <w:color w:val="222222"/>
          <w:sz w:val="24"/>
          <w:szCs w:val="24"/>
          <w:shd w:val="clear" w:color="auto" w:fill="FFFFFF"/>
        </w:rPr>
        <w:t>(4), pp.385-404.</w:t>
      </w:r>
    </w:p>
    <w:p w14:paraId="69ECBE87"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Hemmington, N., 2007. From service to experience: Understanding and defining the hospitality business. </w:t>
      </w:r>
      <w:r w:rsidRPr="00A01F7B">
        <w:rPr>
          <w:rFonts w:ascii="Arial" w:hAnsi="Arial" w:cs="Arial"/>
          <w:i/>
          <w:iCs/>
          <w:color w:val="222222"/>
          <w:sz w:val="24"/>
          <w:szCs w:val="24"/>
          <w:shd w:val="clear" w:color="auto" w:fill="FFFFFF"/>
        </w:rPr>
        <w:t>The Service Industries Journal</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27</w:t>
      </w:r>
      <w:r w:rsidRPr="00A01F7B">
        <w:rPr>
          <w:rFonts w:ascii="Arial" w:hAnsi="Arial" w:cs="Arial"/>
          <w:color w:val="222222"/>
          <w:sz w:val="24"/>
          <w:szCs w:val="24"/>
          <w:shd w:val="clear" w:color="auto" w:fill="FFFFFF"/>
        </w:rPr>
        <w:t>(6), pp.747-755.</w:t>
      </w:r>
    </w:p>
    <w:p w14:paraId="3A564272" w14:textId="77777777" w:rsidR="00E0679B" w:rsidRPr="00A01F7B" w:rsidRDefault="00E0679B" w:rsidP="00A01F7B">
      <w:pPr>
        <w:jc w:val="both"/>
        <w:rPr>
          <w:rFonts w:ascii="Arial" w:hAnsi="Arial" w:cs="Arial"/>
          <w:color w:val="222222"/>
          <w:sz w:val="24"/>
          <w:szCs w:val="24"/>
          <w:shd w:val="clear" w:color="auto" w:fill="FFFFFF"/>
        </w:rPr>
      </w:pPr>
      <w:proofErr w:type="spellStart"/>
      <w:r w:rsidRPr="00A01F7B">
        <w:rPr>
          <w:rFonts w:ascii="Arial" w:hAnsi="Arial" w:cs="Arial"/>
          <w:color w:val="222222"/>
          <w:sz w:val="24"/>
          <w:szCs w:val="24"/>
          <w:shd w:val="clear" w:color="auto" w:fill="FFFFFF"/>
        </w:rPr>
        <w:t>Leape</w:t>
      </w:r>
      <w:proofErr w:type="spellEnd"/>
      <w:r w:rsidRPr="00A01F7B">
        <w:rPr>
          <w:rFonts w:ascii="Arial" w:hAnsi="Arial" w:cs="Arial"/>
          <w:color w:val="222222"/>
          <w:sz w:val="24"/>
          <w:szCs w:val="24"/>
          <w:shd w:val="clear" w:color="auto" w:fill="FFFFFF"/>
        </w:rPr>
        <w:t xml:space="preserve">, L., Berwick, D., Clancy, C., Conway, J., Gluck, P., Guest, J., Lawrence, D., Morath, J., O’Leary, D., O’Neill, P. and </w:t>
      </w:r>
      <w:proofErr w:type="spellStart"/>
      <w:r w:rsidRPr="00A01F7B">
        <w:rPr>
          <w:rFonts w:ascii="Arial" w:hAnsi="Arial" w:cs="Arial"/>
          <w:color w:val="222222"/>
          <w:sz w:val="24"/>
          <w:szCs w:val="24"/>
          <w:shd w:val="clear" w:color="auto" w:fill="FFFFFF"/>
        </w:rPr>
        <w:t>Pinakiewicz</w:t>
      </w:r>
      <w:proofErr w:type="spellEnd"/>
      <w:r w:rsidRPr="00A01F7B">
        <w:rPr>
          <w:rFonts w:ascii="Arial" w:hAnsi="Arial" w:cs="Arial"/>
          <w:color w:val="222222"/>
          <w:sz w:val="24"/>
          <w:szCs w:val="24"/>
          <w:shd w:val="clear" w:color="auto" w:fill="FFFFFF"/>
        </w:rPr>
        <w:t>, D., 2009. Transforming healthcare: a safety imperative. </w:t>
      </w:r>
      <w:r w:rsidRPr="00A01F7B">
        <w:rPr>
          <w:rFonts w:ascii="Arial" w:hAnsi="Arial" w:cs="Arial"/>
          <w:i/>
          <w:iCs/>
          <w:color w:val="222222"/>
          <w:sz w:val="24"/>
          <w:szCs w:val="24"/>
          <w:shd w:val="clear" w:color="auto" w:fill="FFFFFF"/>
        </w:rPr>
        <w:t>BMJ Quality &amp; Safety</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18</w:t>
      </w:r>
      <w:r w:rsidRPr="00A01F7B">
        <w:rPr>
          <w:rFonts w:ascii="Arial" w:hAnsi="Arial" w:cs="Arial"/>
          <w:color w:val="222222"/>
          <w:sz w:val="24"/>
          <w:szCs w:val="24"/>
          <w:shd w:val="clear" w:color="auto" w:fill="FFFFFF"/>
        </w:rPr>
        <w:t>(6), pp.424-428.</w:t>
      </w:r>
    </w:p>
    <w:p w14:paraId="1A3FDD7E"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Mattila, A.S., 2006. How affective commitment boosts guest loyalty (and promotes frequent-guest programs). </w:t>
      </w:r>
      <w:r w:rsidRPr="00A01F7B">
        <w:rPr>
          <w:rFonts w:ascii="Arial" w:hAnsi="Arial" w:cs="Arial"/>
          <w:i/>
          <w:iCs/>
          <w:color w:val="222222"/>
          <w:sz w:val="24"/>
          <w:szCs w:val="24"/>
          <w:shd w:val="clear" w:color="auto" w:fill="FFFFFF"/>
        </w:rPr>
        <w:t>Cornell hotel and restaurant administration quarterly</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47</w:t>
      </w:r>
      <w:r w:rsidRPr="00A01F7B">
        <w:rPr>
          <w:rFonts w:ascii="Arial" w:hAnsi="Arial" w:cs="Arial"/>
          <w:color w:val="222222"/>
          <w:sz w:val="24"/>
          <w:szCs w:val="24"/>
          <w:shd w:val="clear" w:color="auto" w:fill="FFFFFF"/>
        </w:rPr>
        <w:t>(2), pp.174-181.</w:t>
      </w:r>
    </w:p>
    <w:p w14:paraId="1F20E897"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lastRenderedPageBreak/>
        <w:t>N. Torres, E. and Kline, S., 2013. From customer satisfaction to customer delight: Creating a new standard of service for the hotel industry. </w:t>
      </w:r>
      <w:r w:rsidRPr="00A01F7B">
        <w:rPr>
          <w:rFonts w:ascii="Arial" w:hAnsi="Arial" w:cs="Arial"/>
          <w:i/>
          <w:iCs/>
          <w:color w:val="222222"/>
          <w:sz w:val="24"/>
          <w:szCs w:val="24"/>
          <w:shd w:val="clear" w:color="auto" w:fill="FFFFFF"/>
        </w:rPr>
        <w:t>International Journal of Contemporary Hospitality Management</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25</w:t>
      </w:r>
      <w:r w:rsidRPr="00A01F7B">
        <w:rPr>
          <w:rFonts w:ascii="Arial" w:hAnsi="Arial" w:cs="Arial"/>
          <w:color w:val="222222"/>
          <w:sz w:val="24"/>
          <w:szCs w:val="24"/>
          <w:shd w:val="clear" w:color="auto" w:fill="FFFFFF"/>
        </w:rPr>
        <w:t>(5), pp.642-659.</w:t>
      </w:r>
    </w:p>
    <w:p w14:paraId="4C87BD13"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Podnar, K., 2008. Guest editorial: Communicating corporate social responsibility.</w:t>
      </w:r>
    </w:p>
    <w:p w14:paraId="0E6D620A" w14:textId="77777777" w:rsidR="00E0679B" w:rsidRPr="00A01F7B" w:rsidRDefault="00E0679B" w:rsidP="00A01F7B">
      <w:pPr>
        <w:jc w:val="both"/>
        <w:rPr>
          <w:rFonts w:ascii="Arial" w:hAnsi="Arial" w:cs="Arial"/>
          <w:color w:val="222222"/>
          <w:sz w:val="24"/>
          <w:szCs w:val="24"/>
          <w:shd w:val="clear" w:color="auto" w:fill="FFFFFF"/>
        </w:rPr>
      </w:pPr>
      <w:r w:rsidRPr="00E0679B">
        <w:rPr>
          <w:rFonts w:ascii="Arial" w:hAnsi="Arial" w:cs="Arial"/>
          <w:color w:val="222222"/>
          <w:sz w:val="24"/>
          <w:szCs w:val="24"/>
          <w:shd w:val="clear" w:color="auto" w:fill="FFFFFF"/>
        </w:rPr>
        <w:t>Reiss, R.</w:t>
      </w:r>
      <w:r>
        <w:rPr>
          <w:rFonts w:ascii="Arial" w:hAnsi="Arial" w:cs="Arial"/>
          <w:color w:val="222222"/>
          <w:sz w:val="24"/>
          <w:szCs w:val="24"/>
          <w:shd w:val="clear" w:color="auto" w:fill="FFFFFF"/>
        </w:rPr>
        <w:t xml:space="preserve">, </w:t>
      </w:r>
      <w:r w:rsidRPr="00E0679B">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 xml:space="preserve">. </w:t>
      </w:r>
      <w:r w:rsidRPr="00E0679B">
        <w:rPr>
          <w:rFonts w:ascii="Arial" w:hAnsi="Arial" w:cs="Arial"/>
          <w:color w:val="222222"/>
          <w:sz w:val="24"/>
          <w:szCs w:val="24"/>
          <w:shd w:val="clear" w:color="auto" w:fill="FFFFFF"/>
        </w:rPr>
        <w:t>How Ritz-Carlton stays at the top, Forbes. Available at: https://www.forbes.com/2009/10/30/simon-cooper-ritz-leadership-ceonetwork-hotels.html (Accessed: 02 October 2023).</w:t>
      </w:r>
    </w:p>
    <w:p w14:paraId="1556CED6"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 xml:space="preserve">Ross, J.S., Hill, K.P., </w:t>
      </w:r>
      <w:proofErr w:type="spellStart"/>
      <w:r w:rsidRPr="00A01F7B">
        <w:rPr>
          <w:rFonts w:ascii="Arial" w:hAnsi="Arial" w:cs="Arial"/>
          <w:color w:val="222222"/>
          <w:sz w:val="24"/>
          <w:szCs w:val="24"/>
          <w:shd w:val="clear" w:color="auto" w:fill="FFFFFF"/>
        </w:rPr>
        <w:t>Egilman</w:t>
      </w:r>
      <w:proofErr w:type="spellEnd"/>
      <w:r w:rsidRPr="00A01F7B">
        <w:rPr>
          <w:rFonts w:ascii="Arial" w:hAnsi="Arial" w:cs="Arial"/>
          <w:color w:val="222222"/>
          <w:sz w:val="24"/>
          <w:szCs w:val="24"/>
          <w:shd w:val="clear" w:color="auto" w:fill="FFFFFF"/>
        </w:rPr>
        <w:t xml:space="preserve">, D.S. and Krumholz, H.M., 2008. Guest authorship and ghostwriting in publications related to </w:t>
      </w:r>
      <w:proofErr w:type="spellStart"/>
      <w:r w:rsidRPr="00A01F7B">
        <w:rPr>
          <w:rFonts w:ascii="Arial" w:hAnsi="Arial" w:cs="Arial"/>
          <w:color w:val="222222"/>
          <w:sz w:val="24"/>
          <w:szCs w:val="24"/>
          <w:shd w:val="clear" w:color="auto" w:fill="FFFFFF"/>
        </w:rPr>
        <w:t>rofecoxib</w:t>
      </w:r>
      <w:proofErr w:type="spellEnd"/>
      <w:r w:rsidRPr="00A01F7B">
        <w:rPr>
          <w:rFonts w:ascii="Arial" w:hAnsi="Arial" w:cs="Arial"/>
          <w:color w:val="222222"/>
          <w:sz w:val="24"/>
          <w:szCs w:val="24"/>
          <w:shd w:val="clear" w:color="auto" w:fill="FFFFFF"/>
        </w:rPr>
        <w:t xml:space="preserve">: a case study of industry documents from </w:t>
      </w:r>
      <w:proofErr w:type="spellStart"/>
      <w:r w:rsidRPr="00A01F7B">
        <w:rPr>
          <w:rFonts w:ascii="Arial" w:hAnsi="Arial" w:cs="Arial"/>
          <w:color w:val="222222"/>
          <w:sz w:val="24"/>
          <w:szCs w:val="24"/>
          <w:shd w:val="clear" w:color="auto" w:fill="FFFFFF"/>
        </w:rPr>
        <w:t>rofecoxib</w:t>
      </w:r>
      <w:proofErr w:type="spellEnd"/>
      <w:r w:rsidRPr="00A01F7B">
        <w:rPr>
          <w:rFonts w:ascii="Arial" w:hAnsi="Arial" w:cs="Arial"/>
          <w:color w:val="222222"/>
          <w:sz w:val="24"/>
          <w:szCs w:val="24"/>
          <w:shd w:val="clear" w:color="auto" w:fill="FFFFFF"/>
        </w:rPr>
        <w:t xml:space="preserve"> litigation. </w:t>
      </w:r>
      <w:r w:rsidRPr="00A01F7B">
        <w:rPr>
          <w:rFonts w:ascii="Arial" w:hAnsi="Arial" w:cs="Arial"/>
          <w:i/>
          <w:iCs/>
          <w:color w:val="222222"/>
          <w:sz w:val="24"/>
          <w:szCs w:val="24"/>
          <w:shd w:val="clear" w:color="auto" w:fill="FFFFFF"/>
        </w:rPr>
        <w:t>Jama</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299</w:t>
      </w:r>
      <w:r w:rsidRPr="00A01F7B">
        <w:rPr>
          <w:rFonts w:ascii="Arial" w:hAnsi="Arial" w:cs="Arial"/>
          <w:color w:val="222222"/>
          <w:sz w:val="24"/>
          <w:szCs w:val="24"/>
          <w:shd w:val="clear" w:color="auto" w:fill="FFFFFF"/>
        </w:rPr>
        <w:t>(15), pp.1800-1812.</w:t>
      </w:r>
    </w:p>
    <w:p w14:paraId="3E4999DF" w14:textId="77777777" w:rsidR="00E0679B" w:rsidRPr="00A01F7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Smith, V.L. ed., 2012. </w:t>
      </w:r>
      <w:r w:rsidRPr="00A01F7B">
        <w:rPr>
          <w:rFonts w:ascii="Arial" w:hAnsi="Arial" w:cs="Arial"/>
          <w:i/>
          <w:iCs/>
          <w:color w:val="222222"/>
          <w:sz w:val="24"/>
          <w:szCs w:val="24"/>
          <w:shd w:val="clear" w:color="auto" w:fill="FFFFFF"/>
        </w:rPr>
        <w:t>Hosts and guests: The anthropology of tourism</w:t>
      </w:r>
      <w:r w:rsidRPr="00A01F7B">
        <w:rPr>
          <w:rFonts w:ascii="Arial" w:hAnsi="Arial" w:cs="Arial"/>
          <w:color w:val="222222"/>
          <w:sz w:val="24"/>
          <w:szCs w:val="24"/>
          <w:shd w:val="clear" w:color="auto" w:fill="FFFFFF"/>
        </w:rPr>
        <w:t>. University of Pennsylvania Press.</w:t>
      </w:r>
    </w:p>
    <w:p w14:paraId="28A0C758" w14:textId="77777777" w:rsidR="00E0679B" w:rsidRPr="00E0679B" w:rsidRDefault="00E0679B" w:rsidP="007952DD">
      <w:pPr>
        <w:jc w:val="both"/>
        <w:rPr>
          <w:rFonts w:ascii="Arial" w:hAnsi="Arial" w:cs="Arial"/>
          <w:sz w:val="24"/>
          <w:szCs w:val="24"/>
        </w:rPr>
      </w:pPr>
      <w:r w:rsidRPr="00E0679B">
        <w:rPr>
          <w:rFonts w:ascii="Arial" w:hAnsi="Arial" w:cs="Arial"/>
          <w:sz w:val="24"/>
          <w:szCs w:val="24"/>
        </w:rPr>
        <w:t xml:space="preserve">The Ritz-Carlton (no date) Marriott International </w:t>
      </w:r>
      <w:proofErr w:type="spellStart"/>
      <w:r w:rsidRPr="00E0679B">
        <w:rPr>
          <w:rFonts w:ascii="Arial" w:hAnsi="Arial" w:cs="Arial"/>
          <w:sz w:val="24"/>
          <w:szCs w:val="24"/>
        </w:rPr>
        <w:t>Newscenter</w:t>
      </w:r>
      <w:proofErr w:type="spellEnd"/>
      <w:r w:rsidRPr="00E0679B">
        <w:rPr>
          <w:rFonts w:ascii="Arial" w:hAnsi="Arial" w:cs="Arial"/>
          <w:sz w:val="24"/>
          <w:szCs w:val="24"/>
        </w:rPr>
        <w:t xml:space="preserve"> (US). Available at: https://news.marriott.com/ritz-carlton-hotels-resorts/ (Accessed: 02 October 2023).</w:t>
      </w:r>
    </w:p>
    <w:p w14:paraId="3B0C51D0" w14:textId="77777777" w:rsidR="00E0679B" w:rsidRDefault="00E0679B" w:rsidP="00A01F7B">
      <w:pPr>
        <w:jc w:val="both"/>
        <w:rPr>
          <w:rFonts w:ascii="Arial" w:hAnsi="Arial" w:cs="Arial"/>
          <w:color w:val="222222"/>
          <w:sz w:val="24"/>
          <w:szCs w:val="24"/>
          <w:shd w:val="clear" w:color="auto" w:fill="FFFFFF"/>
        </w:rPr>
      </w:pPr>
      <w:r w:rsidRPr="00A01F7B">
        <w:rPr>
          <w:rFonts w:ascii="Arial" w:hAnsi="Arial" w:cs="Arial"/>
          <w:color w:val="222222"/>
          <w:sz w:val="24"/>
          <w:szCs w:val="24"/>
          <w:shd w:val="clear" w:color="auto" w:fill="FFFFFF"/>
        </w:rPr>
        <w:t>Vogel-Heuser, B. and Hess, D., 2016. Guest editorial Industry 4.0–prerequisites and visions. </w:t>
      </w:r>
      <w:r w:rsidRPr="00A01F7B">
        <w:rPr>
          <w:rFonts w:ascii="Arial" w:hAnsi="Arial" w:cs="Arial"/>
          <w:i/>
          <w:iCs/>
          <w:color w:val="222222"/>
          <w:sz w:val="24"/>
          <w:szCs w:val="24"/>
          <w:shd w:val="clear" w:color="auto" w:fill="FFFFFF"/>
        </w:rPr>
        <w:t>IEEE Transactions on automation Science and Engineering</w:t>
      </w:r>
      <w:r w:rsidRPr="00A01F7B">
        <w:rPr>
          <w:rFonts w:ascii="Arial" w:hAnsi="Arial" w:cs="Arial"/>
          <w:color w:val="222222"/>
          <w:sz w:val="24"/>
          <w:szCs w:val="24"/>
          <w:shd w:val="clear" w:color="auto" w:fill="FFFFFF"/>
        </w:rPr>
        <w:t>, </w:t>
      </w:r>
      <w:r w:rsidRPr="00A01F7B">
        <w:rPr>
          <w:rFonts w:ascii="Arial" w:hAnsi="Arial" w:cs="Arial"/>
          <w:i/>
          <w:iCs/>
          <w:color w:val="222222"/>
          <w:sz w:val="24"/>
          <w:szCs w:val="24"/>
          <w:shd w:val="clear" w:color="auto" w:fill="FFFFFF"/>
        </w:rPr>
        <w:t>13</w:t>
      </w:r>
      <w:r w:rsidRPr="00A01F7B">
        <w:rPr>
          <w:rFonts w:ascii="Arial" w:hAnsi="Arial" w:cs="Arial"/>
          <w:color w:val="222222"/>
          <w:sz w:val="24"/>
          <w:szCs w:val="24"/>
          <w:shd w:val="clear" w:color="auto" w:fill="FFFFFF"/>
        </w:rPr>
        <w:t>(2), pp.411-413.</w:t>
      </w:r>
    </w:p>
    <w:sectPr w:rsidR="00E0679B">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3D9A1" w14:textId="77777777" w:rsidR="008D551A" w:rsidRDefault="008D551A" w:rsidP="007B197A">
      <w:pPr>
        <w:spacing w:after="0" w:line="240" w:lineRule="auto"/>
      </w:pPr>
      <w:r>
        <w:separator/>
      </w:r>
    </w:p>
  </w:endnote>
  <w:endnote w:type="continuationSeparator" w:id="0">
    <w:p w14:paraId="0D63DE8E" w14:textId="77777777" w:rsidR="008D551A" w:rsidRDefault="008D551A" w:rsidP="007B1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285440"/>
      <w:docPartObj>
        <w:docPartGallery w:val="Page Numbers (Bottom of Page)"/>
        <w:docPartUnique/>
      </w:docPartObj>
    </w:sdtPr>
    <w:sdtEndPr>
      <w:rPr>
        <w:noProof/>
      </w:rPr>
    </w:sdtEndPr>
    <w:sdtContent>
      <w:p w14:paraId="5BEEFB4E" w14:textId="7AEFFF11" w:rsidR="007B197A" w:rsidRDefault="007B19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DAACB" w14:textId="77777777" w:rsidR="007B197A" w:rsidRDefault="007B1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96D45" w14:textId="77777777" w:rsidR="008D551A" w:rsidRDefault="008D551A" w:rsidP="007B197A">
      <w:pPr>
        <w:spacing w:after="0" w:line="240" w:lineRule="auto"/>
      </w:pPr>
      <w:r>
        <w:separator/>
      </w:r>
    </w:p>
  </w:footnote>
  <w:footnote w:type="continuationSeparator" w:id="0">
    <w:p w14:paraId="46B17BCD" w14:textId="77777777" w:rsidR="008D551A" w:rsidRDefault="008D551A" w:rsidP="007B19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FB1"/>
    <w:rsid w:val="00020A98"/>
    <w:rsid w:val="00061586"/>
    <w:rsid w:val="000759BC"/>
    <w:rsid w:val="00094466"/>
    <w:rsid w:val="000D1DFF"/>
    <w:rsid w:val="000D5830"/>
    <w:rsid w:val="000F2D51"/>
    <w:rsid w:val="00111267"/>
    <w:rsid w:val="001B5BC2"/>
    <w:rsid w:val="002209AB"/>
    <w:rsid w:val="002439D0"/>
    <w:rsid w:val="002B7253"/>
    <w:rsid w:val="002E6FBD"/>
    <w:rsid w:val="00323F3C"/>
    <w:rsid w:val="00342AE3"/>
    <w:rsid w:val="003F6F72"/>
    <w:rsid w:val="004A45DE"/>
    <w:rsid w:val="004A5E8E"/>
    <w:rsid w:val="004B2BBE"/>
    <w:rsid w:val="004B6551"/>
    <w:rsid w:val="004B6578"/>
    <w:rsid w:val="004C5DA8"/>
    <w:rsid w:val="004F231F"/>
    <w:rsid w:val="00504FA0"/>
    <w:rsid w:val="0050790E"/>
    <w:rsid w:val="005B5E4A"/>
    <w:rsid w:val="006009B7"/>
    <w:rsid w:val="00642ED9"/>
    <w:rsid w:val="0067369D"/>
    <w:rsid w:val="006E4C44"/>
    <w:rsid w:val="006F1FB1"/>
    <w:rsid w:val="006F7CC8"/>
    <w:rsid w:val="007216D5"/>
    <w:rsid w:val="00763FC3"/>
    <w:rsid w:val="007952DD"/>
    <w:rsid w:val="007B197A"/>
    <w:rsid w:val="00821D83"/>
    <w:rsid w:val="0085313B"/>
    <w:rsid w:val="00855DF7"/>
    <w:rsid w:val="008B653D"/>
    <w:rsid w:val="008D551A"/>
    <w:rsid w:val="009B2258"/>
    <w:rsid w:val="009D3C23"/>
    <w:rsid w:val="009F7C2B"/>
    <w:rsid w:val="00A01F7B"/>
    <w:rsid w:val="00A638F4"/>
    <w:rsid w:val="00B037B5"/>
    <w:rsid w:val="00B73BB9"/>
    <w:rsid w:val="00BE566C"/>
    <w:rsid w:val="00C13C0C"/>
    <w:rsid w:val="00C855AD"/>
    <w:rsid w:val="00C924C1"/>
    <w:rsid w:val="00D144F2"/>
    <w:rsid w:val="00D248F9"/>
    <w:rsid w:val="00E0679B"/>
    <w:rsid w:val="00F045C1"/>
    <w:rsid w:val="00F44F32"/>
    <w:rsid w:val="00FD0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2CB4"/>
  <w15:chartTrackingRefBased/>
  <w15:docId w15:val="{046EB05B-D2B5-4F6B-8F6A-358FBF7AF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5C1"/>
    <w:pPr>
      <w:spacing w:line="360" w:lineRule="auto"/>
    </w:pPr>
    <w:rPr>
      <w:lang w:val="en-US"/>
    </w:rPr>
  </w:style>
  <w:style w:type="paragraph" w:styleId="Heading1">
    <w:name w:val="heading 1"/>
    <w:basedOn w:val="Normal"/>
    <w:next w:val="Normal"/>
    <w:link w:val="Heading1Char"/>
    <w:autoRedefine/>
    <w:uiPriority w:val="9"/>
    <w:qFormat/>
    <w:rsid w:val="00A01F7B"/>
    <w:pPr>
      <w:keepNext/>
      <w:keepLines/>
      <w:spacing w:before="240" w:after="0"/>
      <w:jc w:val="both"/>
      <w:outlineLvl w:val="0"/>
    </w:pPr>
    <w:rPr>
      <w:rFonts w:ascii="Arial" w:eastAsiaTheme="majorEastAsia" w:hAnsi="Arial" w:cs="Arial"/>
      <w:color w:val="2F5496" w:themeColor="accent1" w:themeShade="BF"/>
      <w:sz w:val="32"/>
      <w:szCs w:val="24"/>
    </w:rPr>
  </w:style>
  <w:style w:type="paragraph" w:styleId="Heading2">
    <w:name w:val="heading 2"/>
    <w:basedOn w:val="Normal"/>
    <w:next w:val="Normal"/>
    <w:link w:val="Heading2Char"/>
    <w:autoRedefine/>
    <w:uiPriority w:val="9"/>
    <w:unhideWhenUsed/>
    <w:qFormat/>
    <w:rsid w:val="00A01F7B"/>
    <w:pPr>
      <w:keepNext/>
      <w:keepLines/>
      <w:spacing w:before="40" w:after="0"/>
      <w:jc w:val="both"/>
      <w:outlineLvl w:val="1"/>
    </w:pPr>
    <w:rPr>
      <w:rFonts w:ascii="Arial" w:eastAsiaTheme="majorEastAsia" w:hAnsi="Arial" w:cs="Arial"/>
      <w:color w:val="2F5496" w:themeColor="accent1" w:themeShade="B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F7B"/>
    <w:rPr>
      <w:rFonts w:ascii="Arial" w:eastAsiaTheme="majorEastAsia" w:hAnsi="Arial" w:cs="Arial"/>
      <w:color w:val="2F5496" w:themeColor="accent1" w:themeShade="BF"/>
      <w:sz w:val="32"/>
      <w:szCs w:val="24"/>
      <w:lang w:val="en-US"/>
    </w:rPr>
  </w:style>
  <w:style w:type="character" w:customStyle="1" w:styleId="Heading2Char">
    <w:name w:val="Heading 2 Char"/>
    <w:basedOn w:val="DefaultParagraphFont"/>
    <w:link w:val="Heading2"/>
    <w:uiPriority w:val="9"/>
    <w:rsid w:val="00A01F7B"/>
    <w:rPr>
      <w:rFonts w:ascii="Arial" w:eastAsiaTheme="majorEastAsia" w:hAnsi="Arial" w:cs="Arial"/>
      <w:color w:val="2F5496" w:themeColor="accent1" w:themeShade="BF"/>
      <w:sz w:val="28"/>
      <w:szCs w:val="24"/>
      <w:lang w:val="en-US"/>
    </w:rPr>
  </w:style>
  <w:style w:type="paragraph" w:styleId="TOCHeading">
    <w:name w:val="TOC Heading"/>
    <w:basedOn w:val="Heading1"/>
    <w:next w:val="Normal"/>
    <w:uiPriority w:val="39"/>
    <w:unhideWhenUsed/>
    <w:qFormat/>
    <w:rsid w:val="00F045C1"/>
    <w:pPr>
      <w:spacing w:line="259" w:lineRule="auto"/>
      <w:outlineLvl w:val="9"/>
    </w:pPr>
    <w:rPr>
      <w:rFonts w:asciiTheme="majorHAnsi" w:hAnsiTheme="majorHAnsi"/>
    </w:rPr>
  </w:style>
  <w:style w:type="paragraph" w:styleId="Header">
    <w:name w:val="header"/>
    <w:basedOn w:val="Normal"/>
    <w:link w:val="HeaderChar"/>
    <w:uiPriority w:val="99"/>
    <w:unhideWhenUsed/>
    <w:rsid w:val="007B1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97A"/>
    <w:rPr>
      <w:lang w:val="en-US"/>
    </w:rPr>
  </w:style>
  <w:style w:type="paragraph" w:styleId="Footer">
    <w:name w:val="footer"/>
    <w:basedOn w:val="Normal"/>
    <w:link w:val="FooterChar"/>
    <w:uiPriority w:val="99"/>
    <w:unhideWhenUsed/>
    <w:rsid w:val="007B1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97A"/>
    <w:rPr>
      <w:lang w:val="en-US"/>
    </w:rPr>
  </w:style>
  <w:style w:type="paragraph" w:styleId="TOC1">
    <w:name w:val="toc 1"/>
    <w:basedOn w:val="Normal"/>
    <w:next w:val="Normal"/>
    <w:autoRedefine/>
    <w:uiPriority w:val="39"/>
    <w:unhideWhenUsed/>
    <w:rsid w:val="00642ED9"/>
    <w:pPr>
      <w:spacing w:after="100"/>
    </w:pPr>
  </w:style>
  <w:style w:type="paragraph" w:styleId="TOC2">
    <w:name w:val="toc 2"/>
    <w:basedOn w:val="Normal"/>
    <w:next w:val="Normal"/>
    <w:autoRedefine/>
    <w:uiPriority w:val="39"/>
    <w:unhideWhenUsed/>
    <w:rsid w:val="00642ED9"/>
    <w:pPr>
      <w:spacing w:after="100"/>
      <w:ind w:left="220"/>
    </w:pPr>
  </w:style>
  <w:style w:type="character" w:styleId="Hyperlink">
    <w:name w:val="Hyperlink"/>
    <w:basedOn w:val="DefaultParagraphFont"/>
    <w:uiPriority w:val="99"/>
    <w:unhideWhenUsed/>
    <w:rsid w:val="00642E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532520">
      <w:bodyDiv w:val="1"/>
      <w:marLeft w:val="0"/>
      <w:marRight w:val="0"/>
      <w:marTop w:val="0"/>
      <w:marBottom w:val="0"/>
      <w:divBdr>
        <w:top w:val="none" w:sz="0" w:space="0" w:color="auto"/>
        <w:left w:val="none" w:sz="0" w:space="0" w:color="auto"/>
        <w:bottom w:val="none" w:sz="0" w:space="0" w:color="auto"/>
        <w:right w:val="none" w:sz="0" w:space="0" w:color="auto"/>
      </w:divBdr>
    </w:div>
    <w:div w:id="102610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70AED-62B4-4D6B-BD39-7422BD199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Shabana Begum (2223853)</cp:lastModifiedBy>
  <cp:revision>3</cp:revision>
  <dcterms:created xsi:type="dcterms:W3CDTF">2023-11-10T19:46:00Z</dcterms:created>
  <dcterms:modified xsi:type="dcterms:W3CDTF">2023-11-10T19:47:00Z</dcterms:modified>
</cp:coreProperties>
</file>