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038517" w14:textId="54EE3B93" w:rsidR="00C6554A" w:rsidRPr="008B5277" w:rsidRDefault="004E7A5E"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5270515D" wp14:editId="75F7C463">
            <wp:extent cx="5488498" cy="3490585"/>
            <wp:effectExtent l="0" t="0" r="0" b="0"/>
            <wp:docPr id="1" name="Picture 1" descr="Database Management Syste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atabase Management System">
                      <a:extLst>
                        <a:ext uri="{C183D7F6-B498-43B3-948B-1728B52AA6E4}">
                          <adec:decorative xmlns:adec="http://schemas.microsoft.com/office/drawing/2017/decorative" val="0"/>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5598019" cy="3560238"/>
                    </a:xfrm>
                    <a:prstGeom prst="rect">
                      <a:avLst/>
                    </a:prstGeom>
                  </pic:spPr>
                </pic:pic>
              </a:graphicData>
            </a:graphic>
          </wp:inline>
        </w:drawing>
      </w:r>
    </w:p>
    <w:bookmarkEnd w:id="0"/>
    <w:bookmarkEnd w:id="1"/>
    <w:bookmarkEnd w:id="2"/>
    <w:bookmarkEnd w:id="3"/>
    <w:bookmarkEnd w:id="4"/>
    <w:p w14:paraId="41159A1F" w14:textId="114F87C9" w:rsidR="00C6554A" w:rsidRDefault="0028383B" w:rsidP="00C6554A">
      <w:pPr>
        <w:pStyle w:val="Title"/>
      </w:pPr>
      <w:r>
        <w:t>Security Policy and Management</w:t>
      </w:r>
    </w:p>
    <w:p w14:paraId="48B8CF23" w14:textId="77777777" w:rsidR="0028383B" w:rsidRDefault="0028383B" w:rsidP="004E7A5E">
      <w:pPr>
        <w:pStyle w:val="Subtitle"/>
        <w:spacing w:before="240"/>
        <w:rPr>
          <w:caps w:val="0"/>
          <w:sz w:val="32"/>
          <w:szCs w:val="28"/>
        </w:rPr>
      </w:pPr>
      <w:r>
        <w:rPr>
          <w:caps w:val="0"/>
          <w:sz w:val="32"/>
          <w:szCs w:val="28"/>
        </w:rPr>
        <w:t xml:space="preserve">CIA Model and MITM Attack, Prevention and </w:t>
      </w:r>
    </w:p>
    <w:p w14:paraId="74C67E23" w14:textId="074A4EAC" w:rsidR="00C6554A" w:rsidRPr="004E7A5E" w:rsidRDefault="0028383B" w:rsidP="004E7A5E">
      <w:pPr>
        <w:pStyle w:val="Subtitle"/>
        <w:spacing w:before="240"/>
        <w:rPr>
          <w:sz w:val="24"/>
          <w:szCs w:val="20"/>
        </w:rPr>
      </w:pPr>
      <w:r>
        <w:rPr>
          <w:caps w:val="0"/>
          <w:sz w:val="32"/>
          <w:szCs w:val="28"/>
        </w:rPr>
        <w:t>Detection</w:t>
      </w:r>
    </w:p>
    <w:p w14:paraId="6996482B" w14:textId="1D1BDDCF" w:rsidR="00760F24" w:rsidRPr="00760F24" w:rsidRDefault="004E7A5E" w:rsidP="00C6554A">
      <w:pPr>
        <w:pStyle w:val="ContactInfo"/>
        <w:rPr>
          <w:sz w:val="36"/>
          <w:szCs w:val="36"/>
        </w:rPr>
      </w:pPr>
      <w:r w:rsidRPr="00760F24">
        <w:rPr>
          <w:sz w:val="36"/>
          <w:szCs w:val="36"/>
        </w:rPr>
        <w:t>Marius-Catalin Bobitiu</w:t>
      </w:r>
      <w:r w:rsidR="00C6554A" w:rsidRPr="00760F24">
        <w:rPr>
          <w:sz w:val="36"/>
          <w:szCs w:val="36"/>
        </w:rPr>
        <w:t xml:space="preserve"> </w:t>
      </w:r>
      <w:r w:rsidR="0028383B">
        <w:rPr>
          <w:sz w:val="36"/>
          <w:szCs w:val="36"/>
        </w:rPr>
        <w:t xml:space="preserve">- </w:t>
      </w:r>
      <w:r w:rsidR="0028383B" w:rsidRPr="0028383B">
        <w:rPr>
          <w:rFonts w:ascii="Calibri" w:hAnsi="Calibri" w:cs="Calibri"/>
          <w:sz w:val="36"/>
          <w:szCs w:val="36"/>
        </w:rPr>
        <w:t>1813436</w:t>
      </w:r>
    </w:p>
    <w:p w14:paraId="661D85D7" w14:textId="77777777" w:rsidR="00760F24" w:rsidRDefault="00760F24" w:rsidP="00C6554A">
      <w:pPr>
        <w:pStyle w:val="ContactInfo"/>
        <w:rPr>
          <w:sz w:val="28"/>
          <w:szCs w:val="28"/>
        </w:rPr>
      </w:pPr>
    </w:p>
    <w:p w14:paraId="4C7D6230" w14:textId="59B7BAFA" w:rsidR="004E7A5E" w:rsidRPr="0028383B" w:rsidRDefault="0028383B" w:rsidP="0028383B">
      <w:pPr>
        <w:pStyle w:val="ContactInfo"/>
        <w:rPr>
          <w:sz w:val="24"/>
          <w:szCs w:val="24"/>
        </w:rPr>
      </w:pPr>
      <w:r>
        <w:rPr>
          <w:sz w:val="28"/>
          <w:szCs w:val="28"/>
        </w:rPr>
        <w:t xml:space="preserve">Network OS and Security </w:t>
      </w:r>
      <w:r w:rsidR="00C6554A" w:rsidRPr="004E7A5E">
        <w:rPr>
          <w:sz w:val="28"/>
          <w:szCs w:val="28"/>
        </w:rPr>
        <w:t>|</w:t>
      </w:r>
      <w:r>
        <w:rPr>
          <w:sz w:val="28"/>
          <w:szCs w:val="28"/>
        </w:rPr>
        <w:t xml:space="preserve"> </w:t>
      </w:r>
      <w:r w:rsidR="00760F24">
        <w:rPr>
          <w:sz w:val="28"/>
          <w:szCs w:val="28"/>
        </w:rPr>
        <w:t>ACCC</w:t>
      </w:r>
      <w:r w:rsidR="00760F24" w:rsidRPr="00760F24">
        <w:rPr>
          <w:rFonts w:ascii="Calibri" w:hAnsi="Calibri" w:cs="Calibri"/>
          <w:sz w:val="32"/>
          <w:szCs w:val="32"/>
        </w:rPr>
        <w:t>500</w:t>
      </w:r>
      <w:r>
        <w:rPr>
          <w:rFonts w:ascii="Calibri" w:hAnsi="Calibri" w:cs="Calibri"/>
          <w:sz w:val="32"/>
          <w:szCs w:val="32"/>
        </w:rPr>
        <w:t xml:space="preserve">3 | </w:t>
      </w:r>
      <w:r w:rsidRPr="0028383B">
        <w:rPr>
          <w:rFonts w:ascii="Calibri" w:hAnsi="Calibri" w:cs="Calibri"/>
          <w:sz w:val="28"/>
          <w:szCs w:val="28"/>
        </w:rPr>
        <w:t>Md Sadeque Shaikh</w:t>
      </w:r>
    </w:p>
    <w:p w14:paraId="15837E4F" w14:textId="77777777" w:rsidR="004E7A5E" w:rsidRDefault="004E7A5E" w:rsidP="00C6554A">
      <w:pPr>
        <w:pStyle w:val="ContactInfo"/>
      </w:pPr>
    </w:p>
    <w:p w14:paraId="13362F15" w14:textId="77777777" w:rsidR="004E7A5E" w:rsidRDefault="004E7A5E" w:rsidP="00C6554A">
      <w:pPr>
        <w:pStyle w:val="ContactInfo"/>
      </w:pPr>
    </w:p>
    <w:p w14:paraId="7DE1ED9C" w14:textId="709159FD" w:rsidR="00C6554A" w:rsidRDefault="00C6554A" w:rsidP="00C6554A">
      <w:pPr>
        <w:pStyle w:val="ContactInfo"/>
      </w:pPr>
      <w:r>
        <w:br w:type="page"/>
      </w:r>
    </w:p>
    <w:sdt>
      <w:sdtPr>
        <w:rPr>
          <w:rFonts w:asciiTheme="minorHAnsi" w:eastAsiaTheme="minorHAnsi" w:hAnsiTheme="minorHAnsi" w:cstheme="minorBidi"/>
          <w:color w:val="595959" w:themeColor="text1" w:themeTint="A6"/>
          <w:sz w:val="22"/>
          <w:szCs w:val="22"/>
        </w:rPr>
        <w:id w:val="818610033"/>
        <w:docPartObj>
          <w:docPartGallery w:val="Table of Contents"/>
          <w:docPartUnique/>
        </w:docPartObj>
      </w:sdtPr>
      <w:sdtEndPr>
        <w:rPr>
          <w:b/>
          <w:bCs/>
          <w:noProof/>
        </w:rPr>
      </w:sdtEndPr>
      <w:sdtContent>
        <w:p w14:paraId="57D496D6" w14:textId="3F2F65E8" w:rsidR="00760F24" w:rsidRDefault="00760F24">
          <w:pPr>
            <w:pStyle w:val="TOCHeading"/>
          </w:pPr>
          <w:r>
            <w:t>Table of Contents</w:t>
          </w:r>
        </w:p>
        <w:p w14:paraId="6A42C455" w14:textId="7E014F46" w:rsidR="00A92B3D" w:rsidRDefault="00760F24">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49969035" w:history="1">
            <w:r w:rsidR="00A92B3D" w:rsidRPr="00B74EEC">
              <w:rPr>
                <w:rStyle w:val="Hyperlink"/>
                <w:noProof/>
              </w:rPr>
              <w:t>Introduction</w:t>
            </w:r>
            <w:r w:rsidR="00A92B3D">
              <w:rPr>
                <w:noProof/>
                <w:webHidden/>
              </w:rPr>
              <w:tab/>
            </w:r>
            <w:r w:rsidR="00A92B3D">
              <w:rPr>
                <w:noProof/>
                <w:webHidden/>
              </w:rPr>
              <w:fldChar w:fldCharType="begin"/>
            </w:r>
            <w:r w:rsidR="00A92B3D">
              <w:rPr>
                <w:noProof/>
                <w:webHidden/>
              </w:rPr>
              <w:instrText xml:space="preserve"> PAGEREF _Toc49969035 \h </w:instrText>
            </w:r>
            <w:r w:rsidR="00A92B3D">
              <w:rPr>
                <w:noProof/>
                <w:webHidden/>
              </w:rPr>
            </w:r>
            <w:r w:rsidR="00A92B3D">
              <w:rPr>
                <w:noProof/>
                <w:webHidden/>
              </w:rPr>
              <w:fldChar w:fldCharType="separate"/>
            </w:r>
            <w:r w:rsidR="00A92B3D">
              <w:rPr>
                <w:noProof/>
                <w:webHidden/>
              </w:rPr>
              <w:t>1</w:t>
            </w:r>
            <w:r w:rsidR="00A92B3D">
              <w:rPr>
                <w:noProof/>
                <w:webHidden/>
              </w:rPr>
              <w:fldChar w:fldCharType="end"/>
            </w:r>
          </w:hyperlink>
        </w:p>
        <w:p w14:paraId="1E72D057" w14:textId="481C7703" w:rsidR="00A92B3D" w:rsidRDefault="00F64B93">
          <w:pPr>
            <w:pStyle w:val="TOC1"/>
            <w:tabs>
              <w:tab w:val="right" w:leader="dot" w:pos="8630"/>
            </w:tabs>
            <w:rPr>
              <w:rFonts w:eastAsiaTheme="minorEastAsia"/>
              <w:noProof/>
              <w:color w:val="auto"/>
              <w:lang w:val="en-GB" w:eastAsia="en-GB"/>
            </w:rPr>
          </w:pPr>
          <w:hyperlink w:anchor="_Toc49969036" w:history="1">
            <w:r w:rsidR="00A92B3D" w:rsidRPr="00B74EEC">
              <w:rPr>
                <w:rStyle w:val="Hyperlink"/>
                <w:noProof/>
              </w:rPr>
              <w:t>CIA Model</w:t>
            </w:r>
            <w:r w:rsidR="00A92B3D">
              <w:rPr>
                <w:noProof/>
                <w:webHidden/>
              </w:rPr>
              <w:tab/>
            </w:r>
            <w:r w:rsidR="00A92B3D">
              <w:rPr>
                <w:noProof/>
                <w:webHidden/>
              </w:rPr>
              <w:fldChar w:fldCharType="begin"/>
            </w:r>
            <w:r w:rsidR="00A92B3D">
              <w:rPr>
                <w:noProof/>
                <w:webHidden/>
              </w:rPr>
              <w:instrText xml:space="preserve"> PAGEREF _Toc49969036 \h </w:instrText>
            </w:r>
            <w:r w:rsidR="00A92B3D">
              <w:rPr>
                <w:noProof/>
                <w:webHidden/>
              </w:rPr>
            </w:r>
            <w:r w:rsidR="00A92B3D">
              <w:rPr>
                <w:noProof/>
                <w:webHidden/>
              </w:rPr>
              <w:fldChar w:fldCharType="separate"/>
            </w:r>
            <w:r w:rsidR="00A92B3D">
              <w:rPr>
                <w:noProof/>
                <w:webHidden/>
              </w:rPr>
              <w:t>2</w:t>
            </w:r>
            <w:r w:rsidR="00A92B3D">
              <w:rPr>
                <w:noProof/>
                <w:webHidden/>
              </w:rPr>
              <w:fldChar w:fldCharType="end"/>
            </w:r>
          </w:hyperlink>
        </w:p>
        <w:p w14:paraId="35AF5CD1" w14:textId="50FAC43B" w:rsidR="00A92B3D" w:rsidRDefault="00F64B93">
          <w:pPr>
            <w:pStyle w:val="TOC2"/>
            <w:tabs>
              <w:tab w:val="right" w:leader="dot" w:pos="8630"/>
            </w:tabs>
            <w:rPr>
              <w:rFonts w:eastAsiaTheme="minorEastAsia"/>
              <w:noProof/>
              <w:color w:val="auto"/>
              <w:lang w:val="en-GB" w:eastAsia="en-GB"/>
            </w:rPr>
          </w:pPr>
          <w:hyperlink w:anchor="_Toc49969037" w:history="1">
            <w:r w:rsidR="00A92B3D" w:rsidRPr="00B74EEC">
              <w:rPr>
                <w:rStyle w:val="Hyperlink"/>
                <w:noProof/>
              </w:rPr>
              <w:t>Confidentiality</w:t>
            </w:r>
            <w:r w:rsidR="00A92B3D">
              <w:rPr>
                <w:noProof/>
                <w:webHidden/>
              </w:rPr>
              <w:tab/>
            </w:r>
            <w:r w:rsidR="00A92B3D">
              <w:rPr>
                <w:noProof/>
                <w:webHidden/>
              </w:rPr>
              <w:fldChar w:fldCharType="begin"/>
            </w:r>
            <w:r w:rsidR="00A92B3D">
              <w:rPr>
                <w:noProof/>
                <w:webHidden/>
              </w:rPr>
              <w:instrText xml:space="preserve"> PAGEREF _Toc49969037 \h </w:instrText>
            </w:r>
            <w:r w:rsidR="00A92B3D">
              <w:rPr>
                <w:noProof/>
                <w:webHidden/>
              </w:rPr>
            </w:r>
            <w:r w:rsidR="00A92B3D">
              <w:rPr>
                <w:noProof/>
                <w:webHidden/>
              </w:rPr>
              <w:fldChar w:fldCharType="separate"/>
            </w:r>
            <w:r w:rsidR="00A92B3D">
              <w:rPr>
                <w:noProof/>
                <w:webHidden/>
              </w:rPr>
              <w:t>3</w:t>
            </w:r>
            <w:r w:rsidR="00A92B3D">
              <w:rPr>
                <w:noProof/>
                <w:webHidden/>
              </w:rPr>
              <w:fldChar w:fldCharType="end"/>
            </w:r>
          </w:hyperlink>
        </w:p>
        <w:p w14:paraId="23889525" w14:textId="1EBF55A1" w:rsidR="00A92B3D" w:rsidRDefault="00F64B93">
          <w:pPr>
            <w:pStyle w:val="TOC2"/>
            <w:tabs>
              <w:tab w:val="right" w:leader="dot" w:pos="8630"/>
            </w:tabs>
            <w:rPr>
              <w:rFonts w:eastAsiaTheme="minorEastAsia"/>
              <w:noProof/>
              <w:color w:val="auto"/>
              <w:lang w:val="en-GB" w:eastAsia="en-GB"/>
            </w:rPr>
          </w:pPr>
          <w:hyperlink w:anchor="_Toc49969038" w:history="1">
            <w:r w:rsidR="00A92B3D" w:rsidRPr="00B74EEC">
              <w:rPr>
                <w:rStyle w:val="Hyperlink"/>
                <w:noProof/>
              </w:rPr>
              <w:t>Integrity</w:t>
            </w:r>
            <w:r w:rsidR="00A92B3D">
              <w:rPr>
                <w:noProof/>
                <w:webHidden/>
              </w:rPr>
              <w:tab/>
            </w:r>
            <w:r w:rsidR="00A92B3D">
              <w:rPr>
                <w:noProof/>
                <w:webHidden/>
              </w:rPr>
              <w:fldChar w:fldCharType="begin"/>
            </w:r>
            <w:r w:rsidR="00A92B3D">
              <w:rPr>
                <w:noProof/>
                <w:webHidden/>
              </w:rPr>
              <w:instrText xml:space="preserve"> PAGEREF _Toc49969038 \h </w:instrText>
            </w:r>
            <w:r w:rsidR="00A92B3D">
              <w:rPr>
                <w:noProof/>
                <w:webHidden/>
              </w:rPr>
            </w:r>
            <w:r w:rsidR="00A92B3D">
              <w:rPr>
                <w:noProof/>
                <w:webHidden/>
              </w:rPr>
              <w:fldChar w:fldCharType="separate"/>
            </w:r>
            <w:r w:rsidR="00A92B3D">
              <w:rPr>
                <w:noProof/>
                <w:webHidden/>
              </w:rPr>
              <w:t>3</w:t>
            </w:r>
            <w:r w:rsidR="00A92B3D">
              <w:rPr>
                <w:noProof/>
                <w:webHidden/>
              </w:rPr>
              <w:fldChar w:fldCharType="end"/>
            </w:r>
          </w:hyperlink>
        </w:p>
        <w:p w14:paraId="49CE7067" w14:textId="4185C664" w:rsidR="00A92B3D" w:rsidRDefault="00F64B93">
          <w:pPr>
            <w:pStyle w:val="TOC2"/>
            <w:tabs>
              <w:tab w:val="right" w:leader="dot" w:pos="8630"/>
            </w:tabs>
            <w:rPr>
              <w:rFonts w:eastAsiaTheme="minorEastAsia"/>
              <w:noProof/>
              <w:color w:val="auto"/>
              <w:lang w:val="en-GB" w:eastAsia="en-GB"/>
            </w:rPr>
          </w:pPr>
          <w:hyperlink w:anchor="_Toc49969039" w:history="1">
            <w:r w:rsidR="00A92B3D" w:rsidRPr="00B74EEC">
              <w:rPr>
                <w:rStyle w:val="Hyperlink"/>
                <w:noProof/>
              </w:rPr>
              <w:t>Availability</w:t>
            </w:r>
            <w:r w:rsidR="00A92B3D">
              <w:rPr>
                <w:noProof/>
                <w:webHidden/>
              </w:rPr>
              <w:tab/>
            </w:r>
            <w:r w:rsidR="00A92B3D">
              <w:rPr>
                <w:noProof/>
                <w:webHidden/>
              </w:rPr>
              <w:fldChar w:fldCharType="begin"/>
            </w:r>
            <w:r w:rsidR="00A92B3D">
              <w:rPr>
                <w:noProof/>
                <w:webHidden/>
              </w:rPr>
              <w:instrText xml:space="preserve"> PAGEREF _Toc49969039 \h </w:instrText>
            </w:r>
            <w:r w:rsidR="00A92B3D">
              <w:rPr>
                <w:noProof/>
                <w:webHidden/>
              </w:rPr>
            </w:r>
            <w:r w:rsidR="00A92B3D">
              <w:rPr>
                <w:noProof/>
                <w:webHidden/>
              </w:rPr>
              <w:fldChar w:fldCharType="separate"/>
            </w:r>
            <w:r w:rsidR="00A92B3D">
              <w:rPr>
                <w:noProof/>
                <w:webHidden/>
              </w:rPr>
              <w:t>4</w:t>
            </w:r>
            <w:r w:rsidR="00A92B3D">
              <w:rPr>
                <w:noProof/>
                <w:webHidden/>
              </w:rPr>
              <w:fldChar w:fldCharType="end"/>
            </w:r>
          </w:hyperlink>
        </w:p>
        <w:p w14:paraId="0FBAEF98" w14:textId="064CCA3C" w:rsidR="00A92B3D" w:rsidRDefault="00F64B93">
          <w:pPr>
            <w:pStyle w:val="TOC1"/>
            <w:tabs>
              <w:tab w:val="right" w:leader="dot" w:pos="8630"/>
            </w:tabs>
            <w:rPr>
              <w:rFonts w:eastAsiaTheme="minorEastAsia"/>
              <w:noProof/>
              <w:color w:val="auto"/>
              <w:lang w:val="en-GB" w:eastAsia="en-GB"/>
            </w:rPr>
          </w:pPr>
          <w:hyperlink w:anchor="_Toc49969040" w:history="1">
            <w:r w:rsidR="00A92B3D" w:rsidRPr="00B74EEC">
              <w:rPr>
                <w:rStyle w:val="Hyperlink"/>
                <w:noProof/>
              </w:rPr>
              <w:t>Man-in-the-Middle Attacks (MITM)</w:t>
            </w:r>
            <w:r w:rsidR="00A92B3D">
              <w:rPr>
                <w:noProof/>
                <w:webHidden/>
              </w:rPr>
              <w:tab/>
            </w:r>
            <w:r w:rsidR="00A92B3D">
              <w:rPr>
                <w:noProof/>
                <w:webHidden/>
              </w:rPr>
              <w:fldChar w:fldCharType="begin"/>
            </w:r>
            <w:r w:rsidR="00A92B3D">
              <w:rPr>
                <w:noProof/>
                <w:webHidden/>
              </w:rPr>
              <w:instrText xml:space="preserve"> PAGEREF _Toc49969040 \h </w:instrText>
            </w:r>
            <w:r w:rsidR="00A92B3D">
              <w:rPr>
                <w:noProof/>
                <w:webHidden/>
              </w:rPr>
            </w:r>
            <w:r w:rsidR="00A92B3D">
              <w:rPr>
                <w:noProof/>
                <w:webHidden/>
              </w:rPr>
              <w:fldChar w:fldCharType="separate"/>
            </w:r>
            <w:r w:rsidR="00A92B3D">
              <w:rPr>
                <w:noProof/>
                <w:webHidden/>
              </w:rPr>
              <w:t>5</w:t>
            </w:r>
            <w:r w:rsidR="00A92B3D">
              <w:rPr>
                <w:noProof/>
                <w:webHidden/>
              </w:rPr>
              <w:fldChar w:fldCharType="end"/>
            </w:r>
          </w:hyperlink>
        </w:p>
        <w:p w14:paraId="11865B56" w14:textId="04774CEC" w:rsidR="00A92B3D" w:rsidRDefault="00F64B93">
          <w:pPr>
            <w:pStyle w:val="TOC2"/>
            <w:tabs>
              <w:tab w:val="right" w:leader="dot" w:pos="8630"/>
            </w:tabs>
            <w:rPr>
              <w:rFonts w:eastAsiaTheme="minorEastAsia"/>
              <w:noProof/>
              <w:color w:val="auto"/>
              <w:lang w:val="en-GB" w:eastAsia="en-GB"/>
            </w:rPr>
          </w:pPr>
          <w:hyperlink w:anchor="_Toc49969041" w:history="1">
            <w:r w:rsidR="00A92B3D" w:rsidRPr="00B74EEC">
              <w:rPr>
                <w:rStyle w:val="Hyperlink"/>
                <w:noProof/>
              </w:rPr>
              <w:t>Key concepts</w:t>
            </w:r>
            <w:r w:rsidR="00A92B3D">
              <w:rPr>
                <w:noProof/>
                <w:webHidden/>
              </w:rPr>
              <w:tab/>
            </w:r>
            <w:r w:rsidR="00A92B3D">
              <w:rPr>
                <w:noProof/>
                <w:webHidden/>
              </w:rPr>
              <w:fldChar w:fldCharType="begin"/>
            </w:r>
            <w:r w:rsidR="00A92B3D">
              <w:rPr>
                <w:noProof/>
                <w:webHidden/>
              </w:rPr>
              <w:instrText xml:space="preserve"> PAGEREF _Toc49969041 \h </w:instrText>
            </w:r>
            <w:r w:rsidR="00A92B3D">
              <w:rPr>
                <w:noProof/>
                <w:webHidden/>
              </w:rPr>
            </w:r>
            <w:r w:rsidR="00A92B3D">
              <w:rPr>
                <w:noProof/>
                <w:webHidden/>
              </w:rPr>
              <w:fldChar w:fldCharType="separate"/>
            </w:r>
            <w:r w:rsidR="00A92B3D">
              <w:rPr>
                <w:noProof/>
                <w:webHidden/>
              </w:rPr>
              <w:t>6</w:t>
            </w:r>
            <w:r w:rsidR="00A92B3D">
              <w:rPr>
                <w:noProof/>
                <w:webHidden/>
              </w:rPr>
              <w:fldChar w:fldCharType="end"/>
            </w:r>
          </w:hyperlink>
        </w:p>
        <w:p w14:paraId="6A6A9FCC" w14:textId="68EB8A5D" w:rsidR="00A92B3D" w:rsidRDefault="00F64B93">
          <w:pPr>
            <w:pStyle w:val="TOC2"/>
            <w:tabs>
              <w:tab w:val="right" w:leader="dot" w:pos="8630"/>
            </w:tabs>
            <w:rPr>
              <w:rFonts w:eastAsiaTheme="minorEastAsia"/>
              <w:noProof/>
              <w:color w:val="auto"/>
              <w:lang w:val="en-GB" w:eastAsia="en-GB"/>
            </w:rPr>
          </w:pPr>
          <w:hyperlink w:anchor="_Toc49969042" w:history="1">
            <w:r w:rsidR="00A92B3D" w:rsidRPr="00B74EEC">
              <w:rPr>
                <w:rStyle w:val="Hyperlink"/>
                <w:noProof/>
              </w:rPr>
              <w:t>MITM Examples</w:t>
            </w:r>
            <w:r w:rsidR="00A92B3D">
              <w:rPr>
                <w:noProof/>
                <w:webHidden/>
              </w:rPr>
              <w:tab/>
            </w:r>
            <w:r w:rsidR="00A92B3D">
              <w:rPr>
                <w:noProof/>
                <w:webHidden/>
              </w:rPr>
              <w:fldChar w:fldCharType="begin"/>
            </w:r>
            <w:r w:rsidR="00A92B3D">
              <w:rPr>
                <w:noProof/>
                <w:webHidden/>
              </w:rPr>
              <w:instrText xml:space="preserve"> PAGEREF _Toc49969042 \h </w:instrText>
            </w:r>
            <w:r w:rsidR="00A92B3D">
              <w:rPr>
                <w:noProof/>
                <w:webHidden/>
              </w:rPr>
            </w:r>
            <w:r w:rsidR="00A92B3D">
              <w:rPr>
                <w:noProof/>
                <w:webHidden/>
              </w:rPr>
              <w:fldChar w:fldCharType="separate"/>
            </w:r>
            <w:r w:rsidR="00A92B3D">
              <w:rPr>
                <w:noProof/>
                <w:webHidden/>
              </w:rPr>
              <w:t>6</w:t>
            </w:r>
            <w:r w:rsidR="00A92B3D">
              <w:rPr>
                <w:noProof/>
                <w:webHidden/>
              </w:rPr>
              <w:fldChar w:fldCharType="end"/>
            </w:r>
          </w:hyperlink>
        </w:p>
        <w:p w14:paraId="17813FBC" w14:textId="2A33A30A" w:rsidR="00A92B3D" w:rsidRDefault="00F64B93">
          <w:pPr>
            <w:pStyle w:val="TOC2"/>
            <w:tabs>
              <w:tab w:val="right" w:leader="dot" w:pos="8630"/>
            </w:tabs>
            <w:rPr>
              <w:rFonts w:eastAsiaTheme="minorEastAsia"/>
              <w:noProof/>
              <w:color w:val="auto"/>
              <w:lang w:val="en-GB" w:eastAsia="en-GB"/>
            </w:rPr>
          </w:pPr>
          <w:hyperlink w:anchor="_Toc49969043" w:history="1">
            <w:r w:rsidR="00A92B3D" w:rsidRPr="00B74EEC">
              <w:rPr>
                <w:rStyle w:val="Hyperlink"/>
                <w:noProof/>
              </w:rPr>
              <w:t>Types of Man-in-the-Middle Attacks</w:t>
            </w:r>
            <w:r w:rsidR="00A92B3D">
              <w:rPr>
                <w:noProof/>
                <w:webHidden/>
              </w:rPr>
              <w:tab/>
            </w:r>
            <w:r w:rsidR="00A92B3D">
              <w:rPr>
                <w:noProof/>
                <w:webHidden/>
              </w:rPr>
              <w:fldChar w:fldCharType="begin"/>
            </w:r>
            <w:r w:rsidR="00A92B3D">
              <w:rPr>
                <w:noProof/>
                <w:webHidden/>
              </w:rPr>
              <w:instrText xml:space="preserve"> PAGEREF _Toc49969043 \h </w:instrText>
            </w:r>
            <w:r w:rsidR="00A92B3D">
              <w:rPr>
                <w:noProof/>
                <w:webHidden/>
              </w:rPr>
            </w:r>
            <w:r w:rsidR="00A92B3D">
              <w:rPr>
                <w:noProof/>
                <w:webHidden/>
              </w:rPr>
              <w:fldChar w:fldCharType="separate"/>
            </w:r>
            <w:r w:rsidR="00A92B3D">
              <w:rPr>
                <w:noProof/>
                <w:webHidden/>
              </w:rPr>
              <w:t>7</w:t>
            </w:r>
            <w:r w:rsidR="00A92B3D">
              <w:rPr>
                <w:noProof/>
                <w:webHidden/>
              </w:rPr>
              <w:fldChar w:fldCharType="end"/>
            </w:r>
          </w:hyperlink>
        </w:p>
        <w:p w14:paraId="5476D4FB" w14:textId="6CCCA1E4" w:rsidR="00A92B3D" w:rsidRDefault="00F64B93">
          <w:pPr>
            <w:pStyle w:val="TOC3"/>
            <w:tabs>
              <w:tab w:val="left" w:pos="880"/>
              <w:tab w:val="right" w:leader="dot" w:pos="8630"/>
            </w:tabs>
            <w:rPr>
              <w:rFonts w:eastAsiaTheme="minorEastAsia"/>
              <w:noProof/>
              <w:color w:val="auto"/>
              <w:lang w:val="en-GB" w:eastAsia="en-GB"/>
            </w:rPr>
          </w:pPr>
          <w:hyperlink w:anchor="_Toc49969044" w:history="1">
            <w:r w:rsidR="00A92B3D" w:rsidRPr="00B74EEC">
              <w:rPr>
                <w:rStyle w:val="Hyperlink"/>
                <w:noProof/>
              </w:rPr>
              <w:t>1.</w:t>
            </w:r>
            <w:r w:rsidR="00A92B3D">
              <w:rPr>
                <w:rFonts w:eastAsiaTheme="minorEastAsia"/>
                <w:noProof/>
                <w:color w:val="auto"/>
                <w:lang w:val="en-GB" w:eastAsia="en-GB"/>
              </w:rPr>
              <w:tab/>
            </w:r>
            <w:r w:rsidR="00A92B3D" w:rsidRPr="00B74EEC">
              <w:rPr>
                <w:rStyle w:val="Hyperlink"/>
                <w:noProof/>
              </w:rPr>
              <w:t>Rogue Access Point</w:t>
            </w:r>
            <w:r w:rsidR="00A92B3D">
              <w:rPr>
                <w:noProof/>
                <w:webHidden/>
              </w:rPr>
              <w:tab/>
            </w:r>
            <w:r w:rsidR="00A92B3D">
              <w:rPr>
                <w:noProof/>
                <w:webHidden/>
              </w:rPr>
              <w:fldChar w:fldCharType="begin"/>
            </w:r>
            <w:r w:rsidR="00A92B3D">
              <w:rPr>
                <w:noProof/>
                <w:webHidden/>
              </w:rPr>
              <w:instrText xml:space="preserve"> PAGEREF _Toc49969044 \h </w:instrText>
            </w:r>
            <w:r w:rsidR="00A92B3D">
              <w:rPr>
                <w:noProof/>
                <w:webHidden/>
              </w:rPr>
            </w:r>
            <w:r w:rsidR="00A92B3D">
              <w:rPr>
                <w:noProof/>
                <w:webHidden/>
              </w:rPr>
              <w:fldChar w:fldCharType="separate"/>
            </w:r>
            <w:r w:rsidR="00A92B3D">
              <w:rPr>
                <w:noProof/>
                <w:webHidden/>
              </w:rPr>
              <w:t>7</w:t>
            </w:r>
            <w:r w:rsidR="00A92B3D">
              <w:rPr>
                <w:noProof/>
                <w:webHidden/>
              </w:rPr>
              <w:fldChar w:fldCharType="end"/>
            </w:r>
          </w:hyperlink>
        </w:p>
        <w:p w14:paraId="6DD5782C" w14:textId="15124698" w:rsidR="00A92B3D" w:rsidRDefault="00F64B93">
          <w:pPr>
            <w:pStyle w:val="TOC3"/>
            <w:tabs>
              <w:tab w:val="left" w:pos="880"/>
              <w:tab w:val="right" w:leader="dot" w:pos="8630"/>
            </w:tabs>
            <w:rPr>
              <w:rFonts w:eastAsiaTheme="minorEastAsia"/>
              <w:noProof/>
              <w:color w:val="auto"/>
              <w:lang w:val="en-GB" w:eastAsia="en-GB"/>
            </w:rPr>
          </w:pPr>
          <w:hyperlink w:anchor="_Toc49969045" w:history="1">
            <w:r w:rsidR="00A92B3D" w:rsidRPr="00B74EEC">
              <w:rPr>
                <w:rStyle w:val="Hyperlink"/>
                <w:noProof/>
              </w:rPr>
              <w:t>2.</w:t>
            </w:r>
            <w:r w:rsidR="00A92B3D">
              <w:rPr>
                <w:rFonts w:eastAsiaTheme="minorEastAsia"/>
                <w:noProof/>
                <w:color w:val="auto"/>
                <w:lang w:val="en-GB" w:eastAsia="en-GB"/>
              </w:rPr>
              <w:tab/>
            </w:r>
            <w:r w:rsidR="00A92B3D" w:rsidRPr="00B74EEC">
              <w:rPr>
                <w:rStyle w:val="Hyperlink"/>
                <w:noProof/>
              </w:rPr>
              <w:t>ARP Spoofing</w:t>
            </w:r>
            <w:r w:rsidR="00A92B3D">
              <w:rPr>
                <w:noProof/>
                <w:webHidden/>
              </w:rPr>
              <w:tab/>
            </w:r>
            <w:r w:rsidR="00A92B3D">
              <w:rPr>
                <w:noProof/>
                <w:webHidden/>
              </w:rPr>
              <w:fldChar w:fldCharType="begin"/>
            </w:r>
            <w:r w:rsidR="00A92B3D">
              <w:rPr>
                <w:noProof/>
                <w:webHidden/>
              </w:rPr>
              <w:instrText xml:space="preserve"> PAGEREF _Toc49969045 \h </w:instrText>
            </w:r>
            <w:r w:rsidR="00A92B3D">
              <w:rPr>
                <w:noProof/>
                <w:webHidden/>
              </w:rPr>
            </w:r>
            <w:r w:rsidR="00A92B3D">
              <w:rPr>
                <w:noProof/>
                <w:webHidden/>
              </w:rPr>
              <w:fldChar w:fldCharType="separate"/>
            </w:r>
            <w:r w:rsidR="00A92B3D">
              <w:rPr>
                <w:noProof/>
                <w:webHidden/>
              </w:rPr>
              <w:t>7</w:t>
            </w:r>
            <w:r w:rsidR="00A92B3D">
              <w:rPr>
                <w:noProof/>
                <w:webHidden/>
              </w:rPr>
              <w:fldChar w:fldCharType="end"/>
            </w:r>
          </w:hyperlink>
        </w:p>
        <w:p w14:paraId="31702BC4" w14:textId="7FDFDE4E" w:rsidR="00A92B3D" w:rsidRDefault="00F64B93">
          <w:pPr>
            <w:pStyle w:val="TOC3"/>
            <w:tabs>
              <w:tab w:val="left" w:pos="880"/>
              <w:tab w:val="right" w:leader="dot" w:pos="8630"/>
            </w:tabs>
            <w:rPr>
              <w:rFonts w:eastAsiaTheme="minorEastAsia"/>
              <w:noProof/>
              <w:color w:val="auto"/>
              <w:lang w:val="en-GB" w:eastAsia="en-GB"/>
            </w:rPr>
          </w:pPr>
          <w:hyperlink w:anchor="_Toc49969046" w:history="1">
            <w:r w:rsidR="00A92B3D" w:rsidRPr="00B74EEC">
              <w:rPr>
                <w:rStyle w:val="Hyperlink"/>
                <w:noProof/>
              </w:rPr>
              <w:t>3.</w:t>
            </w:r>
            <w:r w:rsidR="00A92B3D">
              <w:rPr>
                <w:rFonts w:eastAsiaTheme="minorEastAsia"/>
                <w:noProof/>
                <w:color w:val="auto"/>
                <w:lang w:val="en-GB" w:eastAsia="en-GB"/>
              </w:rPr>
              <w:tab/>
            </w:r>
            <w:r w:rsidR="00A92B3D" w:rsidRPr="00B74EEC">
              <w:rPr>
                <w:rStyle w:val="Hyperlink"/>
                <w:noProof/>
              </w:rPr>
              <w:t>mDNS Spoofing</w:t>
            </w:r>
            <w:r w:rsidR="00A92B3D">
              <w:rPr>
                <w:noProof/>
                <w:webHidden/>
              </w:rPr>
              <w:tab/>
            </w:r>
            <w:r w:rsidR="00A92B3D">
              <w:rPr>
                <w:noProof/>
                <w:webHidden/>
              </w:rPr>
              <w:fldChar w:fldCharType="begin"/>
            </w:r>
            <w:r w:rsidR="00A92B3D">
              <w:rPr>
                <w:noProof/>
                <w:webHidden/>
              </w:rPr>
              <w:instrText xml:space="preserve"> PAGEREF _Toc49969046 \h </w:instrText>
            </w:r>
            <w:r w:rsidR="00A92B3D">
              <w:rPr>
                <w:noProof/>
                <w:webHidden/>
              </w:rPr>
            </w:r>
            <w:r w:rsidR="00A92B3D">
              <w:rPr>
                <w:noProof/>
                <w:webHidden/>
              </w:rPr>
              <w:fldChar w:fldCharType="separate"/>
            </w:r>
            <w:r w:rsidR="00A92B3D">
              <w:rPr>
                <w:noProof/>
                <w:webHidden/>
              </w:rPr>
              <w:t>7</w:t>
            </w:r>
            <w:r w:rsidR="00A92B3D">
              <w:rPr>
                <w:noProof/>
                <w:webHidden/>
              </w:rPr>
              <w:fldChar w:fldCharType="end"/>
            </w:r>
          </w:hyperlink>
        </w:p>
        <w:p w14:paraId="374BDABE" w14:textId="6DC4F3CA" w:rsidR="00A92B3D" w:rsidRDefault="00F64B93">
          <w:pPr>
            <w:pStyle w:val="TOC3"/>
            <w:tabs>
              <w:tab w:val="left" w:pos="880"/>
              <w:tab w:val="right" w:leader="dot" w:pos="8630"/>
            </w:tabs>
            <w:rPr>
              <w:rFonts w:eastAsiaTheme="minorEastAsia"/>
              <w:noProof/>
              <w:color w:val="auto"/>
              <w:lang w:val="en-GB" w:eastAsia="en-GB"/>
            </w:rPr>
          </w:pPr>
          <w:hyperlink w:anchor="_Toc49969047" w:history="1">
            <w:r w:rsidR="00A92B3D" w:rsidRPr="00B74EEC">
              <w:rPr>
                <w:rStyle w:val="Hyperlink"/>
                <w:noProof/>
              </w:rPr>
              <w:t>4.</w:t>
            </w:r>
            <w:r w:rsidR="00A92B3D">
              <w:rPr>
                <w:rFonts w:eastAsiaTheme="minorEastAsia"/>
                <w:noProof/>
                <w:color w:val="auto"/>
                <w:lang w:val="en-GB" w:eastAsia="en-GB"/>
              </w:rPr>
              <w:tab/>
            </w:r>
            <w:r w:rsidR="00A92B3D" w:rsidRPr="00B74EEC">
              <w:rPr>
                <w:rStyle w:val="Hyperlink"/>
                <w:noProof/>
              </w:rPr>
              <w:t>DNS Spoofing</w:t>
            </w:r>
            <w:r w:rsidR="00A92B3D">
              <w:rPr>
                <w:noProof/>
                <w:webHidden/>
              </w:rPr>
              <w:tab/>
            </w:r>
            <w:r w:rsidR="00A92B3D">
              <w:rPr>
                <w:noProof/>
                <w:webHidden/>
              </w:rPr>
              <w:fldChar w:fldCharType="begin"/>
            </w:r>
            <w:r w:rsidR="00A92B3D">
              <w:rPr>
                <w:noProof/>
                <w:webHidden/>
              </w:rPr>
              <w:instrText xml:space="preserve"> PAGEREF _Toc49969047 \h </w:instrText>
            </w:r>
            <w:r w:rsidR="00A92B3D">
              <w:rPr>
                <w:noProof/>
                <w:webHidden/>
              </w:rPr>
            </w:r>
            <w:r w:rsidR="00A92B3D">
              <w:rPr>
                <w:noProof/>
                <w:webHidden/>
              </w:rPr>
              <w:fldChar w:fldCharType="separate"/>
            </w:r>
            <w:r w:rsidR="00A92B3D">
              <w:rPr>
                <w:noProof/>
                <w:webHidden/>
              </w:rPr>
              <w:t>8</w:t>
            </w:r>
            <w:r w:rsidR="00A92B3D">
              <w:rPr>
                <w:noProof/>
                <w:webHidden/>
              </w:rPr>
              <w:fldChar w:fldCharType="end"/>
            </w:r>
          </w:hyperlink>
        </w:p>
        <w:p w14:paraId="74136B02" w14:textId="48EF9600" w:rsidR="00A92B3D" w:rsidRDefault="00F64B93">
          <w:pPr>
            <w:pStyle w:val="TOC2"/>
            <w:tabs>
              <w:tab w:val="right" w:leader="dot" w:pos="8630"/>
            </w:tabs>
            <w:rPr>
              <w:rFonts w:eastAsiaTheme="minorEastAsia"/>
              <w:noProof/>
              <w:color w:val="auto"/>
              <w:lang w:val="en-GB" w:eastAsia="en-GB"/>
            </w:rPr>
          </w:pPr>
          <w:hyperlink w:anchor="_Toc49969048" w:history="1">
            <w:r w:rsidR="00A92B3D" w:rsidRPr="00B74EEC">
              <w:rPr>
                <w:rStyle w:val="Hyperlink"/>
                <w:noProof/>
              </w:rPr>
              <w:t>Man-in-the-Middle Attack Techniques</w:t>
            </w:r>
            <w:r w:rsidR="00A92B3D">
              <w:rPr>
                <w:noProof/>
                <w:webHidden/>
              </w:rPr>
              <w:tab/>
            </w:r>
            <w:r w:rsidR="00A92B3D">
              <w:rPr>
                <w:noProof/>
                <w:webHidden/>
              </w:rPr>
              <w:fldChar w:fldCharType="begin"/>
            </w:r>
            <w:r w:rsidR="00A92B3D">
              <w:rPr>
                <w:noProof/>
                <w:webHidden/>
              </w:rPr>
              <w:instrText xml:space="preserve"> PAGEREF _Toc49969048 \h </w:instrText>
            </w:r>
            <w:r w:rsidR="00A92B3D">
              <w:rPr>
                <w:noProof/>
                <w:webHidden/>
              </w:rPr>
            </w:r>
            <w:r w:rsidR="00A92B3D">
              <w:rPr>
                <w:noProof/>
                <w:webHidden/>
              </w:rPr>
              <w:fldChar w:fldCharType="separate"/>
            </w:r>
            <w:r w:rsidR="00A92B3D">
              <w:rPr>
                <w:noProof/>
                <w:webHidden/>
              </w:rPr>
              <w:t>8</w:t>
            </w:r>
            <w:r w:rsidR="00A92B3D">
              <w:rPr>
                <w:noProof/>
                <w:webHidden/>
              </w:rPr>
              <w:fldChar w:fldCharType="end"/>
            </w:r>
          </w:hyperlink>
        </w:p>
        <w:p w14:paraId="27FD3094" w14:textId="69AEA4D5" w:rsidR="00A92B3D" w:rsidRDefault="00F64B93">
          <w:pPr>
            <w:pStyle w:val="TOC3"/>
            <w:tabs>
              <w:tab w:val="left" w:pos="880"/>
              <w:tab w:val="right" w:leader="dot" w:pos="8630"/>
            </w:tabs>
            <w:rPr>
              <w:rFonts w:eastAsiaTheme="minorEastAsia"/>
              <w:noProof/>
              <w:color w:val="auto"/>
              <w:lang w:val="en-GB" w:eastAsia="en-GB"/>
            </w:rPr>
          </w:pPr>
          <w:hyperlink w:anchor="_Toc49969049" w:history="1">
            <w:r w:rsidR="00A92B3D" w:rsidRPr="00B74EEC">
              <w:rPr>
                <w:rStyle w:val="Hyperlink"/>
                <w:noProof/>
              </w:rPr>
              <w:t>1.</w:t>
            </w:r>
            <w:r w:rsidR="00A92B3D">
              <w:rPr>
                <w:rFonts w:eastAsiaTheme="minorEastAsia"/>
                <w:noProof/>
                <w:color w:val="auto"/>
                <w:lang w:val="en-GB" w:eastAsia="en-GB"/>
              </w:rPr>
              <w:tab/>
            </w:r>
            <w:r w:rsidR="00A92B3D" w:rsidRPr="00B74EEC">
              <w:rPr>
                <w:rStyle w:val="Hyperlink"/>
                <w:noProof/>
              </w:rPr>
              <w:t>Sniffing</w:t>
            </w:r>
            <w:r w:rsidR="00A92B3D">
              <w:rPr>
                <w:noProof/>
                <w:webHidden/>
              </w:rPr>
              <w:tab/>
            </w:r>
            <w:r w:rsidR="00A92B3D">
              <w:rPr>
                <w:noProof/>
                <w:webHidden/>
              </w:rPr>
              <w:fldChar w:fldCharType="begin"/>
            </w:r>
            <w:r w:rsidR="00A92B3D">
              <w:rPr>
                <w:noProof/>
                <w:webHidden/>
              </w:rPr>
              <w:instrText xml:space="preserve"> PAGEREF _Toc49969049 \h </w:instrText>
            </w:r>
            <w:r w:rsidR="00A92B3D">
              <w:rPr>
                <w:noProof/>
                <w:webHidden/>
              </w:rPr>
            </w:r>
            <w:r w:rsidR="00A92B3D">
              <w:rPr>
                <w:noProof/>
                <w:webHidden/>
              </w:rPr>
              <w:fldChar w:fldCharType="separate"/>
            </w:r>
            <w:r w:rsidR="00A92B3D">
              <w:rPr>
                <w:noProof/>
                <w:webHidden/>
              </w:rPr>
              <w:t>8</w:t>
            </w:r>
            <w:r w:rsidR="00A92B3D">
              <w:rPr>
                <w:noProof/>
                <w:webHidden/>
              </w:rPr>
              <w:fldChar w:fldCharType="end"/>
            </w:r>
          </w:hyperlink>
        </w:p>
        <w:p w14:paraId="373D5331" w14:textId="67674CE1" w:rsidR="00A92B3D" w:rsidRDefault="00F64B93">
          <w:pPr>
            <w:pStyle w:val="TOC3"/>
            <w:tabs>
              <w:tab w:val="left" w:pos="880"/>
              <w:tab w:val="right" w:leader="dot" w:pos="8630"/>
            </w:tabs>
            <w:rPr>
              <w:rFonts w:eastAsiaTheme="minorEastAsia"/>
              <w:noProof/>
              <w:color w:val="auto"/>
              <w:lang w:val="en-GB" w:eastAsia="en-GB"/>
            </w:rPr>
          </w:pPr>
          <w:hyperlink w:anchor="_Toc49969050" w:history="1">
            <w:r w:rsidR="00A92B3D" w:rsidRPr="00B74EEC">
              <w:rPr>
                <w:rStyle w:val="Hyperlink"/>
                <w:noProof/>
              </w:rPr>
              <w:t>2.</w:t>
            </w:r>
            <w:r w:rsidR="00A92B3D">
              <w:rPr>
                <w:rFonts w:eastAsiaTheme="minorEastAsia"/>
                <w:noProof/>
                <w:color w:val="auto"/>
                <w:lang w:val="en-GB" w:eastAsia="en-GB"/>
              </w:rPr>
              <w:tab/>
            </w:r>
            <w:r w:rsidR="00A92B3D" w:rsidRPr="00B74EEC">
              <w:rPr>
                <w:rStyle w:val="Hyperlink"/>
                <w:noProof/>
              </w:rPr>
              <w:t>Packet Injection</w:t>
            </w:r>
            <w:r w:rsidR="00A92B3D">
              <w:rPr>
                <w:noProof/>
                <w:webHidden/>
              </w:rPr>
              <w:tab/>
            </w:r>
            <w:r w:rsidR="00A92B3D">
              <w:rPr>
                <w:noProof/>
                <w:webHidden/>
              </w:rPr>
              <w:fldChar w:fldCharType="begin"/>
            </w:r>
            <w:r w:rsidR="00A92B3D">
              <w:rPr>
                <w:noProof/>
                <w:webHidden/>
              </w:rPr>
              <w:instrText xml:space="preserve"> PAGEREF _Toc49969050 \h </w:instrText>
            </w:r>
            <w:r w:rsidR="00A92B3D">
              <w:rPr>
                <w:noProof/>
                <w:webHidden/>
              </w:rPr>
            </w:r>
            <w:r w:rsidR="00A92B3D">
              <w:rPr>
                <w:noProof/>
                <w:webHidden/>
              </w:rPr>
              <w:fldChar w:fldCharType="separate"/>
            </w:r>
            <w:r w:rsidR="00A92B3D">
              <w:rPr>
                <w:noProof/>
                <w:webHidden/>
              </w:rPr>
              <w:t>8</w:t>
            </w:r>
            <w:r w:rsidR="00A92B3D">
              <w:rPr>
                <w:noProof/>
                <w:webHidden/>
              </w:rPr>
              <w:fldChar w:fldCharType="end"/>
            </w:r>
          </w:hyperlink>
        </w:p>
        <w:p w14:paraId="46AD45D5" w14:textId="115098D0" w:rsidR="00A92B3D" w:rsidRDefault="00F64B93">
          <w:pPr>
            <w:pStyle w:val="TOC3"/>
            <w:tabs>
              <w:tab w:val="left" w:pos="880"/>
              <w:tab w:val="right" w:leader="dot" w:pos="8630"/>
            </w:tabs>
            <w:rPr>
              <w:rFonts w:eastAsiaTheme="minorEastAsia"/>
              <w:noProof/>
              <w:color w:val="auto"/>
              <w:lang w:val="en-GB" w:eastAsia="en-GB"/>
            </w:rPr>
          </w:pPr>
          <w:hyperlink w:anchor="_Toc49969051" w:history="1">
            <w:r w:rsidR="00A92B3D" w:rsidRPr="00B74EEC">
              <w:rPr>
                <w:rStyle w:val="Hyperlink"/>
                <w:noProof/>
              </w:rPr>
              <w:t>3.</w:t>
            </w:r>
            <w:r w:rsidR="00A92B3D">
              <w:rPr>
                <w:rFonts w:eastAsiaTheme="minorEastAsia"/>
                <w:noProof/>
                <w:color w:val="auto"/>
                <w:lang w:val="en-GB" w:eastAsia="en-GB"/>
              </w:rPr>
              <w:tab/>
            </w:r>
            <w:r w:rsidR="00A92B3D" w:rsidRPr="00B74EEC">
              <w:rPr>
                <w:rStyle w:val="Hyperlink"/>
                <w:noProof/>
              </w:rPr>
              <w:t>Session Hijacking</w:t>
            </w:r>
            <w:r w:rsidR="00A92B3D">
              <w:rPr>
                <w:noProof/>
                <w:webHidden/>
              </w:rPr>
              <w:tab/>
            </w:r>
            <w:r w:rsidR="00A92B3D">
              <w:rPr>
                <w:noProof/>
                <w:webHidden/>
              </w:rPr>
              <w:fldChar w:fldCharType="begin"/>
            </w:r>
            <w:r w:rsidR="00A92B3D">
              <w:rPr>
                <w:noProof/>
                <w:webHidden/>
              </w:rPr>
              <w:instrText xml:space="preserve"> PAGEREF _Toc49969051 \h </w:instrText>
            </w:r>
            <w:r w:rsidR="00A92B3D">
              <w:rPr>
                <w:noProof/>
                <w:webHidden/>
              </w:rPr>
            </w:r>
            <w:r w:rsidR="00A92B3D">
              <w:rPr>
                <w:noProof/>
                <w:webHidden/>
              </w:rPr>
              <w:fldChar w:fldCharType="separate"/>
            </w:r>
            <w:r w:rsidR="00A92B3D">
              <w:rPr>
                <w:noProof/>
                <w:webHidden/>
              </w:rPr>
              <w:t>8</w:t>
            </w:r>
            <w:r w:rsidR="00A92B3D">
              <w:rPr>
                <w:noProof/>
                <w:webHidden/>
              </w:rPr>
              <w:fldChar w:fldCharType="end"/>
            </w:r>
          </w:hyperlink>
        </w:p>
        <w:p w14:paraId="005CDDB7" w14:textId="7E60EEC0" w:rsidR="00A92B3D" w:rsidRDefault="00F64B93">
          <w:pPr>
            <w:pStyle w:val="TOC3"/>
            <w:tabs>
              <w:tab w:val="left" w:pos="880"/>
              <w:tab w:val="right" w:leader="dot" w:pos="8630"/>
            </w:tabs>
            <w:rPr>
              <w:rFonts w:eastAsiaTheme="minorEastAsia"/>
              <w:noProof/>
              <w:color w:val="auto"/>
              <w:lang w:val="en-GB" w:eastAsia="en-GB"/>
            </w:rPr>
          </w:pPr>
          <w:hyperlink w:anchor="_Toc49969052" w:history="1">
            <w:r w:rsidR="00A92B3D" w:rsidRPr="00B74EEC">
              <w:rPr>
                <w:rStyle w:val="Hyperlink"/>
                <w:noProof/>
              </w:rPr>
              <w:t>4.</w:t>
            </w:r>
            <w:r w:rsidR="00A92B3D">
              <w:rPr>
                <w:rFonts w:eastAsiaTheme="minorEastAsia"/>
                <w:noProof/>
                <w:color w:val="auto"/>
                <w:lang w:val="en-GB" w:eastAsia="en-GB"/>
              </w:rPr>
              <w:tab/>
            </w:r>
            <w:r w:rsidR="00A92B3D" w:rsidRPr="00B74EEC">
              <w:rPr>
                <w:rStyle w:val="Hyperlink"/>
                <w:noProof/>
              </w:rPr>
              <w:t>SSL Stripping</w:t>
            </w:r>
            <w:r w:rsidR="00A92B3D">
              <w:rPr>
                <w:noProof/>
                <w:webHidden/>
              </w:rPr>
              <w:tab/>
            </w:r>
            <w:r w:rsidR="00A92B3D">
              <w:rPr>
                <w:noProof/>
                <w:webHidden/>
              </w:rPr>
              <w:fldChar w:fldCharType="begin"/>
            </w:r>
            <w:r w:rsidR="00A92B3D">
              <w:rPr>
                <w:noProof/>
                <w:webHidden/>
              </w:rPr>
              <w:instrText xml:space="preserve"> PAGEREF _Toc49969052 \h </w:instrText>
            </w:r>
            <w:r w:rsidR="00A92B3D">
              <w:rPr>
                <w:noProof/>
                <w:webHidden/>
              </w:rPr>
            </w:r>
            <w:r w:rsidR="00A92B3D">
              <w:rPr>
                <w:noProof/>
                <w:webHidden/>
              </w:rPr>
              <w:fldChar w:fldCharType="separate"/>
            </w:r>
            <w:r w:rsidR="00A92B3D">
              <w:rPr>
                <w:noProof/>
                <w:webHidden/>
              </w:rPr>
              <w:t>9</w:t>
            </w:r>
            <w:r w:rsidR="00A92B3D">
              <w:rPr>
                <w:noProof/>
                <w:webHidden/>
              </w:rPr>
              <w:fldChar w:fldCharType="end"/>
            </w:r>
          </w:hyperlink>
        </w:p>
        <w:p w14:paraId="05B26716" w14:textId="078F7B6D" w:rsidR="00A92B3D" w:rsidRDefault="00F64B93">
          <w:pPr>
            <w:pStyle w:val="TOC2"/>
            <w:tabs>
              <w:tab w:val="right" w:leader="dot" w:pos="8630"/>
            </w:tabs>
            <w:rPr>
              <w:rFonts w:eastAsiaTheme="minorEastAsia"/>
              <w:noProof/>
              <w:color w:val="auto"/>
              <w:lang w:val="en-GB" w:eastAsia="en-GB"/>
            </w:rPr>
          </w:pPr>
          <w:hyperlink w:anchor="_Toc49969053" w:history="1">
            <w:r w:rsidR="00A92B3D" w:rsidRPr="00B74EEC">
              <w:rPr>
                <w:rStyle w:val="Hyperlink"/>
                <w:noProof/>
              </w:rPr>
              <w:t>How to detect a Man-in-the-Middle Attack</w:t>
            </w:r>
            <w:r w:rsidR="00A92B3D">
              <w:rPr>
                <w:noProof/>
                <w:webHidden/>
              </w:rPr>
              <w:tab/>
            </w:r>
            <w:r w:rsidR="00A92B3D">
              <w:rPr>
                <w:noProof/>
                <w:webHidden/>
              </w:rPr>
              <w:fldChar w:fldCharType="begin"/>
            </w:r>
            <w:r w:rsidR="00A92B3D">
              <w:rPr>
                <w:noProof/>
                <w:webHidden/>
              </w:rPr>
              <w:instrText xml:space="preserve"> PAGEREF _Toc49969053 \h </w:instrText>
            </w:r>
            <w:r w:rsidR="00A92B3D">
              <w:rPr>
                <w:noProof/>
                <w:webHidden/>
              </w:rPr>
            </w:r>
            <w:r w:rsidR="00A92B3D">
              <w:rPr>
                <w:noProof/>
                <w:webHidden/>
              </w:rPr>
              <w:fldChar w:fldCharType="separate"/>
            </w:r>
            <w:r w:rsidR="00A92B3D">
              <w:rPr>
                <w:noProof/>
                <w:webHidden/>
              </w:rPr>
              <w:t>9</w:t>
            </w:r>
            <w:r w:rsidR="00A92B3D">
              <w:rPr>
                <w:noProof/>
                <w:webHidden/>
              </w:rPr>
              <w:fldChar w:fldCharType="end"/>
            </w:r>
          </w:hyperlink>
        </w:p>
        <w:p w14:paraId="282973EA" w14:textId="643DBB88" w:rsidR="00A92B3D" w:rsidRDefault="00F64B93">
          <w:pPr>
            <w:pStyle w:val="TOC2"/>
            <w:tabs>
              <w:tab w:val="right" w:leader="dot" w:pos="8630"/>
            </w:tabs>
            <w:rPr>
              <w:rFonts w:eastAsiaTheme="minorEastAsia"/>
              <w:noProof/>
              <w:color w:val="auto"/>
              <w:lang w:val="en-GB" w:eastAsia="en-GB"/>
            </w:rPr>
          </w:pPr>
          <w:hyperlink w:anchor="_Toc49969054" w:history="1">
            <w:r w:rsidR="00A92B3D" w:rsidRPr="00B74EEC">
              <w:rPr>
                <w:rStyle w:val="Hyperlink"/>
                <w:noProof/>
              </w:rPr>
              <w:t>How to prevent Man-in-the-Middle Attacks</w:t>
            </w:r>
            <w:r w:rsidR="00A92B3D">
              <w:rPr>
                <w:noProof/>
                <w:webHidden/>
              </w:rPr>
              <w:tab/>
            </w:r>
            <w:r w:rsidR="00A92B3D">
              <w:rPr>
                <w:noProof/>
                <w:webHidden/>
              </w:rPr>
              <w:fldChar w:fldCharType="begin"/>
            </w:r>
            <w:r w:rsidR="00A92B3D">
              <w:rPr>
                <w:noProof/>
                <w:webHidden/>
              </w:rPr>
              <w:instrText xml:space="preserve"> PAGEREF _Toc49969054 \h </w:instrText>
            </w:r>
            <w:r w:rsidR="00A92B3D">
              <w:rPr>
                <w:noProof/>
                <w:webHidden/>
              </w:rPr>
            </w:r>
            <w:r w:rsidR="00A92B3D">
              <w:rPr>
                <w:noProof/>
                <w:webHidden/>
              </w:rPr>
              <w:fldChar w:fldCharType="separate"/>
            </w:r>
            <w:r w:rsidR="00A92B3D">
              <w:rPr>
                <w:noProof/>
                <w:webHidden/>
              </w:rPr>
              <w:t>9</w:t>
            </w:r>
            <w:r w:rsidR="00A92B3D">
              <w:rPr>
                <w:noProof/>
                <w:webHidden/>
              </w:rPr>
              <w:fldChar w:fldCharType="end"/>
            </w:r>
          </w:hyperlink>
        </w:p>
        <w:p w14:paraId="59508D57" w14:textId="359634D7" w:rsidR="00A92B3D" w:rsidRDefault="00F64B93">
          <w:pPr>
            <w:pStyle w:val="TOC1"/>
            <w:tabs>
              <w:tab w:val="right" w:leader="dot" w:pos="8630"/>
            </w:tabs>
            <w:rPr>
              <w:rFonts w:eastAsiaTheme="minorEastAsia"/>
              <w:noProof/>
              <w:color w:val="auto"/>
              <w:lang w:val="en-GB" w:eastAsia="en-GB"/>
            </w:rPr>
          </w:pPr>
          <w:hyperlink w:anchor="_Toc49969055" w:history="1">
            <w:r w:rsidR="00A92B3D" w:rsidRPr="00B74EEC">
              <w:rPr>
                <w:rStyle w:val="Hyperlink"/>
                <w:noProof/>
              </w:rPr>
              <w:t>Conclusion and Summary</w:t>
            </w:r>
            <w:r w:rsidR="00A92B3D">
              <w:rPr>
                <w:noProof/>
                <w:webHidden/>
              </w:rPr>
              <w:tab/>
            </w:r>
            <w:r w:rsidR="00A92B3D">
              <w:rPr>
                <w:noProof/>
                <w:webHidden/>
              </w:rPr>
              <w:fldChar w:fldCharType="begin"/>
            </w:r>
            <w:r w:rsidR="00A92B3D">
              <w:rPr>
                <w:noProof/>
                <w:webHidden/>
              </w:rPr>
              <w:instrText xml:space="preserve"> PAGEREF _Toc49969055 \h </w:instrText>
            </w:r>
            <w:r w:rsidR="00A92B3D">
              <w:rPr>
                <w:noProof/>
                <w:webHidden/>
              </w:rPr>
            </w:r>
            <w:r w:rsidR="00A92B3D">
              <w:rPr>
                <w:noProof/>
                <w:webHidden/>
              </w:rPr>
              <w:fldChar w:fldCharType="separate"/>
            </w:r>
            <w:r w:rsidR="00A92B3D">
              <w:rPr>
                <w:noProof/>
                <w:webHidden/>
              </w:rPr>
              <w:t>10</w:t>
            </w:r>
            <w:r w:rsidR="00A92B3D">
              <w:rPr>
                <w:noProof/>
                <w:webHidden/>
              </w:rPr>
              <w:fldChar w:fldCharType="end"/>
            </w:r>
          </w:hyperlink>
        </w:p>
        <w:p w14:paraId="024B3882" w14:textId="6AABE1A6" w:rsidR="00A92B3D" w:rsidRDefault="00F64B93">
          <w:pPr>
            <w:pStyle w:val="TOC2"/>
            <w:tabs>
              <w:tab w:val="right" w:leader="dot" w:pos="8630"/>
            </w:tabs>
            <w:rPr>
              <w:rFonts w:eastAsiaTheme="minorEastAsia"/>
              <w:noProof/>
              <w:color w:val="auto"/>
              <w:lang w:val="en-GB" w:eastAsia="en-GB"/>
            </w:rPr>
          </w:pPr>
          <w:hyperlink w:anchor="_Toc49969056" w:history="1">
            <w:r w:rsidR="00A92B3D" w:rsidRPr="00B74EEC">
              <w:rPr>
                <w:rStyle w:val="Hyperlink"/>
                <w:noProof/>
              </w:rPr>
              <w:t>CIA Model</w:t>
            </w:r>
            <w:r w:rsidR="00A92B3D">
              <w:rPr>
                <w:noProof/>
                <w:webHidden/>
              </w:rPr>
              <w:tab/>
            </w:r>
            <w:r w:rsidR="00A92B3D">
              <w:rPr>
                <w:noProof/>
                <w:webHidden/>
              </w:rPr>
              <w:fldChar w:fldCharType="begin"/>
            </w:r>
            <w:r w:rsidR="00A92B3D">
              <w:rPr>
                <w:noProof/>
                <w:webHidden/>
              </w:rPr>
              <w:instrText xml:space="preserve"> PAGEREF _Toc49969056 \h </w:instrText>
            </w:r>
            <w:r w:rsidR="00A92B3D">
              <w:rPr>
                <w:noProof/>
                <w:webHidden/>
              </w:rPr>
            </w:r>
            <w:r w:rsidR="00A92B3D">
              <w:rPr>
                <w:noProof/>
                <w:webHidden/>
              </w:rPr>
              <w:fldChar w:fldCharType="separate"/>
            </w:r>
            <w:r w:rsidR="00A92B3D">
              <w:rPr>
                <w:noProof/>
                <w:webHidden/>
              </w:rPr>
              <w:t>10</w:t>
            </w:r>
            <w:r w:rsidR="00A92B3D">
              <w:rPr>
                <w:noProof/>
                <w:webHidden/>
              </w:rPr>
              <w:fldChar w:fldCharType="end"/>
            </w:r>
          </w:hyperlink>
        </w:p>
        <w:p w14:paraId="1AC3929E" w14:textId="1AD1C5CF" w:rsidR="00A92B3D" w:rsidRDefault="00F64B93">
          <w:pPr>
            <w:pStyle w:val="TOC2"/>
            <w:tabs>
              <w:tab w:val="right" w:leader="dot" w:pos="8630"/>
            </w:tabs>
            <w:rPr>
              <w:rFonts w:eastAsiaTheme="minorEastAsia"/>
              <w:noProof/>
              <w:color w:val="auto"/>
              <w:lang w:val="en-GB" w:eastAsia="en-GB"/>
            </w:rPr>
          </w:pPr>
          <w:hyperlink w:anchor="_Toc49969057" w:history="1">
            <w:r w:rsidR="00A92B3D" w:rsidRPr="00B74EEC">
              <w:rPr>
                <w:rStyle w:val="Hyperlink"/>
                <w:noProof/>
              </w:rPr>
              <w:t>Man-in-the-Middle Attack</w:t>
            </w:r>
            <w:r w:rsidR="00A92B3D">
              <w:rPr>
                <w:noProof/>
                <w:webHidden/>
              </w:rPr>
              <w:tab/>
            </w:r>
            <w:r w:rsidR="00A92B3D">
              <w:rPr>
                <w:noProof/>
                <w:webHidden/>
              </w:rPr>
              <w:fldChar w:fldCharType="begin"/>
            </w:r>
            <w:r w:rsidR="00A92B3D">
              <w:rPr>
                <w:noProof/>
                <w:webHidden/>
              </w:rPr>
              <w:instrText xml:space="preserve"> PAGEREF _Toc49969057 \h </w:instrText>
            </w:r>
            <w:r w:rsidR="00A92B3D">
              <w:rPr>
                <w:noProof/>
                <w:webHidden/>
              </w:rPr>
            </w:r>
            <w:r w:rsidR="00A92B3D">
              <w:rPr>
                <w:noProof/>
                <w:webHidden/>
              </w:rPr>
              <w:fldChar w:fldCharType="separate"/>
            </w:r>
            <w:r w:rsidR="00A92B3D">
              <w:rPr>
                <w:noProof/>
                <w:webHidden/>
              </w:rPr>
              <w:t>10</w:t>
            </w:r>
            <w:r w:rsidR="00A92B3D">
              <w:rPr>
                <w:noProof/>
                <w:webHidden/>
              </w:rPr>
              <w:fldChar w:fldCharType="end"/>
            </w:r>
          </w:hyperlink>
        </w:p>
        <w:p w14:paraId="5BDC8480" w14:textId="60A55633" w:rsidR="00A92B3D" w:rsidRDefault="00F64B93">
          <w:pPr>
            <w:pStyle w:val="TOC2"/>
            <w:tabs>
              <w:tab w:val="right" w:leader="dot" w:pos="8630"/>
            </w:tabs>
            <w:rPr>
              <w:rFonts w:eastAsiaTheme="minorEastAsia"/>
              <w:noProof/>
              <w:color w:val="auto"/>
              <w:lang w:val="en-GB" w:eastAsia="en-GB"/>
            </w:rPr>
          </w:pPr>
          <w:hyperlink w:anchor="_Toc49969058" w:history="1">
            <w:r w:rsidR="00A92B3D" w:rsidRPr="00B74EEC">
              <w:rPr>
                <w:rStyle w:val="Hyperlink"/>
                <w:noProof/>
              </w:rPr>
              <w:t>Recommendations</w:t>
            </w:r>
            <w:r w:rsidR="00A92B3D">
              <w:rPr>
                <w:noProof/>
                <w:webHidden/>
              </w:rPr>
              <w:tab/>
            </w:r>
            <w:r w:rsidR="00A92B3D">
              <w:rPr>
                <w:noProof/>
                <w:webHidden/>
              </w:rPr>
              <w:fldChar w:fldCharType="begin"/>
            </w:r>
            <w:r w:rsidR="00A92B3D">
              <w:rPr>
                <w:noProof/>
                <w:webHidden/>
              </w:rPr>
              <w:instrText xml:space="preserve"> PAGEREF _Toc49969058 \h </w:instrText>
            </w:r>
            <w:r w:rsidR="00A92B3D">
              <w:rPr>
                <w:noProof/>
                <w:webHidden/>
              </w:rPr>
            </w:r>
            <w:r w:rsidR="00A92B3D">
              <w:rPr>
                <w:noProof/>
                <w:webHidden/>
              </w:rPr>
              <w:fldChar w:fldCharType="separate"/>
            </w:r>
            <w:r w:rsidR="00A92B3D">
              <w:rPr>
                <w:noProof/>
                <w:webHidden/>
              </w:rPr>
              <w:t>10</w:t>
            </w:r>
            <w:r w:rsidR="00A92B3D">
              <w:rPr>
                <w:noProof/>
                <w:webHidden/>
              </w:rPr>
              <w:fldChar w:fldCharType="end"/>
            </w:r>
          </w:hyperlink>
        </w:p>
        <w:p w14:paraId="35D40FD2" w14:textId="1821F8BD" w:rsidR="00A92B3D" w:rsidRDefault="00F64B93">
          <w:pPr>
            <w:pStyle w:val="TOC1"/>
            <w:tabs>
              <w:tab w:val="right" w:leader="dot" w:pos="8630"/>
            </w:tabs>
            <w:rPr>
              <w:rFonts w:eastAsiaTheme="minorEastAsia"/>
              <w:noProof/>
              <w:color w:val="auto"/>
              <w:lang w:val="en-GB" w:eastAsia="en-GB"/>
            </w:rPr>
          </w:pPr>
          <w:hyperlink w:anchor="_Toc49969059" w:history="1">
            <w:r w:rsidR="00A92B3D" w:rsidRPr="00B74EEC">
              <w:rPr>
                <w:rStyle w:val="Hyperlink"/>
                <w:noProof/>
              </w:rPr>
              <w:t>References</w:t>
            </w:r>
            <w:r w:rsidR="00A92B3D">
              <w:rPr>
                <w:noProof/>
                <w:webHidden/>
              </w:rPr>
              <w:tab/>
            </w:r>
            <w:r w:rsidR="00A92B3D">
              <w:rPr>
                <w:noProof/>
                <w:webHidden/>
              </w:rPr>
              <w:fldChar w:fldCharType="begin"/>
            </w:r>
            <w:r w:rsidR="00A92B3D">
              <w:rPr>
                <w:noProof/>
                <w:webHidden/>
              </w:rPr>
              <w:instrText xml:space="preserve"> PAGEREF _Toc49969059 \h </w:instrText>
            </w:r>
            <w:r w:rsidR="00A92B3D">
              <w:rPr>
                <w:noProof/>
                <w:webHidden/>
              </w:rPr>
            </w:r>
            <w:r w:rsidR="00A92B3D">
              <w:rPr>
                <w:noProof/>
                <w:webHidden/>
              </w:rPr>
              <w:fldChar w:fldCharType="separate"/>
            </w:r>
            <w:r w:rsidR="00A92B3D">
              <w:rPr>
                <w:noProof/>
                <w:webHidden/>
              </w:rPr>
              <w:t>11</w:t>
            </w:r>
            <w:r w:rsidR="00A92B3D">
              <w:rPr>
                <w:noProof/>
                <w:webHidden/>
              </w:rPr>
              <w:fldChar w:fldCharType="end"/>
            </w:r>
          </w:hyperlink>
        </w:p>
        <w:p w14:paraId="134CDFFE" w14:textId="7ACDD37F" w:rsidR="000046A7" w:rsidRPr="00E879E4" w:rsidRDefault="00760F24" w:rsidP="00A84628">
          <w:pPr>
            <w:rPr>
              <w:b/>
              <w:bCs/>
              <w:noProof/>
            </w:rPr>
            <w:sectPr w:rsidR="000046A7" w:rsidRPr="00E879E4" w:rsidSect="000046A7">
              <w:footerReference w:type="default" r:id="rId9"/>
              <w:footerReference w:type="first" r:id="rId10"/>
              <w:pgSz w:w="12240" w:h="15840"/>
              <w:pgMar w:top="1728" w:right="1800" w:bottom="1440" w:left="1800" w:header="680" w:footer="680" w:gutter="0"/>
              <w:pgNumType w:start="1"/>
              <w:cols w:space="720"/>
              <w:titlePg/>
              <w:docGrid w:linePitch="360"/>
            </w:sectPr>
          </w:pPr>
          <w:r>
            <w:rPr>
              <w:b/>
              <w:bCs/>
              <w:noProof/>
            </w:rPr>
            <w:fldChar w:fldCharType="end"/>
          </w:r>
        </w:p>
      </w:sdtContent>
    </w:sdt>
    <w:p w14:paraId="58C8C049" w14:textId="38BF5652" w:rsidR="0028383B" w:rsidRDefault="002D7F74" w:rsidP="00E879E4">
      <w:pPr>
        <w:pStyle w:val="Heading1"/>
        <w:ind w:firstLine="720"/>
        <w:rPr>
          <w:sz w:val="44"/>
          <w:szCs w:val="32"/>
        </w:rPr>
      </w:pPr>
      <w:bookmarkStart w:id="5" w:name="_Toc49969035"/>
      <w:r>
        <w:rPr>
          <w:sz w:val="44"/>
          <w:szCs w:val="32"/>
        </w:rPr>
        <w:lastRenderedPageBreak/>
        <w:t>Introduction</w:t>
      </w:r>
      <w:bookmarkEnd w:id="5"/>
    </w:p>
    <w:p w14:paraId="5B9A5204" w14:textId="31F4D281" w:rsidR="00A40417" w:rsidRDefault="002D7F74" w:rsidP="002D7F74">
      <w:pPr>
        <w:rPr>
          <w:sz w:val="24"/>
          <w:szCs w:val="24"/>
        </w:rPr>
      </w:pPr>
      <w:r>
        <w:tab/>
      </w:r>
      <w:r>
        <w:rPr>
          <w:sz w:val="24"/>
          <w:szCs w:val="24"/>
        </w:rPr>
        <w:t>Nowadays, we are using the information technology more often. The information which until recently was based on paper, now takes on an electronic form. This new way of working, in which computer has become an indispensable tool and a mean of communication, it also entails specific risks. Proper management of documents in electronic format makes it necessary to implement specific measures. The measures should ensure the protection of information against loss, destruction or unauthorized disclosure.</w:t>
      </w:r>
      <w:r w:rsidR="00A40417">
        <w:rPr>
          <w:sz w:val="24"/>
          <w:szCs w:val="24"/>
        </w:rPr>
        <w:t xml:space="preserve"> </w:t>
      </w:r>
    </w:p>
    <w:p w14:paraId="183C7782" w14:textId="453F33DF" w:rsidR="00A40417" w:rsidRDefault="00A40417" w:rsidP="002D7F74">
      <w:pPr>
        <w:rPr>
          <w:sz w:val="24"/>
          <w:szCs w:val="24"/>
        </w:rPr>
      </w:pPr>
      <w:r>
        <w:rPr>
          <w:sz w:val="24"/>
          <w:szCs w:val="24"/>
        </w:rPr>
        <w:tab/>
      </w:r>
      <w:r>
        <w:rPr>
          <w:noProof/>
          <w:sz w:val="24"/>
          <w:szCs w:val="24"/>
        </w:rPr>
        <w:drawing>
          <wp:inline distT="0" distB="0" distL="0" distR="0" wp14:anchorId="24B5CFC0" wp14:editId="2A3034EC">
            <wp:extent cx="5591175" cy="2971800"/>
            <wp:effectExtent l="0" t="0" r="9525" b="0"/>
            <wp:docPr id="12" name="Picture 1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 up of a devi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91175" cy="2971800"/>
                    </a:xfrm>
                    <a:prstGeom prst="rect">
                      <a:avLst/>
                    </a:prstGeom>
                  </pic:spPr>
                </pic:pic>
              </a:graphicData>
            </a:graphic>
          </wp:inline>
        </w:drawing>
      </w:r>
    </w:p>
    <w:p w14:paraId="13950388" w14:textId="77777777" w:rsidR="00A40417" w:rsidRDefault="00A40417" w:rsidP="00A40417">
      <w:pPr>
        <w:ind w:firstLine="720"/>
        <w:rPr>
          <w:sz w:val="24"/>
          <w:szCs w:val="24"/>
        </w:rPr>
      </w:pPr>
    </w:p>
    <w:p w14:paraId="2F7751C9" w14:textId="1AFA68D9" w:rsidR="00A40417" w:rsidRDefault="00A40417" w:rsidP="00A40417">
      <w:pPr>
        <w:ind w:firstLine="720"/>
        <w:rPr>
          <w:sz w:val="24"/>
          <w:szCs w:val="24"/>
        </w:rPr>
      </w:pPr>
      <w:r>
        <w:rPr>
          <w:sz w:val="24"/>
          <w:szCs w:val="24"/>
        </w:rPr>
        <w:t>In this report, you will find out about the confidentiality, integrity and availability, known as the CIA Triad, which is a model designed to guide policies for information security within an organization. The Man in the Middle or MITM attack, which shortly is exactly as it sounds, it takes place between to communicating hosts, while the attacker is in the middle of the communication stealing information. And you will also learn how to prevent and detect the MITM attack, and some recommendations for your data privacy and security.</w:t>
      </w:r>
    </w:p>
    <w:p w14:paraId="7C285293" w14:textId="77777777" w:rsidR="00A40417" w:rsidRPr="002D7F74" w:rsidRDefault="00A40417" w:rsidP="00A40417">
      <w:pPr>
        <w:ind w:firstLine="720"/>
        <w:rPr>
          <w:sz w:val="24"/>
          <w:szCs w:val="24"/>
        </w:rPr>
      </w:pPr>
    </w:p>
    <w:p w14:paraId="4A5094A7" w14:textId="3E117A1A" w:rsidR="000046A7" w:rsidRPr="000046A7" w:rsidRDefault="000046A7" w:rsidP="000046A7">
      <w:r>
        <w:tab/>
      </w:r>
    </w:p>
    <w:p w14:paraId="782CA3E4" w14:textId="59355A9F" w:rsidR="004414B3" w:rsidRDefault="000046A7" w:rsidP="00A40417">
      <w:pPr>
        <w:pStyle w:val="Heading1"/>
        <w:rPr>
          <w:sz w:val="44"/>
          <w:szCs w:val="32"/>
        </w:rPr>
      </w:pPr>
      <w:r>
        <w:lastRenderedPageBreak/>
        <w:tab/>
      </w:r>
      <w:bookmarkStart w:id="6" w:name="_Toc49969036"/>
      <w:r w:rsidR="00A40417">
        <w:rPr>
          <w:sz w:val="44"/>
          <w:szCs w:val="32"/>
        </w:rPr>
        <w:t>CIA Model</w:t>
      </w:r>
      <w:bookmarkEnd w:id="6"/>
    </w:p>
    <w:p w14:paraId="40779514" w14:textId="77777777" w:rsidR="00722850" w:rsidRDefault="00722850" w:rsidP="00A40417">
      <w:pPr>
        <w:rPr>
          <w:sz w:val="24"/>
          <w:szCs w:val="24"/>
        </w:rPr>
      </w:pPr>
      <w:r>
        <w:rPr>
          <w:sz w:val="24"/>
          <w:szCs w:val="24"/>
        </w:rPr>
        <w:tab/>
        <w:t xml:space="preserve">Confidentiality, Integrity and Availability, known as the CIA triad, is the most fundamental concept in cyber security, it serves as guiding principles for information security. It is a model designed to guide IT security policies and practices. There is no one component without the other, all three are vital for the IT security. </w:t>
      </w:r>
    </w:p>
    <w:p w14:paraId="6EE27627" w14:textId="5C12553F" w:rsidR="00A40417" w:rsidRPr="00A40417" w:rsidRDefault="00722850" w:rsidP="00A40417">
      <w:pPr>
        <w:rPr>
          <w:sz w:val="24"/>
          <w:szCs w:val="24"/>
        </w:rPr>
      </w:pPr>
      <w:r>
        <w:rPr>
          <w:sz w:val="24"/>
          <w:szCs w:val="24"/>
        </w:rPr>
        <w:tab/>
      </w:r>
      <w:r>
        <w:rPr>
          <w:noProof/>
          <w:sz w:val="24"/>
          <w:szCs w:val="24"/>
        </w:rPr>
        <w:drawing>
          <wp:inline distT="0" distB="0" distL="0" distR="0" wp14:anchorId="465D2D39" wp14:editId="75593B7A">
            <wp:extent cx="5238750" cy="4762500"/>
            <wp:effectExtent l="0" t="0" r="0" b="0"/>
            <wp:docPr id="13" name="Picture 13" descr="CIA - Confidentiality, integrity and avail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IA - Confidentiality, integrity and availability"/>
                    <pic:cNvPicPr/>
                  </pic:nvPicPr>
                  <pic:blipFill>
                    <a:blip r:embed="rId12">
                      <a:extLst>
                        <a:ext uri="{28A0092B-C50C-407E-A947-70E740481C1C}">
                          <a14:useLocalDpi xmlns:a14="http://schemas.microsoft.com/office/drawing/2010/main" val="0"/>
                        </a:ext>
                      </a:extLst>
                    </a:blip>
                    <a:stretch>
                      <a:fillRect/>
                    </a:stretch>
                  </pic:blipFill>
                  <pic:spPr>
                    <a:xfrm>
                      <a:off x="0" y="0"/>
                      <a:ext cx="5238750" cy="4762500"/>
                    </a:xfrm>
                    <a:prstGeom prst="rect">
                      <a:avLst/>
                    </a:prstGeom>
                  </pic:spPr>
                </pic:pic>
              </a:graphicData>
            </a:graphic>
          </wp:inline>
        </w:drawing>
      </w:r>
      <w:r>
        <w:rPr>
          <w:sz w:val="24"/>
          <w:szCs w:val="24"/>
        </w:rPr>
        <w:t xml:space="preserve"> </w:t>
      </w:r>
    </w:p>
    <w:p w14:paraId="5B33D192" w14:textId="7B4BAED4" w:rsidR="000046A7" w:rsidRDefault="000046A7" w:rsidP="00513A4E">
      <w:pPr>
        <w:rPr>
          <w:sz w:val="24"/>
          <w:szCs w:val="24"/>
        </w:rPr>
      </w:pPr>
    </w:p>
    <w:p w14:paraId="217EF06E" w14:textId="1DDA77B7" w:rsidR="00722850" w:rsidRDefault="00722850" w:rsidP="00513A4E">
      <w:pPr>
        <w:rPr>
          <w:sz w:val="24"/>
          <w:szCs w:val="24"/>
        </w:rPr>
      </w:pPr>
    </w:p>
    <w:p w14:paraId="612F7375" w14:textId="746D3062" w:rsidR="00722850" w:rsidRDefault="00722850" w:rsidP="00513A4E">
      <w:pPr>
        <w:rPr>
          <w:sz w:val="24"/>
          <w:szCs w:val="24"/>
        </w:rPr>
      </w:pPr>
    </w:p>
    <w:p w14:paraId="1BE61A7D" w14:textId="6592DCB0" w:rsidR="00722850" w:rsidRDefault="00722850" w:rsidP="00513A4E">
      <w:pPr>
        <w:rPr>
          <w:sz w:val="24"/>
          <w:szCs w:val="24"/>
        </w:rPr>
      </w:pPr>
    </w:p>
    <w:p w14:paraId="4E293D61" w14:textId="7BA4483C" w:rsidR="00722850" w:rsidRDefault="00722850" w:rsidP="00722850">
      <w:pPr>
        <w:pStyle w:val="Heading2"/>
        <w:ind w:firstLine="720"/>
        <w:rPr>
          <w:caps w:val="0"/>
          <w:sz w:val="32"/>
          <w:szCs w:val="28"/>
        </w:rPr>
      </w:pPr>
      <w:bookmarkStart w:id="7" w:name="_Toc49969037"/>
      <w:r w:rsidRPr="00722850">
        <w:rPr>
          <w:caps w:val="0"/>
          <w:sz w:val="32"/>
          <w:szCs w:val="28"/>
        </w:rPr>
        <w:lastRenderedPageBreak/>
        <w:t>Confidentiality</w:t>
      </w:r>
      <w:bookmarkEnd w:id="7"/>
    </w:p>
    <w:p w14:paraId="687411FE" w14:textId="572D968E" w:rsidR="00722850" w:rsidRDefault="00722850" w:rsidP="00722850">
      <w:pPr>
        <w:rPr>
          <w:sz w:val="24"/>
          <w:szCs w:val="24"/>
        </w:rPr>
      </w:pPr>
      <w:r>
        <w:tab/>
      </w:r>
      <w:r w:rsidR="00DB210F">
        <w:rPr>
          <w:sz w:val="24"/>
          <w:szCs w:val="24"/>
        </w:rPr>
        <w:t xml:space="preserve">Confidentiality means protecting the information from being </w:t>
      </w:r>
      <w:r w:rsidR="00DB210F" w:rsidRPr="00DB210F">
        <w:rPr>
          <w:sz w:val="24"/>
          <w:szCs w:val="24"/>
        </w:rPr>
        <w:t>protecting the data from being exposed to an unauthorized party. Confidentially relates to the safety of information from any unauthorized or meticulous access that may cause a danger for your organization.</w:t>
      </w:r>
      <w:r w:rsidR="00DB210F">
        <w:rPr>
          <w:sz w:val="24"/>
          <w:szCs w:val="24"/>
        </w:rPr>
        <w:t xml:space="preserve"> </w:t>
      </w:r>
    </w:p>
    <w:p w14:paraId="0AF5A80C" w14:textId="77777777" w:rsidR="00F34B99" w:rsidRDefault="00F34B99" w:rsidP="00722850">
      <w:pPr>
        <w:rPr>
          <w:sz w:val="24"/>
          <w:szCs w:val="24"/>
        </w:rPr>
      </w:pPr>
    </w:p>
    <w:p w14:paraId="1F76F20D" w14:textId="28FB6BDD" w:rsidR="004373A1" w:rsidRDefault="00F34B99" w:rsidP="00513A4E">
      <w:pPr>
        <w:rPr>
          <w:sz w:val="24"/>
          <w:szCs w:val="24"/>
        </w:rPr>
      </w:pPr>
      <w:r>
        <w:rPr>
          <w:noProof/>
          <w:sz w:val="24"/>
          <w:szCs w:val="24"/>
        </w:rPr>
        <w:drawing>
          <wp:inline distT="0" distB="0" distL="0" distR="0" wp14:anchorId="2FC9A9D5" wp14:editId="7A21DB6A">
            <wp:extent cx="5486400" cy="2495550"/>
            <wp:effectExtent l="0" t="0" r="0" b="0"/>
            <wp:docPr id="14" name="Picture 1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sig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486400" cy="2495550"/>
                    </a:xfrm>
                    <a:prstGeom prst="rect">
                      <a:avLst/>
                    </a:prstGeom>
                  </pic:spPr>
                </pic:pic>
              </a:graphicData>
            </a:graphic>
          </wp:inline>
        </w:drawing>
      </w:r>
    </w:p>
    <w:p w14:paraId="5065D134" w14:textId="77777777" w:rsidR="004373A1" w:rsidRDefault="004373A1" w:rsidP="00513A4E">
      <w:pPr>
        <w:rPr>
          <w:sz w:val="24"/>
          <w:szCs w:val="24"/>
        </w:rPr>
      </w:pPr>
    </w:p>
    <w:p w14:paraId="6DB9EDFF" w14:textId="76EA8ED8" w:rsidR="000046A7" w:rsidRDefault="00F07DB6" w:rsidP="00513A4E">
      <w:pPr>
        <w:rPr>
          <w:sz w:val="24"/>
          <w:szCs w:val="24"/>
        </w:rPr>
      </w:pPr>
      <w:r>
        <w:rPr>
          <w:sz w:val="24"/>
          <w:szCs w:val="24"/>
        </w:rPr>
        <w:tab/>
        <w:t>Confidentiality failure means that someone who had not the right to access managed to get into the personal information. Some measures to keep the confidentiality are encryption, password, two-factor authentication and bio-metric scans.</w:t>
      </w:r>
    </w:p>
    <w:p w14:paraId="32B874E6" w14:textId="2ED97499" w:rsidR="00F34B99" w:rsidRPr="00357F14" w:rsidRDefault="00F07DB6" w:rsidP="00AC12E2">
      <w:pPr>
        <w:pStyle w:val="Heading2"/>
        <w:rPr>
          <w:szCs w:val="24"/>
        </w:rPr>
      </w:pPr>
      <w:r>
        <w:rPr>
          <w:szCs w:val="24"/>
        </w:rPr>
        <w:tab/>
      </w:r>
      <w:r w:rsidR="00AC12E2">
        <w:rPr>
          <w:szCs w:val="24"/>
        </w:rPr>
        <w:tab/>
      </w:r>
      <w:bookmarkStart w:id="8" w:name="_Toc49969038"/>
      <w:r w:rsidR="00F34B99" w:rsidRPr="00357F14">
        <w:rPr>
          <w:sz w:val="32"/>
          <w:szCs w:val="28"/>
        </w:rPr>
        <w:t>I</w:t>
      </w:r>
      <w:r w:rsidR="00357F14" w:rsidRPr="00357F14">
        <w:rPr>
          <w:caps w:val="0"/>
          <w:sz w:val="32"/>
          <w:szCs w:val="28"/>
        </w:rPr>
        <w:t>ntegrity</w:t>
      </w:r>
      <w:bookmarkEnd w:id="8"/>
    </w:p>
    <w:p w14:paraId="2DD6BF83" w14:textId="725DCBCD" w:rsidR="00357F14" w:rsidRDefault="00F34B99" w:rsidP="00513A4E">
      <w:pPr>
        <w:rPr>
          <w:sz w:val="24"/>
          <w:szCs w:val="24"/>
        </w:rPr>
      </w:pPr>
      <w:r>
        <w:rPr>
          <w:sz w:val="24"/>
          <w:szCs w:val="24"/>
        </w:rPr>
        <w:tab/>
        <w:t xml:space="preserve">Integrity means maintaining the precision and the integrity of the information. Integrity relates to protecting the data from being changed or used by an unauthorized party, it involves maintaining the consistency and validity of the information for all the time.  </w:t>
      </w:r>
    </w:p>
    <w:p w14:paraId="67B8915B" w14:textId="446DC3FB" w:rsidR="00F34B99" w:rsidRDefault="00AC12E2" w:rsidP="00357F14">
      <w:pPr>
        <w:ind w:left="720" w:hanging="720"/>
        <w:rPr>
          <w:sz w:val="24"/>
          <w:szCs w:val="24"/>
        </w:rPr>
      </w:pPr>
      <w:r>
        <w:rPr>
          <w:noProof/>
          <w:sz w:val="24"/>
          <w:szCs w:val="24"/>
        </w:rPr>
        <w:lastRenderedPageBreak/>
        <w:drawing>
          <wp:inline distT="0" distB="0" distL="0" distR="0" wp14:anchorId="42043CA4" wp14:editId="1700C2AE">
            <wp:extent cx="5486400" cy="2495550"/>
            <wp:effectExtent l="0" t="0" r="0" b="0"/>
            <wp:docPr id="16" name="Picture 1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 up of a sig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86400" cy="2495550"/>
                    </a:xfrm>
                    <a:prstGeom prst="rect">
                      <a:avLst/>
                    </a:prstGeom>
                  </pic:spPr>
                </pic:pic>
              </a:graphicData>
            </a:graphic>
          </wp:inline>
        </w:drawing>
      </w:r>
    </w:p>
    <w:p w14:paraId="1E2CCA1E" w14:textId="77777777" w:rsidR="004373A1" w:rsidRDefault="004373A1" w:rsidP="00AC12E2">
      <w:pPr>
        <w:rPr>
          <w:sz w:val="24"/>
          <w:szCs w:val="24"/>
        </w:rPr>
      </w:pPr>
    </w:p>
    <w:p w14:paraId="504945AE" w14:textId="35A88CC2" w:rsidR="00AC12E2" w:rsidRPr="00AC12E2" w:rsidRDefault="00357F14" w:rsidP="00AC12E2">
      <w:pPr>
        <w:rPr>
          <w:sz w:val="24"/>
          <w:szCs w:val="24"/>
        </w:rPr>
      </w:pPr>
      <w:r>
        <w:rPr>
          <w:sz w:val="24"/>
          <w:szCs w:val="24"/>
        </w:rPr>
        <w:tab/>
        <w:t xml:space="preserve">Integrity fails means someone who should not have access to the information managed to get into it and modify it before sending it to the intended recipient. Some measures to keep the data integrity are encryption, user access controls, version control, backups. </w:t>
      </w:r>
    </w:p>
    <w:p w14:paraId="350D6108" w14:textId="32D67FEE" w:rsidR="00357F14" w:rsidRPr="00357F14" w:rsidRDefault="00357F14" w:rsidP="00357F14">
      <w:pPr>
        <w:pStyle w:val="Heading2"/>
        <w:ind w:firstLine="720"/>
        <w:rPr>
          <w:sz w:val="32"/>
          <w:szCs w:val="28"/>
        </w:rPr>
      </w:pPr>
      <w:bookmarkStart w:id="9" w:name="_Toc49969039"/>
      <w:r w:rsidRPr="00357F14">
        <w:rPr>
          <w:caps w:val="0"/>
          <w:sz w:val="32"/>
          <w:szCs w:val="28"/>
        </w:rPr>
        <w:t>Availability</w:t>
      </w:r>
      <w:bookmarkEnd w:id="9"/>
    </w:p>
    <w:p w14:paraId="5B912DA0" w14:textId="256A196A" w:rsidR="00AC12E2" w:rsidRDefault="00357F14" w:rsidP="00513A4E">
      <w:pPr>
        <w:rPr>
          <w:sz w:val="24"/>
          <w:szCs w:val="24"/>
        </w:rPr>
      </w:pPr>
      <w:r>
        <w:rPr>
          <w:sz w:val="24"/>
          <w:szCs w:val="24"/>
        </w:rPr>
        <w:tab/>
        <w:t xml:space="preserve">Availability means that information should be accessible anytime to the authorized people. </w:t>
      </w:r>
      <w:r w:rsidR="001E6444">
        <w:rPr>
          <w:sz w:val="24"/>
          <w:szCs w:val="24"/>
        </w:rPr>
        <w:t xml:space="preserve">Availability relates to the possibility of authorized users to access their data whenever they need. It also holds a great value, similarly to confidentiality and integrity. </w:t>
      </w:r>
    </w:p>
    <w:p w14:paraId="35F09ABE" w14:textId="6B9046D0" w:rsidR="001E6444" w:rsidRDefault="00AC12E2" w:rsidP="00513A4E">
      <w:pPr>
        <w:rPr>
          <w:sz w:val="24"/>
          <w:szCs w:val="24"/>
        </w:rPr>
      </w:pPr>
      <w:r>
        <w:rPr>
          <w:noProof/>
          <w:sz w:val="24"/>
          <w:szCs w:val="24"/>
        </w:rPr>
        <w:drawing>
          <wp:inline distT="0" distB="0" distL="0" distR="0" wp14:anchorId="0B29B7BE" wp14:editId="0022A981">
            <wp:extent cx="5486400" cy="24955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495550"/>
                    </a:xfrm>
                    <a:prstGeom prst="rect">
                      <a:avLst/>
                    </a:prstGeom>
                    <a:noFill/>
                    <a:ln>
                      <a:noFill/>
                    </a:ln>
                  </pic:spPr>
                </pic:pic>
              </a:graphicData>
            </a:graphic>
          </wp:inline>
        </w:drawing>
      </w:r>
    </w:p>
    <w:p w14:paraId="252B3632" w14:textId="553E2231" w:rsidR="00AC12E2" w:rsidRDefault="001E6444" w:rsidP="00AC12E2">
      <w:pPr>
        <w:rPr>
          <w:sz w:val="24"/>
          <w:szCs w:val="24"/>
        </w:rPr>
      </w:pPr>
      <w:r>
        <w:rPr>
          <w:sz w:val="24"/>
          <w:szCs w:val="24"/>
        </w:rPr>
        <w:lastRenderedPageBreak/>
        <w:tab/>
        <w:t>The information is more vulnerable to availability threats than to the confidentiality or integrity. The data can easily be destroyed by the damage caused to the hard drives by natural disasters or even attacks. Some measures to mitigate the threats to availability are off-site backups, disaster recovery, redundancy, virtualization.</w:t>
      </w:r>
    </w:p>
    <w:p w14:paraId="4BB28EF0" w14:textId="66B9A782" w:rsidR="00AC12E2" w:rsidRPr="00AC12E2" w:rsidRDefault="00AC12E2" w:rsidP="00AC12E2">
      <w:pPr>
        <w:rPr>
          <w:sz w:val="24"/>
          <w:szCs w:val="24"/>
        </w:rPr>
      </w:pPr>
      <w:r>
        <w:rPr>
          <w:noProof/>
          <w:sz w:val="24"/>
          <w:szCs w:val="24"/>
        </w:rPr>
        <w:drawing>
          <wp:inline distT="0" distB="0" distL="0" distR="0" wp14:anchorId="255EF67A" wp14:editId="6A4C1A46">
            <wp:extent cx="5505450" cy="26193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05450" cy="2619375"/>
                    </a:xfrm>
                    <a:prstGeom prst="rect">
                      <a:avLst/>
                    </a:prstGeom>
                    <a:noFill/>
                    <a:ln>
                      <a:noFill/>
                    </a:ln>
                  </pic:spPr>
                </pic:pic>
              </a:graphicData>
            </a:graphic>
          </wp:inline>
        </w:drawing>
      </w:r>
    </w:p>
    <w:p w14:paraId="1A8A3A5F" w14:textId="6075D933" w:rsidR="001E6444" w:rsidRPr="001E6444" w:rsidRDefault="001E6444" w:rsidP="001E6444">
      <w:pPr>
        <w:pStyle w:val="Heading1"/>
        <w:ind w:firstLine="720"/>
        <w:rPr>
          <w:sz w:val="44"/>
          <w:szCs w:val="32"/>
        </w:rPr>
      </w:pPr>
      <w:bookmarkStart w:id="10" w:name="_Toc49969040"/>
      <w:r w:rsidRPr="001E6444">
        <w:rPr>
          <w:sz w:val="44"/>
          <w:szCs w:val="32"/>
        </w:rPr>
        <w:t>Man-in-the-Middle Attacks (MITM)</w:t>
      </w:r>
      <w:bookmarkEnd w:id="10"/>
    </w:p>
    <w:p w14:paraId="090B8A47" w14:textId="5BB21522" w:rsidR="00D9014C" w:rsidRDefault="00AC12E2" w:rsidP="00513A4E">
      <w:pPr>
        <w:rPr>
          <w:sz w:val="24"/>
          <w:szCs w:val="24"/>
        </w:rPr>
      </w:pPr>
      <w:r>
        <w:rPr>
          <w:sz w:val="24"/>
          <w:szCs w:val="24"/>
        </w:rPr>
        <w:tab/>
        <w:t xml:space="preserve">A man-in-the-middle attack </w:t>
      </w:r>
      <w:r w:rsidR="00D9014C">
        <w:rPr>
          <w:sz w:val="24"/>
          <w:szCs w:val="24"/>
        </w:rPr>
        <w:t xml:space="preserve">or MITM </w:t>
      </w:r>
      <w:r>
        <w:rPr>
          <w:sz w:val="24"/>
          <w:szCs w:val="24"/>
        </w:rPr>
        <w:t xml:space="preserve">is a </w:t>
      </w:r>
      <w:r w:rsidR="00D9014C">
        <w:rPr>
          <w:sz w:val="24"/>
          <w:szCs w:val="24"/>
        </w:rPr>
        <w:t>common type of cybersecurity attack where a malicious user gets himself into a conversation between two end-users, impersonating both users and gaining the information that the two users were trying to send to each other. It allows a user to intercept, send and receive information meant for somebody else, or not meant to be send at all, without anyone knowing it until it was too late.</w:t>
      </w:r>
    </w:p>
    <w:p w14:paraId="2AC3F59D" w14:textId="48DEED29" w:rsidR="000046A7" w:rsidRDefault="004373A1" w:rsidP="00513A4E">
      <w:pPr>
        <w:rPr>
          <w:sz w:val="24"/>
          <w:szCs w:val="24"/>
        </w:rPr>
      </w:pPr>
      <w:r>
        <w:rPr>
          <w:sz w:val="24"/>
          <w:szCs w:val="24"/>
        </w:rPr>
        <w:t xml:space="preserve">        </w:t>
      </w:r>
      <w:r w:rsidR="00D9014C">
        <w:rPr>
          <w:noProof/>
          <w:sz w:val="24"/>
          <w:szCs w:val="24"/>
        </w:rPr>
        <w:drawing>
          <wp:inline distT="0" distB="0" distL="0" distR="0" wp14:anchorId="755412F8" wp14:editId="7FB33196">
            <wp:extent cx="4788801" cy="203440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49311" cy="2060111"/>
                    </a:xfrm>
                    <a:prstGeom prst="rect">
                      <a:avLst/>
                    </a:prstGeom>
                    <a:noFill/>
                    <a:ln>
                      <a:noFill/>
                    </a:ln>
                  </pic:spPr>
                </pic:pic>
              </a:graphicData>
            </a:graphic>
          </wp:inline>
        </w:drawing>
      </w:r>
    </w:p>
    <w:p w14:paraId="663C8BD0" w14:textId="2530B852" w:rsidR="000046A7" w:rsidRPr="00D9014C" w:rsidRDefault="00D9014C" w:rsidP="00D9014C">
      <w:pPr>
        <w:pStyle w:val="Heading2"/>
        <w:rPr>
          <w:sz w:val="32"/>
          <w:szCs w:val="28"/>
        </w:rPr>
      </w:pPr>
      <w:r>
        <w:lastRenderedPageBreak/>
        <w:tab/>
      </w:r>
      <w:bookmarkStart w:id="11" w:name="_Toc49969041"/>
      <w:r w:rsidRPr="00D9014C">
        <w:rPr>
          <w:caps w:val="0"/>
          <w:sz w:val="32"/>
          <w:szCs w:val="28"/>
        </w:rPr>
        <w:t>Key concepts</w:t>
      </w:r>
      <w:bookmarkEnd w:id="11"/>
    </w:p>
    <w:p w14:paraId="318A0360" w14:textId="5565D0B3" w:rsidR="000046A7" w:rsidRDefault="00D9014C" w:rsidP="00513A4E">
      <w:pPr>
        <w:rPr>
          <w:sz w:val="24"/>
          <w:szCs w:val="24"/>
        </w:rPr>
      </w:pPr>
      <w:r>
        <w:rPr>
          <w:sz w:val="24"/>
          <w:szCs w:val="24"/>
        </w:rPr>
        <w:tab/>
        <w:t>A man-in-the-middle attack is a type of eavesdropping attack that occurs when an unauthorized user managed to get himself as a relay/proxy into a communicating session between two end-users or systems.</w:t>
      </w:r>
    </w:p>
    <w:p w14:paraId="0A0DEB5A" w14:textId="48394641" w:rsidR="00D9014C" w:rsidRDefault="00D9014C" w:rsidP="00513A4E">
      <w:pPr>
        <w:rPr>
          <w:sz w:val="24"/>
          <w:szCs w:val="24"/>
        </w:rPr>
      </w:pPr>
      <w:r>
        <w:rPr>
          <w:sz w:val="24"/>
          <w:szCs w:val="24"/>
        </w:rPr>
        <w:tab/>
        <w:t>A MITM attack manipulates real-time process of a transactions, conversation or a transfer of information.</w:t>
      </w:r>
    </w:p>
    <w:p w14:paraId="5848F98A" w14:textId="70E61CA3" w:rsidR="00D9014C" w:rsidRDefault="00D9014C" w:rsidP="00513A4E">
      <w:pPr>
        <w:rPr>
          <w:sz w:val="24"/>
          <w:szCs w:val="24"/>
        </w:rPr>
      </w:pPr>
      <w:r>
        <w:rPr>
          <w:sz w:val="24"/>
          <w:szCs w:val="24"/>
        </w:rPr>
        <w:tab/>
        <w:t>MITM allows attackers to intercept, send and receive information meant to be for another user, or not meant to be send at all, without the users knowing until it is too late.</w:t>
      </w:r>
    </w:p>
    <w:p w14:paraId="46E5844A" w14:textId="6E10D416" w:rsidR="00D9014C" w:rsidRDefault="00D9014C" w:rsidP="00513A4E">
      <w:pPr>
        <w:rPr>
          <w:sz w:val="24"/>
          <w:szCs w:val="24"/>
        </w:rPr>
      </w:pPr>
    </w:p>
    <w:p w14:paraId="16A53B98" w14:textId="5BEBE366" w:rsidR="00D9014C" w:rsidRDefault="00D9014C" w:rsidP="00513A4E">
      <w:pPr>
        <w:rPr>
          <w:sz w:val="24"/>
          <w:szCs w:val="24"/>
        </w:rPr>
      </w:pPr>
    </w:p>
    <w:p w14:paraId="037FAE34" w14:textId="544AB4D1" w:rsidR="00D9014C" w:rsidRDefault="00D9014C" w:rsidP="00513A4E">
      <w:pPr>
        <w:rPr>
          <w:sz w:val="24"/>
          <w:szCs w:val="24"/>
        </w:rPr>
      </w:pPr>
    </w:p>
    <w:p w14:paraId="4385A444" w14:textId="132F363D" w:rsidR="007C2352" w:rsidRPr="004373A1" w:rsidRDefault="00D9014C" w:rsidP="004373A1">
      <w:pPr>
        <w:pStyle w:val="Heading2"/>
        <w:ind w:firstLine="720"/>
        <w:rPr>
          <w:sz w:val="32"/>
          <w:szCs w:val="28"/>
        </w:rPr>
      </w:pPr>
      <w:bookmarkStart w:id="12" w:name="_Toc49969042"/>
      <w:r w:rsidRPr="00D9014C">
        <w:rPr>
          <w:caps w:val="0"/>
          <w:sz w:val="32"/>
          <w:szCs w:val="28"/>
        </w:rPr>
        <w:t>M</w:t>
      </w:r>
      <w:r>
        <w:rPr>
          <w:caps w:val="0"/>
          <w:sz w:val="32"/>
          <w:szCs w:val="28"/>
        </w:rPr>
        <w:t>ITM E</w:t>
      </w:r>
      <w:r w:rsidRPr="00D9014C">
        <w:rPr>
          <w:caps w:val="0"/>
          <w:sz w:val="32"/>
          <w:szCs w:val="28"/>
        </w:rPr>
        <w:t>xample</w:t>
      </w:r>
      <w:r w:rsidR="00817A67">
        <w:rPr>
          <w:caps w:val="0"/>
          <w:sz w:val="32"/>
          <w:szCs w:val="28"/>
        </w:rPr>
        <w:t>s</w:t>
      </w:r>
      <w:bookmarkEnd w:id="12"/>
    </w:p>
    <w:p w14:paraId="2D538AAF" w14:textId="519D2D0C" w:rsidR="00817A67" w:rsidRDefault="007C2352" w:rsidP="007C2352">
      <w:pPr>
        <w:ind w:firstLine="720"/>
        <w:rPr>
          <w:sz w:val="24"/>
          <w:szCs w:val="24"/>
        </w:rPr>
      </w:pPr>
      <w:r>
        <w:rPr>
          <w:sz w:val="24"/>
          <w:szCs w:val="24"/>
        </w:rPr>
        <w:t xml:space="preserve">(2) </w:t>
      </w:r>
      <w:r w:rsidR="008F19BB">
        <w:rPr>
          <w:sz w:val="24"/>
          <w:szCs w:val="24"/>
        </w:rPr>
        <w:t xml:space="preserve">Erika and Luka </w:t>
      </w:r>
      <w:r w:rsidR="00817A67">
        <w:rPr>
          <w:sz w:val="24"/>
          <w:szCs w:val="24"/>
        </w:rPr>
        <w:t>are talking to one another through the phone in Spanish.</w:t>
      </w:r>
    </w:p>
    <w:p w14:paraId="36EF2DFD" w14:textId="2F57B235" w:rsidR="008F19BB" w:rsidRDefault="00817A67" w:rsidP="00817A67">
      <w:pPr>
        <w:rPr>
          <w:sz w:val="24"/>
          <w:szCs w:val="24"/>
        </w:rPr>
      </w:pPr>
      <w:r w:rsidRPr="00817A67">
        <w:rPr>
          <w:sz w:val="24"/>
          <w:szCs w:val="24"/>
        </w:rPr>
        <w:t xml:space="preserve">Lucy wants to listen to their conversation but cannot tap the phone line. </w:t>
      </w:r>
      <w:r>
        <w:rPr>
          <w:sz w:val="24"/>
          <w:szCs w:val="24"/>
        </w:rPr>
        <w:t xml:space="preserve">She observed that Erika is always calling Luka, not the other way around, she recognized they are both speaking in Spanish, so she learned the language. She then slips a business card into Erika’s purse which says “Luka” but has Lucy’s number. </w:t>
      </w:r>
    </w:p>
    <w:p w14:paraId="525C7385" w14:textId="6694D37C" w:rsidR="00817A67" w:rsidRDefault="00817A67" w:rsidP="00817A67">
      <w:pPr>
        <w:rPr>
          <w:sz w:val="24"/>
          <w:szCs w:val="24"/>
        </w:rPr>
      </w:pPr>
      <w:r>
        <w:rPr>
          <w:sz w:val="24"/>
          <w:szCs w:val="24"/>
        </w:rPr>
        <w:tab/>
        <w:t>When Erika called the number, Lucy is the one to answer, so she answered in Spanish while imitating Luka’s voice. She then immediately calls Luka on another phone imitating Erika’s voice. Now Lucy continues both conversations switching between them as needed.</w:t>
      </w:r>
    </w:p>
    <w:p w14:paraId="76823C9F" w14:textId="11C64A1B" w:rsidR="00817A67" w:rsidRDefault="00817A67" w:rsidP="00817A67">
      <w:pPr>
        <w:rPr>
          <w:sz w:val="24"/>
          <w:szCs w:val="24"/>
        </w:rPr>
      </w:pPr>
      <w:r>
        <w:rPr>
          <w:sz w:val="24"/>
          <w:szCs w:val="24"/>
        </w:rPr>
        <w:tab/>
        <w:t xml:space="preserve">Erika and Luka are both certain they are talking to each other, when in reality they are talking to Lucy who relays communication between them. She knows all the secrets now and can also manipulate the information that both girls are sharing with one another. </w:t>
      </w:r>
    </w:p>
    <w:p w14:paraId="76BD6D86" w14:textId="15407471" w:rsidR="007C2352" w:rsidRDefault="00817A67" w:rsidP="00513A4E">
      <w:pPr>
        <w:rPr>
          <w:sz w:val="24"/>
          <w:szCs w:val="24"/>
        </w:rPr>
      </w:pPr>
      <w:r>
        <w:rPr>
          <w:sz w:val="24"/>
          <w:szCs w:val="24"/>
        </w:rPr>
        <w:tab/>
        <w:t xml:space="preserve">In this scenario, the attacker tricked Erika with a fake business card, figured out the </w:t>
      </w:r>
      <w:r>
        <w:rPr>
          <w:i/>
          <w:iCs/>
          <w:sz w:val="24"/>
          <w:szCs w:val="24"/>
        </w:rPr>
        <w:t>encryption</w:t>
      </w:r>
      <w:r>
        <w:rPr>
          <w:sz w:val="24"/>
          <w:szCs w:val="24"/>
        </w:rPr>
        <w:t xml:space="preserve"> (the language), and she </w:t>
      </w:r>
      <w:r>
        <w:rPr>
          <w:i/>
          <w:iCs/>
          <w:sz w:val="24"/>
          <w:szCs w:val="24"/>
        </w:rPr>
        <w:t>authenticates</w:t>
      </w:r>
      <w:r>
        <w:rPr>
          <w:sz w:val="24"/>
          <w:szCs w:val="24"/>
        </w:rPr>
        <w:t xml:space="preserve"> by imitating voices.</w:t>
      </w:r>
    </w:p>
    <w:p w14:paraId="4BCCB1A2" w14:textId="51D375CF" w:rsidR="006B39B1" w:rsidRDefault="006B39B1" w:rsidP="006B39B1">
      <w:pPr>
        <w:pStyle w:val="Heading2"/>
        <w:ind w:firstLine="720"/>
        <w:rPr>
          <w:caps w:val="0"/>
          <w:sz w:val="32"/>
          <w:szCs w:val="28"/>
        </w:rPr>
      </w:pPr>
      <w:bookmarkStart w:id="13" w:name="_Toc49969043"/>
      <w:r>
        <w:rPr>
          <w:caps w:val="0"/>
          <w:sz w:val="32"/>
          <w:szCs w:val="28"/>
        </w:rPr>
        <w:lastRenderedPageBreak/>
        <w:t>Types of Man-in-the-Middle Attacks</w:t>
      </w:r>
      <w:bookmarkEnd w:id="13"/>
    </w:p>
    <w:p w14:paraId="385B5C25" w14:textId="77777777" w:rsidR="006B39B1" w:rsidRPr="006B39B1" w:rsidRDefault="006B39B1" w:rsidP="006B39B1">
      <w:pPr>
        <w:spacing w:before="0" w:after="0"/>
      </w:pPr>
    </w:p>
    <w:p w14:paraId="4F212AB8" w14:textId="01C996F3" w:rsidR="006B39B1" w:rsidRPr="006B39B1" w:rsidRDefault="006B39B1" w:rsidP="006B39B1">
      <w:pPr>
        <w:pStyle w:val="ListParagraph"/>
        <w:numPr>
          <w:ilvl w:val="0"/>
          <w:numId w:val="29"/>
        </w:numPr>
        <w:rPr>
          <w:sz w:val="24"/>
          <w:szCs w:val="24"/>
        </w:rPr>
      </w:pPr>
      <w:r w:rsidRPr="006B39B1">
        <w:rPr>
          <w:sz w:val="24"/>
          <w:szCs w:val="24"/>
        </w:rPr>
        <w:t>Rogue Access Point – Wireless Cards</w:t>
      </w:r>
    </w:p>
    <w:p w14:paraId="5A6873C9" w14:textId="2BE0C5CB" w:rsidR="006B39B1" w:rsidRPr="006B39B1" w:rsidRDefault="006B39B1" w:rsidP="006B39B1">
      <w:pPr>
        <w:pStyle w:val="ListParagraph"/>
        <w:numPr>
          <w:ilvl w:val="0"/>
          <w:numId w:val="29"/>
        </w:numPr>
        <w:rPr>
          <w:sz w:val="24"/>
          <w:szCs w:val="24"/>
        </w:rPr>
      </w:pPr>
      <w:r w:rsidRPr="006B39B1">
        <w:rPr>
          <w:sz w:val="24"/>
          <w:szCs w:val="24"/>
        </w:rPr>
        <w:t>ARP Spoofing</w:t>
      </w:r>
      <w:r>
        <w:rPr>
          <w:sz w:val="24"/>
          <w:szCs w:val="24"/>
        </w:rPr>
        <w:t xml:space="preserve"> – Address Resolution Protocol Spoofing</w:t>
      </w:r>
      <w:r>
        <w:rPr>
          <w:sz w:val="24"/>
          <w:szCs w:val="24"/>
        </w:rPr>
        <w:tab/>
      </w:r>
    </w:p>
    <w:p w14:paraId="23CE83B8" w14:textId="693171B9" w:rsidR="006B39B1" w:rsidRPr="006B39B1" w:rsidRDefault="006B39B1" w:rsidP="006B39B1">
      <w:pPr>
        <w:pStyle w:val="ListParagraph"/>
        <w:numPr>
          <w:ilvl w:val="0"/>
          <w:numId w:val="29"/>
        </w:numPr>
        <w:rPr>
          <w:sz w:val="24"/>
          <w:szCs w:val="24"/>
        </w:rPr>
      </w:pPr>
      <w:r w:rsidRPr="006B39B1">
        <w:rPr>
          <w:sz w:val="24"/>
          <w:szCs w:val="24"/>
        </w:rPr>
        <w:t>mDNS Spoofing</w:t>
      </w:r>
      <w:r>
        <w:rPr>
          <w:sz w:val="24"/>
          <w:szCs w:val="24"/>
        </w:rPr>
        <w:t xml:space="preserve"> – Multicast Domain Name Server Spoofing</w:t>
      </w:r>
    </w:p>
    <w:p w14:paraId="34CD867B" w14:textId="7D32F5E3" w:rsidR="00A62878" w:rsidRDefault="006B39B1" w:rsidP="00A62878">
      <w:pPr>
        <w:pStyle w:val="ListParagraph"/>
        <w:numPr>
          <w:ilvl w:val="0"/>
          <w:numId w:val="29"/>
        </w:numPr>
        <w:rPr>
          <w:sz w:val="24"/>
          <w:szCs w:val="24"/>
        </w:rPr>
      </w:pPr>
      <w:r w:rsidRPr="006B39B1">
        <w:rPr>
          <w:sz w:val="24"/>
          <w:szCs w:val="24"/>
        </w:rPr>
        <w:t>DNS Spoofing</w:t>
      </w:r>
      <w:r>
        <w:rPr>
          <w:sz w:val="24"/>
          <w:szCs w:val="24"/>
        </w:rPr>
        <w:t xml:space="preserve"> – Domain Name System Spoofing</w:t>
      </w:r>
    </w:p>
    <w:p w14:paraId="270FF290" w14:textId="77777777" w:rsidR="00A62878" w:rsidRPr="00A62878" w:rsidRDefault="00A62878" w:rsidP="00A62878">
      <w:pPr>
        <w:spacing w:before="0" w:after="0"/>
        <w:rPr>
          <w:sz w:val="24"/>
          <w:szCs w:val="24"/>
        </w:rPr>
      </w:pPr>
    </w:p>
    <w:p w14:paraId="0E8452F2" w14:textId="5AFEEC67" w:rsidR="007C2352" w:rsidRPr="006B39B1" w:rsidRDefault="006B39B1" w:rsidP="006B39B1">
      <w:pPr>
        <w:pStyle w:val="Heading3"/>
        <w:numPr>
          <w:ilvl w:val="0"/>
          <w:numId w:val="30"/>
        </w:numPr>
        <w:rPr>
          <w:sz w:val="28"/>
          <w:szCs w:val="28"/>
        </w:rPr>
      </w:pPr>
      <w:bookmarkStart w:id="14" w:name="_Toc49969044"/>
      <w:r w:rsidRPr="006B39B1">
        <w:rPr>
          <w:sz w:val="28"/>
          <w:szCs w:val="28"/>
        </w:rPr>
        <w:t>Rogue Access Point</w:t>
      </w:r>
      <w:bookmarkEnd w:id="14"/>
    </w:p>
    <w:p w14:paraId="0348FEA9" w14:textId="1E61F6CE" w:rsidR="007C2352" w:rsidRDefault="00074F3D" w:rsidP="006B39B1">
      <w:pPr>
        <w:ind w:firstLine="720"/>
        <w:rPr>
          <w:sz w:val="24"/>
          <w:szCs w:val="24"/>
        </w:rPr>
      </w:pPr>
      <w:r w:rsidRPr="00074F3D">
        <w:rPr>
          <w:sz w:val="24"/>
          <w:szCs w:val="24"/>
        </w:rPr>
        <w:t>Gadgets equipped with remote cards will much of the time endeavor to auto interface with the passageway that is transmitting the most powerful signal. Aggressors can set up their own remote passage and trick near gadgets to join its domain. The entirety of the casualty's network traffic would now be able to be controlled by the aggressor. This is risky because now the aggressor does not need to be a trusted network, he just needs to be close enough</w:t>
      </w:r>
      <w:r w:rsidR="006B39B1" w:rsidRPr="006B39B1">
        <w:rPr>
          <w:sz w:val="24"/>
          <w:szCs w:val="24"/>
        </w:rPr>
        <w:t>.</w:t>
      </w:r>
    </w:p>
    <w:p w14:paraId="188983BD" w14:textId="600B2ED7" w:rsidR="007C2352" w:rsidRPr="00A62878" w:rsidRDefault="00A62878" w:rsidP="00A62878">
      <w:pPr>
        <w:pStyle w:val="Heading3"/>
        <w:numPr>
          <w:ilvl w:val="0"/>
          <w:numId w:val="30"/>
        </w:numPr>
        <w:rPr>
          <w:sz w:val="28"/>
          <w:szCs w:val="28"/>
        </w:rPr>
      </w:pPr>
      <w:bookmarkStart w:id="15" w:name="_Toc49969045"/>
      <w:r w:rsidRPr="00A62878">
        <w:rPr>
          <w:sz w:val="28"/>
          <w:szCs w:val="28"/>
        </w:rPr>
        <w:t>ARP Spoofing</w:t>
      </w:r>
      <w:bookmarkEnd w:id="15"/>
    </w:p>
    <w:p w14:paraId="2810CEFD" w14:textId="7276A08E" w:rsidR="00A62878" w:rsidRDefault="00A62878" w:rsidP="00A62878">
      <w:pPr>
        <w:spacing w:after="0"/>
        <w:ind w:firstLine="720"/>
        <w:rPr>
          <w:sz w:val="24"/>
          <w:szCs w:val="24"/>
        </w:rPr>
      </w:pPr>
      <w:r w:rsidRPr="00A62878">
        <w:rPr>
          <w:sz w:val="24"/>
          <w:szCs w:val="24"/>
        </w:rPr>
        <w:t>The Address</w:t>
      </w:r>
      <w:r>
        <w:rPr>
          <w:sz w:val="24"/>
          <w:szCs w:val="24"/>
        </w:rPr>
        <w:t xml:space="preserve"> Resolution Protocol (ARP) is a protocol used by Internet Protocol (IP) to map IP Network to physical MAP (Media Access Control) addresses in a local area network. When a host </w:t>
      </w:r>
      <w:r w:rsidR="00F221A1">
        <w:rPr>
          <w:sz w:val="24"/>
          <w:szCs w:val="24"/>
        </w:rPr>
        <w:t>want</w:t>
      </w:r>
      <w:r>
        <w:rPr>
          <w:sz w:val="24"/>
          <w:szCs w:val="24"/>
        </w:rPr>
        <w:t xml:space="preserve">s to </w:t>
      </w:r>
      <w:r w:rsidR="00F221A1">
        <w:rPr>
          <w:sz w:val="24"/>
          <w:szCs w:val="24"/>
        </w:rPr>
        <w:t>communicate</w:t>
      </w:r>
      <w:r>
        <w:rPr>
          <w:sz w:val="24"/>
          <w:szCs w:val="24"/>
        </w:rPr>
        <w:t xml:space="preserve"> to a host with a given IP address, the ARP cache resolves the IP Address to a MAC address. </w:t>
      </w:r>
    </w:p>
    <w:p w14:paraId="08959D91" w14:textId="7D5A3869" w:rsidR="00A62878" w:rsidRDefault="00A62878" w:rsidP="00A62878">
      <w:pPr>
        <w:spacing w:before="0"/>
        <w:rPr>
          <w:sz w:val="24"/>
          <w:szCs w:val="24"/>
        </w:rPr>
      </w:pPr>
      <w:r>
        <w:rPr>
          <w:sz w:val="24"/>
          <w:szCs w:val="24"/>
        </w:rPr>
        <w:tab/>
        <w:t xml:space="preserve">With a few </w:t>
      </w:r>
      <w:r w:rsidR="00F221A1">
        <w:rPr>
          <w:sz w:val="24"/>
          <w:szCs w:val="24"/>
        </w:rPr>
        <w:t>correctly</w:t>
      </w:r>
      <w:r>
        <w:rPr>
          <w:sz w:val="24"/>
          <w:szCs w:val="24"/>
        </w:rPr>
        <w:t xml:space="preserve"> positioned packets, an attacker can sniff the </w:t>
      </w:r>
      <w:r w:rsidR="00F221A1">
        <w:rPr>
          <w:sz w:val="24"/>
          <w:szCs w:val="24"/>
        </w:rPr>
        <w:t>confidential</w:t>
      </w:r>
      <w:r>
        <w:rPr>
          <w:sz w:val="24"/>
          <w:szCs w:val="24"/>
        </w:rPr>
        <w:t xml:space="preserve"> traffic between two hosts. </w:t>
      </w:r>
      <w:r w:rsidR="00F221A1">
        <w:rPr>
          <w:sz w:val="24"/>
          <w:szCs w:val="24"/>
        </w:rPr>
        <w:t>Important</w:t>
      </w:r>
      <w:r>
        <w:rPr>
          <w:sz w:val="24"/>
          <w:szCs w:val="24"/>
        </w:rPr>
        <w:t xml:space="preserve"> </w:t>
      </w:r>
      <w:r w:rsidR="00F221A1">
        <w:rPr>
          <w:sz w:val="24"/>
          <w:szCs w:val="24"/>
        </w:rPr>
        <w:t>data</w:t>
      </w:r>
      <w:r>
        <w:rPr>
          <w:sz w:val="24"/>
          <w:szCs w:val="24"/>
        </w:rPr>
        <w:t xml:space="preserve"> can be </w:t>
      </w:r>
      <w:r w:rsidR="00F221A1">
        <w:rPr>
          <w:sz w:val="24"/>
          <w:szCs w:val="24"/>
        </w:rPr>
        <w:t>drew out</w:t>
      </w:r>
      <w:r>
        <w:rPr>
          <w:sz w:val="24"/>
          <w:szCs w:val="24"/>
        </w:rPr>
        <w:t xml:space="preserve">, like </w:t>
      </w:r>
      <w:r w:rsidR="00F221A1">
        <w:rPr>
          <w:sz w:val="24"/>
          <w:szCs w:val="24"/>
        </w:rPr>
        <w:t>“</w:t>
      </w:r>
      <w:r>
        <w:rPr>
          <w:sz w:val="24"/>
          <w:szCs w:val="24"/>
        </w:rPr>
        <w:t>exchange of session tokens, full access to application accounts that the attacker should not be able to access.</w:t>
      </w:r>
      <w:r w:rsidR="00F221A1">
        <w:rPr>
          <w:sz w:val="24"/>
          <w:szCs w:val="24"/>
        </w:rPr>
        <w:t>”</w:t>
      </w:r>
      <w:sdt>
        <w:sdtPr>
          <w:rPr>
            <w:sz w:val="24"/>
            <w:szCs w:val="24"/>
          </w:rPr>
          <w:id w:val="962006813"/>
          <w:citation/>
        </w:sdtPr>
        <w:sdtEndPr/>
        <w:sdtContent>
          <w:r w:rsidR="00F221A1">
            <w:rPr>
              <w:sz w:val="24"/>
              <w:szCs w:val="24"/>
            </w:rPr>
            <w:fldChar w:fldCharType="begin"/>
          </w:r>
          <w:r w:rsidR="00F221A1">
            <w:rPr>
              <w:sz w:val="24"/>
              <w:szCs w:val="24"/>
              <w:lang w:val="en-GB"/>
            </w:rPr>
            <w:instrText xml:space="preserve"> CITATION Anond1 \l 2057 </w:instrText>
          </w:r>
          <w:r w:rsidR="00F221A1">
            <w:rPr>
              <w:sz w:val="24"/>
              <w:szCs w:val="24"/>
            </w:rPr>
            <w:fldChar w:fldCharType="separate"/>
          </w:r>
          <w:r w:rsidR="00F221A1">
            <w:rPr>
              <w:noProof/>
              <w:sz w:val="24"/>
              <w:szCs w:val="24"/>
              <w:lang w:val="en-GB"/>
            </w:rPr>
            <w:t xml:space="preserve"> </w:t>
          </w:r>
          <w:r w:rsidR="00F221A1" w:rsidRPr="00F221A1">
            <w:rPr>
              <w:noProof/>
              <w:sz w:val="24"/>
              <w:szCs w:val="24"/>
              <w:lang w:val="en-GB"/>
            </w:rPr>
            <w:t>(Anonymous, n.d.)</w:t>
          </w:r>
          <w:r w:rsidR="00F221A1">
            <w:rPr>
              <w:sz w:val="24"/>
              <w:szCs w:val="24"/>
            </w:rPr>
            <w:fldChar w:fldCharType="end"/>
          </w:r>
        </w:sdtContent>
      </w:sdt>
    </w:p>
    <w:p w14:paraId="7C4CC672" w14:textId="128012CB" w:rsidR="00A62878" w:rsidRDefault="00A62878" w:rsidP="00A62878">
      <w:pPr>
        <w:pStyle w:val="Heading3"/>
        <w:numPr>
          <w:ilvl w:val="0"/>
          <w:numId w:val="30"/>
        </w:numPr>
        <w:rPr>
          <w:sz w:val="28"/>
          <w:szCs w:val="28"/>
        </w:rPr>
      </w:pPr>
      <w:bookmarkStart w:id="16" w:name="_Toc49969046"/>
      <w:r>
        <w:rPr>
          <w:sz w:val="28"/>
          <w:szCs w:val="28"/>
        </w:rPr>
        <w:t>mDNS Spoofing</w:t>
      </w:r>
      <w:bookmarkEnd w:id="16"/>
    </w:p>
    <w:p w14:paraId="565DAC85" w14:textId="097DEC7F" w:rsidR="00A62878" w:rsidRDefault="00A62878" w:rsidP="00A62878">
      <w:pPr>
        <w:ind w:firstLine="720"/>
        <w:rPr>
          <w:sz w:val="24"/>
          <w:szCs w:val="24"/>
        </w:rPr>
      </w:pPr>
      <w:r>
        <w:rPr>
          <w:sz w:val="24"/>
          <w:szCs w:val="24"/>
        </w:rPr>
        <w:t xml:space="preserve">Multicast DNS is similar to DNS, only that it is done on LAN using broadcast like ARP, making it perfect </w:t>
      </w:r>
      <w:r w:rsidR="00E47A4D">
        <w:rPr>
          <w:sz w:val="24"/>
          <w:szCs w:val="24"/>
        </w:rPr>
        <w:t>aim</w:t>
      </w:r>
      <w:r>
        <w:rPr>
          <w:sz w:val="24"/>
          <w:szCs w:val="24"/>
        </w:rPr>
        <w:t xml:space="preserve"> for spoofing attacks. </w:t>
      </w:r>
      <w:r w:rsidR="0006418A">
        <w:rPr>
          <w:sz w:val="24"/>
          <w:szCs w:val="24"/>
        </w:rPr>
        <w:t>The local name resolution system is making the configuration simple, by resolving all the communication between the devices. The devices that use this protocol are TVs, printers, entertainment systems since they are usually on trusted networks. When an application needs to know the address of a device, an attacker could easily respond to that request with fake information, instructing it to resolve to an address it has control over. Because the devices keep a local cache of the addresses, the victim will see attacker’s device as trusted for a period of time.</w:t>
      </w:r>
    </w:p>
    <w:p w14:paraId="52CBE318" w14:textId="1F9A188E" w:rsidR="0006418A" w:rsidRDefault="0006418A" w:rsidP="0006418A">
      <w:pPr>
        <w:rPr>
          <w:sz w:val="24"/>
          <w:szCs w:val="24"/>
        </w:rPr>
      </w:pPr>
    </w:p>
    <w:p w14:paraId="75ACCCE9" w14:textId="0C7758FA" w:rsidR="0006418A" w:rsidRDefault="0006418A" w:rsidP="0006418A">
      <w:pPr>
        <w:pStyle w:val="Heading3"/>
        <w:numPr>
          <w:ilvl w:val="0"/>
          <w:numId w:val="30"/>
        </w:numPr>
        <w:rPr>
          <w:sz w:val="28"/>
          <w:szCs w:val="28"/>
        </w:rPr>
      </w:pPr>
      <w:bookmarkStart w:id="17" w:name="_Toc49969047"/>
      <w:r>
        <w:rPr>
          <w:sz w:val="28"/>
          <w:szCs w:val="28"/>
        </w:rPr>
        <w:lastRenderedPageBreak/>
        <w:t>DNS Spoofing</w:t>
      </w:r>
      <w:bookmarkEnd w:id="17"/>
    </w:p>
    <w:p w14:paraId="599D35ED" w14:textId="03D7B534" w:rsidR="0006418A" w:rsidRPr="0006418A" w:rsidRDefault="0006418A" w:rsidP="00F221A1">
      <w:pPr>
        <w:ind w:firstLine="360"/>
        <w:rPr>
          <w:sz w:val="24"/>
          <w:szCs w:val="24"/>
        </w:rPr>
      </w:pPr>
      <w:r>
        <w:rPr>
          <w:sz w:val="24"/>
          <w:szCs w:val="24"/>
        </w:rPr>
        <w:t xml:space="preserve">Domain Name System (DNS) resolves domain names to Internet Protocol (IP) addresses. </w:t>
      </w:r>
      <w:r w:rsidR="00F221A1">
        <w:rPr>
          <w:sz w:val="24"/>
          <w:szCs w:val="24"/>
        </w:rPr>
        <w:t>“</w:t>
      </w:r>
      <w:r>
        <w:rPr>
          <w:sz w:val="24"/>
          <w:szCs w:val="24"/>
        </w:rPr>
        <w:t xml:space="preserve">When using a DNS Spoofing attack, the attacker attempts to introduce corrupt DNS cache information to a host in an attempt to access another host using their domain name, such as </w:t>
      </w:r>
      <w:hyperlink r:id="rId18" w:history="1">
        <w:r w:rsidRPr="0006418A">
          <w:rPr>
            <w:rStyle w:val="Hyperlink"/>
            <w:color w:val="595959" w:themeColor="text1" w:themeTint="A6"/>
            <w:sz w:val="24"/>
            <w:szCs w:val="24"/>
            <w:u w:val="none"/>
          </w:rPr>
          <w:t>www.example.com</w:t>
        </w:r>
      </w:hyperlink>
      <w:r w:rsidRPr="0006418A">
        <w:rPr>
          <w:sz w:val="24"/>
          <w:szCs w:val="24"/>
        </w:rPr>
        <w:t xml:space="preserve">. </w:t>
      </w:r>
      <w:r>
        <w:rPr>
          <w:sz w:val="24"/>
          <w:szCs w:val="24"/>
        </w:rPr>
        <w:t>This leads to the victim sending sensitive information to a corrupt host, with the belief they are sending information to a trusted source.</w:t>
      </w:r>
      <w:r w:rsidR="00F221A1">
        <w:rPr>
          <w:sz w:val="24"/>
          <w:szCs w:val="24"/>
        </w:rPr>
        <w:t>”</w:t>
      </w:r>
      <w:r w:rsidRPr="0006418A">
        <w:t xml:space="preserve"> </w:t>
      </w:r>
      <w:sdt>
        <w:sdtPr>
          <w:id w:val="-1648823133"/>
          <w:citation/>
        </w:sdtPr>
        <w:sdtEndPr/>
        <w:sdtContent>
          <w:r w:rsidR="00F221A1">
            <w:fldChar w:fldCharType="begin"/>
          </w:r>
          <w:r w:rsidR="00F221A1">
            <w:rPr>
              <w:lang w:val="en-GB"/>
            </w:rPr>
            <w:instrText xml:space="preserve"> CITATION Anond1 \l 2057 </w:instrText>
          </w:r>
          <w:r w:rsidR="00F221A1">
            <w:fldChar w:fldCharType="separate"/>
          </w:r>
          <w:r w:rsidR="00F221A1" w:rsidRPr="00F221A1">
            <w:rPr>
              <w:noProof/>
              <w:lang w:val="en-GB"/>
            </w:rPr>
            <w:t>(Anonymous, n.d.)</w:t>
          </w:r>
          <w:r w:rsidR="00F221A1">
            <w:fldChar w:fldCharType="end"/>
          </w:r>
        </w:sdtContent>
      </w:sdt>
      <w:r w:rsidR="00F221A1">
        <w:t xml:space="preserve"> </w:t>
      </w:r>
      <w:r w:rsidRPr="0006418A">
        <w:rPr>
          <w:sz w:val="24"/>
          <w:szCs w:val="24"/>
        </w:rPr>
        <w:t>An attacker who has already spoofed an IP address may want to have a much easier time spoofing DNS simply by resolving the address of a DNS server to the attacker’s addres</w:t>
      </w:r>
      <w:r>
        <w:rPr>
          <w:sz w:val="24"/>
          <w:szCs w:val="24"/>
        </w:rPr>
        <w:t>s.</w:t>
      </w:r>
    </w:p>
    <w:p w14:paraId="1AE92ACD" w14:textId="4B63F1DD" w:rsidR="0006418A" w:rsidRDefault="0006418A" w:rsidP="0006418A">
      <w:pPr>
        <w:pStyle w:val="Heading2"/>
        <w:ind w:firstLine="720"/>
        <w:rPr>
          <w:caps w:val="0"/>
          <w:sz w:val="32"/>
          <w:szCs w:val="28"/>
        </w:rPr>
      </w:pPr>
      <w:bookmarkStart w:id="18" w:name="_Toc49969048"/>
      <w:r>
        <w:rPr>
          <w:sz w:val="32"/>
          <w:szCs w:val="28"/>
        </w:rPr>
        <w:t>M</w:t>
      </w:r>
      <w:r>
        <w:rPr>
          <w:caps w:val="0"/>
          <w:sz w:val="32"/>
          <w:szCs w:val="28"/>
        </w:rPr>
        <w:t>an-in-the-Middle Attack Techniques</w:t>
      </w:r>
      <w:bookmarkEnd w:id="18"/>
    </w:p>
    <w:p w14:paraId="54427A55" w14:textId="4188C477" w:rsidR="0006418A" w:rsidRPr="0006418A" w:rsidRDefault="0006418A" w:rsidP="0006418A">
      <w:pPr>
        <w:pStyle w:val="ListParagraph"/>
        <w:numPr>
          <w:ilvl w:val="0"/>
          <w:numId w:val="31"/>
        </w:numPr>
        <w:rPr>
          <w:sz w:val="24"/>
          <w:szCs w:val="24"/>
        </w:rPr>
      </w:pPr>
      <w:r w:rsidRPr="0006418A">
        <w:rPr>
          <w:sz w:val="24"/>
          <w:szCs w:val="24"/>
        </w:rPr>
        <w:t>Sniffing</w:t>
      </w:r>
    </w:p>
    <w:p w14:paraId="36E5E94A" w14:textId="5988DF8C" w:rsidR="0006418A" w:rsidRPr="0006418A" w:rsidRDefault="0006418A" w:rsidP="0006418A">
      <w:pPr>
        <w:pStyle w:val="ListParagraph"/>
        <w:numPr>
          <w:ilvl w:val="0"/>
          <w:numId w:val="31"/>
        </w:numPr>
        <w:rPr>
          <w:sz w:val="24"/>
          <w:szCs w:val="24"/>
        </w:rPr>
      </w:pPr>
      <w:r w:rsidRPr="0006418A">
        <w:rPr>
          <w:sz w:val="24"/>
          <w:szCs w:val="24"/>
        </w:rPr>
        <w:t>Packet Injection</w:t>
      </w:r>
    </w:p>
    <w:p w14:paraId="7ADABB75" w14:textId="0125F5F6" w:rsidR="0006418A" w:rsidRPr="0006418A" w:rsidRDefault="0006418A" w:rsidP="0006418A">
      <w:pPr>
        <w:pStyle w:val="ListParagraph"/>
        <w:numPr>
          <w:ilvl w:val="0"/>
          <w:numId w:val="31"/>
        </w:numPr>
        <w:rPr>
          <w:sz w:val="24"/>
          <w:szCs w:val="24"/>
        </w:rPr>
      </w:pPr>
      <w:r w:rsidRPr="0006418A">
        <w:rPr>
          <w:sz w:val="24"/>
          <w:szCs w:val="24"/>
        </w:rPr>
        <w:t>Session Hijacking</w:t>
      </w:r>
    </w:p>
    <w:p w14:paraId="2BAA386F" w14:textId="0F28BE0D" w:rsidR="0006418A" w:rsidRPr="0006418A" w:rsidRDefault="0006418A" w:rsidP="0006418A">
      <w:pPr>
        <w:pStyle w:val="ListParagraph"/>
        <w:numPr>
          <w:ilvl w:val="0"/>
          <w:numId w:val="31"/>
        </w:numPr>
        <w:rPr>
          <w:sz w:val="24"/>
          <w:szCs w:val="24"/>
        </w:rPr>
      </w:pPr>
      <w:r w:rsidRPr="0006418A">
        <w:rPr>
          <w:sz w:val="24"/>
          <w:szCs w:val="24"/>
        </w:rPr>
        <w:t>SSL Stripping</w:t>
      </w:r>
    </w:p>
    <w:p w14:paraId="0D320D5C" w14:textId="71973972" w:rsidR="0006418A" w:rsidRDefault="0006418A" w:rsidP="0006418A">
      <w:pPr>
        <w:pStyle w:val="Heading3"/>
        <w:numPr>
          <w:ilvl w:val="0"/>
          <w:numId w:val="32"/>
        </w:numPr>
        <w:rPr>
          <w:sz w:val="28"/>
          <w:szCs w:val="28"/>
        </w:rPr>
      </w:pPr>
      <w:bookmarkStart w:id="19" w:name="_Toc49969049"/>
      <w:r w:rsidRPr="0006418A">
        <w:rPr>
          <w:sz w:val="28"/>
          <w:szCs w:val="28"/>
        </w:rPr>
        <w:t>Sniffing</w:t>
      </w:r>
      <w:bookmarkEnd w:id="19"/>
    </w:p>
    <w:p w14:paraId="12EC486C" w14:textId="6443E827" w:rsidR="007C2352" w:rsidRDefault="0006418A" w:rsidP="0006418A">
      <w:pPr>
        <w:ind w:firstLine="720"/>
        <w:rPr>
          <w:sz w:val="24"/>
          <w:szCs w:val="24"/>
        </w:rPr>
      </w:pPr>
      <w:r w:rsidRPr="0006418A">
        <w:rPr>
          <w:sz w:val="24"/>
          <w:szCs w:val="24"/>
        </w:rPr>
        <w:t>Attackers u</w:t>
      </w:r>
      <w:r w:rsidR="00F221A1">
        <w:rPr>
          <w:sz w:val="24"/>
          <w:szCs w:val="24"/>
        </w:rPr>
        <w:t>tilize</w:t>
      </w:r>
      <w:r w:rsidRPr="0006418A">
        <w:rPr>
          <w:sz w:val="24"/>
          <w:szCs w:val="24"/>
        </w:rPr>
        <w:t xml:space="preserve"> packet capture equipment to look into packets at a low level. Using particular wireless </w:t>
      </w:r>
      <w:r w:rsidR="00F221A1">
        <w:rPr>
          <w:sz w:val="24"/>
          <w:szCs w:val="24"/>
        </w:rPr>
        <w:t>gadgets</w:t>
      </w:r>
      <w:r w:rsidRPr="0006418A">
        <w:rPr>
          <w:sz w:val="24"/>
          <w:szCs w:val="24"/>
        </w:rPr>
        <w:t xml:space="preserve"> that are </w:t>
      </w:r>
      <w:r w:rsidR="00F221A1">
        <w:rPr>
          <w:sz w:val="24"/>
          <w:szCs w:val="24"/>
        </w:rPr>
        <w:t>authorized</w:t>
      </w:r>
      <w:r w:rsidRPr="0006418A">
        <w:rPr>
          <w:sz w:val="24"/>
          <w:szCs w:val="24"/>
        </w:rPr>
        <w:t xml:space="preserve"> to be placed into </w:t>
      </w:r>
      <w:r w:rsidR="00987B51">
        <w:rPr>
          <w:sz w:val="24"/>
          <w:szCs w:val="24"/>
        </w:rPr>
        <w:t>scanning</w:t>
      </w:r>
      <w:r w:rsidRPr="0006418A">
        <w:rPr>
          <w:sz w:val="24"/>
          <w:szCs w:val="24"/>
        </w:rPr>
        <w:t xml:space="preserve"> can permit an attacker to look packets that </w:t>
      </w:r>
      <w:r w:rsidR="00987B51">
        <w:rPr>
          <w:sz w:val="24"/>
          <w:szCs w:val="24"/>
        </w:rPr>
        <w:t>he should not be seeing</w:t>
      </w:r>
      <w:r w:rsidRPr="0006418A">
        <w:rPr>
          <w:sz w:val="24"/>
          <w:szCs w:val="24"/>
        </w:rPr>
        <w:t>, consisting of packets addressed to different hosts.</w:t>
      </w:r>
    </w:p>
    <w:p w14:paraId="3E2F996F" w14:textId="21C46EDC" w:rsidR="000046A7" w:rsidRPr="0006418A" w:rsidRDefault="0006418A" w:rsidP="0006418A">
      <w:pPr>
        <w:pStyle w:val="Heading3"/>
        <w:numPr>
          <w:ilvl w:val="0"/>
          <w:numId w:val="32"/>
        </w:numPr>
        <w:rPr>
          <w:sz w:val="28"/>
          <w:szCs w:val="28"/>
        </w:rPr>
      </w:pPr>
      <w:bookmarkStart w:id="20" w:name="_Toc49969050"/>
      <w:r w:rsidRPr="0006418A">
        <w:rPr>
          <w:sz w:val="28"/>
          <w:szCs w:val="28"/>
        </w:rPr>
        <w:t>Packet Injection</w:t>
      </w:r>
      <w:bookmarkEnd w:id="20"/>
    </w:p>
    <w:p w14:paraId="70047247" w14:textId="3D86ADD2" w:rsidR="000046A7" w:rsidRDefault="0006418A" w:rsidP="0006418A">
      <w:pPr>
        <w:ind w:firstLine="720"/>
        <w:rPr>
          <w:sz w:val="24"/>
          <w:szCs w:val="24"/>
        </w:rPr>
      </w:pPr>
      <w:r w:rsidRPr="0006418A">
        <w:rPr>
          <w:sz w:val="24"/>
          <w:szCs w:val="24"/>
        </w:rPr>
        <w:t xml:space="preserve">An attacker can also </w:t>
      </w:r>
      <w:r w:rsidR="00987B51">
        <w:rPr>
          <w:sz w:val="24"/>
          <w:szCs w:val="24"/>
        </w:rPr>
        <w:t>influence</w:t>
      </w:r>
      <w:r w:rsidRPr="0006418A">
        <w:rPr>
          <w:sz w:val="24"/>
          <w:szCs w:val="24"/>
        </w:rPr>
        <w:t xml:space="preserve"> their </w:t>
      </w:r>
      <w:r w:rsidR="00987B51">
        <w:rPr>
          <w:sz w:val="24"/>
          <w:szCs w:val="24"/>
        </w:rPr>
        <w:t>gadget’s</w:t>
      </w:r>
      <w:r w:rsidRPr="0006418A">
        <w:rPr>
          <w:sz w:val="24"/>
          <w:szCs w:val="24"/>
        </w:rPr>
        <w:t xml:space="preserve"> tracking </w:t>
      </w:r>
      <w:r w:rsidR="00987B51">
        <w:rPr>
          <w:sz w:val="24"/>
          <w:szCs w:val="24"/>
        </w:rPr>
        <w:t>approach</w:t>
      </w:r>
      <w:r w:rsidRPr="0006418A">
        <w:rPr>
          <w:sz w:val="24"/>
          <w:szCs w:val="24"/>
        </w:rPr>
        <w:t xml:space="preserve"> to </w:t>
      </w:r>
      <w:r w:rsidR="00987B51">
        <w:rPr>
          <w:sz w:val="24"/>
          <w:szCs w:val="24"/>
        </w:rPr>
        <w:t>implant</w:t>
      </w:r>
      <w:r w:rsidRPr="0006418A">
        <w:rPr>
          <w:sz w:val="24"/>
          <w:szCs w:val="24"/>
        </w:rPr>
        <w:t xml:space="preserve"> malicious packets into data </w:t>
      </w:r>
      <w:r w:rsidR="00987B51">
        <w:rPr>
          <w:sz w:val="24"/>
          <w:szCs w:val="24"/>
        </w:rPr>
        <w:t>transmission</w:t>
      </w:r>
      <w:r w:rsidRPr="0006418A">
        <w:rPr>
          <w:sz w:val="24"/>
          <w:szCs w:val="24"/>
        </w:rPr>
        <w:t xml:space="preserve"> streams. The packets can </w:t>
      </w:r>
      <w:r w:rsidR="00987B51">
        <w:rPr>
          <w:sz w:val="24"/>
          <w:szCs w:val="24"/>
        </w:rPr>
        <w:t>accommodate</w:t>
      </w:r>
      <w:r w:rsidRPr="0006418A">
        <w:rPr>
          <w:sz w:val="24"/>
          <w:szCs w:val="24"/>
        </w:rPr>
        <w:t xml:space="preserve"> with legitimate data </w:t>
      </w:r>
      <w:r w:rsidR="00987B51">
        <w:rPr>
          <w:sz w:val="24"/>
          <w:szCs w:val="24"/>
        </w:rPr>
        <w:t>transmission</w:t>
      </w:r>
      <w:r w:rsidRPr="0006418A">
        <w:rPr>
          <w:sz w:val="24"/>
          <w:szCs w:val="24"/>
        </w:rPr>
        <w:t xml:space="preserve"> streams, </w:t>
      </w:r>
      <w:r w:rsidR="00987B51">
        <w:rPr>
          <w:sz w:val="24"/>
          <w:szCs w:val="24"/>
        </w:rPr>
        <w:t>fulfilling</w:t>
      </w:r>
      <w:r w:rsidRPr="0006418A">
        <w:rPr>
          <w:sz w:val="24"/>
          <w:szCs w:val="24"/>
        </w:rPr>
        <w:t xml:space="preserve"> to be part of the </w:t>
      </w:r>
      <w:r w:rsidR="00987B51">
        <w:rPr>
          <w:sz w:val="24"/>
          <w:szCs w:val="24"/>
        </w:rPr>
        <w:t>transmission</w:t>
      </w:r>
      <w:r w:rsidRPr="0006418A">
        <w:rPr>
          <w:sz w:val="24"/>
          <w:szCs w:val="24"/>
        </w:rPr>
        <w:t xml:space="preserve">, but malicious in </w:t>
      </w:r>
      <w:r w:rsidR="00987B51">
        <w:rPr>
          <w:sz w:val="24"/>
          <w:szCs w:val="24"/>
        </w:rPr>
        <w:t>essence</w:t>
      </w:r>
      <w:r w:rsidRPr="0006418A">
        <w:rPr>
          <w:sz w:val="24"/>
          <w:szCs w:val="24"/>
        </w:rPr>
        <w:t xml:space="preserve">. Packet </w:t>
      </w:r>
      <w:r w:rsidR="00987B51">
        <w:rPr>
          <w:sz w:val="24"/>
          <w:szCs w:val="24"/>
        </w:rPr>
        <w:t>implant</w:t>
      </w:r>
      <w:r w:rsidRPr="0006418A">
        <w:rPr>
          <w:sz w:val="24"/>
          <w:szCs w:val="24"/>
        </w:rPr>
        <w:t xml:space="preserve"> generally entails first sniffing to decide how and when to </w:t>
      </w:r>
      <w:r w:rsidR="00987B51">
        <w:rPr>
          <w:sz w:val="24"/>
          <w:szCs w:val="24"/>
        </w:rPr>
        <w:t>make</w:t>
      </w:r>
      <w:r w:rsidRPr="0006418A">
        <w:rPr>
          <w:sz w:val="24"/>
          <w:szCs w:val="24"/>
        </w:rPr>
        <w:t xml:space="preserve"> and </w:t>
      </w:r>
      <w:r w:rsidR="00987B51">
        <w:rPr>
          <w:sz w:val="24"/>
          <w:szCs w:val="24"/>
        </w:rPr>
        <w:t>transfer</w:t>
      </w:r>
      <w:r w:rsidRPr="0006418A">
        <w:rPr>
          <w:sz w:val="24"/>
          <w:szCs w:val="24"/>
        </w:rPr>
        <w:t xml:space="preserve"> packets.</w:t>
      </w:r>
    </w:p>
    <w:p w14:paraId="3BC8A23C" w14:textId="303C5444" w:rsidR="000046A7" w:rsidRPr="0006418A" w:rsidRDefault="0006418A" w:rsidP="0006418A">
      <w:pPr>
        <w:pStyle w:val="Heading3"/>
        <w:numPr>
          <w:ilvl w:val="0"/>
          <w:numId w:val="32"/>
        </w:numPr>
        <w:rPr>
          <w:sz w:val="28"/>
          <w:szCs w:val="28"/>
        </w:rPr>
      </w:pPr>
      <w:bookmarkStart w:id="21" w:name="_Toc49969051"/>
      <w:r w:rsidRPr="0006418A">
        <w:rPr>
          <w:sz w:val="28"/>
          <w:szCs w:val="28"/>
        </w:rPr>
        <w:t>Session Hijacking</w:t>
      </w:r>
      <w:bookmarkEnd w:id="21"/>
    </w:p>
    <w:p w14:paraId="7A92CE44" w14:textId="008B51F2" w:rsidR="0006418A" w:rsidRDefault="00612EAD" w:rsidP="0006418A">
      <w:pPr>
        <w:ind w:firstLine="720"/>
        <w:rPr>
          <w:sz w:val="24"/>
          <w:szCs w:val="24"/>
        </w:rPr>
      </w:pPr>
      <w:r>
        <w:rPr>
          <w:sz w:val="24"/>
          <w:szCs w:val="24"/>
        </w:rPr>
        <w:t>Almost every</w:t>
      </w:r>
      <w:r w:rsidR="0006418A" w:rsidRPr="0006418A">
        <w:rPr>
          <w:sz w:val="24"/>
          <w:szCs w:val="24"/>
        </w:rPr>
        <w:t xml:space="preserve"> web </w:t>
      </w:r>
      <w:r w:rsidRPr="0006418A">
        <w:rPr>
          <w:sz w:val="24"/>
          <w:szCs w:val="24"/>
        </w:rPr>
        <w:t>program</w:t>
      </w:r>
      <w:r w:rsidR="0006418A" w:rsidRPr="0006418A">
        <w:rPr>
          <w:sz w:val="24"/>
          <w:szCs w:val="24"/>
        </w:rPr>
        <w:t xml:space="preserve"> use a login </w:t>
      </w:r>
      <w:r>
        <w:rPr>
          <w:sz w:val="24"/>
          <w:szCs w:val="24"/>
        </w:rPr>
        <w:t>instrument</w:t>
      </w:r>
      <w:r w:rsidR="0006418A" w:rsidRPr="0006418A">
        <w:rPr>
          <w:sz w:val="24"/>
          <w:szCs w:val="24"/>
        </w:rPr>
        <w:t xml:space="preserve"> that </w:t>
      </w:r>
      <w:r>
        <w:rPr>
          <w:sz w:val="24"/>
          <w:szCs w:val="24"/>
        </w:rPr>
        <w:t>produces</w:t>
      </w:r>
      <w:r w:rsidR="0006418A" w:rsidRPr="0006418A">
        <w:rPr>
          <w:sz w:val="24"/>
          <w:szCs w:val="24"/>
        </w:rPr>
        <w:t xml:space="preserve"> a temporary session token to u</w:t>
      </w:r>
      <w:r>
        <w:rPr>
          <w:sz w:val="24"/>
          <w:szCs w:val="24"/>
        </w:rPr>
        <w:t>tiliz</w:t>
      </w:r>
      <w:r w:rsidR="0006418A" w:rsidRPr="0006418A">
        <w:rPr>
          <w:sz w:val="24"/>
          <w:szCs w:val="24"/>
        </w:rPr>
        <w:t xml:space="preserve">e for </w:t>
      </w:r>
      <w:r>
        <w:rPr>
          <w:sz w:val="24"/>
          <w:szCs w:val="24"/>
        </w:rPr>
        <w:t>eventual</w:t>
      </w:r>
      <w:r w:rsidR="0006418A" w:rsidRPr="0006418A">
        <w:rPr>
          <w:sz w:val="24"/>
          <w:szCs w:val="24"/>
        </w:rPr>
        <w:t xml:space="preserve"> requests to keep away from </w:t>
      </w:r>
      <w:r>
        <w:rPr>
          <w:sz w:val="24"/>
          <w:szCs w:val="24"/>
        </w:rPr>
        <w:t>asking</w:t>
      </w:r>
      <w:r w:rsidR="0006418A" w:rsidRPr="0006418A">
        <w:rPr>
          <w:sz w:val="24"/>
          <w:szCs w:val="24"/>
        </w:rPr>
        <w:t xml:space="preserve"> the person to </w:t>
      </w:r>
      <w:r>
        <w:rPr>
          <w:sz w:val="24"/>
          <w:szCs w:val="24"/>
        </w:rPr>
        <w:t>write</w:t>
      </w:r>
      <w:r w:rsidR="0006418A" w:rsidRPr="0006418A">
        <w:rPr>
          <w:sz w:val="24"/>
          <w:szCs w:val="24"/>
        </w:rPr>
        <w:t xml:space="preserve"> </w:t>
      </w:r>
      <w:r>
        <w:rPr>
          <w:sz w:val="24"/>
          <w:szCs w:val="24"/>
        </w:rPr>
        <w:t>his password for every page he is going to use</w:t>
      </w:r>
      <w:r w:rsidR="0006418A" w:rsidRPr="0006418A">
        <w:rPr>
          <w:sz w:val="24"/>
          <w:szCs w:val="24"/>
        </w:rPr>
        <w:t xml:space="preserve">. An attacker can sniff sensitive traffic to </w:t>
      </w:r>
      <w:r>
        <w:rPr>
          <w:sz w:val="24"/>
          <w:szCs w:val="24"/>
        </w:rPr>
        <w:t>determine</w:t>
      </w:r>
      <w:r w:rsidR="0006418A" w:rsidRPr="0006418A">
        <w:rPr>
          <w:sz w:val="24"/>
          <w:szCs w:val="24"/>
        </w:rPr>
        <w:t xml:space="preserve"> the session token for a person and </w:t>
      </w:r>
      <w:r>
        <w:rPr>
          <w:sz w:val="24"/>
          <w:szCs w:val="24"/>
        </w:rPr>
        <w:t>utilize</w:t>
      </w:r>
      <w:r w:rsidR="0006418A" w:rsidRPr="0006418A">
        <w:rPr>
          <w:sz w:val="24"/>
          <w:szCs w:val="24"/>
        </w:rPr>
        <w:t xml:space="preserve"> it to make requests as the person. The attacker does now no longer need to spoof as soon as he has a session token.</w:t>
      </w:r>
    </w:p>
    <w:p w14:paraId="32DC9DA3" w14:textId="54983AA0" w:rsidR="0006418A" w:rsidRDefault="0006418A" w:rsidP="0006418A">
      <w:pPr>
        <w:ind w:firstLine="720"/>
        <w:rPr>
          <w:sz w:val="24"/>
          <w:szCs w:val="24"/>
        </w:rPr>
      </w:pPr>
    </w:p>
    <w:p w14:paraId="6F0DDFBE" w14:textId="094E23EB" w:rsidR="0006418A" w:rsidRPr="0006418A" w:rsidRDefault="0006418A" w:rsidP="0006418A">
      <w:pPr>
        <w:pStyle w:val="Heading3"/>
        <w:numPr>
          <w:ilvl w:val="0"/>
          <w:numId w:val="32"/>
        </w:numPr>
      </w:pPr>
      <w:bookmarkStart w:id="22" w:name="_Toc49969052"/>
      <w:r w:rsidRPr="0006418A">
        <w:rPr>
          <w:sz w:val="28"/>
          <w:szCs w:val="28"/>
        </w:rPr>
        <w:lastRenderedPageBreak/>
        <w:t>SSL Stripping</w:t>
      </w:r>
      <w:bookmarkEnd w:id="22"/>
    </w:p>
    <w:p w14:paraId="1B006FD8" w14:textId="024833B0" w:rsidR="000046A7" w:rsidRDefault="0006418A" w:rsidP="0006418A">
      <w:pPr>
        <w:ind w:firstLine="720"/>
        <w:rPr>
          <w:sz w:val="24"/>
          <w:szCs w:val="24"/>
        </w:rPr>
      </w:pPr>
      <w:r w:rsidRPr="0006418A">
        <w:rPr>
          <w:sz w:val="24"/>
          <w:szCs w:val="24"/>
        </w:rPr>
        <w:t xml:space="preserve">Since the use of HTTPS is a </w:t>
      </w:r>
      <w:r w:rsidR="00612EAD">
        <w:rPr>
          <w:sz w:val="24"/>
          <w:szCs w:val="24"/>
        </w:rPr>
        <w:t>popular</w:t>
      </w:r>
      <w:r w:rsidRPr="0006418A">
        <w:rPr>
          <w:sz w:val="24"/>
          <w:szCs w:val="24"/>
        </w:rPr>
        <w:t xml:space="preserve"> </w:t>
      </w:r>
      <w:r w:rsidR="00612EAD">
        <w:rPr>
          <w:sz w:val="24"/>
          <w:szCs w:val="24"/>
        </w:rPr>
        <w:t>shield</w:t>
      </w:r>
      <w:r w:rsidRPr="0006418A">
        <w:rPr>
          <w:sz w:val="24"/>
          <w:szCs w:val="24"/>
        </w:rPr>
        <w:t xml:space="preserve"> against ARP or DNS spoofing, attackers use SSL stripping to </w:t>
      </w:r>
      <w:r w:rsidR="00612EAD">
        <w:rPr>
          <w:sz w:val="24"/>
          <w:szCs w:val="24"/>
        </w:rPr>
        <w:t>hijack</w:t>
      </w:r>
      <w:r w:rsidRPr="0006418A">
        <w:rPr>
          <w:sz w:val="24"/>
          <w:szCs w:val="24"/>
        </w:rPr>
        <w:t xml:space="preserve"> packets and adjust their HTTPS-based address requests to </w:t>
      </w:r>
      <w:r w:rsidR="00612EAD">
        <w:rPr>
          <w:sz w:val="24"/>
          <w:szCs w:val="24"/>
        </w:rPr>
        <w:t xml:space="preserve">run </w:t>
      </w:r>
      <w:r w:rsidRPr="0006418A">
        <w:rPr>
          <w:sz w:val="24"/>
          <w:szCs w:val="24"/>
        </w:rPr>
        <w:t>o</w:t>
      </w:r>
      <w:r w:rsidR="00612EAD">
        <w:rPr>
          <w:sz w:val="24"/>
          <w:szCs w:val="24"/>
        </w:rPr>
        <w:t>n</w:t>
      </w:r>
      <w:r w:rsidRPr="0006418A">
        <w:rPr>
          <w:sz w:val="24"/>
          <w:szCs w:val="24"/>
        </w:rPr>
        <w:t xml:space="preserve"> their HTTP equal endpoint, </w:t>
      </w:r>
      <w:r w:rsidR="00612EAD">
        <w:rPr>
          <w:sz w:val="24"/>
          <w:szCs w:val="24"/>
        </w:rPr>
        <w:t>making</w:t>
      </w:r>
      <w:r w:rsidRPr="0006418A">
        <w:rPr>
          <w:sz w:val="24"/>
          <w:szCs w:val="24"/>
        </w:rPr>
        <w:t xml:space="preserve"> the host to make requests to the server unencrypted. </w:t>
      </w:r>
    </w:p>
    <w:p w14:paraId="2B80A29B" w14:textId="48D755E3" w:rsidR="004373A1" w:rsidRDefault="00612EAD" w:rsidP="004373A1">
      <w:pPr>
        <w:pStyle w:val="Heading2"/>
        <w:ind w:firstLine="720"/>
        <w:rPr>
          <w:caps w:val="0"/>
          <w:sz w:val="32"/>
          <w:szCs w:val="28"/>
        </w:rPr>
      </w:pPr>
      <w:bookmarkStart w:id="23" w:name="_Toc49969053"/>
      <w:r>
        <w:rPr>
          <w:caps w:val="0"/>
          <w:sz w:val="32"/>
          <w:szCs w:val="28"/>
        </w:rPr>
        <w:t>Detecting</w:t>
      </w:r>
      <w:r w:rsidR="004373A1">
        <w:rPr>
          <w:caps w:val="0"/>
          <w:sz w:val="32"/>
          <w:szCs w:val="28"/>
        </w:rPr>
        <w:t xml:space="preserve"> a Man-in-the-Middle Attack</w:t>
      </w:r>
      <w:bookmarkEnd w:id="23"/>
    </w:p>
    <w:p w14:paraId="1760AF0D" w14:textId="56EDFCC0" w:rsidR="004373A1" w:rsidRDefault="00E42189" w:rsidP="00E42189">
      <w:pPr>
        <w:ind w:firstLine="720"/>
        <w:rPr>
          <w:sz w:val="24"/>
          <w:szCs w:val="24"/>
        </w:rPr>
      </w:pPr>
      <w:r w:rsidRPr="00E42189">
        <w:rPr>
          <w:sz w:val="24"/>
          <w:szCs w:val="24"/>
        </w:rPr>
        <w:t xml:space="preserve">Detecting a Man-in-the-Middle attack is a tough task, in case you are not searching precisely to determine if your communications had been intercepted, an attacker can probably pass unnoticed until it is too late. </w:t>
      </w:r>
      <w:bookmarkStart w:id="24" w:name="_Hlk49967678"/>
      <w:r w:rsidR="00612EAD">
        <w:rPr>
          <w:sz w:val="24"/>
          <w:szCs w:val="24"/>
        </w:rPr>
        <w:t>“</w:t>
      </w:r>
      <w:r w:rsidRPr="00E42189">
        <w:rPr>
          <w:sz w:val="24"/>
          <w:szCs w:val="24"/>
        </w:rPr>
        <w:t>Checking for proper authentication and implementing some sort of tamper detection are generally the key techniques to detect a possible attack</w:t>
      </w:r>
      <w:bookmarkEnd w:id="24"/>
      <w:r w:rsidRPr="00E42189">
        <w:rPr>
          <w:sz w:val="24"/>
          <w:szCs w:val="24"/>
        </w:rPr>
        <w:t>, however these approaches may require extra forensic evaluation after-the-fact.</w:t>
      </w:r>
      <w:r>
        <w:rPr>
          <w:sz w:val="24"/>
          <w:szCs w:val="24"/>
        </w:rPr>
        <w:t xml:space="preserve"> </w:t>
      </w:r>
      <w:r w:rsidRPr="00E42189">
        <w:rPr>
          <w:sz w:val="24"/>
          <w:szCs w:val="24"/>
        </w:rPr>
        <w:t>Being aware of your browsing practices and recognizing potentially harmful areas can be essential to maintaining a secure network.</w:t>
      </w:r>
      <w:r w:rsidR="00612EAD">
        <w:rPr>
          <w:sz w:val="24"/>
          <w:szCs w:val="24"/>
        </w:rPr>
        <w:t xml:space="preserve">” </w:t>
      </w:r>
      <w:sdt>
        <w:sdtPr>
          <w:rPr>
            <w:sz w:val="24"/>
            <w:szCs w:val="24"/>
          </w:rPr>
          <w:id w:val="1219159170"/>
          <w:citation/>
        </w:sdtPr>
        <w:sdtEndPr/>
        <w:sdtContent>
          <w:r w:rsidR="00612EAD">
            <w:rPr>
              <w:sz w:val="24"/>
              <w:szCs w:val="24"/>
            </w:rPr>
            <w:fldChar w:fldCharType="begin"/>
          </w:r>
          <w:r w:rsidR="00612EAD">
            <w:rPr>
              <w:sz w:val="24"/>
              <w:szCs w:val="24"/>
              <w:lang w:val="en-GB"/>
            </w:rPr>
            <w:instrText xml:space="preserve"> CITATION Anond1 \l 2057 </w:instrText>
          </w:r>
          <w:r w:rsidR="00612EAD">
            <w:rPr>
              <w:sz w:val="24"/>
              <w:szCs w:val="24"/>
            </w:rPr>
            <w:fldChar w:fldCharType="separate"/>
          </w:r>
          <w:r w:rsidR="00612EAD" w:rsidRPr="00612EAD">
            <w:rPr>
              <w:noProof/>
              <w:sz w:val="24"/>
              <w:szCs w:val="24"/>
              <w:lang w:val="en-GB"/>
            </w:rPr>
            <w:t>(Anonymous, n.d.)</w:t>
          </w:r>
          <w:r w:rsidR="00612EAD">
            <w:rPr>
              <w:sz w:val="24"/>
              <w:szCs w:val="24"/>
            </w:rPr>
            <w:fldChar w:fldCharType="end"/>
          </w:r>
        </w:sdtContent>
      </w:sdt>
    </w:p>
    <w:p w14:paraId="052DCEA2" w14:textId="6A3045C3" w:rsidR="00E42189" w:rsidRDefault="00E42189" w:rsidP="00E42189">
      <w:pPr>
        <w:pStyle w:val="Heading2"/>
        <w:rPr>
          <w:caps w:val="0"/>
          <w:sz w:val="32"/>
          <w:szCs w:val="28"/>
        </w:rPr>
      </w:pPr>
      <w:r>
        <w:tab/>
      </w:r>
      <w:bookmarkStart w:id="25" w:name="_Toc49969054"/>
      <w:r w:rsidRPr="00E42189">
        <w:rPr>
          <w:caps w:val="0"/>
          <w:sz w:val="32"/>
          <w:szCs w:val="28"/>
        </w:rPr>
        <w:t>H</w:t>
      </w:r>
      <w:r>
        <w:rPr>
          <w:caps w:val="0"/>
          <w:sz w:val="32"/>
          <w:szCs w:val="28"/>
        </w:rPr>
        <w:t>ow to prevent Man-in-the-Middle Attacks</w:t>
      </w:r>
      <w:bookmarkEnd w:id="25"/>
    </w:p>
    <w:p w14:paraId="58F137E9" w14:textId="605D5656" w:rsidR="00E42189" w:rsidRDefault="00E42189" w:rsidP="00E42189">
      <w:pPr>
        <w:rPr>
          <w:sz w:val="24"/>
          <w:szCs w:val="24"/>
        </w:rPr>
      </w:pPr>
      <w:r>
        <w:rPr>
          <w:sz w:val="24"/>
          <w:szCs w:val="24"/>
        </w:rPr>
        <w:tab/>
        <w:t xml:space="preserve">Strong Router Login Credentials – It is very important to make sure your default router login is changed. Having strong unique credentials is a very important step in protection. </w:t>
      </w:r>
    </w:p>
    <w:p w14:paraId="77C6183A" w14:textId="53C0CC72" w:rsidR="00E42189" w:rsidRDefault="00E42189" w:rsidP="00E42189">
      <w:pPr>
        <w:rPr>
          <w:sz w:val="24"/>
          <w:szCs w:val="24"/>
        </w:rPr>
      </w:pPr>
      <w:r>
        <w:rPr>
          <w:sz w:val="24"/>
          <w:szCs w:val="24"/>
        </w:rPr>
        <w:tab/>
        <w:t xml:space="preserve">Virtual Private Network (VPN) – Using VPN every time you can, will also help you protect sensitive information. A VPN </w:t>
      </w:r>
      <w:r w:rsidR="00D63E11">
        <w:rPr>
          <w:sz w:val="24"/>
          <w:szCs w:val="24"/>
        </w:rPr>
        <w:t>encrypts your internet connection to protect the private data you send and receive.</w:t>
      </w:r>
    </w:p>
    <w:p w14:paraId="267004F6" w14:textId="16FCE3AC" w:rsidR="00D63E11" w:rsidRDefault="00D63E11" w:rsidP="00E42189">
      <w:pPr>
        <w:rPr>
          <w:sz w:val="24"/>
          <w:szCs w:val="24"/>
        </w:rPr>
      </w:pPr>
      <w:r>
        <w:rPr>
          <w:sz w:val="24"/>
          <w:szCs w:val="24"/>
        </w:rPr>
        <w:tab/>
        <w:t>Force HTTPS – You can always type https:// instead of http:// to make sure that the website is secure. Https can be used to securely communicate over HTTP using public-private key exchange.</w:t>
      </w:r>
    </w:p>
    <w:p w14:paraId="7EB6F3E9" w14:textId="469AB36F" w:rsidR="00D63E11" w:rsidRPr="00E42189" w:rsidRDefault="00D63E11" w:rsidP="00E42189">
      <w:pPr>
        <w:rPr>
          <w:sz w:val="24"/>
          <w:szCs w:val="24"/>
        </w:rPr>
      </w:pPr>
      <w:r>
        <w:rPr>
          <w:sz w:val="24"/>
          <w:szCs w:val="24"/>
        </w:rPr>
        <w:tab/>
        <w:t>Security – Installing an internet security solution on your device will also be in good hands. Always keep it up to date.</w:t>
      </w:r>
    </w:p>
    <w:p w14:paraId="29883496" w14:textId="37E27B99" w:rsidR="00E42189" w:rsidRDefault="00E42189" w:rsidP="00E42189">
      <w:pPr>
        <w:ind w:firstLine="720"/>
        <w:rPr>
          <w:sz w:val="24"/>
          <w:szCs w:val="24"/>
        </w:rPr>
      </w:pPr>
    </w:p>
    <w:p w14:paraId="24472B3E" w14:textId="06EB2900" w:rsidR="000046A7" w:rsidRDefault="00C17552" w:rsidP="00C17552">
      <w:pPr>
        <w:pStyle w:val="Heading1"/>
        <w:ind w:firstLine="720"/>
        <w:rPr>
          <w:sz w:val="44"/>
          <w:szCs w:val="32"/>
        </w:rPr>
      </w:pPr>
      <w:bookmarkStart w:id="26" w:name="_Toc49969055"/>
      <w:r>
        <w:rPr>
          <w:sz w:val="44"/>
          <w:szCs w:val="32"/>
        </w:rPr>
        <w:lastRenderedPageBreak/>
        <w:t>C</w:t>
      </w:r>
      <w:r w:rsidR="00D63E11" w:rsidRPr="00D63E11">
        <w:rPr>
          <w:sz w:val="44"/>
          <w:szCs w:val="32"/>
        </w:rPr>
        <w:t xml:space="preserve">onclusion </w:t>
      </w:r>
      <w:r w:rsidR="00D63E11">
        <w:rPr>
          <w:sz w:val="44"/>
          <w:szCs w:val="32"/>
        </w:rPr>
        <w:t>a</w:t>
      </w:r>
      <w:r w:rsidR="00D63E11" w:rsidRPr="00D63E11">
        <w:rPr>
          <w:sz w:val="44"/>
          <w:szCs w:val="32"/>
        </w:rPr>
        <w:t>nd Summary</w:t>
      </w:r>
      <w:bookmarkEnd w:id="26"/>
    </w:p>
    <w:p w14:paraId="2907F420" w14:textId="7327C15B" w:rsidR="00F4550A" w:rsidRPr="00F4550A" w:rsidRDefault="00F4550A" w:rsidP="00F4550A">
      <w:pPr>
        <w:pStyle w:val="Heading2"/>
      </w:pPr>
      <w:r>
        <w:tab/>
      </w:r>
      <w:bookmarkStart w:id="27" w:name="_Toc49969056"/>
      <w:r>
        <w:rPr>
          <w:caps w:val="0"/>
          <w:sz w:val="32"/>
          <w:szCs w:val="28"/>
        </w:rPr>
        <w:t>CIA Model</w:t>
      </w:r>
      <w:bookmarkEnd w:id="27"/>
    </w:p>
    <w:p w14:paraId="788B537A" w14:textId="315BA867" w:rsidR="00D63E11" w:rsidRDefault="00D63E11" w:rsidP="00D63E11">
      <w:pPr>
        <w:ind w:firstLine="720"/>
        <w:rPr>
          <w:sz w:val="24"/>
          <w:szCs w:val="24"/>
        </w:rPr>
      </w:pPr>
      <w:r w:rsidRPr="00D63E11">
        <w:rPr>
          <w:sz w:val="24"/>
          <w:szCs w:val="24"/>
        </w:rPr>
        <w:t>Confidentiality, Integrity and Availability, known as the CIA triad, is the most fundamental concept in cyber security, it serves as guiding principles for information security.</w:t>
      </w:r>
    </w:p>
    <w:p w14:paraId="2458500C" w14:textId="47E8693E" w:rsidR="00D63E11" w:rsidRDefault="00D63E11" w:rsidP="00D63E11">
      <w:pPr>
        <w:pStyle w:val="ListParagraph"/>
        <w:numPr>
          <w:ilvl w:val="0"/>
          <w:numId w:val="33"/>
        </w:numPr>
        <w:rPr>
          <w:sz w:val="24"/>
          <w:szCs w:val="24"/>
        </w:rPr>
      </w:pPr>
      <w:r>
        <w:rPr>
          <w:sz w:val="24"/>
          <w:szCs w:val="24"/>
        </w:rPr>
        <w:t xml:space="preserve">Confidentiality – </w:t>
      </w:r>
      <w:r w:rsidR="00F4550A">
        <w:rPr>
          <w:sz w:val="24"/>
          <w:szCs w:val="24"/>
        </w:rPr>
        <w:t>The information should be protected from unauthorized access.</w:t>
      </w:r>
    </w:p>
    <w:p w14:paraId="3A1A4218" w14:textId="6C7AC580" w:rsidR="00F4550A" w:rsidRDefault="00F4550A" w:rsidP="00D63E11">
      <w:pPr>
        <w:pStyle w:val="ListParagraph"/>
        <w:numPr>
          <w:ilvl w:val="0"/>
          <w:numId w:val="33"/>
        </w:numPr>
        <w:rPr>
          <w:sz w:val="24"/>
          <w:szCs w:val="24"/>
        </w:rPr>
      </w:pPr>
      <w:r>
        <w:rPr>
          <w:sz w:val="24"/>
          <w:szCs w:val="24"/>
        </w:rPr>
        <w:t>Integrity – The information should be consistent and valid through all time.</w:t>
      </w:r>
    </w:p>
    <w:p w14:paraId="3CF79FDC" w14:textId="5731A7AF" w:rsidR="00F4550A" w:rsidRDefault="00F4550A" w:rsidP="00D63E11">
      <w:pPr>
        <w:pStyle w:val="ListParagraph"/>
        <w:numPr>
          <w:ilvl w:val="0"/>
          <w:numId w:val="33"/>
        </w:numPr>
        <w:rPr>
          <w:sz w:val="24"/>
          <w:szCs w:val="24"/>
        </w:rPr>
      </w:pPr>
      <w:r>
        <w:rPr>
          <w:sz w:val="24"/>
          <w:szCs w:val="24"/>
        </w:rPr>
        <w:t>Availability – The information should be accessible anytime to the authorized people.</w:t>
      </w:r>
    </w:p>
    <w:p w14:paraId="26FAC682" w14:textId="741050C3" w:rsidR="00F4550A" w:rsidRPr="00F4550A" w:rsidRDefault="00F4550A" w:rsidP="00F4550A">
      <w:pPr>
        <w:pStyle w:val="Heading2"/>
        <w:ind w:left="720"/>
        <w:rPr>
          <w:sz w:val="32"/>
          <w:szCs w:val="28"/>
        </w:rPr>
      </w:pPr>
      <w:bookmarkStart w:id="28" w:name="_Toc49969057"/>
      <w:r>
        <w:rPr>
          <w:sz w:val="32"/>
          <w:szCs w:val="28"/>
        </w:rPr>
        <w:t>M</w:t>
      </w:r>
      <w:r>
        <w:rPr>
          <w:caps w:val="0"/>
          <w:sz w:val="32"/>
          <w:szCs w:val="28"/>
        </w:rPr>
        <w:t>an-in-the-Middle Attack</w:t>
      </w:r>
      <w:bookmarkEnd w:id="28"/>
    </w:p>
    <w:p w14:paraId="7D6E235B" w14:textId="00562D55" w:rsidR="00D63E11" w:rsidRDefault="00D63E11" w:rsidP="00D63E11">
      <w:pPr>
        <w:ind w:firstLine="720"/>
        <w:rPr>
          <w:sz w:val="24"/>
          <w:szCs w:val="24"/>
        </w:rPr>
      </w:pPr>
      <w:r w:rsidRPr="00D63E11">
        <w:rPr>
          <w:sz w:val="24"/>
          <w:szCs w:val="24"/>
        </w:rPr>
        <w:t>A man-in-the-middle attack is a type of eavesdropping attack that occurs when an unauthorized user managed to get himself as a relay/proxy into a communicating session between two end-users or systems.</w:t>
      </w:r>
    </w:p>
    <w:p w14:paraId="389104EC" w14:textId="77777777" w:rsidR="00F4550A" w:rsidRDefault="00F4550A" w:rsidP="00F4550A">
      <w:pPr>
        <w:ind w:firstLine="720"/>
        <w:rPr>
          <w:sz w:val="24"/>
          <w:szCs w:val="24"/>
        </w:rPr>
      </w:pPr>
      <w:r w:rsidRPr="00F4550A">
        <w:rPr>
          <w:sz w:val="24"/>
          <w:szCs w:val="24"/>
        </w:rPr>
        <w:t>Checking for proper authentication and implementing some sort of tamper detection are generally the key techniques to detect a possible attack</w:t>
      </w:r>
      <w:r>
        <w:rPr>
          <w:sz w:val="24"/>
          <w:szCs w:val="24"/>
        </w:rPr>
        <w:t>.</w:t>
      </w:r>
    </w:p>
    <w:p w14:paraId="5AF8F999" w14:textId="3EB8E3C5" w:rsidR="00D63E11" w:rsidRDefault="00F4550A" w:rsidP="00F4550A">
      <w:pPr>
        <w:ind w:firstLine="720"/>
        <w:rPr>
          <w:sz w:val="24"/>
          <w:szCs w:val="24"/>
        </w:rPr>
      </w:pPr>
      <w:r>
        <w:rPr>
          <w:sz w:val="24"/>
          <w:szCs w:val="24"/>
        </w:rPr>
        <w:t xml:space="preserve">Always change your default router login, use VPN whenever you can, force https to the websites to browse securely and installing a security software are the best ways to protect yourself from a Man-in-the-Middle Attack. </w:t>
      </w:r>
    </w:p>
    <w:p w14:paraId="5606D787" w14:textId="02BF000D" w:rsidR="00F4550A" w:rsidRDefault="00F4550A" w:rsidP="00F4550A">
      <w:pPr>
        <w:pStyle w:val="Heading2"/>
        <w:rPr>
          <w:caps w:val="0"/>
          <w:sz w:val="32"/>
          <w:szCs w:val="28"/>
        </w:rPr>
      </w:pPr>
      <w:r>
        <w:tab/>
      </w:r>
      <w:bookmarkStart w:id="29" w:name="_Toc49969058"/>
      <w:r w:rsidRPr="00F4550A">
        <w:rPr>
          <w:caps w:val="0"/>
          <w:sz w:val="32"/>
          <w:szCs w:val="28"/>
        </w:rPr>
        <w:t>Recommendations</w:t>
      </w:r>
      <w:bookmarkEnd w:id="29"/>
    </w:p>
    <w:p w14:paraId="7471B050" w14:textId="6BD2443B" w:rsidR="00F4550A" w:rsidRDefault="00F4550A" w:rsidP="00F4550A">
      <w:pPr>
        <w:rPr>
          <w:sz w:val="24"/>
          <w:szCs w:val="24"/>
        </w:rPr>
      </w:pPr>
      <w:r>
        <w:rPr>
          <w:sz w:val="24"/>
          <w:szCs w:val="24"/>
        </w:rPr>
        <w:tab/>
        <w:t>Always stay on guard against potential phishing emails asking you to update any of your credentials. If you do receive an email like this, try to manually type the website address, while also forcing the https.</w:t>
      </w:r>
    </w:p>
    <w:p w14:paraId="7C907D8C" w14:textId="39D4C505" w:rsidR="00F4550A" w:rsidRDefault="00F4550A" w:rsidP="00F4550A">
      <w:pPr>
        <w:rPr>
          <w:sz w:val="24"/>
          <w:szCs w:val="24"/>
        </w:rPr>
      </w:pPr>
      <w:r>
        <w:rPr>
          <w:sz w:val="24"/>
          <w:szCs w:val="24"/>
        </w:rPr>
        <w:tab/>
        <w:t>Never connect to a public Wi-fi router directly, if possible. Use a VPN to encrypt your internet connection on the public hotspot and protect your information.</w:t>
      </w:r>
    </w:p>
    <w:p w14:paraId="32971E12" w14:textId="0690A54B" w:rsidR="00F4550A" w:rsidRDefault="00F4550A" w:rsidP="00F4550A">
      <w:pPr>
        <w:rPr>
          <w:sz w:val="24"/>
          <w:szCs w:val="24"/>
        </w:rPr>
      </w:pPr>
      <w:r>
        <w:rPr>
          <w:sz w:val="24"/>
          <w:szCs w:val="24"/>
        </w:rPr>
        <w:tab/>
        <w:t xml:space="preserve">Update your router login credentials to be strong and unique. Also, there is an even better way to protect, install a VPN firmware on the network router. </w:t>
      </w:r>
    </w:p>
    <w:p w14:paraId="7621DBE0" w14:textId="3C1CCD7C" w:rsidR="00C17552" w:rsidRDefault="00F64B93" w:rsidP="00F4550A">
      <w:pPr>
        <w:rPr>
          <w:sz w:val="24"/>
          <w:szCs w:val="24"/>
        </w:rPr>
      </w:pPr>
      <w:sdt>
        <w:sdtPr>
          <w:rPr>
            <w:sz w:val="24"/>
            <w:szCs w:val="24"/>
          </w:rPr>
          <w:id w:val="382445065"/>
          <w:citation/>
        </w:sdtPr>
        <w:sdtEndPr/>
        <w:sdtContent>
          <w:r w:rsidR="00C17552">
            <w:rPr>
              <w:sz w:val="24"/>
              <w:szCs w:val="24"/>
            </w:rPr>
            <w:fldChar w:fldCharType="begin"/>
          </w:r>
          <w:r w:rsidR="00C17552">
            <w:rPr>
              <w:sz w:val="24"/>
              <w:szCs w:val="24"/>
              <w:lang w:val="en-GB"/>
            </w:rPr>
            <w:instrText xml:space="preserve"> CITATION Spy18 \l 2057 </w:instrText>
          </w:r>
          <w:r w:rsidR="00C17552">
            <w:rPr>
              <w:sz w:val="24"/>
              <w:szCs w:val="24"/>
            </w:rPr>
            <w:fldChar w:fldCharType="separate"/>
          </w:r>
          <w:r w:rsidR="00C17552" w:rsidRPr="00C17552">
            <w:rPr>
              <w:noProof/>
              <w:sz w:val="24"/>
              <w:szCs w:val="24"/>
              <w:lang w:val="en-GB"/>
            </w:rPr>
            <w:t>(Spyridon Samonas, 2018)</w:t>
          </w:r>
          <w:r w:rsidR="00C17552">
            <w:rPr>
              <w:sz w:val="24"/>
              <w:szCs w:val="24"/>
            </w:rPr>
            <w:fldChar w:fldCharType="end"/>
          </w:r>
        </w:sdtContent>
      </w:sdt>
    </w:p>
    <w:bookmarkStart w:id="30" w:name="_Toc49969059" w:displacedByCustomXml="next"/>
    <w:sdt>
      <w:sdtPr>
        <w:rPr>
          <w:rFonts w:asciiTheme="minorHAnsi" w:eastAsiaTheme="minorHAnsi" w:hAnsiTheme="minorHAnsi" w:cstheme="minorBidi"/>
          <w:color w:val="595959" w:themeColor="text1" w:themeTint="A6"/>
          <w:sz w:val="22"/>
        </w:rPr>
        <w:id w:val="-1968582583"/>
        <w:docPartObj>
          <w:docPartGallery w:val="Bibliographies"/>
          <w:docPartUnique/>
        </w:docPartObj>
      </w:sdtPr>
      <w:sdtEndPr/>
      <w:sdtContent>
        <w:p w14:paraId="0798B594" w14:textId="68E5720B" w:rsidR="00C17552" w:rsidRDefault="00C17552">
          <w:pPr>
            <w:pStyle w:val="Heading1"/>
          </w:pPr>
          <w:r>
            <w:t>References</w:t>
          </w:r>
          <w:bookmarkEnd w:id="30"/>
        </w:p>
        <w:sdt>
          <w:sdtPr>
            <w:id w:val="-573587230"/>
            <w:bibliography/>
          </w:sdtPr>
          <w:sdtEndPr/>
          <w:sdtContent>
            <w:p w14:paraId="5A4C611C" w14:textId="6597BF07" w:rsidR="00C17552" w:rsidRPr="00C12421" w:rsidRDefault="00C17552" w:rsidP="00C17552">
              <w:pPr>
                <w:pStyle w:val="Bibliography"/>
                <w:spacing w:before="0" w:after="0"/>
              </w:pPr>
              <w:r w:rsidRPr="00C17552">
                <w:fldChar w:fldCharType="begin"/>
              </w:r>
              <w:r w:rsidRPr="00C17552">
                <w:instrText xml:space="preserve"> BIBLIOGRAPHY </w:instrText>
              </w:r>
              <w:r w:rsidRPr="00C17552">
                <w:fldChar w:fldCharType="separate"/>
              </w:r>
              <w:r w:rsidRPr="00C17552">
                <w:rPr>
                  <w:noProof/>
                </w:rPr>
                <w:t xml:space="preserve">Anonymous, 2020. </w:t>
              </w:r>
              <w:r w:rsidRPr="00C17552">
                <w:rPr>
                  <w:i/>
                  <w:iCs/>
                  <w:noProof/>
                </w:rPr>
                <w:t>ProtectYourWP</w:t>
              </w:r>
              <w:r w:rsidRPr="00C17552">
                <w:rPr>
                  <w:noProof/>
                </w:rPr>
                <w:t>. [Online]</w:t>
              </w:r>
            </w:p>
            <w:p w14:paraId="339FE398" w14:textId="35BA91EB" w:rsidR="00C17552" w:rsidRPr="00C17552" w:rsidRDefault="00C17552" w:rsidP="00C17552">
              <w:pPr>
                <w:spacing w:before="0" w:after="0"/>
                <w:rPr>
                  <w:noProof/>
                </w:rPr>
              </w:pPr>
              <w:r w:rsidRPr="00C17552">
                <w:t xml:space="preserve">Available at: </w:t>
              </w:r>
              <w:r w:rsidRPr="00C17552">
                <w:rPr>
                  <w:u w:val="single"/>
                </w:rPr>
                <w:t xml:space="preserve">https://protectyourwp.com/definition-man-in-the-middle-mitm-attack/?v=7516fd43adaa </w:t>
              </w:r>
              <w:r w:rsidRPr="00C17552">
                <w:rPr>
                  <w:noProof/>
                </w:rPr>
                <w:fldChar w:fldCharType="end"/>
              </w:r>
            </w:p>
            <w:p w14:paraId="40B43046" w14:textId="77777777" w:rsidR="00C17552" w:rsidRDefault="00C17552" w:rsidP="00C17552">
              <w:pPr>
                <w:spacing w:before="0" w:after="0"/>
                <w:rPr>
                  <w:noProof/>
                </w:rPr>
              </w:pPr>
              <w:r w:rsidRPr="00C17552">
                <w:rPr>
                  <w:noProof/>
                </w:rPr>
                <w:t>[Accessed August 2020]</w:t>
              </w:r>
            </w:p>
            <w:p w14:paraId="0D62BF62" w14:textId="77777777" w:rsidR="00C17552" w:rsidRDefault="00C17552" w:rsidP="00C17552">
              <w:pPr>
                <w:spacing w:before="0" w:after="0"/>
                <w:rPr>
                  <w:noProof/>
                </w:rPr>
              </w:pPr>
            </w:p>
            <w:p w14:paraId="0A83CDB4" w14:textId="7DDEB960" w:rsidR="00C17552" w:rsidRDefault="00C17552" w:rsidP="00C17552">
              <w:pPr>
                <w:spacing w:before="0" w:after="0"/>
              </w:pPr>
              <w:r>
                <w:t xml:space="preserve">Dan Swinhoe, 2019. </w:t>
              </w:r>
              <w:r w:rsidRPr="00C17552">
                <w:rPr>
                  <w:i/>
                  <w:iCs/>
                </w:rPr>
                <w:t>CSO</w:t>
              </w:r>
              <w:r>
                <w:t>. [Online]</w:t>
              </w:r>
            </w:p>
            <w:p w14:paraId="0EC0A8C9" w14:textId="6536C933" w:rsidR="00C17552" w:rsidRPr="00C17552" w:rsidRDefault="00C17552" w:rsidP="00C17552">
              <w:pPr>
                <w:spacing w:before="0" w:after="0"/>
                <w:rPr>
                  <w:u w:val="single"/>
                </w:rPr>
              </w:pPr>
              <w:r>
                <w:t xml:space="preserve">Available at: </w:t>
              </w:r>
              <w:hyperlink r:id="rId19" w:history="1">
                <w:r w:rsidRPr="00C17552">
                  <w:rPr>
                    <w:rStyle w:val="Hyperlink"/>
                    <w:color w:val="595959" w:themeColor="text1" w:themeTint="A6"/>
                  </w:rPr>
                  <w:t>https://www.csoonline.com/article/3340117/what-is-a-man-in-the-middle-attack-how-mitm-attacks-work-and-how-to-prevent-them.html</w:t>
                </w:r>
              </w:hyperlink>
            </w:p>
            <w:p w14:paraId="1C4614BB" w14:textId="77777777" w:rsidR="00C17552" w:rsidRDefault="00C17552" w:rsidP="00C17552">
              <w:pPr>
                <w:spacing w:before="0" w:after="0"/>
              </w:pPr>
              <w:r>
                <w:t>[Accessed August 2020]</w:t>
              </w:r>
            </w:p>
            <w:p w14:paraId="6180674C" w14:textId="77777777" w:rsidR="00C17552" w:rsidRDefault="00C17552" w:rsidP="00C17552">
              <w:pPr>
                <w:spacing w:before="0" w:after="0"/>
              </w:pPr>
            </w:p>
            <w:p w14:paraId="3B59843B" w14:textId="77777777" w:rsidR="00C17552" w:rsidRDefault="00C17552" w:rsidP="00C17552">
              <w:pPr>
                <w:spacing w:before="0" w:after="0"/>
              </w:pPr>
              <w:r>
                <w:t>Anonymous, n.d.</w:t>
              </w:r>
              <w:r w:rsidRPr="00C740BD">
                <w:rPr>
                  <w:i/>
                  <w:iCs/>
                </w:rPr>
                <w:t xml:space="preserve"> Rapid7</w:t>
              </w:r>
              <w:r>
                <w:t>. [Online]</w:t>
              </w:r>
            </w:p>
            <w:p w14:paraId="6B22AFFE" w14:textId="50AABEB4" w:rsidR="00C17552" w:rsidRDefault="00C17552" w:rsidP="00C17552">
              <w:pPr>
                <w:spacing w:before="0" w:after="0"/>
              </w:pPr>
              <w:r>
                <w:t xml:space="preserve">Available at: </w:t>
              </w:r>
              <w:hyperlink r:id="rId20" w:history="1">
                <w:r w:rsidRPr="00C740BD">
                  <w:rPr>
                    <w:rStyle w:val="Hyperlink"/>
                    <w:color w:val="595959" w:themeColor="text1" w:themeTint="A6"/>
                  </w:rPr>
                  <w:t>https://www.rapid7.com/fundamentals/man-in-the-middle-attacks/</w:t>
                </w:r>
              </w:hyperlink>
            </w:p>
            <w:p w14:paraId="66728B2C" w14:textId="77777777" w:rsidR="00C17552" w:rsidRDefault="00C17552" w:rsidP="00C17552">
              <w:pPr>
                <w:spacing w:before="0" w:after="0"/>
              </w:pPr>
              <w:r>
                <w:t>[Accessed August 2020]</w:t>
              </w:r>
            </w:p>
            <w:p w14:paraId="0AB01365" w14:textId="77777777" w:rsidR="00C17552" w:rsidRDefault="00C17552" w:rsidP="00C17552">
              <w:pPr>
                <w:spacing w:before="0" w:after="0"/>
              </w:pPr>
            </w:p>
            <w:p w14:paraId="43D5160E" w14:textId="77777777" w:rsidR="00C17552" w:rsidRDefault="00C17552" w:rsidP="00C17552">
              <w:pPr>
                <w:spacing w:before="0" w:after="0"/>
              </w:pPr>
              <w:r>
                <w:t xml:space="preserve">Anonymous, 2019. </w:t>
              </w:r>
              <w:r w:rsidRPr="00C740BD">
                <w:rPr>
                  <w:i/>
                  <w:iCs/>
                </w:rPr>
                <w:t>Smart Eye Technology</w:t>
              </w:r>
              <w:r>
                <w:t>. [Online]</w:t>
              </w:r>
            </w:p>
            <w:p w14:paraId="3D6AE5A3" w14:textId="6DF4D15D" w:rsidR="00C17552" w:rsidRDefault="00C17552" w:rsidP="00C17552">
              <w:pPr>
                <w:spacing w:before="0" w:after="0"/>
              </w:pPr>
              <w:r>
                <w:t xml:space="preserve">Available at: </w:t>
              </w:r>
              <w:hyperlink r:id="rId21" w:history="1">
                <w:r w:rsidRPr="00C740BD">
                  <w:rPr>
                    <w:rStyle w:val="Hyperlink"/>
                    <w:color w:val="595959" w:themeColor="text1" w:themeTint="A6"/>
                  </w:rPr>
                  <w:t>https://smarteyetechnology.com/confidentiality-integrity-availability-basics-of-information-security/</w:t>
                </w:r>
              </w:hyperlink>
            </w:p>
            <w:p w14:paraId="32401FE3" w14:textId="09886569" w:rsidR="00C17552" w:rsidRDefault="00C17552" w:rsidP="00C17552">
              <w:pPr>
                <w:spacing w:before="0" w:after="0"/>
              </w:pPr>
              <w:r>
                <w:t>[Accessed August 2020]</w:t>
              </w:r>
            </w:p>
            <w:p w14:paraId="50A715E8" w14:textId="350037EE" w:rsidR="00C12421" w:rsidRDefault="00C12421" w:rsidP="00C17552">
              <w:pPr>
                <w:spacing w:before="0" w:after="0"/>
              </w:pPr>
            </w:p>
            <w:p w14:paraId="646E6659" w14:textId="2A72DF94" w:rsidR="00C12421" w:rsidRDefault="00C12421" w:rsidP="00C17552">
              <w:pPr>
                <w:spacing w:before="0" w:after="0"/>
              </w:pPr>
              <w:r w:rsidRPr="00C12421">
                <w:t>Spyridon Samonas, D. C., 2018. The CIA strikes back: Redefining confidentiality, integrity and availability in security. Journal of Information System Security, 10(3), pp. 21-25.</w:t>
              </w:r>
            </w:p>
            <w:p w14:paraId="087AA145" w14:textId="6114244D" w:rsidR="00C17552" w:rsidRDefault="00F64B93" w:rsidP="00C17552">
              <w:pPr>
                <w:spacing w:before="0" w:after="0"/>
              </w:pPr>
            </w:p>
          </w:sdtContent>
        </w:sdt>
      </w:sdtContent>
    </w:sdt>
    <w:p w14:paraId="06A718A9" w14:textId="77777777" w:rsidR="00C17552" w:rsidRDefault="00C17552" w:rsidP="00F4550A">
      <w:pPr>
        <w:rPr>
          <w:sz w:val="24"/>
          <w:szCs w:val="24"/>
        </w:rPr>
      </w:pPr>
    </w:p>
    <w:p w14:paraId="23233249" w14:textId="184CDF4E" w:rsidR="00C17552" w:rsidRDefault="00C17552" w:rsidP="00F4550A">
      <w:pPr>
        <w:rPr>
          <w:sz w:val="24"/>
          <w:szCs w:val="24"/>
        </w:rPr>
      </w:pPr>
    </w:p>
    <w:p w14:paraId="581F836F" w14:textId="77777777" w:rsidR="00C17552" w:rsidRPr="00F4550A" w:rsidRDefault="00C17552" w:rsidP="00F4550A">
      <w:pPr>
        <w:rPr>
          <w:sz w:val="24"/>
          <w:szCs w:val="24"/>
        </w:rPr>
      </w:pPr>
    </w:p>
    <w:sectPr w:rsidR="00C17552" w:rsidRPr="00F4550A" w:rsidSect="000046A7">
      <w:headerReference w:type="default" r:id="rId22"/>
      <w:pgSz w:w="12240" w:h="15840"/>
      <w:pgMar w:top="1728" w:right="1800" w:bottom="1440" w:left="1800" w:header="680" w:footer="68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68E306" w14:textId="77777777" w:rsidR="00F64B93" w:rsidRDefault="00F64B93" w:rsidP="00C6554A">
      <w:pPr>
        <w:spacing w:before="0" w:after="0" w:line="240" w:lineRule="auto"/>
      </w:pPr>
      <w:r>
        <w:separator/>
      </w:r>
    </w:p>
  </w:endnote>
  <w:endnote w:type="continuationSeparator" w:id="0">
    <w:p w14:paraId="271F334A" w14:textId="77777777" w:rsidR="00F64B93" w:rsidRDefault="00F64B9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1949900"/>
      <w:docPartObj>
        <w:docPartGallery w:val="Page Numbers (Bottom of Page)"/>
        <w:docPartUnique/>
      </w:docPartObj>
    </w:sdtPr>
    <w:sdtEndPr>
      <w:rPr>
        <w:noProof/>
      </w:rPr>
    </w:sdtEndPr>
    <w:sdtContent>
      <w:p w14:paraId="5B07B3B0" w14:textId="0277286C" w:rsidR="00C17552" w:rsidRDefault="00C17552">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E7A8440" w14:textId="77777777" w:rsidR="00C17552" w:rsidRDefault="00C175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4988702"/>
      <w:docPartObj>
        <w:docPartGallery w:val="Page Numbers (Bottom of Page)"/>
        <w:docPartUnique/>
      </w:docPartObj>
    </w:sdtPr>
    <w:sdtEndPr>
      <w:rPr>
        <w:noProof/>
      </w:rPr>
    </w:sdtEndPr>
    <w:sdtContent>
      <w:p w14:paraId="297D5873" w14:textId="2D790747" w:rsidR="00C17552" w:rsidRDefault="00C17552">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4B2F41A" w14:textId="77777777" w:rsidR="00C17552" w:rsidRDefault="00C175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1D6827" w14:textId="77777777" w:rsidR="00F64B93" w:rsidRDefault="00F64B93" w:rsidP="00C6554A">
      <w:pPr>
        <w:spacing w:before="0" w:after="0" w:line="240" w:lineRule="auto"/>
      </w:pPr>
      <w:r>
        <w:separator/>
      </w:r>
    </w:p>
  </w:footnote>
  <w:footnote w:type="continuationSeparator" w:id="0">
    <w:p w14:paraId="4B009FFD" w14:textId="77777777" w:rsidR="00F64B93" w:rsidRDefault="00F64B93"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490A3E" w14:textId="77777777" w:rsidR="00C17552" w:rsidRDefault="00C175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2AB5B59"/>
    <w:multiLevelType w:val="hybridMultilevel"/>
    <w:tmpl w:val="4CF605E0"/>
    <w:lvl w:ilvl="0" w:tplc="50DA3A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9CA0B5F"/>
    <w:multiLevelType w:val="hybridMultilevel"/>
    <w:tmpl w:val="3636FD74"/>
    <w:lvl w:ilvl="0" w:tplc="AE488F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D6A27B9"/>
    <w:multiLevelType w:val="hybridMultilevel"/>
    <w:tmpl w:val="86588568"/>
    <w:lvl w:ilvl="0" w:tplc="F85C7F8C">
      <w:start w:val="4"/>
      <w:numFmt w:val="bullet"/>
      <w:lvlText w:val="-"/>
      <w:lvlJc w:val="left"/>
      <w:pPr>
        <w:ind w:left="1080" w:hanging="360"/>
      </w:pPr>
      <w:rPr>
        <w:rFonts w:ascii="Constantia" w:eastAsiaTheme="minorHAnsi" w:hAnsi="Constant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4620FE5"/>
    <w:multiLevelType w:val="hybridMultilevel"/>
    <w:tmpl w:val="3782E440"/>
    <w:lvl w:ilvl="0" w:tplc="E006E53E">
      <w:start w:val="2"/>
      <w:numFmt w:val="bullet"/>
      <w:lvlText w:val="-"/>
      <w:lvlJc w:val="left"/>
      <w:pPr>
        <w:ind w:left="1800" w:hanging="360"/>
      </w:pPr>
      <w:rPr>
        <w:rFonts w:ascii="Constantia" w:eastAsiaTheme="minorHAnsi" w:hAnsi="Constantia"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A33300D"/>
    <w:multiLevelType w:val="hybridMultilevel"/>
    <w:tmpl w:val="5B60DA14"/>
    <w:lvl w:ilvl="0" w:tplc="F51E38E0">
      <w:start w:val="1"/>
      <w:numFmt w:val="decimal"/>
      <w:lvlText w:val="%1."/>
      <w:lvlJc w:val="left"/>
      <w:pPr>
        <w:ind w:left="643" w:hanging="360"/>
      </w:pPr>
      <w:rPr>
        <w:rFonts w:asciiTheme="minorHAnsi" w:eastAsiaTheme="minorHAnsi" w:hAnsiTheme="minorHAnsi" w:cstheme="minorBidi"/>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7" w15:restartNumberingAfterBreak="0">
    <w:nsid w:val="31F54C05"/>
    <w:multiLevelType w:val="hybridMultilevel"/>
    <w:tmpl w:val="7876A51C"/>
    <w:lvl w:ilvl="0" w:tplc="B196775C">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F20826"/>
    <w:multiLevelType w:val="hybridMultilevel"/>
    <w:tmpl w:val="59403E58"/>
    <w:lvl w:ilvl="0" w:tplc="B72467EC">
      <w:start w:val="1"/>
      <w:numFmt w:val="lowerLetter"/>
      <w:lvlText w:val="(%1)"/>
      <w:lvlJc w:val="left"/>
      <w:pPr>
        <w:ind w:left="810" w:hanging="45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343F2E"/>
    <w:multiLevelType w:val="hybridMultilevel"/>
    <w:tmpl w:val="083C49F4"/>
    <w:lvl w:ilvl="0" w:tplc="27C884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510C03"/>
    <w:multiLevelType w:val="hybridMultilevel"/>
    <w:tmpl w:val="730ACCF2"/>
    <w:lvl w:ilvl="0" w:tplc="DE40BBC4">
      <w:start w:val="1"/>
      <w:numFmt w:val="decimal"/>
      <w:lvlText w:val="%1."/>
      <w:lvlJc w:val="left"/>
      <w:pPr>
        <w:ind w:left="720" w:hanging="360"/>
      </w:pPr>
      <w:rPr>
        <w:rFonts w:ascii="Calibri" w:hAnsi="Calibri" w:cs="Calibri" w:hint="default"/>
        <w:sz w:val="28"/>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CF41DE"/>
    <w:multiLevelType w:val="hybridMultilevel"/>
    <w:tmpl w:val="94A04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2B1BE3"/>
    <w:multiLevelType w:val="hybridMultilevel"/>
    <w:tmpl w:val="66C641D6"/>
    <w:lvl w:ilvl="0" w:tplc="78D4DF84">
      <w:start w:val="1"/>
      <w:numFmt w:val="upperLetter"/>
      <w:lvlText w:val="(%1)"/>
      <w:lvlJc w:val="left"/>
      <w:pPr>
        <w:ind w:left="1320" w:hanging="510"/>
      </w:pPr>
      <w:rPr>
        <w:rFonts w:hint="default"/>
        <w:sz w:val="36"/>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2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4523BB"/>
    <w:multiLevelType w:val="hybridMultilevel"/>
    <w:tmpl w:val="33884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AD3A96"/>
    <w:multiLevelType w:val="hybridMultilevel"/>
    <w:tmpl w:val="F2368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E60D25"/>
    <w:multiLevelType w:val="hybridMultilevel"/>
    <w:tmpl w:val="9C7CD1B4"/>
    <w:lvl w:ilvl="0" w:tplc="0B809B5C">
      <w:start w:val="1"/>
      <w:numFmt w:val="upperLetter"/>
      <w:lvlText w:val="(%1)"/>
      <w:lvlJc w:val="left"/>
      <w:pPr>
        <w:ind w:left="870" w:hanging="51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897C25"/>
    <w:multiLevelType w:val="hybridMultilevel"/>
    <w:tmpl w:val="ADD8C856"/>
    <w:lvl w:ilvl="0" w:tplc="32D804E2">
      <w:start w:val="1"/>
      <w:numFmt w:val="lowerLetter"/>
      <w:lvlText w:val="(%1)"/>
      <w:lvlJc w:val="left"/>
      <w:pPr>
        <w:ind w:left="810" w:hanging="45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6F41A8"/>
    <w:multiLevelType w:val="hybridMultilevel"/>
    <w:tmpl w:val="EE0CCEC6"/>
    <w:lvl w:ilvl="0" w:tplc="DCCC10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9634F08"/>
    <w:multiLevelType w:val="hybridMultilevel"/>
    <w:tmpl w:val="51DE0D18"/>
    <w:lvl w:ilvl="0" w:tplc="4A6A5696">
      <w:start w:val="1"/>
      <w:numFmt w:val="lowerLetter"/>
      <w:lvlText w:val="(%1)"/>
      <w:lvlJc w:val="left"/>
      <w:pPr>
        <w:ind w:left="810" w:hanging="45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104AC"/>
    <w:multiLevelType w:val="hybridMultilevel"/>
    <w:tmpl w:val="DA8E0412"/>
    <w:lvl w:ilvl="0" w:tplc="5502C2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8"/>
  </w:num>
  <w:num w:numId="3">
    <w:abstractNumId w:val="8"/>
  </w:num>
  <w:num w:numId="4">
    <w:abstractNumId w:val="9"/>
  </w:num>
  <w:num w:numId="5">
    <w:abstractNumId w:val="2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9"/>
  </w:num>
  <w:num w:numId="17">
    <w:abstractNumId w:val="18"/>
  </w:num>
  <w:num w:numId="18">
    <w:abstractNumId w:val="27"/>
  </w:num>
  <w:num w:numId="19">
    <w:abstractNumId w:val="22"/>
  </w:num>
  <w:num w:numId="20">
    <w:abstractNumId w:val="26"/>
  </w:num>
  <w:num w:numId="21">
    <w:abstractNumId w:val="19"/>
  </w:num>
  <w:num w:numId="22">
    <w:abstractNumId w:val="20"/>
  </w:num>
  <w:num w:numId="23">
    <w:abstractNumId w:val="15"/>
  </w:num>
  <w:num w:numId="24">
    <w:abstractNumId w:val="21"/>
  </w:num>
  <w:num w:numId="25">
    <w:abstractNumId w:val="17"/>
  </w:num>
  <w:num w:numId="26">
    <w:abstractNumId w:val="12"/>
  </w:num>
  <w:num w:numId="27">
    <w:abstractNumId w:val="30"/>
  </w:num>
  <w:num w:numId="28">
    <w:abstractNumId w:val="13"/>
  </w:num>
  <w:num w:numId="29">
    <w:abstractNumId w:val="16"/>
  </w:num>
  <w:num w:numId="30">
    <w:abstractNumId w:val="24"/>
  </w:num>
  <w:num w:numId="31">
    <w:abstractNumId w:val="28"/>
  </w:num>
  <w:num w:numId="32">
    <w:abstractNumId w:val="25"/>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A5D"/>
    <w:rsid w:val="000046A7"/>
    <w:rsid w:val="0006418A"/>
    <w:rsid w:val="00072E6A"/>
    <w:rsid w:val="00074F3D"/>
    <w:rsid w:val="00101888"/>
    <w:rsid w:val="001E6444"/>
    <w:rsid w:val="002554CD"/>
    <w:rsid w:val="0026334F"/>
    <w:rsid w:val="0028383B"/>
    <w:rsid w:val="00293B83"/>
    <w:rsid w:val="002B4294"/>
    <w:rsid w:val="002D6DE2"/>
    <w:rsid w:val="002D7F74"/>
    <w:rsid w:val="00333D0D"/>
    <w:rsid w:val="00357F14"/>
    <w:rsid w:val="004373A1"/>
    <w:rsid w:val="004414B3"/>
    <w:rsid w:val="004C049F"/>
    <w:rsid w:val="004E7A5E"/>
    <w:rsid w:val="004F18E1"/>
    <w:rsid w:val="005000E2"/>
    <w:rsid w:val="00513A4E"/>
    <w:rsid w:val="005753F4"/>
    <w:rsid w:val="005A2CD4"/>
    <w:rsid w:val="00612EAD"/>
    <w:rsid w:val="0067381B"/>
    <w:rsid w:val="006A3CE7"/>
    <w:rsid w:val="006B39B1"/>
    <w:rsid w:val="006E23C8"/>
    <w:rsid w:val="00722850"/>
    <w:rsid w:val="00760F24"/>
    <w:rsid w:val="00765A5D"/>
    <w:rsid w:val="007B0ABD"/>
    <w:rsid w:val="007C2352"/>
    <w:rsid w:val="007C2A40"/>
    <w:rsid w:val="00817A67"/>
    <w:rsid w:val="008223DE"/>
    <w:rsid w:val="008F19BB"/>
    <w:rsid w:val="008F725B"/>
    <w:rsid w:val="009009A2"/>
    <w:rsid w:val="00925391"/>
    <w:rsid w:val="00987B51"/>
    <w:rsid w:val="009D6EFE"/>
    <w:rsid w:val="00A07C50"/>
    <w:rsid w:val="00A40417"/>
    <w:rsid w:val="00A62878"/>
    <w:rsid w:val="00A84628"/>
    <w:rsid w:val="00A92B3D"/>
    <w:rsid w:val="00AC12E2"/>
    <w:rsid w:val="00B20A20"/>
    <w:rsid w:val="00B50175"/>
    <w:rsid w:val="00C00FF4"/>
    <w:rsid w:val="00C023AE"/>
    <w:rsid w:val="00C03A19"/>
    <w:rsid w:val="00C12421"/>
    <w:rsid w:val="00C17552"/>
    <w:rsid w:val="00C6554A"/>
    <w:rsid w:val="00C740BD"/>
    <w:rsid w:val="00C86107"/>
    <w:rsid w:val="00C9275C"/>
    <w:rsid w:val="00D250C8"/>
    <w:rsid w:val="00D63E11"/>
    <w:rsid w:val="00D870A8"/>
    <w:rsid w:val="00D9014C"/>
    <w:rsid w:val="00DB210F"/>
    <w:rsid w:val="00DC7BD4"/>
    <w:rsid w:val="00E42189"/>
    <w:rsid w:val="00E471F8"/>
    <w:rsid w:val="00E47A4D"/>
    <w:rsid w:val="00E60051"/>
    <w:rsid w:val="00E879E4"/>
    <w:rsid w:val="00ED6E97"/>
    <w:rsid w:val="00ED7C44"/>
    <w:rsid w:val="00F07DB6"/>
    <w:rsid w:val="00F221A1"/>
    <w:rsid w:val="00F34B99"/>
    <w:rsid w:val="00F4550A"/>
    <w:rsid w:val="00F64B93"/>
    <w:rsid w:val="00F6504E"/>
    <w:rsid w:val="00FA5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137ED"/>
  <w15:chartTrackingRefBased/>
  <w15:docId w15:val="{5D12F954-27AD-4284-BB9F-24FB9C646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qFormat/>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760F24"/>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760F24"/>
    <w:pPr>
      <w:spacing w:after="100"/>
    </w:pPr>
  </w:style>
  <w:style w:type="paragraph" w:styleId="TOC2">
    <w:name w:val="toc 2"/>
    <w:basedOn w:val="Normal"/>
    <w:next w:val="Normal"/>
    <w:autoRedefine/>
    <w:uiPriority w:val="39"/>
    <w:unhideWhenUsed/>
    <w:rsid w:val="00760F24"/>
    <w:pPr>
      <w:spacing w:after="100"/>
      <w:ind w:left="220"/>
    </w:pPr>
  </w:style>
  <w:style w:type="paragraph" w:styleId="NoSpacing">
    <w:name w:val="No Spacing"/>
    <w:uiPriority w:val="1"/>
    <w:qFormat/>
    <w:rsid w:val="00ED6E97"/>
    <w:pPr>
      <w:spacing w:before="0" w:after="0" w:line="240" w:lineRule="auto"/>
    </w:pPr>
    <w:rPr>
      <w:color w:val="4E5B6F" w:themeColor="text2"/>
      <w:sz w:val="20"/>
      <w:szCs w:val="20"/>
    </w:rPr>
  </w:style>
  <w:style w:type="paragraph" w:styleId="ListParagraph">
    <w:name w:val="List Paragraph"/>
    <w:basedOn w:val="Normal"/>
    <w:uiPriority w:val="34"/>
    <w:unhideWhenUsed/>
    <w:qFormat/>
    <w:rsid w:val="00A07C50"/>
    <w:pPr>
      <w:ind w:left="720"/>
      <w:contextualSpacing/>
    </w:pPr>
  </w:style>
  <w:style w:type="paragraph" w:styleId="Bibliography">
    <w:name w:val="Bibliography"/>
    <w:basedOn w:val="Normal"/>
    <w:next w:val="Normal"/>
    <w:uiPriority w:val="37"/>
    <w:unhideWhenUsed/>
    <w:rsid w:val="00925391"/>
  </w:style>
  <w:style w:type="character" w:styleId="UnresolvedMention">
    <w:name w:val="Unresolved Mention"/>
    <w:basedOn w:val="DefaultParagraphFont"/>
    <w:uiPriority w:val="99"/>
    <w:semiHidden/>
    <w:unhideWhenUsed/>
    <w:rsid w:val="008223DE"/>
    <w:rPr>
      <w:color w:val="605E5C"/>
      <w:shd w:val="clear" w:color="auto" w:fill="E1DFDD"/>
    </w:rPr>
  </w:style>
  <w:style w:type="paragraph" w:styleId="TOC3">
    <w:name w:val="toc 3"/>
    <w:basedOn w:val="Normal"/>
    <w:next w:val="Normal"/>
    <w:autoRedefine/>
    <w:uiPriority w:val="39"/>
    <w:unhideWhenUsed/>
    <w:rsid w:val="00C175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66830">
      <w:bodyDiv w:val="1"/>
      <w:marLeft w:val="0"/>
      <w:marRight w:val="0"/>
      <w:marTop w:val="0"/>
      <w:marBottom w:val="0"/>
      <w:divBdr>
        <w:top w:val="none" w:sz="0" w:space="0" w:color="auto"/>
        <w:left w:val="none" w:sz="0" w:space="0" w:color="auto"/>
        <w:bottom w:val="none" w:sz="0" w:space="0" w:color="auto"/>
        <w:right w:val="none" w:sz="0" w:space="0" w:color="auto"/>
      </w:divBdr>
    </w:div>
    <w:div w:id="29839295">
      <w:bodyDiv w:val="1"/>
      <w:marLeft w:val="0"/>
      <w:marRight w:val="0"/>
      <w:marTop w:val="0"/>
      <w:marBottom w:val="0"/>
      <w:divBdr>
        <w:top w:val="none" w:sz="0" w:space="0" w:color="auto"/>
        <w:left w:val="none" w:sz="0" w:space="0" w:color="auto"/>
        <w:bottom w:val="none" w:sz="0" w:space="0" w:color="auto"/>
        <w:right w:val="none" w:sz="0" w:space="0" w:color="auto"/>
      </w:divBdr>
    </w:div>
    <w:div w:id="30426605">
      <w:bodyDiv w:val="1"/>
      <w:marLeft w:val="0"/>
      <w:marRight w:val="0"/>
      <w:marTop w:val="0"/>
      <w:marBottom w:val="0"/>
      <w:divBdr>
        <w:top w:val="none" w:sz="0" w:space="0" w:color="auto"/>
        <w:left w:val="none" w:sz="0" w:space="0" w:color="auto"/>
        <w:bottom w:val="none" w:sz="0" w:space="0" w:color="auto"/>
        <w:right w:val="none" w:sz="0" w:space="0" w:color="auto"/>
      </w:divBdr>
    </w:div>
    <w:div w:id="163281088">
      <w:bodyDiv w:val="1"/>
      <w:marLeft w:val="0"/>
      <w:marRight w:val="0"/>
      <w:marTop w:val="0"/>
      <w:marBottom w:val="0"/>
      <w:divBdr>
        <w:top w:val="none" w:sz="0" w:space="0" w:color="auto"/>
        <w:left w:val="none" w:sz="0" w:space="0" w:color="auto"/>
        <w:bottom w:val="none" w:sz="0" w:space="0" w:color="auto"/>
        <w:right w:val="none" w:sz="0" w:space="0" w:color="auto"/>
      </w:divBdr>
    </w:div>
    <w:div w:id="180317846">
      <w:bodyDiv w:val="1"/>
      <w:marLeft w:val="0"/>
      <w:marRight w:val="0"/>
      <w:marTop w:val="0"/>
      <w:marBottom w:val="0"/>
      <w:divBdr>
        <w:top w:val="none" w:sz="0" w:space="0" w:color="auto"/>
        <w:left w:val="none" w:sz="0" w:space="0" w:color="auto"/>
        <w:bottom w:val="none" w:sz="0" w:space="0" w:color="auto"/>
        <w:right w:val="none" w:sz="0" w:space="0" w:color="auto"/>
      </w:divBdr>
    </w:div>
    <w:div w:id="515509545">
      <w:bodyDiv w:val="1"/>
      <w:marLeft w:val="0"/>
      <w:marRight w:val="0"/>
      <w:marTop w:val="0"/>
      <w:marBottom w:val="0"/>
      <w:divBdr>
        <w:top w:val="none" w:sz="0" w:space="0" w:color="auto"/>
        <w:left w:val="none" w:sz="0" w:space="0" w:color="auto"/>
        <w:bottom w:val="none" w:sz="0" w:space="0" w:color="auto"/>
        <w:right w:val="none" w:sz="0" w:space="0" w:color="auto"/>
      </w:divBdr>
    </w:div>
    <w:div w:id="527446262">
      <w:bodyDiv w:val="1"/>
      <w:marLeft w:val="0"/>
      <w:marRight w:val="0"/>
      <w:marTop w:val="0"/>
      <w:marBottom w:val="0"/>
      <w:divBdr>
        <w:top w:val="none" w:sz="0" w:space="0" w:color="auto"/>
        <w:left w:val="none" w:sz="0" w:space="0" w:color="auto"/>
        <w:bottom w:val="none" w:sz="0" w:space="0" w:color="auto"/>
        <w:right w:val="none" w:sz="0" w:space="0" w:color="auto"/>
      </w:divBdr>
    </w:div>
    <w:div w:id="550383460">
      <w:bodyDiv w:val="1"/>
      <w:marLeft w:val="0"/>
      <w:marRight w:val="0"/>
      <w:marTop w:val="0"/>
      <w:marBottom w:val="0"/>
      <w:divBdr>
        <w:top w:val="none" w:sz="0" w:space="0" w:color="auto"/>
        <w:left w:val="none" w:sz="0" w:space="0" w:color="auto"/>
        <w:bottom w:val="none" w:sz="0" w:space="0" w:color="auto"/>
        <w:right w:val="none" w:sz="0" w:space="0" w:color="auto"/>
      </w:divBdr>
    </w:div>
    <w:div w:id="564143432">
      <w:bodyDiv w:val="1"/>
      <w:marLeft w:val="0"/>
      <w:marRight w:val="0"/>
      <w:marTop w:val="0"/>
      <w:marBottom w:val="0"/>
      <w:divBdr>
        <w:top w:val="none" w:sz="0" w:space="0" w:color="auto"/>
        <w:left w:val="none" w:sz="0" w:space="0" w:color="auto"/>
        <w:bottom w:val="none" w:sz="0" w:space="0" w:color="auto"/>
        <w:right w:val="none" w:sz="0" w:space="0" w:color="auto"/>
      </w:divBdr>
    </w:div>
    <w:div w:id="590895615">
      <w:bodyDiv w:val="1"/>
      <w:marLeft w:val="0"/>
      <w:marRight w:val="0"/>
      <w:marTop w:val="0"/>
      <w:marBottom w:val="0"/>
      <w:divBdr>
        <w:top w:val="none" w:sz="0" w:space="0" w:color="auto"/>
        <w:left w:val="none" w:sz="0" w:space="0" w:color="auto"/>
        <w:bottom w:val="none" w:sz="0" w:space="0" w:color="auto"/>
        <w:right w:val="none" w:sz="0" w:space="0" w:color="auto"/>
      </w:divBdr>
    </w:div>
    <w:div w:id="596912664">
      <w:bodyDiv w:val="1"/>
      <w:marLeft w:val="0"/>
      <w:marRight w:val="0"/>
      <w:marTop w:val="0"/>
      <w:marBottom w:val="0"/>
      <w:divBdr>
        <w:top w:val="none" w:sz="0" w:space="0" w:color="auto"/>
        <w:left w:val="none" w:sz="0" w:space="0" w:color="auto"/>
        <w:bottom w:val="none" w:sz="0" w:space="0" w:color="auto"/>
        <w:right w:val="none" w:sz="0" w:space="0" w:color="auto"/>
      </w:divBdr>
    </w:div>
    <w:div w:id="611206609">
      <w:bodyDiv w:val="1"/>
      <w:marLeft w:val="0"/>
      <w:marRight w:val="0"/>
      <w:marTop w:val="0"/>
      <w:marBottom w:val="0"/>
      <w:divBdr>
        <w:top w:val="none" w:sz="0" w:space="0" w:color="auto"/>
        <w:left w:val="none" w:sz="0" w:space="0" w:color="auto"/>
        <w:bottom w:val="none" w:sz="0" w:space="0" w:color="auto"/>
        <w:right w:val="none" w:sz="0" w:space="0" w:color="auto"/>
      </w:divBdr>
    </w:div>
    <w:div w:id="830802494">
      <w:bodyDiv w:val="1"/>
      <w:marLeft w:val="0"/>
      <w:marRight w:val="0"/>
      <w:marTop w:val="0"/>
      <w:marBottom w:val="0"/>
      <w:divBdr>
        <w:top w:val="none" w:sz="0" w:space="0" w:color="auto"/>
        <w:left w:val="none" w:sz="0" w:space="0" w:color="auto"/>
        <w:bottom w:val="none" w:sz="0" w:space="0" w:color="auto"/>
        <w:right w:val="none" w:sz="0" w:space="0" w:color="auto"/>
      </w:divBdr>
    </w:div>
    <w:div w:id="968054337">
      <w:bodyDiv w:val="1"/>
      <w:marLeft w:val="0"/>
      <w:marRight w:val="0"/>
      <w:marTop w:val="0"/>
      <w:marBottom w:val="0"/>
      <w:divBdr>
        <w:top w:val="none" w:sz="0" w:space="0" w:color="auto"/>
        <w:left w:val="none" w:sz="0" w:space="0" w:color="auto"/>
        <w:bottom w:val="none" w:sz="0" w:space="0" w:color="auto"/>
        <w:right w:val="none" w:sz="0" w:space="0" w:color="auto"/>
      </w:divBdr>
    </w:div>
    <w:div w:id="1657150359">
      <w:bodyDiv w:val="1"/>
      <w:marLeft w:val="0"/>
      <w:marRight w:val="0"/>
      <w:marTop w:val="0"/>
      <w:marBottom w:val="0"/>
      <w:divBdr>
        <w:top w:val="none" w:sz="0" w:space="0" w:color="auto"/>
        <w:left w:val="none" w:sz="0" w:space="0" w:color="auto"/>
        <w:bottom w:val="none" w:sz="0" w:space="0" w:color="auto"/>
        <w:right w:val="none" w:sz="0" w:space="0" w:color="auto"/>
      </w:divBdr>
    </w:div>
    <w:div w:id="1669869716">
      <w:bodyDiv w:val="1"/>
      <w:marLeft w:val="0"/>
      <w:marRight w:val="0"/>
      <w:marTop w:val="0"/>
      <w:marBottom w:val="0"/>
      <w:divBdr>
        <w:top w:val="none" w:sz="0" w:space="0" w:color="auto"/>
        <w:left w:val="none" w:sz="0" w:space="0" w:color="auto"/>
        <w:bottom w:val="none" w:sz="0" w:space="0" w:color="auto"/>
        <w:right w:val="none" w:sz="0" w:space="0" w:color="auto"/>
      </w:divBdr>
    </w:div>
    <w:div w:id="1816415186">
      <w:bodyDiv w:val="1"/>
      <w:marLeft w:val="0"/>
      <w:marRight w:val="0"/>
      <w:marTop w:val="0"/>
      <w:marBottom w:val="0"/>
      <w:divBdr>
        <w:top w:val="none" w:sz="0" w:space="0" w:color="auto"/>
        <w:left w:val="none" w:sz="0" w:space="0" w:color="auto"/>
        <w:bottom w:val="none" w:sz="0" w:space="0" w:color="auto"/>
        <w:right w:val="none" w:sz="0" w:space="0" w:color="auto"/>
      </w:divBdr>
    </w:div>
    <w:div w:id="1838570151">
      <w:bodyDiv w:val="1"/>
      <w:marLeft w:val="0"/>
      <w:marRight w:val="0"/>
      <w:marTop w:val="0"/>
      <w:marBottom w:val="0"/>
      <w:divBdr>
        <w:top w:val="none" w:sz="0" w:space="0" w:color="auto"/>
        <w:left w:val="none" w:sz="0" w:space="0" w:color="auto"/>
        <w:bottom w:val="none" w:sz="0" w:space="0" w:color="auto"/>
        <w:right w:val="none" w:sz="0" w:space="0" w:color="auto"/>
      </w:divBdr>
    </w:div>
    <w:div w:id="1974094976">
      <w:bodyDiv w:val="1"/>
      <w:marLeft w:val="0"/>
      <w:marRight w:val="0"/>
      <w:marTop w:val="0"/>
      <w:marBottom w:val="0"/>
      <w:divBdr>
        <w:top w:val="none" w:sz="0" w:space="0" w:color="auto"/>
        <w:left w:val="none" w:sz="0" w:space="0" w:color="auto"/>
        <w:bottom w:val="none" w:sz="0" w:space="0" w:color="auto"/>
        <w:right w:val="none" w:sz="0" w:space="0" w:color="auto"/>
      </w:divBdr>
    </w:div>
    <w:div w:id="212935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www.example.com" TargetMode="External"/><Relationship Id="rId3" Type="http://schemas.openxmlformats.org/officeDocument/2006/relationships/styles" Target="styles.xml"/><Relationship Id="rId21" Type="http://schemas.openxmlformats.org/officeDocument/2006/relationships/hyperlink" Target="https://smarteyetechnology.com/confidentiality-integrity-availability-basics-of-information-security/"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rapid7.com/fundamentals/man-in-the-middle-attac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csoonline.com/article/3340117/what-is-a-man-in-the-middle-attack-how-mitm-attacks-work-and-how-to-prevent-them.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us\AppData\Local\Microsoft\Office\16.0\DTS\en-US%7b9860554F-120A-4A01-BE02-3E8F90BFA468%7d\%7bA21F7A27-B59C-4750-94EA-C03393D3606A%7dtf02835058.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Esa20</b:Tag>
    <b:SourceType>InternetSite</b:SourceType>
    <b:Guid>{E86213B8-91BD-48CB-8534-A4E610418BFD}</b:Guid>
    <b:Author>
      <b:Author>
        <b:NameList>
          <b:Person>
            <b:Last>Erkec</b:Last>
            <b:First>Esat</b:First>
          </b:Person>
        </b:NameList>
      </b:Author>
    </b:Author>
    <b:Title>SQLShack</b:Title>
    <b:Year>2020</b:Year>
    <b:YearAccessed>2020</b:YearAccessed>
    <b:MonthAccessed>August</b:MonthAccessed>
    <b:URL>https://www.sqlshack.com/dirty-reads-and-the-read-uncommitted-isolation-level/</b:URL>
    <b:RefOrder>3</b:RefOrder>
  </b:Source>
  <b:Source>
    <b:Tag>Avn19</b:Tag>
    <b:SourceType>InternetSite</b:SourceType>
    <b:Guid>{E1EEDFBA-9F4A-464E-90E1-278527870567}</b:Guid>
    <b:Author>
      <b:Author>
        <b:NameList>
          <b:Person>
            <b:Last>Kaur</b:Last>
            <b:First>Avneet</b:First>
          </b:Person>
        </b:NameList>
      </b:Author>
    </b:Author>
    <b:Title>Geeks for Geeks</b:Title>
    <b:Year>2019</b:Year>
    <b:YearAccessed>2020</b:YearAccessed>
    <b:MonthAccessed>August</b:MonthAccessed>
    <b:URL>https://www.geeksforgeeks.org/acid-properties-in-dbms/</b:URL>
    <b:RefOrder>4</b:RefOrder>
  </b:Source>
  <b:Source>
    <b:Tag>Spy18</b:Tag>
    <b:SourceType>JournalArticle</b:SourceType>
    <b:Guid>{EBD0B591-A861-41DE-9217-F2247A3492DE}</b:Guid>
    <b:Author>
      <b:Author>
        <b:NameList>
          <b:Person>
            <b:Last>Spyridon Samonas</b:Last>
            <b:First>David</b:First>
            <b:Middle>Coss</b:Middle>
          </b:Person>
        </b:NameList>
      </b:Author>
    </b:Author>
    <b:Title>The CIA strikes back: Redefining confidentiality, integrity and availability in security</b:Title>
    <b:JournalName>Journal of Information System Security</b:JournalName>
    <b:Year>2018</b:Year>
    <b:Pages>21-25</b:Pages>
    <b:Volume>10</b:Volume>
    <b:Issue>3</b:Issue>
    <b:RefOrder>2</b:RefOrder>
  </b:Source>
  <b:Source>
    <b:Tag>Anond1</b:Tag>
    <b:SourceType>InternetSite</b:SourceType>
    <b:Guid>{D0D369CA-3CCF-4153-A390-4A46F2514E20}</b:Guid>
    <b:Author>
      <b:Author>
        <b:NameList>
          <b:Person>
            <b:Last>Anonymous</b:Last>
          </b:Person>
        </b:NameList>
      </b:Author>
    </b:Author>
    <b:Title>Rapid7</b:Title>
    <b:Year>n.d.</b:Year>
    <b:YearAccessed>2020</b:YearAccessed>
    <b:MonthAccessed>August</b:MonthAccessed>
    <b:URL>https://www.rapid7.com/fundamentals/man-in-the-middle-attacks/</b:URL>
    <b:RefOrder>1</b:RefOrder>
  </b:Source>
</b:Sources>
</file>

<file path=customXml/itemProps1.xml><?xml version="1.0" encoding="utf-8"?>
<ds:datastoreItem xmlns:ds="http://schemas.openxmlformats.org/officeDocument/2006/customXml" ds:itemID="{E7D0783D-2E1D-4D71-99F1-24D3151A6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{A21F7A27-B59C-4750-94EA-C03393D3606A}tf02835058.dotx</Template>
  <TotalTime>65</TotalTime>
  <Pages>13</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Cataliin</dc:creator>
  <cp:keywords/>
  <dc:description/>
  <cp:lastModifiedBy>Marius Cataliin</cp:lastModifiedBy>
  <cp:revision>8</cp:revision>
  <dcterms:created xsi:type="dcterms:W3CDTF">2020-09-02T18:56:00Z</dcterms:created>
  <dcterms:modified xsi:type="dcterms:W3CDTF">2020-09-03T21:15:00Z</dcterms:modified>
</cp:coreProperties>
</file>