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CC310" w14:textId="77777777" w:rsidR="00214241" w:rsidRDefault="00214241" w:rsidP="00214241">
      <w:pPr>
        <w:pStyle w:val="Heading1"/>
      </w:pPr>
    </w:p>
    <w:p w14:paraId="6227B30C" w14:textId="77777777" w:rsidR="00214241" w:rsidRDefault="00214241" w:rsidP="00214241">
      <w:pPr>
        <w:pStyle w:val="Heading1"/>
      </w:pPr>
    </w:p>
    <w:p w14:paraId="0E2B97DA" w14:textId="77777777" w:rsidR="00214241" w:rsidRPr="00431387" w:rsidRDefault="00214241" w:rsidP="00431387">
      <w:pPr>
        <w:pStyle w:val="Heading1"/>
        <w:jc w:val="center"/>
        <w:rPr>
          <w:rFonts w:ascii="Arial" w:hAnsi="Arial" w:cs="Arial"/>
          <w:color w:val="auto"/>
        </w:rPr>
      </w:pPr>
    </w:p>
    <w:p w14:paraId="575673F2" w14:textId="678CB093" w:rsidR="00214241" w:rsidRPr="00431387" w:rsidRDefault="00F22B46" w:rsidP="00431387">
      <w:pPr>
        <w:pStyle w:val="Heading1"/>
        <w:jc w:val="center"/>
        <w:rPr>
          <w:rFonts w:ascii="Arial" w:hAnsi="Arial" w:cs="Arial"/>
          <w:color w:val="auto"/>
        </w:rPr>
      </w:pPr>
      <w:bookmarkStart w:id="0" w:name="_Toc99809846"/>
      <w:r w:rsidRPr="00431387">
        <w:rPr>
          <w:rFonts w:ascii="Arial" w:hAnsi="Arial" w:cs="Arial"/>
          <w:color w:val="auto"/>
        </w:rPr>
        <w:t>Psychology in Health and Social care</w:t>
      </w:r>
      <w:bookmarkEnd w:id="0"/>
    </w:p>
    <w:p w14:paraId="327BDDC7" w14:textId="77777777" w:rsidR="00F22B46" w:rsidRDefault="00F22B46" w:rsidP="00F22B46"/>
    <w:p w14:paraId="447EADD0" w14:textId="77777777" w:rsidR="00F22B46" w:rsidRDefault="00F22B46" w:rsidP="00F22B46"/>
    <w:p w14:paraId="625D4EB8" w14:textId="77777777" w:rsidR="00F22B46" w:rsidRDefault="00F22B46" w:rsidP="00F22B46"/>
    <w:p w14:paraId="4A968FA6" w14:textId="77777777" w:rsidR="00F22B46" w:rsidRDefault="00F22B46" w:rsidP="00F22B46"/>
    <w:p w14:paraId="7A7412E0" w14:textId="77777777" w:rsidR="00F22B46" w:rsidRDefault="00F22B46" w:rsidP="00F22B46"/>
    <w:p w14:paraId="2ABD5A8B" w14:textId="77777777" w:rsidR="00F22B46" w:rsidRDefault="00F22B46" w:rsidP="00F22B46"/>
    <w:p w14:paraId="748FC8B3" w14:textId="77777777" w:rsidR="00F22B46" w:rsidRDefault="00F22B46" w:rsidP="00F22B46"/>
    <w:p w14:paraId="421B5E42" w14:textId="77777777" w:rsidR="00F22B46" w:rsidRDefault="00F22B46" w:rsidP="00F22B46"/>
    <w:p w14:paraId="0E854FF1" w14:textId="77777777" w:rsidR="00F22B46" w:rsidRDefault="00F22B46" w:rsidP="00F22B46"/>
    <w:p w14:paraId="7C274539" w14:textId="77777777" w:rsidR="00F22B46" w:rsidRDefault="00F22B46" w:rsidP="006207C8">
      <w:pPr>
        <w:spacing w:line="360" w:lineRule="auto"/>
        <w:jc w:val="both"/>
      </w:pPr>
    </w:p>
    <w:p w14:paraId="17003A15" w14:textId="77777777" w:rsidR="00F22B46" w:rsidRPr="0047027A" w:rsidRDefault="00F22B46" w:rsidP="006207C8">
      <w:pPr>
        <w:spacing w:line="360" w:lineRule="auto"/>
        <w:jc w:val="center"/>
        <w:rPr>
          <w:rFonts w:ascii="Arial" w:hAnsi="Arial" w:cs="Arial"/>
        </w:rPr>
      </w:pPr>
    </w:p>
    <w:p w14:paraId="4CD9BC05" w14:textId="4725219B" w:rsidR="00F22B46" w:rsidRPr="00F62130" w:rsidRDefault="00450987" w:rsidP="006207C8">
      <w:pPr>
        <w:spacing w:line="360" w:lineRule="auto"/>
        <w:jc w:val="center"/>
        <w:rPr>
          <w:rFonts w:ascii="Arial" w:hAnsi="Arial" w:cs="Arial"/>
        </w:rPr>
      </w:pPr>
      <w:r w:rsidRPr="00F62130">
        <w:rPr>
          <w:rFonts w:ascii="Arial" w:hAnsi="Arial" w:cs="Arial"/>
        </w:rPr>
        <w:t>Name: Nisa Azad</w:t>
      </w:r>
    </w:p>
    <w:p w14:paraId="3E394BBB" w14:textId="77777777" w:rsidR="006207C8" w:rsidRDefault="00450987" w:rsidP="006207C8">
      <w:pPr>
        <w:spacing w:line="360" w:lineRule="auto"/>
        <w:jc w:val="center"/>
        <w:rPr>
          <w:rFonts w:ascii="Arial" w:hAnsi="Arial" w:cs="Arial"/>
        </w:rPr>
      </w:pPr>
      <w:r w:rsidRPr="00F62130">
        <w:rPr>
          <w:rFonts w:ascii="Arial" w:hAnsi="Arial" w:cs="Arial"/>
        </w:rPr>
        <w:t>Student number: 2025737</w:t>
      </w:r>
    </w:p>
    <w:p w14:paraId="22087D49" w14:textId="0B9DC272" w:rsidR="00F62130" w:rsidRPr="00F62130" w:rsidRDefault="0047027A" w:rsidP="006207C8">
      <w:pPr>
        <w:spacing w:line="360" w:lineRule="auto"/>
        <w:jc w:val="center"/>
        <w:rPr>
          <w:rFonts w:ascii="Arial" w:hAnsi="Arial" w:cs="Arial"/>
        </w:rPr>
      </w:pPr>
      <w:r w:rsidRPr="00F62130">
        <w:rPr>
          <w:rFonts w:ascii="Arial" w:hAnsi="Arial" w:cs="Arial"/>
        </w:rPr>
        <w:t>Module code:</w:t>
      </w:r>
      <w:r w:rsidR="00F62130" w:rsidRPr="00F62130">
        <w:rPr>
          <w:rFonts w:ascii="Arial" w:hAnsi="Arial" w:cs="Arial"/>
        </w:rPr>
        <w:t xml:space="preserve"> </w:t>
      </w:r>
      <w:r w:rsidR="00F62130" w:rsidRPr="00F62130">
        <w:rPr>
          <w:rFonts w:ascii="Arial" w:hAnsi="Arial" w:cs="Arial"/>
        </w:rPr>
        <w:t>BMHP4003_BIRM</w:t>
      </w:r>
    </w:p>
    <w:p w14:paraId="64CB26BA" w14:textId="09B667CB" w:rsidR="0047027A" w:rsidRPr="00F62130" w:rsidRDefault="0047027A" w:rsidP="006207C8">
      <w:pPr>
        <w:spacing w:line="360" w:lineRule="auto"/>
        <w:jc w:val="center"/>
        <w:rPr>
          <w:rFonts w:ascii="Arial" w:hAnsi="Arial" w:cs="Arial"/>
        </w:rPr>
      </w:pPr>
      <w:r w:rsidRPr="00F62130">
        <w:rPr>
          <w:rFonts w:ascii="Arial" w:hAnsi="Arial" w:cs="Arial"/>
        </w:rPr>
        <w:t>Lectures name: M</w:t>
      </w:r>
      <w:r w:rsidR="0083218A">
        <w:rPr>
          <w:rFonts w:ascii="Arial" w:hAnsi="Arial" w:cs="Arial"/>
        </w:rPr>
        <w:t>u</w:t>
      </w:r>
      <w:r w:rsidRPr="00F62130">
        <w:rPr>
          <w:rFonts w:ascii="Arial" w:hAnsi="Arial" w:cs="Arial"/>
        </w:rPr>
        <w:t>hamm</w:t>
      </w:r>
      <w:r w:rsidR="0083218A">
        <w:rPr>
          <w:rFonts w:ascii="Arial" w:hAnsi="Arial" w:cs="Arial"/>
        </w:rPr>
        <w:t>a</w:t>
      </w:r>
      <w:r w:rsidRPr="00F62130">
        <w:rPr>
          <w:rFonts w:ascii="Arial" w:hAnsi="Arial" w:cs="Arial"/>
        </w:rPr>
        <w:t>d H</w:t>
      </w:r>
      <w:r w:rsidR="0083218A">
        <w:rPr>
          <w:rFonts w:ascii="Arial" w:hAnsi="Arial" w:cs="Arial"/>
        </w:rPr>
        <w:t>o</w:t>
      </w:r>
      <w:r w:rsidRPr="00F62130">
        <w:rPr>
          <w:rFonts w:ascii="Arial" w:hAnsi="Arial" w:cs="Arial"/>
        </w:rPr>
        <w:t>ssain</w:t>
      </w:r>
    </w:p>
    <w:p w14:paraId="77E01FC0" w14:textId="77777777" w:rsidR="00214241" w:rsidRDefault="00214241" w:rsidP="00214241">
      <w:pPr>
        <w:pStyle w:val="Heading1"/>
      </w:pPr>
    </w:p>
    <w:p w14:paraId="611BA58B" w14:textId="77777777" w:rsidR="00214241" w:rsidRDefault="00214241" w:rsidP="00214241">
      <w:pPr>
        <w:pStyle w:val="Heading1"/>
      </w:pPr>
    </w:p>
    <w:p w14:paraId="18D77727" w14:textId="77777777" w:rsidR="0047027A" w:rsidRDefault="0047027A" w:rsidP="0047027A"/>
    <w:p w14:paraId="0F1E1305" w14:textId="77777777" w:rsidR="0047027A" w:rsidRDefault="0047027A" w:rsidP="0047027A"/>
    <w:p w14:paraId="1FB89814" w14:textId="4EC3A709" w:rsidR="0047027A" w:rsidRDefault="0047027A"/>
    <w:p w14:paraId="3CE2878C" w14:textId="77777777" w:rsidR="00214241" w:rsidRDefault="00214241" w:rsidP="00214241">
      <w:pPr>
        <w:pStyle w:val="Heading1"/>
      </w:pPr>
    </w:p>
    <w:sdt>
      <w:sdtPr>
        <w:id w:val="-158160182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BA126CC" w14:textId="010FA944" w:rsidR="0047027A" w:rsidRDefault="0047027A">
          <w:pPr>
            <w:pStyle w:val="TOCHeading"/>
          </w:pPr>
          <w:r>
            <w:t>Contents</w:t>
          </w:r>
        </w:p>
        <w:p w14:paraId="0FC027AF" w14:textId="4E29657B" w:rsidR="0047027A" w:rsidRDefault="0047027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809904" w:history="1">
            <w:r w:rsidRPr="004A6821">
              <w:rPr>
                <w:rStyle w:val="Hyperlink"/>
                <w:noProof/>
              </w:rPr>
              <w:t>Introduction</w:t>
            </w:r>
            <w:r>
              <w:rPr>
                <w:noProof/>
                <w:webHidden/>
              </w:rPr>
              <w:tab/>
            </w:r>
            <w:r>
              <w:rPr>
                <w:noProof/>
                <w:webHidden/>
              </w:rPr>
              <w:fldChar w:fldCharType="begin"/>
            </w:r>
            <w:r>
              <w:rPr>
                <w:noProof/>
                <w:webHidden/>
              </w:rPr>
              <w:instrText xml:space="preserve"> PAGEREF _Toc99809904 \h </w:instrText>
            </w:r>
            <w:r>
              <w:rPr>
                <w:noProof/>
                <w:webHidden/>
              </w:rPr>
            </w:r>
            <w:r>
              <w:rPr>
                <w:noProof/>
                <w:webHidden/>
              </w:rPr>
              <w:fldChar w:fldCharType="separate"/>
            </w:r>
            <w:r>
              <w:rPr>
                <w:noProof/>
                <w:webHidden/>
              </w:rPr>
              <w:t>3</w:t>
            </w:r>
            <w:r>
              <w:rPr>
                <w:noProof/>
                <w:webHidden/>
              </w:rPr>
              <w:fldChar w:fldCharType="end"/>
            </w:r>
          </w:hyperlink>
        </w:p>
        <w:p w14:paraId="59BF0B63" w14:textId="05691879" w:rsidR="0047027A" w:rsidRDefault="0047027A">
          <w:pPr>
            <w:pStyle w:val="TOC1"/>
            <w:tabs>
              <w:tab w:val="right" w:leader="dot" w:pos="9016"/>
            </w:tabs>
            <w:rPr>
              <w:rFonts w:eastAsiaTheme="minorEastAsia"/>
              <w:noProof/>
              <w:lang w:eastAsia="en-GB"/>
            </w:rPr>
          </w:pPr>
          <w:hyperlink w:anchor="_Toc99809905" w:history="1">
            <w:r w:rsidRPr="004A6821">
              <w:rPr>
                <w:rStyle w:val="Hyperlink"/>
                <w:noProof/>
              </w:rPr>
              <w:t>Statistics of re-offending</w:t>
            </w:r>
            <w:r>
              <w:rPr>
                <w:noProof/>
                <w:webHidden/>
              </w:rPr>
              <w:tab/>
            </w:r>
            <w:r>
              <w:rPr>
                <w:noProof/>
                <w:webHidden/>
              </w:rPr>
              <w:fldChar w:fldCharType="begin"/>
            </w:r>
            <w:r>
              <w:rPr>
                <w:noProof/>
                <w:webHidden/>
              </w:rPr>
              <w:instrText xml:space="preserve"> PAGEREF _Toc99809905 \h </w:instrText>
            </w:r>
            <w:r>
              <w:rPr>
                <w:noProof/>
                <w:webHidden/>
              </w:rPr>
            </w:r>
            <w:r>
              <w:rPr>
                <w:noProof/>
                <w:webHidden/>
              </w:rPr>
              <w:fldChar w:fldCharType="separate"/>
            </w:r>
            <w:r>
              <w:rPr>
                <w:noProof/>
                <w:webHidden/>
              </w:rPr>
              <w:t>4</w:t>
            </w:r>
            <w:r>
              <w:rPr>
                <w:noProof/>
                <w:webHidden/>
              </w:rPr>
              <w:fldChar w:fldCharType="end"/>
            </w:r>
          </w:hyperlink>
        </w:p>
        <w:p w14:paraId="1124B241" w14:textId="7EF9E47B" w:rsidR="0047027A" w:rsidRDefault="0047027A">
          <w:pPr>
            <w:pStyle w:val="TOC1"/>
            <w:tabs>
              <w:tab w:val="right" w:leader="dot" w:pos="9016"/>
            </w:tabs>
            <w:rPr>
              <w:rFonts w:eastAsiaTheme="minorEastAsia"/>
              <w:noProof/>
              <w:lang w:eastAsia="en-GB"/>
            </w:rPr>
          </w:pPr>
          <w:hyperlink w:anchor="_Toc99809906" w:history="1">
            <w:r w:rsidRPr="004A6821">
              <w:rPr>
                <w:rStyle w:val="Hyperlink"/>
                <w:noProof/>
              </w:rPr>
              <w:t>Social identity theory</w:t>
            </w:r>
            <w:r>
              <w:rPr>
                <w:noProof/>
                <w:webHidden/>
              </w:rPr>
              <w:tab/>
            </w:r>
            <w:r>
              <w:rPr>
                <w:noProof/>
                <w:webHidden/>
              </w:rPr>
              <w:fldChar w:fldCharType="begin"/>
            </w:r>
            <w:r>
              <w:rPr>
                <w:noProof/>
                <w:webHidden/>
              </w:rPr>
              <w:instrText xml:space="preserve"> PAGEREF _Toc99809906 \h </w:instrText>
            </w:r>
            <w:r>
              <w:rPr>
                <w:noProof/>
                <w:webHidden/>
              </w:rPr>
            </w:r>
            <w:r>
              <w:rPr>
                <w:noProof/>
                <w:webHidden/>
              </w:rPr>
              <w:fldChar w:fldCharType="separate"/>
            </w:r>
            <w:r>
              <w:rPr>
                <w:noProof/>
                <w:webHidden/>
              </w:rPr>
              <w:t>4</w:t>
            </w:r>
            <w:r>
              <w:rPr>
                <w:noProof/>
                <w:webHidden/>
              </w:rPr>
              <w:fldChar w:fldCharType="end"/>
            </w:r>
          </w:hyperlink>
        </w:p>
        <w:p w14:paraId="47D7208F" w14:textId="32916DD5" w:rsidR="0047027A" w:rsidRDefault="0047027A">
          <w:pPr>
            <w:pStyle w:val="TOC1"/>
            <w:tabs>
              <w:tab w:val="right" w:leader="dot" w:pos="9016"/>
            </w:tabs>
            <w:rPr>
              <w:rFonts w:eastAsiaTheme="minorEastAsia"/>
              <w:noProof/>
              <w:lang w:eastAsia="en-GB"/>
            </w:rPr>
          </w:pPr>
          <w:hyperlink w:anchor="_Toc99809907" w:history="1">
            <w:r w:rsidRPr="004A6821">
              <w:rPr>
                <w:rStyle w:val="Hyperlink"/>
                <w:noProof/>
                <w:shd w:val="clear" w:color="auto" w:fill="FFFFFF"/>
              </w:rPr>
              <w:t>The theory of planned behaviour</w:t>
            </w:r>
            <w:r>
              <w:rPr>
                <w:noProof/>
                <w:webHidden/>
              </w:rPr>
              <w:tab/>
            </w:r>
            <w:r>
              <w:rPr>
                <w:noProof/>
                <w:webHidden/>
              </w:rPr>
              <w:fldChar w:fldCharType="begin"/>
            </w:r>
            <w:r>
              <w:rPr>
                <w:noProof/>
                <w:webHidden/>
              </w:rPr>
              <w:instrText xml:space="preserve"> PAGEREF _Toc99809907 \h </w:instrText>
            </w:r>
            <w:r>
              <w:rPr>
                <w:noProof/>
                <w:webHidden/>
              </w:rPr>
            </w:r>
            <w:r>
              <w:rPr>
                <w:noProof/>
                <w:webHidden/>
              </w:rPr>
              <w:fldChar w:fldCharType="separate"/>
            </w:r>
            <w:r>
              <w:rPr>
                <w:noProof/>
                <w:webHidden/>
              </w:rPr>
              <w:t>5</w:t>
            </w:r>
            <w:r>
              <w:rPr>
                <w:noProof/>
                <w:webHidden/>
              </w:rPr>
              <w:fldChar w:fldCharType="end"/>
            </w:r>
          </w:hyperlink>
        </w:p>
        <w:p w14:paraId="2308E997" w14:textId="278C27DF" w:rsidR="0047027A" w:rsidRDefault="0047027A">
          <w:pPr>
            <w:pStyle w:val="TOC1"/>
            <w:tabs>
              <w:tab w:val="right" w:leader="dot" w:pos="9016"/>
            </w:tabs>
            <w:rPr>
              <w:rFonts w:eastAsiaTheme="minorEastAsia"/>
              <w:noProof/>
              <w:lang w:eastAsia="en-GB"/>
            </w:rPr>
          </w:pPr>
          <w:hyperlink w:anchor="_Toc99809908" w:history="1">
            <w:r w:rsidRPr="004A6821">
              <w:rPr>
                <w:rStyle w:val="Hyperlink"/>
                <w:noProof/>
                <w:shd w:val="clear" w:color="auto" w:fill="FFFFFF"/>
              </w:rPr>
              <w:t>Frustration aggression hypothesis</w:t>
            </w:r>
            <w:r>
              <w:rPr>
                <w:noProof/>
                <w:webHidden/>
              </w:rPr>
              <w:tab/>
            </w:r>
            <w:r>
              <w:rPr>
                <w:noProof/>
                <w:webHidden/>
              </w:rPr>
              <w:fldChar w:fldCharType="begin"/>
            </w:r>
            <w:r>
              <w:rPr>
                <w:noProof/>
                <w:webHidden/>
              </w:rPr>
              <w:instrText xml:space="preserve"> PAGEREF _Toc99809908 \h </w:instrText>
            </w:r>
            <w:r>
              <w:rPr>
                <w:noProof/>
                <w:webHidden/>
              </w:rPr>
            </w:r>
            <w:r>
              <w:rPr>
                <w:noProof/>
                <w:webHidden/>
              </w:rPr>
              <w:fldChar w:fldCharType="separate"/>
            </w:r>
            <w:r>
              <w:rPr>
                <w:noProof/>
                <w:webHidden/>
              </w:rPr>
              <w:t>7</w:t>
            </w:r>
            <w:r>
              <w:rPr>
                <w:noProof/>
                <w:webHidden/>
              </w:rPr>
              <w:fldChar w:fldCharType="end"/>
            </w:r>
          </w:hyperlink>
        </w:p>
        <w:p w14:paraId="27F5FEF4" w14:textId="11D279AC" w:rsidR="0047027A" w:rsidRDefault="0047027A">
          <w:pPr>
            <w:pStyle w:val="TOC1"/>
            <w:tabs>
              <w:tab w:val="right" w:leader="dot" w:pos="9016"/>
            </w:tabs>
            <w:rPr>
              <w:rFonts w:eastAsiaTheme="minorEastAsia"/>
              <w:noProof/>
              <w:lang w:eastAsia="en-GB"/>
            </w:rPr>
          </w:pPr>
          <w:hyperlink w:anchor="_Toc99809909" w:history="1">
            <w:r w:rsidRPr="004A6821">
              <w:rPr>
                <w:rStyle w:val="Hyperlink"/>
                <w:noProof/>
                <w:shd w:val="clear" w:color="auto" w:fill="FFFFFF"/>
              </w:rPr>
              <w:t>Conclusion</w:t>
            </w:r>
            <w:r>
              <w:rPr>
                <w:noProof/>
                <w:webHidden/>
              </w:rPr>
              <w:tab/>
            </w:r>
            <w:r>
              <w:rPr>
                <w:noProof/>
                <w:webHidden/>
              </w:rPr>
              <w:fldChar w:fldCharType="begin"/>
            </w:r>
            <w:r>
              <w:rPr>
                <w:noProof/>
                <w:webHidden/>
              </w:rPr>
              <w:instrText xml:space="preserve"> PAGEREF _Toc99809909 \h </w:instrText>
            </w:r>
            <w:r>
              <w:rPr>
                <w:noProof/>
                <w:webHidden/>
              </w:rPr>
            </w:r>
            <w:r>
              <w:rPr>
                <w:noProof/>
                <w:webHidden/>
              </w:rPr>
              <w:fldChar w:fldCharType="separate"/>
            </w:r>
            <w:r>
              <w:rPr>
                <w:noProof/>
                <w:webHidden/>
              </w:rPr>
              <w:t>8</w:t>
            </w:r>
            <w:r>
              <w:rPr>
                <w:noProof/>
                <w:webHidden/>
              </w:rPr>
              <w:fldChar w:fldCharType="end"/>
            </w:r>
          </w:hyperlink>
        </w:p>
        <w:p w14:paraId="234299DA" w14:textId="58D37559" w:rsidR="0047027A" w:rsidRDefault="0047027A">
          <w:pPr>
            <w:pStyle w:val="TOC1"/>
            <w:tabs>
              <w:tab w:val="right" w:leader="dot" w:pos="9016"/>
            </w:tabs>
            <w:rPr>
              <w:rFonts w:eastAsiaTheme="minorEastAsia"/>
              <w:noProof/>
              <w:lang w:eastAsia="en-GB"/>
            </w:rPr>
          </w:pPr>
          <w:hyperlink w:anchor="_Toc99809910" w:history="1">
            <w:r w:rsidRPr="004A6821">
              <w:rPr>
                <w:rStyle w:val="Hyperlink"/>
                <w:noProof/>
              </w:rPr>
              <w:t>References</w:t>
            </w:r>
            <w:r>
              <w:rPr>
                <w:noProof/>
                <w:webHidden/>
              </w:rPr>
              <w:tab/>
            </w:r>
            <w:r>
              <w:rPr>
                <w:noProof/>
                <w:webHidden/>
              </w:rPr>
              <w:fldChar w:fldCharType="begin"/>
            </w:r>
            <w:r>
              <w:rPr>
                <w:noProof/>
                <w:webHidden/>
              </w:rPr>
              <w:instrText xml:space="preserve"> PAGEREF _Toc99809910 \h </w:instrText>
            </w:r>
            <w:r>
              <w:rPr>
                <w:noProof/>
                <w:webHidden/>
              </w:rPr>
            </w:r>
            <w:r>
              <w:rPr>
                <w:noProof/>
                <w:webHidden/>
              </w:rPr>
              <w:fldChar w:fldCharType="separate"/>
            </w:r>
            <w:r>
              <w:rPr>
                <w:noProof/>
                <w:webHidden/>
              </w:rPr>
              <w:t>8</w:t>
            </w:r>
            <w:r>
              <w:rPr>
                <w:noProof/>
                <w:webHidden/>
              </w:rPr>
              <w:fldChar w:fldCharType="end"/>
            </w:r>
          </w:hyperlink>
        </w:p>
        <w:p w14:paraId="705A64CE" w14:textId="4349CB79" w:rsidR="0047027A" w:rsidRDefault="0047027A">
          <w:r>
            <w:rPr>
              <w:b/>
              <w:bCs/>
              <w:noProof/>
            </w:rPr>
            <w:fldChar w:fldCharType="end"/>
          </w:r>
        </w:p>
      </w:sdtContent>
    </w:sdt>
    <w:p w14:paraId="3F5CB41D" w14:textId="77777777" w:rsidR="00214241" w:rsidRDefault="00214241" w:rsidP="00214241">
      <w:pPr>
        <w:pStyle w:val="Heading1"/>
      </w:pPr>
    </w:p>
    <w:p w14:paraId="7C2E5EA1" w14:textId="77777777" w:rsidR="00214241" w:rsidRDefault="00214241" w:rsidP="00214241">
      <w:pPr>
        <w:pStyle w:val="Heading1"/>
      </w:pPr>
    </w:p>
    <w:p w14:paraId="55016AC6" w14:textId="77777777" w:rsidR="00214241" w:rsidRDefault="00214241" w:rsidP="00214241">
      <w:pPr>
        <w:pStyle w:val="Heading1"/>
      </w:pPr>
    </w:p>
    <w:p w14:paraId="2C9E555D" w14:textId="77777777" w:rsidR="00214241" w:rsidRDefault="00214241" w:rsidP="00214241">
      <w:pPr>
        <w:pStyle w:val="Heading1"/>
      </w:pPr>
    </w:p>
    <w:p w14:paraId="442100CF" w14:textId="77777777" w:rsidR="00214241" w:rsidRDefault="00214241" w:rsidP="00214241">
      <w:pPr>
        <w:pStyle w:val="Heading1"/>
      </w:pPr>
    </w:p>
    <w:p w14:paraId="56BC82EB" w14:textId="77777777" w:rsidR="00214241" w:rsidRDefault="00214241" w:rsidP="00214241">
      <w:pPr>
        <w:pStyle w:val="Heading1"/>
      </w:pPr>
    </w:p>
    <w:p w14:paraId="62C7FFE2" w14:textId="77777777" w:rsidR="00214241" w:rsidRDefault="00214241" w:rsidP="00214241">
      <w:pPr>
        <w:pStyle w:val="Heading1"/>
      </w:pPr>
    </w:p>
    <w:p w14:paraId="61A640D5" w14:textId="77777777" w:rsidR="00214241" w:rsidRDefault="00214241" w:rsidP="00214241">
      <w:pPr>
        <w:pStyle w:val="Heading1"/>
      </w:pPr>
    </w:p>
    <w:p w14:paraId="4C333AEA" w14:textId="77777777" w:rsidR="00214241" w:rsidRDefault="00214241" w:rsidP="00214241">
      <w:pPr>
        <w:pStyle w:val="Heading1"/>
      </w:pPr>
    </w:p>
    <w:p w14:paraId="0669EAD7" w14:textId="77777777" w:rsidR="00214241" w:rsidRDefault="00214241" w:rsidP="00214241">
      <w:pPr>
        <w:pStyle w:val="Heading1"/>
      </w:pPr>
    </w:p>
    <w:p w14:paraId="782708F1" w14:textId="77777777" w:rsidR="00214241" w:rsidRDefault="00214241" w:rsidP="00214241">
      <w:pPr>
        <w:pStyle w:val="Heading1"/>
      </w:pPr>
    </w:p>
    <w:p w14:paraId="37F758A4" w14:textId="77777777" w:rsidR="0047027A" w:rsidRDefault="0047027A" w:rsidP="00214241">
      <w:pPr>
        <w:pStyle w:val="Heading1"/>
      </w:pPr>
      <w:bookmarkStart w:id="1" w:name="_Toc99809847"/>
      <w:bookmarkStart w:id="2" w:name="_Toc99809904"/>
    </w:p>
    <w:p w14:paraId="52365681" w14:textId="77777777" w:rsidR="0047027A" w:rsidRDefault="0047027A" w:rsidP="0047027A"/>
    <w:p w14:paraId="12B13199" w14:textId="77777777" w:rsidR="0047027A" w:rsidRDefault="0047027A" w:rsidP="0047027A"/>
    <w:p w14:paraId="4F18FCC6" w14:textId="77777777" w:rsidR="0047027A" w:rsidRDefault="0047027A" w:rsidP="0047027A"/>
    <w:p w14:paraId="56E6AAD4" w14:textId="32C8740E" w:rsidR="00741559" w:rsidRPr="0047027A" w:rsidRDefault="00741559" w:rsidP="0047027A">
      <w:pPr>
        <w:rPr>
          <w:rFonts w:ascii="Arial" w:hAnsi="Arial" w:cs="Arial"/>
          <w:b/>
          <w:bCs/>
        </w:rPr>
      </w:pPr>
      <w:r w:rsidRPr="0047027A">
        <w:rPr>
          <w:rFonts w:ascii="Arial" w:hAnsi="Arial" w:cs="Arial"/>
          <w:b/>
          <w:bCs/>
        </w:rPr>
        <w:lastRenderedPageBreak/>
        <w:t>Introduction</w:t>
      </w:r>
      <w:bookmarkEnd w:id="1"/>
      <w:bookmarkEnd w:id="2"/>
      <w:r w:rsidRPr="0047027A">
        <w:rPr>
          <w:rFonts w:ascii="Arial" w:hAnsi="Arial" w:cs="Arial"/>
          <w:b/>
          <w:bCs/>
        </w:rPr>
        <w:t xml:space="preserve"> </w:t>
      </w:r>
    </w:p>
    <w:p w14:paraId="6A345DA1" w14:textId="7500EC2F" w:rsidR="00741559" w:rsidRDefault="00741559" w:rsidP="00741559">
      <w:pPr>
        <w:spacing w:line="360" w:lineRule="auto"/>
        <w:jc w:val="both"/>
        <w:rPr>
          <w:rFonts w:ascii="Arial" w:hAnsi="Arial" w:cs="Arial"/>
        </w:rPr>
      </w:pPr>
      <w:r w:rsidRPr="000565FF">
        <w:rPr>
          <w:rFonts w:ascii="Arial" w:hAnsi="Arial" w:cs="Arial"/>
        </w:rPr>
        <w:t>This report will aim to assist the team to be aware of the potential causes for Mason’s behaviour and aid them to understand why Mason may behave this manner. This will support the team to then create a support plan for Mason in the upcoming weeks. This report will examine certain theories such as social identity theory, theory of planned behaviour and frustration aggression hypothesis and it will also describe how these theories could be relevant to the case study and Mason’s actions and behaviour. Additionally, this paper will exhibit recent evidence implying the statistics of re-offending.</w:t>
      </w:r>
    </w:p>
    <w:p w14:paraId="3F71BEE3" w14:textId="3F0FC5BC" w:rsidR="002E2967" w:rsidRPr="0047027A" w:rsidRDefault="007D04B3" w:rsidP="0047027A">
      <w:pPr>
        <w:rPr>
          <w:rFonts w:ascii="Arial" w:hAnsi="Arial" w:cs="Arial"/>
          <w:b/>
          <w:bCs/>
        </w:rPr>
      </w:pPr>
      <w:bookmarkStart w:id="3" w:name="_Toc99809848"/>
      <w:bookmarkStart w:id="4" w:name="_Toc99809905"/>
      <w:r w:rsidRPr="0047027A">
        <w:rPr>
          <w:rFonts w:ascii="Arial" w:hAnsi="Arial" w:cs="Arial"/>
          <w:b/>
          <w:bCs/>
        </w:rPr>
        <w:t>Statistics of re-offending</w:t>
      </w:r>
      <w:bookmarkEnd w:id="3"/>
      <w:bookmarkEnd w:id="4"/>
      <w:r w:rsidRPr="0047027A">
        <w:rPr>
          <w:rFonts w:ascii="Arial" w:hAnsi="Arial" w:cs="Arial"/>
          <w:b/>
          <w:bCs/>
        </w:rPr>
        <w:t xml:space="preserve"> </w:t>
      </w:r>
    </w:p>
    <w:p w14:paraId="5C279160" w14:textId="0237FA05" w:rsidR="002E2967" w:rsidRDefault="00AB7331" w:rsidP="002E2967">
      <w:pPr>
        <w:spacing w:line="360" w:lineRule="auto"/>
        <w:jc w:val="both"/>
        <w:rPr>
          <w:rFonts w:ascii="Arial" w:hAnsi="Arial" w:cs="Arial"/>
        </w:rPr>
      </w:pPr>
      <w:r>
        <w:rPr>
          <w:rFonts w:ascii="Arial" w:hAnsi="Arial" w:cs="Arial"/>
        </w:rPr>
        <w:t>GOV UK</w:t>
      </w:r>
      <w:r w:rsidR="002E2967">
        <w:rPr>
          <w:rFonts w:ascii="Arial" w:hAnsi="Arial" w:cs="Arial"/>
        </w:rPr>
        <w:t xml:space="preserve"> (2022) </w:t>
      </w:r>
      <w:r w:rsidR="007F4160">
        <w:rPr>
          <w:rFonts w:ascii="Arial" w:hAnsi="Arial" w:cs="Arial"/>
        </w:rPr>
        <w:t>suggests</w:t>
      </w:r>
      <w:r w:rsidR="002E2967">
        <w:rPr>
          <w:rFonts w:ascii="Arial" w:hAnsi="Arial" w:cs="Arial"/>
        </w:rPr>
        <w:t xml:space="preserve"> the total proven reoffending rate have reduced in 2020 by 2.0% from the same time scale in 2019 and this is the least rate in the timeseries, and they think it is due to the offenders’ associates were impacted by the effects of Covid-19 and the pandemic. During this period young offenders reoffending rate dropped by 2.3 % from the same </w:t>
      </w:r>
      <w:r w:rsidR="008E4E0A">
        <w:rPr>
          <w:rFonts w:ascii="Arial" w:hAnsi="Arial" w:cs="Arial"/>
        </w:rPr>
        <w:t>period</w:t>
      </w:r>
      <w:r w:rsidR="002E2967">
        <w:rPr>
          <w:rFonts w:ascii="Arial" w:hAnsi="Arial" w:cs="Arial"/>
        </w:rPr>
        <w:t xml:space="preserve"> in the previous year.</w:t>
      </w:r>
    </w:p>
    <w:p w14:paraId="1D407B39" w14:textId="77777777" w:rsidR="000B4080" w:rsidRDefault="007F4160" w:rsidP="000B4080">
      <w:pPr>
        <w:spacing w:line="360" w:lineRule="auto"/>
        <w:jc w:val="both"/>
        <w:rPr>
          <w:rFonts w:ascii="Arial" w:hAnsi="Arial" w:cs="Arial"/>
        </w:rPr>
      </w:pPr>
      <w:r>
        <w:rPr>
          <w:noProof/>
        </w:rPr>
        <w:drawing>
          <wp:anchor distT="0" distB="0" distL="114300" distR="114300" simplePos="0" relativeHeight="251658240" behindDoc="0" locked="0" layoutInCell="1" allowOverlap="1" wp14:anchorId="1D6F4205" wp14:editId="6F323DC8">
            <wp:simplePos x="0" y="0"/>
            <wp:positionH relativeFrom="margin">
              <wp:align>left</wp:align>
            </wp:positionH>
            <wp:positionV relativeFrom="paragraph">
              <wp:posOffset>213022</wp:posOffset>
            </wp:positionV>
            <wp:extent cx="5603132" cy="4766188"/>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9">
                      <a:extLst>
                        <a:ext uri="{28A0092B-C50C-407E-A947-70E740481C1C}">
                          <a14:useLocalDpi xmlns:a14="http://schemas.microsoft.com/office/drawing/2010/main" val="0"/>
                        </a:ext>
                      </a:extLst>
                    </a:blip>
                    <a:srcRect l="29703" t="8756" r="13611" b="5487"/>
                    <a:stretch/>
                  </pic:blipFill>
                  <pic:spPr bwMode="auto">
                    <a:xfrm>
                      <a:off x="0" y="0"/>
                      <a:ext cx="5603132" cy="47661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51446A" w14:textId="77777777" w:rsidR="00214241" w:rsidRPr="0047027A" w:rsidRDefault="00214241" w:rsidP="0047027A">
      <w:pPr>
        <w:rPr>
          <w:rFonts w:ascii="Arial" w:hAnsi="Arial" w:cs="Arial"/>
          <w:b/>
          <w:bCs/>
        </w:rPr>
      </w:pPr>
    </w:p>
    <w:p w14:paraId="3C21BC29" w14:textId="03DD5D4F" w:rsidR="00AB7331" w:rsidRPr="0047027A" w:rsidRDefault="00A741B1" w:rsidP="0047027A">
      <w:pPr>
        <w:rPr>
          <w:rFonts w:ascii="Arial" w:hAnsi="Arial" w:cs="Arial"/>
          <w:b/>
          <w:bCs/>
        </w:rPr>
      </w:pPr>
      <w:bookmarkStart w:id="5" w:name="_Toc99809849"/>
      <w:bookmarkStart w:id="6" w:name="_Toc99809906"/>
      <w:r w:rsidRPr="0047027A">
        <w:rPr>
          <w:rFonts w:ascii="Arial" w:hAnsi="Arial" w:cs="Arial"/>
          <w:b/>
          <w:bCs/>
        </w:rPr>
        <w:t>Social identity theory</w:t>
      </w:r>
      <w:bookmarkEnd w:id="5"/>
      <w:bookmarkEnd w:id="6"/>
      <w:r w:rsidRPr="0047027A">
        <w:rPr>
          <w:rFonts w:ascii="Arial" w:hAnsi="Arial" w:cs="Arial"/>
          <w:b/>
          <w:bCs/>
        </w:rPr>
        <w:t xml:space="preserve"> </w:t>
      </w:r>
    </w:p>
    <w:p w14:paraId="017A97C0" w14:textId="77777777" w:rsidR="00214241" w:rsidRPr="00214241" w:rsidRDefault="00214241" w:rsidP="00214241"/>
    <w:p w14:paraId="0B890893" w14:textId="6C65AFAF" w:rsidR="00AB7331" w:rsidRDefault="005A0BED" w:rsidP="00633EA9">
      <w:pPr>
        <w:spacing w:line="360" w:lineRule="auto"/>
        <w:jc w:val="both"/>
        <w:rPr>
          <w:rFonts w:ascii="Arial" w:hAnsi="Arial" w:cs="Arial"/>
        </w:rPr>
      </w:pPr>
      <w:r w:rsidRPr="00633EA9">
        <w:rPr>
          <w:rFonts w:ascii="Arial" w:hAnsi="Arial" w:cs="Arial"/>
        </w:rPr>
        <w:t>Mcleod (2008)</w:t>
      </w:r>
      <w:r w:rsidR="0047027A">
        <w:rPr>
          <w:rFonts w:ascii="Arial" w:hAnsi="Arial" w:cs="Arial"/>
        </w:rPr>
        <w:t xml:space="preserve"> and</w:t>
      </w:r>
      <w:r w:rsidRPr="00633EA9">
        <w:rPr>
          <w:rFonts w:ascii="Arial" w:hAnsi="Arial" w:cs="Arial"/>
        </w:rPr>
        <w:t xml:space="preserve"> </w:t>
      </w:r>
      <w:r w:rsidR="00DF2564" w:rsidRPr="00633EA9">
        <w:rPr>
          <w:rFonts w:ascii="Arial" w:hAnsi="Arial" w:cs="Arial"/>
        </w:rPr>
        <w:t>e</w:t>
      </w:r>
      <w:r w:rsidR="009200BE" w:rsidRPr="00633EA9">
        <w:rPr>
          <w:rFonts w:ascii="Arial" w:hAnsi="Arial" w:cs="Arial"/>
        </w:rPr>
        <w:t>ntail</w:t>
      </w:r>
      <w:r w:rsidR="00DF2564" w:rsidRPr="00633EA9">
        <w:rPr>
          <w:rFonts w:ascii="Arial" w:hAnsi="Arial" w:cs="Arial"/>
        </w:rPr>
        <w:t xml:space="preserve">s social identity theory </w:t>
      </w:r>
      <w:r w:rsidR="00AD1E29" w:rsidRPr="00633EA9">
        <w:rPr>
          <w:rFonts w:ascii="Arial" w:hAnsi="Arial" w:cs="Arial"/>
        </w:rPr>
        <w:t xml:space="preserve">which is established by Henry Tajfel </w:t>
      </w:r>
      <w:r w:rsidR="00FE7043" w:rsidRPr="00633EA9">
        <w:rPr>
          <w:rFonts w:ascii="Arial" w:hAnsi="Arial" w:cs="Arial"/>
        </w:rPr>
        <w:t>in the 1970s describes the</w:t>
      </w:r>
      <w:r w:rsidR="00AD1E29" w:rsidRPr="00633EA9">
        <w:rPr>
          <w:rFonts w:ascii="Arial" w:hAnsi="Arial" w:cs="Arial"/>
        </w:rPr>
        <w:t xml:space="preserve"> </w:t>
      </w:r>
      <w:r w:rsidR="00FE7043" w:rsidRPr="00633EA9">
        <w:rPr>
          <w:rFonts w:ascii="Arial" w:hAnsi="Arial" w:cs="Arial"/>
        </w:rPr>
        <w:t xml:space="preserve">association among personal and </w:t>
      </w:r>
      <w:r w:rsidR="00B033A8" w:rsidRPr="00633EA9">
        <w:rPr>
          <w:rFonts w:ascii="Arial" w:hAnsi="Arial" w:cs="Arial"/>
        </w:rPr>
        <w:t xml:space="preserve">social identities. </w:t>
      </w:r>
      <w:r w:rsidR="00876B44" w:rsidRPr="00633EA9">
        <w:rPr>
          <w:rFonts w:ascii="Arial" w:hAnsi="Arial" w:cs="Arial"/>
        </w:rPr>
        <w:t xml:space="preserve">Social identity theory foresees </w:t>
      </w:r>
      <w:r w:rsidR="00666D50" w:rsidRPr="00633EA9">
        <w:rPr>
          <w:rFonts w:ascii="Arial" w:hAnsi="Arial" w:cs="Arial"/>
        </w:rPr>
        <w:t xml:space="preserve">which </w:t>
      </w:r>
      <w:r w:rsidR="00C7728D" w:rsidRPr="00633EA9">
        <w:rPr>
          <w:rFonts w:ascii="Arial" w:hAnsi="Arial" w:cs="Arial"/>
        </w:rPr>
        <w:t xml:space="preserve">environment </w:t>
      </w:r>
      <w:r w:rsidR="00521ADC" w:rsidRPr="00633EA9">
        <w:rPr>
          <w:rFonts w:ascii="Arial" w:hAnsi="Arial" w:cs="Arial"/>
        </w:rPr>
        <w:t>individuals</w:t>
      </w:r>
      <w:r w:rsidR="00C67DDB" w:rsidRPr="00633EA9">
        <w:rPr>
          <w:rFonts w:ascii="Arial" w:hAnsi="Arial" w:cs="Arial"/>
        </w:rPr>
        <w:t xml:space="preserve"> </w:t>
      </w:r>
      <w:r w:rsidR="00960812" w:rsidRPr="00633EA9">
        <w:rPr>
          <w:rFonts w:ascii="Arial" w:hAnsi="Arial" w:cs="Arial"/>
        </w:rPr>
        <w:t xml:space="preserve">believe </w:t>
      </w:r>
      <w:r w:rsidR="00F01FBD" w:rsidRPr="00633EA9">
        <w:rPr>
          <w:rFonts w:ascii="Arial" w:hAnsi="Arial" w:cs="Arial"/>
        </w:rPr>
        <w:t>they are i</w:t>
      </w:r>
      <w:r w:rsidR="00960812" w:rsidRPr="00633EA9">
        <w:rPr>
          <w:rFonts w:ascii="Arial" w:hAnsi="Arial" w:cs="Arial"/>
        </w:rPr>
        <w:t>ndividual</w:t>
      </w:r>
      <w:r w:rsidR="003469E8" w:rsidRPr="00633EA9">
        <w:rPr>
          <w:rFonts w:ascii="Arial" w:hAnsi="Arial" w:cs="Arial"/>
        </w:rPr>
        <w:t>s</w:t>
      </w:r>
      <w:r w:rsidR="00960812" w:rsidRPr="00633EA9">
        <w:rPr>
          <w:rFonts w:ascii="Arial" w:hAnsi="Arial" w:cs="Arial"/>
        </w:rPr>
        <w:t xml:space="preserve"> or </w:t>
      </w:r>
      <w:r w:rsidR="00521ADC" w:rsidRPr="00633EA9">
        <w:rPr>
          <w:rFonts w:ascii="Arial" w:hAnsi="Arial" w:cs="Arial"/>
        </w:rPr>
        <w:t>a</w:t>
      </w:r>
      <w:r w:rsidR="00586048" w:rsidRPr="00633EA9">
        <w:rPr>
          <w:rFonts w:ascii="Arial" w:hAnsi="Arial" w:cs="Arial"/>
        </w:rPr>
        <w:t xml:space="preserve">s a </w:t>
      </w:r>
      <w:r w:rsidR="00E0177D">
        <w:rPr>
          <w:rFonts w:ascii="Arial" w:hAnsi="Arial" w:cs="Arial"/>
        </w:rPr>
        <w:t>group</w:t>
      </w:r>
      <w:r w:rsidR="00960812" w:rsidRPr="00633EA9">
        <w:rPr>
          <w:rFonts w:ascii="Arial" w:hAnsi="Arial" w:cs="Arial"/>
        </w:rPr>
        <w:t xml:space="preserve"> member.</w:t>
      </w:r>
    </w:p>
    <w:p w14:paraId="06158E0A" w14:textId="39EF560E" w:rsidR="00707F78" w:rsidRDefault="001012E5" w:rsidP="00633EA9">
      <w:pPr>
        <w:spacing w:line="360" w:lineRule="auto"/>
        <w:jc w:val="both"/>
        <w:rPr>
          <w:rFonts w:ascii="Arial" w:hAnsi="Arial" w:cs="Arial"/>
          <w:shd w:val="clear" w:color="auto" w:fill="FFFFFF"/>
        </w:rPr>
      </w:pPr>
      <w:r>
        <w:rPr>
          <w:rFonts w:ascii="Arial" w:hAnsi="Arial" w:cs="Arial"/>
        </w:rPr>
        <w:t>Corresponding</w:t>
      </w:r>
      <w:r w:rsidR="0029677F">
        <w:rPr>
          <w:rFonts w:ascii="Arial" w:hAnsi="Arial" w:cs="Arial"/>
        </w:rPr>
        <w:t xml:space="preserve"> to the theory, Abrams </w:t>
      </w:r>
      <w:r w:rsidR="0051399B">
        <w:rPr>
          <w:rFonts w:ascii="Arial" w:hAnsi="Arial" w:cs="Arial"/>
        </w:rPr>
        <w:t>ET, AL</w:t>
      </w:r>
      <w:r w:rsidR="0029677F">
        <w:rPr>
          <w:rFonts w:ascii="Arial" w:hAnsi="Arial" w:cs="Arial"/>
        </w:rPr>
        <w:t xml:space="preserve"> (1990) </w:t>
      </w:r>
      <w:r w:rsidR="00BF0BC8">
        <w:rPr>
          <w:rFonts w:ascii="Arial" w:hAnsi="Arial" w:cs="Arial"/>
        </w:rPr>
        <w:t xml:space="preserve">declares </w:t>
      </w:r>
      <w:r w:rsidR="00A70CB8">
        <w:rPr>
          <w:rFonts w:ascii="Arial" w:hAnsi="Arial" w:cs="Arial"/>
        </w:rPr>
        <w:t xml:space="preserve">they are </w:t>
      </w:r>
      <w:r w:rsidR="00CB3FA1">
        <w:rPr>
          <w:rFonts w:ascii="Arial" w:hAnsi="Arial" w:cs="Arial"/>
        </w:rPr>
        <w:t xml:space="preserve">three </w:t>
      </w:r>
      <w:r w:rsidR="00E92508">
        <w:rPr>
          <w:rFonts w:ascii="Arial" w:hAnsi="Arial" w:cs="Arial"/>
        </w:rPr>
        <w:t xml:space="preserve">psychological </w:t>
      </w:r>
      <w:r w:rsidR="0051399B">
        <w:rPr>
          <w:rFonts w:ascii="Arial" w:hAnsi="Arial" w:cs="Arial"/>
        </w:rPr>
        <w:t>processes</w:t>
      </w:r>
      <w:r w:rsidR="002C1086">
        <w:rPr>
          <w:rFonts w:ascii="Arial" w:hAnsi="Arial" w:cs="Arial"/>
        </w:rPr>
        <w:t xml:space="preserve">, </w:t>
      </w:r>
      <w:r w:rsidR="00D853E0">
        <w:rPr>
          <w:rFonts w:ascii="Arial" w:hAnsi="Arial" w:cs="Arial"/>
        </w:rPr>
        <w:t>these processes</w:t>
      </w:r>
      <w:r w:rsidR="002C1086">
        <w:rPr>
          <w:rFonts w:ascii="Arial" w:hAnsi="Arial" w:cs="Arial"/>
        </w:rPr>
        <w:t xml:space="preserve"> describe how each individual </w:t>
      </w:r>
      <w:r w:rsidR="00E41350">
        <w:rPr>
          <w:rFonts w:ascii="Arial" w:hAnsi="Arial" w:cs="Arial"/>
        </w:rPr>
        <w:t xml:space="preserve">generate and </w:t>
      </w:r>
      <w:r w:rsidR="00D6135E" w:rsidRPr="00D1101C">
        <w:rPr>
          <w:rFonts w:ascii="Arial" w:hAnsi="Arial" w:cs="Arial"/>
          <w:shd w:val="clear" w:color="auto" w:fill="FFFFFF"/>
        </w:rPr>
        <w:t>distinguish</w:t>
      </w:r>
      <w:r w:rsidR="00D6135E">
        <w:rPr>
          <w:rFonts w:ascii="Arial" w:hAnsi="Arial" w:cs="Arial"/>
          <w:shd w:val="clear" w:color="auto" w:fill="FFFFFF"/>
        </w:rPr>
        <w:t xml:space="preserve"> </w:t>
      </w:r>
      <w:r w:rsidR="00B24217">
        <w:rPr>
          <w:rFonts w:ascii="Arial" w:hAnsi="Arial" w:cs="Arial"/>
          <w:shd w:val="clear" w:color="auto" w:fill="FFFFFF"/>
        </w:rPr>
        <w:t xml:space="preserve">their position in the </w:t>
      </w:r>
      <w:r w:rsidR="00107078">
        <w:rPr>
          <w:rFonts w:ascii="Arial" w:hAnsi="Arial" w:cs="Arial"/>
          <w:shd w:val="clear" w:color="auto" w:fill="FFFFFF"/>
        </w:rPr>
        <w:t>environment.</w:t>
      </w:r>
      <w:r w:rsidR="000B4080">
        <w:rPr>
          <w:rFonts w:ascii="Arial" w:hAnsi="Arial" w:cs="Arial"/>
          <w:shd w:val="clear" w:color="auto" w:fill="FFFFFF"/>
        </w:rPr>
        <w:t xml:space="preserve"> </w:t>
      </w:r>
      <w:r w:rsidR="00C921BD">
        <w:rPr>
          <w:rFonts w:ascii="Arial" w:hAnsi="Arial" w:cs="Arial"/>
          <w:shd w:val="clear" w:color="auto" w:fill="FFFFFF"/>
        </w:rPr>
        <w:t xml:space="preserve">The three </w:t>
      </w:r>
      <w:r w:rsidR="00D853E0">
        <w:rPr>
          <w:rFonts w:ascii="Arial" w:hAnsi="Arial" w:cs="Arial"/>
          <w:shd w:val="clear" w:color="auto" w:fill="FFFFFF"/>
        </w:rPr>
        <w:t>processes</w:t>
      </w:r>
      <w:r w:rsidR="00C921BD">
        <w:rPr>
          <w:rFonts w:ascii="Arial" w:hAnsi="Arial" w:cs="Arial"/>
          <w:shd w:val="clear" w:color="auto" w:fill="FFFFFF"/>
        </w:rPr>
        <w:t xml:space="preserve"> are social categorization, social </w:t>
      </w:r>
      <w:r w:rsidR="00AF7C10">
        <w:rPr>
          <w:rFonts w:ascii="Arial" w:hAnsi="Arial" w:cs="Arial"/>
          <w:shd w:val="clear" w:color="auto" w:fill="FFFFFF"/>
        </w:rPr>
        <w:t>identification,</w:t>
      </w:r>
      <w:r w:rsidR="00C921BD">
        <w:rPr>
          <w:rFonts w:ascii="Arial" w:hAnsi="Arial" w:cs="Arial"/>
          <w:shd w:val="clear" w:color="auto" w:fill="FFFFFF"/>
        </w:rPr>
        <w:t xml:space="preserve"> and social cate</w:t>
      </w:r>
      <w:r w:rsidR="00175277">
        <w:rPr>
          <w:rFonts w:ascii="Arial" w:hAnsi="Arial" w:cs="Arial"/>
          <w:shd w:val="clear" w:color="auto" w:fill="FFFFFF"/>
        </w:rPr>
        <w:t>gorization.</w:t>
      </w:r>
      <w:r w:rsidR="000B4080">
        <w:rPr>
          <w:rFonts w:ascii="Arial" w:hAnsi="Arial" w:cs="Arial"/>
          <w:shd w:val="clear" w:color="auto" w:fill="FFFFFF"/>
        </w:rPr>
        <w:t xml:space="preserve"> </w:t>
      </w:r>
      <w:r w:rsidR="006954A8">
        <w:rPr>
          <w:rFonts w:ascii="Arial" w:hAnsi="Arial" w:cs="Arial"/>
          <w:shd w:val="clear" w:color="auto" w:fill="FFFFFF"/>
        </w:rPr>
        <w:t xml:space="preserve">When </w:t>
      </w:r>
      <w:r w:rsidR="002953BD">
        <w:rPr>
          <w:rFonts w:ascii="Arial" w:hAnsi="Arial" w:cs="Arial"/>
          <w:shd w:val="clear" w:color="auto" w:fill="FFFFFF"/>
        </w:rPr>
        <w:t xml:space="preserve">individuals class </w:t>
      </w:r>
      <w:r w:rsidR="00E0177D">
        <w:rPr>
          <w:rFonts w:ascii="Arial" w:hAnsi="Arial" w:cs="Arial"/>
          <w:shd w:val="clear" w:color="auto" w:fill="FFFFFF"/>
        </w:rPr>
        <w:t>themselves</w:t>
      </w:r>
      <w:r w:rsidR="002953BD">
        <w:rPr>
          <w:rFonts w:ascii="Arial" w:hAnsi="Arial" w:cs="Arial"/>
          <w:shd w:val="clear" w:color="auto" w:fill="FFFFFF"/>
        </w:rPr>
        <w:t xml:space="preserve"> and other</w:t>
      </w:r>
      <w:r w:rsidR="00E0177D">
        <w:rPr>
          <w:rFonts w:ascii="Arial" w:hAnsi="Arial" w:cs="Arial"/>
          <w:shd w:val="clear" w:color="auto" w:fill="FFFFFF"/>
        </w:rPr>
        <w:t xml:space="preserve"> individuals as group members </w:t>
      </w:r>
      <w:r w:rsidR="00FA3910">
        <w:rPr>
          <w:rFonts w:ascii="Arial" w:hAnsi="Arial" w:cs="Arial"/>
          <w:shd w:val="clear" w:color="auto" w:fill="FFFFFF"/>
        </w:rPr>
        <w:t xml:space="preserve">rather than </w:t>
      </w:r>
      <w:r w:rsidR="00C62DF0">
        <w:rPr>
          <w:rFonts w:ascii="Arial" w:hAnsi="Arial" w:cs="Arial"/>
          <w:shd w:val="clear" w:color="auto" w:fill="FFFFFF"/>
        </w:rPr>
        <w:t xml:space="preserve">independent and distinctive individual </w:t>
      </w:r>
      <w:r w:rsidR="000E2A74">
        <w:rPr>
          <w:rFonts w:ascii="Arial" w:hAnsi="Arial" w:cs="Arial"/>
          <w:shd w:val="clear" w:color="auto" w:fill="FFFFFF"/>
        </w:rPr>
        <w:t>this is called social categorization.</w:t>
      </w:r>
      <w:r w:rsidR="006F1EBF">
        <w:rPr>
          <w:rFonts w:ascii="Arial" w:hAnsi="Arial" w:cs="Arial"/>
          <w:shd w:val="clear" w:color="auto" w:fill="FFFFFF"/>
        </w:rPr>
        <w:t xml:space="preserve"> </w:t>
      </w:r>
      <w:r w:rsidR="00F70A2A">
        <w:rPr>
          <w:rFonts w:ascii="Arial" w:hAnsi="Arial" w:cs="Arial"/>
          <w:shd w:val="clear" w:color="auto" w:fill="FFFFFF"/>
        </w:rPr>
        <w:t>Individuals</w:t>
      </w:r>
      <w:r w:rsidR="006F1EBF">
        <w:rPr>
          <w:rFonts w:ascii="Arial" w:hAnsi="Arial" w:cs="Arial"/>
          <w:shd w:val="clear" w:color="auto" w:fill="FFFFFF"/>
        </w:rPr>
        <w:t xml:space="preserve"> who know who they are </w:t>
      </w:r>
      <w:r w:rsidR="00771A69">
        <w:rPr>
          <w:rFonts w:ascii="Arial" w:hAnsi="Arial" w:cs="Arial"/>
          <w:shd w:val="clear" w:color="auto" w:fill="FFFFFF"/>
        </w:rPr>
        <w:t>and how to relate to others</w:t>
      </w:r>
      <w:r w:rsidR="00837104">
        <w:rPr>
          <w:rFonts w:ascii="Arial" w:hAnsi="Arial" w:cs="Arial"/>
          <w:shd w:val="clear" w:color="auto" w:fill="FFFFFF"/>
        </w:rPr>
        <w:t>, this</w:t>
      </w:r>
      <w:r w:rsidR="00771A69">
        <w:rPr>
          <w:rFonts w:ascii="Arial" w:hAnsi="Arial" w:cs="Arial"/>
          <w:shd w:val="clear" w:color="auto" w:fill="FFFFFF"/>
        </w:rPr>
        <w:t xml:space="preserve"> is </w:t>
      </w:r>
      <w:r w:rsidR="000E1AA5">
        <w:rPr>
          <w:rFonts w:ascii="Arial" w:hAnsi="Arial" w:cs="Arial"/>
          <w:shd w:val="clear" w:color="auto" w:fill="FFFFFF"/>
        </w:rPr>
        <w:t xml:space="preserve">linked to </w:t>
      </w:r>
      <w:r w:rsidR="00771A69">
        <w:rPr>
          <w:rFonts w:ascii="Arial" w:hAnsi="Arial" w:cs="Arial"/>
          <w:shd w:val="clear" w:color="auto" w:fill="FFFFFF"/>
        </w:rPr>
        <w:t xml:space="preserve">how these </w:t>
      </w:r>
      <w:r w:rsidR="00F70A2A">
        <w:rPr>
          <w:rFonts w:ascii="Arial" w:hAnsi="Arial" w:cs="Arial"/>
          <w:shd w:val="clear" w:color="auto" w:fill="FFFFFF"/>
        </w:rPr>
        <w:t>individuals</w:t>
      </w:r>
      <w:r w:rsidR="00771A69">
        <w:rPr>
          <w:rFonts w:ascii="Arial" w:hAnsi="Arial" w:cs="Arial"/>
          <w:shd w:val="clear" w:color="auto" w:fill="FFFFFF"/>
        </w:rPr>
        <w:t xml:space="preserve"> </w:t>
      </w:r>
      <w:r w:rsidR="00F70A2A">
        <w:rPr>
          <w:rFonts w:ascii="Arial" w:hAnsi="Arial" w:cs="Arial"/>
          <w:shd w:val="clear" w:color="auto" w:fill="FFFFFF"/>
        </w:rPr>
        <w:t xml:space="preserve">examine other individuals and groups </w:t>
      </w:r>
      <w:r w:rsidR="00A910D7">
        <w:rPr>
          <w:rFonts w:ascii="Arial" w:hAnsi="Arial" w:cs="Arial"/>
          <w:shd w:val="clear" w:color="auto" w:fill="FFFFFF"/>
        </w:rPr>
        <w:t>who around them</w:t>
      </w:r>
      <w:r w:rsidR="00F062F7">
        <w:rPr>
          <w:rFonts w:ascii="Arial" w:hAnsi="Arial" w:cs="Arial"/>
          <w:shd w:val="clear" w:color="auto" w:fill="FFFFFF"/>
        </w:rPr>
        <w:t xml:space="preserve">, this is called social </w:t>
      </w:r>
      <w:r w:rsidR="00801CDA">
        <w:rPr>
          <w:rFonts w:ascii="Arial" w:hAnsi="Arial" w:cs="Arial"/>
          <w:shd w:val="clear" w:color="auto" w:fill="FFFFFF"/>
        </w:rPr>
        <w:t>identification.</w:t>
      </w:r>
      <w:r w:rsidR="00A77226">
        <w:rPr>
          <w:rFonts w:ascii="Arial" w:hAnsi="Arial" w:cs="Arial"/>
          <w:shd w:val="clear" w:color="auto" w:fill="FFFFFF"/>
        </w:rPr>
        <w:t xml:space="preserve"> </w:t>
      </w:r>
      <w:r w:rsidR="00F32C03">
        <w:rPr>
          <w:rFonts w:ascii="Arial" w:hAnsi="Arial" w:cs="Arial"/>
          <w:shd w:val="clear" w:color="auto" w:fill="FFFFFF"/>
        </w:rPr>
        <w:t xml:space="preserve">When </w:t>
      </w:r>
      <w:r w:rsidR="001A6FBA">
        <w:rPr>
          <w:rFonts w:ascii="Arial" w:hAnsi="Arial" w:cs="Arial"/>
          <w:shd w:val="clear" w:color="auto" w:fill="FFFFFF"/>
        </w:rPr>
        <w:t>individuals</w:t>
      </w:r>
      <w:r w:rsidR="00F32C03">
        <w:rPr>
          <w:rFonts w:ascii="Arial" w:hAnsi="Arial" w:cs="Arial"/>
          <w:shd w:val="clear" w:color="auto" w:fill="FFFFFF"/>
        </w:rPr>
        <w:t xml:space="preserve"> from groups assess their group w</w:t>
      </w:r>
      <w:r w:rsidR="002F6638">
        <w:rPr>
          <w:rFonts w:ascii="Arial" w:hAnsi="Arial" w:cs="Arial"/>
          <w:shd w:val="clear" w:color="auto" w:fill="FFFFFF"/>
        </w:rPr>
        <w:t>ith additional groups</w:t>
      </w:r>
      <w:r w:rsidR="009911BD">
        <w:rPr>
          <w:rFonts w:ascii="Arial" w:hAnsi="Arial" w:cs="Arial"/>
          <w:shd w:val="clear" w:color="auto" w:fill="FFFFFF"/>
        </w:rPr>
        <w:t xml:space="preserve"> to </w:t>
      </w:r>
      <w:r w:rsidR="00DC1D55">
        <w:rPr>
          <w:rFonts w:ascii="Arial" w:hAnsi="Arial" w:cs="Arial"/>
          <w:shd w:val="clear" w:color="auto" w:fill="FFFFFF"/>
        </w:rPr>
        <w:t>recognise,</w:t>
      </w:r>
      <w:r w:rsidR="009911BD">
        <w:rPr>
          <w:rFonts w:ascii="Arial" w:hAnsi="Arial" w:cs="Arial"/>
          <w:shd w:val="clear" w:color="auto" w:fill="FFFFFF"/>
        </w:rPr>
        <w:t xml:space="preserve"> they are better and greater</w:t>
      </w:r>
      <w:r w:rsidR="001A6FBA">
        <w:rPr>
          <w:rFonts w:ascii="Arial" w:hAnsi="Arial" w:cs="Arial"/>
          <w:shd w:val="clear" w:color="auto" w:fill="FFFFFF"/>
        </w:rPr>
        <w:t xml:space="preserve">, these groups have </w:t>
      </w:r>
      <w:r w:rsidR="00C660BF">
        <w:rPr>
          <w:rFonts w:ascii="Arial" w:hAnsi="Arial" w:cs="Arial"/>
          <w:shd w:val="clear" w:color="auto" w:fill="FFFFFF"/>
        </w:rPr>
        <w:t xml:space="preserve">superior </w:t>
      </w:r>
      <w:r w:rsidR="00232EB8">
        <w:rPr>
          <w:rFonts w:ascii="Arial" w:hAnsi="Arial" w:cs="Arial"/>
          <w:shd w:val="clear" w:color="auto" w:fill="FFFFFF"/>
        </w:rPr>
        <w:t>team and status</w:t>
      </w:r>
      <w:r w:rsidR="00DC1D55">
        <w:rPr>
          <w:rFonts w:ascii="Arial" w:hAnsi="Arial" w:cs="Arial"/>
          <w:shd w:val="clear" w:color="auto" w:fill="FFFFFF"/>
        </w:rPr>
        <w:t xml:space="preserve"> </w:t>
      </w:r>
      <w:r w:rsidR="00AB3187">
        <w:rPr>
          <w:rFonts w:ascii="Arial" w:hAnsi="Arial" w:cs="Arial"/>
          <w:shd w:val="clear" w:color="auto" w:fill="FFFFFF"/>
        </w:rPr>
        <w:t>this</w:t>
      </w:r>
      <w:r w:rsidR="00BC0A97">
        <w:rPr>
          <w:rFonts w:ascii="Arial" w:hAnsi="Arial" w:cs="Arial"/>
          <w:shd w:val="clear" w:color="auto" w:fill="FFFFFF"/>
        </w:rPr>
        <w:t xml:space="preserve"> helps them to</w:t>
      </w:r>
      <w:r w:rsidR="004963FA">
        <w:rPr>
          <w:rFonts w:ascii="Arial" w:hAnsi="Arial" w:cs="Arial"/>
          <w:shd w:val="clear" w:color="auto" w:fill="FFFFFF"/>
        </w:rPr>
        <w:t xml:space="preserve"> boost</w:t>
      </w:r>
      <w:r w:rsidR="00BC0A97">
        <w:rPr>
          <w:rFonts w:ascii="Arial" w:hAnsi="Arial" w:cs="Arial"/>
          <w:shd w:val="clear" w:color="auto" w:fill="FFFFFF"/>
        </w:rPr>
        <w:t xml:space="preserve"> their </w:t>
      </w:r>
      <w:r w:rsidR="004963FA">
        <w:rPr>
          <w:rFonts w:ascii="Arial" w:hAnsi="Arial" w:cs="Arial"/>
          <w:shd w:val="clear" w:color="auto" w:fill="FFFFFF"/>
        </w:rPr>
        <w:t xml:space="preserve">self-esteem, </w:t>
      </w:r>
      <w:r w:rsidR="00DC1D55">
        <w:rPr>
          <w:rFonts w:ascii="Arial" w:hAnsi="Arial" w:cs="Arial"/>
          <w:shd w:val="clear" w:color="auto" w:fill="FFFFFF"/>
        </w:rPr>
        <w:t>this is called social comparison.</w:t>
      </w:r>
      <w:r w:rsidR="005120B4">
        <w:rPr>
          <w:rFonts w:ascii="Arial" w:hAnsi="Arial" w:cs="Arial"/>
          <w:shd w:val="clear" w:color="auto" w:fill="FFFFFF"/>
        </w:rPr>
        <w:t xml:space="preserve"> </w:t>
      </w:r>
    </w:p>
    <w:p w14:paraId="715E57C4" w14:textId="77777777" w:rsidR="0047027A" w:rsidRDefault="00CF4924" w:rsidP="0047027A">
      <w:pPr>
        <w:spacing w:line="360" w:lineRule="auto"/>
        <w:jc w:val="both"/>
        <w:rPr>
          <w:rFonts w:ascii="Arial" w:hAnsi="Arial" w:cs="Arial"/>
          <w:shd w:val="clear" w:color="auto" w:fill="FFFFFF"/>
        </w:rPr>
      </w:pPr>
      <w:r>
        <w:rPr>
          <w:rFonts w:ascii="Arial" w:hAnsi="Arial" w:cs="Arial"/>
          <w:shd w:val="clear" w:color="auto" w:fill="FFFFFF"/>
        </w:rPr>
        <w:t xml:space="preserve">From reviewing </w:t>
      </w:r>
      <w:r w:rsidR="00230A12">
        <w:rPr>
          <w:rFonts w:ascii="Arial" w:hAnsi="Arial" w:cs="Arial"/>
          <w:shd w:val="clear" w:color="auto" w:fill="FFFFFF"/>
        </w:rPr>
        <w:t>this case study</w:t>
      </w:r>
      <w:r w:rsidR="000F0221">
        <w:rPr>
          <w:rFonts w:ascii="Arial" w:hAnsi="Arial" w:cs="Arial"/>
          <w:shd w:val="clear" w:color="auto" w:fill="FFFFFF"/>
        </w:rPr>
        <w:t>,</w:t>
      </w:r>
      <w:r w:rsidR="000F0221" w:rsidRPr="000F0221">
        <w:rPr>
          <w:rFonts w:ascii="Arial" w:hAnsi="Arial" w:cs="Arial"/>
          <w:shd w:val="clear" w:color="auto" w:fill="FFFFFF"/>
        </w:rPr>
        <w:t xml:space="preserve"> </w:t>
      </w:r>
      <w:r w:rsidR="00DD0CDE">
        <w:rPr>
          <w:rFonts w:ascii="Arial" w:hAnsi="Arial" w:cs="Arial"/>
          <w:shd w:val="clear" w:color="auto" w:fill="FFFFFF"/>
        </w:rPr>
        <w:t>before</w:t>
      </w:r>
      <w:r w:rsidR="000F0221">
        <w:rPr>
          <w:rFonts w:ascii="Arial" w:hAnsi="Arial" w:cs="Arial"/>
          <w:shd w:val="clear" w:color="auto" w:fill="FFFFFF"/>
        </w:rPr>
        <w:t xml:space="preserve"> leaving custody Mason </w:t>
      </w:r>
      <w:r w:rsidR="00E46411">
        <w:rPr>
          <w:rFonts w:ascii="Arial" w:hAnsi="Arial" w:cs="Arial"/>
          <w:shd w:val="clear" w:color="auto" w:fill="FFFFFF"/>
        </w:rPr>
        <w:t xml:space="preserve">took </w:t>
      </w:r>
      <w:r w:rsidR="00270573">
        <w:rPr>
          <w:rFonts w:ascii="Arial" w:hAnsi="Arial" w:cs="Arial"/>
          <w:shd w:val="clear" w:color="auto" w:fill="FFFFFF"/>
        </w:rPr>
        <w:t xml:space="preserve">the </w:t>
      </w:r>
      <w:r w:rsidR="000F45AE">
        <w:rPr>
          <w:rFonts w:ascii="Arial" w:hAnsi="Arial" w:cs="Arial"/>
          <w:shd w:val="clear" w:color="auto" w:fill="FFFFFF"/>
        </w:rPr>
        <w:t xml:space="preserve">chance </w:t>
      </w:r>
      <w:r w:rsidR="00270573">
        <w:rPr>
          <w:rFonts w:ascii="Arial" w:hAnsi="Arial" w:cs="Arial"/>
          <w:shd w:val="clear" w:color="auto" w:fill="FFFFFF"/>
        </w:rPr>
        <w:t xml:space="preserve">to </w:t>
      </w:r>
      <w:r w:rsidR="00E46411">
        <w:rPr>
          <w:rFonts w:ascii="Arial" w:hAnsi="Arial" w:cs="Arial"/>
          <w:shd w:val="clear" w:color="auto" w:fill="FFFFFF"/>
        </w:rPr>
        <w:t>join</w:t>
      </w:r>
      <w:r w:rsidR="000F0221">
        <w:rPr>
          <w:rFonts w:ascii="Arial" w:hAnsi="Arial" w:cs="Arial"/>
          <w:shd w:val="clear" w:color="auto" w:fill="FFFFFF"/>
        </w:rPr>
        <w:t xml:space="preserve"> an apprenticeship with a college</w:t>
      </w:r>
      <w:r w:rsidR="00230A12">
        <w:rPr>
          <w:rFonts w:ascii="Arial" w:hAnsi="Arial" w:cs="Arial"/>
          <w:shd w:val="clear" w:color="auto" w:fill="FFFFFF"/>
        </w:rPr>
        <w:t>, s</w:t>
      </w:r>
      <w:r w:rsidR="003A2FF2">
        <w:rPr>
          <w:rFonts w:ascii="Arial" w:hAnsi="Arial" w:cs="Arial"/>
          <w:shd w:val="clear" w:color="auto" w:fill="FFFFFF"/>
        </w:rPr>
        <w:t>ocial identity theory conn</w:t>
      </w:r>
      <w:r w:rsidR="009B0B07">
        <w:rPr>
          <w:rFonts w:ascii="Arial" w:hAnsi="Arial" w:cs="Arial"/>
          <w:shd w:val="clear" w:color="auto" w:fill="FFFFFF"/>
        </w:rPr>
        <w:t>ects to</w:t>
      </w:r>
      <w:r w:rsidR="007748E9">
        <w:rPr>
          <w:rFonts w:ascii="Arial" w:hAnsi="Arial" w:cs="Arial"/>
          <w:shd w:val="clear" w:color="auto" w:fill="FFFFFF"/>
        </w:rPr>
        <w:t xml:space="preserve"> M</w:t>
      </w:r>
      <w:r w:rsidR="00B847F0">
        <w:rPr>
          <w:rFonts w:ascii="Arial" w:hAnsi="Arial" w:cs="Arial"/>
          <w:shd w:val="clear" w:color="auto" w:fill="FFFFFF"/>
        </w:rPr>
        <w:t>ason</w:t>
      </w:r>
      <w:r w:rsidR="007748E9">
        <w:rPr>
          <w:rFonts w:ascii="Arial" w:hAnsi="Arial" w:cs="Arial"/>
          <w:shd w:val="clear" w:color="auto" w:fill="FFFFFF"/>
        </w:rPr>
        <w:t>’</w:t>
      </w:r>
      <w:r w:rsidR="00B847F0">
        <w:rPr>
          <w:rFonts w:ascii="Arial" w:hAnsi="Arial" w:cs="Arial"/>
          <w:shd w:val="clear" w:color="auto" w:fill="FFFFFF"/>
        </w:rPr>
        <w:t xml:space="preserve">s situation </w:t>
      </w:r>
      <w:r w:rsidR="007748E9">
        <w:rPr>
          <w:rFonts w:ascii="Arial" w:hAnsi="Arial" w:cs="Arial"/>
          <w:shd w:val="clear" w:color="auto" w:fill="FFFFFF"/>
        </w:rPr>
        <w:t xml:space="preserve">as </w:t>
      </w:r>
      <w:r w:rsidR="00A318B3">
        <w:rPr>
          <w:rFonts w:ascii="Arial" w:hAnsi="Arial" w:cs="Arial"/>
          <w:shd w:val="clear" w:color="auto" w:fill="FFFFFF"/>
        </w:rPr>
        <w:t>Ma</w:t>
      </w:r>
      <w:r w:rsidR="000D4472">
        <w:rPr>
          <w:rFonts w:ascii="Arial" w:hAnsi="Arial" w:cs="Arial"/>
          <w:shd w:val="clear" w:color="auto" w:fill="FFFFFF"/>
        </w:rPr>
        <w:t xml:space="preserve">son was enthusiastic and determined </w:t>
      </w:r>
      <w:r w:rsidR="00A318B3">
        <w:rPr>
          <w:rFonts w:ascii="Arial" w:hAnsi="Arial" w:cs="Arial"/>
          <w:shd w:val="clear" w:color="auto" w:fill="FFFFFF"/>
        </w:rPr>
        <w:t>to better himself by willing to</w:t>
      </w:r>
      <w:r w:rsidR="002C62FC">
        <w:rPr>
          <w:rFonts w:ascii="Arial" w:hAnsi="Arial" w:cs="Arial"/>
          <w:shd w:val="clear" w:color="auto" w:fill="FFFFFF"/>
        </w:rPr>
        <w:t xml:space="preserve"> further his education to develop his career</w:t>
      </w:r>
      <w:r w:rsidR="00984E5C">
        <w:rPr>
          <w:rFonts w:ascii="Arial" w:hAnsi="Arial" w:cs="Arial"/>
          <w:shd w:val="clear" w:color="auto" w:fill="FFFFFF"/>
        </w:rPr>
        <w:t xml:space="preserve">. </w:t>
      </w:r>
      <w:r w:rsidR="00E67EA9">
        <w:rPr>
          <w:rFonts w:ascii="Arial" w:hAnsi="Arial" w:cs="Arial"/>
          <w:shd w:val="clear" w:color="auto" w:fill="FFFFFF"/>
        </w:rPr>
        <w:t>However</w:t>
      </w:r>
      <w:r w:rsidR="002626DF">
        <w:rPr>
          <w:rFonts w:ascii="Arial" w:hAnsi="Arial" w:cs="Arial"/>
          <w:shd w:val="clear" w:color="auto" w:fill="FFFFFF"/>
        </w:rPr>
        <w:t xml:space="preserve">, four weeks </w:t>
      </w:r>
      <w:r w:rsidR="00B4791A">
        <w:rPr>
          <w:rFonts w:ascii="Arial" w:hAnsi="Arial" w:cs="Arial"/>
          <w:shd w:val="clear" w:color="auto" w:fill="FFFFFF"/>
        </w:rPr>
        <w:t xml:space="preserve">of being released, </w:t>
      </w:r>
      <w:r w:rsidR="002A30D1">
        <w:rPr>
          <w:rFonts w:ascii="Arial" w:hAnsi="Arial" w:cs="Arial"/>
          <w:shd w:val="clear" w:color="auto" w:fill="FFFFFF"/>
        </w:rPr>
        <w:t>a change in Mason’s behaviour</w:t>
      </w:r>
      <w:r w:rsidR="008E4E0A">
        <w:rPr>
          <w:rFonts w:ascii="Arial" w:hAnsi="Arial" w:cs="Arial"/>
          <w:shd w:val="clear" w:color="auto" w:fill="FFFFFF"/>
        </w:rPr>
        <w:t xml:space="preserve"> was acknowledged which</w:t>
      </w:r>
      <w:r w:rsidR="0031731A">
        <w:rPr>
          <w:rFonts w:ascii="Arial" w:hAnsi="Arial" w:cs="Arial"/>
          <w:shd w:val="clear" w:color="auto" w:fill="FFFFFF"/>
        </w:rPr>
        <w:t xml:space="preserve"> was triggered by social interactions with known former acquaintances</w:t>
      </w:r>
      <w:r w:rsidR="009463A7">
        <w:rPr>
          <w:rFonts w:ascii="Arial" w:hAnsi="Arial" w:cs="Arial"/>
          <w:shd w:val="clear" w:color="auto" w:fill="FFFFFF"/>
        </w:rPr>
        <w:t>.</w:t>
      </w:r>
      <w:r w:rsidR="0031731A">
        <w:rPr>
          <w:rFonts w:ascii="Arial" w:hAnsi="Arial" w:cs="Arial"/>
          <w:shd w:val="clear" w:color="auto" w:fill="FFFFFF"/>
        </w:rPr>
        <w:t xml:space="preserve"> </w:t>
      </w:r>
      <w:r w:rsidR="00E0507D">
        <w:rPr>
          <w:rFonts w:ascii="Arial" w:hAnsi="Arial" w:cs="Arial"/>
          <w:shd w:val="clear" w:color="auto" w:fill="FFFFFF"/>
        </w:rPr>
        <w:t xml:space="preserve">According to </w:t>
      </w:r>
      <w:r w:rsidR="00967766">
        <w:rPr>
          <w:rFonts w:ascii="Arial" w:hAnsi="Arial" w:cs="Arial"/>
          <w:shd w:val="clear" w:color="auto" w:fill="FFFFFF"/>
        </w:rPr>
        <w:t xml:space="preserve">theory it </w:t>
      </w:r>
      <w:r w:rsidR="002463B0">
        <w:rPr>
          <w:rFonts w:ascii="Arial" w:hAnsi="Arial" w:cs="Arial"/>
          <w:shd w:val="clear" w:color="auto" w:fill="FFFFFF"/>
        </w:rPr>
        <w:t xml:space="preserve">clarifies how social identity </w:t>
      </w:r>
      <w:r w:rsidR="007F5D6F">
        <w:rPr>
          <w:rFonts w:ascii="Arial" w:hAnsi="Arial" w:cs="Arial"/>
          <w:shd w:val="clear" w:color="auto" w:fill="FFFFFF"/>
        </w:rPr>
        <w:t>impacts</w:t>
      </w:r>
      <w:r w:rsidR="002463B0">
        <w:rPr>
          <w:rFonts w:ascii="Arial" w:hAnsi="Arial" w:cs="Arial"/>
          <w:shd w:val="clear" w:color="auto" w:fill="FFFFFF"/>
        </w:rPr>
        <w:t xml:space="preserve"> </w:t>
      </w:r>
      <w:r w:rsidR="007F5D6F">
        <w:rPr>
          <w:rFonts w:ascii="Arial" w:hAnsi="Arial" w:cs="Arial"/>
          <w:shd w:val="clear" w:color="auto" w:fill="FFFFFF"/>
        </w:rPr>
        <w:t>individuals’ behaviour</w:t>
      </w:r>
      <w:r w:rsidR="00A96230">
        <w:rPr>
          <w:rFonts w:ascii="Arial" w:hAnsi="Arial" w:cs="Arial"/>
          <w:shd w:val="clear" w:color="auto" w:fill="FFFFFF"/>
        </w:rPr>
        <w:t xml:space="preserve">, </w:t>
      </w:r>
      <w:r w:rsidR="0004221F">
        <w:rPr>
          <w:rFonts w:ascii="Arial" w:hAnsi="Arial" w:cs="Arial"/>
          <w:shd w:val="clear" w:color="auto" w:fill="FFFFFF"/>
        </w:rPr>
        <w:t>by analysing the case study</w:t>
      </w:r>
      <w:r w:rsidR="009F21D4">
        <w:rPr>
          <w:rFonts w:ascii="Arial" w:hAnsi="Arial" w:cs="Arial"/>
          <w:shd w:val="clear" w:color="auto" w:fill="FFFFFF"/>
        </w:rPr>
        <w:t xml:space="preserve">, Mason is imitating </w:t>
      </w:r>
      <w:r w:rsidR="009D561C">
        <w:rPr>
          <w:rFonts w:ascii="Arial" w:hAnsi="Arial" w:cs="Arial"/>
          <w:shd w:val="clear" w:color="auto" w:fill="FFFFFF"/>
        </w:rPr>
        <w:t>behaviour</w:t>
      </w:r>
      <w:r w:rsidR="00431781">
        <w:rPr>
          <w:rFonts w:ascii="Arial" w:hAnsi="Arial" w:cs="Arial"/>
          <w:shd w:val="clear" w:color="auto" w:fill="FFFFFF"/>
        </w:rPr>
        <w:t xml:space="preserve"> that he is seeing from his former associates</w:t>
      </w:r>
      <w:r w:rsidR="006D7CBC">
        <w:rPr>
          <w:rFonts w:ascii="Arial" w:hAnsi="Arial" w:cs="Arial"/>
          <w:shd w:val="clear" w:color="auto" w:fill="FFFFFF"/>
        </w:rPr>
        <w:t>, these former asso</w:t>
      </w:r>
      <w:r w:rsidR="00F45039">
        <w:rPr>
          <w:rFonts w:ascii="Arial" w:hAnsi="Arial" w:cs="Arial"/>
          <w:shd w:val="clear" w:color="auto" w:fill="FFFFFF"/>
        </w:rPr>
        <w:t xml:space="preserve">ciates are not </w:t>
      </w:r>
      <w:r w:rsidR="00907C13">
        <w:rPr>
          <w:rFonts w:ascii="Arial" w:hAnsi="Arial" w:cs="Arial"/>
          <w:shd w:val="clear" w:color="auto" w:fill="FFFFFF"/>
        </w:rPr>
        <w:t xml:space="preserve">positive </w:t>
      </w:r>
      <w:r w:rsidR="00FE1424">
        <w:rPr>
          <w:rFonts w:ascii="Arial" w:hAnsi="Arial" w:cs="Arial"/>
          <w:shd w:val="clear" w:color="auto" w:fill="FFFFFF"/>
        </w:rPr>
        <w:t xml:space="preserve">role models </w:t>
      </w:r>
      <w:r w:rsidR="005C726D">
        <w:rPr>
          <w:rFonts w:ascii="Arial" w:hAnsi="Arial" w:cs="Arial"/>
          <w:shd w:val="clear" w:color="auto" w:fill="FFFFFF"/>
        </w:rPr>
        <w:t xml:space="preserve">or </w:t>
      </w:r>
      <w:r w:rsidR="00FE1424">
        <w:rPr>
          <w:rFonts w:ascii="Arial" w:hAnsi="Arial" w:cs="Arial"/>
          <w:shd w:val="clear" w:color="auto" w:fill="FFFFFF"/>
        </w:rPr>
        <w:t xml:space="preserve">influences </w:t>
      </w:r>
      <w:r w:rsidR="005C726D">
        <w:rPr>
          <w:rFonts w:ascii="Arial" w:hAnsi="Arial" w:cs="Arial"/>
          <w:shd w:val="clear" w:color="auto" w:fill="FFFFFF"/>
        </w:rPr>
        <w:t xml:space="preserve">to Mason’s life however, he is replicating </w:t>
      </w:r>
      <w:r w:rsidR="00907C13">
        <w:rPr>
          <w:rFonts w:ascii="Arial" w:hAnsi="Arial" w:cs="Arial"/>
          <w:shd w:val="clear" w:color="auto" w:fill="FFFFFF"/>
        </w:rPr>
        <w:t>their behaviour in the meeting as he was verbally aggressive</w:t>
      </w:r>
      <w:r w:rsidR="00674966">
        <w:rPr>
          <w:rFonts w:ascii="Arial" w:hAnsi="Arial" w:cs="Arial"/>
          <w:shd w:val="clear" w:color="auto" w:fill="FFFFFF"/>
        </w:rPr>
        <w:t>.</w:t>
      </w:r>
      <w:r w:rsidR="00B37273">
        <w:rPr>
          <w:rFonts w:ascii="Arial" w:hAnsi="Arial" w:cs="Arial"/>
          <w:shd w:val="clear" w:color="auto" w:fill="FFFFFF"/>
        </w:rPr>
        <w:t xml:space="preserve"> The theory defines </w:t>
      </w:r>
      <w:r w:rsidR="00937DEE">
        <w:rPr>
          <w:rFonts w:ascii="Arial" w:hAnsi="Arial" w:cs="Arial"/>
          <w:shd w:val="clear" w:color="auto" w:fill="FFFFFF"/>
        </w:rPr>
        <w:t xml:space="preserve">how </w:t>
      </w:r>
      <w:r w:rsidR="002306A4">
        <w:rPr>
          <w:rFonts w:ascii="Arial" w:hAnsi="Arial" w:cs="Arial"/>
          <w:shd w:val="clear" w:color="auto" w:fill="FFFFFF"/>
        </w:rPr>
        <w:t>people generate</w:t>
      </w:r>
      <w:r w:rsidR="002306A4">
        <w:rPr>
          <w:rFonts w:ascii="Arial" w:hAnsi="Arial" w:cs="Arial"/>
        </w:rPr>
        <w:t xml:space="preserve"> and </w:t>
      </w:r>
      <w:r w:rsidR="002306A4" w:rsidRPr="00D1101C">
        <w:rPr>
          <w:rFonts w:ascii="Arial" w:hAnsi="Arial" w:cs="Arial"/>
          <w:shd w:val="clear" w:color="auto" w:fill="FFFFFF"/>
        </w:rPr>
        <w:t>distinguish</w:t>
      </w:r>
      <w:r w:rsidR="002306A4">
        <w:rPr>
          <w:rFonts w:ascii="Arial" w:hAnsi="Arial" w:cs="Arial"/>
          <w:shd w:val="clear" w:color="auto" w:fill="FFFFFF"/>
        </w:rPr>
        <w:t xml:space="preserve"> their position in the environment. </w:t>
      </w:r>
      <w:r w:rsidR="00E2329D">
        <w:rPr>
          <w:rFonts w:ascii="Arial" w:hAnsi="Arial" w:cs="Arial"/>
          <w:shd w:val="clear" w:color="auto" w:fill="FFFFFF"/>
        </w:rPr>
        <w:t>In this instance,</w:t>
      </w:r>
      <w:r w:rsidR="00922EDD">
        <w:rPr>
          <w:rFonts w:ascii="Arial" w:hAnsi="Arial" w:cs="Arial"/>
          <w:shd w:val="clear" w:color="auto" w:fill="FFFFFF"/>
        </w:rPr>
        <w:t xml:space="preserve"> Mason </w:t>
      </w:r>
      <w:r w:rsidR="003A5DBF">
        <w:rPr>
          <w:rFonts w:ascii="Arial" w:hAnsi="Arial" w:cs="Arial"/>
          <w:shd w:val="clear" w:color="auto" w:fill="FFFFFF"/>
        </w:rPr>
        <w:t xml:space="preserve">shown he </w:t>
      </w:r>
      <w:r w:rsidR="00595D7C">
        <w:rPr>
          <w:rFonts w:ascii="Arial" w:hAnsi="Arial" w:cs="Arial"/>
          <w:shd w:val="clear" w:color="auto" w:fill="FFFFFF"/>
        </w:rPr>
        <w:t>was eager to accomplish further education</w:t>
      </w:r>
      <w:r w:rsidR="00B235E6">
        <w:rPr>
          <w:rFonts w:ascii="Arial" w:hAnsi="Arial" w:cs="Arial"/>
          <w:shd w:val="clear" w:color="auto" w:fill="FFFFFF"/>
        </w:rPr>
        <w:t xml:space="preserve"> when he was released and </w:t>
      </w:r>
      <w:r w:rsidR="00141B23">
        <w:rPr>
          <w:rFonts w:ascii="Arial" w:hAnsi="Arial" w:cs="Arial"/>
          <w:shd w:val="clear" w:color="auto" w:fill="FFFFFF"/>
        </w:rPr>
        <w:t xml:space="preserve">when he </w:t>
      </w:r>
      <w:r w:rsidR="00B235E6">
        <w:rPr>
          <w:rFonts w:ascii="Arial" w:hAnsi="Arial" w:cs="Arial"/>
          <w:shd w:val="clear" w:color="auto" w:fill="FFFFFF"/>
        </w:rPr>
        <w:t>appeared the parole meeting</w:t>
      </w:r>
      <w:r w:rsidR="00CD451F">
        <w:rPr>
          <w:rFonts w:ascii="Arial" w:hAnsi="Arial" w:cs="Arial"/>
          <w:shd w:val="clear" w:color="auto" w:fill="FFFFFF"/>
        </w:rPr>
        <w:t xml:space="preserve">, but his </w:t>
      </w:r>
      <w:r w:rsidR="005101DC">
        <w:rPr>
          <w:rFonts w:ascii="Arial" w:hAnsi="Arial" w:cs="Arial"/>
          <w:shd w:val="clear" w:color="auto" w:fill="FFFFFF"/>
        </w:rPr>
        <w:t>attitude</w:t>
      </w:r>
      <w:r w:rsidR="00CD451F">
        <w:rPr>
          <w:rFonts w:ascii="Arial" w:hAnsi="Arial" w:cs="Arial"/>
          <w:shd w:val="clear" w:color="auto" w:fill="FFFFFF"/>
        </w:rPr>
        <w:t xml:space="preserve"> and </w:t>
      </w:r>
      <w:r w:rsidR="005101DC">
        <w:rPr>
          <w:rFonts w:ascii="Arial" w:hAnsi="Arial" w:cs="Arial"/>
          <w:shd w:val="clear" w:color="auto" w:fill="FFFFFF"/>
        </w:rPr>
        <w:t>behaviour</w:t>
      </w:r>
      <w:r w:rsidR="00CD451F">
        <w:rPr>
          <w:rFonts w:ascii="Arial" w:hAnsi="Arial" w:cs="Arial"/>
          <w:shd w:val="clear" w:color="auto" w:fill="FFFFFF"/>
        </w:rPr>
        <w:t xml:space="preserve"> was changed when he </w:t>
      </w:r>
      <w:r w:rsidR="00D60CAA">
        <w:rPr>
          <w:rFonts w:ascii="Arial" w:hAnsi="Arial" w:cs="Arial"/>
          <w:shd w:val="clear" w:color="auto" w:fill="FFFFFF"/>
        </w:rPr>
        <w:t xml:space="preserve">was seen with the known former </w:t>
      </w:r>
      <w:r w:rsidR="002D379C">
        <w:rPr>
          <w:rFonts w:ascii="Arial" w:hAnsi="Arial" w:cs="Arial"/>
          <w:shd w:val="clear" w:color="auto" w:fill="FFFFFF"/>
        </w:rPr>
        <w:t>acquaintances,</w:t>
      </w:r>
      <w:r w:rsidR="00D60CAA">
        <w:rPr>
          <w:rFonts w:ascii="Arial" w:hAnsi="Arial" w:cs="Arial"/>
          <w:shd w:val="clear" w:color="auto" w:fill="FFFFFF"/>
        </w:rPr>
        <w:t xml:space="preserve"> </w:t>
      </w:r>
      <w:r w:rsidR="005101DC">
        <w:rPr>
          <w:rFonts w:ascii="Arial" w:hAnsi="Arial" w:cs="Arial"/>
          <w:shd w:val="clear" w:color="auto" w:fill="FFFFFF"/>
        </w:rPr>
        <w:t xml:space="preserve">and he is not </w:t>
      </w:r>
      <w:r w:rsidR="002D379C">
        <w:rPr>
          <w:rFonts w:ascii="Arial" w:hAnsi="Arial" w:cs="Arial"/>
          <w:shd w:val="clear" w:color="auto" w:fill="FFFFFF"/>
        </w:rPr>
        <w:t xml:space="preserve">concerned </w:t>
      </w:r>
      <w:r w:rsidR="005101DC">
        <w:rPr>
          <w:rFonts w:ascii="Arial" w:hAnsi="Arial" w:cs="Arial"/>
          <w:shd w:val="clear" w:color="auto" w:fill="FFFFFF"/>
        </w:rPr>
        <w:t>anymore to better himself</w:t>
      </w:r>
      <w:r w:rsidR="002D379C">
        <w:rPr>
          <w:rFonts w:ascii="Arial" w:hAnsi="Arial" w:cs="Arial"/>
          <w:shd w:val="clear" w:color="auto" w:fill="FFFFFF"/>
        </w:rPr>
        <w:t xml:space="preserve"> in the society</w:t>
      </w:r>
      <w:r w:rsidR="005101DC">
        <w:rPr>
          <w:rFonts w:ascii="Arial" w:hAnsi="Arial" w:cs="Arial"/>
          <w:shd w:val="clear" w:color="auto" w:fill="FFFFFF"/>
        </w:rPr>
        <w:t xml:space="preserve"> or </w:t>
      </w:r>
      <w:r w:rsidR="002D379C">
        <w:rPr>
          <w:rFonts w:ascii="Arial" w:hAnsi="Arial" w:cs="Arial"/>
          <w:shd w:val="clear" w:color="auto" w:fill="FFFFFF"/>
        </w:rPr>
        <w:t>enduring</w:t>
      </w:r>
      <w:r w:rsidR="005101DC">
        <w:rPr>
          <w:rFonts w:ascii="Arial" w:hAnsi="Arial" w:cs="Arial"/>
          <w:shd w:val="clear" w:color="auto" w:fill="FFFFFF"/>
        </w:rPr>
        <w:t xml:space="preserve"> his </w:t>
      </w:r>
      <w:r w:rsidR="00141B23">
        <w:rPr>
          <w:rFonts w:ascii="Arial" w:hAnsi="Arial" w:cs="Arial"/>
          <w:shd w:val="clear" w:color="auto" w:fill="FFFFFF"/>
        </w:rPr>
        <w:t>studies</w:t>
      </w:r>
      <w:r w:rsidR="005101DC">
        <w:rPr>
          <w:rFonts w:ascii="Arial" w:hAnsi="Arial" w:cs="Arial"/>
          <w:shd w:val="clear" w:color="auto" w:fill="FFFFFF"/>
        </w:rPr>
        <w:t xml:space="preserve"> </w:t>
      </w:r>
      <w:r w:rsidR="002D379C">
        <w:rPr>
          <w:rFonts w:ascii="Arial" w:hAnsi="Arial" w:cs="Arial"/>
          <w:shd w:val="clear" w:color="auto" w:fill="FFFFFF"/>
        </w:rPr>
        <w:t>as he is more co</w:t>
      </w:r>
      <w:r w:rsidR="00601CF1">
        <w:rPr>
          <w:rFonts w:ascii="Arial" w:hAnsi="Arial" w:cs="Arial"/>
          <w:shd w:val="clear" w:color="auto" w:fill="FFFFFF"/>
        </w:rPr>
        <w:t xml:space="preserve">ncern with the </w:t>
      </w:r>
      <w:r w:rsidR="008E4E0A">
        <w:rPr>
          <w:rFonts w:ascii="Arial" w:hAnsi="Arial" w:cs="Arial"/>
          <w:shd w:val="clear" w:color="auto" w:fill="FFFFFF"/>
        </w:rPr>
        <w:t xml:space="preserve">known </w:t>
      </w:r>
      <w:r w:rsidR="000008ED">
        <w:rPr>
          <w:rFonts w:ascii="Arial" w:hAnsi="Arial" w:cs="Arial"/>
          <w:shd w:val="clear" w:color="auto" w:fill="FFFFFF"/>
        </w:rPr>
        <w:t>former associate</w:t>
      </w:r>
      <w:r w:rsidR="008E4E0A">
        <w:rPr>
          <w:rFonts w:ascii="Arial" w:hAnsi="Arial" w:cs="Arial"/>
          <w:shd w:val="clear" w:color="auto" w:fill="FFFFFF"/>
        </w:rPr>
        <w:t xml:space="preserve">s </w:t>
      </w:r>
      <w:r w:rsidR="004259B0">
        <w:rPr>
          <w:rFonts w:ascii="Arial" w:hAnsi="Arial" w:cs="Arial"/>
          <w:shd w:val="clear" w:color="auto" w:fill="FFFFFF"/>
        </w:rPr>
        <w:t xml:space="preserve">he was seen </w:t>
      </w:r>
      <w:r w:rsidR="000008ED">
        <w:rPr>
          <w:rFonts w:ascii="Arial" w:hAnsi="Arial" w:cs="Arial"/>
          <w:shd w:val="clear" w:color="auto" w:fill="FFFFFF"/>
        </w:rPr>
        <w:t>linked</w:t>
      </w:r>
      <w:r w:rsidR="004259B0">
        <w:rPr>
          <w:rFonts w:ascii="Arial" w:hAnsi="Arial" w:cs="Arial"/>
          <w:shd w:val="clear" w:color="auto" w:fill="FFFFFF"/>
        </w:rPr>
        <w:t xml:space="preserve"> with</w:t>
      </w:r>
      <w:r w:rsidR="000008ED">
        <w:rPr>
          <w:rFonts w:ascii="Arial" w:hAnsi="Arial" w:cs="Arial"/>
          <w:shd w:val="clear" w:color="auto" w:fill="FFFFFF"/>
        </w:rPr>
        <w:t>.</w:t>
      </w:r>
      <w:bookmarkStart w:id="7" w:name="_Toc99809850"/>
      <w:bookmarkStart w:id="8" w:name="_Toc99809907"/>
    </w:p>
    <w:p w14:paraId="5497E8BC" w14:textId="77777777" w:rsidR="0047027A" w:rsidRDefault="0047027A" w:rsidP="0047027A">
      <w:pPr>
        <w:spacing w:line="360" w:lineRule="auto"/>
        <w:jc w:val="both"/>
        <w:rPr>
          <w:rFonts w:ascii="Arial" w:hAnsi="Arial" w:cs="Arial"/>
          <w:shd w:val="clear" w:color="auto" w:fill="FFFFFF"/>
        </w:rPr>
      </w:pPr>
    </w:p>
    <w:p w14:paraId="38F48BB1" w14:textId="77777777" w:rsidR="0047027A" w:rsidRDefault="0047027A" w:rsidP="0047027A">
      <w:pPr>
        <w:spacing w:line="360" w:lineRule="auto"/>
        <w:jc w:val="both"/>
        <w:rPr>
          <w:rFonts w:ascii="Arial" w:hAnsi="Arial" w:cs="Arial"/>
          <w:shd w:val="clear" w:color="auto" w:fill="FFFFFF"/>
        </w:rPr>
      </w:pPr>
    </w:p>
    <w:p w14:paraId="47781FAF" w14:textId="189FC7D7" w:rsidR="006E260B" w:rsidRPr="0047027A" w:rsidRDefault="0085521E" w:rsidP="0047027A">
      <w:pPr>
        <w:spacing w:line="360" w:lineRule="auto"/>
        <w:jc w:val="both"/>
        <w:rPr>
          <w:rFonts w:ascii="Arial" w:hAnsi="Arial" w:cs="Arial"/>
          <w:b/>
          <w:bCs/>
          <w:shd w:val="clear" w:color="auto" w:fill="FFFFFF"/>
        </w:rPr>
      </w:pPr>
      <w:r w:rsidRPr="0047027A">
        <w:rPr>
          <w:rFonts w:ascii="Arial" w:hAnsi="Arial" w:cs="Arial"/>
          <w:b/>
          <w:bCs/>
          <w:shd w:val="clear" w:color="auto" w:fill="FFFFFF"/>
        </w:rPr>
        <w:lastRenderedPageBreak/>
        <w:t>The theory of planned behaviour</w:t>
      </w:r>
      <w:bookmarkEnd w:id="7"/>
      <w:bookmarkEnd w:id="8"/>
      <w:r w:rsidRPr="0047027A">
        <w:rPr>
          <w:rFonts w:ascii="Arial" w:hAnsi="Arial" w:cs="Arial"/>
          <w:b/>
          <w:bCs/>
          <w:shd w:val="clear" w:color="auto" w:fill="FFFFFF"/>
        </w:rPr>
        <w:t xml:space="preserve"> </w:t>
      </w:r>
    </w:p>
    <w:p w14:paraId="6339D1FB" w14:textId="30C0E543" w:rsidR="00F930EA" w:rsidRPr="00F930EA" w:rsidRDefault="00594CFB" w:rsidP="00633EA9">
      <w:pPr>
        <w:spacing w:line="360" w:lineRule="auto"/>
        <w:jc w:val="both"/>
        <w:rPr>
          <w:rFonts w:ascii="Arial" w:hAnsi="Arial" w:cs="Arial"/>
          <w:shd w:val="clear" w:color="auto" w:fill="FFFFFF"/>
        </w:rPr>
      </w:pPr>
      <w:r>
        <w:rPr>
          <w:noProof/>
        </w:rPr>
        <w:drawing>
          <wp:inline distT="0" distB="0" distL="0" distR="0" wp14:anchorId="71A5F79D" wp14:editId="66456B1A">
            <wp:extent cx="5731510" cy="3549015"/>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49015"/>
                    </a:xfrm>
                    <a:prstGeom prst="rect">
                      <a:avLst/>
                    </a:prstGeom>
                    <a:noFill/>
                    <a:ln>
                      <a:noFill/>
                    </a:ln>
                  </pic:spPr>
                </pic:pic>
              </a:graphicData>
            </a:graphic>
          </wp:inline>
        </w:drawing>
      </w:r>
    </w:p>
    <w:p w14:paraId="6DDD87D9" w14:textId="13BF5C9C" w:rsidR="007B5764" w:rsidRPr="00174FDF" w:rsidRDefault="00174FDF" w:rsidP="00174FDF">
      <w:pPr>
        <w:spacing w:line="360" w:lineRule="auto"/>
        <w:rPr>
          <w:rFonts w:ascii="Arial" w:hAnsi="Arial" w:cs="Arial"/>
          <w:shd w:val="clear" w:color="auto" w:fill="FFFFFF"/>
        </w:rPr>
      </w:pPr>
      <w:r w:rsidRPr="00174FDF">
        <w:rPr>
          <w:rFonts w:ascii="Arial" w:hAnsi="Arial" w:cs="Arial"/>
          <w:shd w:val="clear" w:color="auto" w:fill="FFFFFF"/>
        </w:rPr>
        <w:t> </w:t>
      </w:r>
      <w:hyperlink r:id="rId11" w:anchor="author" w:history="1">
        <w:r w:rsidRPr="00174FDF">
          <w:rPr>
            <w:rStyle w:val="Hyperlink"/>
            <w:rFonts w:ascii="Arial" w:hAnsi="Arial" w:cs="Arial"/>
            <w:color w:val="auto"/>
            <w:u w:val="none"/>
            <w:shd w:val="clear" w:color="auto" w:fill="FFFFFF"/>
          </w:rPr>
          <w:t>Brookes</w:t>
        </w:r>
      </w:hyperlink>
      <w:r>
        <w:rPr>
          <w:rFonts w:ascii="Arial" w:hAnsi="Arial" w:cs="Arial"/>
        </w:rPr>
        <w:t xml:space="preserve"> (2021) </w:t>
      </w:r>
      <w:r w:rsidR="00265E05">
        <w:rPr>
          <w:rFonts w:ascii="Arial" w:hAnsi="Arial" w:cs="Arial"/>
        </w:rPr>
        <w:t>i</w:t>
      </w:r>
      <w:r w:rsidR="00C4273F">
        <w:rPr>
          <w:rFonts w:ascii="Arial" w:hAnsi="Arial" w:cs="Arial"/>
        </w:rPr>
        <w:t xml:space="preserve">mplies </w:t>
      </w:r>
      <w:r w:rsidR="008960A0">
        <w:rPr>
          <w:rFonts w:ascii="Arial" w:hAnsi="Arial" w:cs="Arial"/>
        </w:rPr>
        <w:t>th</w:t>
      </w:r>
      <w:r w:rsidR="007D0673">
        <w:rPr>
          <w:rFonts w:ascii="Arial" w:hAnsi="Arial" w:cs="Arial"/>
        </w:rPr>
        <w:t xml:space="preserve">e </w:t>
      </w:r>
      <w:r w:rsidR="00265E05">
        <w:rPr>
          <w:rFonts w:ascii="Arial" w:hAnsi="Arial" w:cs="Arial"/>
        </w:rPr>
        <w:t>theory of planned behaviour</w:t>
      </w:r>
      <w:r w:rsidR="008960A0">
        <w:rPr>
          <w:rFonts w:ascii="Arial" w:hAnsi="Arial" w:cs="Arial"/>
        </w:rPr>
        <w:t xml:space="preserve"> is an </w:t>
      </w:r>
      <w:r w:rsidR="008F6F62">
        <w:rPr>
          <w:rFonts w:ascii="Arial" w:hAnsi="Arial" w:cs="Arial"/>
        </w:rPr>
        <w:t>extension</w:t>
      </w:r>
      <w:r w:rsidR="008960A0">
        <w:rPr>
          <w:rFonts w:ascii="Arial" w:hAnsi="Arial" w:cs="Arial"/>
        </w:rPr>
        <w:t xml:space="preserve"> </w:t>
      </w:r>
      <w:r w:rsidR="00D82EE4">
        <w:rPr>
          <w:rFonts w:ascii="Arial" w:hAnsi="Arial" w:cs="Arial"/>
        </w:rPr>
        <w:t>to the</w:t>
      </w:r>
      <w:r w:rsidR="008960A0">
        <w:rPr>
          <w:rFonts w:ascii="Arial" w:hAnsi="Arial" w:cs="Arial"/>
        </w:rPr>
        <w:t xml:space="preserve"> </w:t>
      </w:r>
      <w:r w:rsidR="008F6F62">
        <w:rPr>
          <w:rFonts w:ascii="Arial" w:hAnsi="Arial" w:cs="Arial"/>
        </w:rPr>
        <w:t>theory</w:t>
      </w:r>
      <w:r w:rsidR="008960A0">
        <w:rPr>
          <w:rFonts w:ascii="Arial" w:hAnsi="Arial" w:cs="Arial"/>
        </w:rPr>
        <w:t xml:space="preserve"> of </w:t>
      </w:r>
      <w:r w:rsidR="008F6F62">
        <w:rPr>
          <w:rFonts w:ascii="Arial" w:hAnsi="Arial" w:cs="Arial"/>
        </w:rPr>
        <w:t>reasoned</w:t>
      </w:r>
      <w:r w:rsidR="008960A0">
        <w:rPr>
          <w:rFonts w:ascii="Arial" w:hAnsi="Arial" w:cs="Arial"/>
        </w:rPr>
        <w:t xml:space="preserve"> action </w:t>
      </w:r>
      <w:r w:rsidR="008F6F62">
        <w:rPr>
          <w:rFonts w:ascii="Arial" w:hAnsi="Arial" w:cs="Arial"/>
        </w:rPr>
        <w:t xml:space="preserve">and it was </w:t>
      </w:r>
      <w:r w:rsidR="00265E05">
        <w:rPr>
          <w:rFonts w:ascii="Arial" w:hAnsi="Arial" w:cs="Arial"/>
        </w:rPr>
        <w:t>establishe</w:t>
      </w:r>
      <w:r w:rsidR="008960A0">
        <w:rPr>
          <w:rFonts w:ascii="Arial" w:hAnsi="Arial" w:cs="Arial"/>
        </w:rPr>
        <w:t>d</w:t>
      </w:r>
      <w:r w:rsidR="00265E05">
        <w:rPr>
          <w:rFonts w:ascii="Arial" w:hAnsi="Arial" w:cs="Arial"/>
        </w:rPr>
        <w:t xml:space="preserve"> in the 1980s b</w:t>
      </w:r>
      <w:r w:rsidR="008960A0">
        <w:rPr>
          <w:rFonts w:ascii="Arial" w:hAnsi="Arial" w:cs="Arial"/>
        </w:rPr>
        <w:t xml:space="preserve">y </w:t>
      </w:r>
      <w:r w:rsidR="00265E05">
        <w:rPr>
          <w:rFonts w:ascii="Arial" w:hAnsi="Arial" w:cs="Arial"/>
        </w:rPr>
        <w:t>Icek Ajzen</w:t>
      </w:r>
      <w:r w:rsidR="007835BE">
        <w:rPr>
          <w:rFonts w:ascii="Arial" w:hAnsi="Arial" w:cs="Arial"/>
        </w:rPr>
        <w:t>. The</w:t>
      </w:r>
      <w:r w:rsidR="00D82EE4">
        <w:rPr>
          <w:rFonts w:ascii="Arial" w:hAnsi="Arial" w:cs="Arial"/>
        </w:rPr>
        <w:t xml:space="preserve"> objective of this  </w:t>
      </w:r>
      <w:r w:rsidR="007835BE">
        <w:rPr>
          <w:rFonts w:ascii="Arial" w:hAnsi="Arial" w:cs="Arial"/>
        </w:rPr>
        <w:t xml:space="preserve"> theory is to</w:t>
      </w:r>
      <w:r w:rsidR="00F304E5">
        <w:rPr>
          <w:rFonts w:ascii="Arial" w:hAnsi="Arial" w:cs="Arial"/>
        </w:rPr>
        <w:t xml:space="preserve"> explain various types of </w:t>
      </w:r>
      <w:r w:rsidR="003C4FF7">
        <w:rPr>
          <w:rFonts w:ascii="Arial" w:hAnsi="Arial" w:cs="Arial"/>
        </w:rPr>
        <w:t>behaviour</w:t>
      </w:r>
      <w:r w:rsidR="00A11B6A">
        <w:rPr>
          <w:rFonts w:ascii="Arial" w:hAnsi="Arial" w:cs="Arial"/>
        </w:rPr>
        <w:t xml:space="preserve"> that </w:t>
      </w:r>
      <w:r w:rsidR="003C4FF7">
        <w:rPr>
          <w:rFonts w:ascii="Arial" w:hAnsi="Arial" w:cs="Arial"/>
        </w:rPr>
        <w:t>individuals</w:t>
      </w:r>
      <w:r w:rsidR="00A11B6A">
        <w:rPr>
          <w:rFonts w:ascii="Arial" w:hAnsi="Arial" w:cs="Arial"/>
        </w:rPr>
        <w:t xml:space="preserve"> </w:t>
      </w:r>
      <w:r w:rsidR="00F20510">
        <w:rPr>
          <w:rFonts w:ascii="Arial" w:hAnsi="Arial" w:cs="Arial"/>
        </w:rPr>
        <w:t xml:space="preserve">have </w:t>
      </w:r>
      <w:r w:rsidR="003C4FF7">
        <w:rPr>
          <w:rFonts w:ascii="Arial" w:hAnsi="Arial" w:cs="Arial"/>
        </w:rPr>
        <w:t xml:space="preserve">and </w:t>
      </w:r>
      <w:r w:rsidR="000515BD">
        <w:rPr>
          <w:rFonts w:ascii="Arial" w:hAnsi="Arial" w:cs="Arial"/>
        </w:rPr>
        <w:t xml:space="preserve">how they have </w:t>
      </w:r>
      <w:r w:rsidR="00F20510">
        <w:rPr>
          <w:rFonts w:ascii="Arial" w:hAnsi="Arial" w:cs="Arial"/>
        </w:rPr>
        <w:t>the ability to</w:t>
      </w:r>
      <w:r w:rsidR="000515BD">
        <w:rPr>
          <w:rFonts w:ascii="Arial" w:hAnsi="Arial" w:cs="Arial"/>
        </w:rPr>
        <w:t xml:space="preserve"> operate</w:t>
      </w:r>
      <w:r w:rsidR="003C4FF7">
        <w:rPr>
          <w:rFonts w:ascii="Arial" w:hAnsi="Arial" w:cs="Arial"/>
        </w:rPr>
        <w:t xml:space="preserve"> </w:t>
      </w:r>
      <w:r w:rsidR="000515BD">
        <w:rPr>
          <w:rFonts w:ascii="Arial" w:hAnsi="Arial" w:cs="Arial"/>
        </w:rPr>
        <w:t>self-control</w:t>
      </w:r>
      <w:r w:rsidR="003C4FF7">
        <w:rPr>
          <w:rFonts w:ascii="Arial" w:hAnsi="Arial" w:cs="Arial"/>
        </w:rPr>
        <w:t>.</w:t>
      </w:r>
      <w:r w:rsidR="000515BD">
        <w:rPr>
          <w:rFonts w:ascii="Arial" w:hAnsi="Arial" w:cs="Arial"/>
        </w:rPr>
        <w:t xml:space="preserve"> </w:t>
      </w:r>
      <w:r w:rsidR="00190704">
        <w:rPr>
          <w:rFonts w:ascii="Arial" w:hAnsi="Arial" w:cs="Arial"/>
        </w:rPr>
        <w:t>This theory also</w:t>
      </w:r>
      <w:r w:rsidR="00F20510">
        <w:rPr>
          <w:rFonts w:ascii="Arial" w:hAnsi="Arial" w:cs="Arial"/>
        </w:rPr>
        <w:t xml:space="preserve"> </w:t>
      </w:r>
      <w:r w:rsidR="00190704">
        <w:rPr>
          <w:rFonts w:ascii="Arial" w:hAnsi="Arial" w:cs="Arial"/>
        </w:rPr>
        <w:t>r</w:t>
      </w:r>
      <w:r w:rsidR="00D82EE4">
        <w:rPr>
          <w:rFonts w:ascii="Arial" w:hAnsi="Arial" w:cs="Arial"/>
        </w:rPr>
        <w:t>ecognise</w:t>
      </w:r>
      <w:r w:rsidR="00190704">
        <w:rPr>
          <w:rFonts w:ascii="Arial" w:hAnsi="Arial" w:cs="Arial"/>
        </w:rPr>
        <w:t>s</w:t>
      </w:r>
      <w:r w:rsidR="007835BE">
        <w:rPr>
          <w:rFonts w:ascii="Arial" w:hAnsi="Arial" w:cs="Arial"/>
        </w:rPr>
        <w:t xml:space="preserve"> </w:t>
      </w:r>
      <w:r w:rsidR="0068138A">
        <w:rPr>
          <w:rFonts w:ascii="Arial" w:hAnsi="Arial" w:cs="Arial"/>
        </w:rPr>
        <w:t xml:space="preserve">an </w:t>
      </w:r>
      <w:r w:rsidR="00D82EE4">
        <w:rPr>
          <w:rFonts w:ascii="Arial" w:hAnsi="Arial" w:cs="Arial"/>
        </w:rPr>
        <w:t>individual’s</w:t>
      </w:r>
      <w:r w:rsidR="0068138A">
        <w:rPr>
          <w:rFonts w:ascii="Arial" w:hAnsi="Arial" w:cs="Arial"/>
        </w:rPr>
        <w:t xml:space="preserve"> goals and intentions </w:t>
      </w:r>
      <w:r w:rsidR="007D0673">
        <w:rPr>
          <w:rFonts w:ascii="Arial" w:hAnsi="Arial" w:cs="Arial"/>
        </w:rPr>
        <w:t xml:space="preserve">which </w:t>
      </w:r>
      <w:r w:rsidR="00D82EE4">
        <w:rPr>
          <w:rFonts w:ascii="Arial" w:hAnsi="Arial" w:cs="Arial"/>
        </w:rPr>
        <w:t>contributes</w:t>
      </w:r>
      <w:r w:rsidR="007D0673">
        <w:rPr>
          <w:rFonts w:ascii="Arial" w:hAnsi="Arial" w:cs="Arial"/>
        </w:rPr>
        <w:t xml:space="preserve"> to their </w:t>
      </w:r>
      <w:r w:rsidR="00D82EE4">
        <w:rPr>
          <w:rFonts w:ascii="Arial" w:hAnsi="Arial" w:cs="Arial"/>
        </w:rPr>
        <w:t>behaviour</w:t>
      </w:r>
      <w:r w:rsidR="007D0673">
        <w:rPr>
          <w:rFonts w:ascii="Arial" w:hAnsi="Arial" w:cs="Arial"/>
        </w:rPr>
        <w:t xml:space="preserve"> at </w:t>
      </w:r>
      <w:r w:rsidR="00F57509">
        <w:rPr>
          <w:rFonts w:ascii="Arial" w:hAnsi="Arial" w:cs="Arial"/>
        </w:rPr>
        <w:t>a particular</w:t>
      </w:r>
      <w:r w:rsidR="007D0673">
        <w:rPr>
          <w:rFonts w:ascii="Arial" w:hAnsi="Arial" w:cs="Arial"/>
        </w:rPr>
        <w:t xml:space="preserve"> time and place.</w:t>
      </w:r>
      <w:r w:rsidR="00661311">
        <w:rPr>
          <w:rFonts w:ascii="Arial" w:hAnsi="Arial" w:cs="Arial"/>
        </w:rPr>
        <w:t xml:space="preserve"> The essential component </w:t>
      </w:r>
      <w:r w:rsidR="009D36E7">
        <w:rPr>
          <w:rFonts w:ascii="Arial" w:hAnsi="Arial" w:cs="Arial"/>
        </w:rPr>
        <w:t xml:space="preserve">to this theory is behavioural. </w:t>
      </w:r>
      <w:r w:rsidR="00D23774">
        <w:rPr>
          <w:rFonts w:ascii="Arial" w:hAnsi="Arial" w:cs="Arial"/>
        </w:rPr>
        <w:t xml:space="preserve"> </w:t>
      </w:r>
      <w:r w:rsidR="00E850AB">
        <w:rPr>
          <w:rFonts w:ascii="Arial" w:hAnsi="Arial" w:cs="Arial"/>
        </w:rPr>
        <w:t>B</w:t>
      </w:r>
      <w:r w:rsidR="00D23774">
        <w:rPr>
          <w:rFonts w:ascii="Arial" w:hAnsi="Arial" w:cs="Arial"/>
        </w:rPr>
        <w:t>ehavioural is inspired</w:t>
      </w:r>
      <w:r w:rsidR="00E850AB">
        <w:rPr>
          <w:rFonts w:ascii="Arial" w:hAnsi="Arial" w:cs="Arial"/>
        </w:rPr>
        <w:t xml:space="preserve"> by the mindset and attitude approach, t</w:t>
      </w:r>
      <w:r w:rsidR="0019351F">
        <w:rPr>
          <w:rFonts w:ascii="Arial" w:hAnsi="Arial" w:cs="Arial"/>
        </w:rPr>
        <w:t>he objective</w:t>
      </w:r>
      <w:r w:rsidR="00ED3A36">
        <w:rPr>
          <w:rFonts w:ascii="Arial" w:hAnsi="Arial" w:cs="Arial"/>
        </w:rPr>
        <w:t xml:space="preserve">s </w:t>
      </w:r>
      <w:r w:rsidR="0019351F">
        <w:rPr>
          <w:rFonts w:ascii="Arial" w:hAnsi="Arial" w:cs="Arial"/>
        </w:rPr>
        <w:t xml:space="preserve">for </w:t>
      </w:r>
      <w:r w:rsidR="00ED3A36">
        <w:rPr>
          <w:rFonts w:ascii="Arial" w:hAnsi="Arial" w:cs="Arial"/>
        </w:rPr>
        <w:t xml:space="preserve">behavioural are </w:t>
      </w:r>
      <w:r w:rsidR="00DB3F41">
        <w:rPr>
          <w:rFonts w:ascii="Arial" w:hAnsi="Arial" w:cs="Arial"/>
        </w:rPr>
        <w:t xml:space="preserve">the possibility that the </w:t>
      </w:r>
      <w:r w:rsidR="00003479">
        <w:rPr>
          <w:rFonts w:ascii="Arial" w:hAnsi="Arial" w:cs="Arial"/>
        </w:rPr>
        <w:t>behaviour</w:t>
      </w:r>
      <w:r w:rsidR="00DB3F41">
        <w:rPr>
          <w:rFonts w:ascii="Arial" w:hAnsi="Arial" w:cs="Arial"/>
        </w:rPr>
        <w:t xml:space="preserve"> </w:t>
      </w:r>
      <w:r w:rsidR="00003479">
        <w:rPr>
          <w:rFonts w:ascii="Arial" w:hAnsi="Arial" w:cs="Arial"/>
        </w:rPr>
        <w:t>will have the likely effect</w:t>
      </w:r>
      <w:r w:rsidR="000A4914">
        <w:rPr>
          <w:rFonts w:ascii="Arial" w:hAnsi="Arial" w:cs="Arial"/>
        </w:rPr>
        <w:t xml:space="preserve">s </w:t>
      </w:r>
      <w:r w:rsidR="00003479">
        <w:rPr>
          <w:rFonts w:ascii="Arial" w:hAnsi="Arial" w:cs="Arial"/>
        </w:rPr>
        <w:t xml:space="preserve">and </w:t>
      </w:r>
      <w:r w:rsidR="000A4914">
        <w:rPr>
          <w:rFonts w:ascii="Arial" w:hAnsi="Arial" w:cs="Arial"/>
        </w:rPr>
        <w:t xml:space="preserve">the specific assessment of the </w:t>
      </w:r>
      <w:r w:rsidR="00F645EF">
        <w:rPr>
          <w:rFonts w:ascii="Arial" w:hAnsi="Arial" w:cs="Arial"/>
        </w:rPr>
        <w:t>consequences</w:t>
      </w:r>
      <w:r w:rsidR="000A4914">
        <w:rPr>
          <w:rFonts w:ascii="Arial" w:hAnsi="Arial" w:cs="Arial"/>
        </w:rPr>
        <w:t xml:space="preserve"> and </w:t>
      </w:r>
      <w:r w:rsidR="00F645EF">
        <w:rPr>
          <w:rFonts w:ascii="Arial" w:hAnsi="Arial" w:cs="Arial"/>
        </w:rPr>
        <w:t>advantages</w:t>
      </w:r>
      <w:r w:rsidR="000A4914">
        <w:rPr>
          <w:rFonts w:ascii="Arial" w:hAnsi="Arial" w:cs="Arial"/>
        </w:rPr>
        <w:t xml:space="preserve"> </w:t>
      </w:r>
      <w:r w:rsidR="00F645EF">
        <w:rPr>
          <w:rFonts w:ascii="Arial" w:hAnsi="Arial" w:cs="Arial"/>
        </w:rPr>
        <w:t>of that outcome.</w:t>
      </w:r>
    </w:p>
    <w:p w14:paraId="4196E18E" w14:textId="4A4A0B65" w:rsidR="007B5764" w:rsidRDefault="00BB68C7" w:rsidP="00633EA9">
      <w:pPr>
        <w:spacing w:line="360" w:lineRule="auto"/>
        <w:jc w:val="both"/>
        <w:rPr>
          <w:rFonts w:ascii="Arial" w:hAnsi="Arial" w:cs="Arial"/>
          <w:shd w:val="clear" w:color="auto" w:fill="FFFFFF"/>
        </w:rPr>
      </w:pPr>
      <w:r>
        <w:rPr>
          <w:rFonts w:ascii="Arial" w:hAnsi="Arial" w:cs="Arial"/>
          <w:shd w:val="clear" w:color="auto" w:fill="FFFFFF"/>
        </w:rPr>
        <w:t xml:space="preserve">This theory has </w:t>
      </w:r>
      <w:r w:rsidR="00E20ABB">
        <w:rPr>
          <w:rFonts w:ascii="Arial" w:hAnsi="Arial" w:cs="Arial"/>
          <w:shd w:val="clear" w:color="auto" w:fill="FFFFFF"/>
        </w:rPr>
        <w:t xml:space="preserve">been applied efficiently to assume and simplify a diverse range of health </w:t>
      </w:r>
      <w:r w:rsidR="00FB02B7">
        <w:rPr>
          <w:rFonts w:ascii="Arial" w:hAnsi="Arial" w:cs="Arial"/>
          <w:shd w:val="clear" w:color="auto" w:fill="FFFFFF"/>
        </w:rPr>
        <w:t>behaviours</w:t>
      </w:r>
      <w:r w:rsidR="00E20ABB">
        <w:rPr>
          <w:rFonts w:ascii="Arial" w:hAnsi="Arial" w:cs="Arial"/>
          <w:shd w:val="clear" w:color="auto" w:fill="FFFFFF"/>
        </w:rPr>
        <w:t xml:space="preserve"> and aims including drinking</w:t>
      </w:r>
      <w:r w:rsidR="00410E07">
        <w:rPr>
          <w:rFonts w:ascii="Arial" w:hAnsi="Arial" w:cs="Arial"/>
          <w:shd w:val="clear" w:color="auto" w:fill="FFFFFF"/>
        </w:rPr>
        <w:t xml:space="preserve">, smoking, health facilities and various of substance use and </w:t>
      </w:r>
      <w:r w:rsidR="00FB02B7">
        <w:rPr>
          <w:rFonts w:ascii="Arial" w:hAnsi="Arial" w:cs="Arial"/>
          <w:shd w:val="clear" w:color="auto" w:fill="FFFFFF"/>
        </w:rPr>
        <w:t xml:space="preserve">along with others. This theory </w:t>
      </w:r>
      <w:r w:rsidR="00D93D91">
        <w:rPr>
          <w:rFonts w:ascii="Arial" w:hAnsi="Arial" w:cs="Arial"/>
          <w:shd w:val="clear" w:color="auto" w:fill="FFFFFF"/>
        </w:rPr>
        <w:t xml:space="preserve">purposes that </w:t>
      </w:r>
      <w:r w:rsidR="00A22B36">
        <w:rPr>
          <w:rFonts w:ascii="Arial" w:hAnsi="Arial" w:cs="Arial"/>
          <w:shd w:val="clear" w:color="auto" w:fill="FFFFFF"/>
        </w:rPr>
        <w:t>behavioural</w:t>
      </w:r>
      <w:r w:rsidR="00D93D91">
        <w:rPr>
          <w:rFonts w:ascii="Arial" w:hAnsi="Arial" w:cs="Arial"/>
          <w:shd w:val="clear" w:color="auto" w:fill="FFFFFF"/>
        </w:rPr>
        <w:t xml:space="preserve"> achievements </w:t>
      </w:r>
      <w:r w:rsidR="00A22B36">
        <w:rPr>
          <w:rFonts w:ascii="Arial" w:hAnsi="Arial" w:cs="Arial"/>
          <w:shd w:val="clear" w:color="auto" w:fill="FFFFFF"/>
        </w:rPr>
        <w:t>contrast</w:t>
      </w:r>
      <w:r w:rsidR="00172614">
        <w:rPr>
          <w:rFonts w:ascii="Arial" w:hAnsi="Arial" w:cs="Arial"/>
          <w:shd w:val="clear" w:color="auto" w:fill="FFFFFF"/>
        </w:rPr>
        <w:t xml:space="preserve"> on similarly intent and </w:t>
      </w:r>
      <w:r w:rsidR="00A22B36">
        <w:rPr>
          <w:rFonts w:ascii="Arial" w:hAnsi="Arial" w:cs="Arial"/>
          <w:shd w:val="clear" w:color="auto" w:fill="FFFFFF"/>
        </w:rPr>
        <w:t>behavioural control. They are three types of principles</w:t>
      </w:r>
      <w:r w:rsidR="002E37FA">
        <w:rPr>
          <w:rFonts w:ascii="Arial" w:hAnsi="Arial" w:cs="Arial"/>
          <w:shd w:val="clear" w:color="auto" w:fill="FFFFFF"/>
        </w:rPr>
        <w:t xml:space="preserve"> behavioural, normative and control</w:t>
      </w:r>
      <w:r w:rsidR="00A22B36">
        <w:rPr>
          <w:rFonts w:ascii="Arial" w:hAnsi="Arial" w:cs="Arial"/>
          <w:shd w:val="clear" w:color="auto" w:fill="FFFFFF"/>
        </w:rPr>
        <w:t xml:space="preserve"> </w:t>
      </w:r>
      <w:r w:rsidR="00A61C63">
        <w:rPr>
          <w:rFonts w:ascii="Arial" w:hAnsi="Arial" w:cs="Arial"/>
          <w:shd w:val="clear" w:color="auto" w:fill="FFFFFF"/>
        </w:rPr>
        <w:t xml:space="preserve">which they </w:t>
      </w:r>
      <w:r w:rsidR="002E37FA">
        <w:rPr>
          <w:rFonts w:ascii="Arial" w:hAnsi="Arial" w:cs="Arial"/>
          <w:shd w:val="clear" w:color="auto" w:fill="FFFFFF"/>
        </w:rPr>
        <w:t>distinguish</w:t>
      </w:r>
      <w:r w:rsidR="00A61C63">
        <w:rPr>
          <w:rFonts w:ascii="Arial" w:hAnsi="Arial" w:cs="Arial"/>
          <w:shd w:val="clear" w:color="auto" w:fill="FFFFFF"/>
        </w:rPr>
        <w:t xml:space="preserve"> between</w:t>
      </w:r>
      <w:r w:rsidR="002E37FA">
        <w:rPr>
          <w:rFonts w:ascii="Arial" w:hAnsi="Arial" w:cs="Arial"/>
          <w:shd w:val="clear" w:color="auto" w:fill="FFFFFF"/>
        </w:rPr>
        <w:t>.</w:t>
      </w:r>
    </w:p>
    <w:p w14:paraId="4B08213E" w14:textId="1A14E931" w:rsidR="007B5764" w:rsidRDefault="00426C27" w:rsidP="00633EA9">
      <w:pPr>
        <w:spacing w:line="360" w:lineRule="auto"/>
        <w:jc w:val="both"/>
        <w:rPr>
          <w:rFonts w:ascii="Arial" w:hAnsi="Arial" w:cs="Arial"/>
          <w:color w:val="000000"/>
          <w:shd w:val="clear" w:color="auto" w:fill="FFFFFF"/>
        </w:rPr>
      </w:pPr>
      <w:r w:rsidRPr="00426C27">
        <w:rPr>
          <w:rFonts w:ascii="Arial" w:hAnsi="Arial" w:cs="Arial"/>
          <w:color w:val="000000"/>
          <w:shd w:val="clear" w:color="auto" w:fill="FFFFFF"/>
        </w:rPr>
        <w:t>Armitage</w:t>
      </w:r>
      <w:r>
        <w:rPr>
          <w:rFonts w:ascii="Arial" w:hAnsi="Arial" w:cs="Arial"/>
          <w:color w:val="000000"/>
          <w:shd w:val="clear" w:color="auto" w:fill="FFFFFF"/>
        </w:rPr>
        <w:t xml:space="preserve"> </w:t>
      </w:r>
      <w:r w:rsidR="00F71772">
        <w:rPr>
          <w:rFonts w:ascii="Arial" w:hAnsi="Arial" w:cs="Arial"/>
          <w:color w:val="000000"/>
          <w:shd w:val="clear" w:color="auto" w:fill="FFFFFF"/>
        </w:rPr>
        <w:t>ET, AL</w:t>
      </w:r>
      <w:r>
        <w:rPr>
          <w:rFonts w:ascii="Arial" w:hAnsi="Arial" w:cs="Arial"/>
          <w:color w:val="000000"/>
          <w:shd w:val="clear" w:color="auto" w:fill="FFFFFF"/>
        </w:rPr>
        <w:t xml:space="preserve"> (200</w:t>
      </w:r>
      <w:r w:rsidR="00014F8C">
        <w:rPr>
          <w:rFonts w:ascii="Arial" w:hAnsi="Arial" w:cs="Arial"/>
          <w:color w:val="000000"/>
          <w:shd w:val="clear" w:color="auto" w:fill="FFFFFF"/>
        </w:rPr>
        <w:t xml:space="preserve">3) proposes this theory </w:t>
      </w:r>
      <w:r w:rsidR="00B1513C">
        <w:rPr>
          <w:rFonts w:ascii="Arial" w:hAnsi="Arial" w:cs="Arial"/>
          <w:color w:val="000000"/>
          <w:shd w:val="clear" w:color="auto" w:fill="FFFFFF"/>
        </w:rPr>
        <w:t xml:space="preserve">is comprised with </w:t>
      </w:r>
      <w:r w:rsidR="00E003F9">
        <w:rPr>
          <w:rFonts w:ascii="Arial" w:hAnsi="Arial" w:cs="Arial"/>
          <w:color w:val="000000"/>
          <w:shd w:val="clear" w:color="auto" w:fill="FFFFFF"/>
        </w:rPr>
        <w:t>six concepts</w:t>
      </w:r>
      <w:r w:rsidR="00754B17">
        <w:rPr>
          <w:rFonts w:ascii="Arial" w:hAnsi="Arial" w:cs="Arial"/>
          <w:color w:val="000000"/>
          <w:shd w:val="clear" w:color="auto" w:fill="FFFFFF"/>
        </w:rPr>
        <w:t xml:space="preserve"> which are </w:t>
      </w:r>
      <w:r w:rsidR="007901DC">
        <w:rPr>
          <w:rFonts w:ascii="Arial" w:hAnsi="Arial" w:cs="Arial"/>
          <w:color w:val="000000"/>
          <w:shd w:val="clear" w:color="auto" w:fill="FFFFFF"/>
        </w:rPr>
        <w:t>behavioural</w:t>
      </w:r>
      <w:r w:rsidR="00C05D73">
        <w:rPr>
          <w:rFonts w:ascii="Arial" w:hAnsi="Arial" w:cs="Arial"/>
          <w:color w:val="000000"/>
          <w:shd w:val="clear" w:color="auto" w:fill="FFFFFF"/>
        </w:rPr>
        <w:t xml:space="preserve"> intention, </w:t>
      </w:r>
      <w:r w:rsidR="007901DC">
        <w:rPr>
          <w:rFonts w:ascii="Arial" w:hAnsi="Arial" w:cs="Arial"/>
          <w:color w:val="000000"/>
          <w:shd w:val="clear" w:color="auto" w:fill="FFFFFF"/>
        </w:rPr>
        <w:t>attitude</w:t>
      </w:r>
      <w:r w:rsidR="00C05D73">
        <w:rPr>
          <w:rFonts w:ascii="Arial" w:hAnsi="Arial" w:cs="Arial"/>
          <w:color w:val="000000"/>
          <w:shd w:val="clear" w:color="auto" w:fill="FFFFFF"/>
        </w:rPr>
        <w:t xml:space="preserve">, </w:t>
      </w:r>
      <w:r w:rsidR="007901DC">
        <w:rPr>
          <w:rFonts w:ascii="Arial" w:hAnsi="Arial" w:cs="Arial"/>
          <w:color w:val="000000"/>
          <w:shd w:val="clear" w:color="auto" w:fill="FFFFFF"/>
        </w:rPr>
        <w:t>subjective</w:t>
      </w:r>
      <w:r w:rsidR="00C05D73">
        <w:rPr>
          <w:rFonts w:ascii="Arial" w:hAnsi="Arial" w:cs="Arial"/>
          <w:color w:val="000000"/>
          <w:shd w:val="clear" w:color="auto" w:fill="FFFFFF"/>
        </w:rPr>
        <w:t xml:space="preserve"> norm and perceived </w:t>
      </w:r>
      <w:r w:rsidR="007901DC">
        <w:rPr>
          <w:rFonts w:ascii="Arial" w:hAnsi="Arial" w:cs="Arial"/>
          <w:color w:val="000000"/>
          <w:shd w:val="clear" w:color="auto" w:fill="FFFFFF"/>
        </w:rPr>
        <w:t>behavioural</w:t>
      </w:r>
      <w:r w:rsidR="00C05D73">
        <w:rPr>
          <w:rFonts w:ascii="Arial" w:hAnsi="Arial" w:cs="Arial"/>
          <w:color w:val="000000"/>
          <w:shd w:val="clear" w:color="auto" w:fill="FFFFFF"/>
        </w:rPr>
        <w:t xml:space="preserve"> control</w:t>
      </w:r>
      <w:r w:rsidR="007901DC">
        <w:rPr>
          <w:rFonts w:ascii="Arial" w:hAnsi="Arial" w:cs="Arial"/>
          <w:color w:val="000000"/>
          <w:shd w:val="clear" w:color="auto" w:fill="FFFFFF"/>
        </w:rPr>
        <w:t>, these concepts</w:t>
      </w:r>
      <w:r w:rsidR="00E003F9">
        <w:rPr>
          <w:rFonts w:ascii="Arial" w:hAnsi="Arial" w:cs="Arial"/>
          <w:color w:val="000000"/>
          <w:shd w:val="clear" w:color="auto" w:fill="FFFFFF"/>
        </w:rPr>
        <w:t xml:space="preserve"> </w:t>
      </w:r>
      <w:r w:rsidR="007901DC">
        <w:rPr>
          <w:rFonts w:ascii="Arial" w:hAnsi="Arial" w:cs="Arial"/>
          <w:color w:val="000000"/>
          <w:shd w:val="clear" w:color="auto" w:fill="FFFFFF"/>
        </w:rPr>
        <w:t xml:space="preserve">are </w:t>
      </w:r>
      <w:r w:rsidR="00E003F9">
        <w:rPr>
          <w:rFonts w:ascii="Arial" w:hAnsi="Arial" w:cs="Arial"/>
          <w:color w:val="000000"/>
          <w:shd w:val="clear" w:color="auto" w:fill="FFFFFF"/>
        </w:rPr>
        <w:t xml:space="preserve">equally imply to an </w:t>
      </w:r>
      <w:r w:rsidR="004B420D">
        <w:rPr>
          <w:rFonts w:ascii="Arial" w:hAnsi="Arial" w:cs="Arial"/>
          <w:color w:val="000000"/>
          <w:shd w:val="clear" w:color="auto" w:fill="FFFFFF"/>
        </w:rPr>
        <w:t>individuals’</w:t>
      </w:r>
      <w:r w:rsidR="00E003F9">
        <w:rPr>
          <w:rFonts w:ascii="Arial" w:hAnsi="Arial" w:cs="Arial"/>
          <w:color w:val="000000"/>
          <w:shd w:val="clear" w:color="auto" w:fill="FFFFFF"/>
        </w:rPr>
        <w:t xml:space="preserve"> sincere control over </w:t>
      </w:r>
      <w:r w:rsidR="00754B17">
        <w:rPr>
          <w:rFonts w:ascii="Arial" w:hAnsi="Arial" w:cs="Arial"/>
          <w:color w:val="000000"/>
          <w:shd w:val="clear" w:color="auto" w:fill="FFFFFF"/>
        </w:rPr>
        <w:t xml:space="preserve">their behaviour. </w:t>
      </w:r>
    </w:p>
    <w:p w14:paraId="27DD3E3E" w14:textId="77777777" w:rsidR="004B420D" w:rsidRDefault="004B420D" w:rsidP="00633EA9">
      <w:pPr>
        <w:spacing w:line="360" w:lineRule="auto"/>
        <w:jc w:val="both"/>
        <w:rPr>
          <w:rFonts w:ascii="Arial" w:hAnsi="Arial" w:cs="Arial"/>
          <w:color w:val="000000"/>
          <w:shd w:val="clear" w:color="auto" w:fill="FFFFFF"/>
        </w:rPr>
      </w:pPr>
    </w:p>
    <w:p w14:paraId="2E1DB232" w14:textId="2AFD2CAD" w:rsidR="004B420D" w:rsidRDefault="0086016E" w:rsidP="004B420D">
      <w:pPr>
        <w:spacing w:line="360" w:lineRule="auto"/>
        <w:jc w:val="both"/>
        <w:rPr>
          <w:rFonts w:ascii="Arial" w:hAnsi="Arial" w:cs="Arial"/>
          <w:shd w:val="clear" w:color="auto" w:fill="FFFFFF"/>
        </w:rPr>
      </w:pPr>
      <w:r>
        <w:rPr>
          <w:rFonts w:ascii="Arial" w:hAnsi="Arial" w:cs="Arial"/>
          <w:shd w:val="clear" w:color="auto" w:fill="FFFFFF"/>
        </w:rPr>
        <w:lastRenderedPageBreak/>
        <w:t>This theory links with this case study</w:t>
      </w:r>
      <w:r w:rsidR="00244421">
        <w:rPr>
          <w:rFonts w:ascii="Arial" w:hAnsi="Arial" w:cs="Arial"/>
          <w:shd w:val="clear" w:color="auto" w:fill="FFFFFF"/>
        </w:rPr>
        <w:t xml:space="preserve">, Mason is presenting </w:t>
      </w:r>
      <w:r w:rsidR="002C7542">
        <w:rPr>
          <w:rFonts w:ascii="Arial" w:hAnsi="Arial" w:cs="Arial"/>
          <w:shd w:val="clear" w:color="auto" w:fill="FFFFFF"/>
        </w:rPr>
        <w:t>h</w:t>
      </w:r>
      <w:r w:rsidR="00244421">
        <w:rPr>
          <w:rFonts w:ascii="Arial" w:hAnsi="Arial" w:cs="Arial"/>
          <w:shd w:val="clear" w:color="auto" w:fill="FFFFFF"/>
        </w:rPr>
        <w:t xml:space="preserve">is personal intentions </w:t>
      </w:r>
      <w:r w:rsidR="00BC2FA1">
        <w:rPr>
          <w:rFonts w:ascii="Arial" w:hAnsi="Arial" w:cs="Arial"/>
          <w:shd w:val="clear" w:color="auto" w:fill="FFFFFF"/>
        </w:rPr>
        <w:t xml:space="preserve">through his </w:t>
      </w:r>
      <w:r w:rsidR="00767865">
        <w:rPr>
          <w:rFonts w:ascii="Arial" w:hAnsi="Arial" w:cs="Arial"/>
          <w:shd w:val="clear" w:color="auto" w:fill="FFFFFF"/>
        </w:rPr>
        <w:t>behaviour</w:t>
      </w:r>
      <w:r w:rsidR="00BC2FA1">
        <w:rPr>
          <w:rFonts w:ascii="Arial" w:hAnsi="Arial" w:cs="Arial"/>
          <w:shd w:val="clear" w:color="auto" w:fill="FFFFFF"/>
        </w:rPr>
        <w:t xml:space="preserve"> at parole by </w:t>
      </w:r>
      <w:r w:rsidR="00767865">
        <w:rPr>
          <w:rFonts w:ascii="Arial" w:hAnsi="Arial" w:cs="Arial"/>
          <w:shd w:val="clear" w:color="auto" w:fill="FFFFFF"/>
        </w:rPr>
        <w:t xml:space="preserve">demonstrating himself in </w:t>
      </w:r>
      <w:r w:rsidR="00A47F3A">
        <w:rPr>
          <w:rFonts w:ascii="Arial" w:hAnsi="Arial" w:cs="Arial"/>
          <w:shd w:val="clear" w:color="auto" w:fill="FFFFFF"/>
        </w:rPr>
        <w:t>an</w:t>
      </w:r>
      <w:r w:rsidR="00767865">
        <w:rPr>
          <w:rFonts w:ascii="Arial" w:hAnsi="Arial" w:cs="Arial"/>
          <w:shd w:val="clear" w:color="auto" w:fill="FFFFFF"/>
        </w:rPr>
        <w:t xml:space="preserve"> appropriate and </w:t>
      </w:r>
      <w:r w:rsidR="00C37C2B">
        <w:rPr>
          <w:rFonts w:ascii="Arial" w:hAnsi="Arial" w:cs="Arial"/>
          <w:shd w:val="clear" w:color="auto" w:fill="FFFFFF"/>
        </w:rPr>
        <w:t>approachable manner</w:t>
      </w:r>
      <w:r w:rsidR="00266C22">
        <w:rPr>
          <w:rFonts w:ascii="Arial" w:hAnsi="Arial" w:cs="Arial"/>
          <w:shd w:val="clear" w:color="auto" w:fill="FFFFFF"/>
        </w:rPr>
        <w:t>. Mason took the o</w:t>
      </w:r>
      <w:r w:rsidR="00C02B26">
        <w:rPr>
          <w:rFonts w:ascii="Arial" w:hAnsi="Arial" w:cs="Arial"/>
          <w:shd w:val="clear" w:color="auto" w:fill="FFFFFF"/>
        </w:rPr>
        <w:t>ffer</w:t>
      </w:r>
      <w:r w:rsidR="002C7542">
        <w:rPr>
          <w:rFonts w:ascii="Arial" w:hAnsi="Arial" w:cs="Arial"/>
          <w:shd w:val="clear" w:color="auto" w:fill="FFFFFF"/>
        </w:rPr>
        <w:t xml:space="preserve"> to</w:t>
      </w:r>
      <w:r w:rsidR="00C02B26">
        <w:rPr>
          <w:rFonts w:ascii="Arial" w:hAnsi="Arial" w:cs="Arial"/>
          <w:shd w:val="clear" w:color="auto" w:fill="FFFFFF"/>
        </w:rPr>
        <w:t xml:space="preserve"> </w:t>
      </w:r>
      <w:r w:rsidR="00282EBB">
        <w:rPr>
          <w:rFonts w:ascii="Arial" w:hAnsi="Arial" w:cs="Arial"/>
          <w:shd w:val="clear" w:color="auto" w:fill="FFFFFF"/>
        </w:rPr>
        <w:t xml:space="preserve">undertake an </w:t>
      </w:r>
      <w:r w:rsidR="00A47F3A">
        <w:rPr>
          <w:rFonts w:ascii="Arial" w:hAnsi="Arial" w:cs="Arial"/>
          <w:shd w:val="clear" w:color="auto" w:fill="FFFFFF"/>
        </w:rPr>
        <w:t>apprenticeship</w:t>
      </w:r>
      <w:r w:rsidR="000F564C">
        <w:rPr>
          <w:rFonts w:ascii="Arial" w:hAnsi="Arial" w:cs="Arial"/>
          <w:shd w:val="clear" w:color="auto" w:fill="FFFFFF"/>
        </w:rPr>
        <w:t xml:space="preserve"> with the local college </w:t>
      </w:r>
      <w:r w:rsidR="00A47F3A">
        <w:rPr>
          <w:rFonts w:ascii="Arial" w:hAnsi="Arial" w:cs="Arial"/>
          <w:shd w:val="clear" w:color="auto" w:fill="FFFFFF"/>
        </w:rPr>
        <w:t>before leaving custody</w:t>
      </w:r>
      <w:r w:rsidR="00086D8F">
        <w:rPr>
          <w:rFonts w:ascii="Arial" w:hAnsi="Arial" w:cs="Arial"/>
          <w:shd w:val="clear" w:color="auto" w:fill="FFFFFF"/>
        </w:rPr>
        <w:t xml:space="preserve"> but </w:t>
      </w:r>
      <w:r w:rsidR="00030C73">
        <w:rPr>
          <w:rFonts w:ascii="Arial" w:hAnsi="Arial" w:cs="Arial"/>
          <w:shd w:val="clear" w:color="auto" w:fill="FFFFFF"/>
        </w:rPr>
        <w:t xml:space="preserve">subsequently leaving custody his behaviour changed </w:t>
      </w:r>
      <w:r w:rsidR="0021239F">
        <w:rPr>
          <w:rFonts w:ascii="Arial" w:hAnsi="Arial" w:cs="Arial"/>
          <w:shd w:val="clear" w:color="auto" w:fill="FFFFFF"/>
        </w:rPr>
        <w:t xml:space="preserve">by not attending college and </w:t>
      </w:r>
      <w:r w:rsidR="00DA7543">
        <w:rPr>
          <w:rFonts w:ascii="Arial" w:hAnsi="Arial" w:cs="Arial"/>
          <w:shd w:val="clear" w:color="auto" w:fill="FFFFFF"/>
        </w:rPr>
        <w:t xml:space="preserve">he is seen with his former associate that </w:t>
      </w:r>
      <w:r w:rsidR="008B248F">
        <w:rPr>
          <w:rFonts w:ascii="Arial" w:hAnsi="Arial" w:cs="Arial"/>
          <w:shd w:val="clear" w:color="auto" w:fill="FFFFFF"/>
        </w:rPr>
        <w:t>is</w:t>
      </w:r>
      <w:r w:rsidR="00DA7543">
        <w:rPr>
          <w:rFonts w:ascii="Arial" w:hAnsi="Arial" w:cs="Arial"/>
          <w:shd w:val="clear" w:color="auto" w:fill="FFFFFF"/>
        </w:rPr>
        <w:t xml:space="preserve"> known by the police.</w:t>
      </w:r>
      <w:r w:rsidR="008B248F">
        <w:rPr>
          <w:rFonts w:ascii="Arial" w:hAnsi="Arial" w:cs="Arial"/>
          <w:shd w:val="clear" w:color="auto" w:fill="FFFFFF"/>
        </w:rPr>
        <w:t xml:space="preserve"> Mason </w:t>
      </w:r>
      <w:r w:rsidR="00877461">
        <w:rPr>
          <w:rFonts w:ascii="Arial" w:hAnsi="Arial" w:cs="Arial"/>
          <w:shd w:val="clear" w:color="auto" w:fill="FFFFFF"/>
        </w:rPr>
        <w:t>behaviour</w:t>
      </w:r>
      <w:r w:rsidR="008B248F">
        <w:rPr>
          <w:rFonts w:ascii="Arial" w:hAnsi="Arial" w:cs="Arial"/>
          <w:shd w:val="clear" w:color="auto" w:fill="FFFFFF"/>
        </w:rPr>
        <w:t xml:space="preserve"> went from </w:t>
      </w:r>
      <w:r w:rsidR="00877461">
        <w:rPr>
          <w:rFonts w:ascii="Arial" w:hAnsi="Arial" w:cs="Arial"/>
          <w:shd w:val="clear" w:color="auto" w:fill="FFFFFF"/>
        </w:rPr>
        <w:t xml:space="preserve">approachable to aggressive. Mason behaviour was acknowledged </w:t>
      </w:r>
      <w:r w:rsidR="00CF67E7">
        <w:rPr>
          <w:rFonts w:ascii="Arial" w:hAnsi="Arial" w:cs="Arial"/>
          <w:shd w:val="clear" w:color="auto" w:fill="FFFFFF"/>
        </w:rPr>
        <w:t xml:space="preserve">during probation </w:t>
      </w:r>
      <w:r w:rsidR="00877461">
        <w:rPr>
          <w:rFonts w:ascii="Arial" w:hAnsi="Arial" w:cs="Arial"/>
          <w:shd w:val="clear" w:color="auto" w:fill="FFFFFF"/>
        </w:rPr>
        <w:t xml:space="preserve">when he was </w:t>
      </w:r>
      <w:r w:rsidR="00466F19">
        <w:rPr>
          <w:rFonts w:ascii="Arial" w:hAnsi="Arial" w:cs="Arial"/>
          <w:shd w:val="clear" w:color="auto" w:fill="FFFFFF"/>
        </w:rPr>
        <w:t>approached</w:t>
      </w:r>
      <w:r w:rsidR="00877461">
        <w:rPr>
          <w:rFonts w:ascii="Arial" w:hAnsi="Arial" w:cs="Arial"/>
          <w:shd w:val="clear" w:color="auto" w:fill="FFFFFF"/>
        </w:rPr>
        <w:t xml:space="preserve"> by the </w:t>
      </w:r>
      <w:r w:rsidR="00466F19">
        <w:rPr>
          <w:rFonts w:ascii="Arial" w:hAnsi="Arial" w:cs="Arial"/>
          <w:shd w:val="clear" w:color="auto" w:fill="FFFFFF"/>
        </w:rPr>
        <w:t>team</w:t>
      </w:r>
      <w:r w:rsidR="00877461">
        <w:rPr>
          <w:rFonts w:ascii="Arial" w:hAnsi="Arial" w:cs="Arial"/>
          <w:shd w:val="clear" w:color="auto" w:fill="FFFFFF"/>
        </w:rPr>
        <w:t xml:space="preserve"> </w:t>
      </w:r>
      <w:r w:rsidR="00466F19">
        <w:rPr>
          <w:rFonts w:ascii="Arial" w:hAnsi="Arial" w:cs="Arial"/>
          <w:shd w:val="clear" w:color="auto" w:fill="FFFFFF"/>
        </w:rPr>
        <w:t>and</w:t>
      </w:r>
      <w:r w:rsidR="00877461">
        <w:rPr>
          <w:rFonts w:ascii="Arial" w:hAnsi="Arial" w:cs="Arial"/>
          <w:shd w:val="clear" w:color="auto" w:fill="FFFFFF"/>
        </w:rPr>
        <w:t xml:space="preserve"> questioned </w:t>
      </w:r>
      <w:r w:rsidR="00466F19">
        <w:rPr>
          <w:rFonts w:ascii="Arial" w:hAnsi="Arial" w:cs="Arial"/>
          <w:shd w:val="clear" w:color="auto" w:fill="FFFFFF"/>
        </w:rPr>
        <w:t>regarding the situation</w:t>
      </w:r>
      <w:r w:rsidR="00CF67E7">
        <w:rPr>
          <w:rFonts w:ascii="Arial" w:hAnsi="Arial" w:cs="Arial"/>
          <w:shd w:val="clear" w:color="auto" w:fill="FFFFFF"/>
        </w:rPr>
        <w:t xml:space="preserve">. </w:t>
      </w:r>
      <w:r w:rsidR="00CF67E7">
        <w:rPr>
          <w:rFonts w:ascii="Arial" w:hAnsi="Arial" w:cs="Arial"/>
        </w:rPr>
        <w:t>The theory of planned behaviour can be implemented in this case study</w:t>
      </w:r>
      <w:r w:rsidR="00BC6925">
        <w:rPr>
          <w:rFonts w:ascii="Arial" w:hAnsi="Arial" w:cs="Arial"/>
        </w:rPr>
        <w:t>, Mason demonstrated a variety of behaviour</w:t>
      </w:r>
      <w:r w:rsidR="00B67FAB">
        <w:rPr>
          <w:rFonts w:ascii="Arial" w:hAnsi="Arial" w:cs="Arial"/>
        </w:rPr>
        <w:t xml:space="preserve"> </w:t>
      </w:r>
      <w:r w:rsidR="00A62EAA">
        <w:rPr>
          <w:rFonts w:ascii="Arial" w:hAnsi="Arial" w:cs="Arial"/>
        </w:rPr>
        <w:t xml:space="preserve">at certain places, </w:t>
      </w:r>
      <w:r w:rsidR="0052710D">
        <w:rPr>
          <w:rFonts w:ascii="Arial" w:hAnsi="Arial" w:cs="Arial"/>
        </w:rPr>
        <w:t>time,</w:t>
      </w:r>
      <w:r w:rsidR="00A62EAA">
        <w:rPr>
          <w:rFonts w:ascii="Arial" w:hAnsi="Arial" w:cs="Arial"/>
        </w:rPr>
        <w:t xml:space="preserve"> and people his was around</w:t>
      </w:r>
      <w:r w:rsidR="0035711B">
        <w:rPr>
          <w:rFonts w:ascii="Arial" w:hAnsi="Arial" w:cs="Arial"/>
        </w:rPr>
        <w:t xml:space="preserve">, this all depended on what environment </w:t>
      </w:r>
      <w:r w:rsidR="002C7542">
        <w:rPr>
          <w:rFonts w:ascii="Arial" w:hAnsi="Arial" w:cs="Arial"/>
        </w:rPr>
        <w:t xml:space="preserve">and circumstances </w:t>
      </w:r>
      <w:r w:rsidR="0035711B">
        <w:rPr>
          <w:rFonts w:ascii="Arial" w:hAnsi="Arial" w:cs="Arial"/>
        </w:rPr>
        <w:t>he was in</w:t>
      </w:r>
      <w:r w:rsidR="0052710D">
        <w:rPr>
          <w:rFonts w:ascii="Arial" w:hAnsi="Arial" w:cs="Arial"/>
        </w:rPr>
        <w:t>.</w:t>
      </w:r>
      <w:r w:rsidR="00C727AB">
        <w:rPr>
          <w:rFonts w:ascii="Arial" w:hAnsi="Arial" w:cs="Arial"/>
        </w:rPr>
        <w:t xml:space="preserve"> Mason shown </w:t>
      </w:r>
      <w:r w:rsidR="009E0B9D">
        <w:rPr>
          <w:rFonts w:ascii="Arial" w:hAnsi="Arial" w:cs="Arial"/>
        </w:rPr>
        <w:t>indication of</w:t>
      </w:r>
      <w:r w:rsidR="00C727AB">
        <w:rPr>
          <w:rFonts w:ascii="Arial" w:hAnsi="Arial" w:cs="Arial"/>
        </w:rPr>
        <w:t xml:space="preserve"> </w:t>
      </w:r>
      <w:r w:rsidR="009E0B9D">
        <w:rPr>
          <w:rFonts w:ascii="Arial" w:hAnsi="Arial" w:cs="Arial"/>
        </w:rPr>
        <w:t>behavioural</w:t>
      </w:r>
      <w:r w:rsidR="00C727AB">
        <w:rPr>
          <w:rFonts w:ascii="Arial" w:hAnsi="Arial" w:cs="Arial"/>
        </w:rPr>
        <w:t xml:space="preserve"> belief when he was at parole</w:t>
      </w:r>
      <w:r w:rsidR="002C4B36">
        <w:rPr>
          <w:rFonts w:ascii="Arial" w:hAnsi="Arial" w:cs="Arial"/>
        </w:rPr>
        <w:t xml:space="preserve">, this </w:t>
      </w:r>
      <w:r w:rsidR="009E0B9D">
        <w:rPr>
          <w:rFonts w:ascii="Arial" w:hAnsi="Arial" w:cs="Arial"/>
        </w:rPr>
        <w:t>encouraged</w:t>
      </w:r>
      <w:r w:rsidR="002C4B36">
        <w:rPr>
          <w:rFonts w:ascii="Arial" w:hAnsi="Arial" w:cs="Arial"/>
        </w:rPr>
        <w:t xml:space="preserve"> his approach and </w:t>
      </w:r>
      <w:r w:rsidR="009E0B9D">
        <w:rPr>
          <w:rFonts w:ascii="Arial" w:hAnsi="Arial" w:cs="Arial"/>
        </w:rPr>
        <w:t>attitude in relation to his behaviour. Mason</w:t>
      </w:r>
      <w:r w:rsidR="00462D39">
        <w:rPr>
          <w:rFonts w:ascii="Arial" w:hAnsi="Arial" w:cs="Arial"/>
        </w:rPr>
        <w:t xml:space="preserve"> acknowledged him taking this opportunity with this apprenticeship </w:t>
      </w:r>
      <w:r w:rsidR="00621041">
        <w:rPr>
          <w:rFonts w:ascii="Arial" w:hAnsi="Arial" w:cs="Arial"/>
        </w:rPr>
        <w:t xml:space="preserve">was going to be </w:t>
      </w:r>
      <w:r w:rsidR="00705338">
        <w:rPr>
          <w:rFonts w:ascii="Arial" w:hAnsi="Arial" w:cs="Arial"/>
        </w:rPr>
        <w:t xml:space="preserve">help and better him </w:t>
      </w:r>
      <w:r w:rsidR="00123064">
        <w:rPr>
          <w:rFonts w:ascii="Arial" w:hAnsi="Arial" w:cs="Arial"/>
        </w:rPr>
        <w:t xml:space="preserve">which was going to be a </w:t>
      </w:r>
      <w:r w:rsidR="00584766">
        <w:rPr>
          <w:rFonts w:ascii="Arial" w:hAnsi="Arial" w:cs="Arial"/>
        </w:rPr>
        <w:t>beneficial</w:t>
      </w:r>
      <w:r w:rsidR="00123064">
        <w:rPr>
          <w:rFonts w:ascii="Arial" w:hAnsi="Arial" w:cs="Arial"/>
        </w:rPr>
        <w:t xml:space="preserve"> to him hence,</w:t>
      </w:r>
      <w:r w:rsidR="00E705AE">
        <w:rPr>
          <w:rFonts w:ascii="Arial" w:hAnsi="Arial" w:cs="Arial"/>
        </w:rPr>
        <w:t xml:space="preserve"> why he had </w:t>
      </w:r>
      <w:r w:rsidR="002D21E0">
        <w:rPr>
          <w:rFonts w:ascii="Arial" w:hAnsi="Arial" w:cs="Arial"/>
        </w:rPr>
        <w:t>an</w:t>
      </w:r>
      <w:r w:rsidR="00E705AE">
        <w:rPr>
          <w:rFonts w:ascii="Arial" w:hAnsi="Arial" w:cs="Arial"/>
        </w:rPr>
        <w:t xml:space="preserve"> approachable </w:t>
      </w:r>
      <w:r w:rsidR="00584766">
        <w:rPr>
          <w:rFonts w:ascii="Arial" w:hAnsi="Arial" w:cs="Arial"/>
        </w:rPr>
        <w:t>attitude</w:t>
      </w:r>
      <w:r w:rsidR="00E705AE">
        <w:rPr>
          <w:rFonts w:ascii="Arial" w:hAnsi="Arial" w:cs="Arial"/>
        </w:rPr>
        <w:t xml:space="preserve"> towards his </w:t>
      </w:r>
      <w:r w:rsidR="00584766">
        <w:rPr>
          <w:rFonts w:ascii="Arial" w:hAnsi="Arial" w:cs="Arial"/>
        </w:rPr>
        <w:t xml:space="preserve">behaviour. </w:t>
      </w:r>
      <w:r w:rsidR="00114C47">
        <w:rPr>
          <w:rFonts w:ascii="Arial" w:hAnsi="Arial" w:cs="Arial"/>
        </w:rPr>
        <w:t xml:space="preserve">However, </w:t>
      </w:r>
      <w:r w:rsidR="00191AB3">
        <w:rPr>
          <w:rFonts w:ascii="Arial" w:hAnsi="Arial" w:cs="Arial"/>
        </w:rPr>
        <w:t xml:space="preserve">when </w:t>
      </w:r>
      <w:r w:rsidR="00706469">
        <w:rPr>
          <w:rFonts w:ascii="Arial" w:hAnsi="Arial" w:cs="Arial"/>
        </w:rPr>
        <w:t>M</w:t>
      </w:r>
      <w:r w:rsidR="00191AB3">
        <w:rPr>
          <w:rFonts w:ascii="Arial" w:hAnsi="Arial" w:cs="Arial"/>
        </w:rPr>
        <w:t>ason was noticed with a former associate</w:t>
      </w:r>
      <w:r w:rsidR="00706469">
        <w:rPr>
          <w:rFonts w:ascii="Arial" w:hAnsi="Arial" w:cs="Arial"/>
        </w:rPr>
        <w:t xml:space="preserve"> that are known </w:t>
      </w:r>
      <w:r w:rsidR="002D21E0">
        <w:rPr>
          <w:rFonts w:ascii="Arial" w:hAnsi="Arial" w:cs="Arial"/>
        </w:rPr>
        <w:t xml:space="preserve">by </w:t>
      </w:r>
      <w:r w:rsidR="00706469">
        <w:rPr>
          <w:rFonts w:ascii="Arial" w:hAnsi="Arial" w:cs="Arial"/>
        </w:rPr>
        <w:t>the police</w:t>
      </w:r>
      <w:r w:rsidR="00B778AA">
        <w:rPr>
          <w:rFonts w:ascii="Arial" w:hAnsi="Arial" w:cs="Arial"/>
        </w:rPr>
        <w:t xml:space="preserve">, his </w:t>
      </w:r>
      <w:r w:rsidR="002D21E0">
        <w:rPr>
          <w:rFonts w:ascii="Arial" w:hAnsi="Arial" w:cs="Arial"/>
        </w:rPr>
        <w:t>behaviour</w:t>
      </w:r>
      <w:r w:rsidR="00B778AA">
        <w:rPr>
          <w:rFonts w:ascii="Arial" w:hAnsi="Arial" w:cs="Arial"/>
        </w:rPr>
        <w:t xml:space="preserve"> drastically altered in aspects of missing college and </w:t>
      </w:r>
      <w:r w:rsidR="002D21E0">
        <w:rPr>
          <w:rFonts w:ascii="Arial" w:hAnsi="Arial" w:cs="Arial"/>
        </w:rPr>
        <w:t>becoming verbally abusive and aggressive. These are</w:t>
      </w:r>
      <w:r w:rsidR="00114C47">
        <w:rPr>
          <w:rFonts w:ascii="Arial" w:hAnsi="Arial" w:cs="Arial"/>
        </w:rPr>
        <w:t xml:space="preserve"> </w:t>
      </w:r>
      <w:r w:rsidR="00D059C7">
        <w:rPr>
          <w:rFonts w:ascii="Arial" w:hAnsi="Arial" w:cs="Arial"/>
        </w:rPr>
        <w:t xml:space="preserve">numerous </w:t>
      </w:r>
      <w:r w:rsidR="002D21E0">
        <w:rPr>
          <w:rFonts w:ascii="Arial" w:hAnsi="Arial" w:cs="Arial"/>
        </w:rPr>
        <w:t>indications</w:t>
      </w:r>
      <w:r w:rsidR="00D059C7">
        <w:rPr>
          <w:rFonts w:ascii="Arial" w:hAnsi="Arial" w:cs="Arial"/>
        </w:rPr>
        <w:t xml:space="preserve"> of normative beliefs</w:t>
      </w:r>
      <w:r w:rsidR="002D21E0">
        <w:rPr>
          <w:rFonts w:ascii="Arial" w:hAnsi="Arial" w:cs="Arial"/>
        </w:rPr>
        <w:t xml:space="preserve"> that Mason was demonstrating. </w:t>
      </w:r>
      <w:r w:rsidR="009151EB">
        <w:rPr>
          <w:rFonts w:ascii="Arial" w:hAnsi="Arial" w:cs="Arial"/>
        </w:rPr>
        <w:t xml:space="preserve"> Mason </w:t>
      </w:r>
      <w:r w:rsidR="00364D0B">
        <w:rPr>
          <w:rFonts w:ascii="Arial" w:hAnsi="Arial" w:cs="Arial"/>
        </w:rPr>
        <w:t>may have been conducting in this manner</w:t>
      </w:r>
      <w:r w:rsidR="00575AAB">
        <w:rPr>
          <w:rFonts w:ascii="Arial" w:hAnsi="Arial" w:cs="Arial"/>
        </w:rPr>
        <w:t xml:space="preserve"> as he </w:t>
      </w:r>
      <w:r w:rsidR="008830E2">
        <w:rPr>
          <w:rFonts w:ascii="Arial" w:hAnsi="Arial" w:cs="Arial"/>
        </w:rPr>
        <w:t>may want</w:t>
      </w:r>
      <w:r w:rsidR="00575AAB">
        <w:rPr>
          <w:rFonts w:ascii="Arial" w:hAnsi="Arial" w:cs="Arial"/>
        </w:rPr>
        <w:t xml:space="preserve"> to act that manner</w:t>
      </w:r>
      <w:r w:rsidR="008830E2">
        <w:rPr>
          <w:rFonts w:ascii="Arial" w:hAnsi="Arial" w:cs="Arial"/>
        </w:rPr>
        <w:t xml:space="preserve">, and </w:t>
      </w:r>
      <w:r w:rsidR="006F0686">
        <w:rPr>
          <w:rFonts w:ascii="Arial" w:hAnsi="Arial" w:cs="Arial"/>
        </w:rPr>
        <w:t>as well as that</w:t>
      </w:r>
      <w:r w:rsidR="008830E2">
        <w:rPr>
          <w:rFonts w:ascii="Arial" w:hAnsi="Arial" w:cs="Arial"/>
        </w:rPr>
        <w:t xml:space="preserve"> </w:t>
      </w:r>
      <w:r w:rsidR="00A311F4">
        <w:rPr>
          <w:rFonts w:ascii="Arial" w:hAnsi="Arial" w:cs="Arial"/>
        </w:rPr>
        <w:t xml:space="preserve">Mason intentions may have been to demonstrate the intensity of value that he holds on </w:t>
      </w:r>
      <w:r w:rsidR="006F0686">
        <w:rPr>
          <w:rFonts w:ascii="Arial" w:hAnsi="Arial" w:cs="Arial"/>
        </w:rPr>
        <w:t xml:space="preserve">these </w:t>
      </w:r>
      <w:r w:rsidR="0087617E">
        <w:rPr>
          <w:rFonts w:ascii="Arial" w:hAnsi="Arial" w:cs="Arial"/>
        </w:rPr>
        <w:t>individuals’</w:t>
      </w:r>
      <w:r w:rsidR="006F0686">
        <w:rPr>
          <w:rFonts w:ascii="Arial" w:hAnsi="Arial" w:cs="Arial"/>
        </w:rPr>
        <w:t xml:space="preserve"> beliefs. </w:t>
      </w:r>
      <w:r w:rsidR="0087617E">
        <w:rPr>
          <w:rFonts w:ascii="Arial" w:hAnsi="Arial" w:cs="Arial"/>
        </w:rPr>
        <w:t xml:space="preserve">Jointly, this </w:t>
      </w:r>
      <w:r w:rsidR="0087617E">
        <w:rPr>
          <w:rFonts w:ascii="Arial" w:hAnsi="Arial" w:cs="Arial"/>
          <w:shd w:val="clear" w:color="auto" w:fill="FFFFFF"/>
        </w:rPr>
        <w:t xml:space="preserve">specifies the subjective norm </w:t>
      </w:r>
      <w:r w:rsidR="005E4DD2">
        <w:rPr>
          <w:rFonts w:ascii="Arial" w:hAnsi="Arial" w:cs="Arial"/>
          <w:shd w:val="clear" w:color="auto" w:fill="FFFFFF"/>
        </w:rPr>
        <w:t xml:space="preserve">that is demonstrated in </w:t>
      </w:r>
      <w:r w:rsidR="00381B93">
        <w:rPr>
          <w:rFonts w:ascii="Arial" w:hAnsi="Arial" w:cs="Arial"/>
          <w:shd w:val="clear" w:color="auto" w:fill="FFFFFF"/>
        </w:rPr>
        <w:t xml:space="preserve">a substantial part </w:t>
      </w:r>
      <w:r w:rsidR="009B230B">
        <w:rPr>
          <w:rFonts w:ascii="Arial" w:hAnsi="Arial" w:cs="Arial"/>
          <w:shd w:val="clear" w:color="auto" w:fill="FFFFFF"/>
        </w:rPr>
        <w:t xml:space="preserve">of his </w:t>
      </w:r>
      <w:r w:rsidR="00381B93">
        <w:rPr>
          <w:rFonts w:ascii="Arial" w:hAnsi="Arial" w:cs="Arial"/>
          <w:shd w:val="clear" w:color="auto" w:fill="FFFFFF"/>
        </w:rPr>
        <w:t xml:space="preserve">decision </w:t>
      </w:r>
      <w:r w:rsidR="00B54DDF">
        <w:rPr>
          <w:rFonts w:ascii="Arial" w:hAnsi="Arial" w:cs="Arial"/>
          <w:shd w:val="clear" w:color="auto" w:fill="FFFFFF"/>
        </w:rPr>
        <w:t xml:space="preserve">on </w:t>
      </w:r>
      <w:r w:rsidR="009B230B">
        <w:rPr>
          <w:rFonts w:ascii="Arial" w:hAnsi="Arial" w:cs="Arial"/>
          <w:shd w:val="clear" w:color="auto" w:fill="FFFFFF"/>
        </w:rPr>
        <w:t xml:space="preserve">what </w:t>
      </w:r>
      <w:r w:rsidR="002C7542">
        <w:rPr>
          <w:rFonts w:ascii="Arial" w:hAnsi="Arial" w:cs="Arial"/>
          <w:shd w:val="clear" w:color="auto" w:fill="FFFFFF"/>
        </w:rPr>
        <w:t>particular</w:t>
      </w:r>
      <w:r w:rsidR="00236D08">
        <w:rPr>
          <w:rFonts w:ascii="Arial" w:hAnsi="Arial" w:cs="Arial"/>
          <w:shd w:val="clear" w:color="auto" w:fill="FFFFFF"/>
        </w:rPr>
        <w:t xml:space="preserve"> ways to behave or not. </w:t>
      </w:r>
    </w:p>
    <w:p w14:paraId="4EF0104E" w14:textId="77777777" w:rsidR="00184D47" w:rsidRDefault="00184D47" w:rsidP="004B420D">
      <w:pPr>
        <w:spacing w:line="360" w:lineRule="auto"/>
        <w:jc w:val="both"/>
        <w:rPr>
          <w:rFonts w:ascii="Arial" w:hAnsi="Arial" w:cs="Arial"/>
          <w:shd w:val="clear" w:color="auto" w:fill="FFFFFF"/>
        </w:rPr>
      </w:pPr>
    </w:p>
    <w:p w14:paraId="3E503BD0" w14:textId="77777777" w:rsidR="00184D47" w:rsidRDefault="00184D47" w:rsidP="004B420D">
      <w:pPr>
        <w:spacing w:line="360" w:lineRule="auto"/>
        <w:jc w:val="both"/>
        <w:rPr>
          <w:rFonts w:ascii="Arial" w:hAnsi="Arial" w:cs="Arial"/>
          <w:shd w:val="clear" w:color="auto" w:fill="FFFFFF"/>
        </w:rPr>
      </w:pPr>
    </w:p>
    <w:p w14:paraId="2F6E3037" w14:textId="77777777" w:rsidR="00184D47" w:rsidRDefault="00184D47" w:rsidP="004B420D">
      <w:pPr>
        <w:spacing w:line="360" w:lineRule="auto"/>
        <w:jc w:val="both"/>
        <w:rPr>
          <w:rFonts w:ascii="Arial" w:hAnsi="Arial" w:cs="Arial"/>
          <w:shd w:val="clear" w:color="auto" w:fill="FFFFFF"/>
        </w:rPr>
      </w:pPr>
    </w:p>
    <w:p w14:paraId="75C1082C" w14:textId="77777777" w:rsidR="00184D47" w:rsidRDefault="00184D47" w:rsidP="004B420D">
      <w:pPr>
        <w:spacing w:line="360" w:lineRule="auto"/>
        <w:jc w:val="both"/>
        <w:rPr>
          <w:rFonts w:ascii="Arial" w:hAnsi="Arial" w:cs="Arial"/>
          <w:shd w:val="clear" w:color="auto" w:fill="FFFFFF"/>
        </w:rPr>
      </w:pPr>
    </w:p>
    <w:p w14:paraId="4681E27B" w14:textId="77777777" w:rsidR="00184D47" w:rsidRDefault="00184D47" w:rsidP="004B420D">
      <w:pPr>
        <w:spacing w:line="360" w:lineRule="auto"/>
        <w:jc w:val="both"/>
        <w:rPr>
          <w:rFonts w:ascii="Arial" w:hAnsi="Arial" w:cs="Arial"/>
          <w:shd w:val="clear" w:color="auto" w:fill="FFFFFF"/>
        </w:rPr>
      </w:pPr>
    </w:p>
    <w:p w14:paraId="78F6D55B" w14:textId="77777777" w:rsidR="00184D47" w:rsidRDefault="00184D47" w:rsidP="004B420D">
      <w:pPr>
        <w:spacing w:line="360" w:lineRule="auto"/>
        <w:jc w:val="both"/>
        <w:rPr>
          <w:rFonts w:ascii="Arial" w:hAnsi="Arial" w:cs="Arial"/>
          <w:shd w:val="clear" w:color="auto" w:fill="FFFFFF"/>
        </w:rPr>
      </w:pPr>
    </w:p>
    <w:p w14:paraId="07355967" w14:textId="77777777" w:rsidR="00184D47" w:rsidRDefault="00184D47" w:rsidP="004B420D">
      <w:pPr>
        <w:spacing w:line="360" w:lineRule="auto"/>
        <w:jc w:val="both"/>
        <w:rPr>
          <w:rFonts w:ascii="Arial" w:hAnsi="Arial" w:cs="Arial"/>
          <w:shd w:val="clear" w:color="auto" w:fill="FFFFFF"/>
        </w:rPr>
      </w:pPr>
    </w:p>
    <w:p w14:paraId="137E8434" w14:textId="77777777" w:rsidR="00184D47" w:rsidRDefault="00184D47" w:rsidP="004B420D">
      <w:pPr>
        <w:spacing w:line="360" w:lineRule="auto"/>
        <w:jc w:val="both"/>
        <w:rPr>
          <w:rFonts w:ascii="Arial" w:hAnsi="Arial" w:cs="Arial"/>
          <w:shd w:val="clear" w:color="auto" w:fill="FFFFFF"/>
        </w:rPr>
      </w:pPr>
    </w:p>
    <w:p w14:paraId="2F7D2123" w14:textId="77777777" w:rsidR="00184D47" w:rsidRDefault="00184D47" w:rsidP="004B420D">
      <w:pPr>
        <w:spacing w:line="360" w:lineRule="auto"/>
        <w:jc w:val="both"/>
        <w:rPr>
          <w:rFonts w:ascii="Arial" w:hAnsi="Arial" w:cs="Arial"/>
          <w:shd w:val="clear" w:color="auto" w:fill="FFFFFF"/>
        </w:rPr>
      </w:pPr>
    </w:p>
    <w:p w14:paraId="6AA43176" w14:textId="77777777" w:rsidR="00184D47" w:rsidRDefault="00184D47" w:rsidP="004B420D">
      <w:pPr>
        <w:spacing w:line="360" w:lineRule="auto"/>
        <w:jc w:val="both"/>
        <w:rPr>
          <w:rFonts w:ascii="Arial" w:hAnsi="Arial" w:cs="Arial"/>
          <w:shd w:val="clear" w:color="auto" w:fill="FFFFFF"/>
        </w:rPr>
      </w:pPr>
    </w:p>
    <w:p w14:paraId="037AA4E8" w14:textId="32879D92" w:rsidR="00184D47" w:rsidRPr="0047027A" w:rsidRDefault="00871880" w:rsidP="0047027A">
      <w:pPr>
        <w:rPr>
          <w:rFonts w:ascii="Arial" w:hAnsi="Arial" w:cs="Arial"/>
          <w:b/>
          <w:bCs/>
          <w:shd w:val="clear" w:color="auto" w:fill="FFFFFF"/>
        </w:rPr>
      </w:pPr>
      <w:bookmarkStart w:id="9" w:name="_Toc99809851"/>
      <w:bookmarkStart w:id="10" w:name="_Toc99809908"/>
      <w:r w:rsidRPr="0047027A">
        <w:rPr>
          <w:rFonts w:ascii="Arial" w:hAnsi="Arial" w:cs="Arial"/>
          <w:b/>
          <w:bCs/>
          <w:shd w:val="clear" w:color="auto" w:fill="FFFFFF"/>
        </w:rPr>
        <w:lastRenderedPageBreak/>
        <w:t>Frustration aggression hypothesis</w:t>
      </w:r>
      <w:bookmarkEnd w:id="9"/>
      <w:bookmarkEnd w:id="10"/>
      <w:r w:rsidRPr="0047027A">
        <w:rPr>
          <w:rFonts w:ascii="Arial" w:hAnsi="Arial" w:cs="Arial"/>
          <w:b/>
          <w:bCs/>
          <w:shd w:val="clear" w:color="auto" w:fill="FFFFFF"/>
        </w:rPr>
        <w:t xml:space="preserve"> </w:t>
      </w:r>
    </w:p>
    <w:p w14:paraId="640E8D91" w14:textId="3E1A224E" w:rsidR="00A43461" w:rsidRDefault="005E1C9F" w:rsidP="004B420D">
      <w:pPr>
        <w:spacing w:line="360" w:lineRule="auto"/>
        <w:jc w:val="both"/>
        <w:rPr>
          <w:rFonts w:ascii="Arial" w:hAnsi="Arial" w:cs="Arial"/>
          <w:color w:val="333333"/>
        </w:rPr>
      </w:pPr>
      <w:r>
        <w:rPr>
          <w:rFonts w:ascii="Arial" w:hAnsi="Arial" w:cs="Arial"/>
          <w:color w:val="333333"/>
        </w:rPr>
        <w:t>Miller</w:t>
      </w:r>
      <w:r>
        <w:rPr>
          <w:rFonts w:ascii="Arial" w:hAnsi="Arial" w:cs="Arial"/>
          <w:color w:val="333333"/>
        </w:rPr>
        <w:t xml:space="preserve"> (1941)</w:t>
      </w:r>
      <w:r w:rsidR="00431387">
        <w:rPr>
          <w:rFonts w:ascii="Arial" w:hAnsi="Arial" w:cs="Arial"/>
          <w:color w:val="333333"/>
        </w:rPr>
        <w:t xml:space="preserve"> and </w:t>
      </w:r>
      <w:r w:rsidR="00431387">
        <w:rPr>
          <w:rFonts w:ascii="Arial" w:hAnsi="Arial" w:cs="Arial"/>
          <w:color w:val="333333"/>
          <w:sz w:val="21"/>
          <w:szCs w:val="21"/>
          <w:shd w:val="clear" w:color="auto" w:fill="FFFFFF"/>
        </w:rPr>
        <w:t>Lewis</w:t>
      </w:r>
      <w:r w:rsidR="00431387">
        <w:rPr>
          <w:rFonts w:ascii="Arial" w:hAnsi="Arial" w:cs="Arial"/>
          <w:color w:val="333333"/>
          <w:sz w:val="21"/>
          <w:szCs w:val="21"/>
          <w:shd w:val="clear" w:color="auto" w:fill="FFFFFF"/>
        </w:rPr>
        <w:t xml:space="preserve"> ET, AL </w:t>
      </w:r>
      <w:r w:rsidR="00431387">
        <w:rPr>
          <w:rFonts w:ascii="Arial" w:hAnsi="Arial" w:cs="Arial"/>
          <w:color w:val="333333"/>
          <w:sz w:val="21"/>
          <w:szCs w:val="21"/>
          <w:shd w:val="clear" w:color="auto" w:fill="FFFFFF"/>
        </w:rPr>
        <w:t xml:space="preserve">(1992). </w:t>
      </w:r>
      <w:r w:rsidR="000E345D">
        <w:rPr>
          <w:rFonts w:ascii="Arial" w:hAnsi="Arial" w:cs="Arial"/>
          <w:color w:val="333333"/>
        </w:rPr>
        <w:t xml:space="preserve">refers </w:t>
      </w:r>
      <w:r w:rsidR="004E0810">
        <w:rPr>
          <w:rFonts w:ascii="Arial" w:hAnsi="Arial" w:cs="Arial"/>
          <w:color w:val="333333"/>
        </w:rPr>
        <w:t xml:space="preserve">this theory is created by Dollard </w:t>
      </w:r>
      <w:r w:rsidR="00C12DD7">
        <w:rPr>
          <w:rFonts w:ascii="Arial" w:hAnsi="Arial" w:cs="Arial"/>
          <w:color w:val="333333"/>
        </w:rPr>
        <w:t>ET, AL</w:t>
      </w:r>
      <w:r w:rsidR="004E0810">
        <w:rPr>
          <w:rFonts w:ascii="Arial" w:hAnsi="Arial" w:cs="Arial"/>
          <w:color w:val="333333"/>
        </w:rPr>
        <w:t xml:space="preserve"> </w:t>
      </w:r>
      <w:r w:rsidR="007751C3">
        <w:rPr>
          <w:rFonts w:ascii="Arial" w:hAnsi="Arial" w:cs="Arial"/>
          <w:color w:val="333333"/>
        </w:rPr>
        <w:t>(1939)</w:t>
      </w:r>
      <w:r w:rsidR="00373E05">
        <w:rPr>
          <w:rFonts w:ascii="Arial" w:hAnsi="Arial" w:cs="Arial"/>
          <w:color w:val="333333"/>
        </w:rPr>
        <w:t xml:space="preserve"> and it is based on psychodynamic clarification of catharsis. </w:t>
      </w:r>
      <w:r w:rsidR="00C65E3C">
        <w:rPr>
          <w:rFonts w:ascii="Arial" w:hAnsi="Arial" w:cs="Arial"/>
          <w:color w:val="333333"/>
        </w:rPr>
        <w:t xml:space="preserve">Dollard ET, AL (1939) </w:t>
      </w:r>
      <w:r w:rsidR="001C766C">
        <w:rPr>
          <w:rFonts w:ascii="Arial" w:hAnsi="Arial" w:cs="Arial"/>
          <w:color w:val="333333"/>
        </w:rPr>
        <w:t xml:space="preserve">believed the desire </w:t>
      </w:r>
      <w:r w:rsidR="00893445">
        <w:rPr>
          <w:rFonts w:ascii="Arial" w:hAnsi="Arial" w:cs="Arial"/>
          <w:color w:val="333333"/>
        </w:rPr>
        <w:t xml:space="preserve">for aggression is </w:t>
      </w:r>
      <w:r w:rsidR="006C6F34">
        <w:rPr>
          <w:rFonts w:ascii="Arial" w:hAnsi="Arial" w:cs="Arial"/>
          <w:color w:val="333333"/>
        </w:rPr>
        <w:t>natural, like t</w:t>
      </w:r>
      <w:r w:rsidR="00366D30">
        <w:rPr>
          <w:rFonts w:ascii="Arial" w:hAnsi="Arial" w:cs="Arial"/>
          <w:color w:val="333333"/>
        </w:rPr>
        <w:t>he desire for food.</w:t>
      </w:r>
      <w:r w:rsidR="00833286">
        <w:rPr>
          <w:rFonts w:ascii="Arial" w:hAnsi="Arial" w:cs="Arial"/>
          <w:color w:val="333333"/>
        </w:rPr>
        <w:t xml:space="preserve"> He claimed to reduce aggression </w:t>
      </w:r>
      <w:r w:rsidR="007457F7">
        <w:rPr>
          <w:rFonts w:ascii="Arial" w:hAnsi="Arial" w:cs="Arial"/>
          <w:color w:val="333333"/>
        </w:rPr>
        <w:t xml:space="preserve">he </w:t>
      </w:r>
      <w:r w:rsidR="006F3CF4">
        <w:rPr>
          <w:rFonts w:ascii="Arial" w:hAnsi="Arial" w:cs="Arial"/>
          <w:color w:val="333333"/>
        </w:rPr>
        <w:t>thinks</w:t>
      </w:r>
      <w:r w:rsidR="007457F7">
        <w:rPr>
          <w:rFonts w:ascii="Arial" w:hAnsi="Arial" w:cs="Arial"/>
          <w:color w:val="333333"/>
        </w:rPr>
        <w:t xml:space="preserve"> it is appropriate to take part in </w:t>
      </w:r>
      <w:r w:rsidR="006F3CF4">
        <w:rPr>
          <w:rFonts w:ascii="Arial" w:hAnsi="Arial" w:cs="Arial"/>
          <w:color w:val="333333"/>
        </w:rPr>
        <w:t>activities</w:t>
      </w:r>
      <w:r w:rsidR="007457F7">
        <w:rPr>
          <w:rFonts w:ascii="Arial" w:hAnsi="Arial" w:cs="Arial"/>
          <w:color w:val="333333"/>
        </w:rPr>
        <w:t xml:space="preserve"> that releases </w:t>
      </w:r>
      <w:r w:rsidR="006F3CF4">
        <w:rPr>
          <w:rFonts w:ascii="Arial" w:hAnsi="Arial" w:cs="Arial"/>
          <w:color w:val="333333"/>
        </w:rPr>
        <w:t>the aggression.</w:t>
      </w:r>
      <w:r w:rsidR="004926CA">
        <w:rPr>
          <w:rFonts w:ascii="Arial" w:hAnsi="Arial" w:cs="Arial"/>
          <w:color w:val="333333"/>
        </w:rPr>
        <w:t xml:space="preserve"> This will result them to </w:t>
      </w:r>
      <w:r w:rsidR="00D40274">
        <w:rPr>
          <w:rFonts w:ascii="Arial" w:hAnsi="Arial" w:cs="Arial"/>
          <w:color w:val="333333"/>
        </w:rPr>
        <w:t xml:space="preserve">feel in ease as they </w:t>
      </w:r>
      <w:r w:rsidR="00916E4F">
        <w:rPr>
          <w:rFonts w:ascii="Arial" w:hAnsi="Arial" w:cs="Arial"/>
          <w:color w:val="333333"/>
        </w:rPr>
        <w:t>have discharged the aggression</w:t>
      </w:r>
      <w:r w:rsidR="003F5F82">
        <w:rPr>
          <w:rFonts w:ascii="Arial" w:hAnsi="Arial" w:cs="Arial"/>
          <w:color w:val="333333"/>
        </w:rPr>
        <w:t xml:space="preserve">. </w:t>
      </w:r>
    </w:p>
    <w:p w14:paraId="53AB904C" w14:textId="3BF4E301" w:rsidR="008C527F" w:rsidRDefault="00A03562" w:rsidP="004B420D">
      <w:pPr>
        <w:spacing w:line="360" w:lineRule="auto"/>
        <w:jc w:val="both"/>
        <w:rPr>
          <w:rFonts w:ascii="Arial" w:hAnsi="Arial" w:cs="Arial"/>
          <w:color w:val="333333"/>
        </w:rPr>
      </w:pPr>
      <w:r>
        <w:rPr>
          <w:rFonts w:ascii="Arial" w:hAnsi="Arial" w:cs="Arial"/>
          <w:color w:val="333333"/>
        </w:rPr>
        <w:t xml:space="preserve">Nickerson (2017) </w:t>
      </w:r>
      <w:r w:rsidR="0037350A">
        <w:rPr>
          <w:rFonts w:ascii="Arial" w:hAnsi="Arial" w:cs="Arial"/>
          <w:color w:val="333333"/>
        </w:rPr>
        <w:t xml:space="preserve">suggested </w:t>
      </w:r>
      <w:r w:rsidR="009F2B6A">
        <w:rPr>
          <w:rFonts w:ascii="Arial" w:hAnsi="Arial" w:cs="Arial"/>
          <w:color w:val="333333"/>
        </w:rPr>
        <w:t>Dollard ET</w:t>
      </w:r>
      <w:r w:rsidR="008C527F">
        <w:rPr>
          <w:rFonts w:ascii="Arial" w:hAnsi="Arial" w:cs="Arial"/>
          <w:color w:val="333333"/>
        </w:rPr>
        <w:t xml:space="preserve"> AL. (1939</w:t>
      </w:r>
      <w:r w:rsidR="00774481">
        <w:rPr>
          <w:rFonts w:ascii="Arial" w:hAnsi="Arial" w:cs="Arial"/>
          <w:color w:val="333333"/>
        </w:rPr>
        <w:t xml:space="preserve">) projected </w:t>
      </w:r>
      <w:r w:rsidR="00C91934">
        <w:rPr>
          <w:rFonts w:ascii="Arial" w:hAnsi="Arial" w:cs="Arial"/>
          <w:color w:val="333333"/>
        </w:rPr>
        <w:t xml:space="preserve">if </w:t>
      </w:r>
      <w:r w:rsidR="006F5E7B">
        <w:rPr>
          <w:rFonts w:ascii="Arial" w:hAnsi="Arial" w:cs="Arial"/>
          <w:color w:val="333333"/>
        </w:rPr>
        <w:t>an</w:t>
      </w:r>
      <w:r w:rsidR="00C91934">
        <w:rPr>
          <w:rFonts w:ascii="Arial" w:hAnsi="Arial" w:cs="Arial"/>
          <w:color w:val="333333"/>
        </w:rPr>
        <w:t xml:space="preserve"> individual is frustrated it can lead to aggression.</w:t>
      </w:r>
      <w:r w:rsidR="007D28B7">
        <w:rPr>
          <w:rFonts w:ascii="Arial" w:hAnsi="Arial" w:cs="Arial"/>
          <w:color w:val="333333"/>
        </w:rPr>
        <w:t xml:space="preserve"> </w:t>
      </w:r>
      <w:r w:rsidR="0066156E">
        <w:rPr>
          <w:rFonts w:ascii="Arial" w:hAnsi="Arial" w:cs="Arial"/>
          <w:color w:val="333333"/>
        </w:rPr>
        <w:t xml:space="preserve">Aggression is a way to free </w:t>
      </w:r>
      <w:r w:rsidR="00824113">
        <w:rPr>
          <w:rFonts w:ascii="Arial" w:hAnsi="Arial" w:cs="Arial"/>
          <w:color w:val="333333"/>
        </w:rPr>
        <w:t>the build-up</w:t>
      </w:r>
      <w:r w:rsidR="0066156E">
        <w:rPr>
          <w:rFonts w:ascii="Arial" w:hAnsi="Arial" w:cs="Arial"/>
          <w:color w:val="333333"/>
        </w:rPr>
        <w:t xml:space="preserve"> of frustration. </w:t>
      </w:r>
      <w:r w:rsidR="00254B01">
        <w:rPr>
          <w:rFonts w:ascii="Arial" w:hAnsi="Arial" w:cs="Arial"/>
          <w:color w:val="333333"/>
        </w:rPr>
        <w:t xml:space="preserve">Dollard </w:t>
      </w:r>
      <w:r w:rsidR="000E1AEA">
        <w:rPr>
          <w:rFonts w:ascii="Arial" w:hAnsi="Arial" w:cs="Arial"/>
          <w:color w:val="333333"/>
        </w:rPr>
        <w:t>explained individuals</w:t>
      </w:r>
      <w:r w:rsidR="00682676">
        <w:rPr>
          <w:rFonts w:ascii="Arial" w:hAnsi="Arial" w:cs="Arial"/>
          <w:color w:val="333333"/>
        </w:rPr>
        <w:t xml:space="preserve"> have an ego defence mechanism to protect themselves and </w:t>
      </w:r>
      <w:r w:rsidR="00E66CB6">
        <w:rPr>
          <w:rFonts w:ascii="Arial" w:hAnsi="Arial" w:cs="Arial"/>
          <w:color w:val="333333"/>
        </w:rPr>
        <w:t xml:space="preserve">these methods are </w:t>
      </w:r>
      <w:r w:rsidR="008D39B4">
        <w:rPr>
          <w:rFonts w:ascii="Arial" w:hAnsi="Arial" w:cs="Arial"/>
          <w:color w:val="333333"/>
        </w:rPr>
        <w:t>managed in the catharsis of aggression</w:t>
      </w:r>
      <w:r w:rsidR="005162A7">
        <w:rPr>
          <w:rFonts w:ascii="Arial" w:hAnsi="Arial" w:cs="Arial"/>
          <w:color w:val="333333"/>
        </w:rPr>
        <w:t>. S</w:t>
      </w:r>
      <w:r w:rsidR="00B33BED">
        <w:rPr>
          <w:rFonts w:ascii="Arial" w:hAnsi="Arial" w:cs="Arial"/>
          <w:color w:val="333333"/>
        </w:rPr>
        <w:t xml:space="preserve">ublimation </w:t>
      </w:r>
      <w:r w:rsidR="00D76D45">
        <w:rPr>
          <w:rFonts w:ascii="Arial" w:hAnsi="Arial" w:cs="Arial"/>
          <w:color w:val="333333"/>
        </w:rPr>
        <w:t xml:space="preserve">is one, this is when </w:t>
      </w:r>
      <w:r w:rsidR="00DA61FE">
        <w:rPr>
          <w:rFonts w:ascii="Arial" w:hAnsi="Arial" w:cs="Arial"/>
          <w:color w:val="333333"/>
        </w:rPr>
        <w:t>individuals</w:t>
      </w:r>
      <w:r w:rsidR="00D76D45">
        <w:rPr>
          <w:rFonts w:ascii="Arial" w:hAnsi="Arial" w:cs="Arial"/>
          <w:color w:val="333333"/>
        </w:rPr>
        <w:t xml:space="preserve"> use </w:t>
      </w:r>
      <w:r w:rsidR="003E0950">
        <w:rPr>
          <w:rFonts w:ascii="Arial" w:hAnsi="Arial" w:cs="Arial"/>
          <w:color w:val="333333"/>
        </w:rPr>
        <w:t xml:space="preserve">their </w:t>
      </w:r>
      <w:r w:rsidR="0088000F">
        <w:rPr>
          <w:rFonts w:ascii="Arial" w:hAnsi="Arial" w:cs="Arial"/>
          <w:color w:val="333333"/>
        </w:rPr>
        <w:t xml:space="preserve">aggression by </w:t>
      </w:r>
      <w:r w:rsidR="00DA61FE">
        <w:rPr>
          <w:rFonts w:ascii="Arial" w:hAnsi="Arial" w:cs="Arial"/>
          <w:color w:val="333333"/>
        </w:rPr>
        <w:t>doing</w:t>
      </w:r>
      <w:r w:rsidR="0088000F">
        <w:rPr>
          <w:rFonts w:ascii="Arial" w:hAnsi="Arial" w:cs="Arial"/>
          <w:color w:val="333333"/>
        </w:rPr>
        <w:t xml:space="preserve"> </w:t>
      </w:r>
      <w:r w:rsidR="00D76D45">
        <w:rPr>
          <w:rFonts w:ascii="Arial" w:hAnsi="Arial" w:cs="Arial"/>
          <w:color w:val="333333"/>
        </w:rPr>
        <w:t>activities</w:t>
      </w:r>
      <w:r w:rsidR="0088000F">
        <w:rPr>
          <w:rFonts w:ascii="Arial" w:hAnsi="Arial" w:cs="Arial"/>
          <w:color w:val="333333"/>
        </w:rPr>
        <w:t xml:space="preserve"> like sports</w:t>
      </w:r>
      <w:r w:rsidR="00DA61FE">
        <w:rPr>
          <w:rFonts w:ascii="Arial" w:hAnsi="Arial" w:cs="Arial"/>
          <w:color w:val="333333"/>
        </w:rPr>
        <w:t xml:space="preserve"> e.g., boxing</w:t>
      </w:r>
      <w:r w:rsidR="0088000F">
        <w:rPr>
          <w:rFonts w:ascii="Arial" w:hAnsi="Arial" w:cs="Arial"/>
          <w:color w:val="333333"/>
        </w:rPr>
        <w:t xml:space="preserve"> and also</w:t>
      </w:r>
      <w:r w:rsidR="00DA61FE">
        <w:rPr>
          <w:rFonts w:ascii="Arial" w:hAnsi="Arial" w:cs="Arial"/>
          <w:color w:val="333333"/>
        </w:rPr>
        <w:t xml:space="preserve"> </w:t>
      </w:r>
      <w:r w:rsidR="0088000F">
        <w:rPr>
          <w:rFonts w:ascii="Arial" w:hAnsi="Arial" w:cs="Arial"/>
          <w:color w:val="333333"/>
        </w:rPr>
        <w:t>displacement</w:t>
      </w:r>
      <w:r w:rsidR="00DA61FE">
        <w:rPr>
          <w:rFonts w:ascii="Arial" w:hAnsi="Arial" w:cs="Arial"/>
          <w:color w:val="333333"/>
        </w:rPr>
        <w:t xml:space="preserve"> is another </w:t>
      </w:r>
      <w:r w:rsidR="00C90ECF">
        <w:rPr>
          <w:rFonts w:ascii="Arial" w:hAnsi="Arial" w:cs="Arial"/>
          <w:color w:val="333333"/>
        </w:rPr>
        <w:t xml:space="preserve">way </w:t>
      </w:r>
      <w:r w:rsidR="00DA61FE">
        <w:rPr>
          <w:rFonts w:ascii="Arial" w:hAnsi="Arial" w:cs="Arial"/>
          <w:color w:val="333333"/>
        </w:rPr>
        <w:t>this</w:t>
      </w:r>
      <w:r w:rsidR="00C90ECF">
        <w:rPr>
          <w:rFonts w:ascii="Arial" w:hAnsi="Arial" w:cs="Arial"/>
          <w:color w:val="333333"/>
        </w:rPr>
        <w:t xml:space="preserve"> is</w:t>
      </w:r>
      <w:r w:rsidR="00DA61FE">
        <w:rPr>
          <w:rFonts w:ascii="Arial" w:hAnsi="Arial" w:cs="Arial"/>
          <w:color w:val="333333"/>
        </w:rPr>
        <w:t xml:space="preserve"> when individuals </w:t>
      </w:r>
      <w:r w:rsidR="002E7224">
        <w:rPr>
          <w:rFonts w:ascii="Arial" w:hAnsi="Arial" w:cs="Arial"/>
          <w:color w:val="333333"/>
        </w:rPr>
        <w:t>release</w:t>
      </w:r>
      <w:r w:rsidR="00DA61FE">
        <w:rPr>
          <w:rFonts w:ascii="Arial" w:hAnsi="Arial" w:cs="Arial"/>
          <w:color w:val="333333"/>
        </w:rPr>
        <w:t xml:space="preserve"> their aggression</w:t>
      </w:r>
      <w:r w:rsidR="002E7224">
        <w:rPr>
          <w:rFonts w:ascii="Arial" w:hAnsi="Arial" w:cs="Arial"/>
          <w:color w:val="333333"/>
        </w:rPr>
        <w:t xml:space="preserve"> to an object or </w:t>
      </w:r>
      <w:r w:rsidR="00DA61FE">
        <w:rPr>
          <w:rFonts w:ascii="Arial" w:hAnsi="Arial" w:cs="Arial"/>
          <w:color w:val="333333"/>
        </w:rPr>
        <w:t>someone.</w:t>
      </w:r>
    </w:p>
    <w:p w14:paraId="1C2FD37A" w14:textId="0546650F" w:rsidR="00E9643E" w:rsidRDefault="00E9643E" w:rsidP="00E9643E">
      <w:pPr>
        <w:spacing w:line="360" w:lineRule="auto"/>
        <w:jc w:val="both"/>
        <w:rPr>
          <w:rFonts w:ascii="Arial" w:hAnsi="Arial" w:cs="Arial"/>
          <w:color w:val="011010"/>
          <w:shd w:val="clear" w:color="auto" w:fill="FFFFFF"/>
        </w:rPr>
      </w:pPr>
      <w:r>
        <w:rPr>
          <w:rFonts w:ascii="Arial" w:hAnsi="Arial" w:cs="Arial"/>
          <w:color w:val="011010"/>
          <w:shd w:val="clear" w:color="auto" w:fill="FFFFFF"/>
        </w:rPr>
        <w:t xml:space="preserve"> </w:t>
      </w:r>
      <w:r w:rsidR="00627D3E">
        <w:rPr>
          <w:rFonts w:ascii="Arial" w:hAnsi="Arial" w:cs="Arial"/>
          <w:color w:val="011010"/>
          <w:shd w:val="clear" w:color="auto" w:fill="FFFFFF"/>
        </w:rPr>
        <w:t>However,</w:t>
      </w:r>
      <w:r w:rsidR="00DF3941" w:rsidRPr="00DF3941">
        <w:rPr>
          <w:rFonts w:ascii="Arial" w:hAnsi="Arial" w:cs="Arial"/>
          <w:shd w:val="clear" w:color="auto" w:fill="FFFFFF"/>
        </w:rPr>
        <w:t xml:space="preserve"> </w:t>
      </w:r>
      <w:r w:rsidR="00DF3941" w:rsidRPr="00DF3941">
        <w:rPr>
          <w:rFonts w:ascii="Arial" w:hAnsi="Arial" w:cs="Arial"/>
          <w:shd w:val="clear" w:color="auto" w:fill="FFFFFF"/>
        </w:rPr>
        <w:t>Bateson</w:t>
      </w:r>
      <w:r w:rsidR="00DF3941">
        <w:rPr>
          <w:rFonts w:ascii="Arial" w:hAnsi="Arial" w:cs="Arial"/>
          <w:shd w:val="clear" w:color="auto" w:fill="FFFFFF"/>
        </w:rPr>
        <w:t xml:space="preserve"> (</w:t>
      </w:r>
      <w:r w:rsidR="00DE2B95">
        <w:rPr>
          <w:rFonts w:ascii="Arial" w:hAnsi="Arial" w:cs="Arial"/>
          <w:shd w:val="clear" w:color="auto" w:fill="FFFFFF"/>
        </w:rPr>
        <w:t>1941)</w:t>
      </w:r>
      <w:r w:rsidR="00CF3831">
        <w:rPr>
          <w:rFonts w:ascii="Arial" w:hAnsi="Arial" w:cs="Arial"/>
          <w:color w:val="011010"/>
          <w:shd w:val="clear" w:color="auto" w:fill="FFFFFF"/>
        </w:rPr>
        <w:t xml:space="preserve"> </w:t>
      </w:r>
      <w:r w:rsidR="002A5883">
        <w:rPr>
          <w:rFonts w:ascii="Arial" w:hAnsi="Arial" w:cs="Arial"/>
          <w:color w:val="011010"/>
          <w:shd w:val="clear" w:color="auto" w:fill="FFFFFF"/>
        </w:rPr>
        <w:t>claimed</w:t>
      </w:r>
      <w:r w:rsidRPr="008B2959">
        <w:rPr>
          <w:rFonts w:ascii="Arial" w:hAnsi="Arial" w:cs="Arial"/>
          <w:color w:val="011010"/>
          <w:shd w:val="clear" w:color="auto" w:fill="FFFFFF"/>
        </w:rPr>
        <w:t xml:space="preserve"> Berkowitz (1969) </w:t>
      </w:r>
      <w:r w:rsidR="004F69BD" w:rsidRPr="008B2959">
        <w:rPr>
          <w:rFonts w:ascii="Arial" w:hAnsi="Arial" w:cs="Arial"/>
          <w:color w:val="011010"/>
          <w:shd w:val="clear" w:color="auto" w:fill="FFFFFF"/>
        </w:rPr>
        <w:t>modified</w:t>
      </w:r>
      <w:r w:rsidRPr="008B2959">
        <w:rPr>
          <w:rFonts w:ascii="Arial" w:hAnsi="Arial" w:cs="Arial"/>
          <w:color w:val="011010"/>
          <w:shd w:val="clear" w:color="auto" w:fill="FFFFFF"/>
        </w:rPr>
        <w:t xml:space="preserve"> the frustration-aggression hypothesis theory, </w:t>
      </w:r>
      <w:r w:rsidR="00627D3E">
        <w:rPr>
          <w:rFonts w:ascii="Arial" w:hAnsi="Arial" w:cs="Arial"/>
          <w:color w:val="011010"/>
          <w:shd w:val="clear" w:color="auto" w:fill="FFFFFF"/>
        </w:rPr>
        <w:t xml:space="preserve">as he believed that </w:t>
      </w:r>
      <w:r w:rsidR="00C95A41">
        <w:rPr>
          <w:rFonts w:ascii="Arial" w:hAnsi="Arial" w:cs="Arial"/>
          <w:color w:val="011010"/>
          <w:shd w:val="clear" w:color="auto" w:fill="FFFFFF"/>
        </w:rPr>
        <w:t xml:space="preserve">individuals who are frustrated don’t always get aggressive, he identified </w:t>
      </w:r>
      <w:r w:rsidR="00490002">
        <w:rPr>
          <w:rFonts w:ascii="Arial" w:hAnsi="Arial" w:cs="Arial"/>
          <w:color w:val="011010"/>
          <w:shd w:val="clear" w:color="auto" w:fill="FFFFFF"/>
        </w:rPr>
        <w:t>that he believes aggression may occur due to certain warnings</w:t>
      </w:r>
      <w:r w:rsidR="0042665B">
        <w:rPr>
          <w:rFonts w:ascii="Arial" w:hAnsi="Arial" w:cs="Arial"/>
          <w:color w:val="011010"/>
          <w:shd w:val="clear" w:color="auto" w:fill="FFFFFF"/>
        </w:rPr>
        <w:t xml:space="preserve"> such as if weapons are involved it can trigger aggressio</w:t>
      </w:r>
      <w:r w:rsidR="00323330">
        <w:rPr>
          <w:rFonts w:ascii="Arial" w:hAnsi="Arial" w:cs="Arial"/>
          <w:color w:val="011010"/>
          <w:shd w:val="clear" w:color="auto" w:fill="FFFFFF"/>
        </w:rPr>
        <w:t>n.</w:t>
      </w:r>
    </w:p>
    <w:p w14:paraId="2735F848" w14:textId="019D8C0F" w:rsidR="00E9643E" w:rsidRDefault="00F63C99" w:rsidP="004B420D">
      <w:pPr>
        <w:spacing w:line="360" w:lineRule="auto"/>
        <w:jc w:val="both"/>
        <w:rPr>
          <w:rFonts w:ascii="Arial" w:hAnsi="Arial" w:cs="Arial"/>
          <w:color w:val="333333"/>
        </w:rPr>
      </w:pPr>
      <w:r>
        <w:rPr>
          <w:rFonts w:ascii="Arial" w:hAnsi="Arial" w:cs="Arial"/>
          <w:color w:val="011010"/>
          <w:shd w:val="clear" w:color="auto" w:fill="FFFFFF"/>
        </w:rPr>
        <w:t xml:space="preserve">This theory is associated to this </w:t>
      </w:r>
      <w:r w:rsidR="00B564F6">
        <w:rPr>
          <w:rFonts w:ascii="Arial" w:hAnsi="Arial" w:cs="Arial"/>
          <w:color w:val="011010"/>
          <w:shd w:val="clear" w:color="auto" w:fill="FFFFFF"/>
        </w:rPr>
        <w:t>case study</w:t>
      </w:r>
      <w:r w:rsidR="00092E6E">
        <w:rPr>
          <w:rFonts w:ascii="Arial" w:hAnsi="Arial" w:cs="Arial"/>
          <w:color w:val="011010"/>
          <w:shd w:val="clear" w:color="auto" w:fill="FFFFFF"/>
        </w:rPr>
        <w:t xml:space="preserve">, Mason has </w:t>
      </w:r>
      <w:r w:rsidR="00C75AC5">
        <w:rPr>
          <w:rFonts w:ascii="Arial" w:hAnsi="Arial" w:cs="Arial"/>
          <w:color w:val="011010"/>
          <w:shd w:val="clear" w:color="auto" w:fill="FFFFFF"/>
        </w:rPr>
        <w:t xml:space="preserve">a form of aggression </w:t>
      </w:r>
      <w:r w:rsidR="00250A31">
        <w:rPr>
          <w:rFonts w:ascii="Arial" w:hAnsi="Arial" w:cs="Arial"/>
          <w:color w:val="011010"/>
          <w:shd w:val="clear" w:color="auto" w:fill="FFFFFF"/>
        </w:rPr>
        <w:t xml:space="preserve">as he has previously been in custody </w:t>
      </w:r>
      <w:r w:rsidR="00D87F90">
        <w:rPr>
          <w:rFonts w:ascii="Arial" w:hAnsi="Arial" w:cs="Arial"/>
          <w:color w:val="011010"/>
          <w:shd w:val="clear" w:color="auto" w:fill="FFFFFF"/>
        </w:rPr>
        <w:t xml:space="preserve">for offending. </w:t>
      </w:r>
      <w:r w:rsidR="00D06EEA">
        <w:rPr>
          <w:rFonts w:ascii="Arial" w:hAnsi="Arial" w:cs="Arial"/>
          <w:color w:val="011010"/>
          <w:shd w:val="clear" w:color="auto" w:fill="FFFFFF"/>
        </w:rPr>
        <w:t>So,</w:t>
      </w:r>
      <w:r w:rsidR="00AE203F">
        <w:rPr>
          <w:rFonts w:ascii="Arial" w:hAnsi="Arial" w:cs="Arial"/>
          <w:color w:val="011010"/>
          <w:shd w:val="clear" w:color="auto" w:fill="FFFFFF"/>
        </w:rPr>
        <w:t xml:space="preserve"> this theory relates to M</w:t>
      </w:r>
      <w:r w:rsidR="001E4667">
        <w:rPr>
          <w:rFonts w:ascii="Arial" w:hAnsi="Arial" w:cs="Arial"/>
          <w:color w:val="011010"/>
          <w:shd w:val="clear" w:color="auto" w:fill="FFFFFF"/>
        </w:rPr>
        <w:t xml:space="preserve">ason as </w:t>
      </w:r>
      <w:r w:rsidR="00EB3FF6">
        <w:rPr>
          <w:rFonts w:ascii="Arial" w:hAnsi="Arial" w:cs="Arial"/>
          <w:color w:val="011010"/>
          <w:shd w:val="clear" w:color="auto" w:fill="FFFFFF"/>
        </w:rPr>
        <w:t xml:space="preserve">him </w:t>
      </w:r>
      <w:r w:rsidR="001E4667">
        <w:rPr>
          <w:rFonts w:ascii="Arial" w:hAnsi="Arial" w:cs="Arial"/>
          <w:color w:val="011010"/>
          <w:shd w:val="clear" w:color="auto" w:fill="FFFFFF"/>
        </w:rPr>
        <w:t xml:space="preserve">being aggressive is in his nature. </w:t>
      </w:r>
      <w:r w:rsidR="00D06EEA">
        <w:rPr>
          <w:rFonts w:ascii="Arial" w:hAnsi="Arial" w:cs="Arial"/>
          <w:color w:val="011010"/>
          <w:shd w:val="clear" w:color="auto" w:fill="FFFFFF"/>
        </w:rPr>
        <w:t xml:space="preserve">Mason </w:t>
      </w:r>
      <w:r w:rsidR="00E80CE7">
        <w:rPr>
          <w:rFonts w:ascii="Arial" w:hAnsi="Arial" w:cs="Arial"/>
          <w:color w:val="011010"/>
          <w:shd w:val="clear" w:color="auto" w:fill="FFFFFF"/>
        </w:rPr>
        <w:t xml:space="preserve">doing an apprenticeship </w:t>
      </w:r>
      <w:r w:rsidR="0078172A">
        <w:rPr>
          <w:rFonts w:ascii="Arial" w:hAnsi="Arial" w:cs="Arial"/>
          <w:color w:val="011010"/>
          <w:shd w:val="clear" w:color="auto" w:fill="FFFFFF"/>
        </w:rPr>
        <w:t>be</w:t>
      </w:r>
      <w:r w:rsidR="002A753E">
        <w:rPr>
          <w:rFonts w:ascii="Arial" w:hAnsi="Arial" w:cs="Arial"/>
          <w:color w:val="011010"/>
          <w:shd w:val="clear" w:color="auto" w:fill="FFFFFF"/>
        </w:rPr>
        <w:t xml:space="preserve">fore leaving custody, this was keeping him </w:t>
      </w:r>
      <w:r w:rsidR="00214496">
        <w:rPr>
          <w:rFonts w:ascii="Arial" w:hAnsi="Arial" w:cs="Arial"/>
          <w:color w:val="011010"/>
          <w:shd w:val="clear" w:color="auto" w:fill="FFFFFF"/>
        </w:rPr>
        <w:t xml:space="preserve">engaged </w:t>
      </w:r>
      <w:r w:rsidR="00C500E7">
        <w:rPr>
          <w:rFonts w:ascii="Arial" w:hAnsi="Arial" w:cs="Arial"/>
          <w:color w:val="011010"/>
          <w:shd w:val="clear" w:color="auto" w:fill="FFFFFF"/>
        </w:rPr>
        <w:t xml:space="preserve">and this theory therefore links to </w:t>
      </w:r>
      <w:r w:rsidR="00C5203C">
        <w:rPr>
          <w:rFonts w:ascii="Arial" w:hAnsi="Arial" w:cs="Arial"/>
          <w:color w:val="011010"/>
          <w:shd w:val="clear" w:color="auto" w:fill="FFFFFF"/>
        </w:rPr>
        <w:t>M</w:t>
      </w:r>
      <w:r w:rsidR="00C500E7">
        <w:rPr>
          <w:rFonts w:ascii="Arial" w:hAnsi="Arial" w:cs="Arial"/>
          <w:color w:val="011010"/>
          <w:shd w:val="clear" w:color="auto" w:fill="FFFFFF"/>
        </w:rPr>
        <w:t xml:space="preserve">ason as it implies </w:t>
      </w:r>
      <w:r w:rsidR="00C5203C">
        <w:rPr>
          <w:rFonts w:ascii="Arial" w:hAnsi="Arial" w:cs="Arial"/>
          <w:color w:val="011010"/>
          <w:shd w:val="clear" w:color="auto" w:fill="FFFFFF"/>
        </w:rPr>
        <w:t xml:space="preserve">the way you can decrease </w:t>
      </w:r>
      <w:r w:rsidR="00651609">
        <w:rPr>
          <w:rFonts w:ascii="Arial" w:hAnsi="Arial" w:cs="Arial"/>
          <w:color w:val="011010"/>
          <w:shd w:val="clear" w:color="auto" w:fill="FFFFFF"/>
        </w:rPr>
        <w:t xml:space="preserve">aggression is by undertaking activities </w:t>
      </w:r>
      <w:r w:rsidR="00123067">
        <w:rPr>
          <w:rFonts w:ascii="Arial" w:hAnsi="Arial" w:cs="Arial"/>
          <w:color w:val="011010"/>
          <w:shd w:val="clear" w:color="auto" w:fill="FFFFFF"/>
        </w:rPr>
        <w:t xml:space="preserve">which helps </w:t>
      </w:r>
      <w:r w:rsidR="005E02C1">
        <w:rPr>
          <w:rFonts w:ascii="Arial" w:hAnsi="Arial" w:cs="Arial"/>
          <w:color w:val="011010"/>
          <w:shd w:val="clear" w:color="auto" w:fill="FFFFFF"/>
        </w:rPr>
        <w:t>discharges aggression.</w:t>
      </w:r>
      <w:r w:rsidR="006F6A0B">
        <w:rPr>
          <w:rFonts w:ascii="Arial" w:hAnsi="Arial" w:cs="Arial"/>
          <w:color w:val="011010"/>
          <w:shd w:val="clear" w:color="auto" w:fill="FFFFFF"/>
        </w:rPr>
        <w:t xml:space="preserve"> </w:t>
      </w:r>
      <w:r w:rsidR="008B4A81">
        <w:rPr>
          <w:rFonts w:ascii="Arial" w:hAnsi="Arial" w:cs="Arial"/>
          <w:color w:val="011010"/>
          <w:shd w:val="clear" w:color="auto" w:fill="FFFFFF"/>
        </w:rPr>
        <w:t xml:space="preserve">Mason being </w:t>
      </w:r>
      <w:r w:rsidR="00FC740C">
        <w:rPr>
          <w:rFonts w:ascii="Arial" w:hAnsi="Arial" w:cs="Arial"/>
          <w:color w:val="011010"/>
          <w:shd w:val="clear" w:color="auto" w:fill="FFFFFF"/>
        </w:rPr>
        <w:t>frustrated</w:t>
      </w:r>
      <w:r w:rsidR="00086521">
        <w:rPr>
          <w:rFonts w:ascii="Arial" w:hAnsi="Arial" w:cs="Arial"/>
          <w:color w:val="011010"/>
          <w:shd w:val="clear" w:color="auto" w:fill="FFFFFF"/>
        </w:rPr>
        <w:t xml:space="preserve"> and started to</w:t>
      </w:r>
      <w:r w:rsidR="002C03A4">
        <w:rPr>
          <w:rFonts w:ascii="Arial" w:hAnsi="Arial" w:cs="Arial"/>
          <w:color w:val="011010"/>
          <w:shd w:val="clear" w:color="auto" w:fill="FFFFFF"/>
        </w:rPr>
        <w:t xml:space="preserve"> become</w:t>
      </w:r>
      <w:r w:rsidR="00086521">
        <w:rPr>
          <w:rFonts w:ascii="Arial" w:hAnsi="Arial" w:cs="Arial"/>
          <w:color w:val="011010"/>
          <w:shd w:val="clear" w:color="auto" w:fill="FFFFFF"/>
        </w:rPr>
        <w:t xml:space="preserve"> verbally </w:t>
      </w:r>
      <w:r w:rsidR="002C03A4">
        <w:rPr>
          <w:rFonts w:ascii="Arial" w:hAnsi="Arial" w:cs="Arial"/>
          <w:color w:val="011010"/>
          <w:shd w:val="clear" w:color="auto" w:fill="FFFFFF"/>
        </w:rPr>
        <w:t xml:space="preserve">aggressive </w:t>
      </w:r>
      <w:r w:rsidR="00D54DA6">
        <w:rPr>
          <w:rFonts w:ascii="Arial" w:hAnsi="Arial" w:cs="Arial"/>
          <w:color w:val="011010"/>
          <w:shd w:val="clear" w:color="auto" w:fill="FFFFFF"/>
        </w:rPr>
        <w:t>when he was approached by the team during his probation visit</w:t>
      </w:r>
      <w:r w:rsidR="002C03A4">
        <w:rPr>
          <w:rFonts w:ascii="Arial" w:hAnsi="Arial" w:cs="Arial"/>
          <w:color w:val="011010"/>
          <w:shd w:val="clear" w:color="auto" w:fill="FFFFFF"/>
        </w:rPr>
        <w:t xml:space="preserve"> and then stormed out of the meeting </w:t>
      </w:r>
      <w:r w:rsidR="00B31230">
        <w:rPr>
          <w:rFonts w:ascii="Arial" w:hAnsi="Arial" w:cs="Arial"/>
          <w:color w:val="011010"/>
          <w:shd w:val="clear" w:color="auto" w:fill="FFFFFF"/>
        </w:rPr>
        <w:t xml:space="preserve">proves </w:t>
      </w:r>
      <w:r w:rsidR="000062DF">
        <w:rPr>
          <w:rFonts w:ascii="Arial" w:hAnsi="Arial" w:cs="Arial"/>
          <w:color w:val="011010"/>
          <w:shd w:val="clear" w:color="auto" w:fill="FFFFFF"/>
        </w:rPr>
        <w:t xml:space="preserve">what the theory </w:t>
      </w:r>
      <w:r w:rsidR="00972F16">
        <w:rPr>
          <w:rFonts w:ascii="Arial" w:hAnsi="Arial" w:cs="Arial"/>
          <w:color w:val="011010"/>
          <w:shd w:val="clear" w:color="auto" w:fill="FFFFFF"/>
        </w:rPr>
        <w:t>implies which is frustration leads to aggression.</w:t>
      </w:r>
      <w:r w:rsidR="006310C7">
        <w:rPr>
          <w:rFonts w:ascii="Arial" w:hAnsi="Arial" w:cs="Arial"/>
          <w:color w:val="011010"/>
          <w:shd w:val="clear" w:color="auto" w:fill="FFFFFF"/>
        </w:rPr>
        <w:t xml:space="preserve"> Mason used </w:t>
      </w:r>
      <w:r w:rsidR="00CF0EBB">
        <w:rPr>
          <w:rFonts w:ascii="Arial" w:hAnsi="Arial" w:cs="Arial"/>
          <w:color w:val="011010"/>
          <w:shd w:val="clear" w:color="auto" w:fill="FFFFFF"/>
        </w:rPr>
        <w:t xml:space="preserve">both defence mechanism by undertaking the </w:t>
      </w:r>
      <w:r w:rsidR="00F12371">
        <w:rPr>
          <w:rFonts w:ascii="Arial" w:hAnsi="Arial" w:cs="Arial"/>
          <w:color w:val="011010"/>
          <w:shd w:val="clear" w:color="auto" w:fill="FFFFFF"/>
        </w:rPr>
        <w:t>apprenticeship</w:t>
      </w:r>
      <w:r w:rsidR="00CF0EBB">
        <w:rPr>
          <w:rFonts w:ascii="Arial" w:hAnsi="Arial" w:cs="Arial"/>
          <w:color w:val="011010"/>
          <w:shd w:val="clear" w:color="auto" w:fill="FFFFFF"/>
        </w:rPr>
        <w:t xml:space="preserve"> he used the sublimation method and </w:t>
      </w:r>
      <w:r w:rsidR="00F12371">
        <w:rPr>
          <w:rFonts w:ascii="Arial" w:hAnsi="Arial" w:cs="Arial"/>
          <w:color w:val="011010"/>
          <w:shd w:val="clear" w:color="auto" w:fill="FFFFFF"/>
        </w:rPr>
        <w:t xml:space="preserve">by getting aggressive and verbally abusive to the team </w:t>
      </w:r>
      <w:r w:rsidR="009A2DE1">
        <w:rPr>
          <w:rFonts w:ascii="Arial" w:hAnsi="Arial" w:cs="Arial"/>
          <w:color w:val="011010"/>
          <w:shd w:val="clear" w:color="auto" w:fill="FFFFFF"/>
        </w:rPr>
        <w:t>he was using the displacement method.</w:t>
      </w:r>
      <w:r w:rsidR="009B7215">
        <w:rPr>
          <w:rFonts w:ascii="Arial" w:hAnsi="Arial" w:cs="Arial"/>
          <w:color w:val="011010"/>
          <w:shd w:val="clear" w:color="auto" w:fill="FFFFFF"/>
        </w:rPr>
        <w:t xml:space="preserve"> However, </w:t>
      </w:r>
      <w:r w:rsidR="007B02F7">
        <w:rPr>
          <w:rFonts w:ascii="Arial" w:hAnsi="Arial" w:cs="Arial"/>
          <w:color w:val="011010"/>
          <w:shd w:val="clear" w:color="auto" w:fill="FFFFFF"/>
        </w:rPr>
        <w:t xml:space="preserve">Berkowitz (1969) </w:t>
      </w:r>
      <w:r w:rsidR="00DD7E6B">
        <w:rPr>
          <w:rFonts w:ascii="Arial" w:hAnsi="Arial" w:cs="Arial"/>
          <w:color w:val="011010"/>
          <w:shd w:val="clear" w:color="auto" w:fill="FFFFFF"/>
        </w:rPr>
        <w:t xml:space="preserve">states aggression can only occur </w:t>
      </w:r>
      <w:r w:rsidR="00DE4442">
        <w:rPr>
          <w:rFonts w:ascii="Arial" w:hAnsi="Arial" w:cs="Arial"/>
          <w:color w:val="011010"/>
          <w:shd w:val="clear" w:color="auto" w:fill="FFFFFF"/>
        </w:rPr>
        <w:t xml:space="preserve">with effects from </w:t>
      </w:r>
      <w:r w:rsidR="002D550A">
        <w:rPr>
          <w:rFonts w:ascii="Arial" w:hAnsi="Arial" w:cs="Arial"/>
          <w:color w:val="011010"/>
          <w:shd w:val="clear" w:color="auto" w:fill="FFFFFF"/>
        </w:rPr>
        <w:t xml:space="preserve">objects, </w:t>
      </w:r>
      <w:r w:rsidR="00C65E3C">
        <w:rPr>
          <w:rFonts w:ascii="Arial" w:hAnsi="Arial" w:cs="Arial"/>
          <w:color w:val="011010"/>
          <w:shd w:val="clear" w:color="auto" w:fill="FFFFFF"/>
        </w:rPr>
        <w:t>occurrences,</w:t>
      </w:r>
      <w:r w:rsidR="002D550A">
        <w:rPr>
          <w:rFonts w:ascii="Arial" w:hAnsi="Arial" w:cs="Arial"/>
          <w:color w:val="011010"/>
          <w:shd w:val="clear" w:color="auto" w:fill="FFFFFF"/>
        </w:rPr>
        <w:t xml:space="preserve"> and </w:t>
      </w:r>
      <w:r w:rsidR="00C65E3C">
        <w:rPr>
          <w:rFonts w:ascii="Arial" w:hAnsi="Arial" w:cs="Arial"/>
          <w:color w:val="011010"/>
          <w:shd w:val="clear" w:color="auto" w:fill="FFFFFF"/>
        </w:rPr>
        <w:t>individuals</w:t>
      </w:r>
      <w:r w:rsidR="002D550A">
        <w:rPr>
          <w:rFonts w:ascii="Arial" w:hAnsi="Arial" w:cs="Arial"/>
          <w:color w:val="011010"/>
          <w:shd w:val="clear" w:color="auto" w:fill="FFFFFF"/>
        </w:rPr>
        <w:t xml:space="preserve"> an</w:t>
      </w:r>
      <w:r w:rsidR="00C65E3C">
        <w:rPr>
          <w:rFonts w:ascii="Arial" w:hAnsi="Arial" w:cs="Arial"/>
          <w:color w:val="011010"/>
          <w:shd w:val="clear" w:color="auto" w:fill="FFFFFF"/>
        </w:rPr>
        <w:t>d</w:t>
      </w:r>
      <w:r w:rsidR="002D550A">
        <w:rPr>
          <w:rFonts w:ascii="Arial" w:hAnsi="Arial" w:cs="Arial"/>
          <w:color w:val="011010"/>
          <w:shd w:val="clear" w:color="auto" w:fill="FFFFFF"/>
        </w:rPr>
        <w:t xml:space="preserve"> in this case</w:t>
      </w:r>
      <w:r w:rsidR="00214241">
        <w:rPr>
          <w:rFonts w:ascii="Arial" w:hAnsi="Arial" w:cs="Arial"/>
          <w:color w:val="011010"/>
          <w:shd w:val="clear" w:color="auto" w:fill="FFFFFF"/>
        </w:rPr>
        <w:t>,</w:t>
      </w:r>
      <w:r w:rsidR="002D550A">
        <w:rPr>
          <w:rFonts w:ascii="Arial" w:hAnsi="Arial" w:cs="Arial"/>
          <w:color w:val="011010"/>
          <w:shd w:val="clear" w:color="auto" w:fill="FFFFFF"/>
        </w:rPr>
        <w:t xml:space="preserve"> Mason may </w:t>
      </w:r>
      <w:r w:rsidR="00C65E3C">
        <w:rPr>
          <w:rFonts w:ascii="Arial" w:hAnsi="Arial" w:cs="Arial"/>
          <w:color w:val="011010"/>
          <w:shd w:val="clear" w:color="auto" w:fill="FFFFFF"/>
        </w:rPr>
        <w:t xml:space="preserve">be affected by his former associates.  </w:t>
      </w:r>
    </w:p>
    <w:p w14:paraId="162518E6" w14:textId="77777777" w:rsidR="00DA61FE" w:rsidRDefault="00DA61FE" w:rsidP="004B420D">
      <w:pPr>
        <w:spacing w:line="360" w:lineRule="auto"/>
        <w:jc w:val="both"/>
        <w:rPr>
          <w:rFonts w:ascii="Arial" w:hAnsi="Arial" w:cs="Arial"/>
          <w:color w:val="333333"/>
        </w:rPr>
      </w:pPr>
    </w:p>
    <w:p w14:paraId="3250DF2C" w14:textId="77777777" w:rsidR="007F4D4A" w:rsidRDefault="007F4D4A" w:rsidP="004B420D">
      <w:pPr>
        <w:spacing w:line="360" w:lineRule="auto"/>
        <w:jc w:val="both"/>
        <w:rPr>
          <w:rFonts w:ascii="Arial" w:hAnsi="Arial" w:cs="Arial"/>
          <w:color w:val="333333"/>
        </w:rPr>
      </w:pPr>
    </w:p>
    <w:p w14:paraId="3BCCB346" w14:textId="09DC62B8" w:rsidR="00116016" w:rsidRDefault="00116016" w:rsidP="00116016">
      <w:pPr>
        <w:spacing w:line="360" w:lineRule="auto"/>
        <w:jc w:val="both"/>
        <w:rPr>
          <w:rFonts w:ascii="Arial" w:eastAsia="Times New Roman" w:hAnsi="Arial" w:cs="Arial"/>
          <w:color w:val="011010"/>
          <w:lang w:eastAsia="en-GB"/>
        </w:rPr>
      </w:pPr>
    </w:p>
    <w:p w14:paraId="51F7D6BE" w14:textId="77777777" w:rsidR="00214241" w:rsidRDefault="00214241" w:rsidP="00E8738E">
      <w:pPr>
        <w:spacing w:line="360" w:lineRule="auto"/>
        <w:jc w:val="both"/>
        <w:rPr>
          <w:rFonts w:ascii="Arial" w:hAnsi="Arial" w:cs="Arial"/>
          <w:shd w:val="clear" w:color="auto" w:fill="FFFFFF"/>
        </w:rPr>
      </w:pPr>
    </w:p>
    <w:p w14:paraId="437CC098" w14:textId="442B736C" w:rsidR="00957FDE" w:rsidRPr="0047027A" w:rsidRDefault="00957FDE" w:rsidP="0047027A">
      <w:pPr>
        <w:rPr>
          <w:rFonts w:ascii="Arial" w:hAnsi="Arial" w:cs="Arial"/>
          <w:b/>
          <w:bCs/>
          <w:shd w:val="clear" w:color="auto" w:fill="FFFFFF"/>
        </w:rPr>
      </w:pPr>
      <w:bookmarkStart w:id="11" w:name="_Toc99809852"/>
      <w:bookmarkStart w:id="12" w:name="_Toc99809909"/>
      <w:r w:rsidRPr="0047027A">
        <w:rPr>
          <w:rFonts w:ascii="Arial" w:hAnsi="Arial" w:cs="Arial"/>
          <w:b/>
          <w:bCs/>
          <w:shd w:val="clear" w:color="auto" w:fill="FFFFFF"/>
        </w:rPr>
        <w:lastRenderedPageBreak/>
        <w:t>Conclusion</w:t>
      </w:r>
      <w:bookmarkEnd w:id="11"/>
      <w:bookmarkEnd w:id="12"/>
      <w:r w:rsidRPr="0047027A">
        <w:rPr>
          <w:rFonts w:ascii="Arial" w:hAnsi="Arial" w:cs="Arial"/>
          <w:b/>
          <w:bCs/>
          <w:shd w:val="clear" w:color="auto" w:fill="FFFFFF"/>
        </w:rPr>
        <w:t xml:space="preserve"> </w:t>
      </w:r>
    </w:p>
    <w:p w14:paraId="279188F0" w14:textId="5CEF4309" w:rsidR="00711E7D" w:rsidRPr="008A7ECE" w:rsidRDefault="00957FDE" w:rsidP="00E8738E">
      <w:pPr>
        <w:spacing w:line="360" w:lineRule="auto"/>
        <w:jc w:val="both"/>
        <w:rPr>
          <w:rFonts w:ascii="Arial" w:hAnsi="Arial" w:cs="Arial"/>
          <w:b/>
          <w:bCs/>
          <w:shd w:val="clear" w:color="auto" w:fill="FFFFFF"/>
        </w:rPr>
      </w:pPr>
      <w:r w:rsidRPr="00957FDE">
        <w:rPr>
          <w:rFonts w:ascii="Arial" w:hAnsi="Arial" w:cs="Arial"/>
          <w:bCs/>
          <w:color w:val="011010"/>
          <w:shd w:val="clear" w:color="auto" w:fill="FFFFFF"/>
        </w:rPr>
        <w:t xml:space="preserve">Overall, </w:t>
      </w:r>
      <w:r>
        <w:rPr>
          <w:rFonts w:ascii="Arial" w:hAnsi="Arial" w:cs="Arial"/>
          <w:bCs/>
          <w:color w:val="011010"/>
          <w:shd w:val="clear" w:color="auto" w:fill="FFFFFF"/>
        </w:rPr>
        <w:t>through</w:t>
      </w:r>
      <w:r w:rsidR="00733967">
        <w:rPr>
          <w:rFonts w:ascii="Arial" w:hAnsi="Arial" w:cs="Arial"/>
          <w:bCs/>
          <w:color w:val="011010"/>
          <w:shd w:val="clear" w:color="auto" w:fill="FFFFFF"/>
        </w:rPr>
        <w:t>out</w:t>
      </w:r>
      <w:r>
        <w:rPr>
          <w:rFonts w:ascii="Arial" w:hAnsi="Arial" w:cs="Arial"/>
          <w:bCs/>
          <w:color w:val="011010"/>
          <w:shd w:val="clear" w:color="auto" w:fill="FFFFFF"/>
        </w:rPr>
        <w:t xml:space="preserve"> this re</w:t>
      </w:r>
      <w:r w:rsidR="00733967">
        <w:rPr>
          <w:rFonts w:ascii="Arial" w:hAnsi="Arial" w:cs="Arial"/>
          <w:bCs/>
          <w:color w:val="011010"/>
          <w:shd w:val="clear" w:color="auto" w:fill="FFFFFF"/>
        </w:rPr>
        <w:t xml:space="preserve">port there </w:t>
      </w:r>
      <w:r w:rsidR="00A0786F">
        <w:rPr>
          <w:rFonts w:ascii="Arial" w:hAnsi="Arial" w:cs="Arial"/>
          <w:bCs/>
          <w:color w:val="011010"/>
          <w:shd w:val="clear" w:color="auto" w:fill="FFFFFF"/>
        </w:rPr>
        <w:t xml:space="preserve">is a </w:t>
      </w:r>
      <w:r w:rsidR="00EE1A7E">
        <w:rPr>
          <w:rFonts w:ascii="Arial" w:hAnsi="Arial" w:cs="Arial"/>
          <w:bCs/>
          <w:color w:val="011010"/>
          <w:shd w:val="clear" w:color="auto" w:fill="FFFFFF"/>
        </w:rPr>
        <w:t>discussion</w:t>
      </w:r>
      <w:r w:rsidR="00A0786F">
        <w:rPr>
          <w:rFonts w:ascii="Arial" w:hAnsi="Arial" w:cs="Arial"/>
          <w:bCs/>
          <w:color w:val="011010"/>
          <w:shd w:val="clear" w:color="auto" w:fill="FFFFFF"/>
        </w:rPr>
        <w:t xml:space="preserve"> on t</w:t>
      </w:r>
      <w:r w:rsidR="00733967">
        <w:rPr>
          <w:rFonts w:ascii="Arial" w:hAnsi="Arial" w:cs="Arial"/>
          <w:bCs/>
          <w:color w:val="011010"/>
          <w:shd w:val="clear" w:color="auto" w:fill="FFFFFF"/>
        </w:rPr>
        <w:t>hree theor</w:t>
      </w:r>
      <w:r w:rsidR="00764BD3">
        <w:rPr>
          <w:rFonts w:ascii="Arial" w:hAnsi="Arial" w:cs="Arial"/>
          <w:bCs/>
          <w:color w:val="011010"/>
          <w:shd w:val="clear" w:color="auto" w:fill="FFFFFF"/>
        </w:rPr>
        <w:t>ies</w:t>
      </w:r>
      <w:r w:rsidR="00A0786F">
        <w:rPr>
          <w:rFonts w:ascii="Arial" w:hAnsi="Arial" w:cs="Arial"/>
          <w:bCs/>
          <w:color w:val="011010"/>
          <w:shd w:val="clear" w:color="auto" w:fill="FFFFFF"/>
        </w:rPr>
        <w:t xml:space="preserve"> that </w:t>
      </w:r>
      <w:r w:rsidR="00712C17">
        <w:rPr>
          <w:rFonts w:ascii="Arial" w:hAnsi="Arial" w:cs="Arial"/>
          <w:bCs/>
          <w:color w:val="011010"/>
          <w:shd w:val="clear" w:color="auto" w:fill="FFFFFF"/>
        </w:rPr>
        <w:t xml:space="preserve">are </w:t>
      </w:r>
      <w:r w:rsidR="00115417">
        <w:rPr>
          <w:rFonts w:ascii="Arial" w:hAnsi="Arial" w:cs="Arial"/>
          <w:bCs/>
          <w:color w:val="011010"/>
          <w:shd w:val="clear" w:color="auto" w:fill="FFFFFF"/>
        </w:rPr>
        <w:t>linked to Mason case study</w:t>
      </w:r>
      <w:r w:rsidR="004B76E8">
        <w:rPr>
          <w:rFonts w:ascii="Arial" w:hAnsi="Arial" w:cs="Arial"/>
          <w:bCs/>
          <w:color w:val="011010"/>
          <w:shd w:val="clear" w:color="auto" w:fill="FFFFFF"/>
        </w:rPr>
        <w:t xml:space="preserve"> and explained how these theories </w:t>
      </w:r>
      <w:r w:rsidR="00764BD3">
        <w:rPr>
          <w:rFonts w:ascii="Arial" w:hAnsi="Arial" w:cs="Arial"/>
          <w:bCs/>
          <w:color w:val="011010"/>
          <w:shd w:val="clear" w:color="auto" w:fill="FFFFFF"/>
        </w:rPr>
        <w:t xml:space="preserve">may have applied to his situation. </w:t>
      </w:r>
      <w:r w:rsidR="00EA5890">
        <w:rPr>
          <w:rFonts w:ascii="Arial" w:hAnsi="Arial" w:cs="Arial"/>
        </w:rPr>
        <w:t xml:space="preserve">Abrams ET, AL (1990) </w:t>
      </w:r>
      <w:r w:rsidR="00DA1F63">
        <w:rPr>
          <w:rFonts w:ascii="Arial" w:hAnsi="Arial" w:cs="Arial"/>
        </w:rPr>
        <w:t>clarified the</w:t>
      </w:r>
      <w:r w:rsidR="001D5B76">
        <w:rPr>
          <w:rFonts w:ascii="Arial" w:hAnsi="Arial" w:cs="Arial"/>
        </w:rPr>
        <w:t xml:space="preserve">re </w:t>
      </w:r>
      <w:r w:rsidR="00DA1F63">
        <w:rPr>
          <w:rFonts w:ascii="Arial" w:hAnsi="Arial" w:cs="Arial"/>
        </w:rPr>
        <w:t>is three</w:t>
      </w:r>
      <w:r w:rsidR="003E3427">
        <w:rPr>
          <w:rFonts w:ascii="Arial" w:hAnsi="Arial" w:cs="Arial"/>
        </w:rPr>
        <w:t xml:space="preserve"> psychological</w:t>
      </w:r>
      <w:r w:rsidR="00DA1F63">
        <w:rPr>
          <w:rFonts w:ascii="Arial" w:hAnsi="Arial" w:cs="Arial"/>
        </w:rPr>
        <w:t xml:space="preserve"> process </w:t>
      </w:r>
      <w:r w:rsidR="003E3427">
        <w:rPr>
          <w:rFonts w:ascii="Arial" w:hAnsi="Arial" w:cs="Arial"/>
        </w:rPr>
        <w:t xml:space="preserve">and why </w:t>
      </w:r>
      <w:r w:rsidR="001D5B76">
        <w:rPr>
          <w:rFonts w:ascii="Arial" w:hAnsi="Arial" w:cs="Arial"/>
        </w:rPr>
        <w:t>these processes</w:t>
      </w:r>
      <w:r w:rsidR="003E3427">
        <w:rPr>
          <w:rFonts w:ascii="Arial" w:hAnsi="Arial" w:cs="Arial"/>
        </w:rPr>
        <w:t xml:space="preserve"> are vital and </w:t>
      </w:r>
      <w:r w:rsidR="00E619CA">
        <w:rPr>
          <w:rFonts w:ascii="Arial" w:hAnsi="Arial" w:cs="Arial"/>
        </w:rPr>
        <w:t>ho</w:t>
      </w:r>
      <w:r w:rsidR="001D5B76">
        <w:rPr>
          <w:rFonts w:ascii="Arial" w:hAnsi="Arial" w:cs="Arial"/>
        </w:rPr>
        <w:t>w</w:t>
      </w:r>
      <w:r w:rsidR="00E079AA">
        <w:rPr>
          <w:rFonts w:ascii="Arial" w:hAnsi="Arial" w:cs="Arial"/>
        </w:rPr>
        <w:t xml:space="preserve"> these three processes</w:t>
      </w:r>
      <w:r w:rsidR="00A11EFB">
        <w:rPr>
          <w:rFonts w:ascii="Arial" w:hAnsi="Arial" w:cs="Arial"/>
        </w:rPr>
        <w:t xml:space="preserve"> </w:t>
      </w:r>
      <w:r w:rsidR="00E079AA">
        <w:rPr>
          <w:rFonts w:ascii="Arial" w:hAnsi="Arial" w:cs="Arial"/>
        </w:rPr>
        <w:t>summarize</w:t>
      </w:r>
      <w:r w:rsidR="00E82765">
        <w:rPr>
          <w:rFonts w:ascii="Arial" w:hAnsi="Arial" w:cs="Arial"/>
        </w:rPr>
        <w:t xml:space="preserve"> how</w:t>
      </w:r>
      <w:r w:rsidR="001D5B76">
        <w:rPr>
          <w:rFonts w:ascii="Arial" w:hAnsi="Arial" w:cs="Arial"/>
        </w:rPr>
        <w:t xml:space="preserve"> individuals </w:t>
      </w:r>
      <w:r w:rsidR="00E82765">
        <w:rPr>
          <w:rFonts w:ascii="Arial" w:hAnsi="Arial" w:cs="Arial"/>
        </w:rPr>
        <w:t xml:space="preserve">create their place in </w:t>
      </w:r>
      <w:r w:rsidR="00C04B9D">
        <w:rPr>
          <w:rFonts w:ascii="Arial" w:hAnsi="Arial" w:cs="Arial"/>
        </w:rPr>
        <w:t xml:space="preserve">the society.  </w:t>
      </w:r>
      <w:r w:rsidR="008570C4">
        <w:rPr>
          <w:rFonts w:ascii="Arial" w:hAnsi="Arial" w:cs="Arial"/>
        </w:rPr>
        <w:t xml:space="preserve"> </w:t>
      </w:r>
      <w:hyperlink r:id="rId12" w:anchor="author" w:history="1">
        <w:r w:rsidR="003B7763" w:rsidRPr="00174FDF">
          <w:rPr>
            <w:rStyle w:val="Hyperlink"/>
            <w:rFonts w:ascii="Arial" w:hAnsi="Arial" w:cs="Arial"/>
            <w:color w:val="auto"/>
            <w:u w:val="none"/>
            <w:shd w:val="clear" w:color="auto" w:fill="FFFFFF"/>
          </w:rPr>
          <w:t>Brookes</w:t>
        </w:r>
      </w:hyperlink>
      <w:r w:rsidR="003B7763">
        <w:rPr>
          <w:rFonts w:ascii="Arial" w:hAnsi="Arial" w:cs="Arial"/>
        </w:rPr>
        <w:t xml:space="preserve"> (2021) and </w:t>
      </w:r>
      <w:r w:rsidR="00661010" w:rsidRPr="00426C27">
        <w:rPr>
          <w:rFonts w:ascii="Arial" w:hAnsi="Arial" w:cs="Arial"/>
          <w:color w:val="000000"/>
          <w:shd w:val="clear" w:color="auto" w:fill="FFFFFF"/>
        </w:rPr>
        <w:t>Armitage</w:t>
      </w:r>
      <w:r w:rsidR="00661010">
        <w:rPr>
          <w:rFonts w:ascii="Arial" w:hAnsi="Arial" w:cs="Arial"/>
          <w:color w:val="000000"/>
          <w:shd w:val="clear" w:color="auto" w:fill="FFFFFF"/>
        </w:rPr>
        <w:t xml:space="preserve"> ET, AL (2003)</w:t>
      </w:r>
      <w:r w:rsidR="003B7763">
        <w:rPr>
          <w:rFonts w:ascii="Arial" w:hAnsi="Arial" w:cs="Arial"/>
          <w:color w:val="000000"/>
          <w:shd w:val="clear" w:color="auto" w:fill="FFFFFF"/>
        </w:rPr>
        <w:t xml:space="preserve"> proposes the planned behaviour theory</w:t>
      </w:r>
      <w:r w:rsidR="00963DF2">
        <w:rPr>
          <w:rFonts w:ascii="Arial" w:hAnsi="Arial" w:cs="Arial"/>
          <w:color w:val="000000"/>
          <w:shd w:val="clear" w:color="auto" w:fill="FFFFFF"/>
        </w:rPr>
        <w:t xml:space="preserve"> evaluates an </w:t>
      </w:r>
      <w:r w:rsidR="002C46E4">
        <w:rPr>
          <w:rFonts w:ascii="Arial" w:hAnsi="Arial" w:cs="Arial"/>
          <w:color w:val="000000"/>
          <w:shd w:val="clear" w:color="auto" w:fill="FFFFFF"/>
        </w:rPr>
        <w:t>individual’s</w:t>
      </w:r>
      <w:r w:rsidR="00A04BBC">
        <w:rPr>
          <w:rFonts w:ascii="Arial" w:hAnsi="Arial" w:cs="Arial"/>
          <w:color w:val="000000"/>
          <w:shd w:val="clear" w:color="auto" w:fill="FFFFFF"/>
        </w:rPr>
        <w:t xml:space="preserve"> intentions</w:t>
      </w:r>
      <w:r w:rsidR="00963DF2">
        <w:rPr>
          <w:rFonts w:ascii="Arial" w:hAnsi="Arial" w:cs="Arial"/>
          <w:color w:val="000000"/>
          <w:shd w:val="clear" w:color="auto" w:fill="FFFFFF"/>
        </w:rPr>
        <w:t xml:space="preserve"> </w:t>
      </w:r>
      <w:r w:rsidR="00A67BA2">
        <w:rPr>
          <w:rFonts w:ascii="Arial" w:hAnsi="Arial" w:cs="Arial"/>
          <w:color w:val="000000"/>
          <w:shd w:val="clear" w:color="auto" w:fill="FFFFFF"/>
        </w:rPr>
        <w:t xml:space="preserve">of their particular </w:t>
      </w:r>
      <w:r w:rsidR="002C46E4">
        <w:rPr>
          <w:rFonts w:ascii="Arial" w:hAnsi="Arial" w:cs="Arial"/>
          <w:color w:val="000000"/>
          <w:shd w:val="clear" w:color="auto" w:fill="FFFFFF"/>
        </w:rPr>
        <w:t>behaviour</w:t>
      </w:r>
      <w:r w:rsidR="00A67BA2">
        <w:rPr>
          <w:rFonts w:ascii="Arial" w:hAnsi="Arial" w:cs="Arial"/>
          <w:color w:val="000000"/>
          <w:shd w:val="clear" w:color="auto" w:fill="FFFFFF"/>
        </w:rPr>
        <w:t xml:space="preserve"> at certain times and place</w:t>
      </w:r>
      <w:r w:rsidR="00A04BBC">
        <w:rPr>
          <w:rFonts w:ascii="Arial" w:hAnsi="Arial" w:cs="Arial"/>
          <w:color w:val="000000"/>
          <w:shd w:val="clear" w:color="auto" w:fill="FFFFFF"/>
        </w:rPr>
        <w:t xml:space="preserve">, it </w:t>
      </w:r>
      <w:r w:rsidR="00A67BA2">
        <w:rPr>
          <w:rFonts w:ascii="Arial" w:hAnsi="Arial" w:cs="Arial"/>
          <w:color w:val="000000"/>
          <w:shd w:val="clear" w:color="auto" w:fill="FFFFFF"/>
        </w:rPr>
        <w:t xml:space="preserve">also </w:t>
      </w:r>
      <w:r w:rsidR="002C46E4" w:rsidRPr="002C46E4">
        <w:rPr>
          <w:rFonts w:ascii="Arial" w:hAnsi="Arial" w:cs="Arial"/>
          <w:color w:val="000000"/>
          <w:shd w:val="clear" w:color="auto" w:fill="FFFFFF"/>
        </w:rPr>
        <w:t>deliberated</w:t>
      </w:r>
      <w:r w:rsidR="002C46E4">
        <w:rPr>
          <w:rFonts w:ascii="Arial" w:hAnsi="Arial" w:cs="Arial"/>
          <w:color w:val="000000"/>
          <w:shd w:val="clear" w:color="auto" w:fill="FFFFFF"/>
        </w:rPr>
        <w:t xml:space="preserve"> the six concepts. </w:t>
      </w:r>
      <w:r w:rsidR="00661010">
        <w:rPr>
          <w:rFonts w:ascii="Arial" w:hAnsi="Arial" w:cs="Arial"/>
          <w:color w:val="000000"/>
          <w:shd w:val="clear" w:color="auto" w:fill="FFFFFF"/>
        </w:rPr>
        <w:t xml:space="preserve"> </w:t>
      </w:r>
      <w:r w:rsidR="00D824EC">
        <w:rPr>
          <w:rFonts w:ascii="Arial" w:hAnsi="Arial" w:cs="Arial"/>
          <w:bCs/>
          <w:color w:val="011010"/>
          <w:shd w:val="clear" w:color="auto" w:fill="FFFFFF"/>
        </w:rPr>
        <w:t>As well as this</w:t>
      </w:r>
      <w:r w:rsidR="00B959D8">
        <w:rPr>
          <w:rFonts w:ascii="Arial" w:hAnsi="Arial" w:cs="Arial"/>
          <w:bCs/>
          <w:color w:val="011010"/>
          <w:shd w:val="clear" w:color="auto" w:fill="FFFFFF"/>
        </w:rPr>
        <w:t xml:space="preserve">, a </w:t>
      </w:r>
      <w:r w:rsidR="001F1C30">
        <w:rPr>
          <w:rFonts w:ascii="Arial" w:hAnsi="Arial" w:cs="Arial"/>
          <w:bCs/>
          <w:color w:val="011010"/>
          <w:shd w:val="clear" w:color="auto" w:fill="FFFFFF"/>
        </w:rPr>
        <w:t>statistic of re-offending</w:t>
      </w:r>
      <w:r w:rsidR="00B959D8">
        <w:rPr>
          <w:rFonts w:ascii="Arial" w:hAnsi="Arial" w:cs="Arial"/>
          <w:bCs/>
          <w:color w:val="011010"/>
          <w:shd w:val="clear" w:color="auto" w:fill="FFFFFF"/>
        </w:rPr>
        <w:t xml:space="preserve"> was provided </w:t>
      </w:r>
      <w:r w:rsidR="00E9116B">
        <w:rPr>
          <w:rFonts w:ascii="Arial" w:hAnsi="Arial" w:cs="Arial"/>
          <w:bCs/>
          <w:color w:val="011010"/>
          <w:shd w:val="clear" w:color="auto" w:fill="FFFFFF"/>
        </w:rPr>
        <w:t xml:space="preserve">and by looking at these </w:t>
      </w:r>
      <w:r w:rsidR="001C0767">
        <w:rPr>
          <w:rFonts w:ascii="Arial" w:hAnsi="Arial" w:cs="Arial"/>
          <w:bCs/>
          <w:color w:val="011010"/>
          <w:shd w:val="clear" w:color="auto" w:fill="FFFFFF"/>
        </w:rPr>
        <w:t>statistics</w:t>
      </w:r>
      <w:r w:rsidR="00E9116B">
        <w:rPr>
          <w:rFonts w:ascii="Arial" w:hAnsi="Arial" w:cs="Arial"/>
          <w:bCs/>
          <w:color w:val="011010"/>
          <w:shd w:val="clear" w:color="auto" w:fill="FFFFFF"/>
        </w:rPr>
        <w:t xml:space="preserve"> it </w:t>
      </w:r>
      <w:r w:rsidR="001C0767">
        <w:rPr>
          <w:rFonts w:ascii="Arial" w:hAnsi="Arial" w:cs="Arial"/>
          <w:bCs/>
          <w:color w:val="011010"/>
          <w:shd w:val="clear" w:color="auto" w:fill="FFFFFF"/>
        </w:rPr>
        <w:t>indicated</w:t>
      </w:r>
      <w:r w:rsidR="00AF2F4E">
        <w:rPr>
          <w:rFonts w:ascii="Arial" w:hAnsi="Arial" w:cs="Arial"/>
          <w:bCs/>
          <w:color w:val="011010"/>
          <w:shd w:val="clear" w:color="auto" w:fill="FFFFFF"/>
        </w:rPr>
        <w:t xml:space="preserve"> they has been </w:t>
      </w:r>
      <w:r w:rsidR="001F1C30">
        <w:rPr>
          <w:rFonts w:ascii="Arial" w:hAnsi="Arial" w:cs="Arial"/>
          <w:bCs/>
          <w:color w:val="011010"/>
          <w:shd w:val="clear" w:color="auto" w:fill="FFFFFF"/>
        </w:rPr>
        <w:t>a</w:t>
      </w:r>
      <w:r w:rsidR="00AF2F4E">
        <w:rPr>
          <w:rFonts w:ascii="Arial" w:hAnsi="Arial" w:cs="Arial"/>
          <w:bCs/>
          <w:color w:val="011010"/>
          <w:shd w:val="clear" w:color="auto" w:fill="FFFFFF"/>
        </w:rPr>
        <w:t xml:space="preserve"> d</w:t>
      </w:r>
      <w:r w:rsidR="001C0767">
        <w:rPr>
          <w:rFonts w:ascii="Arial" w:hAnsi="Arial" w:cs="Arial"/>
          <w:bCs/>
          <w:color w:val="011010"/>
          <w:shd w:val="clear" w:color="auto" w:fill="FFFFFF"/>
        </w:rPr>
        <w:t>ecrease</w:t>
      </w:r>
      <w:r w:rsidR="00AF2F4E">
        <w:rPr>
          <w:rFonts w:ascii="Arial" w:hAnsi="Arial" w:cs="Arial"/>
          <w:bCs/>
          <w:color w:val="011010"/>
          <w:shd w:val="clear" w:color="auto" w:fill="FFFFFF"/>
        </w:rPr>
        <w:t xml:space="preserve"> in re-offending</w:t>
      </w:r>
      <w:r w:rsidR="00ED7A5F">
        <w:rPr>
          <w:rFonts w:ascii="Arial" w:hAnsi="Arial" w:cs="Arial"/>
          <w:bCs/>
          <w:color w:val="011010"/>
          <w:shd w:val="clear" w:color="auto" w:fill="FFFFFF"/>
        </w:rPr>
        <w:t xml:space="preserve"> and it may have been due</w:t>
      </w:r>
      <w:r w:rsidR="00AF2F4E">
        <w:rPr>
          <w:rFonts w:ascii="Arial" w:hAnsi="Arial" w:cs="Arial"/>
          <w:bCs/>
          <w:color w:val="011010"/>
          <w:shd w:val="clear" w:color="auto" w:fill="FFFFFF"/>
        </w:rPr>
        <w:t xml:space="preserve"> to COVID-19 </w:t>
      </w:r>
      <w:r w:rsidR="001C0767">
        <w:rPr>
          <w:rFonts w:ascii="Arial" w:hAnsi="Arial" w:cs="Arial"/>
          <w:bCs/>
          <w:color w:val="011010"/>
          <w:shd w:val="clear" w:color="auto" w:fill="FFFFFF"/>
        </w:rPr>
        <w:t xml:space="preserve">however, it also stated </w:t>
      </w:r>
      <w:r w:rsidR="00ED7A5F">
        <w:rPr>
          <w:rFonts w:ascii="Arial" w:hAnsi="Arial" w:cs="Arial"/>
          <w:bCs/>
          <w:color w:val="011010"/>
          <w:shd w:val="clear" w:color="auto" w:fill="FFFFFF"/>
        </w:rPr>
        <w:t>they was a drop of re-offending year prior C</w:t>
      </w:r>
      <w:r w:rsidR="00ED7A5F" w:rsidRPr="00A47F5F">
        <w:rPr>
          <w:rFonts w:ascii="Arial" w:hAnsi="Arial" w:cs="Arial"/>
          <w:bCs/>
          <w:shd w:val="clear" w:color="auto" w:fill="FFFFFF"/>
        </w:rPr>
        <w:t xml:space="preserve">OVID-19. </w:t>
      </w:r>
      <w:r w:rsidR="00C65E3C" w:rsidRPr="00A47F5F">
        <w:rPr>
          <w:rFonts w:ascii="Arial" w:hAnsi="Arial" w:cs="Arial"/>
        </w:rPr>
        <w:t xml:space="preserve">Dollard ET, AL (1939) </w:t>
      </w:r>
      <w:r w:rsidR="009E501F">
        <w:rPr>
          <w:rFonts w:ascii="Arial" w:hAnsi="Arial" w:cs="Arial"/>
        </w:rPr>
        <w:t xml:space="preserve">stated </w:t>
      </w:r>
      <w:r w:rsidR="008A7ECE">
        <w:rPr>
          <w:rFonts w:ascii="Arial" w:hAnsi="Arial" w:cs="Arial"/>
        </w:rPr>
        <w:t>in the</w:t>
      </w:r>
      <w:r w:rsidR="00C65E3C" w:rsidRPr="00A47F5F">
        <w:rPr>
          <w:rFonts w:ascii="Arial" w:hAnsi="Arial" w:cs="Arial"/>
        </w:rPr>
        <w:t xml:space="preserve"> </w:t>
      </w:r>
      <w:r w:rsidR="00CF41CA" w:rsidRPr="00CF41CA">
        <w:rPr>
          <w:rFonts w:ascii="Arial" w:hAnsi="Arial" w:cs="Arial"/>
          <w:shd w:val="clear" w:color="auto" w:fill="FFFFFF"/>
        </w:rPr>
        <w:t xml:space="preserve">Frustration aggression </w:t>
      </w:r>
      <w:r w:rsidR="00CF41CA">
        <w:rPr>
          <w:rFonts w:ascii="Arial" w:hAnsi="Arial" w:cs="Arial"/>
          <w:shd w:val="clear" w:color="auto" w:fill="FFFFFF"/>
        </w:rPr>
        <w:t>theory</w:t>
      </w:r>
      <w:r w:rsidR="008A7ECE">
        <w:rPr>
          <w:rFonts w:ascii="Arial" w:hAnsi="Arial" w:cs="Arial"/>
          <w:shd w:val="clear" w:color="auto" w:fill="FFFFFF"/>
        </w:rPr>
        <w:t xml:space="preserve"> that </w:t>
      </w:r>
      <w:r w:rsidR="00417927">
        <w:rPr>
          <w:rFonts w:ascii="Arial" w:hAnsi="Arial" w:cs="Arial"/>
          <w:shd w:val="clear" w:color="auto" w:fill="FFFFFF"/>
        </w:rPr>
        <w:t xml:space="preserve">he believed </w:t>
      </w:r>
      <w:r w:rsidR="00C65E3C" w:rsidRPr="00A47F5F">
        <w:rPr>
          <w:rFonts w:ascii="Arial" w:hAnsi="Arial" w:cs="Arial"/>
        </w:rPr>
        <w:t xml:space="preserve">aggression </w:t>
      </w:r>
      <w:r w:rsidR="00C65E3C" w:rsidRPr="00A47F5F">
        <w:rPr>
          <w:rFonts w:ascii="Arial" w:hAnsi="Arial" w:cs="Arial"/>
        </w:rPr>
        <w:t>i</w:t>
      </w:r>
      <w:r w:rsidR="00417927">
        <w:rPr>
          <w:rFonts w:ascii="Arial" w:hAnsi="Arial" w:cs="Arial"/>
        </w:rPr>
        <w:t>s in</w:t>
      </w:r>
      <w:r w:rsidR="00C65E3C" w:rsidRPr="00A47F5F">
        <w:rPr>
          <w:rFonts w:ascii="Arial" w:hAnsi="Arial" w:cs="Arial"/>
        </w:rPr>
        <w:t xml:space="preserve"> </w:t>
      </w:r>
      <w:r w:rsidR="006B6410">
        <w:rPr>
          <w:rFonts w:ascii="Arial" w:hAnsi="Arial" w:cs="Arial"/>
        </w:rPr>
        <w:t>individual</w:t>
      </w:r>
      <w:r w:rsidR="00C65E3C" w:rsidRPr="00A47F5F">
        <w:rPr>
          <w:rFonts w:ascii="Arial" w:hAnsi="Arial" w:cs="Arial"/>
        </w:rPr>
        <w:t xml:space="preserve"> nature</w:t>
      </w:r>
      <w:r w:rsidR="00A47F5F" w:rsidRPr="00A47F5F">
        <w:rPr>
          <w:rFonts w:ascii="Arial" w:hAnsi="Arial" w:cs="Arial"/>
        </w:rPr>
        <w:t xml:space="preserve">, </w:t>
      </w:r>
      <w:r w:rsidR="00C65E3C" w:rsidRPr="00A47F5F">
        <w:rPr>
          <w:rFonts w:ascii="Arial" w:hAnsi="Arial" w:cs="Arial"/>
        </w:rPr>
        <w:t xml:space="preserve">He </w:t>
      </w:r>
      <w:r w:rsidR="00A47F5F" w:rsidRPr="00A47F5F">
        <w:rPr>
          <w:rFonts w:ascii="Arial" w:hAnsi="Arial" w:cs="Arial"/>
        </w:rPr>
        <w:t xml:space="preserve">proposed </w:t>
      </w:r>
      <w:r w:rsidR="00C65E3C" w:rsidRPr="00A47F5F">
        <w:rPr>
          <w:rFonts w:ascii="Arial" w:hAnsi="Arial" w:cs="Arial"/>
        </w:rPr>
        <w:t xml:space="preserve">to </w:t>
      </w:r>
      <w:r w:rsidR="00A47F5F" w:rsidRPr="00A47F5F">
        <w:rPr>
          <w:rFonts w:ascii="Arial" w:hAnsi="Arial" w:cs="Arial"/>
        </w:rPr>
        <w:t>decrease</w:t>
      </w:r>
      <w:r w:rsidR="00C65E3C" w:rsidRPr="00A47F5F">
        <w:rPr>
          <w:rFonts w:ascii="Arial" w:hAnsi="Arial" w:cs="Arial"/>
        </w:rPr>
        <w:t xml:space="preserve"> aggression he </w:t>
      </w:r>
      <w:r w:rsidR="00A47F5F" w:rsidRPr="00A47F5F">
        <w:rPr>
          <w:rFonts w:ascii="Arial" w:hAnsi="Arial" w:cs="Arial"/>
        </w:rPr>
        <w:t xml:space="preserve">believed </w:t>
      </w:r>
      <w:r w:rsidR="00C65E3C" w:rsidRPr="00A47F5F">
        <w:rPr>
          <w:rFonts w:ascii="Arial" w:hAnsi="Arial" w:cs="Arial"/>
        </w:rPr>
        <w:t xml:space="preserve">it is </w:t>
      </w:r>
      <w:r w:rsidR="00A47F5F" w:rsidRPr="00A47F5F">
        <w:rPr>
          <w:rFonts w:ascii="Arial" w:hAnsi="Arial" w:cs="Arial"/>
        </w:rPr>
        <w:t>suitable</w:t>
      </w:r>
      <w:r w:rsidR="00C65E3C" w:rsidRPr="00A47F5F">
        <w:rPr>
          <w:rFonts w:ascii="Arial" w:hAnsi="Arial" w:cs="Arial"/>
        </w:rPr>
        <w:t xml:space="preserve"> to take part in activities that releases the aggression</w:t>
      </w:r>
      <w:r w:rsidR="00A47F5F" w:rsidRPr="00A47F5F">
        <w:rPr>
          <w:rFonts w:ascii="Arial" w:hAnsi="Arial" w:cs="Arial"/>
        </w:rPr>
        <w:t>.</w:t>
      </w:r>
      <w:r w:rsidR="00C65E3C" w:rsidRPr="00A47F5F">
        <w:rPr>
          <w:rFonts w:ascii="Arial" w:hAnsi="Arial" w:cs="Arial"/>
        </w:rPr>
        <w:t xml:space="preserve"> </w:t>
      </w:r>
      <w:r w:rsidR="00ED7A5F" w:rsidRPr="00A47F5F">
        <w:rPr>
          <w:rFonts w:ascii="Arial" w:hAnsi="Arial" w:cs="Arial"/>
          <w:bCs/>
          <w:shd w:val="clear" w:color="auto" w:fill="FFFFFF"/>
        </w:rPr>
        <w:t xml:space="preserve">This report emphasises </w:t>
      </w:r>
      <w:r w:rsidR="008B63C1" w:rsidRPr="00A47F5F">
        <w:rPr>
          <w:rFonts w:ascii="Arial" w:hAnsi="Arial" w:cs="Arial"/>
          <w:bCs/>
          <w:shd w:val="clear" w:color="auto" w:fill="FFFFFF"/>
        </w:rPr>
        <w:t>why</w:t>
      </w:r>
      <w:r w:rsidR="00F73D49" w:rsidRPr="00A47F5F">
        <w:rPr>
          <w:rFonts w:ascii="Arial" w:hAnsi="Arial" w:cs="Arial"/>
          <w:bCs/>
          <w:shd w:val="clear" w:color="auto" w:fill="FFFFFF"/>
        </w:rPr>
        <w:t xml:space="preserve"> </w:t>
      </w:r>
      <w:r w:rsidR="008B63C1" w:rsidRPr="00A47F5F">
        <w:rPr>
          <w:rFonts w:ascii="Arial" w:hAnsi="Arial" w:cs="Arial"/>
          <w:bCs/>
          <w:shd w:val="clear" w:color="auto" w:fill="FFFFFF"/>
        </w:rPr>
        <w:t>Mason b</w:t>
      </w:r>
      <w:r w:rsidR="00512E04" w:rsidRPr="00A47F5F">
        <w:rPr>
          <w:rFonts w:ascii="Arial" w:hAnsi="Arial" w:cs="Arial"/>
          <w:bCs/>
          <w:shd w:val="clear" w:color="auto" w:fill="FFFFFF"/>
        </w:rPr>
        <w:t xml:space="preserve">ehaviour </w:t>
      </w:r>
      <w:r w:rsidR="008B63C1" w:rsidRPr="00A47F5F">
        <w:rPr>
          <w:rFonts w:ascii="Arial" w:hAnsi="Arial" w:cs="Arial"/>
          <w:bCs/>
          <w:shd w:val="clear" w:color="auto" w:fill="FFFFFF"/>
        </w:rPr>
        <w:t xml:space="preserve">was changed </w:t>
      </w:r>
      <w:r w:rsidR="00F73D49" w:rsidRPr="00A47F5F">
        <w:rPr>
          <w:rFonts w:ascii="Arial" w:hAnsi="Arial" w:cs="Arial"/>
          <w:bCs/>
          <w:shd w:val="clear" w:color="auto" w:fill="FFFFFF"/>
        </w:rPr>
        <w:t xml:space="preserve">from respectful to </w:t>
      </w:r>
      <w:r w:rsidR="00837B82" w:rsidRPr="00A47F5F">
        <w:rPr>
          <w:rFonts w:ascii="Arial" w:hAnsi="Arial" w:cs="Arial"/>
          <w:bCs/>
          <w:shd w:val="clear" w:color="auto" w:fill="FFFFFF"/>
        </w:rPr>
        <w:t>aggressi</w:t>
      </w:r>
      <w:r w:rsidR="001F1C30" w:rsidRPr="00A47F5F">
        <w:rPr>
          <w:rFonts w:ascii="Arial" w:hAnsi="Arial" w:cs="Arial"/>
          <w:bCs/>
          <w:shd w:val="clear" w:color="auto" w:fill="FFFFFF"/>
        </w:rPr>
        <w:t>ve</w:t>
      </w:r>
      <w:r w:rsidR="00F73D49" w:rsidRPr="00A47F5F">
        <w:rPr>
          <w:rFonts w:ascii="Arial" w:hAnsi="Arial" w:cs="Arial"/>
          <w:bCs/>
          <w:shd w:val="clear" w:color="auto" w:fill="FFFFFF"/>
        </w:rPr>
        <w:t xml:space="preserve"> </w:t>
      </w:r>
      <w:r w:rsidR="00837B82" w:rsidRPr="00A47F5F">
        <w:rPr>
          <w:rFonts w:ascii="Arial" w:hAnsi="Arial" w:cs="Arial"/>
          <w:bCs/>
          <w:shd w:val="clear" w:color="auto" w:fill="FFFFFF"/>
        </w:rPr>
        <w:t xml:space="preserve">and also expresses what triggers </w:t>
      </w:r>
      <w:r w:rsidR="001F1C30" w:rsidRPr="00A47F5F">
        <w:rPr>
          <w:rFonts w:ascii="Arial" w:hAnsi="Arial" w:cs="Arial"/>
          <w:bCs/>
          <w:shd w:val="clear" w:color="auto" w:fill="FFFFFF"/>
        </w:rPr>
        <w:t>change</w:t>
      </w:r>
      <w:r w:rsidR="00613346" w:rsidRPr="00A47F5F">
        <w:rPr>
          <w:rFonts w:ascii="Arial" w:hAnsi="Arial" w:cs="Arial"/>
          <w:bCs/>
          <w:shd w:val="clear" w:color="auto" w:fill="FFFFFF"/>
        </w:rPr>
        <w:t xml:space="preserve">s </w:t>
      </w:r>
      <w:r w:rsidR="001F1C30" w:rsidRPr="00A47F5F">
        <w:rPr>
          <w:rFonts w:ascii="Arial" w:hAnsi="Arial" w:cs="Arial"/>
          <w:bCs/>
          <w:shd w:val="clear" w:color="auto" w:fill="FFFFFF"/>
        </w:rPr>
        <w:t xml:space="preserve">behaviour and how it can </w:t>
      </w:r>
      <w:r w:rsidR="00613346" w:rsidRPr="00A47F5F">
        <w:rPr>
          <w:rFonts w:ascii="Arial" w:hAnsi="Arial" w:cs="Arial"/>
          <w:bCs/>
          <w:shd w:val="clear" w:color="auto" w:fill="FFFFFF"/>
        </w:rPr>
        <w:t>influence</w:t>
      </w:r>
      <w:r w:rsidR="001F1C30" w:rsidRPr="00A47F5F">
        <w:rPr>
          <w:rFonts w:ascii="Arial" w:hAnsi="Arial" w:cs="Arial"/>
          <w:bCs/>
          <w:shd w:val="clear" w:color="auto" w:fill="FFFFFF"/>
        </w:rPr>
        <w:t xml:space="preserve"> individual behaviour and attitude</w:t>
      </w:r>
      <w:r w:rsidR="00613346" w:rsidRPr="00A47F5F">
        <w:rPr>
          <w:rFonts w:ascii="Arial" w:hAnsi="Arial" w:cs="Arial"/>
          <w:bCs/>
          <w:shd w:val="clear" w:color="auto" w:fill="FFFFFF"/>
        </w:rPr>
        <w:t xml:space="preserve"> in this case Masons behaviour.</w:t>
      </w:r>
    </w:p>
    <w:p w14:paraId="5ACC8F18" w14:textId="77777777" w:rsidR="00711E7D" w:rsidRDefault="00711E7D" w:rsidP="00E8738E">
      <w:pPr>
        <w:spacing w:line="360" w:lineRule="auto"/>
        <w:jc w:val="both"/>
        <w:rPr>
          <w:rFonts w:ascii="Arial" w:hAnsi="Arial" w:cs="Arial"/>
          <w:b/>
          <w:color w:val="011010"/>
          <w:shd w:val="clear" w:color="auto" w:fill="FFFFFF"/>
        </w:rPr>
      </w:pPr>
    </w:p>
    <w:p w14:paraId="65C6279F" w14:textId="77777777" w:rsidR="00711E7D" w:rsidRDefault="00711E7D" w:rsidP="00E8738E">
      <w:pPr>
        <w:spacing w:line="360" w:lineRule="auto"/>
        <w:jc w:val="both"/>
        <w:rPr>
          <w:rFonts w:ascii="Arial" w:hAnsi="Arial" w:cs="Arial"/>
          <w:b/>
          <w:color w:val="011010"/>
          <w:shd w:val="clear" w:color="auto" w:fill="FFFFFF"/>
        </w:rPr>
      </w:pPr>
    </w:p>
    <w:p w14:paraId="3AE81F8B" w14:textId="77777777" w:rsidR="00711E7D" w:rsidRDefault="00711E7D" w:rsidP="00E8738E">
      <w:pPr>
        <w:spacing w:line="360" w:lineRule="auto"/>
        <w:jc w:val="both"/>
        <w:rPr>
          <w:rFonts w:ascii="Arial" w:hAnsi="Arial" w:cs="Arial"/>
          <w:b/>
          <w:color w:val="011010"/>
          <w:shd w:val="clear" w:color="auto" w:fill="FFFFFF"/>
        </w:rPr>
      </w:pPr>
    </w:p>
    <w:p w14:paraId="7BCF8B26" w14:textId="77777777" w:rsidR="006B6410" w:rsidRDefault="006B6410" w:rsidP="006E260B">
      <w:pPr>
        <w:spacing w:line="360" w:lineRule="auto"/>
        <w:jc w:val="both"/>
        <w:rPr>
          <w:rFonts w:ascii="Arial" w:hAnsi="Arial" w:cs="Arial"/>
          <w:shd w:val="clear" w:color="auto" w:fill="FFFFFF"/>
        </w:rPr>
      </w:pPr>
    </w:p>
    <w:p w14:paraId="4F804A78" w14:textId="77777777" w:rsidR="0047027A" w:rsidRDefault="0047027A" w:rsidP="0047027A">
      <w:pPr>
        <w:pStyle w:val="Heading1"/>
      </w:pPr>
      <w:bookmarkStart w:id="13" w:name="_Toc99809853"/>
      <w:bookmarkStart w:id="14" w:name="_Toc99809910"/>
    </w:p>
    <w:p w14:paraId="601FFC72" w14:textId="77777777" w:rsidR="0047027A" w:rsidRDefault="0047027A" w:rsidP="0047027A">
      <w:pPr>
        <w:pStyle w:val="Heading1"/>
      </w:pPr>
    </w:p>
    <w:p w14:paraId="0184F3AF" w14:textId="77777777" w:rsidR="0047027A" w:rsidRDefault="0047027A" w:rsidP="0047027A">
      <w:pPr>
        <w:pStyle w:val="Heading1"/>
      </w:pPr>
    </w:p>
    <w:p w14:paraId="66331C7F" w14:textId="77777777" w:rsidR="0047027A" w:rsidRDefault="0047027A" w:rsidP="0047027A">
      <w:pPr>
        <w:pStyle w:val="Heading1"/>
      </w:pPr>
    </w:p>
    <w:p w14:paraId="114D06BA" w14:textId="77777777" w:rsidR="0047027A" w:rsidRDefault="0047027A" w:rsidP="0047027A">
      <w:pPr>
        <w:pStyle w:val="Heading1"/>
      </w:pPr>
    </w:p>
    <w:p w14:paraId="4EBB441B" w14:textId="77777777" w:rsidR="0047027A" w:rsidRDefault="0047027A" w:rsidP="0047027A">
      <w:pPr>
        <w:pStyle w:val="Heading1"/>
      </w:pPr>
    </w:p>
    <w:p w14:paraId="2639AD98" w14:textId="77777777" w:rsidR="0047027A" w:rsidRDefault="0047027A" w:rsidP="0047027A">
      <w:pPr>
        <w:pStyle w:val="Heading1"/>
      </w:pPr>
    </w:p>
    <w:p w14:paraId="527D81B1" w14:textId="77777777" w:rsidR="0047027A" w:rsidRDefault="0047027A" w:rsidP="0047027A">
      <w:pPr>
        <w:rPr>
          <w:rFonts w:ascii="Arial" w:hAnsi="Arial" w:cs="Arial"/>
          <w:b/>
          <w:bCs/>
        </w:rPr>
      </w:pPr>
    </w:p>
    <w:p w14:paraId="6E8FEB06" w14:textId="62542E35" w:rsidR="006B6410" w:rsidRPr="0047027A" w:rsidRDefault="006E260B" w:rsidP="0047027A">
      <w:pPr>
        <w:rPr>
          <w:rFonts w:ascii="Arial" w:hAnsi="Arial" w:cs="Arial"/>
          <w:b/>
          <w:bCs/>
        </w:rPr>
      </w:pPr>
      <w:r w:rsidRPr="0047027A">
        <w:rPr>
          <w:rFonts w:ascii="Arial" w:hAnsi="Arial" w:cs="Arial"/>
          <w:b/>
          <w:bCs/>
        </w:rPr>
        <w:lastRenderedPageBreak/>
        <w:t>References</w:t>
      </w:r>
      <w:bookmarkEnd w:id="13"/>
      <w:bookmarkEnd w:id="14"/>
      <w:r w:rsidRPr="0047027A">
        <w:rPr>
          <w:rFonts w:ascii="Arial" w:hAnsi="Arial" w:cs="Arial"/>
          <w:b/>
          <w:bCs/>
        </w:rPr>
        <w:t xml:space="preserve"> </w:t>
      </w:r>
    </w:p>
    <w:p w14:paraId="49E6484E" w14:textId="7B79110C" w:rsidR="006E260B" w:rsidRPr="006B6410" w:rsidRDefault="006E260B" w:rsidP="006E260B">
      <w:pPr>
        <w:spacing w:line="360" w:lineRule="auto"/>
        <w:jc w:val="both"/>
        <w:rPr>
          <w:rFonts w:ascii="Arial" w:hAnsi="Arial" w:cs="Arial"/>
          <w:b/>
          <w:bCs/>
        </w:rPr>
      </w:pPr>
      <w:r w:rsidRPr="008E5ABB">
        <w:rPr>
          <w:rFonts w:ascii="Arial" w:hAnsi="Arial" w:cs="Arial"/>
          <w:spacing w:val="2"/>
          <w:shd w:val="clear" w:color="auto" w:fill="FCFCFC"/>
        </w:rPr>
        <w:t>Abrams, D., &amp; Hogg, M. A. (1990). Social identification, self-</w:t>
      </w:r>
      <w:proofErr w:type="gramStart"/>
      <w:r w:rsidRPr="008E5ABB">
        <w:rPr>
          <w:rFonts w:ascii="Arial" w:hAnsi="Arial" w:cs="Arial"/>
          <w:spacing w:val="2"/>
          <w:shd w:val="clear" w:color="auto" w:fill="FCFCFC"/>
        </w:rPr>
        <w:t>categorization</w:t>
      </w:r>
      <w:proofErr w:type="gramEnd"/>
      <w:r w:rsidRPr="008E5ABB">
        <w:rPr>
          <w:rFonts w:ascii="Arial" w:hAnsi="Arial" w:cs="Arial"/>
          <w:spacing w:val="2"/>
          <w:shd w:val="clear" w:color="auto" w:fill="FCFCFC"/>
        </w:rPr>
        <w:t xml:space="preserve"> and social influence. </w:t>
      </w:r>
      <w:r w:rsidRPr="008E5ABB">
        <w:rPr>
          <w:rStyle w:val="Emphasis"/>
          <w:rFonts w:ascii="Arial" w:hAnsi="Arial" w:cs="Arial"/>
          <w:spacing w:val="2"/>
          <w:shd w:val="clear" w:color="auto" w:fill="FCFCFC"/>
        </w:rPr>
        <w:t>European Review of Social Psychology, 1</w:t>
      </w:r>
      <w:r w:rsidRPr="008E5ABB">
        <w:rPr>
          <w:rFonts w:ascii="Arial" w:hAnsi="Arial" w:cs="Arial"/>
          <w:spacing w:val="2"/>
          <w:shd w:val="clear" w:color="auto" w:fill="FCFCFC"/>
        </w:rPr>
        <w:t>, 195–228.</w:t>
      </w:r>
    </w:p>
    <w:p w14:paraId="52152E4C" w14:textId="77777777" w:rsidR="0035505A" w:rsidRDefault="0035505A" w:rsidP="006E260B">
      <w:pPr>
        <w:spacing w:line="360" w:lineRule="auto"/>
        <w:jc w:val="both"/>
        <w:rPr>
          <w:rFonts w:ascii="Open Sans" w:hAnsi="Open Sans" w:cs="Open Sans"/>
          <w:color w:val="000000"/>
          <w:sz w:val="20"/>
          <w:szCs w:val="20"/>
          <w:shd w:val="clear" w:color="auto" w:fill="FFFFFF"/>
        </w:rPr>
      </w:pPr>
    </w:p>
    <w:p w14:paraId="23B2E59C" w14:textId="6FE8ED69" w:rsidR="008E5ABB" w:rsidRPr="00426C27" w:rsidRDefault="0035505A" w:rsidP="006E260B">
      <w:pPr>
        <w:spacing w:line="360" w:lineRule="auto"/>
        <w:jc w:val="both"/>
        <w:rPr>
          <w:rFonts w:ascii="Arial" w:hAnsi="Arial" w:cs="Arial"/>
          <w:color w:val="000000"/>
          <w:shd w:val="clear" w:color="auto" w:fill="FFFFFF"/>
        </w:rPr>
      </w:pPr>
      <w:r w:rsidRPr="00426C27">
        <w:rPr>
          <w:rFonts w:ascii="Arial" w:hAnsi="Arial" w:cs="Arial"/>
          <w:color w:val="000000"/>
          <w:shd w:val="clear" w:color="auto" w:fill="FFFFFF"/>
        </w:rPr>
        <w:t xml:space="preserve">Armitage, C.J., Christian, </w:t>
      </w:r>
      <w:r w:rsidR="00426C27" w:rsidRPr="00426C27">
        <w:rPr>
          <w:rFonts w:ascii="Arial" w:hAnsi="Arial" w:cs="Arial"/>
          <w:color w:val="000000"/>
          <w:shd w:val="clear" w:color="auto" w:fill="FFFFFF"/>
        </w:rPr>
        <w:t>J (</w:t>
      </w:r>
      <w:r w:rsidRPr="00426C27">
        <w:rPr>
          <w:rFonts w:ascii="Arial" w:hAnsi="Arial" w:cs="Arial"/>
          <w:color w:val="000000"/>
          <w:shd w:val="clear" w:color="auto" w:fill="FFFFFF"/>
        </w:rPr>
        <w:t xml:space="preserve">2003). </w:t>
      </w:r>
      <w:r w:rsidRPr="00426C27">
        <w:rPr>
          <w:rFonts w:ascii="Arial" w:hAnsi="Arial" w:cs="Arial"/>
          <w:i/>
          <w:iCs/>
          <w:color w:val="000000"/>
          <w:shd w:val="clear" w:color="auto" w:fill="FFFFFF"/>
        </w:rPr>
        <w:t>From attitudes to behaviour: Basic and applied research on the theory of planned behaviour</w:t>
      </w:r>
      <w:r w:rsidRPr="00426C27">
        <w:rPr>
          <w:rFonts w:ascii="Arial" w:hAnsi="Arial" w:cs="Arial"/>
          <w:color w:val="000000"/>
          <w:shd w:val="clear" w:color="auto" w:fill="FFFFFF"/>
        </w:rPr>
        <w:t xml:space="preserve"> pp. 187–195 </w:t>
      </w:r>
    </w:p>
    <w:p w14:paraId="765A3460" w14:textId="77777777" w:rsidR="0035505A" w:rsidRDefault="0035505A" w:rsidP="006E260B">
      <w:pPr>
        <w:spacing w:line="360" w:lineRule="auto"/>
        <w:jc w:val="both"/>
        <w:rPr>
          <w:rFonts w:ascii="Arial" w:hAnsi="Arial" w:cs="Arial"/>
          <w:color w:val="000000"/>
          <w:shd w:val="clear" w:color="auto" w:fill="FFFFFF"/>
        </w:rPr>
      </w:pPr>
    </w:p>
    <w:p w14:paraId="1E5364BD" w14:textId="119E0609" w:rsidR="006E260B" w:rsidRDefault="008E5ABB" w:rsidP="006E260B">
      <w:pPr>
        <w:spacing w:line="360" w:lineRule="auto"/>
        <w:jc w:val="both"/>
        <w:rPr>
          <w:rFonts w:ascii="Arial" w:hAnsi="Arial" w:cs="Arial"/>
          <w:color w:val="000000"/>
          <w:shd w:val="clear" w:color="auto" w:fill="FFFFFF"/>
        </w:rPr>
      </w:pPr>
      <w:r w:rsidRPr="008E5ABB">
        <w:rPr>
          <w:rFonts w:ascii="Arial" w:hAnsi="Arial" w:cs="Arial"/>
          <w:color w:val="000000"/>
          <w:shd w:val="clear" w:color="auto" w:fill="FFFFFF"/>
        </w:rPr>
        <w:t>Brookes, E., 2021. </w:t>
      </w:r>
      <w:r w:rsidRPr="008E5ABB">
        <w:rPr>
          <w:rFonts w:ascii="Arial" w:hAnsi="Arial" w:cs="Arial"/>
          <w:i/>
          <w:iCs/>
          <w:color w:val="000000"/>
          <w:shd w:val="clear" w:color="auto" w:fill="FFFFFF"/>
        </w:rPr>
        <w:t xml:space="preserve">The Theory of Planned </w:t>
      </w:r>
      <w:proofErr w:type="spellStart"/>
      <w:r w:rsidRPr="008E5ABB">
        <w:rPr>
          <w:rFonts w:ascii="Arial" w:hAnsi="Arial" w:cs="Arial"/>
          <w:i/>
          <w:iCs/>
          <w:color w:val="000000"/>
          <w:shd w:val="clear" w:color="auto" w:fill="FFFFFF"/>
        </w:rPr>
        <w:t>Behavior</w:t>
      </w:r>
      <w:proofErr w:type="spellEnd"/>
      <w:r w:rsidRPr="008E5ABB">
        <w:rPr>
          <w:rFonts w:ascii="Arial" w:hAnsi="Arial" w:cs="Arial"/>
          <w:i/>
          <w:iCs/>
          <w:color w:val="000000"/>
          <w:shd w:val="clear" w:color="auto" w:fill="FFFFFF"/>
        </w:rPr>
        <w:t xml:space="preserve"> - Simply Psychology</w:t>
      </w:r>
      <w:r w:rsidRPr="008E5ABB">
        <w:rPr>
          <w:rFonts w:ascii="Arial" w:hAnsi="Arial" w:cs="Arial"/>
          <w:color w:val="000000"/>
          <w:shd w:val="clear" w:color="auto" w:fill="FFFFFF"/>
        </w:rPr>
        <w:t xml:space="preserve">. [online] Simplypsychology.org. Available at: </w:t>
      </w:r>
      <w:hyperlink r:id="rId13" w:history="1">
        <w:r w:rsidRPr="008E5ABB">
          <w:rPr>
            <w:rStyle w:val="Hyperlink"/>
            <w:rFonts w:ascii="Arial" w:hAnsi="Arial" w:cs="Arial"/>
            <w:shd w:val="clear" w:color="auto" w:fill="FFFFFF"/>
          </w:rPr>
          <w:t>https://www.simplypsychology.org/theory-of-planned-behavior.html</w:t>
        </w:r>
      </w:hyperlink>
      <w:r w:rsidRPr="008E5ABB">
        <w:rPr>
          <w:rFonts w:ascii="Arial" w:hAnsi="Arial" w:cs="Arial"/>
          <w:color w:val="000000"/>
          <w:shd w:val="clear" w:color="auto" w:fill="FFFFFF"/>
        </w:rPr>
        <w:t xml:space="preserve">  [Accessed 12 March 2022].</w:t>
      </w:r>
    </w:p>
    <w:p w14:paraId="641C6F57" w14:textId="77777777" w:rsidR="00DF3941" w:rsidRPr="00DF3941" w:rsidRDefault="00DF3941" w:rsidP="006E260B">
      <w:pPr>
        <w:spacing w:line="360" w:lineRule="auto"/>
        <w:jc w:val="both"/>
        <w:rPr>
          <w:rFonts w:ascii="Arial" w:hAnsi="Arial" w:cs="Arial"/>
          <w:color w:val="333333"/>
          <w:sz w:val="21"/>
          <w:szCs w:val="21"/>
          <w:shd w:val="clear" w:color="auto" w:fill="FFFFFF"/>
        </w:rPr>
      </w:pPr>
    </w:p>
    <w:p w14:paraId="35F09A28" w14:textId="43A9CCA3" w:rsidR="00DF3941" w:rsidRPr="00DF3941" w:rsidRDefault="00DF3941" w:rsidP="006E260B">
      <w:pPr>
        <w:spacing w:line="360" w:lineRule="auto"/>
        <w:jc w:val="both"/>
        <w:rPr>
          <w:rFonts w:ascii="Arial" w:hAnsi="Arial" w:cs="Arial"/>
          <w:color w:val="000000"/>
          <w:shd w:val="clear" w:color="auto" w:fill="FFFFFF"/>
        </w:rPr>
      </w:pPr>
      <w:r w:rsidRPr="00DF3941">
        <w:rPr>
          <w:rFonts w:ascii="Arial" w:hAnsi="Arial" w:cs="Arial"/>
          <w:shd w:val="clear" w:color="auto" w:fill="FFFFFF"/>
        </w:rPr>
        <w:t>Bateson, G. (1941). IV. The frustration-aggression hypothesis and culture. </w:t>
      </w:r>
      <w:r w:rsidRPr="00DF3941">
        <w:rPr>
          <w:rStyle w:val="Emphasis"/>
          <w:rFonts w:ascii="Arial" w:hAnsi="Arial" w:cs="Arial"/>
          <w:shd w:val="clear" w:color="auto" w:fill="FFFFFF"/>
        </w:rPr>
        <w:t>Psychological Review, 48</w:t>
      </w:r>
      <w:r w:rsidRPr="00DF3941">
        <w:rPr>
          <w:rFonts w:ascii="Arial" w:hAnsi="Arial" w:cs="Arial"/>
          <w:shd w:val="clear" w:color="auto" w:fill="FFFFFF"/>
        </w:rPr>
        <w:t>(4), 350–355. </w:t>
      </w:r>
      <w:hyperlink r:id="rId14" w:tgtFrame="_blank" w:history="1">
        <w:r w:rsidRPr="00DF3941">
          <w:rPr>
            <w:rStyle w:val="Hyperlink"/>
            <w:rFonts w:ascii="Arial" w:hAnsi="Arial" w:cs="Arial"/>
            <w:color w:val="2C72B7"/>
            <w:shd w:val="clear" w:color="auto" w:fill="FFFFFF"/>
          </w:rPr>
          <w:t>https://doi.org/10.1037/h0055948</w:t>
        </w:r>
      </w:hyperlink>
    </w:p>
    <w:p w14:paraId="493F025F" w14:textId="77777777" w:rsidR="008E5ABB" w:rsidRDefault="008E5ABB" w:rsidP="006E260B">
      <w:pPr>
        <w:spacing w:line="360" w:lineRule="auto"/>
        <w:jc w:val="both"/>
        <w:rPr>
          <w:rFonts w:ascii="Arial" w:hAnsi="Arial" w:cs="Arial"/>
          <w:color w:val="000000"/>
          <w:shd w:val="clear" w:color="auto" w:fill="FFFFFF"/>
        </w:rPr>
      </w:pPr>
    </w:p>
    <w:p w14:paraId="4EEE57EC" w14:textId="1226D161" w:rsidR="0035505A" w:rsidRPr="006E260B" w:rsidRDefault="00AB7331" w:rsidP="0035505A">
      <w:pPr>
        <w:spacing w:line="360" w:lineRule="auto"/>
        <w:jc w:val="both"/>
        <w:rPr>
          <w:rFonts w:ascii="Arial" w:hAnsi="Arial" w:cs="Arial"/>
          <w:color w:val="000000"/>
          <w:shd w:val="clear" w:color="auto" w:fill="FFFFFF"/>
        </w:rPr>
      </w:pPr>
      <w:r w:rsidRPr="006E260B">
        <w:rPr>
          <w:rFonts w:ascii="Arial" w:hAnsi="Arial" w:cs="Arial"/>
          <w:color w:val="000000"/>
          <w:shd w:val="clear" w:color="auto" w:fill="FFFFFF"/>
        </w:rPr>
        <w:t>GOV.UK. (2022). </w:t>
      </w:r>
      <w:r w:rsidRPr="006E260B">
        <w:rPr>
          <w:rFonts w:ascii="Arial" w:hAnsi="Arial" w:cs="Arial"/>
          <w:i/>
          <w:iCs/>
          <w:color w:val="000000"/>
          <w:shd w:val="clear" w:color="auto" w:fill="FFFFFF"/>
        </w:rPr>
        <w:t>Proven reoffending statistics: January to March 2020</w:t>
      </w:r>
      <w:r w:rsidRPr="006E260B">
        <w:rPr>
          <w:rFonts w:ascii="Arial" w:hAnsi="Arial" w:cs="Arial"/>
          <w:color w:val="000000"/>
          <w:shd w:val="clear" w:color="auto" w:fill="FFFFFF"/>
        </w:rPr>
        <w:t xml:space="preserve">. [online] Available at: </w:t>
      </w:r>
      <w:r w:rsidR="008F225C">
        <w:fldChar w:fldCharType="begin"/>
      </w:r>
      <w:r w:rsidR="008F225C">
        <w:instrText xml:space="preserve"> HYPERLINK "https://www.gov.uk/government/statistics/proven-reoffending-statistics-january-to-march-2020/proven-reoffending-statistics-january-to-march-2020" </w:instrText>
      </w:r>
      <w:r w:rsidR="008F225C">
        <w:fldChar w:fldCharType="separate"/>
      </w:r>
      <w:r w:rsidRPr="006E260B">
        <w:rPr>
          <w:rStyle w:val="Hyperlink"/>
          <w:rFonts w:ascii="Arial" w:hAnsi="Arial" w:cs="Arial"/>
          <w:shd w:val="clear" w:color="auto" w:fill="FFFFFF"/>
        </w:rPr>
        <w:t>https://www.gov.uk/government/statistics/proven-reoffending-statistics-january-to-march-2020/</w:t>
      </w:r>
      <w:r w:rsidR="0035505A" w:rsidRPr="0035505A">
        <w:rPr>
          <w:rFonts w:ascii="Segoe UI" w:hAnsi="Segoe UI" w:cs="Segoe UI"/>
          <w:color w:val="333333"/>
          <w:shd w:val="clear" w:color="auto" w:fill="FCFCFC"/>
        </w:rPr>
        <w:t xml:space="preserve"> </w:t>
      </w:r>
    </w:p>
    <w:p w14:paraId="6E499363" w14:textId="28AFEA67" w:rsidR="00AB7331" w:rsidRPr="006E260B" w:rsidRDefault="00AB7331" w:rsidP="006E260B">
      <w:pPr>
        <w:spacing w:line="360" w:lineRule="auto"/>
        <w:jc w:val="both"/>
        <w:rPr>
          <w:rFonts w:ascii="Arial" w:hAnsi="Arial" w:cs="Arial"/>
          <w:color w:val="000000"/>
          <w:shd w:val="clear" w:color="auto" w:fill="FFFFFF"/>
        </w:rPr>
      </w:pPr>
      <w:r w:rsidRPr="006E260B">
        <w:rPr>
          <w:rStyle w:val="Hyperlink"/>
          <w:rFonts w:ascii="Arial" w:hAnsi="Arial" w:cs="Arial"/>
          <w:shd w:val="clear" w:color="auto" w:fill="FFFFFF"/>
        </w:rPr>
        <w:t>proven-reoffending-statistics-january-to-march-2020</w:t>
      </w:r>
      <w:r w:rsidR="008F225C">
        <w:rPr>
          <w:rStyle w:val="Hyperlink"/>
          <w:rFonts w:ascii="Arial" w:hAnsi="Arial" w:cs="Arial"/>
          <w:shd w:val="clear" w:color="auto" w:fill="FFFFFF"/>
        </w:rPr>
        <w:fldChar w:fldCharType="end"/>
      </w:r>
      <w:r w:rsidRPr="006E260B">
        <w:rPr>
          <w:rFonts w:ascii="Arial" w:hAnsi="Arial" w:cs="Arial"/>
          <w:color w:val="000000"/>
          <w:shd w:val="clear" w:color="auto" w:fill="FFFFFF"/>
        </w:rPr>
        <w:t xml:space="preserve">  [Accessed 12 March 2022].</w:t>
      </w:r>
    </w:p>
    <w:p w14:paraId="35391350" w14:textId="77777777" w:rsidR="00431387" w:rsidRDefault="00431387" w:rsidP="00431387">
      <w:pPr>
        <w:spacing w:line="360" w:lineRule="auto"/>
        <w:jc w:val="both"/>
        <w:rPr>
          <w:rFonts w:ascii="Arial" w:hAnsi="Arial" w:cs="Arial"/>
          <w:shd w:val="clear" w:color="auto" w:fill="FFFFFF"/>
        </w:rPr>
      </w:pPr>
    </w:p>
    <w:p w14:paraId="350C5441" w14:textId="3508FF5B" w:rsidR="00431387" w:rsidRPr="006E260B" w:rsidRDefault="00431387" w:rsidP="00431387">
      <w:pPr>
        <w:spacing w:line="360" w:lineRule="auto"/>
        <w:jc w:val="both"/>
        <w:rPr>
          <w:rFonts w:ascii="Arial" w:hAnsi="Arial" w:cs="Arial"/>
          <w:color w:val="000000"/>
          <w:shd w:val="clear" w:color="auto" w:fill="FFFFFF"/>
        </w:rPr>
      </w:pPr>
      <w:r w:rsidRPr="00431387">
        <w:rPr>
          <w:rFonts w:ascii="Arial" w:hAnsi="Arial" w:cs="Arial"/>
          <w:shd w:val="clear" w:color="auto" w:fill="FFFFFF"/>
        </w:rPr>
        <w:t>Lewis, W. A., &amp; Bucher, A. M. (1992). Anger, catharsis, the reformulated frustration-aggression hypothesis, and health consequences. </w:t>
      </w:r>
      <w:r w:rsidRPr="00431387">
        <w:rPr>
          <w:rStyle w:val="Emphasis"/>
          <w:rFonts w:ascii="Arial" w:hAnsi="Arial" w:cs="Arial"/>
          <w:shd w:val="clear" w:color="auto" w:fill="FFFFFF"/>
        </w:rPr>
        <w:t>Psychotherapy: Theory, Research, Practice, Training, 29</w:t>
      </w:r>
      <w:r w:rsidRPr="00431387">
        <w:rPr>
          <w:rFonts w:ascii="Arial" w:hAnsi="Arial" w:cs="Arial"/>
          <w:shd w:val="clear" w:color="auto" w:fill="FFFFFF"/>
        </w:rPr>
        <w:t>(3), 385–392</w:t>
      </w:r>
      <w:r>
        <w:rPr>
          <w:rFonts w:ascii="Arial" w:hAnsi="Arial" w:cs="Arial"/>
          <w:color w:val="333333"/>
          <w:sz w:val="21"/>
          <w:szCs w:val="21"/>
          <w:shd w:val="clear" w:color="auto" w:fill="FFFFFF"/>
        </w:rPr>
        <w:t>. </w:t>
      </w:r>
      <w:hyperlink r:id="rId15" w:tgtFrame="_blank" w:history="1">
        <w:r w:rsidRPr="00431387">
          <w:rPr>
            <w:rStyle w:val="Hyperlink"/>
            <w:rFonts w:ascii="Arial" w:hAnsi="Arial" w:cs="Arial"/>
            <w:color w:val="2C72B7"/>
            <w:shd w:val="clear" w:color="auto" w:fill="FFFFFF"/>
          </w:rPr>
          <w:t>https://doi.org/10.1037/h0088540</w:t>
        </w:r>
      </w:hyperlink>
    </w:p>
    <w:p w14:paraId="19AD6E17" w14:textId="77777777" w:rsidR="006E260B" w:rsidRDefault="006E260B" w:rsidP="006E260B">
      <w:pPr>
        <w:spacing w:line="360" w:lineRule="auto"/>
        <w:jc w:val="both"/>
        <w:rPr>
          <w:rFonts w:ascii="Arial" w:hAnsi="Arial" w:cs="Arial"/>
          <w:color w:val="000000"/>
          <w:shd w:val="clear" w:color="auto" w:fill="FFFFFF"/>
        </w:rPr>
      </w:pPr>
    </w:p>
    <w:p w14:paraId="4275C318" w14:textId="3E9FF602" w:rsidR="005A0BED" w:rsidRPr="006E260B" w:rsidRDefault="005A0BED" w:rsidP="006E260B">
      <w:pPr>
        <w:spacing w:line="360" w:lineRule="auto"/>
        <w:jc w:val="both"/>
        <w:rPr>
          <w:rFonts w:ascii="Arial" w:hAnsi="Arial" w:cs="Arial"/>
          <w:color w:val="000000"/>
          <w:shd w:val="clear" w:color="auto" w:fill="FFFFFF"/>
        </w:rPr>
      </w:pPr>
      <w:r w:rsidRPr="006E260B">
        <w:rPr>
          <w:rFonts w:ascii="Arial" w:hAnsi="Arial" w:cs="Arial"/>
          <w:color w:val="000000"/>
          <w:shd w:val="clear" w:color="auto" w:fill="FFFFFF"/>
        </w:rPr>
        <w:t>Mcleod, S., (2008). </w:t>
      </w:r>
      <w:r w:rsidRPr="006E260B">
        <w:rPr>
          <w:rFonts w:ascii="Arial" w:hAnsi="Arial" w:cs="Arial"/>
          <w:i/>
          <w:iCs/>
          <w:color w:val="000000"/>
          <w:shd w:val="clear" w:color="auto" w:fill="FFFFFF"/>
        </w:rPr>
        <w:t>Henri Tajfel's greatest contribution to psychology was social identity theory</w:t>
      </w:r>
      <w:r w:rsidRPr="006E260B">
        <w:rPr>
          <w:rFonts w:ascii="Arial" w:hAnsi="Arial" w:cs="Arial"/>
          <w:color w:val="000000"/>
          <w:shd w:val="clear" w:color="auto" w:fill="FFFFFF"/>
        </w:rPr>
        <w:t xml:space="preserve">. [online] Simplypsychology.org. Available at: </w:t>
      </w:r>
      <w:hyperlink r:id="rId16" w:history="1">
        <w:r w:rsidRPr="006E260B">
          <w:rPr>
            <w:rStyle w:val="Hyperlink"/>
            <w:rFonts w:ascii="Arial" w:hAnsi="Arial" w:cs="Arial"/>
            <w:shd w:val="clear" w:color="auto" w:fill="FFFFFF"/>
          </w:rPr>
          <w:t>https://www.simplypsychology.org/social-identity-theory.html</w:t>
        </w:r>
      </w:hyperlink>
      <w:r w:rsidRPr="006E260B">
        <w:rPr>
          <w:rFonts w:ascii="Arial" w:hAnsi="Arial" w:cs="Arial"/>
          <w:color w:val="000000"/>
          <w:shd w:val="clear" w:color="auto" w:fill="FFFFFF"/>
        </w:rPr>
        <w:t xml:space="preserve">  [Accessed 12 March 2022].</w:t>
      </w:r>
    </w:p>
    <w:p w14:paraId="2D7B5C05" w14:textId="77777777" w:rsidR="002A5DEC" w:rsidRDefault="002A5DEC" w:rsidP="002A5DEC">
      <w:pPr>
        <w:spacing w:after="0" w:line="240" w:lineRule="auto"/>
        <w:rPr>
          <w:rFonts w:ascii="Arial" w:hAnsi="Arial" w:cs="Arial"/>
          <w:color w:val="000000"/>
          <w:shd w:val="clear" w:color="auto" w:fill="FFFFFF"/>
        </w:rPr>
      </w:pPr>
    </w:p>
    <w:p w14:paraId="37C2F44E" w14:textId="43E7C4F2" w:rsidR="002A5DEC" w:rsidRDefault="002A5DEC" w:rsidP="002A5DEC">
      <w:pPr>
        <w:spacing w:after="0" w:line="240" w:lineRule="auto"/>
        <w:rPr>
          <w:rFonts w:ascii="Arial" w:hAnsi="Arial" w:cs="Arial"/>
          <w:color w:val="333333"/>
        </w:rPr>
      </w:pPr>
      <w:r>
        <w:rPr>
          <w:rFonts w:ascii="Arial" w:hAnsi="Arial" w:cs="Arial"/>
          <w:color w:val="333333"/>
        </w:rPr>
        <w:t>Miller, N. E. (1941). I. The frustration-aggression hypothesis. </w:t>
      </w:r>
      <w:r>
        <w:rPr>
          <w:rStyle w:val="Emphasis"/>
          <w:rFonts w:ascii="Arial" w:hAnsi="Arial" w:cs="Arial"/>
          <w:color w:val="333333"/>
        </w:rPr>
        <w:t>Psychological Review, 48</w:t>
      </w:r>
      <w:r>
        <w:rPr>
          <w:rFonts w:ascii="Arial" w:hAnsi="Arial" w:cs="Arial"/>
          <w:color w:val="333333"/>
        </w:rPr>
        <w:t>(4), 337–342. </w:t>
      </w:r>
      <w:hyperlink r:id="rId17" w:tgtFrame="_blank" w:history="1">
        <w:r>
          <w:rPr>
            <w:rStyle w:val="Hyperlink"/>
            <w:rFonts w:ascii="Arial" w:hAnsi="Arial" w:cs="Arial"/>
            <w:color w:val="2C72B7"/>
          </w:rPr>
          <w:t>https://doi.org/10.1037/h0055861</w:t>
        </w:r>
      </w:hyperlink>
    </w:p>
    <w:p w14:paraId="52D7B0EE" w14:textId="77777777" w:rsidR="0035505A" w:rsidRDefault="0035505A">
      <w:pPr>
        <w:spacing w:line="360" w:lineRule="auto"/>
        <w:jc w:val="both"/>
        <w:rPr>
          <w:rFonts w:ascii="Arial" w:hAnsi="Arial" w:cs="Arial"/>
          <w:color w:val="000000"/>
          <w:shd w:val="clear" w:color="auto" w:fill="FFFFFF"/>
        </w:rPr>
      </w:pPr>
    </w:p>
    <w:p w14:paraId="74800778" w14:textId="77777777" w:rsidR="00431387" w:rsidRPr="006E260B" w:rsidRDefault="00431387">
      <w:pPr>
        <w:spacing w:line="360" w:lineRule="auto"/>
        <w:jc w:val="both"/>
        <w:rPr>
          <w:rFonts w:ascii="Arial" w:hAnsi="Arial" w:cs="Arial"/>
          <w:color w:val="000000"/>
          <w:shd w:val="clear" w:color="auto" w:fill="FFFFFF"/>
        </w:rPr>
      </w:pPr>
    </w:p>
    <w:sectPr w:rsidR="00431387" w:rsidRPr="006E260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D5111" w14:textId="77777777" w:rsidR="00212EC4" w:rsidRDefault="00212EC4" w:rsidP="0047027A">
      <w:pPr>
        <w:spacing w:after="0" w:line="240" w:lineRule="auto"/>
      </w:pPr>
      <w:r>
        <w:separator/>
      </w:r>
    </w:p>
  </w:endnote>
  <w:endnote w:type="continuationSeparator" w:id="0">
    <w:p w14:paraId="1C4A8718" w14:textId="77777777" w:rsidR="00212EC4" w:rsidRDefault="00212EC4" w:rsidP="00470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0B6F8" w14:textId="77777777" w:rsidR="0047027A" w:rsidRDefault="004702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42325" w14:textId="77777777" w:rsidR="00212EC4" w:rsidRDefault="00212EC4" w:rsidP="0047027A">
      <w:pPr>
        <w:spacing w:after="0" w:line="240" w:lineRule="auto"/>
      </w:pPr>
      <w:r>
        <w:separator/>
      </w:r>
    </w:p>
  </w:footnote>
  <w:footnote w:type="continuationSeparator" w:id="0">
    <w:p w14:paraId="1514814F" w14:textId="77777777" w:rsidR="00212EC4" w:rsidRDefault="00212EC4" w:rsidP="004702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559"/>
    <w:rsid w:val="000008ED"/>
    <w:rsid w:val="00003479"/>
    <w:rsid w:val="000062DF"/>
    <w:rsid w:val="00014F8C"/>
    <w:rsid w:val="00030C73"/>
    <w:rsid w:val="0004221F"/>
    <w:rsid w:val="000515BD"/>
    <w:rsid w:val="00051874"/>
    <w:rsid w:val="00086521"/>
    <w:rsid w:val="00086D8F"/>
    <w:rsid w:val="00091614"/>
    <w:rsid w:val="00092E6E"/>
    <w:rsid w:val="000A4914"/>
    <w:rsid w:val="000B4080"/>
    <w:rsid w:val="000D4472"/>
    <w:rsid w:val="000E1AA5"/>
    <w:rsid w:val="000E1AEA"/>
    <w:rsid w:val="000E2A74"/>
    <w:rsid w:val="000E345D"/>
    <w:rsid w:val="000F0221"/>
    <w:rsid w:val="000F45AE"/>
    <w:rsid w:val="000F564C"/>
    <w:rsid w:val="001012E5"/>
    <w:rsid w:val="00107078"/>
    <w:rsid w:val="00114C47"/>
    <w:rsid w:val="00115417"/>
    <w:rsid w:val="00116016"/>
    <w:rsid w:val="00123064"/>
    <w:rsid w:val="00123067"/>
    <w:rsid w:val="00141B23"/>
    <w:rsid w:val="00172614"/>
    <w:rsid w:val="00174FDF"/>
    <w:rsid w:val="00175277"/>
    <w:rsid w:val="00184D47"/>
    <w:rsid w:val="00190704"/>
    <w:rsid w:val="00191AB3"/>
    <w:rsid w:val="0019351F"/>
    <w:rsid w:val="001A6FBA"/>
    <w:rsid w:val="001B11E9"/>
    <w:rsid w:val="001B47F3"/>
    <w:rsid w:val="001C0767"/>
    <w:rsid w:val="001C766C"/>
    <w:rsid w:val="001D5B76"/>
    <w:rsid w:val="001E4667"/>
    <w:rsid w:val="001F1C30"/>
    <w:rsid w:val="0021239F"/>
    <w:rsid w:val="00212EC4"/>
    <w:rsid w:val="00214241"/>
    <w:rsid w:val="00214496"/>
    <w:rsid w:val="002306A4"/>
    <w:rsid w:val="00230A12"/>
    <w:rsid w:val="00232EB8"/>
    <w:rsid w:val="0023394D"/>
    <w:rsid w:val="00236D08"/>
    <w:rsid w:val="00244421"/>
    <w:rsid w:val="002463B0"/>
    <w:rsid w:val="00250A31"/>
    <w:rsid w:val="00254B01"/>
    <w:rsid w:val="002626DF"/>
    <w:rsid w:val="00265E05"/>
    <w:rsid w:val="00266C22"/>
    <w:rsid w:val="00270573"/>
    <w:rsid w:val="00276203"/>
    <w:rsid w:val="00282EBB"/>
    <w:rsid w:val="0029029E"/>
    <w:rsid w:val="002953BD"/>
    <w:rsid w:val="0029677F"/>
    <w:rsid w:val="002A30D1"/>
    <w:rsid w:val="002A5883"/>
    <w:rsid w:val="002A5DEC"/>
    <w:rsid w:val="002A753E"/>
    <w:rsid w:val="002C03A4"/>
    <w:rsid w:val="002C1086"/>
    <w:rsid w:val="002C46E4"/>
    <w:rsid w:val="002C47A3"/>
    <w:rsid w:val="002C4B36"/>
    <w:rsid w:val="002C62FC"/>
    <w:rsid w:val="002C7542"/>
    <w:rsid w:val="002D21E0"/>
    <w:rsid w:val="002D379C"/>
    <w:rsid w:val="002D528A"/>
    <w:rsid w:val="002D550A"/>
    <w:rsid w:val="002E2967"/>
    <w:rsid w:val="002E37FA"/>
    <w:rsid w:val="002E7224"/>
    <w:rsid w:val="002F6638"/>
    <w:rsid w:val="0031731A"/>
    <w:rsid w:val="00323330"/>
    <w:rsid w:val="003253DE"/>
    <w:rsid w:val="003469E8"/>
    <w:rsid w:val="0035505A"/>
    <w:rsid w:val="0035711B"/>
    <w:rsid w:val="00364D0B"/>
    <w:rsid w:val="00366D30"/>
    <w:rsid w:val="0037350A"/>
    <w:rsid w:val="00373E05"/>
    <w:rsid w:val="003744FF"/>
    <w:rsid w:val="00381B93"/>
    <w:rsid w:val="003A2FF2"/>
    <w:rsid w:val="003A5DBF"/>
    <w:rsid w:val="003B4CC1"/>
    <w:rsid w:val="003B7763"/>
    <w:rsid w:val="003C4FF7"/>
    <w:rsid w:val="003D0B53"/>
    <w:rsid w:val="003D54B3"/>
    <w:rsid w:val="003E0950"/>
    <w:rsid w:val="003E3427"/>
    <w:rsid w:val="003F5F82"/>
    <w:rsid w:val="00410E07"/>
    <w:rsid w:val="00417927"/>
    <w:rsid w:val="004259B0"/>
    <w:rsid w:val="0042665B"/>
    <w:rsid w:val="00426C27"/>
    <w:rsid w:val="00431387"/>
    <w:rsid w:val="00431781"/>
    <w:rsid w:val="00440E71"/>
    <w:rsid w:val="004467C0"/>
    <w:rsid w:val="00450987"/>
    <w:rsid w:val="00462D39"/>
    <w:rsid w:val="00466F19"/>
    <w:rsid w:val="0047027A"/>
    <w:rsid w:val="00470DEF"/>
    <w:rsid w:val="00490002"/>
    <w:rsid w:val="004926CA"/>
    <w:rsid w:val="004963FA"/>
    <w:rsid w:val="004B420D"/>
    <w:rsid w:val="004B725A"/>
    <w:rsid w:val="004B76E8"/>
    <w:rsid w:val="004C6D24"/>
    <w:rsid w:val="004E0810"/>
    <w:rsid w:val="004F69BD"/>
    <w:rsid w:val="005101DC"/>
    <w:rsid w:val="0051028A"/>
    <w:rsid w:val="005120B4"/>
    <w:rsid w:val="00512E04"/>
    <w:rsid w:val="0051399B"/>
    <w:rsid w:val="005162A7"/>
    <w:rsid w:val="00521ADC"/>
    <w:rsid w:val="0052710D"/>
    <w:rsid w:val="0056203A"/>
    <w:rsid w:val="00575AAB"/>
    <w:rsid w:val="00584766"/>
    <w:rsid w:val="00586048"/>
    <w:rsid w:val="00594CFB"/>
    <w:rsid w:val="00595D7C"/>
    <w:rsid w:val="005A0BED"/>
    <w:rsid w:val="005C726D"/>
    <w:rsid w:val="005E02C1"/>
    <w:rsid w:val="005E1C9F"/>
    <w:rsid w:val="005E4DD2"/>
    <w:rsid w:val="00601CF1"/>
    <w:rsid w:val="00613346"/>
    <w:rsid w:val="006207C8"/>
    <w:rsid w:val="00621041"/>
    <w:rsid w:val="00627D3E"/>
    <w:rsid w:val="006310C7"/>
    <w:rsid w:val="00633EA9"/>
    <w:rsid w:val="00651609"/>
    <w:rsid w:val="00661010"/>
    <w:rsid w:val="00661311"/>
    <w:rsid w:val="0066156E"/>
    <w:rsid w:val="00666D50"/>
    <w:rsid w:val="00674966"/>
    <w:rsid w:val="0068138A"/>
    <w:rsid w:val="00682676"/>
    <w:rsid w:val="0069436B"/>
    <w:rsid w:val="006954A8"/>
    <w:rsid w:val="006B6410"/>
    <w:rsid w:val="006B7025"/>
    <w:rsid w:val="006C6F34"/>
    <w:rsid w:val="006D7CBC"/>
    <w:rsid w:val="006E260B"/>
    <w:rsid w:val="006E2E5F"/>
    <w:rsid w:val="006F0686"/>
    <w:rsid w:val="006F1EBF"/>
    <w:rsid w:val="006F3CF4"/>
    <w:rsid w:val="006F4F00"/>
    <w:rsid w:val="006F5E7B"/>
    <w:rsid w:val="006F6A0B"/>
    <w:rsid w:val="00705338"/>
    <w:rsid w:val="00706469"/>
    <w:rsid w:val="00707F78"/>
    <w:rsid w:val="00711E7D"/>
    <w:rsid w:val="00712C17"/>
    <w:rsid w:val="00733967"/>
    <w:rsid w:val="00741559"/>
    <w:rsid w:val="007457F7"/>
    <w:rsid w:val="0075345E"/>
    <w:rsid w:val="00754B17"/>
    <w:rsid w:val="00764BD3"/>
    <w:rsid w:val="00767865"/>
    <w:rsid w:val="00771A69"/>
    <w:rsid w:val="00774481"/>
    <w:rsid w:val="007748E9"/>
    <w:rsid w:val="007751C3"/>
    <w:rsid w:val="0078172A"/>
    <w:rsid w:val="007835BE"/>
    <w:rsid w:val="007901DC"/>
    <w:rsid w:val="00790412"/>
    <w:rsid w:val="007B02F7"/>
    <w:rsid w:val="007B5764"/>
    <w:rsid w:val="007D04B3"/>
    <w:rsid w:val="007D0673"/>
    <w:rsid w:val="007D0EAA"/>
    <w:rsid w:val="007D28B7"/>
    <w:rsid w:val="007E52D5"/>
    <w:rsid w:val="007F4160"/>
    <w:rsid w:val="007F4D4A"/>
    <w:rsid w:val="007F5D6F"/>
    <w:rsid w:val="007F642A"/>
    <w:rsid w:val="00801CDA"/>
    <w:rsid w:val="00824113"/>
    <w:rsid w:val="0083218A"/>
    <w:rsid w:val="00833286"/>
    <w:rsid w:val="00837104"/>
    <w:rsid w:val="00837B82"/>
    <w:rsid w:val="0085521E"/>
    <w:rsid w:val="008570C4"/>
    <w:rsid w:val="0086016E"/>
    <w:rsid w:val="00863DBD"/>
    <w:rsid w:val="00871880"/>
    <w:rsid w:val="0087617E"/>
    <w:rsid w:val="00876B44"/>
    <w:rsid w:val="00877461"/>
    <w:rsid w:val="0088000F"/>
    <w:rsid w:val="008830E2"/>
    <w:rsid w:val="00893445"/>
    <w:rsid w:val="008960A0"/>
    <w:rsid w:val="008A7ECE"/>
    <w:rsid w:val="008B248F"/>
    <w:rsid w:val="008B4A81"/>
    <w:rsid w:val="008B63C1"/>
    <w:rsid w:val="008C527F"/>
    <w:rsid w:val="008D39B4"/>
    <w:rsid w:val="008E4E0A"/>
    <w:rsid w:val="008E5ABB"/>
    <w:rsid w:val="008F225C"/>
    <w:rsid w:val="008F6F62"/>
    <w:rsid w:val="00907C13"/>
    <w:rsid w:val="009151EB"/>
    <w:rsid w:val="00916E4F"/>
    <w:rsid w:val="009200BE"/>
    <w:rsid w:val="00922EDD"/>
    <w:rsid w:val="00937DEE"/>
    <w:rsid w:val="009463A7"/>
    <w:rsid w:val="00957FDE"/>
    <w:rsid w:val="00960812"/>
    <w:rsid w:val="00963DF2"/>
    <w:rsid w:val="00967766"/>
    <w:rsid w:val="00972E19"/>
    <w:rsid w:val="00972F16"/>
    <w:rsid w:val="00984E5C"/>
    <w:rsid w:val="009911BD"/>
    <w:rsid w:val="00994460"/>
    <w:rsid w:val="009A2DE1"/>
    <w:rsid w:val="009B0B07"/>
    <w:rsid w:val="009B230B"/>
    <w:rsid w:val="009B368A"/>
    <w:rsid w:val="009B7215"/>
    <w:rsid w:val="009D36E7"/>
    <w:rsid w:val="009D561C"/>
    <w:rsid w:val="009E0B9D"/>
    <w:rsid w:val="009E501F"/>
    <w:rsid w:val="009F21D4"/>
    <w:rsid w:val="009F2B6A"/>
    <w:rsid w:val="00A03562"/>
    <w:rsid w:val="00A04BBC"/>
    <w:rsid w:val="00A0786F"/>
    <w:rsid w:val="00A11B6A"/>
    <w:rsid w:val="00A11EFB"/>
    <w:rsid w:val="00A22B36"/>
    <w:rsid w:val="00A311F4"/>
    <w:rsid w:val="00A318B3"/>
    <w:rsid w:val="00A43461"/>
    <w:rsid w:val="00A47F3A"/>
    <w:rsid w:val="00A47F5F"/>
    <w:rsid w:val="00A61C63"/>
    <w:rsid w:val="00A62EAA"/>
    <w:rsid w:val="00A67BA2"/>
    <w:rsid w:val="00A70CB8"/>
    <w:rsid w:val="00A741B1"/>
    <w:rsid w:val="00A77226"/>
    <w:rsid w:val="00A910D7"/>
    <w:rsid w:val="00A96230"/>
    <w:rsid w:val="00AB3187"/>
    <w:rsid w:val="00AB7331"/>
    <w:rsid w:val="00AD1E29"/>
    <w:rsid w:val="00AE203F"/>
    <w:rsid w:val="00AF2F4E"/>
    <w:rsid w:val="00AF7C10"/>
    <w:rsid w:val="00B033A8"/>
    <w:rsid w:val="00B1513C"/>
    <w:rsid w:val="00B235E6"/>
    <w:rsid w:val="00B24217"/>
    <w:rsid w:val="00B2553E"/>
    <w:rsid w:val="00B31230"/>
    <w:rsid w:val="00B33BED"/>
    <w:rsid w:val="00B3525F"/>
    <w:rsid w:val="00B37273"/>
    <w:rsid w:val="00B4791A"/>
    <w:rsid w:val="00B54DDF"/>
    <w:rsid w:val="00B564F6"/>
    <w:rsid w:val="00B67FAB"/>
    <w:rsid w:val="00B778AA"/>
    <w:rsid w:val="00B847F0"/>
    <w:rsid w:val="00B959D8"/>
    <w:rsid w:val="00BB68C7"/>
    <w:rsid w:val="00BC0A97"/>
    <w:rsid w:val="00BC2FA1"/>
    <w:rsid w:val="00BC6925"/>
    <w:rsid w:val="00BF0BC8"/>
    <w:rsid w:val="00C02B26"/>
    <w:rsid w:val="00C04B9D"/>
    <w:rsid w:val="00C05D73"/>
    <w:rsid w:val="00C12DD7"/>
    <w:rsid w:val="00C37C2B"/>
    <w:rsid w:val="00C4273F"/>
    <w:rsid w:val="00C500E7"/>
    <w:rsid w:val="00C5203C"/>
    <w:rsid w:val="00C62DF0"/>
    <w:rsid w:val="00C65E3C"/>
    <w:rsid w:val="00C660BF"/>
    <w:rsid w:val="00C67DDB"/>
    <w:rsid w:val="00C727AB"/>
    <w:rsid w:val="00C75AC5"/>
    <w:rsid w:val="00C7728D"/>
    <w:rsid w:val="00C81A97"/>
    <w:rsid w:val="00C90ECF"/>
    <w:rsid w:val="00C91934"/>
    <w:rsid w:val="00C921BD"/>
    <w:rsid w:val="00C95A41"/>
    <w:rsid w:val="00CB3FA1"/>
    <w:rsid w:val="00CC7005"/>
    <w:rsid w:val="00CD451F"/>
    <w:rsid w:val="00CE0F6A"/>
    <w:rsid w:val="00CF0EBB"/>
    <w:rsid w:val="00CF3831"/>
    <w:rsid w:val="00CF41CA"/>
    <w:rsid w:val="00CF4924"/>
    <w:rsid w:val="00CF67E7"/>
    <w:rsid w:val="00D059C7"/>
    <w:rsid w:val="00D06EEA"/>
    <w:rsid w:val="00D23774"/>
    <w:rsid w:val="00D40274"/>
    <w:rsid w:val="00D54DA6"/>
    <w:rsid w:val="00D60CAA"/>
    <w:rsid w:val="00D6135E"/>
    <w:rsid w:val="00D76D45"/>
    <w:rsid w:val="00D824EC"/>
    <w:rsid w:val="00D82EE4"/>
    <w:rsid w:val="00D853E0"/>
    <w:rsid w:val="00D87F90"/>
    <w:rsid w:val="00D93D91"/>
    <w:rsid w:val="00DA1F63"/>
    <w:rsid w:val="00DA61FE"/>
    <w:rsid w:val="00DA7543"/>
    <w:rsid w:val="00DB3F41"/>
    <w:rsid w:val="00DC1D55"/>
    <w:rsid w:val="00DD0CDE"/>
    <w:rsid w:val="00DD7E6B"/>
    <w:rsid w:val="00DE2B95"/>
    <w:rsid w:val="00DE4442"/>
    <w:rsid w:val="00DF2564"/>
    <w:rsid w:val="00DF3941"/>
    <w:rsid w:val="00E003F9"/>
    <w:rsid w:val="00E0177D"/>
    <w:rsid w:val="00E044B0"/>
    <w:rsid w:val="00E0507D"/>
    <w:rsid w:val="00E079AA"/>
    <w:rsid w:val="00E20ABB"/>
    <w:rsid w:val="00E2329D"/>
    <w:rsid w:val="00E41350"/>
    <w:rsid w:val="00E46411"/>
    <w:rsid w:val="00E619CA"/>
    <w:rsid w:val="00E66CB6"/>
    <w:rsid w:val="00E67EA9"/>
    <w:rsid w:val="00E705AE"/>
    <w:rsid w:val="00E80CE7"/>
    <w:rsid w:val="00E82765"/>
    <w:rsid w:val="00E850AB"/>
    <w:rsid w:val="00E8738E"/>
    <w:rsid w:val="00E9116B"/>
    <w:rsid w:val="00E92508"/>
    <w:rsid w:val="00E93256"/>
    <w:rsid w:val="00E9643E"/>
    <w:rsid w:val="00EA5890"/>
    <w:rsid w:val="00EB3FF6"/>
    <w:rsid w:val="00EC6A82"/>
    <w:rsid w:val="00ED3A36"/>
    <w:rsid w:val="00ED7A5F"/>
    <w:rsid w:val="00EE1A7E"/>
    <w:rsid w:val="00F01FBD"/>
    <w:rsid w:val="00F062F7"/>
    <w:rsid w:val="00F12371"/>
    <w:rsid w:val="00F1271F"/>
    <w:rsid w:val="00F20510"/>
    <w:rsid w:val="00F22B46"/>
    <w:rsid w:val="00F304E5"/>
    <w:rsid w:val="00F32C03"/>
    <w:rsid w:val="00F45039"/>
    <w:rsid w:val="00F57509"/>
    <w:rsid w:val="00F62130"/>
    <w:rsid w:val="00F63C99"/>
    <w:rsid w:val="00F645EF"/>
    <w:rsid w:val="00F70A2A"/>
    <w:rsid w:val="00F71772"/>
    <w:rsid w:val="00F73D49"/>
    <w:rsid w:val="00F930EA"/>
    <w:rsid w:val="00FA3910"/>
    <w:rsid w:val="00FB02B7"/>
    <w:rsid w:val="00FC740C"/>
    <w:rsid w:val="00FE1424"/>
    <w:rsid w:val="00FE7043"/>
    <w:rsid w:val="00FF3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2C0EB"/>
  <w15:chartTrackingRefBased/>
  <w15:docId w15:val="{37E3AADC-31B6-4ACA-87E5-5ECA0BFDC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559"/>
    <w:pPr>
      <w:spacing w:after="200" w:line="276" w:lineRule="auto"/>
    </w:pPr>
  </w:style>
  <w:style w:type="paragraph" w:styleId="Heading1">
    <w:name w:val="heading 1"/>
    <w:basedOn w:val="Normal"/>
    <w:next w:val="Normal"/>
    <w:link w:val="Heading1Char"/>
    <w:uiPriority w:val="9"/>
    <w:qFormat/>
    <w:rsid w:val="002142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7331"/>
    <w:rPr>
      <w:color w:val="0563C1" w:themeColor="hyperlink"/>
      <w:u w:val="single"/>
    </w:rPr>
  </w:style>
  <w:style w:type="character" w:styleId="UnresolvedMention">
    <w:name w:val="Unresolved Mention"/>
    <w:basedOn w:val="DefaultParagraphFont"/>
    <w:uiPriority w:val="99"/>
    <w:semiHidden/>
    <w:unhideWhenUsed/>
    <w:rsid w:val="00AB7331"/>
    <w:rPr>
      <w:color w:val="605E5C"/>
      <w:shd w:val="clear" w:color="auto" w:fill="E1DFDD"/>
    </w:rPr>
  </w:style>
  <w:style w:type="character" w:styleId="Strong">
    <w:name w:val="Strong"/>
    <w:basedOn w:val="DefaultParagraphFont"/>
    <w:uiPriority w:val="22"/>
    <w:qFormat/>
    <w:rsid w:val="00707F78"/>
    <w:rPr>
      <w:b/>
      <w:bCs/>
    </w:rPr>
  </w:style>
  <w:style w:type="character" w:styleId="Emphasis">
    <w:name w:val="Emphasis"/>
    <w:basedOn w:val="DefaultParagraphFont"/>
    <w:uiPriority w:val="20"/>
    <w:qFormat/>
    <w:rsid w:val="0029677F"/>
    <w:rPr>
      <w:i/>
      <w:iCs/>
    </w:rPr>
  </w:style>
  <w:style w:type="character" w:customStyle="1" w:styleId="Heading1Char">
    <w:name w:val="Heading 1 Char"/>
    <w:basedOn w:val="DefaultParagraphFont"/>
    <w:link w:val="Heading1"/>
    <w:uiPriority w:val="9"/>
    <w:rsid w:val="0021424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70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27A"/>
  </w:style>
  <w:style w:type="paragraph" w:styleId="Footer">
    <w:name w:val="footer"/>
    <w:basedOn w:val="Normal"/>
    <w:link w:val="FooterChar"/>
    <w:uiPriority w:val="99"/>
    <w:unhideWhenUsed/>
    <w:rsid w:val="00470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27A"/>
  </w:style>
  <w:style w:type="paragraph" w:styleId="TOCHeading">
    <w:name w:val="TOC Heading"/>
    <w:basedOn w:val="Heading1"/>
    <w:next w:val="Normal"/>
    <w:uiPriority w:val="39"/>
    <w:unhideWhenUsed/>
    <w:qFormat/>
    <w:rsid w:val="0047027A"/>
    <w:pPr>
      <w:spacing w:line="259" w:lineRule="auto"/>
      <w:outlineLvl w:val="9"/>
    </w:pPr>
    <w:rPr>
      <w:lang w:val="en-US"/>
    </w:rPr>
  </w:style>
  <w:style w:type="paragraph" w:styleId="TOC1">
    <w:name w:val="toc 1"/>
    <w:basedOn w:val="Normal"/>
    <w:next w:val="Normal"/>
    <w:autoRedefine/>
    <w:uiPriority w:val="39"/>
    <w:unhideWhenUsed/>
    <w:rsid w:val="0047027A"/>
    <w:pPr>
      <w:spacing w:after="100"/>
    </w:pPr>
  </w:style>
  <w:style w:type="paragraph" w:styleId="NoSpacing">
    <w:name w:val="No Spacing"/>
    <w:uiPriority w:val="1"/>
    <w:qFormat/>
    <w:rsid w:val="0047027A"/>
    <w:pPr>
      <w:spacing w:after="0" w:line="240" w:lineRule="auto"/>
    </w:pPr>
  </w:style>
  <w:style w:type="table" w:customStyle="1" w:styleId="TableGrid">
    <w:name w:val="TableGrid"/>
    <w:rsid w:val="00F62130"/>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75932">
      <w:bodyDiv w:val="1"/>
      <w:marLeft w:val="0"/>
      <w:marRight w:val="0"/>
      <w:marTop w:val="0"/>
      <w:marBottom w:val="0"/>
      <w:divBdr>
        <w:top w:val="none" w:sz="0" w:space="0" w:color="auto"/>
        <w:left w:val="none" w:sz="0" w:space="0" w:color="auto"/>
        <w:bottom w:val="none" w:sz="0" w:space="0" w:color="auto"/>
        <w:right w:val="none" w:sz="0" w:space="0" w:color="auto"/>
      </w:divBdr>
      <w:divsChild>
        <w:div w:id="1279145818">
          <w:marLeft w:val="0"/>
          <w:marRight w:val="0"/>
          <w:marTop w:val="0"/>
          <w:marBottom w:val="0"/>
          <w:divBdr>
            <w:top w:val="none" w:sz="0" w:space="0" w:color="auto"/>
            <w:left w:val="none" w:sz="0" w:space="0" w:color="auto"/>
            <w:bottom w:val="none" w:sz="0" w:space="0" w:color="auto"/>
            <w:right w:val="none" w:sz="0" w:space="0" w:color="auto"/>
          </w:divBdr>
          <w:divsChild>
            <w:div w:id="1538547210">
              <w:marLeft w:val="0"/>
              <w:marRight w:val="0"/>
              <w:marTop w:val="0"/>
              <w:marBottom w:val="0"/>
              <w:divBdr>
                <w:top w:val="none" w:sz="0" w:space="0" w:color="auto"/>
                <w:left w:val="none" w:sz="0" w:space="0" w:color="auto"/>
                <w:bottom w:val="none" w:sz="0" w:space="0" w:color="auto"/>
                <w:right w:val="none" w:sz="0" w:space="0" w:color="auto"/>
              </w:divBdr>
              <w:divsChild>
                <w:div w:id="1603142318">
                  <w:marLeft w:val="0"/>
                  <w:marRight w:val="0"/>
                  <w:marTop w:val="0"/>
                  <w:marBottom w:val="0"/>
                  <w:divBdr>
                    <w:top w:val="none" w:sz="0" w:space="0" w:color="auto"/>
                    <w:left w:val="none" w:sz="0" w:space="0" w:color="auto"/>
                    <w:bottom w:val="none" w:sz="0" w:space="0" w:color="auto"/>
                    <w:right w:val="none" w:sz="0" w:space="0" w:color="auto"/>
                  </w:divBdr>
                  <w:divsChild>
                    <w:div w:id="95972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798740">
      <w:bodyDiv w:val="1"/>
      <w:marLeft w:val="0"/>
      <w:marRight w:val="0"/>
      <w:marTop w:val="0"/>
      <w:marBottom w:val="0"/>
      <w:divBdr>
        <w:top w:val="none" w:sz="0" w:space="0" w:color="auto"/>
        <w:left w:val="none" w:sz="0" w:space="0" w:color="auto"/>
        <w:bottom w:val="none" w:sz="0" w:space="0" w:color="auto"/>
        <w:right w:val="none" w:sz="0" w:space="0" w:color="auto"/>
      </w:divBdr>
    </w:div>
    <w:div w:id="746657706">
      <w:bodyDiv w:val="1"/>
      <w:marLeft w:val="0"/>
      <w:marRight w:val="0"/>
      <w:marTop w:val="0"/>
      <w:marBottom w:val="0"/>
      <w:divBdr>
        <w:top w:val="none" w:sz="0" w:space="0" w:color="auto"/>
        <w:left w:val="none" w:sz="0" w:space="0" w:color="auto"/>
        <w:bottom w:val="none" w:sz="0" w:space="0" w:color="auto"/>
        <w:right w:val="none" w:sz="0" w:space="0" w:color="auto"/>
      </w:divBdr>
    </w:div>
    <w:div w:id="913011432">
      <w:bodyDiv w:val="1"/>
      <w:marLeft w:val="0"/>
      <w:marRight w:val="0"/>
      <w:marTop w:val="0"/>
      <w:marBottom w:val="0"/>
      <w:divBdr>
        <w:top w:val="none" w:sz="0" w:space="0" w:color="auto"/>
        <w:left w:val="none" w:sz="0" w:space="0" w:color="auto"/>
        <w:bottom w:val="none" w:sz="0" w:space="0" w:color="auto"/>
        <w:right w:val="none" w:sz="0" w:space="0" w:color="auto"/>
      </w:divBdr>
    </w:div>
    <w:div w:id="2088187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implypsychology.org/theory-of-planned-behavior.htm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simplypsychology.org/theory-of-planned-behavior.html" TargetMode="External"/><Relationship Id="rId17" Type="http://schemas.openxmlformats.org/officeDocument/2006/relationships/hyperlink" Target="https://psycnet.apa.org/doi/10.1037/h0055861" TargetMode="External"/><Relationship Id="rId2" Type="http://schemas.openxmlformats.org/officeDocument/2006/relationships/customXml" Target="../customXml/item2.xml"/><Relationship Id="rId16" Type="http://schemas.openxmlformats.org/officeDocument/2006/relationships/hyperlink" Target="https://www.simplypsychology.org/social-identity-theory.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implypsychology.org/theory-of-planned-behavior.html" TargetMode="External"/><Relationship Id="rId5" Type="http://schemas.openxmlformats.org/officeDocument/2006/relationships/settings" Target="settings.xml"/><Relationship Id="rId15" Type="http://schemas.openxmlformats.org/officeDocument/2006/relationships/hyperlink" Target="https://psycnet.apa.org/doi/10.1037/h0088540"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psycnet.apa.org/doi/10.1037/h00559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4" ma:contentTypeDescription="Create a new document." ma:contentTypeScope="" ma:versionID="dc3fe2aa8a883c41cedd829fa0b930f9">
  <xsd:schema xmlns:xsd="http://www.w3.org/2001/XMLSchema" xmlns:xs="http://www.w3.org/2001/XMLSchema" xmlns:p="http://schemas.microsoft.com/office/2006/metadata/properties" xmlns:ns3="6b5bd684-8631-4d35-bdcf-c9e38c7d488d" targetNamespace="http://schemas.microsoft.com/office/2006/metadata/properties" ma:root="true" ma:fieldsID="1f0c9b65f282ce0a67bdcbab2fea06a1" ns3:_="">
    <xsd:import namespace="6b5bd684-8631-4d35-bdcf-c9e38c7d48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DC6FEF-C562-4964-9F32-EBF674136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672B0D-4A16-473B-B093-2039F4701C29}">
  <ds:schemaRefs>
    <ds:schemaRef ds:uri="http://schemas.microsoft.com/sharepoint/v3/contenttype/forms"/>
  </ds:schemaRefs>
</ds:datastoreItem>
</file>

<file path=customXml/itemProps3.xml><?xml version="1.0" encoding="utf-8"?>
<ds:datastoreItem xmlns:ds="http://schemas.openxmlformats.org/officeDocument/2006/customXml" ds:itemID="{9EB80BC1-19FB-44E4-ABC6-DAA976DAAC3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10</Pages>
  <Words>2035</Words>
  <Characters>11603</Characters>
  <Application>Microsoft Office Word</Application>
  <DocSecurity>0</DocSecurity>
  <Lines>96</Lines>
  <Paragraphs>27</Paragraphs>
  <ScaleCrop>false</ScaleCrop>
  <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Nisa Azad</dc:creator>
  <cp:keywords/>
  <dc:description/>
  <cp:lastModifiedBy>Nisa Azad</cp:lastModifiedBy>
  <cp:revision>269</cp:revision>
  <dcterms:created xsi:type="dcterms:W3CDTF">2022-03-26T15:23:00Z</dcterms:created>
  <dcterms:modified xsi:type="dcterms:W3CDTF">2022-04-02T15:51:00Z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