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95E5" w14:textId="253E4F04" w:rsidR="00E01167" w:rsidRPr="00AF0911" w:rsidRDefault="00E01167" w:rsidP="00AF0911">
      <w:pPr>
        <w:spacing w:line="360" w:lineRule="auto"/>
        <w:jc w:val="center"/>
        <w:rPr>
          <w:rFonts w:ascii="Arial" w:hAnsi="Arial" w:cs="Arial"/>
          <w:sz w:val="22"/>
          <w:szCs w:val="22"/>
        </w:rPr>
      </w:pPr>
      <w:r w:rsidRPr="00AF0911">
        <w:rPr>
          <w:rFonts w:ascii="Arial" w:hAnsi="Arial" w:cs="Arial"/>
          <w:sz w:val="22"/>
          <w:szCs w:val="22"/>
        </w:rPr>
        <w:t xml:space="preserve">Effective </w:t>
      </w:r>
      <w:proofErr w:type="gramStart"/>
      <w:r w:rsidRPr="00AF0911">
        <w:rPr>
          <w:rFonts w:ascii="Arial" w:hAnsi="Arial" w:cs="Arial"/>
          <w:sz w:val="22"/>
          <w:szCs w:val="22"/>
        </w:rPr>
        <w:t>Team Work</w:t>
      </w:r>
      <w:proofErr w:type="gramEnd"/>
      <w:r w:rsidR="00F4299E">
        <w:rPr>
          <w:rFonts w:ascii="Arial" w:hAnsi="Arial" w:cs="Arial"/>
          <w:sz w:val="22"/>
          <w:szCs w:val="22"/>
        </w:rPr>
        <w:t xml:space="preserve"> and Communication</w:t>
      </w:r>
    </w:p>
    <w:p w14:paraId="4A6EF2D1" w14:textId="1D660848" w:rsidR="00E01167" w:rsidRPr="00AF0911" w:rsidRDefault="00E01167" w:rsidP="00AF0911">
      <w:pPr>
        <w:spacing w:line="360" w:lineRule="auto"/>
        <w:rPr>
          <w:rFonts w:ascii="Arial" w:hAnsi="Arial" w:cs="Arial"/>
          <w:sz w:val="22"/>
          <w:szCs w:val="22"/>
        </w:rPr>
      </w:pPr>
    </w:p>
    <w:p w14:paraId="6E586927" w14:textId="234A0CC2" w:rsidR="00E01167" w:rsidRPr="00AF0911" w:rsidRDefault="00E01167" w:rsidP="00AF0911">
      <w:pPr>
        <w:spacing w:line="360" w:lineRule="auto"/>
        <w:rPr>
          <w:rFonts w:ascii="Arial" w:hAnsi="Arial" w:cs="Arial"/>
          <w:sz w:val="22"/>
          <w:szCs w:val="22"/>
        </w:rPr>
      </w:pPr>
    </w:p>
    <w:p w14:paraId="6AD82732" w14:textId="01649644" w:rsidR="00E01167" w:rsidRPr="00AF0911" w:rsidRDefault="00E01167" w:rsidP="00AF0911">
      <w:pPr>
        <w:spacing w:line="360" w:lineRule="auto"/>
        <w:rPr>
          <w:rFonts w:ascii="Arial" w:hAnsi="Arial" w:cs="Arial"/>
          <w:sz w:val="22"/>
          <w:szCs w:val="22"/>
        </w:rPr>
      </w:pPr>
    </w:p>
    <w:p w14:paraId="0AE54DCD" w14:textId="19E67390" w:rsidR="00E01167" w:rsidRPr="00AF0911" w:rsidRDefault="00E01167" w:rsidP="00AF0911">
      <w:pPr>
        <w:spacing w:line="360" w:lineRule="auto"/>
        <w:rPr>
          <w:rFonts w:ascii="Arial" w:hAnsi="Arial" w:cs="Arial"/>
          <w:sz w:val="22"/>
          <w:szCs w:val="22"/>
        </w:rPr>
      </w:pPr>
    </w:p>
    <w:p w14:paraId="38EC223C" w14:textId="55EA1B7E" w:rsidR="00E01167" w:rsidRPr="00AF0911" w:rsidRDefault="00E01167" w:rsidP="00AF0911">
      <w:pPr>
        <w:spacing w:line="360" w:lineRule="auto"/>
        <w:rPr>
          <w:rFonts w:ascii="Arial" w:hAnsi="Arial" w:cs="Arial"/>
          <w:sz w:val="22"/>
          <w:szCs w:val="22"/>
        </w:rPr>
      </w:pPr>
    </w:p>
    <w:p w14:paraId="112DA211" w14:textId="7DD848D2" w:rsidR="00E01167" w:rsidRPr="00AF0911" w:rsidRDefault="00E01167" w:rsidP="00AF0911">
      <w:pPr>
        <w:spacing w:line="360" w:lineRule="auto"/>
        <w:rPr>
          <w:rFonts w:ascii="Arial" w:hAnsi="Arial" w:cs="Arial"/>
          <w:sz w:val="22"/>
          <w:szCs w:val="22"/>
        </w:rPr>
      </w:pPr>
    </w:p>
    <w:p w14:paraId="6D6E9686" w14:textId="469184CC" w:rsidR="00431F0D" w:rsidRPr="00AF0911" w:rsidRDefault="00431F0D" w:rsidP="00AF0911">
      <w:pPr>
        <w:spacing w:line="360" w:lineRule="auto"/>
        <w:rPr>
          <w:rFonts w:ascii="Arial" w:hAnsi="Arial" w:cs="Arial"/>
          <w:sz w:val="22"/>
          <w:szCs w:val="22"/>
        </w:rPr>
      </w:pPr>
    </w:p>
    <w:p w14:paraId="57A05229" w14:textId="3C7CD6BF" w:rsidR="00431F0D" w:rsidRPr="00AF0911" w:rsidRDefault="00431F0D" w:rsidP="00AF0911">
      <w:pPr>
        <w:spacing w:line="360" w:lineRule="auto"/>
        <w:rPr>
          <w:rFonts w:ascii="Arial" w:hAnsi="Arial" w:cs="Arial"/>
          <w:sz w:val="22"/>
          <w:szCs w:val="22"/>
        </w:rPr>
      </w:pPr>
    </w:p>
    <w:p w14:paraId="1C472DCA" w14:textId="71B44E09" w:rsidR="00431F0D" w:rsidRPr="00AF0911" w:rsidRDefault="00431F0D" w:rsidP="00AF0911">
      <w:pPr>
        <w:spacing w:line="360" w:lineRule="auto"/>
        <w:rPr>
          <w:rFonts w:ascii="Arial" w:hAnsi="Arial" w:cs="Arial"/>
          <w:sz w:val="22"/>
          <w:szCs w:val="22"/>
        </w:rPr>
      </w:pPr>
    </w:p>
    <w:p w14:paraId="2D229D31" w14:textId="23F52643" w:rsidR="00431F0D" w:rsidRPr="00AF0911" w:rsidRDefault="00431F0D" w:rsidP="00AF0911">
      <w:pPr>
        <w:spacing w:line="360" w:lineRule="auto"/>
        <w:rPr>
          <w:rFonts w:ascii="Arial" w:hAnsi="Arial" w:cs="Arial"/>
          <w:sz w:val="22"/>
          <w:szCs w:val="22"/>
        </w:rPr>
      </w:pPr>
    </w:p>
    <w:p w14:paraId="0EC99A6E" w14:textId="67362961" w:rsidR="00431F0D" w:rsidRPr="00AF0911" w:rsidRDefault="00431F0D" w:rsidP="00AF0911">
      <w:pPr>
        <w:spacing w:line="360" w:lineRule="auto"/>
        <w:rPr>
          <w:rFonts w:ascii="Arial" w:hAnsi="Arial" w:cs="Arial"/>
          <w:sz w:val="22"/>
          <w:szCs w:val="22"/>
        </w:rPr>
      </w:pPr>
    </w:p>
    <w:p w14:paraId="23DE49A7" w14:textId="21BC5639" w:rsidR="00431F0D" w:rsidRPr="00AF0911" w:rsidRDefault="00431F0D" w:rsidP="00AF0911">
      <w:pPr>
        <w:spacing w:line="360" w:lineRule="auto"/>
        <w:rPr>
          <w:rFonts w:ascii="Arial" w:hAnsi="Arial" w:cs="Arial"/>
          <w:sz w:val="22"/>
          <w:szCs w:val="22"/>
        </w:rPr>
      </w:pPr>
    </w:p>
    <w:p w14:paraId="51449848" w14:textId="4F92D840" w:rsidR="00431F0D" w:rsidRPr="00AF0911" w:rsidRDefault="00431F0D" w:rsidP="00AF0911">
      <w:pPr>
        <w:spacing w:line="360" w:lineRule="auto"/>
        <w:rPr>
          <w:rFonts w:ascii="Arial" w:hAnsi="Arial" w:cs="Arial"/>
          <w:sz w:val="22"/>
          <w:szCs w:val="22"/>
        </w:rPr>
      </w:pPr>
    </w:p>
    <w:p w14:paraId="4F7EDDC6" w14:textId="510EDC8E" w:rsidR="00431F0D" w:rsidRPr="00AF0911" w:rsidRDefault="00431F0D" w:rsidP="00AF0911">
      <w:pPr>
        <w:spacing w:line="360" w:lineRule="auto"/>
        <w:rPr>
          <w:rFonts w:ascii="Arial" w:hAnsi="Arial" w:cs="Arial"/>
          <w:sz w:val="22"/>
          <w:szCs w:val="22"/>
        </w:rPr>
      </w:pPr>
    </w:p>
    <w:p w14:paraId="42301571" w14:textId="77777777" w:rsidR="00431F0D" w:rsidRPr="00AF0911" w:rsidRDefault="00431F0D" w:rsidP="00AF0911">
      <w:pPr>
        <w:spacing w:line="360" w:lineRule="auto"/>
        <w:rPr>
          <w:rFonts w:ascii="Arial" w:hAnsi="Arial" w:cs="Arial"/>
          <w:sz w:val="22"/>
          <w:szCs w:val="22"/>
        </w:rPr>
      </w:pPr>
    </w:p>
    <w:p w14:paraId="4226C2EC" w14:textId="6410A821" w:rsidR="00E01167" w:rsidRPr="00AF0911" w:rsidRDefault="00E01167" w:rsidP="00AF0911">
      <w:pPr>
        <w:spacing w:line="360" w:lineRule="auto"/>
        <w:rPr>
          <w:rFonts w:ascii="Arial" w:hAnsi="Arial" w:cs="Arial"/>
          <w:sz w:val="22"/>
          <w:szCs w:val="22"/>
        </w:rPr>
      </w:pPr>
    </w:p>
    <w:p w14:paraId="6E0EF65E" w14:textId="4F0E6211" w:rsidR="00E01167" w:rsidRPr="00AF0911" w:rsidRDefault="00E01167" w:rsidP="00F4299E">
      <w:pPr>
        <w:spacing w:line="360" w:lineRule="auto"/>
        <w:jc w:val="center"/>
        <w:rPr>
          <w:rFonts w:ascii="Arial" w:hAnsi="Arial" w:cs="Arial"/>
          <w:sz w:val="22"/>
          <w:szCs w:val="22"/>
        </w:rPr>
      </w:pPr>
    </w:p>
    <w:p w14:paraId="003A9B1F" w14:textId="193E2341" w:rsidR="00F4299E" w:rsidRPr="00AF0911" w:rsidRDefault="006E3327" w:rsidP="00F4299E">
      <w:pPr>
        <w:spacing w:line="360" w:lineRule="auto"/>
        <w:jc w:val="center"/>
        <w:rPr>
          <w:rFonts w:ascii="Arial" w:hAnsi="Arial" w:cs="Arial"/>
          <w:sz w:val="22"/>
          <w:szCs w:val="22"/>
        </w:rPr>
      </w:pPr>
      <w:r w:rsidRPr="00AF0911">
        <w:rPr>
          <w:rFonts w:ascii="Arial" w:hAnsi="Arial" w:cs="Arial"/>
          <w:sz w:val="22"/>
          <w:szCs w:val="22"/>
        </w:rPr>
        <w:t>Helio De Pina Gomes</w:t>
      </w:r>
    </w:p>
    <w:p w14:paraId="09A18A9C" w14:textId="7D40A472" w:rsidR="006E3327" w:rsidRPr="00AF0911" w:rsidRDefault="006E3327" w:rsidP="00F4299E">
      <w:pPr>
        <w:spacing w:line="360" w:lineRule="auto"/>
        <w:jc w:val="center"/>
        <w:rPr>
          <w:rFonts w:ascii="Arial" w:hAnsi="Arial" w:cs="Arial"/>
          <w:sz w:val="22"/>
          <w:szCs w:val="22"/>
        </w:rPr>
      </w:pPr>
      <w:r w:rsidRPr="00AF0911">
        <w:rPr>
          <w:rFonts w:ascii="Arial" w:hAnsi="Arial" w:cs="Arial"/>
          <w:sz w:val="22"/>
          <w:szCs w:val="22"/>
        </w:rPr>
        <w:t>2023150</w:t>
      </w:r>
    </w:p>
    <w:p w14:paraId="0425BC8C" w14:textId="77777777" w:rsidR="00F4299E" w:rsidRDefault="006E3327" w:rsidP="00F4299E">
      <w:pPr>
        <w:spacing w:line="360" w:lineRule="auto"/>
        <w:jc w:val="center"/>
        <w:rPr>
          <w:rFonts w:ascii="Arial" w:hAnsi="Arial" w:cs="Arial"/>
          <w:sz w:val="22"/>
          <w:szCs w:val="22"/>
        </w:rPr>
      </w:pPr>
      <w:r w:rsidRPr="00AF0911">
        <w:rPr>
          <w:rFonts w:ascii="Arial" w:hAnsi="Arial" w:cs="Arial"/>
          <w:sz w:val="22"/>
          <w:szCs w:val="22"/>
        </w:rPr>
        <w:t>University of Wales Trinity Saint David – London Campu</w:t>
      </w:r>
      <w:r w:rsidR="00F4299E">
        <w:rPr>
          <w:rFonts w:ascii="Arial" w:hAnsi="Arial" w:cs="Arial"/>
          <w:sz w:val="22"/>
          <w:szCs w:val="22"/>
        </w:rPr>
        <w:t>s</w:t>
      </w:r>
    </w:p>
    <w:p w14:paraId="021492F0" w14:textId="77777777" w:rsidR="00F4299E" w:rsidRDefault="00F4299E" w:rsidP="00F4299E">
      <w:pPr>
        <w:spacing w:line="360" w:lineRule="auto"/>
        <w:jc w:val="center"/>
        <w:rPr>
          <w:rFonts w:ascii="Arial" w:eastAsia="Times New Roman" w:hAnsi="Arial" w:cs="Arial"/>
          <w:sz w:val="22"/>
          <w:szCs w:val="22"/>
          <w:lang w:eastAsia="en-GB"/>
        </w:rPr>
      </w:pPr>
      <w:r w:rsidRPr="00F4299E">
        <w:rPr>
          <w:rFonts w:ascii="Arial" w:eastAsia="Times New Roman" w:hAnsi="Arial" w:cs="Arial"/>
          <w:sz w:val="22"/>
          <w:szCs w:val="22"/>
          <w:lang w:eastAsia="en-GB"/>
        </w:rPr>
        <w:t>BMSW400</w:t>
      </w:r>
      <w:r>
        <w:rPr>
          <w:rFonts w:ascii="Arial" w:eastAsia="Times New Roman" w:hAnsi="Arial" w:cs="Arial"/>
          <w:sz w:val="22"/>
          <w:szCs w:val="22"/>
          <w:lang w:eastAsia="en-GB"/>
        </w:rPr>
        <w:t>2</w:t>
      </w:r>
    </w:p>
    <w:p w14:paraId="10BDC060" w14:textId="5E6FCCE7" w:rsidR="006E3327" w:rsidRPr="00F4299E" w:rsidRDefault="006E3327" w:rsidP="00F4299E">
      <w:pPr>
        <w:spacing w:line="360" w:lineRule="auto"/>
        <w:jc w:val="center"/>
        <w:rPr>
          <w:rFonts w:ascii="Arial" w:hAnsi="Arial" w:cs="Arial"/>
          <w:sz w:val="22"/>
          <w:szCs w:val="22"/>
        </w:rPr>
      </w:pPr>
      <w:r w:rsidRPr="00AF0911">
        <w:rPr>
          <w:rFonts w:ascii="Arial" w:hAnsi="Arial" w:cs="Arial"/>
          <w:sz w:val="22"/>
          <w:szCs w:val="22"/>
        </w:rPr>
        <w:t xml:space="preserve">Rita </w:t>
      </w:r>
      <w:proofErr w:type="spellStart"/>
      <w:r w:rsidRPr="00AF0911">
        <w:rPr>
          <w:rFonts w:ascii="Arial" w:hAnsi="Arial" w:cs="Arial"/>
          <w:sz w:val="22"/>
          <w:szCs w:val="22"/>
        </w:rPr>
        <w:t>Ukachi</w:t>
      </w:r>
      <w:proofErr w:type="spellEnd"/>
      <w:r w:rsidRPr="00AF0911">
        <w:rPr>
          <w:rFonts w:ascii="Arial" w:hAnsi="Arial" w:cs="Arial"/>
          <w:sz w:val="22"/>
          <w:szCs w:val="22"/>
        </w:rPr>
        <w:t>-Lois</w:t>
      </w:r>
    </w:p>
    <w:p w14:paraId="46866B44" w14:textId="154F3673" w:rsidR="006E3327" w:rsidRPr="00AF0911" w:rsidRDefault="006E3327" w:rsidP="00AF0911">
      <w:pPr>
        <w:spacing w:line="360" w:lineRule="auto"/>
        <w:jc w:val="center"/>
        <w:rPr>
          <w:rFonts w:ascii="Arial" w:hAnsi="Arial" w:cs="Arial"/>
          <w:sz w:val="22"/>
          <w:szCs w:val="22"/>
          <w:lang w:eastAsia="en-GB"/>
        </w:rPr>
      </w:pPr>
    </w:p>
    <w:p w14:paraId="3AE67679" w14:textId="77777777" w:rsidR="006E3327" w:rsidRPr="00AF0911" w:rsidRDefault="006E3327" w:rsidP="00AF0911">
      <w:pPr>
        <w:spacing w:line="360" w:lineRule="auto"/>
        <w:rPr>
          <w:rFonts w:ascii="Arial" w:hAnsi="Arial" w:cs="Arial"/>
          <w:sz w:val="22"/>
          <w:szCs w:val="22"/>
        </w:rPr>
      </w:pPr>
    </w:p>
    <w:p w14:paraId="1413C9ED" w14:textId="56364C15" w:rsidR="00E01167" w:rsidRPr="00AF0911" w:rsidRDefault="00E01167" w:rsidP="00AF0911">
      <w:pPr>
        <w:spacing w:line="360" w:lineRule="auto"/>
        <w:rPr>
          <w:rFonts w:ascii="Arial" w:hAnsi="Arial" w:cs="Arial"/>
          <w:sz w:val="22"/>
          <w:szCs w:val="22"/>
        </w:rPr>
      </w:pPr>
    </w:p>
    <w:p w14:paraId="7C11AA4D" w14:textId="4CBF42A9" w:rsidR="00E01167" w:rsidRPr="00AF0911" w:rsidRDefault="00E01167" w:rsidP="00AF0911">
      <w:pPr>
        <w:spacing w:line="360" w:lineRule="auto"/>
        <w:rPr>
          <w:rFonts w:ascii="Arial" w:hAnsi="Arial" w:cs="Arial"/>
          <w:sz w:val="22"/>
          <w:szCs w:val="22"/>
        </w:rPr>
      </w:pPr>
    </w:p>
    <w:p w14:paraId="606D1C71" w14:textId="54E90D17" w:rsidR="00E01167" w:rsidRPr="00AF0911" w:rsidRDefault="00E01167" w:rsidP="00AF0911">
      <w:pPr>
        <w:spacing w:line="360" w:lineRule="auto"/>
        <w:rPr>
          <w:rFonts w:ascii="Arial" w:hAnsi="Arial" w:cs="Arial"/>
          <w:sz w:val="22"/>
          <w:szCs w:val="22"/>
        </w:rPr>
      </w:pPr>
    </w:p>
    <w:p w14:paraId="0BA816BB" w14:textId="4A7CC293" w:rsidR="00E01167" w:rsidRPr="00AF0911" w:rsidRDefault="00E01167" w:rsidP="00AF0911">
      <w:pPr>
        <w:spacing w:line="360" w:lineRule="auto"/>
        <w:rPr>
          <w:rFonts w:ascii="Arial" w:hAnsi="Arial" w:cs="Arial"/>
          <w:sz w:val="22"/>
          <w:szCs w:val="22"/>
        </w:rPr>
      </w:pPr>
    </w:p>
    <w:p w14:paraId="2F41558C" w14:textId="787BB505" w:rsidR="00E01167" w:rsidRPr="00AF0911" w:rsidRDefault="00E01167" w:rsidP="00AF0911">
      <w:pPr>
        <w:spacing w:line="360" w:lineRule="auto"/>
        <w:rPr>
          <w:rFonts w:ascii="Arial" w:hAnsi="Arial" w:cs="Arial"/>
          <w:sz w:val="22"/>
          <w:szCs w:val="22"/>
        </w:rPr>
      </w:pPr>
    </w:p>
    <w:p w14:paraId="3CDC86DD" w14:textId="732EA479" w:rsidR="00E01167" w:rsidRPr="00AF0911" w:rsidRDefault="00E01167" w:rsidP="00AF0911">
      <w:pPr>
        <w:spacing w:line="360" w:lineRule="auto"/>
        <w:rPr>
          <w:rFonts w:ascii="Arial" w:hAnsi="Arial" w:cs="Arial"/>
          <w:sz w:val="22"/>
          <w:szCs w:val="22"/>
        </w:rPr>
      </w:pPr>
    </w:p>
    <w:p w14:paraId="5F68AE24" w14:textId="4DED8267" w:rsidR="00E01167" w:rsidRPr="00AF0911" w:rsidRDefault="00E01167" w:rsidP="00AF0911">
      <w:pPr>
        <w:spacing w:line="360" w:lineRule="auto"/>
        <w:rPr>
          <w:rFonts w:ascii="Arial" w:hAnsi="Arial" w:cs="Arial"/>
          <w:sz w:val="22"/>
          <w:szCs w:val="22"/>
        </w:rPr>
      </w:pPr>
    </w:p>
    <w:p w14:paraId="2BB095C4" w14:textId="306E4CB5" w:rsidR="00E01167" w:rsidRPr="00AF0911" w:rsidRDefault="00E01167" w:rsidP="00AF0911">
      <w:pPr>
        <w:spacing w:line="360" w:lineRule="auto"/>
        <w:rPr>
          <w:rFonts w:ascii="Arial" w:hAnsi="Arial" w:cs="Arial"/>
          <w:sz w:val="22"/>
          <w:szCs w:val="22"/>
        </w:rPr>
      </w:pPr>
    </w:p>
    <w:p w14:paraId="128180B1" w14:textId="0D32BDFA" w:rsidR="00E01167" w:rsidRPr="00AF0911" w:rsidRDefault="00E01167" w:rsidP="00AF0911">
      <w:pPr>
        <w:spacing w:line="360" w:lineRule="auto"/>
        <w:rPr>
          <w:rFonts w:ascii="Arial" w:hAnsi="Arial" w:cs="Arial"/>
          <w:sz w:val="22"/>
          <w:szCs w:val="22"/>
        </w:rPr>
      </w:pPr>
    </w:p>
    <w:p w14:paraId="6EAED1B8" w14:textId="43B07EFF" w:rsidR="00E01167" w:rsidRPr="00AF0911" w:rsidRDefault="00E01167" w:rsidP="00AF0911">
      <w:pPr>
        <w:spacing w:line="360" w:lineRule="auto"/>
        <w:rPr>
          <w:rFonts w:ascii="Arial" w:hAnsi="Arial" w:cs="Arial"/>
          <w:sz w:val="22"/>
          <w:szCs w:val="22"/>
        </w:rPr>
      </w:pPr>
    </w:p>
    <w:p w14:paraId="6504DFEA" w14:textId="070F07B3" w:rsidR="00E01167" w:rsidRPr="00AF0911" w:rsidRDefault="00E01167" w:rsidP="00AF0911">
      <w:pPr>
        <w:spacing w:line="360" w:lineRule="auto"/>
        <w:rPr>
          <w:rFonts w:ascii="Arial" w:hAnsi="Arial" w:cs="Arial"/>
          <w:sz w:val="22"/>
          <w:szCs w:val="22"/>
        </w:rPr>
      </w:pPr>
    </w:p>
    <w:p w14:paraId="66A722E2" w14:textId="34F23588" w:rsidR="00E01167" w:rsidRPr="00AF0911" w:rsidRDefault="00E01167" w:rsidP="00AF0911">
      <w:pPr>
        <w:spacing w:line="360" w:lineRule="auto"/>
        <w:rPr>
          <w:rFonts w:ascii="Arial" w:hAnsi="Arial" w:cs="Arial"/>
          <w:sz w:val="22"/>
          <w:szCs w:val="22"/>
        </w:rPr>
      </w:pPr>
    </w:p>
    <w:p w14:paraId="18BF4859" w14:textId="7D4743DD" w:rsidR="00612CAF" w:rsidRPr="00AF0911" w:rsidRDefault="00612CAF" w:rsidP="00AF0911">
      <w:pPr>
        <w:spacing w:line="360" w:lineRule="auto"/>
        <w:rPr>
          <w:rFonts w:ascii="Arial" w:hAnsi="Arial" w:cs="Arial"/>
          <w:sz w:val="22"/>
          <w:szCs w:val="22"/>
        </w:rPr>
      </w:pPr>
    </w:p>
    <w:p w14:paraId="320364B4" w14:textId="77777777" w:rsidR="00612CAF" w:rsidRPr="00AF0911" w:rsidRDefault="00612CAF" w:rsidP="00AF0911">
      <w:pPr>
        <w:spacing w:line="360" w:lineRule="auto"/>
        <w:rPr>
          <w:rFonts w:ascii="Arial" w:hAnsi="Arial" w:cs="Arial"/>
          <w:sz w:val="22"/>
          <w:szCs w:val="22"/>
        </w:rPr>
      </w:pPr>
    </w:p>
    <w:p w14:paraId="090D9DF5" w14:textId="77777777" w:rsidR="00E01167" w:rsidRPr="00AF0911" w:rsidRDefault="00E01167" w:rsidP="00AF0911">
      <w:pPr>
        <w:spacing w:line="360" w:lineRule="auto"/>
        <w:rPr>
          <w:rFonts w:ascii="Arial" w:hAnsi="Arial" w:cs="Arial"/>
          <w:sz w:val="22"/>
          <w:szCs w:val="22"/>
        </w:rPr>
      </w:pPr>
    </w:p>
    <w:sdt>
      <w:sdtPr>
        <w:rPr>
          <w:rFonts w:ascii="Arial" w:hAnsi="Arial" w:cs="Arial"/>
          <w:sz w:val="22"/>
          <w:szCs w:val="22"/>
        </w:rPr>
        <w:id w:val="474800722"/>
        <w:docPartObj>
          <w:docPartGallery w:val="Table of Contents"/>
          <w:docPartUnique/>
        </w:docPartObj>
      </w:sdtPr>
      <w:sdtEndPr>
        <w:rPr>
          <w:rFonts w:eastAsiaTheme="minorHAnsi"/>
          <w:noProof/>
          <w:color w:val="auto"/>
          <w:lang w:val="en-GB"/>
        </w:rPr>
      </w:sdtEndPr>
      <w:sdtContent>
        <w:p w14:paraId="3013BB8C" w14:textId="2574D544" w:rsidR="009301A1" w:rsidRPr="00AF0911" w:rsidRDefault="009301A1" w:rsidP="00AF0911">
          <w:pPr>
            <w:pStyle w:val="TOCHeading"/>
            <w:spacing w:line="360" w:lineRule="auto"/>
            <w:rPr>
              <w:rFonts w:ascii="Arial" w:hAnsi="Arial" w:cs="Arial"/>
              <w:sz w:val="22"/>
              <w:szCs w:val="22"/>
            </w:rPr>
          </w:pPr>
          <w:r w:rsidRPr="00AF0911">
            <w:rPr>
              <w:rFonts w:ascii="Arial" w:hAnsi="Arial" w:cs="Arial"/>
              <w:sz w:val="22"/>
              <w:szCs w:val="22"/>
            </w:rPr>
            <w:t>Table of Contents</w:t>
          </w:r>
        </w:p>
        <w:p w14:paraId="411DA719" w14:textId="13909109" w:rsidR="009D7274" w:rsidRDefault="009301A1">
          <w:pPr>
            <w:pStyle w:val="TOC2"/>
            <w:tabs>
              <w:tab w:val="right" w:leader="dot" w:pos="9016"/>
            </w:tabs>
            <w:rPr>
              <w:rFonts w:eastAsiaTheme="minorEastAsia" w:cstheme="minorBidi"/>
              <w:b w:val="0"/>
              <w:bCs w:val="0"/>
              <w:noProof/>
              <w:sz w:val="24"/>
              <w:szCs w:val="24"/>
              <w:lang w:eastAsia="en-GB"/>
            </w:rPr>
          </w:pPr>
          <w:r w:rsidRPr="00AF0911">
            <w:rPr>
              <w:rFonts w:ascii="Arial" w:hAnsi="Arial" w:cs="Arial"/>
              <w:b w:val="0"/>
              <w:bCs w:val="0"/>
            </w:rPr>
            <w:fldChar w:fldCharType="begin"/>
          </w:r>
          <w:r w:rsidRPr="00AF0911">
            <w:rPr>
              <w:rFonts w:ascii="Arial" w:hAnsi="Arial" w:cs="Arial"/>
            </w:rPr>
            <w:instrText xml:space="preserve"> TOC \o "1-3" \h \z \u </w:instrText>
          </w:r>
          <w:r w:rsidRPr="00AF0911">
            <w:rPr>
              <w:rFonts w:ascii="Arial" w:hAnsi="Arial" w:cs="Arial"/>
              <w:b w:val="0"/>
              <w:bCs w:val="0"/>
            </w:rPr>
            <w:fldChar w:fldCharType="separate"/>
          </w:r>
          <w:hyperlink w:anchor="_Toc80817351" w:history="1">
            <w:r w:rsidR="009D7274" w:rsidRPr="000508DE">
              <w:rPr>
                <w:rStyle w:val="Hyperlink"/>
                <w:rFonts w:ascii="Arial" w:hAnsi="Arial" w:cs="Arial"/>
                <w:noProof/>
              </w:rPr>
              <w:t>1.Introduction</w:t>
            </w:r>
            <w:r w:rsidR="009D7274">
              <w:rPr>
                <w:noProof/>
                <w:webHidden/>
              </w:rPr>
              <w:tab/>
            </w:r>
            <w:r w:rsidR="009D7274">
              <w:rPr>
                <w:noProof/>
                <w:webHidden/>
              </w:rPr>
              <w:fldChar w:fldCharType="begin"/>
            </w:r>
            <w:r w:rsidR="009D7274">
              <w:rPr>
                <w:noProof/>
                <w:webHidden/>
              </w:rPr>
              <w:instrText xml:space="preserve"> PAGEREF _Toc80817351 \h </w:instrText>
            </w:r>
            <w:r w:rsidR="009D7274">
              <w:rPr>
                <w:noProof/>
                <w:webHidden/>
              </w:rPr>
            </w:r>
            <w:r w:rsidR="009D7274">
              <w:rPr>
                <w:noProof/>
                <w:webHidden/>
              </w:rPr>
              <w:fldChar w:fldCharType="separate"/>
            </w:r>
            <w:r w:rsidR="009D7274">
              <w:rPr>
                <w:noProof/>
                <w:webHidden/>
              </w:rPr>
              <w:t>2</w:t>
            </w:r>
            <w:r w:rsidR="009D7274">
              <w:rPr>
                <w:noProof/>
                <w:webHidden/>
              </w:rPr>
              <w:fldChar w:fldCharType="end"/>
            </w:r>
          </w:hyperlink>
        </w:p>
        <w:p w14:paraId="29A041C0" w14:textId="4DD693A0" w:rsidR="009D7274" w:rsidRDefault="009D7274">
          <w:pPr>
            <w:pStyle w:val="TOC2"/>
            <w:tabs>
              <w:tab w:val="right" w:leader="dot" w:pos="9016"/>
            </w:tabs>
            <w:rPr>
              <w:rFonts w:eastAsiaTheme="minorEastAsia" w:cstheme="minorBidi"/>
              <w:b w:val="0"/>
              <w:bCs w:val="0"/>
              <w:noProof/>
              <w:sz w:val="24"/>
              <w:szCs w:val="24"/>
              <w:lang w:eastAsia="en-GB"/>
            </w:rPr>
          </w:pPr>
          <w:hyperlink w:anchor="_Toc80817352" w:history="1">
            <w:r w:rsidRPr="000508DE">
              <w:rPr>
                <w:rStyle w:val="Hyperlink"/>
                <w:rFonts w:ascii="Arial" w:hAnsi="Arial" w:cs="Arial"/>
                <w:noProof/>
              </w:rPr>
              <w:t>2.Models of communication</w:t>
            </w:r>
            <w:r>
              <w:rPr>
                <w:noProof/>
                <w:webHidden/>
              </w:rPr>
              <w:tab/>
            </w:r>
            <w:r>
              <w:rPr>
                <w:noProof/>
                <w:webHidden/>
              </w:rPr>
              <w:fldChar w:fldCharType="begin"/>
            </w:r>
            <w:r>
              <w:rPr>
                <w:noProof/>
                <w:webHidden/>
              </w:rPr>
              <w:instrText xml:space="preserve"> PAGEREF _Toc80817352 \h </w:instrText>
            </w:r>
            <w:r>
              <w:rPr>
                <w:noProof/>
                <w:webHidden/>
              </w:rPr>
            </w:r>
            <w:r>
              <w:rPr>
                <w:noProof/>
                <w:webHidden/>
              </w:rPr>
              <w:fldChar w:fldCharType="separate"/>
            </w:r>
            <w:r>
              <w:rPr>
                <w:noProof/>
                <w:webHidden/>
              </w:rPr>
              <w:t>3</w:t>
            </w:r>
            <w:r>
              <w:rPr>
                <w:noProof/>
                <w:webHidden/>
              </w:rPr>
              <w:fldChar w:fldCharType="end"/>
            </w:r>
          </w:hyperlink>
        </w:p>
        <w:p w14:paraId="04072A29" w14:textId="27E465EB" w:rsidR="009D7274" w:rsidRDefault="009D7274">
          <w:pPr>
            <w:pStyle w:val="TOC2"/>
            <w:tabs>
              <w:tab w:val="right" w:leader="dot" w:pos="9016"/>
            </w:tabs>
            <w:rPr>
              <w:rFonts w:eastAsiaTheme="minorEastAsia" w:cstheme="minorBidi"/>
              <w:b w:val="0"/>
              <w:bCs w:val="0"/>
              <w:noProof/>
              <w:sz w:val="24"/>
              <w:szCs w:val="24"/>
              <w:lang w:eastAsia="en-GB"/>
            </w:rPr>
          </w:pPr>
          <w:hyperlink w:anchor="_Toc80817353" w:history="1">
            <w:r w:rsidRPr="000508DE">
              <w:rPr>
                <w:rStyle w:val="Hyperlink"/>
                <w:rFonts w:ascii="Arial" w:hAnsi="Arial" w:cs="Arial"/>
                <w:noProof/>
              </w:rPr>
              <w:t>2.1 Shannon and Weaver (1948)</w:t>
            </w:r>
            <w:r>
              <w:rPr>
                <w:noProof/>
                <w:webHidden/>
              </w:rPr>
              <w:tab/>
            </w:r>
            <w:r>
              <w:rPr>
                <w:noProof/>
                <w:webHidden/>
              </w:rPr>
              <w:fldChar w:fldCharType="begin"/>
            </w:r>
            <w:r>
              <w:rPr>
                <w:noProof/>
                <w:webHidden/>
              </w:rPr>
              <w:instrText xml:space="preserve"> PAGEREF _Toc80817353 \h </w:instrText>
            </w:r>
            <w:r>
              <w:rPr>
                <w:noProof/>
                <w:webHidden/>
              </w:rPr>
            </w:r>
            <w:r>
              <w:rPr>
                <w:noProof/>
                <w:webHidden/>
              </w:rPr>
              <w:fldChar w:fldCharType="separate"/>
            </w:r>
            <w:r>
              <w:rPr>
                <w:noProof/>
                <w:webHidden/>
              </w:rPr>
              <w:t>4</w:t>
            </w:r>
            <w:r>
              <w:rPr>
                <w:noProof/>
                <w:webHidden/>
              </w:rPr>
              <w:fldChar w:fldCharType="end"/>
            </w:r>
          </w:hyperlink>
        </w:p>
        <w:p w14:paraId="21E91E58" w14:textId="5B5630AE" w:rsidR="009D7274" w:rsidRDefault="009D7274">
          <w:pPr>
            <w:pStyle w:val="TOC2"/>
            <w:tabs>
              <w:tab w:val="right" w:leader="dot" w:pos="9016"/>
            </w:tabs>
            <w:rPr>
              <w:rFonts w:eastAsiaTheme="minorEastAsia" w:cstheme="minorBidi"/>
              <w:b w:val="0"/>
              <w:bCs w:val="0"/>
              <w:noProof/>
              <w:sz w:val="24"/>
              <w:szCs w:val="24"/>
              <w:lang w:eastAsia="en-GB"/>
            </w:rPr>
          </w:pPr>
          <w:hyperlink w:anchor="_Toc80817354" w:history="1">
            <w:r w:rsidRPr="000508DE">
              <w:rPr>
                <w:rStyle w:val="Hyperlink"/>
                <w:rFonts w:ascii="Arial" w:hAnsi="Arial" w:cs="Arial"/>
                <w:noProof/>
              </w:rPr>
              <w:t>2.2  Schramm (1954)</w:t>
            </w:r>
            <w:r>
              <w:rPr>
                <w:noProof/>
                <w:webHidden/>
              </w:rPr>
              <w:tab/>
            </w:r>
            <w:r>
              <w:rPr>
                <w:noProof/>
                <w:webHidden/>
              </w:rPr>
              <w:fldChar w:fldCharType="begin"/>
            </w:r>
            <w:r>
              <w:rPr>
                <w:noProof/>
                <w:webHidden/>
              </w:rPr>
              <w:instrText xml:space="preserve"> PAGEREF _Toc80817354 \h </w:instrText>
            </w:r>
            <w:r>
              <w:rPr>
                <w:noProof/>
                <w:webHidden/>
              </w:rPr>
            </w:r>
            <w:r>
              <w:rPr>
                <w:noProof/>
                <w:webHidden/>
              </w:rPr>
              <w:fldChar w:fldCharType="separate"/>
            </w:r>
            <w:r>
              <w:rPr>
                <w:noProof/>
                <w:webHidden/>
              </w:rPr>
              <w:t>4</w:t>
            </w:r>
            <w:r>
              <w:rPr>
                <w:noProof/>
                <w:webHidden/>
              </w:rPr>
              <w:fldChar w:fldCharType="end"/>
            </w:r>
          </w:hyperlink>
        </w:p>
        <w:p w14:paraId="073DD955" w14:textId="31C0B1A4" w:rsidR="009D7274" w:rsidRDefault="009D7274">
          <w:pPr>
            <w:pStyle w:val="TOC2"/>
            <w:tabs>
              <w:tab w:val="right" w:leader="dot" w:pos="9016"/>
            </w:tabs>
            <w:rPr>
              <w:rFonts w:eastAsiaTheme="minorEastAsia" w:cstheme="minorBidi"/>
              <w:b w:val="0"/>
              <w:bCs w:val="0"/>
              <w:noProof/>
              <w:sz w:val="24"/>
              <w:szCs w:val="24"/>
              <w:lang w:eastAsia="en-GB"/>
            </w:rPr>
          </w:pPr>
          <w:hyperlink w:anchor="_Toc80817355" w:history="1">
            <w:r w:rsidRPr="000508DE">
              <w:rPr>
                <w:rStyle w:val="Hyperlink"/>
                <w:rFonts w:ascii="Arial" w:hAnsi="Arial" w:cs="Arial"/>
                <w:noProof/>
              </w:rPr>
              <w:t>2.3  Berlo (1960)</w:t>
            </w:r>
            <w:r>
              <w:rPr>
                <w:noProof/>
                <w:webHidden/>
              </w:rPr>
              <w:tab/>
            </w:r>
            <w:r>
              <w:rPr>
                <w:noProof/>
                <w:webHidden/>
              </w:rPr>
              <w:fldChar w:fldCharType="begin"/>
            </w:r>
            <w:r>
              <w:rPr>
                <w:noProof/>
                <w:webHidden/>
              </w:rPr>
              <w:instrText xml:space="preserve"> PAGEREF _Toc80817355 \h </w:instrText>
            </w:r>
            <w:r>
              <w:rPr>
                <w:noProof/>
                <w:webHidden/>
              </w:rPr>
            </w:r>
            <w:r>
              <w:rPr>
                <w:noProof/>
                <w:webHidden/>
              </w:rPr>
              <w:fldChar w:fldCharType="separate"/>
            </w:r>
            <w:r>
              <w:rPr>
                <w:noProof/>
                <w:webHidden/>
              </w:rPr>
              <w:t>5</w:t>
            </w:r>
            <w:r>
              <w:rPr>
                <w:noProof/>
                <w:webHidden/>
              </w:rPr>
              <w:fldChar w:fldCharType="end"/>
            </w:r>
          </w:hyperlink>
        </w:p>
        <w:p w14:paraId="6AC750AB" w14:textId="1E26EE46" w:rsidR="009D7274" w:rsidRDefault="009D7274">
          <w:pPr>
            <w:pStyle w:val="TOC2"/>
            <w:tabs>
              <w:tab w:val="right" w:leader="dot" w:pos="9016"/>
            </w:tabs>
            <w:rPr>
              <w:rFonts w:eastAsiaTheme="minorEastAsia" w:cstheme="minorBidi"/>
              <w:b w:val="0"/>
              <w:bCs w:val="0"/>
              <w:noProof/>
              <w:sz w:val="24"/>
              <w:szCs w:val="24"/>
              <w:lang w:eastAsia="en-GB"/>
            </w:rPr>
          </w:pPr>
          <w:hyperlink w:anchor="_Toc80817356" w:history="1">
            <w:r w:rsidRPr="000508DE">
              <w:rPr>
                <w:rStyle w:val="Hyperlink"/>
                <w:rFonts w:ascii="Arial" w:hAnsi="Arial" w:cs="Arial"/>
                <w:noProof/>
              </w:rPr>
              <w:t>3.Communication Skills</w:t>
            </w:r>
            <w:r>
              <w:rPr>
                <w:noProof/>
                <w:webHidden/>
              </w:rPr>
              <w:tab/>
            </w:r>
            <w:r>
              <w:rPr>
                <w:noProof/>
                <w:webHidden/>
              </w:rPr>
              <w:fldChar w:fldCharType="begin"/>
            </w:r>
            <w:r>
              <w:rPr>
                <w:noProof/>
                <w:webHidden/>
              </w:rPr>
              <w:instrText xml:space="preserve"> PAGEREF _Toc80817356 \h </w:instrText>
            </w:r>
            <w:r>
              <w:rPr>
                <w:noProof/>
                <w:webHidden/>
              </w:rPr>
            </w:r>
            <w:r>
              <w:rPr>
                <w:noProof/>
                <w:webHidden/>
              </w:rPr>
              <w:fldChar w:fldCharType="separate"/>
            </w:r>
            <w:r>
              <w:rPr>
                <w:noProof/>
                <w:webHidden/>
              </w:rPr>
              <w:t>6</w:t>
            </w:r>
            <w:r>
              <w:rPr>
                <w:noProof/>
                <w:webHidden/>
              </w:rPr>
              <w:fldChar w:fldCharType="end"/>
            </w:r>
          </w:hyperlink>
        </w:p>
        <w:p w14:paraId="7B6E9233" w14:textId="3A4895D8" w:rsidR="009D7274" w:rsidRDefault="009D7274">
          <w:pPr>
            <w:pStyle w:val="TOC2"/>
            <w:tabs>
              <w:tab w:val="right" w:leader="dot" w:pos="9016"/>
            </w:tabs>
            <w:rPr>
              <w:rFonts w:eastAsiaTheme="minorEastAsia" w:cstheme="minorBidi"/>
              <w:b w:val="0"/>
              <w:bCs w:val="0"/>
              <w:noProof/>
              <w:sz w:val="24"/>
              <w:szCs w:val="24"/>
              <w:lang w:eastAsia="en-GB"/>
            </w:rPr>
          </w:pPr>
          <w:hyperlink w:anchor="_Toc80817357" w:history="1">
            <w:r w:rsidRPr="000508DE">
              <w:rPr>
                <w:rStyle w:val="Hyperlink"/>
                <w:rFonts w:ascii="Arial" w:hAnsi="Arial" w:cs="Arial"/>
                <w:noProof/>
              </w:rPr>
              <w:t>3.1 Verbal communication</w:t>
            </w:r>
            <w:r>
              <w:rPr>
                <w:noProof/>
                <w:webHidden/>
              </w:rPr>
              <w:tab/>
            </w:r>
            <w:r>
              <w:rPr>
                <w:noProof/>
                <w:webHidden/>
              </w:rPr>
              <w:fldChar w:fldCharType="begin"/>
            </w:r>
            <w:r>
              <w:rPr>
                <w:noProof/>
                <w:webHidden/>
              </w:rPr>
              <w:instrText xml:space="preserve"> PAGEREF _Toc80817357 \h </w:instrText>
            </w:r>
            <w:r>
              <w:rPr>
                <w:noProof/>
                <w:webHidden/>
              </w:rPr>
            </w:r>
            <w:r>
              <w:rPr>
                <w:noProof/>
                <w:webHidden/>
              </w:rPr>
              <w:fldChar w:fldCharType="separate"/>
            </w:r>
            <w:r>
              <w:rPr>
                <w:noProof/>
                <w:webHidden/>
              </w:rPr>
              <w:t>7</w:t>
            </w:r>
            <w:r>
              <w:rPr>
                <w:noProof/>
                <w:webHidden/>
              </w:rPr>
              <w:fldChar w:fldCharType="end"/>
            </w:r>
          </w:hyperlink>
        </w:p>
        <w:p w14:paraId="5BEBA5E3" w14:textId="6F9BE806" w:rsidR="009D7274" w:rsidRDefault="009D7274">
          <w:pPr>
            <w:pStyle w:val="TOC2"/>
            <w:tabs>
              <w:tab w:val="right" w:leader="dot" w:pos="9016"/>
            </w:tabs>
            <w:rPr>
              <w:rFonts w:eastAsiaTheme="minorEastAsia" w:cstheme="minorBidi"/>
              <w:b w:val="0"/>
              <w:bCs w:val="0"/>
              <w:noProof/>
              <w:sz w:val="24"/>
              <w:szCs w:val="24"/>
              <w:lang w:eastAsia="en-GB"/>
            </w:rPr>
          </w:pPr>
          <w:hyperlink w:anchor="_Toc80817358" w:history="1">
            <w:r w:rsidRPr="000508DE">
              <w:rPr>
                <w:rStyle w:val="Hyperlink"/>
                <w:rFonts w:ascii="Arial" w:hAnsi="Arial" w:cs="Arial"/>
                <w:noProof/>
              </w:rPr>
              <w:t>3.2 Non-verbal communication</w:t>
            </w:r>
            <w:r>
              <w:rPr>
                <w:noProof/>
                <w:webHidden/>
              </w:rPr>
              <w:tab/>
            </w:r>
            <w:r>
              <w:rPr>
                <w:noProof/>
                <w:webHidden/>
              </w:rPr>
              <w:fldChar w:fldCharType="begin"/>
            </w:r>
            <w:r>
              <w:rPr>
                <w:noProof/>
                <w:webHidden/>
              </w:rPr>
              <w:instrText xml:space="preserve"> PAGEREF _Toc80817358 \h </w:instrText>
            </w:r>
            <w:r>
              <w:rPr>
                <w:noProof/>
                <w:webHidden/>
              </w:rPr>
            </w:r>
            <w:r>
              <w:rPr>
                <w:noProof/>
                <w:webHidden/>
              </w:rPr>
              <w:fldChar w:fldCharType="separate"/>
            </w:r>
            <w:r>
              <w:rPr>
                <w:noProof/>
                <w:webHidden/>
              </w:rPr>
              <w:t>7</w:t>
            </w:r>
            <w:r>
              <w:rPr>
                <w:noProof/>
                <w:webHidden/>
              </w:rPr>
              <w:fldChar w:fldCharType="end"/>
            </w:r>
          </w:hyperlink>
        </w:p>
        <w:p w14:paraId="7A47DCF0" w14:textId="2B339CE6" w:rsidR="009D7274" w:rsidRDefault="009D7274">
          <w:pPr>
            <w:pStyle w:val="TOC2"/>
            <w:tabs>
              <w:tab w:val="right" w:leader="dot" w:pos="9016"/>
            </w:tabs>
            <w:rPr>
              <w:rFonts w:eastAsiaTheme="minorEastAsia" w:cstheme="minorBidi"/>
              <w:b w:val="0"/>
              <w:bCs w:val="0"/>
              <w:noProof/>
              <w:sz w:val="24"/>
              <w:szCs w:val="24"/>
              <w:lang w:eastAsia="en-GB"/>
            </w:rPr>
          </w:pPr>
          <w:hyperlink w:anchor="_Toc80817359" w:history="1">
            <w:r w:rsidRPr="000508DE">
              <w:rPr>
                <w:rStyle w:val="Hyperlink"/>
                <w:rFonts w:ascii="Arial" w:hAnsi="Arial" w:cs="Arial"/>
                <w:noProof/>
              </w:rPr>
              <w:t>3.3 Listening</w:t>
            </w:r>
            <w:r>
              <w:rPr>
                <w:noProof/>
                <w:webHidden/>
              </w:rPr>
              <w:tab/>
            </w:r>
            <w:r>
              <w:rPr>
                <w:noProof/>
                <w:webHidden/>
              </w:rPr>
              <w:fldChar w:fldCharType="begin"/>
            </w:r>
            <w:r>
              <w:rPr>
                <w:noProof/>
                <w:webHidden/>
              </w:rPr>
              <w:instrText xml:space="preserve"> PAGEREF _Toc80817359 \h </w:instrText>
            </w:r>
            <w:r>
              <w:rPr>
                <w:noProof/>
                <w:webHidden/>
              </w:rPr>
            </w:r>
            <w:r>
              <w:rPr>
                <w:noProof/>
                <w:webHidden/>
              </w:rPr>
              <w:fldChar w:fldCharType="separate"/>
            </w:r>
            <w:r>
              <w:rPr>
                <w:noProof/>
                <w:webHidden/>
              </w:rPr>
              <w:t>7</w:t>
            </w:r>
            <w:r>
              <w:rPr>
                <w:noProof/>
                <w:webHidden/>
              </w:rPr>
              <w:fldChar w:fldCharType="end"/>
            </w:r>
          </w:hyperlink>
        </w:p>
        <w:p w14:paraId="31F3DD79" w14:textId="68108663" w:rsidR="009D7274" w:rsidRDefault="009D7274">
          <w:pPr>
            <w:pStyle w:val="TOC2"/>
            <w:tabs>
              <w:tab w:val="right" w:leader="dot" w:pos="9016"/>
            </w:tabs>
            <w:rPr>
              <w:rFonts w:eastAsiaTheme="minorEastAsia" w:cstheme="minorBidi"/>
              <w:b w:val="0"/>
              <w:bCs w:val="0"/>
              <w:noProof/>
              <w:sz w:val="24"/>
              <w:szCs w:val="24"/>
              <w:lang w:eastAsia="en-GB"/>
            </w:rPr>
          </w:pPr>
          <w:hyperlink w:anchor="_Toc80817360" w:history="1">
            <w:r w:rsidRPr="000508DE">
              <w:rPr>
                <w:rStyle w:val="Hyperlink"/>
                <w:rFonts w:ascii="Arial" w:hAnsi="Arial" w:cs="Arial"/>
                <w:noProof/>
              </w:rPr>
              <w:t>4.Conclusion</w:t>
            </w:r>
            <w:r>
              <w:rPr>
                <w:noProof/>
                <w:webHidden/>
              </w:rPr>
              <w:tab/>
            </w:r>
            <w:r>
              <w:rPr>
                <w:noProof/>
                <w:webHidden/>
              </w:rPr>
              <w:fldChar w:fldCharType="begin"/>
            </w:r>
            <w:r>
              <w:rPr>
                <w:noProof/>
                <w:webHidden/>
              </w:rPr>
              <w:instrText xml:space="preserve"> PAGEREF _Toc80817360 \h </w:instrText>
            </w:r>
            <w:r>
              <w:rPr>
                <w:noProof/>
                <w:webHidden/>
              </w:rPr>
            </w:r>
            <w:r>
              <w:rPr>
                <w:noProof/>
                <w:webHidden/>
              </w:rPr>
              <w:fldChar w:fldCharType="separate"/>
            </w:r>
            <w:r>
              <w:rPr>
                <w:noProof/>
                <w:webHidden/>
              </w:rPr>
              <w:t>8</w:t>
            </w:r>
            <w:r>
              <w:rPr>
                <w:noProof/>
                <w:webHidden/>
              </w:rPr>
              <w:fldChar w:fldCharType="end"/>
            </w:r>
          </w:hyperlink>
        </w:p>
        <w:p w14:paraId="000EC281" w14:textId="73842F37" w:rsidR="009301A1" w:rsidRPr="00AF0911" w:rsidRDefault="009301A1" w:rsidP="00AF0911">
          <w:pPr>
            <w:spacing w:line="360" w:lineRule="auto"/>
            <w:rPr>
              <w:rFonts w:ascii="Arial" w:hAnsi="Arial" w:cs="Arial"/>
              <w:sz w:val="22"/>
              <w:szCs w:val="22"/>
            </w:rPr>
          </w:pPr>
          <w:r w:rsidRPr="00AF0911">
            <w:rPr>
              <w:rFonts w:ascii="Arial" w:hAnsi="Arial" w:cs="Arial"/>
              <w:b/>
              <w:bCs/>
              <w:noProof/>
              <w:sz w:val="22"/>
              <w:szCs w:val="22"/>
            </w:rPr>
            <w:fldChar w:fldCharType="end"/>
          </w:r>
        </w:p>
      </w:sdtContent>
    </w:sdt>
    <w:p w14:paraId="382CE44D" w14:textId="6297A474" w:rsidR="00274D95" w:rsidRPr="00AF0911" w:rsidRDefault="00274D95" w:rsidP="00AF0911">
      <w:pPr>
        <w:spacing w:line="360" w:lineRule="auto"/>
        <w:rPr>
          <w:rFonts w:ascii="Arial" w:hAnsi="Arial" w:cs="Arial"/>
          <w:sz w:val="22"/>
          <w:szCs w:val="22"/>
        </w:rPr>
      </w:pPr>
    </w:p>
    <w:p w14:paraId="6E8CD945" w14:textId="2C7811D2" w:rsidR="00AF0911" w:rsidRPr="00AF0911" w:rsidRDefault="00AF0911" w:rsidP="00AF0911">
      <w:pPr>
        <w:spacing w:line="360" w:lineRule="auto"/>
        <w:rPr>
          <w:rFonts w:ascii="Arial" w:hAnsi="Arial" w:cs="Arial"/>
          <w:sz w:val="22"/>
          <w:szCs w:val="22"/>
        </w:rPr>
      </w:pPr>
    </w:p>
    <w:p w14:paraId="1550728B" w14:textId="4E2FDD2E" w:rsidR="00AF0911" w:rsidRPr="00AF0911" w:rsidRDefault="00AF0911" w:rsidP="00AF0911">
      <w:pPr>
        <w:spacing w:line="360" w:lineRule="auto"/>
        <w:rPr>
          <w:rFonts w:ascii="Arial" w:hAnsi="Arial" w:cs="Arial"/>
          <w:sz w:val="22"/>
          <w:szCs w:val="22"/>
        </w:rPr>
      </w:pPr>
    </w:p>
    <w:p w14:paraId="1D4509A7" w14:textId="26C79727" w:rsidR="00AF0911" w:rsidRDefault="00AF0911" w:rsidP="00AF0911">
      <w:pPr>
        <w:spacing w:line="360" w:lineRule="auto"/>
        <w:rPr>
          <w:rFonts w:ascii="Arial" w:hAnsi="Arial" w:cs="Arial"/>
          <w:sz w:val="22"/>
          <w:szCs w:val="22"/>
        </w:rPr>
      </w:pPr>
    </w:p>
    <w:p w14:paraId="51FE77BA" w14:textId="2A43FC21" w:rsidR="009D7274" w:rsidRDefault="009D7274" w:rsidP="00AF0911">
      <w:pPr>
        <w:spacing w:line="360" w:lineRule="auto"/>
        <w:rPr>
          <w:rFonts w:ascii="Arial" w:hAnsi="Arial" w:cs="Arial"/>
          <w:sz w:val="22"/>
          <w:szCs w:val="22"/>
        </w:rPr>
      </w:pPr>
    </w:p>
    <w:p w14:paraId="0D2C4480" w14:textId="764C930D" w:rsidR="009D7274" w:rsidRDefault="009D7274" w:rsidP="00AF0911">
      <w:pPr>
        <w:spacing w:line="360" w:lineRule="auto"/>
        <w:rPr>
          <w:rFonts w:ascii="Arial" w:hAnsi="Arial" w:cs="Arial"/>
          <w:sz w:val="22"/>
          <w:szCs w:val="22"/>
        </w:rPr>
      </w:pPr>
    </w:p>
    <w:p w14:paraId="72B24E88" w14:textId="3D7BBE81" w:rsidR="009D7274" w:rsidRDefault="009D7274" w:rsidP="00AF0911">
      <w:pPr>
        <w:spacing w:line="360" w:lineRule="auto"/>
        <w:rPr>
          <w:rFonts w:ascii="Arial" w:hAnsi="Arial" w:cs="Arial"/>
          <w:sz w:val="22"/>
          <w:szCs w:val="22"/>
        </w:rPr>
      </w:pPr>
    </w:p>
    <w:p w14:paraId="4F482185" w14:textId="1D3AD02C" w:rsidR="009D7274" w:rsidRDefault="009D7274" w:rsidP="00AF0911">
      <w:pPr>
        <w:spacing w:line="360" w:lineRule="auto"/>
        <w:rPr>
          <w:rFonts w:ascii="Arial" w:hAnsi="Arial" w:cs="Arial"/>
          <w:sz w:val="22"/>
          <w:szCs w:val="22"/>
        </w:rPr>
      </w:pPr>
    </w:p>
    <w:p w14:paraId="7450EE30" w14:textId="5FCEAF35" w:rsidR="009D7274" w:rsidRDefault="009D7274" w:rsidP="00AF0911">
      <w:pPr>
        <w:spacing w:line="360" w:lineRule="auto"/>
        <w:rPr>
          <w:rFonts w:ascii="Arial" w:hAnsi="Arial" w:cs="Arial"/>
          <w:sz w:val="22"/>
          <w:szCs w:val="22"/>
        </w:rPr>
      </w:pPr>
    </w:p>
    <w:p w14:paraId="17246331" w14:textId="69FE0798" w:rsidR="009D7274" w:rsidRDefault="009D7274" w:rsidP="00AF0911">
      <w:pPr>
        <w:spacing w:line="360" w:lineRule="auto"/>
        <w:rPr>
          <w:rFonts w:ascii="Arial" w:hAnsi="Arial" w:cs="Arial"/>
          <w:sz w:val="22"/>
          <w:szCs w:val="22"/>
        </w:rPr>
      </w:pPr>
    </w:p>
    <w:p w14:paraId="51764648" w14:textId="41731FDB" w:rsidR="009D7274" w:rsidRDefault="009D7274" w:rsidP="00AF0911">
      <w:pPr>
        <w:spacing w:line="360" w:lineRule="auto"/>
        <w:rPr>
          <w:rFonts w:ascii="Arial" w:hAnsi="Arial" w:cs="Arial"/>
          <w:sz w:val="22"/>
          <w:szCs w:val="22"/>
        </w:rPr>
      </w:pPr>
    </w:p>
    <w:p w14:paraId="7899FD61" w14:textId="469A76DC" w:rsidR="009D7274" w:rsidRDefault="009D7274" w:rsidP="00AF0911">
      <w:pPr>
        <w:spacing w:line="360" w:lineRule="auto"/>
        <w:rPr>
          <w:rFonts w:ascii="Arial" w:hAnsi="Arial" w:cs="Arial"/>
          <w:sz w:val="22"/>
          <w:szCs w:val="22"/>
        </w:rPr>
      </w:pPr>
    </w:p>
    <w:p w14:paraId="2ECEC33E" w14:textId="4D24FBE3" w:rsidR="009D7274" w:rsidRDefault="009D7274" w:rsidP="00AF0911">
      <w:pPr>
        <w:spacing w:line="360" w:lineRule="auto"/>
        <w:rPr>
          <w:rFonts w:ascii="Arial" w:hAnsi="Arial" w:cs="Arial"/>
          <w:sz w:val="22"/>
          <w:szCs w:val="22"/>
        </w:rPr>
      </w:pPr>
    </w:p>
    <w:p w14:paraId="1EE00F8E" w14:textId="14C17722" w:rsidR="009D7274" w:rsidRDefault="009D7274" w:rsidP="00AF0911">
      <w:pPr>
        <w:spacing w:line="360" w:lineRule="auto"/>
        <w:rPr>
          <w:rFonts w:ascii="Arial" w:hAnsi="Arial" w:cs="Arial"/>
          <w:sz w:val="22"/>
          <w:szCs w:val="22"/>
        </w:rPr>
      </w:pPr>
    </w:p>
    <w:p w14:paraId="5D03FDD6" w14:textId="7D2DD434" w:rsidR="009D7274" w:rsidRDefault="009D7274" w:rsidP="00AF0911">
      <w:pPr>
        <w:spacing w:line="360" w:lineRule="auto"/>
        <w:rPr>
          <w:rFonts w:ascii="Arial" w:hAnsi="Arial" w:cs="Arial"/>
          <w:sz w:val="22"/>
          <w:szCs w:val="22"/>
        </w:rPr>
      </w:pPr>
    </w:p>
    <w:p w14:paraId="6232CA72" w14:textId="77777777" w:rsidR="009D7274" w:rsidRPr="00AF0911" w:rsidRDefault="009D7274" w:rsidP="00AF0911">
      <w:pPr>
        <w:spacing w:line="360" w:lineRule="auto"/>
        <w:rPr>
          <w:rFonts w:ascii="Arial" w:hAnsi="Arial" w:cs="Arial"/>
          <w:sz w:val="22"/>
          <w:szCs w:val="22"/>
        </w:rPr>
      </w:pPr>
    </w:p>
    <w:p w14:paraId="0F1C5075" w14:textId="3F34AB95" w:rsidR="00AF0911" w:rsidRDefault="00AF0911" w:rsidP="00AF0911">
      <w:pPr>
        <w:spacing w:line="360" w:lineRule="auto"/>
        <w:rPr>
          <w:rFonts w:ascii="Arial" w:hAnsi="Arial" w:cs="Arial"/>
          <w:sz w:val="22"/>
          <w:szCs w:val="22"/>
        </w:rPr>
      </w:pPr>
    </w:p>
    <w:p w14:paraId="62A7579B" w14:textId="48D8C567" w:rsidR="009D7274" w:rsidRDefault="009D7274" w:rsidP="00AF0911">
      <w:pPr>
        <w:spacing w:line="360" w:lineRule="auto"/>
        <w:rPr>
          <w:rFonts w:ascii="Arial" w:hAnsi="Arial" w:cs="Arial"/>
          <w:sz w:val="22"/>
          <w:szCs w:val="22"/>
        </w:rPr>
      </w:pPr>
    </w:p>
    <w:p w14:paraId="3F19D011" w14:textId="000D7351" w:rsidR="009D7274" w:rsidRDefault="009D7274" w:rsidP="00AF0911">
      <w:pPr>
        <w:spacing w:line="360" w:lineRule="auto"/>
        <w:rPr>
          <w:rFonts w:ascii="Arial" w:hAnsi="Arial" w:cs="Arial"/>
          <w:sz w:val="22"/>
          <w:szCs w:val="22"/>
        </w:rPr>
      </w:pPr>
    </w:p>
    <w:p w14:paraId="1F0DA267" w14:textId="77777777" w:rsidR="009D7274" w:rsidRPr="00AF0911" w:rsidRDefault="009D7274" w:rsidP="00AF0911">
      <w:pPr>
        <w:spacing w:line="360" w:lineRule="auto"/>
        <w:rPr>
          <w:rFonts w:ascii="Arial" w:hAnsi="Arial" w:cs="Arial"/>
          <w:sz w:val="22"/>
          <w:szCs w:val="22"/>
        </w:rPr>
      </w:pPr>
    </w:p>
    <w:p w14:paraId="204BA85B" w14:textId="5B6504A0" w:rsidR="00734CA6" w:rsidRPr="00AF0911" w:rsidRDefault="00146BE8" w:rsidP="00AF0911">
      <w:pPr>
        <w:pStyle w:val="Heading2"/>
        <w:spacing w:line="360" w:lineRule="auto"/>
        <w:rPr>
          <w:rFonts w:ascii="Arial" w:hAnsi="Arial" w:cs="Arial"/>
          <w:sz w:val="28"/>
          <w:szCs w:val="28"/>
        </w:rPr>
      </w:pPr>
      <w:bookmarkStart w:id="0" w:name="_Toc80817351"/>
      <w:r w:rsidRPr="00AF0911">
        <w:rPr>
          <w:rFonts w:ascii="Arial" w:hAnsi="Arial" w:cs="Arial"/>
          <w:sz w:val="28"/>
          <w:szCs w:val="28"/>
        </w:rPr>
        <w:lastRenderedPageBreak/>
        <w:t>1.</w:t>
      </w:r>
      <w:r w:rsidR="006B2770" w:rsidRPr="00AF0911">
        <w:rPr>
          <w:rFonts w:ascii="Arial" w:hAnsi="Arial" w:cs="Arial"/>
          <w:sz w:val="28"/>
          <w:szCs w:val="28"/>
        </w:rPr>
        <w:t>Introduction</w:t>
      </w:r>
      <w:bookmarkEnd w:id="0"/>
    </w:p>
    <w:p w14:paraId="3F75603C" w14:textId="77777777" w:rsidR="00431F0D" w:rsidRPr="00AF0911" w:rsidRDefault="00431F0D" w:rsidP="00AF0911">
      <w:pPr>
        <w:spacing w:line="360" w:lineRule="auto"/>
        <w:rPr>
          <w:rFonts w:ascii="Arial" w:hAnsi="Arial" w:cs="Arial"/>
          <w:sz w:val="22"/>
          <w:szCs w:val="22"/>
        </w:rPr>
      </w:pPr>
    </w:p>
    <w:p w14:paraId="78D1A18A" w14:textId="534E3ED2" w:rsidR="00820FC8" w:rsidRPr="00AF0911" w:rsidRDefault="00820FC8" w:rsidP="00AF0911">
      <w:pPr>
        <w:spacing w:line="360" w:lineRule="auto"/>
        <w:rPr>
          <w:rFonts w:ascii="Arial" w:hAnsi="Arial" w:cs="Arial"/>
          <w:sz w:val="22"/>
          <w:szCs w:val="22"/>
        </w:rPr>
      </w:pPr>
      <w:r w:rsidRPr="00AF0911">
        <w:rPr>
          <w:rFonts w:ascii="Arial" w:hAnsi="Arial" w:cs="Arial"/>
          <w:sz w:val="22"/>
          <w:szCs w:val="22"/>
        </w:rPr>
        <w:t>As social animals, c</w:t>
      </w:r>
      <w:r w:rsidR="00431F0D" w:rsidRPr="00AF0911">
        <w:rPr>
          <w:rFonts w:ascii="Arial" w:hAnsi="Arial" w:cs="Arial"/>
          <w:sz w:val="22"/>
          <w:szCs w:val="22"/>
        </w:rPr>
        <w:t>ommunication</w:t>
      </w:r>
      <w:r w:rsidRPr="00AF0911">
        <w:rPr>
          <w:rFonts w:ascii="Arial" w:hAnsi="Arial" w:cs="Arial"/>
          <w:sz w:val="22"/>
          <w:szCs w:val="22"/>
        </w:rPr>
        <w:t xml:space="preserve"> is one of the most important skills we can have and should develop. Communication</w:t>
      </w:r>
      <w:r w:rsidR="00431F0D" w:rsidRPr="00AF0911">
        <w:rPr>
          <w:rFonts w:ascii="Arial" w:hAnsi="Arial" w:cs="Arial"/>
          <w:sz w:val="22"/>
          <w:szCs w:val="22"/>
        </w:rPr>
        <w:t xml:space="preserve"> </w:t>
      </w:r>
      <w:r w:rsidR="006B2770" w:rsidRPr="00AF0911">
        <w:rPr>
          <w:rFonts w:ascii="Arial" w:hAnsi="Arial" w:cs="Arial"/>
          <w:sz w:val="22"/>
          <w:szCs w:val="22"/>
        </w:rPr>
        <w:t>is</w:t>
      </w:r>
      <w:r w:rsidRPr="00AF0911">
        <w:rPr>
          <w:rFonts w:ascii="Arial" w:hAnsi="Arial" w:cs="Arial"/>
          <w:sz w:val="22"/>
          <w:szCs w:val="22"/>
        </w:rPr>
        <w:t xml:space="preserve"> a trade of information such as ideas, views, thoughts, or emotions that results in reciprocal understanding among two or more people. We not only communicate with words, but we also use non-verbal gestures and signs to enhance our communication. These messages are transmitted utilizing media, that is channels we use to communicate, examples of this are mobile phones, television, internet, radio, newspaper and more. </w:t>
      </w:r>
    </w:p>
    <w:p w14:paraId="06B47F89" w14:textId="7BCCD80D" w:rsidR="00820FC8" w:rsidRPr="00AF0911" w:rsidRDefault="00820FC8" w:rsidP="00AF0911">
      <w:pPr>
        <w:spacing w:line="360" w:lineRule="auto"/>
        <w:rPr>
          <w:rFonts w:ascii="Arial" w:hAnsi="Arial" w:cs="Arial"/>
          <w:sz w:val="22"/>
          <w:szCs w:val="22"/>
        </w:rPr>
      </w:pPr>
      <w:r w:rsidRPr="00AF0911">
        <w:rPr>
          <w:rFonts w:ascii="Arial" w:hAnsi="Arial" w:cs="Arial"/>
          <w:sz w:val="22"/>
          <w:szCs w:val="22"/>
        </w:rPr>
        <w:t>The evolution was very noticeable if we compare how people started communicating and how the same communicate nowadays. Before it was only by speaking with one another, then letter arrived, following it was the telegram, later the telephone, and now most recently was the internet.</w:t>
      </w:r>
    </w:p>
    <w:p w14:paraId="3D904E12" w14:textId="4E438450" w:rsidR="00146BE8" w:rsidRPr="00AF0911" w:rsidRDefault="00820FC8" w:rsidP="00AF0911">
      <w:pPr>
        <w:spacing w:line="360" w:lineRule="auto"/>
        <w:rPr>
          <w:rFonts w:ascii="Arial" w:hAnsi="Arial" w:cs="Arial"/>
          <w:sz w:val="22"/>
          <w:szCs w:val="22"/>
        </w:rPr>
      </w:pPr>
      <w:r w:rsidRPr="00AF0911">
        <w:rPr>
          <w:rFonts w:ascii="Arial" w:hAnsi="Arial" w:cs="Arial"/>
          <w:sz w:val="22"/>
          <w:szCs w:val="22"/>
        </w:rPr>
        <w:t xml:space="preserve">Communication got different levels, that can be represented in a pyramid of communication, on the top of it we got </w:t>
      </w:r>
      <w:r w:rsidR="00FC111D" w:rsidRPr="00AF0911">
        <w:rPr>
          <w:rFonts w:ascii="Arial" w:hAnsi="Arial" w:cs="Arial"/>
          <w:sz w:val="22"/>
          <w:szCs w:val="22"/>
        </w:rPr>
        <w:t>social</w:t>
      </w:r>
      <w:r w:rsidRPr="00AF0911">
        <w:rPr>
          <w:rFonts w:ascii="Arial" w:hAnsi="Arial" w:cs="Arial"/>
          <w:sz w:val="22"/>
          <w:szCs w:val="22"/>
        </w:rPr>
        <w:t>, under it is institutional, a level below is group, then interpersonal and finally intrapersonal.</w:t>
      </w:r>
      <w:r w:rsidR="00EE375B" w:rsidRPr="00EE375B">
        <w:rPr>
          <w:shd w:val="clear" w:color="auto" w:fill="FFFFFF"/>
          <w:lang w:eastAsia="en-GB"/>
        </w:rPr>
        <w:t xml:space="preserve"> </w:t>
      </w:r>
    </w:p>
    <w:p w14:paraId="21D09B70" w14:textId="43A559CE" w:rsidR="00820FC8" w:rsidRDefault="00820FC8" w:rsidP="00AF0911">
      <w:pPr>
        <w:spacing w:line="360" w:lineRule="auto"/>
        <w:rPr>
          <w:rFonts w:ascii="Arial" w:hAnsi="Arial" w:cs="Arial"/>
          <w:sz w:val="22"/>
          <w:szCs w:val="22"/>
        </w:rPr>
      </w:pPr>
    </w:p>
    <w:p w14:paraId="3973194A" w14:textId="38E73769" w:rsidR="009D7274" w:rsidRDefault="009D7274" w:rsidP="00AF0911">
      <w:pPr>
        <w:spacing w:line="360" w:lineRule="auto"/>
        <w:rPr>
          <w:rFonts w:ascii="Arial" w:hAnsi="Arial" w:cs="Arial"/>
          <w:sz w:val="22"/>
          <w:szCs w:val="22"/>
        </w:rPr>
      </w:pPr>
    </w:p>
    <w:p w14:paraId="19457A22" w14:textId="77777777" w:rsidR="009D7274" w:rsidRPr="00AF0911" w:rsidRDefault="009D7274" w:rsidP="00AF0911">
      <w:pPr>
        <w:spacing w:line="360" w:lineRule="auto"/>
        <w:rPr>
          <w:rFonts w:ascii="Arial" w:hAnsi="Arial" w:cs="Arial"/>
          <w:sz w:val="22"/>
          <w:szCs w:val="22"/>
        </w:rPr>
      </w:pPr>
    </w:p>
    <w:p w14:paraId="6FEF08F4" w14:textId="016699BA" w:rsidR="00424B98" w:rsidRPr="00AF0911" w:rsidRDefault="00424B98" w:rsidP="00AF0911">
      <w:pPr>
        <w:spacing w:line="360" w:lineRule="auto"/>
        <w:rPr>
          <w:rFonts w:ascii="Arial" w:hAnsi="Arial" w:cs="Arial"/>
          <w:sz w:val="22"/>
          <w:szCs w:val="22"/>
        </w:rPr>
      </w:pPr>
      <w:r w:rsidRPr="00AF0911">
        <w:rPr>
          <w:rFonts w:ascii="Arial" w:hAnsi="Arial" w:cs="Arial"/>
          <w:sz w:val="22"/>
          <w:szCs w:val="22"/>
        </w:rPr>
        <w:t>Barriers to communication</w:t>
      </w:r>
    </w:p>
    <w:p w14:paraId="58241C35" w14:textId="77777777" w:rsidR="005E0D18" w:rsidRPr="00AF0911" w:rsidRDefault="005E0D18" w:rsidP="00AF0911">
      <w:pPr>
        <w:spacing w:line="360" w:lineRule="auto"/>
        <w:rPr>
          <w:rFonts w:ascii="Arial" w:hAnsi="Arial" w:cs="Arial"/>
          <w:sz w:val="22"/>
          <w:szCs w:val="22"/>
        </w:rPr>
      </w:pPr>
    </w:p>
    <w:p w14:paraId="40376A75" w14:textId="2FF378FA" w:rsidR="00424B98" w:rsidRDefault="00424B98" w:rsidP="00AF0911">
      <w:pPr>
        <w:pStyle w:val="ListParagraph"/>
        <w:numPr>
          <w:ilvl w:val="0"/>
          <w:numId w:val="11"/>
        </w:numPr>
        <w:spacing w:line="360" w:lineRule="auto"/>
        <w:rPr>
          <w:rFonts w:ascii="Arial" w:hAnsi="Arial" w:cs="Arial"/>
          <w:sz w:val="22"/>
          <w:szCs w:val="22"/>
        </w:rPr>
      </w:pPr>
      <w:r w:rsidRPr="00AF0911">
        <w:rPr>
          <w:rFonts w:ascii="Arial" w:hAnsi="Arial" w:cs="Arial"/>
          <w:sz w:val="22"/>
          <w:szCs w:val="22"/>
        </w:rPr>
        <w:t>Status Effects</w:t>
      </w:r>
    </w:p>
    <w:p w14:paraId="2A74E0F2" w14:textId="712C987B" w:rsidR="002121D5" w:rsidRPr="00AF0911" w:rsidRDefault="002121D5" w:rsidP="00AF0911">
      <w:pPr>
        <w:pStyle w:val="ListParagraph"/>
        <w:numPr>
          <w:ilvl w:val="0"/>
          <w:numId w:val="11"/>
        </w:numPr>
        <w:spacing w:line="360" w:lineRule="auto"/>
        <w:rPr>
          <w:rFonts w:ascii="Arial" w:hAnsi="Arial" w:cs="Arial"/>
          <w:sz w:val="22"/>
          <w:szCs w:val="22"/>
        </w:rPr>
      </w:pPr>
      <w:r>
        <w:rPr>
          <w:rFonts w:ascii="Arial" w:hAnsi="Arial" w:cs="Arial"/>
          <w:sz w:val="22"/>
          <w:szCs w:val="22"/>
        </w:rPr>
        <w:t>Noise</w:t>
      </w:r>
    </w:p>
    <w:p w14:paraId="647B7A97" w14:textId="77777777" w:rsidR="00424B98" w:rsidRPr="00AF0911" w:rsidRDefault="00424B98" w:rsidP="00AF0911">
      <w:pPr>
        <w:pStyle w:val="ListParagraph"/>
        <w:numPr>
          <w:ilvl w:val="0"/>
          <w:numId w:val="11"/>
        </w:numPr>
        <w:spacing w:line="360" w:lineRule="auto"/>
        <w:rPr>
          <w:rFonts w:ascii="Arial" w:hAnsi="Arial" w:cs="Arial"/>
          <w:sz w:val="22"/>
          <w:szCs w:val="22"/>
        </w:rPr>
      </w:pPr>
      <w:r w:rsidRPr="00AF0911">
        <w:rPr>
          <w:rFonts w:ascii="Arial" w:hAnsi="Arial" w:cs="Arial"/>
          <w:sz w:val="22"/>
          <w:szCs w:val="22"/>
        </w:rPr>
        <w:t>Cultural differences</w:t>
      </w:r>
    </w:p>
    <w:p w14:paraId="17C020AB" w14:textId="00C103F5" w:rsidR="00424B98" w:rsidRPr="00AF0911" w:rsidRDefault="00424B98" w:rsidP="00AF0911">
      <w:pPr>
        <w:pStyle w:val="ListParagraph"/>
        <w:numPr>
          <w:ilvl w:val="0"/>
          <w:numId w:val="11"/>
        </w:numPr>
        <w:spacing w:line="360" w:lineRule="auto"/>
        <w:rPr>
          <w:rFonts w:ascii="Arial" w:hAnsi="Arial" w:cs="Arial"/>
          <w:sz w:val="22"/>
          <w:szCs w:val="22"/>
        </w:rPr>
      </w:pPr>
      <w:r w:rsidRPr="00AF0911">
        <w:rPr>
          <w:rFonts w:ascii="Arial" w:hAnsi="Arial" w:cs="Arial"/>
          <w:sz w:val="22"/>
          <w:szCs w:val="22"/>
        </w:rPr>
        <w:t>Physical distractions</w:t>
      </w:r>
    </w:p>
    <w:p w14:paraId="40B1EEBA" w14:textId="2E81D60B" w:rsidR="00424B98" w:rsidRPr="00AF0911" w:rsidRDefault="00424B98" w:rsidP="00AF0911">
      <w:pPr>
        <w:pStyle w:val="ListParagraph"/>
        <w:numPr>
          <w:ilvl w:val="0"/>
          <w:numId w:val="11"/>
        </w:numPr>
        <w:spacing w:line="360" w:lineRule="auto"/>
        <w:rPr>
          <w:rFonts w:ascii="Arial" w:hAnsi="Arial" w:cs="Arial"/>
          <w:sz w:val="22"/>
          <w:szCs w:val="22"/>
        </w:rPr>
      </w:pPr>
      <w:r w:rsidRPr="00AF0911">
        <w:rPr>
          <w:rFonts w:ascii="Arial" w:hAnsi="Arial" w:cs="Arial"/>
          <w:sz w:val="22"/>
          <w:szCs w:val="22"/>
        </w:rPr>
        <w:t>Poor choice of communication channels</w:t>
      </w:r>
    </w:p>
    <w:p w14:paraId="45FD1DEA" w14:textId="1A718382" w:rsidR="007123D9" w:rsidRPr="00AF0911" w:rsidRDefault="007123D9" w:rsidP="00AF0911">
      <w:pPr>
        <w:spacing w:line="360" w:lineRule="auto"/>
        <w:rPr>
          <w:rFonts w:ascii="Arial" w:hAnsi="Arial" w:cs="Arial"/>
          <w:sz w:val="22"/>
          <w:szCs w:val="22"/>
        </w:rPr>
      </w:pPr>
    </w:p>
    <w:p w14:paraId="2751963E" w14:textId="518D657C" w:rsidR="00AF0911" w:rsidRDefault="00AF0911" w:rsidP="00AF0911">
      <w:pPr>
        <w:spacing w:line="360" w:lineRule="auto"/>
        <w:rPr>
          <w:rFonts w:ascii="Arial" w:hAnsi="Arial" w:cs="Arial"/>
          <w:sz w:val="22"/>
          <w:szCs w:val="22"/>
        </w:rPr>
      </w:pPr>
    </w:p>
    <w:p w14:paraId="387B195E" w14:textId="65890463" w:rsidR="009D7274" w:rsidRDefault="009D7274" w:rsidP="00AF0911">
      <w:pPr>
        <w:spacing w:line="360" w:lineRule="auto"/>
        <w:rPr>
          <w:rFonts w:ascii="Arial" w:hAnsi="Arial" w:cs="Arial"/>
          <w:sz w:val="22"/>
          <w:szCs w:val="22"/>
        </w:rPr>
      </w:pPr>
    </w:p>
    <w:p w14:paraId="547A309E" w14:textId="474C714C" w:rsidR="009D7274" w:rsidRDefault="009D7274" w:rsidP="00AF0911">
      <w:pPr>
        <w:spacing w:line="360" w:lineRule="auto"/>
        <w:rPr>
          <w:rFonts w:ascii="Arial" w:hAnsi="Arial" w:cs="Arial"/>
          <w:sz w:val="22"/>
          <w:szCs w:val="22"/>
        </w:rPr>
      </w:pPr>
    </w:p>
    <w:p w14:paraId="5AA347F9" w14:textId="017A3129" w:rsidR="009D7274" w:rsidRDefault="009D7274" w:rsidP="00AF0911">
      <w:pPr>
        <w:spacing w:line="360" w:lineRule="auto"/>
        <w:rPr>
          <w:rFonts w:ascii="Arial" w:hAnsi="Arial" w:cs="Arial"/>
          <w:sz w:val="22"/>
          <w:szCs w:val="22"/>
        </w:rPr>
      </w:pPr>
    </w:p>
    <w:p w14:paraId="47BC9868" w14:textId="26814798" w:rsidR="009D7274" w:rsidRDefault="009D7274" w:rsidP="00AF0911">
      <w:pPr>
        <w:spacing w:line="360" w:lineRule="auto"/>
        <w:rPr>
          <w:rFonts w:ascii="Arial" w:hAnsi="Arial" w:cs="Arial"/>
          <w:sz w:val="22"/>
          <w:szCs w:val="22"/>
        </w:rPr>
      </w:pPr>
    </w:p>
    <w:p w14:paraId="48A448B1" w14:textId="6578302F" w:rsidR="009D7274" w:rsidRDefault="009D7274" w:rsidP="00AF0911">
      <w:pPr>
        <w:spacing w:line="360" w:lineRule="auto"/>
        <w:rPr>
          <w:rFonts w:ascii="Arial" w:hAnsi="Arial" w:cs="Arial"/>
          <w:sz w:val="22"/>
          <w:szCs w:val="22"/>
        </w:rPr>
      </w:pPr>
    </w:p>
    <w:p w14:paraId="4EDD79C7" w14:textId="165ED7EF" w:rsidR="009D7274" w:rsidRDefault="009D7274" w:rsidP="00AF0911">
      <w:pPr>
        <w:spacing w:line="360" w:lineRule="auto"/>
        <w:rPr>
          <w:rFonts w:ascii="Arial" w:hAnsi="Arial" w:cs="Arial"/>
          <w:sz w:val="22"/>
          <w:szCs w:val="22"/>
        </w:rPr>
      </w:pPr>
    </w:p>
    <w:p w14:paraId="4F8EB148" w14:textId="506CB0C4" w:rsidR="009D7274" w:rsidRDefault="009D7274" w:rsidP="00AF0911">
      <w:pPr>
        <w:spacing w:line="360" w:lineRule="auto"/>
        <w:rPr>
          <w:rFonts w:ascii="Arial" w:hAnsi="Arial" w:cs="Arial"/>
          <w:sz w:val="22"/>
          <w:szCs w:val="22"/>
        </w:rPr>
      </w:pPr>
    </w:p>
    <w:p w14:paraId="35920EFB" w14:textId="77777777" w:rsidR="009D7274" w:rsidRPr="00AF0911" w:rsidRDefault="009D7274" w:rsidP="00AF0911">
      <w:pPr>
        <w:spacing w:line="360" w:lineRule="auto"/>
        <w:rPr>
          <w:rFonts w:ascii="Arial" w:hAnsi="Arial" w:cs="Arial"/>
          <w:sz w:val="22"/>
          <w:szCs w:val="22"/>
        </w:rPr>
      </w:pPr>
    </w:p>
    <w:p w14:paraId="4F530C85" w14:textId="4DE925A4" w:rsidR="00EE375B" w:rsidRPr="00EE375B" w:rsidRDefault="00820FC8" w:rsidP="00EE375B">
      <w:pPr>
        <w:pStyle w:val="Heading2"/>
        <w:spacing w:line="360" w:lineRule="auto"/>
        <w:rPr>
          <w:rFonts w:ascii="Arial" w:hAnsi="Arial" w:cs="Arial"/>
          <w:sz w:val="28"/>
          <w:szCs w:val="28"/>
        </w:rPr>
      </w:pPr>
      <w:bookmarkStart w:id="1" w:name="_Toc80817352"/>
      <w:r w:rsidRPr="00AF0911">
        <w:rPr>
          <w:rFonts w:ascii="Arial" w:hAnsi="Arial" w:cs="Arial"/>
          <w:sz w:val="28"/>
          <w:szCs w:val="28"/>
        </w:rPr>
        <w:lastRenderedPageBreak/>
        <w:t>2.Models of communication</w:t>
      </w:r>
      <w:bookmarkEnd w:id="1"/>
    </w:p>
    <w:p w14:paraId="46A76D33" w14:textId="5B31E694" w:rsidR="00DB326B" w:rsidRPr="00AF0911" w:rsidRDefault="00DB326B" w:rsidP="00AF0911">
      <w:pPr>
        <w:pStyle w:val="Heading2"/>
        <w:spacing w:line="360" w:lineRule="auto"/>
        <w:rPr>
          <w:rFonts w:ascii="Arial" w:hAnsi="Arial" w:cs="Arial"/>
          <w:sz w:val="24"/>
          <w:szCs w:val="24"/>
        </w:rPr>
      </w:pPr>
      <w:bookmarkStart w:id="2" w:name="_Toc80817353"/>
      <w:r w:rsidRPr="00AF0911">
        <w:rPr>
          <w:rFonts w:ascii="Arial" w:hAnsi="Arial" w:cs="Arial"/>
          <w:sz w:val="24"/>
          <w:szCs w:val="24"/>
        </w:rPr>
        <w:t>2.1 Shannon and Weaver (1948)</w:t>
      </w:r>
      <w:bookmarkEnd w:id="2"/>
      <w:r w:rsidRPr="00AF0911">
        <w:rPr>
          <w:rFonts w:ascii="Arial" w:hAnsi="Arial" w:cs="Arial"/>
          <w:sz w:val="24"/>
          <w:szCs w:val="24"/>
        </w:rPr>
        <w:t xml:space="preserve"> </w:t>
      </w:r>
    </w:p>
    <w:p w14:paraId="7E2B813D" w14:textId="77777777" w:rsidR="00612CAF" w:rsidRPr="00AF0911" w:rsidRDefault="00612CAF" w:rsidP="00AF0911">
      <w:pPr>
        <w:spacing w:line="360" w:lineRule="auto"/>
        <w:rPr>
          <w:rFonts w:ascii="Arial" w:hAnsi="Arial" w:cs="Arial"/>
          <w:sz w:val="22"/>
          <w:szCs w:val="22"/>
        </w:rPr>
      </w:pPr>
    </w:p>
    <w:p w14:paraId="4B692FA8" w14:textId="5BFFC4BE" w:rsidR="00DB326B" w:rsidRPr="00AF0911" w:rsidRDefault="007123D9" w:rsidP="00AF0911">
      <w:pPr>
        <w:spacing w:line="360" w:lineRule="auto"/>
        <w:rPr>
          <w:rFonts w:ascii="Arial" w:hAnsi="Arial" w:cs="Arial"/>
          <w:sz w:val="22"/>
          <w:szCs w:val="22"/>
        </w:rPr>
      </w:pPr>
      <w:r w:rsidRPr="00AF0911">
        <w:rPr>
          <w:rFonts w:ascii="Arial" w:hAnsi="Arial" w:cs="Arial"/>
          <w:sz w:val="22"/>
          <w:szCs w:val="22"/>
        </w:rPr>
        <w:t>Shannon and weaver model of communication</w:t>
      </w:r>
      <w:r w:rsidR="002F04DA" w:rsidRPr="00AF0911">
        <w:rPr>
          <w:rFonts w:ascii="Arial" w:hAnsi="Arial" w:cs="Arial"/>
          <w:sz w:val="22"/>
          <w:szCs w:val="22"/>
        </w:rPr>
        <w:t>,</w:t>
      </w:r>
      <w:r w:rsidRPr="00AF0911">
        <w:rPr>
          <w:rFonts w:ascii="Arial" w:hAnsi="Arial" w:cs="Arial"/>
          <w:sz w:val="22"/>
          <w:szCs w:val="22"/>
        </w:rPr>
        <w:t xml:space="preserve"> the one that inspired </w:t>
      </w:r>
      <w:r w:rsidR="002F04DA" w:rsidRPr="00AF0911">
        <w:rPr>
          <w:rFonts w:ascii="Arial" w:hAnsi="Arial" w:cs="Arial"/>
          <w:sz w:val="22"/>
          <w:szCs w:val="22"/>
        </w:rPr>
        <w:t>other</w:t>
      </w:r>
      <w:r w:rsidRPr="00AF0911">
        <w:rPr>
          <w:rFonts w:ascii="Arial" w:hAnsi="Arial" w:cs="Arial"/>
          <w:sz w:val="22"/>
          <w:szCs w:val="22"/>
        </w:rPr>
        <w:t xml:space="preserve"> models of communication</w:t>
      </w:r>
      <w:r w:rsidR="002F04DA" w:rsidRPr="00AF0911">
        <w:rPr>
          <w:rFonts w:ascii="Arial" w:hAnsi="Arial" w:cs="Arial"/>
          <w:sz w:val="22"/>
          <w:szCs w:val="22"/>
        </w:rPr>
        <w:t xml:space="preserve">, was created in 1948 by the mathematician Shannon and the scientist Weaver. </w:t>
      </w:r>
    </w:p>
    <w:p w14:paraId="1F23059E" w14:textId="15FACBE8" w:rsidR="00DB326B" w:rsidRPr="00AF0911" w:rsidRDefault="002F04DA" w:rsidP="00AF0911">
      <w:pPr>
        <w:spacing w:line="360" w:lineRule="auto"/>
        <w:rPr>
          <w:rFonts w:ascii="Arial" w:hAnsi="Arial" w:cs="Arial"/>
          <w:sz w:val="22"/>
          <w:szCs w:val="22"/>
        </w:rPr>
      </w:pPr>
      <w:r w:rsidRPr="00AF0911">
        <w:rPr>
          <w:rFonts w:ascii="Arial" w:hAnsi="Arial" w:cs="Arial"/>
          <w:sz w:val="22"/>
          <w:szCs w:val="22"/>
        </w:rPr>
        <w:t xml:space="preserve">The process begins with a person </w:t>
      </w:r>
      <w:r w:rsidR="00AA6586" w:rsidRPr="00AF0911">
        <w:rPr>
          <w:rFonts w:ascii="Arial" w:hAnsi="Arial" w:cs="Arial"/>
          <w:sz w:val="22"/>
          <w:szCs w:val="22"/>
        </w:rPr>
        <w:t xml:space="preserve">gathering information </w:t>
      </w:r>
      <w:r w:rsidRPr="00AF0911">
        <w:rPr>
          <w:rFonts w:ascii="Arial" w:hAnsi="Arial" w:cs="Arial"/>
          <w:sz w:val="22"/>
          <w:szCs w:val="22"/>
        </w:rPr>
        <w:t xml:space="preserve">converting </w:t>
      </w:r>
      <w:r w:rsidR="001E626C" w:rsidRPr="00AF0911">
        <w:rPr>
          <w:rFonts w:ascii="Arial" w:hAnsi="Arial" w:cs="Arial"/>
          <w:sz w:val="22"/>
          <w:szCs w:val="22"/>
        </w:rPr>
        <w:t xml:space="preserve">it </w:t>
      </w:r>
      <w:r w:rsidR="00AA6586" w:rsidRPr="00AF0911">
        <w:rPr>
          <w:rFonts w:ascii="Arial" w:hAnsi="Arial" w:cs="Arial"/>
          <w:sz w:val="22"/>
          <w:szCs w:val="22"/>
        </w:rPr>
        <w:t>into</w:t>
      </w:r>
      <w:r w:rsidRPr="00AF0911">
        <w:rPr>
          <w:rFonts w:ascii="Arial" w:hAnsi="Arial" w:cs="Arial"/>
          <w:sz w:val="22"/>
          <w:szCs w:val="22"/>
        </w:rPr>
        <w:t xml:space="preserve"> </w:t>
      </w:r>
      <w:r w:rsidR="001E626C" w:rsidRPr="00AF0911">
        <w:rPr>
          <w:rFonts w:ascii="Arial" w:hAnsi="Arial" w:cs="Arial"/>
          <w:sz w:val="22"/>
          <w:szCs w:val="22"/>
        </w:rPr>
        <w:t xml:space="preserve">a </w:t>
      </w:r>
      <w:r w:rsidRPr="00AF0911">
        <w:rPr>
          <w:rFonts w:ascii="Arial" w:hAnsi="Arial" w:cs="Arial"/>
          <w:sz w:val="22"/>
          <w:szCs w:val="22"/>
        </w:rPr>
        <w:t xml:space="preserve">message and sending </w:t>
      </w:r>
      <w:r w:rsidR="001E626C" w:rsidRPr="00AF0911">
        <w:rPr>
          <w:rFonts w:ascii="Arial" w:hAnsi="Arial" w:cs="Arial"/>
          <w:sz w:val="22"/>
          <w:szCs w:val="22"/>
        </w:rPr>
        <w:t xml:space="preserve">it </w:t>
      </w:r>
      <w:r w:rsidR="00AA6586" w:rsidRPr="00AF0911">
        <w:rPr>
          <w:rFonts w:ascii="Arial" w:hAnsi="Arial" w:cs="Arial"/>
          <w:sz w:val="22"/>
          <w:szCs w:val="22"/>
        </w:rPr>
        <w:t xml:space="preserve">to the other person, known as </w:t>
      </w:r>
      <w:r w:rsidR="001E626C" w:rsidRPr="00AF0911">
        <w:rPr>
          <w:rFonts w:ascii="Arial" w:hAnsi="Arial" w:cs="Arial"/>
          <w:sz w:val="22"/>
          <w:szCs w:val="22"/>
        </w:rPr>
        <w:t xml:space="preserve">the </w:t>
      </w:r>
      <w:r w:rsidR="00AA6586" w:rsidRPr="00AF0911">
        <w:rPr>
          <w:rFonts w:ascii="Arial" w:hAnsi="Arial" w:cs="Arial"/>
          <w:sz w:val="22"/>
          <w:szCs w:val="22"/>
        </w:rPr>
        <w:t>receiver, through a medium. The person</w:t>
      </w:r>
      <w:r w:rsidR="001E626C" w:rsidRPr="00AF0911">
        <w:rPr>
          <w:rFonts w:ascii="Arial" w:hAnsi="Arial" w:cs="Arial"/>
          <w:sz w:val="22"/>
          <w:szCs w:val="22"/>
        </w:rPr>
        <w:t>,</w:t>
      </w:r>
      <w:r w:rsidR="00AA6586" w:rsidRPr="00AF0911">
        <w:rPr>
          <w:rFonts w:ascii="Arial" w:hAnsi="Arial" w:cs="Arial"/>
          <w:sz w:val="22"/>
          <w:szCs w:val="22"/>
        </w:rPr>
        <w:t xml:space="preserve"> on the other </w:t>
      </w:r>
      <w:r w:rsidR="001E626C" w:rsidRPr="00AF0911">
        <w:rPr>
          <w:rFonts w:ascii="Arial" w:hAnsi="Arial" w:cs="Arial"/>
          <w:sz w:val="22"/>
          <w:szCs w:val="22"/>
        </w:rPr>
        <w:t>hand,</w:t>
      </w:r>
      <w:r w:rsidR="00AA6586" w:rsidRPr="00AF0911">
        <w:rPr>
          <w:rFonts w:ascii="Arial" w:hAnsi="Arial" w:cs="Arial"/>
          <w:sz w:val="22"/>
          <w:szCs w:val="22"/>
        </w:rPr>
        <w:t xml:space="preserve"> must convert the message to be able to understand it, although can have disturbances </w:t>
      </w:r>
      <w:r w:rsidR="001E626C" w:rsidRPr="00AF0911">
        <w:rPr>
          <w:rFonts w:ascii="Arial" w:hAnsi="Arial" w:cs="Arial"/>
          <w:sz w:val="22"/>
          <w:szCs w:val="22"/>
        </w:rPr>
        <w:t>in</w:t>
      </w:r>
      <w:r w:rsidR="00AA6586" w:rsidRPr="00AF0911">
        <w:rPr>
          <w:rFonts w:ascii="Arial" w:hAnsi="Arial" w:cs="Arial"/>
          <w:sz w:val="22"/>
          <w:szCs w:val="22"/>
        </w:rPr>
        <w:t xml:space="preserve"> the way that makes </w:t>
      </w:r>
      <w:r w:rsidR="001E626C" w:rsidRPr="00AF0911">
        <w:rPr>
          <w:rFonts w:ascii="Arial" w:hAnsi="Arial" w:cs="Arial"/>
          <w:sz w:val="22"/>
          <w:szCs w:val="22"/>
        </w:rPr>
        <w:t xml:space="preserve">it </w:t>
      </w:r>
      <w:r w:rsidR="00AA6586" w:rsidRPr="00AF0911">
        <w:rPr>
          <w:rFonts w:ascii="Arial" w:hAnsi="Arial" w:cs="Arial"/>
          <w:sz w:val="22"/>
          <w:szCs w:val="22"/>
        </w:rPr>
        <w:t xml:space="preserve">difficult for </w:t>
      </w:r>
      <w:r w:rsidR="001E626C" w:rsidRPr="00AF0911">
        <w:rPr>
          <w:rFonts w:ascii="Arial" w:hAnsi="Arial" w:cs="Arial"/>
          <w:sz w:val="22"/>
          <w:szCs w:val="22"/>
        </w:rPr>
        <w:t xml:space="preserve">the </w:t>
      </w:r>
      <w:r w:rsidR="00AA6586" w:rsidRPr="00AF0911">
        <w:rPr>
          <w:rFonts w:ascii="Arial" w:hAnsi="Arial" w:cs="Arial"/>
          <w:sz w:val="22"/>
          <w:szCs w:val="22"/>
        </w:rPr>
        <w:t>receiver to do it.</w:t>
      </w:r>
    </w:p>
    <w:p w14:paraId="65BE3114" w14:textId="77777777" w:rsidR="00DB326B" w:rsidRPr="00AF0911" w:rsidRDefault="00DB326B" w:rsidP="00AF0911">
      <w:pPr>
        <w:spacing w:line="360" w:lineRule="auto"/>
        <w:rPr>
          <w:rFonts w:ascii="Arial" w:hAnsi="Arial" w:cs="Arial"/>
          <w:sz w:val="22"/>
          <w:szCs w:val="22"/>
        </w:rPr>
      </w:pPr>
    </w:p>
    <w:p w14:paraId="2A69B35B" w14:textId="52DB8EA6" w:rsidR="00DB326B" w:rsidRPr="00AF0911" w:rsidRDefault="00257B80" w:rsidP="00AF0911">
      <w:pPr>
        <w:spacing w:line="360" w:lineRule="auto"/>
        <w:rPr>
          <w:rFonts w:ascii="Arial" w:hAnsi="Arial" w:cs="Arial"/>
          <w:sz w:val="22"/>
          <w:szCs w:val="22"/>
        </w:rPr>
      </w:pPr>
      <w:r w:rsidRPr="00AF0911">
        <w:rPr>
          <w:rFonts w:ascii="Arial" w:hAnsi="Arial" w:cs="Arial"/>
          <w:sz w:val="22"/>
          <w:szCs w:val="22"/>
        </w:rPr>
        <w:t xml:space="preserve">This model </w:t>
      </w:r>
      <w:r w:rsidR="001E626C" w:rsidRPr="00AF0911">
        <w:rPr>
          <w:rFonts w:ascii="Arial" w:hAnsi="Arial" w:cs="Arial"/>
          <w:sz w:val="22"/>
          <w:szCs w:val="22"/>
        </w:rPr>
        <w:t>is</w:t>
      </w:r>
      <w:r w:rsidRPr="00AF0911">
        <w:rPr>
          <w:rFonts w:ascii="Arial" w:hAnsi="Arial" w:cs="Arial"/>
          <w:sz w:val="22"/>
          <w:szCs w:val="22"/>
        </w:rPr>
        <w:t xml:space="preserve"> a two-way </w:t>
      </w:r>
      <w:r w:rsidR="001E626C" w:rsidRPr="00AF0911">
        <w:rPr>
          <w:rFonts w:ascii="Arial" w:hAnsi="Arial" w:cs="Arial"/>
          <w:sz w:val="22"/>
          <w:szCs w:val="22"/>
        </w:rPr>
        <w:t>process,</w:t>
      </w:r>
      <w:r w:rsidRPr="00AF0911">
        <w:rPr>
          <w:rFonts w:ascii="Arial" w:hAnsi="Arial" w:cs="Arial"/>
          <w:sz w:val="22"/>
          <w:szCs w:val="22"/>
        </w:rPr>
        <w:t xml:space="preserve"> so it makes it applicable in general communication. (Businesstopia, 2018)</w:t>
      </w:r>
    </w:p>
    <w:p w14:paraId="643CAB56" w14:textId="39C0C088" w:rsidR="00DB326B" w:rsidRPr="00AF0911" w:rsidRDefault="00DB326B" w:rsidP="00AF0911">
      <w:pPr>
        <w:spacing w:line="360" w:lineRule="auto"/>
        <w:rPr>
          <w:rFonts w:ascii="Arial" w:hAnsi="Arial" w:cs="Arial"/>
          <w:sz w:val="22"/>
          <w:szCs w:val="22"/>
        </w:rPr>
      </w:pPr>
    </w:p>
    <w:p w14:paraId="32A6FCE5" w14:textId="68444E42" w:rsidR="00AA7F2D" w:rsidRPr="00AF0911" w:rsidRDefault="00AA7F2D" w:rsidP="00AF0911">
      <w:pPr>
        <w:spacing w:line="360" w:lineRule="auto"/>
        <w:rPr>
          <w:rFonts w:ascii="Arial" w:hAnsi="Arial" w:cs="Arial"/>
          <w:sz w:val="22"/>
          <w:szCs w:val="22"/>
        </w:rPr>
      </w:pPr>
      <w:r w:rsidRPr="00AF0911">
        <w:rPr>
          <w:rFonts w:ascii="Arial" w:hAnsi="Arial" w:cs="Arial"/>
          <w:sz w:val="22"/>
          <w:szCs w:val="22"/>
        </w:rPr>
        <w:t xml:space="preserve">A good scenario of this is the Maria and Pedro case study, where the couple is talking on the phone and Maria tell her husband to bring chicken when he’s coming home, but when he </w:t>
      </w:r>
      <w:r w:rsidR="00FC111D" w:rsidRPr="00AF0911">
        <w:rPr>
          <w:rFonts w:ascii="Arial" w:hAnsi="Arial" w:cs="Arial"/>
          <w:sz w:val="22"/>
          <w:szCs w:val="22"/>
        </w:rPr>
        <w:t>arrives,</w:t>
      </w:r>
      <w:r w:rsidRPr="00AF0911">
        <w:rPr>
          <w:rFonts w:ascii="Arial" w:hAnsi="Arial" w:cs="Arial"/>
          <w:sz w:val="22"/>
          <w:szCs w:val="22"/>
        </w:rPr>
        <w:t xml:space="preserve"> he has no chicken as he understood that his wife </w:t>
      </w:r>
      <w:r w:rsidR="00FC111D" w:rsidRPr="00AF0911">
        <w:rPr>
          <w:rFonts w:ascii="Arial" w:hAnsi="Arial" w:cs="Arial"/>
          <w:sz w:val="22"/>
          <w:szCs w:val="22"/>
        </w:rPr>
        <w:t>was</w:t>
      </w:r>
      <w:r w:rsidRPr="00AF0911">
        <w:rPr>
          <w:rFonts w:ascii="Arial" w:hAnsi="Arial" w:cs="Arial"/>
          <w:sz w:val="22"/>
          <w:szCs w:val="22"/>
        </w:rPr>
        <w:t xml:space="preserve"> te</w:t>
      </w:r>
      <w:r w:rsidR="00FC111D" w:rsidRPr="00AF0911">
        <w:rPr>
          <w:rFonts w:ascii="Arial" w:hAnsi="Arial" w:cs="Arial"/>
          <w:sz w:val="22"/>
          <w:szCs w:val="22"/>
        </w:rPr>
        <w:t>lling him that she would see him at the kitchen when he gets home.</w:t>
      </w:r>
    </w:p>
    <w:p w14:paraId="0B7B6DF0" w14:textId="2F2141DA" w:rsidR="00AA7F2D" w:rsidRPr="00AF0911" w:rsidRDefault="00FC111D" w:rsidP="00AF0911">
      <w:pPr>
        <w:spacing w:line="360" w:lineRule="auto"/>
        <w:rPr>
          <w:rFonts w:ascii="Arial" w:hAnsi="Arial" w:cs="Arial"/>
          <w:sz w:val="22"/>
          <w:szCs w:val="22"/>
        </w:rPr>
      </w:pPr>
      <w:r w:rsidRPr="00AF0911">
        <w:rPr>
          <w:rFonts w:ascii="Arial" w:hAnsi="Arial" w:cs="Arial"/>
          <w:sz w:val="22"/>
          <w:szCs w:val="22"/>
        </w:rPr>
        <w:t>The problem here was the noise while the message was transmitted that made Pedro misunderstood “chicken” for “kitchen”.</w:t>
      </w:r>
    </w:p>
    <w:p w14:paraId="23E5FC91" w14:textId="469790CD" w:rsidR="00FC111D" w:rsidRPr="00AF0911" w:rsidRDefault="00FC111D" w:rsidP="00AF0911">
      <w:pPr>
        <w:spacing w:line="360" w:lineRule="auto"/>
        <w:rPr>
          <w:rFonts w:ascii="Arial" w:hAnsi="Arial" w:cs="Arial"/>
          <w:sz w:val="22"/>
          <w:szCs w:val="22"/>
        </w:rPr>
      </w:pPr>
    </w:p>
    <w:p w14:paraId="406F0A35" w14:textId="7C5AFA76" w:rsidR="00612CAF" w:rsidRPr="00AF0911" w:rsidRDefault="00257B80" w:rsidP="00AF0911">
      <w:pPr>
        <w:spacing w:line="360" w:lineRule="auto"/>
        <w:rPr>
          <w:rFonts w:ascii="Arial" w:hAnsi="Arial" w:cs="Arial"/>
          <w:sz w:val="22"/>
          <w:szCs w:val="22"/>
        </w:rPr>
      </w:pPr>
      <w:r w:rsidRPr="00AF0911">
        <w:rPr>
          <w:rFonts w:ascii="Arial" w:hAnsi="Arial" w:cs="Arial"/>
          <w:sz w:val="22"/>
          <w:szCs w:val="22"/>
        </w:rPr>
        <w:t xml:space="preserve">A </w:t>
      </w:r>
      <w:r w:rsidR="00AA7F2D" w:rsidRPr="00AF0911">
        <w:rPr>
          <w:rFonts w:ascii="Arial" w:hAnsi="Arial" w:cs="Arial"/>
          <w:sz w:val="22"/>
          <w:szCs w:val="22"/>
        </w:rPr>
        <w:t xml:space="preserve">lot of critics was made to this model as it cannot be applied in group communication, </w:t>
      </w:r>
      <w:r w:rsidR="001E626C" w:rsidRPr="00AF0911">
        <w:rPr>
          <w:rFonts w:ascii="Arial" w:hAnsi="Arial" w:cs="Arial"/>
          <w:sz w:val="22"/>
          <w:szCs w:val="22"/>
        </w:rPr>
        <w:t xml:space="preserve">the </w:t>
      </w:r>
      <w:r w:rsidR="00AA7F2D" w:rsidRPr="00AF0911">
        <w:rPr>
          <w:rFonts w:ascii="Arial" w:hAnsi="Arial" w:cs="Arial"/>
          <w:sz w:val="22"/>
          <w:szCs w:val="22"/>
        </w:rPr>
        <w:t xml:space="preserve">receiver’s feedback </w:t>
      </w:r>
      <w:r w:rsidR="001E626C" w:rsidRPr="00AF0911">
        <w:rPr>
          <w:rFonts w:ascii="Arial" w:hAnsi="Arial" w:cs="Arial"/>
          <w:sz w:val="22"/>
          <w:szCs w:val="22"/>
        </w:rPr>
        <w:t>has</w:t>
      </w:r>
      <w:r w:rsidR="00AA7F2D" w:rsidRPr="00AF0911">
        <w:rPr>
          <w:rFonts w:ascii="Arial" w:hAnsi="Arial" w:cs="Arial"/>
          <w:sz w:val="22"/>
          <w:szCs w:val="22"/>
        </w:rPr>
        <w:t xml:space="preserve"> no such importance as the sender’s message. </w:t>
      </w:r>
      <w:r w:rsidR="00FC111D" w:rsidRPr="00AF0911">
        <w:rPr>
          <w:rFonts w:ascii="Arial" w:hAnsi="Arial" w:cs="Arial"/>
          <w:sz w:val="22"/>
          <w:szCs w:val="22"/>
        </w:rPr>
        <w:t>So,</w:t>
      </w:r>
      <w:r w:rsidR="00AA7F2D" w:rsidRPr="00AF0911">
        <w:rPr>
          <w:rFonts w:ascii="Arial" w:hAnsi="Arial" w:cs="Arial"/>
          <w:sz w:val="22"/>
          <w:szCs w:val="22"/>
        </w:rPr>
        <w:t xml:space="preserve"> although this model is very technical, humans are not and to understand </w:t>
      </w:r>
      <w:r w:rsidR="00FC111D" w:rsidRPr="00AF0911">
        <w:rPr>
          <w:rFonts w:ascii="Arial" w:hAnsi="Arial" w:cs="Arial"/>
          <w:sz w:val="22"/>
          <w:szCs w:val="22"/>
        </w:rPr>
        <w:t>humans’</w:t>
      </w:r>
      <w:r w:rsidR="00AA7F2D" w:rsidRPr="00AF0911">
        <w:rPr>
          <w:rFonts w:ascii="Arial" w:hAnsi="Arial" w:cs="Arial"/>
          <w:sz w:val="22"/>
          <w:szCs w:val="22"/>
        </w:rPr>
        <w:t xml:space="preserve"> communication it needs a more complex way to explain it.</w:t>
      </w:r>
    </w:p>
    <w:p w14:paraId="6FF46181" w14:textId="7898B97B" w:rsidR="00EE375B" w:rsidRDefault="00EE375B" w:rsidP="00AF0911">
      <w:pPr>
        <w:spacing w:line="360" w:lineRule="auto"/>
        <w:rPr>
          <w:rFonts w:ascii="Arial" w:hAnsi="Arial" w:cs="Arial"/>
          <w:sz w:val="22"/>
          <w:szCs w:val="22"/>
        </w:rPr>
      </w:pPr>
    </w:p>
    <w:p w14:paraId="16109581" w14:textId="77777777" w:rsidR="00EE375B" w:rsidRPr="00AF0911" w:rsidRDefault="00EE375B" w:rsidP="00AF0911">
      <w:pPr>
        <w:spacing w:line="360" w:lineRule="auto"/>
        <w:rPr>
          <w:rFonts w:ascii="Arial" w:hAnsi="Arial" w:cs="Arial"/>
          <w:sz w:val="22"/>
          <w:szCs w:val="22"/>
        </w:rPr>
      </w:pPr>
    </w:p>
    <w:p w14:paraId="20152096" w14:textId="00044F9E" w:rsidR="00DB326B" w:rsidRPr="00AF0911" w:rsidRDefault="00DB326B" w:rsidP="00AF0911">
      <w:pPr>
        <w:pStyle w:val="Heading2"/>
        <w:spacing w:line="360" w:lineRule="auto"/>
        <w:rPr>
          <w:rFonts w:ascii="Arial" w:hAnsi="Arial" w:cs="Arial"/>
          <w:sz w:val="24"/>
          <w:szCs w:val="24"/>
        </w:rPr>
      </w:pPr>
      <w:bookmarkStart w:id="3" w:name="_Toc80817354"/>
      <w:r w:rsidRPr="00AF0911">
        <w:rPr>
          <w:rFonts w:ascii="Arial" w:hAnsi="Arial" w:cs="Arial"/>
          <w:sz w:val="24"/>
          <w:szCs w:val="24"/>
        </w:rPr>
        <w:t>2.2  Schramm (1954)</w:t>
      </w:r>
      <w:bookmarkEnd w:id="3"/>
      <w:r w:rsidRPr="00AF0911">
        <w:rPr>
          <w:rFonts w:ascii="Arial" w:hAnsi="Arial" w:cs="Arial"/>
          <w:sz w:val="24"/>
          <w:szCs w:val="24"/>
        </w:rPr>
        <w:t xml:space="preserve"> </w:t>
      </w:r>
    </w:p>
    <w:p w14:paraId="6F5A5C6D" w14:textId="77777777" w:rsidR="00EE375B" w:rsidRPr="00AF0911" w:rsidRDefault="00EE375B" w:rsidP="00AF0911">
      <w:pPr>
        <w:spacing w:line="360" w:lineRule="auto"/>
        <w:rPr>
          <w:rFonts w:ascii="Arial" w:hAnsi="Arial" w:cs="Arial"/>
          <w:sz w:val="22"/>
          <w:szCs w:val="22"/>
        </w:rPr>
      </w:pPr>
    </w:p>
    <w:p w14:paraId="0E6FCC0E" w14:textId="7090E323" w:rsidR="00DB326B" w:rsidRPr="00AF0911" w:rsidRDefault="00FC111D" w:rsidP="00AF0911">
      <w:pPr>
        <w:spacing w:line="360" w:lineRule="auto"/>
        <w:rPr>
          <w:rFonts w:ascii="Arial" w:hAnsi="Arial" w:cs="Arial"/>
          <w:sz w:val="22"/>
          <w:szCs w:val="22"/>
        </w:rPr>
      </w:pPr>
      <w:r w:rsidRPr="00AF0911">
        <w:rPr>
          <w:rFonts w:ascii="Arial" w:hAnsi="Arial" w:cs="Arial"/>
          <w:sz w:val="22"/>
          <w:szCs w:val="22"/>
        </w:rPr>
        <w:t xml:space="preserve">After Shannon and </w:t>
      </w:r>
      <w:r w:rsidR="00612CAF" w:rsidRPr="00AF0911">
        <w:rPr>
          <w:rFonts w:ascii="Arial" w:hAnsi="Arial" w:cs="Arial"/>
          <w:sz w:val="22"/>
          <w:szCs w:val="22"/>
        </w:rPr>
        <w:t>Weaver,</w:t>
      </w:r>
      <w:r w:rsidRPr="00AF0911">
        <w:rPr>
          <w:rFonts w:ascii="Arial" w:hAnsi="Arial" w:cs="Arial"/>
          <w:sz w:val="22"/>
          <w:szCs w:val="22"/>
        </w:rPr>
        <w:t xml:space="preserve"> it came</w:t>
      </w:r>
      <w:r w:rsidR="00D666FC" w:rsidRPr="00AF0911">
        <w:rPr>
          <w:rFonts w:ascii="Arial" w:hAnsi="Arial" w:cs="Arial"/>
          <w:sz w:val="22"/>
          <w:szCs w:val="22"/>
        </w:rPr>
        <w:t xml:space="preserve"> Wilber</w:t>
      </w:r>
      <w:r w:rsidRPr="00AF0911">
        <w:rPr>
          <w:rFonts w:ascii="Arial" w:hAnsi="Arial" w:cs="Arial"/>
          <w:sz w:val="22"/>
          <w:szCs w:val="22"/>
        </w:rPr>
        <w:t xml:space="preserve"> Schramm’s model of communication</w:t>
      </w:r>
      <w:r w:rsidR="00557F29" w:rsidRPr="00AF0911">
        <w:rPr>
          <w:rFonts w:ascii="Arial" w:hAnsi="Arial" w:cs="Arial"/>
          <w:sz w:val="22"/>
          <w:szCs w:val="22"/>
        </w:rPr>
        <w:t xml:space="preserve"> in 1954</w:t>
      </w:r>
      <w:r w:rsidRPr="00AF0911">
        <w:rPr>
          <w:rFonts w:ascii="Arial" w:hAnsi="Arial" w:cs="Arial"/>
          <w:sz w:val="22"/>
          <w:szCs w:val="22"/>
        </w:rPr>
        <w:t xml:space="preserve">, </w:t>
      </w:r>
      <w:r w:rsidR="001E626C" w:rsidRPr="00AF0911">
        <w:rPr>
          <w:rFonts w:ascii="Arial" w:hAnsi="Arial" w:cs="Arial"/>
          <w:sz w:val="22"/>
          <w:szCs w:val="22"/>
        </w:rPr>
        <w:t>which</w:t>
      </w:r>
      <w:r w:rsidRPr="00AF0911">
        <w:rPr>
          <w:rFonts w:ascii="Arial" w:hAnsi="Arial" w:cs="Arial"/>
          <w:sz w:val="22"/>
          <w:szCs w:val="22"/>
        </w:rPr>
        <w:t xml:space="preserve"> uses </w:t>
      </w:r>
      <w:r w:rsidR="001E626C" w:rsidRPr="00AF0911">
        <w:rPr>
          <w:rFonts w:ascii="Arial" w:hAnsi="Arial" w:cs="Arial"/>
          <w:sz w:val="22"/>
          <w:szCs w:val="22"/>
        </w:rPr>
        <w:t xml:space="preserve">the </w:t>
      </w:r>
      <w:r w:rsidRPr="00AF0911">
        <w:rPr>
          <w:rFonts w:ascii="Arial" w:hAnsi="Arial" w:cs="Arial"/>
          <w:sz w:val="22"/>
          <w:szCs w:val="22"/>
        </w:rPr>
        <w:t xml:space="preserve">Shannon and </w:t>
      </w:r>
      <w:r w:rsidR="001E626C" w:rsidRPr="00AF0911">
        <w:rPr>
          <w:rFonts w:ascii="Arial" w:hAnsi="Arial" w:cs="Arial"/>
          <w:sz w:val="22"/>
          <w:szCs w:val="22"/>
        </w:rPr>
        <w:t>Weaver</w:t>
      </w:r>
      <w:r w:rsidRPr="00AF0911">
        <w:rPr>
          <w:rFonts w:ascii="Arial" w:hAnsi="Arial" w:cs="Arial"/>
          <w:sz w:val="22"/>
          <w:szCs w:val="22"/>
        </w:rPr>
        <w:t xml:space="preserve"> model as a base to </w:t>
      </w:r>
      <w:r w:rsidR="001E626C" w:rsidRPr="00AF0911">
        <w:rPr>
          <w:rFonts w:ascii="Arial" w:hAnsi="Arial" w:cs="Arial"/>
          <w:sz w:val="22"/>
          <w:szCs w:val="22"/>
        </w:rPr>
        <w:t>its</w:t>
      </w:r>
      <w:r w:rsidRPr="00AF0911">
        <w:rPr>
          <w:rFonts w:ascii="Arial" w:hAnsi="Arial" w:cs="Arial"/>
          <w:sz w:val="22"/>
          <w:szCs w:val="22"/>
        </w:rPr>
        <w:t xml:space="preserve"> concept of communication.</w:t>
      </w:r>
    </w:p>
    <w:p w14:paraId="6EB8F3F7" w14:textId="290AE1C3" w:rsidR="00D666FC" w:rsidRPr="00AF0911" w:rsidRDefault="00D666FC" w:rsidP="00AF0911">
      <w:pPr>
        <w:spacing w:line="360" w:lineRule="auto"/>
        <w:rPr>
          <w:rFonts w:ascii="Arial" w:hAnsi="Arial" w:cs="Arial"/>
          <w:sz w:val="22"/>
          <w:szCs w:val="22"/>
        </w:rPr>
      </w:pPr>
      <w:r w:rsidRPr="00AF0911">
        <w:rPr>
          <w:rFonts w:ascii="Arial" w:hAnsi="Arial" w:cs="Arial"/>
          <w:sz w:val="22"/>
          <w:szCs w:val="22"/>
        </w:rPr>
        <w:t xml:space="preserve">Schramm believes encoding has great importance in the process of communication, as the way one’s convert thoughts into content can play a big difference </w:t>
      </w:r>
      <w:r w:rsidR="001E626C" w:rsidRPr="00AF0911">
        <w:rPr>
          <w:rFonts w:ascii="Arial" w:hAnsi="Arial" w:cs="Arial"/>
          <w:sz w:val="22"/>
          <w:szCs w:val="22"/>
        </w:rPr>
        <w:t>in</w:t>
      </w:r>
      <w:r w:rsidRPr="00AF0911">
        <w:rPr>
          <w:rFonts w:ascii="Arial" w:hAnsi="Arial" w:cs="Arial"/>
          <w:sz w:val="22"/>
          <w:szCs w:val="22"/>
        </w:rPr>
        <w:t xml:space="preserve"> the feedback of the </w:t>
      </w:r>
      <w:r w:rsidRPr="00AF0911">
        <w:rPr>
          <w:rFonts w:ascii="Arial" w:hAnsi="Arial" w:cs="Arial"/>
          <w:sz w:val="22"/>
          <w:szCs w:val="22"/>
        </w:rPr>
        <w:lastRenderedPageBreak/>
        <w:t xml:space="preserve">receiver. If the receiver doesn’t get the information sender is trying to deliver the message don’t have a purpose. </w:t>
      </w:r>
      <w:r w:rsidR="001E626C" w:rsidRPr="00AF0911">
        <w:rPr>
          <w:rFonts w:ascii="Arial" w:hAnsi="Arial" w:cs="Arial"/>
          <w:sz w:val="22"/>
          <w:szCs w:val="22"/>
        </w:rPr>
        <w:t>Another</w:t>
      </w:r>
      <w:r w:rsidRPr="00AF0911">
        <w:rPr>
          <w:rFonts w:ascii="Arial" w:hAnsi="Arial" w:cs="Arial"/>
          <w:sz w:val="22"/>
          <w:szCs w:val="22"/>
        </w:rPr>
        <w:t xml:space="preserve"> subject that places great importance on this model is the feedback of the receiver that doesn’t have much significance on the Shannon and Weaver model since i</w:t>
      </w:r>
      <w:r w:rsidR="00EF1325" w:rsidRPr="00AF0911">
        <w:rPr>
          <w:rFonts w:ascii="Arial" w:hAnsi="Arial" w:cs="Arial"/>
          <w:sz w:val="22"/>
          <w:szCs w:val="22"/>
        </w:rPr>
        <w:t>t has no point if someone is sending a message and doesn’t get a response from it.</w:t>
      </w:r>
    </w:p>
    <w:p w14:paraId="261624A2" w14:textId="77777777" w:rsidR="00EF1325" w:rsidRPr="00AF0911" w:rsidRDefault="00EF1325" w:rsidP="00AF0911">
      <w:pPr>
        <w:spacing w:line="360" w:lineRule="auto"/>
        <w:rPr>
          <w:rFonts w:ascii="Arial" w:hAnsi="Arial" w:cs="Arial"/>
          <w:sz w:val="22"/>
          <w:szCs w:val="22"/>
        </w:rPr>
      </w:pPr>
    </w:p>
    <w:p w14:paraId="72BA2838" w14:textId="487132E8" w:rsidR="00DB326B" w:rsidRPr="00AF0911" w:rsidRDefault="00EF1325" w:rsidP="00AF0911">
      <w:pPr>
        <w:spacing w:line="360" w:lineRule="auto"/>
        <w:rPr>
          <w:rFonts w:ascii="Arial" w:hAnsi="Arial" w:cs="Arial"/>
          <w:sz w:val="22"/>
          <w:szCs w:val="22"/>
        </w:rPr>
      </w:pPr>
      <w:r w:rsidRPr="00AF0911">
        <w:rPr>
          <w:rFonts w:ascii="Arial" w:hAnsi="Arial" w:cs="Arial"/>
          <w:sz w:val="22"/>
          <w:szCs w:val="22"/>
        </w:rPr>
        <w:t>A great example of this is the Professor</w:t>
      </w:r>
      <w:r w:rsidR="00D666FC" w:rsidRPr="00AF0911">
        <w:rPr>
          <w:rFonts w:ascii="Arial" w:hAnsi="Arial" w:cs="Arial"/>
          <w:sz w:val="22"/>
          <w:szCs w:val="22"/>
        </w:rPr>
        <w:t xml:space="preserve"> and the village people</w:t>
      </w:r>
      <w:r w:rsidRPr="00AF0911">
        <w:rPr>
          <w:rFonts w:ascii="Arial" w:hAnsi="Arial" w:cs="Arial"/>
          <w:sz w:val="22"/>
          <w:szCs w:val="22"/>
        </w:rPr>
        <w:t xml:space="preserve"> case study, where a </w:t>
      </w:r>
      <w:r w:rsidR="00C1141C" w:rsidRPr="00AF0911">
        <w:rPr>
          <w:rFonts w:ascii="Arial" w:hAnsi="Arial" w:cs="Arial"/>
          <w:sz w:val="22"/>
          <w:szCs w:val="22"/>
        </w:rPr>
        <w:t>doctor</w:t>
      </w:r>
      <w:r w:rsidRPr="00AF0911">
        <w:rPr>
          <w:rFonts w:ascii="Arial" w:hAnsi="Arial" w:cs="Arial"/>
          <w:sz w:val="22"/>
          <w:szCs w:val="22"/>
        </w:rPr>
        <w:t xml:space="preserve"> went to study the village people that have different backgrounds, </w:t>
      </w:r>
      <w:r w:rsidR="001E626C" w:rsidRPr="00AF0911">
        <w:rPr>
          <w:rFonts w:ascii="Arial" w:hAnsi="Arial" w:cs="Arial"/>
          <w:sz w:val="22"/>
          <w:szCs w:val="22"/>
        </w:rPr>
        <w:t>for</w:t>
      </w:r>
      <w:r w:rsidRPr="00AF0911">
        <w:rPr>
          <w:rFonts w:ascii="Arial" w:hAnsi="Arial" w:cs="Arial"/>
          <w:sz w:val="22"/>
          <w:szCs w:val="22"/>
        </w:rPr>
        <w:t xml:space="preserve"> </w:t>
      </w:r>
      <w:r w:rsidR="001E626C" w:rsidRPr="00AF0911">
        <w:rPr>
          <w:rFonts w:ascii="Arial" w:hAnsi="Arial" w:cs="Arial"/>
          <w:sz w:val="22"/>
          <w:szCs w:val="22"/>
        </w:rPr>
        <w:t>some time</w:t>
      </w:r>
      <w:r w:rsidRPr="00AF0911">
        <w:rPr>
          <w:rFonts w:ascii="Arial" w:hAnsi="Arial" w:cs="Arial"/>
          <w:sz w:val="22"/>
          <w:szCs w:val="22"/>
        </w:rPr>
        <w:t xml:space="preserve">. One day, a disaster </w:t>
      </w:r>
      <w:r w:rsidR="00C1141C" w:rsidRPr="00AF0911">
        <w:rPr>
          <w:rFonts w:ascii="Arial" w:hAnsi="Arial" w:cs="Arial"/>
          <w:sz w:val="22"/>
          <w:szCs w:val="22"/>
        </w:rPr>
        <w:t>happens,</w:t>
      </w:r>
      <w:r w:rsidRPr="00AF0911">
        <w:rPr>
          <w:rFonts w:ascii="Arial" w:hAnsi="Arial" w:cs="Arial"/>
          <w:sz w:val="22"/>
          <w:szCs w:val="22"/>
        </w:rPr>
        <w:t xml:space="preserve"> and his office was burning but when he went to ask for help no one </w:t>
      </w:r>
      <w:r w:rsidR="00E66BCB" w:rsidRPr="00AF0911">
        <w:rPr>
          <w:rFonts w:ascii="Arial" w:hAnsi="Arial" w:cs="Arial"/>
          <w:sz w:val="22"/>
          <w:szCs w:val="22"/>
        </w:rPr>
        <w:t>could be</w:t>
      </w:r>
      <w:r w:rsidRPr="00AF0911">
        <w:rPr>
          <w:rFonts w:ascii="Arial" w:hAnsi="Arial" w:cs="Arial"/>
          <w:sz w:val="22"/>
          <w:szCs w:val="22"/>
        </w:rPr>
        <w:t xml:space="preserve"> due to the way that he </w:t>
      </w:r>
      <w:r w:rsidR="00E66BCB" w:rsidRPr="00AF0911">
        <w:rPr>
          <w:rFonts w:ascii="Arial" w:hAnsi="Arial" w:cs="Arial"/>
          <w:sz w:val="22"/>
          <w:szCs w:val="22"/>
        </w:rPr>
        <w:t>delivers</w:t>
      </w:r>
      <w:r w:rsidRPr="00AF0911">
        <w:rPr>
          <w:rFonts w:ascii="Arial" w:hAnsi="Arial" w:cs="Arial"/>
          <w:sz w:val="22"/>
          <w:szCs w:val="22"/>
        </w:rPr>
        <w:t xml:space="preserve"> the information, with big words that village people never heard before and couldn’t understand.</w:t>
      </w:r>
    </w:p>
    <w:p w14:paraId="3C0442EE" w14:textId="3A882DCC" w:rsidR="00DB326B" w:rsidRPr="00AF0911" w:rsidRDefault="00DB326B" w:rsidP="00AF0911">
      <w:pPr>
        <w:spacing w:line="360" w:lineRule="auto"/>
        <w:rPr>
          <w:rFonts w:ascii="Arial" w:hAnsi="Arial" w:cs="Arial"/>
          <w:sz w:val="22"/>
          <w:szCs w:val="22"/>
        </w:rPr>
      </w:pPr>
    </w:p>
    <w:p w14:paraId="1551C7E0" w14:textId="50735E37" w:rsidR="00EF1325" w:rsidRPr="00AF0911" w:rsidRDefault="00EF1325" w:rsidP="00AF0911">
      <w:pPr>
        <w:spacing w:line="360" w:lineRule="auto"/>
        <w:rPr>
          <w:rFonts w:ascii="Arial" w:hAnsi="Arial" w:cs="Arial"/>
          <w:sz w:val="22"/>
          <w:szCs w:val="22"/>
        </w:rPr>
      </w:pPr>
      <w:r w:rsidRPr="00AF0911">
        <w:rPr>
          <w:rFonts w:ascii="Arial" w:hAnsi="Arial" w:cs="Arial"/>
          <w:sz w:val="22"/>
          <w:szCs w:val="22"/>
          <w:lang w:eastAsia="en-GB"/>
        </w:rPr>
        <w:t xml:space="preserve">That is why </w:t>
      </w:r>
      <w:r w:rsidRPr="00AF0911">
        <w:rPr>
          <w:rFonts w:ascii="Arial" w:hAnsi="Arial" w:cs="Arial"/>
          <w:sz w:val="22"/>
          <w:szCs w:val="22"/>
          <w:lang w:eastAsia="en-GB"/>
        </w:rPr>
        <w:t xml:space="preserve">Schramm believed that an individual’s knowledge, </w:t>
      </w:r>
      <w:r w:rsidRPr="00AF0911">
        <w:rPr>
          <w:rFonts w:ascii="Arial" w:hAnsi="Arial" w:cs="Arial"/>
          <w:sz w:val="22"/>
          <w:szCs w:val="22"/>
          <w:lang w:eastAsia="en-GB"/>
        </w:rPr>
        <w:t>experience,</w:t>
      </w:r>
      <w:r w:rsidRPr="00AF0911">
        <w:rPr>
          <w:rFonts w:ascii="Arial" w:hAnsi="Arial" w:cs="Arial"/>
          <w:sz w:val="22"/>
          <w:szCs w:val="22"/>
          <w:lang w:eastAsia="en-GB"/>
        </w:rPr>
        <w:t xml:space="preserve"> and cultural background also play an important role in communication. Individuals from diverse cultures, </w:t>
      </w:r>
      <w:r w:rsidR="001E626C" w:rsidRPr="00AF0911">
        <w:rPr>
          <w:rFonts w:ascii="Arial" w:hAnsi="Arial" w:cs="Arial"/>
          <w:sz w:val="22"/>
          <w:szCs w:val="22"/>
          <w:lang w:eastAsia="en-GB"/>
        </w:rPr>
        <w:t>religions</w:t>
      </w:r>
      <w:r w:rsidRPr="00AF0911">
        <w:rPr>
          <w:rFonts w:ascii="Arial" w:hAnsi="Arial" w:cs="Arial"/>
          <w:sz w:val="22"/>
          <w:szCs w:val="22"/>
          <w:lang w:eastAsia="en-GB"/>
        </w:rPr>
        <w:t xml:space="preserve"> or </w:t>
      </w:r>
      <w:r w:rsidR="001E626C" w:rsidRPr="00AF0911">
        <w:rPr>
          <w:rFonts w:ascii="Arial" w:hAnsi="Arial" w:cs="Arial"/>
          <w:sz w:val="22"/>
          <w:szCs w:val="22"/>
          <w:lang w:eastAsia="en-GB"/>
        </w:rPr>
        <w:t>backgrounds</w:t>
      </w:r>
      <w:r w:rsidRPr="00AF0911">
        <w:rPr>
          <w:rFonts w:ascii="Arial" w:hAnsi="Arial" w:cs="Arial"/>
          <w:sz w:val="22"/>
          <w:szCs w:val="22"/>
          <w:lang w:eastAsia="en-GB"/>
        </w:rPr>
        <w:t xml:space="preserve"> tend to interpret the message in different ways</w:t>
      </w:r>
      <w:r w:rsidRPr="00AF0911">
        <w:rPr>
          <w:rFonts w:ascii="Arial" w:hAnsi="Arial" w:cs="Arial"/>
          <w:sz w:val="22"/>
          <w:szCs w:val="22"/>
          <w:lang w:eastAsia="en-GB"/>
        </w:rPr>
        <w:t>.</w:t>
      </w:r>
    </w:p>
    <w:p w14:paraId="17CA4237" w14:textId="62E81CAB" w:rsidR="00612CAF" w:rsidRDefault="00612CAF" w:rsidP="00AF0911">
      <w:pPr>
        <w:spacing w:line="360" w:lineRule="auto"/>
        <w:rPr>
          <w:rFonts w:ascii="Arial" w:hAnsi="Arial" w:cs="Arial"/>
          <w:sz w:val="22"/>
          <w:szCs w:val="22"/>
        </w:rPr>
      </w:pPr>
    </w:p>
    <w:p w14:paraId="7DA0A834" w14:textId="1761DC29" w:rsidR="00AF0911" w:rsidRDefault="00AF0911" w:rsidP="00AF0911">
      <w:pPr>
        <w:spacing w:line="360" w:lineRule="auto"/>
        <w:rPr>
          <w:rFonts w:ascii="Arial" w:hAnsi="Arial" w:cs="Arial"/>
          <w:sz w:val="22"/>
          <w:szCs w:val="22"/>
        </w:rPr>
      </w:pPr>
    </w:p>
    <w:p w14:paraId="2047E1BF" w14:textId="642618F0" w:rsidR="00AF0911" w:rsidRDefault="00AF0911" w:rsidP="00AF0911">
      <w:pPr>
        <w:spacing w:line="360" w:lineRule="auto"/>
        <w:rPr>
          <w:rFonts w:ascii="Arial" w:hAnsi="Arial" w:cs="Arial"/>
          <w:sz w:val="22"/>
          <w:szCs w:val="22"/>
        </w:rPr>
      </w:pPr>
    </w:p>
    <w:p w14:paraId="2497AD5E" w14:textId="77777777" w:rsidR="00AF0911" w:rsidRPr="00AF0911" w:rsidRDefault="00AF0911" w:rsidP="00AF0911">
      <w:pPr>
        <w:spacing w:line="360" w:lineRule="auto"/>
        <w:rPr>
          <w:rFonts w:ascii="Arial" w:hAnsi="Arial" w:cs="Arial"/>
          <w:sz w:val="22"/>
          <w:szCs w:val="22"/>
        </w:rPr>
      </w:pPr>
    </w:p>
    <w:p w14:paraId="658FD2E9" w14:textId="5B370F61" w:rsidR="00DB326B" w:rsidRPr="00AF0911" w:rsidRDefault="00DB326B" w:rsidP="00AF0911">
      <w:pPr>
        <w:pStyle w:val="Heading2"/>
        <w:spacing w:line="360" w:lineRule="auto"/>
        <w:rPr>
          <w:rFonts w:ascii="Arial" w:hAnsi="Arial" w:cs="Arial"/>
          <w:sz w:val="24"/>
          <w:szCs w:val="24"/>
        </w:rPr>
      </w:pPr>
      <w:bookmarkStart w:id="4" w:name="_Toc80817355"/>
      <w:r w:rsidRPr="00AF0911">
        <w:rPr>
          <w:rFonts w:ascii="Arial" w:hAnsi="Arial" w:cs="Arial"/>
          <w:sz w:val="24"/>
          <w:szCs w:val="24"/>
        </w:rPr>
        <w:t xml:space="preserve">2.3  </w:t>
      </w:r>
      <w:r w:rsidR="00A90A4B" w:rsidRPr="00AF0911">
        <w:rPr>
          <w:rFonts w:ascii="Arial" w:hAnsi="Arial" w:cs="Arial"/>
          <w:sz w:val="24"/>
          <w:szCs w:val="24"/>
        </w:rPr>
        <w:t>Ber</w:t>
      </w:r>
      <w:r w:rsidR="00E66BCB" w:rsidRPr="00AF0911">
        <w:rPr>
          <w:rFonts w:ascii="Arial" w:hAnsi="Arial" w:cs="Arial"/>
          <w:sz w:val="24"/>
          <w:szCs w:val="24"/>
        </w:rPr>
        <w:t>lo</w:t>
      </w:r>
      <w:r w:rsidRPr="00AF0911">
        <w:rPr>
          <w:rFonts w:ascii="Arial" w:hAnsi="Arial" w:cs="Arial"/>
          <w:sz w:val="24"/>
          <w:szCs w:val="24"/>
        </w:rPr>
        <w:t xml:space="preserve"> (1960)</w:t>
      </w:r>
      <w:bookmarkEnd w:id="4"/>
    </w:p>
    <w:p w14:paraId="620C0D31" w14:textId="77777777" w:rsidR="00612CAF" w:rsidRPr="00AF0911" w:rsidRDefault="00612CAF" w:rsidP="00AF0911">
      <w:pPr>
        <w:spacing w:line="360" w:lineRule="auto"/>
        <w:rPr>
          <w:rFonts w:ascii="Arial" w:hAnsi="Arial" w:cs="Arial"/>
          <w:sz w:val="22"/>
          <w:szCs w:val="22"/>
        </w:rPr>
      </w:pPr>
    </w:p>
    <w:p w14:paraId="076B4940" w14:textId="78520152" w:rsidR="00612CAF" w:rsidRPr="00AF0911" w:rsidRDefault="00EF1325" w:rsidP="00AF0911">
      <w:pPr>
        <w:spacing w:line="360" w:lineRule="auto"/>
        <w:rPr>
          <w:rFonts w:ascii="Arial" w:hAnsi="Arial" w:cs="Arial"/>
          <w:sz w:val="22"/>
          <w:szCs w:val="22"/>
        </w:rPr>
      </w:pPr>
      <w:r w:rsidRPr="00AF0911">
        <w:rPr>
          <w:rFonts w:ascii="Arial" w:hAnsi="Arial" w:cs="Arial"/>
          <w:sz w:val="22"/>
          <w:szCs w:val="22"/>
        </w:rPr>
        <w:t>The next model of communication was developed by David Berlo</w:t>
      </w:r>
      <w:r w:rsidR="00557F29" w:rsidRPr="00AF0911">
        <w:rPr>
          <w:rFonts w:ascii="Arial" w:hAnsi="Arial" w:cs="Arial"/>
          <w:sz w:val="22"/>
          <w:szCs w:val="22"/>
        </w:rPr>
        <w:t xml:space="preserve"> in 1960,</w:t>
      </w:r>
      <w:r w:rsidR="00D90630" w:rsidRPr="00AF0911">
        <w:rPr>
          <w:rFonts w:ascii="Arial" w:hAnsi="Arial" w:cs="Arial"/>
          <w:sz w:val="22"/>
          <w:szCs w:val="22"/>
        </w:rPr>
        <w:t xml:space="preserve"> divided by the main components Sender-Message-Channel-Receiver described as SMCR same as Shannon and Weaver, although he added factors that affected the main components and e also focused on encoding and decoding like Schramm.</w:t>
      </w:r>
    </w:p>
    <w:p w14:paraId="40C09FD8" w14:textId="4E2075A7" w:rsidR="00612CAF" w:rsidRPr="00AF0911" w:rsidRDefault="00D35E6B" w:rsidP="00AF0911">
      <w:pPr>
        <w:spacing w:line="360" w:lineRule="auto"/>
        <w:rPr>
          <w:rFonts w:ascii="Arial" w:hAnsi="Arial" w:cs="Arial"/>
          <w:sz w:val="22"/>
          <w:szCs w:val="22"/>
        </w:rPr>
      </w:pPr>
      <w:r w:rsidRPr="00AF0911">
        <w:rPr>
          <w:rFonts w:ascii="Arial" w:hAnsi="Arial" w:cs="Arial"/>
          <w:sz w:val="22"/>
          <w:szCs w:val="22"/>
        </w:rPr>
        <w:t xml:space="preserve"> </w:t>
      </w:r>
    </w:p>
    <w:p w14:paraId="0A3D34AB" w14:textId="691A387F" w:rsidR="00D35E6B" w:rsidRPr="00AF0911" w:rsidRDefault="00D35E6B" w:rsidP="00AF0911">
      <w:pPr>
        <w:spacing w:line="360" w:lineRule="auto"/>
        <w:rPr>
          <w:rFonts w:ascii="Arial" w:hAnsi="Arial" w:cs="Arial"/>
          <w:sz w:val="22"/>
          <w:szCs w:val="22"/>
        </w:rPr>
      </w:pPr>
    </w:p>
    <w:p w14:paraId="2DF64FB2" w14:textId="7342712A" w:rsidR="00D35E6B" w:rsidRPr="00AF0911" w:rsidRDefault="00D35E6B" w:rsidP="00AF0911">
      <w:pPr>
        <w:spacing w:line="360" w:lineRule="auto"/>
        <w:rPr>
          <w:rFonts w:ascii="Arial" w:hAnsi="Arial" w:cs="Arial"/>
          <w:sz w:val="22"/>
          <w:szCs w:val="22"/>
        </w:rPr>
      </w:pPr>
      <w:r w:rsidRPr="00AF0911">
        <w:rPr>
          <w:rFonts w:ascii="Arial" w:hAnsi="Arial" w:cs="Arial"/>
          <w:sz w:val="22"/>
          <w:szCs w:val="22"/>
        </w:rPr>
        <w:t>Components:</w:t>
      </w:r>
    </w:p>
    <w:p w14:paraId="56FC5ED4" w14:textId="3FADD5D2" w:rsidR="00D35E6B" w:rsidRPr="00AF0911" w:rsidRDefault="00D35E6B" w:rsidP="00AF0911">
      <w:pPr>
        <w:spacing w:line="360" w:lineRule="auto"/>
        <w:rPr>
          <w:rFonts w:ascii="Arial" w:hAnsi="Arial" w:cs="Arial"/>
          <w:sz w:val="22"/>
          <w:szCs w:val="22"/>
        </w:rPr>
      </w:pPr>
    </w:p>
    <w:p w14:paraId="0AF0ACC3" w14:textId="77777777" w:rsidR="00C61302" w:rsidRPr="00AF0911" w:rsidRDefault="00C61302" w:rsidP="00AF0911">
      <w:pPr>
        <w:spacing w:line="360" w:lineRule="auto"/>
        <w:rPr>
          <w:rFonts w:ascii="Arial" w:hAnsi="Arial" w:cs="Arial"/>
          <w:sz w:val="22"/>
          <w:szCs w:val="22"/>
        </w:rPr>
      </w:pPr>
    </w:p>
    <w:p w14:paraId="77D67EBE" w14:textId="78B057B4" w:rsidR="00D90630" w:rsidRPr="00AF0911" w:rsidRDefault="00D90630" w:rsidP="00AF0911">
      <w:pPr>
        <w:spacing w:line="360" w:lineRule="auto"/>
        <w:rPr>
          <w:rFonts w:ascii="Arial" w:hAnsi="Arial" w:cs="Arial"/>
          <w:sz w:val="22"/>
          <w:szCs w:val="22"/>
        </w:rPr>
      </w:pPr>
      <w:r w:rsidRPr="00AF0911">
        <w:rPr>
          <w:rFonts w:ascii="Arial" w:hAnsi="Arial" w:cs="Arial"/>
          <w:sz w:val="22"/>
          <w:szCs w:val="22"/>
        </w:rPr>
        <w:t>Sender</w:t>
      </w:r>
    </w:p>
    <w:p w14:paraId="202199EA" w14:textId="70AB016F" w:rsidR="00D90630" w:rsidRPr="00AF0911" w:rsidRDefault="00385F98" w:rsidP="00AF0911">
      <w:pPr>
        <w:spacing w:line="360" w:lineRule="auto"/>
        <w:rPr>
          <w:rFonts w:ascii="Arial" w:hAnsi="Arial" w:cs="Arial"/>
          <w:sz w:val="22"/>
          <w:szCs w:val="22"/>
        </w:rPr>
      </w:pPr>
      <w:r w:rsidRPr="00AF0911">
        <w:rPr>
          <w:rFonts w:ascii="Arial" w:hAnsi="Arial" w:cs="Arial"/>
          <w:sz w:val="22"/>
          <w:szCs w:val="22"/>
        </w:rPr>
        <w:t xml:space="preserve">Factors that affect </w:t>
      </w:r>
      <w:r w:rsidR="001E626C" w:rsidRPr="00AF0911">
        <w:rPr>
          <w:rFonts w:ascii="Arial" w:hAnsi="Arial" w:cs="Arial"/>
          <w:sz w:val="22"/>
          <w:szCs w:val="22"/>
        </w:rPr>
        <w:t xml:space="preserve">the </w:t>
      </w:r>
      <w:r w:rsidRPr="00AF0911">
        <w:rPr>
          <w:rFonts w:ascii="Arial" w:hAnsi="Arial" w:cs="Arial"/>
          <w:sz w:val="22"/>
          <w:szCs w:val="22"/>
        </w:rPr>
        <w:t xml:space="preserve">source of the message are the sender’s communication skills like speaking, reading, </w:t>
      </w:r>
      <w:r w:rsidR="00A90A4B" w:rsidRPr="00AF0911">
        <w:rPr>
          <w:rFonts w:ascii="Arial" w:hAnsi="Arial" w:cs="Arial"/>
          <w:sz w:val="22"/>
          <w:szCs w:val="22"/>
        </w:rPr>
        <w:t>writing,</w:t>
      </w:r>
      <w:r w:rsidRPr="00AF0911">
        <w:rPr>
          <w:rFonts w:ascii="Arial" w:hAnsi="Arial" w:cs="Arial"/>
          <w:sz w:val="22"/>
          <w:szCs w:val="22"/>
        </w:rPr>
        <w:t xml:space="preserve"> and listening because if the receiver doesn’t understand the message, </w:t>
      </w:r>
      <w:r w:rsidR="001E626C" w:rsidRPr="00AF0911">
        <w:rPr>
          <w:rFonts w:ascii="Arial" w:hAnsi="Arial" w:cs="Arial"/>
          <w:sz w:val="22"/>
          <w:szCs w:val="22"/>
        </w:rPr>
        <w:t>they</w:t>
      </w:r>
      <w:r w:rsidRPr="00AF0911">
        <w:rPr>
          <w:rFonts w:ascii="Arial" w:hAnsi="Arial" w:cs="Arial"/>
          <w:sz w:val="22"/>
          <w:szCs w:val="22"/>
        </w:rPr>
        <w:t xml:space="preserve"> will not be effective, attitude, knowledge, social </w:t>
      </w:r>
      <w:r w:rsidR="00A90A4B" w:rsidRPr="00AF0911">
        <w:rPr>
          <w:rFonts w:ascii="Arial" w:hAnsi="Arial" w:cs="Arial"/>
          <w:sz w:val="22"/>
          <w:szCs w:val="22"/>
        </w:rPr>
        <w:t>system,</w:t>
      </w:r>
      <w:r w:rsidRPr="00AF0911">
        <w:rPr>
          <w:rFonts w:ascii="Arial" w:hAnsi="Arial" w:cs="Arial"/>
          <w:sz w:val="22"/>
          <w:szCs w:val="22"/>
        </w:rPr>
        <w:t xml:space="preserve"> and culture also have a makes a difference on the effectiveness of the message.</w:t>
      </w:r>
    </w:p>
    <w:p w14:paraId="45DB8E32" w14:textId="5937CF82" w:rsidR="00D90630" w:rsidRPr="00AF0911" w:rsidRDefault="00D90630" w:rsidP="00AF0911">
      <w:pPr>
        <w:spacing w:line="360" w:lineRule="auto"/>
        <w:rPr>
          <w:rFonts w:ascii="Arial" w:hAnsi="Arial" w:cs="Arial"/>
          <w:sz w:val="22"/>
          <w:szCs w:val="22"/>
        </w:rPr>
      </w:pPr>
    </w:p>
    <w:p w14:paraId="4D208957" w14:textId="77777777" w:rsidR="00C61302" w:rsidRPr="00AF0911" w:rsidRDefault="00C61302" w:rsidP="00AF0911">
      <w:pPr>
        <w:spacing w:line="360" w:lineRule="auto"/>
        <w:rPr>
          <w:rFonts w:ascii="Arial" w:hAnsi="Arial" w:cs="Arial"/>
          <w:sz w:val="22"/>
          <w:szCs w:val="22"/>
        </w:rPr>
      </w:pPr>
    </w:p>
    <w:p w14:paraId="5ABC2265" w14:textId="093616CA" w:rsidR="00D90630" w:rsidRPr="00AF0911" w:rsidRDefault="00D90630" w:rsidP="00AF0911">
      <w:pPr>
        <w:spacing w:line="360" w:lineRule="auto"/>
        <w:rPr>
          <w:rFonts w:ascii="Arial" w:hAnsi="Arial" w:cs="Arial"/>
          <w:sz w:val="22"/>
          <w:szCs w:val="22"/>
        </w:rPr>
      </w:pPr>
      <w:r w:rsidRPr="00AF0911">
        <w:rPr>
          <w:rFonts w:ascii="Arial" w:hAnsi="Arial" w:cs="Arial"/>
          <w:sz w:val="22"/>
          <w:szCs w:val="22"/>
        </w:rPr>
        <w:t>Message</w:t>
      </w:r>
    </w:p>
    <w:p w14:paraId="7B15016C" w14:textId="4F8D143E" w:rsidR="00D90630" w:rsidRPr="00AF0911" w:rsidRDefault="006D65E8" w:rsidP="00AF0911">
      <w:pPr>
        <w:spacing w:line="360" w:lineRule="auto"/>
        <w:rPr>
          <w:rFonts w:ascii="Arial" w:hAnsi="Arial" w:cs="Arial"/>
          <w:sz w:val="22"/>
          <w:szCs w:val="22"/>
        </w:rPr>
      </w:pPr>
      <w:r w:rsidRPr="00AF0911">
        <w:rPr>
          <w:rFonts w:ascii="Arial" w:hAnsi="Arial" w:cs="Arial"/>
          <w:sz w:val="22"/>
          <w:szCs w:val="22"/>
        </w:rPr>
        <w:t>The substance of what is being said is called message</w:t>
      </w:r>
      <w:r w:rsidR="00C61302" w:rsidRPr="00AF0911">
        <w:rPr>
          <w:rFonts w:ascii="Arial" w:hAnsi="Arial" w:cs="Arial"/>
          <w:sz w:val="22"/>
          <w:szCs w:val="22"/>
        </w:rPr>
        <w:t xml:space="preserve">, it can be transmitted in many forms like voice, audio, text, video, or others. The key factors affecting </w:t>
      </w:r>
      <w:r w:rsidR="001E626C" w:rsidRPr="00AF0911">
        <w:rPr>
          <w:rFonts w:ascii="Arial" w:hAnsi="Arial" w:cs="Arial"/>
          <w:sz w:val="22"/>
          <w:szCs w:val="22"/>
        </w:rPr>
        <w:t xml:space="preserve">the </w:t>
      </w:r>
      <w:r w:rsidR="00C61302" w:rsidRPr="00AF0911">
        <w:rPr>
          <w:rFonts w:ascii="Arial" w:hAnsi="Arial" w:cs="Arial"/>
          <w:sz w:val="22"/>
          <w:szCs w:val="22"/>
        </w:rPr>
        <w:t xml:space="preserve">message are the content of the message that is the idea transmitted, the elements like gestures and language, the treatment that is the way the message </w:t>
      </w:r>
      <w:r w:rsidR="001E626C" w:rsidRPr="00AF0911">
        <w:rPr>
          <w:rFonts w:ascii="Arial" w:hAnsi="Arial" w:cs="Arial"/>
          <w:sz w:val="22"/>
          <w:szCs w:val="22"/>
        </w:rPr>
        <w:t xml:space="preserve">is </w:t>
      </w:r>
      <w:r w:rsidR="00C61302" w:rsidRPr="00AF0911">
        <w:rPr>
          <w:rFonts w:ascii="Arial" w:hAnsi="Arial" w:cs="Arial"/>
          <w:sz w:val="22"/>
          <w:szCs w:val="22"/>
        </w:rPr>
        <w:t xml:space="preserve">carried to the receiver, as well as structure and code which affect the effectiveness of the message. </w:t>
      </w:r>
    </w:p>
    <w:p w14:paraId="2A771E45" w14:textId="36D0FA6F" w:rsidR="00D90630" w:rsidRPr="00AF0911" w:rsidRDefault="00D90630" w:rsidP="00AF0911">
      <w:pPr>
        <w:spacing w:line="360" w:lineRule="auto"/>
        <w:rPr>
          <w:rFonts w:ascii="Arial" w:hAnsi="Arial" w:cs="Arial"/>
          <w:sz w:val="22"/>
          <w:szCs w:val="22"/>
        </w:rPr>
      </w:pPr>
    </w:p>
    <w:p w14:paraId="0A24451A" w14:textId="2F84BF4D" w:rsidR="00D90630" w:rsidRPr="00AF0911" w:rsidRDefault="00D90630" w:rsidP="00AF0911">
      <w:pPr>
        <w:spacing w:line="360" w:lineRule="auto"/>
        <w:rPr>
          <w:rFonts w:ascii="Arial" w:hAnsi="Arial" w:cs="Arial"/>
          <w:sz w:val="22"/>
          <w:szCs w:val="22"/>
        </w:rPr>
      </w:pPr>
      <w:r w:rsidRPr="00AF0911">
        <w:rPr>
          <w:rFonts w:ascii="Arial" w:hAnsi="Arial" w:cs="Arial"/>
          <w:sz w:val="22"/>
          <w:szCs w:val="22"/>
        </w:rPr>
        <w:t>Channel</w:t>
      </w:r>
    </w:p>
    <w:p w14:paraId="141EEE09" w14:textId="0EF4F7FD" w:rsidR="00D90630" w:rsidRPr="00AF0911" w:rsidRDefault="00F074C7" w:rsidP="00AF0911">
      <w:pPr>
        <w:spacing w:line="360" w:lineRule="auto"/>
        <w:rPr>
          <w:rFonts w:ascii="Arial" w:hAnsi="Arial" w:cs="Arial"/>
          <w:sz w:val="22"/>
          <w:szCs w:val="22"/>
        </w:rPr>
      </w:pPr>
      <w:r w:rsidRPr="00AF0911">
        <w:rPr>
          <w:rFonts w:ascii="Arial" w:hAnsi="Arial" w:cs="Arial"/>
          <w:sz w:val="22"/>
          <w:szCs w:val="22"/>
        </w:rPr>
        <w:t xml:space="preserve">The medium used to send the message is called </w:t>
      </w:r>
      <w:r w:rsidR="001E626C" w:rsidRPr="00AF0911">
        <w:rPr>
          <w:rFonts w:ascii="Arial" w:hAnsi="Arial" w:cs="Arial"/>
          <w:sz w:val="22"/>
          <w:szCs w:val="22"/>
        </w:rPr>
        <w:t xml:space="preserve">a </w:t>
      </w:r>
      <w:r w:rsidRPr="00AF0911">
        <w:rPr>
          <w:rFonts w:ascii="Arial" w:hAnsi="Arial" w:cs="Arial"/>
          <w:sz w:val="22"/>
          <w:szCs w:val="22"/>
        </w:rPr>
        <w:t xml:space="preserve">channel, </w:t>
      </w:r>
      <w:r w:rsidR="001E626C" w:rsidRPr="00AF0911">
        <w:rPr>
          <w:rFonts w:ascii="Arial" w:hAnsi="Arial" w:cs="Arial"/>
          <w:sz w:val="22"/>
          <w:szCs w:val="22"/>
        </w:rPr>
        <w:t>which</w:t>
      </w:r>
      <w:r w:rsidRPr="00AF0911">
        <w:rPr>
          <w:rFonts w:ascii="Arial" w:hAnsi="Arial" w:cs="Arial"/>
          <w:sz w:val="22"/>
          <w:szCs w:val="22"/>
        </w:rPr>
        <w:t xml:space="preserve"> can be </w:t>
      </w:r>
      <w:r w:rsidR="001E626C" w:rsidRPr="00AF0911">
        <w:rPr>
          <w:rFonts w:ascii="Arial" w:hAnsi="Arial" w:cs="Arial"/>
          <w:sz w:val="22"/>
          <w:szCs w:val="22"/>
        </w:rPr>
        <w:t>the telephone</w:t>
      </w:r>
      <w:r w:rsidRPr="00AF0911">
        <w:rPr>
          <w:rFonts w:ascii="Arial" w:hAnsi="Arial" w:cs="Arial"/>
          <w:sz w:val="22"/>
          <w:szCs w:val="22"/>
        </w:rPr>
        <w:t>, internet or the five senses of humans. Hearing, seeing, touching, smelling, and tasting can affect the way we collect and send information.</w:t>
      </w:r>
    </w:p>
    <w:p w14:paraId="152FF75E" w14:textId="6C317F87" w:rsidR="00C61302" w:rsidRPr="00AF0911" w:rsidRDefault="00C61302" w:rsidP="00AF0911">
      <w:pPr>
        <w:spacing w:line="360" w:lineRule="auto"/>
        <w:rPr>
          <w:rFonts w:ascii="Arial" w:hAnsi="Arial" w:cs="Arial"/>
          <w:sz w:val="22"/>
          <w:szCs w:val="22"/>
        </w:rPr>
      </w:pPr>
    </w:p>
    <w:p w14:paraId="41F64897" w14:textId="77777777" w:rsidR="00C61302" w:rsidRPr="00AF0911" w:rsidRDefault="00C61302" w:rsidP="00AF0911">
      <w:pPr>
        <w:spacing w:line="360" w:lineRule="auto"/>
        <w:rPr>
          <w:rFonts w:ascii="Arial" w:hAnsi="Arial" w:cs="Arial"/>
          <w:sz w:val="22"/>
          <w:szCs w:val="22"/>
        </w:rPr>
      </w:pPr>
    </w:p>
    <w:p w14:paraId="396F4688" w14:textId="7CF1B202" w:rsidR="00D90630" w:rsidRPr="00AF0911" w:rsidRDefault="00D90630" w:rsidP="00AF0911">
      <w:pPr>
        <w:spacing w:line="360" w:lineRule="auto"/>
        <w:rPr>
          <w:rFonts w:ascii="Arial" w:hAnsi="Arial" w:cs="Arial"/>
          <w:sz w:val="22"/>
          <w:szCs w:val="22"/>
        </w:rPr>
      </w:pPr>
    </w:p>
    <w:p w14:paraId="5F4703E4" w14:textId="622B027F" w:rsidR="00D90630" w:rsidRPr="00AF0911" w:rsidRDefault="00D90630" w:rsidP="00AF0911">
      <w:pPr>
        <w:spacing w:line="360" w:lineRule="auto"/>
        <w:rPr>
          <w:rFonts w:ascii="Arial" w:hAnsi="Arial" w:cs="Arial"/>
          <w:sz w:val="22"/>
          <w:szCs w:val="22"/>
        </w:rPr>
      </w:pPr>
      <w:r w:rsidRPr="00AF0911">
        <w:rPr>
          <w:rFonts w:ascii="Arial" w:hAnsi="Arial" w:cs="Arial"/>
          <w:sz w:val="22"/>
          <w:szCs w:val="22"/>
        </w:rPr>
        <w:t>Receiver</w:t>
      </w:r>
    </w:p>
    <w:p w14:paraId="60644120" w14:textId="003A5BBB" w:rsidR="00612CAF" w:rsidRPr="00AF0911" w:rsidRDefault="00F074C7" w:rsidP="00AF0911">
      <w:pPr>
        <w:spacing w:line="360" w:lineRule="auto"/>
        <w:rPr>
          <w:rFonts w:ascii="Arial" w:hAnsi="Arial" w:cs="Arial"/>
          <w:sz w:val="22"/>
          <w:szCs w:val="22"/>
        </w:rPr>
      </w:pPr>
      <w:r w:rsidRPr="00AF0911">
        <w:rPr>
          <w:rFonts w:ascii="Arial" w:hAnsi="Arial" w:cs="Arial"/>
          <w:sz w:val="22"/>
          <w:szCs w:val="22"/>
        </w:rPr>
        <w:t>This is who gets the message sent. Berlo believes that the thinking pattern and other fact</w:t>
      </w:r>
      <w:r w:rsidR="001E626C" w:rsidRPr="00AF0911">
        <w:rPr>
          <w:rFonts w:ascii="Arial" w:hAnsi="Arial" w:cs="Arial"/>
          <w:sz w:val="22"/>
          <w:szCs w:val="22"/>
        </w:rPr>
        <w:t xml:space="preserve">ors must be synchronised </w:t>
      </w:r>
      <w:r w:rsidRPr="00AF0911">
        <w:rPr>
          <w:rFonts w:ascii="Arial" w:hAnsi="Arial" w:cs="Arial"/>
          <w:sz w:val="22"/>
          <w:szCs w:val="22"/>
        </w:rPr>
        <w:t xml:space="preserve">with the sender for the communication </w:t>
      </w:r>
      <w:r w:rsidR="001E626C" w:rsidRPr="00AF0911">
        <w:rPr>
          <w:rFonts w:ascii="Arial" w:hAnsi="Arial" w:cs="Arial"/>
          <w:sz w:val="22"/>
          <w:szCs w:val="22"/>
        </w:rPr>
        <w:t xml:space="preserve">to </w:t>
      </w:r>
      <w:r w:rsidRPr="00AF0911">
        <w:rPr>
          <w:rFonts w:ascii="Arial" w:hAnsi="Arial" w:cs="Arial"/>
          <w:sz w:val="22"/>
          <w:szCs w:val="22"/>
        </w:rPr>
        <w:t xml:space="preserve">be </w:t>
      </w:r>
      <w:r w:rsidR="003E2DA8" w:rsidRPr="00AF0911">
        <w:rPr>
          <w:rFonts w:ascii="Arial" w:hAnsi="Arial" w:cs="Arial"/>
          <w:sz w:val="22"/>
          <w:szCs w:val="22"/>
        </w:rPr>
        <w:t>successful if they are not the effect will not be the same</w:t>
      </w:r>
      <w:r w:rsidRPr="00AF0911">
        <w:rPr>
          <w:rFonts w:ascii="Arial" w:hAnsi="Arial" w:cs="Arial"/>
          <w:sz w:val="22"/>
          <w:szCs w:val="22"/>
        </w:rPr>
        <w:t>.</w:t>
      </w:r>
      <w:r w:rsidR="003E2DA8" w:rsidRPr="00AF0911">
        <w:rPr>
          <w:rFonts w:ascii="Arial" w:hAnsi="Arial" w:cs="Arial"/>
          <w:sz w:val="22"/>
          <w:szCs w:val="22"/>
        </w:rPr>
        <w:t xml:space="preserve"> </w:t>
      </w:r>
      <w:r w:rsidR="001E626C" w:rsidRPr="00AF0911">
        <w:rPr>
          <w:rFonts w:ascii="Arial" w:hAnsi="Arial" w:cs="Arial"/>
          <w:sz w:val="22"/>
          <w:szCs w:val="22"/>
        </w:rPr>
        <w:t>The receiver</w:t>
      </w:r>
      <w:r w:rsidR="003E2DA8" w:rsidRPr="00AF0911">
        <w:rPr>
          <w:rFonts w:ascii="Arial" w:hAnsi="Arial" w:cs="Arial"/>
          <w:sz w:val="22"/>
          <w:szCs w:val="22"/>
        </w:rPr>
        <w:t xml:space="preserve"> needs to have good listening skills.</w:t>
      </w:r>
    </w:p>
    <w:p w14:paraId="43AABF05" w14:textId="77777777" w:rsidR="00612CAF" w:rsidRPr="00AF0911" w:rsidRDefault="00612CAF" w:rsidP="00AF0911">
      <w:pPr>
        <w:spacing w:line="360" w:lineRule="auto"/>
        <w:rPr>
          <w:rFonts w:ascii="Arial" w:hAnsi="Arial" w:cs="Arial"/>
          <w:sz w:val="22"/>
          <w:szCs w:val="22"/>
        </w:rPr>
      </w:pPr>
    </w:p>
    <w:p w14:paraId="23F9A084" w14:textId="77777777" w:rsidR="00612CAF" w:rsidRPr="00AF0911" w:rsidRDefault="00612CAF" w:rsidP="00AF0911">
      <w:pPr>
        <w:spacing w:line="360" w:lineRule="auto"/>
        <w:rPr>
          <w:rFonts w:ascii="Arial" w:hAnsi="Arial" w:cs="Arial"/>
          <w:sz w:val="22"/>
          <w:szCs w:val="22"/>
        </w:rPr>
      </w:pPr>
    </w:p>
    <w:p w14:paraId="346FA3EF" w14:textId="41C9D077" w:rsidR="00612CAF" w:rsidRPr="00AF0911" w:rsidRDefault="003E2DA8" w:rsidP="00AF0911">
      <w:pPr>
        <w:spacing w:line="360" w:lineRule="auto"/>
        <w:rPr>
          <w:rFonts w:ascii="Arial" w:hAnsi="Arial" w:cs="Arial"/>
          <w:sz w:val="22"/>
          <w:szCs w:val="22"/>
        </w:rPr>
      </w:pPr>
      <w:r w:rsidRPr="00AF0911">
        <w:rPr>
          <w:rFonts w:ascii="Arial" w:hAnsi="Arial" w:cs="Arial"/>
          <w:sz w:val="22"/>
          <w:szCs w:val="22"/>
        </w:rPr>
        <w:t xml:space="preserve">Critics made to this model are the fact that both people must think in a similar way for the communication to be effective, </w:t>
      </w:r>
      <w:r w:rsidR="001E626C" w:rsidRPr="00AF0911">
        <w:rPr>
          <w:rFonts w:ascii="Arial" w:hAnsi="Arial" w:cs="Arial"/>
          <w:sz w:val="22"/>
          <w:szCs w:val="22"/>
        </w:rPr>
        <w:t>which</w:t>
      </w:r>
      <w:r w:rsidRPr="00AF0911">
        <w:rPr>
          <w:rFonts w:ascii="Arial" w:hAnsi="Arial" w:cs="Arial"/>
          <w:sz w:val="22"/>
          <w:szCs w:val="22"/>
        </w:rPr>
        <w:t xml:space="preserve"> is not true in real life. </w:t>
      </w:r>
      <w:r w:rsidR="001E626C" w:rsidRPr="00AF0911">
        <w:rPr>
          <w:rFonts w:ascii="Arial" w:hAnsi="Arial" w:cs="Arial"/>
          <w:sz w:val="22"/>
          <w:szCs w:val="22"/>
        </w:rPr>
        <w:t>Another</w:t>
      </w:r>
      <w:r w:rsidRPr="00AF0911">
        <w:rPr>
          <w:rFonts w:ascii="Arial" w:hAnsi="Arial" w:cs="Arial"/>
          <w:sz w:val="22"/>
          <w:szCs w:val="22"/>
        </w:rPr>
        <w:t xml:space="preserve"> is that </w:t>
      </w:r>
      <w:r w:rsidR="001E626C" w:rsidRPr="00AF0911">
        <w:rPr>
          <w:rFonts w:ascii="Arial" w:hAnsi="Arial" w:cs="Arial"/>
          <w:sz w:val="22"/>
          <w:szCs w:val="22"/>
        </w:rPr>
        <w:t>is</w:t>
      </w:r>
      <w:r w:rsidRPr="00AF0911">
        <w:rPr>
          <w:rFonts w:ascii="Arial" w:hAnsi="Arial" w:cs="Arial"/>
          <w:sz w:val="22"/>
          <w:szCs w:val="22"/>
        </w:rPr>
        <w:t xml:space="preserve"> no feedback or barriers of communication what makes it seem communication only depends on the people which is not true again.</w:t>
      </w:r>
    </w:p>
    <w:p w14:paraId="1A463178" w14:textId="2D1E7DBF" w:rsidR="005E0D18" w:rsidRDefault="005E0D18" w:rsidP="00AF0911">
      <w:pPr>
        <w:spacing w:line="360" w:lineRule="auto"/>
        <w:rPr>
          <w:rFonts w:ascii="Arial" w:hAnsi="Arial" w:cs="Arial"/>
          <w:sz w:val="22"/>
          <w:szCs w:val="22"/>
        </w:rPr>
      </w:pPr>
    </w:p>
    <w:p w14:paraId="05CAD6FE" w14:textId="196B2CAA" w:rsidR="00AF0911" w:rsidRDefault="00AF0911" w:rsidP="00AF0911">
      <w:pPr>
        <w:spacing w:line="360" w:lineRule="auto"/>
        <w:rPr>
          <w:rFonts w:ascii="Arial" w:hAnsi="Arial" w:cs="Arial"/>
          <w:sz w:val="22"/>
          <w:szCs w:val="22"/>
        </w:rPr>
      </w:pPr>
    </w:p>
    <w:p w14:paraId="3F9D4615" w14:textId="0F9662AE" w:rsidR="009D7274" w:rsidRDefault="009D7274" w:rsidP="00AF0911">
      <w:pPr>
        <w:spacing w:line="360" w:lineRule="auto"/>
        <w:rPr>
          <w:rFonts w:ascii="Arial" w:hAnsi="Arial" w:cs="Arial"/>
          <w:sz w:val="22"/>
          <w:szCs w:val="22"/>
        </w:rPr>
      </w:pPr>
    </w:p>
    <w:p w14:paraId="175478E4" w14:textId="1EAE87D7" w:rsidR="009D7274" w:rsidRDefault="009D7274" w:rsidP="00AF0911">
      <w:pPr>
        <w:spacing w:line="360" w:lineRule="auto"/>
        <w:rPr>
          <w:rFonts w:ascii="Arial" w:hAnsi="Arial" w:cs="Arial"/>
          <w:sz w:val="22"/>
          <w:szCs w:val="22"/>
        </w:rPr>
      </w:pPr>
    </w:p>
    <w:p w14:paraId="289E01BF" w14:textId="50B5D088" w:rsidR="009D7274" w:rsidRDefault="009D7274" w:rsidP="00AF0911">
      <w:pPr>
        <w:spacing w:line="360" w:lineRule="auto"/>
        <w:rPr>
          <w:rFonts w:ascii="Arial" w:hAnsi="Arial" w:cs="Arial"/>
          <w:sz w:val="22"/>
          <w:szCs w:val="22"/>
        </w:rPr>
      </w:pPr>
    </w:p>
    <w:p w14:paraId="6A0DCA92" w14:textId="2E2122B9" w:rsidR="009D7274" w:rsidRDefault="009D7274" w:rsidP="00AF0911">
      <w:pPr>
        <w:spacing w:line="360" w:lineRule="auto"/>
        <w:rPr>
          <w:rFonts w:ascii="Arial" w:hAnsi="Arial" w:cs="Arial"/>
          <w:sz w:val="22"/>
          <w:szCs w:val="22"/>
        </w:rPr>
      </w:pPr>
    </w:p>
    <w:p w14:paraId="483DEB53" w14:textId="0A799A02" w:rsidR="009D7274" w:rsidRDefault="009D7274" w:rsidP="00AF0911">
      <w:pPr>
        <w:spacing w:line="360" w:lineRule="auto"/>
        <w:rPr>
          <w:rFonts w:ascii="Arial" w:hAnsi="Arial" w:cs="Arial"/>
          <w:sz w:val="22"/>
          <w:szCs w:val="22"/>
        </w:rPr>
      </w:pPr>
    </w:p>
    <w:p w14:paraId="761603CF" w14:textId="459D082C" w:rsidR="009D7274" w:rsidRDefault="009D7274" w:rsidP="00AF0911">
      <w:pPr>
        <w:spacing w:line="360" w:lineRule="auto"/>
        <w:rPr>
          <w:rFonts w:ascii="Arial" w:hAnsi="Arial" w:cs="Arial"/>
          <w:sz w:val="22"/>
          <w:szCs w:val="22"/>
        </w:rPr>
      </w:pPr>
    </w:p>
    <w:p w14:paraId="344F5015" w14:textId="77777777" w:rsidR="009D7274" w:rsidRDefault="009D7274" w:rsidP="00AF0911">
      <w:pPr>
        <w:spacing w:line="360" w:lineRule="auto"/>
        <w:rPr>
          <w:rFonts w:ascii="Arial" w:hAnsi="Arial" w:cs="Arial"/>
          <w:sz w:val="22"/>
          <w:szCs w:val="22"/>
        </w:rPr>
      </w:pPr>
    </w:p>
    <w:p w14:paraId="7928F2CF" w14:textId="77777777" w:rsidR="00AF0911" w:rsidRPr="00AF0911" w:rsidRDefault="00AF0911" w:rsidP="00AF0911">
      <w:pPr>
        <w:spacing w:line="360" w:lineRule="auto"/>
        <w:rPr>
          <w:rFonts w:ascii="Arial" w:hAnsi="Arial" w:cs="Arial"/>
          <w:sz w:val="22"/>
          <w:szCs w:val="22"/>
        </w:rPr>
      </w:pPr>
    </w:p>
    <w:p w14:paraId="1286E31B" w14:textId="61C01623" w:rsidR="007C36C6" w:rsidRPr="009D7274" w:rsidRDefault="00612CAF" w:rsidP="009D7274">
      <w:pPr>
        <w:pStyle w:val="Heading2"/>
        <w:spacing w:line="360" w:lineRule="auto"/>
        <w:rPr>
          <w:rFonts w:ascii="Arial" w:hAnsi="Arial" w:cs="Arial"/>
          <w:sz w:val="28"/>
          <w:szCs w:val="28"/>
        </w:rPr>
      </w:pPr>
      <w:bookmarkStart w:id="5" w:name="_Toc80817356"/>
      <w:r w:rsidRPr="00AF0911">
        <w:rPr>
          <w:rFonts w:ascii="Arial" w:hAnsi="Arial" w:cs="Arial"/>
          <w:sz w:val="28"/>
          <w:szCs w:val="28"/>
        </w:rPr>
        <w:lastRenderedPageBreak/>
        <w:t>3.Communication Skills</w:t>
      </w:r>
      <w:bookmarkEnd w:id="5"/>
    </w:p>
    <w:p w14:paraId="4F42F6BB" w14:textId="5B5B640D" w:rsidR="00612CAF" w:rsidRPr="00526CC4" w:rsidRDefault="00612CAF" w:rsidP="00526CC4">
      <w:pPr>
        <w:pStyle w:val="Heading2"/>
        <w:spacing w:line="360" w:lineRule="auto"/>
        <w:rPr>
          <w:rFonts w:ascii="Arial" w:hAnsi="Arial" w:cs="Arial"/>
          <w:sz w:val="24"/>
          <w:szCs w:val="24"/>
        </w:rPr>
      </w:pPr>
      <w:bookmarkStart w:id="6" w:name="_Toc80817357"/>
      <w:r w:rsidRPr="00AF0911">
        <w:rPr>
          <w:rFonts w:ascii="Arial" w:hAnsi="Arial" w:cs="Arial"/>
          <w:sz w:val="24"/>
          <w:szCs w:val="24"/>
        </w:rPr>
        <w:t>3.1 Verbal communication</w:t>
      </w:r>
      <w:bookmarkEnd w:id="6"/>
    </w:p>
    <w:p w14:paraId="3199C997" w14:textId="31347B1E" w:rsidR="00A15BA4" w:rsidRPr="00AF0911" w:rsidRDefault="00A15BA4" w:rsidP="00AF0911">
      <w:pPr>
        <w:spacing w:line="360" w:lineRule="auto"/>
        <w:rPr>
          <w:rFonts w:ascii="Arial" w:hAnsi="Arial" w:cs="Arial"/>
          <w:sz w:val="22"/>
          <w:szCs w:val="22"/>
        </w:rPr>
      </w:pPr>
      <w:r w:rsidRPr="00AF0911">
        <w:rPr>
          <w:rFonts w:ascii="Arial" w:hAnsi="Arial" w:cs="Arial"/>
          <w:sz w:val="22"/>
          <w:szCs w:val="22"/>
        </w:rPr>
        <w:t>The most common way people communicate is through verbal interaction</w:t>
      </w:r>
      <w:r w:rsidR="00BC4821" w:rsidRPr="00AF0911">
        <w:rPr>
          <w:rFonts w:ascii="Arial" w:hAnsi="Arial" w:cs="Arial"/>
          <w:sz w:val="22"/>
          <w:szCs w:val="22"/>
        </w:rPr>
        <w:t>, it can be orally or written the truth is we daily</w:t>
      </w:r>
      <w:r w:rsidRPr="00AF0911">
        <w:rPr>
          <w:rFonts w:ascii="Arial" w:hAnsi="Arial" w:cs="Arial"/>
          <w:sz w:val="22"/>
          <w:szCs w:val="22"/>
        </w:rPr>
        <w:t xml:space="preserve"> exchange numerous verbal statements, and, in a team, they are crucial to </w:t>
      </w:r>
      <w:r w:rsidR="001E626C" w:rsidRPr="00AF0911">
        <w:rPr>
          <w:rFonts w:ascii="Arial" w:hAnsi="Arial" w:cs="Arial"/>
          <w:sz w:val="22"/>
          <w:szCs w:val="22"/>
        </w:rPr>
        <w:t>working</w:t>
      </w:r>
      <w:r w:rsidRPr="00AF0911">
        <w:rPr>
          <w:rFonts w:ascii="Arial" w:hAnsi="Arial" w:cs="Arial"/>
          <w:sz w:val="22"/>
          <w:szCs w:val="22"/>
        </w:rPr>
        <w:t xml:space="preserve"> together besides understand and solve problems. One of the team </w:t>
      </w:r>
      <w:r w:rsidR="00616678" w:rsidRPr="00AF0911">
        <w:rPr>
          <w:rFonts w:ascii="Arial" w:hAnsi="Arial" w:cs="Arial"/>
          <w:sz w:val="22"/>
          <w:szCs w:val="22"/>
        </w:rPr>
        <w:t>members</w:t>
      </w:r>
      <w:r w:rsidRPr="00AF0911">
        <w:rPr>
          <w:rFonts w:ascii="Arial" w:hAnsi="Arial" w:cs="Arial"/>
          <w:sz w:val="22"/>
          <w:szCs w:val="22"/>
        </w:rPr>
        <w:t xml:space="preserve"> while communicating a message he or she can be straight forward o</w:t>
      </w:r>
      <w:r w:rsidR="00616678" w:rsidRPr="00AF0911">
        <w:rPr>
          <w:rFonts w:ascii="Arial" w:hAnsi="Arial" w:cs="Arial"/>
          <w:sz w:val="22"/>
          <w:szCs w:val="22"/>
        </w:rPr>
        <w:t>therwise having</w:t>
      </w:r>
      <w:r w:rsidRPr="00AF0911">
        <w:rPr>
          <w:rFonts w:ascii="Arial" w:hAnsi="Arial" w:cs="Arial"/>
          <w:sz w:val="22"/>
          <w:szCs w:val="22"/>
        </w:rPr>
        <w:t xml:space="preserve"> </w:t>
      </w:r>
      <w:r w:rsidR="001E626C" w:rsidRPr="00AF0911">
        <w:rPr>
          <w:rFonts w:ascii="Arial" w:hAnsi="Arial" w:cs="Arial"/>
          <w:sz w:val="22"/>
          <w:szCs w:val="22"/>
        </w:rPr>
        <w:t>a second or more meaning</w:t>
      </w:r>
      <w:r w:rsidRPr="00AF0911">
        <w:rPr>
          <w:rFonts w:ascii="Arial" w:hAnsi="Arial" w:cs="Arial"/>
          <w:sz w:val="22"/>
          <w:szCs w:val="22"/>
        </w:rPr>
        <w:t xml:space="preserve"> behind it, but if other</w:t>
      </w:r>
      <w:r w:rsidR="00616678" w:rsidRPr="00AF0911">
        <w:rPr>
          <w:rFonts w:ascii="Arial" w:hAnsi="Arial" w:cs="Arial"/>
          <w:sz w:val="22"/>
          <w:szCs w:val="22"/>
        </w:rPr>
        <w:t>s</w:t>
      </w:r>
      <w:r w:rsidRPr="00AF0911">
        <w:rPr>
          <w:rFonts w:ascii="Arial" w:hAnsi="Arial" w:cs="Arial"/>
          <w:sz w:val="22"/>
          <w:szCs w:val="22"/>
        </w:rPr>
        <w:t xml:space="preserve"> misunderstand </w:t>
      </w:r>
      <w:r w:rsidR="00616678" w:rsidRPr="00AF0911">
        <w:rPr>
          <w:rFonts w:ascii="Arial" w:hAnsi="Arial" w:cs="Arial"/>
          <w:sz w:val="22"/>
          <w:szCs w:val="22"/>
        </w:rPr>
        <w:t>it can lead to poor communication in the group.</w:t>
      </w:r>
    </w:p>
    <w:p w14:paraId="3594F01F" w14:textId="30BBB697" w:rsidR="00612CAF" w:rsidRPr="00AF0911" w:rsidRDefault="00A35C9A" w:rsidP="00AF0911">
      <w:pPr>
        <w:spacing w:line="360" w:lineRule="auto"/>
        <w:rPr>
          <w:rFonts w:ascii="Arial" w:hAnsi="Arial" w:cs="Arial"/>
          <w:sz w:val="22"/>
          <w:szCs w:val="22"/>
        </w:rPr>
      </w:pPr>
      <w:r w:rsidRPr="00AF0911">
        <w:rPr>
          <w:rFonts w:ascii="Arial" w:hAnsi="Arial" w:cs="Arial"/>
          <w:sz w:val="22"/>
          <w:szCs w:val="22"/>
        </w:rPr>
        <w:t xml:space="preserve">To be understood one must learn how to use language skills as well as interpret other’s </w:t>
      </w:r>
      <w:r w:rsidR="001E626C" w:rsidRPr="00AF0911">
        <w:rPr>
          <w:rFonts w:ascii="Arial" w:hAnsi="Arial" w:cs="Arial"/>
          <w:sz w:val="22"/>
          <w:szCs w:val="22"/>
        </w:rPr>
        <w:t>messages</w:t>
      </w:r>
      <w:r w:rsidRPr="00AF0911">
        <w:rPr>
          <w:rFonts w:ascii="Arial" w:hAnsi="Arial" w:cs="Arial"/>
          <w:sz w:val="22"/>
          <w:szCs w:val="22"/>
        </w:rPr>
        <w:t>.</w:t>
      </w:r>
      <w:r w:rsidR="00526CC4" w:rsidRPr="00526CC4">
        <w:rPr>
          <w:lang w:eastAsia="en-GB"/>
        </w:rPr>
        <w:t xml:space="preserve"> </w:t>
      </w:r>
      <w:r w:rsidR="00526CC4">
        <w:rPr>
          <w:lang w:eastAsia="en-GB"/>
        </w:rPr>
        <w:t>(</w:t>
      </w:r>
      <w:r w:rsidR="00526CC4">
        <w:rPr>
          <w:lang w:eastAsia="en-GB"/>
        </w:rPr>
        <w:t xml:space="preserve">Quintanilla, </w:t>
      </w:r>
      <w:r w:rsidR="00526CC4" w:rsidRPr="00616678">
        <w:rPr>
          <w:lang w:eastAsia="en-GB"/>
        </w:rPr>
        <w:t>Kelly M</w:t>
      </w:r>
      <w:r w:rsidR="00526CC4">
        <w:rPr>
          <w:lang w:eastAsia="en-GB"/>
        </w:rPr>
        <w:t>.</w:t>
      </w:r>
      <w:r w:rsidR="00526CC4" w:rsidRPr="00616678">
        <w:rPr>
          <w:lang w:eastAsia="en-GB"/>
        </w:rPr>
        <w:t xml:space="preserve"> </w:t>
      </w:r>
      <w:r w:rsidR="00526CC4">
        <w:rPr>
          <w:lang w:eastAsia="en-GB"/>
        </w:rPr>
        <w:t xml:space="preserve">, </w:t>
      </w:r>
      <w:r w:rsidR="00526CC4" w:rsidRPr="00616678">
        <w:rPr>
          <w:lang w:eastAsia="en-GB"/>
        </w:rPr>
        <w:t>2020)</w:t>
      </w:r>
    </w:p>
    <w:p w14:paraId="216BDE5A" w14:textId="423DDE57" w:rsidR="00612CAF" w:rsidRPr="00AF0911" w:rsidRDefault="00612CAF" w:rsidP="00AF0911">
      <w:pPr>
        <w:spacing w:line="360" w:lineRule="auto"/>
        <w:rPr>
          <w:rFonts w:ascii="Arial" w:hAnsi="Arial" w:cs="Arial"/>
          <w:sz w:val="22"/>
          <w:szCs w:val="22"/>
        </w:rPr>
      </w:pPr>
    </w:p>
    <w:p w14:paraId="5A87798F" w14:textId="094D12E3" w:rsidR="00612CAF" w:rsidRPr="00AF0911" w:rsidRDefault="005E0D18" w:rsidP="00AF0911">
      <w:pPr>
        <w:spacing w:line="360" w:lineRule="auto"/>
        <w:rPr>
          <w:rFonts w:ascii="Arial" w:hAnsi="Arial" w:cs="Arial"/>
          <w:sz w:val="22"/>
          <w:szCs w:val="22"/>
        </w:rPr>
      </w:pPr>
      <w:r w:rsidRPr="00AF0911">
        <w:rPr>
          <w:rFonts w:ascii="Arial" w:hAnsi="Arial" w:cs="Arial"/>
          <w:sz w:val="22"/>
          <w:szCs w:val="22"/>
        </w:rPr>
        <w:t xml:space="preserve">In my workplace, we divided </w:t>
      </w:r>
      <w:r w:rsidR="009301A1" w:rsidRPr="00AF0911">
        <w:rPr>
          <w:rFonts w:ascii="Arial" w:hAnsi="Arial" w:cs="Arial"/>
          <w:sz w:val="22"/>
          <w:szCs w:val="22"/>
        </w:rPr>
        <w:t>into</w:t>
      </w:r>
      <w:r w:rsidRPr="00AF0911">
        <w:rPr>
          <w:rFonts w:ascii="Arial" w:hAnsi="Arial" w:cs="Arial"/>
          <w:sz w:val="22"/>
          <w:szCs w:val="22"/>
        </w:rPr>
        <w:t xml:space="preserve"> two groups, </w:t>
      </w:r>
      <w:r w:rsidR="00646174" w:rsidRPr="00AF0911">
        <w:rPr>
          <w:rFonts w:ascii="Arial" w:hAnsi="Arial" w:cs="Arial"/>
          <w:sz w:val="22"/>
          <w:szCs w:val="22"/>
        </w:rPr>
        <w:t xml:space="preserve">morning and evening team, Although the company is happy with our performance the two groups tend to have a lot of disagreements when it comes to distributing the work because they say it’s unfair to do some extra work and we think that too. I believe if we have a meeting after their turn finish and before our team begin, we can arrange an agreement like one day is our team to do it and next day are them or we can discuss it and find a way that satisfies everyone. The most important is that the actual workers have a word on it and not by just letting the managers </w:t>
      </w:r>
      <w:r w:rsidR="007806F8" w:rsidRPr="00AF0911">
        <w:rPr>
          <w:rFonts w:ascii="Arial" w:hAnsi="Arial" w:cs="Arial"/>
          <w:sz w:val="22"/>
          <w:szCs w:val="22"/>
        </w:rPr>
        <w:t xml:space="preserve">give the </w:t>
      </w:r>
      <w:r w:rsidR="009301A1" w:rsidRPr="00AF0911">
        <w:rPr>
          <w:rFonts w:ascii="Arial" w:hAnsi="Arial" w:cs="Arial"/>
          <w:sz w:val="22"/>
          <w:szCs w:val="22"/>
        </w:rPr>
        <w:t>complaint</w:t>
      </w:r>
      <w:r w:rsidR="007806F8" w:rsidRPr="00AF0911">
        <w:rPr>
          <w:rFonts w:ascii="Arial" w:hAnsi="Arial" w:cs="Arial"/>
          <w:sz w:val="22"/>
          <w:szCs w:val="22"/>
        </w:rPr>
        <w:t xml:space="preserve"> of the opposing team as we need to work as a full team and help one another.</w:t>
      </w:r>
    </w:p>
    <w:p w14:paraId="6E76F08F" w14:textId="63F78FD7" w:rsidR="00612CAF" w:rsidRPr="00AF0911" w:rsidRDefault="00612CAF" w:rsidP="00AF0911">
      <w:pPr>
        <w:spacing w:line="360" w:lineRule="auto"/>
        <w:rPr>
          <w:rFonts w:ascii="Arial" w:hAnsi="Arial" w:cs="Arial"/>
          <w:sz w:val="22"/>
          <w:szCs w:val="22"/>
        </w:rPr>
      </w:pPr>
    </w:p>
    <w:p w14:paraId="47BFC73D" w14:textId="77777777" w:rsidR="00612CAF" w:rsidRPr="00AF0911" w:rsidRDefault="00612CAF" w:rsidP="00AF0911">
      <w:pPr>
        <w:spacing w:line="360" w:lineRule="auto"/>
        <w:rPr>
          <w:rFonts w:ascii="Arial" w:hAnsi="Arial" w:cs="Arial"/>
          <w:sz w:val="22"/>
          <w:szCs w:val="22"/>
        </w:rPr>
      </w:pPr>
    </w:p>
    <w:p w14:paraId="5E29771E" w14:textId="4E27790A" w:rsidR="00612CAF" w:rsidRPr="00526CC4" w:rsidRDefault="00612CAF" w:rsidP="00526CC4">
      <w:pPr>
        <w:pStyle w:val="Heading2"/>
        <w:spacing w:line="360" w:lineRule="auto"/>
        <w:rPr>
          <w:rFonts w:ascii="Arial" w:hAnsi="Arial" w:cs="Arial"/>
          <w:sz w:val="24"/>
          <w:szCs w:val="24"/>
        </w:rPr>
      </w:pPr>
      <w:bookmarkStart w:id="7" w:name="_Toc80817358"/>
      <w:r w:rsidRPr="00AF0911">
        <w:rPr>
          <w:rFonts w:ascii="Arial" w:hAnsi="Arial" w:cs="Arial"/>
          <w:sz w:val="24"/>
          <w:szCs w:val="24"/>
        </w:rPr>
        <w:t>3.2 Non-verbal communication</w:t>
      </w:r>
      <w:bookmarkEnd w:id="7"/>
    </w:p>
    <w:p w14:paraId="5BC2AFD4" w14:textId="32431407" w:rsidR="00BC4821" w:rsidRPr="00AF0911" w:rsidRDefault="001E626C" w:rsidP="00AF0911">
      <w:pPr>
        <w:spacing w:line="360" w:lineRule="auto"/>
        <w:rPr>
          <w:rFonts w:ascii="Arial" w:hAnsi="Arial" w:cs="Arial"/>
          <w:sz w:val="22"/>
          <w:szCs w:val="22"/>
        </w:rPr>
      </w:pPr>
      <w:r w:rsidRPr="00AF0911">
        <w:rPr>
          <w:rFonts w:ascii="Arial" w:hAnsi="Arial" w:cs="Arial"/>
          <w:sz w:val="22"/>
          <w:szCs w:val="22"/>
        </w:rPr>
        <w:t>Of course, communication is more than speaking we also express ourselves through non-verbal cues</w:t>
      </w:r>
      <w:r w:rsidR="00BC4821" w:rsidRPr="00AF0911">
        <w:rPr>
          <w:rFonts w:ascii="Arial" w:hAnsi="Arial" w:cs="Arial"/>
          <w:sz w:val="22"/>
          <w:szCs w:val="22"/>
        </w:rPr>
        <w:t xml:space="preserve">, as </w:t>
      </w:r>
      <w:r w:rsidRPr="00AF0911">
        <w:rPr>
          <w:rFonts w:ascii="Arial" w:hAnsi="Arial" w:cs="Arial"/>
          <w:sz w:val="22"/>
          <w:szCs w:val="22"/>
        </w:rPr>
        <w:t>they help</w:t>
      </w:r>
      <w:r w:rsidR="00BC4821" w:rsidRPr="00AF0911">
        <w:rPr>
          <w:rFonts w:ascii="Arial" w:hAnsi="Arial" w:cs="Arial"/>
          <w:sz w:val="22"/>
          <w:szCs w:val="22"/>
        </w:rPr>
        <w:t xml:space="preserve"> the listener to interpret the meaning behind the words a person is using to communicate a </w:t>
      </w:r>
      <w:r w:rsidRPr="00AF0911">
        <w:rPr>
          <w:rFonts w:ascii="Arial" w:hAnsi="Arial" w:cs="Arial"/>
          <w:sz w:val="22"/>
          <w:szCs w:val="22"/>
        </w:rPr>
        <w:t>message, but some might have difficulties understanding them.</w:t>
      </w:r>
    </w:p>
    <w:p w14:paraId="54E5AA09" w14:textId="60C70569" w:rsidR="00AF0911" w:rsidRPr="00AF0911" w:rsidRDefault="00E650B5" w:rsidP="00AF0911">
      <w:pPr>
        <w:spacing w:line="360" w:lineRule="auto"/>
        <w:rPr>
          <w:rFonts w:ascii="Arial" w:hAnsi="Arial" w:cs="Arial"/>
          <w:sz w:val="22"/>
          <w:szCs w:val="22"/>
        </w:rPr>
      </w:pPr>
      <w:r w:rsidRPr="00AF0911">
        <w:rPr>
          <w:rFonts w:ascii="Arial" w:hAnsi="Arial" w:cs="Arial"/>
          <w:sz w:val="22"/>
          <w:szCs w:val="22"/>
        </w:rPr>
        <w:t xml:space="preserve">In 1981 Dr Albert Mehrabian did research that </w:t>
      </w:r>
      <w:r w:rsidR="009301A1" w:rsidRPr="00AF0911">
        <w:rPr>
          <w:rFonts w:ascii="Arial" w:hAnsi="Arial" w:cs="Arial"/>
          <w:sz w:val="22"/>
          <w:szCs w:val="22"/>
        </w:rPr>
        <w:t>provides</w:t>
      </w:r>
      <w:r w:rsidRPr="00AF0911">
        <w:rPr>
          <w:rFonts w:ascii="Arial" w:hAnsi="Arial" w:cs="Arial"/>
          <w:sz w:val="22"/>
          <w:szCs w:val="22"/>
        </w:rPr>
        <w:t xml:space="preserve"> the representation of the contribution on what listeners use to interpret a message and in this was found that only 7% is from what people say (words), 38% is of how it is said (tone of voice, pitch, and rhythm) and 55% of what is seen (non-verbal) such as facial expressions and body movements</w:t>
      </w:r>
      <w:r w:rsidR="002121D5">
        <w:rPr>
          <w:rFonts w:ascii="Arial" w:hAnsi="Arial" w:cs="Arial"/>
          <w:sz w:val="22"/>
          <w:szCs w:val="22"/>
        </w:rPr>
        <w:t>.</w:t>
      </w:r>
      <w:r w:rsidR="00526CC4">
        <w:rPr>
          <w:rFonts w:ascii="Arial" w:hAnsi="Arial" w:cs="Arial"/>
          <w:sz w:val="22"/>
          <w:szCs w:val="22"/>
        </w:rPr>
        <w:t xml:space="preserve"> (James B., 2013)</w:t>
      </w:r>
    </w:p>
    <w:p w14:paraId="12361F8C" w14:textId="37B4D8C9" w:rsidR="00AF0911" w:rsidRDefault="00AF0911" w:rsidP="00AF0911">
      <w:pPr>
        <w:spacing w:line="360" w:lineRule="auto"/>
        <w:rPr>
          <w:rFonts w:ascii="Arial" w:hAnsi="Arial" w:cs="Arial"/>
          <w:sz w:val="22"/>
          <w:szCs w:val="22"/>
        </w:rPr>
      </w:pPr>
    </w:p>
    <w:p w14:paraId="2FED7847" w14:textId="77777777" w:rsidR="009D7274" w:rsidRPr="00AF0911" w:rsidRDefault="009D7274" w:rsidP="00AF0911">
      <w:pPr>
        <w:spacing w:line="360" w:lineRule="auto"/>
        <w:rPr>
          <w:rFonts w:ascii="Arial" w:hAnsi="Arial" w:cs="Arial"/>
          <w:sz w:val="22"/>
          <w:szCs w:val="22"/>
        </w:rPr>
      </w:pPr>
    </w:p>
    <w:p w14:paraId="34622237" w14:textId="0EA3A9C6" w:rsidR="00734CA6" w:rsidRPr="00AF0911" w:rsidRDefault="00612CAF" w:rsidP="00AF0911">
      <w:pPr>
        <w:pStyle w:val="Heading2"/>
        <w:spacing w:line="360" w:lineRule="auto"/>
        <w:rPr>
          <w:rFonts w:ascii="Arial" w:hAnsi="Arial" w:cs="Arial"/>
          <w:sz w:val="24"/>
          <w:szCs w:val="24"/>
        </w:rPr>
      </w:pPr>
      <w:bookmarkStart w:id="8" w:name="_Toc80817359"/>
      <w:r w:rsidRPr="00AF0911">
        <w:rPr>
          <w:rFonts w:ascii="Arial" w:hAnsi="Arial" w:cs="Arial"/>
          <w:sz w:val="24"/>
          <w:szCs w:val="24"/>
        </w:rPr>
        <w:lastRenderedPageBreak/>
        <w:t>3.3 Li</w:t>
      </w:r>
      <w:r w:rsidR="00AF0911" w:rsidRPr="00AF0911">
        <w:rPr>
          <w:rFonts w:ascii="Arial" w:hAnsi="Arial" w:cs="Arial"/>
          <w:sz w:val="24"/>
          <w:szCs w:val="24"/>
        </w:rPr>
        <w:t>st</w:t>
      </w:r>
      <w:r w:rsidRPr="00AF0911">
        <w:rPr>
          <w:rFonts w:ascii="Arial" w:hAnsi="Arial" w:cs="Arial"/>
          <w:sz w:val="24"/>
          <w:szCs w:val="24"/>
        </w:rPr>
        <w:t>ening</w:t>
      </w:r>
      <w:bookmarkEnd w:id="8"/>
    </w:p>
    <w:p w14:paraId="022D5B4F" w14:textId="211497E7" w:rsidR="00612CAF" w:rsidRPr="00AF0911" w:rsidRDefault="00612CAF" w:rsidP="00AF0911">
      <w:pPr>
        <w:spacing w:line="360" w:lineRule="auto"/>
        <w:rPr>
          <w:rFonts w:ascii="Arial" w:hAnsi="Arial" w:cs="Arial"/>
          <w:sz w:val="22"/>
          <w:szCs w:val="22"/>
        </w:rPr>
      </w:pPr>
    </w:p>
    <w:p w14:paraId="2E144739" w14:textId="32949CA5" w:rsidR="00612CAF" w:rsidRPr="00AF0911" w:rsidRDefault="007806F8" w:rsidP="00AF0911">
      <w:pPr>
        <w:spacing w:line="360" w:lineRule="auto"/>
        <w:rPr>
          <w:rFonts w:ascii="Arial" w:hAnsi="Arial" w:cs="Arial"/>
          <w:sz w:val="22"/>
          <w:szCs w:val="22"/>
        </w:rPr>
      </w:pPr>
      <w:r w:rsidRPr="00AF0911">
        <w:rPr>
          <w:rFonts w:ascii="Arial" w:hAnsi="Arial" w:cs="Arial"/>
          <w:sz w:val="22"/>
          <w:szCs w:val="22"/>
        </w:rPr>
        <w:t xml:space="preserve">Active listening is the most important factor when it comes to </w:t>
      </w:r>
      <w:r w:rsidR="009301A1" w:rsidRPr="00AF0911">
        <w:rPr>
          <w:rFonts w:ascii="Arial" w:hAnsi="Arial" w:cs="Arial"/>
          <w:sz w:val="22"/>
          <w:szCs w:val="22"/>
        </w:rPr>
        <w:t>understanding</w:t>
      </w:r>
      <w:r w:rsidRPr="00AF0911">
        <w:rPr>
          <w:rFonts w:ascii="Arial" w:hAnsi="Arial" w:cs="Arial"/>
          <w:sz w:val="22"/>
          <w:szCs w:val="22"/>
        </w:rPr>
        <w:t xml:space="preserve"> another person. People tend to prefer talking </w:t>
      </w:r>
      <w:r w:rsidR="009301A1" w:rsidRPr="00AF0911">
        <w:rPr>
          <w:rFonts w:ascii="Arial" w:hAnsi="Arial" w:cs="Arial"/>
          <w:sz w:val="22"/>
          <w:szCs w:val="22"/>
        </w:rPr>
        <w:t>to</w:t>
      </w:r>
      <w:r w:rsidRPr="00AF0911">
        <w:rPr>
          <w:rFonts w:ascii="Arial" w:hAnsi="Arial" w:cs="Arial"/>
          <w:sz w:val="22"/>
          <w:szCs w:val="22"/>
        </w:rPr>
        <w:t xml:space="preserve"> listening but if they want to comprehend </w:t>
      </w:r>
      <w:r w:rsidR="009301A1" w:rsidRPr="00AF0911">
        <w:rPr>
          <w:rFonts w:ascii="Arial" w:hAnsi="Arial" w:cs="Arial"/>
          <w:sz w:val="22"/>
          <w:szCs w:val="22"/>
        </w:rPr>
        <w:t>others,</w:t>
      </w:r>
      <w:r w:rsidR="00224E62" w:rsidRPr="00AF0911">
        <w:rPr>
          <w:rFonts w:ascii="Arial" w:hAnsi="Arial" w:cs="Arial"/>
          <w:sz w:val="22"/>
          <w:szCs w:val="22"/>
        </w:rPr>
        <w:t xml:space="preserve"> they </w:t>
      </w:r>
      <w:r w:rsidR="002121D5" w:rsidRPr="00AF0911">
        <w:rPr>
          <w:rFonts w:ascii="Arial" w:hAnsi="Arial" w:cs="Arial"/>
          <w:sz w:val="22"/>
          <w:szCs w:val="22"/>
        </w:rPr>
        <w:t>must</w:t>
      </w:r>
      <w:r w:rsidR="00224E62" w:rsidRPr="00AF0911">
        <w:rPr>
          <w:rFonts w:ascii="Arial" w:hAnsi="Arial" w:cs="Arial"/>
          <w:sz w:val="22"/>
          <w:szCs w:val="22"/>
        </w:rPr>
        <w:t xml:space="preserve"> have their mouth </w:t>
      </w:r>
      <w:r w:rsidR="002121D5" w:rsidRPr="00AF0911">
        <w:rPr>
          <w:rFonts w:ascii="Arial" w:hAnsi="Arial" w:cs="Arial"/>
          <w:sz w:val="22"/>
          <w:szCs w:val="22"/>
        </w:rPr>
        <w:t>close,</w:t>
      </w:r>
      <w:r w:rsidR="00224E62" w:rsidRPr="00AF0911">
        <w:rPr>
          <w:rFonts w:ascii="Arial" w:hAnsi="Arial" w:cs="Arial"/>
          <w:sz w:val="22"/>
          <w:szCs w:val="22"/>
        </w:rPr>
        <w:t xml:space="preserve"> and </w:t>
      </w:r>
      <w:r w:rsidR="009301A1" w:rsidRPr="00AF0911">
        <w:rPr>
          <w:rFonts w:ascii="Arial" w:hAnsi="Arial" w:cs="Arial"/>
          <w:sz w:val="22"/>
          <w:szCs w:val="22"/>
        </w:rPr>
        <w:t>ears</w:t>
      </w:r>
      <w:r w:rsidR="00224E62" w:rsidRPr="00AF0911">
        <w:rPr>
          <w:rFonts w:ascii="Arial" w:hAnsi="Arial" w:cs="Arial"/>
          <w:sz w:val="22"/>
          <w:szCs w:val="22"/>
        </w:rPr>
        <w:t xml:space="preserve"> opened.</w:t>
      </w:r>
      <w:r w:rsidRPr="00AF0911">
        <w:rPr>
          <w:rFonts w:ascii="Arial" w:hAnsi="Arial" w:cs="Arial"/>
          <w:sz w:val="22"/>
          <w:szCs w:val="22"/>
        </w:rPr>
        <w:t xml:space="preserve"> It is not an easy task as it requires 100% of full attention to others, it takes a lot of effort and discipline to achieve such skill. Our mind is always jumping from a place to</w:t>
      </w:r>
      <w:r w:rsidR="00224E62" w:rsidRPr="00AF0911">
        <w:rPr>
          <w:rFonts w:ascii="Arial" w:hAnsi="Arial" w:cs="Arial"/>
          <w:sz w:val="22"/>
          <w:szCs w:val="22"/>
        </w:rPr>
        <w:t xml:space="preserve"> another, </w:t>
      </w:r>
      <w:r w:rsidR="009301A1" w:rsidRPr="00AF0911">
        <w:rPr>
          <w:rFonts w:ascii="Arial" w:hAnsi="Arial" w:cs="Arial"/>
          <w:sz w:val="22"/>
          <w:szCs w:val="22"/>
        </w:rPr>
        <w:t>which</w:t>
      </w:r>
      <w:r w:rsidR="00224E62" w:rsidRPr="00AF0911">
        <w:rPr>
          <w:rFonts w:ascii="Arial" w:hAnsi="Arial" w:cs="Arial"/>
          <w:sz w:val="22"/>
          <w:szCs w:val="22"/>
        </w:rPr>
        <w:t xml:space="preserve"> makes it even harder to concentrate on people words, but it is a skill that needs to be mastered.</w:t>
      </w:r>
      <w:r w:rsidR="00EE375B" w:rsidRPr="00EE375B">
        <w:t xml:space="preserve"> </w:t>
      </w:r>
      <w:r w:rsidR="00EE375B">
        <w:t>(</w:t>
      </w:r>
      <w:r w:rsidR="00EE375B" w:rsidRPr="00257B80">
        <w:t xml:space="preserve">Maund A. </w:t>
      </w:r>
      <w:r w:rsidR="00EE375B">
        <w:t xml:space="preserve">, </w:t>
      </w:r>
      <w:r w:rsidR="00EE375B" w:rsidRPr="00257B80">
        <w:t>2017)</w:t>
      </w:r>
    </w:p>
    <w:p w14:paraId="5DDA6A6A" w14:textId="77777777" w:rsidR="00224E62" w:rsidRPr="00AF0911" w:rsidRDefault="00224E62" w:rsidP="00AF0911">
      <w:pPr>
        <w:spacing w:line="360" w:lineRule="auto"/>
        <w:rPr>
          <w:rFonts w:ascii="Arial" w:hAnsi="Arial" w:cs="Arial"/>
          <w:sz w:val="22"/>
          <w:szCs w:val="22"/>
        </w:rPr>
      </w:pPr>
    </w:p>
    <w:p w14:paraId="022F4C5D" w14:textId="5A2BF201" w:rsidR="00224E62" w:rsidRPr="00AF0911" w:rsidRDefault="009301A1" w:rsidP="00AF0911">
      <w:pPr>
        <w:spacing w:line="360" w:lineRule="auto"/>
        <w:rPr>
          <w:rFonts w:ascii="Arial" w:hAnsi="Arial" w:cs="Arial"/>
          <w:sz w:val="22"/>
          <w:szCs w:val="22"/>
        </w:rPr>
      </w:pPr>
      <w:r w:rsidRPr="00AF0911">
        <w:rPr>
          <w:rFonts w:ascii="Arial" w:hAnsi="Arial" w:cs="Arial"/>
          <w:sz w:val="22"/>
          <w:szCs w:val="22"/>
        </w:rPr>
        <w:t>Confusion</w:t>
      </w:r>
      <w:r w:rsidR="00224E62" w:rsidRPr="00AF0911">
        <w:rPr>
          <w:rFonts w:ascii="Arial" w:hAnsi="Arial" w:cs="Arial"/>
          <w:sz w:val="22"/>
          <w:szCs w:val="22"/>
        </w:rPr>
        <w:t xml:space="preserve"> is made between hearing and listening because many may think this </w:t>
      </w:r>
      <w:r w:rsidRPr="00AF0911">
        <w:rPr>
          <w:rFonts w:ascii="Arial" w:hAnsi="Arial" w:cs="Arial"/>
          <w:sz w:val="22"/>
          <w:szCs w:val="22"/>
        </w:rPr>
        <w:t>means</w:t>
      </w:r>
      <w:r w:rsidR="00224E62" w:rsidRPr="00AF0911">
        <w:rPr>
          <w:rFonts w:ascii="Arial" w:hAnsi="Arial" w:cs="Arial"/>
          <w:sz w:val="22"/>
          <w:szCs w:val="22"/>
        </w:rPr>
        <w:t xml:space="preserve"> the same but there are whole different terms. Hearing is the process where </w:t>
      </w:r>
      <w:r w:rsidRPr="00AF0911">
        <w:rPr>
          <w:rFonts w:ascii="Arial" w:hAnsi="Arial" w:cs="Arial"/>
          <w:sz w:val="22"/>
          <w:szCs w:val="22"/>
        </w:rPr>
        <w:t xml:space="preserve">the </w:t>
      </w:r>
      <w:r w:rsidR="00224E62" w:rsidRPr="00AF0911">
        <w:rPr>
          <w:rFonts w:ascii="Arial" w:hAnsi="Arial" w:cs="Arial"/>
          <w:sz w:val="22"/>
          <w:szCs w:val="22"/>
        </w:rPr>
        <w:t>auditory system transmits information to the brain and listening is the process where it is interpretation and understanding takes part, in other words, come out with a meaning on what was heard.</w:t>
      </w:r>
    </w:p>
    <w:p w14:paraId="3AB78654" w14:textId="2DA92699" w:rsidR="00612CAF" w:rsidRPr="00AF0911" w:rsidRDefault="00612CAF" w:rsidP="00AF0911">
      <w:pPr>
        <w:spacing w:line="360" w:lineRule="auto"/>
        <w:rPr>
          <w:rFonts w:ascii="Arial" w:hAnsi="Arial" w:cs="Arial"/>
          <w:sz w:val="22"/>
          <w:szCs w:val="22"/>
        </w:rPr>
      </w:pPr>
    </w:p>
    <w:p w14:paraId="0DFD61AF" w14:textId="597C603E" w:rsidR="00612CAF" w:rsidRPr="00AF0911" w:rsidRDefault="00224E62" w:rsidP="00AF0911">
      <w:pPr>
        <w:spacing w:line="360" w:lineRule="auto"/>
        <w:rPr>
          <w:rFonts w:ascii="Arial" w:hAnsi="Arial" w:cs="Arial"/>
          <w:sz w:val="22"/>
          <w:szCs w:val="22"/>
        </w:rPr>
      </w:pPr>
      <w:r w:rsidRPr="00AF0911">
        <w:rPr>
          <w:rFonts w:ascii="Arial" w:hAnsi="Arial" w:cs="Arial"/>
          <w:sz w:val="22"/>
          <w:szCs w:val="22"/>
        </w:rPr>
        <w:t xml:space="preserve">A way we can improve our listening skills is by paying attention </w:t>
      </w:r>
      <w:r w:rsidR="009301A1" w:rsidRPr="00AF0911">
        <w:rPr>
          <w:rFonts w:ascii="Arial" w:hAnsi="Arial" w:cs="Arial"/>
          <w:sz w:val="22"/>
          <w:szCs w:val="22"/>
        </w:rPr>
        <w:t>to</w:t>
      </w:r>
      <w:r w:rsidRPr="00AF0911">
        <w:rPr>
          <w:rFonts w:ascii="Arial" w:hAnsi="Arial" w:cs="Arial"/>
          <w:sz w:val="22"/>
          <w:szCs w:val="22"/>
        </w:rPr>
        <w:t xml:space="preserve"> our posture, paraphrasing what others said and </w:t>
      </w:r>
      <w:r w:rsidR="00274D95" w:rsidRPr="00AF0911">
        <w:rPr>
          <w:rFonts w:ascii="Arial" w:hAnsi="Arial" w:cs="Arial"/>
          <w:sz w:val="22"/>
          <w:szCs w:val="22"/>
        </w:rPr>
        <w:t>searching</w:t>
      </w:r>
      <w:r w:rsidRPr="00AF0911">
        <w:rPr>
          <w:rFonts w:ascii="Arial" w:hAnsi="Arial" w:cs="Arial"/>
          <w:sz w:val="22"/>
          <w:szCs w:val="22"/>
        </w:rPr>
        <w:t xml:space="preserve"> </w:t>
      </w:r>
      <w:r w:rsidR="00274D95" w:rsidRPr="00AF0911">
        <w:rPr>
          <w:rFonts w:ascii="Arial" w:hAnsi="Arial" w:cs="Arial"/>
          <w:sz w:val="22"/>
          <w:szCs w:val="22"/>
        </w:rPr>
        <w:t xml:space="preserve">for deeper meaning that leads to a decrease </w:t>
      </w:r>
      <w:r w:rsidR="009301A1" w:rsidRPr="00AF0911">
        <w:rPr>
          <w:rFonts w:ascii="Arial" w:hAnsi="Arial" w:cs="Arial"/>
          <w:sz w:val="22"/>
          <w:szCs w:val="22"/>
        </w:rPr>
        <w:t>in</w:t>
      </w:r>
      <w:r w:rsidR="00274D95" w:rsidRPr="00AF0911">
        <w:rPr>
          <w:rFonts w:ascii="Arial" w:hAnsi="Arial" w:cs="Arial"/>
          <w:sz w:val="22"/>
          <w:szCs w:val="22"/>
        </w:rPr>
        <w:t xml:space="preserve"> misunderstanding. To fix your posture remember the acronym SOLER which means S for Square positioning where you face the person squarely</w:t>
      </w:r>
      <w:r w:rsidR="00FF5BE7" w:rsidRPr="00AF0911">
        <w:rPr>
          <w:rFonts w:ascii="Arial" w:hAnsi="Arial" w:cs="Arial"/>
          <w:sz w:val="22"/>
          <w:szCs w:val="22"/>
        </w:rPr>
        <w:t>,</w:t>
      </w:r>
      <w:r w:rsidR="00274D95" w:rsidRPr="00AF0911">
        <w:rPr>
          <w:rFonts w:ascii="Arial" w:hAnsi="Arial" w:cs="Arial"/>
          <w:sz w:val="22"/>
          <w:szCs w:val="22"/>
        </w:rPr>
        <w:t xml:space="preserve"> </w:t>
      </w:r>
      <w:r w:rsidR="00FF5BE7" w:rsidRPr="00AF0911">
        <w:rPr>
          <w:rFonts w:ascii="Arial" w:hAnsi="Arial" w:cs="Arial"/>
          <w:sz w:val="22"/>
          <w:szCs w:val="22"/>
        </w:rPr>
        <w:t>O for o</w:t>
      </w:r>
      <w:r w:rsidR="00274D95" w:rsidRPr="00AF0911">
        <w:rPr>
          <w:rFonts w:ascii="Arial" w:hAnsi="Arial" w:cs="Arial"/>
          <w:sz w:val="22"/>
          <w:szCs w:val="22"/>
        </w:rPr>
        <w:t>pen</w:t>
      </w:r>
      <w:r w:rsidR="00FF5BE7" w:rsidRPr="00AF0911">
        <w:rPr>
          <w:rFonts w:ascii="Arial" w:hAnsi="Arial" w:cs="Arial"/>
          <w:sz w:val="22"/>
          <w:szCs w:val="22"/>
        </w:rPr>
        <w:t xml:space="preserve"> body language, </w:t>
      </w:r>
      <w:r w:rsidR="00274D95" w:rsidRPr="00AF0911">
        <w:rPr>
          <w:rFonts w:ascii="Arial" w:hAnsi="Arial" w:cs="Arial"/>
          <w:sz w:val="22"/>
          <w:szCs w:val="22"/>
        </w:rPr>
        <w:t>L</w:t>
      </w:r>
      <w:r w:rsidR="00FF5BE7" w:rsidRPr="00AF0911">
        <w:rPr>
          <w:rFonts w:ascii="Arial" w:hAnsi="Arial" w:cs="Arial"/>
          <w:sz w:val="22"/>
          <w:szCs w:val="22"/>
        </w:rPr>
        <w:t xml:space="preserve"> for l</w:t>
      </w:r>
      <w:r w:rsidR="00274D95" w:rsidRPr="00AF0911">
        <w:rPr>
          <w:rFonts w:ascii="Arial" w:hAnsi="Arial" w:cs="Arial"/>
          <w:sz w:val="22"/>
          <w:szCs w:val="22"/>
        </w:rPr>
        <w:t>ean</w:t>
      </w:r>
      <w:r w:rsidR="00FF5BE7" w:rsidRPr="00AF0911">
        <w:rPr>
          <w:rFonts w:ascii="Arial" w:hAnsi="Arial" w:cs="Arial"/>
          <w:sz w:val="22"/>
          <w:szCs w:val="22"/>
        </w:rPr>
        <w:t xml:space="preserve">ing forward to communicate interest, </w:t>
      </w:r>
      <w:r w:rsidR="00274D95" w:rsidRPr="00AF0911">
        <w:rPr>
          <w:rFonts w:ascii="Arial" w:hAnsi="Arial" w:cs="Arial"/>
          <w:sz w:val="22"/>
          <w:szCs w:val="22"/>
        </w:rPr>
        <w:t>E</w:t>
      </w:r>
      <w:r w:rsidR="00FF5BE7" w:rsidRPr="00AF0911">
        <w:rPr>
          <w:rFonts w:ascii="Arial" w:hAnsi="Arial" w:cs="Arial"/>
          <w:sz w:val="22"/>
          <w:szCs w:val="22"/>
        </w:rPr>
        <w:t xml:space="preserve"> for e</w:t>
      </w:r>
      <w:r w:rsidR="00274D95" w:rsidRPr="00AF0911">
        <w:rPr>
          <w:rFonts w:ascii="Arial" w:hAnsi="Arial" w:cs="Arial"/>
          <w:sz w:val="22"/>
          <w:szCs w:val="22"/>
        </w:rPr>
        <w:t xml:space="preserve">ye </w:t>
      </w:r>
      <w:r w:rsidR="00FF5BE7" w:rsidRPr="00AF0911">
        <w:rPr>
          <w:rFonts w:ascii="Arial" w:hAnsi="Arial" w:cs="Arial"/>
          <w:sz w:val="22"/>
          <w:szCs w:val="22"/>
        </w:rPr>
        <w:t>c</w:t>
      </w:r>
      <w:r w:rsidR="00274D95" w:rsidRPr="00AF0911">
        <w:rPr>
          <w:rFonts w:ascii="Arial" w:hAnsi="Arial" w:cs="Arial"/>
          <w:sz w:val="22"/>
          <w:szCs w:val="22"/>
        </w:rPr>
        <w:t>ontact</w:t>
      </w:r>
      <w:r w:rsidR="00FF5BE7" w:rsidRPr="00AF0911">
        <w:rPr>
          <w:rFonts w:ascii="Arial" w:hAnsi="Arial" w:cs="Arial"/>
          <w:sz w:val="22"/>
          <w:szCs w:val="22"/>
        </w:rPr>
        <w:t xml:space="preserve"> and </w:t>
      </w:r>
      <w:r w:rsidR="00274D95" w:rsidRPr="00AF0911">
        <w:rPr>
          <w:rFonts w:ascii="Arial" w:hAnsi="Arial" w:cs="Arial"/>
          <w:sz w:val="22"/>
          <w:szCs w:val="22"/>
        </w:rPr>
        <w:t>R</w:t>
      </w:r>
      <w:r w:rsidR="00FF5BE7" w:rsidRPr="00AF0911">
        <w:rPr>
          <w:rFonts w:ascii="Arial" w:hAnsi="Arial" w:cs="Arial"/>
          <w:sz w:val="22"/>
          <w:szCs w:val="22"/>
        </w:rPr>
        <w:t xml:space="preserve"> for r</w:t>
      </w:r>
      <w:r w:rsidR="00274D95" w:rsidRPr="00AF0911">
        <w:rPr>
          <w:rFonts w:ascii="Arial" w:hAnsi="Arial" w:cs="Arial"/>
          <w:sz w:val="22"/>
          <w:szCs w:val="22"/>
        </w:rPr>
        <w:t>e</w:t>
      </w:r>
      <w:r w:rsidR="00FF5BE7" w:rsidRPr="00AF0911">
        <w:rPr>
          <w:rFonts w:ascii="Arial" w:hAnsi="Arial" w:cs="Arial"/>
          <w:sz w:val="22"/>
          <w:szCs w:val="22"/>
        </w:rPr>
        <w:t xml:space="preserve">laxing. Paraphrasing is good to clarify and confirm information absorbed but also shows speakers that you are listening to them. Sometimes speakers may not provide enough information to understand their ideas or </w:t>
      </w:r>
      <w:r w:rsidR="009301A1" w:rsidRPr="00AF0911">
        <w:rPr>
          <w:rFonts w:ascii="Arial" w:hAnsi="Arial" w:cs="Arial"/>
          <w:sz w:val="22"/>
          <w:szCs w:val="22"/>
        </w:rPr>
        <w:t>perspective,</w:t>
      </w:r>
      <w:r w:rsidR="00FF5BE7" w:rsidRPr="00AF0911">
        <w:rPr>
          <w:rFonts w:ascii="Arial" w:hAnsi="Arial" w:cs="Arial"/>
          <w:sz w:val="22"/>
          <w:szCs w:val="22"/>
        </w:rPr>
        <w:t xml:space="preserve"> so it is the job of the listener to ask good questions </w:t>
      </w:r>
      <w:r w:rsidR="009301A1" w:rsidRPr="00AF0911">
        <w:rPr>
          <w:rFonts w:ascii="Arial" w:hAnsi="Arial" w:cs="Arial"/>
          <w:sz w:val="22"/>
          <w:szCs w:val="22"/>
        </w:rPr>
        <w:t>to</w:t>
      </w:r>
      <w:r w:rsidR="00FF5BE7" w:rsidRPr="00AF0911">
        <w:rPr>
          <w:rFonts w:ascii="Arial" w:hAnsi="Arial" w:cs="Arial"/>
          <w:sz w:val="22"/>
          <w:szCs w:val="22"/>
        </w:rPr>
        <w:t xml:space="preserve"> find a deeper meaning out of it. </w:t>
      </w:r>
      <w:r w:rsidR="009301A1" w:rsidRPr="00AF0911">
        <w:rPr>
          <w:rFonts w:ascii="Arial" w:hAnsi="Arial" w:cs="Arial"/>
          <w:sz w:val="22"/>
          <w:szCs w:val="22"/>
        </w:rPr>
        <w:t>A question</w:t>
      </w:r>
      <w:r w:rsidR="00FF5BE7" w:rsidRPr="00AF0911">
        <w:rPr>
          <w:rFonts w:ascii="Arial" w:hAnsi="Arial" w:cs="Arial"/>
          <w:sz w:val="22"/>
          <w:szCs w:val="22"/>
        </w:rPr>
        <w:t xml:space="preserve"> </w:t>
      </w:r>
      <w:r w:rsidR="009301A1" w:rsidRPr="00AF0911">
        <w:rPr>
          <w:rFonts w:ascii="Arial" w:hAnsi="Arial" w:cs="Arial"/>
          <w:sz w:val="22"/>
          <w:szCs w:val="22"/>
        </w:rPr>
        <w:t>like What</w:t>
      </w:r>
      <w:r w:rsidR="002121D5">
        <w:rPr>
          <w:rFonts w:ascii="Arial" w:hAnsi="Arial" w:cs="Arial"/>
          <w:sz w:val="22"/>
          <w:szCs w:val="22"/>
        </w:rPr>
        <w:t>,</w:t>
      </w:r>
      <w:r w:rsidR="009301A1" w:rsidRPr="00AF0911">
        <w:rPr>
          <w:rFonts w:ascii="Arial" w:hAnsi="Arial" w:cs="Arial"/>
          <w:sz w:val="22"/>
          <w:szCs w:val="22"/>
        </w:rPr>
        <w:t xml:space="preserve"> When and How are very helpful in this situation.</w:t>
      </w:r>
    </w:p>
    <w:p w14:paraId="2E02A2F6" w14:textId="36328020" w:rsidR="00612CAF" w:rsidRPr="00AF0911" w:rsidRDefault="00612CAF" w:rsidP="00AF0911">
      <w:pPr>
        <w:spacing w:line="360" w:lineRule="auto"/>
        <w:rPr>
          <w:rFonts w:ascii="Arial" w:hAnsi="Arial" w:cs="Arial"/>
          <w:sz w:val="22"/>
          <w:szCs w:val="22"/>
        </w:rPr>
      </w:pPr>
    </w:p>
    <w:p w14:paraId="4A6A0D69" w14:textId="71C9B05A" w:rsidR="00612CAF" w:rsidRPr="00AF0911" w:rsidRDefault="00612CAF" w:rsidP="00AF0911">
      <w:pPr>
        <w:spacing w:line="360" w:lineRule="auto"/>
        <w:rPr>
          <w:rFonts w:ascii="Arial" w:hAnsi="Arial" w:cs="Arial"/>
          <w:sz w:val="22"/>
          <w:szCs w:val="22"/>
        </w:rPr>
      </w:pPr>
    </w:p>
    <w:p w14:paraId="4B0458C1" w14:textId="77777777" w:rsidR="00526CC4" w:rsidRPr="00AF0911" w:rsidRDefault="00526CC4" w:rsidP="00AF0911">
      <w:pPr>
        <w:spacing w:line="360" w:lineRule="auto"/>
        <w:rPr>
          <w:rFonts w:ascii="Arial" w:hAnsi="Arial" w:cs="Arial"/>
          <w:sz w:val="22"/>
          <w:szCs w:val="22"/>
        </w:rPr>
      </w:pPr>
    </w:p>
    <w:p w14:paraId="0F9669E1" w14:textId="186899F5" w:rsidR="002121D5" w:rsidRPr="002121D5" w:rsidRDefault="00612CAF" w:rsidP="002121D5">
      <w:pPr>
        <w:pStyle w:val="Heading2"/>
        <w:spacing w:line="360" w:lineRule="auto"/>
        <w:rPr>
          <w:rFonts w:ascii="Arial" w:hAnsi="Arial" w:cs="Arial"/>
          <w:sz w:val="28"/>
          <w:szCs w:val="28"/>
        </w:rPr>
      </w:pPr>
      <w:bookmarkStart w:id="9" w:name="_Toc80817360"/>
      <w:r w:rsidRPr="00AF0911">
        <w:rPr>
          <w:rFonts w:ascii="Arial" w:hAnsi="Arial" w:cs="Arial"/>
          <w:sz w:val="28"/>
          <w:szCs w:val="28"/>
        </w:rPr>
        <w:t>4.Conclusion</w:t>
      </w:r>
      <w:bookmarkEnd w:id="9"/>
    </w:p>
    <w:p w14:paraId="54E7B6E9" w14:textId="61D353F8" w:rsidR="00616678" w:rsidRPr="009D7274" w:rsidRDefault="00AF0911" w:rsidP="009D7274">
      <w:pPr>
        <w:spacing w:line="360" w:lineRule="auto"/>
        <w:rPr>
          <w:rFonts w:ascii="Arial" w:hAnsi="Arial" w:cs="Arial"/>
          <w:sz w:val="22"/>
          <w:szCs w:val="22"/>
        </w:rPr>
      </w:pPr>
      <w:r>
        <w:rPr>
          <w:rFonts w:ascii="Arial" w:hAnsi="Arial" w:cs="Arial"/>
          <w:sz w:val="22"/>
          <w:szCs w:val="22"/>
        </w:rPr>
        <w:t xml:space="preserve">Communication is </w:t>
      </w:r>
      <w:r w:rsidR="002121D5">
        <w:rPr>
          <w:rFonts w:ascii="Arial" w:hAnsi="Arial" w:cs="Arial"/>
          <w:sz w:val="22"/>
          <w:szCs w:val="22"/>
        </w:rPr>
        <w:t>what make as distinguish from other animals and our evolution were a result of this skill. Many may not realise it, but it plays a big importance in our daily lives and by realizing that we can better our lives if we improve it. After all the research I done, I pretend to develop even more mine, and hope other will too. The world would be a much better place if we understood each other. To be successful at work one this to master this skill, to be able to express we and understand others.</w:t>
      </w:r>
    </w:p>
    <w:p w14:paraId="485716BE" w14:textId="5F68DCB3" w:rsidR="00820FC8" w:rsidRPr="00257B80" w:rsidRDefault="00820FC8" w:rsidP="009301A1">
      <w:r w:rsidRPr="00257B80">
        <w:lastRenderedPageBreak/>
        <w:t>References:</w:t>
      </w:r>
    </w:p>
    <w:p w14:paraId="0CF17BDD" w14:textId="61D81851" w:rsidR="00820FC8" w:rsidRPr="00257B80" w:rsidRDefault="00820FC8" w:rsidP="009301A1">
      <w:pPr>
        <w:pStyle w:val="NormalWeb"/>
      </w:pPr>
      <w:r w:rsidRPr="00257B80">
        <w:t>Maund, A</w:t>
      </w:r>
      <w:r w:rsidR="00257B80" w:rsidRPr="00257B80">
        <w:t>.</w:t>
      </w:r>
      <w:r w:rsidRPr="00257B80">
        <w:t xml:space="preserve"> (2017) </w:t>
      </w:r>
      <w:r w:rsidR="00257B80" w:rsidRPr="00257B80">
        <w:t>“</w:t>
      </w:r>
      <w:r w:rsidRPr="00257B80">
        <w:t>Certificate in higher education: skills for the workplace student yearbook</w:t>
      </w:r>
      <w:r w:rsidR="00257B80" w:rsidRPr="00257B80">
        <w:t>”</w:t>
      </w:r>
      <w:r w:rsidRPr="00257B80">
        <w:t xml:space="preserve"> SAGE Publications </w:t>
      </w:r>
    </w:p>
    <w:p w14:paraId="7ABB4C3A" w14:textId="5A363B61" w:rsidR="00820FC8" w:rsidRPr="00257B80" w:rsidRDefault="00257B80" w:rsidP="009301A1">
      <w:r w:rsidRPr="00257B80">
        <w:t>Businesstopia (2018) “Shannon and weaver model of communication”</w:t>
      </w:r>
    </w:p>
    <w:p w14:paraId="2DDBB85F" w14:textId="77777777" w:rsidR="00257B80" w:rsidRPr="00257B80" w:rsidRDefault="00257B80" w:rsidP="009301A1"/>
    <w:p w14:paraId="68B97D2C" w14:textId="6DF6611D" w:rsidR="007123D9" w:rsidRPr="00257B80" w:rsidRDefault="007123D9" w:rsidP="009301A1">
      <w:pPr>
        <w:rPr>
          <w:lang w:eastAsia="en-GB"/>
        </w:rPr>
      </w:pPr>
      <w:r w:rsidRPr="00257B80">
        <w:rPr>
          <w:shd w:val="clear" w:color="auto" w:fill="FFFFFF"/>
          <w:lang w:eastAsia="en-GB"/>
        </w:rPr>
        <w:t xml:space="preserve">Griffith, BA, &amp; Dunham, EB </w:t>
      </w:r>
      <w:r w:rsidR="00257B80" w:rsidRPr="00257B80">
        <w:rPr>
          <w:shd w:val="clear" w:color="auto" w:fill="FFFFFF"/>
          <w:lang w:eastAsia="en-GB"/>
        </w:rPr>
        <w:t>(</w:t>
      </w:r>
      <w:r w:rsidRPr="00257B80">
        <w:rPr>
          <w:shd w:val="clear" w:color="auto" w:fill="FFFFFF"/>
          <w:lang w:eastAsia="en-GB"/>
        </w:rPr>
        <w:t>2014</w:t>
      </w:r>
      <w:r w:rsidR="00257B80" w:rsidRPr="00257B80">
        <w:rPr>
          <w:shd w:val="clear" w:color="auto" w:fill="FFFFFF"/>
          <w:lang w:eastAsia="en-GB"/>
        </w:rPr>
        <w:t>) ”</w:t>
      </w:r>
      <w:r w:rsidRPr="00257B80">
        <w:rPr>
          <w:shd w:val="clear" w:color="auto" w:fill="FFFFFF"/>
          <w:lang w:eastAsia="en-GB"/>
        </w:rPr>
        <w:t xml:space="preserve">Working in Teams: Moving </w:t>
      </w:r>
      <w:r w:rsidR="00A90A4B" w:rsidRPr="00257B80">
        <w:rPr>
          <w:shd w:val="clear" w:color="auto" w:fill="FFFFFF"/>
          <w:lang w:eastAsia="en-GB"/>
        </w:rPr>
        <w:t>from</w:t>
      </w:r>
      <w:r w:rsidRPr="00257B80">
        <w:rPr>
          <w:shd w:val="clear" w:color="auto" w:fill="FFFFFF"/>
          <w:lang w:eastAsia="en-GB"/>
        </w:rPr>
        <w:t xml:space="preserve"> High Potential to High Performance</w:t>
      </w:r>
      <w:r w:rsidR="00257B80" w:rsidRPr="00257B80">
        <w:rPr>
          <w:shd w:val="clear" w:color="auto" w:fill="FFFFFF"/>
          <w:lang w:eastAsia="en-GB"/>
        </w:rPr>
        <w:t xml:space="preserve">” by </w:t>
      </w:r>
      <w:r w:rsidRPr="00257B80">
        <w:rPr>
          <w:shd w:val="clear" w:color="auto" w:fill="FFFFFF"/>
          <w:lang w:eastAsia="en-GB"/>
        </w:rPr>
        <w:t xml:space="preserve">SAGE Publications, Thousand Oaks. Available from: ProQuest </w:t>
      </w:r>
      <w:r w:rsidR="001E626C">
        <w:rPr>
          <w:shd w:val="clear" w:color="auto" w:fill="FFFFFF"/>
          <w:lang w:eastAsia="en-GB"/>
        </w:rPr>
        <w:t>Ebook</w:t>
      </w:r>
      <w:r w:rsidRPr="00257B80">
        <w:rPr>
          <w:shd w:val="clear" w:color="auto" w:fill="FFFFFF"/>
          <w:lang w:eastAsia="en-GB"/>
        </w:rPr>
        <w:t xml:space="preserve"> Central. [14 August 2021].</w:t>
      </w:r>
    </w:p>
    <w:p w14:paraId="6B91F7AE" w14:textId="5F3227D9" w:rsidR="00734CA6" w:rsidRDefault="00734CA6" w:rsidP="009301A1"/>
    <w:p w14:paraId="1B08362A" w14:textId="1FF88F39" w:rsidR="00616678" w:rsidRPr="00616678" w:rsidRDefault="00616678" w:rsidP="009301A1">
      <w:pPr>
        <w:rPr>
          <w:rFonts w:ascii="Times New Roman" w:hAnsi="Times New Roman"/>
          <w:lang w:eastAsia="en-GB"/>
        </w:rPr>
      </w:pPr>
      <w:r>
        <w:rPr>
          <w:lang w:eastAsia="en-GB"/>
        </w:rPr>
        <w:t xml:space="preserve">Quintanilla, </w:t>
      </w:r>
      <w:r w:rsidRPr="00616678">
        <w:rPr>
          <w:lang w:eastAsia="en-GB"/>
        </w:rPr>
        <w:t>Kelly M</w:t>
      </w:r>
      <w:r>
        <w:rPr>
          <w:lang w:eastAsia="en-GB"/>
        </w:rPr>
        <w:t>.</w:t>
      </w:r>
      <w:r w:rsidRPr="00616678">
        <w:rPr>
          <w:lang w:eastAsia="en-GB"/>
        </w:rPr>
        <w:t xml:space="preserve"> (2020) </w:t>
      </w:r>
      <w:r>
        <w:rPr>
          <w:lang w:eastAsia="en-GB"/>
        </w:rPr>
        <w:t>“</w:t>
      </w:r>
      <w:r w:rsidRPr="00616678">
        <w:rPr>
          <w:lang w:eastAsia="en-GB"/>
        </w:rPr>
        <w:t>Business and professional communication: keys for workplace excellence</w:t>
      </w:r>
      <w:r>
        <w:rPr>
          <w:lang w:eastAsia="en-GB"/>
        </w:rPr>
        <w:t xml:space="preserve">” </w:t>
      </w:r>
      <w:r w:rsidRPr="00616678">
        <w:rPr>
          <w:lang w:eastAsia="en-GB"/>
        </w:rPr>
        <w:t xml:space="preserve">SAGE Publications, Inc. </w:t>
      </w:r>
    </w:p>
    <w:p w14:paraId="222F8BEC" w14:textId="15179948" w:rsidR="00616678" w:rsidRPr="00616678" w:rsidRDefault="00616678" w:rsidP="009301A1"/>
    <w:p w14:paraId="078B2A66" w14:textId="416B70CB" w:rsidR="00526CC4" w:rsidRPr="00AF0911" w:rsidRDefault="00526CC4" w:rsidP="00526CC4">
      <w:pPr>
        <w:spacing w:line="360" w:lineRule="auto"/>
        <w:rPr>
          <w:rFonts w:ascii="Arial" w:hAnsi="Arial" w:cs="Arial"/>
          <w:sz w:val="22"/>
          <w:szCs w:val="22"/>
        </w:rPr>
      </w:pPr>
      <w:r>
        <w:rPr>
          <w:rFonts w:ascii="Arial" w:hAnsi="Arial" w:cs="Arial"/>
          <w:sz w:val="22"/>
          <w:szCs w:val="22"/>
        </w:rPr>
        <w:t>James B.</w:t>
      </w:r>
      <w:r>
        <w:rPr>
          <w:rFonts w:ascii="Arial" w:hAnsi="Arial" w:cs="Arial"/>
          <w:sz w:val="22"/>
          <w:szCs w:val="22"/>
        </w:rPr>
        <w:t xml:space="preserve"> (</w:t>
      </w:r>
      <w:r>
        <w:rPr>
          <w:rFonts w:ascii="Arial" w:hAnsi="Arial" w:cs="Arial"/>
          <w:sz w:val="22"/>
          <w:szCs w:val="22"/>
        </w:rPr>
        <w:t>2013)</w:t>
      </w:r>
      <w:r>
        <w:rPr>
          <w:rFonts w:ascii="Arial" w:hAnsi="Arial" w:cs="Arial"/>
          <w:sz w:val="22"/>
          <w:szCs w:val="22"/>
        </w:rPr>
        <w:t xml:space="preserve"> “Persuasion: The art of influencing people” Pearson Public</w:t>
      </w:r>
    </w:p>
    <w:p w14:paraId="456009A4" w14:textId="105EB20C" w:rsidR="00616678" w:rsidRPr="00616678" w:rsidRDefault="00616678" w:rsidP="009301A1"/>
    <w:p w14:paraId="1BE12531" w14:textId="77777777" w:rsidR="00616678" w:rsidRPr="00257B80" w:rsidRDefault="00616678" w:rsidP="009301A1"/>
    <w:p w14:paraId="2726D604" w14:textId="77777777" w:rsidR="00526CC4" w:rsidRDefault="00616678" w:rsidP="009301A1">
      <w:r>
        <w:t xml:space="preserve">Online resources: </w:t>
      </w:r>
    </w:p>
    <w:p w14:paraId="19B3737A" w14:textId="38161B76" w:rsidR="00257B80" w:rsidRDefault="00526CC4" w:rsidP="009301A1">
      <w:proofErr w:type="spellStart"/>
      <w:r>
        <w:t>Berlo’s</w:t>
      </w:r>
      <w:proofErr w:type="spellEnd"/>
      <w:r>
        <w:t xml:space="preserve"> m</w:t>
      </w:r>
      <w:r w:rsidR="00616678">
        <w:t>odel</w:t>
      </w:r>
      <w:r>
        <w:t xml:space="preserve"> </w:t>
      </w:r>
      <w:r w:rsidR="00616678">
        <w:t>of communication</w:t>
      </w:r>
    </w:p>
    <w:p w14:paraId="0EF0C52E" w14:textId="4BF6F6A4" w:rsidR="00526CC4" w:rsidRPr="00257B80" w:rsidRDefault="00526CC4" w:rsidP="009301A1">
      <w:r>
        <w:t>Schramm’s model of commun</w:t>
      </w:r>
      <w:r w:rsidR="00EE375B">
        <w:t>ication</w:t>
      </w:r>
    </w:p>
    <w:sectPr w:rsidR="00526CC4" w:rsidRPr="00257B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5C9D5" w14:textId="77777777" w:rsidR="00D21E4C" w:rsidRDefault="00D21E4C" w:rsidP="00AF0911">
      <w:r>
        <w:separator/>
      </w:r>
    </w:p>
  </w:endnote>
  <w:endnote w:type="continuationSeparator" w:id="0">
    <w:p w14:paraId="7AAB845B" w14:textId="77777777" w:rsidR="00D21E4C" w:rsidRDefault="00D21E4C" w:rsidP="00AF0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F0273" w14:textId="77777777" w:rsidR="00D21E4C" w:rsidRDefault="00D21E4C" w:rsidP="00AF0911">
      <w:r>
        <w:separator/>
      </w:r>
    </w:p>
  </w:footnote>
  <w:footnote w:type="continuationSeparator" w:id="0">
    <w:p w14:paraId="562C5097" w14:textId="77777777" w:rsidR="00D21E4C" w:rsidRDefault="00D21E4C" w:rsidP="00AF09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453A"/>
    <w:multiLevelType w:val="hybridMultilevel"/>
    <w:tmpl w:val="046CF2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F143FD"/>
    <w:multiLevelType w:val="hybridMultilevel"/>
    <w:tmpl w:val="F6E8BA86"/>
    <w:lvl w:ilvl="0" w:tplc="4A8C5190">
      <w:start w:val="1"/>
      <w:numFmt w:val="bullet"/>
      <w:lvlText w:val="•"/>
      <w:lvlJc w:val="left"/>
      <w:pPr>
        <w:tabs>
          <w:tab w:val="num" w:pos="720"/>
        </w:tabs>
        <w:ind w:left="720" w:hanging="360"/>
      </w:pPr>
      <w:rPr>
        <w:rFonts w:ascii="Arial" w:hAnsi="Arial" w:hint="default"/>
      </w:rPr>
    </w:lvl>
    <w:lvl w:ilvl="1" w:tplc="5B809BEA" w:tentative="1">
      <w:start w:val="1"/>
      <w:numFmt w:val="bullet"/>
      <w:lvlText w:val="•"/>
      <w:lvlJc w:val="left"/>
      <w:pPr>
        <w:tabs>
          <w:tab w:val="num" w:pos="1440"/>
        </w:tabs>
        <w:ind w:left="1440" w:hanging="360"/>
      </w:pPr>
      <w:rPr>
        <w:rFonts w:ascii="Arial" w:hAnsi="Arial" w:hint="default"/>
      </w:rPr>
    </w:lvl>
    <w:lvl w:ilvl="2" w:tplc="0F989FD0" w:tentative="1">
      <w:start w:val="1"/>
      <w:numFmt w:val="bullet"/>
      <w:lvlText w:val="•"/>
      <w:lvlJc w:val="left"/>
      <w:pPr>
        <w:tabs>
          <w:tab w:val="num" w:pos="2160"/>
        </w:tabs>
        <w:ind w:left="2160" w:hanging="360"/>
      </w:pPr>
      <w:rPr>
        <w:rFonts w:ascii="Arial" w:hAnsi="Arial" w:hint="default"/>
      </w:rPr>
    </w:lvl>
    <w:lvl w:ilvl="3" w:tplc="89B8BEF6" w:tentative="1">
      <w:start w:val="1"/>
      <w:numFmt w:val="bullet"/>
      <w:lvlText w:val="•"/>
      <w:lvlJc w:val="left"/>
      <w:pPr>
        <w:tabs>
          <w:tab w:val="num" w:pos="2880"/>
        </w:tabs>
        <w:ind w:left="2880" w:hanging="360"/>
      </w:pPr>
      <w:rPr>
        <w:rFonts w:ascii="Arial" w:hAnsi="Arial" w:hint="default"/>
      </w:rPr>
    </w:lvl>
    <w:lvl w:ilvl="4" w:tplc="8D5CAA88" w:tentative="1">
      <w:start w:val="1"/>
      <w:numFmt w:val="bullet"/>
      <w:lvlText w:val="•"/>
      <w:lvlJc w:val="left"/>
      <w:pPr>
        <w:tabs>
          <w:tab w:val="num" w:pos="3600"/>
        </w:tabs>
        <w:ind w:left="3600" w:hanging="360"/>
      </w:pPr>
      <w:rPr>
        <w:rFonts w:ascii="Arial" w:hAnsi="Arial" w:hint="default"/>
      </w:rPr>
    </w:lvl>
    <w:lvl w:ilvl="5" w:tplc="B07887DE" w:tentative="1">
      <w:start w:val="1"/>
      <w:numFmt w:val="bullet"/>
      <w:lvlText w:val="•"/>
      <w:lvlJc w:val="left"/>
      <w:pPr>
        <w:tabs>
          <w:tab w:val="num" w:pos="4320"/>
        </w:tabs>
        <w:ind w:left="4320" w:hanging="360"/>
      </w:pPr>
      <w:rPr>
        <w:rFonts w:ascii="Arial" w:hAnsi="Arial" w:hint="default"/>
      </w:rPr>
    </w:lvl>
    <w:lvl w:ilvl="6" w:tplc="F9A00A10" w:tentative="1">
      <w:start w:val="1"/>
      <w:numFmt w:val="bullet"/>
      <w:lvlText w:val="•"/>
      <w:lvlJc w:val="left"/>
      <w:pPr>
        <w:tabs>
          <w:tab w:val="num" w:pos="5040"/>
        </w:tabs>
        <w:ind w:left="5040" w:hanging="360"/>
      </w:pPr>
      <w:rPr>
        <w:rFonts w:ascii="Arial" w:hAnsi="Arial" w:hint="default"/>
      </w:rPr>
    </w:lvl>
    <w:lvl w:ilvl="7" w:tplc="5B36B588" w:tentative="1">
      <w:start w:val="1"/>
      <w:numFmt w:val="bullet"/>
      <w:lvlText w:val="•"/>
      <w:lvlJc w:val="left"/>
      <w:pPr>
        <w:tabs>
          <w:tab w:val="num" w:pos="5760"/>
        </w:tabs>
        <w:ind w:left="5760" w:hanging="360"/>
      </w:pPr>
      <w:rPr>
        <w:rFonts w:ascii="Arial" w:hAnsi="Arial" w:hint="default"/>
      </w:rPr>
    </w:lvl>
    <w:lvl w:ilvl="8" w:tplc="D5BC4D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F47EF2"/>
    <w:multiLevelType w:val="hybridMultilevel"/>
    <w:tmpl w:val="4BB859CC"/>
    <w:lvl w:ilvl="0" w:tplc="FEBC3A0C">
      <w:start w:val="1"/>
      <w:numFmt w:val="bullet"/>
      <w:lvlText w:val="•"/>
      <w:lvlJc w:val="left"/>
      <w:pPr>
        <w:tabs>
          <w:tab w:val="num" w:pos="720"/>
        </w:tabs>
        <w:ind w:left="720" w:hanging="360"/>
      </w:pPr>
      <w:rPr>
        <w:rFonts w:ascii="Arial" w:hAnsi="Arial" w:hint="default"/>
      </w:rPr>
    </w:lvl>
    <w:lvl w:ilvl="1" w:tplc="4D0E8A1C">
      <w:numFmt w:val="bullet"/>
      <w:lvlText w:val="–"/>
      <w:lvlJc w:val="left"/>
      <w:pPr>
        <w:tabs>
          <w:tab w:val="num" w:pos="1440"/>
        </w:tabs>
        <w:ind w:left="1440" w:hanging="360"/>
      </w:pPr>
      <w:rPr>
        <w:rFonts w:ascii="Arial" w:hAnsi="Arial" w:hint="default"/>
      </w:rPr>
    </w:lvl>
    <w:lvl w:ilvl="2" w:tplc="C5529426" w:tentative="1">
      <w:start w:val="1"/>
      <w:numFmt w:val="bullet"/>
      <w:lvlText w:val="•"/>
      <w:lvlJc w:val="left"/>
      <w:pPr>
        <w:tabs>
          <w:tab w:val="num" w:pos="2160"/>
        </w:tabs>
        <w:ind w:left="2160" w:hanging="360"/>
      </w:pPr>
      <w:rPr>
        <w:rFonts w:ascii="Arial" w:hAnsi="Arial" w:hint="default"/>
      </w:rPr>
    </w:lvl>
    <w:lvl w:ilvl="3" w:tplc="FF54DC14" w:tentative="1">
      <w:start w:val="1"/>
      <w:numFmt w:val="bullet"/>
      <w:lvlText w:val="•"/>
      <w:lvlJc w:val="left"/>
      <w:pPr>
        <w:tabs>
          <w:tab w:val="num" w:pos="2880"/>
        </w:tabs>
        <w:ind w:left="2880" w:hanging="360"/>
      </w:pPr>
      <w:rPr>
        <w:rFonts w:ascii="Arial" w:hAnsi="Arial" w:hint="default"/>
      </w:rPr>
    </w:lvl>
    <w:lvl w:ilvl="4" w:tplc="80DE620C" w:tentative="1">
      <w:start w:val="1"/>
      <w:numFmt w:val="bullet"/>
      <w:lvlText w:val="•"/>
      <w:lvlJc w:val="left"/>
      <w:pPr>
        <w:tabs>
          <w:tab w:val="num" w:pos="3600"/>
        </w:tabs>
        <w:ind w:left="3600" w:hanging="360"/>
      </w:pPr>
      <w:rPr>
        <w:rFonts w:ascii="Arial" w:hAnsi="Arial" w:hint="default"/>
      </w:rPr>
    </w:lvl>
    <w:lvl w:ilvl="5" w:tplc="D3E48EA0" w:tentative="1">
      <w:start w:val="1"/>
      <w:numFmt w:val="bullet"/>
      <w:lvlText w:val="•"/>
      <w:lvlJc w:val="left"/>
      <w:pPr>
        <w:tabs>
          <w:tab w:val="num" w:pos="4320"/>
        </w:tabs>
        <w:ind w:left="4320" w:hanging="360"/>
      </w:pPr>
      <w:rPr>
        <w:rFonts w:ascii="Arial" w:hAnsi="Arial" w:hint="default"/>
      </w:rPr>
    </w:lvl>
    <w:lvl w:ilvl="6" w:tplc="0160279C" w:tentative="1">
      <w:start w:val="1"/>
      <w:numFmt w:val="bullet"/>
      <w:lvlText w:val="•"/>
      <w:lvlJc w:val="left"/>
      <w:pPr>
        <w:tabs>
          <w:tab w:val="num" w:pos="5040"/>
        </w:tabs>
        <w:ind w:left="5040" w:hanging="360"/>
      </w:pPr>
      <w:rPr>
        <w:rFonts w:ascii="Arial" w:hAnsi="Arial" w:hint="default"/>
      </w:rPr>
    </w:lvl>
    <w:lvl w:ilvl="7" w:tplc="03CE6F62" w:tentative="1">
      <w:start w:val="1"/>
      <w:numFmt w:val="bullet"/>
      <w:lvlText w:val="•"/>
      <w:lvlJc w:val="left"/>
      <w:pPr>
        <w:tabs>
          <w:tab w:val="num" w:pos="5760"/>
        </w:tabs>
        <w:ind w:left="5760" w:hanging="360"/>
      </w:pPr>
      <w:rPr>
        <w:rFonts w:ascii="Arial" w:hAnsi="Arial" w:hint="default"/>
      </w:rPr>
    </w:lvl>
    <w:lvl w:ilvl="8" w:tplc="6ACEE6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F841DF"/>
    <w:multiLevelType w:val="hybridMultilevel"/>
    <w:tmpl w:val="7210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1A5D8C"/>
    <w:multiLevelType w:val="hybridMultilevel"/>
    <w:tmpl w:val="0C509544"/>
    <w:lvl w:ilvl="0" w:tplc="C34EF8A8">
      <w:start w:val="1"/>
      <w:numFmt w:val="bullet"/>
      <w:lvlText w:val="•"/>
      <w:lvlJc w:val="left"/>
      <w:pPr>
        <w:tabs>
          <w:tab w:val="num" w:pos="720"/>
        </w:tabs>
        <w:ind w:left="720" w:hanging="360"/>
      </w:pPr>
      <w:rPr>
        <w:rFonts w:ascii="Arial" w:hAnsi="Arial" w:hint="default"/>
      </w:rPr>
    </w:lvl>
    <w:lvl w:ilvl="1" w:tplc="D9205970" w:tentative="1">
      <w:start w:val="1"/>
      <w:numFmt w:val="bullet"/>
      <w:lvlText w:val="•"/>
      <w:lvlJc w:val="left"/>
      <w:pPr>
        <w:tabs>
          <w:tab w:val="num" w:pos="1440"/>
        </w:tabs>
        <w:ind w:left="1440" w:hanging="360"/>
      </w:pPr>
      <w:rPr>
        <w:rFonts w:ascii="Arial" w:hAnsi="Arial" w:hint="default"/>
      </w:rPr>
    </w:lvl>
    <w:lvl w:ilvl="2" w:tplc="A80091CE" w:tentative="1">
      <w:start w:val="1"/>
      <w:numFmt w:val="bullet"/>
      <w:lvlText w:val="•"/>
      <w:lvlJc w:val="left"/>
      <w:pPr>
        <w:tabs>
          <w:tab w:val="num" w:pos="2160"/>
        </w:tabs>
        <w:ind w:left="2160" w:hanging="360"/>
      </w:pPr>
      <w:rPr>
        <w:rFonts w:ascii="Arial" w:hAnsi="Arial" w:hint="default"/>
      </w:rPr>
    </w:lvl>
    <w:lvl w:ilvl="3" w:tplc="F9A831EE" w:tentative="1">
      <w:start w:val="1"/>
      <w:numFmt w:val="bullet"/>
      <w:lvlText w:val="•"/>
      <w:lvlJc w:val="left"/>
      <w:pPr>
        <w:tabs>
          <w:tab w:val="num" w:pos="2880"/>
        </w:tabs>
        <w:ind w:left="2880" w:hanging="360"/>
      </w:pPr>
      <w:rPr>
        <w:rFonts w:ascii="Arial" w:hAnsi="Arial" w:hint="default"/>
      </w:rPr>
    </w:lvl>
    <w:lvl w:ilvl="4" w:tplc="FDAAECEA" w:tentative="1">
      <w:start w:val="1"/>
      <w:numFmt w:val="bullet"/>
      <w:lvlText w:val="•"/>
      <w:lvlJc w:val="left"/>
      <w:pPr>
        <w:tabs>
          <w:tab w:val="num" w:pos="3600"/>
        </w:tabs>
        <w:ind w:left="3600" w:hanging="360"/>
      </w:pPr>
      <w:rPr>
        <w:rFonts w:ascii="Arial" w:hAnsi="Arial" w:hint="default"/>
      </w:rPr>
    </w:lvl>
    <w:lvl w:ilvl="5" w:tplc="56E26E9C" w:tentative="1">
      <w:start w:val="1"/>
      <w:numFmt w:val="bullet"/>
      <w:lvlText w:val="•"/>
      <w:lvlJc w:val="left"/>
      <w:pPr>
        <w:tabs>
          <w:tab w:val="num" w:pos="4320"/>
        </w:tabs>
        <w:ind w:left="4320" w:hanging="360"/>
      </w:pPr>
      <w:rPr>
        <w:rFonts w:ascii="Arial" w:hAnsi="Arial" w:hint="default"/>
      </w:rPr>
    </w:lvl>
    <w:lvl w:ilvl="6" w:tplc="BCD238C2" w:tentative="1">
      <w:start w:val="1"/>
      <w:numFmt w:val="bullet"/>
      <w:lvlText w:val="•"/>
      <w:lvlJc w:val="left"/>
      <w:pPr>
        <w:tabs>
          <w:tab w:val="num" w:pos="5040"/>
        </w:tabs>
        <w:ind w:left="5040" w:hanging="360"/>
      </w:pPr>
      <w:rPr>
        <w:rFonts w:ascii="Arial" w:hAnsi="Arial" w:hint="default"/>
      </w:rPr>
    </w:lvl>
    <w:lvl w:ilvl="7" w:tplc="EA80B966" w:tentative="1">
      <w:start w:val="1"/>
      <w:numFmt w:val="bullet"/>
      <w:lvlText w:val="•"/>
      <w:lvlJc w:val="left"/>
      <w:pPr>
        <w:tabs>
          <w:tab w:val="num" w:pos="5760"/>
        </w:tabs>
        <w:ind w:left="5760" w:hanging="360"/>
      </w:pPr>
      <w:rPr>
        <w:rFonts w:ascii="Arial" w:hAnsi="Arial" w:hint="default"/>
      </w:rPr>
    </w:lvl>
    <w:lvl w:ilvl="8" w:tplc="EE445FC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5BE4513"/>
    <w:multiLevelType w:val="hybridMultilevel"/>
    <w:tmpl w:val="4B66F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AB6E68"/>
    <w:multiLevelType w:val="hybridMultilevel"/>
    <w:tmpl w:val="C19E6D92"/>
    <w:lvl w:ilvl="0" w:tplc="14C6378E">
      <w:start w:val="1"/>
      <w:numFmt w:val="bullet"/>
      <w:lvlText w:val="•"/>
      <w:lvlJc w:val="left"/>
      <w:pPr>
        <w:tabs>
          <w:tab w:val="num" w:pos="720"/>
        </w:tabs>
        <w:ind w:left="720" w:hanging="360"/>
      </w:pPr>
      <w:rPr>
        <w:rFonts w:ascii="Arial" w:hAnsi="Arial" w:hint="default"/>
      </w:rPr>
    </w:lvl>
    <w:lvl w:ilvl="1" w:tplc="B5E6C160" w:tentative="1">
      <w:start w:val="1"/>
      <w:numFmt w:val="bullet"/>
      <w:lvlText w:val="•"/>
      <w:lvlJc w:val="left"/>
      <w:pPr>
        <w:tabs>
          <w:tab w:val="num" w:pos="1440"/>
        </w:tabs>
        <w:ind w:left="1440" w:hanging="360"/>
      </w:pPr>
      <w:rPr>
        <w:rFonts w:ascii="Arial" w:hAnsi="Arial" w:hint="default"/>
      </w:rPr>
    </w:lvl>
    <w:lvl w:ilvl="2" w:tplc="2580E9FA" w:tentative="1">
      <w:start w:val="1"/>
      <w:numFmt w:val="bullet"/>
      <w:lvlText w:val="•"/>
      <w:lvlJc w:val="left"/>
      <w:pPr>
        <w:tabs>
          <w:tab w:val="num" w:pos="2160"/>
        </w:tabs>
        <w:ind w:left="2160" w:hanging="360"/>
      </w:pPr>
      <w:rPr>
        <w:rFonts w:ascii="Arial" w:hAnsi="Arial" w:hint="default"/>
      </w:rPr>
    </w:lvl>
    <w:lvl w:ilvl="3" w:tplc="ADB20102" w:tentative="1">
      <w:start w:val="1"/>
      <w:numFmt w:val="bullet"/>
      <w:lvlText w:val="•"/>
      <w:lvlJc w:val="left"/>
      <w:pPr>
        <w:tabs>
          <w:tab w:val="num" w:pos="2880"/>
        </w:tabs>
        <w:ind w:left="2880" w:hanging="360"/>
      </w:pPr>
      <w:rPr>
        <w:rFonts w:ascii="Arial" w:hAnsi="Arial" w:hint="default"/>
      </w:rPr>
    </w:lvl>
    <w:lvl w:ilvl="4" w:tplc="EC588876" w:tentative="1">
      <w:start w:val="1"/>
      <w:numFmt w:val="bullet"/>
      <w:lvlText w:val="•"/>
      <w:lvlJc w:val="left"/>
      <w:pPr>
        <w:tabs>
          <w:tab w:val="num" w:pos="3600"/>
        </w:tabs>
        <w:ind w:left="3600" w:hanging="360"/>
      </w:pPr>
      <w:rPr>
        <w:rFonts w:ascii="Arial" w:hAnsi="Arial" w:hint="default"/>
      </w:rPr>
    </w:lvl>
    <w:lvl w:ilvl="5" w:tplc="B798F434" w:tentative="1">
      <w:start w:val="1"/>
      <w:numFmt w:val="bullet"/>
      <w:lvlText w:val="•"/>
      <w:lvlJc w:val="left"/>
      <w:pPr>
        <w:tabs>
          <w:tab w:val="num" w:pos="4320"/>
        </w:tabs>
        <w:ind w:left="4320" w:hanging="360"/>
      </w:pPr>
      <w:rPr>
        <w:rFonts w:ascii="Arial" w:hAnsi="Arial" w:hint="default"/>
      </w:rPr>
    </w:lvl>
    <w:lvl w:ilvl="6" w:tplc="39F82A96" w:tentative="1">
      <w:start w:val="1"/>
      <w:numFmt w:val="bullet"/>
      <w:lvlText w:val="•"/>
      <w:lvlJc w:val="left"/>
      <w:pPr>
        <w:tabs>
          <w:tab w:val="num" w:pos="5040"/>
        </w:tabs>
        <w:ind w:left="5040" w:hanging="360"/>
      </w:pPr>
      <w:rPr>
        <w:rFonts w:ascii="Arial" w:hAnsi="Arial" w:hint="default"/>
      </w:rPr>
    </w:lvl>
    <w:lvl w:ilvl="7" w:tplc="0F88525C" w:tentative="1">
      <w:start w:val="1"/>
      <w:numFmt w:val="bullet"/>
      <w:lvlText w:val="•"/>
      <w:lvlJc w:val="left"/>
      <w:pPr>
        <w:tabs>
          <w:tab w:val="num" w:pos="5760"/>
        </w:tabs>
        <w:ind w:left="5760" w:hanging="360"/>
      </w:pPr>
      <w:rPr>
        <w:rFonts w:ascii="Arial" w:hAnsi="Arial" w:hint="default"/>
      </w:rPr>
    </w:lvl>
    <w:lvl w:ilvl="8" w:tplc="2C16C4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BBE5252"/>
    <w:multiLevelType w:val="hybridMultilevel"/>
    <w:tmpl w:val="C50256F4"/>
    <w:lvl w:ilvl="0" w:tplc="61DA6C46">
      <w:start w:val="1"/>
      <w:numFmt w:val="bullet"/>
      <w:lvlText w:val="•"/>
      <w:lvlJc w:val="left"/>
      <w:pPr>
        <w:tabs>
          <w:tab w:val="num" w:pos="720"/>
        </w:tabs>
        <w:ind w:left="720" w:hanging="360"/>
      </w:pPr>
      <w:rPr>
        <w:rFonts w:ascii="Arial" w:hAnsi="Arial" w:hint="default"/>
      </w:rPr>
    </w:lvl>
    <w:lvl w:ilvl="1" w:tplc="54E8D85E" w:tentative="1">
      <w:start w:val="1"/>
      <w:numFmt w:val="bullet"/>
      <w:lvlText w:val="•"/>
      <w:lvlJc w:val="left"/>
      <w:pPr>
        <w:tabs>
          <w:tab w:val="num" w:pos="1440"/>
        </w:tabs>
        <w:ind w:left="1440" w:hanging="360"/>
      </w:pPr>
      <w:rPr>
        <w:rFonts w:ascii="Arial" w:hAnsi="Arial" w:hint="default"/>
      </w:rPr>
    </w:lvl>
    <w:lvl w:ilvl="2" w:tplc="468A724A" w:tentative="1">
      <w:start w:val="1"/>
      <w:numFmt w:val="bullet"/>
      <w:lvlText w:val="•"/>
      <w:lvlJc w:val="left"/>
      <w:pPr>
        <w:tabs>
          <w:tab w:val="num" w:pos="2160"/>
        </w:tabs>
        <w:ind w:left="2160" w:hanging="360"/>
      </w:pPr>
      <w:rPr>
        <w:rFonts w:ascii="Arial" w:hAnsi="Arial" w:hint="default"/>
      </w:rPr>
    </w:lvl>
    <w:lvl w:ilvl="3" w:tplc="F7A2C9B0" w:tentative="1">
      <w:start w:val="1"/>
      <w:numFmt w:val="bullet"/>
      <w:lvlText w:val="•"/>
      <w:lvlJc w:val="left"/>
      <w:pPr>
        <w:tabs>
          <w:tab w:val="num" w:pos="2880"/>
        </w:tabs>
        <w:ind w:left="2880" w:hanging="360"/>
      </w:pPr>
      <w:rPr>
        <w:rFonts w:ascii="Arial" w:hAnsi="Arial" w:hint="default"/>
      </w:rPr>
    </w:lvl>
    <w:lvl w:ilvl="4" w:tplc="DC1A88A4" w:tentative="1">
      <w:start w:val="1"/>
      <w:numFmt w:val="bullet"/>
      <w:lvlText w:val="•"/>
      <w:lvlJc w:val="left"/>
      <w:pPr>
        <w:tabs>
          <w:tab w:val="num" w:pos="3600"/>
        </w:tabs>
        <w:ind w:left="3600" w:hanging="360"/>
      </w:pPr>
      <w:rPr>
        <w:rFonts w:ascii="Arial" w:hAnsi="Arial" w:hint="default"/>
      </w:rPr>
    </w:lvl>
    <w:lvl w:ilvl="5" w:tplc="9AC29C92" w:tentative="1">
      <w:start w:val="1"/>
      <w:numFmt w:val="bullet"/>
      <w:lvlText w:val="•"/>
      <w:lvlJc w:val="left"/>
      <w:pPr>
        <w:tabs>
          <w:tab w:val="num" w:pos="4320"/>
        </w:tabs>
        <w:ind w:left="4320" w:hanging="360"/>
      </w:pPr>
      <w:rPr>
        <w:rFonts w:ascii="Arial" w:hAnsi="Arial" w:hint="default"/>
      </w:rPr>
    </w:lvl>
    <w:lvl w:ilvl="6" w:tplc="24AE7ACC" w:tentative="1">
      <w:start w:val="1"/>
      <w:numFmt w:val="bullet"/>
      <w:lvlText w:val="•"/>
      <w:lvlJc w:val="left"/>
      <w:pPr>
        <w:tabs>
          <w:tab w:val="num" w:pos="5040"/>
        </w:tabs>
        <w:ind w:left="5040" w:hanging="360"/>
      </w:pPr>
      <w:rPr>
        <w:rFonts w:ascii="Arial" w:hAnsi="Arial" w:hint="default"/>
      </w:rPr>
    </w:lvl>
    <w:lvl w:ilvl="7" w:tplc="7248984E" w:tentative="1">
      <w:start w:val="1"/>
      <w:numFmt w:val="bullet"/>
      <w:lvlText w:val="•"/>
      <w:lvlJc w:val="left"/>
      <w:pPr>
        <w:tabs>
          <w:tab w:val="num" w:pos="5760"/>
        </w:tabs>
        <w:ind w:left="5760" w:hanging="360"/>
      </w:pPr>
      <w:rPr>
        <w:rFonts w:ascii="Arial" w:hAnsi="Arial" w:hint="default"/>
      </w:rPr>
    </w:lvl>
    <w:lvl w:ilvl="8" w:tplc="8C46C91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28C2B34"/>
    <w:multiLevelType w:val="hybridMultilevel"/>
    <w:tmpl w:val="54023F90"/>
    <w:lvl w:ilvl="0" w:tplc="DAE6558A">
      <w:start w:val="1"/>
      <w:numFmt w:val="bullet"/>
      <w:lvlText w:val="•"/>
      <w:lvlJc w:val="left"/>
      <w:pPr>
        <w:tabs>
          <w:tab w:val="num" w:pos="720"/>
        </w:tabs>
        <w:ind w:left="720" w:hanging="360"/>
      </w:pPr>
      <w:rPr>
        <w:rFonts w:ascii="Arial" w:hAnsi="Arial" w:hint="default"/>
      </w:rPr>
    </w:lvl>
    <w:lvl w:ilvl="1" w:tplc="E900328C" w:tentative="1">
      <w:start w:val="1"/>
      <w:numFmt w:val="bullet"/>
      <w:lvlText w:val="•"/>
      <w:lvlJc w:val="left"/>
      <w:pPr>
        <w:tabs>
          <w:tab w:val="num" w:pos="1440"/>
        </w:tabs>
        <w:ind w:left="1440" w:hanging="360"/>
      </w:pPr>
      <w:rPr>
        <w:rFonts w:ascii="Arial" w:hAnsi="Arial" w:hint="default"/>
      </w:rPr>
    </w:lvl>
    <w:lvl w:ilvl="2" w:tplc="AAAC286E" w:tentative="1">
      <w:start w:val="1"/>
      <w:numFmt w:val="bullet"/>
      <w:lvlText w:val="•"/>
      <w:lvlJc w:val="left"/>
      <w:pPr>
        <w:tabs>
          <w:tab w:val="num" w:pos="2160"/>
        </w:tabs>
        <w:ind w:left="2160" w:hanging="360"/>
      </w:pPr>
      <w:rPr>
        <w:rFonts w:ascii="Arial" w:hAnsi="Arial" w:hint="default"/>
      </w:rPr>
    </w:lvl>
    <w:lvl w:ilvl="3" w:tplc="58DED36E" w:tentative="1">
      <w:start w:val="1"/>
      <w:numFmt w:val="bullet"/>
      <w:lvlText w:val="•"/>
      <w:lvlJc w:val="left"/>
      <w:pPr>
        <w:tabs>
          <w:tab w:val="num" w:pos="2880"/>
        </w:tabs>
        <w:ind w:left="2880" w:hanging="360"/>
      </w:pPr>
      <w:rPr>
        <w:rFonts w:ascii="Arial" w:hAnsi="Arial" w:hint="default"/>
      </w:rPr>
    </w:lvl>
    <w:lvl w:ilvl="4" w:tplc="AC8E6670" w:tentative="1">
      <w:start w:val="1"/>
      <w:numFmt w:val="bullet"/>
      <w:lvlText w:val="•"/>
      <w:lvlJc w:val="left"/>
      <w:pPr>
        <w:tabs>
          <w:tab w:val="num" w:pos="3600"/>
        </w:tabs>
        <w:ind w:left="3600" w:hanging="360"/>
      </w:pPr>
      <w:rPr>
        <w:rFonts w:ascii="Arial" w:hAnsi="Arial" w:hint="default"/>
      </w:rPr>
    </w:lvl>
    <w:lvl w:ilvl="5" w:tplc="2FA8A40E" w:tentative="1">
      <w:start w:val="1"/>
      <w:numFmt w:val="bullet"/>
      <w:lvlText w:val="•"/>
      <w:lvlJc w:val="left"/>
      <w:pPr>
        <w:tabs>
          <w:tab w:val="num" w:pos="4320"/>
        </w:tabs>
        <w:ind w:left="4320" w:hanging="360"/>
      </w:pPr>
      <w:rPr>
        <w:rFonts w:ascii="Arial" w:hAnsi="Arial" w:hint="default"/>
      </w:rPr>
    </w:lvl>
    <w:lvl w:ilvl="6" w:tplc="40380064" w:tentative="1">
      <w:start w:val="1"/>
      <w:numFmt w:val="bullet"/>
      <w:lvlText w:val="•"/>
      <w:lvlJc w:val="left"/>
      <w:pPr>
        <w:tabs>
          <w:tab w:val="num" w:pos="5040"/>
        </w:tabs>
        <w:ind w:left="5040" w:hanging="360"/>
      </w:pPr>
      <w:rPr>
        <w:rFonts w:ascii="Arial" w:hAnsi="Arial" w:hint="default"/>
      </w:rPr>
    </w:lvl>
    <w:lvl w:ilvl="7" w:tplc="3AA4F9E4" w:tentative="1">
      <w:start w:val="1"/>
      <w:numFmt w:val="bullet"/>
      <w:lvlText w:val="•"/>
      <w:lvlJc w:val="left"/>
      <w:pPr>
        <w:tabs>
          <w:tab w:val="num" w:pos="5760"/>
        </w:tabs>
        <w:ind w:left="5760" w:hanging="360"/>
      </w:pPr>
      <w:rPr>
        <w:rFonts w:ascii="Arial" w:hAnsi="Arial" w:hint="default"/>
      </w:rPr>
    </w:lvl>
    <w:lvl w:ilvl="8" w:tplc="2F149DE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BA36CB2"/>
    <w:multiLevelType w:val="hybridMultilevel"/>
    <w:tmpl w:val="63AE79BE"/>
    <w:lvl w:ilvl="0" w:tplc="0570004A">
      <w:start w:val="1"/>
      <w:numFmt w:val="bullet"/>
      <w:lvlText w:val="•"/>
      <w:lvlJc w:val="left"/>
      <w:pPr>
        <w:tabs>
          <w:tab w:val="num" w:pos="720"/>
        </w:tabs>
        <w:ind w:left="720" w:hanging="360"/>
      </w:pPr>
      <w:rPr>
        <w:rFonts w:ascii="Arial" w:hAnsi="Arial" w:hint="default"/>
      </w:rPr>
    </w:lvl>
    <w:lvl w:ilvl="1" w:tplc="586CB3C2" w:tentative="1">
      <w:start w:val="1"/>
      <w:numFmt w:val="bullet"/>
      <w:lvlText w:val="•"/>
      <w:lvlJc w:val="left"/>
      <w:pPr>
        <w:tabs>
          <w:tab w:val="num" w:pos="1440"/>
        </w:tabs>
        <w:ind w:left="1440" w:hanging="360"/>
      </w:pPr>
      <w:rPr>
        <w:rFonts w:ascii="Arial" w:hAnsi="Arial" w:hint="default"/>
      </w:rPr>
    </w:lvl>
    <w:lvl w:ilvl="2" w:tplc="B17ECD52" w:tentative="1">
      <w:start w:val="1"/>
      <w:numFmt w:val="bullet"/>
      <w:lvlText w:val="•"/>
      <w:lvlJc w:val="left"/>
      <w:pPr>
        <w:tabs>
          <w:tab w:val="num" w:pos="2160"/>
        </w:tabs>
        <w:ind w:left="2160" w:hanging="360"/>
      </w:pPr>
      <w:rPr>
        <w:rFonts w:ascii="Arial" w:hAnsi="Arial" w:hint="default"/>
      </w:rPr>
    </w:lvl>
    <w:lvl w:ilvl="3" w:tplc="7E4A7538" w:tentative="1">
      <w:start w:val="1"/>
      <w:numFmt w:val="bullet"/>
      <w:lvlText w:val="•"/>
      <w:lvlJc w:val="left"/>
      <w:pPr>
        <w:tabs>
          <w:tab w:val="num" w:pos="2880"/>
        </w:tabs>
        <w:ind w:left="2880" w:hanging="360"/>
      </w:pPr>
      <w:rPr>
        <w:rFonts w:ascii="Arial" w:hAnsi="Arial" w:hint="default"/>
      </w:rPr>
    </w:lvl>
    <w:lvl w:ilvl="4" w:tplc="7446338C" w:tentative="1">
      <w:start w:val="1"/>
      <w:numFmt w:val="bullet"/>
      <w:lvlText w:val="•"/>
      <w:lvlJc w:val="left"/>
      <w:pPr>
        <w:tabs>
          <w:tab w:val="num" w:pos="3600"/>
        </w:tabs>
        <w:ind w:left="3600" w:hanging="360"/>
      </w:pPr>
      <w:rPr>
        <w:rFonts w:ascii="Arial" w:hAnsi="Arial" w:hint="default"/>
      </w:rPr>
    </w:lvl>
    <w:lvl w:ilvl="5" w:tplc="F940AB8C" w:tentative="1">
      <w:start w:val="1"/>
      <w:numFmt w:val="bullet"/>
      <w:lvlText w:val="•"/>
      <w:lvlJc w:val="left"/>
      <w:pPr>
        <w:tabs>
          <w:tab w:val="num" w:pos="4320"/>
        </w:tabs>
        <w:ind w:left="4320" w:hanging="360"/>
      </w:pPr>
      <w:rPr>
        <w:rFonts w:ascii="Arial" w:hAnsi="Arial" w:hint="default"/>
      </w:rPr>
    </w:lvl>
    <w:lvl w:ilvl="6" w:tplc="87DA18B4" w:tentative="1">
      <w:start w:val="1"/>
      <w:numFmt w:val="bullet"/>
      <w:lvlText w:val="•"/>
      <w:lvlJc w:val="left"/>
      <w:pPr>
        <w:tabs>
          <w:tab w:val="num" w:pos="5040"/>
        </w:tabs>
        <w:ind w:left="5040" w:hanging="360"/>
      </w:pPr>
      <w:rPr>
        <w:rFonts w:ascii="Arial" w:hAnsi="Arial" w:hint="default"/>
      </w:rPr>
    </w:lvl>
    <w:lvl w:ilvl="7" w:tplc="3B5E0B50" w:tentative="1">
      <w:start w:val="1"/>
      <w:numFmt w:val="bullet"/>
      <w:lvlText w:val="•"/>
      <w:lvlJc w:val="left"/>
      <w:pPr>
        <w:tabs>
          <w:tab w:val="num" w:pos="5760"/>
        </w:tabs>
        <w:ind w:left="5760" w:hanging="360"/>
      </w:pPr>
      <w:rPr>
        <w:rFonts w:ascii="Arial" w:hAnsi="Arial" w:hint="default"/>
      </w:rPr>
    </w:lvl>
    <w:lvl w:ilvl="8" w:tplc="5A84161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DEB650F"/>
    <w:multiLevelType w:val="hybridMultilevel"/>
    <w:tmpl w:val="6BCE2956"/>
    <w:lvl w:ilvl="0" w:tplc="102EF6FA">
      <w:start w:val="1"/>
      <w:numFmt w:val="bullet"/>
      <w:lvlText w:val="•"/>
      <w:lvlJc w:val="left"/>
      <w:pPr>
        <w:tabs>
          <w:tab w:val="num" w:pos="720"/>
        </w:tabs>
        <w:ind w:left="720" w:hanging="360"/>
      </w:pPr>
      <w:rPr>
        <w:rFonts w:ascii="Arial" w:hAnsi="Arial" w:hint="default"/>
      </w:rPr>
    </w:lvl>
    <w:lvl w:ilvl="1" w:tplc="6284EFB4" w:tentative="1">
      <w:start w:val="1"/>
      <w:numFmt w:val="bullet"/>
      <w:lvlText w:val="•"/>
      <w:lvlJc w:val="left"/>
      <w:pPr>
        <w:tabs>
          <w:tab w:val="num" w:pos="1440"/>
        </w:tabs>
        <w:ind w:left="1440" w:hanging="360"/>
      </w:pPr>
      <w:rPr>
        <w:rFonts w:ascii="Arial" w:hAnsi="Arial" w:hint="default"/>
      </w:rPr>
    </w:lvl>
    <w:lvl w:ilvl="2" w:tplc="8B303AA4" w:tentative="1">
      <w:start w:val="1"/>
      <w:numFmt w:val="bullet"/>
      <w:lvlText w:val="•"/>
      <w:lvlJc w:val="left"/>
      <w:pPr>
        <w:tabs>
          <w:tab w:val="num" w:pos="2160"/>
        </w:tabs>
        <w:ind w:left="2160" w:hanging="360"/>
      </w:pPr>
      <w:rPr>
        <w:rFonts w:ascii="Arial" w:hAnsi="Arial" w:hint="default"/>
      </w:rPr>
    </w:lvl>
    <w:lvl w:ilvl="3" w:tplc="30905652" w:tentative="1">
      <w:start w:val="1"/>
      <w:numFmt w:val="bullet"/>
      <w:lvlText w:val="•"/>
      <w:lvlJc w:val="left"/>
      <w:pPr>
        <w:tabs>
          <w:tab w:val="num" w:pos="2880"/>
        </w:tabs>
        <w:ind w:left="2880" w:hanging="360"/>
      </w:pPr>
      <w:rPr>
        <w:rFonts w:ascii="Arial" w:hAnsi="Arial" w:hint="default"/>
      </w:rPr>
    </w:lvl>
    <w:lvl w:ilvl="4" w:tplc="F15CD560" w:tentative="1">
      <w:start w:val="1"/>
      <w:numFmt w:val="bullet"/>
      <w:lvlText w:val="•"/>
      <w:lvlJc w:val="left"/>
      <w:pPr>
        <w:tabs>
          <w:tab w:val="num" w:pos="3600"/>
        </w:tabs>
        <w:ind w:left="3600" w:hanging="360"/>
      </w:pPr>
      <w:rPr>
        <w:rFonts w:ascii="Arial" w:hAnsi="Arial" w:hint="default"/>
      </w:rPr>
    </w:lvl>
    <w:lvl w:ilvl="5" w:tplc="6C6CD1D6" w:tentative="1">
      <w:start w:val="1"/>
      <w:numFmt w:val="bullet"/>
      <w:lvlText w:val="•"/>
      <w:lvlJc w:val="left"/>
      <w:pPr>
        <w:tabs>
          <w:tab w:val="num" w:pos="4320"/>
        </w:tabs>
        <w:ind w:left="4320" w:hanging="360"/>
      </w:pPr>
      <w:rPr>
        <w:rFonts w:ascii="Arial" w:hAnsi="Arial" w:hint="default"/>
      </w:rPr>
    </w:lvl>
    <w:lvl w:ilvl="6" w:tplc="A1802018" w:tentative="1">
      <w:start w:val="1"/>
      <w:numFmt w:val="bullet"/>
      <w:lvlText w:val="•"/>
      <w:lvlJc w:val="left"/>
      <w:pPr>
        <w:tabs>
          <w:tab w:val="num" w:pos="5040"/>
        </w:tabs>
        <w:ind w:left="5040" w:hanging="360"/>
      </w:pPr>
      <w:rPr>
        <w:rFonts w:ascii="Arial" w:hAnsi="Arial" w:hint="default"/>
      </w:rPr>
    </w:lvl>
    <w:lvl w:ilvl="7" w:tplc="AD46F3D0" w:tentative="1">
      <w:start w:val="1"/>
      <w:numFmt w:val="bullet"/>
      <w:lvlText w:val="•"/>
      <w:lvlJc w:val="left"/>
      <w:pPr>
        <w:tabs>
          <w:tab w:val="num" w:pos="5760"/>
        </w:tabs>
        <w:ind w:left="5760" w:hanging="360"/>
      </w:pPr>
      <w:rPr>
        <w:rFonts w:ascii="Arial" w:hAnsi="Arial" w:hint="default"/>
      </w:rPr>
    </w:lvl>
    <w:lvl w:ilvl="8" w:tplc="036A328C"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7"/>
  </w:num>
  <w:num w:numId="3">
    <w:abstractNumId w:val="10"/>
  </w:num>
  <w:num w:numId="4">
    <w:abstractNumId w:val="6"/>
  </w:num>
  <w:num w:numId="5">
    <w:abstractNumId w:val="8"/>
  </w:num>
  <w:num w:numId="6">
    <w:abstractNumId w:val="1"/>
  </w:num>
  <w:num w:numId="7">
    <w:abstractNumId w:val="4"/>
  </w:num>
  <w:num w:numId="8">
    <w:abstractNumId w:val="5"/>
  </w:num>
  <w:num w:numId="9">
    <w:abstractNumId w:val="0"/>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167"/>
    <w:rsid w:val="00146BE8"/>
    <w:rsid w:val="001E626C"/>
    <w:rsid w:val="002121D5"/>
    <w:rsid w:val="00224E62"/>
    <w:rsid w:val="00257B80"/>
    <w:rsid w:val="00274D95"/>
    <w:rsid w:val="002F04DA"/>
    <w:rsid w:val="00355444"/>
    <w:rsid w:val="00385F98"/>
    <w:rsid w:val="003E2DA8"/>
    <w:rsid w:val="00424B98"/>
    <w:rsid w:val="00431F0D"/>
    <w:rsid w:val="00526CC4"/>
    <w:rsid w:val="00557F29"/>
    <w:rsid w:val="005E0D18"/>
    <w:rsid w:val="00612CAF"/>
    <w:rsid w:val="00616678"/>
    <w:rsid w:val="00646174"/>
    <w:rsid w:val="006B2770"/>
    <w:rsid w:val="006D65E8"/>
    <w:rsid w:val="006E3327"/>
    <w:rsid w:val="007123D9"/>
    <w:rsid w:val="00734CA6"/>
    <w:rsid w:val="00760412"/>
    <w:rsid w:val="007806F8"/>
    <w:rsid w:val="007C36C6"/>
    <w:rsid w:val="00820FC8"/>
    <w:rsid w:val="008A1A9E"/>
    <w:rsid w:val="009301A1"/>
    <w:rsid w:val="00970881"/>
    <w:rsid w:val="009D7274"/>
    <w:rsid w:val="00A15BA4"/>
    <w:rsid w:val="00A35C9A"/>
    <w:rsid w:val="00A75EE3"/>
    <w:rsid w:val="00A90A4B"/>
    <w:rsid w:val="00AA6586"/>
    <w:rsid w:val="00AA7F2D"/>
    <w:rsid w:val="00AF0911"/>
    <w:rsid w:val="00B05E79"/>
    <w:rsid w:val="00B52A01"/>
    <w:rsid w:val="00BC4821"/>
    <w:rsid w:val="00C1141C"/>
    <w:rsid w:val="00C61302"/>
    <w:rsid w:val="00D0403F"/>
    <w:rsid w:val="00D21E4C"/>
    <w:rsid w:val="00D35E6B"/>
    <w:rsid w:val="00D508CA"/>
    <w:rsid w:val="00D666FC"/>
    <w:rsid w:val="00D90630"/>
    <w:rsid w:val="00DB326B"/>
    <w:rsid w:val="00E01167"/>
    <w:rsid w:val="00E650B5"/>
    <w:rsid w:val="00E66BCB"/>
    <w:rsid w:val="00EE375B"/>
    <w:rsid w:val="00EF1325"/>
    <w:rsid w:val="00F074C7"/>
    <w:rsid w:val="00F25CB5"/>
    <w:rsid w:val="00F4299E"/>
    <w:rsid w:val="00FC111D"/>
    <w:rsid w:val="00FF5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FFEF"/>
  <w15:docId w15:val="{4E70C0CD-CC0F-614A-864A-5E6EC7808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1A1"/>
  </w:style>
  <w:style w:type="paragraph" w:styleId="Heading1">
    <w:name w:val="heading 1"/>
    <w:basedOn w:val="Normal"/>
    <w:next w:val="Normal"/>
    <w:link w:val="Heading1Char"/>
    <w:uiPriority w:val="9"/>
    <w:qFormat/>
    <w:rsid w:val="00274D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E3327"/>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E3327"/>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20FC8"/>
    <w:pPr>
      <w:ind w:left="720"/>
      <w:contextualSpacing/>
    </w:pPr>
  </w:style>
  <w:style w:type="paragraph" w:styleId="NormalWeb">
    <w:name w:val="Normal (Web)"/>
    <w:basedOn w:val="Normal"/>
    <w:uiPriority w:val="99"/>
    <w:unhideWhenUsed/>
    <w:rsid w:val="00820FC8"/>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274D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74D95"/>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274D95"/>
    <w:pPr>
      <w:spacing w:before="120"/>
    </w:pPr>
    <w:rPr>
      <w:rFonts w:cstheme="minorHAnsi"/>
      <w:b/>
      <w:bCs/>
      <w:i/>
      <w:iCs/>
    </w:rPr>
  </w:style>
  <w:style w:type="paragraph" w:styleId="TOC2">
    <w:name w:val="toc 2"/>
    <w:basedOn w:val="Normal"/>
    <w:next w:val="Normal"/>
    <w:autoRedefine/>
    <w:uiPriority w:val="39"/>
    <w:unhideWhenUsed/>
    <w:rsid w:val="00274D95"/>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74D95"/>
    <w:pPr>
      <w:ind w:left="480"/>
    </w:pPr>
    <w:rPr>
      <w:rFonts w:cstheme="minorHAnsi"/>
      <w:sz w:val="20"/>
      <w:szCs w:val="20"/>
    </w:rPr>
  </w:style>
  <w:style w:type="paragraph" w:styleId="TOC4">
    <w:name w:val="toc 4"/>
    <w:basedOn w:val="Normal"/>
    <w:next w:val="Normal"/>
    <w:autoRedefine/>
    <w:uiPriority w:val="39"/>
    <w:semiHidden/>
    <w:unhideWhenUsed/>
    <w:rsid w:val="00274D95"/>
    <w:pPr>
      <w:ind w:left="720"/>
    </w:pPr>
    <w:rPr>
      <w:rFonts w:cstheme="minorHAnsi"/>
      <w:sz w:val="20"/>
      <w:szCs w:val="20"/>
    </w:rPr>
  </w:style>
  <w:style w:type="paragraph" w:styleId="TOC5">
    <w:name w:val="toc 5"/>
    <w:basedOn w:val="Normal"/>
    <w:next w:val="Normal"/>
    <w:autoRedefine/>
    <w:uiPriority w:val="39"/>
    <w:semiHidden/>
    <w:unhideWhenUsed/>
    <w:rsid w:val="00274D95"/>
    <w:pPr>
      <w:ind w:left="960"/>
    </w:pPr>
    <w:rPr>
      <w:rFonts w:cstheme="minorHAnsi"/>
      <w:sz w:val="20"/>
      <w:szCs w:val="20"/>
    </w:rPr>
  </w:style>
  <w:style w:type="paragraph" w:styleId="TOC6">
    <w:name w:val="toc 6"/>
    <w:basedOn w:val="Normal"/>
    <w:next w:val="Normal"/>
    <w:autoRedefine/>
    <w:uiPriority w:val="39"/>
    <w:semiHidden/>
    <w:unhideWhenUsed/>
    <w:rsid w:val="00274D95"/>
    <w:pPr>
      <w:ind w:left="1200"/>
    </w:pPr>
    <w:rPr>
      <w:rFonts w:cstheme="minorHAnsi"/>
      <w:sz w:val="20"/>
      <w:szCs w:val="20"/>
    </w:rPr>
  </w:style>
  <w:style w:type="paragraph" w:styleId="TOC7">
    <w:name w:val="toc 7"/>
    <w:basedOn w:val="Normal"/>
    <w:next w:val="Normal"/>
    <w:autoRedefine/>
    <w:uiPriority w:val="39"/>
    <w:semiHidden/>
    <w:unhideWhenUsed/>
    <w:rsid w:val="00274D95"/>
    <w:pPr>
      <w:ind w:left="1440"/>
    </w:pPr>
    <w:rPr>
      <w:rFonts w:cstheme="minorHAnsi"/>
      <w:sz w:val="20"/>
      <w:szCs w:val="20"/>
    </w:rPr>
  </w:style>
  <w:style w:type="paragraph" w:styleId="TOC8">
    <w:name w:val="toc 8"/>
    <w:basedOn w:val="Normal"/>
    <w:next w:val="Normal"/>
    <w:autoRedefine/>
    <w:uiPriority w:val="39"/>
    <w:semiHidden/>
    <w:unhideWhenUsed/>
    <w:rsid w:val="00274D95"/>
    <w:pPr>
      <w:ind w:left="1680"/>
    </w:pPr>
    <w:rPr>
      <w:rFonts w:cstheme="minorHAnsi"/>
      <w:sz w:val="20"/>
      <w:szCs w:val="20"/>
    </w:rPr>
  </w:style>
  <w:style w:type="paragraph" w:styleId="TOC9">
    <w:name w:val="toc 9"/>
    <w:basedOn w:val="Normal"/>
    <w:next w:val="Normal"/>
    <w:autoRedefine/>
    <w:uiPriority w:val="39"/>
    <w:semiHidden/>
    <w:unhideWhenUsed/>
    <w:rsid w:val="00274D95"/>
    <w:pPr>
      <w:ind w:left="1920"/>
    </w:pPr>
    <w:rPr>
      <w:rFonts w:cstheme="minorHAnsi"/>
      <w:sz w:val="20"/>
      <w:szCs w:val="20"/>
    </w:rPr>
  </w:style>
  <w:style w:type="character" w:styleId="Hyperlink">
    <w:name w:val="Hyperlink"/>
    <w:basedOn w:val="DefaultParagraphFont"/>
    <w:uiPriority w:val="99"/>
    <w:unhideWhenUsed/>
    <w:rsid w:val="009301A1"/>
    <w:rPr>
      <w:color w:val="0563C1" w:themeColor="hyperlink"/>
      <w:u w:val="single"/>
    </w:rPr>
  </w:style>
  <w:style w:type="paragraph" w:styleId="FootnoteText">
    <w:name w:val="footnote text"/>
    <w:basedOn w:val="Normal"/>
    <w:link w:val="FootnoteTextChar"/>
    <w:uiPriority w:val="99"/>
    <w:semiHidden/>
    <w:unhideWhenUsed/>
    <w:rsid w:val="00AF0911"/>
    <w:rPr>
      <w:sz w:val="20"/>
      <w:szCs w:val="20"/>
    </w:rPr>
  </w:style>
  <w:style w:type="character" w:customStyle="1" w:styleId="FootnoteTextChar">
    <w:name w:val="Footnote Text Char"/>
    <w:basedOn w:val="DefaultParagraphFont"/>
    <w:link w:val="FootnoteText"/>
    <w:uiPriority w:val="99"/>
    <w:semiHidden/>
    <w:rsid w:val="00AF0911"/>
    <w:rPr>
      <w:sz w:val="20"/>
      <w:szCs w:val="20"/>
    </w:rPr>
  </w:style>
  <w:style w:type="character" w:styleId="FootnoteReference">
    <w:name w:val="footnote reference"/>
    <w:basedOn w:val="DefaultParagraphFont"/>
    <w:uiPriority w:val="99"/>
    <w:semiHidden/>
    <w:unhideWhenUsed/>
    <w:rsid w:val="00AF09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84678">
      <w:bodyDiv w:val="1"/>
      <w:marLeft w:val="0"/>
      <w:marRight w:val="0"/>
      <w:marTop w:val="0"/>
      <w:marBottom w:val="0"/>
      <w:divBdr>
        <w:top w:val="none" w:sz="0" w:space="0" w:color="auto"/>
        <w:left w:val="none" w:sz="0" w:space="0" w:color="auto"/>
        <w:bottom w:val="none" w:sz="0" w:space="0" w:color="auto"/>
        <w:right w:val="none" w:sz="0" w:space="0" w:color="auto"/>
      </w:divBdr>
      <w:divsChild>
        <w:div w:id="1946956990">
          <w:marLeft w:val="0"/>
          <w:marRight w:val="0"/>
          <w:marTop w:val="0"/>
          <w:marBottom w:val="0"/>
          <w:divBdr>
            <w:top w:val="none" w:sz="0" w:space="0" w:color="auto"/>
            <w:left w:val="none" w:sz="0" w:space="0" w:color="auto"/>
            <w:bottom w:val="none" w:sz="0" w:space="0" w:color="auto"/>
            <w:right w:val="none" w:sz="0" w:space="0" w:color="auto"/>
          </w:divBdr>
          <w:divsChild>
            <w:div w:id="1032149441">
              <w:marLeft w:val="0"/>
              <w:marRight w:val="0"/>
              <w:marTop w:val="0"/>
              <w:marBottom w:val="0"/>
              <w:divBdr>
                <w:top w:val="none" w:sz="0" w:space="0" w:color="auto"/>
                <w:left w:val="none" w:sz="0" w:space="0" w:color="auto"/>
                <w:bottom w:val="none" w:sz="0" w:space="0" w:color="auto"/>
                <w:right w:val="none" w:sz="0" w:space="0" w:color="auto"/>
              </w:divBdr>
              <w:divsChild>
                <w:div w:id="180449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154668">
      <w:bodyDiv w:val="1"/>
      <w:marLeft w:val="0"/>
      <w:marRight w:val="0"/>
      <w:marTop w:val="0"/>
      <w:marBottom w:val="0"/>
      <w:divBdr>
        <w:top w:val="none" w:sz="0" w:space="0" w:color="auto"/>
        <w:left w:val="none" w:sz="0" w:space="0" w:color="auto"/>
        <w:bottom w:val="none" w:sz="0" w:space="0" w:color="auto"/>
        <w:right w:val="none" w:sz="0" w:space="0" w:color="auto"/>
      </w:divBdr>
      <w:divsChild>
        <w:div w:id="608051219">
          <w:marLeft w:val="0"/>
          <w:marRight w:val="0"/>
          <w:marTop w:val="0"/>
          <w:marBottom w:val="0"/>
          <w:divBdr>
            <w:top w:val="none" w:sz="0" w:space="0" w:color="auto"/>
            <w:left w:val="none" w:sz="0" w:space="0" w:color="auto"/>
            <w:bottom w:val="none" w:sz="0" w:space="0" w:color="auto"/>
            <w:right w:val="none" w:sz="0" w:space="0" w:color="auto"/>
          </w:divBdr>
          <w:divsChild>
            <w:div w:id="1144540149">
              <w:marLeft w:val="0"/>
              <w:marRight w:val="0"/>
              <w:marTop w:val="0"/>
              <w:marBottom w:val="0"/>
              <w:divBdr>
                <w:top w:val="none" w:sz="0" w:space="0" w:color="auto"/>
                <w:left w:val="none" w:sz="0" w:space="0" w:color="auto"/>
                <w:bottom w:val="none" w:sz="0" w:space="0" w:color="auto"/>
                <w:right w:val="none" w:sz="0" w:space="0" w:color="auto"/>
              </w:divBdr>
              <w:divsChild>
                <w:div w:id="1940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262111">
      <w:bodyDiv w:val="1"/>
      <w:marLeft w:val="0"/>
      <w:marRight w:val="0"/>
      <w:marTop w:val="0"/>
      <w:marBottom w:val="0"/>
      <w:divBdr>
        <w:top w:val="none" w:sz="0" w:space="0" w:color="auto"/>
        <w:left w:val="none" w:sz="0" w:space="0" w:color="auto"/>
        <w:bottom w:val="none" w:sz="0" w:space="0" w:color="auto"/>
        <w:right w:val="none" w:sz="0" w:space="0" w:color="auto"/>
      </w:divBdr>
    </w:div>
    <w:div w:id="776406875">
      <w:bodyDiv w:val="1"/>
      <w:marLeft w:val="0"/>
      <w:marRight w:val="0"/>
      <w:marTop w:val="0"/>
      <w:marBottom w:val="0"/>
      <w:divBdr>
        <w:top w:val="none" w:sz="0" w:space="0" w:color="auto"/>
        <w:left w:val="none" w:sz="0" w:space="0" w:color="auto"/>
        <w:bottom w:val="none" w:sz="0" w:space="0" w:color="auto"/>
        <w:right w:val="none" w:sz="0" w:space="0" w:color="auto"/>
      </w:divBdr>
      <w:divsChild>
        <w:div w:id="794371813">
          <w:marLeft w:val="547"/>
          <w:marRight w:val="0"/>
          <w:marTop w:val="154"/>
          <w:marBottom w:val="0"/>
          <w:divBdr>
            <w:top w:val="none" w:sz="0" w:space="0" w:color="auto"/>
            <w:left w:val="none" w:sz="0" w:space="0" w:color="auto"/>
            <w:bottom w:val="none" w:sz="0" w:space="0" w:color="auto"/>
            <w:right w:val="none" w:sz="0" w:space="0" w:color="auto"/>
          </w:divBdr>
        </w:div>
      </w:divsChild>
    </w:div>
    <w:div w:id="1043560266">
      <w:bodyDiv w:val="1"/>
      <w:marLeft w:val="0"/>
      <w:marRight w:val="0"/>
      <w:marTop w:val="0"/>
      <w:marBottom w:val="0"/>
      <w:divBdr>
        <w:top w:val="none" w:sz="0" w:space="0" w:color="auto"/>
        <w:left w:val="none" w:sz="0" w:space="0" w:color="auto"/>
        <w:bottom w:val="none" w:sz="0" w:space="0" w:color="auto"/>
        <w:right w:val="none" w:sz="0" w:space="0" w:color="auto"/>
      </w:divBdr>
      <w:divsChild>
        <w:div w:id="103887814">
          <w:marLeft w:val="547"/>
          <w:marRight w:val="0"/>
          <w:marTop w:val="96"/>
          <w:marBottom w:val="0"/>
          <w:divBdr>
            <w:top w:val="none" w:sz="0" w:space="0" w:color="auto"/>
            <w:left w:val="none" w:sz="0" w:space="0" w:color="auto"/>
            <w:bottom w:val="none" w:sz="0" w:space="0" w:color="auto"/>
            <w:right w:val="none" w:sz="0" w:space="0" w:color="auto"/>
          </w:divBdr>
        </w:div>
        <w:div w:id="395974679">
          <w:marLeft w:val="547"/>
          <w:marRight w:val="0"/>
          <w:marTop w:val="96"/>
          <w:marBottom w:val="0"/>
          <w:divBdr>
            <w:top w:val="none" w:sz="0" w:space="0" w:color="auto"/>
            <w:left w:val="none" w:sz="0" w:space="0" w:color="auto"/>
            <w:bottom w:val="none" w:sz="0" w:space="0" w:color="auto"/>
            <w:right w:val="none" w:sz="0" w:space="0" w:color="auto"/>
          </w:divBdr>
        </w:div>
        <w:div w:id="845243738">
          <w:marLeft w:val="547"/>
          <w:marRight w:val="0"/>
          <w:marTop w:val="96"/>
          <w:marBottom w:val="0"/>
          <w:divBdr>
            <w:top w:val="none" w:sz="0" w:space="0" w:color="auto"/>
            <w:left w:val="none" w:sz="0" w:space="0" w:color="auto"/>
            <w:bottom w:val="none" w:sz="0" w:space="0" w:color="auto"/>
            <w:right w:val="none" w:sz="0" w:space="0" w:color="auto"/>
          </w:divBdr>
        </w:div>
        <w:div w:id="1487167904">
          <w:marLeft w:val="547"/>
          <w:marRight w:val="0"/>
          <w:marTop w:val="96"/>
          <w:marBottom w:val="0"/>
          <w:divBdr>
            <w:top w:val="none" w:sz="0" w:space="0" w:color="auto"/>
            <w:left w:val="none" w:sz="0" w:space="0" w:color="auto"/>
            <w:bottom w:val="none" w:sz="0" w:space="0" w:color="auto"/>
            <w:right w:val="none" w:sz="0" w:space="0" w:color="auto"/>
          </w:divBdr>
        </w:div>
        <w:div w:id="1800494584">
          <w:marLeft w:val="547"/>
          <w:marRight w:val="0"/>
          <w:marTop w:val="96"/>
          <w:marBottom w:val="0"/>
          <w:divBdr>
            <w:top w:val="none" w:sz="0" w:space="0" w:color="auto"/>
            <w:left w:val="none" w:sz="0" w:space="0" w:color="auto"/>
            <w:bottom w:val="none" w:sz="0" w:space="0" w:color="auto"/>
            <w:right w:val="none" w:sz="0" w:space="0" w:color="auto"/>
          </w:divBdr>
        </w:div>
        <w:div w:id="1847477144">
          <w:marLeft w:val="547"/>
          <w:marRight w:val="0"/>
          <w:marTop w:val="96"/>
          <w:marBottom w:val="0"/>
          <w:divBdr>
            <w:top w:val="none" w:sz="0" w:space="0" w:color="auto"/>
            <w:left w:val="none" w:sz="0" w:space="0" w:color="auto"/>
            <w:bottom w:val="none" w:sz="0" w:space="0" w:color="auto"/>
            <w:right w:val="none" w:sz="0" w:space="0" w:color="auto"/>
          </w:divBdr>
        </w:div>
        <w:div w:id="1980378602">
          <w:marLeft w:val="547"/>
          <w:marRight w:val="0"/>
          <w:marTop w:val="96"/>
          <w:marBottom w:val="0"/>
          <w:divBdr>
            <w:top w:val="none" w:sz="0" w:space="0" w:color="auto"/>
            <w:left w:val="none" w:sz="0" w:space="0" w:color="auto"/>
            <w:bottom w:val="none" w:sz="0" w:space="0" w:color="auto"/>
            <w:right w:val="none" w:sz="0" w:space="0" w:color="auto"/>
          </w:divBdr>
        </w:div>
      </w:divsChild>
    </w:div>
    <w:div w:id="1248535017">
      <w:bodyDiv w:val="1"/>
      <w:marLeft w:val="0"/>
      <w:marRight w:val="0"/>
      <w:marTop w:val="0"/>
      <w:marBottom w:val="0"/>
      <w:divBdr>
        <w:top w:val="none" w:sz="0" w:space="0" w:color="auto"/>
        <w:left w:val="none" w:sz="0" w:space="0" w:color="auto"/>
        <w:bottom w:val="none" w:sz="0" w:space="0" w:color="auto"/>
        <w:right w:val="none" w:sz="0" w:space="0" w:color="auto"/>
      </w:divBdr>
    </w:div>
    <w:div w:id="1272861839">
      <w:bodyDiv w:val="1"/>
      <w:marLeft w:val="0"/>
      <w:marRight w:val="0"/>
      <w:marTop w:val="0"/>
      <w:marBottom w:val="0"/>
      <w:divBdr>
        <w:top w:val="none" w:sz="0" w:space="0" w:color="auto"/>
        <w:left w:val="none" w:sz="0" w:space="0" w:color="auto"/>
        <w:bottom w:val="none" w:sz="0" w:space="0" w:color="auto"/>
        <w:right w:val="none" w:sz="0" w:space="0" w:color="auto"/>
      </w:divBdr>
      <w:divsChild>
        <w:div w:id="107706547">
          <w:marLeft w:val="547"/>
          <w:marRight w:val="0"/>
          <w:marTop w:val="96"/>
          <w:marBottom w:val="0"/>
          <w:divBdr>
            <w:top w:val="none" w:sz="0" w:space="0" w:color="auto"/>
            <w:left w:val="none" w:sz="0" w:space="0" w:color="auto"/>
            <w:bottom w:val="none" w:sz="0" w:space="0" w:color="auto"/>
            <w:right w:val="none" w:sz="0" w:space="0" w:color="auto"/>
          </w:divBdr>
        </w:div>
        <w:div w:id="305935634">
          <w:marLeft w:val="1166"/>
          <w:marRight w:val="0"/>
          <w:marTop w:val="86"/>
          <w:marBottom w:val="0"/>
          <w:divBdr>
            <w:top w:val="none" w:sz="0" w:space="0" w:color="auto"/>
            <w:left w:val="none" w:sz="0" w:space="0" w:color="auto"/>
            <w:bottom w:val="none" w:sz="0" w:space="0" w:color="auto"/>
            <w:right w:val="none" w:sz="0" w:space="0" w:color="auto"/>
          </w:divBdr>
        </w:div>
        <w:div w:id="675353354">
          <w:marLeft w:val="547"/>
          <w:marRight w:val="0"/>
          <w:marTop w:val="96"/>
          <w:marBottom w:val="0"/>
          <w:divBdr>
            <w:top w:val="none" w:sz="0" w:space="0" w:color="auto"/>
            <w:left w:val="none" w:sz="0" w:space="0" w:color="auto"/>
            <w:bottom w:val="none" w:sz="0" w:space="0" w:color="auto"/>
            <w:right w:val="none" w:sz="0" w:space="0" w:color="auto"/>
          </w:divBdr>
        </w:div>
        <w:div w:id="1977450428">
          <w:marLeft w:val="1166"/>
          <w:marRight w:val="0"/>
          <w:marTop w:val="86"/>
          <w:marBottom w:val="0"/>
          <w:divBdr>
            <w:top w:val="none" w:sz="0" w:space="0" w:color="auto"/>
            <w:left w:val="none" w:sz="0" w:space="0" w:color="auto"/>
            <w:bottom w:val="none" w:sz="0" w:space="0" w:color="auto"/>
            <w:right w:val="none" w:sz="0" w:space="0" w:color="auto"/>
          </w:divBdr>
        </w:div>
        <w:div w:id="1477258402">
          <w:marLeft w:val="547"/>
          <w:marRight w:val="0"/>
          <w:marTop w:val="96"/>
          <w:marBottom w:val="0"/>
          <w:divBdr>
            <w:top w:val="none" w:sz="0" w:space="0" w:color="auto"/>
            <w:left w:val="none" w:sz="0" w:space="0" w:color="auto"/>
            <w:bottom w:val="none" w:sz="0" w:space="0" w:color="auto"/>
            <w:right w:val="none" w:sz="0" w:space="0" w:color="auto"/>
          </w:divBdr>
        </w:div>
        <w:div w:id="1855533198">
          <w:marLeft w:val="1166"/>
          <w:marRight w:val="0"/>
          <w:marTop w:val="86"/>
          <w:marBottom w:val="0"/>
          <w:divBdr>
            <w:top w:val="none" w:sz="0" w:space="0" w:color="auto"/>
            <w:left w:val="none" w:sz="0" w:space="0" w:color="auto"/>
            <w:bottom w:val="none" w:sz="0" w:space="0" w:color="auto"/>
            <w:right w:val="none" w:sz="0" w:space="0" w:color="auto"/>
          </w:divBdr>
        </w:div>
        <w:div w:id="84502256">
          <w:marLeft w:val="547"/>
          <w:marRight w:val="0"/>
          <w:marTop w:val="96"/>
          <w:marBottom w:val="0"/>
          <w:divBdr>
            <w:top w:val="none" w:sz="0" w:space="0" w:color="auto"/>
            <w:left w:val="none" w:sz="0" w:space="0" w:color="auto"/>
            <w:bottom w:val="none" w:sz="0" w:space="0" w:color="auto"/>
            <w:right w:val="none" w:sz="0" w:space="0" w:color="auto"/>
          </w:divBdr>
        </w:div>
        <w:div w:id="2109962456">
          <w:marLeft w:val="1166"/>
          <w:marRight w:val="0"/>
          <w:marTop w:val="86"/>
          <w:marBottom w:val="0"/>
          <w:divBdr>
            <w:top w:val="none" w:sz="0" w:space="0" w:color="auto"/>
            <w:left w:val="none" w:sz="0" w:space="0" w:color="auto"/>
            <w:bottom w:val="none" w:sz="0" w:space="0" w:color="auto"/>
            <w:right w:val="none" w:sz="0" w:space="0" w:color="auto"/>
          </w:divBdr>
        </w:div>
        <w:div w:id="176970220">
          <w:marLeft w:val="547"/>
          <w:marRight w:val="0"/>
          <w:marTop w:val="96"/>
          <w:marBottom w:val="0"/>
          <w:divBdr>
            <w:top w:val="none" w:sz="0" w:space="0" w:color="auto"/>
            <w:left w:val="none" w:sz="0" w:space="0" w:color="auto"/>
            <w:bottom w:val="none" w:sz="0" w:space="0" w:color="auto"/>
            <w:right w:val="none" w:sz="0" w:space="0" w:color="auto"/>
          </w:divBdr>
        </w:div>
        <w:div w:id="1159805703">
          <w:marLeft w:val="1166"/>
          <w:marRight w:val="0"/>
          <w:marTop w:val="86"/>
          <w:marBottom w:val="0"/>
          <w:divBdr>
            <w:top w:val="none" w:sz="0" w:space="0" w:color="auto"/>
            <w:left w:val="none" w:sz="0" w:space="0" w:color="auto"/>
            <w:bottom w:val="none" w:sz="0" w:space="0" w:color="auto"/>
            <w:right w:val="none" w:sz="0" w:space="0" w:color="auto"/>
          </w:divBdr>
        </w:div>
        <w:div w:id="1889219773">
          <w:marLeft w:val="547"/>
          <w:marRight w:val="0"/>
          <w:marTop w:val="96"/>
          <w:marBottom w:val="0"/>
          <w:divBdr>
            <w:top w:val="none" w:sz="0" w:space="0" w:color="auto"/>
            <w:left w:val="none" w:sz="0" w:space="0" w:color="auto"/>
            <w:bottom w:val="none" w:sz="0" w:space="0" w:color="auto"/>
            <w:right w:val="none" w:sz="0" w:space="0" w:color="auto"/>
          </w:divBdr>
        </w:div>
      </w:divsChild>
    </w:div>
    <w:div w:id="1380283939">
      <w:bodyDiv w:val="1"/>
      <w:marLeft w:val="0"/>
      <w:marRight w:val="0"/>
      <w:marTop w:val="0"/>
      <w:marBottom w:val="0"/>
      <w:divBdr>
        <w:top w:val="none" w:sz="0" w:space="0" w:color="auto"/>
        <w:left w:val="none" w:sz="0" w:space="0" w:color="auto"/>
        <w:bottom w:val="none" w:sz="0" w:space="0" w:color="auto"/>
        <w:right w:val="none" w:sz="0" w:space="0" w:color="auto"/>
      </w:divBdr>
      <w:divsChild>
        <w:div w:id="952983951">
          <w:marLeft w:val="547"/>
          <w:marRight w:val="0"/>
          <w:marTop w:val="77"/>
          <w:marBottom w:val="0"/>
          <w:divBdr>
            <w:top w:val="none" w:sz="0" w:space="0" w:color="auto"/>
            <w:left w:val="none" w:sz="0" w:space="0" w:color="auto"/>
            <w:bottom w:val="none" w:sz="0" w:space="0" w:color="auto"/>
            <w:right w:val="none" w:sz="0" w:space="0" w:color="auto"/>
          </w:divBdr>
        </w:div>
        <w:div w:id="1455103420">
          <w:marLeft w:val="547"/>
          <w:marRight w:val="0"/>
          <w:marTop w:val="86"/>
          <w:marBottom w:val="0"/>
          <w:divBdr>
            <w:top w:val="none" w:sz="0" w:space="0" w:color="auto"/>
            <w:left w:val="none" w:sz="0" w:space="0" w:color="auto"/>
            <w:bottom w:val="none" w:sz="0" w:space="0" w:color="auto"/>
            <w:right w:val="none" w:sz="0" w:space="0" w:color="auto"/>
          </w:divBdr>
        </w:div>
        <w:div w:id="1905604137">
          <w:marLeft w:val="547"/>
          <w:marRight w:val="0"/>
          <w:marTop w:val="86"/>
          <w:marBottom w:val="0"/>
          <w:divBdr>
            <w:top w:val="none" w:sz="0" w:space="0" w:color="auto"/>
            <w:left w:val="none" w:sz="0" w:space="0" w:color="auto"/>
            <w:bottom w:val="none" w:sz="0" w:space="0" w:color="auto"/>
            <w:right w:val="none" w:sz="0" w:space="0" w:color="auto"/>
          </w:divBdr>
        </w:div>
      </w:divsChild>
    </w:div>
    <w:div w:id="1630743727">
      <w:bodyDiv w:val="1"/>
      <w:marLeft w:val="0"/>
      <w:marRight w:val="0"/>
      <w:marTop w:val="0"/>
      <w:marBottom w:val="0"/>
      <w:divBdr>
        <w:top w:val="none" w:sz="0" w:space="0" w:color="auto"/>
        <w:left w:val="none" w:sz="0" w:space="0" w:color="auto"/>
        <w:bottom w:val="none" w:sz="0" w:space="0" w:color="auto"/>
        <w:right w:val="none" w:sz="0" w:space="0" w:color="auto"/>
      </w:divBdr>
      <w:divsChild>
        <w:div w:id="1175415529">
          <w:marLeft w:val="547"/>
          <w:marRight w:val="0"/>
          <w:marTop w:val="154"/>
          <w:marBottom w:val="0"/>
          <w:divBdr>
            <w:top w:val="none" w:sz="0" w:space="0" w:color="auto"/>
            <w:left w:val="none" w:sz="0" w:space="0" w:color="auto"/>
            <w:bottom w:val="none" w:sz="0" w:space="0" w:color="auto"/>
            <w:right w:val="none" w:sz="0" w:space="0" w:color="auto"/>
          </w:divBdr>
        </w:div>
        <w:div w:id="1900896986">
          <w:marLeft w:val="547"/>
          <w:marRight w:val="0"/>
          <w:marTop w:val="154"/>
          <w:marBottom w:val="0"/>
          <w:divBdr>
            <w:top w:val="none" w:sz="0" w:space="0" w:color="auto"/>
            <w:left w:val="none" w:sz="0" w:space="0" w:color="auto"/>
            <w:bottom w:val="none" w:sz="0" w:space="0" w:color="auto"/>
            <w:right w:val="none" w:sz="0" w:space="0" w:color="auto"/>
          </w:divBdr>
        </w:div>
      </w:divsChild>
    </w:div>
    <w:div w:id="1774588156">
      <w:bodyDiv w:val="1"/>
      <w:marLeft w:val="0"/>
      <w:marRight w:val="0"/>
      <w:marTop w:val="0"/>
      <w:marBottom w:val="0"/>
      <w:divBdr>
        <w:top w:val="none" w:sz="0" w:space="0" w:color="auto"/>
        <w:left w:val="none" w:sz="0" w:space="0" w:color="auto"/>
        <w:bottom w:val="none" w:sz="0" w:space="0" w:color="auto"/>
        <w:right w:val="none" w:sz="0" w:space="0" w:color="auto"/>
      </w:divBdr>
      <w:divsChild>
        <w:div w:id="396827901">
          <w:marLeft w:val="547"/>
          <w:marRight w:val="0"/>
          <w:marTop w:val="115"/>
          <w:marBottom w:val="0"/>
          <w:divBdr>
            <w:top w:val="none" w:sz="0" w:space="0" w:color="auto"/>
            <w:left w:val="none" w:sz="0" w:space="0" w:color="auto"/>
            <w:bottom w:val="none" w:sz="0" w:space="0" w:color="auto"/>
            <w:right w:val="none" w:sz="0" w:space="0" w:color="auto"/>
          </w:divBdr>
        </w:div>
        <w:div w:id="858809608">
          <w:marLeft w:val="547"/>
          <w:marRight w:val="0"/>
          <w:marTop w:val="115"/>
          <w:marBottom w:val="0"/>
          <w:divBdr>
            <w:top w:val="none" w:sz="0" w:space="0" w:color="auto"/>
            <w:left w:val="none" w:sz="0" w:space="0" w:color="auto"/>
            <w:bottom w:val="none" w:sz="0" w:space="0" w:color="auto"/>
            <w:right w:val="none" w:sz="0" w:space="0" w:color="auto"/>
          </w:divBdr>
        </w:div>
        <w:div w:id="918177148">
          <w:marLeft w:val="547"/>
          <w:marRight w:val="0"/>
          <w:marTop w:val="115"/>
          <w:marBottom w:val="0"/>
          <w:divBdr>
            <w:top w:val="none" w:sz="0" w:space="0" w:color="auto"/>
            <w:left w:val="none" w:sz="0" w:space="0" w:color="auto"/>
            <w:bottom w:val="none" w:sz="0" w:space="0" w:color="auto"/>
            <w:right w:val="none" w:sz="0" w:space="0" w:color="auto"/>
          </w:divBdr>
        </w:div>
        <w:div w:id="1190140218">
          <w:marLeft w:val="547"/>
          <w:marRight w:val="0"/>
          <w:marTop w:val="115"/>
          <w:marBottom w:val="0"/>
          <w:divBdr>
            <w:top w:val="none" w:sz="0" w:space="0" w:color="auto"/>
            <w:left w:val="none" w:sz="0" w:space="0" w:color="auto"/>
            <w:bottom w:val="none" w:sz="0" w:space="0" w:color="auto"/>
            <w:right w:val="none" w:sz="0" w:space="0" w:color="auto"/>
          </w:divBdr>
        </w:div>
        <w:div w:id="1237862775">
          <w:marLeft w:val="547"/>
          <w:marRight w:val="0"/>
          <w:marTop w:val="115"/>
          <w:marBottom w:val="0"/>
          <w:divBdr>
            <w:top w:val="none" w:sz="0" w:space="0" w:color="auto"/>
            <w:left w:val="none" w:sz="0" w:space="0" w:color="auto"/>
            <w:bottom w:val="none" w:sz="0" w:space="0" w:color="auto"/>
            <w:right w:val="none" w:sz="0" w:space="0" w:color="auto"/>
          </w:divBdr>
        </w:div>
        <w:div w:id="1583492809">
          <w:marLeft w:val="547"/>
          <w:marRight w:val="0"/>
          <w:marTop w:val="115"/>
          <w:marBottom w:val="0"/>
          <w:divBdr>
            <w:top w:val="none" w:sz="0" w:space="0" w:color="auto"/>
            <w:left w:val="none" w:sz="0" w:space="0" w:color="auto"/>
            <w:bottom w:val="none" w:sz="0" w:space="0" w:color="auto"/>
            <w:right w:val="none" w:sz="0" w:space="0" w:color="auto"/>
          </w:divBdr>
        </w:div>
      </w:divsChild>
    </w:div>
    <w:div w:id="1990935497">
      <w:bodyDiv w:val="1"/>
      <w:marLeft w:val="0"/>
      <w:marRight w:val="0"/>
      <w:marTop w:val="0"/>
      <w:marBottom w:val="0"/>
      <w:divBdr>
        <w:top w:val="none" w:sz="0" w:space="0" w:color="auto"/>
        <w:left w:val="none" w:sz="0" w:space="0" w:color="auto"/>
        <w:bottom w:val="none" w:sz="0" w:space="0" w:color="auto"/>
        <w:right w:val="none" w:sz="0" w:space="0" w:color="auto"/>
      </w:divBdr>
      <w:divsChild>
        <w:div w:id="1218325233">
          <w:marLeft w:val="0"/>
          <w:marRight w:val="0"/>
          <w:marTop w:val="0"/>
          <w:marBottom w:val="0"/>
          <w:divBdr>
            <w:top w:val="none" w:sz="0" w:space="0" w:color="auto"/>
            <w:left w:val="none" w:sz="0" w:space="0" w:color="auto"/>
            <w:bottom w:val="none" w:sz="0" w:space="0" w:color="auto"/>
            <w:right w:val="none" w:sz="0" w:space="0" w:color="auto"/>
          </w:divBdr>
          <w:divsChild>
            <w:div w:id="945430862">
              <w:marLeft w:val="0"/>
              <w:marRight w:val="0"/>
              <w:marTop w:val="0"/>
              <w:marBottom w:val="0"/>
              <w:divBdr>
                <w:top w:val="none" w:sz="0" w:space="0" w:color="auto"/>
                <w:left w:val="none" w:sz="0" w:space="0" w:color="auto"/>
                <w:bottom w:val="none" w:sz="0" w:space="0" w:color="auto"/>
                <w:right w:val="none" w:sz="0" w:space="0" w:color="auto"/>
              </w:divBdr>
              <w:divsChild>
                <w:div w:id="885067148">
                  <w:marLeft w:val="0"/>
                  <w:marRight w:val="0"/>
                  <w:marTop w:val="0"/>
                  <w:marBottom w:val="0"/>
                  <w:divBdr>
                    <w:top w:val="none" w:sz="0" w:space="0" w:color="auto"/>
                    <w:left w:val="none" w:sz="0" w:space="0" w:color="auto"/>
                    <w:bottom w:val="none" w:sz="0" w:space="0" w:color="auto"/>
                    <w:right w:val="none" w:sz="0" w:space="0" w:color="auto"/>
                  </w:divBdr>
                  <w:divsChild>
                    <w:div w:id="183371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971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57ABA8-AFB5-8240-BD0F-9BD9567398E6}">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2C1A4-91B1-FC42-925B-66952411A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9</Pages>
  <Words>1785</Words>
  <Characters>10181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Helio Pina</dc:creator>
  <cp:keywords/>
  <dc:description/>
  <cp:lastModifiedBy>Helio Pina</cp:lastModifiedBy>
  <cp:revision>10</cp:revision>
  <dcterms:created xsi:type="dcterms:W3CDTF">2021-08-06T13:04:00Z</dcterms:created>
  <dcterms:modified xsi:type="dcterms:W3CDTF">2021-08-25T20:03:00Z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documentId_4146</vt:lpwstr>
  </property>
  <property fmtid="{D5CDD505-2E9C-101B-9397-08002B2CF9AE}" pid="3" name="grammarly_documentContext">
    <vt:lpwstr>{"goals":[],"domain":"general","emotions":[],"dialect":"british"}</vt:lpwstr>
  </property>
</Properties>
</file>