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64DC8" w14:textId="602919F6" w:rsidR="00A4517C" w:rsidRDefault="00A4517C" w:rsidP="00A4517C">
      <w:pPr>
        <w:rPr>
          <w:sz w:val="40"/>
          <w:szCs w:val="40"/>
        </w:rPr>
      </w:pPr>
      <w:r w:rsidRPr="00B80E86">
        <w:rPr>
          <w:sz w:val="40"/>
          <w:szCs w:val="40"/>
        </w:rPr>
        <w:t>University of Wales Trinity Saint Dav</w:t>
      </w:r>
      <w:r>
        <w:rPr>
          <w:sz w:val="40"/>
          <w:szCs w:val="40"/>
        </w:rPr>
        <w:t>id</w:t>
      </w:r>
    </w:p>
    <w:p w14:paraId="42AEACB4" w14:textId="74D6B28D" w:rsidR="00A4517C" w:rsidRDefault="00A4517C" w:rsidP="00A4517C">
      <w:pPr>
        <w:jc w:val="center"/>
        <w:rPr>
          <w:b/>
          <w:bCs/>
        </w:rPr>
      </w:pPr>
      <w:proofErr w:type="spellStart"/>
      <w:r>
        <w:rPr>
          <w:sz w:val="40"/>
          <w:szCs w:val="40"/>
        </w:rPr>
        <w:t>Andrianna</w:t>
      </w:r>
      <w:proofErr w:type="spellEnd"/>
      <w:r>
        <w:rPr>
          <w:sz w:val="40"/>
          <w:szCs w:val="40"/>
        </w:rPr>
        <w:t xml:space="preserve"> Farkas | 2544568</w:t>
      </w:r>
    </w:p>
    <w:p w14:paraId="03121DDD" w14:textId="77777777" w:rsidR="00A4517C" w:rsidRDefault="00A4517C" w:rsidP="00A4517C">
      <w:pPr>
        <w:rPr>
          <w:b/>
          <w:bCs/>
        </w:rPr>
      </w:pPr>
    </w:p>
    <w:p w14:paraId="339C1AD5" w14:textId="77777777" w:rsidR="00A4517C" w:rsidRDefault="00A4517C" w:rsidP="22CA530D">
      <w:pPr>
        <w:jc w:val="center"/>
        <w:rPr>
          <w:b/>
          <w:bCs/>
        </w:rPr>
      </w:pPr>
    </w:p>
    <w:p w14:paraId="2C078E63" w14:textId="69105BBC"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5282775D" w:rsidR="5AEEA3FA" w:rsidRDefault="5AEEA3FA" w:rsidP="4418BE8E">
      <w:pPr>
        <w:spacing w:after="0" w:line="480" w:lineRule="auto"/>
        <w:jc w:val="both"/>
      </w:pPr>
      <w:r w:rsidRPr="4418BE8E">
        <w:rPr>
          <w:b/>
          <w:bCs/>
        </w:rPr>
        <w:t>[</w:t>
      </w:r>
      <w:r w:rsidR="077F131E" w:rsidRPr="4418BE8E">
        <w:rPr>
          <w:b/>
          <w:bCs/>
        </w:rPr>
        <w:t xml:space="preserve"> </w:t>
      </w:r>
      <w:proofErr w:type="gramStart"/>
      <w:r w:rsidR="000670E4">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r w:rsidR="00A4517C" w:rsidRPr="4418BE8E">
        <w:t>analyze</w:t>
      </w:r>
      <w:r w:rsidR="01C7D6A6" w:rsidRPr="4418BE8E">
        <w:t xml:space="preserve"> data to guide pricing, stock levels, and planning. </w:t>
      </w:r>
      <w:proofErr w:type="gramStart"/>
      <w:r w:rsidR="51689752" w:rsidRPr="4418BE8E">
        <w:rPr>
          <w:b/>
          <w:bCs/>
        </w:rPr>
        <w:t xml:space="preserve">[  </w:t>
      </w:r>
      <w:r w:rsidR="000670E4">
        <w:rPr>
          <w:b/>
          <w:bCs/>
        </w:rPr>
        <w:t>E</w:t>
      </w:r>
      <w:proofErr w:type="gramEnd"/>
      <w:r w:rsidR="51689752" w:rsidRPr="4418BE8E">
        <w:rPr>
          <w:b/>
          <w:bCs/>
        </w:rPr>
        <w:t xml:space="preserve"> ]</w:t>
      </w:r>
      <w:r w:rsidR="51689752" w:rsidRPr="4418BE8E">
        <w:t xml:space="preserve"> </w:t>
      </w:r>
      <w:r w:rsidR="01C7D6A6" w:rsidRPr="4418BE8E">
        <w:t xml:space="preserve">Research from McKinsey Global Institute (2017) found that data-driven </w:t>
      </w:r>
      <w:r w:rsidR="00A4517C" w:rsidRPr="4418BE8E">
        <w:t>organizations</w:t>
      </w:r>
      <w:r w:rsidR="01C7D6A6" w:rsidRPr="4418BE8E">
        <w:t xml:space="preserve"> are significantly more likely to acquire customers and be profitable than those that rely on intuition. </w:t>
      </w:r>
      <w:proofErr w:type="gramStart"/>
      <w:r w:rsidR="728E95D3" w:rsidRPr="4418BE8E">
        <w:rPr>
          <w:b/>
          <w:bCs/>
        </w:rPr>
        <w:t xml:space="preserve">[  </w:t>
      </w:r>
      <w:r w:rsidR="000670E4">
        <w:rPr>
          <w:b/>
          <w:bCs/>
        </w:rPr>
        <w:t>EXP</w:t>
      </w:r>
      <w:proofErr w:type="gramEnd"/>
      <w:r w:rsidR="728E95D3" w:rsidRPr="4418BE8E">
        <w:rPr>
          <w:b/>
          <w:bCs/>
        </w:rPr>
        <w:t xml:space="preserve">  ] </w:t>
      </w:r>
      <w:r w:rsidR="01C7D6A6" w:rsidRPr="4418BE8E">
        <w:t xml:space="preserve">This shows that using data can directly improve business performance. </w:t>
      </w:r>
      <w:r w:rsidR="0C68DC02" w:rsidRPr="4418BE8E">
        <w:rPr>
          <w:b/>
          <w:bCs/>
        </w:rPr>
        <w:t xml:space="preserve">  </w:t>
      </w:r>
      <w:proofErr w:type="gramStart"/>
      <w:r w:rsidR="7CA890A8" w:rsidRPr="4418BE8E">
        <w:rPr>
          <w:b/>
          <w:bCs/>
        </w:rPr>
        <w:t xml:space="preserve">[  </w:t>
      </w:r>
      <w:r w:rsidR="00B02164">
        <w:rPr>
          <w:b/>
          <w:bCs/>
        </w:rPr>
        <w:t>L</w:t>
      </w:r>
      <w:proofErr w:type="gramEnd"/>
      <w:r w:rsidR="7CA890A8" w:rsidRPr="4418BE8E">
        <w:rPr>
          <w:b/>
          <w:bCs/>
        </w:rPr>
        <w:t xml:space="preserve">  ] </w:t>
      </w:r>
      <w:r w:rsidR="01C7D6A6" w:rsidRPr="4418BE8E">
        <w:t xml:space="preserve">It is not just about collecting information. </w:t>
      </w:r>
      <w:r w:rsidR="272B6739" w:rsidRPr="4418BE8E">
        <w:rPr>
          <w:b/>
          <w:bCs/>
        </w:rPr>
        <w:t xml:space="preserve">[   </w:t>
      </w:r>
      <w:proofErr w:type="gramStart"/>
      <w:r w:rsidR="00B02164">
        <w:rPr>
          <w:b/>
          <w:bCs/>
        </w:rPr>
        <w:t>EXP</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proofErr w:type="gramStart"/>
      <w:r w:rsidR="00B02164">
        <w:rPr>
          <w:b/>
          <w:bCs/>
        </w:rPr>
        <w:t>E</w:t>
      </w:r>
      <w:r w:rsidR="4C61B7C6" w:rsidRPr="4418BE8E">
        <w:rPr>
          <w:b/>
          <w:bCs/>
        </w:rPr>
        <w:t xml:space="preserve">  ]</w:t>
      </w:r>
      <w:proofErr w:type="gramEnd"/>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D107BC">
        <w:rPr>
          <w:b/>
          <w:bCs/>
        </w:rPr>
        <w:t>L</w:t>
      </w:r>
      <w:proofErr w:type="gramEnd"/>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proofErr w:type="gramStart"/>
      <w:r w:rsidR="6AEA6DD4" w:rsidRPr="4418BE8E">
        <w:rPr>
          <w:b/>
          <w:bCs/>
        </w:rPr>
        <w:t xml:space="preserve">[  </w:t>
      </w:r>
      <w:r w:rsidR="00623B4D">
        <w:rPr>
          <w:b/>
          <w:bCs/>
        </w:rPr>
        <w:t>EXP</w:t>
      </w:r>
      <w:proofErr w:type="gramEnd"/>
      <w:r w:rsidR="6AEA6DD4" w:rsidRPr="4418BE8E">
        <w:rPr>
          <w:b/>
          <w:bCs/>
        </w:rPr>
        <w:t xml:space="preserve">  ] </w:t>
      </w:r>
      <w:r w:rsidR="01C7D6A6" w:rsidRPr="4418BE8E">
        <w:t xml:space="preserve">Over time, these small decisions can lead to higher profits and better use of resources. </w:t>
      </w:r>
      <w:proofErr w:type="gramStart"/>
      <w:r w:rsidR="584FEA28" w:rsidRPr="4418BE8E">
        <w:rPr>
          <w:b/>
          <w:bCs/>
        </w:rPr>
        <w:t xml:space="preserve">[  </w:t>
      </w:r>
      <w:r w:rsidR="00AC724B">
        <w:rPr>
          <w:b/>
          <w:bCs/>
        </w:rPr>
        <w:t>L</w:t>
      </w:r>
      <w:proofErr w:type="gramEnd"/>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07508131" w:rsidR="05E6926A" w:rsidRDefault="6E20D4E0" w:rsidP="22CA530D">
      <w:pPr>
        <w:pStyle w:val="ListParagraph"/>
        <w:numPr>
          <w:ilvl w:val="0"/>
          <w:numId w:val="17"/>
        </w:numPr>
        <w:spacing w:before="240" w:after="240"/>
      </w:pPr>
      <w:r w:rsidRPr="22CA530D">
        <w:t>Device:</w:t>
      </w:r>
      <w:r w:rsidR="00260F9B">
        <w:t xml:space="preserve"> Additionally, </w:t>
      </w:r>
      <w:r w:rsidR="05E6926A">
        <w:tab/>
      </w:r>
      <w:r w:rsidR="00260F9B">
        <w:t xml:space="preserve">                 </w:t>
      </w:r>
      <w:r w:rsidR="2084939E" w:rsidRPr="22CA530D">
        <w:t xml:space="preserve"> </w:t>
      </w:r>
      <w:r w:rsidRPr="22CA530D">
        <w:t>Purpose:</w:t>
      </w:r>
      <w:r w:rsidR="00260F9B">
        <w:t xml:space="preserve"> To add new idea into the text </w:t>
      </w:r>
    </w:p>
    <w:p w14:paraId="66CC39C0" w14:textId="785CB63B" w:rsidR="05E6926A" w:rsidRDefault="00EF2670" w:rsidP="22CA530D">
      <w:pPr>
        <w:pStyle w:val="ListParagraph"/>
        <w:numPr>
          <w:ilvl w:val="0"/>
          <w:numId w:val="17"/>
        </w:numPr>
        <w:spacing w:before="240" w:after="240"/>
      </w:pPr>
      <w:r w:rsidRPr="22CA530D">
        <w:t>Device:</w:t>
      </w:r>
      <w:r>
        <w:t xml:space="preserve"> For example,</w:t>
      </w:r>
      <w:r w:rsidR="05E6926A">
        <w:tab/>
      </w:r>
      <w:r>
        <w:t xml:space="preserve">                 </w:t>
      </w:r>
      <w:r w:rsidR="3ACAF243" w:rsidRPr="22CA530D">
        <w:t xml:space="preserve"> </w:t>
      </w:r>
      <w:r w:rsidR="6E20D4E0" w:rsidRPr="22CA530D">
        <w:t xml:space="preserve">Purpose:   </w:t>
      </w:r>
      <w:r w:rsidR="007B530D">
        <w:t xml:space="preserve">To explain </w:t>
      </w:r>
      <w:r w:rsidR="00FD7F08">
        <w:t xml:space="preserve">the point </w:t>
      </w:r>
    </w:p>
    <w:p w14:paraId="30EE385B" w14:textId="47DA912F" w:rsidR="05E6926A" w:rsidRDefault="6E20D4E0" w:rsidP="22CA530D">
      <w:pPr>
        <w:pStyle w:val="ListParagraph"/>
        <w:numPr>
          <w:ilvl w:val="0"/>
          <w:numId w:val="17"/>
        </w:numPr>
        <w:spacing w:before="240" w:after="240"/>
      </w:pPr>
      <w:r w:rsidRPr="22CA530D">
        <w:t>Device:</w:t>
      </w:r>
      <w:r w:rsidR="00EF2670">
        <w:t xml:space="preserve"> Overall,</w:t>
      </w:r>
      <w:r w:rsidR="05E6926A">
        <w:tab/>
      </w:r>
      <w:r w:rsidR="05E6926A">
        <w:tab/>
      </w:r>
      <w:r w:rsidR="00FD7F08">
        <w:t xml:space="preserve">                  </w:t>
      </w:r>
      <w:r w:rsidRPr="22CA530D">
        <w:t xml:space="preserve">Purpose:   </w:t>
      </w:r>
      <w:r w:rsidR="00FD7F08">
        <w:t xml:space="preserve">Gives the conclusion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0FD48804" w:rsidR="5302A6F9" w:rsidRDefault="5302A6F9" w:rsidP="22CA530D">
      <w:pPr>
        <w:pStyle w:val="ListParagraph"/>
        <w:numPr>
          <w:ilvl w:val="0"/>
          <w:numId w:val="14"/>
        </w:numPr>
        <w:spacing w:before="240" w:after="240"/>
      </w:pPr>
      <w:r w:rsidRPr="00036A67">
        <w:rPr>
          <w:highlight w:val="yellow"/>
        </w:rPr>
        <w:t xml:space="preserve">Time management is important because it helps employees </w:t>
      </w:r>
      <w:proofErr w:type="spellStart"/>
      <w:r w:rsidRPr="00036A67">
        <w:rPr>
          <w:highlight w:val="yellow"/>
        </w:rPr>
        <w:t>prioritise</w:t>
      </w:r>
      <w:proofErr w:type="spellEnd"/>
      <w:r w:rsidRPr="00036A67">
        <w:rPr>
          <w:highlight w:val="yellow"/>
        </w:rPr>
        <w:t xml:space="preserve"> tasks, meet deadlines, and reduce workplace stress, leading to higher productivity</w:t>
      </w:r>
      <w:r w:rsidRPr="22CA530D">
        <w:t>.</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F80E75">
        <w:rPr>
          <w:highlight w:val="yellow"/>
        </w:rPr>
        <w:t xml:space="preserve">When employees collaborate effectively, they can share ideas, solve problems </w:t>
      </w:r>
      <w:r w:rsidRPr="00F80E75">
        <w:rPr>
          <w:highlight w:val="yellow"/>
        </w:rPr>
        <w:tab/>
      </w:r>
      <w:r w:rsidR="1EFB7730" w:rsidRPr="00F80E75">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00E63983">
        <w:rPr>
          <w:highlight w:val="yellow"/>
        </w:rPr>
        <w:t xml:space="preserve">A study by LinkedIn (2023) found that 94% of employees said they would stay </w:t>
      </w:r>
      <w:r w:rsidR="5CFE9173" w:rsidRPr="00E63983">
        <w:rPr>
          <w:highlight w:val="yellow"/>
        </w:rPr>
        <w:tab/>
      </w:r>
      <w:r w:rsidR="1E871FD3" w:rsidRPr="00E63983">
        <w:rPr>
          <w:highlight w:val="yellow"/>
        </w:rPr>
        <w:t>longer at a company that invests in their learning</w:t>
      </w:r>
      <w:r w:rsidR="1E871FD3" w:rsidRPr="4418BE8E">
        <w:t>.</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000068F2">
        <w:rPr>
          <w:highlight w:val="yellow"/>
        </w:rPr>
        <w:t xml:space="preserve">Overall, flexible working hours contribute to a more productive and satisfied </w:t>
      </w:r>
      <w:r w:rsidR="22CA530D" w:rsidRPr="000068F2">
        <w:rPr>
          <w:highlight w:val="yellow"/>
        </w:rPr>
        <w:tab/>
      </w:r>
      <w:r w:rsidR="1E871FD3" w:rsidRPr="000068F2">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2FA2B753" w14:textId="7F33A848" w:rsidR="00A4517C" w:rsidRPr="00A4517C" w:rsidRDefault="00F559A5" w:rsidP="00A4517C">
      <w:pPr>
        <w:spacing w:before="240" w:after="240"/>
        <w:rPr>
          <w:b/>
          <w:bCs/>
          <w:lang w:val="en-GB"/>
        </w:rPr>
      </w:pPr>
      <w:r>
        <w:rPr>
          <w:b/>
          <w:bCs/>
        </w:rPr>
        <w:t>TOPIC:</w:t>
      </w:r>
      <w:r w:rsidR="004F23A4">
        <w:rPr>
          <w:b/>
          <w:bCs/>
        </w:rPr>
        <w:t xml:space="preserve"> </w:t>
      </w:r>
      <w:r w:rsidR="004F23A4" w:rsidRPr="004F23A4">
        <w:rPr>
          <w:b/>
          <w:bCs/>
          <w:lang w:val="en-GB"/>
        </w:rPr>
        <w:t>importance of motivation in the workplace.</w:t>
      </w:r>
    </w:p>
    <w:p w14:paraId="105FBABB" w14:textId="77777777" w:rsidR="00A4517C" w:rsidRPr="00A4517C" w:rsidRDefault="00A4517C" w:rsidP="00A4517C">
      <w:pPr>
        <w:spacing w:before="240" w:after="240"/>
        <w:ind w:firstLine="720"/>
        <w:rPr>
          <w:lang w:val="en-GB"/>
        </w:rPr>
      </w:pPr>
      <w:r w:rsidRPr="00A4517C">
        <w:rPr>
          <w:lang w:val="en-GB"/>
        </w:rPr>
        <w:t>Motivation is a key factor in maintaining high levels of productivity and efficiency in the workplace. Research suggests that motivated employees are more engaged, productive, and committed to achieving organisational goals. According to Gallup (2023), organisations with highly engaged employees tend to experience higher productivity and profitability than those with lower levels of employee engagement. As a result, many businesses implement strategies to improve motivation and increase employee loyalty.</w:t>
      </w:r>
    </w:p>
    <w:p w14:paraId="438B47AA" w14:textId="77777777" w:rsidR="00A4517C" w:rsidRPr="00A4517C" w:rsidRDefault="00A4517C" w:rsidP="00A4517C">
      <w:pPr>
        <w:spacing w:before="240" w:after="240"/>
        <w:ind w:firstLine="720"/>
        <w:rPr>
          <w:lang w:val="en-GB"/>
        </w:rPr>
      </w:pPr>
      <w:r w:rsidRPr="00A4517C">
        <w:rPr>
          <w:lang w:val="en-GB"/>
        </w:rPr>
        <w:t>One example is Tesco, which uses a range of motivational methods to support and retain employees. These include performance-related bonuses, flexible working arrangements, career development opportunities, and wellbeing programmes. According to Tesco Careers (2024), employees have access to flexible working options, health and wellbeing support, and training opportunities designed to encourage personal and professional growth. Such initiatives help employees feel valued and supported, which can increase job satisfaction and commitment to the organisation.</w:t>
      </w:r>
    </w:p>
    <w:p w14:paraId="51491348" w14:textId="77777777" w:rsidR="00A4517C" w:rsidRPr="00A4517C" w:rsidRDefault="00A4517C" w:rsidP="00A4517C">
      <w:pPr>
        <w:spacing w:before="240" w:after="240"/>
        <w:ind w:firstLine="720"/>
        <w:rPr>
          <w:lang w:val="en-GB"/>
        </w:rPr>
      </w:pPr>
      <w:r w:rsidRPr="00A4517C">
        <w:rPr>
          <w:lang w:val="en-GB"/>
        </w:rPr>
        <w:t>Furthermore, organisations often gather employee feedback through surveys and performance reviews to identify areas for improvement in working conditions and management practices. When employees feel that their opinions are heard, they are more likely to remain motivated and engaged. Higher levels of motivation can also reduce absenteeism and staff turnover, helping organisations save time and resources associated with recruitment and training.</w:t>
      </w:r>
    </w:p>
    <w:p w14:paraId="7B7598C7" w14:textId="77777777" w:rsidR="00A4517C" w:rsidRPr="00A4517C" w:rsidRDefault="00A4517C" w:rsidP="00A4517C">
      <w:pPr>
        <w:spacing w:before="240" w:after="240"/>
        <w:ind w:firstLine="720"/>
        <w:rPr>
          <w:lang w:val="en-GB"/>
        </w:rPr>
      </w:pPr>
      <w:r w:rsidRPr="00A4517C">
        <w:rPr>
          <w:lang w:val="en-GB"/>
        </w:rPr>
        <w:t>In addition, motivated employees are more likely to demonstrate creativity, teamwork, and initiative. These qualities contribute to innovation and improved organisational performance. Therefore, motivation plays a crucial role in business success by enhancing productivity, employee engagement, loyalty, and overall organisational effectiveness.</w:t>
      </w:r>
    </w:p>
    <w:p w14:paraId="69731283" w14:textId="77777777" w:rsidR="00A4517C" w:rsidRPr="00A4517C" w:rsidRDefault="00A4517C" w:rsidP="00A4517C">
      <w:pPr>
        <w:spacing w:before="240" w:after="240"/>
        <w:ind w:firstLine="720"/>
        <w:rPr>
          <w:b/>
          <w:bCs/>
          <w:lang w:val="en-GB"/>
        </w:rPr>
      </w:pPr>
      <w:r w:rsidRPr="00A4517C">
        <w:rPr>
          <w:b/>
          <w:bCs/>
          <w:lang w:val="en-GB"/>
        </w:rPr>
        <w:t>References</w:t>
      </w:r>
    </w:p>
    <w:p w14:paraId="7E9A0DF8" w14:textId="77777777" w:rsidR="00A4517C" w:rsidRPr="00A4517C" w:rsidRDefault="00A4517C" w:rsidP="00A4517C">
      <w:pPr>
        <w:spacing w:before="240" w:after="240"/>
        <w:ind w:firstLine="720"/>
        <w:rPr>
          <w:lang w:val="en-GB"/>
        </w:rPr>
      </w:pPr>
      <w:r w:rsidRPr="00A4517C">
        <w:rPr>
          <w:lang w:val="en-GB"/>
        </w:rPr>
        <w:t>Gallup. (2023). </w:t>
      </w:r>
      <w:r w:rsidRPr="00A4517C">
        <w:rPr>
          <w:i/>
          <w:iCs/>
          <w:lang w:val="en-GB"/>
        </w:rPr>
        <w:t>State of the Global Workplace 2023 Report</w:t>
      </w:r>
      <w:r w:rsidRPr="00A4517C">
        <w:rPr>
          <w:lang w:val="en-GB"/>
        </w:rPr>
        <w:t>. Gallup Press.</w:t>
      </w:r>
    </w:p>
    <w:p w14:paraId="7716CFE3" w14:textId="77777777" w:rsidR="00A4517C" w:rsidRPr="00A4517C" w:rsidRDefault="00A4517C" w:rsidP="00A4517C">
      <w:pPr>
        <w:spacing w:before="240" w:after="240"/>
        <w:ind w:firstLine="720"/>
        <w:rPr>
          <w:lang w:val="en-GB"/>
        </w:rPr>
      </w:pPr>
      <w:r w:rsidRPr="00A4517C">
        <w:rPr>
          <w:lang w:val="en-GB"/>
        </w:rPr>
        <w:t>Tesco Careers. (2024). </w:t>
      </w:r>
      <w:r w:rsidRPr="00A4517C">
        <w:rPr>
          <w:i/>
          <w:iCs/>
          <w:lang w:val="en-GB"/>
        </w:rPr>
        <w:t>Working at Tesco: Benefits and Career Development</w:t>
      </w:r>
      <w:r w:rsidRPr="00A4517C">
        <w:rPr>
          <w:lang w:val="en-GB"/>
        </w:rPr>
        <w:t>. Available at: Tesco Careers (Accessed: [date accessed]).</w:t>
      </w:r>
    </w:p>
    <w:p w14:paraId="2E47DC72" w14:textId="26555FDB" w:rsidR="6378D1FA" w:rsidRDefault="00FD5C7F" w:rsidP="00A4517C">
      <w:pPr>
        <w:spacing w:before="240" w:after="240"/>
        <w:ind w:firstLine="720"/>
        <w:rPr>
          <w:b/>
          <w:bCs/>
        </w:rPr>
      </w:pPr>
      <w:r>
        <w:rPr>
          <w:b/>
          <w:bCs/>
        </w:rPr>
        <w:t xml:space="preserve"> </w:t>
      </w:r>
      <w:r w:rsidR="00694411">
        <w:rPr>
          <w:b/>
          <w:bCs/>
        </w:rPr>
        <w:t xml:space="preserve"> </w:t>
      </w: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0FB94DC3"/>
    <w:multiLevelType w:val="multilevel"/>
    <w:tmpl w:val="CD1C4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2"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3"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4"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5"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6"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7"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8"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6"/>
  </w:num>
  <w:num w:numId="2" w16cid:durableId="117988435">
    <w:abstractNumId w:val="1"/>
  </w:num>
  <w:num w:numId="3" w16cid:durableId="1990550702">
    <w:abstractNumId w:val="10"/>
  </w:num>
  <w:num w:numId="4" w16cid:durableId="1099447539">
    <w:abstractNumId w:val="11"/>
  </w:num>
  <w:num w:numId="5" w16cid:durableId="1512993409">
    <w:abstractNumId w:val="7"/>
  </w:num>
  <w:num w:numId="6" w16cid:durableId="1346403341">
    <w:abstractNumId w:val="17"/>
  </w:num>
  <w:num w:numId="7" w16cid:durableId="60107734">
    <w:abstractNumId w:val="0"/>
  </w:num>
  <w:num w:numId="8" w16cid:durableId="830025685">
    <w:abstractNumId w:val="13"/>
  </w:num>
  <w:num w:numId="9" w16cid:durableId="1431898261">
    <w:abstractNumId w:val="15"/>
  </w:num>
  <w:num w:numId="10" w16cid:durableId="1081370006">
    <w:abstractNumId w:val="6"/>
  </w:num>
  <w:num w:numId="11" w16cid:durableId="1677001763">
    <w:abstractNumId w:val="12"/>
  </w:num>
  <w:num w:numId="12" w16cid:durableId="288358867">
    <w:abstractNumId w:val="9"/>
  </w:num>
  <w:num w:numId="13" w16cid:durableId="1270046833">
    <w:abstractNumId w:val="2"/>
  </w:num>
  <w:num w:numId="14" w16cid:durableId="1963002512">
    <w:abstractNumId w:val="18"/>
  </w:num>
  <w:num w:numId="15" w16cid:durableId="958150354">
    <w:abstractNumId w:val="5"/>
  </w:num>
  <w:num w:numId="16" w16cid:durableId="360857413">
    <w:abstractNumId w:val="8"/>
  </w:num>
  <w:num w:numId="17" w16cid:durableId="2054620749">
    <w:abstractNumId w:val="4"/>
  </w:num>
  <w:num w:numId="18" w16cid:durableId="1246648048">
    <w:abstractNumId w:val="14"/>
  </w:num>
  <w:num w:numId="19" w16cid:durableId="801654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68F2"/>
    <w:rsid w:val="00036A67"/>
    <w:rsid w:val="00057F61"/>
    <w:rsid w:val="000670E4"/>
    <w:rsid w:val="000717D1"/>
    <w:rsid w:val="00085FC8"/>
    <w:rsid w:val="0009704B"/>
    <w:rsid w:val="000A34CA"/>
    <w:rsid w:val="00104781"/>
    <w:rsid w:val="001051A0"/>
    <w:rsid w:val="00105AD6"/>
    <w:rsid w:val="001253CF"/>
    <w:rsid w:val="00136476"/>
    <w:rsid w:val="00140FEC"/>
    <w:rsid w:val="00167625"/>
    <w:rsid w:val="0018014A"/>
    <w:rsid w:val="00194B9A"/>
    <w:rsid w:val="00194ED3"/>
    <w:rsid w:val="001A319F"/>
    <w:rsid w:val="001A60A9"/>
    <w:rsid w:val="001C4BC4"/>
    <w:rsid w:val="001D2294"/>
    <w:rsid w:val="001D2609"/>
    <w:rsid w:val="0021714B"/>
    <w:rsid w:val="002373A7"/>
    <w:rsid w:val="00241704"/>
    <w:rsid w:val="00260E72"/>
    <w:rsid w:val="00260F9B"/>
    <w:rsid w:val="002623AA"/>
    <w:rsid w:val="0029342E"/>
    <w:rsid w:val="002A26C7"/>
    <w:rsid w:val="002E4244"/>
    <w:rsid w:val="002F1471"/>
    <w:rsid w:val="00325245"/>
    <w:rsid w:val="00345C6B"/>
    <w:rsid w:val="00352CDC"/>
    <w:rsid w:val="00367EFC"/>
    <w:rsid w:val="003913F8"/>
    <w:rsid w:val="003948BE"/>
    <w:rsid w:val="00397753"/>
    <w:rsid w:val="003B28C6"/>
    <w:rsid w:val="003B4F77"/>
    <w:rsid w:val="003C77A8"/>
    <w:rsid w:val="003E1BCE"/>
    <w:rsid w:val="00404CC6"/>
    <w:rsid w:val="004123F2"/>
    <w:rsid w:val="00432F96"/>
    <w:rsid w:val="00452024"/>
    <w:rsid w:val="00461F18"/>
    <w:rsid w:val="004637F4"/>
    <w:rsid w:val="00487A14"/>
    <w:rsid w:val="004B2D41"/>
    <w:rsid w:val="004D600B"/>
    <w:rsid w:val="004E58B3"/>
    <w:rsid w:val="004F23A4"/>
    <w:rsid w:val="005015C6"/>
    <w:rsid w:val="005106D2"/>
    <w:rsid w:val="00510967"/>
    <w:rsid w:val="005270BE"/>
    <w:rsid w:val="00530AD4"/>
    <w:rsid w:val="00566A74"/>
    <w:rsid w:val="00576E18"/>
    <w:rsid w:val="00590DCA"/>
    <w:rsid w:val="00597330"/>
    <w:rsid w:val="006233AB"/>
    <w:rsid w:val="00623B4D"/>
    <w:rsid w:val="00627706"/>
    <w:rsid w:val="006415D7"/>
    <w:rsid w:val="00651B49"/>
    <w:rsid w:val="00675401"/>
    <w:rsid w:val="0068083C"/>
    <w:rsid w:val="00681349"/>
    <w:rsid w:val="00694411"/>
    <w:rsid w:val="006C472F"/>
    <w:rsid w:val="006C5AFE"/>
    <w:rsid w:val="006E3463"/>
    <w:rsid w:val="00722024"/>
    <w:rsid w:val="00731449"/>
    <w:rsid w:val="00734AEB"/>
    <w:rsid w:val="0074757F"/>
    <w:rsid w:val="00786C10"/>
    <w:rsid w:val="00791CA3"/>
    <w:rsid w:val="007B530D"/>
    <w:rsid w:val="007F21EE"/>
    <w:rsid w:val="00810C2E"/>
    <w:rsid w:val="008237CF"/>
    <w:rsid w:val="00831F91"/>
    <w:rsid w:val="00847F98"/>
    <w:rsid w:val="00876D7C"/>
    <w:rsid w:val="008854AB"/>
    <w:rsid w:val="0088D3FB"/>
    <w:rsid w:val="00892787"/>
    <w:rsid w:val="00893DB0"/>
    <w:rsid w:val="008C71EE"/>
    <w:rsid w:val="008F5EDA"/>
    <w:rsid w:val="0090593C"/>
    <w:rsid w:val="00940A0D"/>
    <w:rsid w:val="00941C0B"/>
    <w:rsid w:val="009B2465"/>
    <w:rsid w:val="009B283F"/>
    <w:rsid w:val="009C547F"/>
    <w:rsid w:val="009E248E"/>
    <w:rsid w:val="009F0DB4"/>
    <w:rsid w:val="00A05E18"/>
    <w:rsid w:val="00A319AC"/>
    <w:rsid w:val="00A33004"/>
    <w:rsid w:val="00A3368C"/>
    <w:rsid w:val="00A4517C"/>
    <w:rsid w:val="00A65414"/>
    <w:rsid w:val="00A825B0"/>
    <w:rsid w:val="00AC724B"/>
    <w:rsid w:val="00AE17BE"/>
    <w:rsid w:val="00B02164"/>
    <w:rsid w:val="00B1458C"/>
    <w:rsid w:val="00B755B7"/>
    <w:rsid w:val="00B856F0"/>
    <w:rsid w:val="00BD14BC"/>
    <w:rsid w:val="00C2575A"/>
    <w:rsid w:val="00C606CC"/>
    <w:rsid w:val="00C67EA6"/>
    <w:rsid w:val="00C751DF"/>
    <w:rsid w:val="00C8372A"/>
    <w:rsid w:val="00C95047"/>
    <w:rsid w:val="00C97DD0"/>
    <w:rsid w:val="00CA53B1"/>
    <w:rsid w:val="00CA6D10"/>
    <w:rsid w:val="00CB19DB"/>
    <w:rsid w:val="00CB79FB"/>
    <w:rsid w:val="00CE5027"/>
    <w:rsid w:val="00D05A05"/>
    <w:rsid w:val="00D107BC"/>
    <w:rsid w:val="00D77043"/>
    <w:rsid w:val="00D8383B"/>
    <w:rsid w:val="00DD4346"/>
    <w:rsid w:val="00DF5BFB"/>
    <w:rsid w:val="00E214E9"/>
    <w:rsid w:val="00E63983"/>
    <w:rsid w:val="00E726E1"/>
    <w:rsid w:val="00E83766"/>
    <w:rsid w:val="00E9366E"/>
    <w:rsid w:val="00EC7735"/>
    <w:rsid w:val="00ED4CF4"/>
    <w:rsid w:val="00EE3407"/>
    <w:rsid w:val="00EF08E9"/>
    <w:rsid w:val="00EF2670"/>
    <w:rsid w:val="00F11E21"/>
    <w:rsid w:val="00F14140"/>
    <w:rsid w:val="00F25EC9"/>
    <w:rsid w:val="00F40E29"/>
    <w:rsid w:val="00F559A5"/>
    <w:rsid w:val="00F80E75"/>
    <w:rsid w:val="00F874DE"/>
    <w:rsid w:val="00FD0336"/>
    <w:rsid w:val="00FD5550"/>
    <w:rsid w:val="00FD5C7F"/>
    <w:rsid w:val="00FD7F08"/>
    <w:rsid w:val="00FF5B7D"/>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17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customStyle="1" w:styleId="Heading3Char">
    <w:name w:val="Heading 3 Char"/>
    <w:basedOn w:val="DefaultParagraphFont"/>
    <w:link w:val="Heading3"/>
    <w:uiPriority w:val="9"/>
    <w:semiHidden/>
    <w:rsid w:val="00A4517C"/>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833135">
      <w:bodyDiv w:val="1"/>
      <w:marLeft w:val="0"/>
      <w:marRight w:val="0"/>
      <w:marTop w:val="0"/>
      <w:marBottom w:val="0"/>
      <w:divBdr>
        <w:top w:val="none" w:sz="0" w:space="0" w:color="auto"/>
        <w:left w:val="none" w:sz="0" w:space="0" w:color="auto"/>
        <w:bottom w:val="none" w:sz="0" w:space="0" w:color="auto"/>
        <w:right w:val="none" w:sz="0" w:space="0" w:color="auto"/>
      </w:divBdr>
    </w:div>
    <w:div w:id="1141071577">
      <w:bodyDiv w:val="1"/>
      <w:marLeft w:val="0"/>
      <w:marRight w:val="0"/>
      <w:marTop w:val="0"/>
      <w:marBottom w:val="0"/>
      <w:divBdr>
        <w:top w:val="none" w:sz="0" w:space="0" w:color="auto"/>
        <w:left w:val="none" w:sz="0" w:space="0" w:color="auto"/>
        <w:bottom w:val="none" w:sz="0" w:space="0" w:color="auto"/>
        <w:right w:val="none" w:sz="0" w:space="0" w:color="auto"/>
      </w:divBdr>
    </w:div>
    <w:div w:id="1386837300">
      <w:bodyDiv w:val="1"/>
      <w:marLeft w:val="0"/>
      <w:marRight w:val="0"/>
      <w:marTop w:val="0"/>
      <w:marBottom w:val="0"/>
      <w:divBdr>
        <w:top w:val="none" w:sz="0" w:space="0" w:color="auto"/>
        <w:left w:val="none" w:sz="0" w:space="0" w:color="auto"/>
        <w:bottom w:val="none" w:sz="0" w:space="0" w:color="auto"/>
        <w:right w:val="none" w:sz="0" w:space="0" w:color="auto"/>
      </w:divBdr>
    </w:div>
    <w:div w:id="203865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Лиза Фаркаш</cp:lastModifiedBy>
  <cp:revision>2</cp:revision>
  <dcterms:created xsi:type="dcterms:W3CDTF">2026-07-28T20:23:00Z</dcterms:created>
  <dcterms:modified xsi:type="dcterms:W3CDTF">2026-07-28T20:23:00Z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