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3F39" w:rsidRDefault="00AF3F39" w:rsidP="00AF3F39">
      <w:pPr>
        <w:pStyle w:val="fixed"/>
        <w:rPr>
          <w:rFonts w:ascii="Arial" w:hAnsi="Arial" w:cs="Arial"/>
          <w:sz w:val="22"/>
          <w:szCs w:val="22"/>
        </w:rPr>
      </w:pPr>
      <w:r w:rsidRPr="00203392">
        <w:rPr>
          <w:rFonts w:ascii="Arial" w:hAnsi="Arial" w:cs="Arial"/>
          <w:sz w:val="22"/>
          <w:szCs w:val="22"/>
        </w:rPr>
        <w:t>MODULE CODE:</w:t>
      </w:r>
      <w:r w:rsidRPr="00203392">
        <w:rPr>
          <w:rFonts w:ascii="Arial" w:hAnsi="Arial" w:cs="Arial"/>
          <w:sz w:val="22"/>
          <w:szCs w:val="22"/>
        </w:rPr>
        <w:tab/>
      </w:r>
      <w:r>
        <w:rPr>
          <w:rFonts w:ascii="Arial" w:hAnsi="Arial" w:cs="Arial"/>
          <w:sz w:val="22"/>
          <w:szCs w:val="22"/>
        </w:rPr>
        <w:t>SHSS5092</w:t>
      </w:r>
    </w:p>
    <w:p w:rsidR="00AF3F39" w:rsidRPr="00203392" w:rsidRDefault="00AF3F39" w:rsidP="00AF3F39">
      <w:pPr>
        <w:pStyle w:val="fixed"/>
        <w:rPr>
          <w:rFonts w:ascii="Arial" w:hAnsi="Arial" w:cs="Arial"/>
          <w:sz w:val="22"/>
          <w:szCs w:val="22"/>
        </w:rPr>
      </w:pPr>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r>
        <w:rPr>
          <w:rFonts w:ascii="Arial" w:hAnsi="Arial" w:cs="Arial"/>
          <w:sz w:val="22"/>
          <w:szCs w:val="22"/>
        </w:rPr>
        <w:tab/>
        <w:t>Sport and Exercise Psychology</w:t>
      </w:r>
    </w:p>
    <w:p w:rsidR="00AF3F39" w:rsidRPr="00203392" w:rsidRDefault="00AF3F39" w:rsidP="00AF3F39">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Pr>
          <w:rFonts w:ascii="Arial" w:hAnsi="Arial" w:cs="Arial"/>
          <w:sz w:val="22"/>
          <w:szCs w:val="22"/>
        </w:rPr>
        <w:t>16/03/2017</w:t>
      </w:r>
      <w:r>
        <w:fldChar w:fldCharType="begin"/>
      </w:r>
      <w:r>
        <w:instrText xml:space="preserve"> FILLIN  DD/MM/YYYY  \* MERGEFORMAT </w:instrText>
      </w:r>
      <w:r>
        <w:fldChar w:fldCharType="end"/>
      </w:r>
    </w:p>
    <w:p w:rsidR="00AF3F39" w:rsidRPr="00203392" w:rsidRDefault="00AF3F39" w:rsidP="00AF3F39">
      <w:pPr>
        <w:pStyle w:val="fixed"/>
        <w:rPr>
          <w:rFonts w:ascii="Arial" w:hAnsi="Arial" w:cs="Arial"/>
          <w:sz w:val="22"/>
          <w:szCs w:val="22"/>
        </w:rPr>
      </w:pPr>
    </w:p>
    <w:p w:rsidR="00AF3F39" w:rsidRPr="00203392" w:rsidRDefault="00AF3F39" w:rsidP="00AF3F39">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Pr>
          <w:rFonts w:ascii="Arial" w:hAnsi="Arial" w:cs="Arial"/>
          <w:sz w:val="22"/>
          <w:szCs w:val="22"/>
        </w:rPr>
        <w:tab/>
        <w:t>5</w:t>
      </w:r>
      <w:r w:rsidRPr="00203392">
        <w:rPr>
          <w:rFonts w:ascii="Arial" w:hAnsi="Arial" w:cs="Arial"/>
          <w:sz w:val="22"/>
          <w:szCs w:val="22"/>
        </w:rPr>
        <w:tab/>
      </w:r>
    </w:p>
    <w:p w:rsidR="00AF3F39" w:rsidRPr="00203392" w:rsidRDefault="00AF3F39" w:rsidP="00AF3F39">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p>
    <w:p w:rsidR="00AF3F39" w:rsidRPr="00203392" w:rsidRDefault="00AF3F39" w:rsidP="00AF3F39">
      <w:pPr>
        <w:pStyle w:val="fixed"/>
        <w:rPr>
          <w:rFonts w:ascii="Arial" w:hAnsi="Arial" w:cs="Arial"/>
          <w:sz w:val="22"/>
          <w:szCs w:val="22"/>
        </w:rPr>
      </w:pPr>
    </w:p>
    <w:p w:rsidR="00AF3F39" w:rsidRPr="00203392" w:rsidRDefault="00AF3F39" w:rsidP="00AF3F39">
      <w:pPr>
        <w:pBdr>
          <w:bottom w:val="single" w:sz="6" w:space="1" w:color="auto"/>
        </w:pBdr>
        <w:rPr>
          <w:rFonts w:cs="Arial"/>
        </w:rPr>
      </w:pPr>
      <w:r w:rsidRPr="00203392">
        <w:rPr>
          <w:rFonts w:cs="Arial"/>
          <w:b/>
        </w:rPr>
        <w:t>JACS CODE:</w:t>
      </w:r>
      <w:r w:rsidRPr="00203392">
        <w:rPr>
          <w:rFonts w:cs="Arial"/>
          <w:b/>
        </w:rPr>
        <w:tab/>
      </w:r>
      <w:r w:rsidRPr="00203392">
        <w:rPr>
          <w:rFonts w:cs="Arial"/>
          <w:b/>
        </w:rPr>
        <w:tab/>
      </w:r>
      <w:r>
        <w:rPr>
          <w:rFonts w:cs="Arial"/>
          <w:b/>
        </w:rPr>
        <w:t>C600</w:t>
      </w:r>
    </w:p>
    <w:p w:rsidR="00AF3F39" w:rsidRPr="00203392" w:rsidRDefault="00AF3F39" w:rsidP="00AF3F39">
      <w:pPr>
        <w:pBdr>
          <w:bottom w:val="single" w:sz="6" w:space="1" w:color="auto"/>
        </w:pBdr>
        <w:rPr>
          <w:rFonts w:cs="Arial"/>
        </w:rPr>
      </w:pPr>
    </w:p>
    <w:p w:rsidR="00AF3F39" w:rsidRPr="00203392" w:rsidRDefault="00AF3F39" w:rsidP="00AF3F39">
      <w:pPr>
        <w:pStyle w:val="bullet"/>
        <w:overflowPunct/>
        <w:autoSpaceDE/>
        <w:autoSpaceDN/>
        <w:adjustRightInd/>
        <w:spacing w:before="0"/>
        <w:ind w:left="0" w:firstLine="0"/>
        <w:textAlignment w:val="auto"/>
        <w:rPr>
          <w:rFonts w:ascii="Arial" w:hAnsi="Arial" w:cs="Arial"/>
          <w:b/>
          <w:sz w:val="22"/>
          <w:szCs w:val="22"/>
        </w:rPr>
      </w:pPr>
    </w:p>
    <w:p w:rsidR="00AF3F39" w:rsidRPr="006F2FEA" w:rsidRDefault="00AF3F39" w:rsidP="00AF3F39">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AF3F39" w:rsidRPr="0077218A" w:rsidRDefault="00AF3F39" w:rsidP="00AF3F39">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6F2FEA">
        <w:rPr>
          <w:rFonts w:ascii="Arial" w:hAnsi="Arial" w:cs="Arial"/>
          <w:sz w:val="22"/>
          <w:szCs w:val="22"/>
        </w:rPr>
        <w:t>To develop student</w:t>
      </w:r>
      <w:r>
        <w:rPr>
          <w:rFonts w:ascii="Arial" w:hAnsi="Arial" w:cs="Arial"/>
          <w:sz w:val="22"/>
          <w:szCs w:val="22"/>
        </w:rPr>
        <w:t>’s</w:t>
      </w:r>
      <w:r w:rsidRPr="006F2FEA">
        <w:rPr>
          <w:rFonts w:ascii="Arial" w:hAnsi="Arial" w:cs="Arial"/>
          <w:sz w:val="22"/>
          <w:szCs w:val="22"/>
        </w:rPr>
        <w:t xml:space="preserve"> knowledge and understanding of psychology theories and models, and their application to sports performance.</w:t>
      </w:r>
    </w:p>
    <w:p w:rsidR="00AF3F39" w:rsidRPr="006F2FEA" w:rsidRDefault="00AF3F39" w:rsidP="00AF3F39">
      <w:pPr>
        <w:pStyle w:val="bullet"/>
        <w:overflowPunct/>
        <w:autoSpaceDE/>
        <w:autoSpaceDN/>
        <w:adjustRightInd/>
        <w:spacing w:before="0"/>
        <w:ind w:left="851" w:firstLine="0"/>
        <w:textAlignment w:val="auto"/>
        <w:rPr>
          <w:rFonts w:ascii="Arial" w:hAnsi="Arial" w:cs="Arial"/>
          <w:b/>
          <w:sz w:val="22"/>
          <w:szCs w:val="22"/>
        </w:rPr>
      </w:pPr>
    </w:p>
    <w:p w:rsidR="00AF3F39" w:rsidRPr="006F2FEA" w:rsidRDefault="00AF3F39" w:rsidP="00AF3F39">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6F2FEA">
        <w:rPr>
          <w:rFonts w:ascii="Arial" w:hAnsi="Arial" w:cs="Arial"/>
          <w:sz w:val="22"/>
          <w:szCs w:val="22"/>
        </w:rPr>
        <w:t>To develop an understanding of health and exercise related theories, models and research for a range of populations, and their practical implications within an exercise context.</w:t>
      </w:r>
    </w:p>
    <w:p w:rsidR="00AF3F39" w:rsidRPr="006F2FEA" w:rsidRDefault="00AF3F39" w:rsidP="00AF3F39">
      <w:pPr>
        <w:pStyle w:val="bullet"/>
        <w:overflowPunct/>
        <w:autoSpaceDE/>
        <w:autoSpaceDN/>
        <w:adjustRightInd/>
        <w:spacing w:before="0"/>
        <w:ind w:left="0" w:firstLine="0"/>
        <w:textAlignment w:val="auto"/>
        <w:rPr>
          <w:rFonts w:ascii="Arial" w:hAnsi="Arial" w:cs="Arial"/>
          <w:b/>
          <w:sz w:val="22"/>
          <w:szCs w:val="22"/>
        </w:rPr>
      </w:pPr>
    </w:p>
    <w:p w:rsidR="00AF3F39" w:rsidRPr="00203392" w:rsidRDefault="00AF3F39" w:rsidP="00AF3F39">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AF3F39" w:rsidRPr="00203392" w:rsidRDefault="00AF3F39" w:rsidP="00AF3F39">
      <w:pPr>
        <w:jc w:val="both"/>
        <w:rPr>
          <w:rFonts w:cs="Arial"/>
          <w:b/>
        </w:rPr>
      </w:pPr>
    </w:p>
    <w:p w:rsidR="00AF3F39" w:rsidRDefault="00AF3F39" w:rsidP="00AF3F39">
      <w:pPr>
        <w:jc w:val="both"/>
        <w:rPr>
          <w:rFonts w:cs="Arial"/>
        </w:rPr>
      </w:pPr>
      <w:r w:rsidRPr="00203392">
        <w:rPr>
          <w:rFonts w:cs="Arial"/>
        </w:rPr>
        <w:t>Upon the successful completion of this module, the student should be able to demonstrate the ability to:</w:t>
      </w:r>
    </w:p>
    <w:p w:rsidR="00AF3F39" w:rsidRPr="00203392" w:rsidRDefault="00AF3F39" w:rsidP="00AF3F39">
      <w:pPr>
        <w:jc w:val="both"/>
        <w:rPr>
          <w:rFonts w:cs="Arial"/>
        </w:rPr>
      </w:pPr>
    </w:p>
    <w:p w:rsidR="00AF3F39" w:rsidRDefault="00AF3F39" w:rsidP="00AF3F39">
      <w:pPr>
        <w:pStyle w:val="bullet"/>
        <w:numPr>
          <w:ilvl w:val="0"/>
          <w:numId w:val="1"/>
        </w:numPr>
        <w:overflowPunct/>
        <w:autoSpaceDE/>
        <w:autoSpaceDN/>
        <w:adjustRightInd/>
        <w:spacing w:before="0"/>
        <w:ind w:left="851" w:hanging="567"/>
        <w:textAlignment w:val="auto"/>
        <w:rPr>
          <w:rFonts w:ascii="Arial" w:hAnsi="Arial" w:cs="Arial"/>
          <w:sz w:val="22"/>
          <w:szCs w:val="22"/>
        </w:rPr>
      </w:pPr>
      <w:proofErr w:type="gramStart"/>
      <w:r>
        <w:rPr>
          <w:rFonts w:ascii="Arial" w:hAnsi="Arial" w:cs="Arial"/>
          <w:sz w:val="22"/>
          <w:szCs w:val="22"/>
        </w:rPr>
        <w:t>d</w:t>
      </w:r>
      <w:r w:rsidRPr="00420511">
        <w:rPr>
          <w:rFonts w:ascii="Arial" w:hAnsi="Arial" w:cs="Arial"/>
          <w:sz w:val="22"/>
          <w:szCs w:val="22"/>
        </w:rPr>
        <w:t>emonstrate</w:t>
      </w:r>
      <w:proofErr w:type="gramEnd"/>
      <w:r w:rsidRPr="00420511">
        <w:rPr>
          <w:rFonts w:ascii="Arial" w:hAnsi="Arial" w:cs="Arial"/>
          <w:sz w:val="22"/>
          <w:szCs w:val="22"/>
        </w:rPr>
        <w:t xml:space="preserve"> a </w:t>
      </w:r>
      <w:r w:rsidRPr="00937D8F">
        <w:rPr>
          <w:rFonts w:ascii="Arial" w:hAnsi="Arial" w:cs="Arial"/>
          <w:sz w:val="22"/>
          <w:szCs w:val="22"/>
        </w:rPr>
        <w:t xml:space="preserve">critical understanding of the role of the sport and exercise psychologist, and examine current themes within sport and exercise psychology </w:t>
      </w:r>
      <w:r>
        <w:rPr>
          <w:rFonts w:ascii="Arial" w:hAnsi="Arial" w:cs="Arial"/>
          <w:sz w:val="22"/>
          <w:szCs w:val="22"/>
        </w:rPr>
        <w:t>, exercise psychology and skill acquisition research.</w:t>
      </w:r>
    </w:p>
    <w:p w:rsidR="00AF3F39" w:rsidRPr="00937D8F" w:rsidRDefault="00AF3F39" w:rsidP="00AF3F39">
      <w:pPr>
        <w:pStyle w:val="bullet"/>
        <w:overflowPunct/>
        <w:autoSpaceDE/>
        <w:autoSpaceDN/>
        <w:adjustRightInd/>
        <w:spacing w:before="0"/>
        <w:ind w:left="851" w:firstLine="0"/>
        <w:textAlignment w:val="auto"/>
        <w:rPr>
          <w:rFonts w:ascii="Arial" w:hAnsi="Arial" w:cs="Arial"/>
          <w:sz w:val="22"/>
          <w:szCs w:val="22"/>
        </w:rPr>
      </w:pPr>
    </w:p>
    <w:p w:rsidR="00AF3F39" w:rsidRDefault="00AF3F39" w:rsidP="00AF3F39">
      <w:pPr>
        <w:pStyle w:val="bullet"/>
        <w:numPr>
          <w:ilvl w:val="0"/>
          <w:numId w:val="1"/>
        </w:numPr>
        <w:overflowPunct/>
        <w:autoSpaceDE/>
        <w:autoSpaceDN/>
        <w:adjustRightInd/>
        <w:spacing w:before="0"/>
        <w:ind w:left="851" w:hanging="567"/>
        <w:textAlignment w:val="auto"/>
        <w:rPr>
          <w:rFonts w:ascii="Arial" w:hAnsi="Arial" w:cs="Arial"/>
          <w:sz w:val="22"/>
          <w:szCs w:val="22"/>
        </w:rPr>
      </w:pPr>
      <w:proofErr w:type="gramStart"/>
      <w:r w:rsidRPr="00937D8F">
        <w:rPr>
          <w:rFonts w:ascii="Arial" w:hAnsi="Arial" w:cs="Arial"/>
          <w:sz w:val="22"/>
          <w:szCs w:val="22"/>
        </w:rPr>
        <w:t>demonstrate</w:t>
      </w:r>
      <w:proofErr w:type="gramEnd"/>
      <w:r w:rsidRPr="00937D8F">
        <w:rPr>
          <w:rFonts w:ascii="Arial" w:hAnsi="Arial" w:cs="Arial"/>
          <w:sz w:val="22"/>
          <w:szCs w:val="22"/>
        </w:rPr>
        <w:t xml:space="preserve"> a critical understanding of the importance of individual differences, group processes, and environmental factors in relation to sports performance and participation in exercise.</w:t>
      </w:r>
    </w:p>
    <w:p w:rsidR="00AF3F39" w:rsidRPr="00937D8F" w:rsidRDefault="00AF3F39" w:rsidP="00AF3F39">
      <w:pPr>
        <w:pStyle w:val="bullet"/>
        <w:tabs>
          <w:tab w:val="left" w:pos="6510"/>
        </w:tabs>
        <w:overflowPunct/>
        <w:autoSpaceDE/>
        <w:autoSpaceDN/>
        <w:adjustRightInd/>
        <w:spacing w:before="0"/>
        <w:ind w:left="0" w:firstLine="0"/>
        <w:textAlignment w:val="auto"/>
        <w:rPr>
          <w:rFonts w:ascii="Arial" w:hAnsi="Arial" w:cs="Arial"/>
          <w:sz w:val="22"/>
          <w:szCs w:val="22"/>
        </w:rPr>
      </w:pPr>
      <w:r>
        <w:rPr>
          <w:rFonts w:ascii="Arial" w:hAnsi="Arial" w:cs="Arial"/>
          <w:sz w:val="22"/>
          <w:szCs w:val="22"/>
        </w:rPr>
        <w:tab/>
      </w:r>
    </w:p>
    <w:p w:rsidR="00AF3F39" w:rsidRPr="001E01B1" w:rsidRDefault="00AF3F39" w:rsidP="00AF3F39">
      <w:pPr>
        <w:pStyle w:val="bullet"/>
        <w:numPr>
          <w:ilvl w:val="0"/>
          <w:numId w:val="1"/>
        </w:numPr>
        <w:overflowPunct/>
        <w:autoSpaceDE/>
        <w:autoSpaceDN/>
        <w:adjustRightInd/>
        <w:spacing w:before="0"/>
        <w:ind w:left="851" w:hanging="567"/>
        <w:textAlignment w:val="auto"/>
        <w:rPr>
          <w:rFonts w:ascii="Arial" w:hAnsi="Arial" w:cs="Arial"/>
          <w:sz w:val="22"/>
          <w:szCs w:val="22"/>
        </w:rPr>
      </w:pPr>
      <w:proofErr w:type="gramStart"/>
      <w:r>
        <w:rPr>
          <w:rFonts w:ascii="Arial" w:hAnsi="Arial" w:cs="Arial"/>
          <w:sz w:val="22"/>
          <w:szCs w:val="22"/>
        </w:rPr>
        <w:t>a</w:t>
      </w:r>
      <w:r w:rsidRPr="00420511">
        <w:rPr>
          <w:rFonts w:ascii="Arial" w:hAnsi="Arial" w:cs="Arial"/>
          <w:sz w:val="22"/>
          <w:szCs w:val="22"/>
        </w:rPr>
        <w:t>ppraise</w:t>
      </w:r>
      <w:proofErr w:type="gramEnd"/>
      <w:r w:rsidRPr="00420511">
        <w:rPr>
          <w:rFonts w:ascii="Arial" w:hAnsi="Arial" w:cs="Arial"/>
          <w:sz w:val="22"/>
          <w:szCs w:val="22"/>
        </w:rPr>
        <w:t xml:space="preserve"> the relationship between exercise and mental health</w:t>
      </w:r>
      <w:r>
        <w:rPr>
          <w:rFonts w:ascii="Arial" w:hAnsi="Arial" w:cs="Arial"/>
          <w:sz w:val="22"/>
          <w:szCs w:val="22"/>
        </w:rPr>
        <w:t>,</w:t>
      </w:r>
      <w:r w:rsidRPr="00420511">
        <w:rPr>
          <w:rFonts w:ascii="Arial" w:hAnsi="Arial" w:cs="Arial"/>
          <w:sz w:val="22"/>
          <w:szCs w:val="22"/>
        </w:rPr>
        <w:t xml:space="preserve"> and demonstrate an understanding of the exercise needs and motives of different population groups.</w:t>
      </w:r>
    </w:p>
    <w:p w:rsidR="00AF3F39" w:rsidRDefault="00AF3F39" w:rsidP="00AF3F39">
      <w:pPr>
        <w:pStyle w:val="fixed"/>
        <w:jc w:val="both"/>
        <w:rPr>
          <w:rFonts w:ascii="Arial" w:hAnsi="Arial" w:cs="Arial"/>
          <w:sz w:val="22"/>
          <w:szCs w:val="22"/>
        </w:rPr>
      </w:pPr>
    </w:p>
    <w:p w:rsidR="00AF3F39" w:rsidRPr="00203392" w:rsidRDefault="00AF3F39" w:rsidP="00AF3F39">
      <w:pPr>
        <w:pStyle w:val="fixed"/>
        <w:jc w:val="both"/>
        <w:rPr>
          <w:rFonts w:ascii="Arial" w:hAnsi="Arial" w:cs="Arial"/>
          <w:sz w:val="22"/>
          <w:szCs w:val="22"/>
        </w:rPr>
      </w:pPr>
      <w:r w:rsidRPr="00203392">
        <w:rPr>
          <w:rFonts w:ascii="Arial" w:hAnsi="Arial" w:cs="Arial"/>
          <w:sz w:val="22"/>
          <w:szCs w:val="22"/>
        </w:rPr>
        <w:t>INDICATIVE CONTENT</w:t>
      </w:r>
    </w:p>
    <w:p w:rsidR="00AF3F39" w:rsidRDefault="00AF3F39" w:rsidP="00AF3F39">
      <w:pPr>
        <w:pStyle w:val="ListParagraph"/>
        <w:numPr>
          <w:ilvl w:val="0"/>
          <w:numId w:val="2"/>
        </w:numPr>
        <w:spacing w:before="120"/>
        <w:ind w:left="850" w:hanging="567"/>
        <w:contextualSpacing w:val="0"/>
        <w:jc w:val="both"/>
        <w:rPr>
          <w:rFonts w:cs="Arial"/>
        </w:rPr>
      </w:pPr>
      <w:r>
        <w:rPr>
          <w:rFonts w:cs="Arial"/>
        </w:rPr>
        <w:t>Contemporary topics from sport psychology to include: anxiety,</w:t>
      </w:r>
      <w:r w:rsidRPr="00306A76">
        <w:rPr>
          <w:rFonts w:cs="Arial"/>
        </w:rPr>
        <w:t xml:space="preserve"> </w:t>
      </w:r>
      <w:r>
        <w:rPr>
          <w:rFonts w:cs="Arial"/>
        </w:rPr>
        <w:t>self-</w:t>
      </w:r>
      <w:r w:rsidRPr="00306A76">
        <w:rPr>
          <w:rFonts w:cs="Arial"/>
        </w:rPr>
        <w:t>confidence</w:t>
      </w:r>
      <w:r>
        <w:rPr>
          <w:rFonts w:cs="Arial"/>
        </w:rPr>
        <w:t>, t</w:t>
      </w:r>
      <w:r w:rsidRPr="00FA64CC">
        <w:rPr>
          <w:rFonts w:cs="Arial"/>
        </w:rPr>
        <w:t>he p</w:t>
      </w:r>
      <w:r>
        <w:rPr>
          <w:rFonts w:cs="Arial"/>
        </w:rPr>
        <w:t xml:space="preserve">sychology of teams, </w:t>
      </w:r>
      <w:r w:rsidRPr="00FA64CC">
        <w:rPr>
          <w:rFonts w:cs="Arial"/>
        </w:rPr>
        <w:t>group dynamics</w:t>
      </w:r>
      <w:r>
        <w:rPr>
          <w:rFonts w:cs="Arial"/>
        </w:rPr>
        <w:t>,</w:t>
      </w:r>
      <w:r w:rsidRPr="00FA64CC">
        <w:rPr>
          <w:rFonts w:cs="Arial"/>
        </w:rPr>
        <w:t xml:space="preserve"> and cohesion</w:t>
      </w:r>
      <w:r>
        <w:rPr>
          <w:rFonts w:cs="Arial"/>
        </w:rPr>
        <w:t>.</w:t>
      </w:r>
    </w:p>
    <w:p w:rsidR="00AF3F39" w:rsidRPr="00306A76" w:rsidRDefault="00AF3F39" w:rsidP="00AF3F39">
      <w:pPr>
        <w:pStyle w:val="ListParagraph"/>
        <w:numPr>
          <w:ilvl w:val="0"/>
          <w:numId w:val="2"/>
        </w:numPr>
        <w:spacing w:before="120"/>
        <w:ind w:left="850" w:hanging="567"/>
        <w:contextualSpacing w:val="0"/>
        <w:jc w:val="both"/>
        <w:rPr>
          <w:rFonts w:cs="Arial"/>
        </w:rPr>
      </w:pPr>
      <w:r w:rsidRPr="00306A76">
        <w:rPr>
          <w:rFonts w:cs="Arial"/>
        </w:rPr>
        <w:t>Evaluation of the effectiveness of psychological skills</w:t>
      </w:r>
      <w:r>
        <w:rPr>
          <w:rFonts w:cs="Arial"/>
        </w:rPr>
        <w:t>: g</w:t>
      </w:r>
      <w:r w:rsidRPr="00306A76">
        <w:rPr>
          <w:rFonts w:cs="Arial"/>
        </w:rPr>
        <w:t>oal set</w:t>
      </w:r>
      <w:r>
        <w:rPr>
          <w:rFonts w:cs="Arial"/>
        </w:rPr>
        <w:t>ting, imagery, relaxation, self-talk.</w:t>
      </w:r>
    </w:p>
    <w:p w:rsidR="00AF3F39" w:rsidRPr="00FA64CC" w:rsidRDefault="00AF3F39" w:rsidP="00AF3F39">
      <w:pPr>
        <w:pStyle w:val="ListParagraph"/>
        <w:numPr>
          <w:ilvl w:val="0"/>
          <w:numId w:val="2"/>
        </w:numPr>
        <w:spacing w:before="120"/>
        <w:ind w:left="850" w:hanging="567"/>
        <w:contextualSpacing w:val="0"/>
        <w:jc w:val="both"/>
        <w:rPr>
          <w:rFonts w:cs="Arial"/>
        </w:rPr>
      </w:pPr>
      <w:r>
        <w:rPr>
          <w:rFonts w:cs="Arial"/>
        </w:rPr>
        <w:t>Theories of motor c</w:t>
      </w:r>
      <w:r w:rsidRPr="00FA64CC">
        <w:rPr>
          <w:rFonts w:cs="Arial"/>
        </w:rPr>
        <w:t>ontrol</w:t>
      </w:r>
      <w:r w:rsidRPr="00306A76">
        <w:rPr>
          <w:rFonts w:cs="Arial"/>
        </w:rPr>
        <w:t xml:space="preserve"> </w:t>
      </w:r>
      <w:r>
        <w:rPr>
          <w:rFonts w:cs="Arial"/>
        </w:rPr>
        <w:t>and the o</w:t>
      </w:r>
      <w:r w:rsidRPr="00306A76">
        <w:rPr>
          <w:rFonts w:cs="Arial"/>
        </w:rPr>
        <w:t>rganisation of practice</w:t>
      </w:r>
      <w:r>
        <w:rPr>
          <w:rFonts w:cs="Arial"/>
        </w:rPr>
        <w:t xml:space="preserve">. </w:t>
      </w:r>
    </w:p>
    <w:p w:rsidR="00AF3F39" w:rsidRPr="00FA64CC" w:rsidRDefault="00AF3F39" w:rsidP="00AF3F39">
      <w:pPr>
        <w:pStyle w:val="ListParagraph"/>
        <w:numPr>
          <w:ilvl w:val="0"/>
          <w:numId w:val="2"/>
        </w:numPr>
        <w:spacing w:before="120"/>
        <w:ind w:left="850" w:hanging="567"/>
        <w:contextualSpacing w:val="0"/>
        <w:jc w:val="both"/>
        <w:rPr>
          <w:rFonts w:cs="Arial"/>
        </w:rPr>
      </w:pPr>
      <w:r>
        <w:rPr>
          <w:rFonts w:cs="Arial"/>
        </w:rPr>
        <w:t>The r</w:t>
      </w:r>
      <w:r w:rsidRPr="00306A76">
        <w:rPr>
          <w:rFonts w:cs="Arial"/>
        </w:rPr>
        <w:t>elationship between exercise and mental health</w:t>
      </w:r>
      <w:r>
        <w:rPr>
          <w:rFonts w:cs="Arial"/>
        </w:rPr>
        <w:t>:</w:t>
      </w:r>
      <w:r w:rsidRPr="00306A76">
        <w:rPr>
          <w:rFonts w:cs="Arial"/>
        </w:rPr>
        <w:t xml:space="preserve"> s</w:t>
      </w:r>
      <w:r>
        <w:rPr>
          <w:rFonts w:cs="Arial"/>
        </w:rPr>
        <w:t xml:space="preserve">elf-esteem, </w:t>
      </w:r>
      <w:r w:rsidRPr="00306A76">
        <w:rPr>
          <w:rFonts w:cs="Arial"/>
        </w:rPr>
        <w:t>body image</w:t>
      </w:r>
      <w:r>
        <w:rPr>
          <w:rFonts w:cs="Arial"/>
        </w:rPr>
        <w:t>, and the n</w:t>
      </w:r>
      <w:r w:rsidRPr="00FA64CC">
        <w:rPr>
          <w:rFonts w:cs="Arial"/>
        </w:rPr>
        <w:t xml:space="preserve">egative impacts of exercise (e.g., exercise addiction). </w:t>
      </w:r>
    </w:p>
    <w:p w:rsidR="00AF3F39" w:rsidRPr="00306A76" w:rsidRDefault="00AF3F39" w:rsidP="00AF3F39">
      <w:pPr>
        <w:pStyle w:val="ListParagraph"/>
        <w:numPr>
          <w:ilvl w:val="0"/>
          <w:numId w:val="2"/>
        </w:numPr>
        <w:spacing w:before="120"/>
        <w:ind w:left="850" w:hanging="567"/>
        <w:contextualSpacing w:val="0"/>
        <w:jc w:val="both"/>
        <w:rPr>
          <w:rFonts w:cs="Arial"/>
        </w:rPr>
      </w:pPr>
      <w:r w:rsidRPr="00306A76">
        <w:rPr>
          <w:rFonts w:cs="Arial"/>
        </w:rPr>
        <w:t>Theories to predict and explain exercise behavio</w:t>
      </w:r>
      <w:r>
        <w:rPr>
          <w:rFonts w:cs="Arial"/>
        </w:rPr>
        <w:t>u</w:t>
      </w:r>
      <w:r w:rsidRPr="00306A76">
        <w:rPr>
          <w:rFonts w:cs="Arial"/>
        </w:rPr>
        <w:t>r.</w:t>
      </w:r>
    </w:p>
    <w:p w:rsidR="00AF3F39" w:rsidRPr="00306A76" w:rsidRDefault="00AF3F39" w:rsidP="00AF3F39">
      <w:pPr>
        <w:pStyle w:val="ListParagraph"/>
        <w:numPr>
          <w:ilvl w:val="0"/>
          <w:numId w:val="2"/>
        </w:numPr>
        <w:spacing w:before="120"/>
        <w:ind w:left="850" w:hanging="567"/>
        <w:contextualSpacing w:val="0"/>
        <w:jc w:val="both"/>
        <w:rPr>
          <w:rFonts w:cs="Arial"/>
        </w:rPr>
      </w:pPr>
      <w:r w:rsidRPr="00306A76">
        <w:rPr>
          <w:rFonts w:cs="Arial"/>
        </w:rPr>
        <w:t xml:space="preserve">Exercise needs and motives </w:t>
      </w:r>
      <w:r>
        <w:rPr>
          <w:rFonts w:cs="Arial"/>
        </w:rPr>
        <w:t>within</w:t>
      </w:r>
      <w:r w:rsidRPr="00306A76">
        <w:rPr>
          <w:rFonts w:cs="Arial"/>
        </w:rPr>
        <w:t xml:space="preserve"> different population groups</w:t>
      </w:r>
      <w:r>
        <w:rPr>
          <w:rFonts w:cs="Arial"/>
        </w:rPr>
        <w:t>,</w:t>
      </w:r>
      <w:r w:rsidRPr="00306A76">
        <w:rPr>
          <w:rFonts w:cs="Arial"/>
        </w:rPr>
        <w:t xml:space="preserve"> and the impact of indoor / outdoor </w:t>
      </w:r>
      <w:r>
        <w:rPr>
          <w:rFonts w:cs="Arial"/>
        </w:rPr>
        <w:t xml:space="preserve">exercise </w:t>
      </w:r>
      <w:r w:rsidRPr="00306A76">
        <w:rPr>
          <w:rFonts w:cs="Arial"/>
        </w:rPr>
        <w:t>environment</w:t>
      </w:r>
      <w:r>
        <w:rPr>
          <w:rFonts w:cs="Arial"/>
        </w:rPr>
        <w:t>s</w:t>
      </w:r>
      <w:r w:rsidRPr="00306A76">
        <w:rPr>
          <w:rFonts w:cs="Arial"/>
        </w:rPr>
        <w:t>.</w:t>
      </w:r>
    </w:p>
    <w:p w:rsidR="00AF3F39" w:rsidRPr="00203392" w:rsidRDefault="00AF3F39" w:rsidP="00AF3F39">
      <w:pPr>
        <w:jc w:val="both"/>
        <w:rPr>
          <w:rFonts w:cs="Arial"/>
        </w:rPr>
      </w:pPr>
    </w:p>
    <w:p w:rsidR="00AF3F39" w:rsidRPr="00203392" w:rsidRDefault="00AF3F39" w:rsidP="00AF3F39">
      <w:pPr>
        <w:pStyle w:val="fixed"/>
        <w:jc w:val="both"/>
        <w:rPr>
          <w:rFonts w:ascii="Arial" w:hAnsi="Arial" w:cs="Arial"/>
          <w:sz w:val="22"/>
          <w:szCs w:val="22"/>
        </w:rPr>
      </w:pPr>
      <w:r w:rsidRPr="00203392">
        <w:rPr>
          <w:rFonts w:ascii="Arial" w:hAnsi="Arial" w:cs="Arial"/>
          <w:sz w:val="22"/>
          <w:szCs w:val="22"/>
        </w:rPr>
        <w:t>LEARNING AND TEACHING STRATEGY</w:t>
      </w:r>
    </w:p>
    <w:p w:rsidR="00AF3F39" w:rsidRPr="00203392" w:rsidRDefault="00AF3F39" w:rsidP="00AF3F39">
      <w:pPr>
        <w:jc w:val="both"/>
        <w:rPr>
          <w:rFonts w:cs="Arial"/>
          <w:b/>
        </w:rPr>
      </w:pPr>
    </w:p>
    <w:p w:rsidR="00AF3F39" w:rsidRPr="00203392" w:rsidRDefault="00AF3F39" w:rsidP="00AF3F39">
      <w:pPr>
        <w:jc w:val="both"/>
        <w:rPr>
          <w:rFonts w:cs="Arial"/>
        </w:rPr>
      </w:pPr>
      <w:r w:rsidRPr="00203392">
        <w:rPr>
          <w:rFonts w:cs="Arial"/>
        </w:rPr>
        <w:t xml:space="preserve">E.g. Lectures </w:t>
      </w:r>
      <w:r w:rsidRPr="00937D8F">
        <w:rPr>
          <w:rFonts w:cs="Arial"/>
        </w:rPr>
        <w:t>will introduce the students to the concepts, principles and practices. Tutorials and seminars will introduce practical</w:t>
      </w:r>
      <w:r w:rsidRPr="00203392">
        <w:rPr>
          <w:rFonts w:cs="Arial"/>
        </w:rPr>
        <w:t xml:space="preserve"> examples which will be used to support the application, </w:t>
      </w:r>
      <w:r w:rsidRPr="00203392">
        <w:rPr>
          <w:rFonts w:cs="Arial"/>
        </w:rPr>
        <w:lastRenderedPageBreak/>
        <w:t xml:space="preserve">discussion, and critical evaluation of techniques learned. Case studies will also be used to develop understanding and application of the techniques. </w:t>
      </w:r>
    </w:p>
    <w:p w:rsidR="00AF3F39" w:rsidRDefault="00AF3F39" w:rsidP="00AF3F39">
      <w:pPr>
        <w:jc w:val="both"/>
        <w:rPr>
          <w:rFonts w:cs="Arial"/>
        </w:rPr>
      </w:pPr>
    </w:p>
    <w:p w:rsidR="00AF3F39" w:rsidRDefault="00AF3F39" w:rsidP="00AF3F39">
      <w:pPr>
        <w:jc w:val="both"/>
        <w:rPr>
          <w:rFonts w:cs="Arial"/>
        </w:rPr>
      </w:pPr>
      <w:r>
        <w:rPr>
          <w:rFonts w:cs="Arial"/>
        </w:rPr>
        <w:t>The a</w:t>
      </w:r>
      <w:r w:rsidRPr="00203392">
        <w:rPr>
          <w:rFonts w:cs="Arial"/>
        </w:rPr>
        <w:t>llocation of te</w:t>
      </w:r>
      <w:r>
        <w:rPr>
          <w:rFonts w:cs="Arial"/>
        </w:rPr>
        <w:t>aching to deliver the module is</w:t>
      </w:r>
      <w:r w:rsidRPr="00203392">
        <w:rPr>
          <w:rFonts w:cs="Arial"/>
        </w:rPr>
        <w:t>:</w:t>
      </w:r>
    </w:p>
    <w:p w:rsidR="00AF3F39" w:rsidRPr="00203392" w:rsidRDefault="00AF3F39" w:rsidP="00AF3F39">
      <w:pPr>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F3F39" w:rsidRPr="00203392" w:rsidTr="009E5572">
        <w:tc>
          <w:tcPr>
            <w:tcW w:w="3969" w:type="dxa"/>
            <w:tcBorders>
              <w:top w:val="single" w:sz="4" w:space="0" w:color="auto"/>
              <w:left w:val="single" w:sz="4" w:space="0" w:color="auto"/>
            </w:tcBorders>
          </w:tcPr>
          <w:p w:rsidR="00AF3F39" w:rsidRPr="00203392" w:rsidRDefault="00AF3F39" w:rsidP="009E5572">
            <w:pPr>
              <w:rPr>
                <w:rFonts w:cs="Arial"/>
                <w:b/>
              </w:rPr>
            </w:pPr>
            <w:r w:rsidRPr="00203392">
              <w:rPr>
                <w:rFonts w:cs="Arial"/>
                <w:b/>
              </w:rPr>
              <w:t>Activity type</w:t>
            </w:r>
          </w:p>
        </w:tc>
        <w:tc>
          <w:tcPr>
            <w:tcW w:w="1701" w:type="dxa"/>
            <w:tcBorders>
              <w:top w:val="single" w:sz="4" w:space="0" w:color="auto"/>
            </w:tcBorders>
          </w:tcPr>
          <w:p w:rsidR="00AF3F39" w:rsidRPr="00203392" w:rsidRDefault="00AF3F39" w:rsidP="009E5572">
            <w:pPr>
              <w:jc w:val="center"/>
              <w:rPr>
                <w:rFonts w:cs="Arial"/>
                <w:b/>
              </w:rPr>
            </w:pPr>
            <w:r w:rsidRPr="00203392">
              <w:rPr>
                <w:rFonts w:cs="Arial"/>
                <w:b/>
              </w:rPr>
              <w:t>Hours</w:t>
            </w:r>
          </w:p>
        </w:tc>
        <w:tc>
          <w:tcPr>
            <w:tcW w:w="1843" w:type="dxa"/>
            <w:tcBorders>
              <w:top w:val="single" w:sz="4" w:space="0" w:color="auto"/>
            </w:tcBorders>
          </w:tcPr>
          <w:p w:rsidR="00AF3F39" w:rsidRPr="00203392" w:rsidRDefault="00AF3F39" w:rsidP="009E5572">
            <w:pPr>
              <w:jc w:val="center"/>
              <w:rPr>
                <w:rFonts w:cs="Arial"/>
                <w:b/>
              </w:rPr>
            </w:pPr>
            <w:r w:rsidRPr="00203392">
              <w:rPr>
                <w:rFonts w:cs="Arial"/>
                <w:b/>
              </w:rPr>
              <w:t>Percentage</w:t>
            </w:r>
          </w:p>
        </w:tc>
      </w:tr>
      <w:tr w:rsidR="00AF3F39" w:rsidRPr="00203392" w:rsidTr="009E5572">
        <w:tc>
          <w:tcPr>
            <w:tcW w:w="3969" w:type="dxa"/>
          </w:tcPr>
          <w:p w:rsidR="00AF3F39" w:rsidRPr="00203392" w:rsidRDefault="00AF3F39" w:rsidP="009E5572">
            <w:pPr>
              <w:rPr>
                <w:rFonts w:cs="Arial"/>
              </w:rPr>
            </w:pPr>
            <w:r w:rsidRPr="00203392">
              <w:rPr>
                <w:rFonts w:cs="Arial"/>
              </w:rPr>
              <w:t>Scheduled learning</w:t>
            </w:r>
          </w:p>
        </w:tc>
        <w:tc>
          <w:tcPr>
            <w:tcW w:w="1701" w:type="dxa"/>
          </w:tcPr>
          <w:p w:rsidR="00AF3F39" w:rsidRPr="00203392" w:rsidRDefault="00AF3F39" w:rsidP="009E5572">
            <w:pPr>
              <w:jc w:val="center"/>
              <w:rPr>
                <w:rFonts w:cs="Arial"/>
              </w:rPr>
            </w:pPr>
            <w:r>
              <w:rPr>
                <w:rFonts w:cs="Arial"/>
              </w:rPr>
              <w:t>45</w:t>
            </w:r>
          </w:p>
        </w:tc>
        <w:tc>
          <w:tcPr>
            <w:tcW w:w="1843" w:type="dxa"/>
          </w:tcPr>
          <w:p w:rsidR="00AF3F39" w:rsidRPr="00203392" w:rsidRDefault="00AF3F39" w:rsidP="009E5572">
            <w:pPr>
              <w:jc w:val="center"/>
              <w:rPr>
                <w:rFonts w:cs="Arial"/>
              </w:rPr>
            </w:pPr>
            <w:r>
              <w:rPr>
                <w:rFonts w:cs="Arial"/>
              </w:rPr>
              <w:t>23</w:t>
            </w:r>
          </w:p>
        </w:tc>
      </w:tr>
      <w:tr w:rsidR="00AF3F39" w:rsidRPr="00203392" w:rsidTr="009E5572">
        <w:tc>
          <w:tcPr>
            <w:tcW w:w="3969" w:type="dxa"/>
          </w:tcPr>
          <w:p w:rsidR="00AF3F39" w:rsidRPr="00203392" w:rsidRDefault="00AF3F39" w:rsidP="009E5572">
            <w:pPr>
              <w:rPr>
                <w:rFonts w:cs="Arial"/>
              </w:rPr>
            </w:pPr>
            <w:r w:rsidRPr="00203392">
              <w:rPr>
                <w:rFonts w:cs="Arial"/>
              </w:rPr>
              <w:t>Independent learning</w:t>
            </w:r>
          </w:p>
        </w:tc>
        <w:tc>
          <w:tcPr>
            <w:tcW w:w="1701" w:type="dxa"/>
          </w:tcPr>
          <w:p w:rsidR="00AF3F39" w:rsidRPr="00203392" w:rsidRDefault="00AF3F39" w:rsidP="009E5572">
            <w:pPr>
              <w:jc w:val="center"/>
              <w:rPr>
                <w:rFonts w:cs="Arial"/>
              </w:rPr>
            </w:pPr>
            <w:r>
              <w:rPr>
                <w:rFonts w:cs="Arial"/>
              </w:rPr>
              <w:t>155</w:t>
            </w:r>
          </w:p>
        </w:tc>
        <w:tc>
          <w:tcPr>
            <w:tcW w:w="1843" w:type="dxa"/>
          </w:tcPr>
          <w:p w:rsidR="00AF3F39" w:rsidRPr="00203392" w:rsidRDefault="00AF3F39" w:rsidP="009E5572">
            <w:pPr>
              <w:jc w:val="center"/>
              <w:rPr>
                <w:rFonts w:cs="Arial"/>
              </w:rPr>
            </w:pPr>
            <w:r>
              <w:rPr>
                <w:rFonts w:cs="Arial"/>
              </w:rPr>
              <w:t>77</w:t>
            </w:r>
          </w:p>
        </w:tc>
      </w:tr>
      <w:tr w:rsidR="00AF3F39" w:rsidRPr="00203392" w:rsidTr="009E5572">
        <w:tc>
          <w:tcPr>
            <w:tcW w:w="3969" w:type="dxa"/>
          </w:tcPr>
          <w:p w:rsidR="00AF3F39" w:rsidRPr="00203392" w:rsidRDefault="00AF3F39" w:rsidP="009E5572">
            <w:pPr>
              <w:rPr>
                <w:rFonts w:cs="Arial"/>
              </w:rPr>
            </w:pPr>
            <w:r w:rsidRPr="00203392">
              <w:rPr>
                <w:rFonts w:cs="Arial"/>
              </w:rPr>
              <w:t>Placement learning</w:t>
            </w:r>
          </w:p>
        </w:tc>
        <w:tc>
          <w:tcPr>
            <w:tcW w:w="1701" w:type="dxa"/>
          </w:tcPr>
          <w:p w:rsidR="00AF3F39" w:rsidRPr="00203392" w:rsidRDefault="00AF3F39" w:rsidP="009E5572">
            <w:pPr>
              <w:jc w:val="center"/>
              <w:rPr>
                <w:rFonts w:cs="Arial"/>
              </w:rPr>
            </w:pPr>
            <w:r>
              <w:rPr>
                <w:rFonts w:cs="Arial"/>
              </w:rPr>
              <w:t>0</w:t>
            </w:r>
          </w:p>
        </w:tc>
        <w:tc>
          <w:tcPr>
            <w:tcW w:w="1843" w:type="dxa"/>
          </w:tcPr>
          <w:p w:rsidR="00AF3F39" w:rsidRPr="00203392" w:rsidRDefault="00AF3F39" w:rsidP="009E5572">
            <w:pPr>
              <w:jc w:val="center"/>
              <w:rPr>
                <w:rFonts w:cs="Arial"/>
              </w:rPr>
            </w:pPr>
            <w:r>
              <w:rPr>
                <w:rFonts w:cs="Arial"/>
              </w:rPr>
              <w:t>0</w:t>
            </w:r>
          </w:p>
        </w:tc>
      </w:tr>
      <w:tr w:rsidR="00AF3F39" w:rsidRPr="00203392" w:rsidTr="009E5572">
        <w:tc>
          <w:tcPr>
            <w:tcW w:w="3969" w:type="dxa"/>
          </w:tcPr>
          <w:p w:rsidR="00AF3F39" w:rsidRPr="00203392" w:rsidRDefault="00AF3F39" w:rsidP="009E5572">
            <w:pPr>
              <w:rPr>
                <w:rFonts w:cs="Arial"/>
              </w:rPr>
            </w:pPr>
            <w:r w:rsidRPr="00203392">
              <w:rPr>
                <w:rFonts w:cs="Arial"/>
                <w:b/>
              </w:rPr>
              <w:t>TOTAL</w:t>
            </w:r>
          </w:p>
        </w:tc>
        <w:tc>
          <w:tcPr>
            <w:tcW w:w="1701" w:type="dxa"/>
          </w:tcPr>
          <w:p w:rsidR="00AF3F39" w:rsidRPr="00203392" w:rsidRDefault="00AF3F39" w:rsidP="009E5572">
            <w:pPr>
              <w:jc w:val="center"/>
              <w:rPr>
                <w:rFonts w:cs="Arial"/>
                <w:b/>
              </w:rPr>
            </w:pPr>
            <w:r>
              <w:rPr>
                <w:rFonts w:cs="Arial"/>
                <w:b/>
              </w:rPr>
              <w:t>200</w:t>
            </w:r>
          </w:p>
        </w:tc>
        <w:tc>
          <w:tcPr>
            <w:tcW w:w="1843" w:type="dxa"/>
          </w:tcPr>
          <w:p w:rsidR="00AF3F39" w:rsidRPr="00203392" w:rsidRDefault="00AF3F39" w:rsidP="009E5572">
            <w:pPr>
              <w:jc w:val="center"/>
              <w:rPr>
                <w:rFonts w:cs="Arial"/>
                <w:b/>
              </w:rPr>
            </w:pPr>
            <w:r w:rsidRPr="00203392">
              <w:rPr>
                <w:rFonts w:cs="Arial"/>
                <w:b/>
              </w:rPr>
              <w:t>100%</w:t>
            </w:r>
          </w:p>
        </w:tc>
      </w:tr>
    </w:tbl>
    <w:p w:rsidR="00AF3F39" w:rsidRPr="00203392" w:rsidRDefault="00AF3F39" w:rsidP="00AF3F39">
      <w:pPr>
        <w:pStyle w:val="fixed"/>
        <w:ind w:left="0" w:firstLine="0"/>
        <w:rPr>
          <w:rFonts w:ascii="Arial" w:hAnsi="Arial" w:cs="Arial"/>
          <w:sz w:val="22"/>
          <w:szCs w:val="22"/>
        </w:rPr>
      </w:pPr>
    </w:p>
    <w:p w:rsidR="00AF3F39" w:rsidRDefault="00AF3F39" w:rsidP="00AF3F39">
      <w:pPr>
        <w:pStyle w:val="fixed"/>
        <w:ind w:left="0" w:firstLine="0"/>
        <w:rPr>
          <w:rFonts w:ascii="Arial" w:hAnsi="Arial" w:cs="Arial"/>
          <w:sz w:val="22"/>
          <w:szCs w:val="22"/>
        </w:rPr>
      </w:pPr>
    </w:p>
    <w:p w:rsidR="00AF3F39" w:rsidRPr="00203392" w:rsidRDefault="00AF3F39" w:rsidP="00AF3F39">
      <w:pPr>
        <w:pStyle w:val="fixed"/>
        <w:ind w:left="0" w:firstLine="0"/>
        <w:rPr>
          <w:rFonts w:ascii="Arial" w:hAnsi="Arial" w:cs="Arial"/>
          <w:sz w:val="22"/>
          <w:szCs w:val="22"/>
        </w:rPr>
      </w:pPr>
      <w:r w:rsidRPr="00203392">
        <w:rPr>
          <w:rFonts w:ascii="Arial" w:hAnsi="Arial" w:cs="Arial"/>
          <w:sz w:val="22"/>
          <w:szCs w:val="22"/>
        </w:rPr>
        <w:t>ASSESSMENT</w:t>
      </w:r>
    </w:p>
    <w:p w:rsidR="00AF3F39" w:rsidRPr="00203392" w:rsidRDefault="00AF3F39" w:rsidP="00AF3F39">
      <w:pPr>
        <w:pStyle w:val="fixed"/>
        <w:rPr>
          <w:rFonts w:ascii="Arial" w:hAnsi="Arial" w:cs="Arial"/>
          <w:sz w:val="22"/>
          <w:szCs w:val="22"/>
        </w:rPr>
      </w:pPr>
    </w:p>
    <w:p w:rsidR="00AF3F39" w:rsidRPr="00203392" w:rsidRDefault="00AF3F39" w:rsidP="00AF3F39">
      <w:pPr>
        <w:rPr>
          <w:rFonts w:cs="Arial"/>
          <w:b/>
        </w:rPr>
      </w:pPr>
      <w:r w:rsidRPr="00203392">
        <w:rPr>
          <w:rFonts w:cs="Arial"/>
          <w:b/>
        </w:rPr>
        <w:t xml:space="preserve">Assessment </w:t>
      </w:r>
      <w:r>
        <w:rPr>
          <w:rFonts w:cs="Arial"/>
          <w:b/>
        </w:rPr>
        <w:t>Component 1 – 50</w:t>
      </w:r>
      <w:r w:rsidRPr="00203392">
        <w:rPr>
          <w:rFonts w:cs="Arial"/>
          <w:b/>
        </w:rPr>
        <w:t>%</w:t>
      </w:r>
    </w:p>
    <w:p w:rsidR="00AF3F39" w:rsidRDefault="00AF3F39" w:rsidP="00AF3F39">
      <w:pPr>
        <w:rPr>
          <w:rFonts w:cs="Arial"/>
        </w:rPr>
      </w:pPr>
    </w:p>
    <w:p w:rsidR="00AF3F39" w:rsidRDefault="00AF3F39" w:rsidP="00AF3F39">
      <w:pPr>
        <w:rPr>
          <w:rFonts w:cs="Arial"/>
        </w:rPr>
      </w:pPr>
      <w:r w:rsidRPr="00203392">
        <w:rPr>
          <w:rFonts w:cs="Arial"/>
        </w:rPr>
        <w:t>Coursework (</w:t>
      </w:r>
      <w:r>
        <w:rPr>
          <w:rFonts w:cs="Arial"/>
        </w:rPr>
        <w:t>2000 words)</w:t>
      </w:r>
      <w:r w:rsidRPr="00203392">
        <w:rPr>
          <w:rFonts w:cs="Arial"/>
        </w:rPr>
        <w:t>.</w:t>
      </w:r>
    </w:p>
    <w:p w:rsidR="00AF3F39" w:rsidRPr="00203392" w:rsidRDefault="00AF3F39" w:rsidP="00AF3F39">
      <w:pPr>
        <w:rPr>
          <w:rFonts w:cs="Arial"/>
        </w:rPr>
      </w:pPr>
    </w:p>
    <w:p w:rsidR="00AF3F39" w:rsidRDefault="00AF3F39" w:rsidP="00AF3F39">
      <w:pPr>
        <w:pStyle w:val="fixed"/>
        <w:ind w:left="0" w:firstLine="0"/>
        <w:rPr>
          <w:rFonts w:ascii="Arial" w:hAnsi="Arial" w:cs="Arial"/>
          <w:b w:val="0"/>
          <w:sz w:val="22"/>
          <w:szCs w:val="22"/>
        </w:rPr>
      </w:pPr>
      <w:r w:rsidRPr="00E44607">
        <w:rPr>
          <w:rFonts w:ascii="Arial" w:hAnsi="Arial" w:cs="Arial"/>
          <w:b w:val="0"/>
          <w:sz w:val="22"/>
          <w:szCs w:val="22"/>
        </w:rPr>
        <w:t>Examine the</w:t>
      </w:r>
      <w:r>
        <w:rPr>
          <w:rFonts w:ascii="Arial" w:hAnsi="Arial" w:cs="Arial"/>
          <w:b w:val="0"/>
          <w:sz w:val="22"/>
          <w:szCs w:val="22"/>
        </w:rPr>
        <w:t xml:space="preserve"> proposed</w:t>
      </w:r>
      <w:r w:rsidRPr="00E44607">
        <w:rPr>
          <w:rFonts w:ascii="Arial" w:hAnsi="Arial" w:cs="Arial"/>
          <w:b w:val="0"/>
          <w:sz w:val="22"/>
          <w:szCs w:val="22"/>
        </w:rPr>
        <w:t xml:space="preserve"> cohesion-performance relationship within sport</w:t>
      </w:r>
      <w:r>
        <w:rPr>
          <w:rFonts w:ascii="Arial" w:hAnsi="Arial" w:cs="Arial"/>
          <w:b w:val="0"/>
          <w:sz w:val="22"/>
          <w:szCs w:val="22"/>
        </w:rPr>
        <w:t>.</w:t>
      </w:r>
    </w:p>
    <w:p w:rsidR="00AF3F39" w:rsidRPr="00203392" w:rsidRDefault="00AF3F39" w:rsidP="00AF3F39">
      <w:pPr>
        <w:pStyle w:val="fixed"/>
        <w:ind w:left="0" w:firstLine="0"/>
        <w:rPr>
          <w:rFonts w:ascii="Arial" w:hAnsi="Arial" w:cs="Arial"/>
          <w:b w:val="0"/>
          <w:sz w:val="22"/>
          <w:szCs w:val="22"/>
        </w:rPr>
      </w:pPr>
    </w:p>
    <w:p w:rsidR="00AF3F39" w:rsidRPr="00203392" w:rsidRDefault="00AF3F39" w:rsidP="00AF3F39">
      <w:pPr>
        <w:rPr>
          <w:rFonts w:cs="Arial"/>
          <w:b/>
        </w:rPr>
      </w:pPr>
      <w:r w:rsidRPr="00203392">
        <w:rPr>
          <w:rFonts w:cs="Arial"/>
          <w:b/>
        </w:rPr>
        <w:t>Assessment Component 2</w:t>
      </w:r>
      <w:r>
        <w:rPr>
          <w:rFonts w:cs="Arial"/>
          <w:b/>
        </w:rPr>
        <w:t xml:space="preserve"> – 50</w:t>
      </w:r>
      <w:r w:rsidRPr="00203392">
        <w:rPr>
          <w:rFonts w:cs="Arial"/>
          <w:b/>
        </w:rPr>
        <w:t>%</w:t>
      </w:r>
    </w:p>
    <w:p w:rsidR="00AF3F39" w:rsidRDefault="00AF3F39" w:rsidP="00AF3F39">
      <w:pPr>
        <w:rPr>
          <w:rFonts w:cs="Arial"/>
        </w:rPr>
      </w:pPr>
    </w:p>
    <w:p w:rsidR="00AF3F39" w:rsidRPr="00203392" w:rsidRDefault="00AF3F39" w:rsidP="00AF3F39">
      <w:pPr>
        <w:rPr>
          <w:rFonts w:cs="Arial"/>
        </w:rPr>
      </w:pPr>
      <w:r w:rsidRPr="00203392">
        <w:rPr>
          <w:rFonts w:cs="Arial"/>
        </w:rPr>
        <w:t>Written</w:t>
      </w:r>
      <w:r>
        <w:rPr>
          <w:rFonts w:cs="Arial"/>
        </w:rPr>
        <w:t xml:space="preserve"> Exam (2 hours</w:t>
      </w:r>
      <w:r w:rsidRPr="00203392">
        <w:rPr>
          <w:rFonts w:cs="Arial"/>
        </w:rPr>
        <w:t>).</w:t>
      </w:r>
    </w:p>
    <w:p w:rsidR="00AF3F39" w:rsidRDefault="00AF3F39" w:rsidP="00AF3F39">
      <w:pPr>
        <w:pStyle w:val="fixed"/>
        <w:ind w:left="0" w:firstLine="0"/>
        <w:rPr>
          <w:rFonts w:ascii="Arial" w:hAnsi="Arial" w:cs="Arial"/>
          <w:b w:val="0"/>
          <w:sz w:val="22"/>
          <w:szCs w:val="22"/>
        </w:rPr>
      </w:pPr>
    </w:p>
    <w:p w:rsidR="00AF3F39" w:rsidRDefault="00AF3F39" w:rsidP="00AF3F39">
      <w:pPr>
        <w:pStyle w:val="fixed"/>
        <w:ind w:left="0" w:firstLine="0"/>
        <w:rPr>
          <w:rFonts w:ascii="Arial" w:hAnsi="Arial" w:cs="Arial"/>
          <w:b w:val="0"/>
          <w:sz w:val="22"/>
          <w:szCs w:val="22"/>
        </w:rPr>
      </w:pPr>
      <w:r>
        <w:rPr>
          <w:rFonts w:ascii="Arial" w:hAnsi="Arial" w:cs="Arial"/>
          <w:b w:val="0"/>
          <w:sz w:val="22"/>
          <w:szCs w:val="22"/>
        </w:rPr>
        <w:t>Relating to the remaining learning outcomes which are not covered by the coursework.</w:t>
      </w:r>
    </w:p>
    <w:p w:rsidR="00AF3F39" w:rsidRPr="00203392" w:rsidRDefault="00AF3F39" w:rsidP="00AF3F39">
      <w:pPr>
        <w:pStyle w:val="fixed"/>
        <w:ind w:left="0" w:firstLine="0"/>
        <w:rPr>
          <w:rFonts w:ascii="Arial" w:hAnsi="Arial" w:cs="Arial"/>
          <w:b w:val="0"/>
          <w:sz w:val="22"/>
          <w:szCs w:val="22"/>
        </w:rPr>
      </w:pPr>
    </w:p>
    <w:p w:rsidR="00AF3F39" w:rsidRDefault="00AF3F39" w:rsidP="00AF3F39">
      <w:pPr>
        <w:pStyle w:val="fixed"/>
        <w:ind w:left="0" w:firstLine="0"/>
        <w:jc w:val="both"/>
        <w:rPr>
          <w:rFonts w:ascii="Arial" w:hAnsi="Arial" w:cs="Arial"/>
          <w:sz w:val="22"/>
          <w:szCs w:val="22"/>
        </w:rPr>
      </w:pPr>
      <w:r w:rsidRPr="00203392">
        <w:rPr>
          <w:rFonts w:ascii="Arial" w:hAnsi="Arial" w:cs="Arial"/>
          <w:sz w:val="22"/>
          <w:szCs w:val="22"/>
        </w:rPr>
        <w:t>Assessment Summary</w:t>
      </w:r>
    </w:p>
    <w:p w:rsidR="00AF3F39" w:rsidRPr="00203392" w:rsidRDefault="00AF3F39" w:rsidP="00AF3F3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F3F39" w:rsidRPr="00203392" w:rsidTr="009E5572">
        <w:tc>
          <w:tcPr>
            <w:tcW w:w="3261" w:type="dxa"/>
            <w:tcBorders>
              <w:top w:val="single" w:sz="4" w:space="0" w:color="auto"/>
              <w:left w:val="single" w:sz="4" w:space="0" w:color="auto"/>
            </w:tcBorders>
          </w:tcPr>
          <w:p w:rsidR="00AF3F39" w:rsidRPr="00203392" w:rsidRDefault="00AF3F39" w:rsidP="009E5572">
            <w:pPr>
              <w:rPr>
                <w:rFonts w:cs="Arial"/>
                <w:b/>
              </w:rPr>
            </w:pPr>
            <w:r w:rsidRPr="00203392">
              <w:rPr>
                <w:rFonts w:cs="Arial"/>
                <w:b/>
              </w:rPr>
              <w:t>Activity type</w:t>
            </w:r>
          </w:p>
        </w:tc>
        <w:tc>
          <w:tcPr>
            <w:tcW w:w="1842" w:type="dxa"/>
          </w:tcPr>
          <w:p w:rsidR="00AF3F39" w:rsidRPr="00203392" w:rsidRDefault="00AF3F39" w:rsidP="009E5572">
            <w:pPr>
              <w:jc w:val="center"/>
              <w:rPr>
                <w:rFonts w:cs="Arial"/>
                <w:b/>
              </w:rPr>
            </w:pPr>
            <w:r w:rsidRPr="00203392">
              <w:rPr>
                <w:rFonts w:cs="Arial"/>
                <w:b/>
              </w:rPr>
              <w:t>Percentage</w:t>
            </w:r>
          </w:p>
        </w:tc>
      </w:tr>
      <w:tr w:rsidR="00AF3F39" w:rsidRPr="00203392" w:rsidTr="009E5572">
        <w:tc>
          <w:tcPr>
            <w:tcW w:w="3261" w:type="dxa"/>
          </w:tcPr>
          <w:p w:rsidR="00AF3F39" w:rsidRPr="00203392" w:rsidRDefault="00AF3F39" w:rsidP="009E5572">
            <w:pPr>
              <w:rPr>
                <w:rFonts w:cs="Arial"/>
              </w:rPr>
            </w:pPr>
            <w:r w:rsidRPr="00203392">
              <w:rPr>
                <w:rFonts w:cs="Arial"/>
              </w:rPr>
              <w:t>Written</w:t>
            </w:r>
            <w:r>
              <w:rPr>
                <w:rFonts w:cs="Arial"/>
              </w:rPr>
              <w:t xml:space="preserve"> exam</w:t>
            </w:r>
          </w:p>
        </w:tc>
        <w:tc>
          <w:tcPr>
            <w:tcW w:w="1842" w:type="dxa"/>
          </w:tcPr>
          <w:p w:rsidR="00AF3F39" w:rsidRPr="00203392" w:rsidRDefault="00AF3F39" w:rsidP="009E5572">
            <w:pPr>
              <w:jc w:val="center"/>
              <w:rPr>
                <w:rFonts w:cs="Arial"/>
              </w:rPr>
            </w:pPr>
            <w:r>
              <w:rPr>
                <w:rFonts w:cs="Arial"/>
              </w:rPr>
              <w:t>50</w:t>
            </w:r>
          </w:p>
        </w:tc>
      </w:tr>
      <w:tr w:rsidR="00AF3F39" w:rsidRPr="00203392" w:rsidTr="009E5572">
        <w:tc>
          <w:tcPr>
            <w:tcW w:w="3261" w:type="dxa"/>
          </w:tcPr>
          <w:p w:rsidR="00AF3F39" w:rsidRPr="00203392" w:rsidRDefault="00AF3F39" w:rsidP="009E5572">
            <w:pPr>
              <w:rPr>
                <w:rFonts w:cs="Arial"/>
              </w:rPr>
            </w:pPr>
            <w:r w:rsidRPr="00203392">
              <w:rPr>
                <w:rFonts w:cs="Arial"/>
              </w:rPr>
              <w:t>Coursework</w:t>
            </w:r>
          </w:p>
        </w:tc>
        <w:tc>
          <w:tcPr>
            <w:tcW w:w="1842" w:type="dxa"/>
          </w:tcPr>
          <w:p w:rsidR="00AF3F39" w:rsidRPr="00203392" w:rsidRDefault="00AF3F39" w:rsidP="009E5572">
            <w:pPr>
              <w:jc w:val="center"/>
              <w:rPr>
                <w:rFonts w:cs="Arial"/>
              </w:rPr>
            </w:pPr>
            <w:r>
              <w:rPr>
                <w:rFonts w:cs="Arial"/>
              </w:rPr>
              <w:t>50</w:t>
            </w:r>
          </w:p>
        </w:tc>
      </w:tr>
      <w:tr w:rsidR="00AF3F39" w:rsidRPr="00203392" w:rsidTr="009E5572">
        <w:tc>
          <w:tcPr>
            <w:tcW w:w="3261" w:type="dxa"/>
          </w:tcPr>
          <w:p w:rsidR="00AF3F39" w:rsidRPr="00203392" w:rsidRDefault="00AF3F39" w:rsidP="009E5572">
            <w:pPr>
              <w:rPr>
                <w:rFonts w:cs="Arial"/>
              </w:rPr>
            </w:pPr>
            <w:r w:rsidRPr="00203392">
              <w:rPr>
                <w:rFonts w:cs="Arial"/>
              </w:rPr>
              <w:t>Practical</w:t>
            </w:r>
          </w:p>
        </w:tc>
        <w:tc>
          <w:tcPr>
            <w:tcW w:w="1842" w:type="dxa"/>
          </w:tcPr>
          <w:p w:rsidR="00AF3F39" w:rsidRPr="00203392" w:rsidRDefault="00AF3F39" w:rsidP="009E5572">
            <w:pPr>
              <w:jc w:val="center"/>
              <w:rPr>
                <w:rFonts w:cs="Arial"/>
              </w:rPr>
            </w:pPr>
            <w:r>
              <w:rPr>
                <w:rFonts w:cs="Arial"/>
              </w:rPr>
              <w:t>0</w:t>
            </w:r>
          </w:p>
        </w:tc>
      </w:tr>
      <w:tr w:rsidR="00AF3F39" w:rsidRPr="00203392" w:rsidTr="009E5572">
        <w:tc>
          <w:tcPr>
            <w:tcW w:w="3261" w:type="dxa"/>
          </w:tcPr>
          <w:p w:rsidR="00AF3F39" w:rsidRPr="00203392" w:rsidRDefault="00AF3F39" w:rsidP="009E5572">
            <w:pPr>
              <w:rPr>
                <w:rFonts w:cs="Arial"/>
              </w:rPr>
            </w:pPr>
            <w:r w:rsidRPr="00203392">
              <w:rPr>
                <w:rFonts w:cs="Arial"/>
                <w:b/>
              </w:rPr>
              <w:t>TOTAL</w:t>
            </w:r>
          </w:p>
        </w:tc>
        <w:tc>
          <w:tcPr>
            <w:tcW w:w="1842" w:type="dxa"/>
          </w:tcPr>
          <w:p w:rsidR="00AF3F39" w:rsidRPr="00203392" w:rsidRDefault="00AF3F39" w:rsidP="009E5572">
            <w:pPr>
              <w:jc w:val="center"/>
              <w:rPr>
                <w:rFonts w:cs="Arial"/>
                <w:b/>
              </w:rPr>
            </w:pPr>
            <w:r w:rsidRPr="00203392">
              <w:rPr>
                <w:rFonts w:cs="Arial"/>
                <w:b/>
              </w:rPr>
              <w:t>100%</w:t>
            </w:r>
          </w:p>
        </w:tc>
      </w:tr>
    </w:tbl>
    <w:p w:rsidR="00AF3F39" w:rsidRPr="00203392" w:rsidRDefault="00AF3F39" w:rsidP="00AF3F39">
      <w:pPr>
        <w:rPr>
          <w:rFonts w:cs="Arial"/>
        </w:rPr>
      </w:pPr>
    </w:p>
    <w:p w:rsidR="00AF3F39" w:rsidRDefault="00AF3F39" w:rsidP="00AF3F39">
      <w:pPr>
        <w:pStyle w:val="heading"/>
        <w:spacing w:before="0" w:after="0"/>
        <w:ind w:left="0" w:firstLine="0"/>
        <w:rPr>
          <w:rFonts w:ascii="Arial" w:hAnsi="Arial" w:cs="Arial"/>
          <w:sz w:val="22"/>
          <w:szCs w:val="22"/>
        </w:rPr>
      </w:pPr>
    </w:p>
    <w:p w:rsidR="00AF3F39" w:rsidRPr="000C6407" w:rsidRDefault="00AF3F39" w:rsidP="00AF3F39">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AF3F39" w:rsidRPr="000C6407" w:rsidRDefault="00AF3F39" w:rsidP="00AF3F3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AF3F39" w:rsidRPr="008C188B" w:rsidTr="009E5572">
        <w:tc>
          <w:tcPr>
            <w:tcW w:w="4339" w:type="dxa"/>
            <w:vMerge w:val="restart"/>
            <w:vAlign w:val="center"/>
          </w:tcPr>
          <w:p w:rsidR="00AF3F39" w:rsidRPr="000C6407" w:rsidRDefault="00AF3F39" w:rsidP="009E5572">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321" w:type="dxa"/>
            <w:vAlign w:val="center"/>
          </w:tcPr>
          <w:p w:rsidR="00AF3F39" w:rsidRPr="000C6407" w:rsidRDefault="00AF3F39" w:rsidP="009E5572">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p>
          <w:p w:rsidR="00AF3F39" w:rsidRPr="000C6407" w:rsidRDefault="00AF3F39" w:rsidP="009E5572">
            <w:pPr>
              <w:pStyle w:val="heading"/>
              <w:spacing w:before="0" w:after="0"/>
              <w:ind w:left="0" w:firstLine="0"/>
              <w:jc w:val="both"/>
              <w:rPr>
                <w:rFonts w:ascii="Arial" w:hAnsi="Arial" w:cs="Arial"/>
                <w:b w:val="0"/>
                <w:sz w:val="22"/>
                <w:szCs w:val="22"/>
              </w:rPr>
            </w:pPr>
          </w:p>
        </w:tc>
      </w:tr>
      <w:tr w:rsidR="00AF3F39" w:rsidRPr="008C188B" w:rsidTr="009E5572">
        <w:tc>
          <w:tcPr>
            <w:tcW w:w="4339" w:type="dxa"/>
            <w:vMerge/>
          </w:tcPr>
          <w:p w:rsidR="00AF3F39" w:rsidRPr="000C6407" w:rsidRDefault="00AF3F39" w:rsidP="009E5572">
            <w:pPr>
              <w:pStyle w:val="heading"/>
              <w:spacing w:before="0" w:after="0"/>
              <w:ind w:left="0" w:firstLine="0"/>
              <w:rPr>
                <w:rFonts w:ascii="Arial" w:hAnsi="Arial" w:cs="Arial"/>
                <w:b w:val="0"/>
                <w:sz w:val="22"/>
                <w:szCs w:val="22"/>
              </w:rPr>
            </w:pPr>
          </w:p>
        </w:tc>
        <w:tc>
          <w:tcPr>
            <w:tcW w:w="4321" w:type="dxa"/>
            <w:vAlign w:val="center"/>
          </w:tcPr>
          <w:p w:rsidR="00AF3F39" w:rsidRPr="000C6407" w:rsidRDefault="00AF3F39" w:rsidP="009E5572">
            <w:pPr>
              <w:pStyle w:val="heading"/>
              <w:spacing w:before="0" w:after="0"/>
              <w:ind w:left="0" w:firstLine="0"/>
              <w:jc w:val="both"/>
              <w:rPr>
                <w:rFonts w:ascii="Arial" w:hAnsi="Arial" w:cs="Arial"/>
                <w:b w:val="0"/>
                <w:sz w:val="22"/>
                <w:szCs w:val="22"/>
              </w:rPr>
            </w:pPr>
          </w:p>
        </w:tc>
      </w:tr>
      <w:tr w:rsidR="00AF3F39" w:rsidRPr="008C188B" w:rsidTr="009E5572">
        <w:tc>
          <w:tcPr>
            <w:tcW w:w="8660" w:type="dxa"/>
            <w:gridSpan w:val="2"/>
          </w:tcPr>
          <w:p w:rsidR="00AF3F39" w:rsidRPr="000C6407" w:rsidRDefault="00AF3F39" w:rsidP="009E5572">
            <w:pPr>
              <w:rPr>
                <w:rFonts w:cs="Arial"/>
                <w:b/>
              </w:rPr>
            </w:pPr>
            <w:r w:rsidRPr="001B7862">
              <w:rPr>
                <w:rFonts w:cs="Arial"/>
              </w:rPr>
              <w:t xml:space="preserve">The module teaches students the benefits of participation in sport and exercise </w:t>
            </w:r>
            <w:r>
              <w:rPr>
                <w:rFonts w:cs="Arial"/>
              </w:rPr>
              <w:t>at a recreational and</w:t>
            </w:r>
            <w:r w:rsidRPr="001B7862">
              <w:rPr>
                <w:rFonts w:cs="Arial"/>
              </w:rPr>
              <w:t xml:space="preserve"> competitive level, and how this can link to </w:t>
            </w:r>
            <w:r>
              <w:rPr>
                <w:rFonts w:cs="Arial"/>
              </w:rPr>
              <w:t xml:space="preserve">overall </w:t>
            </w:r>
            <w:r w:rsidRPr="001B7862">
              <w:rPr>
                <w:rFonts w:cs="Arial"/>
              </w:rPr>
              <w:t>health and psychological wellbeing. The wider social skills of communication and group work are also a focus of the module. Students will learn essential skill and strategies to encourage initiation and adherence to regular exercise and physical activity, which they can apply to themselves, family members and friends. Wider social skills (e.g. communication, group work) and promoting positive citizenship are also a focus of the module.</w:t>
            </w:r>
          </w:p>
        </w:tc>
      </w:tr>
    </w:tbl>
    <w:p w:rsidR="00AF3F39" w:rsidRDefault="00AF3F39" w:rsidP="00AF3F39">
      <w:pPr>
        <w:pStyle w:val="heading"/>
        <w:spacing w:before="0" w:after="0"/>
        <w:ind w:left="0" w:firstLine="0"/>
        <w:rPr>
          <w:rFonts w:ascii="Arial" w:hAnsi="Arial" w:cs="Arial"/>
          <w:sz w:val="22"/>
          <w:szCs w:val="22"/>
        </w:rPr>
      </w:pPr>
    </w:p>
    <w:p w:rsidR="00AF3F39" w:rsidRDefault="00AF3F39" w:rsidP="00AF3F39">
      <w:pPr>
        <w:pStyle w:val="heading"/>
        <w:spacing w:before="0" w:after="0"/>
        <w:ind w:left="0" w:firstLine="0"/>
        <w:rPr>
          <w:rFonts w:ascii="Arial" w:hAnsi="Arial" w:cs="Arial"/>
          <w:bCs/>
          <w:sz w:val="22"/>
          <w:szCs w:val="22"/>
        </w:rPr>
      </w:pPr>
      <w:r w:rsidRPr="005B2C36">
        <w:rPr>
          <w:rFonts w:ascii="Arial" w:hAnsi="Arial" w:cs="Arial"/>
          <w:bCs/>
          <w:sz w:val="22"/>
          <w:szCs w:val="22"/>
        </w:rPr>
        <w:t>READING LIST</w:t>
      </w:r>
    </w:p>
    <w:p w:rsidR="00AF3F39" w:rsidRDefault="00AF3F39" w:rsidP="00AF3F39">
      <w:pPr>
        <w:pStyle w:val="heading"/>
        <w:spacing w:before="0" w:after="0"/>
        <w:ind w:left="0" w:firstLine="0"/>
        <w:rPr>
          <w:rFonts w:ascii="Arial" w:hAnsi="Arial" w:cs="Arial"/>
          <w:bCs/>
          <w:sz w:val="22"/>
          <w:szCs w:val="22"/>
        </w:rPr>
      </w:pPr>
    </w:p>
    <w:tbl>
      <w:tblPr>
        <w:tblStyle w:val="TableGrid14"/>
        <w:tblW w:w="0" w:type="auto"/>
        <w:tblLook w:val="04A0" w:firstRow="1" w:lastRow="0" w:firstColumn="1" w:lastColumn="0" w:noHBand="0" w:noVBand="1"/>
      </w:tblPr>
      <w:tblGrid>
        <w:gridCol w:w="1691"/>
        <w:gridCol w:w="5960"/>
        <w:gridCol w:w="1365"/>
      </w:tblGrid>
      <w:tr w:rsidR="00AF3F39" w:rsidRPr="005B2C36" w:rsidTr="009E5572">
        <w:tc>
          <w:tcPr>
            <w:tcW w:w="1693" w:type="dxa"/>
            <w:shd w:val="clear" w:color="auto" w:fill="BFBFBF" w:themeFill="background1" w:themeFillShade="BF"/>
          </w:tcPr>
          <w:p w:rsidR="00AF3F39" w:rsidRPr="005B2C36" w:rsidRDefault="00AF3F39" w:rsidP="009E5572">
            <w:pPr>
              <w:tabs>
                <w:tab w:val="num" w:pos="720"/>
                <w:tab w:val="left" w:pos="1440"/>
              </w:tabs>
              <w:jc w:val="both"/>
              <w:rPr>
                <w:rFonts w:cs="Arial"/>
                <w:b/>
              </w:rPr>
            </w:pPr>
            <w:r w:rsidRPr="005B2C36">
              <w:rPr>
                <w:rFonts w:cs="Arial"/>
                <w:b/>
              </w:rPr>
              <w:t>Module Code</w:t>
            </w:r>
          </w:p>
        </w:tc>
        <w:tc>
          <w:tcPr>
            <w:tcW w:w="7367" w:type="dxa"/>
            <w:gridSpan w:val="2"/>
          </w:tcPr>
          <w:p w:rsidR="00AF3F39" w:rsidRPr="005B2C36" w:rsidRDefault="00AF3F39" w:rsidP="009E5572">
            <w:pPr>
              <w:tabs>
                <w:tab w:val="num" w:pos="720"/>
                <w:tab w:val="left" w:pos="1440"/>
              </w:tabs>
              <w:jc w:val="both"/>
              <w:rPr>
                <w:rFonts w:cs="Arial"/>
                <w:b/>
              </w:rPr>
            </w:pPr>
            <w:r w:rsidRPr="005B2C36">
              <w:rPr>
                <w:rFonts w:cs="Arial"/>
                <w:b/>
                <w:bCs/>
                <w:lang w:val="en-US"/>
              </w:rPr>
              <w:t>SHSS5092</w:t>
            </w:r>
          </w:p>
        </w:tc>
      </w:tr>
      <w:tr w:rsidR="00AF3F39" w:rsidRPr="005B2C36" w:rsidTr="009E5572">
        <w:tc>
          <w:tcPr>
            <w:tcW w:w="1693" w:type="dxa"/>
            <w:shd w:val="clear" w:color="auto" w:fill="BFBFBF" w:themeFill="background1" w:themeFillShade="BF"/>
          </w:tcPr>
          <w:p w:rsidR="00AF3F39" w:rsidRPr="005B2C36" w:rsidRDefault="00AF3F39" w:rsidP="009E5572">
            <w:pPr>
              <w:tabs>
                <w:tab w:val="num" w:pos="720"/>
                <w:tab w:val="left" w:pos="1440"/>
              </w:tabs>
              <w:jc w:val="both"/>
              <w:rPr>
                <w:rFonts w:cs="Arial"/>
                <w:b/>
              </w:rPr>
            </w:pPr>
            <w:r w:rsidRPr="005B2C36">
              <w:rPr>
                <w:rFonts w:cs="Arial"/>
                <w:b/>
              </w:rPr>
              <w:t>Module Title</w:t>
            </w:r>
          </w:p>
        </w:tc>
        <w:tc>
          <w:tcPr>
            <w:tcW w:w="7367" w:type="dxa"/>
            <w:gridSpan w:val="2"/>
          </w:tcPr>
          <w:p w:rsidR="00AF3F39" w:rsidRPr="005B2C36" w:rsidRDefault="00AF3F39" w:rsidP="009E5572">
            <w:pPr>
              <w:tabs>
                <w:tab w:val="num" w:pos="720"/>
                <w:tab w:val="left" w:pos="1440"/>
              </w:tabs>
              <w:jc w:val="both"/>
              <w:rPr>
                <w:rFonts w:cs="Arial"/>
                <w:b/>
              </w:rPr>
            </w:pPr>
            <w:r w:rsidRPr="005B2C36">
              <w:rPr>
                <w:rFonts w:cs="Arial"/>
                <w:b/>
                <w:lang w:val="en-US"/>
              </w:rPr>
              <w:t>Sport and Exercise Psychology</w:t>
            </w:r>
          </w:p>
        </w:tc>
      </w:tr>
      <w:tr w:rsidR="00AF3F39" w:rsidRPr="005B2C36" w:rsidTr="009E5572">
        <w:tc>
          <w:tcPr>
            <w:tcW w:w="1693" w:type="dxa"/>
            <w:shd w:val="clear" w:color="auto" w:fill="BFBFBF" w:themeFill="background1" w:themeFillShade="BF"/>
          </w:tcPr>
          <w:p w:rsidR="00AF3F39" w:rsidRPr="005B2C36" w:rsidRDefault="00AF3F39" w:rsidP="009E5572">
            <w:pPr>
              <w:tabs>
                <w:tab w:val="num" w:pos="720"/>
                <w:tab w:val="left" w:pos="1440"/>
              </w:tabs>
              <w:jc w:val="both"/>
              <w:rPr>
                <w:rFonts w:cs="Arial"/>
                <w:b/>
              </w:rPr>
            </w:pPr>
            <w:r w:rsidRPr="005B2C36">
              <w:rPr>
                <w:rFonts w:cs="Arial"/>
                <w:b/>
              </w:rPr>
              <w:t>Classification</w:t>
            </w:r>
          </w:p>
        </w:tc>
        <w:tc>
          <w:tcPr>
            <w:tcW w:w="6001" w:type="dxa"/>
            <w:shd w:val="clear" w:color="auto" w:fill="BFBFBF" w:themeFill="background1" w:themeFillShade="BF"/>
          </w:tcPr>
          <w:p w:rsidR="00AF3F39" w:rsidRPr="005B2C36" w:rsidRDefault="00AF3F39" w:rsidP="009E5572">
            <w:pPr>
              <w:tabs>
                <w:tab w:val="num" w:pos="720"/>
                <w:tab w:val="left" w:pos="1440"/>
              </w:tabs>
              <w:jc w:val="both"/>
              <w:rPr>
                <w:rFonts w:cs="Arial"/>
                <w:b/>
              </w:rPr>
            </w:pPr>
            <w:r w:rsidRPr="005B2C36">
              <w:rPr>
                <w:rFonts w:cs="Arial"/>
                <w:b/>
              </w:rPr>
              <w:t>Reading List entry</w:t>
            </w:r>
          </w:p>
        </w:tc>
        <w:tc>
          <w:tcPr>
            <w:tcW w:w="1366" w:type="dxa"/>
            <w:shd w:val="clear" w:color="auto" w:fill="BFBFBF" w:themeFill="background1" w:themeFillShade="BF"/>
          </w:tcPr>
          <w:p w:rsidR="00AF3F39" w:rsidRPr="005B2C36" w:rsidRDefault="00AF3F39" w:rsidP="009E5572">
            <w:pPr>
              <w:tabs>
                <w:tab w:val="num" w:pos="720"/>
                <w:tab w:val="left" w:pos="1440"/>
              </w:tabs>
              <w:jc w:val="both"/>
              <w:rPr>
                <w:rFonts w:cs="Arial"/>
                <w:b/>
              </w:rPr>
            </w:pPr>
            <w:r w:rsidRPr="005B2C36">
              <w:rPr>
                <w:rFonts w:cs="Arial"/>
                <w:b/>
              </w:rPr>
              <w:t>Electronic*</w:t>
            </w:r>
          </w:p>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Essential</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 xml:space="preserve">Biddle, S.J.H., </w:t>
            </w:r>
            <w:proofErr w:type="spellStart"/>
            <w:r w:rsidRPr="005B2C36">
              <w:rPr>
                <w:rFonts w:eastAsia="Times New Roman" w:cs="Arial"/>
              </w:rPr>
              <w:t>Mutrie</w:t>
            </w:r>
            <w:proofErr w:type="spellEnd"/>
            <w:r w:rsidRPr="005B2C36">
              <w:rPr>
                <w:rFonts w:eastAsia="Times New Roman" w:cs="Arial"/>
              </w:rPr>
              <w:t xml:space="preserve">, N., and </w:t>
            </w:r>
            <w:proofErr w:type="spellStart"/>
            <w:r w:rsidRPr="005B2C36">
              <w:rPr>
                <w:rFonts w:eastAsia="Times New Roman" w:cs="Arial"/>
              </w:rPr>
              <w:t>Gorley</w:t>
            </w:r>
            <w:proofErr w:type="spellEnd"/>
            <w:r w:rsidRPr="005B2C36">
              <w:rPr>
                <w:rFonts w:eastAsia="Times New Roman" w:cs="Arial"/>
              </w:rPr>
              <w:t xml:space="preserve">, T. (2015) </w:t>
            </w:r>
            <w:r w:rsidRPr="005B2C36">
              <w:rPr>
                <w:rFonts w:eastAsia="Times New Roman" w:cs="Arial"/>
                <w:i/>
                <w:iCs/>
              </w:rPr>
              <w:t xml:space="preserve">Psychology of physical activity: determinants, well-being and interventions. </w:t>
            </w:r>
            <w:r w:rsidRPr="005B2C36">
              <w:rPr>
                <w:rFonts w:eastAsia="Times New Roman" w:cs="Arial"/>
                <w:iCs/>
              </w:rPr>
              <w:t>Oxon: Routledge</w:t>
            </w:r>
            <w:r w:rsidRPr="005B2C36">
              <w:rPr>
                <w:rFonts w:eastAsia="Times New Roman" w:cs="Arial"/>
                <w:i/>
                <w:iCs/>
              </w:rPr>
              <w:t>.</w:t>
            </w:r>
          </w:p>
        </w:tc>
        <w:tc>
          <w:tcPr>
            <w:tcW w:w="1366" w:type="dxa"/>
          </w:tcPr>
          <w:sdt>
            <w:sdtPr>
              <w:rPr>
                <w:rFonts w:cs="Arial"/>
              </w:rPr>
              <w:id w:val="-490801553"/>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Essential</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proofErr w:type="spellStart"/>
            <w:r w:rsidRPr="005B2C36">
              <w:rPr>
                <w:rFonts w:eastAsia="Times New Roman" w:cs="Arial"/>
              </w:rPr>
              <w:t>Hanton</w:t>
            </w:r>
            <w:proofErr w:type="spellEnd"/>
            <w:r w:rsidRPr="005B2C36">
              <w:rPr>
                <w:rFonts w:eastAsia="Times New Roman" w:cs="Arial"/>
              </w:rPr>
              <w:t xml:space="preserve">, S., and </w:t>
            </w:r>
            <w:proofErr w:type="spellStart"/>
            <w:r w:rsidRPr="005B2C36">
              <w:rPr>
                <w:rFonts w:eastAsia="Times New Roman" w:cs="Arial"/>
              </w:rPr>
              <w:t>Mellalieu</w:t>
            </w:r>
            <w:proofErr w:type="spellEnd"/>
            <w:r w:rsidRPr="005B2C36">
              <w:rPr>
                <w:rFonts w:eastAsia="Times New Roman" w:cs="Arial"/>
              </w:rPr>
              <w:t xml:space="preserve">, S.D. (Ed’s) (2006) </w:t>
            </w:r>
            <w:r w:rsidRPr="005B2C36">
              <w:rPr>
                <w:rFonts w:eastAsia="Times New Roman" w:cs="Arial"/>
                <w:i/>
              </w:rPr>
              <w:t xml:space="preserve">Literature reviews in sport psychology. </w:t>
            </w:r>
            <w:r w:rsidRPr="005B2C36">
              <w:rPr>
                <w:rFonts w:eastAsia="Times New Roman" w:cs="Arial"/>
              </w:rPr>
              <w:t>Hauppauge, NY: Nova Science.</w:t>
            </w:r>
          </w:p>
        </w:tc>
        <w:tc>
          <w:tcPr>
            <w:tcW w:w="1366" w:type="dxa"/>
          </w:tcPr>
          <w:sdt>
            <w:sdtPr>
              <w:rPr>
                <w:rFonts w:cs="Arial"/>
              </w:rPr>
              <w:id w:val="1920586621"/>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Essential</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 xml:space="preserve">Horn, T.S. (2008) </w:t>
            </w:r>
            <w:r w:rsidRPr="005B2C36">
              <w:rPr>
                <w:rFonts w:eastAsia="Times New Roman" w:cs="Arial"/>
                <w:i/>
              </w:rPr>
              <w:t>Advances in sport psychology</w:t>
            </w:r>
            <w:r w:rsidRPr="005B2C36">
              <w:rPr>
                <w:rFonts w:eastAsia="Times New Roman" w:cs="Arial"/>
              </w:rPr>
              <w:t>. Champaign IL: Human Kinetics.</w:t>
            </w:r>
          </w:p>
        </w:tc>
        <w:tc>
          <w:tcPr>
            <w:tcW w:w="1366" w:type="dxa"/>
          </w:tcPr>
          <w:sdt>
            <w:sdtPr>
              <w:rPr>
                <w:rFonts w:cs="Arial"/>
              </w:rPr>
              <w:id w:val="-808240286"/>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Essential</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 xml:space="preserve">Magill, R.A., &amp; Anderson D. (2013) </w:t>
            </w:r>
            <w:r w:rsidRPr="005B2C36">
              <w:rPr>
                <w:rFonts w:eastAsia="Times New Roman" w:cs="Arial"/>
                <w:i/>
              </w:rPr>
              <w:t xml:space="preserve">Motor learning and control: concepts and applications. </w:t>
            </w:r>
            <w:r w:rsidRPr="005B2C36">
              <w:rPr>
                <w:rFonts w:eastAsia="Times New Roman" w:cs="Arial"/>
              </w:rPr>
              <w:t>10</w:t>
            </w:r>
            <w:r w:rsidRPr="005B2C36">
              <w:rPr>
                <w:rFonts w:eastAsia="Times New Roman" w:cs="Arial"/>
                <w:vertAlign w:val="superscript"/>
              </w:rPr>
              <w:t>th</w:t>
            </w:r>
            <w:r w:rsidRPr="005B2C36">
              <w:rPr>
                <w:rFonts w:eastAsia="Times New Roman" w:cs="Arial"/>
              </w:rPr>
              <w:t xml:space="preserve"> </w:t>
            </w:r>
            <w:proofErr w:type="spellStart"/>
            <w:r w:rsidRPr="005B2C36">
              <w:rPr>
                <w:rFonts w:eastAsia="Times New Roman" w:cs="Arial"/>
              </w:rPr>
              <w:t>edn</w:t>
            </w:r>
            <w:proofErr w:type="spellEnd"/>
            <w:r w:rsidRPr="005B2C36">
              <w:rPr>
                <w:rFonts w:eastAsia="Times New Roman" w:cs="Arial"/>
              </w:rPr>
              <w:t xml:space="preserve">. Maidenhead: Mc </w:t>
            </w:r>
            <w:proofErr w:type="spellStart"/>
            <w:r w:rsidRPr="005B2C36">
              <w:rPr>
                <w:rFonts w:eastAsia="Times New Roman" w:cs="Arial"/>
              </w:rPr>
              <w:t>Graw</w:t>
            </w:r>
            <w:proofErr w:type="spellEnd"/>
            <w:r w:rsidRPr="005B2C36">
              <w:rPr>
                <w:rFonts w:eastAsia="Times New Roman" w:cs="Arial"/>
              </w:rPr>
              <w:t xml:space="preserve"> Hill.</w:t>
            </w:r>
          </w:p>
        </w:tc>
        <w:tc>
          <w:tcPr>
            <w:tcW w:w="1366" w:type="dxa"/>
          </w:tcPr>
          <w:sdt>
            <w:sdtPr>
              <w:rPr>
                <w:rFonts w:cs="Arial"/>
              </w:rPr>
              <w:id w:val="2102684672"/>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proofErr w:type="spellStart"/>
            <w:r w:rsidRPr="005B2C36">
              <w:rPr>
                <w:rFonts w:eastAsia="Times New Roman" w:cs="Arial"/>
              </w:rPr>
              <w:t>Buckworth</w:t>
            </w:r>
            <w:proofErr w:type="spellEnd"/>
            <w:r w:rsidRPr="005B2C36">
              <w:rPr>
                <w:rFonts w:eastAsia="Times New Roman" w:cs="Arial"/>
              </w:rPr>
              <w:t xml:space="preserve">, J., </w:t>
            </w:r>
            <w:proofErr w:type="spellStart"/>
            <w:r w:rsidRPr="005B2C36">
              <w:rPr>
                <w:rFonts w:eastAsia="Times New Roman" w:cs="Arial"/>
              </w:rPr>
              <w:t>Dishman</w:t>
            </w:r>
            <w:proofErr w:type="spellEnd"/>
            <w:r w:rsidRPr="005B2C36">
              <w:rPr>
                <w:rFonts w:eastAsia="Times New Roman" w:cs="Arial"/>
              </w:rPr>
              <w:t xml:space="preserve">, R.K., O’Connor, P.J., &amp; </w:t>
            </w:r>
            <w:proofErr w:type="spellStart"/>
            <w:r w:rsidRPr="005B2C36">
              <w:rPr>
                <w:rFonts w:eastAsia="Times New Roman" w:cs="Arial"/>
              </w:rPr>
              <w:t>Tomporowski</w:t>
            </w:r>
            <w:proofErr w:type="spellEnd"/>
            <w:r w:rsidRPr="005B2C36">
              <w:rPr>
                <w:rFonts w:eastAsia="Times New Roman" w:cs="Arial"/>
              </w:rPr>
              <w:t xml:space="preserve">, P.D. (2013) </w:t>
            </w:r>
            <w:r w:rsidRPr="005B2C36">
              <w:rPr>
                <w:rFonts w:eastAsia="Times New Roman" w:cs="Arial"/>
                <w:i/>
                <w:iCs/>
              </w:rPr>
              <w:t>Exercise psychology</w:t>
            </w:r>
            <w:r w:rsidRPr="005B2C36">
              <w:rPr>
                <w:rFonts w:eastAsia="Times New Roman" w:cs="Arial"/>
              </w:rPr>
              <w:t>. 10</w:t>
            </w:r>
            <w:r w:rsidRPr="005B2C36">
              <w:rPr>
                <w:rFonts w:eastAsia="Times New Roman" w:cs="Arial"/>
                <w:vertAlign w:val="superscript"/>
              </w:rPr>
              <w:t>th</w:t>
            </w:r>
            <w:r w:rsidRPr="005B2C36">
              <w:rPr>
                <w:rFonts w:eastAsia="Times New Roman" w:cs="Arial"/>
              </w:rPr>
              <w:t xml:space="preserve"> </w:t>
            </w:r>
            <w:proofErr w:type="spellStart"/>
            <w:r w:rsidRPr="005B2C36">
              <w:rPr>
                <w:rFonts w:eastAsia="Times New Roman" w:cs="Arial"/>
              </w:rPr>
              <w:t>edn</w:t>
            </w:r>
            <w:proofErr w:type="spellEnd"/>
            <w:r w:rsidRPr="005B2C36">
              <w:rPr>
                <w:rFonts w:eastAsia="Times New Roman" w:cs="Arial"/>
              </w:rPr>
              <w:t>. Champaign IL: Human Kinetics.</w:t>
            </w:r>
          </w:p>
        </w:tc>
        <w:tc>
          <w:tcPr>
            <w:tcW w:w="1366" w:type="dxa"/>
          </w:tcPr>
          <w:sdt>
            <w:sdtPr>
              <w:rPr>
                <w:rFonts w:cs="Arial"/>
              </w:rPr>
              <w:id w:val="-329600318"/>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proofErr w:type="spellStart"/>
            <w:r w:rsidRPr="005B2C36">
              <w:rPr>
                <w:rFonts w:eastAsia="Times New Roman" w:cs="Arial"/>
              </w:rPr>
              <w:t>Ekkekakis</w:t>
            </w:r>
            <w:proofErr w:type="spellEnd"/>
            <w:r w:rsidRPr="005B2C36">
              <w:rPr>
                <w:rFonts w:eastAsia="Times New Roman" w:cs="Arial"/>
              </w:rPr>
              <w:t xml:space="preserve">, P. (ed.) (2013) </w:t>
            </w:r>
            <w:r w:rsidRPr="005B2C36">
              <w:rPr>
                <w:rFonts w:eastAsia="Times New Roman" w:cs="Arial"/>
                <w:i/>
              </w:rPr>
              <w:t>Routledge handbook of physical activity and mental health.</w:t>
            </w:r>
            <w:r w:rsidRPr="005B2C36">
              <w:rPr>
                <w:rFonts w:eastAsia="Times New Roman" w:cs="Arial"/>
              </w:rPr>
              <w:t xml:space="preserve"> London: Routledge.</w:t>
            </w:r>
          </w:p>
        </w:tc>
        <w:tc>
          <w:tcPr>
            <w:tcW w:w="1366" w:type="dxa"/>
          </w:tcPr>
          <w:sdt>
            <w:sdtPr>
              <w:rPr>
                <w:rFonts w:cs="Arial"/>
              </w:rPr>
              <w:id w:val="737205726"/>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proofErr w:type="spellStart"/>
            <w:r w:rsidRPr="005B2C36">
              <w:rPr>
                <w:rFonts w:eastAsia="Times New Roman" w:cs="Arial"/>
              </w:rPr>
              <w:t>Mellalieu</w:t>
            </w:r>
            <w:proofErr w:type="spellEnd"/>
            <w:r w:rsidRPr="005B2C36">
              <w:rPr>
                <w:rFonts w:eastAsia="Times New Roman" w:cs="Arial"/>
              </w:rPr>
              <w:t xml:space="preserve">, S.D., and </w:t>
            </w:r>
            <w:proofErr w:type="spellStart"/>
            <w:r w:rsidRPr="005B2C36">
              <w:rPr>
                <w:rFonts w:eastAsia="Times New Roman" w:cs="Arial"/>
              </w:rPr>
              <w:t>Hanton</w:t>
            </w:r>
            <w:proofErr w:type="spellEnd"/>
            <w:r w:rsidRPr="005B2C36">
              <w:rPr>
                <w:rFonts w:eastAsia="Times New Roman" w:cs="Arial"/>
              </w:rPr>
              <w:t xml:space="preserve">, S. (Ed’s) (2008) </w:t>
            </w:r>
            <w:r w:rsidRPr="005B2C36">
              <w:rPr>
                <w:rFonts w:eastAsia="Times New Roman" w:cs="Arial"/>
                <w:i/>
              </w:rPr>
              <w:t>Advances in applied sport psychology: A review.</w:t>
            </w:r>
            <w:r w:rsidRPr="005B2C36">
              <w:rPr>
                <w:rFonts w:eastAsia="Times New Roman" w:cs="Arial"/>
              </w:rPr>
              <w:t xml:space="preserve"> Abingdon, UK: </w:t>
            </w:r>
            <w:proofErr w:type="spellStart"/>
            <w:r w:rsidRPr="005B2C36">
              <w:rPr>
                <w:rFonts w:eastAsia="Times New Roman" w:cs="Arial"/>
              </w:rPr>
              <w:t>Routeledge</w:t>
            </w:r>
            <w:proofErr w:type="spellEnd"/>
            <w:r w:rsidRPr="005B2C36">
              <w:rPr>
                <w:rFonts w:eastAsia="Times New Roman" w:cs="Arial"/>
              </w:rPr>
              <w:t xml:space="preserve"> (</w:t>
            </w:r>
            <w:proofErr w:type="spellStart"/>
            <w:r w:rsidRPr="005B2C36">
              <w:rPr>
                <w:rFonts w:eastAsia="Times New Roman" w:cs="Arial"/>
              </w:rPr>
              <w:t>ebook</w:t>
            </w:r>
            <w:proofErr w:type="spellEnd"/>
            <w:r w:rsidRPr="005B2C36">
              <w:rPr>
                <w:rFonts w:eastAsia="Times New Roman" w:cs="Arial"/>
              </w:rPr>
              <w:t>).</w:t>
            </w:r>
          </w:p>
        </w:tc>
        <w:tc>
          <w:tcPr>
            <w:tcW w:w="1366" w:type="dxa"/>
          </w:tcPr>
          <w:sdt>
            <w:sdtPr>
              <w:rPr>
                <w:rFonts w:cs="Arial"/>
              </w:rPr>
              <w:id w:val="-419026386"/>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 xml:space="preserve">Roberts, G.C., and Treasure, D.C. (2011) </w:t>
            </w:r>
            <w:r w:rsidRPr="005B2C36">
              <w:rPr>
                <w:rFonts w:eastAsia="Times New Roman" w:cs="Arial"/>
                <w:i/>
                <w:iCs/>
              </w:rPr>
              <w:t>Advances in motivation in sport and exercise</w:t>
            </w:r>
            <w:r w:rsidRPr="005B2C36">
              <w:rPr>
                <w:rFonts w:eastAsia="Times New Roman" w:cs="Arial"/>
              </w:rPr>
              <w:t>. 3</w:t>
            </w:r>
            <w:r w:rsidRPr="005B2C36">
              <w:rPr>
                <w:rFonts w:eastAsia="Times New Roman" w:cs="Arial"/>
                <w:vertAlign w:val="superscript"/>
              </w:rPr>
              <w:t>rd</w:t>
            </w:r>
            <w:r w:rsidRPr="005B2C36">
              <w:rPr>
                <w:rFonts w:eastAsia="Times New Roman" w:cs="Arial"/>
              </w:rPr>
              <w:t xml:space="preserve"> </w:t>
            </w:r>
            <w:proofErr w:type="spellStart"/>
            <w:r w:rsidRPr="005B2C36">
              <w:rPr>
                <w:rFonts w:eastAsia="Times New Roman" w:cs="Arial"/>
              </w:rPr>
              <w:t>edn</w:t>
            </w:r>
            <w:proofErr w:type="spellEnd"/>
            <w:r w:rsidRPr="005B2C36">
              <w:rPr>
                <w:rFonts w:eastAsia="Times New Roman" w:cs="Arial"/>
              </w:rPr>
              <w:t>. Champaign IL: Human Kinetics.</w:t>
            </w:r>
          </w:p>
        </w:tc>
        <w:tc>
          <w:tcPr>
            <w:tcW w:w="1366" w:type="dxa"/>
          </w:tcPr>
          <w:sdt>
            <w:sdtPr>
              <w:rPr>
                <w:rFonts w:cs="Arial"/>
              </w:rPr>
              <w:id w:val="1826469193"/>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 xml:space="preserve">Schmidt, R.A., &amp; </w:t>
            </w:r>
            <w:proofErr w:type="spellStart"/>
            <w:r w:rsidRPr="005B2C36">
              <w:rPr>
                <w:rFonts w:eastAsia="Times New Roman" w:cs="Arial"/>
              </w:rPr>
              <w:t>Wrisberg</w:t>
            </w:r>
            <w:proofErr w:type="spellEnd"/>
            <w:r w:rsidRPr="005B2C36">
              <w:rPr>
                <w:rFonts w:eastAsia="Times New Roman" w:cs="Arial"/>
              </w:rPr>
              <w:t xml:space="preserve">, C.A. (2011) </w:t>
            </w:r>
            <w:r w:rsidRPr="005B2C36">
              <w:rPr>
                <w:rFonts w:eastAsia="Times New Roman" w:cs="Arial"/>
                <w:i/>
              </w:rPr>
              <w:t>Motor learning and performance: A problem-based learning approach.</w:t>
            </w:r>
            <w:r w:rsidRPr="005B2C36">
              <w:rPr>
                <w:rFonts w:eastAsia="Times New Roman" w:cs="Arial"/>
              </w:rPr>
              <w:t xml:space="preserve"> 5</w:t>
            </w:r>
            <w:r w:rsidRPr="005B2C36">
              <w:rPr>
                <w:rFonts w:eastAsia="Times New Roman" w:cs="Arial"/>
                <w:vertAlign w:val="superscript"/>
              </w:rPr>
              <w:t>th</w:t>
            </w:r>
            <w:r w:rsidRPr="005B2C36">
              <w:rPr>
                <w:rFonts w:eastAsia="Times New Roman" w:cs="Arial"/>
              </w:rPr>
              <w:t xml:space="preserve"> </w:t>
            </w:r>
            <w:proofErr w:type="spellStart"/>
            <w:r w:rsidRPr="005B2C36">
              <w:rPr>
                <w:rFonts w:eastAsia="Times New Roman" w:cs="Arial"/>
              </w:rPr>
              <w:t>edn</w:t>
            </w:r>
            <w:proofErr w:type="spellEnd"/>
            <w:r w:rsidRPr="005B2C36">
              <w:rPr>
                <w:rFonts w:eastAsia="Times New Roman" w:cs="Arial"/>
              </w:rPr>
              <w:t>. Champaign, IL: Human Kinetics</w:t>
            </w:r>
          </w:p>
        </w:tc>
        <w:tc>
          <w:tcPr>
            <w:tcW w:w="1366" w:type="dxa"/>
          </w:tcPr>
          <w:sdt>
            <w:sdtPr>
              <w:rPr>
                <w:rFonts w:cs="Arial"/>
              </w:rPr>
              <w:id w:val="202916143"/>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Journal of Aging and Physical Activity</w:t>
            </w:r>
          </w:p>
        </w:tc>
        <w:tc>
          <w:tcPr>
            <w:tcW w:w="1366" w:type="dxa"/>
          </w:tcPr>
          <w:sdt>
            <w:sdtPr>
              <w:rPr>
                <w:rFonts w:cs="Arial"/>
              </w:rPr>
              <w:id w:val="-180517369"/>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Journal of Applied Sport Psychology</w:t>
            </w:r>
          </w:p>
        </w:tc>
        <w:tc>
          <w:tcPr>
            <w:tcW w:w="1366" w:type="dxa"/>
          </w:tcPr>
          <w:sdt>
            <w:sdtPr>
              <w:rPr>
                <w:rFonts w:cs="Arial"/>
              </w:rPr>
              <w:id w:val="80426832"/>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ascii="MS Gothic" w:eastAsia="MS Gothic" w:hAnsi="MS Gothic"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Journal of Sport and Exercise Psychology</w:t>
            </w:r>
          </w:p>
        </w:tc>
        <w:tc>
          <w:tcPr>
            <w:tcW w:w="1366" w:type="dxa"/>
          </w:tcPr>
          <w:sdt>
            <w:sdtPr>
              <w:rPr>
                <w:rFonts w:cs="Arial"/>
              </w:rPr>
              <w:id w:val="1441344355"/>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Journal of Sports Sciences</w:t>
            </w:r>
          </w:p>
        </w:tc>
        <w:tc>
          <w:tcPr>
            <w:tcW w:w="1366" w:type="dxa"/>
          </w:tcPr>
          <w:sdt>
            <w:sdtPr>
              <w:rPr>
                <w:rFonts w:cs="Arial"/>
              </w:rPr>
              <w:id w:val="-762371736"/>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Medicine and Science in Sport and Exercise</w:t>
            </w:r>
          </w:p>
        </w:tc>
        <w:tc>
          <w:tcPr>
            <w:tcW w:w="1366" w:type="dxa"/>
          </w:tcPr>
          <w:sdt>
            <w:sdtPr>
              <w:rPr>
                <w:rFonts w:cs="Arial"/>
              </w:rPr>
              <w:id w:val="-697853080"/>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r w:rsidR="00AF3F39" w:rsidRPr="005B2C36" w:rsidTr="009E5572">
        <w:tc>
          <w:tcPr>
            <w:tcW w:w="1693" w:type="dxa"/>
          </w:tcPr>
          <w:p w:rsidR="00AF3F39" w:rsidRPr="005B2C36" w:rsidRDefault="00AF3F39" w:rsidP="009E5572">
            <w:pPr>
              <w:tabs>
                <w:tab w:val="num" w:pos="720"/>
                <w:tab w:val="left" w:pos="1440"/>
              </w:tabs>
              <w:jc w:val="both"/>
              <w:rPr>
                <w:rFonts w:cs="Arial"/>
              </w:rPr>
            </w:pPr>
            <w:r w:rsidRPr="005B2C36">
              <w:rPr>
                <w:rFonts w:cs="Arial"/>
              </w:rPr>
              <w:t>Further</w:t>
            </w:r>
          </w:p>
        </w:tc>
        <w:tc>
          <w:tcPr>
            <w:tcW w:w="6001" w:type="dxa"/>
          </w:tcPr>
          <w:p w:rsidR="00AF3F39" w:rsidRPr="005B2C36" w:rsidRDefault="00AF3F39" w:rsidP="009E5572">
            <w:pPr>
              <w:overflowPunct w:val="0"/>
              <w:autoSpaceDE w:val="0"/>
              <w:autoSpaceDN w:val="0"/>
              <w:adjustRightInd w:val="0"/>
              <w:jc w:val="both"/>
              <w:textAlignment w:val="baseline"/>
              <w:rPr>
                <w:rFonts w:cs="Arial"/>
              </w:rPr>
            </w:pPr>
            <w:r w:rsidRPr="005B2C36">
              <w:rPr>
                <w:rFonts w:eastAsia="Times New Roman" w:cs="Arial"/>
              </w:rPr>
              <w:t>The Sport Psychologist</w:t>
            </w:r>
          </w:p>
        </w:tc>
        <w:tc>
          <w:tcPr>
            <w:tcW w:w="1366" w:type="dxa"/>
          </w:tcPr>
          <w:sdt>
            <w:sdtPr>
              <w:rPr>
                <w:rFonts w:cs="Arial"/>
              </w:rPr>
              <w:id w:val="960388537"/>
              <w14:checkbox>
                <w14:checked w14:val="1"/>
                <w14:checkedState w14:val="2612" w14:font="MS Gothic"/>
                <w14:uncheckedState w14:val="2610" w14:font="MS Gothic"/>
              </w14:checkbox>
            </w:sdtPr>
            <w:sdtContent>
              <w:p w:rsidR="00AF3F39" w:rsidRPr="005B2C36" w:rsidRDefault="00AF3F39" w:rsidP="009E5572">
                <w:pPr>
                  <w:autoSpaceDE w:val="0"/>
                  <w:autoSpaceDN w:val="0"/>
                  <w:adjustRightInd w:val="0"/>
                  <w:jc w:val="center"/>
                  <w:rPr>
                    <w:rFonts w:cs="Arial"/>
                  </w:rPr>
                </w:pPr>
                <w:r w:rsidRPr="005B2C36">
                  <w:rPr>
                    <w:rFonts w:ascii="Segoe UI Symbol" w:hAnsi="Segoe UI Symbol" w:cs="Segoe UI Symbol"/>
                  </w:rPr>
                  <w:t>☒</w:t>
                </w:r>
              </w:p>
            </w:sdtContent>
          </w:sdt>
        </w:tc>
      </w:tr>
    </w:tbl>
    <w:p w:rsidR="00A23078" w:rsidRDefault="00A23078">
      <w:bookmarkStart w:id="0" w:name="_GoBack"/>
      <w:bookmarkEnd w:id="0"/>
    </w:p>
    <w:sectPr w:rsidR="00A23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A0206E1A"/>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CA98B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F39"/>
    <w:rsid w:val="00332F1E"/>
    <w:rsid w:val="00A23078"/>
    <w:rsid w:val="00AF3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66A50E-638C-4A36-9943-A18657C5E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3F39"/>
    <w:pPr>
      <w:spacing w:after="0" w:line="240" w:lineRule="auto"/>
    </w:pPr>
    <w:rPr>
      <w:rFonts w:ascii="Arial" w:eastAsia="Calibri" w:hAnsi="Arial"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AF3F39"/>
    <w:pPr>
      <w:ind w:left="720"/>
      <w:contextualSpacing/>
    </w:pPr>
  </w:style>
  <w:style w:type="table" w:styleId="TableGrid">
    <w:name w:val="Table Grid"/>
    <w:basedOn w:val="TableNormal"/>
    <w:uiPriority w:val="59"/>
    <w:rsid w:val="00AF3F3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AF3F39"/>
    <w:pPr>
      <w:spacing w:before="240" w:after="120"/>
    </w:pPr>
  </w:style>
  <w:style w:type="paragraph" w:customStyle="1" w:styleId="fixed">
    <w:name w:val="fixed"/>
    <w:link w:val="fixedChar"/>
    <w:rsid w:val="00AF3F3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AF3F3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AF3F39"/>
    <w:rPr>
      <w:rFonts w:ascii="Times New Roman" w:eastAsia="Times New Roman" w:hAnsi="Times New Roman" w:cs="Times New Roman"/>
      <w:b/>
      <w:sz w:val="24"/>
      <w:szCs w:val="20"/>
      <w:lang w:eastAsia="en-GB"/>
    </w:rPr>
  </w:style>
  <w:style w:type="character" w:customStyle="1" w:styleId="headingChar">
    <w:name w:val="heading Char"/>
    <w:link w:val="heading"/>
    <w:rsid w:val="00AF3F39"/>
    <w:rPr>
      <w:rFonts w:ascii="Times New Roman" w:eastAsia="Times New Roman" w:hAnsi="Times New Roman" w:cs="Times New Roman"/>
      <w:b/>
      <w:sz w:val="24"/>
      <w:szCs w:val="20"/>
      <w:lang w:eastAsia="en-GB"/>
    </w:rPr>
  </w:style>
  <w:style w:type="character" w:customStyle="1" w:styleId="bulletChar">
    <w:name w:val="bullet Char"/>
    <w:link w:val="bullet"/>
    <w:rsid w:val="00AF3F39"/>
    <w:rPr>
      <w:rFonts w:ascii="Times New Roman" w:eastAsia="Times New Roman" w:hAnsi="Times New Roman" w:cs="Times New Roman"/>
      <w:sz w:val="24"/>
      <w:szCs w:val="20"/>
      <w:lang w:eastAsia="en-GB"/>
    </w:rPr>
  </w:style>
  <w:style w:type="table" w:customStyle="1" w:styleId="TableGrid14">
    <w:name w:val="Table Grid14"/>
    <w:basedOn w:val="TableNormal"/>
    <w:next w:val="TableGrid"/>
    <w:uiPriority w:val="59"/>
    <w:rsid w:val="00AF3F3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756</Words>
  <Characters>4314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James</dc:creator>
  <cp:keywords/>
  <dc:description/>
  <cp:lastModifiedBy>Liz James</cp:lastModifiedBy>
  <cp:revision>1</cp:revision>
  <dcterms:created xsi:type="dcterms:W3CDTF">2017-06-30T13:49:00Z</dcterms:created>
  <dcterms:modified xsi:type="dcterms:W3CDTF">2017-06-30T14:05:00Z</dcterms:modified>
</cp:coreProperties>
</file>