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EF2A5E" w14:textId="1843E5C7" w:rsidR="000D34B2" w:rsidRDefault="0075796D" w:rsidP="000D34B2">
      <w:pPr>
        <w:spacing w:line="360" w:lineRule="auto"/>
        <w:jc w:val="both"/>
        <w:rPr>
          <w:rFonts w:ascii="Times New Roman" w:hAnsi="Times New Roman" w:cs="Times New Roman"/>
          <w:b/>
          <w:bCs/>
          <w:i/>
          <w:iCs/>
          <w:sz w:val="36"/>
          <w:szCs w:val="36"/>
        </w:rPr>
      </w:pPr>
      <w:r>
        <w:rPr>
          <w:rFonts w:ascii="Times New Roman" w:hAnsi="Times New Roman" w:cs="Times New Roman"/>
          <w:b/>
          <w:bCs/>
          <w:i/>
          <w:iCs/>
          <w:noProof/>
          <w:sz w:val="36"/>
          <w:szCs w:val="36"/>
        </w:rPr>
        <w:drawing>
          <wp:inline distT="0" distB="0" distL="0" distR="0" wp14:anchorId="7FD2C381" wp14:editId="5CD3CD42">
            <wp:extent cx="2286000" cy="952500"/>
            <wp:effectExtent l="0" t="0" r="0" b="0"/>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2286000" cy="952500"/>
                    </a:xfrm>
                    <a:prstGeom prst="rect">
                      <a:avLst/>
                    </a:prstGeom>
                  </pic:spPr>
                </pic:pic>
              </a:graphicData>
            </a:graphic>
          </wp:inline>
        </w:drawing>
      </w:r>
      <w:r w:rsidR="003A48FA" w:rsidRPr="000D34B2">
        <w:rPr>
          <w:rFonts w:ascii="Times New Roman" w:hAnsi="Times New Roman" w:cs="Times New Roman"/>
          <w:b/>
          <w:bCs/>
          <w:i/>
          <w:iCs/>
          <w:sz w:val="36"/>
          <w:szCs w:val="36"/>
        </w:rPr>
        <w:t xml:space="preserve"> </w:t>
      </w:r>
    </w:p>
    <w:p w14:paraId="59434200" w14:textId="5B6DF7FF" w:rsidR="000D34B2" w:rsidRDefault="0075796D" w:rsidP="000D34B2">
      <w:pPr>
        <w:spacing w:line="360" w:lineRule="auto"/>
        <w:jc w:val="both"/>
        <w:rPr>
          <w:rFonts w:ascii="Times New Roman" w:hAnsi="Times New Roman" w:cs="Times New Roman"/>
          <w:b/>
          <w:bCs/>
          <w:i/>
          <w:iCs/>
          <w:sz w:val="36"/>
          <w:szCs w:val="36"/>
        </w:rPr>
      </w:pPr>
      <w:proofErr w:type="spellStart"/>
      <w:r>
        <w:rPr>
          <w:rFonts w:ascii="Times New Roman" w:hAnsi="Times New Roman" w:cs="Times New Roman"/>
          <w:b/>
          <w:bCs/>
          <w:i/>
          <w:iCs/>
          <w:sz w:val="36"/>
          <w:szCs w:val="36"/>
        </w:rPr>
        <w:t>Borislava</w:t>
      </w:r>
      <w:proofErr w:type="spellEnd"/>
      <w:r>
        <w:rPr>
          <w:rFonts w:ascii="Times New Roman" w:hAnsi="Times New Roman" w:cs="Times New Roman"/>
          <w:b/>
          <w:bCs/>
          <w:i/>
          <w:iCs/>
          <w:sz w:val="36"/>
          <w:szCs w:val="36"/>
        </w:rPr>
        <w:t xml:space="preserve"> Borisova</w:t>
      </w:r>
    </w:p>
    <w:p w14:paraId="5684C383" w14:textId="4DC8F968" w:rsidR="000D34B2" w:rsidRDefault="0075796D" w:rsidP="000D34B2">
      <w:pPr>
        <w:spacing w:line="360" w:lineRule="auto"/>
        <w:jc w:val="both"/>
        <w:rPr>
          <w:rFonts w:ascii="Times New Roman" w:hAnsi="Times New Roman" w:cs="Times New Roman"/>
          <w:b/>
          <w:bCs/>
          <w:i/>
          <w:iCs/>
          <w:sz w:val="36"/>
          <w:szCs w:val="36"/>
        </w:rPr>
      </w:pPr>
      <w:r>
        <w:rPr>
          <w:rFonts w:ascii="Times New Roman" w:hAnsi="Times New Roman" w:cs="Times New Roman"/>
          <w:b/>
          <w:bCs/>
          <w:i/>
          <w:iCs/>
          <w:sz w:val="36"/>
          <w:szCs w:val="36"/>
        </w:rPr>
        <w:t>Student Number :2114506</w:t>
      </w:r>
    </w:p>
    <w:p w14:paraId="399EFDC5" w14:textId="08974EE5" w:rsidR="000D34B2" w:rsidRDefault="0075796D" w:rsidP="000D34B2">
      <w:pPr>
        <w:spacing w:line="360" w:lineRule="auto"/>
        <w:jc w:val="both"/>
        <w:rPr>
          <w:rFonts w:ascii="Times New Roman" w:hAnsi="Times New Roman" w:cs="Times New Roman"/>
          <w:b/>
          <w:bCs/>
          <w:i/>
          <w:iCs/>
          <w:sz w:val="36"/>
          <w:szCs w:val="36"/>
        </w:rPr>
      </w:pPr>
      <w:proofErr w:type="gramStart"/>
      <w:r>
        <w:rPr>
          <w:rFonts w:ascii="Times New Roman" w:hAnsi="Times New Roman" w:cs="Times New Roman"/>
          <w:b/>
          <w:bCs/>
          <w:i/>
          <w:iCs/>
          <w:sz w:val="36"/>
          <w:szCs w:val="36"/>
        </w:rPr>
        <w:t>Lecture :Nishi</w:t>
      </w:r>
      <w:proofErr w:type="gramEnd"/>
      <w:r>
        <w:rPr>
          <w:rFonts w:ascii="Times New Roman" w:hAnsi="Times New Roman" w:cs="Times New Roman"/>
          <w:b/>
          <w:bCs/>
          <w:i/>
          <w:iCs/>
          <w:sz w:val="36"/>
          <w:szCs w:val="36"/>
        </w:rPr>
        <w:t xml:space="preserve"> </w:t>
      </w:r>
      <w:proofErr w:type="spellStart"/>
      <w:r>
        <w:rPr>
          <w:rFonts w:ascii="Times New Roman" w:hAnsi="Times New Roman" w:cs="Times New Roman"/>
          <w:b/>
          <w:bCs/>
          <w:i/>
          <w:iCs/>
          <w:sz w:val="36"/>
          <w:szCs w:val="36"/>
        </w:rPr>
        <w:t>Ramsurrun</w:t>
      </w:r>
      <w:proofErr w:type="spellEnd"/>
      <w:r>
        <w:rPr>
          <w:rFonts w:ascii="Times New Roman" w:hAnsi="Times New Roman" w:cs="Times New Roman"/>
          <w:b/>
          <w:bCs/>
          <w:i/>
          <w:iCs/>
          <w:sz w:val="36"/>
          <w:szCs w:val="36"/>
        </w:rPr>
        <w:t xml:space="preserve"> </w:t>
      </w:r>
    </w:p>
    <w:p w14:paraId="320A6884" w14:textId="43D93D13" w:rsidR="0075796D" w:rsidRDefault="0075796D" w:rsidP="000D34B2">
      <w:pPr>
        <w:spacing w:line="360" w:lineRule="auto"/>
        <w:jc w:val="both"/>
        <w:rPr>
          <w:rFonts w:ascii="Times New Roman" w:hAnsi="Times New Roman" w:cs="Times New Roman"/>
          <w:b/>
          <w:bCs/>
          <w:i/>
          <w:iCs/>
          <w:sz w:val="36"/>
          <w:szCs w:val="36"/>
        </w:rPr>
      </w:pPr>
      <w:r>
        <w:rPr>
          <w:rFonts w:ascii="Times New Roman" w:hAnsi="Times New Roman" w:cs="Times New Roman"/>
          <w:b/>
          <w:bCs/>
          <w:i/>
          <w:iCs/>
          <w:sz w:val="36"/>
          <w:szCs w:val="36"/>
        </w:rPr>
        <w:t>Assignment 2</w:t>
      </w:r>
    </w:p>
    <w:p w14:paraId="44DEB71A" w14:textId="6F29FF04" w:rsidR="0075796D" w:rsidRDefault="0075796D" w:rsidP="000D34B2">
      <w:pPr>
        <w:spacing w:line="360" w:lineRule="auto"/>
        <w:jc w:val="both"/>
        <w:rPr>
          <w:rFonts w:ascii="Times New Roman" w:hAnsi="Times New Roman" w:cs="Times New Roman"/>
          <w:b/>
          <w:bCs/>
          <w:i/>
          <w:iCs/>
          <w:sz w:val="36"/>
          <w:szCs w:val="36"/>
        </w:rPr>
      </w:pPr>
      <w:r>
        <w:rPr>
          <w:rFonts w:ascii="Times New Roman" w:hAnsi="Times New Roman" w:cs="Times New Roman"/>
          <w:b/>
          <w:bCs/>
          <w:i/>
          <w:iCs/>
          <w:sz w:val="36"/>
          <w:szCs w:val="36"/>
        </w:rPr>
        <w:t>Submission Date :09.01.2023</w:t>
      </w:r>
    </w:p>
    <w:p w14:paraId="58225221" w14:textId="21BF59A4" w:rsidR="000D34B2" w:rsidRDefault="0075796D" w:rsidP="000D34B2">
      <w:pPr>
        <w:spacing w:line="360" w:lineRule="auto"/>
        <w:jc w:val="both"/>
        <w:rPr>
          <w:rFonts w:ascii="Times New Roman" w:hAnsi="Times New Roman" w:cs="Times New Roman"/>
          <w:b/>
          <w:bCs/>
          <w:i/>
          <w:iCs/>
          <w:sz w:val="36"/>
          <w:szCs w:val="36"/>
        </w:rPr>
      </w:pPr>
      <w:r>
        <w:rPr>
          <w:rFonts w:ascii="Times New Roman" w:hAnsi="Times New Roman" w:cs="Times New Roman"/>
          <w:b/>
          <w:bCs/>
          <w:i/>
          <w:iCs/>
          <w:sz w:val="36"/>
          <w:szCs w:val="36"/>
        </w:rPr>
        <w:t xml:space="preserve"> </w:t>
      </w:r>
    </w:p>
    <w:p w14:paraId="4BF6FB0D" w14:textId="77777777" w:rsidR="000D34B2" w:rsidRDefault="000D34B2" w:rsidP="000D34B2">
      <w:pPr>
        <w:spacing w:line="360" w:lineRule="auto"/>
        <w:jc w:val="both"/>
        <w:rPr>
          <w:rFonts w:ascii="Times New Roman" w:hAnsi="Times New Roman" w:cs="Times New Roman"/>
          <w:b/>
          <w:bCs/>
          <w:i/>
          <w:iCs/>
          <w:sz w:val="36"/>
          <w:szCs w:val="36"/>
        </w:rPr>
      </w:pPr>
    </w:p>
    <w:p w14:paraId="04788C0C" w14:textId="4E72C209" w:rsidR="008A3964" w:rsidRPr="000D34B2" w:rsidRDefault="000D34B2" w:rsidP="000D34B2">
      <w:pPr>
        <w:spacing w:line="360" w:lineRule="auto"/>
        <w:jc w:val="both"/>
        <w:rPr>
          <w:rFonts w:ascii="Times New Roman" w:hAnsi="Times New Roman" w:cs="Times New Roman"/>
          <w:b/>
          <w:bCs/>
          <w:i/>
          <w:iCs/>
          <w:sz w:val="36"/>
          <w:szCs w:val="36"/>
        </w:rPr>
      </w:pPr>
      <w:r>
        <w:rPr>
          <w:rFonts w:ascii="Times New Roman" w:hAnsi="Times New Roman" w:cs="Times New Roman"/>
          <w:b/>
          <w:bCs/>
          <w:i/>
          <w:iCs/>
          <w:sz w:val="36"/>
          <w:szCs w:val="36"/>
        </w:rPr>
        <w:t xml:space="preserve">                             </w:t>
      </w:r>
      <w:r w:rsidR="003A48FA" w:rsidRPr="000D34B2">
        <w:rPr>
          <w:rFonts w:ascii="Times New Roman" w:hAnsi="Times New Roman" w:cs="Times New Roman"/>
          <w:b/>
          <w:bCs/>
          <w:i/>
          <w:iCs/>
          <w:sz w:val="36"/>
          <w:szCs w:val="36"/>
        </w:rPr>
        <w:t>Managing People</w:t>
      </w:r>
    </w:p>
    <w:p w14:paraId="4328D8A7" w14:textId="77E9E4FE" w:rsidR="000D34B2" w:rsidRPr="000D34B2" w:rsidRDefault="000D34B2" w:rsidP="0075796D">
      <w:pPr>
        <w:spacing w:line="360" w:lineRule="auto"/>
        <w:rPr>
          <w:rFonts w:ascii="Times New Roman" w:hAnsi="Times New Roman" w:cs="Times New Roman"/>
          <w:sz w:val="24"/>
          <w:szCs w:val="24"/>
        </w:rPr>
      </w:pPr>
    </w:p>
    <w:sdt>
      <w:sdtPr>
        <w:rPr>
          <w:rFonts w:ascii="Times New Roman" w:eastAsiaTheme="minorHAnsi" w:hAnsi="Times New Roman" w:cs="Times New Roman"/>
          <w:color w:val="auto"/>
          <w:sz w:val="24"/>
          <w:szCs w:val="24"/>
          <w:lang w:val="en-GB"/>
        </w:rPr>
        <w:id w:val="-1675259147"/>
        <w:docPartObj>
          <w:docPartGallery w:val="Table of Contents"/>
          <w:docPartUnique/>
        </w:docPartObj>
      </w:sdtPr>
      <w:sdtEndPr>
        <w:rPr>
          <w:b/>
          <w:bCs/>
          <w:noProof/>
        </w:rPr>
      </w:sdtEndPr>
      <w:sdtContent>
        <w:p w14:paraId="39585886" w14:textId="7A208ECB" w:rsidR="000D34B2" w:rsidRPr="000D34B2" w:rsidRDefault="000D34B2" w:rsidP="0075796D">
          <w:pPr>
            <w:pStyle w:val="TOCHeading"/>
            <w:spacing w:line="360" w:lineRule="auto"/>
            <w:jc w:val="center"/>
            <w:rPr>
              <w:rFonts w:ascii="Times New Roman" w:hAnsi="Times New Roman" w:cs="Times New Roman"/>
              <w:color w:val="auto"/>
              <w:sz w:val="24"/>
              <w:szCs w:val="24"/>
            </w:rPr>
          </w:pPr>
          <w:r w:rsidRPr="000D34B2">
            <w:rPr>
              <w:rFonts w:ascii="Times New Roman" w:hAnsi="Times New Roman" w:cs="Times New Roman"/>
              <w:color w:val="auto"/>
              <w:sz w:val="24"/>
              <w:szCs w:val="24"/>
            </w:rPr>
            <w:t>Table of Contents</w:t>
          </w:r>
        </w:p>
        <w:p w14:paraId="0E75849F" w14:textId="0E245AFC" w:rsidR="000D34B2" w:rsidRPr="000D34B2" w:rsidRDefault="000D34B2" w:rsidP="000D34B2">
          <w:pPr>
            <w:pStyle w:val="TOC1"/>
            <w:tabs>
              <w:tab w:val="right" w:leader="dot" w:pos="9350"/>
            </w:tabs>
            <w:spacing w:line="360" w:lineRule="auto"/>
            <w:jc w:val="both"/>
            <w:rPr>
              <w:rFonts w:ascii="Times New Roman" w:hAnsi="Times New Roman" w:cs="Times New Roman"/>
              <w:noProof/>
              <w:sz w:val="24"/>
              <w:szCs w:val="24"/>
            </w:rPr>
          </w:pPr>
          <w:r w:rsidRPr="000D34B2">
            <w:rPr>
              <w:rFonts w:ascii="Times New Roman" w:hAnsi="Times New Roman" w:cs="Times New Roman"/>
              <w:sz w:val="24"/>
              <w:szCs w:val="24"/>
            </w:rPr>
            <w:fldChar w:fldCharType="begin"/>
          </w:r>
          <w:r w:rsidRPr="000D34B2">
            <w:rPr>
              <w:rFonts w:ascii="Times New Roman" w:hAnsi="Times New Roman" w:cs="Times New Roman"/>
              <w:sz w:val="24"/>
              <w:szCs w:val="24"/>
            </w:rPr>
            <w:instrText xml:space="preserve"> TOC \o "1-3" \h \z \u </w:instrText>
          </w:r>
          <w:r w:rsidRPr="000D34B2">
            <w:rPr>
              <w:rFonts w:ascii="Times New Roman" w:hAnsi="Times New Roman" w:cs="Times New Roman"/>
              <w:sz w:val="24"/>
              <w:szCs w:val="24"/>
            </w:rPr>
            <w:fldChar w:fldCharType="separate"/>
          </w:r>
          <w:hyperlink w:anchor="_Toc118542908" w:history="1">
            <w:r w:rsidRPr="000D34B2">
              <w:rPr>
                <w:rStyle w:val="Hyperlink"/>
                <w:rFonts w:ascii="Times New Roman" w:hAnsi="Times New Roman" w:cs="Times New Roman"/>
                <w:noProof/>
                <w:color w:val="auto"/>
                <w:sz w:val="24"/>
                <w:szCs w:val="24"/>
              </w:rPr>
              <w:t>Introduction</w:t>
            </w:r>
            <w:r w:rsidRPr="000D34B2">
              <w:rPr>
                <w:rFonts w:ascii="Times New Roman" w:hAnsi="Times New Roman" w:cs="Times New Roman"/>
                <w:noProof/>
                <w:webHidden/>
                <w:sz w:val="24"/>
                <w:szCs w:val="24"/>
              </w:rPr>
              <w:tab/>
            </w:r>
            <w:r w:rsidRPr="000D34B2">
              <w:rPr>
                <w:rFonts w:ascii="Times New Roman" w:hAnsi="Times New Roman" w:cs="Times New Roman"/>
                <w:noProof/>
                <w:webHidden/>
                <w:sz w:val="24"/>
                <w:szCs w:val="24"/>
              </w:rPr>
              <w:fldChar w:fldCharType="begin"/>
            </w:r>
            <w:r w:rsidRPr="000D34B2">
              <w:rPr>
                <w:rFonts w:ascii="Times New Roman" w:hAnsi="Times New Roman" w:cs="Times New Roman"/>
                <w:noProof/>
                <w:webHidden/>
                <w:sz w:val="24"/>
                <w:szCs w:val="24"/>
              </w:rPr>
              <w:instrText xml:space="preserve"> PAGEREF _Toc118542908 \h </w:instrText>
            </w:r>
            <w:r w:rsidRPr="000D34B2">
              <w:rPr>
                <w:rFonts w:ascii="Times New Roman" w:hAnsi="Times New Roman" w:cs="Times New Roman"/>
                <w:noProof/>
                <w:webHidden/>
                <w:sz w:val="24"/>
                <w:szCs w:val="24"/>
              </w:rPr>
            </w:r>
            <w:r w:rsidRPr="000D34B2">
              <w:rPr>
                <w:rFonts w:ascii="Times New Roman" w:hAnsi="Times New Roman" w:cs="Times New Roman"/>
                <w:noProof/>
                <w:webHidden/>
                <w:sz w:val="24"/>
                <w:szCs w:val="24"/>
              </w:rPr>
              <w:fldChar w:fldCharType="separate"/>
            </w:r>
            <w:r w:rsidRPr="000D34B2">
              <w:rPr>
                <w:rFonts w:ascii="Times New Roman" w:hAnsi="Times New Roman" w:cs="Times New Roman"/>
                <w:noProof/>
                <w:webHidden/>
                <w:sz w:val="24"/>
                <w:szCs w:val="24"/>
              </w:rPr>
              <w:t>3</w:t>
            </w:r>
            <w:r w:rsidRPr="000D34B2">
              <w:rPr>
                <w:rFonts w:ascii="Times New Roman" w:hAnsi="Times New Roman" w:cs="Times New Roman"/>
                <w:noProof/>
                <w:webHidden/>
                <w:sz w:val="24"/>
                <w:szCs w:val="24"/>
              </w:rPr>
              <w:fldChar w:fldCharType="end"/>
            </w:r>
          </w:hyperlink>
        </w:p>
        <w:p w14:paraId="4D6D7491" w14:textId="46B0321D" w:rsidR="000D34B2" w:rsidRPr="000D34B2" w:rsidRDefault="00000000" w:rsidP="000D34B2">
          <w:pPr>
            <w:pStyle w:val="TOC1"/>
            <w:tabs>
              <w:tab w:val="right" w:leader="dot" w:pos="9350"/>
            </w:tabs>
            <w:spacing w:line="360" w:lineRule="auto"/>
            <w:jc w:val="both"/>
            <w:rPr>
              <w:rFonts w:ascii="Times New Roman" w:hAnsi="Times New Roman" w:cs="Times New Roman"/>
              <w:noProof/>
              <w:sz w:val="24"/>
              <w:szCs w:val="24"/>
            </w:rPr>
          </w:pPr>
          <w:hyperlink w:anchor="_Toc118542909" w:history="1">
            <w:r w:rsidR="000D34B2" w:rsidRPr="000D34B2">
              <w:rPr>
                <w:rStyle w:val="Hyperlink"/>
                <w:rFonts w:ascii="Times New Roman" w:hAnsi="Times New Roman" w:cs="Times New Roman"/>
                <w:noProof/>
                <w:color w:val="auto"/>
                <w:sz w:val="24"/>
                <w:szCs w:val="24"/>
              </w:rPr>
              <w:t>PART 1</w:t>
            </w:r>
            <w:r w:rsidR="000D34B2" w:rsidRPr="000D34B2">
              <w:rPr>
                <w:rFonts w:ascii="Times New Roman" w:hAnsi="Times New Roman" w:cs="Times New Roman"/>
                <w:noProof/>
                <w:webHidden/>
                <w:sz w:val="24"/>
                <w:szCs w:val="24"/>
              </w:rPr>
              <w:tab/>
            </w:r>
            <w:r w:rsidR="000D34B2" w:rsidRPr="000D34B2">
              <w:rPr>
                <w:rFonts w:ascii="Times New Roman" w:hAnsi="Times New Roman" w:cs="Times New Roman"/>
                <w:noProof/>
                <w:webHidden/>
                <w:sz w:val="24"/>
                <w:szCs w:val="24"/>
              </w:rPr>
              <w:fldChar w:fldCharType="begin"/>
            </w:r>
            <w:r w:rsidR="000D34B2" w:rsidRPr="000D34B2">
              <w:rPr>
                <w:rFonts w:ascii="Times New Roman" w:hAnsi="Times New Roman" w:cs="Times New Roman"/>
                <w:noProof/>
                <w:webHidden/>
                <w:sz w:val="24"/>
                <w:szCs w:val="24"/>
              </w:rPr>
              <w:instrText xml:space="preserve"> PAGEREF _Toc118542909 \h </w:instrText>
            </w:r>
            <w:r w:rsidR="000D34B2" w:rsidRPr="000D34B2">
              <w:rPr>
                <w:rFonts w:ascii="Times New Roman" w:hAnsi="Times New Roman" w:cs="Times New Roman"/>
                <w:noProof/>
                <w:webHidden/>
                <w:sz w:val="24"/>
                <w:szCs w:val="24"/>
              </w:rPr>
            </w:r>
            <w:r w:rsidR="000D34B2" w:rsidRPr="000D34B2">
              <w:rPr>
                <w:rFonts w:ascii="Times New Roman" w:hAnsi="Times New Roman" w:cs="Times New Roman"/>
                <w:noProof/>
                <w:webHidden/>
                <w:sz w:val="24"/>
                <w:szCs w:val="24"/>
              </w:rPr>
              <w:fldChar w:fldCharType="separate"/>
            </w:r>
            <w:r w:rsidR="000D34B2" w:rsidRPr="000D34B2">
              <w:rPr>
                <w:rFonts w:ascii="Times New Roman" w:hAnsi="Times New Roman" w:cs="Times New Roman"/>
                <w:noProof/>
                <w:webHidden/>
                <w:sz w:val="24"/>
                <w:szCs w:val="24"/>
              </w:rPr>
              <w:t>3</w:t>
            </w:r>
            <w:r w:rsidR="000D34B2" w:rsidRPr="000D34B2">
              <w:rPr>
                <w:rFonts w:ascii="Times New Roman" w:hAnsi="Times New Roman" w:cs="Times New Roman"/>
                <w:noProof/>
                <w:webHidden/>
                <w:sz w:val="24"/>
                <w:szCs w:val="24"/>
              </w:rPr>
              <w:fldChar w:fldCharType="end"/>
            </w:r>
          </w:hyperlink>
        </w:p>
        <w:p w14:paraId="7B1DD057" w14:textId="42354985" w:rsidR="000D34B2" w:rsidRPr="000D34B2" w:rsidRDefault="00000000" w:rsidP="000D34B2">
          <w:pPr>
            <w:pStyle w:val="TOC2"/>
            <w:tabs>
              <w:tab w:val="right" w:leader="dot" w:pos="9350"/>
            </w:tabs>
            <w:spacing w:line="360" w:lineRule="auto"/>
            <w:jc w:val="both"/>
            <w:rPr>
              <w:rFonts w:ascii="Times New Roman" w:hAnsi="Times New Roman" w:cs="Times New Roman"/>
              <w:noProof/>
              <w:sz w:val="24"/>
              <w:szCs w:val="24"/>
            </w:rPr>
          </w:pPr>
          <w:hyperlink w:anchor="_Toc118542910" w:history="1">
            <w:r w:rsidR="000D34B2" w:rsidRPr="000D34B2">
              <w:rPr>
                <w:rStyle w:val="Hyperlink"/>
                <w:rFonts w:ascii="Times New Roman" w:hAnsi="Times New Roman" w:cs="Times New Roman"/>
                <w:noProof/>
                <w:color w:val="auto"/>
                <w:sz w:val="24"/>
                <w:szCs w:val="24"/>
              </w:rPr>
              <w:t>(a)Explain all the important behaviour which is effective to HR professionals and work in the UK</w:t>
            </w:r>
            <w:r w:rsidR="000D34B2" w:rsidRPr="000D34B2">
              <w:rPr>
                <w:rFonts w:ascii="Times New Roman" w:hAnsi="Times New Roman" w:cs="Times New Roman"/>
                <w:noProof/>
                <w:webHidden/>
                <w:sz w:val="24"/>
                <w:szCs w:val="24"/>
              </w:rPr>
              <w:tab/>
            </w:r>
            <w:r w:rsidR="000D34B2" w:rsidRPr="000D34B2">
              <w:rPr>
                <w:rFonts w:ascii="Times New Roman" w:hAnsi="Times New Roman" w:cs="Times New Roman"/>
                <w:noProof/>
                <w:webHidden/>
                <w:sz w:val="24"/>
                <w:szCs w:val="24"/>
              </w:rPr>
              <w:fldChar w:fldCharType="begin"/>
            </w:r>
            <w:r w:rsidR="000D34B2" w:rsidRPr="000D34B2">
              <w:rPr>
                <w:rFonts w:ascii="Times New Roman" w:hAnsi="Times New Roman" w:cs="Times New Roman"/>
                <w:noProof/>
                <w:webHidden/>
                <w:sz w:val="24"/>
                <w:szCs w:val="24"/>
              </w:rPr>
              <w:instrText xml:space="preserve"> PAGEREF _Toc118542910 \h </w:instrText>
            </w:r>
            <w:r w:rsidR="000D34B2" w:rsidRPr="000D34B2">
              <w:rPr>
                <w:rFonts w:ascii="Times New Roman" w:hAnsi="Times New Roman" w:cs="Times New Roman"/>
                <w:noProof/>
                <w:webHidden/>
                <w:sz w:val="24"/>
                <w:szCs w:val="24"/>
              </w:rPr>
            </w:r>
            <w:r w:rsidR="000D34B2" w:rsidRPr="000D34B2">
              <w:rPr>
                <w:rFonts w:ascii="Times New Roman" w:hAnsi="Times New Roman" w:cs="Times New Roman"/>
                <w:noProof/>
                <w:webHidden/>
                <w:sz w:val="24"/>
                <w:szCs w:val="24"/>
              </w:rPr>
              <w:fldChar w:fldCharType="separate"/>
            </w:r>
            <w:r w:rsidR="000D34B2" w:rsidRPr="000D34B2">
              <w:rPr>
                <w:rFonts w:ascii="Times New Roman" w:hAnsi="Times New Roman" w:cs="Times New Roman"/>
                <w:noProof/>
                <w:webHidden/>
                <w:sz w:val="24"/>
                <w:szCs w:val="24"/>
              </w:rPr>
              <w:t>3</w:t>
            </w:r>
            <w:r w:rsidR="000D34B2" w:rsidRPr="000D34B2">
              <w:rPr>
                <w:rFonts w:ascii="Times New Roman" w:hAnsi="Times New Roman" w:cs="Times New Roman"/>
                <w:noProof/>
                <w:webHidden/>
                <w:sz w:val="24"/>
                <w:szCs w:val="24"/>
              </w:rPr>
              <w:fldChar w:fldCharType="end"/>
            </w:r>
          </w:hyperlink>
        </w:p>
        <w:p w14:paraId="41CE8880" w14:textId="497B8418" w:rsidR="000D34B2" w:rsidRPr="000D34B2" w:rsidRDefault="00000000" w:rsidP="000D34B2">
          <w:pPr>
            <w:pStyle w:val="TOC2"/>
            <w:tabs>
              <w:tab w:val="right" w:leader="dot" w:pos="9350"/>
            </w:tabs>
            <w:spacing w:line="360" w:lineRule="auto"/>
            <w:jc w:val="both"/>
            <w:rPr>
              <w:rFonts w:ascii="Times New Roman" w:hAnsi="Times New Roman" w:cs="Times New Roman"/>
              <w:noProof/>
              <w:sz w:val="24"/>
              <w:szCs w:val="24"/>
            </w:rPr>
          </w:pPr>
          <w:hyperlink w:anchor="_Toc118542911" w:history="1">
            <w:r w:rsidR="000D34B2" w:rsidRPr="000D34B2">
              <w:rPr>
                <w:rStyle w:val="Hyperlink"/>
                <w:rFonts w:ascii="Times New Roman" w:hAnsi="Times New Roman" w:cs="Times New Roman"/>
                <w:noProof/>
                <w:color w:val="auto"/>
                <w:sz w:val="24"/>
                <w:szCs w:val="24"/>
              </w:rPr>
              <w:t>(b)  Explains to what extent the CIPD profession map is applied to HR professionals working on a global scale regardless of sectors and sizes of the organizations</w:t>
            </w:r>
            <w:r w:rsidR="000D34B2" w:rsidRPr="000D34B2">
              <w:rPr>
                <w:rFonts w:ascii="Times New Roman" w:hAnsi="Times New Roman" w:cs="Times New Roman"/>
                <w:noProof/>
                <w:webHidden/>
                <w:sz w:val="24"/>
                <w:szCs w:val="24"/>
              </w:rPr>
              <w:tab/>
            </w:r>
            <w:r w:rsidR="000D34B2" w:rsidRPr="000D34B2">
              <w:rPr>
                <w:rFonts w:ascii="Times New Roman" w:hAnsi="Times New Roman" w:cs="Times New Roman"/>
                <w:noProof/>
                <w:webHidden/>
                <w:sz w:val="24"/>
                <w:szCs w:val="24"/>
              </w:rPr>
              <w:fldChar w:fldCharType="begin"/>
            </w:r>
            <w:r w:rsidR="000D34B2" w:rsidRPr="000D34B2">
              <w:rPr>
                <w:rFonts w:ascii="Times New Roman" w:hAnsi="Times New Roman" w:cs="Times New Roman"/>
                <w:noProof/>
                <w:webHidden/>
                <w:sz w:val="24"/>
                <w:szCs w:val="24"/>
              </w:rPr>
              <w:instrText xml:space="preserve"> PAGEREF _Toc118542911 \h </w:instrText>
            </w:r>
            <w:r w:rsidR="000D34B2" w:rsidRPr="000D34B2">
              <w:rPr>
                <w:rFonts w:ascii="Times New Roman" w:hAnsi="Times New Roman" w:cs="Times New Roman"/>
                <w:noProof/>
                <w:webHidden/>
                <w:sz w:val="24"/>
                <w:szCs w:val="24"/>
              </w:rPr>
            </w:r>
            <w:r w:rsidR="000D34B2" w:rsidRPr="000D34B2">
              <w:rPr>
                <w:rFonts w:ascii="Times New Roman" w:hAnsi="Times New Roman" w:cs="Times New Roman"/>
                <w:noProof/>
                <w:webHidden/>
                <w:sz w:val="24"/>
                <w:szCs w:val="24"/>
              </w:rPr>
              <w:fldChar w:fldCharType="separate"/>
            </w:r>
            <w:r w:rsidR="000D34B2" w:rsidRPr="000D34B2">
              <w:rPr>
                <w:rFonts w:ascii="Times New Roman" w:hAnsi="Times New Roman" w:cs="Times New Roman"/>
                <w:noProof/>
                <w:webHidden/>
                <w:sz w:val="24"/>
                <w:szCs w:val="24"/>
              </w:rPr>
              <w:t>4</w:t>
            </w:r>
            <w:r w:rsidR="000D34B2" w:rsidRPr="000D34B2">
              <w:rPr>
                <w:rFonts w:ascii="Times New Roman" w:hAnsi="Times New Roman" w:cs="Times New Roman"/>
                <w:noProof/>
                <w:webHidden/>
                <w:sz w:val="24"/>
                <w:szCs w:val="24"/>
              </w:rPr>
              <w:fldChar w:fldCharType="end"/>
            </w:r>
          </w:hyperlink>
        </w:p>
        <w:p w14:paraId="2B5769BF" w14:textId="42A349E7" w:rsidR="000D34B2" w:rsidRPr="000D34B2" w:rsidRDefault="00000000" w:rsidP="000D34B2">
          <w:pPr>
            <w:pStyle w:val="TOC1"/>
            <w:tabs>
              <w:tab w:val="right" w:leader="dot" w:pos="9350"/>
            </w:tabs>
            <w:spacing w:line="360" w:lineRule="auto"/>
            <w:jc w:val="both"/>
            <w:rPr>
              <w:rFonts w:ascii="Times New Roman" w:hAnsi="Times New Roman" w:cs="Times New Roman"/>
              <w:noProof/>
              <w:sz w:val="24"/>
              <w:szCs w:val="24"/>
            </w:rPr>
          </w:pPr>
          <w:hyperlink w:anchor="_Toc118542912" w:history="1">
            <w:r w:rsidR="000D34B2" w:rsidRPr="000D34B2">
              <w:rPr>
                <w:rStyle w:val="Hyperlink"/>
                <w:rFonts w:ascii="Times New Roman" w:hAnsi="Times New Roman" w:cs="Times New Roman"/>
                <w:noProof/>
                <w:color w:val="auto"/>
                <w:sz w:val="24"/>
                <w:szCs w:val="24"/>
              </w:rPr>
              <w:t>PART 2</w:t>
            </w:r>
            <w:r w:rsidR="000D34B2" w:rsidRPr="000D34B2">
              <w:rPr>
                <w:rFonts w:ascii="Times New Roman" w:hAnsi="Times New Roman" w:cs="Times New Roman"/>
                <w:noProof/>
                <w:webHidden/>
                <w:sz w:val="24"/>
                <w:szCs w:val="24"/>
              </w:rPr>
              <w:tab/>
            </w:r>
            <w:r w:rsidR="000D34B2" w:rsidRPr="000D34B2">
              <w:rPr>
                <w:rFonts w:ascii="Times New Roman" w:hAnsi="Times New Roman" w:cs="Times New Roman"/>
                <w:noProof/>
                <w:webHidden/>
                <w:sz w:val="24"/>
                <w:szCs w:val="24"/>
              </w:rPr>
              <w:fldChar w:fldCharType="begin"/>
            </w:r>
            <w:r w:rsidR="000D34B2" w:rsidRPr="000D34B2">
              <w:rPr>
                <w:rFonts w:ascii="Times New Roman" w:hAnsi="Times New Roman" w:cs="Times New Roman"/>
                <w:noProof/>
                <w:webHidden/>
                <w:sz w:val="24"/>
                <w:szCs w:val="24"/>
              </w:rPr>
              <w:instrText xml:space="preserve"> PAGEREF _Toc118542912 \h </w:instrText>
            </w:r>
            <w:r w:rsidR="000D34B2" w:rsidRPr="000D34B2">
              <w:rPr>
                <w:rFonts w:ascii="Times New Roman" w:hAnsi="Times New Roman" w:cs="Times New Roman"/>
                <w:noProof/>
                <w:webHidden/>
                <w:sz w:val="24"/>
                <w:szCs w:val="24"/>
              </w:rPr>
            </w:r>
            <w:r w:rsidR="000D34B2" w:rsidRPr="000D34B2">
              <w:rPr>
                <w:rFonts w:ascii="Times New Roman" w:hAnsi="Times New Roman" w:cs="Times New Roman"/>
                <w:noProof/>
                <w:webHidden/>
                <w:sz w:val="24"/>
                <w:szCs w:val="24"/>
              </w:rPr>
              <w:fldChar w:fldCharType="separate"/>
            </w:r>
            <w:r w:rsidR="000D34B2" w:rsidRPr="000D34B2">
              <w:rPr>
                <w:rFonts w:ascii="Times New Roman" w:hAnsi="Times New Roman" w:cs="Times New Roman"/>
                <w:noProof/>
                <w:webHidden/>
                <w:sz w:val="24"/>
                <w:szCs w:val="24"/>
              </w:rPr>
              <w:t>6</w:t>
            </w:r>
            <w:r w:rsidR="000D34B2" w:rsidRPr="000D34B2">
              <w:rPr>
                <w:rFonts w:ascii="Times New Roman" w:hAnsi="Times New Roman" w:cs="Times New Roman"/>
                <w:noProof/>
                <w:webHidden/>
                <w:sz w:val="24"/>
                <w:szCs w:val="24"/>
              </w:rPr>
              <w:fldChar w:fldCharType="end"/>
            </w:r>
          </w:hyperlink>
        </w:p>
        <w:p w14:paraId="538096A8" w14:textId="07E2853E" w:rsidR="000D34B2" w:rsidRPr="000D34B2" w:rsidRDefault="00000000" w:rsidP="000D34B2">
          <w:pPr>
            <w:pStyle w:val="TOC2"/>
            <w:tabs>
              <w:tab w:val="right" w:leader="dot" w:pos="9350"/>
            </w:tabs>
            <w:spacing w:line="360" w:lineRule="auto"/>
            <w:jc w:val="both"/>
            <w:rPr>
              <w:rFonts w:ascii="Times New Roman" w:hAnsi="Times New Roman" w:cs="Times New Roman"/>
              <w:noProof/>
              <w:sz w:val="24"/>
              <w:szCs w:val="24"/>
            </w:rPr>
          </w:pPr>
          <w:hyperlink w:anchor="_Toc118542913" w:history="1">
            <w:r w:rsidR="000D34B2" w:rsidRPr="000D34B2">
              <w:rPr>
                <w:rStyle w:val="Hyperlink"/>
                <w:rFonts w:ascii="Times New Roman" w:hAnsi="Times New Roman" w:cs="Times New Roman"/>
                <w:noProof/>
                <w:color w:val="auto"/>
                <w:sz w:val="24"/>
                <w:szCs w:val="24"/>
              </w:rPr>
              <w:t>(a)Explain the public sector in the UK facing skills shortage despite the high unemployment rate.</w:t>
            </w:r>
            <w:r w:rsidR="000D34B2" w:rsidRPr="000D34B2">
              <w:rPr>
                <w:rFonts w:ascii="Times New Roman" w:hAnsi="Times New Roman" w:cs="Times New Roman"/>
                <w:noProof/>
                <w:webHidden/>
                <w:sz w:val="24"/>
                <w:szCs w:val="24"/>
              </w:rPr>
              <w:tab/>
            </w:r>
            <w:r w:rsidR="000D34B2" w:rsidRPr="000D34B2">
              <w:rPr>
                <w:rFonts w:ascii="Times New Roman" w:hAnsi="Times New Roman" w:cs="Times New Roman"/>
                <w:noProof/>
                <w:webHidden/>
                <w:sz w:val="24"/>
                <w:szCs w:val="24"/>
              </w:rPr>
              <w:fldChar w:fldCharType="begin"/>
            </w:r>
            <w:r w:rsidR="000D34B2" w:rsidRPr="000D34B2">
              <w:rPr>
                <w:rFonts w:ascii="Times New Roman" w:hAnsi="Times New Roman" w:cs="Times New Roman"/>
                <w:noProof/>
                <w:webHidden/>
                <w:sz w:val="24"/>
                <w:szCs w:val="24"/>
              </w:rPr>
              <w:instrText xml:space="preserve"> PAGEREF _Toc118542913 \h </w:instrText>
            </w:r>
            <w:r w:rsidR="000D34B2" w:rsidRPr="000D34B2">
              <w:rPr>
                <w:rFonts w:ascii="Times New Roman" w:hAnsi="Times New Roman" w:cs="Times New Roman"/>
                <w:noProof/>
                <w:webHidden/>
                <w:sz w:val="24"/>
                <w:szCs w:val="24"/>
              </w:rPr>
            </w:r>
            <w:r w:rsidR="000D34B2" w:rsidRPr="000D34B2">
              <w:rPr>
                <w:rFonts w:ascii="Times New Roman" w:hAnsi="Times New Roman" w:cs="Times New Roman"/>
                <w:noProof/>
                <w:webHidden/>
                <w:sz w:val="24"/>
                <w:szCs w:val="24"/>
              </w:rPr>
              <w:fldChar w:fldCharType="separate"/>
            </w:r>
            <w:r w:rsidR="000D34B2" w:rsidRPr="000D34B2">
              <w:rPr>
                <w:rFonts w:ascii="Times New Roman" w:hAnsi="Times New Roman" w:cs="Times New Roman"/>
                <w:noProof/>
                <w:webHidden/>
                <w:sz w:val="24"/>
                <w:szCs w:val="24"/>
              </w:rPr>
              <w:t>6</w:t>
            </w:r>
            <w:r w:rsidR="000D34B2" w:rsidRPr="000D34B2">
              <w:rPr>
                <w:rFonts w:ascii="Times New Roman" w:hAnsi="Times New Roman" w:cs="Times New Roman"/>
                <w:noProof/>
                <w:webHidden/>
                <w:sz w:val="24"/>
                <w:szCs w:val="24"/>
              </w:rPr>
              <w:fldChar w:fldCharType="end"/>
            </w:r>
          </w:hyperlink>
        </w:p>
        <w:p w14:paraId="072095CF" w14:textId="416AC279" w:rsidR="000D34B2" w:rsidRPr="000D34B2" w:rsidRDefault="00000000" w:rsidP="000D34B2">
          <w:pPr>
            <w:pStyle w:val="TOC2"/>
            <w:tabs>
              <w:tab w:val="right" w:leader="dot" w:pos="9350"/>
            </w:tabs>
            <w:spacing w:line="360" w:lineRule="auto"/>
            <w:jc w:val="both"/>
            <w:rPr>
              <w:rFonts w:ascii="Times New Roman" w:hAnsi="Times New Roman" w:cs="Times New Roman"/>
              <w:noProof/>
              <w:sz w:val="24"/>
              <w:szCs w:val="24"/>
            </w:rPr>
          </w:pPr>
          <w:hyperlink w:anchor="_Toc118542914" w:history="1">
            <w:r w:rsidR="000D34B2" w:rsidRPr="000D34B2">
              <w:rPr>
                <w:rStyle w:val="Hyperlink"/>
                <w:rFonts w:ascii="Times New Roman" w:hAnsi="Times New Roman" w:cs="Times New Roman"/>
                <w:noProof/>
                <w:color w:val="auto"/>
                <w:sz w:val="24"/>
                <w:szCs w:val="24"/>
              </w:rPr>
              <w:t>(b) Identify and discuss the long-term labor market developments along with addressing the skills as per the shortage in the healthcare sector professionals in the UK</w:t>
            </w:r>
            <w:r w:rsidR="000D34B2" w:rsidRPr="000D34B2">
              <w:rPr>
                <w:rFonts w:ascii="Times New Roman" w:hAnsi="Times New Roman" w:cs="Times New Roman"/>
                <w:noProof/>
                <w:webHidden/>
                <w:sz w:val="24"/>
                <w:szCs w:val="24"/>
              </w:rPr>
              <w:tab/>
            </w:r>
            <w:r w:rsidR="000D34B2" w:rsidRPr="000D34B2">
              <w:rPr>
                <w:rFonts w:ascii="Times New Roman" w:hAnsi="Times New Roman" w:cs="Times New Roman"/>
                <w:noProof/>
                <w:webHidden/>
                <w:sz w:val="24"/>
                <w:szCs w:val="24"/>
              </w:rPr>
              <w:fldChar w:fldCharType="begin"/>
            </w:r>
            <w:r w:rsidR="000D34B2" w:rsidRPr="000D34B2">
              <w:rPr>
                <w:rFonts w:ascii="Times New Roman" w:hAnsi="Times New Roman" w:cs="Times New Roman"/>
                <w:noProof/>
                <w:webHidden/>
                <w:sz w:val="24"/>
                <w:szCs w:val="24"/>
              </w:rPr>
              <w:instrText xml:space="preserve"> PAGEREF _Toc118542914 \h </w:instrText>
            </w:r>
            <w:r w:rsidR="000D34B2" w:rsidRPr="000D34B2">
              <w:rPr>
                <w:rFonts w:ascii="Times New Roman" w:hAnsi="Times New Roman" w:cs="Times New Roman"/>
                <w:noProof/>
                <w:webHidden/>
                <w:sz w:val="24"/>
                <w:szCs w:val="24"/>
              </w:rPr>
            </w:r>
            <w:r w:rsidR="000D34B2" w:rsidRPr="000D34B2">
              <w:rPr>
                <w:rFonts w:ascii="Times New Roman" w:hAnsi="Times New Roman" w:cs="Times New Roman"/>
                <w:noProof/>
                <w:webHidden/>
                <w:sz w:val="24"/>
                <w:szCs w:val="24"/>
              </w:rPr>
              <w:fldChar w:fldCharType="separate"/>
            </w:r>
            <w:r w:rsidR="000D34B2" w:rsidRPr="000D34B2">
              <w:rPr>
                <w:rFonts w:ascii="Times New Roman" w:hAnsi="Times New Roman" w:cs="Times New Roman"/>
                <w:noProof/>
                <w:webHidden/>
                <w:sz w:val="24"/>
                <w:szCs w:val="24"/>
              </w:rPr>
              <w:t>7</w:t>
            </w:r>
            <w:r w:rsidR="000D34B2" w:rsidRPr="000D34B2">
              <w:rPr>
                <w:rFonts w:ascii="Times New Roman" w:hAnsi="Times New Roman" w:cs="Times New Roman"/>
                <w:noProof/>
                <w:webHidden/>
                <w:sz w:val="24"/>
                <w:szCs w:val="24"/>
              </w:rPr>
              <w:fldChar w:fldCharType="end"/>
            </w:r>
          </w:hyperlink>
        </w:p>
        <w:p w14:paraId="081FD376" w14:textId="0E0F245F" w:rsidR="000D34B2" w:rsidRPr="000D34B2" w:rsidRDefault="00000000" w:rsidP="000D34B2">
          <w:pPr>
            <w:pStyle w:val="TOC1"/>
            <w:tabs>
              <w:tab w:val="right" w:leader="dot" w:pos="9350"/>
            </w:tabs>
            <w:spacing w:line="360" w:lineRule="auto"/>
            <w:jc w:val="both"/>
            <w:rPr>
              <w:rFonts w:ascii="Times New Roman" w:hAnsi="Times New Roman" w:cs="Times New Roman"/>
              <w:noProof/>
              <w:sz w:val="24"/>
              <w:szCs w:val="24"/>
            </w:rPr>
          </w:pPr>
          <w:hyperlink w:anchor="_Toc118542915" w:history="1">
            <w:r w:rsidR="000D34B2" w:rsidRPr="000D34B2">
              <w:rPr>
                <w:rStyle w:val="Hyperlink"/>
                <w:rFonts w:ascii="Times New Roman" w:hAnsi="Times New Roman" w:cs="Times New Roman"/>
                <w:noProof/>
                <w:color w:val="auto"/>
                <w:sz w:val="24"/>
                <w:szCs w:val="24"/>
              </w:rPr>
              <w:t>Conclusion</w:t>
            </w:r>
            <w:r w:rsidR="000D34B2" w:rsidRPr="000D34B2">
              <w:rPr>
                <w:rFonts w:ascii="Times New Roman" w:hAnsi="Times New Roman" w:cs="Times New Roman"/>
                <w:noProof/>
                <w:webHidden/>
                <w:sz w:val="24"/>
                <w:szCs w:val="24"/>
              </w:rPr>
              <w:tab/>
            </w:r>
            <w:r w:rsidR="000D34B2" w:rsidRPr="000D34B2">
              <w:rPr>
                <w:rFonts w:ascii="Times New Roman" w:hAnsi="Times New Roman" w:cs="Times New Roman"/>
                <w:noProof/>
                <w:webHidden/>
                <w:sz w:val="24"/>
                <w:szCs w:val="24"/>
              </w:rPr>
              <w:fldChar w:fldCharType="begin"/>
            </w:r>
            <w:r w:rsidR="000D34B2" w:rsidRPr="000D34B2">
              <w:rPr>
                <w:rFonts w:ascii="Times New Roman" w:hAnsi="Times New Roman" w:cs="Times New Roman"/>
                <w:noProof/>
                <w:webHidden/>
                <w:sz w:val="24"/>
                <w:szCs w:val="24"/>
              </w:rPr>
              <w:instrText xml:space="preserve"> PAGEREF _Toc118542915 \h </w:instrText>
            </w:r>
            <w:r w:rsidR="000D34B2" w:rsidRPr="000D34B2">
              <w:rPr>
                <w:rFonts w:ascii="Times New Roman" w:hAnsi="Times New Roman" w:cs="Times New Roman"/>
                <w:noProof/>
                <w:webHidden/>
                <w:sz w:val="24"/>
                <w:szCs w:val="24"/>
              </w:rPr>
            </w:r>
            <w:r w:rsidR="000D34B2" w:rsidRPr="000D34B2">
              <w:rPr>
                <w:rFonts w:ascii="Times New Roman" w:hAnsi="Times New Roman" w:cs="Times New Roman"/>
                <w:noProof/>
                <w:webHidden/>
                <w:sz w:val="24"/>
                <w:szCs w:val="24"/>
              </w:rPr>
              <w:fldChar w:fldCharType="separate"/>
            </w:r>
            <w:r w:rsidR="000D34B2" w:rsidRPr="000D34B2">
              <w:rPr>
                <w:rFonts w:ascii="Times New Roman" w:hAnsi="Times New Roman" w:cs="Times New Roman"/>
                <w:noProof/>
                <w:webHidden/>
                <w:sz w:val="24"/>
                <w:szCs w:val="24"/>
              </w:rPr>
              <w:t>8</w:t>
            </w:r>
            <w:r w:rsidR="000D34B2" w:rsidRPr="000D34B2">
              <w:rPr>
                <w:rFonts w:ascii="Times New Roman" w:hAnsi="Times New Roman" w:cs="Times New Roman"/>
                <w:noProof/>
                <w:webHidden/>
                <w:sz w:val="24"/>
                <w:szCs w:val="24"/>
              </w:rPr>
              <w:fldChar w:fldCharType="end"/>
            </w:r>
          </w:hyperlink>
        </w:p>
        <w:p w14:paraId="47FFFE41" w14:textId="111BFE45" w:rsidR="000D34B2" w:rsidRPr="000D34B2" w:rsidRDefault="00000000" w:rsidP="000D34B2">
          <w:pPr>
            <w:pStyle w:val="TOC1"/>
            <w:tabs>
              <w:tab w:val="right" w:leader="dot" w:pos="9350"/>
            </w:tabs>
            <w:spacing w:line="360" w:lineRule="auto"/>
            <w:jc w:val="both"/>
            <w:rPr>
              <w:rFonts w:ascii="Times New Roman" w:hAnsi="Times New Roman" w:cs="Times New Roman"/>
              <w:noProof/>
              <w:sz w:val="24"/>
              <w:szCs w:val="24"/>
            </w:rPr>
          </w:pPr>
          <w:hyperlink w:anchor="_Toc118542916" w:history="1">
            <w:r w:rsidR="000D34B2" w:rsidRPr="000D34B2">
              <w:rPr>
                <w:rStyle w:val="Hyperlink"/>
                <w:rFonts w:ascii="Times New Roman" w:hAnsi="Times New Roman" w:cs="Times New Roman"/>
                <w:noProof/>
                <w:color w:val="auto"/>
                <w:sz w:val="24"/>
                <w:szCs w:val="24"/>
              </w:rPr>
              <w:t>References</w:t>
            </w:r>
            <w:r w:rsidR="000D34B2" w:rsidRPr="000D34B2">
              <w:rPr>
                <w:rFonts w:ascii="Times New Roman" w:hAnsi="Times New Roman" w:cs="Times New Roman"/>
                <w:noProof/>
                <w:webHidden/>
                <w:sz w:val="24"/>
                <w:szCs w:val="24"/>
              </w:rPr>
              <w:tab/>
            </w:r>
            <w:r w:rsidR="000D34B2" w:rsidRPr="000D34B2">
              <w:rPr>
                <w:rFonts w:ascii="Times New Roman" w:hAnsi="Times New Roman" w:cs="Times New Roman"/>
                <w:noProof/>
                <w:webHidden/>
                <w:sz w:val="24"/>
                <w:szCs w:val="24"/>
              </w:rPr>
              <w:fldChar w:fldCharType="begin"/>
            </w:r>
            <w:r w:rsidR="000D34B2" w:rsidRPr="000D34B2">
              <w:rPr>
                <w:rFonts w:ascii="Times New Roman" w:hAnsi="Times New Roman" w:cs="Times New Roman"/>
                <w:noProof/>
                <w:webHidden/>
                <w:sz w:val="24"/>
                <w:szCs w:val="24"/>
              </w:rPr>
              <w:instrText xml:space="preserve"> PAGEREF _Toc118542916 \h </w:instrText>
            </w:r>
            <w:r w:rsidR="000D34B2" w:rsidRPr="000D34B2">
              <w:rPr>
                <w:rFonts w:ascii="Times New Roman" w:hAnsi="Times New Roman" w:cs="Times New Roman"/>
                <w:noProof/>
                <w:webHidden/>
                <w:sz w:val="24"/>
                <w:szCs w:val="24"/>
              </w:rPr>
            </w:r>
            <w:r w:rsidR="000D34B2" w:rsidRPr="000D34B2">
              <w:rPr>
                <w:rFonts w:ascii="Times New Roman" w:hAnsi="Times New Roman" w:cs="Times New Roman"/>
                <w:noProof/>
                <w:webHidden/>
                <w:sz w:val="24"/>
                <w:szCs w:val="24"/>
              </w:rPr>
              <w:fldChar w:fldCharType="separate"/>
            </w:r>
            <w:r w:rsidR="000D34B2" w:rsidRPr="000D34B2">
              <w:rPr>
                <w:rFonts w:ascii="Times New Roman" w:hAnsi="Times New Roman" w:cs="Times New Roman"/>
                <w:noProof/>
                <w:webHidden/>
                <w:sz w:val="24"/>
                <w:szCs w:val="24"/>
              </w:rPr>
              <w:t>9</w:t>
            </w:r>
            <w:r w:rsidR="000D34B2" w:rsidRPr="000D34B2">
              <w:rPr>
                <w:rFonts w:ascii="Times New Roman" w:hAnsi="Times New Roman" w:cs="Times New Roman"/>
                <w:noProof/>
                <w:webHidden/>
                <w:sz w:val="24"/>
                <w:szCs w:val="24"/>
              </w:rPr>
              <w:fldChar w:fldCharType="end"/>
            </w:r>
          </w:hyperlink>
        </w:p>
        <w:p w14:paraId="0D48E134" w14:textId="79F654CF" w:rsidR="000D34B2" w:rsidRPr="000D34B2" w:rsidRDefault="000D34B2" w:rsidP="000D34B2">
          <w:pPr>
            <w:spacing w:line="360" w:lineRule="auto"/>
            <w:jc w:val="both"/>
            <w:rPr>
              <w:rFonts w:ascii="Times New Roman" w:hAnsi="Times New Roman" w:cs="Times New Roman"/>
              <w:sz w:val="24"/>
              <w:szCs w:val="24"/>
            </w:rPr>
          </w:pPr>
          <w:r w:rsidRPr="000D34B2">
            <w:rPr>
              <w:rFonts w:ascii="Times New Roman" w:hAnsi="Times New Roman" w:cs="Times New Roman"/>
              <w:b/>
              <w:bCs/>
              <w:noProof/>
              <w:sz w:val="24"/>
              <w:szCs w:val="24"/>
            </w:rPr>
            <w:fldChar w:fldCharType="end"/>
          </w:r>
        </w:p>
      </w:sdtContent>
    </w:sdt>
    <w:p w14:paraId="54F4A9FA" w14:textId="5AB74041" w:rsidR="003A48FA" w:rsidRPr="000D34B2" w:rsidRDefault="003A48FA" w:rsidP="000D34B2">
      <w:pPr>
        <w:spacing w:line="360" w:lineRule="auto"/>
        <w:jc w:val="both"/>
        <w:rPr>
          <w:rFonts w:ascii="Times New Roman" w:hAnsi="Times New Roman" w:cs="Times New Roman"/>
          <w:sz w:val="24"/>
          <w:szCs w:val="24"/>
        </w:rPr>
      </w:pPr>
      <w:r w:rsidRPr="000D34B2">
        <w:rPr>
          <w:rFonts w:ascii="Times New Roman" w:hAnsi="Times New Roman" w:cs="Times New Roman"/>
          <w:sz w:val="24"/>
          <w:szCs w:val="24"/>
        </w:rPr>
        <w:br w:type="page"/>
      </w:r>
    </w:p>
    <w:p w14:paraId="60BA9F99" w14:textId="7954405F" w:rsidR="003A48FA" w:rsidRPr="000D34B2" w:rsidRDefault="003A48FA" w:rsidP="000D34B2">
      <w:pPr>
        <w:pStyle w:val="Heading1"/>
        <w:spacing w:line="360" w:lineRule="auto"/>
        <w:jc w:val="both"/>
        <w:rPr>
          <w:rFonts w:ascii="Times New Roman" w:hAnsi="Times New Roman" w:cs="Times New Roman"/>
          <w:b/>
          <w:bCs/>
          <w:color w:val="auto"/>
          <w:sz w:val="24"/>
          <w:szCs w:val="24"/>
        </w:rPr>
      </w:pPr>
      <w:r w:rsidRPr="000D34B2">
        <w:rPr>
          <w:rFonts w:ascii="Times New Roman" w:hAnsi="Times New Roman" w:cs="Times New Roman"/>
          <w:b/>
          <w:bCs/>
          <w:color w:val="auto"/>
          <w:sz w:val="24"/>
          <w:szCs w:val="24"/>
        </w:rPr>
        <w:lastRenderedPageBreak/>
        <w:t xml:space="preserve"> </w:t>
      </w:r>
      <w:bookmarkStart w:id="0" w:name="_Toc118542908"/>
      <w:r w:rsidRPr="000D34B2">
        <w:rPr>
          <w:rFonts w:ascii="Times New Roman" w:hAnsi="Times New Roman" w:cs="Times New Roman"/>
          <w:b/>
          <w:bCs/>
          <w:color w:val="auto"/>
          <w:sz w:val="24"/>
          <w:szCs w:val="24"/>
        </w:rPr>
        <w:t>Introduction</w:t>
      </w:r>
      <w:bookmarkEnd w:id="0"/>
    </w:p>
    <w:p w14:paraId="3E9ED1E2" w14:textId="59E8D9F5" w:rsidR="00350DA6" w:rsidRPr="000D34B2" w:rsidRDefault="00DF6CD5" w:rsidP="000D34B2">
      <w:pPr>
        <w:spacing w:line="360" w:lineRule="auto"/>
        <w:jc w:val="both"/>
        <w:rPr>
          <w:rFonts w:ascii="Times New Roman" w:hAnsi="Times New Roman" w:cs="Times New Roman"/>
          <w:sz w:val="24"/>
          <w:szCs w:val="24"/>
        </w:rPr>
      </w:pPr>
      <w:r w:rsidRPr="000D34B2">
        <w:rPr>
          <w:rFonts w:ascii="Times New Roman" w:hAnsi="Times New Roman" w:cs="Times New Roman"/>
          <w:sz w:val="24"/>
          <w:szCs w:val="24"/>
        </w:rPr>
        <w:t xml:space="preserve"> </w:t>
      </w:r>
      <w:r w:rsidR="00350DA6" w:rsidRPr="000D34B2">
        <w:rPr>
          <w:rFonts w:ascii="Times New Roman" w:hAnsi="Times New Roman" w:cs="Times New Roman"/>
          <w:sz w:val="24"/>
          <w:szCs w:val="24"/>
        </w:rPr>
        <w:t>People management is known as the implementation of human resources in the program and includes the stage of hiring, training, and sourcing employees. To manage others and help in gaining the development of leadership skills and characteristics</w:t>
      </w:r>
      <w:r w:rsidR="000D34B2">
        <w:rPr>
          <w:rFonts w:ascii="Times New Roman" w:hAnsi="Times New Roman" w:cs="Times New Roman"/>
          <w:sz w:val="24"/>
          <w:szCs w:val="24"/>
        </w:rPr>
        <w:t xml:space="preserve"> (</w:t>
      </w:r>
      <w:r w:rsidR="000D34B2" w:rsidRPr="000D34B2">
        <w:rPr>
          <w:rFonts w:ascii="Times New Roman" w:hAnsi="Times New Roman" w:cs="Times New Roman"/>
          <w:sz w:val="24"/>
          <w:szCs w:val="24"/>
          <w:shd w:val="clear" w:color="auto" w:fill="FFFFFF"/>
        </w:rPr>
        <w:t>Duggan</w:t>
      </w:r>
      <w:r w:rsidR="000D34B2">
        <w:rPr>
          <w:rFonts w:ascii="Times New Roman" w:hAnsi="Times New Roman" w:cs="Times New Roman"/>
          <w:sz w:val="24"/>
          <w:szCs w:val="24"/>
          <w:shd w:val="clear" w:color="auto" w:fill="FFFFFF"/>
        </w:rPr>
        <w:t xml:space="preserve"> et al., 2020</w:t>
      </w:r>
      <w:r w:rsidR="000D34B2">
        <w:rPr>
          <w:rFonts w:ascii="Times New Roman" w:hAnsi="Times New Roman" w:cs="Times New Roman"/>
          <w:sz w:val="24"/>
          <w:szCs w:val="24"/>
        </w:rPr>
        <w:t>)</w:t>
      </w:r>
      <w:r w:rsidR="00350DA6" w:rsidRPr="000D34B2">
        <w:rPr>
          <w:rFonts w:ascii="Times New Roman" w:hAnsi="Times New Roman" w:cs="Times New Roman"/>
          <w:sz w:val="24"/>
          <w:szCs w:val="24"/>
        </w:rPr>
        <w:t>.  Good managers can adapt the process to the styles of the various personality in the workplace. The profession map sets the international benchmark for the people stage. There are better decisions and actions with the range of building confidence and performing at the highest peak and driving through a change in the organization and helping in the progress of the career. This report highlights the current CIPD profession map along with the importance of the behaviour and brings assess to the effective HR professionals who are working in the UK</w:t>
      </w:r>
      <w:r w:rsidR="000D34B2">
        <w:rPr>
          <w:rFonts w:ascii="Times New Roman" w:hAnsi="Times New Roman" w:cs="Times New Roman"/>
          <w:sz w:val="24"/>
          <w:szCs w:val="24"/>
        </w:rPr>
        <w:t xml:space="preserve"> (</w:t>
      </w:r>
      <w:r w:rsidR="000D34B2" w:rsidRPr="000D34B2">
        <w:rPr>
          <w:rFonts w:ascii="Times New Roman" w:hAnsi="Times New Roman" w:cs="Times New Roman"/>
          <w:sz w:val="24"/>
          <w:szCs w:val="24"/>
          <w:shd w:val="clear" w:color="auto" w:fill="FFFFFF"/>
        </w:rPr>
        <w:t>Duggan</w:t>
      </w:r>
      <w:r w:rsidR="000D34B2">
        <w:rPr>
          <w:rFonts w:ascii="Times New Roman" w:hAnsi="Times New Roman" w:cs="Times New Roman"/>
          <w:sz w:val="24"/>
          <w:szCs w:val="24"/>
          <w:shd w:val="clear" w:color="auto" w:fill="FFFFFF"/>
        </w:rPr>
        <w:t xml:space="preserve"> et al., 2020</w:t>
      </w:r>
      <w:r w:rsidR="000D34B2">
        <w:rPr>
          <w:rFonts w:ascii="Times New Roman" w:hAnsi="Times New Roman" w:cs="Times New Roman"/>
          <w:sz w:val="24"/>
          <w:szCs w:val="24"/>
        </w:rPr>
        <w:t>)</w:t>
      </w:r>
      <w:r w:rsidR="00350DA6" w:rsidRPr="000D34B2">
        <w:rPr>
          <w:rFonts w:ascii="Times New Roman" w:hAnsi="Times New Roman" w:cs="Times New Roman"/>
          <w:sz w:val="24"/>
          <w:szCs w:val="24"/>
        </w:rPr>
        <w:t>. It will also discuss the extent of the application to HR professionals and work on a global scale regardless of sectors and the size of the organizations.</w:t>
      </w:r>
    </w:p>
    <w:p w14:paraId="34190CCD" w14:textId="16A47811" w:rsidR="002F73C2" w:rsidRPr="000D34B2" w:rsidRDefault="002F73C2" w:rsidP="000D34B2">
      <w:pPr>
        <w:pStyle w:val="Heading1"/>
        <w:spacing w:line="360" w:lineRule="auto"/>
        <w:jc w:val="both"/>
        <w:rPr>
          <w:rFonts w:ascii="Times New Roman" w:hAnsi="Times New Roman" w:cs="Times New Roman"/>
          <w:b/>
          <w:bCs/>
          <w:color w:val="auto"/>
          <w:sz w:val="24"/>
          <w:szCs w:val="24"/>
        </w:rPr>
      </w:pPr>
      <w:r w:rsidRPr="000D34B2">
        <w:rPr>
          <w:rFonts w:ascii="Times New Roman" w:hAnsi="Times New Roman" w:cs="Times New Roman"/>
          <w:color w:val="auto"/>
          <w:sz w:val="24"/>
          <w:szCs w:val="24"/>
        </w:rPr>
        <w:t xml:space="preserve"> </w:t>
      </w:r>
      <w:bookmarkStart w:id="1" w:name="_Toc118542909"/>
      <w:r w:rsidRPr="000D34B2">
        <w:rPr>
          <w:rFonts w:ascii="Times New Roman" w:hAnsi="Times New Roman" w:cs="Times New Roman"/>
          <w:b/>
          <w:bCs/>
          <w:color w:val="auto"/>
          <w:sz w:val="24"/>
          <w:szCs w:val="24"/>
        </w:rPr>
        <w:t>PART 1</w:t>
      </w:r>
      <w:bookmarkEnd w:id="1"/>
    </w:p>
    <w:p w14:paraId="1D1A6087" w14:textId="19A96117" w:rsidR="002F73C2" w:rsidRPr="000D34B2" w:rsidRDefault="000D34B2" w:rsidP="000D34B2">
      <w:pPr>
        <w:pStyle w:val="Heading2"/>
        <w:spacing w:line="360" w:lineRule="auto"/>
        <w:jc w:val="both"/>
        <w:rPr>
          <w:rFonts w:ascii="Times New Roman" w:hAnsi="Times New Roman" w:cs="Times New Roman"/>
          <w:b/>
          <w:bCs/>
          <w:color w:val="auto"/>
          <w:sz w:val="24"/>
          <w:szCs w:val="24"/>
        </w:rPr>
      </w:pPr>
      <w:bookmarkStart w:id="2" w:name="_Toc118542910"/>
      <w:r w:rsidRPr="000D34B2">
        <w:rPr>
          <w:rFonts w:ascii="Times New Roman" w:hAnsi="Times New Roman" w:cs="Times New Roman"/>
          <w:b/>
          <w:bCs/>
          <w:color w:val="auto"/>
          <w:sz w:val="24"/>
          <w:szCs w:val="24"/>
        </w:rPr>
        <w:t>(a)</w:t>
      </w:r>
      <w:r w:rsidR="002F73C2" w:rsidRPr="000D34B2">
        <w:rPr>
          <w:rFonts w:ascii="Times New Roman" w:hAnsi="Times New Roman" w:cs="Times New Roman"/>
          <w:b/>
          <w:bCs/>
          <w:color w:val="auto"/>
          <w:sz w:val="24"/>
          <w:szCs w:val="24"/>
        </w:rPr>
        <w:t>Explain all the important behaviour which is effective to HR professionals and work in the UK</w:t>
      </w:r>
      <w:bookmarkEnd w:id="2"/>
    </w:p>
    <w:p w14:paraId="3B18CAAB" w14:textId="77777777" w:rsidR="002F73C2" w:rsidRPr="000D34B2" w:rsidRDefault="002F73C2" w:rsidP="000D34B2">
      <w:pPr>
        <w:pStyle w:val="ListParagraph"/>
        <w:keepNext/>
        <w:spacing w:line="360" w:lineRule="auto"/>
        <w:ind w:left="435"/>
        <w:jc w:val="both"/>
        <w:rPr>
          <w:rFonts w:ascii="Times New Roman" w:hAnsi="Times New Roman" w:cs="Times New Roman"/>
          <w:sz w:val="24"/>
          <w:szCs w:val="24"/>
        </w:rPr>
      </w:pPr>
      <w:r w:rsidRPr="000D34B2">
        <w:rPr>
          <w:rFonts w:ascii="Times New Roman" w:hAnsi="Times New Roman" w:cs="Times New Roman"/>
          <w:noProof/>
          <w:sz w:val="24"/>
          <w:szCs w:val="24"/>
        </w:rPr>
        <w:drawing>
          <wp:inline distT="0" distB="0" distL="0" distR="0" wp14:anchorId="7411E060" wp14:editId="69A0D2CF">
            <wp:extent cx="3143250" cy="13144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143250" cy="1314450"/>
                    </a:xfrm>
                    <a:prstGeom prst="rect">
                      <a:avLst/>
                    </a:prstGeom>
                  </pic:spPr>
                </pic:pic>
              </a:graphicData>
            </a:graphic>
          </wp:inline>
        </w:drawing>
      </w:r>
    </w:p>
    <w:p w14:paraId="4C724C13" w14:textId="54FE713B" w:rsidR="002F73C2" w:rsidRPr="000D34B2" w:rsidRDefault="002F73C2" w:rsidP="000D34B2">
      <w:pPr>
        <w:pStyle w:val="Caption"/>
        <w:spacing w:line="360" w:lineRule="auto"/>
        <w:jc w:val="both"/>
        <w:rPr>
          <w:rFonts w:ascii="Times New Roman" w:hAnsi="Times New Roman" w:cs="Times New Roman"/>
          <w:color w:val="auto"/>
          <w:sz w:val="24"/>
          <w:szCs w:val="24"/>
        </w:rPr>
      </w:pPr>
      <w:r w:rsidRPr="000D34B2">
        <w:rPr>
          <w:rFonts w:ascii="Times New Roman" w:hAnsi="Times New Roman" w:cs="Times New Roman"/>
          <w:color w:val="auto"/>
          <w:sz w:val="24"/>
          <w:szCs w:val="24"/>
        </w:rPr>
        <w:t xml:space="preserve">Figure </w:t>
      </w:r>
      <w:r w:rsidRPr="000D34B2">
        <w:rPr>
          <w:rFonts w:ascii="Times New Roman" w:hAnsi="Times New Roman" w:cs="Times New Roman"/>
          <w:color w:val="auto"/>
          <w:sz w:val="24"/>
          <w:szCs w:val="24"/>
        </w:rPr>
        <w:fldChar w:fldCharType="begin"/>
      </w:r>
      <w:r w:rsidRPr="000D34B2">
        <w:rPr>
          <w:rFonts w:ascii="Times New Roman" w:hAnsi="Times New Roman" w:cs="Times New Roman"/>
          <w:color w:val="auto"/>
          <w:sz w:val="24"/>
          <w:szCs w:val="24"/>
        </w:rPr>
        <w:instrText xml:space="preserve"> SEQ Figure \* ARABIC </w:instrText>
      </w:r>
      <w:r w:rsidRPr="000D34B2">
        <w:rPr>
          <w:rFonts w:ascii="Times New Roman" w:hAnsi="Times New Roman" w:cs="Times New Roman"/>
          <w:color w:val="auto"/>
          <w:sz w:val="24"/>
          <w:szCs w:val="24"/>
        </w:rPr>
        <w:fldChar w:fldCharType="separate"/>
      </w:r>
      <w:r w:rsidRPr="000D34B2">
        <w:rPr>
          <w:rFonts w:ascii="Times New Roman" w:hAnsi="Times New Roman" w:cs="Times New Roman"/>
          <w:noProof/>
          <w:color w:val="auto"/>
          <w:sz w:val="24"/>
          <w:szCs w:val="24"/>
        </w:rPr>
        <w:t>1</w:t>
      </w:r>
      <w:r w:rsidRPr="000D34B2">
        <w:rPr>
          <w:rFonts w:ascii="Times New Roman" w:hAnsi="Times New Roman" w:cs="Times New Roman"/>
          <w:color w:val="auto"/>
          <w:sz w:val="24"/>
          <w:szCs w:val="24"/>
        </w:rPr>
        <w:fldChar w:fldCharType="end"/>
      </w:r>
      <w:r w:rsidRPr="000D34B2">
        <w:rPr>
          <w:rFonts w:ascii="Times New Roman" w:hAnsi="Times New Roman" w:cs="Times New Roman"/>
          <w:color w:val="auto"/>
          <w:sz w:val="24"/>
          <w:szCs w:val="24"/>
        </w:rPr>
        <w:t xml:space="preserve"> CIPD Profession Map Source- (</w:t>
      </w:r>
      <w:r w:rsidR="000D34B2" w:rsidRPr="000D34B2">
        <w:rPr>
          <w:rFonts w:ascii="Times New Roman" w:hAnsi="Times New Roman" w:cs="Times New Roman"/>
          <w:color w:val="auto"/>
          <w:sz w:val="24"/>
          <w:szCs w:val="24"/>
          <w:shd w:val="clear" w:color="auto" w:fill="FFFFFF"/>
        </w:rPr>
        <w:t>Duggan</w:t>
      </w:r>
      <w:r w:rsidR="000D34B2">
        <w:rPr>
          <w:rFonts w:ascii="Times New Roman" w:hAnsi="Times New Roman" w:cs="Times New Roman"/>
          <w:sz w:val="24"/>
          <w:szCs w:val="24"/>
          <w:shd w:val="clear" w:color="auto" w:fill="FFFFFF"/>
        </w:rPr>
        <w:t xml:space="preserve"> </w:t>
      </w:r>
      <w:r w:rsidR="000D34B2" w:rsidRPr="000D34B2">
        <w:rPr>
          <w:rFonts w:ascii="Times New Roman" w:hAnsi="Times New Roman" w:cs="Times New Roman"/>
          <w:color w:val="auto"/>
          <w:sz w:val="24"/>
          <w:szCs w:val="24"/>
          <w:shd w:val="clear" w:color="auto" w:fill="FFFFFF"/>
        </w:rPr>
        <w:t>et al., 2020</w:t>
      </w:r>
      <w:r w:rsidRPr="000D34B2">
        <w:rPr>
          <w:rFonts w:ascii="Times New Roman" w:hAnsi="Times New Roman" w:cs="Times New Roman"/>
          <w:color w:val="auto"/>
          <w:sz w:val="24"/>
          <w:szCs w:val="24"/>
        </w:rPr>
        <w:t>).</w:t>
      </w:r>
    </w:p>
    <w:p w14:paraId="7C4B7EC1" w14:textId="44C7C07D" w:rsidR="00350DA6" w:rsidRPr="000D34B2" w:rsidRDefault="00350DA6" w:rsidP="000D34B2">
      <w:pPr>
        <w:spacing w:line="360" w:lineRule="auto"/>
        <w:jc w:val="both"/>
        <w:rPr>
          <w:rFonts w:ascii="Times New Roman" w:hAnsi="Times New Roman" w:cs="Times New Roman"/>
          <w:sz w:val="24"/>
          <w:szCs w:val="24"/>
        </w:rPr>
      </w:pPr>
      <w:r w:rsidRPr="000D34B2">
        <w:rPr>
          <w:rFonts w:ascii="Times New Roman" w:hAnsi="Times New Roman" w:cs="Times New Roman"/>
          <w:sz w:val="24"/>
          <w:szCs w:val="24"/>
        </w:rPr>
        <w:t>The Profession Map is defined as the term which is setting a global limit and set the defined benchmark as per the people's needs and stage</w:t>
      </w:r>
      <w:r w:rsidR="000D34B2">
        <w:rPr>
          <w:rFonts w:ascii="Times New Roman" w:hAnsi="Times New Roman" w:cs="Times New Roman"/>
          <w:sz w:val="24"/>
          <w:szCs w:val="24"/>
        </w:rPr>
        <w:t xml:space="preserve"> (</w:t>
      </w:r>
      <w:r w:rsidR="000D34B2" w:rsidRPr="000D34B2">
        <w:rPr>
          <w:rFonts w:ascii="Times New Roman" w:hAnsi="Times New Roman" w:cs="Times New Roman"/>
          <w:sz w:val="24"/>
          <w:szCs w:val="24"/>
          <w:shd w:val="clear" w:color="auto" w:fill="FFFFFF"/>
        </w:rPr>
        <w:t>Fontaine</w:t>
      </w:r>
      <w:r w:rsidR="00F87F29">
        <w:rPr>
          <w:rFonts w:ascii="Times New Roman" w:hAnsi="Times New Roman" w:cs="Times New Roman"/>
          <w:sz w:val="24"/>
          <w:szCs w:val="24"/>
          <w:shd w:val="clear" w:color="auto" w:fill="FFFFFF"/>
        </w:rPr>
        <w:t xml:space="preserve"> et al., 2020</w:t>
      </w:r>
      <w:r w:rsidR="000D34B2">
        <w:rPr>
          <w:rFonts w:ascii="Times New Roman" w:hAnsi="Times New Roman" w:cs="Times New Roman"/>
          <w:sz w:val="24"/>
          <w:szCs w:val="24"/>
        </w:rPr>
        <w:t>)</w:t>
      </w:r>
      <w:r w:rsidRPr="000D34B2">
        <w:rPr>
          <w:rFonts w:ascii="Times New Roman" w:hAnsi="Times New Roman" w:cs="Times New Roman"/>
          <w:sz w:val="24"/>
          <w:szCs w:val="24"/>
        </w:rPr>
        <w:t>. It is used to make better decisions and act with the defined confidence level, perform the activity at peak stage and drive all the necessary changes which are required for the company growth and help in reaching the outcomes with the best evaluation of the career. It is not at all important that whatever profession you are present or a member of CIPD or not, it does not only help in gaining the sense and looking for the value in outer content</w:t>
      </w:r>
      <w:r w:rsidR="00F87F29">
        <w:rPr>
          <w:rFonts w:ascii="Times New Roman" w:hAnsi="Times New Roman" w:cs="Times New Roman"/>
          <w:sz w:val="24"/>
          <w:szCs w:val="24"/>
        </w:rPr>
        <w:t xml:space="preserve"> (</w:t>
      </w:r>
      <w:r w:rsidR="00F87F29" w:rsidRPr="000D34B2">
        <w:rPr>
          <w:rFonts w:ascii="Times New Roman" w:hAnsi="Times New Roman" w:cs="Times New Roman"/>
          <w:sz w:val="24"/>
          <w:szCs w:val="24"/>
          <w:shd w:val="clear" w:color="auto" w:fill="FFFFFF"/>
        </w:rPr>
        <w:t>Fontaine</w:t>
      </w:r>
      <w:r w:rsidR="00F87F29">
        <w:rPr>
          <w:rFonts w:ascii="Times New Roman" w:hAnsi="Times New Roman" w:cs="Times New Roman"/>
          <w:sz w:val="24"/>
          <w:szCs w:val="24"/>
          <w:shd w:val="clear" w:color="auto" w:fill="FFFFFF"/>
        </w:rPr>
        <w:t xml:space="preserve"> et al., 2020</w:t>
      </w:r>
      <w:r w:rsidR="00F87F29">
        <w:rPr>
          <w:rFonts w:ascii="Times New Roman" w:hAnsi="Times New Roman" w:cs="Times New Roman"/>
          <w:sz w:val="24"/>
          <w:szCs w:val="24"/>
        </w:rPr>
        <w:t>)</w:t>
      </w:r>
      <w:r w:rsidRPr="000D34B2">
        <w:rPr>
          <w:rFonts w:ascii="Times New Roman" w:hAnsi="Times New Roman" w:cs="Times New Roman"/>
          <w:sz w:val="24"/>
          <w:szCs w:val="24"/>
        </w:rPr>
        <w:t>.</w:t>
      </w:r>
    </w:p>
    <w:p w14:paraId="774AAB7E" w14:textId="3A4137B6" w:rsidR="00350DA6" w:rsidRPr="000D34B2" w:rsidRDefault="00350DA6" w:rsidP="000D34B2">
      <w:pPr>
        <w:spacing w:line="360" w:lineRule="auto"/>
        <w:jc w:val="both"/>
        <w:rPr>
          <w:rFonts w:ascii="Times New Roman" w:hAnsi="Times New Roman" w:cs="Times New Roman"/>
          <w:sz w:val="24"/>
          <w:szCs w:val="24"/>
        </w:rPr>
      </w:pPr>
      <w:r w:rsidRPr="000D34B2">
        <w:rPr>
          <w:rFonts w:ascii="Times New Roman" w:hAnsi="Times New Roman" w:cs="Times New Roman"/>
          <w:sz w:val="24"/>
          <w:szCs w:val="24"/>
        </w:rPr>
        <w:lastRenderedPageBreak/>
        <w:t>The Human resource team is known as a group of people who work together to assess all the activities and support in gaining the organization's needs as per the needs and objectives in one proportion</w:t>
      </w:r>
      <w:r w:rsidR="00F87F29">
        <w:rPr>
          <w:rFonts w:ascii="Times New Roman" w:hAnsi="Times New Roman" w:cs="Times New Roman"/>
          <w:sz w:val="24"/>
          <w:szCs w:val="24"/>
        </w:rPr>
        <w:t xml:space="preserve"> (</w:t>
      </w:r>
      <w:r w:rsidR="00F87F29" w:rsidRPr="000D34B2">
        <w:rPr>
          <w:rFonts w:ascii="Times New Roman" w:hAnsi="Times New Roman" w:cs="Times New Roman"/>
          <w:sz w:val="24"/>
          <w:szCs w:val="24"/>
          <w:shd w:val="clear" w:color="auto" w:fill="FFFFFF"/>
        </w:rPr>
        <w:t>Fontaine</w:t>
      </w:r>
      <w:r w:rsidR="00F87F29">
        <w:rPr>
          <w:rFonts w:ascii="Times New Roman" w:hAnsi="Times New Roman" w:cs="Times New Roman"/>
          <w:sz w:val="24"/>
          <w:szCs w:val="24"/>
          <w:shd w:val="clear" w:color="auto" w:fill="FFFFFF"/>
        </w:rPr>
        <w:t xml:space="preserve"> et al., 2020</w:t>
      </w:r>
      <w:r w:rsidR="00F87F29">
        <w:rPr>
          <w:rFonts w:ascii="Times New Roman" w:hAnsi="Times New Roman" w:cs="Times New Roman"/>
          <w:sz w:val="24"/>
          <w:szCs w:val="24"/>
        </w:rPr>
        <w:t>)</w:t>
      </w:r>
      <w:r w:rsidRPr="000D34B2">
        <w:rPr>
          <w:rFonts w:ascii="Times New Roman" w:hAnsi="Times New Roman" w:cs="Times New Roman"/>
          <w:sz w:val="24"/>
          <w:szCs w:val="24"/>
        </w:rPr>
        <w:t>.  HR professionals can communicate and interact with the staff at all levels in the company and make sure that there is gain in the communication of the team and interact with staff of all levels. Like, they are serving as the intermediary between two staff members and help in resolving the conflict.</w:t>
      </w:r>
    </w:p>
    <w:p w14:paraId="06A20ADF" w14:textId="2CAB11A4" w:rsidR="00350DA6" w:rsidRPr="000D34B2" w:rsidRDefault="00350DA6" w:rsidP="000D34B2">
      <w:pPr>
        <w:spacing w:line="360" w:lineRule="auto"/>
        <w:jc w:val="both"/>
        <w:rPr>
          <w:rFonts w:ascii="Times New Roman" w:hAnsi="Times New Roman" w:cs="Times New Roman"/>
          <w:sz w:val="24"/>
          <w:szCs w:val="24"/>
        </w:rPr>
      </w:pPr>
      <w:r w:rsidRPr="000D34B2">
        <w:rPr>
          <w:rFonts w:ascii="Times New Roman" w:hAnsi="Times New Roman" w:cs="Times New Roman"/>
          <w:sz w:val="24"/>
          <w:szCs w:val="24"/>
        </w:rPr>
        <w:t xml:space="preserve">Soft skills are important for the gain in the working of HR and professionals need to comprehend the task and look for the stage </w:t>
      </w:r>
      <w:r w:rsidR="00F87F29" w:rsidRPr="000D34B2">
        <w:rPr>
          <w:rFonts w:ascii="Times New Roman" w:hAnsi="Times New Roman" w:cs="Times New Roman"/>
          <w:sz w:val="24"/>
          <w:szCs w:val="24"/>
        </w:rPr>
        <w:t>of HR</w:t>
      </w:r>
      <w:r w:rsidRPr="000D34B2">
        <w:rPr>
          <w:rFonts w:ascii="Times New Roman" w:hAnsi="Times New Roman" w:cs="Times New Roman"/>
          <w:sz w:val="24"/>
          <w:szCs w:val="24"/>
        </w:rPr>
        <w:t xml:space="preserve"> practices and legislation which is important for them to possess the necessary soft skills and can succeed in the profession in the outer field of sense</w:t>
      </w:r>
      <w:r w:rsidR="00F87F29">
        <w:rPr>
          <w:rFonts w:ascii="Times New Roman" w:hAnsi="Times New Roman" w:cs="Times New Roman"/>
          <w:sz w:val="24"/>
          <w:szCs w:val="24"/>
        </w:rPr>
        <w:t xml:space="preserve"> (</w:t>
      </w:r>
      <w:r w:rsidR="00F87F29" w:rsidRPr="000D34B2">
        <w:rPr>
          <w:rFonts w:ascii="Times New Roman" w:hAnsi="Times New Roman" w:cs="Times New Roman"/>
          <w:sz w:val="24"/>
          <w:szCs w:val="24"/>
          <w:shd w:val="clear" w:color="auto" w:fill="FFFFFF"/>
        </w:rPr>
        <w:t>Mayhew and Anand</w:t>
      </w:r>
      <w:r w:rsidR="00F87F29">
        <w:rPr>
          <w:rFonts w:ascii="Times New Roman" w:hAnsi="Times New Roman" w:cs="Times New Roman"/>
          <w:sz w:val="24"/>
          <w:szCs w:val="24"/>
          <w:shd w:val="clear" w:color="auto" w:fill="FFFFFF"/>
        </w:rPr>
        <w:t>,</w:t>
      </w:r>
      <w:r w:rsidR="00F87F29" w:rsidRPr="000D34B2">
        <w:rPr>
          <w:rFonts w:ascii="Times New Roman" w:hAnsi="Times New Roman" w:cs="Times New Roman"/>
          <w:sz w:val="24"/>
          <w:szCs w:val="24"/>
          <w:shd w:val="clear" w:color="auto" w:fill="FFFFFF"/>
        </w:rPr>
        <w:t xml:space="preserve"> 2020</w:t>
      </w:r>
      <w:r w:rsidR="00F87F29">
        <w:rPr>
          <w:rFonts w:ascii="Times New Roman" w:hAnsi="Times New Roman" w:cs="Times New Roman"/>
          <w:sz w:val="24"/>
          <w:szCs w:val="24"/>
        </w:rPr>
        <w:t>)</w:t>
      </w:r>
      <w:r w:rsidRPr="000D34B2">
        <w:rPr>
          <w:rFonts w:ascii="Times New Roman" w:hAnsi="Times New Roman" w:cs="Times New Roman"/>
          <w:sz w:val="24"/>
          <w:szCs w:val="24"/>
        </w:rPr>
        <w:t>. Numerous soft skills are required to work in HR like Organisation, Time management, communication, confidentiality, adaptability, teamwork, problem-solving, and leadership. In the stage of organizing the task, there is a need to assess all the effective performance and make sure that there is larger management of documents by employing the agreement and personal data in one range</w:t>
      </w:r>
      <w:r w:rsidR="00F87F29">
        <w:rPr>
          <w:rFonts w:ascii="Times New Roman" w:hAnsi="Times New Roman" w:cs="Times New Roman"/>
          <w:sz w:val="24"/>
          <w:szCs w:val="24"/>
        </w:rPr>
        <w:t xml:space="preserve"> (</w:t>
      </w:r>
      <w:r w:rsidR="00F87F29" w:rsidRPr="000D34B2">
        <w:rPr>
          <w:rFonts w:ascii="Times New Roman" w:hAnsi="Times New Roman" w:cs="Times New Roman"/>
          <w:sz w:val="24"/>
          <w:szCs w:val="24"/>
          <w:shd w:val="clear" w:color="auto" w:fill="FFFFFF"/>
        </w:rPr>
        <w:t>Mayhew and Anand</w:t>
      </w:r>
      <w:r w:rsidR="00F87F29">
        <w:rPr>
          <w:rFonts w:ascii="Times New Roman" w:hAnsi="Times New Roman" w:cs="Times New Roman"/>
          <w:sz w:val="24"/>
          <w:szCs w:val="24"/>
          <w:shd w:val="clear" w:color="auto" w:fill="FFFFFF"/>
        </w:rPr>
        <w:t>,</w:t>
      </w:r>
      <w:r w:rsidR="00F87F29" w:rsidRPr="000D34B2">
        <w:rPr>
          <w:rFonts w:ascii="Times New Roman" w:hAnsi="Times New Roman" w:cs="Times New Roman"/>
          <w:sz w:val="24"/>
          <w:szCs w:val="24"/>
          <w:shd w:val="clear" w:color="auto" w:fill="FFFFFF"/>
        </w:rPr>
        <w:t xml:space="preserve"> 2020</w:t>
      </w:r>
      <w:r w:rsidR="00F87F29">
        <w:rPr>
          <w:rFonts w:ascii="Times New Roman" w:hAnsi="Times New Roman" w:cs="Times New Roman"/>
          <w:sz w:val="24"/>
          <w:szCs w:val="24"/>
        </w:rPr>
        <w:t>)</w:t>
      </w:r>
      <w:r w:rsidRPr="000D34B2">
        <w:rPr>
          <w:rFonts w:ascii="Times New Roman" w:hAnsi="Times New Roman" w:cs="Times New Roman"/>
          <w:sz w:val="24"/>
          <w:szCs w:val="24"/>
        </w:rPr>
        <w:t xml:space="preserve">. HR professionals can assess the important tasks and set up the goals with the employment of training and development in organizing the company events.  </w:t>
      </w:r>
    </w:p>
    <w:p w14:paraId="1E975C9A" w14:textId="1D9E7849" w:rsidR="00350DA6" w:rsidRPr="000D34B2" w:rsidRDefault="00350DA6" w:rsidP="000D34B2">
      <w:pPr>
        <w:pStyle w:val="Heading2"/>
        <w:spacing w:line="360" w:lineRule="auto"/>
        <w:jc w:val="both"/>
        <w:rPr>
          <w:rFonts w:ascii="Times New Roman" w:hAnsi="Times New Roman" w:cs="Times New Roman"/>
          <w:b/>
          <w:bCs/>
          <w:color w:val="auto"/>
          <w:sz w:val="24"/>
          <w:szCs w:val="24"/>
        </w:rPr>
      </w:pPr>
      <w:bookmarkStart w:id="3" w:name="_Toc118542911"/>
      <w:r w:rsidRPr="000D34B2">
        <w:rPr>
          <w:rFonts w:ascii="Times New Roman" w:hAnsi="Times New Roman" w:cs="Times New Roman"/>
          <w:color w:val="auto"/>
          <w:sz w:val="24"/>
          <w:szCs w:val="24"/>
        </w:rPr>
        <w:t>(</w:t>
      </w:r>
      <w:r w:rsidR="000D34B2" w:rsidRPr="000D34B2">
        <w:rPr>
          <w:rFonts w:ascii="Times New Roman" w:hAnsi="Times New Roman" w:cs="Times New Roman"/>
          <w:b/>
          <w:bCs/>
          <w:color w:val="auto"/>
          <w:sz w:val="24"/>
          <w:szCs w:val="24"/>
        </w:rPr>
        <w:t>b</w:t>
      </w:r>
      <w:r w:rsidRPr="000D34B2">
        <w:rPr>
          <w:rFonts w:ascii="Times New Roman" w:hAnsi="Times New Roman" w:cs="Times New Roman"/>
          <w:b/>
          <w:bCs/>
          <w:color w:val="auto"/>
          <w:sz w:val="24"/>
          <w:szCs w:val="24"/>
        </w:rPr>
        <w:t>)  Explains to what extent the CIPD profession map is applied to HR professionals working on a global scale regardless of sectors and sizes of the organizations</w:t>
      </w:r>
      <w:bookmarkEnd w:id="3"/>
    </w:p>
    <w:p w14:paraId="7955CB77" w14:textId="7BC15529" w:rsidR="00350DA6" w:rsidRPr="000D34B2" w:rsidRDefault="00350DA6" w:rsidP="000D34B2">
      <w:pPr>
        <w:spacing w:line="360" w:lineRule="auto"/>
        <w:jc w:val="both"/>
        <w:rPr>
          <w:rFonts w:ascii="Times New Roman" w:hAnsi="Times New Roman" w:cs="Times New Roman"/>
          <w:sz w:val="24"/>
          <w:szCs w:val="24"/>
        </w:rPr>
      </w:pPr>
      <w:r w:rsidRPr="000D34B2">
        <w:rPr>
          <w:rFonts w:ascii="Times New Roman" w:hAnsi="Times New Roman" w:cs="Times New Roman"/>
          <w:sz w:val="24"/>
          <w:szCs w:val="24"/>
        </w:rPr>
        <w:t>The CIPD profession map is assessing all the standards and makes sure that there is an entry-level qualification along with a similar foundation for a larger population and assesses the career</w:t>
      </w:r>
      <w:r w:rsidR="00F87F29">
        <w:rPr>
          <w:rFonts w:ascii="Times New Roman" w:hAnsi="Times New Roman" w:cs="Times New Roman"/>
          <w:sz w:val="24"/>
          <w:szCs w:val="24"/>
        </w:rPr>
        <w:t xml:space="preserve"> (</w:t>
      </w:r>
      <w:r w:rsidR="00F87F29" w:rsidRPr="000D34B2">
        <w:rPr>
          <w:rFonts w:ascii="Times New Roman" w:hAnsi="Times New Roman" w:cs="Times New Roman"/>
          <w:sz w:val="24"/>
          <w:szCs w:val="24"/>
          <w:shd w:val="clear" w:color="auto" w:fill="FFFFFF"/>
        </w:rPr>
        <w:t>Mayhew and Anand</w:t>
      </w:r>
      <w:r w:rsidR="00F87F29">
        <w:rPr>
          <w:rFonts w:ascii="Times New Roman" w:hAnsi="Times New Roman" w:cs="Times New Roman"/>
          <w:sz w:val="24"/>
          <w:szCs w:val="24"/>
          <w:shd w:val="clear" w:color="auto" w:fill="FFFFFF"/>
        </w:rPr>
        <w:t>,</w:t>
      </w:r>
      <w:r w:rsidR="00F87F29" w:rsidRPr="000D34B2">
        <w:rPr>
          <w:rFonts w:ascii="Times New Roman" w:hAnsi="Times New Roman" w:cs="Times New Roman"/>
          <w:sz w:val="24"/>
          <w:szCs w:val="24"/>
          <w:shd w:val="clear" w:color="auto" w:fill="FFFFFF"/>
        </w:rPr>
        <w:t xml:space="preserve"> 2020</w:t>
      </w:r>
      <w:r w:rsidR="00F87F29">
        <w:rPr>
          <w:rFonts w:ascii="Times New Roman" w:hAnsi="Times New Roman" w:cs="Times New Roman"/>
          <w:sz w:val="24"/>
          <w:szCs w:val="24"/>
        </w:rPr>
        <w:t>)</w:t>
      </w:r>
      <w:r w:rsidRPr="000D34B2">
        <w:rPr>
          <w:rFonts w:ascii="Times New Roman" w:hAnsi="Times New Roman" w:cs="Times New Roman"/>
          <w:sz w:val="24"/>
          <w:szCs w:val="24"/>
        </w:rPr>
        <w:t>. HR practitioners are changing rapidly and updating all the existing standards with the visioning of all the necessary stages. It is used as a tool that can assist HR Professionals to adapt to future demands and link all the relevant skills to meet the situation's needs and values</w:t>
      </w:r>
      <w:r w:rsidR="000D34B2">
        <w:rPr>
          <w:rFonts w:ascii="Times New Roman" w:hAnsi="Times New Roman" w:cs="Times New Roman"/>
          <w:sz w:val="24"/>
          <w:szCs w:val="24"/>
        </w:rPr>
        <w:t>.</w:t>
      </w:r>
      <w:r w:rsidRPr="000D34B2">
        <w:rPr>
          <w:rFonts w:ascii="Times New Roman" w:hAnsi="Times New Roman" w:cs="Times New Roman"/>
          <w:sz w:val="24"/>
          <w:szCs w:val="24"/>
        </w:rPr>
        <w:t xml:space="preserve"> </w:t>
      </w:r>
    </w:p>
    <w:p w14:paraId="19B15212" w14:textId="3F94489A" w:rsidR="00350DA6" w:rsidRPr="00F87F29" w:rsidRDefault="00350DA6" w:rsidP="00F87F29">
      <w:pPr>
        <w:spacing w:line="360" w:lineRule="auto"/>
        <w:jc w:val="both"/>
        <w:rPr>
          <w:rFonts w:ascii="Times New Roman" w:hAnsi="Times New Roman" w:cs="Times New Roman"/>
          <w:sz w:val="24"/>
          <w:szCs w:val="24"/>
        </w:rPr>
      </w:pPr>
      <w:r w:rsidRPr="000D34B2">
        <w:rPr>
          <w:rFonts w:ascii="Times New Roman" w:hAnsi="Times New Roman" w:cs="Times New Roman"/>
          <w:sz w:val="24"/>
          <w:szCs w:val="24"/>
        </w:rPr>
        <w:t>The map includes major three key elements like professional or functional areas which can assess the value and link all the matter along with the stage of splitting the performance in the source mainly in the form of insights, strategy, and solutions which is bound to act as the major role of HR professionals and contribute in the organizational performance</w:t>
      </w:r>
      <w:r w:rsidR="00F87F29">
        <w:rPr>
          <w:rFonts w:ascii="Times New Roman" w:hAnsi="Times New Roman" w:cs="Times New Roman"/>
          <w:sz w:val="24"/>
          <w:szCs w:val="24"/>
        </w:rPr>
        <w:t xml:space="preserve"> (</w:t>
      </w:r>
      <w:r w:rsidR="00F87F29" w:rsidRPr="000D34B2">
        <w:rPr>
          <w:rFonts w:ascii="Times New Roman" w:hAnsi="Times New Roman" w:cs="Times New Roman"/>
          <w:sz w:val="24"/>
          <w:szCs w:val="24"/>
          <w:shd w:val="clear" w:color="auto" w:fill="FFFFFF"/>
        </w:rPr>
        <w:t>McGann</w:t>
      </w:r>
      <w:r w:rsidR="00F87F29">
        <w:rPr>
          <w:rFonts w:ascii="Times New Roman" w:hAnsi="Times New Roman" w:cs="Times New Roman"/>
          <w:sz w:val="24"/>
          <w:szCs w:val="24"/>
          <w:shd w:val="clear" w:color="auto" w:fill="FFFFFF"/>
        </w:rPr>
        <w:t>,</w:t>
      </w:r>
      <w:r w:rsidR="00F87F29" w:rsidRPr="000D34B2">
        <w:rPr>
          <w:rFonts w:ascii="Times New Roman" w:hAnsi="Times New Roman" w:cs="Times New Roman"/>
          <w:sz w:val="24"/>
          <w:szCs w:val="24"/>
          <w:shd w:val="clear" w:color="auto" w:fill="FFFFFF"/>
        </w:rPr>
        <w:t xml:space="preserve"> Murphy and Whelan, 2020</w:t>
      </w:r>
      <w:r w:rsidR="00F87F29">
        <w:rPr>
          <w:rFonts w:ascii="Times New Roman" w:hAnsi="Times New Roman" w:cs="Times New Roman"/>
          <w:sz w:val="24"/>
          <w:szCs w:val="24"/>
        </w:rPr>
        <w:t>)</w:t>
      </w:r>
      <w:r w:rsidRPr="000D34B2">
        <w:rPr>
          <w:rFonts w:ascii="Times New Roman" w:hAnsi="Times New Roman" w:cs="Times New Roman"/>
          <w:sz w:val="24"/>
          <w:szCs w:val="24"/>
        </w:rPr>
        <w:t xml:space="preserve">. It is also focusing on the HR strategy and assesses the leading objectives in the </w:t>
      </w:r>
      <w:r w:rsidRPr="000D34B2">
        <w:rPr>
          <w:rFonts w:ascii="Times New Roman" w:hAnsi="Times New Roman" w:cs="Times New Roman"/>
          <w:sz w:val="24"/>
          <w:szCs w:val="24"/>
        </w:rPr>
        <w:lastRenderedPageBreak/>
        <w:t>role of the organization's performance and gains success in facilitating the value with the rise in the observation power as per the sense to lead oneself and give value to other situations.</w:t>
      </w:r>
      <w:r w:rsidRPr="00F87F29">
        <w:rPr>
          <w:rFonts w:ascii="Times New Roman" w:hAnsi="Times New Roman" w:cs="Times New Roman"/>
          <w:sz w:val="24"/>
          <w:szCs w:val="24"/>
        </w:rPr>
        <w:t xml:space="preserve"> </w:t>
      </w:r>
    </w:p>
    <w:p w14:paraId="42A63BB4" w14:textId="7B2110DE" w:rsidR="00350DA6" w:rsidRPr="000D34B2" w:rsidRDefault="00350DA6" w:rsidP="000D34B2">
      <w:pPr>
        <w:spacing w:line="360" w:lineRule="auto"/>
        <w:jc w:val="both"/>
        <w:rPr>
          <w:rFonts w:ascii="Times New Roman" w:hAnsi="Times New Roman" w:cs="Times New Roman"/>
          <w:sz w:val="24"/>
          <w:szCs w:val="24"/>
        </w:rPr>
      </w:pPr>
      <w:r w:rsidRPr="000D34B2">
        <w:rPr>
          <w:rFonts w:ascii="Times New Roman" w:hAnsi="Times New Roman" w:cs="Times New Roman"/>
          <w:sz w:val="24"/>
          <w:szCs w:val="24"/>
        </w:rPr>
        <w:t xml:space="preserve"> The other specialist professional areas are assessing the organization design and managing the structure in the effective role as per the attainment of goals and linking the process along with the delivery of the objectives and designing the norms in the business</w:t>
      </w:r>
      <w:r w:rsidR="00F87F29">
        <w:rPr>
          <w:rFonts w:ascii="Times New Roman" w:hAnsi="Times New Roman" w:cs="Times New Roman"/>
          <w:sz w:val="24"/>
          <w:szCs w:val="24"/>
        </w:rPr>
        <w:t xml:space="preserve"> (</w:t>
      </w:r>
      <w:r w:rsidR="00F87F29" w:rsidRPr="000D34B2">
        <w:rPr>
          <w:rFonts w:ascii="Times New Roman" w:hAnsi="Times New Roman" w:cs="Times New Roman"/>
          <w:sz w:val="24"/>
          <w:szCs w:val="24"/>
          <w:shd w:val="clear" w:color="auto" w:fill="FFFFFF"/>
        </w:rPr>
        <w:t>McGann, Murphy and Whelan, 2020</w:t>
      </w:r>
      <w:r w:rsidR="00F87F29">
        <w:rPr>
          <w:rFonts w:ascii="Times New Roman" w:hAnsi="Times New Roman" w:cs="Times New Roman"/>
          <w:sz w:val="24"/>
          <w:szCs w:val="24"/>
        </w:rPr>
        <w:t>)</w:t>
      </w:r>
      <w:r w:rsidRPr="000D34B2">
        <w:rPr>
          <w:rFonts w:ascii="Times New Roman" w:hAnsi="Times New Roman" w:cs="Times New Roman"/>
          <w:sz w:val="24"/>
          <w:szCs w:val="24"/>
        </w:rPr>
        <w:t>. The CIPD profession map is attaining all the guidelines for HR people and acts as the major source of development and achieving the professional sense in linking the plan and support with the help of career progress. The advantages of the professional map are that there is a link in the entire scope and assess all the HR and leadership stages which apply to the performance of the business and give value to the irrespective stage of attaining the size and link with the help of practice in the sectors. There is a new design of the professionals assigned with the gain in competence and link all the processes of organizational structure, culture, and job level and assign all the roles in one proportion</w:t>
      </w:r>
      <w:r w:rsidR="00F87F29">
        <w:rPr>
          <w:rFonts w:ascii="Times New Roman" w:hAnsi="Times New Roman" w:cs="Times New Roman"/>
          <w:sz w:val="24"/>
          <w:szCs w:val="24"/>
        </w:rPr>
        <w:t xml:space="preserve"> (</w:t>
      </w:r>
      <w:r w:rsidR="00F87F29" w:rsidRPr="000D34B2">
        <w:rPr>
          <w:rFonts w:ascii="Times New Roman" w:hAnsi="Times New Roman" w:cs="Times New Roman"/>
          <w:sz w:val="24"/>
          <w:szCs w:val="24"/>
          <w:shd w:val="clear" w:color="auto" w:fill="FFFFFF"/>
        </w:rPr>
        <w:t>Mujtaba</w:t>
      </w:r>
      <w:r w:rsidR="00F87F29">
        <w:rPr>
          <w:rFonts w:ascii="Times New Roman" w:hAnsi="Times New Roman" w:cs="Times New Roman"/>
          <w:sz w:val="24"/>
          <w:szCs w:val="24"/>
          <w:shd w:val="clear" w:color="auto" w:fill="FFFFFF"/>
        </w:rPr>
        <w:t xml:space="preserve"> et al., 2020</w:t>
      </w:r>
      <w:r w:rsidR="00F87F29">
        <w:rPr>
          <w:rFonts w:ascii="Times New Roman" w:hAnsi="Times New Roman" w:cs="Times New Roman"/>
          <w:sz w:val="24"/>
          <w:szCs w:val="24"/>
        </w:rPr>
        <w:t>)</w:t>
      </w:r>
      <w:r w:rsidRPr="000D34B2">
        <w:rPr>
          <w:rFonts w:ascii="Times New Roman" w:hAnsi="Times New Roman" w:cs="Times New Roman"/>
          <w:sz w:val="24"/>
          <w:szCs w:val="24"/>
        </w:rPr>
        <w:t xml:space="preserve">. The map can capture the value and gain in the knowledge and </w:t>
      </w:r>
      <w:r w:rsidR="000D34B2" w:rsidRPr="000D34B2">
        <w:rPr>
          <w:rFonts w:ascii="Times New Roman" w:hAnsi="Times New Roman" w:cs="Times New Roman"/>
          <w:sz w:val="24"/>
          <w:szCs w:val="24"/>
        </w:rPr>
        <w:t>behaviour</w:t>
      </w:r>
      <w:r w:rsidRPr="000D34B2">
        <w:rPr>
          <w:rFonts w:ascii="Times New Roman" w:hAnsi="Times New Roman" w:cs="Times New Roman"/>
          <w:sz w:val="24"/>
          <w:szCs w:val="24"/>
        </w:rPr>
        <w:t xml:space="preserve"> along with a demonstration of the term as per the professional level.  It is helping in gaining all the oral communication which can be either in the formal or informal field of operations with ease in the effective programs and assess face-to-face interaction with the defined role in the operations of the business. There are several disadvantages of the method which is acting as the change in the written communication with the source in the process</w:t>
      </w:r>
      <w:r w:rsidR="00F87F29">
        <w:rPr>
          <w:rFonts w:ascii="Times New Roman" w:hAnsi="Times New Roman" w:cs="Times New Roman"/>
          <w:sz w:val="24"/>
          <w:szCs w:val="24"/>
        </w:rPr>
        <w:t xml:space="preserve"> (</w:t>
      </w:r>
      <w:r w:rsidR="00F87F29" w:rsidRPr="000D34B2">
        <w:rPr>
          <w:rFonts w:ascii="Times New Roman" w:hAnsi="Times New Roman" w:cs="Times New Roman"/>
          <w:sz w:val="24"/>
          <w:szCs w:val="24"/>
          <w:shd w:val="clear" w:color="auto" w:fill="FFFFFF"/>
        </w:rPr>
        <w:t>Mujtaba</w:t>
      </w:r>
      <w:r w:rsidR="00F87F29">
        <w:rPr>
          <w:rFonts w:ascii="Times New Roman" w:hAnsi="Times New Roman" w:cs="Times New Roman"/>
          <w:sz w:val="24"/>
          <w:szCs w:val="24"/>
          <w:shd w:val="clear" w:color="auto" w:fill="FFFFFF"/>
        </w:rPr>
        <w:t xml:space="preserve"> et al., 2020</w:t>
      </w:r>
      <w:r w:rsidR="00F87F29">
        <w:rPr>
          <w:rFonts w:ascii="Times New Roman" w:hAnsi="Times New Roman" w:cs="Times New Roman"/>
          <w:sz w:val="24"/>
          <w:szCs w:val="24"/>
        </w:rPr>
        <w:t>)</w:t>
      </w:r>
      <w:r w:rsidRPr="000D34B2">
        <w:rPr>
          <w:rFonts w:ascii="Times New Roman" w:hAnsi="Times New Roman" w:cs="Times New Roman"/>
          <w:sz w:val="24"/>
          <w:szCs w:val="24"/>
        </w:rPr>
        <w:t>. It is linking as the exchange in the action that is depending on the important information which needs to be assessed all the records in larger value.</w:t>
      </w:r>
    </w:p>
    <w:p w14:paraId="7E4D46F2" w14:textId="77777777" w:rsidR="00350DA6" w:rsidRPr="000D34B2" w:rsidRDefault="00350DA6" w:rsidP="000D34B2">
      <w:pPr>
        <w:pStyle w:val="ListParagraph"/>
        <w:spacing w:line="360" w:lineRule="auto"/>
        <w:ind w:left="435"/>
        <w:jc w:val="both"/>
        <w:rPr>
          <w:rFonts w:ascii="Times New Roman" w:hAnsi="Times New Roman" w:cs="Times New Roman"/>
          <w:sz w:val="24"/>
          <w:szCs w:val="24"/>
        </w:rPr>
      </w:pPr>
      <w:r w:rsidRPr="000D34B2">
        <w:rPr>
          <w:rFonts w:ascii="Times New Roman" w:hAnsi="Times New Roman" w:cs="Times New Roman"/>
          <w:sz w:val="24"/>
          <w:szCs w:val="24"/>
        </w:rPr>
        <w:t xml:space="preserve"> </w:t>
      </w:r>
    </w:p>
    <w:p w14:paraId="75A7BAF4" w14:textId="77777777" w:rsidR="00350DA6" w:rsidRPr="000D34B2" w:rsidRDefault="00350DA6" w:rsidP="000D34B2">
      <w:pPr>
        <w:pStyle w:val="ListParagraph"/>
        <w:spacing w:line="360" w:lineRule="auto"/>
        <w:ind w:left="435"/>
        <w:jc w:val="both"/>
        <w:rPr>
          <w:rFonts w:ascii="Times New Roman" w:hAnsi="Times New Roman" w:cs="Times New Roman"/>
          <w:sz w:val="24"/>
          <w:szCs w:val="24"/>
        </w:rPr>
      </w:pPr>
      <w:r w:rsidRPr="000D34B2">
        <w:rPr>
          <w:rFonts w:ascii="Times New Roman" w:hAnsi="Times New Roman" w:cs="Times New Roman"/>
          <w:sz w:val="24"/>
          <w:szCs w:val="24"/>
        </w:rPr>
        <w:t xml:space="preserve"> </w:t>
      </w:r>
    </w:p>
    <w:p w14:paraId="3EBC2B63" w14:textId="77777777" w:rsidR="00350DA6" w:rsidRPr="000D34B2" w:rsidRDefault="00350DA6" w:rsidP="000D34B2">
      <w:pPr>
        <w:pStyle w:val="ListParagraph"/>
        <w:spacing w:line="360" w:lineRule="auto"/>
        <w:ind w:left="435"/>
        <w:jc w:val="both"/>
        <w:rPr>
          <w:rFonts w:ascii="Times New Roman" w:hAnsi="Times New Roman" w:cs="Times New Roman"/>
          <w:sz w:val="24"/>
          <w:szCs w:val="24"/>
        </w:rPr>
      </w:pPr>
    </w:p>
    <w:p w14:paraId="53D93B79" w14:textId="77777777" w:rsidR="00350DA6" w:rsidRPr="000D34B2" w:rsidRDefault="00350DA6" w:rsidP="000D34B2">
      <w:pPr>
        <w:pStyle w:val="ListParagraph"/>
        <w:spacing w:line="360" w:lineRule="auto"/>
        <w:ind w:left="435"/>
        <w:jc w:val="both"/>
        <w:rPr>
          <w:rFonts w:ascii="Times New Roman" w:hAnsi="Times New Roman" w:cs="Times New Roman"/>
          <w:sz w:val="24"/>
          <w:szCs w:val="24"/>
        </w:rPr>
      </w:pPr>
      <w:r w:rsidRPr="000D34B2">
        <w:rPr>
          <w:rFonts w:ascii="Times New Roman" w:hAnsi="Times New Roman" w:cs="Times New Roman"/>
          <w:sz w:val="24"/>
          <w:szCs w:val="24"/>
        </w:rPr>
        <w:t xml:space="preserve"> </w:t>
      </w:r>
    </w:p>
    <w:p w14:paraId="3A60D5B1" w14:textId="77777777" w:rsidR="000D34B2" w:rsidRDefault="000D34B2">
      <w:pPr>
        <w:rPr>
          <w:rFonts w:ascii="Times New Roman" w:eastAsiaTheme="majorEastAsia" w:hAnsi="Times New Roman" w:cs="Times New Roman"/>
          <w:sz w:val="24"/>
          <w:szCs w:val="24"/>
        </w:rPr>
      </w:pPr>
      <w:bookmarkStart w:id="4" w:name="_Toc118542912"/>
      <w:r>
        <w:rPr>
          <w:rFonts w:ascii="Times New Roman" w:hAnsi="Times New Roman" w:cs="Times New Roman"/>
          <w:sz w:val="24"/>
          <w:szCs w:val="24"/>
        </w:rPr>
        <w:br w:type="page"/>
      </w:r>
    </w:p>
    <w:p w14:paraId="495CCAD3" w14:textId="3BE5B99D" w:rsidR="00350DA6" w:rsidRPr="000D34B2" w:rsidRDefault="00350DA6" w:rsidP="000D34B2">
      <w:pPr>
        <w:pStyle w:val="Heading1"/>
        <w:spacing w:line="360" w:lineRule="auto"/>
        <w:jc w:val="both"/>
        <w:rPr>
          <w:rFonts w:ascii="Times New Roman" w:hAnsi="Times New Roman" w:cs="Times New Roman"/>
          <w:b/>
          <w:bCs/>
          <w:color w:val="auto"/>
          <w:sz w:val="24"/>
          <w:szCs w:val="24"/>
        </w:rPr>
      </w:pPr>
      <w:r w:rsidRPr="000D34B2">
        <w:rPr>
          <w:rFonts w:ascii="Times New Roman" w:hAnsi="Times New Roman" w:cs="Times New Roman"/>
          <w:b/>
          <w:bCs/>
          <w:color w:val="auto"/>
          <w:sz w:val="24"/>
          <w:szCs w:val="24"/>
        </w:rPr>
        <w:lastRenderedPageBreak/>
        <w:t>PART 2</w:t>
      </w:r>
      <w:bookmarkEnd w:id="4"/>
      <w:r w:rsidRPr="000D34B2">
        <w:rPr>
          <w:rFonts w:ascii="Times New Roman" w:hAnsi="Times New Roman" w:cs="Times New Roman"/>
          <w:sz w:val="24"/>
          <w:szCs w:val="24"/>
        </w:rPr>
        <w:t xml:space="preserve"> </w:t>
      </w:r>
    </w:p>
    <w:p w14:paraId="661979AD" w14:textId="23AF4126" w:rsidR="00350DA6" w:rsidRPr="000D34B2" w:rsidRDefault="00350DA6" w:rsidP="000D34B2">
      <w:pPr>
        <w:pStyle w:val="Heading2"/>
        <w:spacing w:line="360" w:lineRule="auto"/>
        <w:jc w:val="both"/>
        <w:rPr>
          <w:rFonts w:ascii="Times New Roman" w:hAnsi="Times New Roman" w:cs="Times New Roman"/>
          <w:b/>
          <w:bCs/>
          <w:color w:val="auto"/>
          <w:sz w:val="24"/>
          <w:szCs w:val="24"/>
        </w:rPr>
      </w:pPr>
      <w:bookmarkStart w:id="5" w:name="_Toc118542913"/>
      <w:r w:rsidRPr="000D34B2">
        <w:rPr>
          <w:rFonts w:ascii="Times New Roman" w:hAnsi="Times New Roman" w:cs="Times New Roman"/>
          <w:b/>
          <w:bCs/>
          <w:color w:val="auto"/>
          <w:sz w:val="24"/>
          <w:szCs w:val="24"/>
        </w:rPr>
        <w:t>(a)Explain the public sector in the UK facing skills shortage despite the high unemployment rate.</w:t>
      </w:r>
      <w:bookmarkEnd w:id="5"/>
    </w:p>
    <w:p w14:paraId="7A2F7282" w14:textId="5A65E771" w:rsidR="00350DA6" w:rsidRPr="000D34B2" w:rsidRDefault="00350DA6" w:rsidP="000D34B2">
      <w:pPr>
        <w:spacing w:line="360" w:lineRule="auto"/>
        <w:jc w:val="both"/>
        <w:rPr>
          <w:rFonts w:ascii="Times New Roman" w:hAnsi="Times New Roman" w:cs="Times New Roman"/>
          <w:sz w:val="24"/>
          <w:szCs w:val="24"/>
        </w:rPr>
      </w:pPr>
      <w:r w:rsidRPr="000D34B2">
        <w:rPr>
          <w:rFonts w:ascii="Times New Roman" w:hAnsi="Times New Roman" w:cs="Times New Roman"/>
          <w:sz w:val="24"/>
          <w:szCs w:val="24"/>
        </w:rPr>
        <w:t>Skills are known as the key driver of productivity which is acting as the source of competitive advantage</w:t>
      </w:r>
      <w:r w:rsidR="00F87F29">
        <w:rPr>
          <w:rFonts w:ascii="Times New Roman" w:hAnsi="Times New Roman" w:cs="Times New Roman"/>
          <w:sz w:val="24"/>
          <w:szCs w:val="24"/>
        </w:rPr>
        <w:t xml:space="preserve"> (</w:t>
      </w:r>
      <w:r w:rsidR="00F87F29" w:rsidRPr="000D34B2">
        <w:rPr>
          <w:rFonts w:ascii="Times New Roman" w:hAnsi="Times New Roman" w:cs="Times New Roman"/>
          <w:sz w:val="24"/>
          <w:szCs w:val="24"/>
          <w:shd w:val="clear" w:color="auto" w:fill="FFFFFF"/>
        </w:rPr>
        <w:t>Nilsson and Nilsson</w:t>
      </w:r>
      <w:r w:rsidR="00F87F29">
        <w:rPr>
          <w:rFonts w:ascii="Times New Roman" w:hAnsi="Times New Roman" w:cs="Times New Roman"/>
          <w:sz w:val="24"/>
          <w:szCs w:val="24"/>
          <w:shd w:val="clear" w:color="auto" w:fill="FFFFFF"/>
        </w:rPr>
        <w:t>,</w:t>
      </w:r>
      <w:r w:rsidR="00F87F29" w:rsidRPr="000D34B2">
        <w:rPr>
          <w:rFonts w:ascii="Times New Roman" w:hAnsi="Times New Roman" w:cs="Times New Roman"/>
          <w:sz w:val="24"/>
          <w:szCs w:val="24"/>
          <w:shd w:val="clear" w:color="auto" w:fill="FFFFFF"/>
        </w:rPr>
        <w:t xml:space="preserve"> 2021</w:t>
      </w:r>
      <w:r w:rsidR="00F87F29">
        <w:rPr>
          <w:rFonts w:ascii="Times New Roman" w:hAnsi="Times New Roman" w:cs="Times New Roman"/>
          <w:sz w:val="24"/>
          <w:szCs w:val="24"/>
        </w:rPr>
        <w:t>)</w:t>
      </w:r>
      <w:r w:rsidRPr="000D34B2">
        <w:rPr>
          <w:rFonts w:ascii="Times New Roman" w:hAnsi="Times New Roman" w:cs="Times New Roman"/>
          <w:sz w:val="24"/>
          <w:szCs w:val="24"/>
        </w:rPr>
        <w:t>. It is looking for all the values in the developed countries and assessing all the outperforming in the UK thereby helping in measuring the skills among younger people and assessing the ability to compete internationally. The UK economy is characterized by the number of skills which is depending on the greater share of all the facilities and links all the highly skilled occupations in the business. Skills gaps mainly include less skilled staff across the range of sectors and suggest as per the ongoing training</w:t>
      </w:r>
      <w:r w:rsidR="00F87F29">
        <w:rPr>
          <w:rFonts w:ascii="Times New Roman" w:hAnsi="Times New Roman" w:cs="Times New Roman"/>
          <w:sz w:val="24"/>
          <w:szCs w:val="24"/>
        </w:rPr>
        <w:t xml:space="preserve"> (</w:t>
      </w:r>
      <w:r w:rsidR="00F87F29" w:rsidRPr="000D34B2">
        <w:rPr>
          <w:rFonts w:ascii="Times New Roman" w:hAnsi="Times New Roman" w:cs="Times New Roman"/>
          <w:sz w:val="24"/>
          <w:szCs w:val="24"/>
          <w:shd w:val="clear" w:color="auto" w:fill="FFFFFF"/>
        </w:rPr>
        <w:t>Nilsson and Nilsson</w:t>
      </w:r>
      <w:r w:rsidR="00F87F29">
        <w:rPr>
          <w:rFonts w:ascii="Times New Roman" w:hAnsi="Times New Roman" w:cs="Times New Roman"/>
          <w:sz w:val="24"/>
          <w:szCs w:val="24"/>
          <w:shd w:val="clear" w:color="auto" w:fill="FFFFFF"/>
        </w:rPr>
        <w:t>,</w:t>
      </w:r>
      <w:r w:rsidR="00F87F29" w:rsidRPr="000D34B2">
        <w:rPr>
          <w:rFonts w:ascii="Times New Roman" w:hAnsi="Times New Roman" w:cs="Times New Roman"/>
          <w:sz w:val="24"/>
          <w:szCs w:val="24"/>
          <w:shd w:val="clear" w:color="auto" w:fill="FFFFFF"/>
        </w:rPr>
        <w:t xml:space="preserve"> 2021</w:t>
      </w:r>
      <w:r w:rsidR="00F87F29">
        <w:rPr>
          <w:rFonts w:ascii="Times New Roman" w:hAnsi="Times New Roman" w:cs="Times New Roman"/>
          <w:sz w:val="24"/>
          <w:szCs w:val="24"/>
        </w:rPr>
        <w:t>)</w:t>
      </w:r>
      <w:r w:rsidRPr="000D34B2">
        <w:rPr>
          <w:rFonts w:ascii="Times New Roman" w:hAnsi="Times New Roman" w:cs="Times New Roman"/>
          <w:sz w:val="24"/>
          <w:szCs w:val="24"/>
        </w:rPr>
        <w:t xml:space="preserve">. Employers are facing huge recruitment challenges in some occupations and sectors thereby helping in gaining the structure of the job content, working conditions, and progression of the opportunities which is attracting and able to retain staff. </w:t>
      </w:r>
    </w:p>
    <w:p w14:paraId="0948F039" w14:textId="595B4DBF" w:rsidR="00350DA6" w:rsidRPr="000D34B2" w:rsidRDefault="00350DA6" w:rsidP="000D34B2">
      <w:pPr>
        <w:spacing w:line="360" w:lineRule="auto"/>
        <w:jc w:val="both"/>
        <w:rPr>
          <w:rFonts w:ascii="Times New Roman" w:hAnsi="Times New Roman" w:cs="Times New Roman"/>
          <w:sz w:val="24"/>
          <w:szCs w:val="24"/>
        </w:rPr>
      </w:pPr>
      <w:r w:rsidRPr="000D34B2">
        <w:rPr>
          <w:rFonts w:ascii="Times New Roman" w:hAnsi="Times New Roman" w:cs="Times New Roman"/>
          <w:sz w:val="24"/>
          <w:szCs w:val="24"/>
        </w:rPr>
        <w:t xml:space="preserve"> In the year 2006, the UK is ranked 17th among a total of 30 assigned countries in the processing of skills and making sure that there is a change in functions as per the comparison of the norms and assessing all the immediate skills</w:t>
      </w:r>
      <w:r w:rsidR="00F87F29">
        <w:rPr>
          <w:rFonts w:ascii="Times New Roman" w:hAnsi="Times New Roman" w:cs="Times New Roman"/>
          <w:sz w:val="24"/>
          <w:szCs w:val="24"/>
        </w:rPr>
        <w:t xml:space="preserve"> (</w:t>
      </w:r>
      <w:r w:rsidR="00F87F29" w:rsidRPr="000D34B2">
        <w:rPr>
          <w:rFonts w:ascii="Times New Roman" w:hAnsi="Times New Roman" w:cs="Times New Roman"/>
          <w:sz w:val="24"/>
          <w:szCs w:val="24"/>
          <w:shd w:val="clear" w:color="auto" w:fill="FFFFFF"/>
        </w:rPr>
        <w:t>Nilsson and Nilsson</w:t>
      </w:r>
      <w:r w:rsidR="00F87F29">
        <w:rPr>
          <w:rFonts w:ascii="Times New Roman" w:hAnsi="Times New Roman" w:cs="Times New Roman"/>
          <w:sz w:val="24"/>
          <w:szCs w:val="24"/>
          <w:shd w:val="clear" w:color="auto" w:fill="FFFFFF"/>
        </w:rPr>
        <w:t>,</w:t>
      </w:r>
      <w:r w:rsidR="00F87F29" w:rsidRPr="000D34B2">
        <w:rPr>
          <w:rFonts w:ascii="Times New Roman" w:hAnsi="Times New Roman" w:cs="Times New Roman"/>
          <w:sz w:val="24"/>
          <w:szCs w:val="24"/>
          <w:shd w:val="clear" w:color="auto" w:fill="FFFFFF"/>
        </w:rPr>
        <w:t xml:space="preserve"> 2021</w:t>
      </w:r>
      <w:r w:rsidR="00F87F29">
        <w:rPr>
          <w:rFonts w:ascii="Times New Roman" w:hAnsi="Times New Roman" w:cs="Times New Roman"/>
          <w:sz w:val="24"/>
          <w:szCs w:val="24"/>
        </w:rPr>
        <w:t>)</w:t>
      </w:r>
      <w:r w:rsidRPr="000D34B2">
        <w:rPr>
          <w:rFonts w:ascii="Times New Roman" w:hAnsi="Times New Roman" w:cs="Times New Roman"/>
          <w:sz w:val="24"/>
          <w:szCs w:val="24"/>
        </w:rPr>
        <w:t>. There is a different range of value that is acting as the major trend and help in investing the more effective level of skills in the process. Skills are important in wider ways as it helps in determining the quality of the workforce with the major aim to define the driver and generate benefits for the wider economy through increased productivity. It is found that more than half of the UK business is currently experiencing a skills shortage and this is surveyed among 500 leaders of the medium company which is also acting as the UK skills threat in growth objectives</w:t>
      </w:r>
      <w:r w:rsidR="00F87F29">
        <w:rPr>
          <w:rFonts w:ascii="Times New Roman" w:hAnsi="Times New Roman" w:cs="Times New Roman"/>
          <w:sz w:val="24"/>
          <w:szCs w:val="24"/>
        </w:rPr>
        <w:t xml:space="preserve"> (</w:t>
      </w:r>
      <w:r w:rsidR="00F87F29" w:rsidRPr="000D34B2">
        <w:rPr>
          <w:rFonts w:ascii="Times New Roman" w:hAnsi="Times New Roman" w:cs="Times New Roman"/>
          <w:sz w:val="24"/>
          <w:szCs w:val="24"/>
          <w:shd w:val="clear" w:color="auto" w:fill="FFFFFF"/>
        </w:rPr>
        <w:t>Richardson</w:t>
      </w:r>
      <w:r w:rsidR="00F87F29">
        <w:rPr>
          <w:rFonts w:ascii="Times New Roman" w:hAnsi="Times New Roman" w:cs="Times New Roman"/>
          <w:sz w:val="24"/>
          <w:szCs w:val="24"/>
          <w:shd w:val="clear" w:color="auto" w:fill="FFFFFF"/>
        </w:rPr>
        <w:t xml:space="preserve"> et al., 2020</w:t>
      </w:r>
      <w:r w:rsidR="00F87F29">
        <w:rPr>
          <w:rFonts w:ascii="Times New Roman" w:hAnsi="Times New Roman" w:cs="Times New Roman"/>
          <w:sz w:val="24"/>
          <w:szCs w:val="24"/>
        </w:rPr>
        <w:t>)</w:t>
      </w:r>
      <w:r w:rsidRPr="000D34B2">
        <w:rPr>
          <w:rFonts w:ascii="Times New Roman" w:hAnsi="Times New Roman" w:cs="Times New Roman"/>
          <w:sz w:val="24"/>
          <w:szCs w:val="24"/>
        </w:rPr>
        <w:t>. According to the data given by the New Economic foundation which can suggest through all the processes and develop the skills as per the meeting of the ability and supporting the challenge in wider base. There are more than 80% of employers are ready to gain the challenge as per the education institution and identify, and train all the new skills so that there is a need to meet future demand</w:t>
      </w:r>
      <w:r w:rsidR="00F87F29">
        <w:rPr>
          <w:rFonts w:ascii="Times New Roman" w:hAnsi="Times New Roman" w:cs="Times New Roman"/>
          <w:sz w:val="24"/>
          <w:szCs w:val="24"/>
        </w:rPr>
        <w:t xml:space="preserve"> (</w:t>
      </w:r>
      <w:r w:rsidR="00F87F29" w:rsidRPr="000D34B2">
        <w:rPr>
          <w:rFonts w:ascii="Times New Roman" w:hAnsi="Times New Roman" w:cs="Times New Roman"/>
          <w:sz w:val="24"/>
          <w:szCs w:val="24"/>
          <w:shd w:val="clear" w:color="auto" w:fill="FFFFFF"/>
        </w:rPr>
        <w:t>Roper</w:t>
      </w:r>
      <w:r w:rsidR="00F87F29">
        <w:rPr>
          <w:rFonts w:ascii="Times New Roman" w:hAnsi="Times New Roman" w:cs="Times New Roman"/>
          <w:sz w:val="24"/>
          <w:szCs w:val="24"/>
          <w:shd w:val="clear" w:color="auto" w:fill="FFFFFF"/>
        </w:rPr>
        <w:t xml:space="preserve"> et al., 2022</w:t>
      </w:r>
      <w:r w:rsidR="00F87F29">
        <w:rPr>
          <w:rFonts w:ascii="Times New Roman" w:hAnsi="Times New Roman" w:cs="Times New Roman"/>
          <w:sz w:val="24"/>
          <w:szCs w:val="24"/>
        </w:rPr>
        <w:t>)</w:t>
      </w:r>
      <w:r w:rsidRPr="000D34B2">
        <w:rPr>
          <w:rFonts w:ascii="Times New Roman" w:hAnsi="Times New Roman" w:cs="Times New Roman"/>
          <w:sz w:val="24"/>
          <w:szCs w:val="24"/>
        </w:rPr>
        <w:t>.</w:t>
      </w:r>
    </w:p>
    <w:p w14:paraId="4E346C16" w14:textId="77777777" w:rsidR="00350DA6" w:rsidRPr="000D34B2" w:rsidRDefault="00350DA6" w:rsidP="000D34B2">
      <w:pPr>
        <w:pStyle w:val="ListParagraph"/>
        <w:spacing w:line="360" w:lineRule="auto"/>
        <w:ind w:left="435"/>
        <w:jc w:val="both"/>
        <w:rPr>
          <w:rFonts w:ascii="Times New Roman" w:hAnsi="Times New Roman" w:cs="Times New Roman"/>
          <w:sz w:val="24"/>
          <w:szCs w:val="24"/>
        </w:rPr>
      </w:pPr>
      <w:r w:rsidRPr="000D34B2">
        <w:rPr>
          <w:rFonts w:ascii="Times New Roman" w:hAnsi="Times New Roman" w:cs="Times New Roman"/>
          <w:sz w:val="24"/>
          <w:szCs w:val="24"/>
        </w:rPr>
        <w:t xml:space="preserve"> </w:t>
      </w:r>
    </w:p>
    <w:p w14:paraId="4C23565E" w14:textId="77777777" w:rsidR="00350DA6" w:rsidRPr="000D34B2" w:rsidRDefault="00350DA6" w:rsidP="000D34B2">
      <w:pPr>
        <w:pStyle w:val="ListParagraph"/>
        <w:spacing w:line="360" w:lineRule="auto"/>
        <w:ind w:left="435"/>
        <w:jc w:val="both"/>
        <w:rPr>
          <w:rFonts w:ascii="Times New Roman" w:hAnsi="Times New Roman" w:cs="Times New Roman"/>
          <w:sz w:val="24"/>
          <w:szCs w:val="24"/>
        </w:rPr>
      </w:pPr>
      <w:r w:rsidRPr="000D34B2">
        <w:rPr>
          <w:rFonts w:ascii="Times New Roman" w:hAnsi="Times New Roman" w:cs="Times New Roman"/>
          <w:sz w:val="24"/>
          <w:szCs w:val="24"/>
        </w:rPr>
        <w:t xml:space="preserve"> </w:t>
      </w:r>
    </w:p>
    <w:p w14:paraId="02B52DD7" w14:textId="77777777" w:rsidR="00350DA6" w:rsidRPr="000D34B2" w:rsidRDefault="00350DA6" w:rsidP="000D34B2">
      <w:pPr>
        <w:pStyle w:val="ListParagraph"/>
        <w:spacing w:line="360" w:lineRule="auto"/>
        <w:ind w:left="435"/>
        <w:jc w:val="both"/>
        <w:rPr>
          <w:rFonts w:ascii="Times New Roman" w:hAnsi="Times New Roman" w:cs="Times New Roman"/>
          <w:sz w:val="24"/>
          <w:szCs w:val="24"/>
        </w:rPr>
      </w:pPr>
      <w:r w:rsidRPr="000D34B2">
        <w:rPr>
          <w:rFonts w:ascii="Times New Roman" w:hAnsi="Times New Roman" w:cs="Times New Roman"/>
          <w:sz w:val="24"/>
          <w:szCs w:val="24"/>
        </w:rPr>
        <w:t xml:space="preserve"> </w:t>
      </w:r>
    </w:p>
    <w:p w14:paraId="7BAC54D6" w14:textId="3B716671" w:rsidR="00350DA6" w:rsidRPr="000D34B2" w:rsidRDefault="00350DA6" w:rsidP="000D34B2">
      <w:pPr>
        <w:pStyle w:val="Heading2"/>
        <w:spacing w:line="360" w:lineRule="auto"/>
        <w:jc w:val="both"/>
        <w:rPr>
          <w:rStyle w:val="Heading2Char"/>
          <w:rFonts w:ascii="Times New Roman" w:hAnsi="Times New Roman" w:cs="Times New Roman"/>
          <w:b/>
          <w:bCs/>
          <w:color w:val="auto"/>
          <w:sz w:val="24"/>
          <w:szCs w:val="24"/>
        </w:rPr>
      </w:pPr>
      <w:bookmarkStart w:id="6" w:name="_Toc118542914"/>
      <w:r w:rsidRPr="000D34B2">
        <w:rPr>
          <w:rFonts w:ascii="Times New Roman" w:hAnsi="Times New Roman" w:cs="Times New Roman"/>
          <w:color w:val="auto"/>
          <w:sz w:val="24"/>
          <w:szCs w:val="24"/>
        </w:rPr>
        <w:lastRenderedPageBreak/>
        <w:t>(</w:t>
      </w:r>
      <w:r w:rsidRPr="000D34B2">
        <w:rPr>
          <w:rStyle w:val="Heading2Char"/>
          <w:rFonts w:ascii="Times New Roman" w:hAnsi="Times New Roman" w:cs="Times New Roman"/>
          <w:b/>
          <w:bCs/>
          <w:color w:val="auto"/>
          <w:sz w:val="24"/>
          <w:szCs w:val="24"/>
        </w:rPr>
        <w:t xml:space="preserve">b) Identify and discuss the long-term </w:t>
      </w:r>
      <w:r w:rsidR="00F87F29" w:rsidRPr="000D34B2">
        <w:rPr>
          <w:rStyle w:val="Heading2Char"/>
          <w:rFonts w:ascii="Times New Roman" w:hAnsi="Times New Roman" w:cs="Times New Roman"/>
          <w:b/>
          <w:bCs/>
          <w:color w:val="auto"/>
          <w:sz w:val="24"/>
          <w:szCs w:val="24"/>
        </w:rPr>
        <w:t>labour</w:t>
      </w:r>
      <w:r w:rsidRPr="000D34B2">
        <w:rPr>
          <w:rStyle w:val="Heading2Char"/>
          <w:rFonts w:ascii="Times New Roman" w:hAnsi="Times New Roman" w:cs="Times New Roman"/>
          <w:b/>
          <w:bCs/>
          <w:color w:val="auto"/>
          <w:sz w:val="24"/>
          <w:szCs w:val="24"/>
        </w:rPr>
        <w:t xml:space="preserve"> market developments along with addressing the skills as per the shortage in the healthcare sector professionals in the UK</w:t>
      </w:r>
      <w:bookmarkEnd w:id="6"/>
    </w:p>
    <w:p w14:paraId="1D3F9DBE" w14:textId="77777777" w:rsidR="00350DA6" w:rsidRPr="000D34B2" w:rsidRDefault="00350DA6" w:rsidP="000D34B2">
      <w:pPr>
        <w:pStyle w:val="Heading2"/>
        <w:spacing w:line="360" w:lineRule="auto"/>
        <w:jc w:val="both"/>
        <w:rPr>
          <w:rFonts w:ascii="Times New Roman" w:hAnsi="Times New Roman" w:cs="Times New Roman"/>
          <w:color w:val="auto"/>
          <w:sz w:val="24"/>
          <w:szCs w:val="24"/>
        </w:rPr>
      </w:pPr>
      <w:r w:rsidRPr="000D34B2">
        <w:rPr>
          <w:rFonts w:ascii="Times New Roman" w:hAnsi="Times New Roman" w:cs="Times New Roman"/>
          <w:color w:val="auto"/>
          <w:sz w:val="24"/>
          <w:szCs w:val="24"/>
        </w:rPr>
        <w:t xml:space="preserve"> </w:t>
      </w:r>
    </w:p>
    <w:p w14:paraId="28106ECF" w14:textId="54E3CD78" w:rsidR="00350DA6" w:rsidRPr="000D34B2" w:rsidRDefault="00350DA6" w:rsidP="000D34B2">
      <w:pPr>
        <w:spacing w:line="360" w:lineRule="auto"/>
        <w:jc w:val="both"/>
        <w:rPr>
          <w:rFonts w:ascii="Times New Roman" w:hAnsi="Times New Roman" w:cs="Times New Roman"/>
          <w:sz w:val="24"/>
          <w:szCs w:val="24"/>
        </w:rPr>
      </w:pPr>
      <w:r w:rsidRPr="000D34B2">
        <w:rPr>
          <w:rFonts w:ascii="Times New Roman" w:hAnsi="Times New Roman" w:cs="Times New Roman"/>
          <w:sz w:val="24"/>
          <w:szCs w:val="24"/>
        </w:rPr>
        <w:t xml:space="preserve">There is huge emergence of a rising </w:t>
      </w:r>
      <w:r w:rsidR="00F87F29" w:rsidRPr="000D34B2">
        <w:rPr>
          <w:rFonts w:ascii="Times New Roman" w:hAnsi="Times New Roman" w:cs="Times New Roman"/>
          <w:sz w:val="24"/>
          <w:szCs w:val="24"/>
        </w:rPr>
        <w:t>labour</w:t>
      </w:r>
      <w:r w:rsidRPr="000D34B2">
        <w:rPr>
          <w:rFonts w:ascii="Times New Roman" w:hAnsi="Times New Roman" w:cs="Times New Roman"/>
          <w:sz w:val="24"/>
          <w:szCs w:val="24"/>
        </w:rPr>
        <w:t xml:space="preserve"> shortage and has become one of the fast-moving situations which are bound to activate the role in defining the UK economy sources</w:t>
      </w:r>
      <w:r w:rsidR="00F87F29">
        <w:rPr>
          <w:rFonts w:ascii="Times New Roman" w:hAnsi="Times New Roman" w:cs="Times New Roman"/>
          <w:sz w:val="24"/>
          <w:szCs w:val="24"/>
        </w:rPr>
        <w:t xml:space="preserve"> (</w:t>
      </w:r>
      <w:r w:rsidR="00F87F29" w:rsidRPr="000D34B2">
        <w:rPr>
          <w:rFonts w:ascii="Times New Roman" w:hAnsi="Times New Roman" w:cs="Times New Roman"/>
          <w:sz w:val="24"/>
          <w:szCs w:val="24"/>
          <w:shd w:val="clear" w:color="auto" w:fill="FFFFFF"/>
        </w:rPr>
        <w:t>Richardson</w:t>
      </w:r>
      <w:r w:rsidR="00F87F29">
        <w:rPr>
          <w:rFonts w:ascii="Times New Roman" w:hAnsi="Times New Roman" w:cs="Times New Roman"/>
          <w:sz w:val="24"/>
          <w:szCs w:val="24"/>
          <w:shd w:val="clear" w:color="auto" w:fill="FFFFFF"/>
        </w:rPr>
        <w:t xml:space="preserve"> et al., 2020</w:t>
      </w:r>
      <w:r w:rsidR="00F87F29">
        <w:rPr>
          <w:rFonts w:ascii="Times New Roman" w:hAnsi="Times New Roman" w:cs="Times New Roman"/>
          <w:sz w:val="24"/>
          <w:szCs w:val="24"/>
        </w:rPr>
        <w:t>)</w:t>
      </w:r>
      <w:r w:rsidRPr="000D34B2">
        <w:rPr>
          <w:rFonts w:ascii="Times New Roman" w:hAnsi="Times New Roman" w:cs="Times New Roman"/>
          <w:sz w:val="24"/>
          <w:szCs w:val="24"/>
        </w:rPr>
        <w:t xml:space="preserve">. As a matter of the story, there is huge growth in unsuccessful job applicants mainly in low-paying sectors. As per the </w:t>
      </w:r>
      <w:r w:rsidR="00F87F29" w:rsidRPr="000D34B2">
        <w:rPr>
          <w:rFonts w:ascii="Times New Roman" w:hAnsi="Times New Roman" w:cs="Times New Roman"/>
          <w:sz w:val="24"/>
          <w:szCs w:val="24"/>
        </w:rPr>
        <w:t>labour</w:t>
      </w:r>
      <w:r w:rsidRPr="000D34B2">
        <w:rPr>
          <w:rFonts w:ascii="Times New Roman" w:hAnsi="Times New Roman" w:cs="Times New Roman"/>
          <w:sz w:val="24"/>
          <w:szCs w:val="24"/>
        </w:rPr>
        <w:t xml:space="preserve"> market, there is a gain in the bargaining power of the results with the rise in the demand that is affected by Covid-19. It is found from the study that there is involuntary part-time with 134,000 and employment in the same period. Numerous jobs are affected by the expansion in the health care sector like for Nurses, The UK is facing a nurse shortage during the Covid for a long time as they were overloaded with work at the same level and brought investment over the long period</w:t>
      </w:r>
      <w:r w:rsidR="00F87F29">
        <w:rPr>
          <w:rFonts w:ascii="Times New Roman" w:hAnsi="Times New Roman" w:cs="Times New Roman"/>
          <w:sz w:val="24"/>
          <w:szCs w:val="24"/>
        </w:rPr>
        <w:t xml:space="preserve"> (</w:t>
      </w:r>
      <w:r w:rsidR="00F87F29" w:rsidRPr="000D34B2">
        <w:rPr>
          <w:rFonts w:ascii="Times New Roman" w:hAnsi="Times New Roman" w:cs="Times New Roman"/>
          <w:sz w:val="24"/>
          <w:szCs w:val="24"/>
          <w:shd w:val="clear" w:color="auto" w:fill="FFFFFF"/>
        </w:rPr>
        <w:t>Richardson</w:t>
      </w:r>
      <w:r w:rsidR="00F87F29">
        <w:rPr>
          <w:rFonts w:ascii="Times New Roman" w:hAnsi="Times New Roman" w:cs="Times New Roman"/>
          <w:sz w:val="24"/>
          <w:szCs w:val="24"/>
          <w:shd w:val="clear" w:color="auto" w:fill="FFFFFF"/>
        </w:rPr>
        <w:t xml:space="preserve"> et al., 2020</w:t>
      </w:r>
      <w:r w:rsidR="00F87F29">
        <w:rPr>
          <w:rFonts w:ascii="Times New Roman" w:hAnsi="Times New Roman" w:cs="Times New Roman"/>
          <w:sz w:val="24"/>
          <w:szCs w:val="24"/>
        </w:rPr>
        <w:t>)</w:t>
      </w:r>
      <w:r w:rsidRPr="000D34B2">
        <w:rPr>
          <w:rFonts w:ascii="Times New Roman" w:hAnsi="Times New Roman" w:cs="Times New Roman"/>
          <w:sz w:val="24"/>
          <w:szCs w:val="24"/>
        </w:rPr>
        <w:t xml:space="preserve">. Pharmacists are also adding to the UK shortage occupation list in 2021, engineers are required to assess the business in the facts and define the policy in the wider sense of appearance in the norms and policies. </w:t>
      </w:r>
    </w:p>
    <w:p w14:paraId="23ADC3E5" w14:textId="78FFAD10" w:rsidR="00350DA6" w:rsidRPr="000D34B2" w:rsidRDefault="000D34B2" w:rsidP="000D34B2">
      <w:pPr>
        <w:spacing w:line="360" w:lineRule="auto"/>
        <w:jc w:val="both"/>
        <w:rPr>
          <w:rFonts w:ascii="Times New Roman" w:hAnsi="Times New Roman" w:cs="Times New Roman"/>
          <w:sz w:val="24"/>
          <w:szCs w:val="24"/>
        </w:rPr>
      </w:pPr>
      <w:r w:rsidRPr="000D34B2">
        <w:rPr>
          <w:rFonts w:ascii="Times New Roman" w:hAnsi="Times New Roman" w:cs="Times New Roman"/>
          <w:sz w:val="24"/>
          <w:szCs w:val="24"/>
        </w:rPr>
        <w:t>T</w:t>
      </w:r>
      <w:r w:rsidR="00350DA6" w:rsidRPr="000D34B2">
        <w:rPr>
          <w:rFonts w:ascii="Times New Roman" w:hAnsi="Times New Roman" w:cs="Times New Roman"/>
          <w:sz w:val="24"/>
          <w:szCs w:val="24"/>
        </w:rPr>
        <w:t>here has been a decline in the number of nursing graduates by 4% resulting in the number of issues that arise with the techniques of dealing with medicine and assessing all the social health care and mental aspects as well</w:t>
      </w:r>
      <w:r w:rsidR="00F87F29">
        <w:rPr>
          <w:rFonts w:ascii="Times New Roman" w:hAnsi="Times New Roman" w:cs="Times New Roman"/>
          <w:sz w:val="24"/>
          <w:szCs w:val="24"/>
        </w:rPr>
        <w:t xml:space="preserve"> (</w:t>
      </w:r>
      <w:r w:rsidR="00F87F29" w:rsidRPr="000D34B2">
        <w:rPr>
          <w:rFonts w:ascii="Times New Roman" w:hAnsi="Times New Roman" w:cs="Times New Roman"/>
          <w:sz w:val="24"/>
          <w:szCs w:val="24"/>
          <w:shd w:val="clear" w:color="auto" w:fill="FFFFFF"/>
        </w:rPr>
        <w:t>Roper</w:t>
      </w:r>
      <w:r w:rsidR="00F87F29">
        <w:rPr>
          <w:rFonts w:ascii="Times New Roman" w:hAnsi="Times New Roman" w:cs="Times New Roman"/>
          <w:sz w:val="24"/>
          <w:szCs w:val="24"/>
          <w:shd w:val="clear" w:color="auto" w:fill="FFFFFF"/>
        </w:rPr>
        <w:t xml:space="preserve"> et al., 2022</w:t>
      </w:r>
      <w:r w:rsidR="00F87F29">
        <w:rPr>
          <w:rFonts w:ascii="Times New Roman" w:hAnsi="Times New Roman" w:cs="Times New Roman"/>
          <w:sz w:val="24"/>
          <w:szCs w:val="24"/>
        </w:rPr>
        <w:t>)</w:t>
      </w:r>
      <w:r w:rsidR="00350DA6" w:rsidRPr="000D34B2">
        <w:rPr>
          <w:rFonts w:ascii="Times New Roman" w:hAnsi="Times New Roman" w:cs="Times New Roman"/>
          <w:sz w:val="24"/>
          <w:szCs w:val="24"/>
        </w:rPr>
        <w:t xml:space="preserve">. Brexit is blamed for the shortage of resources and there need some rapid changes and innovation in the relative term of prediction in the value along with reaching a particular level. </w:t>
      </w:r>
    </w:p>
    <w:p w14:paraId="5C40F298" w14:textId="77777777" w:rsidR="00350DA6" w:rsidRPr="000D34B2" w:rsidRDefault="00350DA6" w:rsidP="000D34B2">
      <w:pPr>
        <w:pStyle w:val="Heading1"/>
        <w:spacing w:line="360" w:lineRule="auto"/>
        <w:jc w:val="both"/>
        <w:rPr>
          <w:rFonts w:ascii="Times New Roman" w:hAnsi="Times New Roman" w:cs="Times New Roman"/>
          <w:b/>
          <w:bCs/>
          <w:color w:val="auto"/>
          <w:sz w:val="24"/>
          <w:szCs w:val="24"/>
        </w:rPr>
      </w:pPr>
      <w:bookmarkStart w:id="7" w:name="_Toc118542915"/>
      <w:r w:rsidRPr="000D34B2">
        <w:rPr>
          <w:rFonts w:ascii="Times New Roman" w:hAnsi="Times New Roman" w:cs="Times New Roman"/>
          <w:b/>
          <w:bCs/>
          <w:color w:val="auto"/>
          <w:sz w:val="24"/>
          <w:szCs w:val="24"/>
        </w:rPr>
        <w:t>Conclusion</w:t>
      </w:r>
      <w:bookmarkEnd w:id="7"/>
    </w:p>
    <w:p w14:paraId="42A79938" w14:textId="1C8780DA" w:rsidR="00350DA6" w:rsidRPr="000D34B2" w:rsidRDefault="00350DA6" w:rsidP="000D34B2">
      <w:pPr>
        <w:spacing w:line="360" w:lineRule="auto"/>
        <w:jc w:val="both"/>
        <w:rPr>
          <w:rFonts w:ascii="Times New Roman" w:hAnsi="Times New Roman" w:cs="Times New Roman"/>
          <w:sz w:val="24"/>
          <w:szCs w:val="24"/>
        </w:rPr>
      </w:pPr>
      <w:r w:rsidRPr="000D34B2">
        <w:rPr>
          <w:rFonts w:ascii="Times New Roman" w:hAnsi="Times New Roman" w:cs="Times New Roman"/>
          <w:sz w:val="24"/>
          <w:szCs w:val="24"/>
        </w:rPr>
        <w:t xml:space="preserve"> This report </w:t>
      </w:r>
      <w:r w:rsidR="000D34B2" w:rsidRPr="000D34B2">
        <w:rPr>
          <w:rFonts w:ascii="Times New Roman" w:hAnsi="Times New Roman" w:cs="Times New Roman"/>
          <w:sz w:val="24"/>
          <w:szCs w:val="24"/>
        </w:rPr>
        <w:t>analysed</w:t>
      </w:r>
      <w:r w:rsidRPr="000D34B2">
        <w:rPr>
          <w:rFonts w:ascii="Times New Roman" w:hAnsi="Times New Roman" w:cs="Times New Roman"/>
          <w:sz w:val="24"/>
          <w:szCs w:val="24"/>
        </w:rPr>
        <w:t xml:space="preserve"> all the important aspects of the CIPD professional map and serve as the most important professional in getting through the working of the UK. It also discussed the definite map which is applied to the HR professionals as per the definition of working in the sector regardless of sector and link with the size in the company growth. It also evaluated the larger range of performance in the UK which caused a loss of shortage in the skills as per the employment rate. It will also </w:t>
      </w:r>
      <w:r w:rsidR="000D34B2" w:rsidRPr="000D34B2">
        <w:rPr>
          <w:rFonts w:ascii="Times New Roman" w:hAnsi="Times New Roman" w:cs="Times New Roman"/>
          <w:sz w:val="24"/>
          <w:szCs w:val="24"/>
        </w:rPr>
        <w:t>analyse</w:t>
      </w:r>
      <w:r w:rsidRPr="000D34B2">
        <w:rPr>
          <w:rFonts w:ascii="Times New Roman" w:hAnsi="Times New Roman" w:cs="Times New Roman"/>
          <w:sz w:val="24"/>
          <w:szCs w:val="24"/>
        </w:rPr>
        <w:t xml:space="preserve"> the value which is dealing with long-term </w:t>
      </w:r>
      <w:r w:rsidR="000D34B2" w:rsidRPr="000D34B2">
        <w:rPr>
          <w:rFonts w:ascii="Times New Roman" w:hAnsi="Times New Roman" w:cs="Times New Roman"/>
          <w:sz w:val="24"/>
          <w:szCs w:val="24"/>
        </w:rPr>
        <w:t>labour</w:t>
      </w:r>
      <w:r w:rsidRPr="000D34B2">
        <w:rPr>
          <w:rFonts w:ascii="Times New Roman" w:hAnsi="Times New Roman" w:cs="Times New Roman"/>
          <w:sz w:val="24"/>
          <w:szCs w:val="24"/>
        </w:rPr>
        <w:t xml:space="preserve"> development and address all the skills shortages in healthcare sector professionals in the UK.</w:t>
      </w:r>
    </w:p>
    <w:p w14:paraId="32ADD7AE" w14:textId="77777777" w:rsidR="00350DA6" w:rsidRPr="000D34B2" w:rsidRDefault="00350DA6" w:rsidP="000D34B2">
      <w:pPr>
        <w:pStyle w:val="ListParagraph"/>
        <w:spacing w:line="360" w:lineRule="auto"/>
        <w:ind w:left="435"/>
        <w:jc w:val="both"/>
        <w:rPr>
          <w:rFonts w:ascii="Times New Roman" w:hAnsi="Times New Roman" w:cs="Times New Roman"/>
          <w:sz w:val="24"/>
          <w:szCs w:val="24"/>
        </w:rPr>
      </w:pPr>
    </w:p>
    <w:p w14:paraId="2A2EDFB0" w14:textId="77777777" w:rsidR="00350DA6" w:rsidRPr="000D34B2" w:rsidRDefault="00350DA6" w:rsidP="000D34B2">
      <w:pPr>
        <w:pStyle w:val="ListParagraph"/>
        <w:spacing w:line="360" w:lineRule="auto"/>
        <w:ind w:left="435"/>
        <w:jc w:val="both"/>
        <w:rPr>
          <w:rFonts w:ascii="Times New Roman" w:hAnsi="Times New Roman" w:cs="Times New Roman"/>
          <w:sz w:val="24"/>
          <w:szCs w:val="24"/>
        </w:rPr>
      </w:pPr>
      <w:r w:rsidRPr="000D34B2">
        <w:rPr>
          <w:rFonts w:ascii="Times New Roman" w:hAnsi="Times New Roman" w:cs="Times New Roman"/>
          <w:sz w:val="24"/>
          <w:szCs w:val="24"/>
        </w:rPr>
        <w:t xml:space="preserve"> </w:t>
      </w:r>
    </w:p>
    <w:p w14:paraId="44345D55" w14:textId="1566F05B" w:rsidR="00CA470E" w:rsidRPr="000D34B2" w:rsidRDefault="00350DA6" w:rsidP="000D34B2">
      <w:pPr>
        <w:spacing w:line="360" w:lineRule="auto"/>
        <w:jc w:val="both"/>
        <w:rPr>
          <w:rFonts w:ascii="Times New Roman" w:hAnsi="Times New Roman" w:cs="Times New Roman"/>
          <w:b/>
          <w:bCs/>
          <w:sz w:val="24"/>
          <w:szCs w:val="24"/>
        </w:rPr>
      </w:pPr>
      <w:r w:rsidRPr="000D34B2">
        <w:rPr>
          <w:rFonts w:ascii="Times New Roman" w:hAnsi="Times New Roman" w:cs="Times New Roman"/>
          <w:sz w:val="24"/>
          <w:szCs w:val="24"/>
        </w:rPr>
        <w:br w:type="page"/>
      </w:r>
      <w:bookmarkStart w:id="8" w:name="_Toc118542916"/>
      <w:r w:rsidR="00CA470E" w:rsidRPr="000D34B2">
        <w:rPr>
          <w:rFonts w:ascii="Times New Roman" w:hAnsi="Times New Roman" w:cs="Times New Roman"/>
          <w:b/>
          <w:bCs/>
          <w:sz w:val="24"/>
          <w:szCs w:val="24"/>
        </w:rPr>
        <w:lastRenderedPageBreak/>
        <w:t>References</w:t>
      </w:r>
      <w:bookmarkEnd w:id="8"/>
    </w:p>
    <w:p w14:paraId="27ED53A8" w14:textId="77777777" w:rsidR="00CA470E" w:rsidRPr="000D34B2" w:rsidRDefault="00CA470E" w:rsidP="000D34B2">
      <w:pPr>
        <w:spacing w:line="360" w:lineRule="auto"/>
        <w:jc w:val="both"/>
        <w:rPr>
          <w:rFonts w:ascii="Times New Roman" w:hAnsi="Times New Roman" w:cs="Times New Roman"/>
          <w:sz w:val="24"/>
          <w:szCs w:val="24"/>
        </w:rPr>
      </w:pPr>
      <w:bookmarkStart w:id="9" w:name="_Hlk118543073"/>
      <w:r w:rsidRPr="000D34B2">
        <w:rPr>
          <w:rFonts w:ascii="Times New Roman" w:hAnsi="Times New Roman" w:cs="Times New Roman"/>
          <w:sz w:val="24"/>
          <w:szCs w:val="24"/>
          <w:shd w:val="clear" w:color="auto" w:fill="FFFFFF"/>
        </w:rPr>
        <w:t xml:space="preserve">Duggan, J., Sherman, U., </w:t>
      </w:r>
      <w:proofErr w:type="spellStart"/>
      <w:r w:rsidRPr="000D34B2">
        <w:rPr>
          <w:rFonts w:ascii="Times New Roman" w:hAnsi="Times New Roman" w:cs="Times New Roman"/>
          <w:sz w:val="24"/>
          <w:szCs w:val="24"/>
          <w:shd w:val="clear" w:color="auto" w:fill="FFFFFF"/>
        </w:rPr>
        <w:t>Carbery</w:t>
      </w:r>
      <w:proofErr w:type="spellEnd"/>
      <w:r w:rsidRPr="000D34B2">
        <w:rPr>
          <w:rFonts w:ascii="Times New Roman" w:hAnsi="Times New Roman" w:cs="Times New Roman"/>
          <w:sz w:val="24"/>
          <w:szCs w:val="24"/>
          <w:shd w:val="clear" w:color="auto" w:fill="FFFFFF"/>
        </w:rPr>
        <w:t>, R. and McDonnell, A., 2020. Algorithmic management and app</w:t>
      </w:r>
      <w:r w:rsidRPr="000D34B2">
        <w:rPr>
          <w:rFonts w:ascii="Cambria Math" w:hAnsi="Cambria Math" w:cs="Cambria Math"/>
          <w:sz w:val="24"/>
          <w:szCs w:val="24"/>
          <w:shd w:val="clear" w:color="auto" w:fill="FFFFFF"/>
        </w:rPr>
        <w:t>‐</w:t>
      </w:r>
      <w:r w:rsidRPr="000D34B2">
        <w:rPr>
          <w:rFonts w:ascii="Times New Roman" w:hAnsi="Times New Roman" w:cs="Times New Roman"/>
          <w:sz w:val="24"/>
          <w:szCs w:val="24"/>
          <w:shd w:val="clear" w:color="auto" w:fill="FFFFFF"/>
        </w:rPr>
        <w:t>work in the gig economy: A research agenda for employment relations and HRM. </w:t>
      </w:r>
      <w:r w:rsidRPr="000D34B2">
        <w:rPr>
          <w:rFonts w:ascii="Times New Roman" w:hAnsi="Times New Roman" w:cs="Times New Roman"/>
          <w:i/>
          <w:iCs/>
          <w:sz w:val="24"/>
          <w:szCs w:val="24"/>
          <w:shd w:val="clear" w:color="auto" w:fill="FFFFFF"/>
        </w:rPr>
        <w:t>Human Resource Management Journal</w:t>
      </w:r>
      <w:r w:rsidRPr="000D34B2">
        <w:rPr>
          <w:rFonts w:ascii="Times New Roman" w:hAnsi="Times New Roman" w:cs="Times New Roman"/>
          <w:sz w:val="24"/>
          <w:szCs w:val="24"/>
          <w:shd w:val="clear" w:color="auto" w:fill="FFFFFF"/>
        </w:rPr>
        <w:t>, </w:t>
      </w:r>
      <w:r w:rsidRPr="000D34B2">
        <w:rPr>
          <w:rFonts w:ascii="Times New Roman" w:hAnsi="Times New Roman" w:cs="Times New Roman"/>
          <w:i/>
          <w:iCs/>
          <w:sz w:val="24"/>
          <w:szCs w:val="24"/>
          <w:shd w:val="clear" w:color="auto" w:fill="FFFFFF"/>
        </w:rPr>
        <w:t>30</w:t>
      </w:r>
      <w:r w:rsidRPr="000D34B2">
        <w:rPr>
          <w:rFonts w:ascii="Times New Roman" w:hAnsi="Times New Roman" w:cs="Times New Roman"/>
          <w:sz w:val="24"/>
          <w:szCs w:val="24"/>
          <w:shd w:val="clear" w:color="auto" w:fill="FFFFFF"/>
        </w:rPr>
        <w:t>(1), pp.114-132.</w:t>
      </w:r>
    </w:p>
    <w:p w14:paraId="56AF1C56" w14:textId="77777777" w:rsidR="00CA470E" w:rsidRPr="000D34B2" w:rsidRDefault="00CA470E" w:rsidP="000D34B2">
      <w:pPr>
        <w:spacing w:line="360" w:lineRule="auto"/>
        <w:jc w:val="both"/>
        <w:rPr>
          <w:rFonts w:ascii="Times New Roman" w:hAnsi="Times New Roman" w:cs="Times New Roman"/>
          <w:sz w:val="24"/>
          <w:szCs w:val="24"/>
        </w:rPr>
      </w:pPr>
      <w:r w:rsidRPr="000D34B2">
        <w:rPr>
          <w:rFonts w:ascii="Times New Roman" w:hAnsi="Times New Roman" w:cs="Times New Roman"/>
          <w:sz w:val="24"/>
          <w:szCs w:val="24"/>
          <w:shd w:val="clear" w:color="auto" w:fill="FFFFFF"/>
        </w:rPr>
        <w:t>Fontaine, I., Galvez-Iniesta, I., Gomes, P. and Vila-Martin, D., 2020. Labour market flows: Accounting for the public sector. </w:t>
      </w:r>
      <w:r w:rsidRPr="000D34B2">
        <w:rPr>
          <w:rFonts w:ascii="Times New Roman" w:hAnsi="Times New Roman" w:cs="Times New Roman"/>
          <w:i/>
          <w:iCs/>
          <w:sz w:val="24"/>
          <w:szCs w:val="24"/>
          <w:shd w:val="clear" w:color="auto" w:fill="FFFFFF"/>
        </w:rPr>
        <w:t>Labour Economics</w:t>
      </w:r>
      <w:r w:rsidRPr="000D34B2">
        <w:rPr>
          <w:rFonts w:ascii="Times New Roman" w:hAnsi="Times New Roman" w:cs="Times New Roman"/>
          <w:sz w:val="24"/>
          <w:szCs w:val="24"/>
          <w:shd w:val="clear" w:color="auto" w:fill="FFFFFF"/>
        </w:rPr>
        <w:t>, </w:t>
      </w:r>
      <w:r w:rsidRPr="000D34B2">
        <w:rPr>
          <w:rFonts w:ascii="Times New Roman" w:hAnsi="Times New Roman" w:cs="Times New Roman"/>
          <w:i/>
          <w:iCs/>
          <w:sz w:val="24"/>
          <w:szCs w:val="24"/>
          <w:shd w:val="clear" w:color="auto" w:fill="FFFFFF"/>
        </w:rPr>
        <w:t>62</w:t>
      </w:r>
      <w:r w:rsidRPr="000D34B2">
        <w:rPr>
          <w:rFonts w:ascii="Times New Roman" w:hAnsi="Times New Roman" w:cs="Times New Roman"/>
          <w:sz w:val="24"/>
          <w:szCs w:val="24"/>
          <w:shd w:val="clear" w:color="auto" w:fill="FFFFFF"/>
        </w:rPr>
        <w:t>, p.101770.</w:t>
      </w:r>
    </w:p>
    <w:p w14:paraId="16DEF3F3" w14:textId="77777777" w:rsidR="00CA470E" w:rsidRPr="000D34B2" w:rsidRDefault="00CA470E" w:rsidP="000D34B2">
      <w:pPr>
        <w:spacing w:line="360" w:lineRule="auto"/>
        <w:jc w:val="both"/>
        <w:rPr>
          <w:rFonts w:ascii="Times New Roman" w:hAnsi="Times New Roman" w:cs="Times New Roman"/>
          <w:sz w:val="24"/>
          <w:szCs w:val="24"/>
        </w:rPr>
      </w:pPr>
      <w:r w:rsidRPr="000D34B2">
        <w:rPr>
          <w:rFonts w:ascii="Times New Roman" w:hAnsi="Times New Roman" w:cs="Times New Roman"/>
          <w:sz w:val="24"/>
          <w:szCs w:val="24"/>
          <w:shd w:val="clear" w:color="auto" w:fill="FFFFFF"/>
        </w:rPr>
        <w:t>Mayhew, K. and Anand, P., 2020. COVID-19 and the UK labour market. </w:t>
      </w:r>
      <w:r w:rsidRPr="000D34B2">
        <w:rPr>
          <w:rFonts w:ascii="Times New Roman" w:hAnsi="Times New Roman" w:cs="Times New Roman"/>
          <w:i/>
          <w:iCs/>
          <w:sz w:val="24"/>
          <w:szCs w:val="24"/>
          <w:shd w:val="clear" w:color="auto" w:fill="FFFFFF"/>
        </w:rPr>
        <w:t>Oxford Review of Economic Policy</w:t>
      </w:r>
      <w:r w:rsidRPr="000D34B2">
        <w:rPr>
          <w:rFonts w:ascii="Times New Roman" w:hAnsi="Times New Roman" w:cs="Times New Roman"/>
          <w:sz w:val="24"/>
          <w:szCs w:val="24"/>
          <w:shd w:val="clear" w:color="auto" w:fill="FFFFFF"/>
        </w:rPr>
        <w:t>, </w:t>
      </w:r>
      <w:r w:rsidRPr="000D34B2">
        <w:rPr>
          <w:rFonts w:ascii="Times New Roman" w:hAnsi="Times New Roman" w:cs="Times New Roman"/>
          <w:i/>
          <w:iCs/>
          <w:sz w:val="24"/>
          <w:szCs w:val="24"/>
          <w:shd w:val="clear" w:color="auto" w:fill="FFFFFF"/>
        </w:rPr>
        <w:t>36</w:t>
      </w:r>
      <w:r w:rsidRPr="000D34B2">
        <w:rPr>
          <w:rFonts w:ascii="Times New Roman" w:hAnsi="Times New Roman" w:cs="Times New Roman"/>
          <w:sz w:val="24"/>
          <w:szCs w:val="24"/>
          <w:shd w:val="clear" w:color="auto" w:fill="FFFFFF"/>
        </w:rPr>
        <w:t xml:space="preserve">(Supplement_1), </w:t>
      </w:r>
      <w:proofErr w:type="gramStart"/>
      <w:r w:rsidRPr="000D34B2">
        <w:rPr>
          <w:rFonts w:ascii="Times New Roman" w:hAnsi="Times New Roman" w:cs="Times New Roman"/>
          <w:sz w:val="24"/>
          <w:szCs w:val="24"/>
          <w:shd w:val="clear" w:color="auto" w:fill="FFFFFF"/>
        </w:rPr>
        <w:t>pp.S</w:t>
      </w:r>
      <w:proofErr w:type="gramEnd"/>
      <w:r w:rsidRPr="000D34B2">
        <w:rPr>
          <w:rFonts w:ascii="Times New Roman" w:hAnsi="Times New Roman" w:cs="Times New Roman"/>
          <w:sz w:val="24"/>
          <w:szCs w:val="24"/>
          <w:shd w:val="clear" w:color="auto" w:fill="FFFFFF"/>
        </w:rPr>
        <w:t>215-S224.</w:t>
      </w:r>
    </w:p>
    <w:p w14:paraId="0241698D" w14:textId="77777777" w:rsidR="00CA470E" w:rsidRPr="000D34B2" w:rsidRDefault="00CA470E" w:rsidP="000D34B2">
      <w:pPr>
        <w:spacing w:line="360" w:lineRule="auto"/>
        <w:jc w:val="both"/>
        <w:rPr>
          <w:rFonts w:ascii="Times New Roman" w:hAnsi="Times New Roman" w:cs="Times New Roman"/>
          <w:sz w:val="24"/>
          <w:szCs w:val="24"/>
        </w:rPr>
      </w:pPr>
      <w:r w:rsidRPr="000D34B2">
        <w:rPr>
          <w:rFonts w:ascii="Times New Roman" w:hAnsi="Times New Roman" w:cs="Times New Roman"/>
          <w:sz w:val="24"/>
          <w:szCs w:val="24"/>
          <w:shd w:val="clear" w:color="auto" w:fill="FFFFFF"/>
        </w:rPr>
        <w:t>McGann, M., Murphy, M.P. and Whelan, N., 2020. Workfare redux? Pandemic unemployment, labour activation and the lessons of post-crisis welfare reform in Ireland. </w:t>
      </w:r>
      <w:r w:rsidRPr="000D34B2">
        <w:rPr>
          <w:rFonts w:ascii="Times New Roman" w:hAnsi="Times New Roman" w:cs="Times New Roman"/>
          <w:i/>
          <w:iCs/>
          <w:sz w:val="24"/>
          <w:szCs w:val="24"/>
          <w:shd w:val="clear" w:color="auto" w:fill="FFFFFF"/>
        </w:rPr>
        <w:t>International Journal of Sociology and Social Policy</w:t>
      </w:r>
      <w:r w:rsidRPr="000D34B2">
        <w:rPr>
          <w:rFonts w:ascii="Times New Roman" w:hAnsi="Times New Roman" w:cs="Times New Roman"/>
          <w:sz w:val="24"/>
          <w:szCs w:val="24"/>
          <w:shd w:val="clear" w:color="auto" w:fill="FFFFFF"/>
        </w:rPr>
        <w:t>.</w:t>
      </w:r>
    </w:p>
    <w:p w14:paraId="227B0983" w14:textId="77777777" w:rsidR="00CA470E" w:rsidRPr="000D34B2" w:rsidRDefault="00CA470E" w:rsidP="000D34B2">
      <w:pPr>
        <w:spacing w:line="360" w:lineRule="auto"/>
        <w:jc w:val="both"/>
        <w:rPr>
          <w:rFonts w:ascii="Times New Roman" w:hAnsi="Times New Roman" w:cs="Times New Roman"/>
          <w:sz w:val="24"/>
          <w:szCs w:val="24"/>
        </w:rPr>
      </w:pPr>
      <w:r w:rsidRPr="000D34B2">
        <w:rPr>
          <w:rFonts w:ascii="Times New Roman" w:hAnsi="Times New Roman" w:cs="Times New Roman"/>
          <w:sz w:val="24"/>
          <w:szCs w:val="24"/>
          <w:shd w:val="clear" w:color="auto" w:fill="FFFFFF"/>
        </w:rPr>
        <w:t xml:space="preserve">Mujtaba, B.G., Mesa, N.F., McGee, S., Mears, S.O. and Moncada, F.S., 2020. Distinctive HR policies and practices to create a workplace “where working Is a pleasure” amid the Covid-19 pandemic: The organizational culture of </w:t>
      </w:r>
      <w:proofErr w:type="spellStart"/>
      <w:r w:rsidRPr="000D34B2">
        <w:rPr>
          <w:rFonts w:ascii="Times New Roman" w:hAnsi="Times New Roman" w:cs="Times New Roman"/>
          <w:sz w:val="24"/>
          <w:szCs w:val="24"/>
          <w:shd w:val="clear" w:color="auto" w:fill="FFFFFF"/>
        </w:rPr>
        <w:t>publix</w:t>
      </w:r>
      <w:proofErr w:type="spellEnd"/>
      <w:r w:rsidRPr="000D34B2">
        <w:rPr>
          <w:rFonts w:ascii="Times New Roman" w:hAnsi="Times New Roman" w:cs="Times New Roman"/>
          <w:sz w:val="24"/>
          <w:szCs w:val="24"/>
          <w:shd w:val="clear" w:color="auto" w:fill="FFFFFF"/>
        </w:rPr>
        <w:t xml:space="preserve"> super markets, Inc. </w:t>
      </w:r>
      <w:r w:rsidRPr="000D34B2">
        <w:rPr>
          <w:rFonts w:ascii="Times New Roman" w:hAnsi="Times New Roman" w:cs="Times New Roman"/>
          <w:i/>
          <w:iCs/>
          <w:sz w:val="24"/>
          <w:szCs w:val="24"/>
          <w:shd w:val="clear" w:color="auto" w:fill="FFFFFF"/>
        </w:rPr>
        <w:t>International Journal of Human Resource Studies</w:t>
      </w:r>
      <w:r w:rsidRPr="000D34B2">
        <w:rPr>
          <w:rFonts w:ascii="Times New Roman" w:hAnsi="Times New Roman" w:cs="Times New Roman"/>
          <w:sz w:val="24"/>
          <w:szCs w:val="24"/>
          <w:shd w:val="clear" w:color="auto" w:fill="FFFFFF"/>
        </w:rPr>
        <w:t>, </w:t>
      </w:r>
      <w:r w:rsidRPr="000D34B2">
        <w:rPr>
          <w:rFonts w:ascii="Times New Roman" w:hAnsi="Times New Roman" w:cs="Times New Roman"/>
          <w:i/>
          <w:iCs/>
          <w:sz w:val="24"/>
          <w:szCs w:val="24"/>
          <w:shd w:val="clear" w:color="auto" w:fill="FFFFFF"/>
        </w:rPr>
        <w:t>10</w:t>
      </w:r>
      <w:r w:rsidRPr="000D34B2">
        <w:rPr>
          <w:rFonts w:ascii="Times New Roman" w:hAnsi="Times New Roman" w:cs="Times New Roman"/>
          <w:sz w:val="24"/>
          <w:szCs w:val="24"/>
          <w:shd w:val="clear" w:color="auto" w:fill="FFFFFF"/>
        </w:rPr>
        <w:t>(4), pp.125148-125148.</w:t>
      </w:r>
    </w:p>
    <w:p w14:paraId="65289E69" w14:textId="77777777" w:rsidR="00CA470E" w:rsidRPr="000D34B2" w:rsidRDefault="00CA470E" w:rsidP="000D34B2">
      <w:pPr>
        <w:spacing w:line="360" w:lineRule="auto"/>
        <w:jc w:val="both"/>
        <w:rPr>
          <w:rFonts w:ascii="Times New Roman" w:hAnsi="Times New Roman" w:cs="Times New Roman"/>
          <w:sz w:val="24"/>
          <w:szCs w:val="24"/>
        </w:rPr>
      </w:pPr>
      <w:r w:rsidRPr="000D34B2">
        <w:rPr>
          <w:rFonts w:ascii="Times New Roman" w:hAnsi="Times New Roman" w:cs="Times New Roman"/>
          <w:sz w:val="24"/>
          <w:szCs w:val="24"/>
          <w:shd w:val="clear" w:color="auto" w:fill="FFFFFF"/>
        </w:rPr>
        <w:t>Nilsson, K. and Nilsson, E., 2021. Organisational Measures and Strategies for a Healthy and Sustainable Extended Working Life and Employability—A Deductive Content Analysis with Data Including Employees, First Line Managers, Trade Union Representatives and HR-Practitioners. </w:t>
      </w:r>
      <w:r w:rsidRPr="000D34B2">
        <w:rPr>
          <w:rFonts w:ascii="Times New Roman" w:hAnsi="Times New Roman" w:cs="Times New Roman"/>
          <w:i/>
          <w:iCs/>
          <w:sz w:val="24"/>
          <w:szCs w:val="24"/>
          <w:shd w:val="clear" w:color="auto" w:fill="FFFFFF"/>
        </w:rPr>
        <w:t>International Journal of Environmental Research and Public Health</w:t>
      </w:r>
      <w:r w:rsidRPr="000D34B2">
        <w:rPr>
          <w:rFonts w:ascii="Times New Roman" w:hAnsi="Times New Roman" w:cs="Times New Roman"/>
          <w:sz w:val="24"/>
          <w:szCs w:val="24"/>
          <w:shd w:val="clear" w:color="auto" w:fill="FFFFFF"/>
        </w:rPr>
        <w:t>, </w:t>
      </w:r>
      <w:r w:rsidRPr="000D34B2">
        <w:rPr>
          <w:rFonts w:ascii="Times New Roman" w:hAnsi="Times New Roman" w:cs="Times New Roman"/>
          <w:i/>
          <w:iCs/>
          <w:sz w:val="24"/>
          <w:szCs w:val="24"/>
          <w:shd w:val="clear" w:color="auto" w:fill="FFFFFF"/>
        </w:rPr>
        <w:t>18</w:t>
      </w:r>
      <w:r w:rsidRPr="000D34B2">
        <w:rPr>
          <w:rFonts w:ascii="Times New Roman" w:hAnsi="Times New Roman" w:cs="Times New Roman"/>
          <w:sz w:val="24"/>
          <w:szCs w:val="24"/>
          <w:shd w:val="clear" w:color="auto" w:fill="FFFFFF"/>
        </w:rPr>
        <w:t>(11), p.5626.</w:t>
      </w:r>
    </w:p>
    <w:p w14:paraId="62521F59" w14:textId="77777777" w:rsidR="00CA470E" w:rsidRPr="000D34B2" w:rsidRDefault="00CA470E" w:rsidP="000D34B2">
      <w:pPr>
        <w:spacing w:line="360" w:lineRule="auto"/>
        <w:jc w:val="both"/>
        <w:rPr>
          <w:rFonts w:ascii="Times New Roman" w:hAnsi="Times New Roman" w:cs="Times New Roman"/>
          <w:sz w:val="24"/>
          <w:szCs w:val="24"/>
        </w:rPr>
      </w:pPr>
      <w:r w:rsidRPr="000D34B2">
        <w:rPr>
          <w:rFonts w:ascii="Times New Roman" w:hAnsi="Times New Roman" w:cs="Times New Roman"/>
          <w:sz w:val="24"/>
          <w:szCs w:val="24"/>
          <w:shd w:val="clear" w:color="auto" w:fill="FFFFFF"/>
        </w:rPr>
        <w:t xml:space="preserve">Richardson, M., Passmore, H.A., </w:t>
      </w:r>
      <w:proofErr w:type="spellStart"/>
      <w:r w:rsidRPr="000D34B2">
        <w:rPr>
          <w:rFonts w:ascii="Times New Roman" w:hAnsi="Times New Roman" w:cs="Times New Roman"/>
          <w:sz w:val="24"/>
          <w:szCs w:val="24"/>
          <w:shd w:val="clear" w:color="auto" w:fill="FFFFFF"/>
        </w:rPr>
        <w:t>Barbett</w:t>
      </w:r>
      <w:proofErr w:type="spellEnd"/>
      <w:r w:rsidRPr="000D34B2">
        <w:rPr>
          <w:rFonts w:ascii="Times New Roman" w:hAnsi="Times New Roman" w:cs="Times New Roman"/>
          <w:sz w:val="24"/>
          <w:szCs w:val="24"/>
          <w:shd w:val="clear" w:color="auto" w:fill="FFFFFF"/>
        </w:rPr>
        <w:t>, L., Lumber, R., Thomas, R. and Hunt, A., 2020. The green care code: How nature connectedness and simple activities help explain pro</w:t>
      </w:r>
      <w:r w:rsidRPr="000D34B2">
        <w:rPr>
          <w:rFonts w:ascii="Cambria Math" w:hAnsi="Cambria Math" w:cs="Cambria Math"/>
          <w:sz w:val="24"/>
          <w:szCs w:val="24"/>
          <w:shd w:val="clear" w:color="auto" w:fill="FFFFFF"/>
        </w:rPr>
        <w:t>‐</w:t>
      </w:r>
      <w:r w:rsidRPr="000D34B2">
        <w:rPr>
          <w:rFonts w:ascii="Times New Roman" w:hAnsi="Times New Roman" w:cs="Times New Roman"/>
          <w:sz w:val="24"/>
          <w:szCs w:val="24"/>
          <w:shd w:val="clear" w:color="auto" w:fill="FFFFFF"/>
        </w:rPr>
        <w:t>nature conservation behaviours. </w:t>
      </w:r>
      <w:r w:rsidRPr="000D34B2">
        <w:rPr>
          <w:rFonts w:ascii="Times New Roman" w:hAnsi="Times New Roman" w:cs="Times New Roman"/>
          <w:i/>
          <w:iCs/>
          <w:sz w:val="24"/>
          <w:szCs w:val="24"/>
          <w:shd w:val="clear" w:color="auto" w:fill="FFFFFF"/>
        </w:rPr>
        <w:t>People and Nature</w:t>
      </w:r>
      <w:r w:rsidRPr="000D34B2">
        <w:rPr>
          <w:rFonts w:ascii="Times New Roman" w:hAnsi="Times New Roman" w:cs="Times New Roman"/>
          <w:sz w:val="24"/>
          <w:szCs w:val="24"/>
          <w:shd w:val="clear" w:color="auto" w:fill="FFFFFF"/>
        </w:rPr>
        <w:t>, </w:t>
      </w:r>
      <w:r w:rsidRPr="000D34B2">
        <w:rPr>
          <w:rFonts w:ascii="Times New Roman" w:hAnsi="Times New Roman" w:cs="Times New Roman"/>
          <w:i/>
          <w:iCs/>
          <w:sz w:val="24"/>
          <w:szCs w:val="24"/>
          <w:shd w:val="clear" w:color="auto" w:fill="FFFFFF"/>
        </w:rPr>
        <w:t>2</w:t>
      </w:r>
      <w:r w:rsidRPr="000D34B2">
        <w:rPr>
          <w:rFonts w:ascii="Times New Roman" w:hAnsi="Times New Roman" w:cs="Times New Roman"/>
          <w:sz w:val="24"/>
          <w:szCs w:val="24"/>
          <w:shd w:val="clear" w:color="auto" w:fill="FFFFFF"/>
        </w:rPr>
        <w:t>(3), pp.821-839.</w:t>
      </w:r>
    </w:p>
    <w:p w14:paraId="0389872E" w14:textId="77777777" w:rsidR="00CA470E" w:rsidRPr="000D34B2" w:rsidRDefault="00CA470E" w:rsidP="000D34B2">
      <w:pPr>
        <w:spacing w:line="360" w:lineRule="auto"/>
        <w:jc w:val="both"/>
        <w:rPr>
          <w:rFonts w:ascii="Times New Roman" w:hAnsi="Times New Roman" w:cs="Times New Roman"/>
          <w:sz w:val="24"/>
          <w:szCs w:val="24"/>
        </w:rPr>
      </w:pPr>
      <w:r w:rsidRPr="000D34B2">
        <w:rPr>
          <w:rFonts w:ascii="Times New Roman" w:hAnsi="Times New Roman" w:cs="Times New Roman"/>
          <w:sz w:val="24"/>
          <w:szCs w:val="24"/>
          <w:shd w:val="clear" w:color="auto" w:fill="FFFFFF"/>
        </w:rPr>
        <w:t xml:space="preserve">Roper, I., </w:t>
      </w:r>
      <w:proofErr w:type="spellStart"/>
      <w:r w:rsidRPr="000D34B2">
        <w:rPr>
          <w:rFonts w:ascii="Times New Roman" w:hAnsi="Times New Roman" w:cs="Times New Roman"/>
          <w:sz w:val="24"/>
          <w:szCs w:val="24"/>
          <w:shd w:val="clear" w:color="auto" w:fill="FFFFFF"/>
        </w:rPr>
        <w:t>Prouska</w:t>
      </w:r>
      <w:proofErr w:type="spellEnd"/>
      <w:r w:rsidRPr="000D34B2">
        <w:rPr>
          <w:rFonts w:ascii="Times New Roman" w:hAnsi="Times New Roman" w:cs="Times New Roman"/>
          <w:sz w:val="24"/>
          <w:szCs w:val="24"/>
          <w:shd w:val="clear" w:color="auto" w:fill="FFFFFF"/>
        </w:rPr>
        <w:t xml:space="preserve">, R. and </w:t>
      </w:r>
      <w:proofErr w:type="spellStart"/>
      <w:r w:rsidRPr="000D34B2">
        <w:rPr>
          <w:rFonts w:ascii="Times New Roman" w:hAnsi="Times New Roman" w:cs="Times New Roman"/>
          <w:sz w:val="24"/>
          <w:szCs w:val="24"/>
          <w:shd w:val="clear" w:color="auto" w:fill="FFFFFF"/>
        </w:rPr>
        <w:t>Chatrakul</w:t>
      </w:r>
      <w:proofErr w:type="spellEnd"/>
      <w:r w:rsidRPr="000D34B2">
        <w:rPr>
          <w:rFonts w:ascii="Times New Roman" w:hAnsi="Times New Roman" w:cs="Times New Roman"/>
          <w:sz w:val="24"/>
          <w:szCs w:val="24"/>
          <w:shd w:val="clear" w:color="auto" w:fill="FFFFFF"/>
        </w:rPr>
        <w:t xml:space="preserve"> Na </w:t>
      </w:r>
      <w:proofErr w:type="spellStart"/>
      <w:r w:rsidRPr="000D34B2">
        <w:rPr>
          <w:rFonts w:ascii="Times New Roman" w:hAnsi="Times New Roman" w:cs="Times New Roman"/>
          <w:sz w:val="24"/>
          <w:szCs w:val="24"/>
          <w:shd w:val="clear" w:color="auto" w:fill="FFFFFF"/>
        </w:rPr>
        <w:t>Ayudhya</w:t>
      </w:r>
      <w:proofErr w:type="spellEnd"/>
      <w:r w:rsidRPr="000D34B2">
        <w:rPr>
          <w:rFonts w:ascii="Times New Roman" w:hAnsi="Times New Roman" w:cs="Times New Roman"/>
          <w:sz w:val="24"/>
          <w:szCs w:val="24"/>
          <w:shd w:val="clear" w:color="auto" w:fill="FFFFFF"/>
        </w:rPr>
        <w:t xml:space="preserve">, U., 2022. The </w:t>
      </w:r>
      <w:proofErr w:type="spellStart"/>
      <w:r w:rsidRPr="000D34B2">
        <w:rPr>
          <w:rFonts w:ascii="Times New Roman" w:hAnsi="Times New Roman" w:cs="Times New Roman"/>
          <w:sz w:val="24"/>
          <w:szCs w:val="24"/>
          <w:shd w:val="clear" w:color="auto" w:fill="FFFFFF"/>
        </w:rPr>
        <w:t>rhetorics</w:t>
      </w:r>
      <w:proofErr w:type="spellEnd"/>
      <w:r w:rsidRPr="000D34B2">
        <w:rPr>
          <w:rFonts w:ascii="Times New Roman" w:hAnsi="Times New Roman" w:cs="Times New Roman"/>
          <w:sz w:val="24"/>
          <w:szCs w:val="24"/>
          <w:shd w:val="clear" w:color="auto" w:fill="FFFFFF"/>
        </w:rPr>
        <w:t xml:space="preserve"> of ‘</w:t>
      </w:r>
      <w:proofErr w:type="spellStart"/>
      <w:r w:rsidRPr="000D34B2">
        <w:rPr>
          <w:rFonts w:ascii="Times New Roman" w:hAnsi="Times New Roman" w:cs="Times New Roman"/>
          <w:sz w:val="24"/>
          <w:szCs w:val="24"/>
          <w:shd w:val="clear" w:color="auto" w:fill="FFFFFF"/>
        </w:rPr>
        <w:t>agile’and</w:t>
      </w:r>
      <w:proofErr w:type="spellEnd"/>
      <w:r w:rsidRPr="000D34B2">
        <w:rPr>
          <w:rFonts w:ascii="Times New Roman" w:hAnsi="Times New Roman" w:cs="Times New Roman"/>
          <w:sz w:val="24"/>
          <w:szCs w:val="24"/>
          <w:shd w:val="clear" w:color="auto" w:fill="FFFFFF"/>
        </w:rPr>
        <w:t xml:space="preserve"> the practices of ‘agile working’: Consequences for the worker experience and uncertain implications for HR practice. </w:t>
      </w:r>
      <w:r w:rsidRPr="000D34B2">
        <w:rPr>
          <w:rFonts w:ascii="Times New Roman" w:hAnsi="Times New Roman" w:cs="Times New Roman"/>
          <w:i/>
          <w:iCs/>
          <w:sz w:val="24"/>
          <w:szCs w:val="24"/>
          <w:shd w:val="clear" w:color="auto" w:fill="FFFFFF"/>
        </w:rPr>
        <w:t>The International Journal of Human Resource Management</w:t>
      </w:r>
      <w:r w:rsidRPr="000D34B2">
        <w:rPr>
          <w:rFonts w:ascii="Times New Roman" w:hAnsi="Times New Roman" w:cs="Times New Roman"/>
          <w:sz w:val="24"/>
          <w:szCs w:val="24"/>
          <w:shd w:val="clear" w:color="auto" w:fill="FFFFFF"/>
        </w:rPr>
        <w:t>, pp.1-28.</w:t>
      </w:r>
    </w:p>
    <w:p w14:paraId="4E13AE20" w14:textId="77777777" w:rsidR="00CA470E" w:rsidRPr="000D34B2" w:rsidRDefault="00CA470E" w:rsidP="000D34B2">
      <w:pPr>
        <w:spacing w:line="360" w:lineRule="auto"/>
        <w:jc w:val="both"/>
        <w:rPr>
          <w:rFonts w:ascii="Times New Roman" w:hAnsi="Times New Roman" w:cs="Times New Roman"/>
          <w:sz w:val="24"/>
          <w:szCs w:val="24"/>
        </w:rPr>
      </w:pPr>
      <w:proofErr w:type="spellStart"/>
      <w:r w:rsidRPr="000D34B2">
        <w:rPr>
          <w:rFonts w:ascii="Times New Roman" w:hAnsi="Times New Roman" w:cs="Times New Roman"/>
          <w:sz w:val="24"/>
          <w:szCs w:val="24"/>
          <w:shd w:val="clear" w:color="auto" w:fill="FFFFFF"/>
        </w:rPr>
        <w:lastRenderedPageBreak/>
        <w:t>Sulbout</w:t>
      </w:r>
      <w:proofErr w:type="spellEnd"/>
      <w:r w:rsidRPr="000D34B2">
        <w:rPr>
          <w:rFonts w:ascii="Times New Roman" w:hAnsi="Times New Roman" w:cs="Times New Roman"/>
          <w:sz w:val="24"/>
          <w:szCs w:val="24"/>
          <w:shd w:val="clear" w:color="auto" w:fill="FFFFFF"/>
        </w:rPr>
        <w:t xml:space="preserve">, J., </w:t>
      </w:r>
      <w:proofErr w:type="spellStart"/>
      <w:r w:rsidRPr="000D34B2">
        <w:rPr>
          <w:rFonts w:ascii="Times New Roman" w:hAnsi="Times New Roman" w:cs="Times New Roman"/>
          <w:sz w:val="24"/>
          <w:szCs w:val="24"/>
          <w:shd w:val="clear" w:color="auto" w:fill="FFFFFF"/>
        </w:rPr>
        <w:t>Pichault</w:t>
      </w:r>
      <w:proofErr w:type="spellEnd"/>
      <w:r w:rsidRPr="000D34B2">
        <w:rPr>
          <w:rFonts w:ascii="Times New Roman" w:hAnsi="Times New Roman" w:cs="Times New Roman"/>
          <w:sz w:val="24"/>
          <w:szCs w:val="24"/>
          <w:shd w:val="clear" w:color="auto" w:fill="FFFFFF"/>
        </w:rPr>
        <w:t xml:space="preserve">, F., </w:t>
      </w:r>
      <w:proofErr w:type="spellStart"/>
      <w:r w:rsidRPr="000D34B2">
        <w:rPr>
          <w:rFonts w:ascii="Times New Roman" w:hAnsi="Times New Roman" w:cs="Times New Roman"/>
          <w:sz w:val="24"/>
          <w:szCs w:val="24"/>
          <w:shd w:val="clear" w:color="auto" w:fill="FFFFFF"/>
        </w:rPr>
        <w:t>Jemine</w:t>
      </w:r>
      <w:proofErr w:type="spellEnd"/>
      <w:r w:rsidRPr="000D34B2">
        <w:rPr>
          <w:rFonts w:ascii="Times New Roman" w:hAnsi="Times New Roman" w:cs="Times New Roman"/>
          <w:sz w:val="24"/>
          <w:szCs w:val="24"/>
          <w:shd w:val="clear" w:color="auto" w:fill="FFFFFF"/>
        </w:rPr>
        <w:t xml:space="preserve">, G. and </w:t>
      </w:r>
      <w:proofErr w:type="spellStart"/>
      <w:r w:rsidRPr="000D34B2">
        <w:rPr>
          <w:rFonts w:ascii="Times New Roman" w:hAnsi="Times New Roman" w:cs="Times New Roman"/>
          <w:sz w:val="24"/>
          <w:szCs w:val="24"/>
          <w:shd w:val="clear" w:color="auto" w:fill="FFFFFF"/>
        </w:rPr>
        <w:t>Naedenoen</w:t>
      </w:r>
      <w:proofErr w:type="spellEnd"/>
      <w:r w:rsidRPr="000D34B2">
        <w:rPr>
          <w:rFonts w:ascii="Times New Roman" w:hAnsi="Times New Roman" w:cs="Times New Roman"/>
          <w:sz w:val="24"/>
          <w:szCs w:val="24"/>
          <w:shd w:val="clear" w:color="auto" w:fill="FFFFFF"/>
        </w:rPr>
        <w:t>, F., 2022. Are skilled contingent workers neglected? Evidence from a cross-sector multiple case study on organizational career management practices. </w:t>
      </w:r>
      <w:r w:rsidRPr="000D34B2">
        <w:rPr>
          <w:rFonts w:ascii="Times New Roman" w:hAnsi="Times New Roman" w:cs="Times New Roman"/>
          <w:i/>
          <w:iCs/>
          <w:sz w:val="24"/>
          <w:szCs w:val="24"/>
          <w:shd w:val="clear" w:color="auto" w:fill="FFFFFF"/>
        </w:rPr>
        <w:t>European Management Journal</w:t>
      </w:r>
      <w:r w:rsidRPr="000D34B2">
        <w:rPr>
          <w:rFonts w:ascii="Times New Roman" w:hAnsi="Times New Roman" w:cs="Times New Roman"/>
          <w:sz w:val="24"/>
          <w:szCs w:val="24"/>
          <w:shd w:val="clear" w:color="auto" w:fill="FFFFFF"/>
        </w:rPr>
        <w:t>, </w:t>
      </w:r>
      <w:r w:rsidRPr="000D34B2">
        <w:rPr>
          <w:rFonts w:ascii="Times New Roman" w:hAnsi="Times New Roman" w:cs="Times New Roman"/>
          <w:i/>
          <w:iCs/>
          <w:sz w:val="24"/>
          <w:szCs w:val="24"/>
          <w:shd w:val="clear" w:color="auto" w:fill="FFFFFF"/>
        </w:rPr>
        <w:t>40</w:t>
      </w:r>
      <w:r w:rsidRPr="000D34B2">
        <w:rPr>
          <w:rFonts w:ascii="Times New Roman" w:hAnsi="Times New Roman" w:cs="Times New Roman"/>
          <w:sz w:val="24"/>
          <w:szCs w:val="24"/>
          <w:shd w:val="clear" w:color="auto" w:fill="FFFFFF"/>
        </w:rPr>
        <w:t>(3), pp.429-440.</w:t>
      </w:r>
    </w:p>
    <w:p w14:paraId="640BE73A" w14:textId="77777777" w:rsidR="00CA470E" w:rsidRPr="000D34B2" w:rsidRDefault="00CA470E" w:rsidP="000D34B2">
      <w:pPr>
        <w:spacing w:line="360" w:lineRule="auto"/>
        <w:jc w:val="both"/>
        <w:rPr>
          <w:rFonts w:ascii="Times New Roman" w:hAnsi="Times New Roman" w:cs="Times New Roman"/>
          <w:sz w:val="24"/>
          <w:szCs w:val="24"/>
        </w:rPr>
      </w:pPr>
      <w:r w:rsidRPr="000D34B2">
        <w:rPr>
          <w:rFonts w:ascii="Times New Roman" w:hAnsi="Times New Roman" w:cs="Times New Roman"/>
          <w:sz w:val="24"/>
          <w:szCs w:val="24"/>
          <w:shd w:val="clear" w:color="auto" w:fill="FFFFFF"/>
        </w:rPr>
        <w:t>von Wachter, T., 2020. Lost generations: long</w:t>
      </w:r>
      <w:r w:rsidRPr="000D34B2">
        <w:rPr>
          <w:rFonts w:ascii="Cambria Math" w:hAnsi="Cambria Math" w:cs="Cambria Math"/>
          <w:sz w:val="24"/>
          <w:szCs w:val="24"/>
          <w:shd w:val="clear" w:color="auto" w:fill="FFFFFF"/>
        </w:rPr>
        <w:t>‐</w:t>
      </w:r>
      <w:r w:rsidRPr="000D34B2">
        <w:rPr>
          <w:rFonts w:ascii="Times New Roman" w:hAnsi="Times New Roman" w:cs="Times New Roman"/>
          <w:sz w:val="24"/>
          <w:szCs w:val="24"/>
          <w:shd w:val="clear" w:color="auto" w:fill="FFFFFF"/>
        </w:rPr>
        <w:t>term effects of the COVID</w:t>
      </w:r>
      <w:r w:rsidRPr="000D34B2">
        <w:rPr>
          <w:rFonts w:ascii="Cambria Math" w:hAnsi="Cambria Math" w:cs="Cambria Math"/>
          <w:sz w:val="24"/>
          <w:szCs w:val="24"/>
          <w:shd w:val="clear" w:color="auto" w:fill="FFFFFF"/>
        </w:rPr>
        <w:t>‐</w:t>
      </w:r>
      <w:r w:rsidRPr="000D34B2">
        <w:rPr>
          <w:rFonts w:ascii="Times New Roman" w:hAnsi="Times New Roman" w:cs="Times New Roman"/>
          <w:sz w:val="24"/>
          <w:szCs w:val="24"/>
          <w:shd w:val="clear" w:color="auto" w:fill="FFFFFF"/>
        </w:rPr>
        <w:t>19 crisis on job losers and labour market entrants, and options for policy. </w:t>
      </w:r>
      <w:r w:rsidRPr="000D34B2">
        <w:rPr>
          <w:rFonts w:ascii="Times New Roman" w:hAnsi="Times New Roman" w:cs="Times New Roman"/>
          <w:i/>
          <w:iCs/>
          <w:sz w:val="24"/>
          <w:szCs w:val="24"/>
          <w:shd w:val="clear" w:color="auto" w:fill="FFFFFF"/>
        </w:rPr>
        <w:t>Fiscal Studies</w:t>
      </w:r>
      <w:r w:rsidRPr="000D34B2">
        <w:rPr>
          <w:rFonts w:ascii="Times New Roman" w:hAnsi="Times New Roman" w:cs="Times New Roman"/>
          <w:sz w:val="24"/>
          <w:szCs w:val="24"/>
          <w:shd w:val="clear" w:color="auto" w:fill="FFFFFF"/>
        </w:rPr>
        <w:t>, </w:t>
      </w:r>
      <w:r w:rsidRPr="000D34B2">
        <w:rPr>
          <w:rFonts w:ascii="Times New Roman" w:hAnsi="Times New Roman" w:cs="Times New Roman"/>
          <w:i/>
          <w:iCs/>
          <w:sz w:val="24"/>
          <w:szCs w:val="24"/>
          <w:shd w:val="clear" w:color="auto" w:fill="FFFFFF"/>
        </w:rPr>
        <w:t>41</w:t>
      </w:r>
      <w:r w:rsidRPr="000D34B2">
        <w:rPr>
          <w:rFonts w:ascii="Times New Roman" w:hAnsi="Times New Roman" w:cs="Times New Roman"/>
          <w:sz w:val="24"/>
          <w:szCs w:val="24"/>
          <w:shd w:val="clear" w:color="auto" w:fill="FFFFFF"/>
        </w:rPr>
        <w:t>(3), pp.5</w:t>
      </w:r>
      <w:bookmarkEnd w:id="9"/>
      <w:r w:rsidRPr="000D34B2">
        <w:rPr>
          <w:rFonts w:ascii="Times New Roman" w:hAnsi="Times New Roman" w:cs="Times New Roman"/>
          <w:sz w:val="24"/>
          <w:szCs w:val="24"/>
          <w:shd w:val="clear" w:color="auto" w:fill="FFFFFF"/>
        </w:rPr>
        <w:t>49-590.</w:t>
      </w:r>
    </w:p>
    <w:sectPr w:rsidR="00CA470E" w:rsidRPr="000D34B2" w:rsidSect="000D34B2">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A220A3" w14:textId="77777777" w:rsidR="00E96D45" w:rsidRDefault="00E96D45" w:rsidP="00CA470E">
      <w:pPr>
        <w:spacing w:after="0" w:line="240" w:lineRule="auto"/>
      </w:pPr>
      <w:r>
        <w:separator/>
      </w:r>
    </w:p>
  </w:endnote>
  <w:endnote w:type="continuationSeparator" w:id="0">
    <w:p w14:paraId="2750C75A" w14:textId="77777777" w:rsidR="00E96D45" w:rsidRDefault="00E96D45" w:rsidP="00CA47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0645181"/>
      <w:docPartObj>
        <w:docPartGallery w:val="Page Numbers (Bottom of Page)"/>
        <w:docPartUnique/>
      </w:docPartObj>
    </w:sdtPr>
    <w:sdtEndPr>
      <w:rPr>
        <w:noProof/>
      </w:rPr>
    </w:sdtEndPr>
    <w:sdtContent>
      <w:p w14:paraId="7F5D8260" w14:textId="0C89F50C" w:rsidR="00CA470E" w:rsidRDefault="00CA470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6945548" w14:textId="77777777" w:rsidR="00CA470E" w:rsidRDefault="00CA47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388B89" w14:textId="77777777" w:rsidR="00E96D45" w:rsidRDefault="00E96D45" w:rsidP="00CA470E">
      <w:pPr>
        <w:spacing w:after="0" w:line="240" w:lineRule="auto"/>
      </w:pPr>
      <w:r>
        <w:separator/>
      </w:r>
    </w:p>
  </w:footnote>
  <w:footnote w:type="continuationSeparator" w:id="0">
    <w:p w14:paraId="4B05257C" w14:textId="77777777" w:rsidR="00E96D45" w:rsidRDefault="00E96D45" w:rsidP="00CA47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805733"/>
    <w:multiLevelType w:val="hybridMultilevel"/>
    <w:tmpl w:val="4314E04C"/>
    <w:lvl w:ilvl="0" w:tplc="74CC49A4">
      <w:start w:val="1"/>
      <w:numFmt w:val="lowerLetter"/>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571D4494"/>
    <w:multiLevelType w:val="hybridMultilevel"/>
    <w:tmpl w:val="6284D520"/>
    <w:lvl w:ilvl="0" w:tplc="0409000F">
      <w:start w:val="1"/>
      <w:numFmt w:val="decimal"/>
      <w:lvlText w:val="%1."/>
      <w:lvlJc w:val="left"/>
      <w:pPr>
        <w:ind w:left="1155" w:hanging="360"/>
      </w:pPr>
    </w:lvl>
    <w:lvl w:ilvl="1" w:tplc="04090019" w:tentative="1">
      <w:start w:val="1"/>
      <w:numFmt w:val="lowerLetter"/>
      <w:lvlText w:val="%2."/>
      <w:lvlJc w:val="left"/>
      <w:pPr>
        <w:ind w:left="1875" w:hanging="360"/>
      </w:pPr>
    </w:lvl>
    <w:lvl w:ilvl="2" w:tplc="0409001B" w:tentative="1">
      <w:start w:val="1"/>
      <w:numFmt w:val="lowerRoman"/>
      <w:lvlText w:val="%3."/>
      <w:lvlJc w:val="right"/>
      <w:pPr>
        <w:ind w:left="2595" w:hanging="180"/>
      </w:pPr>
    </w:lvl>
    <w:lvl w:ilvl="3" w:tplc="0409000F" w:tentative="1">
      <w:start w:val="1"/>
      <w:numFmt w:val="decimal"/>
      <w:lvlText w:val="%4."/>
      <w:lvlJc w:val="left"/>
      <w:pPr>
        <w:ind w:left="3315" w:hanging="360"/>
      </w:pPr>
    </w:lvl>
    <w:lvl w:ilvl="4" w:tplc="04090019" w:tentative="1">
      <w:start w:val="1"/>
      <w:numFmt w:val="lowerLetter"/>
      <w:lvlText w:val="%5."/>
      <w:lvlJc w:val="left"/>
      <w:pPr>
        <w:ind w:left="4035" w:hanging="360"/>
      </w:pPr>
    </w:lvl>
    <w:lvl w:ilvl="5" w:tplc="0409001B" w:tentative="1">
      <w:start w:val="1"/>
      <w:numFmt w:val="lowerRoman"/>
      <w:lvlText w:val="%6."/>
      <w:lvlJc w:val="right"/>
      <w:pPr>
        <w:ind w:left="4755" w:hanging="180"/>
      </w:pPr>
    </w:lvl>
    <w:lvl w:ilvl="6" w:tplc="0409000F" w:tentative="1">
      <w:start w:val="1"/>
      <w:numFmt w:val="decimal"/>
      <w:lvlText w:val="%7."/>
      <w:lvlJc w:val="left"/>
      <w:pPr>
        <w:ind w:left="5475" w:hanging="360"/>
      </w:pPr>
    </w:lvl>
    <w:lvl w:ilvl="7" w:tplc="04090019" w:tentative="1">
      <w:start w:val="1"/>
      <w:numFmt w:val="lowerLetter"/>
      <w:lvlText w:val="%8."/>
      <w:lvlJc w:val="left"/>
      <w:pPr>
        <w:ind w:left="6195" w:hanging="360"/>
      </w:pPr>
    </w:lvl>
    <w:lvl w:ilvl="8" w:tplc="0409001B" w:tentative="1">
      <w:start w:val="1"/>
      <w:numFmt w:val="lowerRoman"/>
      <w:lvlText w:val="%9."/>
      <w:lvlJc w:val="right"/>
      <w:pPr>
        <w:ind w:left="6915" w:hanging="180"/>
      </w:pPr>
    </w:lvl>
  </w:abstractNum>
  <w:num w:numId="1" w16cid:durableId="102918860">
    <w:abstractNumId w:val="0"/>
  </w:num>
  <w:num w:numId="2" w16cid:durableId="14209024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4927"/>
    <w:rsid w:val="00062BC9"/>
    <w:rsid w:val="0007504F"/>
    <w:rsid w:val="000D34B2"/>
    <w:rsid w:val="00120970"/>
    <w:rsid w:val="001D2842"/>
    <w:rsid w:val="00220068"/>
    <w:rsid w:val="00237AAF"/>
    <w:rsid w:val="002B4B32"/>
    <w:rsid w:val="002F73C2"/>
    <w:rsid w:val="003226F0"/>
    <w:rsid w:val="00350DA6"/>
    <w:rsid w:val="00361E36"/>
    <w:rsid w:val="003A48FA"/>
    <w:rsid w:val="003E45A7"/>
    <w:rsid w:val="00424E6C"/>
    <w:rsid w:val="00447AF7"/>
    <w:rsid w:val="004C7144"/>
    <w:rsid w:val="00515133"/>
    <w:rsid w:val="005378C8"/>
    <w:rsid w:val="00596D1D"/>
    <w:rsid w:val="005E57B2"/>
    <w:rsid w:val="006D6EF8"/>
    <w:rsid w:val="00730B59"/>
    <w:rsid w:val="00731D09"/>
    <w:rsid w:val="007556FD"/>
    <w:rsid w:val="0075796D"/>
    <w:rsid w:val="007610BA"/>
    <w:rsid w:val="007E3B46"/>
    <w:rsid w:val="007F2CAC"/>
    <w:rsid w:val="00813C59"/>
    <w:rsid w:val="00865712"/>
    <w:rsid w:val="008A3964"/>
    <w:rsid w:val="008B6BA8"/>
    <w:rsid w:val="009B2D01"/>
    <w:rsid w:val="009B3B64"/>
    <w:rsid w:val="009F1105"/>
    <w:rsid w:val="00A30352"/>
    <w:rsid w:val="00A55350"/>
    <w:rsid w:val="00A92871"/>
    <w:rsid w:val="00A97134"/>
    <w:rsid w:val="00AB60CF"/>
    <w:rsid w:val="00AD3B5A"/>
    <w:rsid w:val="00BB0100"/>
    <w:rsid w:val="00C80958"/>
    <w:rsid w:val="00C812EF"/>
    <w:rsid w:val="00CA470E"/>
    <w:rsid w:val="00D21CEF"/>
    <w:rsid w:val="00D6743F"/>
    <w:rsid w:val="00D93B07"/>
    <w:rsid w:val="00DB4E2E"/>
    <w:rsid w:val="00DD0C8A"/>
    <w:rsid w:val="00DF6CD5"/>
    <w:rsid w:val="00E549C5"/>
    <w:rsid w:val="00E96D45"/>
    <w:rsid w:val="00EB0076"/>
    <w:rsid w:val="00ED14BD"/>
    <w:rsid w:val="00EE245C"/>
    <w:rsid w:val="00EE3E0D"/>
    <w:rsid w:val="00F87F29"/>
    <w:rsid w:val="00FA4927"/>
    <w:rsid w:val="00FE57D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A30307"/>
  <w15:chartTrackingRefBased/>
  <w15:docId w15:val="{376FB683-0D87-4B38-A14D-DC8BAC1629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350DA6"/>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0D34B2"/>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F73C2"/>
    <w:pPr>
      <w:ind w:left="720"/>
      <w:contextualSpacing/>
    </w:pPr>
  </w:style>
  <w:style w:type="paragraph" w:styleId="Caption">
    <w:name w:val="caption"/>
    <w:basedOn w:val="Normal"/>
    <w:next w:val="Normal"/>
    <w:uiPriority w:val="35"/>
    <w:unhideWhenUsed/>
    <w:qFormat/>
    <w:rsid w:val="002F73C2"/>
    <w:pPr>
      <w:spacing w:line="240" w:lineRule="auto"/>
    </w:pPr>
    <w:rPr>
      <w:i/>
      <w:iCs/>
      <w:color w:val="1F497D" w:themeColor="text2"/>
      <w:sz w:val="18"/>
      <w:szCs w:val="18"/>
    </w:rPr>
  </w:style>
  <w:style w:type="paragraph" w:styleId="Header">
    <w:name w:val="header"/>
    <w:basedOn w:val="Normal"/>
    <w:link w:val="HeaderChar"/>
    <w:uiPriority w:val="99"/>
    <w:unhideWhenUsed/>
    <w:rsid w:val="00CA470E"/>
    <w:pPr>
      <w:tabs>
        <w:tab w:val="center" w:pos="4680"/>
        <w:tab w:val="right" w:pos="9360"/>
      </w:tabs>
      <w:spacing w:after="0" w:line="240" w:lineRule="auto"/>
    </w:pPr>
  </w:style>
  <w:style w:type="character" w:customStyle="1" w:styleId="HeaderChar">
    <w:name w:val="Header Char"/>
    <w:basedOn w:val="DefaultParagraphFont"/>
    <w:link w:val="Header"/>
    <w:uiPriority w:val="99"/>
    <w:rsid w:val="00CA470E"/>
    <w:rPr>
      <w:lang w:val="en-GB"/>
    </w:rPr>
  </w:style>
  <w:style w:type="paragraph" w:styleId="Footer">
    <w:name w:val="footer"/>
    <w:basedOn w:val="Normal"/>
    <w:link w:val="FooterChar"/>
    <w:uiPriority w:val="99"/>
    <w:unhideWhenUsed/>
    <w:rsid w:val="00CA470E"/>
    <w:pPr>
      <w:tabs>
        <w:tab w:val="center" w:pos="4680"/>
        <w:tab w:val="right" w:pos="9360"/>
      </w:tabs>
      <w:spacing w:after="0" w:line="240" w:lineRule="auto"/>
    </w:pPr>
  </w:style>
  <w:style w:type="character" w:customStyle="1" w:styleId="FooterChar">
    <w:name w:val="Footer Char"/>
    <w:basedOn w:val="DefaultParagraphFont"/>
    <w:link w:val="Footer"/>
    <w:uiPriority w:val="99"/>
    <w:rsid w:val="00CA470E"/>
    <w:rPr>
      <w:lang w:val="en-GB"/>
    </w:rPr>
  </w:style>
  <w:style w:type="character" w:customStyle="1" w:styleId="Heading1Char">
    <w:name w:val="Heading 1 Char"/>
    <w:basedOn w:val="DefaultParagraphFont"/>
    <w:link w:val="Heading1"/>
    <w:uiPriority w:val="9"/>
    <w:rsid w:val="00350DA6"/>
    <w:rPr>
      <w:rFonts w:asciiTheme="majorHAnsi" w:eastAsiaTheme="majorEastAsia" w:hAnsiTheme="majorHAnsi" w:cstheme="majorBidi"/>
      <w:color w:val="365F91" w:themeColor="accent1" w:themeShade="BF"/>
      <w:sz w:val="32"/>
      <w:szCs w:val="32"/>
      <w:lang w:val="en-GB"/>
    </w:rPr>
  </w:style>
  <w:style w:type="character" w:customStyle="1" w:styleId="Heading2Char">
    <w:name w:val="Heading 2 Char"/>
    <w:basedOn w:val="DefaultParagraphFont"/>
    <w:link w:val="Heading2"/>
    <w:uiPriority w:val="9"/>
    <w:rsid w:val="000D34B2"/>
    <w:rPr>
      <w:rFonts w:asciiTheme="majorHAnsi" w:eastAsiaTheme="majorEastAsia" w:hAnsiTheme="majorHAnsi" w:cstheme="majorBidi"/>
      <w:color w:val="365F91" w:themeColor="accent1" w:themeShade="BF"/>
      <w:sz w:val="26"/>
      <w:szCs w:val="26"/>
      <w:lang w:val="en-GB"/>
    </w:rPr>
  </w:style>
  <w:style w:type="paragraph" w:styleId="TOCHeading">
    <w:name w:val="TOC Heading"/>
    <w:basedOn w:val="Heading1"/>
    <w:next w:val="Normal"/>
    <w:uiPriority w:val="39"/>
    <w:unhideWhenUsed/>
    <w:qFormat/>
    <w:rsid w:val="000D34B2"/>
    <w:pPr>
      <w:spacing w:line="259" w:lineRule="auto"/>
      <w:outlineLvl w:val="9"/>
    </w:pPr>
    <w:rPr>
      <w:lang w:val="en-US"/>
    </w:rPr>
  </w:style>
  <w:style w:type="paragraph" w:styleId="TOC1">
    <w:name w:val="toc 1"/>
    <w:basedOn w:val="Normal"/>
    <w:next w:val="Normal"/>
    <w:autoRedefine/>
    <w:uiPriority w:val="39"/>
    <w:unhideWhenUsed/>
    <w:rsid w:val="000D34B2"/>
    <w:pPr>
      <w:spacing w:after="100"/>
    </w:pPr>
  </w:style>
  <w:style w:type="paragraph" w:styleId="TOC2">
    <w:name w:val="toc 2"/>
    <w:basedOn w:val="Normal"/>
    <w:next w:val="Normal"/>
    <w:autoRedefine/>
    <w:uiPriority w:val="39"/>
    <w:unhideWhenUsed/>
    <w:rsid w:val="000D34B2"/>
    <w:pPr>
      <w:spacing w:after="100"/>
      <w:ind w:left="220"/>
    </w:pPr>
  </w:style>
  <w:style w:type="character" w:styleId="Hyperlink">
    <w:name w:val="Hyperlink"/>
    <w:basedOn w:val="DefaultParagraphFont"/>
    <w:uiPriority w:val="99"/>
    <w:unhideWhenUsed/>
    <w:rsid w:val="000D34B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6A74D4-D970-4A49-8568-B78076A783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9</Pages>
  <Words>2190</Words>
  <Characters>12488</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patrik</cp:lastModifiedBy>
  <cp:revision>2</cp:revision>
  <dcterms:created xsi:type="dcterms:W3CDTF">2023-01-06T21:18:00Z</dcterms:created>
  <dcterms:modified xsi:type="dcterms:W3CDTF">2023-01-06T21:18:00Z</dcterms:modified>
</cp:coreProperties>
</file>