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A8663" w14:textId="77777777" w:rsidR="00FF5985" w:rsidRPr="00FF5985" w:rsidRDefault="00FF5985" w:rsidP="00FF5985">
      <w:pPr>
        <w:spacing w:line="360" w:lineRule="auto"/>
        <w:jc w:val="center"/>
        <w:rPr>
          <w:rFonts w:ascii="Arial" w:hAnsi="Arial" w:cs="Arial"/>
        </w:rPr>
      </w:pPr>
      <w:r w:rsidRPr="00FF5985">
        <w:rPr>
          <w:rFonts w:ascii="Arial" w:hAnsi="Arial" w:cs="Arial"/>
        </w:rPr>
        <w:t>Skills for the workplace</w:t>
      </w:r>
    </w:p>
    <w:p w14:paraId="45524946" w14:textId="77777777" w:rsidR="00FF5985" w:rsidRPr="00FF5985" w:rsidRDefault="00FF5985" w:rsidP="00FF5985">
      <w:pPr>
        <w:spacing w:line="360" w:lineRule="auto"/>
        <w:jc w:val="center"/>
        <w:rPr>
          <w:rFonts w:ascii="Arial" w:hAnsi="Arial" w:cs="Arial"/>
        </w:rPr>
      </w:pPr>
      <w:r w:rsidRPr="00FF5985">
        <w:rPr>
          <w:rFonts w:ascii="Arial" w:hAnsi="Arial" w:cs="Arial"/>
        </w:rPr>
        <w:t>Module Assignment Submission</w:t>
      </w:r>
    </w:p>
    <w:p w14:paraId="00D1DCF2" w14:textId="77777777" w:rsidR="00FF5985" w:rsidRDefault="00FF5985" w:rsidP="00FF5985">
      <w:pPr>
        <w:spacing w:line="360" w:lineRule="auto"/>
        <w:jc w:val="center"/>
      </w:pPr>
    </w:p>
    <w:tbl>
      <w:tblPr>
        <w:tblStyle w:val="TableGrid"/>
        <w:tblW w:w="0" w:type="auto"/>
        <w:tblLook w:val="04A0" w:firstRow="1" w:lastRow="0" w:firstColumn="1" w:lastColumn="0" w:noHBand="0" w:noVBand="1"/>
      </w:tblPr>
      <w:tblGrid>
        <w:gridCol w:w="2985"/>
        <w:gridCol w:w="4556"/>
      </w:tblGrid>
      <w:tr w:rsidR="00FF5985" w:rsidRPr="00027F62" w14:paraId="34EA4E46" w14:textId="77777777" w:rsidTr="00BB2A3F">
        <w:trPr>
          <w:trHeight w:val="454"/>
        </w:trPr>
        <w:tc>
          <w:tcPr>
            <w:tcW w:w="2985" w:type="dxa"/>
          </w:tcPr>
          <w:p w14:paraId="0E15F394" w14:textId="77777777" w:rsidR="00FF5985" w:rsidRPr="00027F62" w:rsidRDefault="00027F62" w:rsidP="00FF5985">
            <w:pPr>
              <w:spacing w:line="360" w:lineRule="auto"/>
              <w:jc w:val="both"/>
              <w:rPr>
                <w:rFonts w:ascii="Arial" w:hAnsi="Arial" w:cs="Arial"/>
              </w:rPr>
            </w:pPr>
            <w:r w:rsidRPr="00027F62">
              <w:rPr>
                <w:rFonts w:ascii="Arial" w:hAnsi="Arial" w:cs="Arial"/>
              </w:rPr>
              <w:t>Student Name:</w:t>
            </w:r>
          </w:p>
        </w:tc>
        <w:tc>
          <w:tcPr>
            <w:tcW w:w="4556" w:type="dxa"/>
          </w:tcPr>
          <w:p w14:paraId="7B2E2910" w14:textId="77777777" w:rsidR="00FF5985" w:rsidRPr="00027F62" w:rsidRDefault="00027F62" w:rsidP="00FF5985">
            <w:pPr>
              <w:spacing w:line="360" w:lineRule="auto"/>
              <w:jc w:val="both"/>
              <w:rPr>
                <w:rFonts w:ascii="Arial" w:hAnsi="Arial" w:cs="Arial"/>
              </w:rPr>
            </w:pPr>
            <w:r w:rsidRPr="00027F62">
              <w:rPr>
                <w:rFonts w:ascii="Arial" w:hAnsi="Arial" w:cs="Arial"/>
              </w:rPr>
              <w:t>Shazan</w:t>
            </w:r>
            <w:r>
              <w:rPr>
                <w:rFonts w:ascii="Arial" w:hAnsi="Arial" w:cs="Arial"/>
              </w:rPr>
              <w:t xml:space="preserve"> Begum</w:t>
            </w:r>
          </w:p>
        </w:tc>
      </w:tr>
      <w:tr w:rsidR="00FF5985" w:rsidRPr="00027F62" w14:paraId="62891255" w14:textId="77777777" w:rsidTr="00BB2A3F">
        <w:trPr>
          <w:trHeight w:val="454"/>
        </w:trPr>
        <w:tc>
          <w:tcPr>
            <w:tcW w:w="2985" w:type="dxa"/>
          </w:tcPr>
          <w:p w14:paraId="1BC9B49D" w14:textId="77777777" w:rsidR="00FF5985" w:rsidRPr="00027F62" w:rsidRDefault="00027F62" w:rsidP="00FF5985">
            <w:pPr>
              <w:spacing w:line="360" w:lineRule="auto"/>
              <w:jc w:val="both"/>
              <w:rPr>
                <w:rFonts w:ascii="Arial" w:hAnsi="Arial" w:cs="Arial"/>
              </w:rPr>
            </w:pPr>
            <w:r>
              <w:rPr>
                <w:rFonts w:ascii="Arial" w:hAnsi="Arial" w:cs="Arial"/>
              </w:rPr>
              <w:t>Student Number:</w:t>
            </w:r>
          </w:p>
        </w:tc>
        <w:tc>
          <w:tcPr>
            <w:tcW w:w="4556" w:type="dxa"/>
          </w:tcPr>
          <w:p w14:paraId="2422B511" w14:textId="77777777" w:rsidR="00FF5985" w:rsidRPr="00027F62" w:rsidRDefault="00027F62" w:rsidP="00FF5985">
            <w:pPr>
              <w:spacing w:line="360" w:lineRule="auto"/>
              <w:jc w:val="both"/>
              <w:rPr>
                <w:rFonts w:ascii="Arial" w:hAnsi="Arial" w:cs="Arial"/>
              </w:rPr>
            </w:pPr>
            <w:r>
              <w:rPr>
                <w:rFonts w:ascii="Arial" w:hAnsi="Arial" w:cs="Arial"/>
              </w:rPr>
              <w:t>1712823</w:t>
            </w:r>
          </w:p>
        </w:tc>
      </w:tr>
      <w:tr w:rsidR="00FF5985" w:rsidRPr="00027F62" w14:paraId="335BA6B7" w14:textId="77777777" w:rsidTr="00BB2A3F">
        <w:trPr>
          <w:trHeight w:val="454"/>
        </w:trPr>
        <w:tc>
          <w:tcPr>
            <w:tcW w:w="2985" w:type="dxa"/>
          </w:tcPr>
          <w:p w14:paraId="3F9139D2" w14:textId="77777777" w:rsidR="00FF5985" w:rsidRPr="00027F62" w:rsidRDefault="00027F62" w:rsidP="00FF5985">
            <w:pPr>
              <w:spacing w:line="360" w:lineRule="auto"/>
              <w:jc w:val="both"/>
              <w:rPr>
                <w:rFonts w:ascii="Arial" w:hAnsi="Arial" w:cs="Arial"/>
              </w:rPr>
            </w:pPr>
            <w:r>
              <w:rPr>
                <w:rFonts w:ascii="Arial" w:hAnsi="Arial" w:cs="Arial"/>
              </w:rPr>
              <w:t>Module No:</w:t>
            </w:r>
          </w:p>
        </w:tc>
        <w:tc>
          <w:tcPr>
            <w:tcW w:w="4556" w:type="dxa"/>
          </w:tcPr>
          <w:p w14:paraId="4163F931" w14:textId="77777777" w:rsidR="00FF5985" w:rsidRPr="00027F62" w:rsidRDefault="000E1392" w:rsidP="00FF5985">
            <w:pPr>
              <w:spacing w:line="360" w:lineRule="auto"/>
              <w:jc w:val="both"/>
              <w:rPr>
                <w:rFonts w:ascii="Arial" w:hAnsi="Arial" w:cs="Arial"/>
              </w:rPr>
            </w:pPr>
            <w:r>
              <w:rPr>
                <w:rFonts w:ascii="Arial" w:hAnsi="Arial" w:cs="Arial"/>
              </w:rPr>
              <w:t>BMSK4001_LON</w:t>
            </w:r>
          </w:p>
        </w:tc>
      </w:tr>
      <w:tr w:rsidR="00FF5985" w:rsidRPr="00027F62" w14:paraId="7D9FED01" w14:textId="77777777" w:rsidTr="00BB2A3F">
        <w:trPr>
          <w:trHeight w:val="467"/>
        </w:trPr>
        <w:tc>
          <w:tcPr>
            <w:tcW w:w="2985" w:type="dxa"/>
          </w:tcPr>
          <w:p w14:paraId="5E17931E" w14:textId="77777777" w:rsidR="00FF5985" w:rsidRPr="00027F62" w:rsidRDefault="00027F62" w:rsidP="00FF5985">
            <w:pPr>
              <w:spacing w:line="360" w:lineRule="auto"/>
              <w:jc w:val="both"/>
              <w:rPr>
                <w:rFonts w:ascii="Arial" w:hAnsi="Arial" w:cs="Arial"/>
              </w:rPr>
            </w:pPr>
            <w:r>
              <w:rPr>
                <w:rFonts w:ascii="Arial" w:hAnsi="Arial" w:cs="Arial"/>
              </w:rPr>
              <w:t>Module Title:</w:t>
            </w:r>
          </w:p>
        </w:tc>
        <w:tc>
          <w:tcPr>
            <w:tcW w:w="4556" w:type="dxa"/>
          </w:tcPr>
          <w:p w14:paraId="4973E188" w14:textId="77777777" w:rsidR="00FF5985" w:rsidRPr="00027F62" w:rsidRDefault="000E1392" w:rsidP="00FF5985">
            <w:pPr>
              <w:spacing w:line="360" w:lineRule="auto"/>
              <w:jc w:val="both"/>
              <w:rPr>
                <w:rFonts w:ascii="Arial" w:hAnsi="Arial" w:cs="Arial"/>
              </w:rPr>
            </w:pPr>
            <w:r>
              <w:rPr>
                <w:rFonts w:ascii="Arial" w:hAnsi="Arial" w:cs="Arial"/>
              </w:rPr>
              <w:t>Academic and Employability Skills</w:t>
            </w:r>
          </w:p>
        </w:tc>
      </w:tr>
      <w:tr w:rsidR="00BB2A3F" w:rsidRPr="00027F62" w14:paraId="65744E7D" w14:textId="77777777" w:rsidTr="00BB2A3F">
        <w:trPr>
          <w:trHeight w:val="467"/>
        </w:trPr>
        <w:tc>
          <w:tcPr>
            <w:tcW w:w="2985" w:type="dxa"/>
          </w:tcPr>
          <w:p w14:paraId="7B542DF4" w14:textId="77777777" w:rsidR="00BB2A3F" w:rsidRDefault="00BB2A3F" w:rsidP="00FF5985">
            <w:pPr>
              <w:spacing w:line="360" w:lineRule="auto"/>
              <w:jc w:val="both"/>
              <w:rPr>
                <w:rFonts w:ascii="Arial" w:hAnsi="Arial" w:cs="Arial"/>
              </w:rPr>
            </w:pPr>
            <w:r>
              <w:rPr>
                <w:rFonts w:ascii="Arial" w:hAnsi="Arial" w:cs="Arial"/>
              </w:rPr>
              <w:t>Lecturer Name:</w:t>
            </w:r>
          </w:p>
        </w:tc>
        <w:tc>
          <w:tcPr>
            <w:tcW w:w="4556" w:type="dxa"/>
          </w:tcPr>
          <w:p w14:paraId="6773EDBD" w14:textId="77777777" w:rsidR="00BB2A3F" w:rsidRDefault="00BB2A3F" w:rsidP="00FF5985">
            <w:pPr>
              <w:spacing w:line="360" w:lineRule="auto"/>
              <w:jc w:val="both"/>
              <w:rPr>
                <w:rFonts w:ascii="Arial" w:hAnsi="Arial" w:cs="Arial"/>
              </w:rPr>
            </w:pPr>
            <w:r>
              <w:rPr>
                <w:rFonts w:ascii="Arial" w:hAnsi="Arial" w:cs="Arial"/>
              </w:rPr>
              <w:t>Thea Jaffé</w:t>
            </w:r>
          </w:p>
        </w:tc>
      </w:tr>
    </w:tbl>
    <w:p w14:paraId="39F401A7" w14:textId="77777777" w:rsidR="00FF5985" w:rsidRDefault="00FF5985" w:rsidP="00FF5985">
      <w:pPr>
        <w:spacing w:line="360" w:lineRule="auto"/>
        <w:jc w:val="both"/>
      </w:pPr>
    </w:p>
    <w:p w14:paraId="60F04140" w14:textId="77777777" w:rsidR="00027F62" w:rsidRDefault="00027F62" w:rsidP="00FF5985">
      <w:pPr>
        <w:spacing w:line="360" w:lineRule="auto"/>
        <w:jc w:val="both"/>
        <w:rPr>
          <w:rFonts w:ascii="Arial" w:hAnsi="Arial" w:cs="Arial"/>
        </w:rPr>
      </w:pPr>
      <w:r>
        <w:rPr>
          <w:rFonts w:ascii="Arial" w:hAnsi="Arial" w:cs="Arial"/>
        </w:rPr>
        <w:t>St</w:t>
      </w:r>
      <w:r w:rsidR="00CC65B9">
        <w:rPr>
          <w:rFonts w:ascii="Arial" w:hAnsi="Arial" w:cs="Arial"/>
        </w:rPr>
        <w:t>at</w:t>
      </w:r>
      <w:r>
        <w:rPr>
          <w:rFonts w:ascii="Arial" w:hAnsi="Arial" w:cs="Arial"/>
        </w:rPr>
        <w:t>ement of Confirmation of Authenticity</w:t>
      </w:r>
    </w:p>
    <w:p w14:paraId="7C042F6E" w14:textId="77777777" w:rsidR="00027F62" w:rsidRDefault="00027F62" w:rsidP="00FF5985">
      <w:pPr>
        <w:spacing w:line="360" w:lineRule="auto"/>
        <w:jc w:val="both"/>
        <w:rPr>
          <w:rFonts w:ascii="Arial" w:hAnsi="Arial" w:cs="Arial"/>
        </w:rPr>
      </w:pPr>
      <w:r>
        <w:rPr>
          <w:rFonts w:ascii="Arial" w:hAnsi="Arial" w:cs="Arial"/>
        </w:rPr>
        <w:t>By the act of making this submission, the student declares that this is the work of the student named above. The work has not, in whole or in part, been knowingly presented elsewhere</w:t>
      </w:r>
      <w:r w:rsidR="008B123A">
        <w:rPr>
          <w:rFonts w:ascii="Arial" w:hAnsi="Arial" w:cs="Arial"/>
        </w:rPr>
        <w:t xml:space="preserv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79C807A" w14:textId="77777777" w:rsidR="008B123A" w:rsidRDefault="008B123A" w:rsidP="00FF5985">
      <w:pPr>
        <w:spacing w:line="360" w:lineRule="auto"/>
        <w:jc w:val="both"/>
        <w:rPr>
          <w:rFonts w:ascii="Arial" w:hAnsi="Arial" w:cs="Arial"/>
        </w:rPr>
      </w:pPr>
      <w:r>
        <w:rPr>
          <w:rFonts w:ascii="Arial" w:hAnsi="Arial" w:cs="Arial"/>
        </w:rPr>
        <w:t>Attention is drawn to the plagiarism and unfair practice policies of the both the University and of ILM.</w:t>
      </w:r>
    </w:p>
    <w:p w14:paraId="59F9A95A" w14:textId="6300D2A3" w:rsidR="003C2A50" w:rsidRPr="00027E55" w:rsidRDefault="008B123A" w:rsidP="000F73B2">
      <w:pPr>
        <w:spacing w:line="360" w:lineRule="auto"/>
        <w:jc w:val="both"/>
        <w:rPr>
          <w:rFonts w:ascii="Arial" w:hAnsi="Arial" w:cs="Arial"/>
          <w:b/>
        </w:rPr>
      </w:pPr>
      <w:r w:rsidRPr="00027E55">
        <w:rPr>
          <w:rFonts w:ascii="Arial" w:hAnsi="Arial" w:cs="Arial"/>
        </w:rPr>
        <w:br w:type="page"/>
      </w:r>
      <w:r w:rsidR="00EB2DB5" w:rsidRPr="00027E55">
        <w:rPr>
          <w:rFonts w:ascii="Arial" w:hAnsi="Arial" w:cs="Arial"/>
          <w:b/>
        </w:rPr>
        <w:lastRenderedPageBreak/>
        <w:t>Introduction</w:t>
      </w:r>
      <w:bookmarkStart w:id="0" w:name="_GoBack"/>
      <w:bookmarkEnd w:id="0"/>
    </w:p>
    <w:p w14:paraId="59E2C426" w14:textId="03B3A4BB" w:rsidR="00806C73" w:rsidRPr="00027E55" w:rsidRDefault="00806C73" w:rsidP="000F73B2">
      <w:pPr>
        <w:spacing w:line="360" w:lineRule="auto"/>
        <w:jc w:val="both"/>
        <w:rPr>
          <w:rFonts w:ascii="Arial" w:hAnsi="Arial" w:cs="Arial"/>
        </w:rPr>
      </w:pPr>
      <w:r w:rsidRPr="00027E55">
        <w:rPr>
          <w:rFonts w:ascii="Arial" w:hAnsi="Arial" w:cs="Arial"/>
        </w:rPr>
        <w:t>There is a huge demand for certain skills in the work place which employers look for when trying to recruit</w:t>
      </w:r>
      <w:r w:rsidR="008D7FC9" w:rsidRPr="00027E55">
        <w:rPr>
          <w:rFonts w:ascii="Arial" w:hAnsi="Arial" w:cs="Arial"/>
        </w:rPr>
        <w:t xml:space="preserve">. </w:t>
      </w:r>
      <w:r w:rsidR="00A824F2" w:rsidRPr="00027E55">
        <w:rPr>
          <w:rFonts w:ascii="Arial" w:hAnsi="Arial" w:cs="Arial"/>
        </w:rPr>
        <w:t>T</w:t>
      </w:r>
      <w:r w:rsidR="008D7FC9" w:rsidRPr="00027E55">
        <w:rPr>
          <w:rFonts w:ascii="Arial" w:hAnsi="Arial" w:cs="Arial"/>
        </w:rPr>
        <w:t>his report will discuss</w:t>
      </w:r>
      <w:r w:rsidR="00A824F2" w:rsidRPr="00027E55">
        <w:rPr>
          <w:rFonts w:ascii="Arial" w:hAnsi="Arial" w:cs="Arial"/>
        </w:rPr>
        <w:t xml:space="preserve"> </w:t>
      </w:r>
      <w:r w:rsidR="008D7FC9" w:rsidRPr="00027E55">
        <w:rPr>
          <w:rFonts w:ascii="Arial" w:hAnsi="Arial" w:cs="Arial"/>
        </w:rPr>
        <w:t xml:space="preserve">and analyse some of the employability </w:t>
      </w:r>
      <w:r w:rsidR="009C05BB" w:rsidRPr="00027E55">
        <w:rPr>
          <w:rFonts w:ascii="Arial" w:hAnsi="Arial" w:cs="Arial"/>
        </w:rPr>
        <w:t>skills for the role of Team Leader in an NHS setting</w:t>
      </w:r>
      <w:r w:rsidR="0065018F" w:rsidRPr="00027E55">
        <w:rPr>
          <w:rFonts w:ascii="Arial" w:hAnsi="Arial" w:cs="Arial"/>
        </w:rPr>
        <w:t>; communication skills, active listening skills, team working skills and management skills.</w:t>
      </w:r>
    </w:p>
    <w:p w14:paraId="1AAC257B" w14:textId="77777777" w:rsidR="00505D19" w:rsidRPr="00027E55" w:rsidRDefault="00505D19" w:rsidP="000F73B2">
      <w:pPr>
        <w:spacing w:line="360" w:lineRule="auto"/>
        <w:jc w:val="both"/>
        <w:rPr>
          <w:rFonts w:ascii="Arial" w:hAnsi="Arial" w:cs="Arial"/>
        </w:rPr>
      </w:pPr>
    </w:p>
    <w:p w14:paraId="6F2681DD" w14:textId="1750C639" w:rsidR="005E6A58" w:rsidRPr="00027E55" w:rsidRDefault="005E6A58" w:rsidP="000F73B2">
      <w:pPr>
        <w:spacing w:line="360" w:lineRule="auto"/>
        <w:jc w:val="both"/>
        <w:rPr>
          <w:rFonts w:ascii="Arial" w:hAnsi="Arial" w:cs="Arial"/>
          <w:b/>
        </w:rPr>
      </w:pPr>
      <w:r w:rsidRPr="00027E55">
        <w:rPr>
          <w:rFonts w:ascii="Arial" w:hAnsi="Arial" w:cs="Arial"/>
          <w:b/>
        </w:rPr>
        <w:t>Communication skills</w:t>
      </w:r>
    </w:p>
    <w:p w14:paraId="10D14330" w14:textId="55089CCB" w:rsidR="00505D19" w:rsidRPr="00027E55" w:rsidRDefault="00505D19" w:rsidP="000F73B2">
      <w:pPr>
        <w:spacing w:line="360" w:lineRule="auto"/>
        <w:jc w:val="both"/>
        <w:rPr>
          <w:rFonts w:ascii="Arial" w:hAnsi="Arial" w:cs="Arial"/>
        </w:rPr>
      </w:pPr>
      <w:r w:rsidRPr="00027E55">
        <w:rPr>
          <w:rFonts w:ascii="Arial" w:hAnsi="Arial" w:cs="Arial"/>
        </w:rPr>
        <w:t xml:space="preserve">The NHS as a whole is investing a lot of money and resource on improving communication skills and team building amongst staff and patients. </w:t>
      </w:r>
    </w:p>
    <w:p w14:paraId="43C4480E" w14:textId="54593680" w:rsidR="00B85B2A" w:rsidRPr="00027E55" w:rsidRDefault="00B85B2A" w:rsidP="000F73B2">
      <w:pPr>
        <w:spacing w:line="360" w:lineRule="auto"/>
        <w:jc w:val="both"/>
        <w:rPr>
          <w:rFonts w:ascii="Arial" w:hAnsi="Arial" w:cs="Arial"/>
        </w:rPr>
      </w:pPr>
      <w:r w:rsidRPr="00027E55">
        <w:rPr>
          <w:rFonts w:ascii="Arial" w:hAnsi="Arial" w:cs="Arial"/>
        </w:rPr>
        <w:t xml:space="preserve">To appreciate the significance of communication </w:t>
      </w:r>
      <w:r w:rsidR="00B823A3" w:rsidRPr="00027E55">
        <w:rPr>
          <w:rFonts w:ascii="Arial" w:hAnsi="Arial" w:cs="Arial"/>
        </w:rPr>
        <w:t>and to be expert</w:t>
      </w:r>
      <w:r w:rsidR="00B57A9E">
        <w:rPr>
          <w:rFonts w:ascii="Arial" w:hAnsi="Arial" w:cs="Arial"/>
        </w:rPr>
        <w:t>,</w:t>
      </w:r>
      <w:r w:rsidR="00B823A3" w:rsidRPr="00027E55">
        <w:rPr>
          <w:rFonts w:ascii="Arial" w:hAnsi="Arial" w:cs="Arial"/>
        </w:rPr>
        <w:t xml:space="preserve"> </w:t>
      </w:r>
      <w:r w:rsidRPr="00027E55">
        <w:rPr>
          <w:rFonts w:ascii="Arial" w:hAnsi="Arial" w:cs="Arial"/>
        </w:rPr>
        <w:t>one must understand the process of communication from sender to receiver and be familiar with the different channel of communication</w:t>
      </w:r>
      <w:r w:rsidR="00B823A3" w:rsidRPr="00027E55">
        <w:rPr>
          <w:rFonts w:ascii="Arial" w:hAnsi="Arial" w:cs="Arial"/>
        </w:rPr>
        <w:t xml:space="preserve"> in addition consider the 7’C’s. Any form of communication has to be clear, concise, concrete, correct, coherent, complete and courteous.</w:t>
      </w:r>
      <w:r w:rsidRPr="00027E55">
        <w:rPr>
          <w:rFonts w:ascii="Arial" w:hAnsi="Arial" w:cs="Arial"/>
        </w:rPr>
        <w:t xml:space="preserve"> </w:t>
      </w:r>
      <w:r w:rsidR="00E86F3B" w:rsidRPr="00027E55">
        <w:rPr>
          <w:rFonts w:ascii="Arial" w:hAnsi="Arial" w:cs="Arial"/>
        </w:rPr>
        <w:t>Communication is the w</w:t>
      </w:r>
      <w:r w:rsidR="005901A5" w:rsidRPr="00027E55">
        <w:rPr>
          <w:rFonts w:ascii="Arial" w:hAnsi="Arial" w:cs="Arial"/>
        </w:rPr>
        <w:t>ay</w:t>
      </w:r>
      <w:r w:rsidR="00E86F3B" w:rsidRPr="00027E55">
        <w:rPr>
          <w:rFonts w:ascii="Arial" w:hAnsi="Arial" w:cs="Arial"/>
        </w:rPr>
        <w:t xml:space="preserve"> a message or information is express</w:t>
      </w:r>
      <w:r w:rsidR="00A824F2" w:rsidRPr="00027E55">
        <w:rPr>
          <w:rFonts w:ascii="Arial" w:hAnsi="Arial" w:cs="Arial"/>
        </w:rPr>
        <w:t>ed</w:t>
      </w:r>
      <w:r w:rsidR="00E86F3B" w:rsidRPr="00027E55">
        <w:rPr>
          <w:rFonts w:ascii="Arial" w:hAnsi="Arial" w:cs="Arial"/>
        </w:rPr>
        <w:t xml:space="preserve"> or exchanged</w:t>
      </w:r>
      <w:r w:rsidR="00B738A3" w:rsidRPr="00027E55">
        <w:rPr>
          <w:rFonts w:ascii="Arial" w:hAnsi="Arial" w:cs="Arial"/>
        </w:rPr>
        <w:t xml:space="preserve"> through speaking, writing or using other medium.</w:t>
      </w:r>
      <w:r w:rsidRPr="00027E55">
        <w:rPr>
          <w:rFonts w:ascii="Arial" w:hAnsi="Arial" w:cs="Arial"/>
        </w:rPr>
        <w:t xml:space="preserve"> </w:t>
      </w:r>
    </w:p>
    <w:p w14:paraId="5C0D1CF2" w14:textId="4F730574" w:rsidR="00ED2FF1" w:rsidRPr="00027E55" w:rsidRDefault="006646F3" w:rsidP="000F73B2">
      <w:pPr>
        <w:spacing w:line="360" w:lineRule="auto"/>
        <w:jc w:val="both"/>
        <w:rPr>
          <w:rFonts w:ascii="Arial" w:hAnsi="Arial" w:cs="Arial"/>
        </w:rPr>
      </w:pPr>
      <w:r w:rsidRPr="00027E55">
        <w:rPr>
          <w:rFonts w:ascii="Arial" w:hAnsi="Arial" w:cs="Arial"/>
        </w:rPr>
        <w:t xml:space="preserve">It is essential to be able to communicate effectively in </w:t>
      </w:r>
      <w:r w:rsidR="0065011C" w:rsidRPr="00027E55">
        <w:rPr>
          <w:rFonts w:ascii="Arial" w:hAnsi="Arial" w:cs="Arial"/>
        </w:rPr>
        <w:t>an</w:t>
      </w:r>
      <w:r w:rsidRPr="00027E55">
        <w:rPr>
          <w:rFonts w:ascii="Arial" w:hAnsi="Arial" w:cs="Arial"/>
        </w:rPr>
        <w:t xml:space="preserve"> NHS setting. Employees </w:t>
      </w:r>
      <w:r w:rsidR="00B57A9E">
        <w:rPr>
          <w:rFonts w:ascii="Arial" w:hAnsi="Arial" w:cs="Arial"/>
        </w:rPr>
        <w:t>-</w:t>
      </w:r>
      <w:r w:rsidRPr="00027E55">
        <w:rPr>
          <w:rFonts w:ascii="Arial" w:hAnsi="Arial" w:cs="Arial"/>
        </w:rPr>
        <w:t>namely nurses are expected to be flexible with the</w:t>
      </w:r>
      <w:r w:rsidR="00B57A9E">
        <w:rPr>
          <w:rFonts w:ascii="Arial" w:hAnsi="Arial" w:cs="Arial"/>
        </w:rPr>
        <w:t>ir</w:t>
      </w:r>
      <w:r w:rsidRPr="00027E55">
        <w:rPr>
          <w:rFonts w:ascii="Arial" w:hAnsi="Arial" w:cs="Arial"/>
        </w:rPr>
        <w:t xml:space="preserve"> method of communication</w:t>
      </w:r>
      <w:r w:rsidR="00CE7B8A" w:rsidRPr="00027E55">
        <w:rPr>
          <w:rFonts w:ascii="Arial" w:hAnsi="Arial" w:cs="Arial"/>
        </w:rPr>
        <w:t xml:space="preserve"> and use appropriate techniques when giving out information to patients. </w:t>
      </w:r>
      <w:r w:rsidR="00B57A9E">
        <w:rPr>
          <w:rFonts w:ascii="Arial" w:hAnsi="Arial" w:cs="Arial"/>
        </w:rPr>
        <w:t>The s</w:t>
      </w:r>
      <w:r w:rsidR="00ED2FF1" w:rsidRPr="00027E55">
        <w:rPr>
          <w:rFonts w:ascii="Arial" w:hAnsi="Arial" w:cs="Arial"/>
        </w:rPr>
        <w:t xml:space="preserve">tyle of communication has to cater </w:t>
      </w:r>
      <w:r w:rsidR="00AA7329" w:rsidRPr="00027E55">
        <w:rPr>
          <w:rFonts w:ascii="Arial" w:hAnsi="Arial" w:cs="Arial"/>
        </w:rPr>
        <w:t xml:space="preserve">different agencies, the </w:t>
      </w:r>
      <w:r w:rsidR="00ED2FF1" w:rsidRPr="00027E55">
        <w:rPr>
          <w:rFonts w:ascii="Arial" w:hAnsi="Arial" w:cs="Arial"/>
        </w:rPr>
        <w:t>parents,</w:t>
      </w:r>
      <w:r w:rsidR="00AA7329" w:rsidRPr="00027E55">
        <w:rPr>
          <w:rFonts w:ascii="Arial" w:hAnsi="Arial" w:cs="Arial"/>
        </w:rPr>
        <w:t xml:space="preserve"> carer,</w:t>
      </w:r>
      <w:r w:rsidR="00ED2FF1" w:rsidRPr="00027E55">
        <w:rPr>
          <w:rFonts w:ascii="Arial" w:hAnsi="Arial" w:cs="Arial"/>
        </w:rPr>
        <w:t xml:space="preserve"> children of all ages and level of understanding. Information should be available in different formats, such as leaflets in order for it to be referred to at any point.</w:t>
      </w:r>
      <w:sdt>
        <w:sdtPr>
          <w:rPr>
            <w:rFonts w:ascii="Arial" w:hAnsi="Arial" w:cs="Arial"/>
          </w:rPr>
          <w:id w:val="511572605"/>
          <w:citation/>
        </w:sdtPr>
        <w:sdtEndPr/>
        <w:sdtContent>
          <w:r w:rsidR="008D7FC9" w:rsidRPr="00027E55">
            <w:rPr>
              <w:rFonts w:ascii="Arial" w:hAnsi="Arial" w:cs="Arial"/>
            </w:rPr>
            <w:fldChar w:fldCharType="begin"/>
          </w:r>
          <w:r w:rsidR="008D7FC9" w:rsidRPr="00027E55">
            <w:rPr>
              <w:rFonts w:ascii="Arial" w:hAnsi="Arial" w:cs="Arial"/>
            </w:rPr>
            <w:instrText xml:space="preserve"> CITATION Squ07 \l 2057 </w:instrText>
          </w:r>
          <w:r w:rsidR="008D7FC9" w:rsidRPr="00027E55">
            <w:rPr>
              <w:rFonts w:ascii="Arial" w:hAnsi="Arial" w:cs="Arial"/>
            </w:rPr>
            <w:fldChar w:fldCharType="separate"/>
          </w:r>
          <w:r w:rsidR="00FF2010" w:rsidRPr="00027E55">
            <w:rPr>
              <w:rFonts w:ascii="Arial" w:hAnsi="Arial" w:cs="Arial"/>
              <w:noProof/>
            </w:rPr>
            <w:t xml:space="preserve"> (Squelch, 04.04.2007)</w:t>
          </w:r>
          <w:r w:rsidR="008D7FC9" w:rsidRPr="00027E55">
            <w:rPr>
              <w:rFonts w:ascii="Arial" w:hAnsi="Arial" w:cs="Arial"/>
            </w:rPr>
            <w:fldChar w:fldCharType="end"/>
          </w:r>
        </w:sdtContent>
      </w:sdt>
    </w:p>
    <w:p w14:paraId="7E1C6446" w14:textId="0AA519F2" w:rsidR="00AA7329" w:rsidRPr="00027E55" w:rsidRDefault="00AA7329" w:rsidP="000F73B2">
      <w:pPr>
        <w:spacing w:line="360" w:lineRule="auto"/>
        <w:jc w:val="both"/>
        <w:rPr>
          <w:rFonts w:ascii="Arial" w:hAnsi="Arial" w:cs="Arial"/>
        </w:rPr>
      </w:pPr>
      <w:r w:rsidRPr="00027E55">
        <w:rPr>
          <w:rFonts w:ascii="Arial" w:hAnsi="Arial" w:cs="Arial"/>
        </w:rPr>
        <w:t xml:space="preserve">From working in NHS setting I am aware the organisation also prints health leaflets in different languages in order to cater for their diverse ethnic groups of clients. Although they are marginalising this </w:t>
      </w:r>
      <w:r w:rsidR="00200B85" w:rsidRPr="00027E55">
        <w:rPr>
          <w:rFonts w:ascii="Arial" w:hAnsi="Arial" w:cs="Arial"/>
        </w:rPr>
        <w:t>facility to save cost</w:t>
      </w:r>
      <w:r w:rsidR="00B57A9E">
        <w:rPr>
          <w:rFonts w:ascii="Arial" w:hAnsi="Arial" w:cs="Arial"/>
        </w:rPr>
        <w:t>s</w:t>
      </w:r>
      <w:r w:rsidR="00200B85" w:rsidRPr="00027E55">
        <w:rPr>
          <w:rFonts w:ascii="Arial" w:hAnsi="Arial" w:cs="Arial"/>
        </w:rPr>
        <w:t xml:space="preserve"> and due to cuts in the organisation as a whole.</w:t>
      </w:r>
      <w:r w:rsidRPr="00027E55">
        <w:rPr>
          <w:rFonts w:ascii="Arial" w:hAnsi="Arial" w:cs="Arial"/>
        </w:rPr>
        <w:t xml:space="preserve"> </w:t>
      </w:r>
    </w:p>
    <w:p w14:paraId="223FD502" w14:textId="3A670041" w:rsidR="00CE7B8A" w:rsidRPr="00027E55" w:rsidRDefault="00ED2FF1" w:rsidP="000F73B2">
      <w:pPr>
        <w:spacing w:line="360" w:lineRule="auto"/>
        <w:jc w:val="both"/>
        <w:rPr>
          <w:rFonts w:ascii="Arial" w:hAnsi="Arial" w:cs="Arial"/>
        </w:rPr>
      </w:pPr>
      <w:r w:rsidRPr="00027E55">
        <w:rPr>
          <w:rFonts w:ascii="Arial" w:hAnsi="Arial" w:cs="Arial"/>
        </w:rPr>
        <w:t xml:space="preserve">It is often forgotten by employees at health care setting </w:t>
      </w:r>
      <w:r w:rsidR="001E59E0" w:rsidRPr="00027E55">
        <w:rPr>
          <w:rFonts w:ascii="Arial" w:hAnsi="Arial" w:cs="Arial"/>
        </w:rPr>
        <w:t xml:space="preserve">when communicating with clients </w:t>
      </w:r>
      <w:r w:rsidRPr="00027E55">
        <w:rPr>
          <w:rFonts w:ascii="Arial" w:hAnsi="Arial" w:cs="Arial"/>
        </w:rPr>
        <w:t xml:space="preserve">that </w:t>
      </w:r>
      <w:r w:rsidR="00B57A9E">
        <w:rPr>
          <w:rFonts w:ascii="Arial" w:hAnsi="Arial" w:cs="Arial"/>
        </w:rPr>
        <w:t>clients</w:t>
      </w:r>
      <w:r w:rsidR="001E59E0" w:rsidRPr="00027E55">
        <w:rPr>
          <w:rFonts w:ascii="Arial" w:hAnsi="Arial" w:cs="Arial"/>
        </w:rPr>
        <w:t xml:space="preserve"> are disadvantaged due to the pain, anxi</w:t>
      </w:r>
      <w:r w:rsidR="00B57A9E">
        <w:rPr>
          <w:rFonts w:ascii="Arial" w:hAnsi="Arial" w:cs="Arial"/>
        </w:rPr>
        <w:t>ety</w:t>
      </w:r>
      <w:r w:rsidR="001E59E0" w:rsidRPr="00027E55">
        <w:rPr>
          <w:rFonts w:ascii="Arial" w:hAnsi="Arial" w:cs="Arial"/>
        </w:rPr>
        <w:t xml:space="preserve"> or frightened </w:t>
      </w:r>
      <w:r w:rsidR="00B57A9E">
        <w:rPr>
          <w:rFonts w:ascii="Arial" w:hAnsi="Arial" w:cs="Arial"/>
        </w:rPr>
        <w:t xml:space="preserve">due to the </w:t>
      </w:r>
      <w:r w:rsidR="001E59E0" w:rsidRPr="00027E55">
        <w:rPr>
          <w:rFonts w:ascii="Arial" w:hAnsi="Arial" w:cs="Arial"/>
        </w:rPr>
        <w:t xml:space="preserve">situation they are </w:t>
      </w:r>
      <w:r w:rsidR="00B57A9E">
        <w:rPr>
          <w:rFonts w:ascii="Arial" w:hAnsi="Arial" w:cs="Arial"/>
        </w:rPr>
        <w:t>in</w:t>
      </w:r>
      <w:r w:rsidR="001E59E0" w:rsidRPr="00027E55">
        <w:rPr>
          <w:rFonts w:ascii="Arial" w:hAnsi="Arial" w:cs="Arial"/>
        </w:rPr>
        <w:t xml:space="preserve">. This is </w:t>
      </w:r>
      <w:r w:rsidR="005A3638" w:rsidRPr="00027E55">
        <w:rPr>
          <w:rFonts w:ascii="Arial" w:hAnsi="Arial" w:cs="Arial"/>
        </w:rPr>
        <w:t>an</w:t>
      </w:r>
      <w:r w:rsidR="001E59E0" w:rsidRPr="00027E55">
        <w:rPr>
          <w:rFonts w:ascii="Arial" w:hAnsi="Arial" w:cs="Arial"/>
        </w:rPr>
        <w:t xml:space="preserve"> important factor to consider when dealing with any patient.</w:t>
      </w:r>
      <w:sdt>
        <w:sdtPr>
          <w:rPr>
            <w:rFonts w:ascii="Arial" w:hAnsi="Arial" w:cs="Arial"/>
          </w:rPr>
          <w:id w:val="433173745"/>
          <w:citation/>
        </w:sdtPr>
        <w:sdtEndPr/>
        <w:sdtContent>
          <w:r w:rsidR="001E59E0" w:rsidRPr="00027E55">
            <w:rPr>
              <w:rFonts w:ascii="Arial" w:hAnsi="Arial" w:cs="Arial"/>
            </w:rPr>
            <w:fldChar w:fldCharType="begin"/>
          </w:r>
          <w:r w:rsidR="001E59E0" w:rsidRPr="00027E55">
            <w:rPr>
              <w:rFonts w:ascii="Arial" w:hAnsi="Arial" w:cs="Arial"/>
            </w:rPr>
            <w:instrText xml:space="preserve"> CITATION Squ07 \l 2057 </w:instrText>
          </w:r>
          <w:r w:rsidR="001E59E0" w:rsidRPr="00027E55">
            <w:rPr>
              <w:rFonts w:ascii="Arial" w:hAnsi="Arial" w:cs="Arial"/>
            </w:rPr>
            <w:fldChar w:fldCharType="separate"/>
          </w:r>
          <w:r w:rsidR="00FF2010" w:rsidRPr="00027E55">
            <w:rPr>
              <w:rFonts w:ascii="Arial" w:hAnsi="Arial" w:cs="Arial"/>
              <w:noProof/>
            </w:rPr>
            <w:t xml:space="preserve"> (Squelch, 04.04.2007)</w:t>
          </w:r>
          <w:r w:rsidR="001E59E0" w:rsidRPr="00027E55">
            <w:rPr>
              <w:rFonts w:ascii="Arial" w:hAnsi="Arial" w:cs="Arial"/>
            </w:rPr>
            <w:fldChar w:fldCharType="end"/>
          </w:r>
        </w:sdtContent>
      </w:sdt>
    </w:p>
    <w:p w14:paraId="05DB5FB5" w14:textId="77777777" w:rsidR="00CA6A4D" w:rsidRPr="00027E55" w:rsidRDefault="00373A5D" w:rsidP="000F73B2">
      <w:pPr>
        <w:spacing w:line="360" w:lineRule="auto"/>
        <w:jc w:val="both"/>
        <w:rPr>
          <w:rFonts w:ascii="Arial" w:hAnsi="Arial" w:cs="Arial"/>
        </w:rPr>
      </w:pPr>
      <w:r w:rsidRPr="00027E55">
        <w:rPr>
          <w:rFonts w:ascii="Arial" w:hAnsi="Arial" w:cs="Arial"/>
        </w:rPr>
        <w:t>Good communication</w:t>
      </w:r>
      <w:r w:rsidR="00A91E8E" w:rsidRPr="00027E55">
        <w:rPr>
          <w:rFonts w:ascii="Arial" w:hAnsi="Arial" w:cs="Arial"/>
        </w:rPr>
        <w:t xml:space="preserve"> skill</w:t>
      </w:r>
      <w:r w:rsidRPr="00027E55">
        <w:rPr>
          <w:rFonts w:ascii="Arial" w:hAnsi="Arial" w:cs="Arial"/>
        </w:rPr>
        <w:t xml:space="preserve"> is the foundation to any job opportunity</w:t>
      </w:r>
      <w:r w:rsidR="00A91E8E" w:rsidRPr="00027E55">
        <w:rPr>
          <w:rFonts w:ascii="Arial" w:hAnsi="Arial" w:cs="Arial"/>
        </w:rPr>
        <w:t xml:space="preserve"> not only as an individual but for the team and for any organisation success. Interpersonal skills and communication skill is one of the most important criteria an employer seeks in a candidate</w:t>
      </w:r>
      <w:r w:rsidR="00CA6A4D" w:rsidRPr="00027E55">
        <w:rPr>
          <w:rFonts w:ascii="Arial" w:hAnsi="Arial" w:cs="Arial"/>
        </w:rPr>
        <w:t>.</w:t>
      </w:r>
    </w:p>
    <w:p w14:paraId="4BF35C26" w14:textId="77777777" w:rsidR="004826A4" w:rsidRPr="00027E55" w:rsidRDefault="004826A4" w:rsidP="000F73B2">
      <w:pPr>
        <w:spacing w:line="360" w:lineRule="auto"/>
        <w:jc w:val="both"/>
        <w:rPr>
          <w:rFonts w:ascii="Arial" w:hAnsi="Arial" w:cs="Arial"/>
        </w:rPr>
      </w:pPr>
    </w:p>
    <w:p w14:paraId="5222FCE3" w14:textId="77777777" w:rsidR="008D7FC9" w:rsidRPr="00027E55" w:rsidRDefault="002D18E7" w:rsidP="000F73B2">
      <w:pPr>
        <w:spacing w:line="360" w:lineRule="auto"/>
        <w:jc w:val="both"/>
        <w:rPr>
          <w:rFonts w:ascii="Arial" w:hAnsi="Arial" w:cs="Arial"/>
        </w:rPr>
      </w:pPr>
      <w:r w:rsidRPr="00027E55">
        <w:rPr>
          <w:rFonts w:ascii="Arial" w:hAnsi="Arial" w:cs="Arial"/>
        </w:rPr>
        <w:lastRenderedPageBreak/>
        <w:t>Poor communication in a health care setting can lead to many complications for their client and for the organisation</w:t>
      </w:r>
      <w:r w:rsidR="00BB4990" w:rsidRPr="00027E55">
        <w:rPr>
          <w:rFonts w:ascii="Arial" w:hAnsi="Arial" w:cs="Arial"/>
        </w:rPr>
        <w:t xml:space="preserve"> at large.</w:t>
      </w:r>
    </w:p>
    <w:p w14:paraId="234C7D90" w14:textId="7A044A73" w:rsidR="00CA6A4D" w:rsidRPr="00027E55" w:rsidRDefault="002D18E7" w:rsidP="000F73B2">
      <w:pPr>
        <w:spacing w:line="360" w:lineRule="auto"/>
        <w:jc w:val="both"/>
        <w:rPr>
          <w:rFonts w:ascii="Arial" w:hAnsi="Arial" w:cs="Arial"/>
        </w:rPr>
      </w:pPr>
      <w:r w:rsidRPr="00027E55">
        <w:rPr>
          <w:rFonts w:ascii="Arial" w:hAnsi="Arial" w:cs="Arial"/>
        </w:rPr>
        <w:t>It is often uncomfortable for the patient and their families to deal with health care professional’s manner of communication than their level of knowledge</w:t>
      </w:r>
      <w:r w:rsidR="007C7CD9" w:rsidRPr="00027E55">
        <w:rPr>
          <w:rFonts w:ascii="Arial" w:hAnsi="Arial" w:cs="Arial"/>
        </w:rPr>
        <w:t>. In many cases patient and family member find it difficult to build up the courage to ask questions and confront these professionals. This leads to client not understanding what has been said and can find themselves not being understood by the professional.</w:t>
      </w:r>
    </w:p>
    <w:p w14:paraId="4879C2C5" w14:textId="77777777" w:rsidR="007C7CD9" w:rsidRPr="00027E55" w:rsidRDefault="007C7CD9" w:rsidP="000F73B2">
      <w:pPr>
        <w:spacing w:line="360" w:lineRule="auto"/>
        <w:jc w:val="both"/>
        <w:rPr>
          <w:rFonts w:ascii="Arial" w:hAnsi="Arial" w:cs="Arial"/>
        </w:rPr>
      </w:pPr>
      <w:r w:rsidRPr="00027E55">
        <w:rPr>
          <w:rFonts w:ascii="Arial" w:hAnsi="Arial" w:cs="Arial"/>
        </w:rPr>
        <w:t>These gap</w:t>
      </w:r>
      <w:r w:rsidR="00CB1BB8" w:rsidRPr="00027E55">
        <w:rPr>
          <w:rFonts w:ascii="Arial" w:hAnsi="Arial" w:cs="Arial"/>
        </w:rPr>
        <w:t>s</w:t>
      </w:r>
      <w:r w:rsidRPr="00027E55">
        <w:rPr>
          <w:rFonts w:ascii="Arial" w:hAnsi="Arial" w:cs="Arial"/>
        </w:rPr>
        <w:t xml:space="preserve"> in communication can leave its mark on both parties causing stress, makes the task difficult, hinders pain control, distances the </w:t>
      </w:r>
      <w:r w:rsidR="00863547" w:rsidRPr="00027E55">
        <w:rPr>
          <w:rFonts w:ascii="Arial" w:hAnsi="Arial" w:cs="Arial"/>
        </w:rPr>
        <w:t>patient and at time it can hinder the correct assessment of the patient’s situation and needs fulfilment.</w:t>
      </w:r>
      <w:sdt>
        <w:sdtPr>
          <w:rPr>
            <w:rFonts w:ascii="Arial" w:hAnsi="Arial" w:cs="Arial"/>
          </w:rPr>
          <w:id w:val="812068582"/>
          <w:citation/>
        </w:sdtPr>
        <w:sdtEndPr/>
        <w:sdtContent>
          <w:r w:rsidR="00863547" w:rsidRPr="00027E55">
            <w:rPr>
              <w:rFonts w:ascii="Arial" w:hAnsi="Arial" w:cs="Arial"/>
            </w:rPr>
            <w:fldChar w:fldCharType="begin"/>
          </w:r>
          <w:r w:rsidR="00863547" w:rsidRPr="00027E55">
            <w:rPr>
              <w:rFonts w:ascii="Arial" w:hAnsi="Arial" w:cs="Arial"/>
            </w:rPr>
            <w:instrText xml:space="preserve"> CITATION Ust06 \l 2057 </w:instrText>
          </w:r>
          <w:r w:rsidR="00863547" w:rsidRPr="00027E55">
            <w:rPr>
              <w:rFonts w:ascii="Arial" w:hAnsi="Arial" w:cs="Arial"/>
            </w:rPr>
            <w:fldChar w:fldCharType="separate"/>
          </w:r>
          <w:r w:rsidR="00FF2010" w:rsidRPr="00027E55">
            <w:rPr>
              <w:rFonts w:ascii="Arial" w:hAnsi="Arial" w:cs="Arial"/>
              <w:noProof/>
            </w:rPr>
            <w:t xml:space="preserve"> (Ustun, 2006)</w:t>
          </w:r>
          <w:r w:rsidR="00863547" w:rsidRPr="00027E55">
            <w:rPr>
              <w:rFonts w:ascii="Arial" w:hAnsi="Arial" w:cs="Arial"/>
            </w:rPr>
            <w:fldChar w:fldCharType="end"/>
          </w:r>
        </w:sdtContent>
      </w:sdt>
    </w:p>
    <w:p w14:paraId="4F9EC33C" w14:textId="66F26189" w:rsidR="00360460" w:rsidRPr="00027E55" w:rsidRDefault="00CD1513" w:rsidP="000F73B2">
      <w:pPr>
        <w:spacing w:line="360" w:lineRule="auto"/>
        <w:jc w:val="both"/>
        <w:rPr>
          <w:rFonts w:ascii="Arial" w:hAnsi="Arial" w:cs="Arial"/>
        </w:rPr>
      </w:pPr>
      <w:r w:rsidRPr="00027E55">
        <w:rPr>
          <w:rFonts w:ascii="Arial" w:hAnsi="Arial" w:cs="Arial"/>
        </w:rPr>
        <w:t>According to an independent report for NHS Education for Scotland</w:t>
      </w:r>
      <w:sdt>
        <w:sdtPr>
          <w:rPr>
            <w:rFonts w:ascii="Arial" w:hAnsi="Arial" w:cs="Arial"/>
          </w:rPr>
          <w:id w:val="1380524290"/>
          <w:citation/>
        </w:sdtPr>
        <w:sdtEndPr/>
        <w:sdtContent>
          <w:r w:rsidRPr="00027E55">
            <w:rPr>
              <w:rFonts w:ascii="Arial" w:hAnsi="Arial" w:cs="Arial"/>
            </w:rPr>
            <w:fldChar w:fldCharType="begin"/>
          </w:r>
          <w:r w:rsidRPr="00027E55">
            <w:rPr>
              <w:rFonts w:ascii="Arial" w:hAnsi="Arial" w:cs="Arial"/>
            </w:rPr>
            <w:instrText xml:space="preserve"> CITATION Ste18 \l 2057 </w:instrText>
          </w:r>
          <w:r w:rsidRPr="00027E55">
            <w:rPr>
              <w:rFonts w:ascii="Arial" w:hAnsi="Arial" w:cs="Arial"/>
            </w:rPr>
            <w:fldChar w:fldCharType="separate"/>
          </w:r>
          <w:r w:rsidR="00FF2010" w:rsidRPr="00027E55">
            <w:rPr>
              <w:rFonts w:ascii="Arial" w:hAnsi="Arial" w:cs="Arial"/>
              <w:noProof/>
            </w:rPr>
            <w:t xml:space="preserve"> (Steven, et al., 2018)</w:t>
          </w:r>
          <w:r w:rsidRPr="00027E55">
            <w:rPr>
              <w:rFonts w:ascii="Arial" w:hAnsi="Arial" w:cs="Arial"/>
            </w:rPr>
            <w:fldChar w:fldCharType="end"/>
          </w:r>
        </w:sdtContent>
      </w:sdt>
      <w:r w:rsidRPr="00027E55">
        <w:rPr>
          <w:rFonts w:ascii="Arial" w:hAnsi="Arial" w:cs="Arial"/>
        </w:rPr>
        <w:t xml:space="preserve"> communication is the key component of pre-registration education to health care practitioners. </w:t>
      </w:r>
      <w:r w:rsidR="00360460" w:rsidRPr="00027E55">
        <w:rPr>
          <w:rFonts w:ascii="Arial" w:hAnsi="Arial" w:cs="Arial"/>
        </w:rPr>
        <w:t xml:space="preserve">Over the years there has been an increase in communication training at different level and credit and evidence show these programmes are very effective in developing skills amongst healthcare staff although same can not be said for communication between patient and healthcare staff. Studies show that provision of education alone does not </w:t>
      </w:r>
      <w:r w:rsidR="0060584F" w:rsidRPr="00027E55">
        <w:rPr>
          <w:rFonts w:ascii="Arial" w:hAnsi="Arial" w:cs="Arial"/>
        </w:rPr>
        <w:t>result in a change in practice</w:t>
      </w:r>
      <w:r w:rsidR="00E1157E" w:rsidRPr="00027E55">
        <w:rPr>
          <w:rFonts w:ascii="Arial" w:hAnsi="Arial" w:cs="Arial"/>
        </w:rPr>
        <w:t xml:space="preserve">. </w:t>
      </w:r>
      <w:r w:rsidR="003A7B31" w:rsidRPr="00027E55">
        <w:rPr>
          <w:rFonts w:ascii="Arial" w:hAnsi="Arial" w:cs="Arial"/>
        </w:rPr>
        <w:t xml:space="preserve">It was concluded in the report the Clinical supervision is the way forward for effective process to transfer acquired communication skills in the work place. Clinical supervision is when the </w:t>
      </w:r>
      <w:r w:rsidR="003A4981" w:rsidRPr="00027E55">
        <w:rPr>
          <w:rFonts w:ascii="Arial" w:hAnsi="Arial" w:cs="Arial"/>
        </w:rPr>
        <w:t xml:space="preserve">supervisor supports the supervisee to self-reflect and observes their own behaviour in order to self-direct learning process. </w:t>
      </w:r>
      <w:r w:rsidR="00BB4990" w:rsidRPr="00027E55">
        <w:rPr>
          <w:rFonts w:ascii="Arial" w:hAnsi="Arial" w:cs="Arial"/>
        </w:rPr>
        <w:t>This enhances continued improvement in communication skills furthermore it changes the belief and attitudes of the healthcare staff about the importance of effective communication.</w:t>
      </w:r>
      <w:r w:rsidR="003A7B31" w:rsidRPr="00027E55">
        <w:rPr>
          <w:rFonts w:ascii="Arial" w:hAnsi="Arial" w:cs="Arial"/>
        </w:rPr>
        <w:t xml:space="preserve"> </w:t>
      </w:r>
    </w:p>
    <w:p w14:paraId="66D8E92C" w14:textId="77777777" w:rsidR="005848BB" w:rsidRPr="00027E55" w:rsidRDefault="005848BB" w:rsidP="000F73B2">
      <w:pPr>
        <w:spacing w:line="360" w:lineRule="auto"/>
        <w:jc w:val="both"/>
        <w:rPr>
          <w:rFonts w:ascii="Arial" w:hAnsi="Arial" w:cs="Arial"/>
        </w:rPr>
      </w:pPr>
      <w:r w:rsidRPr="00027E55">
        <w:rPr>
          <w:rFonts w:ascii="Arial" w:hAnsi="Arial" w:cs="Arial"/>
        </w:rPr>
        <w:t xml:space="preserve">Having worked at many different setting including heath care setting for many years, I believe to have gained most components of effective communication to a degree for employment. </w:t>
      </w:r>
    </w:p>
    <w:p w14:paraId="2A7629DB" w14:textId="08BE84CB" w:rsidR="00260496" w:rsidRPr="00027E55" w:rsidRDefault="005848BB" w:rsidP="000F73B2">
      <w:pPr>
        <w:spacing w:line="360" w:lineRule="auto"/>
        <w:jc w:val="both"/>
        <w:rPr>
          <w:rFonts w:ascii="Arial" w:hAnsi="Arial" w:cs="Arial"/>
        </w:rPr>
      </w:pPr>
      <w:r w:rsidRPr="00027E55">
        <w:rPr>
          <w:rFonts w:ascii="Arial" w:hAnsi="Arial" w:cs="Arial"/>
        </w:rPr>
        <w:t xml:space="preserve">Further improvement can be made on </w:t>
      </w:r>
      <w:r w:rsidR="00260496" w:rsidRPr="00027E55">
        <w:rPr>
          <w:rFonts w:ascii="Arial" w:hAnsi="Arial" w:cs="Arial"/>
        </w:rPr>
        <w:t>active listening and nonverbal communication namely the language used for email or formal writing.</w:t>
      </w:r>
    </w:p>
    <w:p w14:paraId="792B4776" w14:textId="77777777" w:rsidR="0065018F" w:rsidRPr="00027E55" w:rsidRDefault="0065018F" w:rsidP="000F73B2">
      <w:pPr>
        <w:spacing w:line="360" w:lineRule="auto"/>
        <w:jc w:val="both"/>
        <w:rPr>
          <w:rFonts w:ascii="Arial" w:hAnsi="Arial" w:cs="Arial"/>
        </w:rPr>
      </w:pPr>
    </w:p>
    <w:p w14:paraId="20237818" w14:textId="3A6FC99C" w:rsidR="0065018F" w:rsidRDefault="0065018F" w:rsidP="000F73B2">
      <w:pPr>
        <w:spacing w:line="360" w:lineRule="auto"/>
        <w:jc w:val="both"/>
        <w:rPr>
          <w:rFonts w:ascii="Arial" w:hAnsi="Arial" w:cs="Arial"/>
          <w:b/>
        </w:rPr>
      </w:pPr>
      <w:r w:rsidRPr="00027E55">
        <w:rPr>
          <w:rFonts w:ascii="Arial" w:hAnsi="Arial" w:cs="Arial"/>
          <w:b/>
        </w:rPr>
        <w:t xml:space="preserve">Active listening  </w:t>
      </w:r>
    </w:p>
    <w:p w14:paraId="0D7E9426" w14:textId="77777777" w:rsidR="00B70E5E" w:rsidRDefault="00B70E5E" w:rsidP="000F73B2">
      <w:pPr>
        <w:spacing w:line="360" w:lineRule="auto"/>
        <w:jc w:val="both"/>
        <w:rPr>
          <w:rFonts w:ascii="Arial" w:hAnsi="Arial" w:cs="Arial"/>
        </w:rPr>
      </w:pPr>
      <w:r>
        <w:rPr>
          <w:rFonts w:ascii="Arial" w:hAnsi="Arial" w:cs="Arial"/>
        </w:rPr>
        <w:t xml:space="preserve">Active listening is what </w:t>
      </w:r>
      <w:r w:rsidRPr="00027E55">
        <w:rPr>
          <w:rFonts w:ascii="Arial" w:hAnsi="Arial" w:cs="Arial"/>
        </w:rPr>
        <w:t xml:space="preserve">I </w:t>
      </w:r>
      <w:r>
        <w:rPr>
          <w:rFonts w:ascii="Arial" w:hAnsi="Arial" w:cs="Arial"/>
        </w:rPr>
        <w:t xml:space="preserve">lack </w:t>
      </w:r>
      <w:r w:rsidRPr="00027E55">
        <w:rPr>
          <w:rFonts w:ascii="Arial" w:hAnsi="Arial" w:cs="Arial"/>
        </w:rPr>
        <w:t xml:space="preserve">at times. I get carried away with the appearance of the speaker or with previous episode relating to the matter. I even start thinking of my questions before taking on board the full information given by the speaker which leaves me with less clarification. </w:t>
      </w:r>
    </w:p>
    <w:p w14:paraId="6D9640B5" w14:textId="77777777" w:rsidR="00B70E5E" w:rsidRPr="00027E55" w:rsidRDefault="00B70E5E" w:rsidP="000F73B2">
      <w:pPr>
        <w:spacing w:line="360" w:lineRule="auto"/>
        <w:jc w:val="both"/>
        <w:rPr>
          <w:rFonts w:ascii="Arial" w:hAnsi="Arial" w:cs="Arial"/>
          <w:b/>
        </w:rPr>
      </w:pPr>
    </w:p>
    <w:p w14:paraId="798E3E72" w14:textId="2711CEA6" w:rsidR="004767C8" w:rsidRDefault="00260496" w:rsidP="000F73B2">
      <w:pPr>
        <w:spacing w:line="360" w:lineRule="auto"/>
        <w:jc w:val="both"/>
        <w:rPr>
          <w:rFonts w:ascii="Arial" w:hAnsi="Arial" w:cs="Arial"/>
        </w:rPr>
      </w:pPr>
      <w:r w:rsidRPr="00027E55">
        <w:rPr>
          <w:rFonts w:ascii="Arial" w:hAnsi="Arial" w:cs="Arial"/>
        </w:rPr>
        <w:t xml:space="preserve">Active listening is when one </w:t>
      </w:r>
      <w:r w:rsidR="004767C8">
        <w:rPr>
          <w:rFonts w:ascii="Arial" w:hAnsi="Arial" w:cs="Arial"/>
        </w:rPr>
        <w:t xml:space="preserve">more </w:t>
      </w:r>
      <w:r w:rsidRPr="00027E55">
        <w:rPr>
          <w:rFonts w:ascii="Arial" w:hAnsi="Arial" w:cs="Arial"/>
        </w:rPr>
        <w:t xml:space="preserve">accurately understands what another person is saying. This is a very difficult task and requires effort and </w:t>
      </w:r>
      <w:r w:rsidR="00097565" w:rsidRPr="00027E55">
        <w:rPr>
          <w:rFonts w:ascii="Arial" w:hAnsi="Arial" w:cs="Arial"/>
        </w:rPr>
        <w:t>discipline</w:t>
      </w:r>
      <w:r w:rsidR="00027E55">
        <w:rPr>
          <w:rFonts w:ascii="Arial" w:hAnsi="Arial" w:cs="Arial"/>
        </w:rPr>
        <w:t xml:space="preserve">. </w:t>
      </w:r>
      <w:r w:rsidR="00027E55" w:rsidRPr="00027E55">
        <w:rPr>
          <w:rFonts w:ascii="Arial" w:hAnsi="Arial" w:cs="Arial"/>
        </w:rPr>
        <w:t xml:space="preserve">Active listening requires a full </w:t>
      </w:r>
      <w:r w:rsidR="00F77A3D" w:rsidRPr="00027E55">
        <w:rPr>
          <w:rFonts w:ascii="Arial" w:hAnsi="Arial" w:cs="Arial"/>
        </w:rPr>
        <w:t>and engaged</w:t>
      </w:r>
      <w:r w:rsidR="00027E55" w:rsidRPr="00027E55">
        <w:rPr>
          <w:rFonts w:ascii="Arial" w:hAnsi="Arial" w:cs="Arial"/>
        </w:rPr>
        <w:t xml:space="preserve"> understanding of what the speaker is saying</w:t>
      </w:r>
      <w:r w:rsidR="004767C8">
        <w:rPr>
          <w:rFonts w:ascii="Arial" w:hAnsi="Arial" w:cs="Arial"/>
        </w:rPr>
        <w:t xml:space="preserve"> this may mean placing yourself in another person’s shoes and considering their point of view in a situation before </w:t>
      </w:r>
      <w:proofErr w:type="gramStart"/>
      <w:r w:rsidR="004767C8">
        <w:rPr>
          <w:rFonts w:ascii="Arial" w:hAnsi="Arial" w:cs="Arial"/>
        </w:rPr>
        <w:t>making</w:t>
      </w:r>
      <w:r w:rsidR="00F77A3D">
        <w:rPr>
          <w:rFonts w:ascii="Arial" w:hAnsi="Arial" w:cs="Arial"/>
        </w:rPr>
        <w:t xml:space="preserve"> </w:t>
      </w:r>
      <w:r w:rsidR="004767C8">
        <w:rPr>
          <w:rFonts w:ascii="Arial" w:hAnsi="Arial" w:cs="Arial"/>
        </w:rPr>
        <w:t>an assumption</w:t>
      </w:r>
      <w:proofErr w:type="gramEnd"/>
      <w:r w:rsidR="004767C8">
        <w:rPr>
          <w:rFonts w:ascii="Arial" w:hAnsi="Arial" w:cs="Arial"/>
        </w:rPr>
        <w:t xml:space="preserve">.  </w:t>
      </w:r>
    </w:p>
    <w:p w14:paraId="0B1F7D17" w14:textId="263F50FF" w:rsidR="00027E55" w:rsidRDefault="00027E55" w:rsidP="000F73B2">
      <w:pPr>
        <w:spacing w:line="360" w:lineRule="auto"/>
        <w:jc w:val="both"/>
        <w:rPr>
          <w:rFonts w:ascii="Arial" w:hAnsi="Arial" w:cs="Arial"/>
        </w:rPr>
      </w:pPr>
      <w:r w:rsidRPr="00027E55">
        <w:rPr>
          <w:rFonts w:ascii="Arial" w:hAnsi="Arial" w:cs="Arial"/>
        </w:rPr>
        <w:t xml:space="preserve"> A simple step can be taken to make improvement on active listening just by listening until the end and not making any judgement, maybe even write down the question in order to concentrate on the rest of the information. </w:t>
      </w:r>
      <w:r w:rsidR="00426568">
        <w:rPr>
          <w:rFonts w:ascii="Arial" w:hAnsi="Arial" w:cs="Arial"/>
        </w:rPr>
        <w:t xml:space="preserve">This includes the concept of probing and paraphrasing which concerns gaining a better and deeper understanding. Paraphrasing allows others to feel validated which constructs a bond between the speaker and listener, whereas questions from probing as open-ended questions gives the speaker control over content to provide more detail. </w:t>
      </w:r>
      <w:r w:rsidR="00F77A3D">
        <w:rPr>
          <w:rFonts w:ascii="Arial" w:hAnsi="Arial" w:cs="Arial"/>
        </w:rPr>
        <w:t>Therefore,</w:t>
      </w:r>
      <w:r w:rsidR="00426568">
        <w:rPr>
          <w:rFonts w:ascii="Arial" w:hAnsi="Arial" w:cs="Arial"/>
        </w:rPr>
        <w:t xml:space="preserve"> through a peaceful interaction useful information can be gained for specific reasons. </w:t>
      </w:r>
      <w:sdt>
        <w:sdtPr>
          <w:rPr>
            <w:rFonts w:ascii="Arial" w:hAnsi="Arial" w:cs="Arial"/>
          </w:rPr>
          <w:id w:val="-287515151"/>
          <w:citation/>
        </w:sdtPr>
        <w:sdtEndPr/>
        <w:sdtContent>
          <w:r w:rsidR="005379CF">
            <w:rPr>
              <w:rFonts w:ascii="Arial" w:hAnsi="Arial" w:cs="Arial"/>
            </w:rPr>
            <w:fldChar w:fldCharType="begin"/>
          </w:r>
          <w:r w:rsidR="005379CF">
            <w:rPr>
              <w:rFonts w:ascii="Arial" w:hAnsi="Arial" w:cs="Arial"/>
            </w:rPr>
            <w:instrText xml:space="preserve"> CITATION Mau171 \l 2057 </w:instrText>
          </w:r>
          <w:r w:rsidR="005379CF">
            <w:rPr>
              <w:rFonts w:ascii="Arial" w:hAnsi="Arial" w:cs="Arial"/>
            </w:rPr>
            <w:fldChar w:fldCharType="separate"/>
          </w:r>
          <w:r w:rsidR="005379CF" w:rsidRPr="005379CF">
            <w:rPr>
              <w:rFonts w:ascii="Arial" w:hAnsi="Arial" w:cs="Arial"/>
              <w:noProof/>
            </w:rPr>
            <w:t>(Maund A, 2017)</w:t>
          </w:r>
          <w:r w:rsidR="005379CF">
            <w:rPr>
              <w:rFonts w:ascii="Arial" w:hAnsi="Arial" w:cs="Arial"/>
            </w:rPr>
            <w:fldChar w:fldCharType="end"/>
          </w:r>
        </w:sdtContent>
      </w:sdt>
    </w:p>
    <w:p w14:paraId="7D295F58" w14:textId="40795FCD" w:rsidR="003823EC" w:rsidRPr="00027E55" w:rsidRDefault="003823EC" w:rsidP="000F73B2">
      <w:pPr>
        <w:spacing w:line="360" w:lineRule="auto"/>
        <w:jc w:val="both"/>
        <w:rPr>
          <w:rFonts w:ascii="Arial" w:hAnsi="Arial" w:cs="Arial"/>
        </w:rPr>
      </w:pPr>
      <w:r>
        <w:rPr>
          <w:rFonts w:ascii="Arial" w:hAnsi="Arial" w:cs="Arial"/>
        </w:rPr>
        <w:t xml:space="preserve">To improve my active listening </w:t>
      </w:r>
      <w:r w:rsidR="00F77A3D">
        <w:rPr>
          <w:rFonts w:ascii="Arial" w:hAnsi="Arial" w:cs="Arial"/>
        </w:rPr>
        <w:t>skill</w:t>
      </w:r>
      <w:r w:rsidR="000F73B2">
        <w:rPr>
          <w:rFonts w:ascii="Arial" w:hAnsi="Arial" w:cs="Arial"/>
        </w:rPr>
        <w:t>s</w:t>
      </w:r>
      <w:r w:rsidR="00F77A3D">
        <w:rPr>
          <w:rFonts w:ascii="Arial" w:hAnsi="Arial" w:cs="Arial"/>
        </w:rPr>
        <w:t>,</w:t>
      </w:r>
      <w:r w:rsidR="0071213E">
        <w:rPr>
          <w:rFonts w:ascii="Arial" w:hAnsi="Arial" w:cs="Arial"/>
        </w:rPr>
        <w:t xml:space="preserve"> I can follow some simple steps like probing, paraphrasing, take notes while listening leaving the speaker to finish their sentence. This in turn will leave me with</w:t>
      </w:r>
      <w:r w:rsidR="000F73B2">
        <w:rPr>
          <w:rFonts w:ascii="Arial" w:hAnsi="Arial" w:cs="Arial"/>
        </w:rPr>
        <w:t xml:space="preserve"> a</w:t>
      </w:r>
      <w:r w:rsidR="0071213E">
        <w:rPr>
          <w:rFonts w:ascii="Arial" w:hAnsi="Arial" w:cs="Arial"/>
        </w:rPr>
        <w:t xml:space="preserve"> better understanding of what they are saying</w:t>
      </w:r>
      <w:r w:rsidR="008C518B">
        <w:rPr>
          <w:rFonts w:ascii="Arial" w:hAnsi="Arial" w:cs="Arial"/>
        </w:rPr>
        <w:t>.</w:t>
      </w:r>
    </w:p>
    <w:p w14:paraId="41EE4118" w14:textId="77777777" w:rsidR="00B70E5E" w:rsidRDefault="00B70E5E" w:rsidP="000F73B2">
      <w:pPr>
        <w:spacing w:line="360" w:lineRule="auto"/>
        <w:jc w:val="both"/>
        <w:rPr>
          <w:rFonts w:ascii="Arial" w:hAnsi="Arial" w:cs="Arial"/>
        </w:rPr>
      </w:pPr>
    </w:p>
    <w:p w14:paraId="3EA92E04" w14:textId="0CA21AE3" w:rsidR="00D05FF3" w:rsidRPr="00B70E5E" w:rsidRDefault="00D05FF3" w:rsidP="000F73B2">
      <w:pPr>
        <w:spacing w:line="360" w:lineRule="auto"/>
        <w:jc w:val="both"/>
        <w:rPr>
          <w:rFonts w:ascii="Arial" w:hAnsi="Arial" w:cs="Arial"/>
        </w:rPr>
      </w:pPr>
      <w:r w:rsidRPr="00027E55">
        <w:rPr>
          <w:rFonts w:ascii="Arial" w:hAnsi="Arial" w:cs="Arial"/>
          <w:b/>
        </w:rPr>
        <w:t>Team</w:t>
      </w:r>
      <w:r w:rsidR="00EC2043" w:rsidRPr="00027E55">
        <w:rPr>
          <w:rFonts w:ascii="Arial" w:hAnsi="Arial" w:cs="Arial"/>
          <w:b/>
        </w:rPr>
        <w:t>work is crucial and one of the key skills requirement for NHS staff.</w:t>
      </w:r>
    </w:p>
    <w:p w14:paraId="610B513A" w14:textId="59113D8D" w:rsidR="00EC2043" w:rsidRPr="009661BB" w:rsidRDefault="00EC2043" w:rsidP="000F73B2">
      <w:pPr>
        <w:spacing w:line="360" w:lineRule="auto"/>
        <w:jc w:val="both"/>
        <w:rPr>
          <w:rFonts w:ascii="Arial" w:hAnsi="Arial" w:cs="Arial"/>
        </w:rPr>
      </w:pPr>
      <w:r w:rsidRPr="00027E55">
        <w:rPr>
          <w:rFonts w:ascii="Arial" w:hAnsi="Arial" w:cs="Arial"/>
        </w:rPr>
        <w:t xml:space="preserve">The School health team at NHS took on board the immunisation team for their survival, to enhance their service and client group and off course to secure their founding from the government. At times they were short of nurses who were not competent to immunise the kids </w:t>
      </w:r>
      <w:r w:rsidRPr="009661BB">
        <w:rPr>
          <w:rFonts w:ascii="Arial" w:hAnsi="Arial" w:cs="Arial"/>
        </w:rPr>
        <w:t xml:space="preserve">therefore they had to rely on agency staff and dedicate the few in house competent staff they had for this task alone. This </w:t>
      </w:r>
      <w:r w:rsidR="00F77A3D" w:rsidRPr="009661BB">
        <w:rPr>
          <w:rFonts w:ascii="Arial" w:hAnsi="Arial" w:cs="Arial"/>
        </w:rPr>
        <w:t>task-oriented</w:t>
      </w:r>
      <w:r w:rsidRPr="009661BB">
        <w:rPr>
          <w:rFonts w:ascii="Arial" w:hAnsi="Arial" w:cs="Arial"/>
        </w:rPr>
        <w:t xml:space="preserve"> teams approach can be found in many work setting, from factory assembly line to big organisations. </w:t>
      </w:r>
    </w:p>
    <w:p w14:paraId="7B571C54" w14:textId="1BCB21D0" w:rsidR="00D00A94" w:rsidRPr="00027E55" w:rsidRDefault="00892F2F" w:rsidP="000F73B2">
      <w:pPr>
        <w:spacing w:line="360" w:lineRule="auto"/>
        <w:jc w:val="both"/>
        <w:rPr>
          <w:rFonts w:ascii="Arial" w:hAnsi="Arial" w:cs="Arial"/>
        </w:rPr>
      </w:pPr>
      <w:r w:rsidRPr="00027E55">
        <w:rPr>
          <w:rFonts w:ascii="Arial" w:hAnsi="Arial" w:cs="Arial"/>
        </w:rPr>
        <w:t xml:space="preserve">In order to understand team working one must understand the definition of a team. A team can be a group of people that </w:t>
      </w:r>
      <w:r w:rsidR="00AF738F" w:rsidRPr="00027E55">
        <w:rPr>
          <w:rFonts w:ascii="Arial" w:hAnsi="Arial" w:cs="Arial"/>
        </w:rPr>
        <w:t xml:space="preserve">exist </w:t>
      </w:r>
      <w:r w:rsidRPr="00027E55">
        <w:rPr>
          <w:rFonts w:ascii="Arial" w:hAnsi="Arial" w:cs="Arial"/>
        </w:rPr>
        <w:t xml:space="preserve">in a large organisation which can further be broken down to sub team to serve the organisations goals or objectives. In some organisation teams are given </w:t>
      </w:r>
      <w:r w:rsidR="00AF738F" w:rsidRPr="00027E55">
        <w:rPr>
          <w:rFonts w:ascii="Arial" w:hAnsi="Arial" w:cs="Arial"/>
        </w:rPr>
        <w:t>immense</w:t>
      </w:r>
      <w:r w:rsidRPr="00027E55">
        <w:rPr>
          <w:rFonts w:ascii="Arial" w:hAnsi="Arial" w:cs="Arial"/>
        </w:rPr>
        <w:t xml:space="preserve"> </w:t>
      </w:r>
      <w:r w:rsidR="00AF738F" w:rsidRPr="00027E55">
        <w:rPr>
          <w:rFonts w:ascii="Arial" w:hAnsi="Arial" w:cs="Arial"/>
        </w:rPr>
        <w:t>independence</w:t>
      </w:r>
      <w:r w:rsidRPr="00027E55">
        <w:rPr>
          <w:rFonts w:ascii="Arial" w:hAnsi="Arial" w:cs="Arial"/>
        </w:rPr>
        <w:t xml:space="preserve"> </w:t>
      </w:r>
      <w:r w:rsidR="00AF738F" w:rsidRPr="00027E55">
        <w:rPr>
          <w:rFonts w:ascii="Arial" w:hAnsi="Arial" w:cs="Arial"/>
        </w:rPr>
        <w:t>while others in another organisation are required to obey and adhere to a set of strict rules. These two different teams can also exist in one</w:t>
      </w:r>
      <w:r w:rsidR="00882219" w:rsidRPr="00027E55">
        <w:rPr>
          <w:rFonts w:ascii="Arial" w:hAnsi="Arial" w:cs="Arial"/>
        </w:rPr>
        <w:t xml:space="preserve"> </w:t>
      </w:r>
      <w:r w:rsidR="00AF738F" w:rsidRPr="00027E55">
        <w:rPr>
          <w:rFonts w:ascii="Arial" w:hAnsi="Arial" w:cs="Arial"/>
        </w:rPr>
        <w:t>organisation.</w:t>
      </w:r>
      <w:r w:rsidR="00882219" w:rsidRPr="00027E55">
        <w:rPr>
          <w:rFonts w:ascii="Arial" w:hAnsi="Arial" w:cs="Arial"/>
        </w:rPr>
        <w:t xml:space="preserve"> To keep up with growing economy and competi</w:t>
      </w:r>
      <w:r w:rsidR="005B4C4C" w:rsidRPr="00027E55">
        <w:rPr>
          <w:rFonts w:ascii="Arial" w:hAnsi="Arial" w:cs="Arial"/>
        </w:rPr>
        <w:t>tive</w:t>
      </w:r>
      <w:r w:rsidR="00882219" w:rsidRPr="00027E55">
        <w:rPr>
          <w:rFonts w:ascii="Arial" w:hAnsi="Arial" w:cs="Arial"/>
        </w:rPr>
        <w:t xml:space="preserve"> market, large organisations and businesses has to have multiple perspectives </w:t>
      </w:r>
      <w:r w:rsidR="005B4C4C" w:rsidRPr="00027E55">
        <w:rPr>
          <w:rFonts w:ascii="Arial" w:hAnsi="Arial" w:cs="Arial"/>
        </w:rPr>
        <w:t>and divers source of input in order to survive.</w:t>
      </w:r>
      <w:r w:rsidR="00F77A3D">
        <w:rPr>
          <w:rFonts w:ascii="Arial" w:hAnsi="Arial" w:cs="Arial"/>
        </w:rPr>
        <w:t xml:space="preserve"> </w:t>
      </w:r>
      <w:proofErr w:type="gramStart"/>
      <w:r w:rsidR="00372F2E" w:rsidRPr="00027E55">
        <w:rPr>
          <w:rFonts w:ascii="Arial" w:hAnsi="Arial" w:cs="Arial"/>
        </w:rPr>
        <w:t>(</w:t>
      </w:r>
      <w:proofErr w:type="gramEnd"/>
      <w:r w:rsidR="00372F2E" w:rsidRPr="00027E55">
        <w:rPr>
          <w:rFonts w:ascii="Arial" w:hAnsi="Arial" w:cs="Arial"/>
        </w:rPr>
        <w:t>Maund, Michaela, Tinkler 2017)</w:t>
      </w:r>
    </w:p>
    <w:p w14:paraId="29654EDC" w14:textId="2717F676" w:rsidR="00EE6755" w:rsidRPr="00027E55" w:rsidRDefault="00F31D6B" w:rsidP="000F73B2">
      <w:pPr>
        <w:spacing w:line="360" w:lineRule="auto"/>
        <w:jc w:val="both"/>
        <w:rPr>
          <w:rFonts w:ascii="Arial" w:hAnsi="Arial" w:cs="Arial"/>
        </w:rPr>
      </w:pPr>
      <w:r w:rsidRPr="00027E55">
        <w:rPr>
          <w:rFonts w:ascii="Arial" w:hAnsi="Arial" w:cs="Arial"/>
        </w:rPr>
        <w:lastRenderedPageBreak/>
        <w:t>Effective team work can result in accomplishing tasks that were beyond the reach of any individual. Working as a team can be very challenging and frustrating at times.</w:t>
      </w:r>
      <w:r w:rsidR="00605249" w:rsidRPr="00027E55">
        <w:rPr>
          <w:rFonts w:ascii="Arial" w:hAnsi="Arial" w:cs="Arial"/>
        </w:rPr>
        <w:t xml:space="preserve"> According to research carried out by Maund (2017), there are five common problems people experience while working in a time</w:t>
      </w:r>
      <w:r w:rsidR="00F56C25" w:rsidRPr="00027E55">
        <w:rPr>
          <w:rFonts w:ascii="Arial" w:hAnsi="Arial" w:cs="Arial"/>
        </w:rPr>
        <w:t xml:space="preserve">; lack of communication, losses of productivity, interpersonal conflict, poor leadership and </w:t>
      </w:r>
      <w:r w:rsidR="00505D19" w:rsidRPr="00027E55">
        <w:rPr>
          <w:rFonts w:ascii="Arial" w:hAnsi="Arial" w:cs="Arial"/>
        </w:rPr>
        <w:t>poor communication skills</w:t>
      </w:r>
      <w:r w:rsidR="00F56C25" w:rsidRPr="00027E55">
        <w:rPr>
          <w:rFonts w:ascii="Arial" w:hAnsi="Arial" w:cs="Arial"/>
        </w:rPr>
        <w:t>.</w:t>
      </w:r>
      <w:r w:rsidR="00605249" w:rsidRPr="00027E55">
        <w:rPr>
          <w:rFonts w:ascii="Arial" w:hAnsi="Arial" w:cs="Arial"/>
        </w:rPr>
        <w:t xml:space="preserve"> </w:t>
      </w:r>
    </w:p>
    <w:p w14:paraId="2E8F10FC" w14:textId="77777777" w:rsidR="00F31D6B" w:rsidRPr="00027E55" w:rsidRDefault="00605249" w:rsidP="000F73B2">
      <w:pPr>
        <w:spacing w:line="360" w:lineRule="auto"/>
        <w:jc w:val="both"/>
        <w:rPr>
          <w:rFonts w:ascii="Arial" w:hAnsi="Arial" w:cs="Arial"/>
        </w:rPr>
      </w:pPr>
      <w:r w:rsidRPr="00027E55">
        <w:rPr>
          <w:rFonts w:ascii="Arial" w:hAnsi="Arial" w:cs="Arial"/>
        </w:rPr>
        <w:t>Lack of commi</w:t>
      </w:r>
      <w:r w:rsidR="006061D3" w:rsidRPr="00027E55">
        <w:rPr>
          <w:rFonts w:ascii="Arial" w:hAnsi="Arial" w:cs="Arial"/>
        </w:rPr>
        <w:t>tment from team members is one of them. Few of the team members may take up the majority of the work load and be frustrated for doing the work however</w:t>
      </w:r>
      <w:r w:rsidR="006125EC" w:rsidRPr="00027E55">
        <w:rPr>
          <w:rFonts w:ascii="Arial" w:hAnsi="Arial" w:cs="Arial"/>
        </w:rPr>
        <w:t>,</w:t>
      </w:r>
      <w:r w:rsidR="006061D3" w:rsidRPr="00027E55">
        <w:rPr>
          <w:rFonts w:ascii="Arial" w:hAnsi="Arial" w:cs="Arial"/>
        </w:rPr>
        <w:t xml:space="preserve"> at the same time be reluctant to give up control or for others to rise to the challenge. This leads low performing members being content</w:t>
      </w:r>
      <w:r w:rsidR="006125EC" w:rsidRPr="00027E55">
        <w:rPr>
          <w:rFonts w:ascii="Arial" w:hAnsi="Arial" w:cs="Arial"/>
        </w:rPr>
        <w:t xml:space="preserve"> and carry on with the comfort ride although this is nuisance for the numerous team leaders.</w:t>
      </w:r>
      <w:r w:rsidRPr="00027E55">
        <w:rPr>
          <w:rFonts w:ascii="Arial" w:hAnsi="Arial" w:cs="Arial"/>
        </w:rPr>
        <w:t xml:space="preserve">  </w:t>
      </w:r>
    </w:p>
    <w:p w14:paraId="418B5CD4" w14:textId="5ADCE7CD" w:rsidR="00EE6755" w:rsidRPr="00027E55" w:rsidRDefault="00EE6755" w:rsidP="000F73B2">
      <w:pPr>
        <w:spacing w:line="360" w:lineRule="auto"/>
        <w:jc w:val="both"/>
        <w:rPr>
          <w:rFonts w:ascii="Arial" w:hAnsi="Arial" w:cs="Arial"/>
        </w:rPr>
      </w:pPr>
      <w:r w:rsidRPr="00027E55">
        <w:rPr>
          <w:rFonts w:ascii="Arial" w:hAnsi="Arial" w:cs="Arial"/>
        </w:rPr>
        <w:t xml:space="preserve">Losses of productivity can be due to poor structure, lack of planning and </w:t>
      </w:r>
      <w:r w:rsidR="00142BDD" w:rsidRPr="00027E55">
        <w:rPr>
          <w:rFonts w:ascii="Arial" w:hAnsi="Arial" w:cs="Arial"/>
        </w:rPr>
        <w:t>organization, this is known as ‘process losses’. Working in a team</w:t>
      </w:r>
      <w:r w:rsidR="00330557" w:rsidRPr="00027E55">
        <w:rPr>
          <w:rFonts w:ascii="Arial" w:hAnsi="Arial" w:cs="Arial"/>
        </w:rPr>
        <w:t>,</w:t>
      </w:r>
      <w:r w:rsidR="00142BDD" w:rsidRPr="00027E55">
        <w:rPr>
          <w:rFonts w:ascii="Arial" w:hAnsi="Arial" w:cs="Arial"/>
        </w:rPr>
        <w:t xml:space="preserve"> it can take longer to come to a decision about a matter, often time is wasted scheduling meetings and individual contributions </w:t>
      </w:r>
      <w:r w:rsidR="00330557" w:rsidRPr="00027E55">
        <w:rPr>
          <w:rFonts w:ascii="Arial" w:hAnsi="Arial" w:cs="Arial"/>
        </w:rPr>
        <w:t xml:space="preserve">must also be captured into the project. There may be misconception within the team members about the goals, tasks and operating procedures/processes, which can slow down the work. </w:t>
      </w:r>
      <w:r w:rsidR="007B4441" w:rsidRPr="00027E55">
        <w:rPr>
          <w:rFonts w:ascii="Arial" w:hAnsi="Arial" w:cs="Arial"/>
        </w:rPr>
        <w:t>A good team has to have a specific defined roles and responsibilities and has system of coordinating efforts in order to avoid losses in productivity or service.</w:t>
      </w:r>
    </w:p>
    <w:p w14:paraId="1A74FD38" w14:textId="77777777" w:rsidR="0001238D" w:rsidRPr="00027E55" w:rsidRDefault="0045085A" w:rsidP="000F73B2">
      <w:pPr>
        <w:spacing w:line="360" w:lineRule="auto"/>
        <w:jc w:val="both"/>
        <w:rPr>
          <w:rFonts w:ascii="Arial" w:hAnsi="Arial" w:cs="Arial"/>
        </w:rPr>
      </w:pPr>
      <w:r w:rsidRPr="00027E55">
        <w:rPr>
          <w:rFonts w:ascii="Arial" w:hAnsi="Arial" w:cs="Arial"/>
        </w:rPr>
        <w:t xml:space="preserve">The larger the team the more chances of communication problem. Poor communication is no doubt the biggest </w:t>
      </w:r>
      <w:r w:rsidR="00B33450" w:rsidRPr="00027E55">
        <w:rPr>
          <w:rFonts w:ascii="Arial" w:hAnsi="Arial" w:cs="Arial"/>
        </w:rPr>
        <w:t>cores</w:t>
      </w:r>
      <w:r w:rsidRPr="00027E55">
        <w:rPr>
          <w:rFonts w:ascii="Arial" w:hAnsi="Arial" w:cs="Arial"/>
        </w:rPr>
        <w:t xml:space="preserve"> for poor performing group</w:t>
      </w:r>
      <w:r w:rsidR="00B33450" w:rsidRPr="00027E55">
        <w:rPr>
          <w:rFonts w:ascii="Arial" w:hAnsi="Arial" w:cs="Arial"/>
        </w:rPr>
        <w:t xml:space="preserve">. A group of members in a team who attended the same meeting can come out with completely different understanding of what was discussed or what is expected of them. This can be due to how individual interpret the nonverbal behaviour. </w:t>
      </w:r>
      <w:r w:rsidRPr="00027E55">
        <w:rPr>
          <w:rFonts w:ascii="Arial" w:hAnsi="Arial" w:cs="Arial"/>
        </w:rPr>
        <w:t xml:space="preserve"> </w:t>
      </w:r>
    </w:p>
    <w:p w14:paraId="15231CC5" w14:textId="77777777" w:rsidR="0001238D" w:rsidRPr="00027E55" w:rsidRDefault="0001238D" w:rsidP="000F73B2">
      <w:pPr>
        <w:spacing w:line="360" w:lineRule="auto"/>
        <w:jc w:val="both"/>
        <w:rPr>
          <w:rFonts w:ascii="Arial" w:hAnsi="Arial" w:cs="Arial"/>
        </w:rPr>
      </w:pPr>
      <w:r w:rsidRPr="00027E55">
        <w:rPr>
          <w:rFonts w:ascii="Arial" w:hAnsi="Arial" w:cs="Arial"/>
        </w:rPr>
        <w:t>Interpersonal conflict</w:t>
      </w:r>
      <w:r w:rsidR="00CB74C7" w:rsidRPr="00027E55">
        <w:rPr>
          <w:rFonts w:ascii="Arial" w:hAnsi="Arial" w:cs="Arial"/>
        </w:rPr>
        <w:t xml:space="preserve"> can come about from poor communication. Not all team members will like each other and sometimes it is very transparent when one strongly dislikes another member of the team. </w:t>
      </w:r>
      <w:r w:rsidR="00F70030" w:rsidRPr="00027E55">
        <w:rPr>
          <w:rFonts w:ascii="Arial" w:hAnsi="Arial" w:cs="Arial"/>
        </w:rPr>
        <w:t>Some team members can also take questions or challenges too personally which leaves no room for debates and good decision making.</w:t>
      </w:r>
    </w:p>
    <w:p w14:paraId="7F1379B8" w14:textId="77777777" w:rsidR="00F70030" w:rsidRPr="00027E55" w:rsidRDefault="00683D57" w:rsidP="000F73B2">
      <w:pPr>
        <w:spacing w:line="360" w:lineRule="auto"/>
        <w:jc w:val="both"/>
        <w:rPr>
          <w:rFonts w:ascii="Arial" w:hAnsi="Arial" w:cs="Arial"/>
        </w:rPr>
      </w:pPr>
      <w:r w:rsidRPr="00027E55">
        <w:rPr>
          <w:rFonts w:ascii="Arial" w:hAnsi="Arial" w:cs="Arial"/>
        </w:rPr>
        <w:t xml:space="preserve">Poor leadership can lead to the organisation’s loss at large. </w:t>
      </w:r>
      <w:r w:rsidR="006F12B7" w:rsidRPr="00027E55">
        <w:rPr>
          <w:rFonts w:ascii="Arial" w:hAnsi="Arial" w:cs="Arial"/>
        </w:rPr>
        <w:t xml:space="preserve">Team leader plays a very important role for the effective performance of staff, leaders can guide and empower staff for better output. </w:t>
      </w:r>
      <w:r w:rsidR="004D5BEF" w:rsidRPr="00027E55">
        <w:rPr>
          <w:rFonts w:ascii="Arial" w:hAnsi="Arial" w:cs="Arial"/>
        </w:rPr>
        <w:t xml:space="preserve">Team leaders </w:t>
      </w:r>
      <w:r w:rsidR="006F12B7" w:rsidRPr="00027E55">
        <w:rPr>
          <w:rFonts w:ascii="Arial" w:hAnsi="Arial" w:cs="Arial"/>
        </w:rPr>
        <w:t xml:space="preserve">need to value staff and treat them equally or </w:t>
      </w:r>
      <w:r w:rsidR="004D5BEF" w:rsidRPr="00027E55">
        <w:rPr>
          <w:rFonts w:ascii="Arial" w:hAnsi="Arial" w:cs="Arial"/>
        </w:rPr>
        <w:t>they</w:t>
      </w:r>
      <w:r w:rsidR="006F12B7" w:rsidRPr="00027E55">
        <w:rPr>
          <w:rFonts w:ascii="Arial" w:hAnsi="Arial" w:cs="Arial"/>
        </w:rPr>
        <w:t xml:space="preserve"> may end up having disengaged and resist staff </w:t>
      </w:r>
      <w:r w:rsidR="004D5BEF" w:rsidRPr="00027E55">
        <w:rPr>
          <w:rFonts w:ascii="Arial" w:hAnsi="Arial" w:cs="Arial"/>
        </w:rPr>
        <w:t>who</w:t>
      </w:r>
      <w:r w:rsidR="006F12B7" w:rsidRPr="00027E55">
        <w:rPr>
          <w:rFonts w:ascii="Arial" w:hAnsi="Arial" w:cs="Arial"/>
        </w:rPr>
        <w:t xml:space="preserve"> disrupt the whole team</w:t>
      </w:r>
      <w:r w:rsidR="004D5BEF" w:rsidRPr="00027E55">
        <w:rPr>
          <w:rFonts w:ascii="Arial" w:hAnsi="Arial" w:cs="Arial"/>
        </w:rPr>
        <w:t xml:space="preserve"> and hinders performance. </w:t>
      </w:r>
      <w:r w:rsidRPr="00027E55">
        <w:rPr>
          <w:rFonts w:ascii="Arial" w:hAnsi="Arial" w:cs="Arial"/>
        </w:rPr>
        <w:t xml:space="preserve"> </w:t>
      </w:r>
    </w:p>
    <w:p w14:paraId="293184FA" w14:textId="56DA4A72" w:rsidR="00D05FF3" w:rsidRPr="00027E55" w:rsidRDefault="002B0E35" w:rsidP="000F73B2">
      <w:pPr>
        <w:spacing w:line="360" w:lineRule="auto"/>
        <w:jc w:val="both"/>
        <w:rPr>
          <w:rFonts w:ascii="Arial" w:hAnsi="Arial" w:cs="Arial"/>
        </w:rPr>
      </w:pPr>
      <w:r w:rsidRPr="00027E55">
        <w:rPr>
          <w:rFonts w:ascii="Arial" w:hAnsi="Arial" w:cs="Arial"/>
        </w:rPr>
        <w:t xml:space="preserve">During my time in the NHS I worked in a tight knit team of 3 members of staff. We had to split our day to day tasks between us to ensure all tasks were completed to a timely manner. This sometimes meant </w:t>
      </w:r>
      <w:r w:rsidR="00F77A3D">
        <w:rPr>
          <w:rFonts w:ascii="Arial" w:hAnsi="Arial" w:cs="Arial"/>
        </w:rPr>
        <w:t xml:space="preserve">I </w:t>
      </w:r>
      <w:r w:rsidRPr="00027E55">
        <w:rPr>
          <w:rFonts w:ascii="Arial" w:hAnsi="Arial" w:cs="Arial"/>
        </w:rPr>
        <w:t>had to take on extra tasks and be very flexible. As we were great team players we manged this to great effect.</w:t>
      </w:r>
      <w:r w:rsidR="00731B92" w:rsidRPr="00027E55">
        <w:rPr>
          <w:rFonts w:ascii="Arial" w:hAnsi="Arial" w:cs="Arial"/>
        </w:rPr>
        <w:t xml:space="preserve"> Although this cycle was sometime difficult to maintain </w:t>
      </w:r>
      <w:r w:rsidR="00731B92" w:rsidRPr="00027E55">
        <w:rPr>
          <w:rFonts w:ascii="Arial" w:hAnsi="Arial" w:cs="Arial"/>
        </w:rPr>
        <w:lastRenderedPageBreak/>
        <w:t xml:space="preserve">due to staff sickness </w:t>
      </w:r>
      <w:r w:rsidR="003B382D" w:rsidRPr="00027E55">
        <w:rPr>
          <w:rFonts w:ascii="Arial" w:hAnsi="Arial" w:cs="Arial"/>
        </w:rPr>
        <w:t xml:space="preserve">and other family related issues.  </w:t>
      </w:r>
      <w:r w:rsidR="00F77A3D" w:rsidRPr="00027E55">
        <w:rPr>
          <w:rFonts w:ascii="Arial" w:hAnsi="Arial" w:cs="Arial"/>
        </w:rPr>
        <w:t>However,</w:t>
      </w:r>
      <w:r w:rsidR="003B382D" w:rsidRPr="00027E55">
        <w:rPr>
          <w:rFonts w:ascii="Arial" w:hAnsi="Arial" w:cs="Arial"/>
        </w:rPr>
        <w:t xml:space="preserve"> we as a team tried to overcome this by putting ourselves in the shoes of our colleagues. </w:t>
      </w:r>
      <w:r w:rsidRPr="00027E55">
        <w:rPr>
          <w:rFonts w:ascii="Arial" w:hAnsi="Arial" w:cs="Arial"/>
        </w:rPr>
        <w:t xml:space="preserve"> </w:t>
      </w:r>
    </w:p>
    <w:p w14:paraId="6BC72B7B" w14:textId="77777777" w:rsidR="00D05FF3" w:rsidRPr="00027E55" w:rsidRDefault="00D05FF3" w:rsidP="000F73B2">
      <w:pPr>
        <w:spacing w:line="360" w:lineRule="auto"/>
        <w:jc w:val="both"/>
        <w:rPr>
          <w:rFonts w:ascii="Arial" w:hAnsi="Arial" w:cs="Arial"/>
        </w:rPr>
      </w:pPr>
    </w:p>
    <w:p w14:paraId="52DC0485" w14:textId="77777777" w:rsidR="00D05FF3" w:rsidRPr="00027E55" w:rsidRDefault="00D05FF3" w:rsidP="000F73B2">
      <w:pPr>
        <w:spacing w:line="360" w:lineRule="auto"/>
        <w:jc w:val="both"/>
        <w:rPr>
          <w:rFonts w:ascii="Arial" w:hAnsi="Arial" w:cs="Arial"/>
          <w:b/>
        </w:rPr>
      </w:pPr>
      <w:r w:rsidRPr="00027E55">
        <w:rPr>
          <w:rFonts w:ascii="Arial" w:hAnsi="Arial" w:cs="Arial"/>
          <w:b/>
        </w:rPr>
        <w:t>Time management</w:t>
      </w:r>
    </w:p>
    <w:p w14:paraId="5DA63F73" w14:textId="77777777" w:rsidR="00FF2010" w:rsidRPr="00027E55" w:rsidRDefault="00926A15" w:rsidP="000F73B2">
      <w:pPr>
        <w:spacing w:line="360" w:lineRule="auto"/>
        <w:jc w:val="both"/>
        <w:rPr>
          <w:rFonts w:ascii="Arial" w:hAnsi="Arial" w:cs="Arial"/>
        </w:rPr>
      </w:pPr>
      <w:r w:rsidRPr="00027E55">
        <w:rPr>
          <w:rFonts w:ascii="Arial" w:hAnsi="Arial" w:cs="Arial"/>
        </w:rPr>
        <w:t xml:space="preserve">Time management is a crucial skill that is </w:t>
      </w:r>
      <w:r w:rsidR="00E57C90" w:rsidRPr="00027E55">
        <w:rPr>
          <w:rFonts w:ascii="Arial" w:hAnsi="Arial" w:cs="Arial"/>
        </w:rPr>
        <w:t>desirable</w:t>
      </w:r>
      <w:r w:rsidRPr="00027E55">
        <w:rPr>
          <w:rFonts w:ascii="Arial" w:hAnsi="Arial" w:cs="Arial"/>
        </w:rPr>
        <w:t xml:space="preserve"> in all setting be it in personal life within a home or working life</w:t>
      </w:r>
      <w:r w:rsidR="00F809A5" w:rsidRPr="00027E55">
        <w:rPr>
          <w:rFonts w:ascii="Arial" w:hAnsi="Arial" w:cs="Arial"/>
        </w:rPr>
        <w:t xml:space="preserve">. Time management is when individuals work toward the achievement of goals and objectives by keeping themselves on track and minimising distractions or impulses. </w:t>
      </w:r>
      <w:r w:rsidR="006129ED" w:rsidRPr="00027E55">
        <w:rPr>
          <w:rFonts w:ascii="Arial" w:hAnsi="Arial" w:cs="Arial"/>
        </w:rPr>
        <w:t>Self-regulation plays a very important part in time management, the prosses works as a mean of feedback where the actual state is compared with the desired state and adjustment is made accordingly when differences from the goal occur.</w:t>
      </w:r>
      <w:sdt>
        <w:sdtPr>
          <w:rPr>
            <w:rFonts w:ascii="Arial" w:hAnsi="Arial" w:cs="Arial"/>
          </w:rPr>
          <w:id w:val="404344162"/>
          <w:citation/>
        </w:sdtPr>
        <w:sdtEndPr/>
        <w:sdtContent>
          <w:r w:rsidR="00FF2010" w:rsidRPr="00027E55">
            <w:rPr>
              <w:rFonts w:ascii="Arial" w:hAnsi="Arial" w:cs="Arial"/>
            </w:rPr>
            <w:fldChar w:fldCharType="begin"/>
          </w:r>
          <w:r w:rsidR="00FF2010" w:rsidRPr="00027E55">
            <w:rPr>
              <w:rFonts w:ascii="Arial" w:hAnsi="Arial" w:cs="Arial"/>
            </w:rPr>
            <w:instrText xml:space="preserve"> CITATION Cas18 \l 2057 </w:instrText>
          </w:r>
          <w:r w:rsidR="00FF2010" w:rsidRPr="00027E55">
            <w:rPr>
              <w:rFonts w:ascii="Arial" w:hAnsi="Arial" w:cs="Arial"/>
            </w:rPr>
            <w:fldChar w:fldCharType="separate"/>
          </w:r>
          <w:r w:rsidR="00FF2010" w:rsidRPr="00027E55">
            <w:rPr>
              <w:rFonts w:ascii="Arial" w:hAnsi="Arial" w:cs="Arial"/>
              <w:noProof/>
            </w:rPr>
            <w:t xml:space="preserve"> (Castonguay A, 2018)</w:t>
          </w:r>
          <w:r w:rsidR="00FF2010" w:rsidRPr="00027E55">
            <w:rPr>
              <w:rFonts w:ascii="Arial" w:hAnsi="Arial" w:cs="Arial"/>
            </w:rPr>
            <w:fldChar w:fldCharType="end"/>
          </w:r>
        </w:sdtContent>
      </w:sdt>
    </w:p>
    <w:p w14:paraId="4DDD1683" w14:textId="4FB4DCD3" w:rsidR="005F3E38" w:rsidRPr="00027E55" w:rsidRDefault="006129ED" w:rsidP="000F73B2">
      <w:pPr>
        <w:spacing w:line="360" w:lineRule="auto"/>
        <w:jc w:val="both"/>
        <w:rPr>
          <w:rFonts w:ascii="Arial" w:hAnsi="Arial" w:cs="Arial"/>
        </w:rPr>
      </w:pPr>
      <w:r w:rsidRPr="00027E55">
        <w:rPr>
          <w:rFonts w:ascii="Arial" w:hAnsi="Arial" w:cs="Arial"/>
        </w:rPr>
        <w:t xml:space="preserve"> </w:t>
      </w:r>
      <w:r w:rsidR="00FF2010" w:rsidRPr="00027E55">
        <w:rPr>
          <w:rFonts w:ascii="Arial" w:hAnsi="Arial" w:cs="Arial"/>
        </w:rPr>
        <w:t xml:space="preserve">For </w:t>
      </w:r>
      <w:r w:rsidR="00F77A3D" w:rsidRPr="00027E55">
        <w:rPr>
          <w:rFonts w:ascii="Arial" w:hAnsi="Arial" w:cs="Arial"/>
        </w:rPr>
        <w:t>example,</w:t>
      </w:r>
      <w:r w:rsidR="00FF2010" w:rsidRPr="00027E55">
        <w:rPr>
          <w:rFonts w:ascii="Arial" w:hAnsi="Arial" w:cs="Arial"/>
        </w:rPr>
        <w:t xml:space="preserve"> </w:t>
      </w:r>
      <w:r w:rsidR="008A22E9" w:rsidRPr="00027E55">
        <w:rPr>
          <w:rFonts w:ascii="Arial" w:hAnsi="Arial" w:cs="Arial"/>
        </w:rPr>
        <w:t>w</w:t>
      </w:r>
      <w:r w:rsidR="00FF2010" w:rsidRPr="00027E55">
        <w:rPr>
          <w:rFonts w:ascii="Arial" w:hAnsi="Arial" w:cs="Arial"/>
        </w:rPr>
        <w:t xml:space="preserve">hen working in school health team in NHS setting </w:t>
      </w:r>
      <w:r w:rsidR="008322BB" w:rsidRPr="00027E55">
        <w:rPr>
          <w:rFonts w:ascii="Arial" w:hAnsi="Arial" w:cs="Arial"/>
        </w:rPr>
        <w:t xml:space="preserve">members are continuously having to use self-regulation process. When a member of the team is absent from work and there is a goal or a task to be met, regardless of the workload I may have or how anguish </w:t>
      </w:r>
      <w:r w:rsidR="008A22E9" w:rsidRPr="00027E55">
        <w:rPr>
          <w:rFonts w:ascii="Arial" w:hAnsi="Arial" w:cs="Arial"/>
        </w:rPr>
        <w:t xml:space="preserve">I </w:t>
      </w:r>
      <w:r w:rsidR="008322BB" w:rsidRPr="00027E55">
        <w:rPr>
          <w:rFonts w:ascii="Arial" w:hAnsi="Arial" w:cs="Arial"/>
        </w:rPr>
        <w:t>may feel I will still have to push myself to engage in the activity</w:t>
      </w:r>
      <w:r w:rsidR="008A22E9" w:rsidRPr="00027E55">
        <w:rPr>
          <w:rFonts w:ascii="Arial" w:hAnsi="Arial" w:cs="Arial"/>
        </w:rPr>
        <w:t xml:space="preserve"> to meet the goals.</w:t>
      </w:r>
      <w:r w:rsidR="008322BB" w:rsidRPr="00027E55">
        <w:rPr>
          <w:rFonts w:ascii="Arial" w:hAnsi="Arial" w:cs="Arial"/>
        </w:rPr>
        <w:t xml:space="preserve">  </w:t>
      </w:r>
      <w:r w:rsidR="00FF2010" w:rsidRPr="00027E55">
        <w:rPr>
          <w:rFonts w:ascii="Arial" w:hAnsi="Arial" w:cs="Arial"/>
        </w:rPr>
        <w:t xml:space="preserve"> </w:t>
      </w:r>
    </w:p>
    <w:p w14:paraId="64C4AC77" w14:textId="09C8B51D" w:rsidR="00D05FF3" w:rsidRDefault="00E57C90" w:rsidP="000F73B2">
      <w:pPr>
        <w:spacing w:line="360" w:lineRule="auto"/>
        <w:jc w:val="both"/>
        <w:rPr>
          <w:rFonts w:ascii="Arial" w:hAnsi="Arial" w:cs="Arial"/>
        </w:rPr>
      </w:pPr>
      <w:r w:rsidRPr="00027E55">
        <w:rPr>
          <w:rFonts w:ascii="Arial" w:hAnsi="Arial" w:cs="Arial"/>
        </w:rPr>
        <w:t>Over the years I have learnt</w:t>
      </w:r>
      <w:r w:rsidR="007929DC" w:rsidRPr="00027E55">
        <w:rPr>
          <w:rFonts w:ascii="Arial" w:hAnsi="Arial" w:cs="Arial"/>
        </w:rPr>
        <w:t xml:space="preserve"> to manage my time effectively as I have had to juggle two different occupations in order to maximise my household income. Being self employed as a driving instructor meant I had to be very efficient with my time and organisational skills. I had to work around my own schedule and accommodate to my clients needs. I had a very efficient diary where I would dedicate my time</w:t>
      </w:r>
      <w:r w:rsidRPr="00027E55">
        <w:rPr>
          <w:rFonts w:ascii="Arial" w:hAnsi="Arial" w:cs="Arial"/>
        </w:rPr>
        <w:t>,</w:t>
      </w:r>
      <w:r w:rsidR="007929DC" w:rsidRPr="00027E55">
        <w:rPr>
          <w:rFonts w:ascii="Arial" w:hAnsi="Arial" w:cs="Arial"/>
        </w:rPr>
        <w:t xml:space="preserve"> my NHS job</w:t>
      </w:r>
      <w:r w:rsidR="002B0E35" w:rsidRPr="00027E55">
        <w:rPr>
          <w:rFonts w:ascii="Arial" w:hAnsi="Arial" w:cs="Arial"/>
        </w:rPr>
        <w:t xml:space="preserve">, driving lessons and other personal tasks. </w:t>
      </w:r>
    </w:p>
    <w:p w14:paraId="68193987" w14:textId="35BF9CF1" w:rsidR="00D05FF3" w:rsidRDefault="00D05FF3" w:rsidP="000F73B2">
      <w:pPr>
        <w:spacing w:line="360" w:lineRule="auto"/>
        <w:jc w:val="both"/>
        <w:rPr>
          <w:rFonts w:ascii="Arial" w:hAnsi="Arial" w:cs="Arial"/>
          <w:b/>
        </w:rPr>
      </w:pPr>
      <w:r w:rsidRPr="00505D19">
        <w:rPr>
          <w:rFonts w:ascii="Arial" w:hAnsi="Arial" w:cs="Arial"/>
          <w:b/>
        </w:rPr>
        <w:t>Conclusion</w:t>
      </w:r>
    </w:p>
    <w:p w14:paraId="0D9E1E38" w14:textId="6992B8EF" w:rsidR="005379CF" w:rsidRDefault="00796912" w:rsidP="000F73B2">
      <w:pPr>
        <w:spacing w:line="360" w:lineRule="auto"/>
        <w:jc w:val="both"/>
        <w:rPr>
          <w:rFonts w:ascii="Arial" w:hAnsi="Arial" w:cs="Arial"/>
        </w:rPr>
      </w:pPr>
      <w:r>
        <w:rPr>
          <w:rFonts w:ascii="Arial" w:hAnsi="Arial" w:cs="Arial"/>
        </w:rPr>
        <w:t xml:space="preserve">No </w:t>
      </w:r>
      <w:r w:rsidR="00B84095">
        <w:rPr>
          <w:rFonts w:ascii="Arial" w:hAnsi="Arial" w:cs="Arial"/>
        </w:rPr>
        <w:t>m</w:t>
      </w:r>
      <w:r>
        <w:rPr>
          <w:rFonts w:ascii="Arial" w:hAnsi="Arial" w:cs="Arial"/>
        </w:rPr>
        <w:t xml:space="preserve">atter which country or ethnic background you are from communication skills is fundamental to all </w:t>
      </w:r>
      <w:r w:rsidR="00B84095">
        <w:rPr>
          <w:rFonts w:ascii="Arial" w:hAnsi="Arial" w:cs="Arial"/>
        </w:rPr>
        <w:t xml:space="preserve">aspect </w:t>
      </w:r>
      <w:r>
        <w:rPr>
          <w:rFonts w:ascii="Arial" w:hAnsi="Arial" w:cs="Arial"/>
        </w:rPr>
        <w:t xml:space="preserve">of </w:t>
      </w:r>
      <w:r w:rsidR="00B84095">
        <w:rPr>
          <w:rFonts w:ascii="Arial" w:hAnsi="Arial" w:cs="Arial"/>
        </w:rPr>
        <w:t>employment, although level of communication skills can very from job to job. Active listening goes hand in hand with communication skills</w:t>
      </w:r>
      <w:r w:rsidR="0047642F">
        <w:rPr>
          <w:rFonts w:ascii="Arial" w:hAnsi="Arial" w:cs="Arial"/>
        </w:rPr>
        <w:t xml:space="preserve">. </w:t>
      </w:r>
      <w:r w:rsidR="00B84095">
        <w:rPr>
          <w:rFonts w:ascii="Arial" w:hAnsi="Arial" w:cs="Arial"/>
        </w:rPr>
        <w:t>as one has</w:t>
      </w:r>
      <w:r w:rsidR="00874597">
        <w:rPr>
          <w:rFonts w:ascii="Arial" w:hAnsi="Arial" w:cs="Arial"/>
        </w:rPr>
        <w:t xml:space="preserve"> to understand what is said </w:t>
      </w:r>
      <w:r w:rsidR="0047642F">
        <w:rPr>
          <w:rFonts w:ascii="Arial" w:hAnsi="Arial" w:cs="Arial"/>
        </w:rPr>
        <w:t>before giving their opinion</w:t>
      </w:r>
      <w:r w:rsidR="0009368F">
        <w:rPr>
          <w:rFonts w:ascii="Arial" w:hAnsi="Arial" w:cs="Arial"/>
        </w:rPr>
        <w:t>.</w:t>
      </w:r>
      <w:r w:rsidR="00C2413F">
        <w:rPr>
          <w:rFonts w:ascii="Arial" w:hAnsi="Arial" w:cs="Arial"/>
        </w:rPr>
        <w:t xml:space="preserve"> Team work and time management is a must have skill for any team leader or co worker as this will determine the out put of service delivery and productivity. </w:t>
      </w:r>
      <w:sdt>
        <w:sdtPr>
          <w:rPr>
            <w:rFonts w:ascii="Arial" w:hAnsi="Arial" w:cs="Arial"/>
          </w:rPr>
          <w:id w:val="1600514678"/>
          <w:citation/>
        </w:sdtPr>
        <w:sdtEndPr/>
        <w:sdtContent>
          <w:r w:rsidR="00D13FDC">
            <w:rPr>
              <w:rFonts w:ascii="Arial" w:hAnsi="Arial" w:cs="Arial"/>
            </w:rPr>
            <w:fldChar w:fldCharType="begin"/>
          </w:r>
          <w:r w:rsidR="00D13FDC">
            <w:rPr>
              <w:rFonts w:ascii="Arial" w:hAnsi="Arial" w:cs="Arial"/>
            </w:rPr>
            <w:instrText xml:space="preserve"> CITATION Mau171 \l 2057 </w:instrText>
          </w:r>
          <w:r w:rsidR="00D13FDC">
            <w:rPr>
              <w:rFonts w:ascii="Arial" w:hAnsi="Arial" w:cs="Arial"/>
            </w:rPr>
            <w:fldChar w:fldCharType="separate"/>
          </w:r>
          <w:r w:rsidR="00D13FDC" w:rsidRPr="00D13FDC">
            <w:rPr>
              <w:rFonts w:ascii="Arial" w:hAnsi="Arial" w:cs="Arial"/>
              <w:noProof/>
            </w:rPr>
            <w:t>(Maund A, 2017)</w:t>
          </w:r>
          <w:r w:rsidR="00D13FDC">
            <w:rPr>
              <w:rFonts w:ascii="Arial" w:hAnsi="Arial" w:cs="Arial"/>
            </w:rPr>
            <w:fldChar w:fldCharType="end"/>
          </w:r>
        </w:sdtContent>
      </w:sdt>
    </w:p>
    <w:p w14:paraId="665CEBA6" w14:textId="15C93F6F" w:rsidR="00F77A3D" w:rsidRDefault="00F77A3D" w:rsidP="000F73B2">
      <w:pPr>
        <w:spacing w:line="360" w:lineRule="auto"/>
        <w:jc w:val="both"/>
        <w:rPr>
          <w:rFonts w:ascii="Arial" w:hAnsi="Arial" w:cs="Arial"/>
        </w:rPr>
      </w:pPr>
    </w:p>
    <w:p w14:paraId="64935007" w14:textId="446CD095" w:rsidR="00F77A3D" w:rsidRDefault="00F77A3D" w:rsidP="000F73B2">
      <w:pPr>
        <w:spacing w:line="360" w:lineRule="auto"/>
        <w:jc w:val="both"/>
        <w:rPr>
          <w:rFonts w:ascii="Arial" w:hAnsi="Arial" w:cs="Arial"/>
        </w:rPr>
      </w:pPr>
    </w:p>
    <w:p w14:paraId="1D8AADC9" w14:textId="73D8CE48" w:rsidR="00F77A3D" w:rsidRDefault="00F77A3D" w:rsidP="000F73B2">
      <w:pPr>
        <w:spacing w:line="360" w:lineRule="auto"/>
        <w:jc w:val="both"/>
        <w:rPr>
          <w:rFonts w:ascii="Arial" w:hAnsi="Arial" w:cs="Arial"/>
        </w:rPr>
      </w:pPr>
    </w:p>
    <w:p w14:paraId="5F6E9B90" w14:textId="3152C372" w:rsidR="000F73B2" w:rsidRDefault="000F73B2" w:rsidP="000F73B2">
      <w:pPr>
        <w:spacing w:line="360" w:lineRule="auto"/>
        <w:jc w:val="both"/>
        <w:rPr>
          <w:rFonts w:ascii="Arial" w:hAnsi="Arial" w:cs="Arial"/>
        </w:rPr>
      </w:pPr>
    </w:p>
    <w:p w14:paraId="4F20C7FA" w14:textId="77777777" w:rsidR="000F73B2" w:rsidRDefault="000F73B2" w:rsidP="000F73B2">
      <w:pPr>
        <w:spacing w:line="360" w:lineRule="auto"/>
        <w:jc w:val="both"/>
        <w:rPr>
          <w:rFonts w:ascii="Arial" w:hAnsi="Arial" w:cs="Arial"/>
        </w:rPr>
      </w:pPr>
    </w:p>
    <w:p w14:paraId="74555668" w14:textId="1D1007F8" w:rsidR="00F77A3D" w:rsidRPr="00F77A3D" w:rsidRDefault="00F77A3D" w:rsidP="000F73B2">
      <w:pPr>
        <w:spacing w:line="360" w:lineRule="auto"/>
        <w:jc w:val="both"/>
        <w:rPr>
          <w:rFonts w:ascii="Arial" w:hAnsi="Arial" w:cs="Arial"/>
          <w:b/>
        </w:rPr>
      </w:pPr>
      <w:r w:rsidRPr="00F77A3D">
        <w:rPr>
          <w:rFonts w:ascii="Arial" w:hAnsi="Arial" w:cs="Arial"/>
          <w:b/>
        </w:rPr>
        <w:lastRenderedPageBreak/>
        <w:t xml:space="preserve">Reference </w:t>
      </w:r>
    </w:p>
    <w:p w14:paraId="108C430A" w14:textId="77777777" w:rsidR="005379CF" w:rsidRDefault="005379CF" w:rsidP="000F73B2">
      <w:pPr>
        <w:pStyle w:val="Bibliography"/>
        <w:spacing w:line="360" w:lineRule="auto"/>
        <w:jc w:val="both"/>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Castonguay A, M. P. B. F., 2018. Self-regulation resources and physical activity participation among adults with type 2 diabetes. </w:t>
      </w:r>
      <w:r>
        <w:rPr>
          <w:i/>
          <w:iCs/>
          <w:noProof/>
        </w:rPr>
        <w:t xml:space="preserve">SAGE journals, </w:t>
      </w:r>
      <w:r>
        <w:rPr>
          <w:noProof/>
        </w:rPr>
        <w:t>5(1).</w:t>
      </w:r>
    </w:p>
    <w:p w14:paraId="6FF490C6" w14:textId="77777777" w:rsidR="005379CF" w:rsidRDefault="005379CF" w:rsidP="000F73B2">
      <w:pPr>
        <w:pStyle w:val="Bibliography"/>
        <w:spacing w:line="360" w:lineRule="auto"/>
        <w:jc w:val="both"/>
        <w:rPr>
          <w:noProof/>
        </w:rPr>
      </w:pPr>
      <w:r>
        <w:rPr>
          <w:noProof/>
        </w:rPr>
        <w:t xml:space="preserve">Maund A, S. M. T. p., 2017. </w:t>
      </w:r>
      <w:r>
        <w:rPr>
          <w:i/>
          <w:iCs/>
          <w:noProof/>
        </w:rPr>
        <w:t xml:space="preserve">Certifacte in Higher Education : Skills for the workplace Student Yearbook. </w:t>
      </w:r>
      <w:r>
        <w:rPr>
          <w:noProof/>
        </w:rPr>
        <w:t>London: SAGE Publication .</w:t>
      </w:r>
    </w:p>
    <w:p w14:paraId="1462FA56" w14:textId="77777777" w:rsidR="005379CF" w:rsidRDefault="005379CF" w:rsidP="000F73B2">
      <w:pPr>
        <w:pStyle w:val="Bibliography"/>
        <w:spacing w:line="360" w:lineRule="auto"/>
        <w:jc w:val="both"/>
        <w:rPr>
          <w:noProof/>
        </w:rPr>
      </w:pPr>
      <w:r>
        <w:rPr>
          <w:noProof/>
        </w:rPr>
        <w:t xml:space="preserve">Squelch, J., 04.04.2007. </w:t>
      </w:r>
      <w:r>
        <w:rPr>
          <w:i/>
          <w:iCs/>
          <w:noProof/>
        </w:rPr>
        <w:t xml:space="preserve">Nursing Standard, </w:t>
      </w:r>
      <w:r>
        <w:rPr>
          <w:noProof/>
        </w:rPr>
        <w:t>p. p59.</w:t>
      </w:r>
    </w:p>
    <w:p w14:paraId="342A7934" w14:textId="77777777" w:rsidR="005379CF" w:rsidRDefault="005379CF" w:rsidP="000F73B2">
      <w:pPr>
        <w:pStyle w:val="Bibliography"/>
        <w:spacing w:line="360" w:lineRule="auto"/>
        <w:jc w:val="both"/>
        <w:rPr>
          <w:noProof/>
        </w:rPr>
      </w:pPr>
      <w:r>
        <w:rPr>
          <w:noProof/>
        </w:rPr>
        <w:t xml:space="preserve">Steven, M., Heywood , S. &amp; Fitzgerald, N., 2018. </w:t>
      </w:r>
      <w:r>
        <w:rPr>
          <w:i/>
          <w:iCs/>
          <w:noProof/>
        </w:rPr>
        <w:t xml:space="preserve">How Healthcare Professionals In Scotland Develop their Communication Skills, Attitudes and Behaviour. </w:t>
      </w:r>
      <w:r>
        <w:rPr>
          <w:noProof/>
        </w:rPr>
        <w:t xml:space="preserve">[Online] </w:t>
      </w:r>
      <w:r>
        <w:rPr>
          <w:noProof/>
        </w:rPr>
        <w:br/>
        <w:t xml:space="preserve">Available at: </w:t>
      </w:r>
      <w:r>
        <w:rPr>
          <w:noProof/>
          <w:u w:val="single"/>
        </w:rPr>
        <w:t>www.nes.scot.nhs.uk</w:t>
      </w:r>
    </w:p>
    <w:p w14:paraId="5C789010" w14:textId="77777777" w:rsidR="005379CF" w:rsidRDefault="005379CF" w:rsidP="000F73B2">
      <w:pPr>
        <w:pStyle w:val="Bibliography"/>
        <w:spacing w:line="360" w:lineRule="auto"/>
        <w:jc w:val="both"/>
        <w:rPr>
          <w:noProof/>
        </w:rPr>
      </w:pPr>
      <w:r>
        <w:rPr>
          <w:noProof/>
        </w:rPr>
        <w:t xml:space="preserve">Ustun, B., 2006. Communication Skills Training as Part of a Problem-Based Learning Curriculm. </w:t>
      </w:r>
      <w:r>
        <w:rPr>
          <w:i/>
          <w:iCs/>
          <w:noProof/>
        </w:rPr>
        <w:t xml:space="preserve">Journal of Nursing Education, </w:t>
      </w:r>
      <w:r>
        <w:rPr>
          <w:noProof/>
        </w:rPr>
        <w:t>pp. Vol 45, iss 10, 421-4.</w:t>
      </w:r>
    </w:p>
    <w:p w14:paraId="12F49E4C" w14:textId="09A284DD" w:rsidR="00796912" w:rsidRPr="00796912" w:rsidRDefault="005379CF" w:rsidP="000F73B2">
      <w:pPr>
        <w:spacing w:line="360" w:lineRule="auto"/>
        <w:jc w:val="both"/>
        <w:rPr>
          <w:rFonts w:ascii="Arial" w:hAnsi="Arial" w:cs="Arial"/>
        </w:rPr>
      </w:pPr>
      <w:r>
        <w:rPr>
          <w:rFonts w:ascii="Arial" w:hAnsi="Arial" w:cs="Arial"/>
        </w:rPr>
        <w:fldChar w:fldCharType="end"/>
      </w:r>
    </w:p>
    <w:p w14:paraId="381E364D" w14:textId="7A15EB7B" w:rsidR="000A2D77" w:rsidRDefault="000A2D77" w:rsidP="00882219">
      <w:pPr>
        <w:spacing w:line="360" w:lineRule="auto"/>
        <w:rPr>
          <w:rFonts w:ascii="Arial" w:hAnsi="Arial" w:cs="Arial"/>
          <w:b/>
        </w:rPr>
      </w:pPr>
    </w:p>
    <w:p w14:paraId="35F7C0C6" w14:textId="7CAB45C4" w:rsidR="000A2D77" w:rsidRDefault="000A2D77" w:rsidP="00882219">
      <w:pPr>
        <w:spacing w:line="360" w:lineRule="auto"/>
        <w:rPr>
          <w:rFonts w:ascii="Arial" w:hAnsi="Arial" w:cs="Arial"/>
          <w:b/>
        </w:rPr>
      </w:pPr>
    </w:p>
    <w:p w14:paraId="51A0683D" w14:textId="11CBC5B4" w:rsidR="000A2D77" w:rsidRDefault="000A2D77" w:rsidP="00882219">
      <w:pPr>
        <w:spacing w:line="360" w:lineRule="auto"/>
        <w:rPr>
          <w:rFonts w:ascii="Arial" w:hAnsi="Arial" w:cs="Arial"/>
          <w:b/>
        </w:rPr>
      </w:pPr>
    </w:p>
    <w:p w14:paraId="516C4030" w14:textId="40E75B50" w:rsidR="000A2D77" w:rsidRDefault="000A2D77" w:rsidP="00882219">
      <w:pPr>
        <w:spacing w:line="360" w:lineRule="auto"/>
        <w:rPr>
          <w:rFonts w:ascii="Arial" w:hAnsi="Arial" w:cs="Arial"/>
          <w:b/>
        </w:rPr>
      </w:pPr>
    </w:p>
    <w:p w14:paraId="06A6D8CB" w14:textId="49D79739" w:rsidR="000A2D77" w:rsidRDefault="000A2D77" w:rsidP="00882219">
      <w:pPr>
        <w:spacing w:line="360" w:lineRule="auto"/>
        <w:rPr>
          <w:rFonts w:ascii="Arial" w:hAnsi="Arial" w:cs="Arial"/>
          <w:b/>
        </w:rPr>
      </w:pPr>
    </w:p>
    <w:p w14:paraId="6ED13760" w14:textId="6B465DA0" w:rsidR="000A2D77" w:rsidRDefault="000A2D77" w:rsidP="00882219">
      <w:pPr>
        <w:spacing w:line="360" w:lineRule="auto"/>
        <w:rPr>
          <w:rFonts w:ascii="Arial" w:hAnsi="Arial" w:cs="Arial"/>
          <w:b/>
        </w:rPr>
      </w:pPr>
    </w:p>
    <w:p w14:paraId="0582B7CB" w14:textId="02D1932F" w:rsidR="000A2D77" w:rsidRDefault="000A2D77" w:rsidP="00882219">
      <w:pPr>
        <w:spacing w:line="360" w:lineRule="auto"/>
        <w:rPr>
          <w:rFonts w:ascii="Arial" w:hAnsi="Arial" w:cs="Arial"/>
          <w:b/>
        </w:rPr>
      </w:pPr>
    </w:p>
    <w:p w14:paraId="3D081A89" w14:textId="7AEED6E8" w:rsidR="000A2D77" w:rsidRDefault="000A2D77" w:rsidP="00882219">
      <w:pPr>
        <w:spacing w:line="360" w:lineRule="auto"/>
        <w:rPr>
          <w:rFonts w:ascii="Arial" w:hAnsi="Arial" w:cs="Arial"/>
          <w:b/>
        </w:rPr>
      </w:pPr>
    </w:p>
    <w:p w14:paraId="37B76AA8" w14:textId="128389EC" w:rsidR="000A2D77" w:rsidRDefault="000A2D77" w:rsidP="00882219">
      <w:pPr>
        <w:spacing w:line="360" w:lineRule="auto"/>
        <w:rPr>
          <w:rFonts w:ascii="Arial" w:hAnsi="Arial" w:cs="Arial"/>
          <w:b/>
        </w:rPr>
      </w:pPr>
    </w:p>
    <w:p w14:paraId="5B4EE2DF" w14:textId="7C62716E" w:rsidR="000A2D77" w:rsidRDefault="000A2D77" w:rsidP="00882219">
      <w:pPr>
        <w:spacing w:line="360" w:lineRule="auto"/>
        <w:rPr>
          <w:rFonts w:ascii="Arial" w:hAnsi="Arial" w:cs="Arial"/>
          <w:b/>
        </w:rPr>
      </w:pPr>
    </w:p>
    <w:p w14:paraId="78AC7D4B" w14:textId="77777777" w:rsidR="000A2D77" w:rsidRDefault="000A2D77" w:rsidP="000A2D77">
      <w:pPr>
        <w:pStyle w:val="Bibliography"/>
        <w:rPr>
          <w:noProof/>
          <w:sz w:val="24"/>
          <w:szCs w:val="24"/>
        </w:rPr>
      </w:pPr>
      <w:r>
        <w:rPr>
          <w:rFonts w:ascii="Arial" w:hAnsi="Arial" w:cs="Arial"/>
          <w:b/>
        </w:rPr>
        <w:fldChar w:fldCharType="begin"/>
      </w:r>
      <w:r>
        <w:rPr>
          <w:rFonts w:ascii="Arial" w:hAnsi="Arial" w:cs="Arial"/>
          <w:b/>
        </w:rPr>
        <w:instrText xml:space="preserve"> BIBLIOGRAPHY  \l 2057 </w:instrText>
      </w:r>
      <w:r>
        <w:rPr>
          <w:rFonts w:ascii="Arial" w:hAnsi="Arial" w:cs="Arial"/>
          <w:b/>
        </w:rPr>
        <w:fldChar w:fldCharType="separate"/>
      </w:r>
      <w:r>
        <w:rPr>
          <w:noProof/>
        </w:rPr>
        <w:t xml:space="preserve">Castonguay A, M. P. B. F., 2018. Self-regulation resources and physical activity participation among adults with type 2 diabetes. </w:t>
      </w:r>
      <w:r>
        <w:rPr>
          <w:i/>
          <w:iCs/>
          <w:noProof/>
        </w:rPr>
        <w:t xml:space="preserve">SAGE journals, </w:t>
      </w:r>
      <w:r>
        <w:rPr>
          <w:noProof/>
        </w:rPr>
        <w:t>5(1).</w:t>
      </w:r>
    </w:p>
    <w:p w14:paraId="0C4F9BE3" w14:textId="77777777" w:rsidR="000A2D77" w:rsidRDefault="000A2D77" w:rsidP="000A2D77">
      <w:pPr>
        <w:pStyle w:val="Bibliography"/>
        <w:rPr>
          <w:noProof/>
        </w:rPr>
      </w:pPr>
      <w:r>
        <w:rPr>
          <w:noProof/>
        </w:rPr>
        <w:t xml:space="preserve">Squelch, J., 04.04.2007. </w:t>
      </w:r>
      <w:r>
        <w:rPr>
          <w:i/>
          <w:iCs/>
          <w:noProof/>
        </w:rPr>
        <w:t xml:space="preserve">Nursing Standard, </w:t>
      </w:r>
      <w:r>
        <w:rPr>
          <w:noProof/>
        </w:rPr>
        <w:t>p. p59.</w:t>
      </w:r>
    </w:p>
    <w:p w14:paraId="651C0DD5" w14:textId="77777777" w:rsidR="000A2D77" w:rsidRDefault="000A2D77" w:rsidP="000A2D77">
      <w:pPr>
        <w:pStyle w:val="Bibliography"/>
        <w:rPr>
          <w:noProof/>
        </w:rPr>
      </w:pPr>
      <w:r>
        <w:rPr>
          <w:noProof/>
        </w:rPr>
        <w:t xml:space="preserve">Steven, M., Heywood , S. &amp; Fitzgerald, N., 2018. </w:t>
      </w:r>
      <w:r>
        <w:rPr>
          <w:i/>
          <w:iCs/>
          <w:noProof/>
        </w:rPr>
        <w:t xml:space="preserve">How Healthcare Professionals In Scotland Develop their Communication Skills, Attitudes and Behaviour. </w:t>
      </w:r>
      <w:r>
        <w:rPr>
          <w:noProof/>
        </w:rPr>
        <w:t xml:space="preserve">[Online] </w:t>
      </w:r>
      <w:r>
        <w:rPr>
          <w:noProof/>
        </w:rPr>
        <w:br/>
        <w:t xml:space="preserve">Available at: </w:t>
      </w:r>
      <w:r>
        <w:rPr>
          <w:noProof/>
          <w:u w:val="single"/>
        </w:rPr>
        <w:t>www.nes.scot.nhs.uk</w:t>
      </w:r>
    </w:p>
    <w:p w14:paraId="004B9154" w14:textId="77777777" w:rsidR="000A2D77" w:rsidRDefault="000A2D77" w:rsidP="000A2D77">
      <w:pPr>
        <w:pStyle w:val="Bibliography"/>
        <w:rPr>
          <w:noProof/>
        </w:rPr>
      </w:pPr>
      <w:r>
        <w:rPr>
          <w:noProof/>
        </w:rPr>
        <w:lastRenderedPageBreak/>
        <w:t xml:space="preserve">Ustun, B., 2006. Communication Skills Training as Part of a Problem-Based Learning Curriculm. </w:t>
      </w:r>
      <w:r>
        <w:rPr>
          <w:i/>
          <w:iCs/>
          <w:noProof/>
        </w:rPr>
        <w:t xml:space="preserve">Journal of Nursing Education, </w:t>
      </w:r>
      <w:r>
        <w:rPr>
          <w:noProof/>
        </w:rPr>
        <w:t>pp. Vol 45, iss 10, 421-4.</w:t>
      </w:r>
    </w:p>
    <w:p w14:paraId="67A682CB" w14:textId="2256D22F" w:rsidR="000A2D77" w:rsidRPr="00505D19" w:rsidRDefault="000A2D77" w:rsidP="000A2D77">
      <w:pPr>
        <w:spacing w:line="360" w:lineRule="auto"/>
        <w:rPr>
          <w:rFonts w:ascii="Arial" w:hAnsi="Arial" w:cs="Arial"/>
          <w:b/>
        </w:rPr>
      </w:pPr>
      <w:r>
        <w:rPr>
          <w:rFonts w:ascii="Arial" w:hAnsi="Arial" w:cs="Arial"/>
          <w:b/>
        </w:rPr>
        <w:fldChar w:fldCharType="end"/>
      </w:r>
    </w:p>
    <w:p w14:paraId="2AC0EA41" w14:textId="77777777" w:rsidR="00D05FF3" w:rsidRDefault="00D05FF3" w:rsidP="00882219">
      <w:pPr>
        <w:spacing w:line="360" w:lineRule="auto"/>
        <w:rPr>
          <w:rFonts w:ascii="Arial" w:hAnsi="Arial" w:cs="Arial"/>
        </w:rPr>
      </w:pPr>
    </w:p>
    <w:p w14:paraId="45E77CE8" w14:textId="77777777" w:rsidR="00D05FF3" w:rsidRDefault="00D05FF3" w:rsidP="00882219">
      <w:pPr>
        <w:spacing w:line="360" w:lineRule="auto"/>
        <w:rPr>
          <w:rFonts w:ascii="Arial" w:hAnsi="Arial" w:cs="Arial"/>
        </w:rPr>
      </w:pPr>
    </w:p>
    <w:p w14:paraId="5CAF9A16" w14:textId="77777777" w:rsidR="00D05FF3" w:rsidRDefault="00D05FF3" w:rsidP="00882219">
      <w:pPr>
        <w:spacing w:line="360" w:lineRule="auto"/>
        <w:rPr>
          <w:rFonts w:ascii="Arial" w:hAnsi="Arial" w:cs="Arial"/>
        </w:rPr>
      </w:pPr>
    </w:p>
    <w:p w14:paraId="57B7149C" w14:textId="77777777" w:rsidR="00D05FF3" w:rsidRDefault="00D05FF3" w:rsidP="00882219">
      <w:pPr>
        <w:spacing w:line="360" w:lineRule="auto"/>
        <w:rPr>
          <w:rFonts w:ascii="Arial" w:hAnsi="Arial" w:cs="Arial"/>
        </w:rPr>
      </w:pPr>
    </w:p>
    <w:p w14:paraId="259E7D9D" w14:textId="77777777" w:rsidR="00D05FF3" w:rsidRPr="00EB2DB5" w:rsidRDefault="00D05FF3" w:rsidP="00882219">
      <w:pPr>
        <w:spacing w:line="360" w:lineRule="auto"/>
        <w:rPr>
          <w:rFonts w:ascii="Arial" w:hAnsi="Arial" w:cs="Arial"/>
        </w:rPr>
      </w:pPr>
    </w:p>
    <w:sectPr w:rsidR="00D05FF3" w:rsidRPr="00EB2DB5" w:rsidSect="00AD18A2">
      <w:footerReference w:type="default" r:id="rId7"/>
      <w:pgSz w:w="11906" w:h="16838" w:code="9"/>
      <w:pgMar w:top="1440" w:right="1440" w:bottom="1440" w:left="1440" w:header="709" w:footer="709" w:gutter="0"/>
      <w:paperSrc w:first="15" w:other="1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32E84" w14:textId="77777777" w:rsidR="00AA544D" w:rsidRDefault="00AA544D" w:rsidP="00CC65B9">
      <w:pPr>
        <w:spacing w:after="0" w:line="240" w:lineRule="auto"/>
      </w:pPr>
      <w:r>
        <w:separator/>
      </w:r>
    </w:p>
  </w:endnote>
  <w:endnote w:type="continuationSeparator" w:id="0">
    <w:p w14:paraId="544817B3" w14:textId="77777777" w:rsidR="00AA544D" w:rsidRDefault="00AA544D" w:rsidP="00CC6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77439777"/>
      <w:docPartObj>
        <w:docPartGallery w:val="Page Numbers (Bottom of Page)"/>
        <w:docPartUnique/>
      </w:docPartObj>
    </w:sdtPr>
    <w:sdtEndPr>
      <w:rPr>
        <w:noProof/>
      </w:rPr>
    </w:sdtEndPr>
    <w:sdtContent>
      <w:p w14:paraId="699DCDDD" w14:textId="21BCF1D1" w:rsidR="00CC65B9" w:rsidRDefault="00CC65B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Page </w:t>
        </w:r>
        <w:r w:rsidR="009335D3">
          <w:rPr>
            <w:rFonts w:eastAsiaTheme="minorEastAsia" w:cs="Times New Roman"/>
          </w:rPr>
          <w:fldChar w:fldCharType="begin"/>
        </w:r>
        <w:r>
          <w:instrText xml:space="preserve"> PAGE    \* MERGEFORMAT </w:instrText>
        </w:r>
        <w:r w:rsidR="009335D3">
          <w:rPr>
            <w:rFonts w:eastAsiaTheme="minorEastAsia" w:cs="Times New Roman"/>
          </w:rPr>
          <w:fldChar w:fldCharType="separate"/>
        </w:r>
        <w:r w:rsidR="000B25F8" w:rsidRPr="000B25F8">
          <w:rPr>
            <w:rFonts w:asciiTheme="majorHAnsi" w:eastAsiaTheme="majorEastAsia" w:hAnsiTheme="majorHAnsi" w:cstheme="majorBidi"/>
            <w:noProof/>
            <w:sz w:val="28"/>
            <w:szCs w:val="28"/>
          </w:rPr>
          <w:t>6</w:t>
        </w:r>
        <w:r w:rsidR="009335D3">
          <w:rPr>
            <w:rFonts w:asciiTheme="majorHAnsi" w:eastAsiaTheme="majorEastAsia" w:hAnsiTheme="majorHAnsi" w:cstheme="majorBidi"/>
            <w:noProof/>
            <w:sz w:val="28"/>
            <w:szCs w:val="28"/>
          </w:rPr>
          <w:fldChar w:fldCharType="end"/>
        </w:r>
      </w:p>
    </w:sdtContent>
  </w:sdt>
  <w:p w14:paraId="65EF80DB" w14:textId="77777777" w:rsidR="00CC65B9" w:rsidRDefault="00CC65B9" w:rsidP="00CC65B9">
    <w:pPr>
      <w:pStyle w:val="Footer"/>
    </w:pPr>
    <w:r>
      <w:t>Shazan Begum</w:t>
    </w:r>
    <w:r>
      <w:tab/>
      <w:t>BMSK4001_LON</w:t>
    </w:r>
  </w:p>
  <w:p w14:paraId="302F4F24" w14:textId="77777777" w:rsidR="00CC65B9" w:rsidRDefault="00CC65B9" w:rsidP="00CC65B9">
    <w:pPr>
      <w:pStyle w:val="Footer"/>
    </w:pPr>
    <w:r>
      <w:tab/>
      <w:t>Academic and Employability Skills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829AC" w14:textId="77777777" w:rsidR="00AA544D" w:rsidRDefault="00AA544D" w:rsidP="00CC65B9">
      <w:pPr>
        <w:spacing w:after="0" w:line="240" w:lineRule="auto"/>
      </w:pPr>
      <w:r>
        <w:separator/>
      </w:r>
    </w:p>
  </w:footnote>
  <w:footnote w:type="continuationSeparator" w:id="0">
    <w:p w14:paraId="3B6F0AF4" w14:textId="77777777" w:rsidR="00AA544D" w:rsidRDefault="00AA544D" w:rsidP="00CC65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5985"/>
    <w:rsid w:val="0001238D"/>
    <w:rsid w:val="00027E55"/>
    <w:rsid w:val="00027F62"/>
    <w:rsid w:val="0009368F"/>
    <w:rsid w:val="00097565"/>
    <w:rsid w:val="000A2D77"/>
    <w:rsid w:val="000B25F8"/>
    <w:rsid w:val="000E1392"/>
    <w:rsid w:val="000E283E"/>
    <w:rsid w:val="000F73B2"/>
    <w:rsid w:val="00117827"/>
    <w:rsid w:val="00142BDD"/>
    <w:rsid w:val="001532E6"/>
    <w:rsid w:val="00186BB3"/>
    <w:rsid w:val="001C69F9"/>
    <w:rsid w:val="001D400D"/>
    <w:rsid w:val="001E59E0"/>
    <w:rsid w:val="00200B85"/>
    <w:rsid w:val="002431C6"/>
    <w:rsid w:val="00260496"/>
    <w:rsid w:val="002B0E35"/>
    <w:rsid w:val="002D18E7"/>
    <w:rsid w:val="00330557"/>
    <w:rsid w:val="003469DA"/>
    <w:rsid w:val="00360460"/>
    <w:rsid w:val="00372F2E"/>
    <w:rsid w:val="00373A5D"/>
    <w:rsid w:val="003823EC"/>
    <w:rsid w:val="00392233"/>
    <w:rsid w:val="003A4981"/>
    <w:rsid w:val="003A7B31"/>
    <w:rsid w:val="003B382D"/>
    <w:rsid w:val="003C2A50"/>
    <w:rsid w:val="00426568"/>
    <w:rsid w:val="00446BBB"/>
    <w:rsid w:val="0045085A"/>
    <w:rsid w:val="00454585"/>
    <w:rsid w:val="0047642F"/>
    <w:rsid w:val="004767C8"/>
    <w:rsid w:val="004826A4"/>
    <w:rsid w:val="004D5BEF"/>
    <w:rsid w:val="00505D19"/>
    <w:rsid w:val="00506D7E"/>
    <w:rsid w:val="005379CF"/>
    <w:rsid w:val="00552933"/>
    <w:rsid w:val="005564BE"/>
    <w:rsid w:val="005848BB"/>
    <w:rsid w:val="005901A5"/>
    <w:rsid w:val="005A3638"/>
    <w:rsid w:val="005B4C4C"/>
    <w:rsid w:val="005E648E"/>
    <w:rsid w:val="005E6A58"/>
    <w:rsid w:val="005F3E38"/>
    <w:rsid w:val="00605249"/>
    <w:rsid w:val="0060584F"/>
    <w:rsid w:val="006061D3"/>
    <w:rsid w:val="006125EC"/>
    <w:rsid w:val="006129ED"/>
    <w:rsid w:val="0065011C"/>
    <w:rsid w:val="0065018F"/>
    <w:rsid w:val="006646F3"/>
    <w:rsid w:val="00683D57"/>
    <w:rsid w:val="006D7D1C"/>
    <w:rsid w:val="006E5C01"/>
    <w:rsid w:val="006F12B7"/>
    <w:rsid w:val="0071213E"/>
    <w:rsid w:val="00731B92"/>
    <w:rsid w:val="007819D1"/>
    <w:rsid w:val="007929DC"/>
    <w:rsid w:val="00796912"/>
    <w:rsid w:val="007B4441"/>
    <w:rsid w:val="007B64FA"/>
    <w:rsid w:val="007C7CD9"/>
    <w:rsid w:val="00806C73"/>
    <w:rsid w:val="008322BB"/>
    <w:rsid w:val="00863547"/>
    <w:rsid w:val="00874597"/>
    <w:rsid w:val="00882219"/>
    <w:rsid w:val="00892F2F"/>
    <w:rsid w:val="008A22E9"/>
    <w:rsid w:val="008B123A"/>
    <w:rsid w:val="008C518B"/>
    <w:rsid w:val="008D7FC9"/>
    <w:rsid w:val="0090793B"/>
    <w:rsid w:val="00926A15"/>
    <w:rsid w:val="009335D3"/>
    <w:rsid w:val="009661BB"/>
    <w:rsid w:val="0099462A"/>
    <w:rsid w:val="009C05BB"/>
    <w:rsid w:val="009E6841"/>
    <w:rsid w:val="009F2AC7"/>
    <w:rsid w:val="00A562F8"/>
    <w:rsid w:val="00A817E4"/>
    <w:rsid w:val="00A824F2"/>
    <w:rsid w:val="00A82BD3"/>
    <w:rsid w:val="00A91E8E"/>
    <w:rsid w:val="00AA544D"/>
    <w:rsid w:val="00AA7329"/>
    <w:rsid w:val="00AD18A2"/>
    <w:rsid w:val="00AF30A7"/>
    <w:rsid w:val="00AF738F"/>
    <w:rsid w:val="00B01F7C"/>
    <w:rsid w:val="00B33450"/>
    <w:rsid w:val="00B57A9E"/>
    <w:rsid w:val="00B70E5E"/>
    <w:rsid w:val="00B738A3"/>
    <w:rsid w:val="00B823A3"/>
    <w:rsid w:val="00B84095"/>
    <w:rsid w:val="00B85B2A"/>
    <w:rsid w:val="00BA4142"/>
    <w:rsid w:val="00BB0189"/>
    <w:rsid w:val="00BB2A3F"/>
    <w:rsid w:val="00BB4990"/>
    <w:rsid w:val="00C130AE"/>
    <w:rsid w:val="00C2413F"/>
    <w:rsid w:val="00C609FE"/>
    <w:rsid w:val="00C73364"/>
    <w:rsid w:val="00CA6A4D"/>
    <w:rsid w:val="00CB1BB8"/>
    <w:rsid w:val="00CB74C7"/>
    <w:rsid w:val="00CC65B9"/>
    <w:rsid w:val="00CD1513"/>
    <w:rsid w:val="00CE7B8A"/>
    <w:rsid w:val="00D00A94"/>
    <w:rsid w:val="00D05FF3"/>
    <w:rsid w:val="00D13FDC"/>
    <w:rsid w:val="00D45838"/>
    <w:rsid w:val="00DA0A7F"/>
    <w:rsid w:val="00DB3C3B"/>
    <w:rsid w:val="00E1157E"/>
    <w:rsid w:val="00E34357"/>
    <w:rsid w:val="00E57C90"/>
    <w:rsid w:val="00E775A1"/>
    <w:rsid w:val="00E86F3B"/>
    <w:rsid w:val="00E92673"/>
    <w:rsid w:val="00EB2DB5"/>
    <w:rsid w:val="00EC2043"/>
    <w:rsid w:val="00ED2FF1"/>
    <w:rsid w:val="00EE6755"/>
    <w:rsid w:val="00F115DC"/>
    <w:rsid w:val="00F1307B"/>
    <w:rsid w:val="00F31D6B"/>
    <w:rsid w:val="00F56C25"/>
    <w:rsid w:val="00F70030"/>
    <w:rsid w:val="00F77A3D"/>
    <w:rsid w:val="00F809A5"/>
    <w:rsid w:val="00F9753C"/>
    <w:rsid w:val="00FC6E75"/>
    <w:rsid w:val="00FF2010"/>
    <w:rsid w:val="00FF2186"/>
    <w:rsid w:val="00FF5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16B4AF7"/>
  <w15:docId w15:val="{A6B42D33-A37B-427C-9EAC-C4FBC48A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35D3"/>
  </w:style>
  <w:style w:type="paragraph" w:styleId="Heading1">
    <w:name w:val="heading 1"/>
    <w:basedOn w:val="Normal"/>
    <w:next w:val="Normal"/>
    <w:link w:val="Heading1Char"/>
    <w:uiPriority w:val="9"/>
    <w:qFormat/>
    <w:rsid w:val="00446B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5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6B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6BBB"/>
    <w:pPr>
      <w:outlineLvl w:val="9"/>
    </w:pPr>
    <w:rPr>
      <w:lang w:val="en-US"/>
    </w:rPr>
  </w:style>
  <w:style w:type="paragraph" w:styleId="Header">
    <w:name w:val="header"/>
    <w:basedOn w:val="Normal"/>
    <w:link w:val="HeaderChar"/>
    <w:uiPriority w:val="99"/>
    <w:unhideWhenUsed/>
    <w:rsid w:val="00CC6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5B9"/>
  </w:style>
  <w:style w:type="paragraph" w:styleId="Footer">
    <w:name w:val="footer"/>
    <w:basedOn w:val="Normal"/>
    <w:link w:val="FooterChar"/>
    <w:uiPriority w:val="99"/>
    <w:unhideWhenUsed/>
    <w:rsid w:val="00CC6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5B9"/>
  </w:style>
  <w:style w:type="character" w:styleId="CommentReference">
    <w:name w:val="annotation reference"/>
    <w:basedOn w:val="DefaultParagraphFont"/>
    <w:uiPriority w:val="99"/>
    <w:semiHidden/>
    <w:unhideWhenUsed/>
    <w:rsid w:val="00A562F8"/>
    <w:rPr>
      <w:sz w:val="16"/>
      <w:szCs w:val="16"/>
    </w:rPr>
  </w:style>
  <w:style w:type="paragraph" w:styleId="CommentText">
    <w:name w:val="annotation text"/>
    <w:basedOn w:val="Normal"/>
    <w:link w:val="CommentTextChar"/>
    <w:uiPriority w:val="99"/>
    <w:semiHidden/>
    <w:unhideWhenUsed/>
    <w:rsid w:val="00A562F8"/>
    <w:pPr>
      <w:spacing w:line="240" w:lineRule="auto"/>
    </w:pPr>
    <w:rPr>
      <w:sz w:val="20"/>
      <w:szCs w:val="20"/>
    </w:rPr>
  </w:style>
  <w:style w:type="character" w:customStyle="1" w:styleId="CommentTextChar">
    <w:name w:val="Comment Text Char"/>
    <w:basedOn w:val="DefaultParagraphFont"/>
    <w:link w:val="CommentText"/>
    <w:uiPriority w:val="99"/>
    <w:semiHidden/>
    <w:rsid w:val="00A562F8"/>
    <w:rPr>
      <w:sz w:val="20"/>
      <w:szCs w:val="20"/>
    </w:rPr>
  </w:style>
  <w:style w:type="paragraph" w:styleId="CommentSubject">
    <w:name w:val="annotation subject"/>
    <w:basedOn w:val="CommentText"/>
    <w:next w:val="CommentText"/>
    <w:link w:val="CommentSubjectChar"/>
    <w:uiPriority w:val="99"/>
    <w:semiHidden/>
    <w:unhideWhenUsed/>
    <w:rsid w:val="00A562F8"/>
    <w:rPr>
      <w:b/>
      <w:bCs/>
    </w:rPr>
  </w:style>
  <w:style w:type="character" w:customStyle="1" w:styleId="CommentSubjectChar">
    <w:name w:val="Comment Subject Char"/>
    <w:basedOn w:val="CommentTextChar"/>
    <w:link w:val="CommentSubject"/>
    <w:uiPriority w:val="99"/>
    <w:semiHidden/>
    <w:rsid w:val="00A562F8"/>
    <w:rPr>
      <w:b/>
      <w:bCs/>
      <w:sz w:val="20"/>
      <w:szCs w:val="20"/>
    </w:rPr>
  </w:style>
  <w:style w:type="paragraph" w:styleId="BalloonText">
    <w:name w:val="Balloon Text"/>
    <w:basedOn w:val="Normal"/>
    <w:link w:val="BalloonTextChar"/>
    <w:uiPriority w:val="99"/>
    <w:semiHidden/>
    <w:unhideWhenUsed/>
    <w:rsid w:val="00A562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62F8"/>
    <w:rPr>
      <w:rFonts w:ascii="Segoe UI" w:hAnsi="Segoe UI" w:cs="Segoe UI"/>
      <w:sz w:val="18"/>
      <w:szCs w:val="18"/>
    </w:rPr>
  </w:style>
  <w:style w:type="paragraph" w:styleId="Bibliography">
    <w:name w:val="Bibliography"/>
    <w:basedOn w:val="Normal"/>
    <w:next w:val="Normal"/>
    <w:uiPriority w:val="37"/>
    <w:unhideWhenUsed/>
    <w:rsid w:val="000A2D77"/>
  </w:style>
  <w:style w:type="paragraph" w:styleId="FootnoteText">
    <w:name w:val="footnote text"/>
    <w:basedOn w:val="Normal"/>
    <w:link w:val="FootnoteTextChar"/>
    <w:uiPriority w:val="99"/>
    <w:semiHidden/>
    <w:unhideWhenUsed/>
    <w:rsid w:val="003823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23EC"/>
    <w:rPr>
      <w:sz w:val="20"/>
      <w:szCs w:val="20"/>
    </w:rPr>
  </w:style>
  <w:style w:type="character" w:styleId="FootnoteReference">
    <w:name w:val="footnote reference"/>
    <w:basedOn w:val="DefaultParagraphFont"/>
    <w:uiPriority w:val="99"/>
    <w:semiHidden/>
    <w:unhideWhenUsed/>
    <w:rsid w:val="003823EC"/>
    <w:rPr>
      <w:vertAlign w:val="superscript"/>
    </w:rPr>
  </w:style>
  <w:style w:type="paragraph" w:styleId="EndnoteText">
    <w:name w:val="endnote text"/>
    <w:basedOn w:val="Normal"/>
    <w:link w:val="EndnoteTextChar"/>
    <w:uiPriority w:val="99"/>
    <w:semiHidden/>
    <w:unhideWhenUsed/>
    <w:rsid w:val="00AD18A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D18A2"/>
    <w:rPr>
      <w:sz w:val="20"/>
      <w:szCs w:val="20"/>
    </w:rPr>
  </w:style>
  <w:style w:type="character" w:styleId="EndnoteReference">
    <w:name w:val="endnote reference"/>
    <w:basedOn w:val="DefaultParagraphFont"/>
    <w:uiPriority w:val="99"/>
    <w:semiHidden/>
    <w:unhideWhenUsed/>
    <w:rsid w:val="00AD18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030895">
      <w:bodyDiv w:val="1"/>
      <w:marLeft w:val="0"/>
      <w:marRight w:val="0"/>
      <w:marTop w:val="0"/>
      <w:marBottom w:val="0"/>
      <w:divBdr>
        <w:top w:val="none" w:sz="0" w:space="0" w:color="auto"/>
        <w:left w:val="none" w:sz="0" w:space="0" w:color="auto"/>
        <w:bottom w:val="none" w:sz="0" w:space="0" w:color="auto"/>
        <w:right w:val="none" w:sz="0" w:space="0" w:color="auto"/>
      </w:divBdr>
    </w:div>
    <w:div w:id="829177554">
      <w:bodyDiv w:val="1"/>
      <w:marLeft w:val="0"/>
      <w:marRight w:val="0"/>
      <w:marTop w:val="0"/>
      <w:marBottom w:val="0"/>
      <w:divBdr>
        <w:top w:val="none" w:sz="0" w:space="0" w:color="auto"/>
        <w:left w:val="none" w:sz="0" w:space="0" w:color="auto"/>
        <w:bottom w:val="none" w:sz="0" w:space="0" w:color="auto"/>
        <w:right w:val="none" w:sz="0" w:space="0" w:color="auto"/>
      </w:divBdr>
    </w:div>
    <w:div w:id="832797031">
      <w:bodyDiv w:val="1"/>
      <w:marLeft w:val="0"/>
      <w:marRight w:val="0"/>
      <w:marTop w:val="0"/>
      <w:marBottom w:val="0"/>
      <w:divBdr>
        <w:top w:val="none" w:sz="0" w:space="0" w:color="auto"/>
        <w:left w:val="none" w:sz="0" w:space="0" w:color="auto"/>
        <w:bottom w:val="none" w:sz="0" w:space="0" w:color="auto"/>
        <w:right w:val="none" w:sz="0" w:space="0" w:color="auto"/>
      </w:divBdr>
    </w:div>
    <w:div w:id="979573080">
      <w:bodyDiv w:val="1"/>
      <w:marLeft w:val="0"/>
      <w:marRight w:val="0"/>
      <w:marTop w:val="0"/>
      <w:marBottom w:val="0"/>
      <w:divBdr>
        <w:top w:val="none" w:sz="0" w:space="0" w:color="auto"/>
        <w:left w:val="none" w:sz="0" w:space="0" w:color="auto"/>
        <w:bottom w:val="none" w:sz="0" w:space="0" w:color="auto"/>
        <w:right w:val="none" w:sz="0" w:space="0" w:color="auto"/>
      </w:divBdr>
    </w:div>
    <w:div w:id="986664482">
      <w:bodyDiv w:val="1"/>
      <w:marLeft w:val="0"/>
      <w:marRight w:val="0"/>
      <w:marTop w:val="0"/>
      <w:marBottom w:val="0"/>
      <w:divBdr>
        <w:top w:val="none" w:sz="0" w:space="0" w:color="auto"/>
        <w:left w:val="none" w:sz="0" w:space="0" w:color="auto"/>
        <w:bottom w:val="none" w:sz="0" w:space="0" w:color="auto"/>
        <w:right w:val="none" w:sz="0" w:space="0" w:color="auto"/>
      </w:divBdr>
    </w:div>
    <w:div w:id="1115641282">
      <w:bodyDiv w:val="1"/>
      <w:marLeft w:val="0"/>
      <w:marRight w:val="0"/>
      <w:marTop w:val="0"/>
      <w:marBottom w:val="0"/>
      <w:divBdr>
        <w:top w:val="none" w:sz="0" w:space="0" w:color="auto"/>
        <w:left w:val="none" w:sz="0" w:space="0" w:color="auto"/>
        <w:bottom w:val="none" w:sz="0" w:space="0" w:color="auto"/>
        <w:right w:val="none" w:sz="0" w:space="0" w:color="auto"/>
      </w:divBdr>
    </w:div>
    <w:div w:id="1170170620">
      <w:bodyDiv w:val="1"/>
      <w:marLeft w:val="0"/>
      <w:marRight w:val="0"/>
      <w:marTop w:val="0"/>
      <w:marBottom w:val="0"/>
      <w:divBdr>
        <w:top w:val="none" w:sz="0" w:space="0" w:color="auto"/>
        <w:left w:val="none" w:sz="0" w:space="0" w:color="auto"/>
        <w:bottom w:val="none" w:sz="0" w:space="0" w:color="auto"/>
        <w:right w:val="none" w:sz="0" w:space="0" w:color="auto"/>
      </w:divBdr>
    </w:div>
    <w:div w:id="1170873254">
      <w:bodyDiv w:val="1"/>
      <w:marLeft w:val="0"/>
      <w:marRight w:val="0"/>
      <w:marTop w:val="0"/>
      <w:marBottom w:val="0"/>
      <w:divBdr>
        <w:top w:val="none" w:sz="0" w:space="0" w:color="auto"/>
        <w:left w:val="none" w:sz="0" w:space="0" w:color="auto"/>
        <w:bottom w:val="none" w:sz="0" w:space="0" w:color="auto"/>
        <w:right w:val="none" w:sz="0" w:space="0" w:color="auto"/>
      </w:divBdr>
    </w:div>
    <w:div w:id="1212426880">
      <w:bodyDiv w:val="1"/>
      <w:marLeft w:val="0"/>
      <w:marRight w:val="0"/>
      <w:marTop w:val="0"/>
      <w:marBottom w:val="0"/>
      <w:divBdr>
        <w:top w:val="none" w:sz="0" w:space="0" w:color="auto"/>
        <w:left w:val="none" w:sz="0" w:space="0" w:color="auto"/>
        <w:bottom w:val="none" w:sz="0" w:space="0" w:color="auto"/>
        <w:right w:val="none" w:sz="0" w:space="0" w:color="auto"/>
      </w:divBdr>
    </w:div>
    <w:div w:id="1253513057">
      <w:bodyDiv w:val="1"/>
      <w:marLeft w:val="0"/>
      <w:marRight w:val="0"/>
      <w:marTop w:val="0"/>
      <w:marBottom w:val="0"/>
      <w:divBdr>
        <w:top w:val="none" w:sz="0" w:space="0" w:color="auto"/>
        <w:left w:val="none" w:sz="0" w:space="0" w:color="auto"/>
        <w:bottom w:val="none" w:sz="0" w:space="0" w:color="auto"/>
        <w:right w:val="none" w:sz="0" w:space="0" w:color="auto"/>
      </w:divBdr>
    </w:div>
    <w:div w:id="1292712294">
      <w:bodyDiv w:val="1"/>
      <w:marLeft w:val="0"/>
      <w:marRight w:val="0"/>
      <w:marTop w:val="0"/>
      <w:marBottom w:val="0"/>
      <w:divBdr>
        <w:top w:val="none" w:sz="0" w:space="0" w:color="auto"/>
        <w:left w:val="none" w:sz="0" w:space="0" w:color="auto"/>
        <w:bottom w:val="none" w:sz="0" w:space="0" w:color="auto"/>
        <w:right w:val="none" w:sz="0" w:space="0" w:color="auto"/>
      </w:divBdr>
    </w:div>
    <w:div w:id="1383210970">
      <w:bodyDiv w:val="1"/>
      <w:marLeft w:val="0"/>
      <w:marRight w:val="0"/>
      <w:marTop w:val="0"/>
      <w:marBottom w:val="0"/>
      <w:divBdr>
        <w:top w:val="none" w:sz="0" w:space="0" w:color="auto"/>
        <w:left w:val="none" w:sz="0" w:space="0" w:color="auto"/>
        <w:bottom w:val="none" w:sz="0" w:space="0" w:color="auto"/>
        <w:right w:val="none" w:sz="0" w:space="0" w:color="auto"/>
      </w:divBdr>
    </w:div>
    <w:div w:id="1535850621">
      <w:bodyDiv w:val="1"/>
      <w:marLeft w:val="0"/>
      <w:marRight w:val="0"/>
      <w:marTop w:val="0"/>
      <w:marBottom w:val="0"/>
      <w:divBdr>
        <w:top w:val="none" w:sz="0" w:space="0" w:color="auto"/>
        <w:left w:val="none" w:sz="0" w:space="0" w:color="auto"/>
        <w:bottom w:val="none" w:sz="0" w:space="0" w:color="auto"/>
        <w:right w:val="none" w:sz="0" w:space="0" w:color="auto"/>
      </w:divBdr>
    </w:div>
    <w:div w:id="1847356108">
      <w:bodyDiv w:val="1"/>
      <w:marLeft w:val="0"/>
      <w:marRight w:val="0"/>
      <w:marTop w:val="0"/>
      <w:marBottom w:val="0"/>
      <w:divBdr>
        <w:top w:val="none" w:sz="0" w:space="0" w:color="auto"/>
        <w:left w:val="none" w:sz="0" w:space="0" w:color="auto"/>
        <w:bottom w:val="none" w:sz="0" w:space="0" w:color="auto"/>
        <w:right w:val="none" w:sz="0" w:space="0" w:color="auto"/>
      </w:divBdr>
    </w:div>
    <w:div w:id="1888099344">
      <w:bodyDiv w:val="1"/>
      <w:marLeft w:val="0"/>
      <w:marRight w:val="0"/>
      <w:marTop w:val="0"/>
      <w:marBottom w:val="0"/>
      <w:divBdr>
        <w:top w:val="none" w:sz="0" w:space="0" w:color="auto"/>
        <w:left w:val="none" w:sz="0" w:space="0" w:color="auto"/>
        <w:bottom w:val="none" w:sz="0" w:space="0" w:color="auto"/>
        <w:right w:val="none" w:sz="0" w:space="0" w:color="auto"/>
      </w:divBdr>
    </w:div>
    <w:div w:id="2009020328">
      <w:bodyDiv w:val="1"/>
      <w:marLeft w:val="0"/>
      <w:marRight w:val="0"/>
      <w:marTop w:val="0"/>
      <w:marBottom w:val="0"/>
      <w:divBdr>
        <w:top w:val="none" w:sz="0" w:space="0" w:color="auto"/>
        <w:left w:val="none" w:sz="0" w:space="0" w:color="auto"/>
        <w:bottom w:val="none" w:sz="0" w:space="0" w:color="auto"/>
        <w:right w:val="none" w:sz="0" w:space="0" w:color="auto"/>
      </w:divBdr>
    </w:div>
    <w:div w:id="2009668987">
      <w:bodyDiv w:val="1"/>
      <w:marLeft w:val="0"/>
      <w:marRight w:val="0"/>
      <w:marTop w:val="0"/>
      <w:marBottom w:val="0"/>
      <w:divBdr>
        <w:top w:val="none" w:sz="0" w:space="0" w:color="auto"/>
        <w:left w:val="none" w:sz="0" w:space="0" w:color="auto"/>
        <w:bottom w:val="none" w:sz="0" w:space="0" w:color="auto"/>
        <w:right w:val="none" w:sz="0" w:space="0" w:color="auto"/>
      </w:divBdr>
    </w:div>
    <w:div w:id="210561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Squ07</b:Tag>
    <b:SourceType>JournalArticle</b:SourceType>
    <b:Guid>{EAFFB6D9-4BE8-4E29-9520-C6DB9613E4C4}</b:Guid>
    <b:Year>04.04.2007</b:Year>
    <b:Pages>p59</b:Pages>
    <b:Author>
      <b:Author>
        <b:NameList>
          <b:Person>
            <b:Last>Squelch</b:Last>
            <b:First>Joanne</b:First>
          </b:Person>
        </b:NameList>
      </b:Author>
    </b:Author>
    <b:JournalName>Nursing Standard</b:JournalName>
    <b:RefOrder>1</b:RefOrder>
  </b:Source>
  <b:Source>
    <b:Tag>Ust06</b:Tag>
    <b:SourceType>JournalArticle</b:SourceType>
    <b:Guid>{5E139EF0-3CF5-434A-8BB1-A51D63D31FE2}</b:Guid>
    <b:Author>
      <b:Author>
        <b:NameList>
          <b:Person>
            <b:Last>Ustun</b:Last>
            <b:First>Besti</b:First>
          </b:Person>
        </b:NameList>
      </b:Author>
    </b:Author>
    <b:Title>Communication Skills Training as Part of a Problem-Based Learning Curriculm</b:Title>
    <b:JournalName>Journal of Nursing Education</b:JournalName>
    <b:Year>2006</b:Year>
    <b:Pages>Vol 45, iss 10, 421-4</b:Pages>
    <b:RefOrder>2</b:RefOrder>
  </b:Source>
  <b:Source>
    <b:Tag>Ste18</b:Tag>
    <b:SourceType>InternetSite</b:SourceType>
    <b:Guid>{2CB2F765-D529-4740-846B-3E904F653D17}</b:Guid>
    <b:Title>How Healthcare Professionals In Scotland Develop their Communication Skills, Attitudes and Behaviour</b:Title>
    <b:Year>2018</b:Year>
    <b:Author>
      <b:Author>
        <b:NameList>
          <b:Person>
            <b:Last>Steven</b:Last>
            <b:First>McCluskey</b:First>
          </b:Person>
          <b:Person>
            <b:Last>Heywood </b:Last>
            <b:First>Susie</b:First>
          </b:Person>
          <b:Person>
            <b:Last>Fitzgerald</b:Last>
            <b:First>Niamh</b:First>
          </b:Person>
        </b:NameList>
      </b:Author>
    </b:Author>
    <b:InternetSiteTitle>long-term_conditions-communication-andhuman-relationships.pdf</b:InternetSiteTitle>
    <b:Month>August </b:Month>
    <b:Day>Wednesday</b:Day>
    <b:URL>www.nes.scot.nhs.uk</b:URL>
    <b:RefOrder>3</b:RefOrder>
  </b:Source>
  <b:Source>
    <b:Tag>Cas18</b:Tag>
    <b:SourceType>JournalArticle</b:SourceType>
    <b:Guid>{D09D89CC-14EC-40F0-A1BC-C6632D8D3489}</b:Guid>
    <b:Title>Self-regulation resources and physical activity participation among adults with type 2 diabetes</b:Title>
    <b:Year>2018</b:Year>
    <b:Author>
      <b:Author>
        <b:NameList>
          <b:Person>
            <b:Last>Castonguay A</b:Last>
            <b:First>Miquelon</b:First>
            <b:Middle>P, Boudreau F</b:Middle>
          </b:Person>
        </b:NameList>
      </b:Author>
    </b:Author>
    <b:JournalName>SAGE journals</b:JournalName>
    <b:Volume>5</b:Volume>
    <b:Issue>1</b:Issue>
    <b:RefOrder>5</b:RefOrder>
  </b:Source>
  <b:Source>
    <b:Tag>Mau171</b:Tag>
    <b:SourceType>Book</b:SourceType>
    <b:Guid>{CFB009EA-7CF9-4D7A-A4C8-0D16C2B1E7AC}</b:Guid>
    <b:Title>Certifacte in Higher Education : Skills for the workplace Student Yearbook</b:Title>
    <b:Year>2017</b:Year>
    <b:Author>
      <b:Author>
        <b:NameList>
          <b:Person>
            <b:Last>Maund A</b:Last>
            <b:First>Schriek</b:First>
            <b:Middle>M, Tinker p</b:Middle>
          </b:Person>
        </b:NameList>
      </b:Author>
    </b:Author>
    <b:City>London</b:City>
    <b:Publisher>SAGE  Publication </b:Publisher>
    <b:RefOrder>4</b:RefOrder>
  </b:Source>
</b:Sources>
</file>

<file path=customXml/itemProps1.xml><?xml version="1.0" encoding="utf-8"?>
<ds:datastoreItem xmlns:ds="http://schemas.openxmlformats.org/officeDocument/2006/customXml" ds:itemID="{6AADE115-BD39-4E3A-8B38-2F32C5A32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2296</Words>
  <Characters>12240</Characters>
  <Application>Microsoft Office Word</Application>
  <DocSecurity>0</DocSecurity>
  <Lines>102</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Thea Jaffe</dc:creator>
  <cp:keywords/>
  <dc:description/>
  <cp:lastModifiedBy> </cp:lastModifiedBy>
  <cp:revision>10</cp:revision>
  <dcterms:created xsi:type="dcterms:W3CDTF">2018-08-22T23:58:00Z</dcterms:created>
  <dcterms:modified xsi:type="dcterms:W3CDTF">2018-08-26T19:26:00Z</dcterms:modified>
</cp:coreProperties>
</file>