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EF130" w14:textId="77777777" w:rsidR="004D7CB4" w:rsidRDefault="004D7CB4" w:rsidP="008D671B">
      <w:pPr>
        <w:spacing w:after="160" w:line="259" w:lineRule="auto"/>
        <w:ind w:firstLine="0"/>
        <w:rPr>
          <w:b/>
          <w:bCs/>
        </w:rPr>
      </w:pPr>
    </w:p>
    <w:p w14:paraId="5CF2FF5E" w14:textId="77777777" w:rsidR="004D7CB4" w:rsidRDefault="004D7CB4" w:rsidP="004D7CB4">
      <w:pPr>
        <w:spacing w:after="160" w:line="259" w:lineRule="auto"/>
        <w:ind w:firstLine="0"/>
        <w:jc w:val="center"/>
        <w:rPr>
          <w:b/>
          <w:bCs/>
        </w:rPr>
      </w:pPr>
    </w:p>
    <w:p w14:paraId="4B466721" w14:textId="1D97A072" w:rsidR="00D60465" w:rsidRPr="004D7CB4" w:rsidRDefault="004D7CB4" w:rsidP="004D7CB4">
      <w:pPr>
        <w:spacing w:after="160" w:line="259" w:lineRule="auto"/>
        <w:ind w:firstLine="0"/>
        <w:jc w:val="center"/>
        <w:rPr>
          <w:b/>
          <w:bCs/>
        </w:rPr>
      </w:pPr>
      <w:r w:rsidRPr="004D7CB4">
        <w:rPr>
          <w:b/>
          <w:bCs/>
        </w:rPr>
        <w:t>Case Study: The Seaview Resort</w:t>
      </w:r>
    </w:p>
    <w:p w14:paraId="260C1311" w14:textId="77777777" w:rsidR="004D7CB4" w:rsidRDefault="004D7CB4" w:rsidP="004D7CB4">
      <w:pPr>
        <w:spacing w:after="160" w:line="259" w:lineRule="auto"/>
        <w:ind w:firstLine="0"/>
        <w:jc w:val="center"/>
      </w:pPr>
    </w:p>
    <w:p w14:paraId="29CAE37F" w14:textId="77777777" w:rsidR="004D7CB4" w:rsidRDefault="004D7CB4" w:rsidP="004D7CB4">
      <w:pPr>
        <w:spacing w:after="160" w:line="259" w:lineRule="auto"/>
        <w:ind w:firstLine="0"/>
        <w:jc w:val="center"/>
      </w:pPr>
    </w:p>
    <w:p w14:paraId="25E85953" w14:textId="34A6CB8B" w:rsidR="004D7CB4" w:rsidRDefault="004D7CB4" w:rsidP="004D7CB4">
      <w:pPr>
        <w:spacing w:after="160" w:line="259" w:lineRule="auto"/>
        <w:ind w:firstLine="0"/>
        <w:jc w:val="center"/>
      </w:pPr>
      <w:r>
        <w:t>Assignment 2</w:t>
      </w:r>
    </w:p>
    <w:p w14:paraId="6574541F" w14:textId="77777777" w:rsidR="004D7CB4" w:rsidRDefault="004D7CB4" w:rsidP="004D7CB4">
      <w:pPr>
        <w:spacing w:after="160" w:line="259" w:lineRule="auto"/>
        <w:ind w:firstLine="0"/>
        <w:jc w:val="center"/>
      </w:pPr>
    </w:p>
    <w:p w14:paraId="407A444A" w14:textId="4AF92F02" w:rsidR="004D7CB4" w:rsidRDefault="004D7CB4" w:rsidP="004D7CB4">
      <w:pPr>
        <w:spacing w:after="160" w:line="259" w:lineRule="auto"/>
        <w:ind w:firstLine="0"/>
        <w:jc w:val="center"/>
      </w:pPr>
      <w:r>
        <w:t>Name of Student</w:t>
      </w:r>
      <w:r w:rsidR="00427E7A">
        <w:t>: Marius-Ionut Hurmuzache</w:t>
      </w:r>
    </w:p>
    <w:p w14:paraId="3339BF4A" w14:textId="4C4DEE9F" w:rsidR="004D7CB4" w:rsidRDefault="00427E7A" w:rsidP="004D7CB4">
      <w:pPr>
        <w:spacing w:after="160" w:line="259" w:lineRule="auto"/>
        <w:ind w:firstLine="0"/>
        <w:jc w:val="center"/>
      </w:pPr>
      <w:r>
        <w:t>Student ID: 2125248</w:t>
      </w:r>
    </w:p>
    <w:p w14:paraId="064E12EC" w14:textId="3431AEFF" w:rsidR="004D7CB4" w:rsidRDefault="00427E7A" w:rsidP="004D7CB4">
      <w:pPr>
        <w:spacing w:after="160" w:line="259" w:lineRule="auto"/>
        <w:ind w:firstLine="0"/>
        <w:jc w:val="center"/>
      </w:pPr>
      <w:r>
        <w:t>Lecturer name: Jaliya De Silva</w:t>
      </w:r>
    </w:p>
    <w:p w14:paraId="69F974C2" w14:textId="20D29FBA" w:rsidR="00D60465" w:rsidRDefault="00D60465">
      <w:pPr>
        <w:spacing w:after="160" w:line="259" w:lineRule="auto"/>
        <w:ind w:firstLine="0"/>
        <w:jc w:val="left"/>
        <w:rPr>
          <w:b/>
          <w:bCs/>
        </w:rPr>
      </w:pPr>
      <w:r>
        <w:br w:type="page"/>
      </w:r>
    </w:p>
    <w:sdt>
      <w:sdtPr>
        <w:rPr>
          <w:b/>
          <w:bCs/>
        </w:rPr>
        <w:id w:val="1325556120"/>
        <w:docPartObj>
          <w:docPartGallery w:val="Table of Contents"/>
          <w:docPartUnique/>
        </w:docPartObj>
      </w:sdtPr>
      <w:sdtEndPr>
        <w:rPr>
          <w:noProof/>
        </w:rPr>
      </w:sdtEndPr>
      <w:sdtContent>
        <w:p w14:paraId="5E5584F7" w14:textId="0F678841" w:rsidR="00D60465" w:rsidRPr="00D60465" w:rsidRDefault="00D60465" w:rsidP="00D60465">
          <w:pPr>
            <w:ind w:firstLine="0"/>
            <w:jc w:val="center"/>
            <w:rPr>
              <w:b/>
              <w:bCs/>
            </w:rPr>
          </w:pPr>
          <w:r w:rsidRPr="00D60465">
            <w:rPr>
              <w:b/>
              <w:bCs/>
            </w:rPr>
            <w:t>Table of Contents</w:t>
          </w:r>
        </w:p>
        <w:p w14:paraId="7234BEF7" w14:textId="450BB0B9" w:rsidR="00D60465" w:rsidRDefault="00D60465" w:rsidP="00D60465">
          <w:pPr>
            <w:pStyle w:val="TOC1"/>
            <w:tabs>
              <w:tab w:val="right" w:leader="dot" w:pos="9350"/>
            </w:tabs>
            <w:ind w:firstLine="0"/>
            <w:rPr>
              <w:noProof/>
            </w:rPr>
          </w:pPr>
          <w:r>
            <w:fldChar w:fldCharType="begin"/>
          </w:r>
          <w:r>
            <w:instrText xml:space="preserve"> TOC \o "1-3" \h \z \u </w:instrText>
          </w:r>
          <w:r>
            <w:fldChar w:fldCharType="separate"/>
          </w:r>
          <w:hyperlink w:anchor="_Toc147836897" w:history="1">
            <w:r w:rsidRPr="00E54293">
              <w:rPr>
                <w:rStyle w:val="Hyperlink"/>
                <w:noProof/>
              </w:rPr>
              <w:t>Introduction</w:t>
            </w:r>
            <w:r>
              <w:rPr>
                <w:noProof/>
                <w:webHidden/>
              </w:rPr>
              <w:tab/>
            </w:r>
            <w:r>
              <w:rPr>
                <w:noProof/>
                <w:webHidden/>
              </w:rPr>
              <w:fldChar w:fldCharType="begin"/>
            </w:r>
            <w:r>
              <w:rPr>
                <w:noProof/>
                <w:webHidden/>
              </w:rPr>
              <w:instrText xml:space="preserve"> PAGEREF _Toc147836897 \h </w:instrText>
            </w:r>
            <w:r>
              <w:rPr>
                <w:noProof/>
                <w:webHidden/>
              </w:rPr>
            </w:r>
            <w:r>
              <w:rPr>
                <w:noProof/>
                <w:webHidden/>
              </w:rPr>
              <w:fldChar w:fldCharType="separate"/>
            </w:r>
            <w:r>
              <w:rPr>
                <w:noProof/>
                <w:webHidden/>
              </w:rPr>
              <w:t>3</w:t>
            </w:r>
            <w:r>
              <w:rPr>
                <w:noProof/>
                <w:webHidden/>
              </w:rPr>
              <w:fldChar w:fldCharType="end"/>
            </w:r>
          </w:hyperlink>
        </w:p>
        <w:p w14:paraId="6C8EF660" w14:textId="5AE1BF54" w:rsidR="00D60465" w:rsidRDefault="00000000" w:rsidP="00D60465">
          <w:pPr>
            <w:pStyle w:val="TOC1"/>
            <w:tabs>
              <w:tab w:val="right" w:leader="dot" w:pos="9350"/>
            </w:tabs>
            <w:ind w:firstLine="0"/>
            <w:rPr>
              <w:noProof/>
            </w:rPr>
          </w:pPr>
          <w:hyperlink w:anchor="_Toc147836898" w:history="1">
            <w:r w:rsidR="00D60465" w:rsidRPr="00E54293">
              <w:rPr>
                <w:rStyle w:val="Hyperlink"/>
                <w:noProof/>
              </w:rPr>
              <w:t>Market Analysis</w:t>
            </w:r>
            <w:r w:rsidR="00D60465">
              <w:rPr>
                <w:noProof/>
                <w:webHidden/>
              </w:rPr>
              <w:tab/>
            </w:r>
            <w:r w:rsidR="00D60465">
              <w:rPr>
                <w:noProof/>
                <w:webHidden/>
              </w:rPr>
              <w:fldChar w:fldCharType="begin"/>
            </w:r>
            <w:r w:rsidR="00D60465">
              <w:rPr>
                <w:noProof/>
                <w:webHidden/>
              </w:rPr>
              <w:instrText xml:space="preserve"> PAGEREF _Toc147836898 \h </w:instrText>
            </w:r>
            <w:r w:rsidR="00D60465">
              <w:rPr>
                <w:noProof/>
                <w:webHidden/>
              </w:rPr>
            </w:r>
            <w:r w:rsidR="00D60465">
              <w:rPr>
                <w:noProof/>
                <w:webHidden/>
              </w:rPr>
              <w:fldChar w:fldCharType="separate"/>
            </w:r>
            <w:r w:rsidR="00D60465">
              <w:rPr>
                <w:noProof/>
                <w:webHidden/>
              </w:rPr>
              <w:t>3</w:t>
            </w:r>
            <w:r w:rsidR="00D60465">
              <w:rPr>
                <w:noProof/>
                <w:webHidden/>
              </w:rPr>
              <w:fldChar w:fldCharType="end"/>
            </w:r>
          </w:hyperlink>
        </w:p>
        <w:p w14:paraId="438EA966" w14:textId="1065CB6F" w:rsidR="00D60465" w:rsidRDefault="00000000" w:rsidP="00D60465">
          <w:pPr>
            <w:pStyle w:val="TOC2"/>
            <w:tabs>
              <w:tab w:val="right" w:leader="dot" w:pos="9350"/>
            </w:tabs>
            <w:ind w:firstLine="0"/>
            <w:rPr>
              <w:noProof/>
            </w:rPr>
          </w:pPr>
          <w:hyperlink w:anchor="_Toc147836899" w:history="1">
            <w:r w:rsidR="00D60465" w:rsidRPr="00E54293">
              <w:rPr>
                <w:rStyle w:val="Hyperlink"/>
                <w:noProof/>
              </w:rPr>
              <w:t>Competitive Landscape</w:t>
            </w:r>
            <w:r w:rsidR="00D60465">
              <w:rPr>
                <w:noProof/>
                <w:webHidden/>
              </w:rPr>
              <w:tab/>
            </w:r>
            <w:r w:rsidR="00D60465">
              <w:rPr>
                <w:noProof/>
                <w:webHidden/>
              </w:rPr>
              <w:fldChar w:fldCharType="begin"/>
            </w:r>
            <w:r w:rsidR="00D60465">
              <w:rPr>
                <w:noProof/>
                <w:webHidden/>
              </w:rPr>
              <w:instrText xml:space="preserve"> PAGEREF _Toc147836899 \h </w:instrText>
            </w:r>
            <w:r w:rsidR="00D60465">
              <w:rPr>
                <w:noProof/>
                <w:webHidden/>
              </w:rPr>
            </w:r>
            <w:r w:rsidR="00D60465">
              <w:rPr>
                <w:noProof/>
                <w:webHidden/>
              </w:rPr>
              <w:fldChar w:fldCharType="separate"/>
            </w:r>
            <w:r w:rsidR="00D60465">
              <w:rPr>
                <w:noProof/>
                <w:webHidden/>
              </w:rPr>
              <w:t>3</w:t>
            </w:r>
            <w:r w:rsidR="00D60465">
              <w:rPr>
                <w:noProof/>
                <w:webHidden/>
              </w:rPr>
              <w:fldChar w:fldCharType="end"/>
            </w:r>
          </w:hyperlink>
        </w:p>
        <w:p w14:paraId="530596E1" w14:textId="3F8A7755" w:rsidR="00D60465" w:rsidRDefault="00000000" w:rsidP="00D60465">
          <w:pPr>
            <w:pStyle w:val="TOC2"/>
            <w:tabs>
              <w:tab w:val="right" w:leader="dot" w:pos="9350"/>
            </w:tabs>
            <w:ind w:firstLine="0"/>
            <w:rPr>
              <w:noProof/>
            </w:rPr>
          </w:pPr>
          <w:hyperlink w:anchor="_Toc147836900" w:history="1">
            <w:r w:rsidR="00D60465" w:rsidRPr="00E54293">
              <w:rPr>
                <w:rStyle w:val="Hyperlink"/>
                <w:noProof/>
              </w:rPr>
              <w:t>Changing Customer Preferences</w:t>
            </w:r>
            <w:r w:rsidR="00D60465">
              <w:rPr>
                <w:noProof/>
                <w:webHidden/>
              </w:rPr>
              <w:tab/>
            </w:r>
            <w:r w:rsidR="00D60465">
              <w:rPr>
                <w:noProof/>
                <w:webHidden/>
              </w:rPr>
              <w:fldChar w:fldCharType="begin"/>
            </w:r>
            <w:r w:rsidR="00D60465">
              <w:rPr>
                <w:noProof/>
                <w:webHidden/>
              </w:rPr>
              <w:instrText xml:space="preserve"> PAGEREF _Toc147836900 \h </w:instrText>
            </w:r>
            <w:r w:rsidR="00D60465">
              <w:rPr>
                <w:noProof/>
                <w:webHidden/>
              </w:rPr>
            </w:r>
            <w:r w:rsidR="00D60465">
              <w:rPr>
                <w:noProof/>
                <w:webHidden/>
              </w:rPr>
              <w:fldChar w:fldCharType="separate"/>
            </w:r>
            <w:r w:rsidR="00D60465">
              <w:rPr>
                <w:noProof/>
                <w:webHidden/>
              </w:rPr>
              <w:t>4</w:t>
            </w:r>
            <w:r w:rsidR="00D60465">
              <w:rPr>
                <w:noProof/>
                <w:webHidden/>
              </w:rPr>
              <w:fldChar w:fldCharType="end"/>
            </w:r>
          </w:hyperlink>
        </w:p>
        <w:p w14:paraId="187A1400" w14:textId="33861FCC" w:rsidR="00D60465" w:rsidRDefault="00000000" w:rsidP="00D60465">
          <w:pPr>
            <w:pStyle w:val="TOC1"/>
            <w:tabs>
              <w:tab w:val="right" w:leader="dot" w:pos="9350"/>
            </w:tabs>
            <w:ind w:firstLine="0"/>
            <w:rPr>
              <w:noProof/>
            </w:rPr>
          </w:pPr>
          <w:hyperlink w:anchor="_Toc147836901" w:history="1">
            <w:r w:rsidR="00D60465" w:rsidRPr="00E54293">
              <w:rPr>
                <w:rStyle w:val="Hyperlink"/>
                <w:noProof/>
              </w:rPr>
              <w:t>Financial Performance Analysis</w:t>
            </w:r>
            <w:r w:rsidR="00D60465">
              <w:rPr>
                <w:noProof/>
                <w:webHidden/>
              </w:rPr>
              <w:tab/>
            </w:r>
            <w:r w:rsidR="00D60465">
              <w:rPr>
                <w:noProof/>
                <w:webHidden/>
              </w:rPr>
              <w:fldChar w:fldCharType="begin"/>
            </w:r>
            <w:r w:rsidR="00D60465">
              <w:rPr>
                <w:noProof/>
                <w:webHidden/>
              </w:rPr>
              <w:instrText xml:space="preserve"> PAGEREF _Toc147836901 \h </w:instrText>
            </w:r>
            <w:r w:rsidR="00D60465">
              <w:rPr>
                <w:noProof/>
                <w:webHidden/>
              </w:rPr>
            </w:r>
            <w:r w:rsidR="00D60465">
              <w:rPr>
                <w:noProof/>
                <w:webHidden/>
              </w:rPr>
              <w:fldChar w:fldCharType="separate"/>
            </w:r>
            <w:r w:rsidR="00D60465">
              <w:rPr>
                <w:noProof/>
                <w:webHidden/>
              </w:rPr>
              <w:t>4</w:t>
            </w:r>
            <w:r w:rsidR="00D60465">
              <w:rPr>
                <w:noProof/>
                <w:webHidden/>
              </w:rPr>
              <w:fldChar w:fldCharType="end"/>
            </w:r>
          </w:hyperlink>
        </w:p>
        <w:p w14:paraId="1E5E0ACF" w14:textId="5A008AE1" w:rsidR="00D60465" w:rsidRDefault="00000000" w:rsidP="00D60465">
          <w:pPr>
            <w:pStyle w:val="TOC2"/>
            <w:tabs>
              <w:tab w:val="right" w:leader="dot" w:pos="9350"/>
            </w:tabs>
            <w:ind w:firstLine="0"/>
            <w:rPr>
              <w:noProof/>
            </w:rPr>
          </w:pPr>
          <w:hyperlink w:anchor="_Toc147836902" w:history="1">
            <w:r w:rsidR="00D60465" w:rsidRPr="00E54293">
              <w:rPr>
                <w:rStyle w:val="Hyperlink"/>
                <w:noProof/>
              </w:rPr>
              <w:t>Income Statement Analysis</w:t>
            </w:r>
            <w:r w:rsidR="00D60465">
              <w:rPr>
                <w:noProof/>
                <w:webHidden/>
              </w:rPr>
              <w:tab/>
            </w:r>
            <w:r w:rsidR="00D60465">
              <w:rPr>
                <w:noProof/>
                <w:webHidden/>
              </w:rPr>
              <w:fldChar w:fldCharType="begin"/>
            </w:r>
            <w:r w:rsidR="00D60465">
              <w:rPr>
                <w:noProof/>
                <w:webHidden/>
              </w:rPr>
              <w:instrText xml:space="preserve"> PAGEREF _Toc147836902 \h </w:instrText>
            </w:r>
            <w:r w:rsidR="00D60465">
              <w:rPr>
                <w:noProof/>
                <w:webHidden/>
              </w:rPr>
            </w:r>
            <w:r w:rsidR="00D60465">
              <w:rPr>
                <w:noProof/>
                <w:webHidden/>
              </w:rPr>
              <w:fldChar w:fldCharType="separate"/>
            </w:r>
            <w:r w:rsidR="00D60465">
              <w:rPr>
                <w:noProof/>
                <w:webHidden/>
              </w:rPr>
              <w:t>4</w:t>
            </w:r>
            <w:r w:rsidR="00D60465">
              <w:rPr>
                <w:noProof/>
                <w:webHidden/>
              </w:rPr>
              <w:fldChar w:fldCharType="end"/>
            </w:r>
          </w:hyperlink>
        </w:p>
        <w:p w14:paraId="18D173A1" w14:textId="525A6622" w:rsidR="00D60465" w:rsidRDefault="00000000" w:rsidP="00D60465">
          <w:pPr>
            <w:pStyle w:val="TOC2"/>
            <w:tabs>
              <w:tab w:val="right" w:leader="dot" w:pos="9350"/>
            </w:tabs>
            <w:ind w:firstLine="0"/>
            <w:rPr>
              <w:noProof/>
            </w:rPr>
          </w:pPr>
          <w:hyperlink w:anchor="_Toc147836903" w:history="1">
            <w:r w:rsidR="00D60465" w:rsidRPr="00E54293">
              <w:rPr>
                <w:rStyle w:val="Hyperlink"/>
                <w:noProof/>
              </w:rPr>
              <w:t>Balance Sheet Analysis</w:t>
            </w:r>
            <w:r w:rsidR="00D60465">
              <w:rPr>
                <w:noProof/>
                <w:webHidden/>
              </w:rPr>
              <w:tab/>
            </w:r>
            <w:r w:rsidR="00D60465">
              <w:rPr>
                <w:noProof/>
                <w:webHidden/>
              </w:rPr>
              <w:fldChar w:fldCharType="begin"/>
            </w:r>
            <w:r w:rsidR="00D60465">
              <w:rPr>
                <w:noProof/>
                <w:webHidden/>
              </w:rPr>
              <w:instrText xml:space="preserve"> PAGEREF _Toc147836903 \h </w:instrText>
            </w:r>
            <w:r w:rsidR="00D60465">
              <w:rPr>
                <w:noProof/>
                <w:webHidden/>
              </w:rPr>
            </w:r>
            <w:r w:rsidR="00D60465">
              <w:rPr>
                <w:noProof/>
                <w:webHidden/>
              </w:rPr>
              <w:fldChar w:fldCharType="separate"/>
            </w:r>
            <w:r w:rsidR="00D60465">
              <w:rPr>
                <w:noProof/>
                <w:webHidden/>
              </w:rPr>
              <w:t>4</w:t>
            </w:r>
            <w:r w:rsidR="00D60465">
              <w:rPr>
                <w:noProof/>
                <w:webHidden/>
              </w:rPr>
              <w:fldChar w:fldCharType="end"/>
            </w:r>
          </w:hyperlink>
        </w:p>
        <w:p w14:paraId="364DA574" w14:textId="1CA221AF" w:rsidR="00D60465" w:rsidRDefault="00000000" w:rsidP="00D60465">
          <w:pPr>
            <w:pStyle w:val="TOC2"/>
            <w:tabs>
              <w:tab w:val="right" w:leader="dot" w:pos="9350"/>
            </w:tabs>
            <w:ind w:firstLine="0"/>
            <w:rPr>
              <w:noProof/>
            </w:rPr>
          </w:pPr>
          <w:hyperlink w:anchor="_Toc147836904" w:history="1">
            <w:r w:rsidR="00D60465" w:rsidRPr="00E54293">
              <w:rPr>
                <w:rStyle w:val="Hyperlink"/>
                <w:noProof/>
              </w:rPr>
              <w:t>Cash Flow Analysis</w:t>
            </w:r>
            <w:r w:rsidR="00D60465">
              <w:rPr>
                <w:noProof/>
                <w:webHidden/>
              </w:rPr>
              <w:tab/>
            </w:r>
            <w:r w:rsidR="00D60465">
              <w:rPr>
                <w:noProof/>
                <w:webHidden/>
              </w:rPr>
              <w:fldChar w:fldCharType="begin"/>
            </w:r>
            <w:r w:rsidR="00D60465">
              <w:rPr>
                <w:noProof/>
                <w:webHidden/>
              </w:rPr>
              <w:instrText xml:space="preserve"> PAGEREF _Toc147836904 \h </w:instrText>
            </w:r>
            <w:r w:rsidR="00D60465">
              <w:rPr>
                <w:noProof/>
                <w:webHidden/>
              </w:rPr>
            </w:r>
            <w:r w:rsidR="00D60465">
              <w:rPr>
                <w:noProof/>
                <w:webHidden/>
              </w:rPr>
              <w:fldChar w:fldCharType="separate"/>
            </w:r>
            <w:r w:rsidR="00D60465">
              <w:rPr>
                <w:noProof/>
                <w:webHidden/>
              </w:rPr>
              <w:t>5</w:t>
            </w:r>
            <w:r w:rsidR="00D60465">
              <w:rPr>
                <w:noProof/>
                <w:webHidden/>
              </w:rPr>
              <w:fldChar w:fldCharType="end"/>
            </w:r>
          </w:hyperlink>
        </w:p>
        <w:p w14:paraId="5BD1354C" w14:textId="69E1CAA1" w:rsidR="00D60465" w:rsidRDefault="00000000" w:rsidP="00D60465">
          <w:pPr>
            <w:pStyle w:val="TOC2"/>
            <w:tabs>
              <w:tab w:val="right" w:leader="dot" w:pos="9350"/>
            </w:tabs>
            <w:ind w:firstLine="0"/>
            <w:rPr>
              <w:noProof/>
            </w:rPr>
          </w:pPr>
          <w:hyperlink w:anchor="_Toc147836905" w:history="1">
            <w:r w:rsidR="00D60465" w:rsidRPr="00E54293">
              <w:rPr>
                <w:rStyle w:val="Hyperlink"/>
                <w:noProof/>
              </w:rPr>
              <w:t>Identifying Reasons for Decline</w:t>
            </w:r>
            <w:r w:rsidR="00D60465">
              <w:rPr>
                <w:noProof/>
                <w:webHidden/>
              </w:rPr>
              <w:tab/>
            </w:r>
            <w:r w:rsidR="00D60465">
              <w:rPr>
                <w:noProof/>
                <w:webHidden/>
              </w:rPr>
              <w:fldChar w:fldCharType="begin"/>
            </w:r>
            <w:r w:rsidR="00D60465">
              <w:rPr>
                <w:noProof/>
                <w:webHidden/>
              </w:rPr>
              <w:instrText xml:space="preserve"> PAGEREF _Toc147836905 \h </w:instrText>
            </w:r>
            <w:r w:rsidR="00D60465">
              <w:rPr>
                <w:noProof/>
                <w:webHidden/>
              </w:rPr>
            </w:r>
            <w:r w:rsidR="00D60465">
              <w:rPr>
                <w:noProof/>
                <w:webHidden/>
              </w:rPr>
              <w:fldChar w:fldCharType="separate"/>
            </w:r>
            <w:r w:rsidR="00D60465">
              <w:rPr>
                <w:noProof/>
                <w:webHidden/>
              </w:rPr>
              <w:t>6</w:t>
            </w:r>
            <w:r w:rsidR="00D60465">
              <w:rPr>
                <w:noProof/>
                <w:webHidden/>
              </w:rPr>
              <w:fldChar w:fldCharType="end"/>
            </w:r>
          </w:hyperlink>
        </w:p>
        <w:p w14:paraId="03F67C81" w14:textId="77185487" w:rsidR="00D60465" w:rsidRDefault="00000000" w:rsidP="00D60465">
          <w:pPr>
            <w:pStyle w:val="TOC1"/>
            <w:tabs>
              <w:tab w:val="right" w:leader="dot" w:pos="9350"/>
            </w:tabs>
            <w:ind w:firstLine="0"/>
            <w:rPr>
              <w:noProof/>
            </w:rPr>
          </w:pPr>
          <w:hyperlink w:anchor="_Toc147836906" w:history="1">
            <w:r w:rsidR="00D60465" w:rsidRPr="00E54293">
              <w:rPr>
                <w:rStyle w:val="Hyperlink"/>
                <w:noProof/>
              </w:rPr>
              <w:t>Turnaround Strategy</w:t>
            </w:r>
            <w:r w:rsidR="00D60465">
              <w:rPr>
                <w:noProof/>
                <w:webHidden/>
              </w:rPr>
              <w:tab/>
            </w:r>
            <w:r w:rsidR="00D60465">
              <w:rPr>
                <w:noProof/>
                <w:webHidden/>
              </w:rPr>
              <w:fldChar w:fldCharType="begin"/>
            </w:r>
            <w:r w:rsidR="00D60465">
              <w:rPr>
                <w:noProof/>
                <w:webHidden/>
              </w:rPr>
              <w:instrText xml:space="preserve"> PAGEREF _Toc147836906 \h </w:instrText>
            </w:r>
            <w:r w:rsidR="00D60465">
              <w:rPr>
                <w:noProof/>
                <w:webHidden/>
              </w:rPr>
            </w:r>
            <w:r w:rsidR="00D60465">
              <w:rPr>
                <w:noProof/>
                <w:webHidden/>
              </w:rPr>
              <w:fldChar w:fldCharType="separate"/>
            </w:r>
            <w:r w:rsidR="00D60465">
              <w:rPr>
                <w:noProof/>
                <w:webHidden/>
              </w:rPr>
              <w:t>7</w:t>
            </w:r>
            <w:r w:rsidR="00D60465">
              <w:rPr>
                <w:noProof/>
                <w:webHidden/>
              </w:rPr>
              <w:fldChar w:fldCharType="end"/>
            </w:r>
          </w:hyperlink>
        </w:p>
        <w:p w14:paraId="221316D0" w14:textId="747257CE" w:rsidR="00D60465" w:rsidRDefault="00000000" w:rsidP="00D60465">
          <w:pPr>
            <w:pStyle w:val="TOC1"/>
            <w:tabs>
              <w:tab w:val="right" w:leader="dot" w:pos="9350"/>
            </w:tabs>
            <w:ind w:firstLine="0"/>
            <w:rPr>
              <w:noProof/>
            </w:rPr>
          </w:pPr>
          <w:hyperlink w:anchor="_Toc147836907" w:history="1">
            <w:r w:rsidR="00D60465" w:rsidRPr="00E54293">
              <w:rPr>
                <w:rStyle w:val="Hyperlink"/>
                <w:noProof/>
              </w:rPr>
              <w:t>Recommendations</w:t>
            </w:r>
            <w:r w:rsidR="00D60465">
              <w:rPr>
                <w:noProof/>
                <w:webHidden/>
              </w:rPr>
              <w:tab/>
            </w:r>
            <w:r w:rsidR="00D60465">
              <w:rPr>
                <w:noProof/>
                <w:webHidden/>
              </w:rPr>
              <w:fldChar w:fldCharType="begin"/>
            </w:r>
            <w:r w:rsidR="00D60465">
              <w:rPr>
                <w:noProof/>
                <w:webHidden/>
              </w:rPr>
              <w:instrText xml:space="preserve"> PAGEREF _Toc147836907 \h </w:instrText>
            </w:r>
            <w:r w:rsidR="00D60465">
              <w:rPr>
                <w:noProof/>
                <w:webHidden/>
              </w:rPr>
            </w:r>
            <w:r w:rsidR="00D60465">
              <w:rPr>
                <w:noProof/>
                <w:webHidden/>
              </w:rPr>
              <w:fldChar w:fldCharType="separate"/>
            </w:r>
            <w:r w:rsidR="00D60465">
              <w:rPr>
                <w:noProof/>
                <w:webHidden/>
              </w:rPr>
              <w:t>8</w:t>
            </w:r>
            <w:r w:rsidR="00D60465">
              <w:rPr>
                <w:noProof/>
                <w:webHidden/>
              </w:rPr>
              <w:fldChar w:fldCharType="end"/>
            </w:r>
          </w:hyperlink>
        </w:p>
        <w:p w14:paraId="515EFB02" w14:textId="2225B033" w:rsidR="00D60465" w:rsidRDefault="00000000" w:rsidP="00D60465">
          <w:pPr>
            <w:pStyle w:val="TOC1"/>
            <w:tabs>
              <w:tab w:val="right" w:leader="dot" w:pos="9350"/>
            </w:tabs>
            <w:ind w:firstLine="0"/>
            <w:rPr>
              <w:noProof/>
            </w:rPr>
          </w:pPr>
          <w:hyperlink w:anchor="_Toc147836908" w:history="1">
            <w:r w:rsidR="00D60465" w:rsidRPr="00E54293">
              <w:rPr>
                <w:rStyle w:val="Hyperlink"/>
                <w:noProof/>
              </w:rPr>
              <w:t>Conclusion</w:t>
            </w:r>
            <w:r w:rsidR="00D60465">
              <w:rPr>
                <w:noProof/>
                <w:webHidden/>
              </w:rPr>
              <w:tab/>
            </w:r>
            <w:r w:rsidR="00D60465">
              <w:rPr>
                <w:noProof/>
                <w:webHidden/>
              </w:rPr>
              <w:fldChar w:fldCharType="begin"/>
            </w:r>
            <w:r w:rsidR="00D60465">
              <w:rPr>
                <w:noProof/>
                <w:webHidden/>
              </w:rPr>
              <w:instrText xml:space="preserve"> PAGEREF _Toc147836908 \h </w:instrText>
            </w:r>
            <w:r w:rsidR="00D60465">
              <w:rPr>
                <w:noProof/>
                <w:webHidden/>
              </w:rPr>
            </w:r>
            <w:r w:rsidR="00D60465">
              <w:rPr>
                <w:noProof/>
                <w:webHidden/>
              </w:rPr>
              <w:fldChar w:fldCharType="separate"/>
            </w:r>
            <w:r w:rsidR="00D60465">
              <w:rPr>
                <w:noProof/>
                <w:webHidden/>
              </w:rPr>
              <w:t>9</w:t>
            </w:r>
            <w:r w:rsidR="00D60465">
              <w:rPr>
                <w:noProof/>
                <w:webHidden/>
              </w:rPr>
              <w:fldChar w:fldCharType="end"/>
            </w:r>
          </w:hyperlink>
        </w:p>
        <w:p w14:paraId="43D06693" w14:textId="3A1FB454" w:rsidR="00D60465" w:rsidRDefault="00000000" w:rsidP="00D60465">
          <w:pPr>
            <w:pStyle w:val="TOC1"/>
            <w:tabs>
              <w:tab w:val="right" w:leader="dot" w:pos="9350"/>
            </w:tabs>
            <w:ind w:firstLine="0"/>
            <w:rPr>
              <w:noProof/>
            </w:rPr>
          </w:pPr>
          <w:hyperlink w:anchor="_Toc147836909" w:history="1">
            <w:r w:rsidR="00D60465" w:rsidRPr="00E54293">
              <w:rPr>
                <w:rStyle w:val="Hyperlink"/>
                <w:noProof/>
              </w:rPr>
              <w:t>References</w:t>
            </w:r>
            <w:r w:rsidR="00D60465">
              <w:rPr>
                <w:noProof/>
                <w:webHidden/>
              </w:rPr>
              <w:tab/>
            </w:r>
            <w:r w:rsidR="00D60465">
              <w:rPr>
                <w:noProof/>
                <w:webHidden/>
              </w:rPr>
              <w:fldChar w:fldCharType="begin"/>
            </w:r>
            <w:r w:rsidR="00D60465">
              <w:rPr>
                <w:noProof/>
                <w:webHidden/>
              </w:rPr>
              <w:instrText xml:space="preserve"> PAGEREF _Toc147836909 \h </w:instrText>
            </w:r>
            <w:r w:rsidR="00D60465">
              <w:rPr>
                <w:noProof/>
                <w:webHidden/>
              </w:rPr>
            </w:r>
            <w:r w:rsidR="00D60465">
              <w:rPr>
                <w:noProof/>
                <w:webHidden/>
              </w:rPr>
              <w:fldChar w:fldCharType="separate"/>
            </w:r>
            <w:r w:rsidR="00D60465">
              <w:rPr>
                <w:noProof/>
                <w:webHidden/>
              </w:rPr>
              <w:t>10</w:t>
            </w:r>
            <w:r w:rsidR="00D60465">
              <w:rPr>
                <w:noProof/>
                <w:webHidden/>
              </w:rPr>
              <w:fldChar w:fldCharType="end"/>
            </w:r>
          </w:hyperlink>
        </w:p>
        <w:p w14:paraId="11DAD0D3" w14:textId="6D55CB5C" w:rsidR="00D60465" w:rsidRDefault="00D60465" w:rsidP="00D60465">
          <w:pPr>
            <w:ind w:firstLine="0"/>
          </w:pPr>
          <w:r>
            <w:rPr>
              <w:b/>
              <w:bCs/>
              <w:noProof/>
            </w:rPr>
            <w:fldChar w:fldCharType="end"/>
          </w:r>
        </w:p>
      </w:sdtContent>
    </w:sdt>
    <w:p w14:paraId="687E5138" w14:textId="77777777" w:rsidR="00D60465" w:rsidRDefault="00D60465">
      <w:pPr>
        <w:spacing w:after="160" w:line="259" w:lineRule="auto"/>
        <w:ind w:firstLine="0"/>
        <w:jc w:val="left"/>
      </w:pPr>
    </w:p>
    <w:p w14:paraId="2211B49A" w14:textId="1C4A4679" w:rsidR="00D60465" w:rsidRDefault="00D60465">
      <w:pPr>
        <w:spacing w:after="160" w:line="259" w:lineRule="auto"/>
        <w:ind w:firstLine="0"/>
        <w:jc w:val="left"/>
        <w:rPr>
          <w:b/>
          <w:bCs/>
        </w:rPr>
      </w:pPr>
      <w:r>
        <w:br w:type="page"/>
      </w:r>
    </w:p>
    <w:p w14:paraId="5313AC13" w14:textId="22012C6A" w:rsidR="0070652C" w:rsidRPr="00794597" w:rsidRDefault="001348A8" w:rsidP="00794597">
      <w:pPr>
        <w:pStyle w:val="Heading1"/>
      </w:pPr>
      <w:bookmarkStart w:id="0" w:name="_Toc147836897"/>
      <w:r w:rsidRPr="00794597">
        <w:lastRenderedPageBreak/>
        <w:t>Introduction</w:t>
      </w:r>
      <w:bookmarkEnd w:id="0"/>
      <w:r w:rsidRPr="00794597">
        <w:t xml:space="preserve"> </w:t>
      </w:r>
    </w:p>
    <w:p w14:paraId="34BD40F3" w14:textId="4FCD1341" w:rsidR="00B27806" w:rsidRDefault="001348A8" w:rsidP="00B27806">
      <w:r w:rsidRPr="002A305A">
        <w:t>With a distinguished history as a top resort for tourists looking for luxury and leisure, The Seaview Resort is located on a stunning coastline. The resort's financial stability and position in the business are now in jeopardy due to several severe challenges that have arrived in recent years. This paper aims to give a thorough knowledge of the resort's current situation by carefully investigating the elements behind its decline and, more crucially, by developing a comprehensive plan for its revival. A complicated web of difficulties confronts The Seaview Resort. The rivalry in the seaside resort industry has increased due to the emergence of several brand-new, modern resorts nearby</w:t>
      </w:r>
      <w:r w:rsidR="00D60465">
        <w:t xml:space="preserve"> </w:t>
      </w:r>
      <w:r w:rsidR="00D60465" w:rsidRPr="00D60465">
        <w:t>(Quan et al., 2022)</w:t>
      </w:r>
      <w:r w:rsidRPr="002A305A">
        <w:t xml:space="preserve">. </w:t>
      </w:r>
      <w:r>
        <w:t xml:space="preserve">The resort has struggled to appropriately adapt to trends like eco-friendly and experience tourism since consumer preferences have changed simultaneously. A depressing image of declining service quality and outmoded amenities that do not meet the standards of today's sophisticated </w:t>
      </w:r>
      <w:proofErr w:type="spellStart"/>
      <w:r>
        <w:t>travellers</w:t>
      </w:r>
      <w:proofErr w:type="spellEnd"/>
      <w:r>
        <w:t xml:space="preserve"> has also been created by consumer comments and evaluations.</w:t>
      </w:r>
    </w:p>
    <w:p w14:paraId="5B718145" w14:textId="77777777" w:rsidR="00A87284" w:rsidRPr="00794597" w:rsidRDefault="00A87284" w:rsidP="00794597"/>
    <w:p w14:paraId="2C79097C" w14:textId="77777777" w:rsidR="0070652C" w:rsidRPr="00794597" w:rsidRDefault="001348A8" w:rsidP="00794597">
      <w:pPr>
        <w:pStyle w:val="Heading1"/>
      </w:pPr>
      <w:bookmarkStart w:id="1" w:name="_Toc147836898"/>
      <w:r w:rsidRPr="00794597">
        <w:t>Market Analysis</w:t>
      </w:r>
      <w:bookmarkEnd w:id="1"/>
      <w:r w:rsidRPr="00794597">
        <w:t xml:space="preserve"> </w:t>
      </w:r>
    </w:p>
    <w:p w14:paraId="3A6DB695" w14:textId="77777777" w:rsidR="00B27806" w:rsidRDefault="001348A8" w:rsidP="00B27806">
      <w:r>
        <w:t xml:space="preserve">A setting formerly </w:t>
      </w:r>
      <w:proofErr w:type="spellStart"/>
      <w:r>
        <w:t>characterised</w:t>
      </w:r>
      <w:proofErr w:type="spellEnd"/>
      <w:r>
        <w:t xml:space="preserve"> by </w:t>
      </w:r>
      <w:proofErr w:type="spellStart"/>
      <w:r>
        <w:t>tranquillity</w:t>
      </w:r>
      <w:proofErr w:type="spellEnd"/>
      <w:r>
        <w:t xml:space="preserve"> and tradition in the lovely seaside resort market where The Seaview Resort operates has dramatically changed in recent years. It is critical to examine both the competitive environment and the shifting sands of client preferences to comprehend The Seaview Resort's issues.</w:t>
      </w:r>
    </w:p>
    <w:p w14:paraId="1E02587C" w14:textId="77777777" w:rsidR="0070652C" w:rsidRPr="0070652C" w:rsidRDefault="001348A8" w:rsidP="00794597">
      <w:pPr>
        <w:pStyle w:val="Heading2"/>
      </w:pPr>
      <w:bookmarkStart w:id="2" w:name="_Toc147836899"/>
      <w:r w:rsidRPr="0070652C">
        <w:t>Competitive Landscape</w:t>
      </w:r>
      <w:bookmarkEnd w:id="2"/>
    </w:p>
    <w:p w14:paraId="5B09452B" w14:textId="6BEB73CD" w:rsidR="00B27806" w:rsidRDefault="001348A8" w:rsidP="00B27806">
      <w:r w:rsidRPr="002A305A">
        <w:t xml:space="preserve">Near The Seaview Resort, the seaside resort sector has seen a boom of newer, more modern rivals. These entrants have lifted the standard regarding facilities, services, and overall visitor experiences. These resorts have carved out their niche by </w:t>
      </w:r>
      <w:proofErr w:type="spellStart"/>
      <w:r w:rsidRPr="002A305A">
        <w:t>utilising</w:t>
      </w:r>
      <w:proofErr w:type="spellEnd"/>
      <w:r w:rsidRPr="002A305A">
        <w:t xml:space="preserve"> modern amenities, elegant designs, and creative marketing techniques to draw in a sizeable portion of the market. Additionally, the rivalry has increased due to the introduction of Internet booking platforms and travel agents, facilitating </w:t>
      </w:r>
      <w:proofErr w:type="spellStart"/>
      <w:r w:rsidRPr="002A305A">
        <w:t>travellers'</w:t>
      </w:r>
      <w:proofErr w:type="spellEnd"/>
      <w:r w:rsidRPr="002A305A">
        <w:t xml:space="preserve"> exploration of various possibilities, including nearby alternative resorts</w:t>
      </w:r>
      <w:r w:rsidR="00D60465">
        <w:t xml:space="preserve"> </w:t>
      </w:r>
      <w:r w:rsidR="00D60465" w:rsidRPr="00D60465">
        <w:rPr>
          <w:kern w:val="0"/>
        </w:rPr>
        <w:t>(</w:t>
      </w:r>
      <w:proofErr w:type="spellStart"/>
      <w:r w:rsidR="00D60465" w:rsidRPr="00D60465">
        <w:rPr>
          <w:kern w:val="0"/>
        </w:rPr>
        <w:t>Úbeda</w:t>
      </w:r>
      <w:proofErr w:type="spellEnd"/>
      <w:r w:rsidR="00D60465" w:rsidRPr="00D60465">
        <w:rPr>
          <w:kern w:val="0"/>
        </w:rPr>
        <w:t>-García et al., 2021)</w:t>
      </w:r>
      <w:r w:rsidRPr="002A305A">
        <w:t>. The Seaview Resort, with its charming past, now faces difficulties from these vibrant newcomers.</w:t>
      </w:r>
    </w:p>
    <w:p w14:paraId="42B452CE" w14:textId="77777777" w:rsidR="00D60465" w:rsidRDefault="00D60465" w:rsidP="00B27806"/>
    <w:p w14:paraId="0DAF5E56" w14:textId="77777777" w:rsidR="0070652C" w:rsidRPr="0070652C" w:rsidRDefault="001348A8" w:rsidP="00794597">
      <w:pPr>
        <w:pStyle w:val="Heading2"/>
      </w:pPr>
      <w:bookmarkStart w:id="3" w:name="_Toc147836900"/>
      <w:r w:rsidRPr="0070652C">
        <w:lastRenderedPageBreak/>
        <w:t>Changing Customer Preferences</w:t>
      </w:r>
      <w:bookmarkEnd w:id="3"/>
    </w:p>
    <w:p w14:paraId="1BC2C94F" w14:textId="32D503BA" w:rsidR="00B27806" w:rsidRPr="0070652C" w:rsidRDefault="001348A8" w:rsidP="00B27806">
      <w:r w:rsidRPr="002A305A">
        <w:t xml:space="preserve">In recent years, the tourist business has seen a considerable change in consumer tastes. Today's </w:t>
      </w:r>
      <w:proofErr w:type="spellStart"/>
      <w:r w:rsidRPr="002A305A">
        <w:t>travellers</w:t>
      </w:r>
      <w:proofErr w:type="spellEnd"/>
      <w:r w:rsidRPr="002A305A">
        <w:t xml:space="preserve"> want more than a picturesque setting; they choose eco-friendly and immersive travel. Visitors desire to experience the local way of life, indulge in regional cuisine, and support environmentally friendly travel strategies. This change in desire directly impacts the Seaview Resort. Although formerly intriguing, its traditional offers might not meet the needs of contemporary </w:t>
      </w:r>
      <w:proofErr w:type="spellStart"/>
      <w:r w:rsidRPr="002A305A">
        <w:t>travellers</w:t>
      </w:r>
      <w:proofErr w:type="spellEnd"/>
      <w:r w:rsidRPr="002A305A">
        <w:t xml:space="preserve"> now</w:t>
      </w:r>
      <w:r w:rsidR="00D60465">
        <w:t xml:space="preserve"> </w:t>
      </w:r>
      <w:r w:rsidR="00D60465" w:rsidRPr="00D60465">
        <w:t>(Hao et al., 2020)</w:t>
      </w:r>
      <w:r w:rsidRPr="002A305A">
        <w:t>. The resort's inability to adjust to these changing tastes is probably a factor in the decline in customer satisfaction and occupancy rates.</w:t>
      </w:r>
    </w:p>
    <w:p w14:paraId="1AB19ACB" w14:textId="77777777" w:rsidR="0070652C" w:rsidRPr="00794597" w:rsidRDefault="0070652C" w:rsidP="00794597"/>
    <w:p w14:paraId="2A8C0EFA" w14:textId="77777777" w:rsidR="0070652C" w:rsidRPr="00794597" w:rsidRDefault="001348A8" w:rsidP="00794597">
      <w:pPr>
        <w:pStyle w:val="Heading1"/>
      </w:pPr>
      <w:bookmarkStart w:id="4" w:name="_Toc147836901"/>
      <w:r w:rsidRPr="00794597">
        <w:t>Financial Performance Analysis</w:t>
      </w:r>
      <w:bookmarkEnd w:id="4"/>
    </w:p>
    <w:p w14:paraId="5A274D42" w14:textId="77777777" w:rsidR="00096A7E" w:rsidRPr="00794597" w:rsidRDefault="001348A8" w:rsidP="00794597">
      <w:pPr>
        <w:pStyle w:val="Heading2"/>
      </w:pPr>
      <w:bookmarkStart w:id="5" w:name="_Toc147836902"/>
      <w:r w:rsidRPr="00794597">
        <w:t>Income Statement Analysis</w:t>
      </w:r>
      <w:bookmarkEnd w:id="5"/>
    </w:p>
    <w:p w14:paraId="30CBBEE9" w14:textId="64B44DA6" w:rsidR="00B27806" w:rsidRPr="00096A7E" w:rsidRDefault="001348A8" w:rsidP="00B27806">
      <w:r w:rsidRPr="002A305A">
        <w:t>The Seaview Resort's financial performance and the worrying declining trend are seen by examining the income statements from 2020 to 2022. The resort made £520,000 in total income in 2020, but this amount steadily declined to £480,000 in 2021 and then to £430,000 in 2022. This ongoing drop in revenue raises a serious concern that needs more investigation. Operating costs for the resort were £390,000 in 2020, went up to £400,000 in 2021, then to £450,000 in 2022. The resort's profit margins are under extra strain due to the clear rising trend of costs, which looks to surpass the rise in revenue. Gross profit was £130,000 in 2020, fell to £80,000 in 2021, and then stayed the same in 2022 at £80,000. This shows the decline in the resort's capacity to profit from its primary business. The net profit conveys a more worrisome narrative</w:t>
      </w:r>
      <w:r w:rsidR="00D60465">
        <w:t xml:space="preserve"> </w:t>
      </w:r>
      <w:r w:rsidR="00D60465" w:rsidRPr="00D60465">
        <w:t>(</w:t>
      </w:r>
      <w:proofErr w:type="spellStart"/>
      <w:r w:rsidR="00D60465" w:rsidRPr="00D60465">
        <w:t>Alrawadieh</w:t>
      </w:r>
      <w:proofErr w:type="spellEnd"/>
      <w:r w:rsidR="00D60465" w:rsidRPr="00D60465">
        <w:t xml:space="preserve"> et al., 2021)</w:t>
      </w:r>
      <w:r w:rsidRPr="002A305A">
        <w:t>. The Seaview Resort declared a net profit of £78,000 in 2020; however, this figure sharply dropped to £40,000 in 2021 and fell to a pitiful £17,500 in 2022. Net profit margin, a crucial measure of profitability, fell from 15% in 2020 to 8% in 2021 to just 4% in 2022. The resort may be having trouble making enough money to pay its bills and maintain operations based on these diminishing profit margins</w:t>
      </w:r>
      <w:r w:rsidR="00D60465">
        <w:t xml:space="preserve"> </w:t>
      </w:r>
      <w:r w:rsidR="00D60465" w:rsidRPr="00D60465">
        <w:t xml:space="preserve">(Mueller and </w:t>
      </w:r>
      <w:proofErr w:type="spellStart"/>
      <w:r w:rsidR="00D60465" w:rsidRPr="00D60465">
        <w:t>Sensini</w:t>
      </w:r>
      <w:proofErr w:type="spellEnd"/>
      <w:r w:rsidR="00D60465" w:rsidRPr="00D60465">
        <w:t>, 2021)</w:t>
      </w:r>
      <w:r w:rsidRPr="002A305A">
        <w:t>.</w:t>
      </w:r>
    </w:p>
    <w:p w14:paraId="1367B3A2" w14:textId="77777777" w:rsidR="00096A7E" w:rsidRPr="00794597" w:rsidRDefault="00096A7E" w:rsidP="00794597"/>
    <w:p w14:paraId="0C63102B" w14:textId="77777777" w:rsidR="00C137DE" w:rsidRPr="00794597" w:rsidRDefault="001348A8" w:rsidP="00794597">
      <w:pPr>
        <w:pStyle w:val="Heading2"/>
      </w:pPr>
      <w:bookmarkStart w:id="6" w:name="_Toc147836903"/>
      <w:r w:rsidRPr="00794597">
        <w:t>Balance Sheet Analysis</w:t>
      </w:r>
      <w:bookmarkEnd w:id="6"/>
      <w:r w:rsidRPr="00794597">
        <w:t xml:space="preserve"> </w:t>
      </w:r>
    </w:p>
    <w:p w14:paraId="4F6FEB95" w14:textId="7118F663" w:rsidR="00B27806" w:rsidRDefault="001348A8" w:rsidP="00B27806">
      <w:r w:rsidRPr="002A305A">
        <w:t xml:space="preserve">An overview of the Seaview Resort's financial situation as of the end of 2022 may be seen in the balance sheet, showing how equity, liabilities, and assets are distributed. </w:t>
      </w:r>
      <w:r w:rsidRPr="002A305A">
        <w:lastRenderedPageBreak/>
        <w:t xml:space="preserve">Approximately £1,200,000 worth of assets make up the resort. These assets represent the resources at the resort's disposal for its business operations and investments. The resort has invested in its physical infrastructure, as seen by the fact that a sizeable share of these assets, or £800,000, is designated for property and equipment. A detailed examination of these assets is essential to ascertain their present state and relevance to the shifting market. Current assets comprise £250,000 of the total assets. Typically, cash, receivables, and inventory are considered current assets. Given the resort's issues, </w:t>
      </w:r>
      <w:proofErr w:type="spellStart"/>
      <w:r w:rsidRPr="002A305A">
        <w:t>analysing</w:t>
      </w:r>
      <w:proofErr w:type="spellEnd"/>
      <w:r w:rsidRPr="002A305A">
        <w:t xml:space="preserve"> the makeup of these present assets is essential. For addressing short-term liabilities, the resort's liquidity situation can be determined, for example, by looking at cash reserves</w:t>
      </w:r>
      <w:r w:rsidR="00D60465">
        <w:t xml:space="preserve"> </w:t>
      </w:r>
      <w:r w:rsidR="00D60465" w:rsidRPr="00D60465">
        <w:t>(Brown et al., 2021)</w:t>
      </w:r>
      <w:r w:rsidRPr="002A305A">
        <w:t>. Total liabilities for the Seaview Resort are £750,000. This sum includes short-term (£180,000) and long-term (£500,000) debt. Accounts payable and short-term loans are current liabilities, commitments due within a year. Long-term debt represents the resort's obligations extending beyond the current year. The large quantity of long-term debt needs serious examination because it may significantly affect the resort's financial health.</w:t>
      </w:r>
      <w:r w:rsidRPr="00794597">
        <w:t xml:space="preserve"> </w:t>
      </w:r>
      <w:r w:rsidRPr="002A305A">
        <w:t>Equity is determined by subtracting liabilities from assets and indicates the resort's ownership stake. A good equity balance is a sign of sound finances, but it is essential to consider how this equity is used to produce profits and pay obligations</w:t>
      </w:r>
      <w:r w:rsidR="00D60465">
        <w:t xml:space="preserve"> </w:t>
      </w:r>
      <w:r w:rsidR="00D60465" w:rsidRPr="00D60465">
        <w:t>(Yousaf et al., 2021)</w:t>
      </w:r>
      <w:r w:rsidRPr="002A305A">
        <w:t>.</w:t>
      </w:r>
    </w:p>
    <w:p w14:paraId="13AD822E" w14:textId="77777777" w:rsidR="00C137DE" w:rsidRPr="00794597" w:rsidRDefault="00C137DE" w:rsidP="00794597"/>
    <w:p w14:paraId="0267EA65" w14:textId="77777777" w:rsidR="0070652C" w:rsidRPr="00794597" w:rsidRDefault="001348A8" w:rsidP="00794597">
      <w:pPr>
        <w:pStyle w:val="Heading2"/>
      </w:pPr>
      <w:bookmarkStart w:id="7" w:name="_Toc147836904"/>
      <w:r w:rsidRPr="00794597">
        <w:t>Cash Flow Analysis</w:t>
      </w:r>
      <w:bookmarkEnd w:id="7"/>
      <w:r w:rsidRPr="00794597">
        <w:t xml:space="preserve"> </w:t>
      </w:r>
    </w:p>
    <w:p w14:paraId="6797C356" w14:textId="74C5B0F2" w:rsidR="00B27806" w:rsidRDefault="001348A8" w:rsidP="00B27806">
      <w:r w:rsidRPr="002A305A">
        <w:t xml:space="preserve">The Seaview Resort's cash flow analysis for 2021 offers important details on its liquidity, operating efficiency, and capital </w:t>
      </w:r>
      <w:proofErr w:type="gramStart"/>
      <w:r w:rsidRPr="002A305A">
        <w:t>expenditures</w:t>
      </w:r>
      <w:proofErr w:type="gramEnd"/>
      <w:r w:rsidRPr="002A305A">
        <w:t xml:space="preserve"> throughout that year. The resort had a net cash flow of -£80,000 in 2021. This resort's negative cash flow shows that its primary business activities were not bringing in enough money to pay for its ongoing costs. Operating cash flow is an essential indicator of the resort's capacity to support ongoing operations, settle debt, and preserve liquidity. The negative number for 2021 is alarming and may indicate financial strain</w:t>
      </w:r>
      <w:r w:rsidR="00D60465">
        <w:t xml:space="preserve"> </w:t>
      </w:r>
      <w:r w:rsidR="00D60465" w:rsidRPr="00D60465">
        <w:t xml:space="preserve">(Bello and </w:t>
      </w:r>
      <w:proofErr w:type="spellStart"/>
      <w:r w:rsidR="00D60465" w:rsidRPr="00D60465">
        <w:t>Sensini</w:t>
      </w:r>
      <w:proofErr w:type="spellEnd"/>
      <w:r w:rsidR="00D60465" w:rsidRPr="00D60465">
        <w:t>, 2020)</w:t>
      </w:r>
      <w:r w:rsidRPr="002A305A">
        <w:t>. The resort spent £30,000 on capital improvements over the same period. Investing in long-term assets like property upgrades, renovations, or purchasing new machinery is the norm for capital expenditures.</w:t>
      </w:r>
      <w:r w:rsidRPr="00C137DE">
        <w:t xml:space="preserve"> </w:t>
      </w:r>
      <w:r>
        <w:t xml:space="preserve">While these improvements can improve the resort's competitiveness </w:t>
      </w:r>
      <w:proofErr w:type="gramStart"/>
      <w:r>
        <w:t>over</w:t>
      </w:r>
      <w:proofErr w:type="gramEnd"/>
      <w:r>
        <w:t xml:space="preserve"> the long run, they also need cash </w:t>
      </w:r>
      <w:proofErr w:type="spellStart"/>
      <w:r>
        <w:t>upfront</w:t>
      </w:r>
      <w:proofErr w:type="spellEnd"/>
      <w:r>
        <w:t xml:space="preserve">. The resort's net cash flow, which measures </w:t>
      </w:r>
      <w:r>
        <w:lastRenderedPageBreak/>
        <w:t>how its cash balance changed in 2021, was negative £110,000. This amount is determined by deducting operational cash flow and capital expenditures from the starting cash balance. According to the opposing net cash flow, the resort's cash position was much lower at the end of the year</w:t>
      </w:r>
      <w:r w:rsidR="00D60465">
        <w:t xml:space="preserve"> </w:t>
      </w:r>
      <w:r w:rsidR="00D60465" w:rsidRPr="00D60465">
        <w:t>(</w:t>
      </w:r>
      <w:proofErr w:type="spellStart"/>
      <w:r w:rsidR="00D60465" w:rsidRPr="00D60465">
        <w:t>Rusmingsih</w:t>
      </w:r>
      <w:proofErr w:type="spellEnd"/>
      <w:r w:rsidR="00D60465" w:rsidRPr="00D60465">
        <w:t xml:space="preserve"> et al., 2021)</w:t>
      </w:r>
      <w:r>
        <w:t>.</w:t>
      </w:r>
    </w:p>
    <w:p w14:paraId="442D9F3F" w14:textId="77777777" w:rsidR="00C137DE" w:rsidRPr="00794597" w:rsidRDefault="00C137DE" w:rsidP="00794597"/>
    <w:p w14:paraId="25431F09" w14:textId="77777777" w:rsidR="0070652C" w:rsidRPr="00794597" w:rsidRDefault="001348A8" w:rsidP="00794597">
      <w:pPr>
        <w:pStyle w:val="Heading2"/>
      </w:pPr>
      <w:bookmarkStart w:id="8" w:name="_Toc147836905"/>
      <w:r w:rsidRPr="00794597">
        <w:t>Identifying Reasons for Decline</w:t>
      </w:r>
      <w:bookmarkEnd w:id="8"/>
      <w:r w:rsidRPr="00794597">
        <w:t xml:space="preserve"> </w:t>
      </w:r>
    </w:p>
    <w:p w14:paraId="1B0A6C5F" w14:textId="410E9D2D" w:rsidR="00B27806" w:rsidRDefault="001348A8" w:rsidP="00B27806">
      <w:r>
        <w:t>There are numerous main reasons behind The Seaview Resort's declining profitability and client satisfaction. First, the resort is under intense competition from nearby, newer, more contemporary businesses.</w:t>
      </w:r>
      <w:r w:rsidRPr="00C137DE">
        <w:t xml:space="preserve"> </w:t>
      </w:r>
      <w:r w:rsidRPr="002A305A">
        <w:t>These rivals provide more modern amenities and services than The Seaview Resort does, driving visitors away from what was once a top tourist attraction. The resort's outmoded facilities play a significant role in its demise. Customer satisfaction has decreased due to failing to meet changing visitor expectations</w:t>
      </w:r>
      <w:r w:rsidR="00D60465">
        <w:t xml:space="preserve"> </w:t>
      </w:r>
      <w:r w:rsidR="00D60465" w:rsidRPr="00D60465">
        <w:t>(Yeon et al., 2020)</w:t>
      </w:r>
      <w:r w:rsidRPr="002A305A">
        <w:t>. The resort's amenities, accommodations, and infrastructure have aged and are no longer in line with the needs of modern tourists, who seek out picturesque settings and cutting-edge educational experiences. The challenges of the resort are also significantly impacted by changing consumer tastes. Customer tastes towards eco-friendly and experienced travel have seen a noticeable shift.</w:t>
      </w:r>
      <w:r w:rsidRPr="00C137DE">
        <w:t xml:space="preserve"> </w:t>
      </w:r>
      <w:r>
        <w:t>The Seaview Resort needs to make more adjustments to accommodate these changing tastes, which has led to a decline in occupancy rates and a reduction in its appeal to more ecologically aware guests</w:t>
      </w:r>
      <w:r w:rsidR="00D60465">
        <w:t xml:space="preserve"> </w:t>
      </w:r>
      <w:r w:rsidR="00D60465" w:rsidRPr="00D60465">
        <w:t>(</w:t>
      </w:r>
      <w:proofErr w:type="spellStart"/>
      <w:r w:rsidR="00D60465" w:rsidRPr="00D60465">
        <w:t>Joneidi</w:t>
      </w:r>
      <w:proofErr w:type="spellEnd"/>
      <w:r w:rsidR="00D60465" w:rsidRPr="00D60465">
        <w:t xml:space="preserve"> and </w:t>
      </w:r>
      <w:proofErr w:type="spellStart"/>
      <w:r w:rsidR="00D60465" w:rsidRPr="00D60465">
        <w:t>Kheirabi</w:t>
      </w:r>
      <w:proofErr w:type="spellEnd"/>
      <w:r w:rsidR="00D60465" w:rsidRPr="00D60465">
        <w:t>, 2022)</w:t>
      </w:r>
      <w:r>
        <w:t>.</w:t>
      </w:r>
    </w:p>
    <w:p w14:paraId="79EC32A7" w14:textId="4CCA004B" w:rsidR="00B27806" w:rsidRDefault="001348A8" w:rsidP="00B27806">
      <w:r>
        <w:t xml:space="preserve">The resort's operational inefficiencies have caused </w:t>
      </w:r>
      <w:proofErr w:type="gramStart"/>
      <w:r>
        <w:t>expenditures</w:t>
      </w:r>
      <w:proofErr w:type="gramEnd"/>
      <w:r>
        <w:t xml:space="preserve"> to rise faster than revenue growth. This mismatch has directly impacted profitability, as seen by the recent decline in profit margins. These operational issues must be resolved for the resort to regain its financial stability. Additionally, customer reviews that </w:t>
      </w:r>
      <w:proofErr w:type="spellStart"/>
      <w:r>
        <w:t>emphasise</w:t>
      </w:r>
      <w:proofErr w:type="spellEnd"/>
      <w:r>
        <w:t xml:space="preserve"> a drop in service quality point to the urgent need for staff training and service enhancements. Customer satisfaction has decreased due to the disconnect between what customers expect and receive.</w:t>
      </w:r>
      <w:r w:rsidRPr="002A305A">
        <w:t xml:space="preserve"> </w:t>
      </w:r>
      <w:r>
        <w:t xml:space="preserve">In terms of marketing innovation, The Seaview Resort needs to catch up. It has yet to successfully market its distinctive qualities or </w:t>
      </w:r>
      <w:proofErr w:type="gramStart"/>
      <w:r>
        <w:t>make adjustments to</w:t>
      </w:r>
      <w:proofErr w:type="gramEnd"/>
      <w:r>
        <w:t xml:space="preserve"> the shifting market conditions</w:t>
      </w:r>
      <w:r w:rsidR="00D60465">
        <w:t xml:space="preserve"> </w:t>
      </w:r>
      <w:r w:rsidR="00D60465" w:rsidRPr="00D60465">
        <w:t>(Alvarez et al., 2021)</w:t>
      </w:r>
      <w:r>
        <w:t xml:space="preserve">. </w:t>
      </w:r>
    </w:p>
    <w:p w14:paraId="75602F12" w14:textId="77777777" w:rsidR="0070652C" w:rsidRPr="00794597" w:rsidRDefault="0070652C" w:rsidP="00794597"/>
    <w:p w14:paraId="05FAAFDE" w14:textId="77777777" w:rsidR="0070652C" w:rsidRPr="00794597" w:rsidRDefault="001348A8" w:rsidP="00794597">
      <w:pPr>
        <w:pStyle w:val="Heading1"/>
      </w:pPr>
      <w:bookmarkStart w:id="9" w:name="_Toc147836906"/>
      <w:r w:rsidRPr="00794597">
        <w:t>Turnaround Strategy</w:t>
      </w:r>
      <w:bookmarkEnd w:id="9"/>
      <w:r w:rsidRPr="00794597">
        <w:t xml:space="preserve"> </w:t>
      </w:r>
    </w:p>
    <w:p w14:paraId="7D398188" w14:textId="4798605C" w:rsidR="00B27806" w:rsidRDefault="001348A8" w:rsidP="00B27806">
      <w:r>
        <w:lastRenderedPageBreak/>
        <w:t xml:space="preserve">A thorough plan must be developed to restore The Seaview Resort's financial stability and reputation as a leading holiday spot. This plan includes several focused steps to deal with the concerns found and guide the resort towards a road of recovery. First, there must be a substantial rehabilitation and </w:t>
      </w:r>
      <w:proofErr w:type="spellStart"/>
      <w:r>
        <w:t>modernisation</w:t>
      </w:r>
      <w:proofErr w:type="spellEnd"/>
      <w:r>
        <w:t xml:space="preserve"> initiative. The Seaview Resort needs to start a major rehabilitation project to </w:t>
      </w:r>
      <w:proofErr w:type="spellStart"/>
      <w:r>
        <w:t>modernise</w:t>
      </w:r>
      <w:proofErr w:type="spellEnd"/>
      <w:r>
        <w:t xml:space="preserve"> its facilities, lodgings, and infrastructure. </w:t>
      </w:r>
      <w:proofErr w:type="gramStart"/>
      <w:r w:rsidRPr="00213D0C">
        <w:t>In order to</w:t>
      </w:r>
      <w:proofErr w:type="gramEnd"/>
      <w:r w:rsidRPr="00213D0C">
        <w:t xml:space="preserve"> adapt to shifting consumer expectations, this should also incorporate eco-friendly activities like energy-efficient systems and sustainable materials. A revised marketing plan is equally essential</w:t>
      </w:r>
      <w:r w:rsidR="00D60465">
        <w:t xml:space="preserve"> </w:t>
      </w:r>
      <w:r w:rsidR="00D60465" w:rsidRPr="00D60465">
        <w:t>(Chand and Sharma, 2021)</w:t>
      </w:r>
      <w:r w:rsidRPr="00213D0C">
        <w:t xml:space="preserve">. The resort should invest in a robust online presence that uses social media, SEO, and a user-friendly website. To reposition the resort as a unique location that satisfies the changing travel tastes of contemporary tourists, </w:t>
      </w:r>
      <w:proofErr w:type="spellStart"/>
      <w:r w:rsidRPr="00213D0C">
        <w:t>emphasise</w:t>
      </w:r>
      <w:proofErr w:type="spellEnd"/>
      <w:r w:rsidRPr="00213D0C">
        <w:t xml:space="preserve"> the resort's distinctive experiences, eco-conscious </w:t>
      </w:r>
      <w:proofErr w:type="spellStart"/>
      <w:r w:rsidRPr="00213D0C">
        <w:t>practises</w:t>
      </w:r>
      <w:proofErr w:type="spellEnd"/>
      <w:r w:rsidRPr="00213D0C">
        <w:t>, and rich heritage.</w:t>
      </w:r>
    </w:p>
    <w:p w14:paraId="222B2CDA" w14:textId="678109D0" w:rsidR="00B27806" w:rsidRDefault="001348A8" w:rsidP="00B27806">
      <w:r w:rsidRPr="00213D0C">
        <w:t xml:space="preserve">It is essential to raise the </w:t>
      </w:r>
      <w:proofErr w:type="spellStart"/>
      <w:r w:rsidRPr="00213D0C">
        <w:t>calibre</w:t>
      </w:r>
      <w:proofErr w:type="spellEnd"/>
      <w:r w:rsidRPr="00213D0C">
        <w:t xml:space="preserve"> of services. </w:t>
      </w:r>
      <w:proofErr w:type="spellStart"/>
      <w:r w:rsidRPr="00213D0C">
        <w:t>Programmes</w:t>
      </w:r>
      <w:proofErr w:type="spellEnd"/>
      <w:r w:rsidRPr="00213D0C">
        <w:t xml:space="preserve"> for staff development should be put in place to improve service quality. Employees must be skilled in providing remarkable guest </w:t>
      </w:r>
      <w:proofErr w:type="gramStart"/>
      <w:r w:rsidRPr="00213D0C">
        <w:t>experiences;</w:t>
      </w:r>
      <w:proofErr w:type="gramEnd"/>
      <w:r w:rsidRPr="00213D0C">
        <w:t xml:space="preserve"> </w:t>
      </w:r>
      <w:proofErr w:type="spellStart"/>
      <w:r w:rsidRPr="00213D0C">
        <w:t>emphasising</w:t>
      </w:r>
      <w:proofErr w:type="spellEnd"/>
      <w:r w:rsidRPr="00213D0C">
        <w:t xml:space="preserve"> </w:t>
      </w:r>
      <w:proofErr w:type="spellStart"/>
      <w:r w:rsidRPr="00213D0C">
        <w:t>individualised</w:t>
      </w:r>
      <w:proofErr w:type="spellEnd"/>
      <w:r w:rsidRPr="00213D0C">
        <w:t xml:space="preserve"> care and attention to detail. The resort must execute cost control measures to manage its financial issues</w:t>
      </w:r>
      <w:r w:rsidR="00D60465">
        <w:t xml:space="preserve"> </w:t>
      </w:r>
      <w:r w:rsidR="00D60465" w:rsidRPr="00D60465">
        <w:t>(</w:t>
      </w:r>
      <w:proofErr w:type="spellStart"/>
      <w:r w:rsidR="00D60465" w:rsidRPr="00D60465">
        <w:t>Roodposhti</w:t>
      </w:r>
      <w:proofErr w:type="spellEnd"/>
      <w:r w:rsidR="00D60465" w:rsidRPr="00D60465">
        <w:t xml:space="preserve"> et al., 2021)</w:t>
      </w:r>
      <w:r w:rsidRPr="00213D0C">
        <w:t xml:space="preserve">. </w:t>
      </w:r>
      <w:proofErr w:type="gramStart"/>
      <w:r w:rsidRPr="00213D0C">
        <w:t>In order to</w:t>
      </w:r>
      <w:proofErr w:type="gramEnd"/>
      <w:r w:rsidRPr="00213D0C">
        <w:t xml:space="preserve"> efficiently manage expenditures, this entails doing a detailed analysis of operational inefficiencies and putting plans into place to improve employee scheduling, cut waste, and negotiate better supplier contracts. Initiatives for sustainability must be accepted as a fundamental principle rather than just a trend. The resort may invest in waste reduction, renewable energy sources, and local, organic food sourcing. By adequately promoting these </w:t>
      </w:r>
      <w:proofErr w:type="spellStart"/>
      <w:r w:rsidRPr="00213D0C">
        <w:t>programmes</w:t>
      </w:r>
      <w:proofErr w:type="spellEnd"/>
      <w:r w:rsidRPr="00213D0C">
        <w:t xml:space="preserve">, you may </w:t>
      </w:r>
      <w:proofErr w:type="gramStart"/>
      <w:r w:rsidRPr="00213D0C">
        <w:t>draw</w:t>
      </w:r>
      <w:proofErr w:type="gramEnd"/>
      <w:r w:rsidRPr="00213D0C">
        <w:t xml:space="preserve"> eco-conscious tourists.</w:t>
      </w:r>
      <w:r w:rsidRPr="00794597">
        <w:t xml:space="preserve"> </w:t>
      </w:r>
      <w:r>
        <w:t>Staying competitive requires diversifying your product offers. Introduce experience services like eco-adventures, cultural activities, and escorted nature excursions. These events will consider the changing tastes of tourists looking for exciting and unusual experiences</w:t>
      </w:r>
      <w:r w:rsidR="00D60465">
        <w:t xml:space="preserve"> </w:t>
      </w:r>
      <w:r w:rsidR="00D60465" w:rsidRPr="00D60465">
        <w:t>(Ozdemir et al., 2021)</w:t>
      </w:r>
      <w:r>
        <w:t>.</w:t>
      </w:r>
    </w:p>
    <w:p w14:paraId="6D647724" w14:textId="79459590" w:rsidR="00B27806" w:rsidRDefault="001348A8" w:rsidP="00B27806">
      <w:r>
        <w:t xml:space="preserve">To improve the visitor experience and raise the resort's visibility, partnerships can be formed with nearby companies and attractions to design package offerings. </w:t>
      </w:r>
      <w:proofErr w:type="spellStart"/>
      <w:r>
        <w:t>Utilise</w:t>
      </w:r>
      <w:proofErr w:type="spellEnd"/>
      <w:r>
        <w:t xml:space="preserve"> feedback methods to proactively identify and respond to visitor issues. To regain customer confidence and happiness, monitoring online reviews and surveys and taking corrective action as soon as necessary is essential</w:t>
      </w:r>
      <w:r w:rsidR="00D60465">
        <w:t xml:space="preserve"> </w:t>
      </w:r>
      <w:r w:rsidR="00D60465" w:rsidRPr="00D60465">
        <w:t>(</w:t>
      </w:r>
      <w:proofErr w:type="spellStart"/>
      <w:r w:rsidR="00D60465" w:rsidRPr="00D60465">
        <w:t>Drobyazko</w:t>
      </w:r>
      <w:proofErr w:type="spellEnd"/>
      <w:r w:rsidR="00D60465" w:rsidRPr="00D60465">
        <w:t xml:space="preserve"> et al., 2020)</w:t>
      </w:r>
      <w:r>
        <w:t xml:space="preserve">. Evaluate the resort's </w:t>
      </w:r>
      <w:r>
        <w:lastRenderedPageBreak/>
        <w:t xml:space="preserve">financial structure in terms of financial restructuring and look at opportunities for refinancing or </w:t>
      </w:r>
      <w:proofErr w:type="spellStart"/>
      <w:r>
        <w:t>reorganising</w:t>
      </w:r>
      <w:proofErr w:type="spellEnd"/>
      <w:r>
        <w:t xml:space="preserve"> long-term debt to increase cash flow and cut interest costs. Empowering employees is crucial. Encourage staff members to provide suggestions and criticism </w:t>
      </w:r>
      <w:proofErr w:type="gramStart"/>
      <w:r>
        <w:t>in order to</w:t>
      </w:r>
      <w:proofErr w:type="gramEnd"/>
      <w:r>
        <w:t xml:space="preserve"> promote a culture of innovation and ongoing development. Employee morale may be raised by praising and </w:t>
      </w:r>
      <w:proofErr w:type="spellStart"/>
      <w:r>
        <w:t>recognising</w:t>
      </w:r>
      <w:proofErr w:type="spellEnd"/>
      <w:r>
        <w:t xml:space="preserve"> exemplary performance. Introduce guest loyalty </w:t>
      </w:r>
      <w:proofErr w:type="spellStart"/>
      <w:r>
        <w:t>programmes</w:t>
      </w:r>
      <w:proofErr w:type="spellEnd"/>
      <w:r>
        <w:t xml:space="preserve"> to encourage return visits and recommendations. Rewarding devoted visitors might assist in improving the resort's standing and occupancy rates</w:t>
      </w:r>
      <w:r w:rsidR="00D60465">
        <w:t xml:space="preserve"> </w:t>
      </w:r>
      <w:r w:rsidR="00D60465" w:rsidRPr="00D60465">
        <w:t>(Dimitrios et al., 2020)</w:t>
      </w:r>
      <w:r>
        <w:t>.</w:t>
      </w:r>
    </w:p>
    <w:p w14:paraId="423B9903" w14:textId="77777777" w:rsidR="0070652C" w:rsidRPr="00794597" w:rsidRDefault="0070652C" w:rsidP="00794597"/>
    <w:p w14:paraId="0369E887" w14:textId="77777777" w:rsidR="0070652C" w:rsidRPr="00794597" w:rsidRDefault="001348A8" w:rsidP="00794597">
      <w:pPr>
        <w:pStyle w:val="Heading1"/>
      </w:pPr>
      <w:bookmarkStart w:id="10" w:name="_Toc147836907"/>
      <w:r w:rsidRPr="00794597">
        <w:t>Recommendations</w:t>
      </w:r>
      <w:bookmarkEnd w:id="10"/>
      <w:r w:rsidRPr="00794597">
        <w:t xml:space="preserve"> </w:t>
      </w:r>
    </w:p>
    <w:p w14:paraId="110A2DC1" w14:textId="5EB3B744" w:rsidR="00B27806" w:rsidRPr="00124E41" w:rsidRDefault="001348A8" w:rsidP="00B27806">
      <w:r>
        <w:t xml:space="preserve">The Seaview Resort's turnaround plan presents a complex strategy for restoring its financial health and image. </w:t>
      </w:r>
      <w:proofErr w:type="spellStart"/>
      <w:r>
        <w:t>Prioritising</w:t>
      </w:r>
      <w:proofErr w:type="spellEnd"/>
      <w:r>
        <w:t xml:space="preserve"> steps that can provide instant victories and establish the groundwork for long-term transformation is crucial for a successful recovery. One of the first goals should be immediate renovation. </w:t>
      </w:r>
      <w:r w:rsidRPr="00213D0C">
        <w:t xml:space="preserve">Start </w:t>
      </w:r>
      <w:proofErr w:type="spellStart"/>
      <w:r w:rsidRPr="00213D0C">
        <w:t>modernisation</w:t>
      </w:r>
      <w:proofErr w:type="spellEnd"/>
      <w:r w:rsidRPr="00213D0C">
        <w:t xml:space="preserve"> and </w:t>
      </w:r>
      <w:proofErr w:type="spellStart"/>
      <w:r w:rsidRPr="00213D0C">
        <w:t>remodelling</w:t>
      </w:r>
      <w:proofErr w:type="spellEnd"/>
      <w:r w:rsidRPr="00213D0C">
        <w:t xml:space="preserve"> projects right away, concentrating on essential locations like rooms, facilities, and common areas that directly influence visitors' experiences</w:t>
      </w:r>
      <w:r w:rsidR="00D60465">
        <w:t xml:space="preserve"> </w:t>
      </w:r>
      <w:r w:rsidR="00D60465" w:rsidRPr="00D60465">
        <w:t>(Kim et al., 2019)</w:t>
      </w:r>
      <w:r w:rsidRPr="00213D0C">
        <w:t xml:space="preserve">. Quick cosmetic and practical upgrades might pique visitors' attention again. An additional immediate priority should be improving the resort's online presence. Make an urgent investment in website </w:t>
      </w:r>
      <w:proofErr w:type="spellStart"/>
      <w:r w:rsidRPr="00213D0C">
        <w:t>optimisation</w:t>
      </w:r>
      <w:proofErr w:type="spellEnd"/>
      <w:r w:rsidRPr="00213D0C">
        <w:t xml:space="preserve"> and internet promotion. Increase the resort's online presence to attract potential visitors looking for holiday spots.</w:t>
      </w:r>
    </w:p>
    <w:p w14:paraId="21262718" w14:textId="1D611B33" w:rsidR="00B27806" w:rsidRPr="00124E41" w:rsidRDefault="001348A8" w:rsidP="00B27806">
      <w:r w:rsidRPr="00213D0C">
        <w:t xml:space="preserve">Additionally, training for service excellence needs to start right away. Implement thorough employee training </w:t>
      </w:r>
      <w:proofErr w:type="spellStart"/>
      <w:r w:rsidRPr="00213D0C">
        <w:t>programmes</w:t>
      </w:r>
      <w:proofErr w:type="spellEnd"/>
      <w:r w:rsidRPr="00213D0C">
        <w:t xml:space="preserve"> to improve customer service and interactions. </w:t>
      </w:r>
      <w:proofErr w:type="gramStart"/>
      <w:r w:rsidRPr="00213D0C">
        <w:t>In order to</w:t>
      </w:r>
      <w:proofErr w:type="gramEnd"/>
      <w:r w:rsidRPr="00213D0C">
        <w:t xml:space="preserve"> guarantee continuous development in customer happiness, this should be an ongoing activity</w:t>
      </w:r>
      <w:r w:rsidR="00D60465">
        <w:t xml:space="preserve"> </w:t>
      </w:r>
      <w:r w:rsidR="00D60465" w:rsidRPr="00D60465">
        <w:t>(Al-</w:t>
      </w:r>
      <w:proofErr w:type="spellStart"/>
      <w:r w:rsidR="00D60465" w:rsidRPr="00D60465">
        <w:t>Wattar</w:t>
      </w:r>
      <w:proofErr w:type="spellEnd"/>
      <w:r w:rsidR="00D60465" w:rsidRPr="00D60465">
        <w:t xml:space="preserve"> et al., 2019)</w:t>
      </w:r>
      <w:r w:rsidRPr="00213D0C">
        <w:t>.</w:t>
      </w:r>
      <w:r w:rsidR="00D60465">
        <w:t xml:space="preserve"> </w:t>
      </w:r>
      <w:r w:rsidRPr="00B81ECA">
        <w:t xml:space="preserve">Initiatives to reduce costs are crucial for handling current financial difficulties. Implement cost-control measures immediately, beginning with employee scheduling </w:t>
      </w:r>
      <w:proofErr w:type="spellStart"/>
      <w:r w:rsidRPr="00B81ECA">
        <w:t>optimisation</w:t>
      </w:r>
      <w:proofErr w:type="spellEnd"/>
      <w:r w:rsidRPr="00B81ECA">
        <w:t xml:space="preserve"> and supplier contract renegotiation. These steps can result in immediate cost reductions. Initiatives for sustainability must be started quickly and openly. Focus on projects like trash management and energy-saving techniques while actively marketing these activities to appeal to eco-aware tourists. The Seaview Resort can create the conditions for a successful recovery by </w:t>
      </w:r>
      <w:proofErr w:type="spellStart"/>
      <w:r w:rsidRPr="00B81ECA">
        <w:t>prioritising</w:t>
      </w:r>
      <w:proofErr w:type="spellEnd"/>
      <w:r w:rsidRPr="00B81ECA">
        <w:t xml:space="preserve"> these quick fixes. These rapid victories will pave the path for long-term sustainability and profitability by </w:t>
      </w:r>
      <w:r w:rsidRPr="00B81ECA">
        <w:lastRenderedPageBreak/>
        <w:t>addressing urgent challenges and demonstrating the resort's commitment to change, bringing in new and returning visitors</w:t>
      </w:r>
      <w:r w:rsidR="00D60465">
        <w:t xml:space="preserve"> </w:t>
      </w:r>
      <w:r w:rsidR="00D60465" w:rsidRPr="00D60465">
        <w:t>(Jawabreh et al., 2022)</w:t>
      </w:r>
      <w:r w:rsidRPr="00B81ECA">
        <w:t>.</w:t>
      </w:r>
    </w:p>
    <w:p w14:paraId="4FB68C79" w14:textId="77777777" w:rsidR="0070652C" w:rsidRPr="00794597" w:rsidRDefault="0070652C" w:rsidP="00794597"/>
    <w:p w14:paraId="2937E61C" w14:textId="77777777" w:rsidR="0070652C" w:rsidRPr="00794597" w:rsidRDefault="001348A8" w:rsidP="00794597">
      <w:pPr>
        <w:pStyle w:val="Heading1"/>
      </w:pPr>
      <w:bookmarkStart w:id="11" w:name="_Toc147836908"/>
      <w:r w:rsidRPr="00794597">
        <w:t>Conclusion</w:t>
      </w:r>
      <w:bookmarkEnd w:id="11"/>
      <w:r w:rsidRPr="00794597">
        <w:t xml:space="preserve"> </w:t>
      </w:r>
    </w:p>
    <w:p w14:paraId="60838614" w14:textId="77777777" w:rsidR="00B27806" w:rsidRDefault="001348A8" w:rsidP="00B27806">
      <w:r>
        <w:t>In conclusion</w:t>
      </w:r>
      <w:r w:rsidRPr="00B81ECA">
        <w:t xml:space="preserve">, The Seaview Resort has several difficulties, such as diminishing revenue, obsolete facilities, and shifting patron tastes. However, there is great potential for its resuscitation with a well-planned turnaround strategy. Quick victories may result from immediate initiatives like refurbishment, improvement of online presence, and service quality. Long-term success depends on persistent efforts, such as sustainability </w:t>
      </w:r>
      <w:proofErr w:type="spellStart"/>
      <w:r w:rsidRPr="00B81ECA">
        <w:t>programmes</w:t>
      </w:r>
      <w:proofErr w:type="spellEnd"/>
      <w:r w:rsidRPr="00B81ECA">
        <w:t xml:space="preserve">, a variety of experiences, and prompt guest feedback handling. </w:t>
      </w:r>
      <w:proofErr w:type="spellStart"/>
      <w:r w:rsidRPr="00B81ECA">
        <w:t>Prioritising</w:t>
      </w:r>
      <w:proofErr w:type="spellEnd"/>
      <w:r w:rsidRPr="00B81ECA">
        <w:t xml:space="preserve"> these suggestions would enable The Seaview Resort to reinvent itself as a top tourist destination that provides distinctive experiences, sustainability, and first-rate service, finally regaining its financial stability and reputation.</w:t>
      </w:r>
    </w:p>
    <w:p w14:paraId="30BB992A" w14:textId="77777777" w:rsidR="0070652C" w:rsidRPr="00794597" w:rsidRDefault="001348A8" w:rsidP="00794597">
      <w:r w:rsidRPr="00794597">
        <w:br w:type="page"/>
      </w:r>
    </w:p>
    <w:p w14:paraId="303F3FB9" w14:textId="612D9D41" w:rsidR="0070652C" w:rsidRPr="00794597" w:rsidRDefault="001348A8" w:rsidP="00D60465">
      <w:pPr>
        <w:pStyle w:val="Heading1"/>
      </w:pPr>
      <w:bookmarkStart w:id="12" w:name="_Toc147836909"/>
      <w:r w:rsidRPr="00794597">
        <w:lastRenderedPageBreak/>
        <w:t>References</w:t>
      </w:r>
      <w:bookmarkEnd w:id="12"/>
    </w:p>
    <w:p w14:paraId="3819AEAF" w14:textId="22A7247F" w:rsidR="00D60465" w:rsidRPr="00D60465" w:rsidRDefault="00D60465" w:rsidP="00D60465">
      <w:pPr>
        <w:ind w:left="720" w:hanging="720"/>
      </w:pPr>
      <w:proofErr w:type="spellStart"/>
      <w:r w:rsidRPr="00D60465">
        <w:t>Alrawadieh</w:t>
      </w:r>
      <w:proofErr w:type="spellEnd"/>
      <w:r w:rsidRPr="00D60465">
        <w:t xml:space="preserve">, Ziad, </w:t>
      </w:r>
      <w:proofErr w:type="spellStart"/>
      <w:r w:rsidRPr="00D60465">
        <w:t>Alrawadieh</w:t>
      </w:r>
      <w:proofErr w:type="spellEnd"/>
      <w:r w:rsidRPr="00D60465">
        <w:t>, Zaid, Cetin, G., 2021. Digital transformation and revenue management: Evidence from the hotel industry. Tourism Economics 27, 328–345. https://doi.org/10.1177/1354816620901928</w:t>
      </w:r>
    </w:p>
    <w:p w14:paraId="4C4F48F7" w14:textId="77777777" w:rsidR="00D60465" w:rsidRPr="00D60465" w:rsidRDefault="00D60465" w:rsidP="00D60465">
      <w:pPr>
        <w:ind w:left="720" w:hanging="720"/>
      </w:pPr>
      <w:r w:rsidRPr="00D60465">
        <w:t xml:space="preserve">Alvarez, T., </w:t>
      </w:r>
      <w:proofErr w:type="spellStart"/>
      <w:r w:rsidRPr="00D60465">
        <w:t>Sensini</w:t>
      </w:r>
      <w:proofErr w:type="spellEnd"/>
      <w:r w:rsidRPr="00D60465">
        <w:t>, L., Bello, C., Vazquez, M., 2021. Management accounting practices and performance of SMEs in the Hotel industry: Evidence from an emerging economy. International Journal of Business and Social Science 12, 24–35.</w:t>
      </w:r>
    </w:p>
    <w:p w14:paraId="18AEF9F5" w14:textId="77777777" w:rsidR="00D60465" w:rsidRPr="00D60465" w:rsidRDefault="00D60465" w:rsidP="00D60465">
      <w:pPr>
        <w:ind w:left="720" w:hanging="720"/>
      </w:pPr>
      <w:r w:rsidRPr="00D60465">
        <w:t>Al-</w:t>
      </w:r>
      <w:proofErr w:type="spellStart"/>
      <w:r w:rsidRPr="00D60465">
        <w:t>Wattar</w:t>
      </w:r>
      <w:proofErr w:type="spellEnd"/>
      <w:r w:rsidRPr="00D60465">
        <w:t xml:space="preserve">, Y.M.A., </w:t>
      </w:r>
      <w:proofErr w:type="spellStart"/>
      <w:r w:rsidRPr="00D60465">
        <w:t>Almagtome</w:t>
      </w:r>
      <w:proofErr w:type="spellEnd"/>
      <w:r w:rsidRPr="00D60465">
        <w:t>, A.H., Al-</w:t>
      </w:r>
      <w:proofErr w:type="spellStart"/>
      <w:r w:rsidRPr="00D60465">
        <w:t>Shafeay</w:t>
      </w:r>
      <w:proofErr w:type="spellEnd"/>
      <w:r w:rsidRPr="00D60465">
        <w:t>, K.M., 2019. The role of integrating hotel sustainability reporting practices into an Accounting Information System to enhance Hotel Financial Performance: Evidence from Iraq. African Journal of Hospitality, Tourism and Leisure 8, 1–16.</w:t>
      </w:r>
    </w:p>
    <w:p w14:paraId="0BB7F7C3" w14:textId="77777777" w:rsidR="00D60465" w:rsidRPr="00D60465" w:rsidRDefault="00D60465" w:rsidP="00D60465">
      <w:pPr>
        <w:ind w:left="720" w:hanging="720"/>
      </w:pPr>
      <w:r w:rsidRPr="00D60465">
        <w:t xml:space="preserve">Bello, C., </w:t>
      </w:r>
      <w:proofErr w:type="spellStart"/>
      <w:r w:rsidRPr="00D60465">
        <w:t>Sensini</w:t>
      </w:r>
      <w:proofErr w:type="spellEnd"/>
      <w:r w:rsidRPr="00D60465">
        <w:t>, L., 2020. Financing decisions of SMEs in the hotel industry. International Journal of Academic Research in Accounting, Finance and Management Sciences 10, 9–14.</w:t>
      </w:r>
    </w:p>
    <w:p w14:paraId="2BA89975" w14:textId="77777777" w:rsidR="00D60465" w:rsidRPr="00D60465" w:rsidRDefault="00D60465" w:rsidP="00D60465">
      <w:pPr>
        <w:ind w:left="720" w:hanging="720"/>
      </w:pPr>
      <w:r w:rsidRPr="00D60465">
        <w:t>Brown, M.T., Rascher, D.A., Nagel, M.S., McEvoy, C.D., 2021. Financial management in the sport industry. Routledge.</w:t>
      </w:r>
    </w:p>
    <w:p w14:paraId="7E13D805" w14:textId="77777777" w:rsidR="00D60465" w:rsidRPr="00D60465" w:rsidRDefault="00D60465" w:rsidP="00D60465">
      <w:pPr>
        <w:ind w:left="720" w:hanging="720"/>
      </w:pPr>
      <w:r w:rsidRPr="00D60465">
        <w:t>Chand, M., Sharma, K., 2021. Management accounting practices in Indian and Canadian hotel industry: A comparative study. International Journal of Hospitality and Tourism Systems 14, 57.</w:t>
      </w:r>
    </w:p>
    <w:p w14:paraId="5A5332B3" w14:textId="77777777" w:rsidR="00D60465" w:rsidRPr="00D60465" w:rsidRDefault="00D60465" w:rsidP="00D60465">
      <w:pPr>
        <w:ind w:left="720" w:hanging="720"/>
      </w:pPr>
      <w:r w:rsidRPr="00D60465">
        <w:t>Dimitrios, B., Christos, P., Ioannis, R., Vasiliadis, L., 2020. Strategic management in the hotel industry: proposed strategic practices to recover from COVID-19 global crisis. Academic Journal of Interdisciplinary Studies 9, 130–130.</w:t>
      </w:r>
    </w:p>
    <w:p w14:paraId="44CCD2AC" w14:textId="77777777" w:rsidR="00D60465" w:rsidRPr="00D60465" w:rsidRDefault="00D60465" w:rsidP="00D60465">
      <w:pPr>
        <w:ind w:left="720" w:hanging="720"/>
      </w:pPr>
      <w:proofErr w:type="spellStart"/>
      <w:r w:rsidRPr="00D60465">
        <w:t>Drobyazko</w:t>
      </w:r>
      <w:proofErr w:type="spellEnd"/>
      <w:r w:rsidRPr="00D60465">
        <w:t xml:space="preserve">, S., </w:t>
      </w:r>
      <w:proofErr w:type="spellStart"/>
      <w:r w:rsidRPr="00D60465">
        <w:t>Barwinska-Malajowicz</w:t>
      </w:r>
      <w:proofErr w:type="spellEnd"/>
      <w:r w:rsidRPr="00D60465">
        <w:t xml:space="preserve">, A., Slusarczyk, B., </w:t>
      </w:r>
      <w:proofErr w:type="spellStart"/>
      <w:r w:rsidRPr="00D60465">
        <w:t>Chubukova</w:t>
      </w:r>
      <w:proofErr w:type="spellEnd"/>
      <w:r w:rsidRPr="00D60465">
        <w:t xml:space="preserve">, O., </w:t>
      </w:r>
      <w:proofErr w:type="spellStart"/>
      <w:r w:rsidRPr="00D60465">
        <w:t>Bielialov</w:t>
      </w:r>
      <w:proofErr w:type="spellEnd"/>
      <w:r w:rsidRPr="00D60465">
        <w:t>, T., 2020. Risk management in the system of financial stability of the service enterprise. Journal of Risk and Financial Management 13, 300.</w:t>
      </w:r>
    </w:p>
    <w:p w14:paraId="00BADB91" w14:textId="77777777" w:rsidR="00D60465" w:rsidRPr="00D60465" w:rsidRDefault="00D60465" w:rsidP="00D60465">
      <w:pPr>
        <w:ind w:left="720" w:hanging="720"/>
      </w:pPr>
      <w:r w:rsidRPr="00D60465">
        <w:t>Hao, F., Xiao, Q., Chon, K., 2020. COVID-19 and China’s hotel industry: Impacts, a disaster management framework, and post-pandemic agenda. International journal of hospitality management 90, 102636.</w:t>
      </w:r>
    </w:p>
    <w:p w14:paraId="1B85FD4E" w14:textId="77777777" w:rsidR="00D60465" w:rsidRPr="00D60465" w:rsidRDefault="00D60465" w:rsidP="00D60465">
      <w:pPr>
        <w:ind w:left="720" w:hanging="720"/>
      </w:pPr>
      <w:r w:rsidRPr="00D60465">
        <w:t xml:space="preserve">Jawabreh, O., </w:t>
      </w:r>
      <w:proofErr w:type="spellStart"/>
      <w:r w:rsidRPr="00D60465">
        <w:t>Shniekat</w:t>
      </w:r>
      <w:proofErr w:type="spellEnd"/>
      <w:r w:rsidRPr="00D60465">
        <w:t>, N., Saleh, M.M.A., Ali, B.J., 2022. The strategic deployment of information systems attributes and financial performance in the hospitality industry. Information Sciences Letters 11, 110504.</w:t>
      </w:r>
    </w:p>
    <w:p w14:paraId="7E535294" w14:textId="77777777" w:rsidR="00D60465" w:rsidRPr="00D60465" w:rsidRDefault="00D60465" w:rsidP="00D60465">
      <w:pPr>
        <w:ind w:left="720" w:hanging="720"/>
      </w:pPr>
      <w:proofErr w:type="spellStart"/>
      <w:r w:rsidRPr="00D60465">
        <w:lastRenderedPageBreak/>
        <w:t>Joneidi</w:t>
      </w:r>
      <w:proofErr w:type="spellEnd"/>
      <w:r w:rsidRPr="00D60465">
        <w:t xml:space="preserve">, A., </w:t>
      </w:r>
      <w:proofErr w:type="spellStart"/>
      <w:r w:rsidRPr="00D60465">
        <w:t>Kheirabi</w:t>
      </w:r>
      <w:proofErr w:type="spellEnd"/>
      <w:r w:rsidRPr="00D60465">
        <w:t>, A., 2022. Investigating the Leadership Competencies Challenges of New Leaders from the Perspective of General Managers in the Norwegian Hotel Industry (</w:t>
      </w:r>
      <w:proofErr w:type="gramStart"/>
      <w:r w:rsidRPr="00D60465">
        <w:t>Master’s</w:t>
      </w:r>
      <w:proofErr w:type="gramEnd"/>
      <w:r w:rsidRPr="00D60465">
        <w:t xml:space="preserve"> Thesis). </w:t>
      </w:r>
      <w:proofErr w:type="spellStart"/>
      <w:r w:rsidRPr="00D60465">
        <w:t>uis</w:t>
      </w:r>
      <w:proofErr w:type="spellEnd"/>
      <w:r w:rsidRPr="00D60465">
        <w:t>.</w:t>
      </w:r>
    </w:p>
    <w:p w14:paraId="5D93FAC7" w14:textId="77777777" w:rsidR="00D60465" w:rsidRPr="00D60465" w:rsidRDefault="00D60465" w:rsidP="00D60465">
      <w:pPr>
        <w:ind w:left="720" w:hanging="720"/>
      </w:pPr>
      <w:r w:rsidRPr="00D60465">
        <w:rPr>
          <w:lang w:val="de-DE"/>
        </w:rPr>
        <w:t xml:space="preserve">Kim, Y.H., Barber, N., Kim, D.-K., 2019. </w:t>
      </w:r>
      <w:r w:rsidRPr="00D60465">
        <w:t>Sustainability research in the hotel industry: Past, present, and future. Journal of Hospitality Marketing &amp; Management 28, 576–620. https://doi.org/10.1080/19368623.2019.1533907</w:t>
      </w:r>
    </w:p>
    <w:p w14:paraId="11088208" w14:textId="77777777" w:rsidR="00D60465" w:rsidRPr="00D60465" w:rsidRDefault="00D60465" w:rsidP="00D60465">
      <w:pPr>
        <w:ind w:left="720" w:hanging="720"/>
      </w:pPr>
      <w:r w:rsidRPr="00D60465">
        <w:t xml:space="preserve">Mueller, A., </w:t>
      </w:r>
      <w:proofErr w:type="spellStart"/>
      <w:r w:rsidRPr="00D60465">
        <w:t>Sensini</w:t>
      </w:r>
      <w:proofErr w:type="spellEnd"/>
      <w:r w:rsidRPr="00D60465">
        <w:t>, L., 2021. Determinants of financing decisions of SMEs: evidence from hotel industry. International Journal of Business and Management 16, 117–127.</w:t>
      </w:r>
    </w:p>
    <w:p w14:paraId="0E71294D" w14:textId="77777777" w:rsidR="00D60465" w:rsidRPr="00D60465" w:rsidRDefault="00D60465" w:rsidP="00D60465">
      <w:pPr>
        <w:ind w:left="720" w:hanging="720"/>
      </w:pPr>
      <w:r w:rsidRPr="00D60465">
        <w:t xml:space="preserve">Ozdemir, O., </w:t>
      </w:r>
      <w:proofErr w:type="spellStart"/>
      <w:r w:rsidRPr="00D60465">
        <w:t>Dogru</w:t>
      </w:r>
      <w:proofErr w:type="spellEnd"/>
      <w:r w:rsidRPr="00D60465">
        <w:t xml:space="preserve">, T., </w:t>
      </w:r>
      <w:proofErr w:type="spellStart"/>
      <w:r w:rsidRPr="00D60465">
        <w:t>Kizildag</w:t>
      </w:r>
      <w:proofErr w:type="spellEnd"/>
      <w:r w:rsidRPr="00D60465">
        <w:t>, M., Mody, M., Suess, C., 2021. Quantifying the economic impact of COVID-19 on the US hotel industry: Examination of hotel segments and operational structures. Tourism Management Perspectives 39, 100864.</w:t>
      </w:r>
    </w:p>
    <w:p w14:paraId="264A31E3" w14:textId="77777777" w:rsidR="00D60465" w:rsidRPr="00D60465" w:rsidRDefault="00D60465" w:rsidP="00D60465">
      <w:pPr>
        <w:ind w:left="720" w:hanging="720"/>
      </w:pPr>
      <w:r w:rsidRPr="00D60465">
        <w:t>Quan, L., Al-Ansi, A., Han, H., 2022. Assessing customer financial risk perception and attitude in the hotel industry: Exploring the role of protective measures against COVID-19. International Journal of Hospitality Management 101, 103123.</w:t>
      </w:r>
    </w:p>
    <w:p w14:paraId="07688CD0" w14:textId="77777777" w:rsidR="00D60465" w:rsidRPr="00D60465" w:rsidRDefault="00D60465" w:rsidP="00D60465">
      <w:pPr>
        <w:ind w:left="720" w:hanging="720"/>
      </w:pPr>
      <w:proofErr w:type="spellStart"/>
      <w:r w:rsidRPr="00D60465">
        <w:t>Roodposhti</w:t>
      </w:r>
      <w:proofErr w:type="spellEnd"/>
      <w:r w:rsidRPr="00D60465">
        <w:t xml:space="preserve">, M.S., Behrang, K., </w:t>
      </w:r>
      <w:proofErr w:type="spellStart"/>
      <w:r w:rsidRPr="00D60465">
        <w:t>Mirghafoori</w:t>
      </w:r>
      <w:proofErr w:type="spellEnd"/>
      <w:r w:rsidRPr="00D60465">
        <w:t xml:space="preserve">, H., </w:t>
      </w:r>
      <w:proofErr w:type="spellStart"/>
      <w:r w:rsidRPr="00D60465">
        <w:t>Mehrjoo</w:t>
      </w:r>
      <w:proofErr w:type="spellEnd"/>
      <w:r w:rsidRPr="00D60465">
        <w:t>, K., 2021. Pricing in the Hotel Industry Based on the Simultaneous Realization of Cost Management and Service Quality Efficiency Using Tanaka Technique. THE JOURNAL OF HOSPITALITY FINANCIAL MANAGEMENT 29, 57–69.</w:t>
      </w:r>
    </w:p>
    <w:p w14:paraId="50EEB5A5" w14:textId="77777777" w:rsidR="00D60465" w:rsidRPr="00D60465" w:rsidRDefault="00D60465" w:rsidP="00D60465">
      <w:pPr>
        <w:ind w:left="720" w:hanging="720"/>
      </w:pPr>
      <w:proofErr w:type="spellStart"/>
      <w:r w:rsidRPr="00D60465">
        <w:t>Rusmingsih</w:t>
      </w:r>
      <w:proofErr w:type="spellEnd"/>
      <w:r w:rsidRPr="00D60465">
        <w:t xml:space="preserve">, D., </w:t>
      </w:r>
      <w:proofErr w:type="spellStart"/>
      <w:r w:rsidRPr="00D60465">
        <w:t>Widarni</w:t>
      </w:r>
      <w:proofErr w:type="spellEnd"/>
      <w:r w:rsidRPr="00D60465">
        <w:t xml:space="preserve">, E.L., </w:t>
      </w:r>
      <w:proofErr w:type="spellStart"/>
      <w:r w:rsidRPr="00D60465">
        <w:t>Bawono</w:t>
      </w:r>
      <w:proofErr w:type="spellEnd"/>
      <w:r w:rsidRPr="00D60465">
        <w:t>, S., 2021. Human psychological factors in the success of human capital investment in driving financial performance, case study of the hotel industry in Indonesia and Malaysia. HOLISTICA–Journal of Business and Public Administration 12, 69–75.</w:t>
      </w:r>
    </w:p>
    <w:p w14:paraId="70BB499D" w14:textId="77777777" w:rsidR="00D60465" w:rsidRPr="00D60465" w:rsidRDefault="00D60465" w:rsidP="00D60465">
      <w:pPr>
        <w:ind w:left="720" w:hanging="720"/>
      </w:pPr>
      <w:proofErr w:type="spellStart"/>
      <w:r w:rsidRPr="00D60465">
        <w:t>Úbeda</w:t>
      </w:r>
      <w:proofErr w:type="spellEnd"/>
      <w:r w:rsidRPr="00D60465">
        <w:t xml:space="preserve">-García, M., </w:t>
      </w:r>
      <w:proofErr w:type="spellStart"/>
      <w:r w:rsidRPr="00D60465">
        <w:t>Claver</w:t>
      </w:r>
      <w:proofErr w:type="spellEnd"/>
      <w:r w:rsidRPr="00D60465">
        <w:t>-Cortés, E., Marco-Lajara, B., Zaragoza-Sáez, P., 2021. Corporate social responsibility and firm performance in the hotel industry. The mediating role of green human resource management and environmental outcomes. Journal of Business Research 123, 57–69.</w:t>
      </w:r>
    </w:p>
    <w:p w14:paraId="5C040199" w14:textId="77777777" w:rsidR="00D60465" w:rsidRPr="00D60465" w:rsidRDefault="00D60465" w:rsidP="00D60465">
      <w:pPr>
        <w:ind w:left="720" w:hanging="720"/>
      </w:pPr>
      <w:r w:rsidRPr="00D60465">
        <w:t>Yeon, J., Song, H.J., Lee, S., 2020. Impact of short-term rental regulation on hotel industry: a difference-in-differences approach. Annals of Tourism Research 83, 102939.</w:t>
      </w:r>
    </w:p>
    <w:p w14:paraId="20BE2446" w14:textId="77777777" w:rsidR="00D60465" w:rsidRPr="00D60465" w:rsidRDefault="00D60465" w:rsidP="00D60465">
      <w:pPr>
        <w:ind w:left="720" w:hanging="720"/>
      </w:pPr>
      <w:r w:rsidRPr="00D60465">
        <w:lastRenderedPageBreak/>
        <w:t xml:space="preserve">Yousaf, Z., Radulescu, M., </w:t>
      </w:r>
      <w:proofErr w:type="spellStart"/>
      <w:r w:rsidRPr="00D60465">
        <w:t>Nassani</w:t>
      </w:r>
      <w:proofErr w:type="spellEnd"/>
      <w:r w:rsidRPr="00D60465">
        <w:t xml:space="preserve">, A., </w:t>
      </w:r>
      <w:proofErr w:type="spellStart"/>
      <w:r w:rsidRPr="00D60465">
        <w:t>Aldakhil</w:t>
      </w:r>
      <w:proofErr w:type="spellEnd"/>
      <w:r w:rsidRPr="00D60465">
        <w:t>, A.M., Jianu, E., 2021. Environmental management system towards environmental performance of hotel industry: does corporate social responsibility authenticity really matter? Engineering Economics 32, 484–498.</w:t>
      </w:r>
    </w:p>
    <w:p w14:paraId="057C7800" w14:textId="61EED67B" w:rsidR="00625F79" w:rsidRPr="00794597" w:rsidRDefault="00625F79" w:rsidP="00D60465">
      <w:pPr>
        <w:ind w:left="720" w:hanging="720"/>
      </w:pPr>
    </w:p>
    <w:sectPr w:rsidR="00625F79" w:rsidRPr="00794597" w:rsidSect="004D7CB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CBABA" w14:textId="77777777" w:rsidR="00890148" w:rsidRDefault="00890148" w:rsidP="004D7CB4">
      <w:pPr>
        <w:spacing w:line="240" w:lineRule="auto"/>
      </w:pPr>
      <w:r>
        <w:separator/>
      </w:r>
    </w:p>
  </w:endnote>
  <w:endnote w:type="continuationSeparator" w:id="0">
    <w:p w14:paraId="02C3C8A0" w14:textId="77777777" w:rsidR="00890148" w:rsidRDefault="00890148" w:rsidP="004D7C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9864942"/>
      <w:docPartObj>
        <w:docPartGallery w:val="Page Numbers (Bottom of Page)"/>
        <w:docPartUnique/>
      </w:docPartObj>
    </w:sdtPr>
    <w:sdtEndPr>
      <w:rPr>
        <w:noProof/>
      </w:rPr>
    </w:sdtEndPr>
    <w:sdtContent>
      <w:p w14:paraId="53B7A683" w14:textId="4445AE3F" w:rsidR="004D7CB4" w:rsidRDefault="004D7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81D5A7" w14:textId="77777777" w:rsidR="004D7CB4" w:rsidRDefault="004D7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192DF" w14:textId="77777777" w:rsidR="00890148" w:rsidRDefault="00890148" w:rsidP="004D7CB4">
      <w:pPr>
        <w:spacing w:line="240" w:lineRule="auto"/>
      </w:pPr>
      <w:r>
        <w:separator/>
      </w:r>
    </w:p>
  </w:footnote>
  <w:footnote w:type="continuationSeparator" w:id="0">
    <w:p w14:paraId="75F78B64" w14:textId="77777777" w:rsidR="00890148" w:rsidRDefault="00890148" w:rsidP="004D7C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ED14EE"/>
    <w:multiLevelType w:val="multilevel"/>
    <w:tmpl w:val="68B09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2253BC"/>
    <w:multiLevelType w:val="multilevel"/>
    <w:tmpl w:val="4DD8E7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9971411">
    <w:abstractNumId w:val="1"/>
  </w:num>
  <w:num w:numId="2" w16cid:durableId="1122385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52C"/>
    <w:rsid w:val="000859B2"/>
    <w:rsid w:val="00096A7E"/>
    <w:rsid w:val="00111D9D"/>
    <w:rsid w:val="00124E41"/>
    <w:rsid w:val="001348A8"/>
    <w:rsid w:val="00141E99"/>
    <w:rsid w:val="00213D0C"/>
    <w:rsid w:val="002A305A"/>
    <w:rsid w:val="003009E7"/>
    <w:rsid w:val="00427662"/>
    <w:rsid w:val="00427E7A"/>
    <w:rsid w:val="004D7CB4"/>
    <w:rsid w:val="00625F79"/>
    <w:rsid w:val="0070652C"/>
    <w:rsid w:val="00794597"/>
    <w:rsid w:val="0080651D"/>
    <w:rsid w:val="00890148"/>
    <w:rsid w:val="008D188E"/>
    <w:rsid w:val="008D671B"/>
    <w:rsid w:val="00A87284"/>
    <w:rsid w:val="00B27806"/>
    <w:rsid w:val="00B81ECA"/>
    <w:rsid w:val="00C137DE"/>
    <w:rsid w:val="00C9516C"/>
    <w:rsid w:val="00D60465"/>
    <w:rsid w:val="00FC3E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CED9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597"/>
    <w:pPr>
      <w:spacing w:after="0" w:line="360" w:lineRule="auto"/>
      <w:ind w:firstLine="720"/>
      <w:jc w:val="both"/>
    </w:pPr>
    <w:rPr>
      <w:rFonts w:ascii="Arial" w:hAnsi="Arial" w:cs="Arial"/>
      <w:sz w:val="24"/>
      <w:szCs w:val="24"/>
    </w:rPr>
  </w:style>
  <w:style w:type="paragraph" w:styleId="Heading1">
    <w:name w:val="heading 1"/>
    <w:basedOn w:val="Normal"/>
    <w:next w:val="Normal"/>
    <w:link w:val="Heading1Char"/>
    <w:uiPriority w:val="9"/>
    <w:qFormat/>
    <w:rsid w:val="00794597"/>
    <w:pPr>
      <w:ind w:firstLine="0"/>
      <w:outlineLvl w:val="0"/>
    </w:pPr>
    <w:rPr>
      <w:b/>
      <w:bCs/>
    </w:rPr>
  </w:style>
  <w:style w:type="paragraph" w:styleId="Heading2">
    <w:name w:val="heading 2"/>
    <w:basedOn w:val="Normal"/>
    <w:next w:val="Normal"/>
    <w:link w:val="Heading2Char"/>
    <w:uiPriority w:val="9"/>
    <w:unhideWhenUsed/>
    <w:qFormat/>
    <w:rsid w:val="00794597"/>
    <w:pPr>
      <w:ind w:firstLine="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597"/>
    <w:rPr>
      <w:rFonts w:ascii="Arial" w:hAnsi="Arial" w:cs="Arial"/>
      <w:b/>
      <w:bCs/>
      <w:sz w:val="24"/>
      <w:szCs w:val="24"/>
    </w:rPr>
  </w:style>
  <w:style w:type="character" w:customStyle="1" w:styleId="Heading2Char">
    <w:name w:val="Heading 2 Char"/>
    <w:basedOn w:val="DefaultParagraphFont"/>
    <w:link w:val="Heading2"/>
    <w:uiPriority w:val="9"/>
    <w:rsid w:val="00794597"/>
    <w:rPr>
      <w:rFonts w:ascii="Arial" w:hAnsi="Arial" w:cs="Arial"/>
      <w:b/>
      <w:bCs/>
      <w:i/>
      <w:iCs/>
      <w:sz w:val="24"/>
      <w:szCs w:val="24"/>
    </w:rPr>
  </w:style>
  <w:style w:type="paragraph" w:styleId="Bibliography">
    <w:name w:val="Bibliography"/>
    <w:basedOn w:val="Normal"/>
    <w:next w:val="Normal"/>
    <w:uiPriority w:val="37"/>
    <w:unhideWhenUsed/>
    <w:rsid w:val="00D60465"/>
    <w:pPr>
      <w:spacing w:line="240" w:lineRule="auto"/>
      <w:ind w:left="720" w:hanging="720"/>
    </w:pPr>
  </w:style>
  <w:style w:type="paragraph" w:styleId="ListParagraph">
    <w:name w:val="List Paragraph"/>
    <w:basedOn w:val="Normal"/>
    <w:uiPriority w:val="34"/>
    <w:qFormat/>
    <w:rsid w:val="00D60465"/>
    <w:pPr>
      <w:ind w:left="720"/>
      <w:contextualSpacing/>
    </w:pPr>
  </w:style>
  <w:style w:type="paragraph" w:styleId="TOCHeading">
    <w:name w:val="TOC Heading"/>
    <w:basedOn w:val="Heading1"/>
    <w:next w:val="Normal"/>
    <w:uiPriority w:val="39"/>
    <w:unhideWhenUsed/>
    <w:qFormat/>
    <w:rsid w:val="00D60465"/>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60465"/>
    <w:pPr>
      <w:spacing w:after="100"/>
    </w:pPr>
  </w:style>
  <w:style w:type="paragraph" w:styleId="TOC2">
    <w:name w:val="toc 2"/>
    <w:basedOn w:val="Normal"/>
    <w:next w:val="Normal"/>
    <w:autoRedefine/>
    <w:uiPriority w:val="39"/>
    <w:unhideWhenUsed/>
    <w:rsid w:val="00D60465"/>
    <w:pPr>
      <w:spacing w:after="100"/>
      <w:ind w:left="240"/>
    </w:pPr>
  </w:style>
  <w:style w:type="character" w:styleId="Hyperlink">
    <w:name w:val="Hyperlink"/>
    <w:basedOn w:val="DefaultParagraphFont"/>
    <w:uiPriority w:val="99"/>
    <w:unhideWhenUsed/>
    <w:rsid w:val="00D60465"/>
    <w:rPr>
      <w:color w:val="0563C1" w:themeColor="hyperlink"/>
      <w:u w:val="single"/>
    </w:rPr>
  </w:style>
  <w:style w:type="paragraph" w:styleId="Header">
    <w:name w:val="header"/>
    <w:basedOn w:val="Normal"/>
    <w:link w:val="HeaderChar"/>
    <w:uiPriority w:val="99"/>
    <w:unhideWhenUsed/>
    <w:rsid w:val="004D7CB4"/>
    <w:pPr>
      <w:tabs>
        <w:tab w:val="center" w:pos="4680"/>
        <w:tab w:val="right" w:pos="9360"/>
      </w:tabs>
      <w:spacing w:line="240" w:lineRule="auto"/>
    </w:pPr>
  </w:style>
  <w:style w:type="character" w:customStyle="1" w:styleId="HeaderChar">
    <w:name w:val="Header Char"/>
    <w:basedOn w:val="DefaultParagraphFont"/>
    <w:link w:val="Header"/>
    <w:uiPriority w:val="99"/>
    <w:rsid w:val="004D7CB4"/>
    <w:rPr>
      <w:rFonts w:ascii="Arial" w:hAnsi="Arial" w:cs="Arial"/>
      <w:sz w:val="24"/>
      <w:szCs w:val="24"/>
    </w:rPr>
  </w:style>
  <w:style w:type="paragraph" w:styleId="Footer">
    <w:name w:val="footer"/>
    <w:basedOn w:val="Normal"/>
    <w:link w:val="FooterChar"/>
    <w:uiPriority w:val="99"/>
    <w:unhideWhenUsed/>
    <w:rsid w:val="004D7CB4"/>
    <w:pPr>
      <w:tabs>
        <w:tab w:val="center" w:pos="4680"/>
        <w:tab w:val="right" w:pos="9360"/>
      </w:tabs>
      <w:spacing w:line="240" w:lineRule="auto"/>
    </w:pPr>
  </w:style>
  <w:style w:type="character" w:customStyle="1" w:styleId="FooterChar">
    <w:name w:val="Footer Char"/>
    <w:basedOn w:val="DefaultParagraphFont"/>
    <w:link w:val="Footer"/>
    <w:uiPriority w:val="99"/>
    <w:rsid w:val="004D7CB4"/>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2D277-096A-4BF3-9CBC-D98DD5077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3116</Words>
  <Characters>17765</Characters>
  <Application>Microsoft Office Word</Application>
  <DocSecurity>0</DocSecurity>
  <Lines>148</Lines>
  <Paragraphs>41</Paragraphs>
  <ScaleCrop>false</ScaleCrop>
  <Company/>
  <LinksUpToDate>false</LinksUpToDate>
  <CharactersWithSpaces>20840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2023-10-15T18:57:00Z</dcterms:created>
  <dcterms:modified xsi:type="dcterms:W3CDTF">2023-11-15T14:34:00Z</dcterms:modified>
</cp:coreProperties>
</file>