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D180C6" w14:textId="534B2B43" w:rsidR="00737BC2" w:rsidRDefault="006D3578" w:rsidP="00737BC2">
      <w:pPr>
        <w:pStyle w:val="NoSpacing"/>
        <w:spacing w:before="1540" w:after="240"/>
        <w:rPr>
          <w:color w:val="6F76BD" w:themeColor="accent1"/>
        </w:rPr>
      </w:pPr>
      <w:r>
        <w:rPr>
          <w:noProof/>
          <w:color w:val="6F76BD" w:themeColor="accent1"/>
          <w14:ligatures w14:val="standardContextual"/>
        </w:rPr>
        <w:drawing>
          <wp:anchor distT="0" distB="0" distL="114300" distR="114300" simplePos="0" relativeHeight="251660288" behindDoc="0" locked="0" layoutInCell="1" allowOverlap="1" wp14:anchorId="2EAF738B" wp14:editId="30157131">
            <wp:simplePos x="0" y="0"/>
            <wp:positionH relativeFrom="column">
              <wp:posOffset>1650365</wp:posOffset>
            </wp:positionH>
            <wp:positionV relativeFrom="paragraph">
              <wp:posOffset>-288290</wp:posOffset>
            </wp:positionV>
            <wp:extent cx="2633133" cy="1176133"/>
            <wp:effectExtent l="0" t="0" r="0" b="5080"/>
            <wp:wrapNone/>
            <wp:docPr id="40753628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536281" name="Picture 1" descr="A close-up of a 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33133" cy="1176133"/>
                    </a:xfrm>
                    <a:prstGeom prst="rect">
                      <a:avLst/>
                    </a:prstGeom>
                  </pic:spPr>
                </pic:pic>
              </a:graphicData>
            </a:graphic>
            <wp14:sizeRelH relativeFrom="margin">
              <wp14:pctWidth>0</wp14:pctWidth>
            </wp14:sizeRelH>
            <wp14:sizeRelV relativeFrom="margin">
              <wp14:pctHeight>0</wp14:pctHeight>
            </wp14:sizeRelV>
          </wp:anchor>
        </w:drawing>
      </w:r>
      <w:r w:rsidR="00E04877" w:rsidRPr="00737BC2">
        <w:rPr>
          <w:noProof/>
          <w:color w:val="6F76BD" w:themeColor="accent1"/>
        </w:rPr>
        <mc:AlternateContent>
          <mc:Choice Requires="wps">
            <w:drawing>
              <wp:anchor distT="45720" distB="45720" distL="114300" distR="114300" simplePos="0" relativeHeight="251662336" behindDoc="0" locked="0" layoutInCell="1" allowOverlap="1" wp14:anchorId="49A5CBDD" wp14:editId="7B4BF482">
                <wp:simplePos x="0" y="0"/>
                <wp:positionH relativeFrom="column">
                  <wp:posOffset>-182245</wp:posOffset>
                </wp:positionH>
                <wp:positionV relativeFrom="paragraph">
                  <wp:posOffset>1135380</wp:posOffset>
                </wp:positionV>
                <wp:extent cx="6050280" cy="431800"/>
                <wp:effectExtent l="0" t="0" r="26670"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0280" cy="431800"/>
                        </a:xfrm>
                        <a:prstGeom prst="rect">
                          <a:avLst/>
                        </a:prstGeom>
                        <a:noFill/>
                        <a:ln w="9525">
                          <a:solidFill>
                            <a:srgbClr val="000000"/>
                          </a:solidFill>
                          <a:miter lim="800000"/>
                          <a:headEnd/>
                          <a:tailEnd/>
                        </a:ln>
                      </wps:spPr>
                      <wps:txbx>
                        <w:txbxContent>
                          <w:p w14:paraId="5163BA22" w14:textId="77777777" w:rsidR="00737BC2" w:rsidRPr="00737BC2" w:rsidRDefault="00737BC2" w:rsidP="00737BC2">
                            <w:pPr>
                              <w:pStyle w:val="NoSpacing"/>
                              <w:pBdr>
                                <w:top w:val="single" w:sz="6" w:space="6" w:color="6F76BD" w:themeColor="accent1"/>
                                <w:bottom w:val="single" w:sz="6" w:space="6" w:color="6F76BD" w:themeColor="accent1"/>
                              </w:pBdr>
                              <w:spacing w:after="240"/>
                              <w:jc w:val="center"/>
                              <w:rPr>
                                <w:rFonts w:ascii="Arial" w:eastAsiaTheme="majorEastAsia" w:hAnsi="Arial" w:cs="Arial"/>
                                <w:b/>
                                <w:bCs/>
                                <w:caps/>
                              </w:rPr>
                            </w:pPr>
                            <w:r w:rsidRPr="00737BC2">
                              <w:rPr>
                                <w:rFonts w:ascii="Arial" w:eastAsiaTheme="majorEastAsia" w:hAnsi="Arial" w:cs="Arial"/>
                                <w:b/>
                                <w:bCs/>
                                <w:caps/>
                              </w:rPr>
                              <w:t>Certificate of higher education in business skills for the workplace</w:t>
                            </w:r>
                          </w:p>
                          <w:p w14:paraId="17B7A7B9" w14:textId="6B30FCEB" w:rsidR="00737BC2" w:rsidRPr="00737BC2" w:rsidRDefault="00737BC2">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9A5CBDD" id="_x0000_t202" coordsize="21600,21600" o:spt="202" path="m,l,21600r21600,l21600,xe">
                <v:stroke joinstyle="miter"/>
                <v:path gradientshapeok="t" o:connecttype="rect"/>
              </v:shapetype>
              <v:shape id="Text Box 2" o:spid="_x0000_s1026" type="#_x0000_t202" style="position:absolute;margin-left:-14.35pt;margin-top:89.4pt;width:476.4pt;height:3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" filled="f">
                <v:textbox>
                  <w:txbxContent>
                    <w:p w14:paraId="5163BA22" w14:textId="77777777" w:rsidR="00737BC2" w:rsidRPr="00737BC2" w:rsidRDefault="00737BC2" w:rsidP="00737BC2">
                      <w:pPr>
                        <w:pStyle w:val="NoSpacing"/>
                        <w:pBdr>
                          <w:top w:val="single" w:sz="6" w:space="6" w:color="6F76BD" w:themeColor="accent1"/>
                          <w:bottom w:val="single" w:sz="6" w:space="6" w:color="6F76BD" w:themeColor="accent1"/>
                        </w:pBdr>
                        <w:spacing w:after="240"/>
                        <w:jc w:val="center"/>
                        <w:rPr>
                          <w:rFonts w:ascii="Arial" w:eastAsiaTheme="majorEastAsia" w:hAnsi="Arial" w:cs="Arial"/>
                          <w:b/>
                          <w:bCs/>
                          <w:caps/>
                        </w:rPr>
                      </w:pPr>
                      <w:r w:rsidRPr="00737BC2">
                        <w:rPr>
                          <w:rFonts w:ascii="Arial" w:eastAsiaTheme="majorEastAsia" w:hAnsi="Arial" w:cs="Arial"/>
                          <w:b/>
                          <w:bCs/>
                          <w:caps/>
                        </w:rPr>
                        <w:t>Certificate of higher education in business skills for the workplace</w:t>
                      </w:r>
                    </w:p>
                    <w:p w14:paraId="17B7A7B9" w14:textId="6B30FCEB" w:rsidR="00737BC2" w:rsidRPr="00737BC2" w:rsidRDefault="00737BC2">
                      <w:pPr>
                        <w:rPr>
                          <w:lang w:val="en-US"/>
                        </w:rPr>
                      </w:pPr>
                    </w:p>
                  </w:txbxContent>
                </v:textbox>
              </v:shape>
            </w:pict>
          </mc:Fallback>
        </mc:AlternateContent>
      </w:r>
      <w:r w:rsidR="0059587A">
        <w:rPr>
          <w:noProof/>
          <w:color w:val="6F76BD" w:themeColor="accent1"/>
          <w14:ligatures w14:val="standardContextual"/>
        </w:rPr>
        <mc:AlternateContent>
          <mc:Choice Requires="wps">
            <w:drawing>
              <wp:anchor distT="0" distB="0" distL="114300" distR="114300" simplePos="0" relativeHeight="251659263" behindDoc="0" locked="0" layoutInCell="1" allowOverlap="1" wp14:anchorId="5921AC72" wp14:editId="5205A83B">
                <wp:simplePos x="0" y="0"/>
                <wp:positionH relativeFrom="column">
                  <wp:posOffset>-1021080</wp:posOffset>
                </wp:positionH>
                <wp:positionV relativeFrom="paragraph">
                  <wp:posOffset>-1089660</wp:posOffset>
                </wp:positionV>
                <wp:extent cx="8039100" cy="10919460"/>
                <wp:effectExtent l="0" t="0" r="19050" b="15240"/>
                <wp:wrapNone/>
                <wp:docPr id="557674095" name="Rectangle 3"/>
                <wp:cNvGraphicFramePr/>
                <a:graphic xmlns:a="http://schemas.openxmlformats.org/drawingml/2006/main">
                  <a:graphicData uri="http://schemas.microsoft.com/office/word/2010/wordprocessingShape">
                    <wps:wsp>
                      <wps:cNvSpPr/>
                      <wps:spPr>
                        <a:xfrm>
                          <a:off x="0" y="0"/>
                          <a:ext cx="8039100" cy="109194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EA9FFA" id="Rectangle 3" o:spid="_x0000_s1026" style="position:absolute;margin-left:-80.4pt;margin-top:-85.8pt;width:633pt;height:859.8pt;z-index:251659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" fillcolor="#6f76bd [3204]" strokecolor="#0e0f1e [484]" strokeweight="1pt"/>
            </w:pict>
          </mc:Fallback>
        </mc:AlternateContent>
      </w:r>
    </w:p>
    <w:p w14:paraId="3ABBDC07" w14:textId="7A0B3F6D" w:rsidR="003F4C31" w:rsidRDefault="006A0964" w:rsidP="00737BC2">
      <w:pPr>
        <w:pStyle w:val="NoSpacing"/>
        <w:spacing w:before="1540" w:after="240"/>
        <w:rPr>
          <w:color w:val="6F76BD" w:themeColor="accent1"/>
        </w:rPr>
      </w:pPr>
      <w:r w:rsidRPr="003F4C31">
        <w:rPr>
          <w:noProof/>
          <w:color w:val="6F76BD" w:themeColor="accent1"/>
        </w:rPr>
        <mc:AlternateContent>
          <mc:Choice Requires="wps">
            <w:drawing>
              <wp:anchor distT="45720" distB="45720" distL="114300" distR="114300" simplePos="0" relativeHeight="251664384" behindDoc="0" locked="0" layoutInCell="1" allowOverlap="1" wp14:anchorId="7ACD28DD" wp14:editId="707B45A2">
                <wp:simplePos x="0" y="0"/>
                <wp:positionH relativeFrom="column">
                  <wp:posOffset>-394335</wp:posOffset>
                </wp:positionH>
                <wp:positionV relativeFrom="paragraph">
                  <wp:posOffset>1599565</wp:posOffset>
                </wp:positionV>
                <wp:extent cx="6536055" cy="829310"/>
                <wp:effectExtent l="0" t="0" r="0" b="0"/>
                <wp:wrapSquare wrapText="bothSides"/>
                <wp:docPr id="803259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055" cy="829310"/>
                        </a:xfrm>
                        <a:prstGeom prst="rect">
                          <a:avLst/>
                        </a:prstGeom>
                        <a:noFill/>
                        <a:ln w="9525">
                          <a:noFill/>
                          <a:miter lim="800000"/>
                          <a:headEnd/>
                          <a:tailEnd/>
                        </a:ln>
                      </wps:spPr>
                      <wps:txbx>
                        <w:txbxContent>
                          <w:p w14:paraId="69A3B3DF" w14:textId="169C6C01" w:rsidR="003F4C31" w:rsidRPr="003F4C31" w:rsidRDefault="003F4C31" w:rsidP="003F4C31">
                            <w:pPr>
                              <w:jc w:val="center"/>
                              <w:rPr>
                                <w:rFonts w:ascii="Arial" w:hAnsi="Arial" w:cs="Arial"/>
                                <w:b/>
                                <w:bCs/>
                                <w:sz w:val="72"/>
                                <w:szCs w:val="72"/>
                              </w:rPr>
                            </w:pPr>
                            <w:r w:rsidRPr="003F4C31">
                              <w:rPr>
                                <w:rFonts w:ascii="Arial" w:hAnsi="Arial" w:cs="Arial"/>
                                <w:b/>
                                <w:bCs/>
                                <w:sz w:val="72"/>
                                <w:szCs w:val="72"/>
                              </w:rPr>
                              <w:t xml:space="preserve">Reflective </w:t>
                            </w:r>
                            <w:r w:rsidRPr="00F4239E">
                              <w:rPr>
                                <w:rFonts w:ascii="Arial" w:hAnsi="Arial" w:cs="Arial"/>
                                <w:b/>
                                <w:bCs/>
                                <w:sz w:val="72"/>
                                <w:szCs w:val="72"/>
                              </w:rPr>
                              <w:t>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D28DD" id="_x0000_s1027" type="#_x0000_t202" style="position:absolute;margin-left:-31.05pt;margin-top:125.95pt;width:514.65pt;height:65.3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" filled="f" stroked="f">
                <v:textbox>
                  <w:txbxContent>
                    <w:p w14:paraId="69A3B3DF" w14:textId="169C6C01" w:rsidR="003F4C31" w:rsidRPr="003F4C31" w:rsidRDefault="003F4C31" w:rsidP="003F4C31">
                      <w:pPr>
                        <w:jc w:val="center"/>
                        <w:rPr>
                          <w:rFonts w:ascii="Arial" w:hAnsi="Arial" w:cs="Arial"/>
                          <w:b/>
                          <w:bCs/>
                          <w:sz w:val="72"/>
                          <w:szCs w:val="72"/>
                        </w:rPr>
                      </w:pPr>
                      <w:r w:rsidRPr="003F4C31">
                        <w:rPr>
                          <w:rFonts w:ascii="Arial" w:hAnsi="Arial" w:cs="Arial"/>
                          <w:b/>
                          <w:bCs/>
                          <w:sz w:val="72"/>
                          <w:szCs w:val="72"/>
                        </w:rPr>
                        <w:t xml:space="preserve">Reflective </w:t>
                      </w:r>
                      <w:r w:rsidRPr="00F4239E">
                        <w:rPr>
                          <w:rFonts w:ascii="Arial" w:hAnsi="Arial" w:cs="Arial"/>
                          <w:b/>
                          <w:bCs/>
                          <w:sz w:val="72"/>
                          <w:szCs w:val="72"/>
                        </w:rPr>
                        <w:t>Report</w:t>
                      </w:r>
                    </w:p>
                  </w:txbxContent>
                </v:textbox>
                <w10:wrap type="square"/>
              </v:shape>
            </w:pict>
          </mc:Fallback>
        </mc:AlternateContent>
      </w:r>
    </w:p>
    <w:sdt>
      <w:sdtPr>
        <w:rPr>
          <w:rFonts w:eastAsiaTheme="minorHAnsi"/>
          <w:color w:val="6F76BD" w:themeColor="accent1"/>
          <w:kern w:val="2"/>
          <w:lang w:val="en-GB"/>
          <w14:ligatures w14:val="standardContextual"/>
        </w:rPr>
        <w:id w:val="-1800060722"/>
        <w:docPartObj>
          <w:docPartGallery w:val="Cover Pages"/>
          <w:docPartUnique/>
        </w:docPartObj>
      </w:sdtPr>
      <w:sdtEndPr>
        <w:rPr>
          <w:color w:val="auto"/>
        </w:rPr>
      </w:sdtEndPr>
      <w:sdtContent>
        <w:p w14:paraId="656093C3" w14:textId="05C77D7D" w:rsidR="00A71136" w:rsidRPr="00737BC2" w:rsidRDefault="006A0964" w:rsidP="00737BC2">
          <w:pPr>
            <w:pStyle w:val="NoSpacing"/>
            <w:spacing w:before="1540" w:after="240"/>
            <w:rPr>
              <w:rFonts w:ascii="Arial" w:eastAsiaTheme="majorEastAsia" w:hAnsi="Arial" w:cs="Arial"/>
              <w:b/>
              <w:bCs/>
              <w:caps/>
            </w:rPr>
          </w:pPr>
          <w:r w:rsidRPr="006A0964">
            <w:rPr>
              <w:noProof/>
              <w:color w:val="6F76BD" w:themeColor="accent1"/>
            </w:rPr>
            <mc:AlternateContent>
              <mc:Choice Requires="wps">
                <w:drawing>
                  <wp:anchor distT="45720" distB="45720" distL="114300" distR="114300" simplePos="0" relativeHeight="251672576" behindDoc="0" locked="0" layoutInCell="1" allowOverlap="1" wp14:anchorId="04AF325B" wp14:editId="67C72E2F">
                    <wp:simplePos x="0" y="0"/>
                    <wp:positionH relativeFrom="column">
                      <wp:posOffset>1287780</wp:posOffset>
                    </wp:positionH>
                    <wp:positionV relativeFrom="paragraph">
                      <wp:posOffset>1444625</wp:posOffset>
                    </wp:positionV>
                    <wp:extent cx="3558540" cy="1404620"/>
                    <wp:effectExtent l="0" t="0" r="22860" b="23495"/>
                    <wp:wrapSquare wrapText="bothSides"/>
                    <wp:docPr id="11116576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8540" cy="1404620"/>
                            </a:xfrm>
                            <a:prstGeom prst="rect">
                              <a:avLst/>
                            </a:prstGeom>
                            <a:noFill/>
                            <a:ln w="9525">
                              <a:solidFill>
                                <a:srgbClr val="000000"/>
                              </a:solidFill>
                              <a:miter lim="800000"/>
                              <a:headEnd/>
                              <a:tailEnd/>
                            </a:ln>
                          </wps:spPr>
                          <wps:txbx>
                            <w:txbxContent>
                              <w:p w14:paraId="7BDFFBB6" w14:textId="74DD9966" w:rsidR="006A0964" w:rsidRPr="006A0964" w:rsidRDefault="006A0964" w:rsidP="006A0964">
                                <w:pPr>
                                  <w:jc w:val="center"/>
                                  <w:rPr>
                                    <w:rFonts w:ascii="Times New Roman" w:hAnsi="Times New Roman" w:cs="Times New Roman"/>
                                    <w:b/>
                                    <w:bCs/>
                                    <w:sz w:val="56"/>
                                    <w:szCs w:val="56"/>
                                  </w:rPr>
                                </w:pPr>
                                <w:r w:rsidRPr="006A0964">
                                  <w:rPr>
                                    <w:rFonts w:ascii="Times New Roman" w:hAnsi="Times New Roman" w:cs="Times New Roman"/>
                                    <w:b/>
                                    <w:bCs/>
                                    <w:sz w:val="56"/>
                                    <w:szCs w:val="56"/>
                                  </w:rPr>
                                  <w:t>Academic Skills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AF325B" id="_x0000_s1028" type="#_x0000_t202" style="position:absolute;margin-left:101.4pt;margin-top:113.75pt;width:280.2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" filled="f">
                    <v:textbox style="mso-fit-shape-to-text:t">
                      <w:txbxContent>
                        <w:p w14:paraId="7BDFFBB6" w14:textId="74DD9966" w:rsidR="006A0964" w:rsidRPr="006A0964" w:rsidRDefault="006A0964" w:rsidP="006A0964">
                          <w:pPr>
                            <w:jc w:val="center"/>
                            <w:rPr>
                              <w:rFonts w:ascii="Times New Roman" w:hAnsi="Times New Roman" w:cs="Times New Roman"/>
                              <w:b/>
                              <w:bCs/>
                              <w:sz w:val="56"/>
                              <w:szCs w:val="56"/>
                            </w:rPr>
                          </w:pPr>
                          <w:r w:rsidRPr="006A0964">
                            <w:rPr>
                              <w:rFonts w:ascii="Times New Roman" w:hAnsi="Times New Roman" w:cs="Times New Roman"/>
                              <w:b/>
                              <w:bCs/>
                              <w:sz w:val="56"/>
                              <w:szCs w:val="56"/>
                            </w:rPr>
                            <w:t>Academic Skills</w:t>
                          </w:r>
                        </w:p>
                      </w:txbxContent>
                    </v:textbox>
                    <w10:wrap type="square"/>
                  </v:shape>
                </w:pict>
              </mc:Fallback>
            </mc:AlternateContent>
          </w:r>
        </w:p>
        <w:p w14:paraId="45119F11" w14:textId="35B93ED3" w:rsidR="00A71136" w:rsidRDefault="00A71136">
          <w:pPr>
            <w:pStyle w:val="NoSpacing"/>
            <w:jc w:val="center"/>
            <w:rPr>
              <w:color w:val="6F76BD" w:themeColor="accent1"/>
              <w:sz w:val="28"/>
              <w:szCs w:val="28"/>
            </w:rPr>
          </w:pPr>
        </w:p>
        <w:p w14:paraId="50103959" w14:textId="0BDC2CAD" w:rsidR="00A71136" w:rsidRDefault="00A71136">
          <w:pPr>
            <w:pStyle w:val="NoSpacing"/>
            <w:spacing w:before="480"/>
            <w:jc w:val="center"/>
            <w:rPr>
              <w:color w:val="6F76BD" w:themeColor="accent1"/>
            </w:rPr>
          </w:pPr>
        </w:p>
        <w:p w14:paraId="2ABEEECC" w14:textId="1EABF919" w:rsidR="00A71136" w:rsidRDefault="0059587A">
          <w:r w:rsidRPr="0059587A">
            <w:rPr>
              <w:noProof/>
              <w:color w:val="6F76BD" w:themeColor="accent1"/>
            </w:rPr>
            <mc:AlternateContent>
              <mc:Choice Requires="wps">
                <w:drawing>
                  <wp:anchor distT="45720" distB="45720" distL="114300" distR="114300" simplePos="0" relativeHeight="251667456" behindDoc="0" locked="0" layoutInCell="1" allowOverlap="1" wp14:anchorId="0D9D43D3" wp14:editId="46050FCB">
                    <wp:simplePos x="0" y="0"/>
                    <wp:positionH relativeFrom="column">
                      <wp:posOffset>-457200</wp:posOffset>
                    </wp:positionH>
                    <wp:positionV relativeFrom="paragraph">
                      <wp:posOffset>1163955</wp:posOffset>
                    </wp:positionV>
                    <wp:extent cx="6629400" cy="1616710"/>
                    <wp:effectExtent l="0" t="0" r="19050" b="21590"/>
                    <wp:wrapSquare wrapText="bothSides"/>
                    <wp:docPr id="11328059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9400" cy="1616710"/>
                            </a:xfrm>
                            <a:prstGeom prst="rect">
                              <a:avLst/>
                            </a:prstGeom>
                            <a:noFill/>
                            <a:ln w="19050">
                              <a:solidFill>
                                <a:srgbClr val="000000"/>
                              </a:solidFill>
                              <a:miter lim="800000"/>
                              <a:headEnd/>
                              <a:tailEnd/>
                            </a:ln>
                          </wps:spPr>
                          <wps:txbx>
                            <w:txbxContent>
                              <w:p w14:paraId="5FB3843B" w14:textId="77777777" w:rsidR="0059587A" w:rsidRPr="000124AC" w:rsidRDefault="0059587A" w:rsidP="0059587A">
                                <w:pPr>
                                  <w:pStyle w:val="NoSpacing"/>
                                  <w:rPr>
                                    <w:rFonts w:ascii="Arial" w:hAnsi="Arial" w:cs="Arial"/>
                                    <w:color w:val="000000" w:themeColor="text1"/>
                                    <w:sz w:val="32"/>
                                    <w:szCs w:val="32"/>
                                    <w:lang w:val="pt-PT"/>
                                  </w:rPr>
                                </w:pPr>
                                <w:r>
                                  <w:rPr>
                                    <w:rFonts w:ascii="Arial" w:hAnsi="Arial" w:cs="Arial"/>
                                    <w:color w:val="000000" w:themeColor="text1"/>
                                    <w:sz w:val="32"/>
                                    <w:szCs w:val="32"/>
                                    <w:lang w:val="pt-PT"/>
                                  </w:rPr>
                                  <w:t>Student n</w:t>
                                </w:r>
                                <w:r w:rsidRPr="000124AC">
                                  <w:rPr>
                                    <w:rFonts w:ascii="Arial" w:hAnsi="Arial" w:cs="Arial"/>
                                    <w:color w:val="000000" w:themeColor="text1"/>
                                    <w:sz w:val="32"/>
                                    <w:szCs w:val="32"/>
                                    <w:lang w:val="pt-PT"/>
                                  </w:rPr>
                                  <w:t xml:space="preserve">ame:   </w:t>
                                </w:r>
                                <w:r>
                                  <w:rPr>
                                    <w:rFonts w:ascii="Arial" w:hAnsi="Arial" w:cs="Arial"/>
                                    <w:color w:val="000000" w:themeColor="text1"/>
                                    <w:sz w:val="32"/>
                                    <w:szCs w:val="32"/>
                                    <w:lang w:val="pt-PT"/>
                                  </w:rPr>
                                  <w:t xml:space="preserve">             </w:t>
                                </w:r>
                                <w:r w:rsidRPr="000124AC">
                                  <w:rPr>
                                    <w:rFonts w:ascii="Arial" w:hAnsi="Arial" w:cs="Arial"/>
                                    <w:color w:val="000000" w:themeColor="text1"/>
                                    <w:sz w:val="32"/>
                                    <w:szCs w:val="32"/>
                                    <w:lang w:val="pt-PT"/>
                                  </w:rPr>
                                  <w:t>Joao Carlos Jovo Teixeira</w:t>
                                </w:r>
                              </w:p>
                              <w:p w14:paraId="04E4BB88" w14:textId="77777777" w:rsidR="0059587A" w:rsidRPr="005F1408" w:rsidRDefault="0059587A" w:rsidP="0059587A">
                                <w:pPr>
                                  <w:pStyle w:val="NoSpacing"/>
                                  <w:rPr>
                                    <w:rFonts w:ascii="Arial" w:hAnsi="Arial" w:cs="Arial"/>
                                    <w:color w:val="000000" w:themeColor="text1"/>
                                    <w:sz w:val="32"/>
                                    <w:szCs w:val="32"/>
                                    <w:lang w:val="en-GB"/>
                                  </w:rPr>
                                </w:pPr>
                                <w:r w:rsidRPr="005F1408">
                                  <w:rPr>
                                    <w:rFonts w:ascii="Arial" w:hAnsi="Arial" w:cs="Arial"/>
                                    <w:color w:val="000000" w:themeColor="text1"/>
                                    <w:sz w:val="32"/>
                                    <w:szCs w:val="32"/>
                                    <w:lang w:val="en-GB"/>
                                  </w:rPr>
                                  <w:t>Student number:             2327733</w:t>
                                </w:r>
                              </w:p>
                              <w:p w14:paraId="55FAF9B1" w14:textId="7DDBA21D" w:rsidR="0059587A" w:rsidRDefault="0059587A" w:rsidP="0059587A">
                                <w:pPr>
                                  <w:pStyle w:val="NoSpacing"/>
                                  <w:rPr>
                                    <w:rFonts w:ascii="Arial" w:hAnsi="Arial" w:cs="Arial"/>
                                    <w:color w:val="000000" w:themeColor="text1"/>
                                    <w:sz w:val="32"/>
                                    <w:szCs w:val="32"/>
                                    <w:lang w:val="en-GB"/>
                                  </w:rPr>
                                </w:pPr>
                                <w:r w:rsidRPr="000124AC">
                                  <w:rPr>
                                    <w:rFonts w:ascii="Arial" w:hAnsi="Arial" w:cs="Arial"/>
                                    <w:color w:val="000000" w:themeColor="text1"/>
                                    <w:sz w:val="32"/>
                                    <w:szCs w:val="32"/>
                                    <w:lang w:val="en-GB"/>
                                  </w:rPr>
                                  <w:t xml:space="preserve">Module: </w:t>
                                </w:r>
                                <w:r>
                                  <w:rPr>
                                    <w:rFonts w:ascii="Arial" w:hAnsi="Arial" w:cs="Arial"/>
                                    <w:color w:val="000000" w:themeColor="text1"/>
                                    <w:sz w:val="32"/>
                                    <w:szCs w:val="32"/>
                                    <w:lang w:val="en-GB"/>
                                  </w:rPr>
                                  <w:t xml:space="preserve">                          </w:t>
                                </w:r>
                                <w:r w:rsidRPr="000124AC">
                                  <w:rPr>
                                    <w:rFonts w:ascii="Arial" w:hAnsi="Arial" w:cs="Arial"/>
                                    <w:color w:val="000000" w:themeColor="text1"/>
                                    <w:sz w:val="32"/>
                                    <w:szCs w:val="32"/>
                                    <w:lang w:val="en-GB"/>
                                  </w:rPr>
                                  <w:t>LCLM400</w:t>
                                </w:r>
                                <w:r>
                                  <w:rPr>
                                    <w:rFonts w:ascii="Arial" w:hAnsi="Arial" w:cs="Arial"/>
                                    <w:color w:val="000000" w:themeColor="text1"/>
                                    <w:sz w:val="32"/>
                                    <w:szCs w:val="32"/>
                                    <w:lang w:val="en-GB"/>
                                  </w:rPr>
                                  <w:t>1 Academic Skills</w:t>
                                </w:r>
                                <w:r w:rsidR="00BF0056">
                                  <w:rPr>
                                    <w:rFonts w:ascii="Arial" w:hAnsi="Arial" w:cs="Arial"/>
                                    <w:color w:val="000000" w:themeColor="text1"/>
                                    <w:sz w:val="32"/>
                                    <w:szCs w:val="32"/>
                                    <w:lang w:val="en-GB"/>
                                  </w:rPr>
                                  <w:t xml:space="preserve"> (Feb 2024)</w:t>
                                </w:r>
                              </w:p>
                              <w:p w14:paraId="1849D85D" w14:textId="2BF01B62" w:rsidR="0059587A" w:rsidRDefault="0059587A" w:rsidP="0059587A">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Lecturer name:               Timothy Hopkins</w:t>
                                </w:r>
                              </w:p>
                              <w:p w14:paraId="63FE3230" w14:textId="355757B1" w:rsidR="0059587A" w:rsidRDefault="0059587A" w:rsidP="0059587A">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Assignment title:             Reflective Report</w:t>
                                </w:r>
                              </w:p>
                              <w:p w14:paraId="29D84371" w14:textId="287E9343" w:rsidR="0059587A" w:rsidRPr="00DE4E4E" w:rsidRDefault="0059587A" w:rsidP="0059587A">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Submission date:            03</w:t>
                                </w:r>
                                <w:r w:rsidRPr="0059587A">
                                  <w:rPr>
                                    <w:rFonts w:ascii="Arial" w:hAnsi="Arial" w:cs="Arial"/>
                                    <w:color w:val="000000" w:themeColor="text1"/>
                                    <w:sz w:val="32"/>
                                    <w:szCs w:val="32"/>
                                    <w:vertAlign w:val="superscript"/>
                                    <w:lang w:val="en-GB"/>
                                  </w:rPr>
                                  <w:t>rd</w:t>
                                </w:r>
                                <w:r>
                                  <w:rPr>
                                    <w:rFonts w:ascii="Arial" w:hAnsi="Arial" w:cs="Arial"/>
                                    <w:color w:val="000000" w:themeColor="text1"/>
                                    <w:sz w:val="32"/>
                                    <w:szCs w:val="32"/>
                                    <w:lang w:val="en-GB"/>
                                  </w:rPr>
                                  <w:t xml:space="preserve"> May 2024</w:t>
                                </w:r>
                              </w:p>
                              <w:p w14:paraId="16B49F13" w14:textId="376E11D9" w:rsidR="0059587A" w:rsidRDefault="0059587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9D43D3" id="_x0000_s1029" type="#_x0000_t202" style="position:absolute;margin-left:-36pt;margin-top:91.65pt;width:522pt;height:127.3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" filled="f" strokeweight="1.5pt">
                    <v:textbox>
                      <w:txbxContent>
                        <w:p w14:paraId="5FB3843B" w14:textId="77777777" w:rsidR="0059587A" w:rsidRPr="000124AC" w:rsidRDefault="0059587A" w:rsidP="0059587A">
                          <w:pPr>
                            <w:pStyle w:val="NoSpacing"/>
                            <w:rPr>
                              <w:rFonts w:ascii="Arial" w:hAnsi="Arial" w:cs="Arial"/>
                              <w:color w:val="000000" w:themeColor="text1"/>
                              <w:sz w:val="32"/>
                              <w:szCs w:val="32"/>
                              <w:lang w:val="pt-PT"/>
                            </w:rPr>
                          </w:pPr>
                          <w:r>
                            <w:rPr>
                              <w:rFonts w:ascii="Arial" w:hAnsi="Arial" w:cs="Arial"/>
                              <w:color w:val="000000" w:themeColor="text1"/>
                              <w:sz w:val="32"/>
                              <w:szCs w:val="32"/>
                              <w:lang w:val="pt-PT"/>
                            </w:rPr>
                            <w:t>Student n</w:t>
                          </w:r>
                          <w:r w:rsidRPr="000124AC">
                            <w:rPr>
                              <w:rFonts w:ascii="Arial" w:hAnsi="Arial" w:cs="Arial"/>
                              <w:color w:val="000000" w:themeColor="text1"/>
                              <w:sz w:val="32"/>
                              <w:szCs w:val="32"/>
                              <w:lang w:val="pt-PT"/>
                            </w:rPr>
                            <w:t xml:space="preserve">ame:   </w:t>
                          </w:r>
                          <w:r>
                            <w:rPr>
                              <w:rFonts w:ascii="Arial" w:hAnsi="Arial" w:cs="Arial"/>
                              <w:color w:val="000000" w:themeColor="text1"/>
                              <w:sz w:val="32"/>
                              <w:szCs w:val="32"/>
                              <w:lang w:val="pt-PT"/>
                            </w:rPr>
                            <w:t xml:space="preserve">             </w:t>
                          </w:r>
                          <w:r w:rsidRPr="000124AC">
                            <w:rPr>
                              <w:rFonts w:ascii="Arial" w:hAnsi="Arial" w:cs="Arial"/>
                              <w:color w:val="000000" w:themeColor="text1"/>
                              <w:sz w:val="32"/>
                              <w:szCs w:val="32"/>
                              <w:lang w:val="pt-PT"/>
                            </w:rPr>
                            <w:t>Joao Carlos Jovo Teixeira</w:t>
                          </w:r>
                        </w:p>
                        <w:p w14:paraId="04E4BB88" w14:textId="77777777" w:rsidR="0059587A" w:rsidRPr="005F1408" w:rsidRDefault="0059587A" w:rsidP="0059587A">
                          <w:pPr>
                            <w:pStyle w:val="NoSpacing"/>
                            <w:rPr>
                              <w:rFonts w:ascii="Arial" w:hAnsi="Arial" w:cs="Arial"/>
                              <w:color w:val="000000" w:themeColor="text1"/>
                              <w:sz w:val="32"/>
                              <w:szCs w:val="32"/>
                              <w:lang w:val="en-GB"/>
                            </w:rPr>
                          </w:pPr>
                          <w:r w:rsidRPr="005F1408">
                            <w:rPr>
                              <w:rFonts w:ascii="Arial" w:hAnsi="Arial" w:cs="Arial"/>
                              <w:color w:val="000000" w:themeColor="text1"/>
                              <w:sz w:val="32"/>
                              <w:szCs w:val="32"/>
                              <w:lang w:val="en-GB"/>
                            </w:rPr>
                            <w:t>Student number:             2327733</w:t>
                          </w:r>
                        </w:p>
                        <w:p w14:paraId="55FAF9B1" w14:textId="7DDBA21D" w:rsidR="0059587A" w:rsidRDefault="0059587A" w:rsidP="0059587A">
                          <w:pPr>
                            <w:pStyle w:val="NoSpacing"/>
                            <w:rPr>
                              <w:rFonts w:ascii="Arial" w:hAnsi="Arial" w:cs="Arial"/>
                              <w:color w:val="000000" w:themeColor="text1"/>
                              <w:sz w:val="32"/>
                              <w:szCs w:val="32"/>
                              <w:lang w:val="en-GB"/>
                            </w:rPr>
                          </w:pPr>
                          <w:r w:rsidRPr="000124AC">
                            <w:rPr>
                              <w:rFonts w:ascii="Arial" w:hAnsi="Arial" w:cs="Arial"/>
                              <w:color w:val="000000" w:themeColor="text1"/>
                              <w:sz w:val="32"/>
                              <w:szCs w:val="32"/>
                              <w:lang w:val="en-GB"/>
                            </w:rPr>
                            <w:t xml:space="preserve">Module: </w:t>
                          </w:r>
                          <w:r>
                            <w:rPr>
                              <w:rFonts w:ascii="Arial" w:hAnsi="Arial" w:cs="Arial"/>
                              <w:color w:val="000000" w:themeColor="text1"/>
                              <w:sz w:val="32"/>
                              <w:szCs w:val="32"/>
                              <w:lang w:val="en-GB"/>
                            </w:rPr>
                            <w:t xml:space="preserve">                          </w:t>
                          </w:r>
                          <w:r w:rsidRPr="000124AC">
                            <w:rPr>
                              <w:rFonts w:ascii="Arial" w:hAnsi="Arial" w:cs="Arial"/>
                              <w:color w:val="000000" w:themeColor="text1"/>
                              <w:sz w:val="32"/>
                              <w:szCs w:val="32"/>
                              <w:lang w:val="en-GB"/>
                            </w:rPr>
                            <w:t>LCLM400</w:t>
                          </w:r>
                          <w:r>
                            <w:rPr>
                              <w:rFonts w:ascii="Arial" w:hAnsi="Arial" w:cs="Arial"/>
                              <w:color w:val="000000" w:themeColor="text1"/>
                              <w:sz w:val="32"/>
                              <w:szCs w:val="32"/>
                              <w:lang w:val="en-GB"/>
                            </w:rPr>
                            <w:t>1 Academic Skills</w:t>
                          </w:r>
                          <w:r w:rsidR="00BF0056">
                            <w:rPr>
                              <w:rFonts w:ascii="Arial" w:hAnsi="Arial" w:cs="Arial"/>
                              <w:color w:val="000000" w:themeColor="text1"/>
                              <w:sz w:val="32"/>
                              <w:szCs w:val="32"/>
                              <w:lang w:val="en-GB"/>
                            </w:rPr>
                            <w:t xml:space="preserve"> (Feb 2024)</w:t>
                          </w:r>
                        </w:p>
                        <w:p w14:paraId="1849D85D" w14:textId="2BF01B62" w:rsidR="0059587A" w:rsidRDefault="0059587A" w:rsidP="0059587A">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Lecturer name:               Timothy Hopkins</w:t>
                          </w:r>
                        </w:p>
                        <w:p w14:paraId="63FE3230" w14:textId="355757B1" w:rsidR="0059587A" w:rsidRDefault="0059587A" w:rsidP="0059587A">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Assignment title:             Reflective Report</w:t>
                          </w:r>
                        </w:p>
                        <w:p w14:paraId="29D84371" w14:textId="287E9343" w:rsidR="0059587A" w:rsidRPr="00DE4E4E" w:rsidRDefault="0059587A" w:rsidP="0059587A">
                          <w:pPr>
                            <w:pStyle w:val="NoSpacing"/>
                            <w:rPr>
                              <w:rFonts w:ascii="Arial" w:hAnsi="Arial" w:cs="Arial"/>
                              <w:color w:val="000000" w:themeColor="text1"/>
                              <w:sz w:val="32"/>
                              <w:szCs w:val="32"/>
                              <w:lang w:val="en-GB"/>
                            </w:rPr>
                          </w:pPr>
                          <w:r>
                            <w:rPr>
                              <w:rFonts w:ascii="Arial" w:hAnsi="Arial" w:cs="Arial"/>
                              <w:color w:val="000000" w:themeColor="text1"/>
                              <w:sz w:val="32"/>
                              <w:szCs w:val="32"/>
                              <w:lang w:val="en-GB"/>
                            </w:rPr>
                            <w:t>Submission date:            03</w:t>
                          </w:r>
                          <w:r w:rsidRPr="0059587A">
                            <w:rPr>
                              <w:rFonts w:ascii="Arial" w:hAnsi="Arial" w:cs="Arial"/>
                              <w:color w:val="000000" w:themeColor="text1"/>
                              <w:sz w:val="32"/>
                              <w:szCs w:val="32"/>
                              <w:vertAlign w:val="superscript"/>
                              <w:lang w:val="en-GB"/>
                            </w:rPr>
                            <w:t>rd</w:t>
                          </w:r>
                          <w:r>
                            <w:rPr>
                              <w:rFonts w:ascii="Arial" w:hAnsi="Arial" w:cs="Arial"/>
                              <w:color w:val="000000" w:themeColor="text1"/>
                              <w:sz w:val="32"/>
                              <w:szCs w:val="32"/>
                              <w:lang w:val="en-GB"/>
                            </w:rPr>
                            <w:t xml:space="preserve"> May 2024</w:t>
                          </w:r>
                        </w:p>
                        <w:p w14:paraId="16B49F13" w14:textId="376E11D9" w:rsidR="0059587A" w:rsidRDefault="0059587A"/>
                      </w:txbxContent>
                    </v:textbox>
                    <w10:wrap type="square"/>
                  </v:shape>
                </w:pict>
              </mc:Fallback>
            </mc:AlternateContent>
          </w:r>
          <w:r w:rsidR="00A71136">
            <w:br w:type="page"/>
          </w:r>
        </w:p>
      </w:sdtContent>
    </w:sdt>
    <w:bookmarkStart w:id="0" w:name="_Toc164460890" w:displacedByCustomXml="next"/>
    <w:sdt>
      <w:sdtPr>
        <w:rPr>
          <w:rFonts w:asciiTheme="minorHAnsi" w:eastAsiaTheme="minorHAnsi" w:hAnsiTheme="minorHAnsi" w:cstheme="minorBidi"/>
          <w:color w:val="auto"/>
          <w:kern w:val="2"/>
          <w:sz w:val="22"/>
          <w:szCs w:val="22"/>
          <w:lang w:val="en-GB"/>
          <w14:ligatures w14:val="standardContextual"/>
        </w:rPr>
        <w:id w:val="-1519766124"/>
        <w:docPartObj>
          <w:docPartGallery w:val="Table of Contents"/>
          <w:docPartUnique/>
        </w:docPartObj>
      </w:sdtPr>
      <w:sdtEndPr>
        <w:rPr>
          <w:b/>
          <w:bCs/>
          <w:noProof/>
        </w:rPr>
      </w:sdtEndPr>
      <w:sdtContent>
        <w:p w14:paraId="0C9348C6" w14:textId="41BD6BE3" w:rsidR="00DB1A93" w:rsidRDefault="00DB1A93" w:rsidP="00DB1A93">
          <w:pPr>
            <w:pStyle w:val="TOCHeading"/>
            <w:spacing w:line="360" w:lineRule="auto"/>
            <w:jc w:val="center"/>
            <w:rPr>
              <w:rFonts w:ascii="Arial" w:hAnsi="Arial" w:cs="Arial"/>
              <w:b/>
              <w:bCs/>
              <w:color w:val="auto"/>
              <w:sz w:val="52"/>
              <w:szCs w:val="52"/>
            </w:rPr>
          </w:pPr>
          <w:r w:rsidRPr="00DB1A93">
            <w:rPr>
              <w:rFonts w:ascii="Arial" w:hAnsi="Arial" w:cs="Arial"/>
              <w:b/>
              <w:bCs/>
              <w:color w:val="auto"/>
              <w:sz w:val="52"/>
              <w:szCs w:val="52"/>
            </w:rPr>
            <w:t>Table of Contents</w:t>
          </w:r>
        </w:p>
        <w:p w14:paraId="24A75C88" w14:textId="77777777" w:rsidR="00DB1A93" w:rsidRPr="00DB1A93" w:rsidRDefault="00DB1A93" w:rsidP="00DB1A93">
          <w:pPr>
            <w:spacing w:line="360" w:lineRule="auto"/>
            <w:rPr>
              <w:lang w:val="en-US"/>
            </w:rPr>
          </w:pPr>
        </w:p>
        <w:p w14:paraId="4C2FC0FB" w14:textId="7EA04E42" w:rsidR="00DB1A93" w:rsidRDefault="00DB1A93" w:rsidP="00DB1A93">
          <w:pPr>
            <w:pStyle w:val="TOC1"/>
            <w:tabs>
              <w:tab w:val="right" w:leader="dot" w:pos="9016"/>
            </w:tabs>
            <w:spacing w:line="360" w:lineRule="auto"/>
            <w:rPr>
              <w:rFonts w:eastAsiaTheme="minorEastAsia"/>
              <w:noProof/>
              <w:sz w:val="24"/>
              <w:szCs w:val="24"/>
              <w:lang w:eastAsia="en-GB"/>
            </w:rPr>
          </w:pPr>
          <w:r>
            <w:fldChar w:fldCharType="begin"/>
          </w:r>
          <w:r>
            <w:instrText xml:space="preserve"> TOC \o "1-3" \h \z \u </w:instrText>
          </w:r>
          <w:r>
            <w:fldChar w:fldCharType="separate"/>
          </w:r>
          <w:hyperlink w:anchor="_Toc165631105" w:history="1">
            <w:r w:rsidRPr="009734C2">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_Toc165631105 \h </w:instrText>
            </w:r>
            <w:r>
              <w:rPr>
                <w:noProof/>
                <w:webHidden/>
              </w:rPr>
            </w:r>
            <w:r>
              <w:rPr>
                <w:noProof/>
                <w:webHidden/>
              </w:rPr>
              <w:fldChar w:fldCharType="separate"/>
            </w:r>
            <w:r>
              <w:rPr>
                <w:noProof/>
                <w:webHidden/>
              </w:rPr>
              <w:t>2</w:t>
            </w:r>
            <w:r>
              <w:rPr>
                <w:noProof/>
                <w:webHidden/>
              </w:rPr>
              <w:fldChar w:fldCharType="end"/>
            </w:r>
          </w:hyperlink>
        </w:p>
        <w:p w14:paraId="5F0B3E37" w14:textId="61490DE4"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06" w:history="1">
            <w:r w:rsidR="00DB1A93" w:rsidRPr="009734C2">
              <w:rPr>
                <w:rStyle w:val="Hyperlink"/>
                <w:rFonts w:ascii="Arial" w:hAnsi="Arial" w:cs="Arial"/>
                <w:b/>
                <w:bCs/>
                <w:noProof/>
              </w:rPr>
              <w:t>Description</w:t>
            </w:r>
            <w:r w:rsidR="00DB1A93">
              <w:rPr>
                <w:noProof/>
                <w:webHidden/>
              </w:rPr>
              <w:tab/>
            </w:r>
            <w:r w:rsidR="00DB1A93">
              <w:rPr>
                <w:noProof/>
                <w:webHidden/>
              </w:rPr>
              <w:fldChar w:fldCharType="begin"/>
            </w:r>
            <w:r w:rsidR="00DB1A93">
              <w:rPr>
                <w:noProof/>
                <w:webHidden/>
              </w:rPr>
              <w:instrText xml:space="preserve"> PAGEREF _Toc165631106 \h </w:instrText>
            </w:r>
            <w:r w:rsidR="00DB1A93">
              <w:rPr>
                <w:noProof/>
                <w:webHidden/>
              </w:rPr>
            </w:r>
            <w:r w:rsidR="00DB1A93">
              <w:rPr>
                <w:noProof/>
                <w:webHidden/>
              </w:rPr>
              <w:fldChar w:fldCharType="separate"/>
            </w:r>
            <w:r w:rsidR="00DB1A93">
              <w:rPr>
                <w:noProof/>
                <w:webHidden/>
              </w:rPr>
              <w:t>3</w:t>
            </w:r>
            <w:r w:rsidR="00DB1A93">
              <w:rPr>
                <w:noProof/>
                <w:webHidden/>
              </w:rPr>
              <w:fldChar w:fldCharType="end"/>
            </w:r>
          </w:hyperlink>
        </w:p>
        <w:p w14:paraId="4D5EA670" w14:textId="1CD3CBFF"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07" w:history="1">
            <w:r w:rsidR="00DB1A93" w:rsidRPr="009734C2">
              <w:rPr>
                <w:rStyle w:val="Hyperlink"/>
                <w:rFonts w:ascii="Arial" w:hAnsi="Arial" w:cs="Arial"/>
                <w:b/>
                <w:bCs/>
                <w:noProof/>
              </w:rPr>
              <w:t>1 Taking Notes Effectively a Guide for Academic Success</w:t>
            </w:r>
            <w:r w:rsidR="00DB1A93">
              <w:rPr>
                <w:noProof/>
                <w:webHidden/>
              </w:rPr>
              <w:tab/>
            </w:r>
            <w:r w:rsidR="00DB1A93">
              <w:rPr>
                <w:noProof/>
                <w:webHidden/>
              </w:rPr>
              <w:fldChar w:fldCharType="begin"/>
            </w:r>
            <w:r w:rsidR="00DB1A93">
              <w:rPr>
                <w:noProof/>
                <w:webHidden/>
              </w:rPr>
              <w:instrText xml:space="preserve"> PAGEREF _Toc165631107 \h </w:instrText>
            </w:r>
            <w:r w:rsidR="00DB1A93">
              <w:rPr>
                <w:noProof/>
                <w:webHidden/>
              </w:rPr>
            </w:r>
            <w:r w:rsidR="00DB1A93">
              <w:rPr>
                <w:noProof/>
                <w:webHidden/>
              </w:rPr>
              <w:fldChar w:fldCharType="separate"/>
            </w:r>
            <w:r w:rsidR="00DB1A93">
              <w:rPr>
                <w:noProof/>
                <w:webHidden/>
              </w:rPr>
              <w:t>3</w:t>
            </w:r>
            <w:r w:rsidR="00DB1A93">
              <w:rPr>
                <w:noProof/>
                <w:webHidden/>
              </w:rPr>
              <w:fldChar w:fldCharType="end"/>
            </w:r>
          </w:hyperlink>
        </w:p>
        <w:p w14:paraId="4323E417" w14:textId="6F851AB5"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08" w:history="1">
            <w:r w:rsidR="00DB1A93" w:rsidRPr="009734C2">
              <w:rPr>
                <w:rStyle w:val="Hyperlink"/>
                <w:rFonts w:ascii="Arial" w:hAnsi="Arial" w:cs="Arial"/>
                <w:b/>
                <w:bCs/>
                <w:noProof/>
              </w:rPr>
              <w:t>2 Finding good source of information</w:t>
            </w:r>
            <w:r w:rsidR="00DB1A93">
              <w:rPr>
                <w:noProof/>
                <w:webHidden/>
              </w:rPr>
              <w:tab/>
            </w:r>
            <w:r w:rsidR="00DB1A93">
              <w:rPr>
                <w:noProof/>
                <w:webHidden/>
              </w:rPr>
              <w:fldChar w:fldCharType="begin"/>
            </w:r>
            <w:r w:rsidR="00DB1A93">
              <w:rPr>
                <w:noProof/>
                <w:webHidden/>
              </w:rPr>
              <w:instrText xml:space="preserve"> PAGEREF _Toc165631108 \h </w:instrText>
            </w:r>
            <w:r w:rsidR="00DB1A93">
              <w:rPr>
                <w:noProof/>
                <w:webHidden/>
              </w:rPr>
            </w:r>
            <w:r w:rsidR="00DB1A93">
              <w:rPr>
                <w:noProof/>
                <w:webHidden/>
              </w:rPr>
              <w:fldChar w:fldCharType="separate"/>
            </w:r>
            <w:r w:rsidR="00DB1A93">
              <w:rPr>
                <w:noProof/>
                <w:webHidden/>
              </w:rPr>
              <w:t>3</w:t>
            </w:r>
            <w:r w:rsidR="00DB1A93">
              <w:rPr>
                <w:noProof/>
                <w:webHidden/>
              </w:rPr>
              <w:fldChar w:fldCharType="end"/>
            </w:r>
          </w:hyperlink>
        </w:p>
        <w:p w14:paraId="52F2122F" w14:textId="126D9F95"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09" w:history="1">
            <w:r w:rsidR="00DB1A93" w:rsidRPr="009734C2">
              <w:rPr>
                <w:rStyle w:val="Hyperlink"/>
                <w:rFonts w:ascii="Arial" w:hAnsi="Arial" w:cs="Arial"/>
                <w:b/>
                <w:bCs/>
                <w:noProof/>
              </w:rPr>
              <w:t>3 Paraphrasing avoids plagiarism</w:t>
            </w:r>
            <w:r w:rsidR="00DB1A93">
              <w:rPr>
                <w:noProof/>
                <w:webHidden/>
              </w:rPr>
              <w:tab/>
            </w:r>
            <w:r w:rsidR="00DB1A93">
              <w:rPr>
                <w:noProof/>
                <w:webHidden/>
              </w:rPr>
              <w:fldChar w:fldCharType="begin"/>
            </w:r>
            <w:r w:rsidR="00DB1A93">
              <w:rPr>
                <w:noProof/>
                <w:webHidden/>
              </w:rPr>
              <w:instrText xml:space="preserve"> PAGEREF _Toc165631109 \h </w:instrText>
            </w:r>
            <w:r w:rsidR="00DB1A93">
              <w:rPr>
                <w:noProof/>
                <w:webHidden/>
              </w:rPr>
            </w:r>
            <w:r w:rsidR="00DB1A93">
              <w:rPr>
                <w:noProof/>
                <w:webHidden/>
              </w:rPr>
              <w:fldChar w:fldCharType="separate"/>
            </w:r>
            <w:r w:rsidR="00DB1A93">
              <w:rPr>
                <w:noProof/>
                <w:webHidden/>
              </w:rPr>
              <w:t>5</w:t>
            </w:r>
            <w:r w:rsidR="00DB1A93">
              <w:rPr>
                <w:noProof/>
                <w:webHidden/>
              </w:rPr>
              <w:fldChar w:fldCharType="end"/>
            </w:r>
          </w:hyperlink>
        </w:p>
        <w:p w14:paraId="2BB06805" w14:textId="33AAEA46" w:rsidR="00DB1A93" w:rsidRDefault="00000000" w:rsidP="00DB1A93">
          <w:pPr>
            <w:pStyle w:val="TOC2"/>
            <w:tabs>
              <w:tab w:val="right" w:leader="dot" w:pos="9016"/>
            </w:tabs>
            <w:spacing w:line="360" w:lineRule="auto"/>
            <w:rPr>
              <w:rFonts w:eastAsiaTheme="minorEastAsia"/>
              <w:noProof/>
              <w:sz w:val="24"/>
              <w:szCs w:val="24"/>
              <w:lang w:eastAsia="en-GB"/>
            </w:rPr>
          </w:pPr>
          <w:hyperlink w:anchor="_Toc165631110" w:history="1">
            <w:r w:rsidR="00DB1A93" w:rsidRPr="009734C2">
              <w:rPr>
                <w:rStyle w:val="Hyperlink"/>
                <w:rFonts w:ascii="Arial" w:hAnsi="Arial" w:cs="Arial"/>
                <w:b/>
                <w:bCs/>
                <w:noProof/>
              </w:rPr>
              <w:t>3.1 Techniques for paraphrasing</w:t>
            </w:r>
            <w:r w:rsidR="00DB1A93">
              <w:rPr>
                <w:noProof/>
                <w:webHidden/>
              </w:rPr>
              <w:tab/>
            </w:r>
            <w:r w:rsidR="00DB1A93">
              <w:rPr>
                <w:noProof/>
                <w:webHidden/>
              </w:rPr>
              <w:fldChar w:fldCharType="begin"/>
            </w:r>
            <w:r w:rsidR="00DB1A93">
              <w:rPr>
                <w:noProof/>
                <w:webHidden/>
              </w:rPr>
              <w:instrText xml:space="preserve"> PAGEREF _Toc165631110 \h </w:instrText>
            </w:r>
            <w:r w:rsidR="00DB1A93">
              <w:rPr>
                <w:noProof/>
                <w:webHidden/>
              </w:rPr>
            </w:r>
            <w:r w:rsidR="00DB1A93">
              <w:rPr>
                <w:noProof/>
                <w:webHidden/>
              </w:rPr>
              <w:fldChar w:fldCharType="separate"/>
            </w:r>
            <w:r w:rsidR="00DB1A93">
              <w:rPr>
                <w:noProof/>
                <w:webHidden/>
              </w:rPr>
              <w:t>6</w:t>
            </w:r>
            <w:r w:rsidR="00DB1A93">
              <w:rPr>
                <w:noProof/>
                <w:webHidden/>
              </w:rPr>
              <w:fldChar w:fldCharType="end"/>
            </w:r>
          </w:hyperlink>
        </w:p>
        <w:p w14:paraId="29936494" w14:textId="00AC656E"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11" w:history="1">
            <w:r w:rsidR="00DB1A93" w:rsidRPr="009734C2">
              <w:rPr>
                <w:rStyle w:val="Hyperlink"/>
                <w:rFonts w:ascii="Arial" w:hAnsi="Arial" w:cs="Arial"/>
                <w:b/>
                <w:bCs/>
                <w:noProof/>
              </w:rPr>
              <w:t>Feelings</w:t>
            </w:r>
            <w:r w:rsidR="00DB1A93">
              <w:rPr>
                <w:noProof/>
                <w:webHidden/>
              </w:rPr>
              <w:tab/>
            </w:r>
            <w:r w:rsidR="00DB1A93">
              <w:rPr>
                <w:noProof/>
                <w:webHidden/>
              </w:rPr>
              <w:fldChar w:fldCharType="begin"/>
            </w:r>
            <w:r w:rsidR="00DB1A93">
              <w:rPr>
                <w:noProof/>
                <w:webHidden/>
              </w:rPr>
              <w:instrText xml:space="preserve"> PAGEREF _Toc165631111 \h </w:instrText>
            </w:r>
            <w:r w:rsidR="00DB1A93">
              <w:rPr>
                <w:noProof/>
                <w:webHidden/>
              </w:rPr>
            </w:r>
            <w:r w:rsidR="00DB1A93">
              <w:rPr>
                <w:noProof/>
                <w:webHidden/>
              </w:rPr>
              <w:fldChar w:fldCharType="separate"/>
            </w:r>
            <w:r w:rsidR="00DB1A93">
              <w:rPr>
                <w:noProof/>
                <w:webHidden/>
              </w:rPr>
              <w:t>6</w:t>
            </w:r>
            <w:r w:rsidR="00DB1A93">
              <w:rPr>
                <w:noProof/>
                <w:webHidden/>
              </w:rPr>
              <w:fldChar w:fldCharType="end"/>
            </w:r>
          </w:hyperlink>
        </w:p>
        <w:p w14:paraId="168656AA" w14:textId="238F9544"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12" w:history="1">
            <w:r w:rsidR="00DB1A93" w:rsidRPr="009734C2">
              <w:rPr>
                <w:rStyle w:val="Hyperlink"/>
                <w:rFonts w:ascii="Arial" w:hAnsi="Arial" w:cs="Arial"/>
                <w:b/>
                <w:bCs/>
                <w:noProof/>
              </w:rPr>
              <w:t>Evaluation</w:t>
            </w:r>
            <w:r w:rsidR="00DB1A93">
              <w:rPr>
                <w:noProof/>
                <w:webHidden/>
              </w:rPr>
              <w:tab/>
            </w:r>
            <w:r w:rsidR="00DB1A93">
              <w:rPr>
                <w:noProof/>
                <w:webHidden/>
              </w:rPr>
              <w:fldChar w:fldCharType="begin"/>
            </w:r>
            <w:r w:rsidR="00DB1A93">
              <w:rPr>
                <w:noProof/>
                <w:webHidden/>
              </w:rPr>
              <w:instrText xml:space="preserve"> PAGEREF _Toc165631112 \h </w:instrText>
            </w:r>
            <w:r w:rsidR="00DB1A93">
              <w:rPr>
                <w:noProof/>
                <w:webHidden/>
              </w:rPr>
            </w:r>
            <w:r w:rsidR="00DB1A93">
              <w:rPr>
                <w:noProof/>
                <w:webHidden/>
              </w:rPr>
              <w:fldChar w:fldCharType="separate"/>
            </w:r>
            <w:r w:rsidR="00DB1A93">
              <w:rPr>
                <w:noProof/>
                <w:webHidden/>
              </w:rPr>
              <w:t>6</w:t>
            </w:r>
            <w:r w:rsidR="00DB1A93">
              <w:rPr>
                <w:noProof/>
                <w:webHidden/>
              </w:rPr>
              <w:fldChar w:fldCharType="end"/>
            </w:r>
          </w:hyperlink>
        </w:p>
        <w:p w14:paraId="3AB76384" w14:textId="218BB6E6"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13" w:history="1">
            <w:r w:rsidR="00DB1A93" w:rsidRPr="009734C2">
              <w:rPr>
                <w:rStyle w:val="Hyperlink"/>
                <w:rFonts w:ascii="Arial" w:hAnsi="Arial" w:cs="Arial"/>
                <w:b/>
                <w:bCs/>
                <w:noProof/>
              </w:rPr>
              <w:t>Analysis</w:t>
            </w:r>
            <w:r w:rsidR="00DB1A93">
              <w:rPr>
                <w:noProof/>
                <w:webHidden/>
              </w:rPr>
              <w:tab/>
            </w:r>
            <w:r w:rsidR="00DB1A93">
              <w:rPr>
                <w:noProof/>
                <w:webHidden/>
              </w:rPr>
              <w:fldChar w:fldCharType="begin"/>
            </w:r>
            <w:r w:rsidR="00DB1A93">
              <w:rPr>
                <w:noProof/>
                <w:webHidden/>
              </w:rPr>
              <w:instrText xml:space="preserve"> PAGEREF _Toc165631113 \h </w:instrText>
            </w:r>
            <w:r w:rsidR="00DB1A93">
              <w:rPr>
                <w:noProof/>
                <w:webHidden/>
              </w:rPr>
            </w:r>
            <w:r w:rsidR="00DB1A93">
              <w:rPr>
                <w:noProof/>
                <w:webHidden/>
              </w:rPr>
              <w:fldChar w:fldCharType="separate"/>
            </w:r>
            <w:r w:rsidR="00DB1A93">
              <w:rPr>
                <w:noProof/>
                <w:webHidden/>
              </w:rPr>
              <w:t>7</w:t>
            </w:r>
            <w:r w:rsidR="00DB1A93">
              <w:rPr>
                <w:noProof/>
                <w:webHidden/>
              </w:rPr>
              <w:fldChar w:fldCharType="end"/>
            </w:r>
          </w:hyperlink>
        </w:p>
        <w:p w14:paraId="28719BCB" w14:textId="53BD8F8B"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14" w:history="1">
            <w:r w:rsidR="00DB1A93" w:rsidRPr="009734C2">
              <w:rPr>
                <w:rStyle w:val="Hyperlink"/>
                <w:rFonts w:ascii="Arial" w:hAnsi="Arial" w:cs="Arial"/>
                <w:b/>
                <w:bCs/>
                <w:noProof/>
              </w:rPr>
              <w:t>Conclusion</w:t>
            </w:r>
            <w:r w:rsidR="00DB1A93">
              <w:rPr>
                <w:noProof/>
                <w:webHidden/>
              </w:rPr>
              <w:tab/>
            </w:r>
            <w:r w:rsidR="00DB1A93">
              <w:rPr>
                <w:noProof/>
                <w:webHidden/>
              </w:rPr>
              <w:fldChar w:fldCharType="begin"/>
            </w:r>
            <w:r w:rsidR="00DB1A93">
              <w:rPr>
                <w:noProof/>
                <w:webHidden/>
              </w:rPr>
              <w:instrText xml:space="preserve"> PAGEREF _Toc165631114 \h </w:instrText>
            </w:r>
            <w:r w:rsidR="00DB1A93">
              <w:rPr>
                <w:noProof/>
                <w:webHidden/>
              </w:rPr>
            </w:r>
            <w:r w:rsidR="00DB1A93">
              <w:rPr>
                <w:noProof/>
                <w:webHidden/>
              </w:rPr>
              <w:fldChar w:fldCharType="separate"/>
            </w:r>
            <w:r w:rsidR="00DB1A93">
              <w:rPr>
                <w:noProof/>
                <w:webHidden/>
              </w:rPr>
              <w:t>7</w:t>
            </w:r>
            <w:r w:rsidR="00DB1A93">
              <w:rPr>
                <w:noProof/>
                <w:webHidden/>
              </w:rPr>
              <w:fldChar w:fldCharType="end"/>
            </w:r>
          </w:hyperlink>
        </w:p>
        <w:p w14:paraId="2972703F" w14:textId="2E90133D"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15" w:history="1">
            <w:r w:rsidR="00DB1A93" w:rsidRPr="009734C2">
              <w:rPr>
                <w:rStyle w:val="Hyperlink"/>
                <w:rFonts w:ascii="Arial" w:hAnsi="Arial" w:cs="Arial"/>
                <w:b/>
                <w:bCs/>
                <w:noProof/>
              </w:rPr>
              <w:t>Action Plan</w:t>
            </w:r>
            <w:r w:rsidR="00DB1A93">
              <w:rPr>
                <w:noProof/>
                <w:webHidden/>
              </w:rPr>
              <w:tab/>
            </w:r>
            <w:r w:rsidR="00DB1A93">
              <w:rPr>
                <w:noProof/>
                <w:webHidden/>
              </w:rPr>
              <w:fldChar w:fldCharType="begin"/>
            </w:r>
            <w:r w:rsidR="00DB1A93">
              <w:rPr>
                <w:noProof/>
                <w:webHidden/>
              </w:rPr>
              <w:instrText xml:space="preserve"> PAGEREF _Toc165631115 \h </w:instrText>
            </w:r>
            <w:r w:rsidR="00DB1A93">
              <w:rPr>
                <w:noProof/>
                <w:webHidden/>
              </w:rPr>
            </w:r>
            <w:r w:rsidR="00DB1A93">
              <w:rPr>
                <w:noProof/>
                <w:webHidden/>
              </w:rPr>
              <w:fldChar w:fldCharType="separate"/>
            </w:r>
            <w:r w:rsidR="00DB1A93">
              <w:rPr>
                <w:noProof/>
                <w:webHidden/>
              </w:rPr>
              <w:t>8</w:t>
            </w:r>
            <w:r w:rsidR="00DB1A93">
              <w:rPr>
                <w:noProof/>
                <w:webHidden/>
              </w:rPr>
              <w:fldChar w:fldCharType="end"/>
            </w:r>
          </w:hyperlink>
        </w:p>
        <w:p w14:paraId="2648EEE4" w14:textId="3C21AFF8"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16" w:history="1">
            <w:r w:rsidR="00DB1A93" w:rsidRPr="009734C2">
              <w:rPr>
                <w:rStyle w:val="Hyperlink"/>
                <w:rFonts w:ascii="Arial" w:hAnsi="Arial" w:cs="Arial"/>
                <w:b/>
                <w:bCs/>
                <w:noProof/>
              </w:rPr>
              <w:t>Reference list</w:t>
            </w:r>
            <w:r w:rsidR="00DB1A93">
              <w:rPr>
                <w:noProof/>
                <w:webHidden/>
              </w:rPr>
              <w:tab/>
            </w:r>
            <w:r w:rsidR="00DB1A93">
              <w:rPr>
                <w:noProof/>
                <w:webHidden/>
              </w:rPr>
              <w:fldChar w:fldCharType="begin"/>
            </w:r>
            <w:r w:rsidR="00DB1A93">
              <w:rPr>
                <w:noProof/>
                <w:webHidden/>
              </w:rPr>
              <w:instrText xml:space="preserve"> PAGEREF _Toc165631116 \h </w:instrText>
            </w:r>
            <w:r w:rsidR="00DB1A93">
              <w:rPr>
                <w:noProof/>
                <w:webHidden/>
              </w:rPr>
            </w:r>
            <w:r w:rsidR="00DB1A93">
              <w:rPr>
                <w:noProof/>
                <w:webHidden/>
              </w:rPr>
              <w:fldChar w:fldCharType="separate"/>
            </w:r>
            <w:r w:rsidR="00DB1A93">
              <w:rPr>
                <w:noProof/>
                <w:webHidden/>
              </w:rPr>
              <w:t>9</w:t>
            </w:r>
            <w:r w:rsidR="00DB1A93">
              <w:rPr>
                <w:noProof/>
                <w:webHidden/>
              </w:rPr>
              <w:fldChar w:fldCharType="end"/>
            </w:r>
          </w:hyperlink>
        </w:p>
        <w:p w14:paraId="570157AD" w14:textId="7B541306" w:rsidR="00DB1A93" w:rsidRDefault="00000000" w:rsidP="00DB1A93">
          <w:pPr>
            <w:pStyle w:val="TOC1"/>
            <w:tabs>
              <w:tab w:val="right" w:leader="dot" w:pos="9016"/>
            </w:tabs>
            <w:spacing w:line="360" w:lineRule="auto"/>
            <w:rPr>
              <w:rFonts w:eastAsiaTheme="minorEastAsia"/>
              <w:noProof/>
              <w:sz w:val="24"/>
              <w:szCs w:val="24"/>
              <w:lang w:eastAsia="en-GB"/>
            </w:rPr>
          </w:pPr>
          <w:hyperlink w:anchor="_Toc165631117" w:history="1">
            <w:r w:rsidR="00DB1A93" w:rsidRPr="009734C2">
              <w:rPr>
                <w:rStyle w:val="Hyperlink"/>
                <w:rFonts w:ascii="Arial" w:hAnsi="Arial" w:cs="Arial"/>
                <w:b/>
                <w:bCs/>
                <w:noProof/>
              </w:rPr>
              <w:t>Appendices</w:t>
            </w:r>
            <w:r w:rsidR="00DB1A93">
              <w:rPr>
                <w:noProof/>
                <w:webHidden/>
              </w:rPr>
              <w:tab/>
            </w:r>
            <w:r w:rsidR="00DB1A93">
              <w:rPr>
                <w:noProof/>
                <w:webHidden/>
              </w:rPr>
              <w:fldChar w:fldCharType="begin"/>
            </w:r>
            <w:r w:rsidR="00DB1A93">
              <w:rPr>
                <w:noProof/>
                <w:webHidden/>
              </w:rPr>
              <w:instrText xml:space="preserve"> PAGEREF _Toc165631117 \h </w:instrText>
            </w:r>
            <w:r w:rsidR="00DB1A93">
              <w:rPr>
                <w:noProof/>
                <w:webHidden/>
              </w:rPr>
            </w:r>
            <w:r w:rsidR="00DB1A93">
              <w:rPr>
                <w:noProof/>
                <w:webHidden/>
              </w:rPr>
              <w:fldChar w:fldCharType="separate"/>
            </w:r>
            <w:r w:rsidR="00DB1A93">
              <w:rPr>
                <w:noProof/>
                <w:webHidden/>
              </w:rPr>
              <w:t>10</w:t>
            </w:r>
            <w:r w:rsidR="00DB1A93">
              <w:rPr>
                <w:noProof/>
                <w:webHidden/>
              </w:rPr>
              <w:fldChar w:fldCharType="end"/>
            </w:r>
          </w:hyperlink>
        </w:p>
        <w:p w14:paraId="095B987E" w14:textId="636ACD75" w:rsidR="00DB1A93" w:rsidRDefault="00DB1A93" w:rsidP="00DB1A93">
          <w:pPr>
            <w:spacing w:line="360" w:lineRule="auto"/>
          </w:pPr>
          <w:r>
            <w:rPr>
              <w:b/>
              <w:bCs/>
              <w:noProof/>
            </w:rPr>
            <w:fldChar w:fldCharType="end"/>
          </w:r>
        </w:p>
      </w:sdtContent>
    </w:sdt>
    <w:p w14:paraId="06FFF6B5" w14:textId="77777777" w:rsidR="000A4928" w:rsidRDefault="000A4928" w:rsidP="00DB1A93">
      <w:pPr>
        <w:spacing w:line="360" w:lineRule="auto"/>
      </w:pPr>
    </w:p>
    <w:p w14:paraId="78D584CF" w14:textId="77777777" w:rsidR="00065DC7" w:rsidRDefault="00065DC7" w:rsidP="00DB1A93">
      <w:pPr>
        <w:spacing w:line="360" w:lineRule="auto"/>
      </w:pPr>
    </w:p>
    <w:p w14:paraId="482E5C98" w14:textId="77777777" w:rsidR="00065DC7" w:rsidRDefault="00065DC7" w:rsidP="00DB1A93">
      <w:pPr>
        <w:spacing w:line="360" w:lineRule="auto"/>
      </w:pPr>
    </w:p>
    <w:p w14:paraId="4BFB52B3" w14:textId="77777777" w:rsidR="00065DC7" w:rsidRDefault="00065DC7" w:rsidP="00DB1A93">
      <w:pPr>
        <w:spacing w:line="360" w:lineRule="auto"/>
      </w:pPr>
    </w:p>
    <w:p w14:paraId="3ED8A7F4" w14:textId="77777777" w:rsidR="00065DC7" w:rsidRDefault="00065DC7" w:rsidP="000A4928"/>
    <w:p w14:paraId="13665C1C" w14:textId="77777777" w:rsidR="00065DC7" w:rsidRDefault="00065DC7" w:rsidP="000A4928"/>
    <w:p w14:paraId="156537DE" w14:textId="77777777" w:rsidR="00065DC7" w:rsidRDefault="00065DC7" w:rsidP="000A4928"/>
    <w:p w14:paraId="73AD8030" w14:textId="77777777" w:rsidR="00065DC7" w:rsidRDefault="00065DC7" w:rsidP="000A4928"/>
    <w:p w14:paraId="421DED05" w14:textId="77777777" w:rsidR="00065DC7" w:rsidRDefault="00065DC7" w:rsidP="000A4928"/>
    <w:p w14:paraId="75D62293" w14:textId="77777777" w:rsidR="00065DC7" w:rsidRDefault="00065DC7" w:rsidP="000A4928"/>
    <w:p w14:paraId="68E50020" w14:textId="77777777" w:rsidR="00065DC7" w:rsidRDefault="00065DC7" w:rsidP="000A4928"/>
    <w:p w14:paraId="15EC4089" w14:textId="78C718D5" w:rsidR="0098125E" w:rsidRDefault="0098125E" w:rsidP="00DB1A93">
      <w:pPr>
        <w:pStyle w:val="Heading1"/>
        <w:jc w:val="center"/>
        <w:rPr>
          <w:rFonts w:ascii="Arial" w:hAnsi="Arial" w:cs="Arial"/>
          <w:b/>
          <w:bCs/>
          <w:color w:val="auto"/>
          <w:sz w:val="48"/>
          <w:szCs w:val="48"/>
        </w:rPr>
      </w:pPr>
      <w:bookmarkStart w:id="1" w:name="_Toc165631105"/>
      <w:r w:rsidRPr="006A0964">
        <w:rPr>
          <w:rFonts w:ascii="Arial" w:hAnsi="Arial" w:cs="Arial"/>
          <w:b/>
          <w:bCs/>
          <w:color w:val="auto"/>
          <w:sz w:val="48"/>
          <w:szCs w:val="48"/>
        </w:rPr>
        <w:t>Introduction</w:t>
      </w:r>
      <w:bookmarkEnd w:id="0"/>
      <w:bookmarkEnd w:id="1"/>
    </w:p>
    <w:p w14:paraId="6CCF1F43" w14:textId="77777777" w:rsidR="006A0964" w:rsidRPr="006A0964" w:rsidRDefault="006A0964" w:rsidP="006A0964"/>
    <w:p w14:paraId="704EAC10" w14:textId="51750C2B" w:rsidR="0098125E" w:rsidRPr="0020509B" w:rsidRDefault="0098125E" w:rsidP="0020509B">
      <w:pPr>
        <w:spacing w:line="360" w:lineRule="auto"/>
        <w:jc w:val="both"/>
        <w:rPr>
          <w:rFonts w:ascii="Arial" w:hAnsi="Arial" w:cs="Arial"/>
          <w:sz w:val="24"/>
          <w:szCs w:val="24"/>
        </w:rPr>
      </w:pPr>
      <w:r w:rsidRPr="0020509B">
        <w:rPr>
          <w:rFonts w:ascii="Arial" w:hAnsi="Arial" w:cs="Arial"/>
          <w:sz w:val="24"/>
          <w:szCs w:val="24"/>
        </w:rPr>
        <w:t>In order to write this report, I had to take notes in the classroom</w:t>
      </w:r>
      <w:r w:rsidR="00BF0056">
        <w:rPr>
          <w:rFonts w:ascii="Arial" w:hAnsi="Arial" w:cs="Arial"/>
          <w:sz w:val="24"/>
          <w:szCs w:val="24"/>
        </w:rPr>
        <w:t>,</w:t>
      </w:r>
      <w:r w:rsidRPr="0020509B">
        <w:rPr>
          <w:rFonts w:ascii="Arial" w:hAnsi="Arial" w:cs="Arial"/>
          <w:sz w:val="24"/>
          <w:szCs w:val="24"/>
        </w:rPr>
        <w:t xml:space="preserve"> in all classes </w:t>
      </w:r>
      <w:r w:rsidR="00440E79">
        <w:rPr>
          <w:rFonts w:ascii="Arial" w:hAnsi="Arial" w:cs="Arial"/>
          <w:sz w:val="24"/>
          <w:szCs w:val="24"/>
        </w:rPr>
        <w:t xml:space="preserve">that </w:t>
      </w:r>
      <w:r w:rsidRPr="0020509B">
        <w:rPr>
          <w:rFonts w:ascii="Arial" w:hAnsi="Arial" w:cs="Arial"/>
          <w:sz w:val="24"/>
          <w:szCs w:val="24"/>
        </w:rPr>
        <w:t>I attended</w:t>
      </w:r>
      <w:r w:rsidR="00440E79">
        <w:rPr>
          <w:rFonts w:ascii="Arial" w:hAnsi="Arial" w:cs="Arial"/>
          <w:sz w:val="24"/>
          <w:szCs w:val="24"/>
        </w:rPr>
        <w:t>,</w:t>
      </w:r>
      <w:r w:rsidRPr="0020509B">
        <w:rPr>
          <w:rFonts w:ascii="Arial" w:hAnsi="Arial" w:cs="Arial"/>
          <w:sz w:val="24"/>
          <w:szCs w:val="24"/>
        </w:rPr>
        <w:t xml:space="preserve"> and when I had a question, I always asked </w:t>
      </w:r>
      <w:r w:rsidR="00440E79">
        <w:rPr>
          <w:rFonts w:ascii="Arial" w:hAnsi="Arial" w:cs="Arial"/>
          <w:sz w:val="24"/>
          <w:szCs w:val="24"/>
        </w:rPr>
        <w:t xml:space="preserve">to </w:t>
      </w:r>
      <w:r w:rsidRPr="0020509B">
        <w:rPr>
          <w:rFonts w:ascii="Arial" w:hAnsi="Arial" w:cs="Arial"/>
          <w:sz w:val="24"/>
          <w:szCs w:val="24"/>
        </w:rPr>
        <w:t>the lecturer. I start by saying that I encountered several challenges, obstacles and triumphs that contributed positively to my personal and professional growth. In this report I intend to examine my academic experiences, lessons learned in the classroom, the emotions felt and analyse my journey in a global way</w:t>
      </w:r>
      <w:r w:rsidR="00440E79">
        <w:rPr>
          <w:rFonts w:ascii="Arial" w:hAnsi="Arial" w:cs="Arial"/>
          <w:sz w:val="24"/>
          <w:szCs w:val="24"/>
        </w:rPr>
        <w:t>,</w:t>
      </w:r>
      <w:r w:rsidRPr="0020509B">
        <w:rPr>
          <w:rFonts w:ascii="Arial" w:hAnsi="Arial" w:cs="Arial"/>
          <w:sz w:val="24"/>
          <w:szCs w:val="24"/>
        </w:rPr>
        <w:t xml:space="preserve"> talking about topics such as: </w:t>
      </w:r>
      <w:bookmarkStart w:id="2" w:name="_Hlk164594528"/>
      <w:r w:rsidRPr="006A0964">
        <w:rPr>
          <w:rFonts w:ascii="Arial" w:hAnsi="Arial" w:cs="Arial"/>
          <w:sz w:val="24"/>
          <w:szCs w:val="24"/>
        </w:rPr>
        <w:t>Note taking, finding information and paraphrasing.</w:t>
      </w:r>
      <w:bookmarkEnd w:id="2"/>
      <w:r w:rsidR="00F4784E" w:rsidRPr="006A0964">
        <w:rPr>
          <w:rFonts w:ascii="Arial" w:hAnsi="Arial" w:cs="Arial"/>
          <w:sz w:val="24"/>
          <w:szCs w:val="24"/>
        </w:rPr>
        <w:t xml:space="preserve">  These experiences took place during the period from February to April 2024, in the Academic Skills module.</w:t>
      </w:r>
    </w:p>
    <w:p w14:paraId="6DBF9AAB" w14:textId="1D3CFA2E" w:rsidR="0079273D" w:rsidRDefault="0020509B" w:rsidP="0079273D">
      <w:pPr>
        <w:spacing w:line="360" w:lineRule="auto"/>
        <w:jc w:val="both"/>
        <w:rPr>
          <w:rFonts w:ascii="Arial" w:hAnsi="Arial" w:cs="Arial"/>
          <w:sz w:val="24"/>
          <w:szCs w:val="24"/>
        </w:rPr>
      </w:pPr>
      <w:r w:rsidRPr="0020509B">
        <w:rPr>
          <w:rFonts w:ascii="Arial" w:hAnsi="Arial" w:cs="Arial"/>
          <w:sz w:val="24"/>
          <w:szCs w:val="24"/>
        </w:rPr>
        <w:t xml:space="preserve">At this University, my academic journey has been marked by disciplines, which present their unique set of challenges and opportunities for growth.  </w:t>
      </w:r>
      <w:r w:rsidR="006A0964">
        <w:rPr>
          <w:rFonts w:ascii="Arial" w:hAnsi="Arial" w:cs="Arial"/>
          <w:sz w:val="24"/>
          <w:szCs w:val="24"/>
        </w:rPr>
        <w:t>I</w:t>
      </w:r>
      <w:r w:rsidRPr="0020509B">
        <w:rPr>
          <w:rFonts w:ascii="Arial" w:hAnsi="Arial" w:cs="Arial"/>
          <w:sz w:val="24"/>
          <w:szCs w:val="24"/>
        </w:rPr>
        <w:t xml:space="preserve">n the Digital Academic </w:t>
      </w:r>
      <w:proofErr w:type="gramStart"/>
      <w:r w:rsidRPr="0020509B">
        <w:rPr>
          <w:rFonts w:ascii="Arial" w:hAnsi="Arial" w:cs="Arial"/>
          <w:sz w:val="24"/>
          <w:szCs w:val="24"/>
        </w:rPr>
        <w:t>Skills module</w:t>
      </w:r>
      <w:proofErr w:type="gramEnd"/>
      <w:r w:rsidRPr="0020509B">
        <w:rPr>
          <w:rFonts w:ascii="Arial" w:hAnsi="Arial" w:cs="Arial"/>
          <w:sz w:val="24"/>
          <w:szCs w:val="24"/>
        </w:rPr>
        <w:t xml:space="preserve"> I obtained knowledge that has expanded my intellectual horizons. On the other hand, participation in the classroom has enriched my learning experiences in academic environments.</w:t>
      </w:r>
      <w:r w:rsidR="00096FB5">
        <w:rPr>
          <w:rFonts w:ascii="Arial" w:hAnsi="Arial" w:cs="Arial"/>
          <w:sz w:val="24"/>
          <w:szCs w:val="24"/>
        </w:rPr>
        <w:t xml:space="preserve"> </w:t>
      </w:r>
      <w:r w:rsidR="00096FB5" w:rsidRPr="00096FB5">
        <w:rPr>
          <w:rFonts w:ascii="Arial" w:hAnsi="Arial" w:cs="Arial"/>
          <w:sz w:val="24"/>
          <w:szCs w:val="24"/>
        </w:rPr>
        <w:t>To describe this</w:t>
      </w:r>
      <w:r w:rsidR="000D5898">
        <w:rPr>
          <w:rFonts w:ascii="Arial" w:hAnsi="Arial" w:cs="Arial"/>
          <w:sz w:val="24"/>
          <w:szCs w:val="24"/>
        </w:rPr>
        <w:t xml:space="preserve"> </w:t>
      </w:r>
      <w:r w:rsidR="00B44F01">
        <w:rPr>
          <w:rFonts w:ascii="Arial" w:hAnsi="Arial" w:cs="Arial"/>
          <w:sz w:val="24"/>
          <w:szCs w:val="24"/>
        </w:rPr>
        <w:t xml:space="preserve">reflective </w:t>
      </w:r>
      <w:r w:rsidR="00BF0056" w:rsidRPr="00096FB5">
        <w:rPr>
          <w:rFonts w:ascii="Arial" w:hAnsi="Arial" w:cs="Arial"/>
          <w:sz w:val="24"/>
          <w:szCs w:val="24"/>
        </w:rPr>
        <w:t>report,</w:t>
      </w:r>
      <w:r w:rsidR="00096FB5" w:rsidRPr="00096FB5">
        <w:rPr>
          <w:rFonts w:ascii="Arial" w:hAnsi="Arial" w:cs="Arial"/>
          <w:sz w:val="24"/>
          <w:szCs w:val="24"/>
        </w:rPr>
        <w:t xml:space="preserve"> I will use</w:t>
      </w:r>
      <w:r w:rsidR="00BF0056">
        <w:rPr>
          <w:rFonts w:ascii="Arial" w:hAnsi="Arial" w:cs="Arial"/>
          <w:sz w:val="24"/>
          <w:szCs w:val="24"/>
        </w:rPr>
        <w:t xml:space="preserve"> </w:t>
      </w:r>
      <w:r w:rsidR="000D5898" w:rsidRPr="000D5898">
        <w:rPr>
          <w:rFonts w:ascii="Arial" w:hAnsi="Arial" w:cs="Arial"/>
          <w:sz w:val="24"/>
          <w:szCs w:val="24"/>
        </w:rPr>
        <w:t>Gibbs’ Reflective Cycle</w:t>
      </w:r>
      <w:sdt>
        <w:sdtPr>
          <w:rPr>
            <w:rFonts w:ascii="Arial" w:hAnsi="Arial" w:cs="Arial"/>
            <w:sz w:val="24"/>
            <w:szCs w:val="24"/>
          </w:rPr>
          <w:id w:val="1524061073"/>
          <w:citation/>
        </w:sdtPr>
        <w:sdtContent>
          <w:r w:rsidR="000548CC">
            <w:rPr>
              <w:rFonts w:ascii="Arial" w:hAnsi="Arial" w:cs="Arial"/>
              <w:sz w:val="24"/>
              <w:szCs w:val="24"/>
            </w:rPr>
            <w:fldChar w:fldCharType="begin"/>
          </w:r>
          <w:r w:rsidR="00F2622D">
            <w:rPr>
              <w:rFonts w:ascii="Arial" w:hAnsi="Arial" w:cs="Arial"/>
              <w:sz w:val="24"/>
              <w:szCs w:val="24"/>
            </w:rPr>
            <w:instrText xml:space="preserve">CITATION Gib88 \l 2057 </w:instrText>
          </w:r>
          <w:r w:rsidR="000548CC">
            <w:rPr>
              <w:rFonts w:ascii="Arial" w:hAnsi="Arial" w:cs="Arial"/>
              <w:sz w:val="24"/>
              <w:szCs w:val="24"/>
            </w:rPr>
            <w:fldChar w:fldCharType="separate"/>
          </w:r>
          <w:r w:rsidR="00F2622D">
            <w:rPr>
              <w:rFonts w:ascii="Arial" w:hAnsi="Arial" w:cs="Arial"/>
              <w:noProof/>
              <w:sz w:val="24"/>
              <w:szCs w:val="24"/>
            </w:rPr>
            <w:t xml:space="preserve"> </w:t>
          </w:r>
          <w:r w:rsidR="00F2622D" w:rsidRPr="00F2622D">
            <w:rPr>
              <w:rFonts w:ascii="Arial" w:hAnsi="Arial" w:cs="Arial"/>
              <w:noProof/>
              <w:sz w:val="24"/>
              <w:szCs w:val="24"/>
            </w:rPr>
            <w:t>(Gibbs, 1988)</w:t>
          </w:r>
          <w:r w:rsidR="000548CC">
            <w:rPr>
              <w:rFonts w:ascii="Arial" w:hAnsi="Arial" w:cs="Arial"/>
              <w:sz w:val="24"/>
              <w:szCs w:val="24"/>
            </w:rPr>
            <w:fldChar w:fldCharType="end"/>
          </w:r>
        </w:sdtContent>
      </w:sdt>
      <w:r w:rsidR="000D5898">
        <w:rPr>
          <w:rFonts w:ascii="Arial" w:hAnsi="Arial" w:cs="Arial"/>
          <w:sz w:val="24"/>
          <w:szCs w:val="24"/>
        </w:rPr>
        <w:t>.</w:t>
      </w:r>
    </w:p>
    <w:p w14:paraId="69605B85" w14:textId="39F4CE3D" w:rsidR="00055215" w:rsidRDefault="003F6E7E" w:rsidP="00055215">
      <w:pPr>
        <w:spacing w:line="360" w:lineRule="auto"/>
        <w:jc w:val="center"/>
        <w:rPr>
          <w:rFonts w:ascii="Arial" w:hAnsi="Arial" w:cs="Arial"/>
          <w:sz w:val="24"/>
          <w:szCs w:val="24"/>
        </w:rPr>
      </w:pPr>
      <w:r>
        <w:rPr>
          <w:noProof/>
        </w:rPr>
        <w:drawing>
          <wp:inline distT="0" distB="0" distL="0" distR="0" wp14:anchorId="1BB80638" wp14:editId="231FE34B">
            <wp:extent cx="4602480" cy="3329940"/>
            <wp:effectExtent l="0" t="0" r="0" b="0"/>
            <wp:docPr id="1518534874"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34874" name="Picture 1" descr="A diagram of a reflective cyc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02480" cy="3329940"/>
                    </a:xfrm>
                    <a:prstGeom prst="rect">
                      <a:avLst/>
                    </a:prstGeom>
                  </pic:spPr>
                </pic:pic>
              </a:graphicData>
            </a:graphic>
          </wp:inline>
        </w:drawing>
      </w:r>
    </w:p>
    <w:p w14:paraId="06602B68" w14:textId="35CFF4CE" w:rsidR="00055215" w:rsidRPr="00055215" w:rsidRDefault="00055215" w:rsidP="00055215">
      <w:pPr>
        <w:jc w:val="center"/>
        <w:rPr>
          <w:rFonts w:ascii="Arial" w:hAnsi="Arial" w:cs="Arial"/>
          <w:sz w:val="16"/>
          <w:szCs w:val="16"/>
        </w:rPr>
      </w:pPr>
      <w:r w:rsidRPr="00055215">
        <w:rPr>
          <w:rFonts w:ascii="Arial" w:hAnsi="Arial" w:cs="Arial"/>
          <w:sz w:val="16"/>
          <w:szCs w:val="16"/>
        </w:rPr>
        <w:lastRenderedPageBreak/>
        <w:t xml:space="preserve">Source: </w:t>
      </w:r>
      <w:hyperlink r:id="rId11" w:history="1">
        <w:r w:rsidRPr="00055215">
          <w:rPr>
            <w:rStyle w:val="Hyperlink"/>
            <w:rFonts w:ascii="Arial" w:hAnsi="Arial" w:cs="Arial"/>
            <w:sz w:val="16"/>
            <w:szCs w:val="16"/>
          </w:rPr>
          <w:t>https://www.structural-learning.com/post/gibbs-reflective-cycle</w:t>
        </w:r>
      </w:hyperlink>
    </w:p>
    <w:p w14:paraId="2789A344" w14:textId="77777777" w:rsidR="00055215" w:rsidRDefault="00055215" w:rsidP="00055215">
      <w:pPr>
        <w:spacing w:line="360" w:lineRule="auto"/>
        <w:jc w:val="center"/>
        <w:rPr>
          <w:rFonts w:ascii="Arial" w:hAnsi="Arial" w:cs="Arial"/>
          <w:sz w:val="24"/>
          <w:szCs w:val="24"/>
        </w:rPr>
      </w:pPr>
    </w:p>
    <w:p w14:paraId="37E12479" w14:textId="0698303E" w:rsidR="0079273D" w:rsidRPr="006A0964" w:rsidRDefault="00FB5668" w:rsidP="00FB5668">
      <w:pPr>
        <w:pStyle w:val="Heading1"/>
        <w:jc w:val="center"/>
        <w:rPr>
          <w:rFonts w:ascii="Arial" w:hAnsi="Arial" w:cs="Arial"/>
          <w:b/>
          <w:bCs/>
          <w:color w:val="auto"/>
          <w:sz w:val="48"/>
          <w:szCs w:val="48"/>
        </w:rPr>
      </w:pPr>
      <w:r w:rsidRPr="006A0964">
        <w:rPr>
          <w:rFonts w:ascii="Arial" w:hAnsi="Arial" w:cs="Arial"/>
          <w:b/>
          <w:bCs/>
          <w:color w:val="auto"/>
          <w:sz w:val="48"/>
          <w:szCs w:val="48"/>
        </w:rPr>
        <w:t xml:space="preserve"> </w:t>
      </w:r>
      <w:bookmarkStart w:id="3" w:name="_Toc164460891"/>
      <w:bookmarkStart w:id="4" w:name="_Toc165631106"/>
      <w:r w:rsidRPr="006A0964">
        <w:rPr>
          <w:rFonts w:ascii="Arial" w:hAnsi="Arial" w:cs="Arial"/>
          <w:b/>
          <w:bCs/>
          <w:color w:val="auto"/>
          <w:sz w:val="48"/>
          <w:szCs w:val="48"/>
        </w:rPr>
        <w:t>Description</w:t>
      </w:r>
      <w:bookmarkEnd w:id="3"/>
      <w:bookmarkEnd w:id="4"/>
    </w:p>
    <w:p w14:paraId="08D862B0" w14:textId="5778DFEA" w:rsidR="0098125E" w:rsidRDefault="008D1CA2" w:rsidP="00FB5668">
      <w:pPr>
        <w:pStyle w:val="Heading1"/>
        <w:jc w:val="center"/>
        <w:rPr>
          <w:rFonts w:ascii="Arial" w:hAnsi="Arial" w:cs="Arial"/>
          <w:b/>
          <w:bCs/>
          <w:color w:val="auto"/>
          <w:sz w:val="48"/>
          <w:szCs w:val="48"/>
        </w:rPr>
      </w:pPr>
      <w:bookmarkStart w:id="5" w:name="_Toc164460892"/>
      <w:r w:rsidRPr="006A0964">
        <w:rPr>
          <w:rFonts w:ascii="Arial" w:hAnsi="Arial" w:cs="Arial"/>
          <w:b/>
          <w:bCs/>
          <w:color w:val="auto"/>
          <w:sz w:val="48"/>
          <w:szCs w:val="48"/>
        </w:rPr>
        <w:t xml:space="preserve">  </w:t>
      </w:r>
      <w:bookmarkStart w:id="6" w:name="_Toc165631107"/>
      <w:r w:rsidR="006342C1" w:rsidRPr="006A0964">
        <w:rPr>
          <w:rFonts w:ascii="Arial" w:hAnsi="Arial" w:cs="Arial"/>
          <w:b/>
          <w:bCs/>
          <w:color w:val="auto"/>
          <w:sz w:val="48"/>
          <w:szCs w:val="48"/>
        </w:rPr>
        <w:t xml:space="preserve">1 </w:t>
      </w:r>
      <w:r w:rsidR="0079273D" w:rsidRPr="006A0964">
        <w:rPr>
          <w:rFonts w:ascii="Arial" w:hAnsi="Arial" w:cs="Arial"/>
          <w:b/>
          <w:bCs/>
          <w:color w:val="auto"/>
          <w:sz w:val="48"/>
          <w:szCs w:val="48"/>
        </w:rPr>
        <w:t>Taking Notes</w:t>
      </w:r>
      <w:r w:rsidR="00873DAD" w:rsidRPr="006A0964">
        <w:rPr>
          <w:rFonts w:ascii="Arial" w:hAnsi="Arial" w:cs="Arial"/>
          <w:b/>
          <w:bCs/>
          <w:color w:val="auto"/>
          <w:sz w:val="48"/>
          <w:szCs w:val="48"/>
        </w:rPr>
        <w:t xml:space="preserve"> Effectively</w:t>
      </w:r>
      <w:r w:rsidR="0079273D" w:rsidRPr="006A0964">
        <w:rPr>
          <w:rFonts w:ascii="Arial" w:hAnsi="Arial" w:cs="Arial"/>
          <w:b/>
          <w:bCs/>
          <w:color w:val="auto"/>
          <w:sz w:val="48"/>
          <w:szCs w:val="48"/>
        </w:rPr>
        <w:t xml:space="preserve"> </w:t>
      </w:r>
      <w:r w:rsidR="00873DAD" w:rsidRPr="006A0964">
        <w:rPr>
          <w:rFonts w:ascii="Arial" w:hAnsi="Arial" w:cs="Arial"/>
          <w:b/>
          <w:bCs/>
          <w:color w:val="auto"/>
          <w:sz w:val="48"/>
          <w:szCs w:val="48"/>
        </w:rPr>
        <w:t>a</w:t>
      </w:r>
      <w:r w:rsidR="0079273D" w:rsidRPr="006A0964">
        <w:rPr>
          <w:rFonts w:ascii="Arial" w:hAnsi="Arial" w:cs="Arial"/>
          <w:b/>
          <w:bCs/>
          <w:color w:val="auto"/>
          <w:sz w:val="48"/>
          <w:szCs w:val="48"/>
        </w:rPr>
        <w:t xml:space="preserve"> Guide for Academic Success</w:t>
      </w:r>
      <w:bookmarkEnd w:id="5"/>
      <w:bookmarkEnd w:id="6"/>
    </w:p>
    <w:p w14:paraId="55DAF220" w14:textId="77777777" w:rsidR="006A0964" w:rsidRPr="006A0964" w:rsidRDefault="006A0964" w:rsidP="006A0964"/>
    <w:p w14:paraId="23D5F95A" w14:textId="1C1DB844" w:rsidR="00B94A96" w:rsidRPr="00B94A96" w:rsidRDefault="00B94A96" w:rsidP="00B94A96">
      <w:pPr>
        <w:spacing w:line="360" w:lineRule="auto"/>
        <w:jc w:val="both"/>
        <w:rPr>
          <w:rFonts w:ascii="Arial" w:hAnsi="Arial" w:cs="Arial"/>
          <w:sz w:val="24"/>
          <w:szCs w:val="24"/>
        </w:rPr>
      </w:pPr>
      <w:r w:rsidRPr="00B94A96">
        <w:rPr>
          <w:rFonts w:ascii="Arial" w:hAnsi="Arial" w:cs="Arial"/>
          <w:sz w:val="24"/>
          <w:szCs w:val="24"/>
        </w:rPr>
        <w:t>Precisely in the third week of classes, on</w:t>
      </w:r>
      <w:r w:rsidR="00B42FA6">
        <w:rPr>
          <w:rFonts w:ascii="Arial" w:hAnsi="Arial" w:cs="Arial"/>
          <w:sz w:val="24"/>
          <w:szCs w:val="24"/>
        </w:rPr>
        <w:t xml:space="preserve"> </w:t>
      </w:r>
      <w:r w:rsidRPr="00B94A96">
        <w:rPr>
          <w:rFonts w:ascii="Arial" w:hAnsi="Arial" w:cs="Arial"/>
          <w:sz w:val="24"/>
          <w:szCs w:val="24"/>
        </w:rPr>
        <w:t>26</w:t>
      </w:r>
      <w:r w:rsidR="00B42FA6" w:rsidRPr="00B42FA6">
        <w:rPr>
          <w:rFonts w:ascii="Arial" w:hAnsi="Arial" w:cs="Arial"/>
          <w:sz w:val="24"/>
          <w:szCs w:val="24"/>
          <w:vertAlign w:val="superscript"/>
        </w:rPr>
        <w:t>th</w:t>
      </w:r>
      <w:r w:rsidR="00B42FA6">
        <w:rPr>
          <w:rFonts w:ascii="Arial" w:hAnsi="Arial" w:cs="Arial"/>
          <w:sz w:val="24"/>
          <w:szCs w:val="24"/>
        </w:rPr>
        <w:t xml:space="preserve"> February</w:t>
      </w:r>
      <w:r w:rsidRPr="00B94A96">
        <w:rPr>
          <w:rFonts w:ascii="Arial" w:hAnsi="Arial" w:cs="Arial"/>
          <w:sz w:val="24"/>
          <w:szCs w:val="24"/>
        </w:rPr>
        <w:t xml:space="preserve"> 2024, I gained knowledge of how to take notes more efficiently, being able to use various methods for this purpose such as: diagram, mind map, linear notes, and tabular note taking</w:t>
      </w:r>
      <w:sdt>
        <w:sdtPr>
          <w:rPr>
            <w:rFonts w:ascii="Arial" w:hAnsi="Arial" w:cs="Arial"/>
            <w:sz w:val="24"/>
            <w:szCs w:val="24"/>
          </w:rPr>
          <w:id w:val="293182442"/>
          <w:citation/>
        </w:sdtPr>
        <w:sdtContent>
          <w:r w:rsidR="00E50928">
            <w:rPr>
              <w:rFonts w:ascii="Arial" w:hAnsi="Arial" w:cs="Arial"/>
              <w:sz w:val="24"/>
              <w:szCs w:val="24"/>
            </w:rPr>
            <w:fldChar w:fldCharType="begin"/>
          </w:r>
          <w:r w:rsidR="00E50928">
            <w:rPr>
              <w:rFonts w:ascii="Arial" w:hAnsi="Arial" w:cs="Arial"/>
              <w:sz w:val="24"/>
              <w:szCs w:val="24"/>
            </w:rPr>
            <w:instrText xml:space="preserve"> CITATION Ken19 \l 2057 </w:instrText>
          </w:r>
          <w:r w:rsidR="00E50928">
            <w:rPr>
              <w:rFonts w:ascii="Arial" w:hAnsi="Arial" w:cs="Arial"/>
              <w:sz w:val="24"/>
              <w:szCs w:val="24"/>
            </w:rPr>
            <w:fldChar w:fldCharType="separate"/>
          </w:r>
          <w:r w:rsidR="00E50928">
            <w:rPr>
              <w:rFonts w:ascii="Arial" w:hAnsi="Arial" w:cs="Arial"/>
              <w:noProof/>
              <w:sz w:val="24"/>
              <w:szCs w:val="24"/>
            </w:rPr>
            <w:t xml:space="preserve"> </w:t>
          </w:r>
          <w:r w:rsidR="00E50928" w:rsidRPr="00E50928">
            <w:rPr>
              <w:rFonts w:ascii="Arial" w:hAnsi="Arial" w:cs="Arial"/>
              <w:noProof/>
              <w:sz w:val="24"/>
              <w:szCs w:val="24"/>
            </w:rPr>
            <w:t>(Braddy, 2019)</w:t>
          </w:r>
          <w:r w:rsidR="00E50928">
            <w:rPr>
              <w:rFonts w:ascii="Arial" w:hAnsi="Arial" w:cs="Arial"/>
              <w:sz w:val="24"/>
              <w:szCs w:val="24"/>
            </w:rPr>
            <w:fldChar w:fldCharType="end"/>
          </w:r>
        </w:sdtContent>
      </w:sdt>
      <w:r w:rsidR="00F77977">
        <w:rPr>
          <w:rFonts w:ascii="Arial" w:hAnsi="Arial" w:cs="Arial"/>
          <w:sz w:val="24"/>
          <w:szCs w:val="24"/>
        </w:rPr>
        <w:t>.</w:t>
      </w:r>
    </w:p>
    <w:p w14:paraId="62CBC397" w14:textId="02E740A9" w:rsidR="00B94A96" w:rsidRDefault="00B94A96" w:rsidP="00B94A96">
      <w:pPr>
        <w:spacing w:line="360" w:lineRule="auto"/>
        <w:jc w:val="both"/>
        <w:rPr>
          <w:rFonts w:ascii="Arial" w:hAnsi="Arial" w:cs="Arial"/>
          <w:sz w:val="24"/>
          <w:szCs w:val="24"/>
        </w:rPr>
      </w:pPr>
      <w:r w:rsidRPr="00B94A96">
        <w:rPr>
          <w:rFonts w:ascii="Arial" w:hAnsi="Arial" w:cs="Arial"/>
          <w:sz w:val="24"/>
          <w:szCs w:val="24"/>
        </w:rPr>
        <w:t xml:space="preserve">Taking notes is not just writing down everything </w:t>
      </w:r>
      <w:r w:rsidR="00AB1BCD">
        <w:rPr>
          <w:rFonts w:ascii="Arial" w:hAnsi="Arial" w:cs="Arial"/>
          <w:sz w:val="24"/>
          <w:szCs w:val="24"/>
        </w:rPr>
        <w:t xml:space="preserve">that </w:t>
      </w:r>
      <w:r w:rsidR="00AB1BCD" w:rsidRPr="00B94A96">
        <w:rPr>
          <w:rFonts w:ascii="Arial" w:hAnsi="Arial" w:cs="Arial"/>
          <w:sz w:val="24"/>
          <w:szCs w:val="24"/>
        </w:rPr>
        <w:t>Lecturer</w:t>
      </w:r>
      <w:r w:rsidR="00502463">
        <w:rPr>
          <w:rFonts w:ascii="Arial" w:hAnsi="Arial" w:cs="Arial"/>
          <w:sz w:val="24"/>
          <w:szCs w:val="24"/>
        </w:rPr>
        <w:t xml:space="preserve"> </w:t>
      </w:r>
      <w:r w:rsidRPr="00B94A96">
        <w:rPr>
          <w:rFonts w:ascii="Arial" w:hAnsi="Arial" w:cs="Arial"/>
          <w:sz w:val="24"/>
          <w:szCs w:val="24"/>
        </w:rPr>
        <w:t xml:space="preserve">says, it involves capturing important information given by the </w:t>
      </w:r>
      <w:r w:rsidR="00502463">
        <w:rPr>
          <w:rFonts w:ascii="Arial" w:hAnsi="Arial" w:cs="Arial"/>
          <w:sz w:val="24"/>
          <w:szCs w:val="24"/>
        </w:rPr>
        <w:t>Lecturer</w:t>
      </w:r>
      <w:r w:rsidRPr="00B94A96">
        <w:rPr>
          <w:rFonts w:ascii="Arial" w:hAnsi="Arial" w:cs="Arial"/>
          <w:sz w:val="24"/>
          <w:szCs w:val="24"/>
        </w:rPr>
        <w:t xml:space="preserve"> and other sources of information in an organized way.</w:t>
      </w:r>
      <w:r w:rsidR="00AB1BCD">
        <w:rPr>
          <w:rFonts w:ascii="Arial" w:hAnsi="Arial" w:cs="Arial"/>
          <w:sz w:val="24"/>
          <w:szCs w:val="24"/>
        </w:rPr>
        <w:t xml:space="preserve"> </w:t>
      </w:r>
    </w:p>
    <w:p w14:paraId="7E7B4DB5" w14:textId="2910189C" w:rsidR="00826DB0" w:rsidRDefault="00826DB0" w:rsidP="00826DB0">
      <w:pPr>
        <w:spacing w:line="360" w:lineRule="auto"/>
        <w:jc w:val="center"/>
        <w:rPr>
          <w:rFonts w:ascii="Arial" w:hAnsi="Arial" w:cs="Arial"/>
          <w:sz w:val="24"/>
          <w:szCs w:val="24"/>
        </w:rPr>
      </w:pPr>
      <w:r>
        <w:rPr>
          <w:noProof/>
        </w:rPr>
        <w:drawing>
          <wp:inline distT="0" distB="0" distL="0" distR="0" wp14:anchorId="698CEE17" wp14:editId="46500EE7">
            <wp:extent cx="4086971" cy="2154295"/>
            <wp:effectExtent l="0" t="0" r="8890" b="0"/>
            <wp:docPr id="530612667" name="Picture 2" descr="A mind map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006088" name="Picture 2" descr="A mind map with different colored lin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10771" cy="2166840"/>
                    </a:xfrm>
                    <a:prstGeom prst="rect">
                      <a:avLst/>
                    </a:prstGeom>
                  </pic:spPr>
                </pic:pic>
              </a:graphicData>
            </a:graphic>
          </wp:inline>
        </w:drawing>
      </w:r>
    </w:p>
    <w:p w14:paraId="4B759A7B" w14:textId="79B43A85" w:rsidR="00826DB0" w:rsidRPr="00B94A96" w:rsidRDefault="00826DB0" w:rsidP="00826DB0">
      <w:pPr>
        <w:spacing w:line="360" w:lineRule="auto"/>
        <w:jc w:val="center"/>
        <w:rPr>
          <w:rFonts w:ascii="Arial" w:hAnsi="Arial" w:cs="Arial"/>
          <w:sz w:val="24"/>
          <w:szCs w:val="24"/>
        </w:rPr>
      </w:pPr>
      <w:r>
        <w:rPr>
          <w:rFonts w:ascii="Arial" w:hAnsi="Arial" w:cs="Arial"/>
          <w:sz w:val="16"/>
          <w:szCs w:val="16"/>
        </w:rPr>
        <w:t xml:space="preserve">Source: </w:t>
      </w:r>
      <w:hyperlink r:id="rId13" w:anchor="main" w:history="1">
        <w:r w:rsidRPr="00EC6558">
          <w:rPr>
            <w:rStyle w:val="Hyperlink"/>
            <w:rFonts w:ascii="Arial" w:hAnsi="Arial" w:cs="Arial"/>
            <w:sz w:val="16"/>
            <w:szCs w:val="16"/>
          </w:rPr>
          <w:t>https://kenbraddy.com/2012/04/09/mind-map-your-next-set-of-teaching-notes/mind-map/#main</w:t>
        </w:r>
      </w:hyperlink>
    </w:p>
    <w:p w14:paraId="46E82EB7" w14:textId="53533F9C" w:rsidR="0098125E" w:rsidRDefault="00B94A96" w:rsidP="00B94A96">
      <w:pPr>
        <w:spacing w:line="360" w:lineRule="auto"/>
        <w:jc w:val="both"/>
        <w:rPr>
          <w:rFonts w:ascii="Arial" w:hAnsi="Arial" w:cs="Arial"/>
          <w:sz w:val="24"/>
          <w:szCs w:val="24"/>
        </w:rPr>
      </w:pPr>
      <w:r w:rsidRPr="00B94A96">
        <w:rPr>
          <w:rFonts w:ascii="Arial" w:hAnsi="Arial" w:cs="Arial"/>
          <w:sz w:val="24"/>
          <w:szCs w:val="24"/>
        </w:rPr>
        <w:t>I learned how to develop a system that works best for individual learning styles and preferences. This includes the use of handwritten or digital notes, the use of abbreviations and symbols for greater efficiency and organizing notes by topic or theme and even highlighting them.</w:t>
      </w:r>
      <w:r w:rsidR="000C286A">
        <w:rPr>
          <w:rFonts w:ascii="Arial" w:hAnsi="Arial" w:cs="Arial"/>
          <w:sz w:val="24"/>
          <w:szCs w:val="24"/>
        </w:rPr>
        <w:t xml:space="preserve"> (See Appendices 1 and 2)</w:t>
      </w:r>
    </w:p>
    <w:p w14:paraId="43A05CCC" w14:textId="0EA27054" w:rsidR="006342C1" w:rsidRDefault="006342C1" w:rsidP="00826DB0">
      <w:pPr>
        <w:rPr>
          <w:rFonts w:ascii="Arial" w:hAnsi="Arial" w:cs="Arial"/>
          <w:sz w:val="16"/>
          <w:szCs w:val="16"/>
        </w:rPr>
      </w:pPr>
    </w:p>
    <w:p w14:paraId="226B59BC" w14:textId="02718E75" w:rsidR="006342C1" w:rsidRDefault="006342C1" w:rsidP="006342C1">
      <w:pPr>
        <w:pStyle w:val="Heading1"/>
        <w:jc w:val="center"/>
        <w:rPr>
          <w:rFonts w:ascii="Arial" w:hAnsi="Arial" w:cs="Arial"/>
          <w:b/>
          <w:bCs/>
          <w:color w:val="auto"/>
        </w:rPr>
      </w:pPr>
      <w:bookmarkStart w:id="7" w:name="_Toc165631108"/>
      <w:r w:rsidRPr="006A0964">
        <w:rPr>
          <w:rFonts w:ascii="Arial" w:hAnsi="Arial" w:cs="Arial"/>
          <w:b/>
          <w:bCs/>
          <w:color w:val="auto"/>
        </w:rPr>
        <w:lastRenderedPageBreak/>
        <w:t>2 Finding good source of information</w:t>
      </w:r>
      <w:bookmarkEnd w:id="7"/>
    </w:p>
    <w:p w14:paraId="29C0039A" w14:textId="77777777" w:rsidR="006A0964" w:rsidRPr="006A0964" w:rsidRDefault="006A0964" w:rsidP="006A0964"/>
    <w:p w14:paraId="4E08BEBE" w14:textId="261D6DB7" w:rsidR="00CF4B6C" w:rsidRPr="00AB1BCD" w:rsidRDefault="006342C1" w:rsidP="00826DB0">
      <w:pPr>
        <w:spacing w:line="360" w:lineRule="auto"/>
        <w:jc w:val="both"/>
        <w:rPr>
          <w:rFonts w:ascii="Arial" w:hAnsi="Arial" w:cs="Arial"/>
          <w:color w:val="0D0D0D"/>
          <w:sz w:val="24"/>
          <w:szCs w:val="24"/>
        </w:rPr>
      </w:pPr>
      <w:r w:rsidRPr="00826DB0">
        <w:rPr>
          <w:rFonts w:ascii="Arial" w:hAnsi="Arial" w:cs="Arial"/>
          <w:color w:val="0D0D0D"/>
          <w:sz w:val="24"/>
          <w:szCs w:val="24"/>
        </w:rPr>
        <w:t xml:space="preserve">Currently, in the era we live in, characterized by an abundance of information, finding and evaluating information efficiently is crucial. I became aware that there are many different sources of information and finding information involves employing a series of search strategies and using various sources, including libraries, </w:t>
      </w:r>
      <w:r w:rsidR="004E60E8">
        <w:rPr>
          <w:rFonts w:ascii="Arial" w:hAnsi="Arial" w:cs="Arial"/>
          <w:color w:val="0D0D0D"/>
          <w:sz w:val="24"/>
          <w:szCs w:val="24"/>
        </w:rPr>
        <w:t>academic books</w:t>
      </w:r>
      <w:r w:rsidRPr="00826DB0">
        <w:rPr>
          <w:rFonts w:ascii="Arial" w:hAnsi="Arial" w:cs="Arial"/>
          <w:color w:val="0D0D0D"/>
          <w:sz w:val="24"/>
          <w:szCs w:val="24"/>
        </w:rPr>
        <w:t xml:space="preserve">, search </w:t>
      </w:r>
      <w:r w:rsidR="00E75222" w:rsidRPr="00826DB0">
        <w:rPr>
          <w:rFonts w:ascii="Arial" w:hAnsi="Arial" w:cs="Arial"/>
          <w:color w:val="0D0D0D"/>
          <w:sz w:val="24"/>
          <w:szCs w:val="24"/>
        </w:rPr>
        <w:t xml:space="preserve">engines </w:t>
      </w:r>
      <w:r w:rsidR="00E75222">
        <w:rPr>
          <w:rFonts w:ascii="Arial" w:hAnsi="Arial" w:cs="Arial"/>
          <w:color w:val="0D0D0D"/>
          <w:sz w:val="24"/>
          <w:szCs w:val="24"/>
        </w:rPr>
        <w:t>like</w:t>
      </w:r>
      <w:r w:rsidR="004E60E8">
        <w:rPr>
          <w:rFonts w:ascii="Arial" w:hAnsi="Arial" w:cs="Arial"/>
          <w:color w:val="0D0D0D"/>
          <w:sz w:val="24"/>
          <w:szCs w:val="24"/>
        </w:rPr>
        <w:t xml:space="preserve"> google scholar, </w:t>
      </w:r>
      <w:r w:rsidRPr="00826DB0">
        <w:rPr>
          <w:rFonts w:ascii="Arial" w:hAnsi="Arial" w:cs="Arial"/>
          <w:color w:val="0D0D0D"/>
          <w:sz w:val="24"/>
          <w:szCs w:val="24"/>
        </w:rPr>
        <w:t>journal</w:t>
      </w:r>
      <w:r w:rsidR="004E60E8">
        <w:rPr>
          <w:rFonts w:ascii="Arial" w:hAnsi="Arial" w:cs="Arial"/>
          <w:color w:val="0D0D0D"/>
          <w:sz w:val="24"/>
          <w:szCs w:val="24"/>
        </w:rPr>
        <w:t xml:space="preserve"> articles, conference papers and </w:t>
      </w:r>
      <w:r w:rsidR="004E60E8" w:rsidRPr="00262BD5">
        <w:rPr>
          <w:rFonts w:ascii="Arial" w:hAnsi="Arial" w:cs="Arial"/>
          <w:color w:val="0D0D0D"/>
          <w:sz w:val="24"/>
          <w:szCs w:val="24"/>
        </w:rPr>
        <w:t>other reliable sources</w:t>
      </w:r>
      <w:r w:rsidRPr="00826DB0">
        <w:rPr>
          <w:rFonts w:ascii="Arial" w:hAnsi="Arial" w:cs="Arial"/>
          <w:color w:val="0D0D0D"/>
          <w:sz w:val="24"/>
          <w:szCs w:val="24"/>
        </w:rPr>
        <w:t>.</w:t>
      </w:r>
      <w:r w:rsidR="000C462C">
        <w:rPr>
          <w:rFonts w:ascii="Arial" w:hAnsi="Arial" w:cs="Arial"/>
          <w:color w:val="0D0D0D"/>
          <w:sz w:val="24"/>
          <w:szCs w:val="24"/>
        </w:rPr>
        <w:t xml:space="preserve"> (</w:t>
      </w:r>
      <w:proofErr w:type="spellStart"/>
      <w:r w:rsidR="000C462C">
        <w:rPr>
          <w:rFonts w:ascii="Arial" w:hAnsi="Arial" w:cs="Arial"/>
          <w:color w:val="0D0D0D"/>
          <w:sz w:val="24"/>
          <w:szCs w:val="24"/>
        </w:rPr>
        <w:t>citar</w:t>
      </w:r>
      <w:proofErr w:type="spellEnd"/>
      <w:r w:rsidR="000C462C">
        <w:rPr>
          <w:rFonts w:ascii="Arial" w:hAnsi="Arial" w:cs="Arial"/>
          <w:color w:val="0D0D0D"/>
          <w:sz w:val="24"/>
          <w:szCs w:val="24"/>
        </w:rPr>
        <w:t>)</w:t>
      </w:r>
    </w:p>
    <w:p w14:paraId="19D871F0" w14:textId="2241B6A6" w:rsidR="00CF4B6C" w:rsidRPr="00CF563E" w:rsidRDefault="00CF4B6C" w:rsidP="00CF4B6C">
      <w:pPr>
        <w:spacing w:line="360" w:lineRule="auto"/>
        <w:jc w:val="center"/>
        <w:rPr>
          <w:rFonts w:ascii="Arial" w:hAnsi="Arial" w:cs="Arial"/>
          <w:color w:val="0D0D0D"/>
          <w:sz w:val="24"/>
          <w:szCs w:val="24"/>
          <w:lang w:val="pt-PT"/>
        </w:rPr>
      </w:pPr>
      <w:r>
        <w:rPr>
          <w:noProof/>
        </w:rPr>
        <w:drawing>
          <wp:inline distT="0" distB="0" distL="0" distR="0" wp14:anchorId="2AF3C670" wp14:editId="049BB1FB">
            <wp:extent cx="2573734" cy="2347440"/>
            <wp:effectExtent l="0" t="952" r="0" b="0"/>
            <wp:docPr id="1463994427" name="Picture 4" descr="A close-up of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994427" name="Picture 4" descr="A close-up of a desk&#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4687" t="560" r="30521" b="-1"/>
                    <a:stretch/>
                  </pic:blipFill>
                  <pic:spPr bwMode="auto">
                    <a:xfrm rot="5400000">
                      <a:off x="0" y="0"/>
                      <a:ext cx="2573734" cy="2347440"/>
                    </a:xfrm>
                    <a:prstGeom prst="rect">
                      <a:avLst/>
                    </a:prstGeom>
                    <a:noFill/>
                    <a:ln>
                      <a:noFill/>
                    </a:ln>
                    <a:extLst>
                      <a:ext uri="{53640926-AAD7-44D8-BBD7-CCE9431645EC}">
                        <a14:shadowObscured xmlns:a14="http://schemas.microsoft.com/office/drawing/2010/main"/>
                      </a:ext>
                    </a:extLst>
                  </pic:spPr>
                </pic:pic>
              </a:graphicData>
            </a:graphic>
          </wp:inline>
        </w:drawing>
      </w:r>
    </w:p>
    <w:p w14:paraId="233B6CA3" w14:textId="113E815E" w:rsidR="00CF4B6C" w:rsidRPr="00CF4B6C" w:rsidRDefault="00CF4B6C" w:rsidP="00CF4B6C">
      <w:pPr>
        <w:spacing w:line="360" w:lineRule="auto"/>
        <w:jc w:val="center"/>
        <w:rPr>
          <w:rFonts w:ascii="Arial" w:hAnsi="Arial" w:cs="Arial"/>
          <w:color w:val="0D0D0D"/>
          <w:sz w:val="16"/>
          <w:szCs w:val="16"/>
        </w:rPr>
      </w:pPr>
      <w:r w:rsidRPr="00CF4B6C">
        <w:rPr>
          <w:rFonts w:ascii="Arial" w:hAnsi="Arial" w:cs="Arial"/>
          <w:color w:val="0D0D0D"/>
          <w:sz w:val="16"/>
          <w:szCs w:val="16"/>
        </w:rPr>
        <w:t xml:space="preserve">Source: Joao </w:t>
      </w:r>
      <w:r w:rsidR="002F53B1">
        <w:rPr>
          <w:rFonts w:ascii="Arial" w:hAnsi="Arial" w:cs="Arial"/>
          <w:color w:val="0D0D0D"/>
          <w:sz w:val="16"/>
          <w:szCs w:val="16"/>
        </w:rPr>
        <w:t>Teixeira</w:t>
      </w:r>
      <w:r w:rsidRPr="00CF4B6C">
        <w:rPr>
          <w:rFonts w:ascii="Arial" w:hAnsi="Arial" w:cs="Arial"/>
          <w:color w:val="0D0D0D"/>
          <w:sz w:val="16"/>
          <w:szCs w:val="16"/>
        </w:rPr>
        <w:t xml:space="preserve"> (26</w:t>
      </w:r>
      <w:r w:rsidRPr="00CF4B6C">
        <w:rPr>
          <w:rFonts w:ascii="Arial" w:hAnsi="Arial" w:cs="Arial"/>
          <w:color w:val="0D0D0D"/>
          <w:sz w:val="16"/>
          <w:szCs w:val="16"/>
          <w:vertAlign w:val="superscript"/>
        </w:rPr>
        <w:t>th</w:t>
      </w:r>
      <w:r w:rsidRPr="00CF4B6C">
        <w:rPr>
          <w:rFonts w:ascii="Arial" w:hAnsi="Arial" w:cs="Arial"/>
          <w:color w:val="0D0D0D"/>
          <w:sz w:val="16"/>
          <w:szCs w:val="16"/>
        </w:rPr>
        <w:t xml:space="preserve"> Feb 2024)</w:t>
      </w:r>
    </w:p>
    <w:p w14:paraId="5BF0D8D5" w14:textId="2A043C34" w:rsidR="006342C1" w:rsidRDefault="006342C1" w:rsidP="00826DB0">
      <w:pPr>
        <w:spacing w:line="360" w:lineRule="auto"/>
        <w:jc w:val="both"/>
        <w:rPr>
          <w:rFonts w:ascii="Arial" w:hAnsi="Arial" w:cs="Arial"/>
          <w:color w:val="0D0D0D"/>
          <w:sz w:val="24"/>
          <w:szCs w:val="24"/>
        </w:rPr>
      </w:pPr>
      <w:r w:rsidRPr="00826DB0">
        <w:rPr>
          <w:rFonts w:ascii="Arial" w:hAnsi="Arial" w:cs="Arial"/>
          <w:color w:val="0D0D0D"/>
          <w:sz w:val="24"/>
          <w:szCs w:val="24"/>
        </w:rPr>
        <w:t xml:space="preserve">Understanding the nuances of different research tools and databases is essential for conducting comprehensive research. </w:t>
      </w:r>
      <w:r w:rsidR="00AB1BCD">
        <w:rPr>
          <w:rFonts w:ascii="Arial" w:hAnsi="Arial" w:cs="Arial"/>
          <w:color w:val="0D0D0D"/>
          <w:sz w:val="24"/>
          <w:szCs w:val="24"/>
        </w:rPr>
        <w:t>Therefore</w:t>
      </w:r>
      <w:r w:rsidRPr="00826DB0">
        <w:rPr>
          <w:rFonts w:ascii="Arial" w:hAnsi="Arial" w:cs="Arial"/>
          <w:color w:val="0D0D0D"/>
          <w:sz w:val="24"/>
          <w:szCs w:val="24"/>
        </w:rPr>
        <w:t xml:space="preserve">, discerning reliable sources of misinformation and biased content is essential to guarantee the accuracy and reliability of the information obtained, as for example in Wikipedia, any user can change the content of the information, while Google </w:t>
      </w:r>
      <w:proofErr w:type="gramStart"/>
      <w:r w:rsidRPr="00826DB0">
        <w:rPr>
          <w:rFonts w:ascii="Arial" w:hAnsi="Arial" w:cs="Arial"/>
          <w:color w:val="0D0D0D"/>
          <w:sz w:val="24"/>
          <w:szCs w:val="24"/>
        </w:rPr>
        <w:t xml:space="preserve">Schoolar </w:t>
      </w:r>
      <w:r w:rsidR="00AB1BCD">
        <w:rPr>
          <w:rFonts w:ascii="Arial" w:hAnsi="Arial" w:cs="Arial"/>
          <w:color w:val="0D0D0D"/>
          <w:sz w:val="24"/>
          <w:szCs w:val="24"/>
        </w:rPr>
        <w:t xml:space="preserve"> the</w:t>
      </w:r>
      <w:proofErr w:type="gramEnd"/>
      <w:r w:rsidR="00AB1BCD">
        <w:rPr>
          <w:rFonts w:ascii="Arial" w:hAnsi="Arial" w:cs="Arial"/>
          <w:color w:val="0D0D0D"/>
          <w:sz w:val="24"/>
          <w:szCs w:val="24"/>
        </w:rPr>
        <w:t xml:space="preserve"> </w:t>
      </w:r>
      <w:r w:rsidRPr="00826DB0">
        <w:rPr>
          <w:rFonts w:ascii="Arial" w:hAnsi="Arial" w:cs="Arial"/>
          <w:color w:val="0D0D0D"/>
          <w:sz w:val="24"/>
          <w:szCs w:val="24"/>
        </w:rPr>
        <w:t xml:space="preserve">information </w:t>
      </w:r>
      <w:r w:rsidR="00AB1BCD">
        <w:rPr>
          <w:rFonts w:ascii="Arial" w:hAnsi="Arial" w:cs="Arial"/>
          <w:color w:val="0D0D0D"/>
          <w:sz w:val="24"/>
          <w:szCs w:val="24"/>
        </w:rPr>
        <w:t>are</w:t>
      </w:r>
      <w:r w:rsidRPr="00826DB0">
        <w:rPr>
          <w:rFonts w:ascii="Arial" w:hAnsi="Arial" w:cs="Arial"/>
          <w:color w:val="0D0D0D"/>
          <w:sz w:val="24"/>
          <w:szCs w:val="24"/>
        </w:rPr>
        <w:t xml:space="preserve"> checkable.</w:t>
      </w:r>
    </w:p>
    <w:p w14:paraId="05A38A94" w14:textId="6C78AA60" w:rsidR="00262BD5" w:rsidRDefault="00262BD5" w:rsidP="00826DB0">
      <w:pPr>
        <w:spacing w:line="360" w:lineRule="auto"/>
        <w:jc w:val="both"/>
        <w:rPr>
          <w:rFonts w:ascii="Arial" w:hAnsi="Arial" w:cs="Arial"/>
          <w:color w:val="0D0D0D"/>
          <w:sz w:val="24"/>
          <w:szCs w:val="24"/>
        </w:rPr>
      </w:pPr>
      <w:r w:rsidRPr="00262BD5">
        <w:rPr>
          <w:rFonts w:ascii="Arial" w:hAnsi="Arial" w:cs="Arial"/>
          <w:color w:val="0D0D0D"/>
          <w:sz w:val="24"/>
          <w:szCs w:val="24"/>
        </w:rPr>
        <w:t>For this reason, when I do my academic work, I will only use reliable sources</w:t>
      </w:r>
      <w:r w:rsidR="00A66054">
        <w:rPr>
          <w:rFonts w:ascii="Arial" w:hAnsi="Arial" w:cs="Arial"/>
          <w:color w:val="0D0D0D"/>
          <w:sz w:val="24"/>
          <w:szCs w:val="24"/>
        </w:rPr>
        <w:t xml:space="preserve"> of information</w:t>
      </w:r>
      <w:r w:rsidRPr="00262BD5">
        <w:rPr>
          <w:rFonts w:ascii="Arial" w:hAnsi="Arial" w:cs="Arial"/>
          <w:color w:val="0D0D0D"/>
          <w:sz w:val="24"/>
          <w:szCs w:val="24"/>
        </w:rPr>
        <w:t xml:space="preserve"> such as Google </w:t>
      </w:r>
      <w:proofErr w:type="gramStart"/>
      <w:r w:rsidRPr="00262BD5">
        <w:rPr>
          <w:rFonts w:ascii="Arial" w:hAnsi="Arial" w:cs="Arial"/>
          <w:color w:val="0D0D0D"/>
          <w:sz w:val="24"/>
          <w:szCs w:val="24"/>
        </w:rPr>
        <w:t xml:space="preserve">Scholar, </w:t>
      </w:r>
      <w:r w:rsidR="00A66054">
        <w:rPr>
          <w:rFonts w:ascii="Arial" w:hAnsi="Arial" w:cs="Arial"/>
          <w:color w:val="0D0D0D"/>
          <w:sz w:val="24"/>
          <w:szCs w:val="24"/>
        </w:rPr>
        <w:t xml:space="preserve"> academic</w:t>
      </w:r>
      <w:proofErr w:type="gramEnd"/>
      <w:r w:rsidR="00A66054">
        <w:rPr>
          <w:rFonts w:ascii="Arial" w:hAnsi="Arial" w:cs="Arial"/>
          <w:color w:val="0D0D0D"/>
          <w:sz w:val="24"/>
          <w:szCs w:val="24"/>
        </w:rPr>
        <w:t xml:space="preserve"> </w:t>
      </w:r>
      <w:r w:rsidRPr="00262BD5">
        <w:rPr>
          <w:rFonts w:ascii="Arial" w:hAnsi="Arial" w:cs="Arial"/>
          <w:color w:val="0D0D0D"/>
          <w:sz w:val="24"/>
          <w:szCs w:val="24"/>
        </w:rPr>
        <w:t>books, newspaper articles and other reliable sources</w:t>
      </w:r>
      <w:r w:rsidR="0033486A">
        <w:rPr>
          <w:rFonts w:ascii="Arial" w:hAnsi="Arial" w:cs="Arial"/>
          <w:color w:val="0D0D0D"/>
          <w:sz w:val="24"/>
          <w:szCs w:val="24"/>
        </w:rPr>
        <w:t xml:space="preserve">, </w:t>
      </w:r>
      <w:r w:rsidR="0033486A" w:rsidRPr="0033486A">
        <w:rPr>
          <w:rFonts w:ascii="Arial" w:hAnsi="Arial" w:cs="Arial"/>
          <w:color w:val="0D0D0D"/>
          <w:sz w:val="24"/>
          <w:szCs w:val="24"/>
        </w:rPr>
        <w:t>according to the Academic skills class on 26</w:t>
      </w:r>
      <w:r w:rsidR="00CE7EEA" w:rsidRPr="00CE7EEA">
        <w:rPr>
          <w:rFonts w:ascii="Arial" w:hAnsi="Arial" w:cs="Arial"/>
          <w:color w:val="0D0D0D"/>
          <w:sz w:val="24"/>
          <w:szCs w:val="24"/>
          <w:vertAlign w:val="superscript"/>
        </w:rPr>
        <w:t>th</w:t>
      </w:r>
      <w:r w:rsidR="00CE7EEA">
        <w:rPr>
          <w:rFonts w:ascii="Arial" w:hAnsi="Arial" w:cs="Arial"/>
          <w:color w:val="0D0D0D"/>
          <w:sz w:val="24"/>
          <w:szCs w:val="24"/>
        </w:rPr>
        <w:t xml:space="preserve"> Feb </w:t>
      </w:r>
      <w:r w:rsidR="0033486A" w:rsidRPr="0033486A">
        <w:rPr>
          <w:rFonts w:ascii="Arial" w:hAnsi="Arial" w:cs="Arial"/>
          <w:color w:val="0D0D0D"/>
          <w:sz w:val="24"/>
          <w:szCs w:val="24"/>
        </w:rPr>
        <w:t>2024.</w:t>
      </w:r>
    </w:p>
    <w:p w14:paraId="47FB0AF6" w14:textId="1982997D" w:rsidR="00262BD5" w:rsidRDefault="00E75222" w:rsidP="00826DB0">
      <w:pPr>
        <w:spacing w:line="360" w:lineRule="auto"/>
        <w:jc w:val="both"/>
        <w:rPr>
          <w:rFonts w:ascii="Arial" w:hAnsi="Arial" w:cs="Arial"/>
          <w:color w:val="0D0D0D"/>
          <w:sz w:val="24"/>
          <w:szCs w:val="24"/>
        </w:rPr>
      </w:pPr>
      <w:r>
        <w:rPr>
          <w:rFonts w:ascii="Arial" w:hAnsi="Arial" w:cs="Arial"/>
          <w:noProof/>
          <w:color w:val="0D0D0D"/>
          <w:sz w:val="24"/>
          <w:szCs w:val="24"/>
        </w:rPr>
        <w:lastRenderedPageBreak/>
        <w:drawing>
          <wp:anchor distT="0" distB="0" distL="114300" distR="114300" simplePos="0" relativeHeight="251669504" behindDoc="0" locked="0" layoutInCell="1" allowOverlap="1" wp14:anchorId="7CB9D834" wp14:editId="28CB2E44">
            <wp:simplePos x="0" y="0"/>
            <wp:positionH relativeFrom="column">
              <wp:posOffset>3458817</wp:posOffset>
            </wp:positionH>
            <wp:positionV relativeFrom="paragraph">
              <wp:posOffset>53975</wp:posOffset>
            </wp:positionV>
            <wp:extent cx="1939925" cy="1343025"/>
            <wp:effectExtent l="0" t="0" r="3175" b="9525"/>
            <wp:wrapThrough wrapText="bothSides">
              <wp:wrapPolygon edited="0">
                <wp:start x="0" y="0"/>
                <wp:lineTo x="0" y="21447"/>
                <wp:lineTo x="21423" y="21447"/>
                <wp:lineTo x="21423" y="0"/>
                <wp:lineTo x="0" y="0"/>
              </wp:wrapPolygon>
            </wp:wrapThrough>
            <wp:docPr id="1419030356" name="Picture 2" descr="A red background with white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030356" name="Picture 2" descr="A red background with white letter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39925" cy="1343025"/>
                    </a:xfrm>
                    <a:prstGeom prst="rect">
                      <a:avLst/>
                    </a:prstGeom>
                  </pic:spPr>
                </pic:pic>
              </a:graphicData>
            </a:graphic>
          </wp:anchor>
        </w:drawing>
      </w:r>
      <w:r>
        <w:rPr>
          <w:rFonts w:ascii="Arial" w:hAnsi="Arial" w:cs="Arial"/>
          <w:noProof/>
          <w:color w:val="0D0D0D"/>
          <w:sz w:val="24"/>
          <w:szCs w:val="24"/>
        </w:rPr>
        <w:drawing>
          <wp:anchor distT="0" distB="0" distL="114300" distR="114300" simplePos="0" relativeHeight="251668480" behindDoc="0" locked="0" layoutInCell="1" allowOverlap="1" wp14:anchorId="6B401C1C" wp14:editId="15BABCA6">
            <wp:simplePos x="0" y="0"/>
            <wp:positionH relativeFrom="column">
              <wp:posOffset>39370</wp:posOffset>
            </wp:positionH>
            <wp:positionV relativeFrom="paragraph">
              <wp:posOffset>53975</wp:posOffset>
            </wp:positionV>
            <wp:extent cx="2162175" cy="1340485"/>
            <wp:effectExtent l="0" t="0" r="9525" b="0"/>
            <wp:wrapThrough wrapText="bothSides">
              <wp:wrapPolygon edited="0">
                <wp:start x="0" y="0"/>
                <wp:lineTo x="0" y="21180"/>
                <wp:lineTo x="21505" y="21180"/>
                <wp:lineTo x="21505" y="0"/>
                <wp:lineTo x="0" y="0"/>
              </wp:wrapPolygon>
            </wp:wrapThrough>
            <wp:docPr id="1324021511" name="Picture 1" descr="A rectangular sign with a graduation cap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021511" name="Picture 1" descr="A rectangular sign with a graduation cap and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62175" cy="1340485"/>
                    </a:xfrm>
                    <a:prstGeom prst="rect">
                      <a:avLst/>
                    </a:prstGeom>
                  </pic:spPr>
                </pic:pic>
              </a:graphicData>
            </a:graphic>
            <wp14:sizeRelV relativeFrom="margin">
              <wp14:pctHeight>0</wp14:pctHeight>
            </wp14:sizeRelV>
          </wp:anchor>
        </w:drawing>
      </w:r>
    </w:p>
    <w:p w14:paraId="10D63F18" w14:textId="38614D9C" w:rsidR="00262BD5" w:rsidRDefault="00262BD5" w:rsidP="00826DB0">
      <w:pPr>
        <w:spacing w:line="360" w:lineRule="auto"/>
        <w:jc w:val="both"/>
        <w:rPr>
          <w:rFonts w:ascii="Arial" w:hAnsi="Arial" w:cs="Arial"/>
          <w:color w:val="0D0D0D"/>
          <w:sz w:val="24"/>
          <w:szCs w:val="24"/>
        </w:rPr>
      </w:pPr>
      <w:r>
        <w:rPr>
          <w:rFonts w:ascii="Arial" w:hAnsi="Arial" w:cs="Arial"/>
          <w:color w:val="0D0D0D"/>
          <w:sz w:val="24"/>
          <w:szCs w:val="24"/>
        </w:rPr>
        <w:t xml:space="preserve">                          </w:t>
      </w:r>
    </w:p>
    <w:p w14:paraId="460E25CE" w14:textId="5D91E78E" w:rsidR="00E75222" w:rsidRDefault="00E75222" w:rsidP="000A70CF">
      <w:pPr>
        <w:rPr>
          <w:rFonts w:ascii="Arial" w:hAnsi="Arial" w:cs="Arial"/>
          <w:color w:val="0D0D0D"/>
          <w:sz w:val="10"/>
          <w:szCs w:val="10"/>
        </w:rPr>
      </w:pPr>
    </w:p>
    <w:p w14:paraId="056E3BE5" w14:textId="77777777" w:rsidR="00E75222" w:rsidRDefault="00E75222" w:rsidP="000A70CF">
      <w:pPr>
        <w:rPr>
          <w:rFonts w:ascii="Arial" w:hAnsi="Arial" w:cs="Arial"/>
          <w:color w:val="0D0D0D"/>
          <w:sz w:val="10"/>
          <w:szCs w:val="10"/>
        </w:rPr>
      </w:pPr>
    </w:p>
    <w:p w14:paraId="1DEBAFF2" w14:textId="77777777" w:rsidR="00E75222" w:rsidRDefault="00E75222" w:rsidP="000A70CF">
      <w:pPr>
        <w:rPr>
          <w:rFonts w:ascii="Arial" w:hAnsi="Arial" w:cs="Arial"/>
          <w:color w:val="0D0D0D"/>
          <w:sz w:val="10"/>
          <w:szCs w:val="10"/>
        </w:rPr>
      </w:pPr>
    </w:p>
    <w:p w14:paraId="5110E184" w14:textId="77777777" w:rsidR="00E75222" w:rsidRDefault="00E75222" w:rsidP="000A70CF">
      <w:pPr>
        <w:rPr>
          <w:rFonts w:ascii="Arial" w:hAnsi="Arial" w:cs="Arial"/>
          <w:color w:val="0D0D0D"/>
          <w:sz w:val="10"/>
          <w:szCs w:val="10"/>
        </w:rPr>
      </w:pPr>
    </w:p>
    <w:p w14:paraId="490FE601" w14:textId="77777777" w:rsidR="00E75222" w:rsidRDefault="00E75222" w:rsidP="000A70CF">
      <w:pPr>
        <w:rPr>
          <w:rFonts w:ascii="Arial" w:hAnsi="Arial" w:cs="Arial"/>
          <w:color w:val="0D0D0D"/>
          <w:sz w:val="10"/>
          <w:szCs w:val="10"/>
        </w:rPr>
      </w:pPr>
    </w:p>
    <w:p w14:paraId="0B4585F2" w14:textId="25F5607F" w:rsidR="000A70CF" w:rsidRPr="000A70CF" w:rsidRDefault="000A70CF" w:rsidP="000A70CF">
      <w:pPr>
        <w:rPr>
          <w:rFonts w:ascii="Arial" w:hAnsi="Arial" w:cs="Arial"/>
          <w:sz w:val="10"/>
          <w:szCs w:val="10"/>
        </w:rPr>
      </w:pPr>
      <w:r w:rsidRPr="000A70CF">
        <w:rPr>
          <w:rFonts w:ascii="Arial" w:hAnsi="Arial" w:cs="Arial"/>
          <w:color w:val="0D0D0D"/>
          <w:sz w:val="10"/>
          <w:szCs w:val="10"/>
        </w:rPr>
        <w:t>Source:</w:t>
      </w:r>
      <w:r w:rsidRPr="000A70CF">
        <w:rPr>
          <w:rFonts w:ascii="Arial" w:hAnsi="Arial" w:cs="Arial"/>
          <w:sz w:val="10"/>
          <w:szCs w:val="10"/>
        </w:rPr>
        <w:t xml:space="preserve"> </w:t>
      </w:r>
      <w:hyperlink r:id="rId17" w:history="1">
        <w:r w:rsidRPr="00BF7322">
          <w:rPr>
            <w:rStyle w:val="Hyperlink"/>
            <w:rFonts w:ascii="Arial" w:hAnsi="Arial" w:cs="Arial"/>
            <w:sz w:val="10"/>
            <w:szCs w:val="10"/>
          </w:rPr>
          <w:t>https://typeset.io/resources/google-scholar-every-researchers-go-to-guide/</w:t>
        </w:r>
      </w:hyperlink>
      <w:r>
        <w:rPr>
          <w:rFonts w:ascii="Arial" w:hAnsi="Arial" w:cs="Arial"/>
          <w:sz w:val="10"/>
          <w:szCs w:val="10"/>
        </w:rPr>
        <w:t xml:space="preserve">                                    Source: </w:t>
      </w:r>
      <w:hyperlink r:id="rId18" w:anchor="/media/Fichier:BBC_News_2022_(Alt,_boxed).svg" w:history="1">
        <w:r w:rsidRPr="000A70CF">
          <w:rPr>
            <w:rStyle w:val="Hyperlink"/>
            <w:rFonts w:ascii="Arial" w:hAnsi="Arial" w:cs="Arial"/>
            <w:sz w:val="10"/>
            <w:szCs w:val="10"/>
          </w:rPr>
          <w:t>https://fr.wikipedia.org/wiki/BBC_News#/media/Fichier:BBC_News_2022_(Alt,_boxed).svg</w:t>
        </w:r>
      </w:hyperlink>
    </w:p>
    <w:p w14:paraId="3EA6D0B3" w14:textId="60BAD0A8" w:rsidR="00826DB0" w:rsidRDefault="00826DB0" w:rsidP="00826DB0">
      <w:pPr>
        <w:spacing w:line="360" w:lineRule="auto"/>
        <w:jc w:val="both"/>
        <w:rPr>
          <w:rFonts w:ascii="Arial" w:hAnsi="Arial" w:cs="Arial"/>
          <w:color w:val="0D0D0D"/>
          <w:sz w:val="24"/>
          <w:szCs w:val="24"/>
        </w:rPr>
      </w:pPr>
    </w:p>
    <w:p w14:paraId="3DFBEC3D" w14:textId="257DFF1C" w:rsidR="00826DB0" w:rsidRDefault="00826DB0" w:rsidP="00826DB0">
      <w:pPr>
        <w:spacing w:line="360" w:lineRule="auto"/>
        <w:jc w:val="both"/>
        <w:rPr>
          <w:rFonts w:ascii="Arial" w:hAnsi="Arial" w:cs="Arial"/>
          <w:color w:val="0D0D0D"/>
          <w:sz w:val="24"/>
          <w:szCs w:val="24"/>
        </w:rPr>
      </w:pPr>
    </w:p>
    <w:p w14:paraId="4C2DEB18" w14:textId="372A47C3" w:rsidR="00916F40" w:rsidRDefault="00E42CE4" w:rsidP="00916F40">
      <w:pPr>
        <w:pStyle w:val="Heading1"/>
        <w:jc w:val="center"/>
        <w:rPr>
          <w:rFonts w:ascii="Arial" w:hAnsi="Arial" w:cs="Arial"/>
          <w:b/>
          <w:bCs/>
          <w:color w:val="auto"/>
          <w:sz w:val="48"/>
          <w:szCs w:val="48"/>
        </w:rPr>
      </w:pPr>
      <w:bookmarkStart w:id="8" w:name="_Toc165631109"/>
      <w:r w:rsidRPr="006A0964">
        <w:rPr>
          <w:rFonts w:ascii="Arial" w:hAnsi="Arial" w:cs="Arial"/>
          <w:b/>
          <w:bCs/>
          <w:color w:val="auto"/>
          <w:sz w:val="48"/>
          <w:szCs w:val="48"/>
        </w:rPr>
        <w:t xml:space="preserve">3 </w:t>
      </w:r>
      <w:r w:rsidR="00916F40" w:rsidRPr="006A0964">
        <w:rPr>
          <w:rFonts w:ascii="Arial" w:hAnsi="Arial" w:cs="Arial"/>
          <w:b/>
          <w:bCs/>
          <w:color w:val="auto"/>
          <w:sz w:val="48"/>
          <w:szCs w:val="48"/>
        </w:rPr>
        <w:t>Paraphras</w:t>
      </w:r>
      <w:r w:rsidR="000C286A" w:rsidRPr="006A0964">
        <w:rPr>
          <w:rFonts w:ascii="Arial" w:hAnsi="Arial" w:cs="Arial"/>
          <w:b/>
          <w:bCs/>
          <w:color w:val="auto"/>
          <w:sz w:val="48"/>
          <w:szCs w:val="48"/>
        </w:rPr>
        <w:t>ing avoids</w:t>
      </w:r>
      <w:r w:rsidR="00916F40" w:rsidRPr="006A0964">
        <w:rPr>
          <w:rFonts w:ascii="Arial" w:hAnsi="Arial" w:cs="Arial"/>
          <w:b/>
          <w:bCs/>
          <w:color w:val="auto"/>
          <w:sz w:val="48"/>
          <w:szCs w:val="48"/>
        </w:rPr>
        <w:t xml:space="preserve"> plagiarism</w:t>
      </w:r>
      <w:bookmarkEnd w:id="8"/>
    </w:p>
    <w:p w14:paraId="510B5A6C" w14:textId="77777777" w:rsidR="006A0964" w:rsidRPr="006A0964" w:rsidRDefault="006A0964" w:rsidP="006A0964"/>
    <w:p w14:paraId="2DDB62F1" w14:textId="00D0E097" w:rsidR="00CF563E" w:rsidRPr="003A13D1" w:rsidRDefault="00CF563E" w:rsidP="003A13D1">
      <w:pPr>
        <w:spacing w:line="360" w:lineRule="auto"/>
        <w:rPr>
          <w:rFonts w:ascii="Arial" w:hAnsi="Arial" w:cs="Arial"/>
        </w:rPr>
      </w:pPr>
      <w:r w:rsidRPr="00CF563E">
        <w:rPr>
          <w:rFonts w:ascii="Arial" w:hAnsi="Arial" w:cs="Arial"/>
          <w:sz w:val="24"/>
          <w:szCs w:val="24"/>
        </w:rPr>
        <w:t>Paraphrasing is a commonly employed method among students, characterized by the restatement of external ideas in one's own words. This process involves altering both the vocabulary and syntax while preserving the original intended meaning</w:t>
      </w:r>
      <w:r w:rsidR="00BF204F">
        <w:rPr>
          <w:rFonts w:ascii="Arial" w:hAnsi="Arial" w:cs="Arial"/>
          <w:sz w:val="24"/>
          <w:szCs w:val="24"/>
        </w:rPr>
        <w:t xml:space="preserve"> </w:t>
      </w:r>
      <w:sdt>
        <w:sdtPr>
          <w:rPr>
            <w:rFonts w:ascii="Arial" w:hAnsi="Arial" w:cs="Arial"/>
            <w:sz w:val="24"/>
            <w:szCs w:val="24"/>
          </w:rPr>
          <w:id w:val="1933007012"/>
          <w:citation/>
        </w:sdtPr>
        <w:sdtContent>
          <w:r w:rsidR="00BF204F" w:rsidRPr="00BF204F">
            <w:rPr>
              <w:rFonts w:ascii="Arial" w:hAnsi="Arial" w:cs="Arial"/>
              <w:sz w:val="24"/>
              <w:szCs w:val="24"/>
            </w:rPr>
            <w:fldChar w:fldCharType="begin"/>
          </w:r>
          <w:r w:rsidR="00BF204F" w:rsidRPr="00BF204F">
            <w:rPr>
              <w:rFonts w:ascii="Arial" w:hAnsi="Arial" w:cs="Arial"/>
              <w:sz w:val="24"/>
              <w:szCs w:val="24"/>
            </w:rPr>
            <w:instrText xml:space="preserve"> CITATION Rah131 \l 2057 </w:instrText>
          </w:r>
          <w:r w:rsidR="00BF204F" w:rsidRPr="00BF204F">
            <w:rPr>
              <w:rFonts w:ascii="Arial" w:hAnsi="Arial" w:cs="Arial"/>
              <w:sz w:val="24"/>
              <w:szCs w:val="24"/>
            </w:rPr>
            <w:fldChar w:fldCharType="separate"/>
          </w:r>
          <w:r w:rsidR="00BF204F" w:rsidRPr="00BF204F">
            <w:rPr>
              <w:rFonts w:ascii="Arial" w:hAnsi="Arial" w:cs="Arial"/>
              <w:noProof/>
              <w:sz w:val="24"/>
              <w:szCs w:val="24"/>
            </w:rPr>
            <w:t>(Bhagat, 2013)</w:t>
          </w:r>
          <w:r w:rsidR="00BF204F" w:rsidRPr="00BF204F">
            <w:rPr>
              <w:rFonts w:ascii="Arial" w:hAnsi="Arial" w:cs="Arial"/>
              <w:sz w:val="24"/>
              <w:szCs w:val="24"/>
            </w:rPr>
            <w:fldChar w:fldCharType="end"/>
          </w:r>
        </w:sdtContent>
      </w:sdt>
      <w:r w:rsidR="00BF204F" w:rsidRPr="00BF204F">
        <w:rPr>
          <w:rFonts w:ascii="Arial" w:hAnsi="Arial" w:cs="Arial"/>
          <w:sz w:val="24"/>
          <w:szCs w:val="24"/>
        </w:rPr>
        <w:t>.</w:t>
      </w:r>
    </w:p>
    <w:p w14:paraId="0B8A071D" w14:textId="77777777" w:rsidR="00200A9B" w:rsidRDefault="00200A9B" w:rsidP="00200A9B">
      <w:pPr>
        <w:spacing w:line="360" w:lineRule="auto"/>
        <w:jc w:val="both"/>
        <w:rPr>
          <w:rFonts w:ascii="Arial" w:hAnsi="Arial" w:cs="Arial"/>
          <w:sz w:val="24"/>
          <w:szCs w:val="24"/>
        </w:rPr>
      </w:pPr>
      <w:r w:rsidRPr="00200A9B">
        <w:rPr>
          <w:rFonts w:ascii="Arial" w:hAnsi="Arial" w:cs="Arial"/>
          <w:sz w:val="24"/>
          <w:szCs w:val="24"/>
        </w:rPr>
        <w:t xml:space="preserve">Paraphrasing is very useful in an academic context. </w:t>
      </w:r>
    </w:p>
    <w:p w14:paraId="46F4B625" w14:textId="5D72789D" w:rsidR="00200A9B" w:rsidRPr="006A0964" w:rsidRDefault="00200A9B" w:rsidP="006A0964">
      <w:pPr>
        <w:spacing w:line="360" w:lineRule="auto"/>
        <w:jc w:val="both"/>
        <w:rPr>
          <w:rFonts w:ascii="Arial" w:hAnsi="Arial" w:cs="Arial"/>
          <w:sz w:val="24"/>
          <w:szCs w:val="24"/>
        </w:rPr>
      </w:pPr>
      <w:r w:rsidRPr="006A0964">
        <w:rPr>
          <w:rFonts w:ascii="Arial" w:hAnsi="Arial" w:cs="Arial"/>
          <w:sz w:val="24"/>
          <w:szCs w:val="24"/>
        </w:rPr>
        <w:t>It allows writers to integrate the ideas of others into their own academic work, demonstrating a clear understanding of a subject and supporting arguments with evidence.</w:t>
      </w:r>
    </w:p>
    <w:p w14:paraId="34FC90C5" w14:textId="77777777" w:rsidR="00200A9B" w:rsidRPr="006A0964" w:rsidRDefault="00200A9B" w:rsidP="006A0964">
      <w:pPr>
        <w:spacing w:line="360" w:lineRule="auto"/>
        <w:jc w:val="both"/>
        <w:rPr>
          <w:rFonts w:ascii="Arial" w:hAnsi="Arial" w:cs="Arial"/>
          <w:sz w:val="24"/>
          <w:szCs w:val="24"/>
        </w:rPr>
      </w:pPr>
      <w:r w:rsidRPr="006A0964">
        <w:rPr>
          <w:rFonts w:ascii="Arial" w:hAnsi="Arial" w:cs="Arial"/>
          <w:sz w:val="24"/>
          <w:szCs w:val="24"/>
        </w:rPr>
        <w:t>It helps to avoid plagiarism traps by properly attributing ideas to their original sources.</w:t>
      </w:r>
    </w:p>
    <w:p w14:paraId="689A2EBC" w14:textId="54FC5524" w:rsidR="00200A9B" w:rsidRPr="006A0964" w:rsidRDefault="00200A9B" w:rsidP="006A0964">
      <w:pPr>
        <w:spacing w:line="360" w:lineRule="auto"/>
        <w:jc w:val="both"/>
        <w:rPr>
          <w:rFonts w:ascii="Arial" w:hAnsi="Arial" w:cs="Arial"/>
          <w:sz w:val="24"/>
          <w:szCs w:val="24"/>
        </w:rPr>
      </w:pPr>
      <w:r w:rsidRPr="006A0964">
        <w:rPr>
          <w:rFonts w:ascii="Arial" w:hAnsi="Arial" w:cs="Arial"/>
          <w:sz w:val="24"/>
          <w:szCs w:val="24"/>
        </w:rPr>
        <w:t>It allows students to clarify ideas by contextualizing quotes and phrases from other authors.</w:t>
      </w:r>
    </w:p>
    <w:p w14:paraId="5DDCA6CA" w14:textId="77777777" w:rsidR="00E42CE4" w:rsidRDefault="00E42CE4" w:rsidP="00E42CE4">
      <w:pPr>
        <w:pStyle w:val="ListParagraph"/>
        <w:spacing w:line="360" w:lineRule="auto"/>
        <w:jc w:val="both"/>
        <w:rPr>
          <w:rFonts w:ascii="Arial" w:hAnsi="Arial" w:cs="Arial"/>
          <w:sz w:val="24"/>
          <w:szCs w:val="24"/>
        </w:rPr>
      </w:pPr>
    </w:p>
    <w:p w14:paraId="1D021105" w14:textId="77777777" w:rsidR="00D40747" w:rsidRDefault="00D40747" w:rsidP="00E42CE4">
      <w:pPr>
        <w:pStyle w:val="ListParagraph"/>
        <w:spacing w:line="360" w:lineRule="auto"/>
        <w:jc w:val="both"/>
        <w:rPr>
          <w:rFonts w:ascii="Arial" w:hAnsi="Arial" w:cs="Arial"/>
          <w:sz w:val="24"/>
          <w:szCs w:val="24"/>
        </w:rPr>
      </w:pPr>
    </w:p>
    <w:p w14:paraId="6C2D586A" w14:textId="77777777" w:rsidR="00D40747" w:rsidRDefault="00D40747" w:rsidP="00E42CE4">
      <w:pPr>
        <w:pStyle w:val="ListParagraph"/>
        <w:spacing w:line="360" w:lineRule="auto"/>
        <w:jc w:val="both"/>
        <w:rPr>
          <w:rFonts w:ascii="Arial" w:hAnsi="Arial" w:cs="Arial"/>
          <w:sz w:val="24"/>
          <w:szCs w:val="24"/>
        </w:rPr>
      </w:pPr>
    </w:p>
    <w:p w14:paraId="17988AA7" w14:textId="77777777" w:rsidR="00D40747" w:rsidRPr="00200A9B" w:rsidRDefault="00D40747" w:rsidP="00E42CE4">
      <w:pPr>
        <w:pStyle w:val="ListParagraph"/>
        <w:spacing w:line="360" w:lineRule="auto"/>
        <w:jc w:val="both"/>
        <w:rPr>
          <w:rFonts w:ascii="Arial" w:hAnsi="Arial" w:cs="Arial"/>
          <w:sz w:val="24"/>
          <w:szCs w:val="24"/>
        </w:rPr>
      </w:pPr>
    </w:p>
    <w:p w14:paraId="19D3D204" w14:textId="684929CD" w:rsidR="00200A9B" w:rsidRPr="00D40747" w:rsidRDefault="00E42CE4" w:rsidP="00E42CE4">
      <w:pPr>
        <w:pStyle w:val="Heading2"/>
        <w:rPr>
          <w:rFonts w:ascii="Arial" w:hAnsi="Arial" w:cs="Arial"/>
          <w:b/>
          <w:bCs/>
          <w:color w:val="auto"/>
          <w:sz w:val="48"/>
          <w:szCs w:val="48"/>
        </w:rPr>
      </w:pPr>
      <w:bookmarkStart w:id="9" w:name="_Toc165631110"/>
      <w:r w:rsidRPr="00D40747">
        <w:rPr>
          <w:rFonts w:ascii="Arial" w:hAnsi="Arial" w:cs="Arial"/>
          <w:b/>
          <w:bCs/>
          <w:color w:val="auto"/>
          <w:sz w:val="48"/>
          <w:szCs w:val="48"/>
        </w:rPr>
        <w:lastRenderedPageBreak/>
        <w:t xml:space="preserve">3.1 </w:t>
      </w:r>
      <w:r w:rsidR="00F4784E" w:rsidRPr="00D40747">
        <w:rPr>
          <w:rFonts w:ascii="Arial" w:hAnsi="Arial" w:cs="Arial"/>
          <w:b/>
          <w:bCs/>
          <w:color w:val="auto"/>
          <w:sz w:val="48"/>
          <w:szCs w:val="48"/>
        </w:rPr>
        <w:t>Techniques for</w:t>
      </w:r>
      <w:r w:rsidRPr="00D40747">
        <w:rPr>
          <w:rFonts w:ascii="Arial" w:hAnsi="Arial" w:cs="Arial"/>
          <w:b/>
          <w:bCs/>
          <w:color w:val="auto"/>
          <w:sz w:val="48"/>
          <w:szCs w:val="48"/>
        </w:rPr>
        <w:t xml:space="preserve"> paraphrasing</w:t>
      </w:r>
      <w:bookmarkEnd w:id="9"/>
    </w:p>
    <w:p w14:paraId="733C8151" w14:textId="2321852D" w:rsidR="00DA61C8" w:rsidRPr="00DA61C8" w:rsidRDefault="00DA61C8" w:rsidP="00D40747">
      <w:pPr>
        <w:pStyle w:val="ListParagraph"/>
        <w:spacing w:line="360" w:lineRule="auto"/>
        <w:jc w:val="both"/>
        <w:rPr>
          <w:rFonts w:ascii="Arial" w:hAnsi="Arial" w:cs="Arial"/>
          <w:color w:val="0D0D0D"/>
          <w:sz w:val="24"/>
          <w:szCs w:val="24"/>
        </w:rPr>
      </w:pPr>
      <w:r w:rsidRPr="00DA61C8">
        <w:rPr>
          <w:rFonts w:ascii="Arial" w:hAnsi="Arial" w:cs="Arial"/>
          <w:color w:val="0D0D0D"/>
          <w:sz w:val="24"/>
          <w:szCs w:val="24"/>
        </w:rPr>
        <w:t>Using different words that have the same meaning.</w:t>
      </w:r>
    </w:p>
    <w:p w14:paraId="733A01F9" w14:textId="17EEA4B0" w:rsidR="00DA61C8" w:rsidRPr="00D40747" w:rsidRDefault="00D40747" w:rsidP="00D40747">
      <w:pPr>
        <w:spacing w:line="360" w:lineRule="auto"/>
        <w:ind w:left="360"/>
        <w:jc w:val="both"/>
        <w:rPr>
          <w:rFonts w:ascii="Arial" w:hAnsi="Arial" w:cs="Arial"/>
          <w:color w:val="0D0D0D"/>
          <w:sz w:val="24"/>
          <w:szCs w:val="24"/>
        </w:rPr>
      </w:pPr>
      <w:r>
        <w:rPr>
          <w:rFonts w:ascii="Arial" w:hAnsi="Arial" w:cs="Arial"/>
          <w:color w:val="0D0D0D"/>
          <w:sz w:val="24"/>
          <w:szCs w:val="24"/>
        </w:rPr>
        <w:t xml:space="preserve">     </w:t>
      </w:r>
      <w:r w:rsidR="00DA61C8" w:rsidRPr="00D40747">
        <w:rPr>
          <w:rFonts w:ascii="Arial" w:hAnsi="Arial" w:cs="Arial"/>
          <w:color w:val="0D0D0D"/>
          <w:sz w:val="24"/>
          <w:szCs w:val="24"/>
        </w:rPr>
        <w:t>Change structurally the order of words.</w:t>
      </w:r>
    </w:p>
    <w:p w14:paraId="136AAFE9" w14:textId="77777777" w:rsidR="00DA61C8" w:rsidRPr="00DA61C8" w:rsidRDefault="00DA61C8" w:rsidP="00D40747">
      <w:pPr>
        <w:pStyle w:val="ListParagraph"/>
        <w:spacing w:line="360" w:lineRule="auto"/>
        <w:jc w:val="both"/>
        <w:rPr>
          <w:rFonts w:ascii="Arial" w:hAnsi="Arial" w:cs="Arial"/>
          <w:color w:val="0D0D0D"/>
          <w:sz w:val="24"/>
          <w:szCs w:val="24"/>
        </w:rPr>
      </w:pPr>
      <w:r w:rsidRPr="00DA61C8">
        <w:rPr>
          <w:rFonts w:ascii="Arial" w:hAnsi="Arial" w:cs="Arial"/>
          <w:color w:val="0D0D0D"/>
          <w:sz w:val="24"/>
          <w:szCs w:val="24"/>
        </w:rPr>
        <w:t>Change the way the words are arranged.</w:t>
      </w:r>
    </w:p>
    <w:p w14:paraId="7EEB3A42" w14:textId="22C4C89D" w:rsidR="00DA61C8" w:rsidRPr="00DA61C8" w:rsidRDefault="00DA61C8" w:rsidP="00D40747">
      <w:pPr>
        <w:pStyle w:val="ListParagraph"/>
        <w:spacing w:line="360" w:lineRule="auto"/>
        <w:jc w:val="both"/>
        <w:rPr>
          <w:rFonts w:ascii="Arial" w:hAnsi="Arial" w:cs="Arial"/>
          <w:color w:val="0D0D0D"/>
          <w:sz w:val="24"/>
          <w:szCs w:val="24"/>
        </w:rPr>
      </w:pPr>
      <w:r w:rsidRPr="00DA61C8">
        <w:rPr>
          <w:rFonts w:ascii="Arial" w:hAnsi="Arial" w:cs="Arial"/>
          <w:color w:val="0D0D0D"/>
          <w:sz w:val="24"/>
          <w:szCs w:val="24"/>
        </w:rPr>
        <w:t>Use passive and active terms.</w:t>
      </w:r>
    </w:p>
    <w:p w14:paraId="7B239328" w14:textId="222E7413" w:rsidR="00826DB0" w:rsidRDefault="00DA61C8" w:rsidP="00D40747">
      <w:pPr>
        <w:pStyle w:val="ListParagraph"/>
        <w:spacing w:line="360" w:lineRule="auto"/>
        <w:jc w:val="both"/>
        <w:rPr>
          <w:rFonts w:ascii="Arial" w:hAnsi="Arial" w:cs="Arial"/>
          <w:color w:val="0D0D0D"/>
          <w:sz w:val="24"/>
          <w:szCs w:val="24"/>
        </w:rPr>
      </w:pPr>
      <w:r w:rsidRPr="00DA61C8">
        <w:rPr>
          <w:rFonts w:ascii="Arial" w:hAnsi="Arial" w:cs="Arial"/>
          <w:color w:val="0D0D0D"/>
          <w:sz w:val="24"/>
          <w:szCs w:val="24"/>
        </w:rPr>
        <w:t>Positive and negative forms must also be used.</w:t>
      </w:r>
    </w:p>
    <w:p w14:paraId="3BE67C4A" w14:textId="77777777" w:rsidR="00500F2D" w:rsidRDefault="00500F2D" w:rsidP="00500F2D">
      <w:pPr>
        <w:spacing w:line="360" w:lineRule="auto"/>
        <w:jc w:val="both"/>
        <w:rPr>
          <w:rFonts w:ascii="Arial" w:hAnsi="Arial" w:cs="Arial"/>
          <w:color w:val="0D0D0D"/>
          <w:sz w:val="24"/>
          <w:szCs w:val="24"/>
        </w:rPr>
      </w:pPr>
    </w:p>
    <w:p w14:paraId="655360CE" w14:textId="660074A1" w:rsidR="00500F2D" w:rsidRDefault="00500F2D" w:rsidP="00F4239E">
      <w:pPr>
        <w:pStyle w:val="Heading1"/>
        <w:jc w:val="center"/>
        <w:rPr>
          <w:rFonts w:ascii="Arial" w:hAnsi="Arial" w:cs="Arial"/>
          <w:b/>
          <w:bCs/>
          <w:color w:val="auto"/>
          <w:sz w:val="48"/>
          <w:szCs w:val="48"/>
        </w:rPr>
      </w:pPr>
      <w:bookmarkStart w:id="10" w:name="_Toc165631111"/>
      <w:r w:rsidRPr="00D40747">
        <w:rPr>
          <w:rFonts w:ascii="Arial" w:hAnsi="Arial" w:cs="Arial"/>
          <w:b/>
          <w:bCs/>
          <w:color w:val="auto"/>
          <w:sz w:val="48"/>
          <w:szCs w:val="48"/>
        </w:rPr>
        <w:t>Feelings</w:t>
      </w:r>
      <w:bookmarkEnd w:id="10"/>
    </w:p>
    <w:p w14:paraId="7EA69804" w14:textId="77777777" w:rsidR="00D40747" w:rsidRPr="00D40747" w:rsidRDefault="00D40747" w:rsidP="00D40747"/>
    <w:p w14:paraId="4778FB09" w14:textId="77777777" w:rsidR="007A1435" w:rsidRPr="007A1435" w:rsidRDefault="007A1435" w:rsidP="007A1435">
      <w:pPr>
        <w:spacing w:line="360" w:lineRule="auto"/>
        <w:jc w:val="both"/>
        <w:rPr>
          <w:rFonts w:ascii="Arial" w:hAnsi="Arial" w:cs="Arial"/>
          <w:sz w:val="24"/>
          <w:szCs w:val="24"/>
        </w:rPr>
      </w:pPr>
      <w:r w:rsidRPr="007A1435">
        <w:rPr>
          <w:rFonts w:ascii="Arial" w:hAnsi="Arial" w:cs="Arial"/>
          <w:sz w:val="24"/>
          <w:szCs w:val="24"/>
        </w:rPr>
        <w:t>From the first day I entered university, I immediately felt involved in the academic environment, despite not studying for a long time.</w:t>
      </w:r>
    </w:p>
    <w:p w14:paraId="7A2A3863" w14:textId="5CF7A0BC" w:rsidR="007A1435" w:rsidRPr="007A1435" w:rsidRDefault="007A1435" w:rsidP="007A1435">
      <w:pPr>
        <w:spacing w:line="360" w:lineRule="auto"/>
        <w:jc w:val="both"/>
        <w:rPr>
          <w:rFonts w:ascii="Arial" w:hAnsi="Arial" w:cs="Arial"/>
          <w:sz w:val="24"/>
          <w:szCs w:val="24"/>
        </w:rPr>
      </w:pPr>
      <w:r w:rsidRPr="007A1435">
        <w:rPr>
          <w:rFonts w:ascii="Arial" w:hAnsi="Arial" w:cs="Arial"/>
          <w:sz w:val="24"/>
          <w:szCs w:val="24"/>
        </w:rPr>
        <w:t xml:space="preserve">For me, </w:t>
      </w:r>
      <w:r>
        <w:rPr>
          <w:rFonts w:ascii="Arial" w:hAnsi="Arial" w:cs="Arial"/>
          <w:sz w:val="24"/>
          <w:szCs w:val="24"/>
        </w:rPr>
        <w:t>12</w:t>
      </w:r>
      <w:r w:rsidRPr="007A1435">
        <w:rPr>
          <w:rFonts w:ascii="Arial" w:hAnsi="Arial" w:cs="Arial"/>
          <w:sz w:val="24"/>
          <w:szCs w:val="24"/>
          <w:vertAlign w:val="superscript"/>
        </w:rPr>
        <w:t>th</w:t>
      </w:r>
      <w:r>
        <w:rPr>
          <w:rFonts w:ascii="Arial" w:hAnsi="Arial" w:cs="Arial"/>
          <w:sz w:val="24"/>
          <w:szCs w:val="24"/>
        </w:rPr>
        <w:t xml:space="preserve"> </w:t>
      </w:r>
      <w:r w:rsidRPr="007A1435">
        <w:rPr>
          <w:rFonts w:ascii="Arial" w:hAnsi="Arial" w:cs="Arial"/>
          <w:sz w:val="24"/>
          <w:szCs w:val="24"/>
        </w:rPr>
        <w:t>February 2024</w:t>
      </w:r>
      <w:r>
        <w:rPr>
          <w:rFonts w:ascii="Arial" w:hAnsi="Arial" w:cs="Arial"/>
          <w:sz w:val="24"/>
          <w:szCs w:val="24"/>
        </w:rPr>
        <w:t>,</w:t>
      </w:r>
      <w:r w:rsidRPr="007A1435">
        <w:rPr>
          <w:rFonts w:ascii="Arial" w:hAnsi="Arial" w:cs="Arial"/>
          <w:sz w:val="24"/>
          <w:szCs w:val="24"/>
        </w:rPr>
        <w:t xml:space="preserve"> was the turning point, already inside the classroom, we were introduced to the </w:t>
      </w:r>
      <w:r>
        <w:rPr>
          <w:rFonts w:ascii="Arial" w:hAnsi="Arial" w:cs="Arial"/>
          <w:sz w:val="24"/>
          <w:szCs w:val="24"/>
        </w:rPr>
        <w:t>lecturer</w:t>
      </w:r>
      <w:r w:rsidRPr="007A1435">
        <w:rPr>
          <w:rFonts w:ascii="Arial" w:hAnsi="Arial" w:cs="Arial"/>
          <w:sz w:val="24"/>
          <w:szCs w:val="24"/>
        </w:rPr>
        <w:t xml:space="preserve"> and those responsible for our course, from the manager to the university director who spoke a little about his life experience until becoming director of the University, which was very motivating, involving me even more in academic tasks.</w:t>
      </w:r>
    </w:p>
    <w:p w14:paraId="6DBFA9DC" w14:textId="77777777" w:rsidR="000A4928" w:rsidRDefault="000A4928" w:rsidP="00F4239E">
      <w:pPr>
        <w:pStyle w:val="Heading1"/>
        <w:jc w:val="center"/>
        <w:rPr>
          <w:rFonts w:ascii="Arial" w:hAnsi="Arial" w:cs="Arial"/>
          <w:b/>
          <w:bCs/>
          <w:color w:val="auto"/>
          <w:sz w:val="48"/>
          <w:szCs w:val="48"/>
        </w:rPr>
      </w:pPr>
      <w:bookmarkStart w:id="11" w:name="_Toc165631112"/>
      <w:r w:rsidRPr="00D40747">
        <w:rPr>
          <w:rFonts w:ascii="Arial" w:hAnsi="Arial" w:cs="Arial"/>
          <w:b/>
          <w:bCs/>
          <w:color w:val="auto"/>
          <w:sz w:val="48"/>
          <w:szCs w:val="48"/>
        </w:rPr>
        <w:t>Evaluation</w:t>
      </w:r>
      <w:bookmarkEnd w:id="11"/>
    </w:p>
    <w:p w14:paraId="24B91DF4" w14:textId="77777777" w:rsidR="00D40747" w:rsidRPr="00D40747" w:rsidRDefault="00D40747" w:rsidP="00D40747"/>
    <w:p w14:paraId="086BFA0E" w14:textId="77777777" w:rsidR="00EC51DD" w:rsidRPr="000A4928" w:rsidRDefault="00EC51DD" w:rsidP="00D40747">
      <w:pPr>
        <w:spacing w:line="360" w:lineRule="auto"/>
        <w:jc w:val="both"/>
        <w:rPr>
          <w:rFonts w:ascii="Arial" w:hAnsi="Arial" w:cs="Arial"/>
          <w:sz w:val="24"/>
          <w:szCs w:val="24"/>
        </w:rPr>
      </w:pPr>
      <w:r w:rsidRPr="000A4928">
        <w:rPr>
          <w:rFonts w:ascii="Arial" w:hAnsi="Arial" w:cs="Arial"/>
          <w:sz w:val="24"/>
          <w:szCs w:val="24"/>
        </w:rPr>
        <w:t>On the other hand, after the warm introduction we had, we had the first Academic Skills class.</w:t>
      </w:r>
    </w:p>
    <w:p w14:paraId="3164A934" w14:textId="455A1654" w:rsidR="00EC51DD" w:rsidRPr="000A4928" w:rsidRDefault="00EC51DD" w:rsidP="00D40747">
      <w:pPr>
        <w:spacing w:line="360" w:lineRule="auto"/>
        <w:jc w:val="both"/>
        <w:rPr>
          <w:rFonts w:ascii="Arial" w:hAnsi="Arial" w:cs="Arial"/>
          <w:sz w:val="24"/>
          <w:szCs w:val="24"/>
        </w:rPr>
      </w:pPr>
      <w:r w:rsidRPr="000A4928">
        <w:rPr>
          <w:rFonts w:ascii="Arial" w:hAnsi="Arial" w:cs="Arial"/>
          <w:sz w:val="24"/>
          <w:szCs w:val="24"/>
        </w:rPr>
        <w:t xml:space="preserve">The classroom environment, the patience that the </w:t>
      </w:r>
      <w:r w:rsidR="007A1435">
        <w:rPr>
          <w:rFonts w:ascii="Arial" w:hAnsi="Arial" w:cs="Arial"/>
          <w:sz w:val="24"/>
          <w:szCs w:val="24"/>
        </w:rPr>
        <w:t>lecturer</w:t>
      </w:r>
      <w:r w:rsidRPr="000A4928">
        <w:rPr>
          <w:rFonts w:ascii="Arial" w:hAnsi="Arial" w:cs="Arial"/>
          <w:sz w:val="24"/>
          <w:szCs w:val="24"/>
        </w:rPr>
        <w:t xml:space="preserve"> always had with me, the way</w:t>
      </w:r>
      <w:r w:rsidR="007A1435">
        <w:rPr>
          <w:rFonts w:ascii="Arial" w:hAnsi="Arial" w:cs="Arial"/>
          <w:sz w:val="24"/>
          <w:szCs w:val="24"/>
        </w:rPr>
        <w:t xml:space="preserve"> that</w:t>
      </w:r>
      <w:r w:rsidRPr="000A4928">
        <w:rPr>
          <w:rFonts w:ascii="Arial" w:hAnsi="Arial" w:cs="Arial"/>
          <w:sz w:val="24"/>
          <w:szCs w:val="24"/>
        </w:rPr>
        <w:t xml:space="preserve"> classes are taught, contributed positively to my academic learning.</w:t>
      </w:r>
    </w:p>
    <w:p w14:paraId="7F658F1C" w14:textId="00324912" w:rsidR="000A4928" w:rsidRPr="002D0DA1" w:rsidRDefault="00EC51DD" w:rsidP="00D40747">
      <w:pPr>
        <w:spacing w:line="360" w:lineRule="auto"/>
        <w:jc w:val="both"/>
        <w:rPr>
          <w:rFonts w:ascii="Arial" w:hAnsi="Arial" w:cs="Arial"/>
          <w:sz w:val="24"/>
          <w:szCs w:val="24"/>
        </w:rPr>
      </w:pPr>
      <w:r w:rsidRPr="000A4928">
        <w:rPr>
          <w:rFonts w:ascii="Arial" w:hAnsi="Arial" w:cs="Arial"/>
          <w:sz w:val="24"/>
          <w:szCs w:val="24"/>
        </w:rPr>
        <w:t xml:space="preserve">From my point of view there are also some negative aspects, but they are not related to the </w:t>
      </w:r>
      <w:r w:rsidR="007A1435">
        <w:rPr>
          <w:rFonts w:ascii="Arial" w:hAnsi="Arial" w:cs="Arial"/>
          <w:sz w:val="24"/>
          <w:szCs w:val="24"/>
        </w:rPr>
        <w:t>lecturer</w:t>
      </w:r>
      <w:r w:rsidRPr="000A4928">
        <w:rPr>
          <w:rFonts w:ascii="Arial" w:hAnsi="Arial" w:cs="Arial"/>
          <w:sz w:val="24"/>
          <w:szCs w:val="24"/>
        </w:rPr>
        <w:t xml:space="preserve"> but to the classroom. For example, on very bright and sunny days, there are parts that you cannot see due to the sun's reflection. If the windows had shutters, all you had to do was close them and this phenomenon would disappear</w:t>
      </w:r>
      <w:r w:rsidR="001E5FDD">
        <w:rPr>
          <w:rFonts w:ascii="Arial" w:hAnsi="Arial" w:cs="Arial"/>
          <w:sz w:val="24"/>
          <w:szCs w:val="24"/>
        </w:rPr>
        <w:t>.</w:t>
      </w:r>
    </w:p>
    <w:p w14:paraId="322A6D9F" w14:textId="3878DCF2" w:rsidR="000A4928" w:rsidRDefault="000A4928" w:rsidP="00F4239E">
      <w:pPr>
        <w:pStyle w:val="Heading1"/>
        <w:jc w:val="center"/>
        <w:rPr>
          <w:rFonts w:ascii="Arial" w:hAnsi="Arial" w:cs="Arial"/>
          <w:b/>
          <w:bCs/>
          <w:color w:val="auto"/>
          <w:sz w:val="48"/>
          <w:szCs w:val="48"/>
        </w:rPr>
      </w:pPr>
      <w:bookmarkStart w:id="12" w:name="_Toc165631113"/>
      <w:r w:rsidRPr="00CF5EDB">
        <w:rPr>
          <w:rFonts w:ascii="Arial" w:hAnsi="Arial" w:cs="Arial"/>
          <w:b/>
          <w:bCs/>
          <w:color w:val="auto"/>
          <w:sz w:val="48"/>
          <w:szCs w:val="48"/>
        </w:rPr>
        <w:lastRenderedPageBreak/>
        <w:t>Analysis</w:t>
      </w:r>
      <w:bookmarkEnd w:id="12"/>
    </w:p>
    <w:p w14:paraId="0B770457" w14:textId="77777777" w:rsidR="00CF5EDB" w:rsidRPr="00CF5EDB" w:rsidRDefault="00CF5EDB" w:rsidP="00CF5EDB"/>
    <w:p w14:paraId="418D8B98" w14:textId="3DC7F571" w:rsidR="00521E5E" w:rsidRPr="00521E5E" w:rsidRDefault="00521E5E" w:rsidP="00521E5E">
      <w:pPr>
        <w:spacing w:line="360" w:lineRule="auto"/>
        <w:jc w:val="both"/>
        <w:rPr>
          <w:rFonts w:ascii="Arial" w:hAnsi="Arial" w:cs="Arial"/>
          <w:sz w:val="24"/>
          <w:szCs w:val="24"/>
        </w:rPr>
      </w:pPr>
      <w:r w:rsidRPr="00521E5E">
        <w:rPr>
          <w:rFonts w:ascii="Arial" w:hAnsi="Arial" w:cs="Arial"/>
          <w:sz w:val="24"/>
          <w:szCs w:val="24"/>
        </w:rPr>
        <w:t>In regard to note taking, reflecting on the effectiveness of note taking strategies is important for continuous improvement without having to plagiarize. Factors such as readability, comprehensiveness, and relevance help define note-taking techniques to best meet my learning objectives.</w:t>
      </w:r>
    </w:p>
    <w:p w14:paraId="6E31121E" w14:textId="76149902" w:rsidR="00521E5E" w:rsidRPr="00521E5E" w:rsidRDefault="00521E5E" w:rsidP="00521E5E">
      <w:pPr>
        <w:spacing w:line="360" w:lineRule="auto"/>
        <w:jc w:val="both"/>
        <w:rPr>
          <w:rFonts w:ascii="Arial" w:hAnsi="Arial" w:cs="Arial"/>
          <w:sz w:val="24"/>
          <w:szCs w:val="24"/>
        </w:rPr>
      </w:pPr>
      <w:r w:rsidRPr="00521E5E">
        <w:rPr>
          <w:rFonts w:ascii="Arial" w:hAnsi="Arial" w:cs="Arial"/>
          <w:sz w:val="24"/>
          <w:szCs w:val="24"/>
        </w:rPr>
        <w:t>In the case of paraphrasing, evaluating the quality of information involves evaluating the clarity, precision, and coherence of the reformulated text in relation to the original source.</w:t>
      </w:r>
      <w:r w:rsidR="002D0DA1">
        <w:t xml:space="preserve"> (</w:t>
      </w:r>
      <w:proofErr w:type="spellStart"/>
      <w:r w:rsidR="002D0DA1">
        <w:t>citar</w:t>
      </w:r>
      <w:proofErr w:type="spellEnd"/>
      <w:r w:rsidR="002D0DA1">
        <w:t>)</w:t>
      </w:r>
      <w:r w:rsidRPr="00521E5E">
        <w:rPr>
          <w:rFonts w:ascii="Arial" w:hAnsi="Arial" w:cs="Arial"/>
          <w:sz w:val="24"/>
          <w:szCs w:val="24"/>
        </w:rPr>
        <w:t xml:space="preserve"> Effective paraphrasing maintains the integrity of the content of the original message while presenting it in a new context or format without changing the structure.</w:t>
      </w:r>
    </w:p>
    <w:p w14:paraId="6B91092C" w14:textId="77777777" w:rsidR="00521E5E" w:rsidRPr="00521E5E" w:rsidRDefault="00521E5E" w:rsidP="00521E5E">
      <w:pPr>
        <w:spacing w:line="360" w:lineRule="auto"/>
        <w:jc w:val="both"/>
        <w:rPr>
          <w:rFonts w:ascii="Arial" w:hAnsi="Arial" w:cs="Arial"/>
          <w:sz w:val="24"/>
          <w:szCs w:val="24"/>
        </w:rPr>
      </w:pPr>
    </w:p>
    <w:p w14:paraId="3619DBFD" w14:textId="77777777" w:rsidR="00521E5E" w:rsidRPr="00521E5E" w:rsidRDefault="00521E5E" w:rsidP="00521E5E">
      <w:pPr>
        <w:spacing w:line="360" w:lineRule="auto"/>
        <w:jc w:val="both"/>
        <w:rPr>
          <w:rFonts w:ascii="Arial" w:hAnsi="Arial" w:cs="Arial"/>
          <w:sz w:val="24"/>
          <w:szCs w:val="24"/>
        </w:rPr>
      </w:pPr>
    </w:p>
    <w:p w14:paraId="392A566F" w14:textId="19194E42" w:rsidR="00521E5E" w:rsidRPr="00521E5E" w:rsidRDefault="00521E5E" w:rsidP="00521E5E">
      <w:pPr>
        <w:spacing w:line="360" w:lineRule="auto"/>
        <w:jc w:val="both"/>
        <w:rPr>
          <w:rFonts w:ascii="Arial" w:hAnsi="Arial" w:cs="Arial"/>
          <w:sz w:val="24"/>
          <w:szCs w:val="24"/>
        </w:rPr>
      </w:pPr>
      <w:r w:rsidRPr="00521E5E">
        <w:rPr>
          <w:rFonts w:ascii="Arial" w:hAnsi="Arial" w:cs="Arial"/>
          <w:sz w:val="24"/>
          <w:szCs w:val="24"/>
        </w:rPr>
        <w:t xml:space="preserve">  On the other hand, quality of the information source and relevance of information is a crucial aspect of the information search process. Evaluating factors such as authority, currency, objectivity, and relevance helps determine the reliability and suitability of sources for specific research purposes. Furthermore, critical evaluation of information promotes a deeper understanding of complex issues and promotes informed decision-making.</w:t>
      </w:r>
    </w:p>
    <w:p w14:paraId="44A3D34D" w14:textId="77777777" w:rsidR="000A4928" w:rsidRDefault="000A4928" w:rsidP="000A4928"/>
    <w:p w14:paraId="1C2C8EF3" w14:textId="77777777" w:rsidR="000A4928" w:rsidRDefault="000A4928" w:rsidP="000A4928"/>
    <w:p w14:paraId="356AE865" w14:textId="373A2EFF" w:rsidR="000C286A" w:rsidRDefault="000A4928" w:rsidP="00691FAC">
      <w:pPr>
        <w:pStyle w:val="Heading1"/>
        <w:jc w:val="center"/>
        <w:rPr>
          <w:rFonts w:ascii="Arial" w:hAnsi="Arial" w:cs="Arial"/>
          <w:b/>
          <w:bCs/>
          <w:color w:val="auto"/>
          <w:sz w:val="48"/>
          <w:szCs w:val="48"/>
        </w:rPr>
      </w:pPr>
      <w:bookmarkStart w:id="13" w:name="_Toc165631114"/>
      <w:r w:rsidRPr="00DB1A93">
        <w:rPr>
          <w:rFonts w:ascii="Arial" w:hAnsi="Arial" w:cs="Arial"/>
          <w:b/>
          <w:bCs/>
          <w:color w:val="auto"/>
          <w:sz w:val="48"/>
          <w:szCs w:val="48"/>
        </w:rPr>
        <w:t>Conclusion</w:t>
      </w:r>
      <w:bookmarkEnd w:id="13"/>
    </w:p>
    <w:p w14:paraId="332EADD0" w14:textId="77777777" w:rsidR="00691FAC" w:rsidRPr="00691FAC" w:rsidRDefault="00691FAC" w:rsidP="00691FAC"/>
    <w:p w14:paraId="42E37313" w14:textId="77777777" w:rsidR="0037450B" w:rsidRPr="00AA1A0B" w:rsidRDefault="0037450B" w:rsidP="00691FAC">
      <w:pPr>
        <w:spacing w:line="360" w:lineRule="auto"/>
        <w:jc w:val="both"/>
        <w:rPr>
          <w:rFonts w:ascii="Arial" w:hAnsi="Arial" w:cs="Arial"/>
          <w:sz w:val="24"/>
          <w:szCs w:val="24"/>
        </w:rPr>
      </w:pPr>
      <w:r w:rsidRPr="00AA1A0B">
        <w:rPr>
          <w:rFonts w:ascii="Arial" w:hAnsi="Arial" w:cs="Arial"/>
          <w:sz w:val="24"/>
          <w:szCs w:val="24"/>
        </w:rPr>
        <w:t>During the period from February 12th to April 19</w:t>
      </w:r>
      <w:r w:rsidRPr="00AA1A0B">
        <w:rPr>
          <w:rFonts w:ascii="Arial" w:hAnsi="Arial" w:cs="Arial"/>
          <w:sz w:val="24"/>
          <w:szCs w:val="24"/>
          <w:vertAlign w:val="superscript"/>
        </w:rPr>
        <w:t>th</w:t>
      </w:r>
      <w:r w:rsidRPr="00AA1A0B">
        <w:rPr>
          <w:rFonts w:ascii="Arial" w:hAnsi="Arial" w:cs="Arial"/>
          <w:sz w:val="24"/>
          <w:szCs w:val="24"/>
        </w:rPr>
        <w:t xml:space="preserve"> 2024, I became aware that, I learned several ways of how to take notes more efficiently, for this I can use several methods such as: the diagram to be able to differentiate the main topic from secondary topics, tabular to be able to summarize information so I can compare it with other information, </w:t>
      </w:r>
      <w:r w:rsidRPr="00AA1A0B">
        <w:rPr>
          <w:rFonts w:ascii="Arial" w:hAnsi="Arial" w:cs="Arial"/>
          <w:sz w:val="24"/>
          <w:szCs w:val="24"/>
        </w:rPr>
        <w:lastRenderedPageBreak/>
        <w:t>and finally the linear method which is the method I use most to be able to take notes more quickly and after that I the main topics.</w:t>
      </w:r>
    </w:p>
    <w:p w14:paraId="2AC2673C" w14:textId="77777777" w:rsidR="0037450B" w:rsidRPr="00AA1A0B" w:rsidRDefault="0037450B" w:rsidP="00691FAC">
      <w:pPr>
        <w:spacing w:line="360" w:lineRule="auto"/>
        <w:jc w:val="both"/>
        <w:rPr>
          <w:rFonts w:ascii="Arial" w:hAnsi="Arial" w:cs="Arial"/>
          <w:sz w:val="24"/>
          <w:szCs w:val="24"/>
        </w:rPr>
      </w:pPr>
      <w:r w:rsidRPr="00AA1A0B">
        <w:rPr>
          <w:rFonts w:ascii="Arial" w:hAnsi="Arial" w:cs="Arial"/>
          <w:sz w:val="24"/>
          <w:szCs w:val="24"/>
        </w:rPr>
        <w:t>Therefore, to find information, I am aware that there are many different sources of information, some are reliable, and others are not reliable, for this reason, every time that I have to do my academic work, I will always use reliable sources of information.</w:t>
      </w:r>
    </w:p>
    <w:p w14:paraId="7EFF3FA3" w14:textId="77777777" w:rsidR="0037450B" w:rsidRDefault="0037450B" w:rsidP="00691FAC">
      <w:pPr>
        <w:spacing w:line="360" w:lineRule="auto"/>
        <w:jc w:val="both"/>
        <w:rPr>
          <w:rFonts w:ascii="Arial" w:hAnsi="Arial" w:cs="Arial"/>
          <w:sz w:val="24"/>
          <w:szCs w:val="24"/>
        </w:rPr>
      </w:pPr>
      <w:r w:rsidRPr="00AA1A0B">
        <w:rPr>
          <w:rFonts w:ascii="Arial" w:hAnsi="Arial" w:cs="Arial"/>
          <w:sz w:val="24"/>
          <w:szCs w:val="24"/>
        </w:rPr>
        <w:t>And on the other hand, to write other people's ideas in my own words, I will change the content of every sentence, using words that have the same meaning, changing the original order of the words, the way the words are described, and also, I will use positive and negative forms.</w:t>
      </w:r>
    </w:p>
    <w:p w14:paraId="10F6E3F8" w14:textId="53B638ED" w:rsidR="008B48B2" w:rsidRPr="00AA1A0B" w:rsidRDefault="008B48B2" w:rsidP="00691FAC">
      <w:pPr>
        <w:spacing w:line="360" w:lineRule="auto"/>
        <w:jc w:val="both"/>
        <w:rPr>
          <w:rFonts w:ascii="Arial" w:hAnsi="Arial" w:cs="Arial"/>
          <w:sz w:val="24"/>
          <w:szCs w:val="24"/>
        </w:rPr>
      </w:pPr>
      <w:r w:rsidRPr="003336A4">
        <w:rPr>
          <w:rFonts w:ascii="Arial" w:hAnsi="Arial" w:cs="Arial"/>
          <w:sz w:val="24"/>
          <w:szCs w:val="24"/>
        </w:rPr>
        <w:t xml:space="preserve">Therefore, in the classroom I will pay more attention to the slides and always </w:t>
      </w:r>
      <w:r>
        <w:rPr>
          <w:rFonts w:ascii="Arial" w:hAnsi="Arial" w:cs="Arial"/>
          <w:sz w:val="24"/>
          <w:szCs w:val="24"/>
        </w:rPr>
        <w:t xml:space="preserve">take </w:t>
      </w:r>
      <w:r w:rsidRPr="003336A4">
        <w:rPr>
          <w:rFonts w:ascii="Arial" w:hAnsi="Arial" w:cs="Arial"/>
          <w:sz w:val="24"/>
          <w:szCs w:val="24"/>
        </w:rPr>
        <w:t xml:space="preserve">note, any questions I have, I will not hesitate to ask the </w:t>
      </w:r>
      <w:r>
        <w:rPr>
          <w:rFonts w:ascii="Arial" w:hAnsi="Arial" w:cs="Arial"/>
          <w:sz w:val="24"/>
          <w:szCs w:val="24"/>
        </w:rPr>
        <w:t>Lecturer</w:t>
      </w:r>
      <w:r w:rsidRPr="003336A4">
        <w:rPr>
          <w:rFonts w:ascii="Arial" w:hAnsi="Arial" w:cs="Arial"/>
          <w:sz w:val="24"/>
          <w:szCs w:val="24"/>
        </w:rPr>
        <w:t>. At home I will always review the material given, watch the slides and watch more videos relating to the content given.</w:t>
      </w:r>
    </w:p>
    <w:p w14:paraId="18ABC6D0" w14:textId="77777777" w:rsidR="008B48B2" w:rsidRPr="00AA1A0B" w:rsidRDefault="008B48B2" w:rsidP="0037450B">
      <w:pPr>
        <w:jc w:val="both"/>
        <w:rPr>
          <w:rFonts w:ascii="Arial" w:hAnsi="Arial" w:cs="Arial"/>
          <w:sz w:val="24"/>
          <w:szCs w:val="24"/>
        </w:rPr>
      </w:pPr>
    </w:p>
    <w:p w14:paraId="0FC9919A" w14:textId="77777777" w:rsidR="0037450B" w:rsidRPr="0037450B" w:rsidRDefault="0037450B" w:rsidP="000C286A"/>
    <w:p w14:paraId="2BA21FB3" w14:textId="4DD6407E" w:rsidR="000A4928" w:rsidRDefault="000A4928" w:rsidP="00691FAC">
      <w:pPr>
        <w:pStyle w:val="Heading1"/>
        <w:jc w:val="center"/>
        <w:rPr>
          <w:rFonts w:ascii="Arial" w:hAnsi="Arial" w:cs="Arial"/>
          <w:b/>
          <w:bCs/>
          <w:color w:val="auto"/>
          <w:sz w:val="48"/>
          <w:szCs w:val="48"/>
        </w:rPr>
      </w:pPr>
      <w:bookmarkStart w:id="14" w:name="_Toc165631115"/>
      <w:r w:rsidRPr="00691FAC">
        <w:rPr>
          <w:rFonts w:ascii="Arial" w:hAnsi="Arial" w:cs="Arial"/>
          <w:b/>
          <w:bCs/>
          <w:color w:val="auto"/>
          <w:sz w:val="48"/>
          <w:szCs w:val="48"/>
        </w:rPr>
        <w:t>Action Plan</w:t>
      </w:r>
      <w:bookmarkEnd w:id="14"/>
    </w:p>
    <w:p w14:paraId="2F0CBBA2" w14:textId="77777777" w:rsidR="00691FAC" w:rsidRPr="00691FAC" w:rsidRDefault="00691FAC" w:rsidP="00691FAC"/>
    <w:p w14:paraId="49B21D09" w14:textId="34171D0F" w:rsidR="003D1248" w:rsidRDefault="00A2034C" w:rsidP="00C4752F">
      <w:pPr>
        <w:spacing w:line="360" w:lineRule="auto"/>
        <w:rPr>
          <w:rFonts w:ascii="Arial" w:hAnsi="Arial" w:cs="Arial"/>
          <w:sz w:val="24"/>
          <w:szCs w:val="24"/>
        </w:rPr>
      </w:pPr>
      <w:r w:rsidRPr="00A2034C">
        <w:rPr>
          <w:rFonts w:ascii="Arial" w:hAnsi="Arial" w:cs="Arial"/>
          <w:sz w:val="24"/>
          <w:szCs w:val="24"/>
        </w:rPr>
        <w:t xml:space="preserve">In the future to take notes I will use </w:t>
      </w:r>
      <w:r>
        <w:rPr>
          <w:rFonts w:ascii="Arial" w:hAnsi="Arial" w:cs="Arial"/>
          <w:sz w:val="24"/>
          <w:szCs w:val="24"/>
        </w:rPr>
        <w:t xml:space="preserve">different </w:t>
      </w:r>
      <w:r w:rsidRPr="00A2034C">
        <w:rPr>
          <w:rFonts w:ascii="Arial" w:hAnsi="Arial" w:cs="Arial"/>
          <w:sz w:val="24"/>
          <w:szCs w:val="24"/>
        </w:rPr>
        <w:t>methods that I learned</w:t>
      </w:r>
      <w:r>
        <w:rPr>
          <w:rFonts w:ascii="Arial" w:hAnsi="Arial" w:cs="Arial"/>
          <w:sz w:val="24"/>
          <w:szCs w:val="24"/>
        </w:rPr>
        <w:t xml:space="preserve"> </w:t>
      </w:r>
      <w:r w:rsidRPr="00A2034C">
        <w:rPr>
          <w:rFonts w:ascii="Arial" w:hAnsi="Arial" w:cs="Arial"/>
          <w:sz w:val="24"/>
          <w:szCs w:val="24"/>
        </w:rPr>
        <w:t>at university</w:t>
      </w:r>
      <w:r>
        <w:rPr>
          <w:rFonts w:ascii="Arial" w:hAnsi="Arial" w:cs="Arial"/>
          <w:sz w:val="24"/>
          <w:szCs w:val="24"/>
        </w:rPr>
        <w:t xml:space="preserve">, such </w:t>
      </w:r>
      <w:r w:rsidR="00C4752F">
        <w:rPr>
          <w:rFonts w:ascii="Arial" w:hAnsi="Arial" w:cs="Arial"/>
          <w:sz w:val="24"/>
          <w:szCs w:val="24"/>
        </w:rPr>
        <w:t>as Linear</w:t>
      </w:r>
      <w:r>
        <w:rPr>
          <w:rFonts w:ascii="Arial" w:hAnsi="Arial" w:cs="Arial"/>
          <w:sz w:val="24"/>
          <w:szCs w:val="24"/>
        </w:rPr>
        <w:t xml:space="preserve"> Note</w:t>
      </w:r>
      <w:r w:rsidR="008B48B2">
        <w:rPr>
          <w:rFonts w:ascii="Arial" w:hAnsi="Arial" w:cs="Arial"/>
          <w:sz w:val="24"/>
          <w:szCs w:val="24"/>
        </w:rPr>
        <w:t xml:space="preserve"> </w:t>
      </w:r>
      <w:r>
        <w:rPr>
          <w:rFonts w:ascii="Arial" w:hAnsi="Arial" w:cs="Arial"/>
          <w:sz w:val="24"/>
          <w:szCs w:val="24"/>
        </w:rPr>
        <w:t xml:space="preserve">-Taking, the most usual and quick method to write key points and </w:t>
      </w:r>
      <w:r w:rsidR="005815EA">
        <w:rPr>
          <w:rFonts w:ascii="Arial" w:hAnsi="Arial" w:cs="Arial"/>
          <w:sz w:val="24"/>
          <w:szCs w:val="24"/>
        </w:rPr>
        <w:t>highlighted them. Tabular Note</w:t>
      </w:r>
      <w:r w:rsidR="008B48B2">
        <w:rPr>
          <w:rFonts w:ascii="Arial" w:hAnsi="Arial" w:cs="Arial"/>
          <w:sz w:val="24"/>
          <w:szCs w:val="24"/>
        </w:rPr>
        <w:t xml:space="preserve"> </w:t>
      </w:r>
      <w:r w:rsidR="005815EA">
        <w:rPr>
          <w:rFonts w:ascii="Arial" w:hAnsi="Arial" w:cs="Arial"/>
          <w:sz w:val="24"/>
          <w:szCs w:val="24"/>
        </w:rPr>
        <w:t xml:space="preserve">-taking to summarize and compare differents opinion. </w:t>
      </w:r>
      <w:r w:rsidR="00C4752F">
        <w:rPr>
          <w:rFonts w:ascii="Arial" w:hAnsi="Arial" w:cs="Arial"/>
          <w:sz w:val="24"/>
          <w:szCs w:val="24"/>
        </w:rPr>
        <w:t>Mind-Map method to separate the main idea</w:t>
      </w:r>
      <w:r w:rsidR="00C4752F" w:rsidRPr="00C4752F">
        <w:rPr>
          <w:rFonts w:ascii="Arial" w:hAnsi="Arial" w:cs="Arial"/>
          <w:sz w:val="24"/>
          <w:szCs w:val="24"/>
        </w:rPr>
        <w:t xml:space="preserve"> with secondary ideas</w:t>
      </w:r>
      <w:r w:rsidR="00C4752F">
        <w:rPr>
          <w:rFonts w:ascii="Arial" w:hAnsi="Arial" w:cs="Arial"/>
          <w:sz w:val="24"/>
          <w:szCs w:val="24"/>
        </w:rPr>
        <w:t>.</w:t>
      </w:r>
    </w:p>
    <w:p w14:paraId="68924872" w14:textId="011441DB" w:rsidR="005A5D96" w:rsidRDefault="00C4752F" w:rsidP="00C4752F">
      <w:pPr>
        <w:spacing w:line="360" w:lineRule="auto"/>
        <w:rPr>
          <w:rFonts w:ascii="Arial" w:hAnsi="Arial" w:cs="Arial"/>
          <w:sz w:val="24"/>
          <w:szCs w:val="24"/>
        </w:rPr>
      </w:pPr>
      <w:r>
        <w:rPr>
          <w:rFonts w:ascii="Arial" w:hAnsi="Arial" w:cs="Arial"/>
          <w:sz w:val="24"/>
          <w:szCs w:val="24"/>
        </w:rPr>
        <w:t>Relating to find Information,</w:t>
      </w:r>
      <w:r w:rsidR="005A5D96">
        <w:rPr>
          <w:rFonts w:ascii="Arial" w:hAnsi="Arial" w:cs="Arial"/>
          <w:sz w:val="24"/>
          <w:szCs w:val="24"/>
        </w:rPr>
        <w:t xml:space="preserve"> I</w:t>
      </w:r>
      <w:r w:rsidR="005A5D96" w:rsidRPr="005A5D96">
        <w:rPr>
          <w:rFonts w:ascii="Arial" w:hAnsi="Arial" w:cs="Arial"/>
          <w:sz w:val="24"/>
          <w:szCs w:val="24"/>
        </w:rPr>
        <w:t>n the era we are in there is a wide variety of information sources, but unfortunately, not all of them are reliable sources</w:t>
      </w:r>
      <w:r w:rsidR="005A5D96">
        <w:rPr>
          <w:rFonts w:ascii="Arial" w:hAnsi="Arial" w:cs="Arial"/>
          <w:sz w:val="24"/>
          <w:szCs w:val="24"/>
        </w:rPr>
        <w:t>,</w:t>
      </w:r>
      <w:r>
        <w:rPr>
          <w:rFonts w:ascii="Arial" w:hAnsi="Arial" w:cs="Arial"/>
          <w:sz w:val="24"/>
          <w:szCs w:val="24"/>
        </w:rPr>
        <w:t xml:space="preserve"> </w:t>
      </w:r>
      <w:r w:rsidRPr="00C4752F">
        <w:rPr>
          <w:rFonts w:ascii="Arial" w:hAnsi="Arial" w:cs="Arial"/>
          <w:sz w:val="24"/>
          <w:szCs w:val="24"/>
        </w:rPr>
        <w:t>I learned that to</w:t>
      </w:r>
      <w:r>
        <w:rPr>
          <w:rFonts w:ascii="Arial" w:hAnsi="Arial" w:cs="Arial"/>
          <w:sz w:val="24"/>
          <w:szCs w:val="24"/>
        </w:rPr>
        <w:t xml:space="preserve"> do</w:t>
      </w:r>
      <w:r w:rsidR="003A13D1">
        <w:rPr>
          <w:rFonts w:ascii="Arial" w:hAnsi="Arial" w:cs="Arial"/>
          <w:sz w:val="24"/>
          <w:szCs w:val="24"/>
        </w:rPr>
        <w:t xml:space="preserve"> </w:t>
      </w:r>
      <w:r w:rsidR="005A5D96">
        <w:rPr>
          <w:rFonts w:ascii="Arial" w:hAnsi="Arial" w:cs="Arial"/>
          <w:sz w:val="24"/>
          <w:szCs w:val="24"/>
        </w:rPr>
        <w:t>my academics</w:t>
      </w:r>
      <w:r w:rsidRPr="00C4752F">
        <w:rPr>
          <w:rFonts w:ascii="Arial" w:hAnsi="Arial" w:cs="Arial"/>
          <w:sz w:val="24"/>
          <w:szCs w:val="24"/>
        </w:rPr>
        <w:t xml:space="preserve"> and scientific </w:t>
      </w:r>
      <w:r>
        <w:rPr>
          <w:rFonts w:ascii="Arial" w:hAnsi="Arial" w:cs="Arial"/>
          <w:sz w:val="24"/>
          <w:szCs w:val="24"/>
        </w:rPr>
        <w:t>Skills</w:t>
      </w:r>
      <w:r w:rsidRPr="00C4752F">
        <w:rPr>
          <w:rFonts w:ascii="Arial" w:hAnsi="Arial" w:cs="Arial"/>
          <w:sz w:val="24"/>
          <w:szCs w:val="24"/>
        </w:rPr>
        <w:t xml:space="preserve"> I must always use reliable sources of information, that is, reputable sources of information</w:t>
      </w:r>
      <w:r w:rsidR="005A5D96">
        <w:rPr>
          <w:rFonts w:ascii="Arial" w:hAnsi="Arial" w:cs="Arial"/>
          <w:sz w:val="24"/>
          <w:szCs w:val="24"/>
        </w:rPr>
        <w:t>.</w:t>
      </w:r>
    </w:p>
    <w:p w14:paraId="7DEC41CD" w14:textId="77777777" w:rsidR="00C4752F" w:rsidRPr="00CC4E73" w:rsidRDefault="00C4752F" w:rsidP="00C4752F">
      <w:pPr>
        <w:spacing w:line="360" w:lineRule="auto"/>
        <w:rPr>
          <w:rFonts w:ascii="Arial" w:hAnsi="Arial" w:cs="Arial"/>
          <w:sz w:val="24"/>
          <w:szCs w:val="24"/>
        </w:rPr>
      </w:pPr>
    </w:p>
    <w:p w14:paraId="565C74E1" w14:textId="77777777" w:rsidR="000A4928" w:rsidRDefault="000A4928" w:rsidP="00F4239E">
      <w:pPr>
        <w:jc w:val="center"/>
        <w:rPr>
          <w:rFonts w:ascii="Arial" w:hAnsi="Arial" w:cs="Arial"/>
          <w:b/>
          <w:bCs/>
          <w:color w:val="0070C0"/>
          <w:sz w:val="48"/>
          <w:szCs w:val="48"/>
        </w:rPr>
      </w:pPr>
    </w:p>
    <w:p w14:paraId="5441F26C" w14:textId="77777777" w:rsidR="00065DC7" w:rsidRDefault="00065DC7" w:rsidP="00F4239E">
      <w:pPr>
        <w:jc w:val="center"/>
        <w:rPr>
          <w:rFonts w:ascii="Arial" w:hAnsi="Arial" w:cs="Arial"/>
          <w:b/>
          <w:bCs/>
          <w:color w:val="0070C0"/>
          <w:sz w:val="48"/>
          <w:szCs w:val="48"/>
        </w:rPr>
      </w:pPr>
    </w:p>
    <w:p w14:paraId="77E69F99" w14:textId="77777777" w:rsidR="00065DC7" w:rsidRPr="00F4239E" w:rsidRDefault="00065DC7" w:rsidP="00F4239E">
      <w:pPr>
        <w:jc w:val="center"/>
        <w:rPr>
          <w:rFonts w:ascii="Arial" w:hAnsi="Arial" w:cs="Arial"/>
          <w:b/>
          <w:bCs/>
          <w:color w:val="0070C0"/>
          <w:sz w:val="48"/>
          <w:szCs w:val="48"/>
        </w:rPr>
      </w:pPr>
    </w:p>
    <w:p w14:paraId="03DC9D44" w14:textId="596E887C" w:rsidR="000A4928" w:rsidRDefault="000A4928" w:rsidP="00F4239E">
      <w:pPr>
        <w:pStyle w:val="Heading1"/>
        <w:jc w:val="center"/>
        <w:rPr>
          <w:rFonts w:ascii="Arial" w:hAnsi="Arial" w:cs="Arial"/>
          <w:b/>
          <w:bCs/>
          <w:color w:val="auto"/>
          <w:sz w:val="48"/>
          <w:szCs w:val="48"/>
        </w:rPr>
      </w:pPr>
      <w:bookmarkStart w:id="15" w:name="_Toc165631116"/>
      <w:r w:rsidRPr="005D1C0A">
        <w:rPr>
          <w:rFonts w:ascii="Arial" w:hAnsi="Arial" w:cs="Arial"/>
          <w:b/>
          <w:bCs/>
          <w:color w:val="auto"/>
          <w:sz w:val="48"/>
          <w:szCs w:val="48"/>
        </w:rPr>
        <w:t>Reference list</w:t>
      </w:r>
      <w:bookmarkEnd w:id="15"/>
    </w:p>
    <w:p w14:paraId="55E03C82" w14:textId="77777777" w:rsidR="005D1C0A" w:rsidRPr="005D1C0A" w:rsidRDefault="005D1C0A" w:rsidP="005D1C0A"/>
    <w:p w14:paraId="52E21286" w14:textId="1219F88B" w:rsidR="00184F61" w:rsidRPr="00F77977" w:rsidRDefault="00184F61" w:rsidP="00DB1A93">
      <w:pPr>
        <w:spacing w:line="360" w:lineRule="auto"/>
        <w:rPr>
          <w:rFonts w:ascii="Arial" w:hAnsi="Arial" w:cs="Arial"/>
          <w:sz w:val="24"/>
          <w:szCs w:val="24"/>
        </w:rPr>
      </w:pPr>
      <w:r w:rsidRPr="00F77977">
        <w:rPr>
          <w:rFonts w:ascii="Arial" w:hAnsi="Arial" w:cs="Arial"/>
          <w:sz w:val="24"/>
          <w:szCs w:val="24"/>
        </w:rPr>
        <w:t>MIT Press Direct (2013) ‘</w:t>
      </w:r>
      <w:r w:rsidRPr="00F77977">
        <w:rPr>
          <w:rFonts w:ascii="Arial" w:hAnsi="Arial" w:cs="Arial"/>
          <w:i/>
          <w:iCs/>
          <w:sz w:val="24"/>
          <w:szCs w:val="24"/>
        </w:rPr>
        <w:t>Computational Linguistics’</w:t>
      </w:r>
      <w:r w:rsidRPr="00F77977">
        <w:rPr>
          <w:rFonts w:ascii="Arial" w:hAnsi="Arial" w:cs="Arial"/>
          <w:sz w:val="24"/>
          <w:szCs w:val="24"/>
        </w:rPr>
        <w:t xml:space="preserve"> available at: </w:t>
      </w:r>
      <w:hyperlink r:id="rId19" w:history="1">
        <w:r w:rsidRPr="00F77977">
          <w:rPr>
            <w:rStyle w:val="Hyperlink"/>
            <w:rFonts w:ascii="Arial" w:hAnsi="Arial" w:cs="Arial"/>
            <w:sz w:val="24"/>
            <w:szCs w:val="24"/>
          </w:rPr>
          <w:t>https://direct.mit.edu/coli/article/39/3/463/1434/What-Is-a-Paraphrase</w:t>
        </w:r>
      </w:hyperlink>
      <w:r w:rsidRPr="00F77977">
        <w:rPr>
          <w:rFonts w:ascii="Arial" w:hAnsi="Arial" w:cs="Arial"/>
          <w:sz w:val="24"/>
          <w:szCs w:val="24"/>
        </w:rPr>
        <w:t xml:space="preserve"> (accessed </w:t>
      </w:r>
      <w:r w:rsidR="00581D2B" w:rsidRPr="00F77977">
        <w:rPr>
          <w:rFonts w:ascii="Arial" w:hAnsi="Arial" w:cs="Arial"/>
          <w:sz w:val="24"/>
          <w:szCs w:val="24"/>
        </w:rPr>
        <w:t>21</w:t>
      </w:r>
      <w:r w:rsidR="00581D2B" w:rsidRPr="00F77977">
        <w:rPr>
          <w:rFonts w:ascii="Arial" w:hAnsi="Arial" w:cs="Arial"/>
          <w:sz w:val="24"/>
          <w:szCs w:val="24"/>
          <w:vertAlign w:val="superscript"/>
        </w:rPr>
        <w:t>st</w:t>
      </w:r>
      <w:r w:rsidRPr="00F77977">
        <w:rPr>
          <w:rFonts w:ascii="Arial" w:hAnsi="Arial" w:cs="Arial"/>
          <w:sz w:val="24"/>
          <w:szCs w:val="24"/>
        </w:rPr>
        <w:t xml:space="preserve"> April)</w:t>
      </w:r>
    </w:p>
    <w:p w14:paraId="45ED89C1" w14:textId="6C2BF3D7" w:rsidR="00184F61" w:rsidRPr="00F77977" w:rsidRDefault="00184F61" w:rsidP="00DB1A93">
      <w:pPr>
        <w:spacing w:line="360" w:lineRule="auto"/>
        <w:rPr>
          <w:rFonts w:ascii="Arial" w:hAnsi="Arial" w:cs="Arial"/>
          <w:sz w:val="24"/>
          <w:szCs w:val="24"/>
        </w:rPr>
      </w:pPr>
      <w:r w:rsidRPr="00F77977">
        <w:rPr>
          <w:rFonts w:ascii="Arial" w:hAnsi="Arial" w:cs="Arial"/>
          <w:sz w:val="24"/>
          <w:szCs w:val="24"/>
        </w:rPr>
        <w:t>Structural Learning (2023) ‘</w:t>
      </w:r>
      <w:r w:rsidRPr="00F77977">
        <w:rPr>
          <w:rFonts w:ascii="Arial" w:hAnsi="Arial" w:cs="Arial"/>
          <w:i/>
          <w:iCs/>
          <w:sz w:val="24"/>
          <w:szCs w:val="24"/>
        </w:rPr>
        <w:t>Gibbs’ Reflective Cycle’</w:t>
      </w:r>
      <w:r w:rsidRPr="00F77977">
        <w:rPr>
          <w:rFonts w:ascii="Arial" w:hAnsi="Arial" w:cs="Arial"/>
          <w:sz w:val="24"/>
          <w:szCs w:val="24"/>
        </w:rPr>
        <w:t xml:space="preserve"> available at: </w:t>
      </w:r>
      <w:hyperlink r:id="rId20" w:history="1">
        <w:r w:rsidR="00E50928" w:rsidRPr="00F77977">
          <w:rPr>
            <w:rStyle w:val="Hyperlink"/>
            <w:rFonts w:ascii="Arial" w:hAnsi="Arial" w:cs="Arial"/>
            <w:sz w:val="24"/>
            <w:szCs w:val="24"/>
          </w:rPr>
          <w:t>https://www.structural-learning.com/post/gibbs-reflective-cycle</w:t>
        </w:r>
      </w:hyperlink>
      <w:r w:rsidRPr="00F77977">
        <w:rPr>
          <w:rFonts w:ascii="Arial" w:hAnsi="Arial" w:cs="Arial"/>
          <w:sz w:val="24"/>
          <w:szCs w:val="24"/>
        </w:rPr>
        <w:t xml:space="preserve"> (accessed 19</w:t>
      </w:r>
      <w:r w:rsidRPr="00F77977">
        <w:rPr>
          <w:rFonts w:ascii="Arial" w:hAnsi="Arial" w:cs="Arial"/>
          <w:sz w:val="24"/>
          <w:szCs w:val="24"/>
          <w:vertAlign w:val="superscript"/>
        </w:rPr>
        <w:t>th</w:t>
      </w:r>
      <w:r w:rsidRPr="00F77977">
        <w:rPr>
          <w:rFonts w:ascii="Arial" w:hAnsi="Arial" w:cs="Arial"/>
          <w:sz w:val="24"/>
          <w:szCs w:val="24"/>
        </w:rPr>
        <w:t xml:space="preserve"> April 2024)</w:t>
      </w:r>
    </w:p>
    <w:p w14:paraId="236D05F7" w14:textId="244B7F62" w:rsidR="00112108" w:rsidRPr="00F77977" w:rsidRDefault="002E0A76" w:rsidP="00DB1A93">
      <w:pPr>
        <w:spacing w:line="360" w:lineRule="auto"/>
        <w:rPr>
          <w:rFonts w:ascii="Arial" w:hAnsi="Arial" w:cs="Arial"/>
          <w:sz w:val="24"/>
          <w:szCs w:val="24"/>
        </w:rPr>
      </w:pPr>
      <w:r w:rsidRPr="00F77977">
        <w:rPr>
          <w:rFonts w:ascii="Arial" w:hAnsi="Arial" w:cs="Arial"/>
          <w:i/>
          <w:iCs/>
          <w:sz w:val="24"/>
          <w:szCs w:val="24"/>
        </w:rPr>
        <w:t xml:space="preserve">University of Bristol </w:t>
      </w:r>
      <w:r w:rsidR="00112108" w:rsidRPr="00F77977">
        <w:rPr>
          <w:rFonts w:ascii="Arial" w:hAnsi="Arial" w:cs="Arial"/>
          <w:i/>
          <w:iCs/>
          <w:sz w:val="24"/>
          <w:szCs w:val="24"/>
        </w:rPr>
        <w:t>(2000)</w:t>
      </w:r>
      <w:r w:rsidRPr="00F77977">
        <w:rPr>
          <w:rFonts w:ascii="Arial" w:hAnsi="Arial" w:cs="Arial"/>
          <w:i/>
          <w:iCs/>
          <w:sz w:val="24"/>
          <w:szCs w:val="24"/>
        </w:rPr>
        <w:t xml:space="preserve"> ‘A </w:t>
      </w:r>
      <w:r w:rsidR="00E50928" w:rsidRPr="00F77977">
        <w:rPr>
          <w:rFonts w:ascii="Arial" w:hAnsi="Arial" w:cs="Arial"/>
          <w:i/>
          <w:iCs/>
          <w:sz w:val="24"/>
          <w:szCs w:val="24"/>
        </w:rPr>
        <w:t>Guide to</w:t>
      </w:r>
      <w:r w:rsidRPr="00F77977">
        <w:rPr>
          <w:rFonts w:ascii="Arial" w:hAnsi="Arial" w:cs="Arial"/>
          <w:i/>
          <w:iCs/>
          <w:sz w:val="24"/>
          <w:szCs w:val="24"/>
        </w:rPr>
        <w:t xml:space="preserve"> Referencing your Work’</w:t>
      </w:r>
      <w:r w:rsidR="00E50928" w:rsidRPr="00F77977">
        <w:rPr>
          <w:rFonts w:ascii="Arial" w:hAnsi="Arial" w:cs="Arial"/>
          <w:sz w:val="24"/>
          <w:szCs w:val="24"/>
        </w:rPr>
        <w:t xml:space="preserve"> </w:t>
      </w:r>
      <w:hyperlink r:id="rId21" w:history="1">
        <w:r w:rsidR="00112108" w:rsidRPr="00F77977">
          <w:rPr>
            <w:rStyle w:val="Hyperlink"/>
            <w:rFonts w:ascii="Arial" w:hAnsi="Arial" w:cs="Arial"/>
            <w:sz w:val="24"/>
            <w:szCs w:val="24"/>
          </w:rPr>
          <w:t>Paraphrasing (bristol.ac.uk)</w:t>
        </w:r>
      </w:hyperlink>
    </w:p>
    <w:p w14:paraId="3DAC7849" w14:textId="7A421E35" w:rsidR="003D3843" w:rsidRPr="00F77977" w:rsidRDefault="00F77977" w:rsidP="00DB1A93">
      <w:pPr>
        <w:spacing w:line="360" w:lineRule="auto"/>
        <w:rPr>
          <w:rFonts w:ascii="Arial" w:hAnsi="Arial" w:cs="Arial"/>
          <w:sz w:val="24"/>
          <w:szCs w:val="24"/>
        </w:rPr>
      </w:pPr>
      <w:r w:rsidRPr="00F77977">
        <w:rPr>
          <w:rFonts w:ascii="Arial" w:hAnsi="Arial" w:cs="Arial"/>
          <w:sz w:val="24"/>
          <w:szCs w:val="24"/>
        </w:rPr>
        <w:t>Kenbraddy.com (2019) ‘</w:t>
      </w:r>
      <w:r w:rsidRPr="00F77977">
        <w:rPr>
          <w:rFonts w:ascii="Arial" w:hAnsi="Arial" w:cs="Arial"/>
          <w:i/>
          <w:iCs/>
          <w:sz w:val="24"/>
          <w:szCs w:val="24"/>
        </w:rPr>
        <w:t xml:space="preserve">Mind Map’ </w:t>
      </w:r>
      <w:r w:rsidRPr="00F77977">
        <w:rPr>
          <w:rFonts w:ascii="Arial" w:hAnsi="Arial" w:cs="Arial"/>
          <w:sz w:val="24"/>
          <w:szCs w:val="24"/>
        </w:rPr>
        <w:t xml:space="preserve">available at: </w:t>
      </w:r>
      <w:hyperlink r:id="rId22" w:anchor="main" w:history="1">
        <w:r w:rsidRPr="00F77977">
          <w:rPr>
            <w:rStyle w:val="Hyperlink"/>
            <w:rFonts w:ascii="Arial" w:hAnsi="Arial" w:cs="Arial"/>
            <w:sz w:val="24"/>
            <w:szCs w:val="24"/>
          </w:rPr>
          <w:t>https://kenbraddy.com/2012/04/09/mind-map-your-next-set-of-teaching-notes/mind-map/#main</w:t>
        </w:r>
      </w:hyperlink>
      <w:r w:rsidRPr="00F77977">
        <w:rPr>
          <w:rFonts w:ascii="Arial" w:hAnsi="Arial" w:cs="Arial"/>
          <w:sz w:val="24"/>
          <w:szCs w:val="24"/>
        </w:rPr>
        <w:t xml:space="preserve"> (accessed 19</w:t>
      </w:r>
      <w:r w:rsidRPr="00F77977">
        <w:rPr>
          <w:rFonts w:ascii="Arial" w:hAnsi="Arial" w:cs="Arial"/>
          <w:sz w:val="24"/>
          <w:szCs w:val="24"/>
          <w:vertAlign w:val="superscript"/>
        </w:rPr>
        <w:t>th</w:t>
      </w:r>
      <w:r w:rsidRPr="00F77977">
        <w:rPr>
          <w:rFonts w:ascii="Arial" w:hAnsi="Arial" w:cs="Arial"/>
          <w:sz w:val="24"/>
          <w:szCs w:val="24"/>
        </w:rPr>
        <w:t xml:space="preserve"> April 2024)</w:t>
      </w:r>
    </w:p>
    <w:p w14:paraId="675BB3FF" w14:textId="2B86C430" w:rsidR="003D3843" w:rsidRPr="00DB1A93" w:rsidRDefault="00CF5EDB" w:rsidP="00DB1A93">
      <w:pPr>
        <w:spacing w:line="360" w:lineRule="auto"/>
        <w:rPr>
          <w:rFonts w:ascii="Arial" w:hAnsi="Arial" w:cs="Arial"/>
          <w:color w:val="6EAC1C" w:themeColor="hyperlink"/>
          <w:sz w:val="24"/>
          <w:szCs w:val="24"/>
          <w:u w:val="single"/>
        </w:rPr>
      </w:pPr>
      <w:r w:rsidRPr="00DB1A93">
        <w:rPr>
          <w:rFonts w:ascii="Arial" w:hAnsi="Arial" w:cs="Arial"/>
          <w:sz w:val="24"/>
          <w:szCs w:val="24"/>
        </w:rPr>
        <w:t>BBC (2022). ‘</w:t>
      </w:r>
      <w:r w:rsidRPr="00DB1A93">
        <w:rPr>
          <w:rFonts w:ascii="Arial" w:hAnsi="Arial" w:cs="Arial"/>
          <w:i/>
          <w:iCs/>
          <w:sz w:val="24"/>
          <w:szCs w:val="24"/>
        </w:rPr>
        <w:t>BBC NEWS’</w:t>
      </w:r>
      <w:r w:rsidRPr="00DB1A93">
        <w:rPr>
          <w:rFonts w:ascii="Arial" w:hAnsi="Arial" w:cs="Arial"/>
          <w:sz w:val="24"/>
          <w:szCs w:val="24"/>
        </w:rPr>
        <w:t xml:space="preserve"> available at: </w:t>
      </w:r>
      <w:bookmarkStart w:id="16" w:name="_Hlk164503446"/>
      <w:r w:rsidRPr="00DB1A93">
        <w:fldChar w:fldCharType="begin"/>
      </w:r>
      <w:r w:rsidRPr="00DB1A93">
        <w:rPr>
          <w:rFonts w:ascii="Arial" w:hAnsi="Arial" w:cs="Arial"/>
          <w:sz w:val="24"/>
          <w:szCs w:val="24"/>
        </w:rPr>
        <w:instrText>HYPERLINK "https://fr.wikipedia.org/wiki/BBC_News" \l "/media/Fichier:BBC_News_2022_(Alt,_boxed).svg"</w:instrText>
      </w:r>
      <w:r w:rsidRPr="00DB1A93">
        <w:fldChar w:fldCharType="separate"/>
      </w:r>
      <w:r w:rsidRPr="00DB1A93">
        <w:rPr>
          <w:rStyle w:val="Hyperlink"/>
          <w:rFonts w:ascii="Arial" w:hAnsi="Arial" w:cs="Arial"/>
          <w:sz w:val="24"/>
          <w:szCs w:val="24"/>
        </w:rPr>
        <w:t>https://fr.wikipedia.org/wiki/BBC_News#/media/Fichier:BBC_News_2022_(Alt,_boxed).svg</w:t>
      </w:r>
      <w:r w:rsidRPr="00DB1A93">
        <w:rPr>
          <w:rStyle w:val="Hyperlink"/>
          <w:rFonts w:ascii="Arial" w:hAnsi="Arial" w:cs="Arial"/>
          <w:sz w:val="24"/>
          <w:szCs w:val="24"/>
        </w:rPr>
        <w:fldChar w:fldCharType="end"/>
      </w:r>
      <w:bookmarkEnd w:id="16"/>
      <w:r w:rsidR="00DB1A93">
        <w:rPr>
          <w:rStyle w:val="Hyperlink"/>
          <w:rFonts w:ascii="Arial" w:hAnsi="Arial" w:cs="Arial"/>
          <w:sz w:val="24"/>
          <w:szCs w:val="24"/>
        </w:rPr>
        <w:t xml:space="preserve"> </w:t>
      </w:r>
      <w:r w:rsidRPr="00DB1A93">
        <w:rPr>
          <w:rFonts w:ascii="Arial" w:hAnsi="Arial" w:cs="Arial"/>
          <w:sz w:val="24"/>
          <w:szCs w:val="24"/>
        </w:rPr>
        <w:t>(accessed 19</w:t>
      </w:r>
      <w:r w:rsidRPr="00DB1A93">
        <w:rPr>
          <w:rFonts w:ascii="Arial" w:hAnsi="Arial" w:cs="Arial"/>
          <w:sz w:val="24"/>
          <w:szCs w:val="24"/>
          <w:vertAlign w:val="superscript"/>
        </w:rPr>
        <w:t>th</w:t>
      </w:r>
      <w:r w:rsidRPr="00DB1A93">
        <w:rPr>
          <w:rFonts w:ascii="Arial" w:hAnsi="Arial" w:cs="Arial"/>
          <w:sz w:val="24"/>
          <w:szCs w:val="24"/>
        </w:rPr>
        <w:t xml:space="preserve"> April 2024).</w:t>
      </w:r>
    </w:p>
    <w:p w14:paraId="15672C7C" w14:textId="66D9C3CA" w:rsidR="00DB1A93" w:rsidRPr="00DB1A93" w:rsidRDefault="005D1C0A" w:rsidP="00DB1A93">
      <w:pPr>
        <w:spacing w:line="360" w:lineRule="auto"/>
        <w:rPr>
          <w:rFonts w:ascii="Arial" w:hAnsi="Arial" w:cs="Arial"/>
          <w:sz w:val="24"/>
          <w:szCs w:val="24"/>
        </w:rPr>
      </w:pPr>
      <w:r w:rsidRPr="00DB1A93">
        <w:rPr>
          <w:rFonts w:ascii="Arial" w:hAnsi="Arial" w:cs="Arial"/>
          <w:sz w:val="24"/>
          <w:szCs w:val="24"/>
        </w:rPr>
        <w:t xml:space="preserve">The University of Edinburgh (2024). Reflection Toolkit available at: </w:t>
      </w:r>
      <w:hyperlink r:id="rId23" w:history="1">
        <w:r w:rsidRPr="00DB1A93">
          <w:rPr>
            <w:rStyle w:val="Hyperlink"/>
            <w:rFonts w:ascii="Arial" w:hAnsi="Arial" w:cs="Arial"/>
            <w:sz w:val="24"/>
            <w:szCs w:val="24"/>
          </w:rPr>
          <w:t>Gibbs' Reflective Cycle | The University of Edinburgh</w:t>
        </w:r>
      </w:hyperlink>
      <w:r w:rsidRPr="00DB1A93">
        <w:rPr>
          <w:rFonts w:ascii="Arial" w:hAnsi="Arial" w:cs="Arial"/>
          <w:sz w:val="24"/>
          <w:szCs w:val="24"/>
        </w:rPr>
        <w:t xml:space="preserve"> (accessed 19</w:t>
      </w:r>
      <w:r w:rsidRPr="00DB1A93">
        <w:rPr>
          <w:rFonts w:ascii="Arial" w:hAnsi="Arial" w:cs="Arial"/>
          <w:sz w:val="24"/>
          <w:szCs w:val="24"/>
          <w:vertAlign w:val="superscript"/>
        </w:rPr>
        <w:t>th</w:t>
      </w:r>
      <w:r w:rsidRPr="00DB1A93">
        <w:rPr>
          <w:rFonts w:ascii="Arial" w:hAnsi="Arial" w:cs="Arial"/>
          <w:sz w:val="24"/>
          <w:szCs w:val="24"/>
        </w:rPr>
        <w:t xml:space="preserve"> April 2024)</w:t>
      </w:r>
      <w:bookmarkStart w:id="17" w:name="_Toc164460901"/>
    </w:p>
    <w:p w14:paraId="5B6CD703" w14:textId="77777777" w:rsidR="00DB1A93" w:rsidRDefault="00DB1A93" w:rsidP="00DB1A93">
      <w:pPr>
        <w:pStyle w:val="Heading1"/>
        <w:spacing w:line="360" w:lineRule="auto"/>
        <w:jc w:val="center"/>
        <w:rPr>
          <w:rFonts w:ascii="Arial" w:hAnsi="Arial" w:cs="Arial"/>
          <w:b/>
          <w:bCs/>
          <w:color w:val="auto"/>
          <w:sz w:val="48"/>
          <w:szCs w:val="48"/>
        </w:rPr>
      </w:pPr>
    </w:p>
    <w:bookmarkEnd w:id="17"/>
    <w:p w14:paraId="23CBA2C0" w14:textId="3637FA24" w:rsidR="005D1C0A" w:rsidRDefault="005D1C0A" w:rsidP="000C286A"/>
    <w:p w14:paraId="70A1495A" w14:textId="2570FB85" w:rsidR="005D1C0A" w:rsidRDefault="005D1C0A" w:rsidP="000C286A"/>
    <w:p w14:paraId="58D21C57" w14:textId="07CB6BA6" w:rsidR="005D1C0A" w:rsidRDefault="005D1C0A" w:rsidP="000C286A"/>
    <w:p w14:paraId="0CEC424B" w14:textId="4E75C083" w:rsidR="005D1C0A" w:rsidRDefault="005D1C0A" w:rsidP="000C286A"/>
    <w:p w14:paraId="51FC3E23" w14:textId="77777777" w:rsidR="005D1C0A" w:rsidRDefault="005D1C0A" w:rsidP="000C286A"/>
    <w:p w14:paraId="741E0B66" w14:textId="17BBEA2A" w:rsidR="00DB1A93" w:rsidRPr="005D1C0A" w:rsidRDefault="00DB1A93" w:rsidP="00DB1A93">
      <w:pPr>
        <w:pStyle w:val="Heading1"/>
        <w:spacing w:line="360" w:lineRule="auto"/>
        <w:jc w:val="center"/>
        <w:rPr>
          <w:rFonts w:ascii="Arial" w:hAnsi="Arial" w:cs="Arial"/>
          <w:b/>
          <w:bCs/>
          <w:color w:val="auto"/>
          <w:sz w:val="48"/>
          <w:szCs w:val="48"/>
        </w:rPr>
      </w:pPr>
      <w:bookmarkStart w:id="18" w:name="_Toc165631117"/>
      <w:r w:rsidRPr="005D1C0A">
        <w:rPr>
          <w:rFonts w:ascii="Arial" w:hAnsi="Arial" w:cs="Arial"/>
          <w:b/>
          <w:bCs/>
          <w:color w:val="auto"/>
          <w:sz w:val="48"/>
          <w:szCs w:val="48"/>
        </w:rPr>
        <w:t>Appendices</w:t>
      </w:r>
      <w:bookmarkEnd w:id="18"/>
    </w:p>
    <w:p w14:paraId="799C1053" w14:textId="54087541" w:rsidR="005D1C0A" w:rsidRDefault="005D1C0A" w:rsidP="000C286A"/>
    <w:p w14:paraId="5E47E9AF" w14:textId="1F131E7B" w:rsidR="005D1C0A" w:rsidRDefault="00DB1A93" w:rsidP="000C286A">
      <w:r>
        <w:rPr>
          <w:noProof/>
        </w:rPr>
        <w:drawing>
          <wp:anchor distT="0" distB="0" distL="114300" distR="114300" simplePos="0" relativeHeight="251674624" behindDoc="0" locked="0" layoutInCell="1" allowOverlap="1" wp14:anchorId="03F46057" wp14:editId="26B6F163">
            <wp:simplePos x="0" y="0"/>
            <wp:positionH relativeFrom="column">
              <wp:posOffset>2837815</wp:posOffset>
            </wp:positionH>
            <wp:positionV relativeFrom="paragraph">
              <wp:posOffset>224790</wp:posOffset>
            </wp:positionV>
            <wp:extent cx="2315845" cy="2781935"/>
            <wp:effectExtent l="0" t="0" r="8255" b="0"/>
            <wp:wrapNone/>
            <wp:docPr id="15841749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174964" name="Picture 158417496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315845" cy="2781935"/>
                    </a:xfrm>
                    <a:prstGeom prst="rect">
                      <a:avLst/>
                    </a:prstGeom>
                  </pic:spPr>
                </pic:pic>
              </a:graphicData>
            </a:graphic>
          </wp:anchor>
        </w:drawing>
      </w:r>
      <w:r>
        <w:rPr>
          <w:noProof/>
        </w:rPr>
        <w:drawing>
          <wp:anchor distT="0" distB="0" distL="114300" distR="114300" simplePos="0" relativeHeight="251673600" behindDoc="0" locked="0" layoutInCell="1" allowOverlap="1" wp14:anchorId="303E8FE7" wp14:editId="74597ECC">
            <wp:simplePos x="0" y="0"/>
            <wp:positionH relativeFrom="column">
              <wp:posOffset>1270</wp:posOffset>
            </wp:positionH>
            <wp:positionV relativeFrom="paragraph">
              <wp:posOffset>224790</wp:posOffset>
            </wp:positionV>
            <wp:extent cx="2217420" cy="2719764"/>
            <wp:effectExtent l="0" t="0" r="0" b="4445"/>
            <wp:wrapNone/>
            <wp:docPr id="2095694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694092" name="Picture 209569409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217420" cy="2719764"/>
                    </a:xfrm>
                    <a:prstGeom prst="rect">
                      <a:avLst/>
                    </a:prstGeom>
                  </pic:spPr>
                </pic:pic>
              </a:graphicData>
            </a:graphic>
          </wp:anchor>
        </w:drawing>
      </w:r>
    </w:p>
    <w:p w14:paraId="3939D094" w14:textId="22B5DBCE" w:rsidR="005D1C0A" w:rsidRDefault="005D1C0A" w:rsidP="000C286A"/>
    <w:p w14:paraId="74CAFEC6" w14:textId="4CF832C4" w:rsidR="005D1C0A" w:rsidRDefault="005D1C0A" w:rsidP="000C286A"/>
    <w:p w14:paraId="66C35EF6" w14:textId="77777777" w:rsidR="005D1C0A" w:rsidRDefault="005D1C0A" w:rsidP="000C286A"/>
    <w:p w14:paraId="4D068B5A" w14:textId="77777777" w:rsidR="00DB1A93" w:rsidRDefault="00DB1A93" w:rsidP="00410AE6"/>
    <w:p w14:paraId="605B38E3" w14:textId="77777777" w:rsidR="00DB1A93" w:rsidRDefault="00DB1A93" w:rsidP="00410AE6"/>
    <w:p w14:paraId="3C0F31B6" w14:textId="77777777" w:rsidR="00DB1A93" w:rsidRDefault="00DB1A93" w:rsidP="00410AE6"/>
    <w:p w14:paraId="58C763B6" w14:textId="77777777" w:rsidR="00DB1A93" w:rsidRDefault="00DB1A93" w:rsidP="00410AE6"/>
    <w:p w14:paraId="376F13B9" w14:textId="77777777" w:rsidR="00DB1A93" w:rsidRDefault="00DB1A93" w:rsidP="00410AE6"/>
    <w:p w14:paraId="30EC8647" w14:textId="77777777" w:rsidR="00DB1A93" w:rsidRDefault="00DB1A93" w:rsidP="00410AE6"/>
    <w:p w14:paraId="6ECB1AF5" w14:textId="77777777" w:rsidR="00DB1A93" w:rsidRDefault="00DB1A93" w:rsidP="00410AE6"/>
    <w:p w14:paraId="1D55FAAF" w14:textId="18DE54C8" w:rsidR="00410AE6" w:rsidRDefault="000C286A" w:rsidP="00410AE6">
      <w:r>
        <w:t xml:space="preserve">Appendix </w:t>
      </w:r>
      <w:r w:rsidR="00DB1A93">
        <w:t>1</w:t>
      </w:r>
      <w:r>
        <w:t xml:space="preserve"> – note taking slide</w:t>
      </w:r>
      <w:r w:rsidR="00DB1A93">
        <w:t xml:space="preserve">                                       Appendix 2 – In Class                                        </w:t>
      </w:r>
      <w:r w:rsidR="00410AE6">
        <w:t>Source: Joao Carlos (19</w:t>
      </w:r>
      <w:r w:rsidR="00410AE6" w:rsidRPr="00410AE6">
        <w:rPr>
          <w:vertAlign w:val="superscript"/>
        </w:rPr>
        <w:t>th</w:t>
      </w:r>
      <w:r w:rsidR="00410AE6">
        <w:t xml:space="preserve"> Feb 2024)                           Source: Joao Carlos (19</w:t>
      </w:r>
      <w:r w:rsidR="00410AE6" w:rsidRPr="00410AE6">
        <w:rPr>
          <w:vertAlign w:val="superscript"/>
        </w:rPr>
        <w:t>th</w:t>
      </w:r>
      <w:r w:rsidR="00410AE6">
        <w:t xml:space="preserve"> Feb 2024)     </w:t>
      </w:r>
    </w:p>
    <w:p w14:paraId="0C3B90AE" w14:textId="358985E1" w:rsidR="003525D8" w:rsidRPr="00581D2B" w:rsidRDefault="003525D8" w:rsidP="00410AE6"/>
    <w:p w14:paraId="2CFFE806" w14:textId="77E1E7AB" w:rsidR="002D52F2" w:rsidRDefault="00DB1A93" w:rsidP="00581D2B">
      <w:r>
        <w:rPr>
          <w:noProof/>
        </w:rPr>
        <w:drawing>
          <wp:anchor distT="0" distB="0" distL="114300" distR="114300" simplePos="0" relativeHeight="251670528" behindDoc="0" locked="0" layoutInCell="1" allowOverlap="1" wp14:anchorId="0DBFA068" wp14:editId="14F18F43">
            <wp:simplePos x="0" y="0"/>
            <wp:positionH relativeFrom="column">
              <wp:posOffset>3014663</wp:posOffset>
            </wp:positionH>
            <wp:positionV relativeFrom="paragraph">
              <wp:posOffset>-295592</wp:posOffset>
            </wp:positionV>
            <wp:extent cx="3076347" cy="3682588"/>
            <wp:effectExtent l="1587" t="0" r="0" b="0"/>
            <wp:wrapNone/>
            <wp:docPr id="891803089" name="Picture 1" descr="A collage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2204" name="Picture 1" descr="A collage of a paper&#10;&#10;Description automatically generated"/>
                    <pic:cNvPicPr/>
                  </pic:nvPicPr>
                  <pic:blipFill rotWithShape="1">
                    <a:blip r:embed="rId26" cstate="print">
                      <a:extLst>
                        <a:ext uri="{28A0092B-C50C-407E-A947-70E740481C1C}">
                          <a14:useLocalDpi xmlns:a14="http://schemas.microsoft.com/office/drawing/2010/main" val="0"/>
                        </a:ext>
                      </a:extLst>
                    </a:blip>
                    <a:srcRect l="5927" r="10516"/>
                    <a:stretch/>
                  </pic:blipFill>
                  <pic:spPr bwMode="auto">
                    <a:xfrm rot="5400000">
                      <a:off x="0" y="0"/>
                      <a:ext cx="3076347" cy="368258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57D8">
        <w:rPr>
          <w:noProof/>
        </w:rPr>
        <w:drawing>
          <wp:inline distT="0" distB="0" distL="0" distR="0" wp14:anchorId="2E82DA2C" wp14:editId="4184DDE3">
            <wp:extent cx="3104700" cy="2570541"/>
            <wp:effectExtent l="318" t="0" r="952" b="953"/>
            <wp:docPr id="407724253" name="Picture 2"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288300" name="Picture 2" descr="A piece of paper with writing on it&#10;&#10;Description automatically generated"/>
                    <pic:cNvPicPr/>
                  </pic:nvPicPr>
                  <pic:blipFill rotWithShape="1">
                    <a:blip r:embed="rId27" cstate="print">
                      <a:extLst>
                        <a:ext uri="{28A0092B-C50C-407E-A947-70E740481C1C}">
                          <a14:useLocalDpi xmlns:a14="http://schemas.microsoft.com/office/drawing/2010/main" val="0"/>
                        </a:ext>
                      </a:extLst>
                    </a:blip>
                    <a:srcRect l="19409" r="15006"/>
                    <a:stretch/>
                  </pic:blipFill>
                  <pic:spPr bwMode="auto">
                    <a:xfrm rot="5400000">
                      <a:off x="0" y="0"/>
                      <a:ext cx="3104700" cy="2570541"/>
                    </a:xfrm>
                    <a:prstGeom prst="rect">
                      <a:avLst/>
                    </a:prstGeom>
                    <a:ln>
                      <a:noFill/>
                    </a:ln>
                    <a:extLst>
                      <a:ext uri="{53640926-AAD7-44D8-BBD7-CCE9431645EC}">
                        <a14:shadowObscured xmlns:a14="http://schemas.microsoft.com/office/drawing/2010/main"/>
                      </a:ext>
                    </a:extLst>
                  </pic:spPr>
                </pic:pic>
              </a:graphicData>
            </a:graphic>
          </wp:inline>
        </w:drawing>
      </w:r>
      <w:r w:rsidR="003525D8">
        <w:t xml:space="preserve">                 </w:t>
      </w:r>
    </w:p>
    <w:p w14:paraId="5B60CC90" w14:textId="137DEDB9" w:rsidR="003525D8" w:rsidRDefault="000C286A" w:rsidP="00581D2B">
      <w:r>
        <w:lastRenderedPageBreak/>
        <w:t xml:space="preserve">Appendix </w:t>
      </w:r>
      <w:r w:rsidR="00DB1A93">
        <w:t>3</w:t>
      </w:r>
      <w:r>
        <w:t xml:space="preserve"> -</w:t>
      </w:r>
      <w:r w:rsidR="00C357D8">
        <w:t xml:space="preserve"> Note taking </w:t>
      </w:r>
      <w:r w:rsidR="00CC4E73">
        <w:t xml:space="preserve">(before </w:t>
      </w:r>
      <w:proofErr w:type="gramStart"/>
      <w:r w:rsidR="00DB1A93">
        <w:t xml:space="preserve">method)  </w:t>
      </w:r>
      <w:r w:rsidR="00CC4E73">
        <w:t xml:space="preserve"> </w:t>
      </w:r>
      <w:proofErr w:type="gramEnd"/>
      <w:r w:rsidR="00CC4E73">
        <w:t xml:space="preserve">            </w:t>
      </w:r>
      <w:r>
        <w:t xml:space="preserve">Appendix </w:t>
      </w:r>
      <w:r w:rsidR="00DB1A93">
        <w:t>4</w:t>
      </w:r>
      <w:r w:rsidR="00C357D8">
        <w:t xml:space="preserve"> - </w:t>
      </w:r>
      <w:r w:rsidR="00CC4E73">
        <w:t>Note taking (after method)</w:t>
      </w:r>
    </w:p>
    <w:p w14:paraId="4A0D755F" w14:textId="3796E1D6" w:rsidR="00C357D8" w:rsidRDefault="003525D8" w:rsidP="00581D2B">
      <w:r>
        <w:t>Source: Joao Carlos (22</w:t>
      </w:r>
      <w:r w:rsidRPr="003525D8">
        <w:rPr>
          <w:vertAlign w:val="superscript"/>
        </w:rPr>
        <w:t>nd</w:t>
      </w:r>
      <w:r>
        <w:t xml:space="preserve"> April 2024)</w:t>
      </w:r>
    </w:p>
    <w:p w14:paraId="0A7A9561" w14:textId="77777777" w:rsidR="00106380" w:rsidRDefault="00106380" w:rsidP="00581D2B"/>
    <w:p w14:paraId="0D21578B" w14:textId="5D2CA4C9" w:rsidR="00065DC7" w:rsidRDefault="00106380" w:rsidP="00106380">
      <w:pPr>
        <w:jc w:val="center"/>
      </w:pPr>
      <w:r>
        <w:rPr>
          <w:noProof/>
        </w:rPr>
        <w:drawing>
          <wp:inline distT="0" distB="0" distL="0" distR="0" wp14:anchorId="14BAA357" wp14:editId="59ABA34C">
            <wp:extent cx="3226354" cy="2452370"/>
            <wp:effectExtent l="5715" t="0" r="0" b="0"/>
            <wp:docPr id="1501750907" name="Picture 1" descr="A close up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750907" name="Picture 1" descr="A close up of a book&#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3270723" cy="2486095"/>
                    </a:xfrm>
                    <a:prstGeom prst="rect">
                      <a:avLst/>
                    </a:prstGeom>
                  </pic:spPr>
                </pic:pic>
              </a:graphicData>
            </a:graphic>
          </wp:inline>
        </w:drawing>
      </w:r>
    </w:p>
    <w:p w14:paraId="63661076" w14:textId="14935B45" w:rsidR="00106380" w:rsidRPr="00DB1A93" w:rsidRDefault="00921A00" w:rsidP="00921A00">
      <w:pPr>
        <w:rPr>
          <w:rFonts w:ascii="Arial" w:hAnsi="Arial" w:cs="Arial"/>
          <w:sz w:val="24"/>
          <w:szCs w:val="24"/>
        </w:rPr>
      </w:pPr>
      <w:r>
        <w:t xml:space="preserve">                                                           </w:t>
      </w:r>
      <w:r w:rsidR="00106380" w:rsidRPr="00DB1A93">
        <w:rPr>
          <w:rFonts w:ascii="Arial" w:hAnsi="Arial" w:cs="Arial"/>
          <w:sz w:val="24"/>
          <w:szCs w:val="24"/>
        </w:rPr>
        <w:t xml:space="preserve">Appendix </w:t>
      </w:r>
      <w:r w:rsidR="00DB1A93" w:rsidRPr="00DB1A93">
        <w:rPr>
          <w:rFonts w:ascii="Arial" w:hAnsi="Arial" w:cs="Arial"/>
          <w:sz w:val="24"/>
          <w:szCs w:val="24"/>
        </w:rPr>
        <w:t>5</w:t>
      </w:r>
      <w:r w:rsidR="00106380" w:rsidRPr="00DB1A93">
        <w:rPr>
          <w:rFonts w:ascii="Arial" w:hAnsi="Arial" w:cs="Arial"/>
          <w:sz w:val="24"/>
          <w:szCs w:val="24"/>
        </w:rPr>
        <w:t xml:space="preserve"> </w:t>
      </w:r>
      <w:proofErr w:type="gramStart"/>
      <w:r w:rsidR="00106380" w:rsidRPr="00DB1A93">
        <w:rPr>
          <w:rFonts w:ascii="Arial" w:hAnsi="Arial" w:cs="Arial"/>
          <w:sz w:val="24"/>
          <w:szCs w:val="24"/>
        </w:rPr>
        <w:t xml:space="preserve">-  </w:t>
      </w:r>
      <w:proofErr w:type="spellStart"/>
      <w:r w:rsidR="00106380" w:rsidRPr="00DB1A93">
        <w:rPr>
          <w:rFonts w:ascii="Arial" w:hAnsi="Arial" w:cs="Arial"/>
          <w:sz w:val="24"/>
          <w:szCs w:val="24"/>
        </w:rPr>
        <w:t>Encyclopedia</w:t>
      </w:r>
      <w:proofErr w:type="spellEnd"/>
      <w:proofErr w:type="gramEnd"/>
    </w:p>
    <w:p w14:paraId="0AD48A54" w14:textId="2D10A591" w:rsidR="00921A00" w:rsidRPr="00DB1A93" w:rsidRDefault="00DB1A93" w:rsidP="00921A00">
      <w:pPr>
        <w:rPr>
          <w:rFonts w:ascii="Arial" w:hAnsi="Arial" w:cs="Arial"/>
          <w:sz w:val="24"/>
          <w:szCs w:val="24"/>
        </w:rPr>
      </w:pPr>
      <w:r>
        <w:t xml:space="preserve">                                                         </w:t>
      </w:r>
      <w:r w:rsidR="00921A00" w:rsidRPr="00DB1A93">
        <w:rPr>
          <w:rFonts w:ascii="Arial" w:hAnsi="Arial" w:cs="Arial"/>
          <w:sz w:val="24"/>
          <w:szCs w:val="24"/>
        </w:rPr>
        <w:t>Swap words with the same meaning</w:t>
      </w:r>
    </w:p>
    <w:p w14:paraId="44F3B93E" w14:textId="07653B28" w:rsidR="00921A00" w:rsidRPr="00DB1A93" w:rsidRDefault="00921A00" w:rsidP="00921A00">
      <w:pPr>
        <w:rPr>
          <w:rFonts w:ascii="Arial" w:hAnsi="Arial" w:cs="Arial"/>
          <w:sz w:val="24"/>
          <w:szCs w:val="24"/>
        </w:rPr>
      </w:pPr>
      <w:r w:rsidRPr="00DB1A93">
        <w:rPr>
          <w:rFonts w:ascii="Arial" w:hAnsi="Arial" w:cs="Arial"/>
          <w:sz w:val="24"/>
          <w:szCs w:val="24"/>
        </w:rPr>
        <w:t xml:space="preserve">  </w:t>
      </w:r>
      <w:r w:rsidR="00DB1A93" w:rsidRPr="00DB1A93">
        <w:rPr>
          <w:rFonts w:ascii="Arial" w:hAnsi="Arial" w:cs="Arial"/>
          <w:sz w:val="24"/>
          <w:szCs w:val="24"/>
        </w:rPr>
        <w:t xml:space="preserve">                                   </w:t>
      </w:r>
      <w:r w:rsidRPr="00DB1A93">
        <w:rPr>
          <w:rFonts w:ascii="Arial" w:hAnsi="Arial" w:cs="Arial"/>
          <w:sz w:val="24"/>
          <w:szCs w:val="24"/>
        </w:rPr>
        <w:t xml:space="preserve"> Source: Joao Carlos (22</w:t>
      </w:r>
      <w:r w:rsidRPr="00DB1A93">
        <w:rPr>
          <w:rFonts w:ascii="Arial" w:hAnsi="Arial" w:cs="Arial"/>
          <w:sz w:val="24"/>
          <w:szCs w:val="24"/>
          <w:vertAlign w:val="superscript"/>
        </w:rPr>
        <w:t>nd</w:t>
      </w:r>
      <w:r w:rsidRPr="00DB1A93">
        <w:rPr>
          <w:rFonts w:ascii="Arial" w:hAnsi="Arial" w:cs="Arial"/>
          <w:sz w:val="24"/>
          <w:szCs w:val="24"/>
        </w:rPr>
        <w:t xml:space="preserve"> April 2024)</w:t>
      </w:r>
    </w:p>
    <w:p w14:paraId="261ED48A" w14:textId="5620CC2D" w:rsidR="00106380" w:rsidRPr="00581D2B" w:rsidRDefault="00106380" w:rsidP="00921A00"/>
    <w:sectPr w:rsidR="00106380" w:rsidRPr="00581D2B" w:rsidSect="003E0187">
      <w:headerReference w:type="default" r:id="rId29"/>
      <w:footerReference w:type="default" r:id="rId30"/>
      <w:pgSz w:w="11906" w:h="16838"/>
      <w:pgMar w:top="1440" w:right="1440" w:bottom="1440" w:left="1440" w:header="708" w:footer="708" w:gutter="0"/>
      <w:pgBorders w:display="firstPage" w:offsetFrom="page">
        <w:top w:val="thickThinMediumGap" w:sz="36" w:space="24" w:color="auto"/>
        <w:left w:val="thickThinMediumGap" w:sz="36" w:space="24" w:color="auto"/>
        <w:bottom w:val="thinThickMediumGap" w:sz="36" w:space="24" w:color="auto"/>
        <w:right w:val="thinThickMediumGap" w:sz="3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7D9C18" w14:textId="77777777" w:rsidR="003E0187" w:rsidRDefault="003E0187" w:rsidP="00E04877">
      <w:pPr>
        <w:spacing w:after="0" w:line="240" w:lineRule="auto"/>
      </w:pPr>
      <w:r>
        <w:separator/>
      </w:r>
    </w:p>
  </w:endnote>
  <w:endnote w:type="continuationSeparator" w:id="0">
    <w:p w14:paraId="4A62B3A5" w14:textId="77777777" w:rsidR="003E0187" w:rsidRDefault="003E0187" w:rsidP="00E048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9811650"/>
      <w:docPartObj>
        <w:docPartGallery w:val="Page Numbers (Bottom of Page)"/>
        <w:docPartUnique/>
      </w:docPartObj>
    </w:sdtPr>
    <w:sdtEndPr>
      <w:rPr>
        <w:noProof/>
      </w:rPr>
    </w:sdtEndPr>
    <w:sdtContent>
      <w:p w14:paraId="5222227F" w14:textId="42BCCD55" w:rsidR="00E04877" w:rsidRDefault="00E048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80EAEE" w14:textId="09617E84" w:rsidR="0020509B" w:rsidRDefault="00E04877">
    <w:pPr>
      <w:pStyle w:val="Footer"/>
      <w:rPr>
        <w:rFonts w:ascii="Arial" w:hAnsi="Arial" w:cs="Arial"/>
        <w:i/>
        <w:iCs/>
        <w:sz w:val="16"/>
        <w:szCs w:val="16"/>
      </w:rPr>
    </w:pPr>
    <w:r w:rsidRPr="00E04877">
      <w:rPr>
        <w:rFonts w:ascii="Arial" w:hAnsi="Arial" w:cs="Arial"/>
        <w:i/>
        <w:iCs/>
        <w:sz w:val="16"/>
        <w:szCs w:val="16"/>
      </w:rPr>
      <w:t>Student name: Joao Carlos</w:t>
    </w:r>
    <w:r w:rsidR="0020509B">
      <w:rPr>
        <w:rFonts w:ascii="Arial" w:hAnsi="Arial" w:cs="Arial"/>
        <w:i/>
        <w:iCs/>
        <w:sz w:val="16"/>
        <w:szCs w:val="16"/>
      </w:rPr>
      <w:t xml:space="preserve"> </w:t>
    </w:r>
  </w:p>
  <w:p w14:paraId="54827C6E" w14:textId="3C07398B" w:rsidR="00E04877" w:rsidRPr="00E04877" w:rsidRDefault="0020509B">
    <w:pPr>
      <w:pStyle w:val="Footer"/>
      <w:rPr>
        <w:rFonts w:ascii="Arial" w:hAnsi="Arial" w:cs="Arial"/>
        <w:i/>
        <w:iCs/>
        <w:sz w:val="16"/>
        <w:szCs w:val="16"/>
      </w:rPr>
    </w:pPr>
    <w:r>
      <w:rPr>
        <w:rFonts w:ascii="Arial" w:hAnsi="Arial" w:cs="Arial"/>
        <w:i/>
        <w:iCs/>
        <w:sz w:val="16"/>
        <w:szCs w:val="16"/>
      </w:rPr>
      <w:t>Lecturer name: Timothy Hopkins     University of Wales Trinity Saint David                                                          London Campus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26DFE2" w14:textId="77777777" w:rsidR="003E0187" w:rsidRDefault="003E0187" w:rsidP="00E04877">
      <w:pPr>
        <w:spacing w:after="0" w:line="240" w:lineRule="auto"/>
      </w:pPr>
      <w:r>
        <w:separator/>
      </w:r>
    </w:p>
  </w:footnote>
  <w:footnote w:type="continuationSeparator" w:id="0">
    <w:p w14:paraId="6EF44741" w14:textId="77777777" w:rsidR="003E0187" w:rsidRDefault="003E0187" w:rsidP="00E048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AD8B59" w14:textId="77777777" w:rsidR="00E04877" w:rsidRPr="00E04877" w:rsidRDefault="00E04877" w:rsidP="00E04877">
    <w:pPr>
      <w:pStyle w:val="Heading1"/>
      <w:rPr>
        <w:rFonts w:ascii="Arial" w:hAnsi="Arial" w:cs="Arial"/>
        <w:i/>
        <w:iCs/>
        <w:color w:val="65757D" w:themeColor="background2" w:themeShade="80"/>
        <w:sz w:val="16"/>
        <w:szCs w:val="16"/>
      </w:rPr>
    </w:pPr>
    <w:r w:rsidRPr="00E04877">
      <w:rPr>
        <w:rFonts w:ascii="Arial" w:hAnsi="Arial" w:cs="Arial"/>
        <w:i/>
        <w:iCs/>
        <w:color w:val="65757D" w:themeColor="background2" w:themeShade="80"/>
        <w:sz w:val="16"/>
        <w:szCs w:val="16"/>
      </w:rPr>
      <w:t>Certificate of Higher Education Business Skills for the Workplace</w:t>
    </w:r>
  </w:p>
  <w:p w14:paraId="59C7C3B3" w14:textId="48D7308D" w:rsidR="00E04877" w:rsidRPr="00E04877" w:rsidRDefault="00E04877" w:rsidP="00E04877">
    <w:pPr>
      <w:rPr>
        <w:rFonts w:ascii="Arial" w:hAnsi="Arial" w:cs="Arial"/>
        <w:i/>
        <w:iCs/>
        <w:color w:val="65757D" w:themeColor="background2" w:themeShade="80"/>
        <w:sz w:val="16"/>
        <w:szCs w:val="16"/>
      </w:rPr>
    </w:pPr>
    <w:r w:rsidRPr="00E04877">
      <w:rPr>
        <w:rFonts w:ascii="Arial" w:hAnsi="Arial" w:cs="Arial"/>
        <w:i/>
        <w:iCs/>
        <w:color w:val="65757D" w:themeColor="background2" w:themeShade="80"/>
        <w:sz w:val="16"/>
        <w:szCs w:val="16"/>
      </w:rPr>
      <w:t>LCLM4001 Academic Skills</w:t>
    </w:r>
  </w:p>
  <w:p w14:paraId="3BDC3D46" w14:textId="77777777" w:rsidR="00E04877" w:rsidRDefault="00E048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37462E"/>
    <w:multiLevelType w:val="hybridMultilevel"/>
    <w:tmpl w:val="49EAE3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A57E5B"/>
    <w:multiLevelType w:val="hybridMultilevel"/>
    <w:tmpl w:val="B70E1BB6"/>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D90067A"/>
    <w:multiLevelType w:val="hybridMultilevel"/>
    <w:tmpl w:val="46021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8876104">
    <w:abstractNumId w:val="2"/>
  </w:num>
  <w:num w:numId="2" w16cid:durableId="855650929">
    <w:abstractNumId w:val="1"/>
  </w:num>
  <w:num w:numId="3" w16cid:durableId="810515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136"/>
    <w:rsid w:val="000548CC"/>
    <w:rsid w:val="00055215"/>
    <w:rsid w:val="00055942"/>
    <w:rsid w:val="00065DC7"/>
    <w:rsid w:val="00096FB5"/>
    <w:rsid w:val="000A1D97"/>
    <w:rsid w:val="000A4928"/>
    <w:rsid w:val="000A70CF"/>
    <w:rsid w:val="000C286A"/>
    <w:rsid w:val="000C462C"/>
    <w:rsid w:val="000D5898"/>
    <w:rsid w:val="00106380"/>
    <w:rsid w:val="00112108"/>
    <w:rsid w:val="00184F61"/>
    <w:rsid w:val="00185B84"/>
    <w:rsid w:val="001B2D98"/>
    <w:rsid w:val="001E5FDD"/>
    <w:rsid w:val="00200A9B"/>
    <w:rsid w:val="0020509B"/>
    <w:rsid w:val="00262BD5"/>
    <w:rsid w:val="002D0DA1"/>
    <w:rsid w:val="002D52F2"/>
    <w:rsid w:val="002E0A76"/>
    <w:rsid w:val="002E5A3D"/>
    <w:rsid w:val="002F0813"/>
    <w:rsid w:val="002F53B1"/>
    <w:rsid w:val="0033486A"/>
    <w:rsid w:val="0033505B"/>
    <w:rsid w:val="0033574E"/>
    <w:rsid w:val="003370E3"/>
    <w:rsid w:val="003525D8"/>
    <w:rsid w:val="00366FB9"/>
    <w:rsid w:val="0037450B"/>
    <w:rsid w:val="003A13D1"/>
    <w:rsid w:val="003D1248"/>
    <w:rsid w:val="003D3843"/>
    <w:rsid w:val="003E0187"/>
    <w:rsid w:val="003F4C31"/>
    <w:rsid w:val="003F6E7E"/>
    <w:rsid w:val="004051D1"/>
    <w:rsid w:val="00410AE6"/>
    <w:rsid w:val="00440E79"/>
    <w:rsid w:val="00461C0E"/>
    <w:rsid w:val="004778E7"/>
    <w:rsid w:val="004E60E8"/>
    <w:rsid w:val="00500F2D"/>
    <w:rsid w:val="00502463"/>
    <w:rsid w:val="00521E5E"/>
    <w:rsid w:val="005815EA"/>
    <w:rsid w:val="00581D2B"/>
    <w:rsid w:val="0059587A"/>
    <w:rsid w:val="005A5D96"/>
    <w:rsid w:val="005B419D"/>
    <w:rsid w:val="005D1C0A"/>
    <w:rsid w:val="0061405D"/>
    <w:rsid w:val="006342C1"/>
    <w:rsid w:val="0064024F"/>
    <w:rsid w:val="0064601B"/>
    <w:rsid w:val="00691FAC"/>
    <w:rsid w:val="006A0964"/>
    <w:rsid w:val="006D3578"/>
    <w:rsid w:val="00733138"/>
    <w:rsid w:val="00737BC2"/>
    <w:rsid w:val="0079273D"/>
    <w:rsid w:val="007A1435"/>
    <w:rsid w:val="007D2568"/>
    <w:rsid w:val="00826DB0"/>
    <w:rsid w:val="00830BB6"/>
    <w:rsid w:val="00830BE3"/>
    <w:rsid w:val="00873DAD"/>
    <w:rsid w:val="00884AFB"/>
    <w:rsid w:val="008B48B2"/>
    <w:rsid w:val="008D1CA2"/>
    <w:rsid w:val="00916F40"/>
    <w:rsid w:val="00921A00"/>
    <w:rsid w:val="009229C4"/>
    <w:rsid w:val="0098125E"/>
    <w:rsid w:val="009B4B37"/>
    <w:rsid w:val="009D6425"/>
    <w:rsid w:val="00A2034C"/>
    <w:rsid w:val="00A313B0"/>
    <w:rsid w:val="00A54743"/>
    <w:rsid w:val="00A66054"/>
    <w:rsid w:val="00A71136"/>
    <w:rsid w:val="00AA7C7F"/>
    <w:rsid w:val="00AB1BCD"/>
    <w:rsid w:val="00B42FA6"/>
    <w:rsid w:val="00B432CA"/>
    <w:rsid w:val="00B44F01"/>
    <w:rsid w:val="00B94A96"/>
    <w:rsid w:val="00BF0056"/>
    <w:rsid w:val="00BF204F"/>
    <w:rsid w:val="00C06599"/>
    <w:rsid w:val="00C357D8"/>
    <w:rsid w:val="00C46E90"/>
    <w:rsid w:val="00C4752F"/>
    <w:rsid w:val="00CC4E73"/>
    <w:rsid w:val="00CE7EEA"/>
    <w:rsid w:val="00CF4B6C"/>
    <w:rsid w:val="00CF563E"/>
    <w:rsid w:val="00CF5EDB"/>
    <w:rsid w:val="00D33CEE"/>
    <w:rsid w:val="00D40747"/>
    <w:rsid w:val="00DA61C8"/>
    <w:rsid w:val="00DA6C27"/>
    <w:rsid w:val="00DB1A93"/>
    <w:rsid w:val="00E04877"/>
    <w:rsid w:val="00E42CE4"/>
    <w:rsid w:val="00E50928"/>
    <w:rsid w:val="00E75222"/>
    <w:rsid w:val="00EC51DD"/>
    <w:rsid w:val="00EC7535"/>
    <w:rsid w:val="00F2622D"/>
    <w:rsid w:val="00F4239E"/>
    <w:rsid w:val="00F4784E"/>
    <w:rsid w:val="00F63C33"/>
    <w:rsid w:val="00F77977"/>
    <w:rsid w:val="00FB5668"/>
    <w:rsid w:val="00FC07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3E780"/>
  <w15:chartTrackingRefBased/>
  <w15:docId w15:val="{1D433412-DE22-4FE2-B721-A41CC3C3B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1136"/>
    <w:pPr>
      <w:keepNext/>
      <w:keepLines/>
      <w:spacing w:before="360" w:after="80"/>
      <w:outlineLvl w:val="0"/>
    </w:pPr>
    <w:rPr>
      <w:rFonts w:asciiTheme="majorHAnsi" w:eastAsiaTheme="majorEastAsia" w:hAnsiTheme="majorHAnsi" w:cstheme="majorBidi"/>
      <w:color w:val="464D9A" w:themeColor="accent1" w:themeShade="BF"/>
      <w:sz w:val="40"/>
      <w:szCs w:val="40"/>
    </w:rPr>
  </w:style>
  <w:style w:type="paragraph" w:styleId="Heading2">
    <w:name w:val="heading 2"/>
    <w:basedOn w:val="Normal"/>
    <w:next w:val="Normal"/>
    <w:link w:val="Heading2Char"/>
    <w:uiPriority w:val="9"/>
    <w:unhideWhenUsed/>
    <w:qFormat/>
    <w:rsid w:val="00A71136"/>
    <w:pPr>
      <w:keepNext/>
      <w:keepLines/>
      <w:spacing w:before="160" w:after="80"/>
      <w:outlineLvl w:val="1"/>
    </w:pPr>
    <w:rPr>
      <w:rFonts w:asciiTheme="majorHAnsi" w:eastAsiaTheme="majorEastAsia" w:hAnsiTheme="majorHAnsi" w:cstheme="majorBidi"/>
      <w:color w:val="464D9A" w:themeColor="accent1" w:themeShade="BF"/>
      <w:sz w:val="32"/>
      <w:szCs w:val="32"/>
    </w:rPr>
  </w:style>
  <w:style w:type="paragraph" w:styleId="Heading3">
    <w:name w:val="heading 3"/>
    <w:basedOn w:val="Normal"/>
    <w:next w:val="Normal"/>
    <w:link w:val="Heading3Char"/>
    <w:uiPriority w:val="9"/>
    <w:semiHidden/>
    <w:unhideWhenUsed/>
    <w:qFormat/>
    <w:rsid w:val="00A71136"/>
    <w:pPr>
      <w:keepNext/>
      <w:keepLines/>
      <w:spacing w:before="160" w:after="80"/>
      <w:outlineLvl w:val="2"/>
    </w:pPr>
    <w:rPr>
      <w:rFonts w:eastAsiaTheme="majorEastAsia" w:cstheme="majorBidi"/>
      <w:color w:val="464D9A" w:themeColor="accent1" w:themeShade="BF"/>
      <w:sz w:val="28"/>
      <w:szCs w:val="28"/>
    </w:rPr>
  </w:style>
  <w:style w:type="paragraph" w:styleId="Heading4">
    <w:name w:val="heading 4"/>
    <w:basedOn w:val="Normal"/>
    <w:next w:val="Normal"/>
    <w:link w:val="Heading4Char"/>
    <w:uiPriority w:val="9"/>
    <w:semiHidden/>
    <w:unhideWhenUsed/>
    <w:qFormat/>
    <w:rsid w:val="00A71136"/>
    <w:pPr>
      <w:keepNext/>
      <w:keepLines/>
      <w:spacing w:before="80" w:after="40"/>
      <w:outlineLvl w:val="3"/>
    </w:pPr>
    <w:rPr>
      <w:rFonts w:eastAsiaTheme="majorEastAsia" w:cstheme="majorBidi"/>
      <w:i/>
      <w:iCs/>
      <w:color w:val="464D9A" w:themeColor="accent1" w:themeShade="BF"/>
    </w:rPr>
  </w:style>
  <w:style w:type="paragraph" w:styleId="Heading5">
    <w:name w:val="heading 5"/>
    <w:basedOn w:val="Normal"/>
    <w:next w:val="Normal"/>
    <w:link w:val="Heading5Char"/>
    <w:uiPriority w:val="9"/>
    <w:semiHidden/>
    <w:unhideWhenUsed/>
    <w:qFormat/>
    <w:rsid w:val="00A71136"/>
    <w:pPr>
      <w:keepNext/>
      <w:keepLines/>
      <w:spacing w:before="80" w:after="40"/>
      <w:outlineLvl w:val="4"/>
    </w:pPr>
    <w:rPr>
      <w:rFonts w:eastAsiaTheme="majorEastAsia" w:cstheme="majorBidi"/>
      <w:color w:val="464D9A" w:themeColor="accent1" w:themeShade="BF"/>
    </w:rPr>
  </w:style>
  <w:style w:type="paragraph" w:styleId="Heading6">
    <w:name w:val="heading 6"/>
    <w:basedOn w:val="Normal"/>
    <w:next w:val="Normal"/>
    <w:link w:val="Heading6Char"/>
    <w:uiPriority w:val="9"/>
    <w:semiHidden/>
    <w:unhideWhenUsed/>
    <w:qFormat/>
    <w:rsid w:val="00A711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11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11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11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136"/>
    <w:rPr>
      <w:rFonts w:asciiTheme="majorHAnsi" w:eastAsiaTheme="majorEastAsia" w:hAnsiTheme="majorHAnsi" w:cstheme="majorBidi"/>
      <w:color w:val="464D9A" w:themeColor="accent1" w:themeShade="BF"/>
      <w:sz w:val="40"/>
      <w:szCs w:val="40"/>
    </w:rPr>
  </w:style>
  <w:style w:type="character" w:customStyle="1" w:styleId="Heading2Char">
    <w:name w:val="Heading 2 Char"/>
    <w:basedOn w:val="DefaultParagraphFont"/>
    <w:link w:val="Heading2"/>
    <w:uiPriority w:val="9"/>
    <w:rsid w:val="00A71136"/>
    <w:rPr>
      <w:rFonts w:asciiTheme="majorHAnsi" w:eastAsiaTheme="majorEastAsia" w:hAnsiTheme="majorHAnsi" w:cstheme="majorBidi"/>
      <w:color w:val="464D9A" w:themeColor="accent1" w:themeShade="BF"/>
      <w:sz w:val="32"/>
      <w:szCs w:val="32"/>
    </w:rPr>
  </w:style>
  <w:style w:type="character" w:customStyle="1" w:styleId="Heading3Char">
    <w:name w:val="Heading 3 Char"/>
    <w:basedOn w:val="DefaultParagraphFont"/>
    <w:link w:val="Heading3"/>
    <w:uiPriority w:val="9"/>
    <w:semiHidden/>
    <w:rsid w:val="00A71136"/>
    <w:rPr>
      <w:rFonts w:eastAsiaTheme="majorEastAsia" w:cstheme="majorBidi"/>
      <w:color w:val="464D9A" w:themeColor="accent1" w:themeShade="BF"/>
      <w:sz w:val="28"/>
      <w:szCs w:val="28"/>
    </w:rPr>
  </w:style>
  <w:style w:type="character" w:customStyle="1" w:styleId="Heading4Char">
    <w:name w:val="Heading 4 Char"/>
    <w:basedOn w:val="DefaultParagraphFont"/>
    <w:link w:val="Heading4"/>
    <w:uiPriority w:val="9"/>
    <w:semiHidden/>
    <w:rsid w:val="00A71136"/>
    <w:rPr>
      <w:rFonts w:eastAsiaTheme="majorEastAsia" w:cstheme="majorBidi"/>
      <w:i/>
      <w:iCs/>
      <w:color w:val="464D9A" w:themeColor="accent1" w:themeShade="BF"/>
    </w:rPr>
  </w:style>
  <w:style w:type="character" w:customStyle="1" w:styleId="Heading5Char">
    <w:name w:val="Heading 5 Char"/>
    <w:basedOn w:val="DefaultParagraphFont"/>
    <w:link w:val="Heading5"/>
    <w:uiPriority w:val="9"/>
    <w:semiHidden/>
    <w:rsid w:val="00A71136"/>
    <w:rPr>
      <w:rFonts w:eastAsiaTheme="majorEastAsia" w:cstheme="majorBidi"/>
      <w:color w:val="464D9A" w:themeColor="accent1" w:themeShade="BF"/>
    </w:rPr>
  </w:style>
  <w:style w:type="character" w:customStyle="1" w:styleId="Heading6Char">
    <w:name w:val="Heading 6 Char"/>
    <w:basedOn w:val="DefaultParagraphFont"/>
    <w:link w:val="Heading6"/>
    <w:uiPriority w:val="9"/>
    <w:semiHidden/>
    <w:rsid w:val="00A71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1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1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1136"/>
    <w:rPr>
      <w:rFonts w:eastAsiaTheme="majorEastAsia" w:cstheme="majorBidi"/>
      <w:color w:val="272727" w:themeColor="text1" w:themeTint="D8"/>
    </w:rPr>
  </w:style>
  <w:style w:type="paragraph" w:styleId="Title">
    <w:name w:val="Title"/>
    <w:basedOn w:val="Normal"/>
    <w:next w:val="Normal"/>
    <w:link w:val="TitleChar"/>
    <w:uiPriority w:val="10"/>
    <w:qFormat/>
    <w:rsid w:val="00A71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1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1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1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1136"/>
    <w:pPr>
      <w:spacing w:before="160"/>
      <w:jc w:val="center"/>
    </w:pPr>
    <w:rPr>
      <w:i/>
      <w:iCs/>
      <w:color w:val="404040" w:themeColor="text1" w:themeTint="BF"/>
    </w:rPr>
  </w:style>
  <w:style w:type="character" w:customStyle="1" w:styleId="QuoteChar">
    <w:name w:val="Quote Char"/>
    <w:basedOn w:val="DefaultParagraphFont"/>
    <w:link w:val="Quote"/>
    <w:uiPriority w:val="29"/>
    <w:rsid w:val="00A71136"/>
    <w:rPr>
      <w:i/>
      <w:iCs/>
      <w:color w:val="404040" w:themeColor="text1" w:themeTint="BF"/>
    </w:rPr>
  </w:style>
  <w:style w:type="paragraph" w:styleId="ListParagraph">
    <w:name w:val="List Paragraph"/>
    <w:basedOn w:val="Normal"/>
    <w:uiPriority w:val="34"/>
    <w:qFormat/>
    <w:rsid w:val="00A71136"/>
    <w:pPr>
      <w:ind w:left="720"/>
      <w:contextualSpacing/>
    </w:pPr>
  </w:style>
  <w:style w:type="character" w:styleId="IntenseEmphasis">
    <w:name w:val="Intense Emphasis"/>
    <w:basedOn w:val="DefaultParagraphFont"/>
    <w:uiPriority w:val="21"/>
    <w:qFormat/>
    <w:rsid w:val="00A71136"/>
    <w:rPr>
      <w:i/>
      <w:iCs/>
      <w:color w:val="464D9A" w:themeColor="accent1" w:themeShade="BF"/>
    </w:rPr>
  </w:style>
  <w:style w:type="paragraph" w:styleId="IntenseQuote">
    <w:name w:val="Intense Quote"/>
    <w:basedOn w:val="Normal"/>
    <w:next w:val="Normal"/>
    <w:link w:val="IntenseQuoteChar"/>
    <w:uiPriority w:val="30"/>
    <w:qFormat/>
    <w:rsid w:val="00A71136"/>
    <w:pPr>
      <w:pBdr>
        <w:top w:val="single" w:sz="4" w:space="10" w:color="464D9A" w:themeColor="accent1" w:themeShade="BF"/>
        <w:bottom w:val="single" w:sz="4" w:space="10" w:color="464D9A" w:themeColor="accent1" w:themeShade="BF"/>
      </w:pBdr>
      <w:spacing w:before="360" w:after="360"/>
      <w:ind w:left="864" w:right="864"/>
      <w:jc w:val="center"/>
    </w:pPr>
    <w:rPr>
      <w:i/>
      <w:iCs/>
      <w:color w:val="464D9A" w:themeColor="accent1" w:themeShade="BF"/>
    </w:rPr>
  </w:style>
  <w:style w:type="character" w:customStyle="1" w:styleId="IntenseQuoteChar">
    <w:name w:val="Intense Quote Char"/>
    <w:basedOn w:val="DefaultParagraphFont"/>
    <w:link w:val="IntenseQuote"/>
    <w:uiPriority w:val="30"/>
    <w:rsid w:val="00A71136"/>
    <w:rPr>
      <w:i/>
      <w:iCs/>
      <w:color w:val="464D9A" w:themeColor="accent1" w:themeShade="BF"/>
    </w:rPr>
  </w:style>
  <w:style w:type="character" w:styleId="IntenseReference">
    <w:name w:val="Intense Reference"/>
    <w:basedOn w:val="DefaultParagraphFont"/>
    <w:uiPriority w:val="32"/>
    <w:qFormat/>
    <w:rsid w:val="00A71136"/>
    <w:rPr>
      <w:b/>
      <w:bCs/>
      <w:smallCaps/>
      <w:color w:val="464D9A" w:themeColor="accent1" w:themeShade="BF"/>
      <w:spacing w:val="5"/>
    </w:rPr>
  </w:style>
  <w:style w:type="paragraph" w:styleId="NoSpacing">
    <w:name w:val="No Spacing"/>
    <w:link w:val="NoSpacingChar"/>
    <w:uiPriority w:val="1"/>
    <w:qFormat/>
    <w:rsid w:val="00A711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1136"/>
    <w:rPr>
      <w:rFonts w:eastAsiaTheme="minorEastAsia"/>
      <w:kern w:val="0"/>
      <w:lang w:val="en-US"/>
      <w14:ligatures w14:val="none"/>
    </w:rPr>
  </w:style>
  <w:style w:type="paragraph" w:styleId="Header">
    <w:name w:val="header"/>
    <w:basedOn w:val="Normal"/>
    <w:link w:val="HeaderChar"/>
    <w:uiPriority w:val="99"/>
    <w:unhideWhenUsed/>
    <w:rsid w:val="00E048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877"/>
  </w:style>
  <w:style w:type="paragraph" w:styleId="Footer">
    <w:name w:val="footer"/>
    <w:basedOn w:val="Normal"/>
    <w:link w:val="FooterChar"/>
    <w:uiPriority w:val="99"/>
    <w:unhideWhenUsed/>
    <w:rsid w:val="00E048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877"/>
  </w:style>
  <w:style w:type="paragraph" w:styleId="TOCHeading">
    <w:name w:val="TOC Heading"/>
    <w:basedOn w:val="Heading1"/>
    <w:next w:val="Normal"/>
    <w:uiPriority w:val="39"/>
    <w:unhideWhenUsed/>
    <w:qFormat/>
    <w:rsid w:val="0033574E"/>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3574E"/>
    <w:pPr>
      <w:spacing w:after="100"/>
    </w:pPr>
  </w:style>
  <w:style w:type="paragraph" w:styleId="TOC2">
    <w:name w:val="toc 2"/>
    <w:basedOn w:val="Normal"/>
    <w:next w:val="Normal"/>
    <w:autoRedefine/>
    <w:uiPriority w:val="39"/>
    <w:unhideWhenUsed/>
    <w:rsid w:val="0033574E"/>
    <w:pPr>
      <w:spacing w:after="100"/>
      <w:ind w:left="220"/>
    </w:pPr>
  </w:style>
  <w:style w:type="character" w:styleId="Hyperlink">
    <w:name w:val="Hyperlink"/>
    <w:basedOn w:val="DefaultParagraphFont"/>
    <w:uiPriority w:val="99"/>
    <w:unhideWhenUsed/>
    <w:rsid w:val="0033574E"/>
    <w:rPr>
      <w:color w:val="6EAC1C" w:themeColor="hyperlink"/>
      <w:u w:val="single"/>
    </w:rPr>
  </w:style>
  <w:style w:type="paragraph" w:styleId="Caption">
    <w:name w:val="caption"/>
    <w:basedOn w:val="Normal"/>
    <w:next w:val="Normal"/>
    <w:uiPriority w:val="35"/>
    <w:unhideWhenUsed/>
    <w:qFormat/>
    <w:rsid w:val="003F6E7E"/>
    <w:pPr>
      <w:spacing w:after="200" w:line="240" w:lineRule="auto"/>
    </w:pPr>
    <w:rPr>
      <w:i/>
      <w:iCs/>
      <w:color w:val="335B74" w:themeColor="text2"/>
      <w:sz w:val="18"/>
      <w:szCs w:val="18"/>
    </w:rPr>
  </w:style>
  <w:style w:type="character" w:styleId="UnresolvedMention">
    <w:name w:val="Unresolved Mention"/>
    <w:basedOn w:val="DefaultParagraphFont"/>
    <w:uiPriority w:val="99"/>
    <w:semiHidden/>
    <w:unhideWhenUsed/>
    <w:rsid w:val="006342C1"/>
    <w:rPr>
      <w:color w:val="605E5C"/>
      <w:shd w:val="clear" w:color="auto" w:fill="E1DFDD"/>
    </w:rPr>
  </w:style>
  <w:style w:type="character" w:styleId="FollowedHyperlink">
    <w:name w:val="FollowedHyperlink"/>
    <w:basedOn w:val="DefaultParagraphFont"/>
    <w:uiPriority w:val="99"/>
    <w:semiHidden/>
    <w:unhideWhenUsed/>
    <w:rsid w:val="00500F2D"/>
    <w:rPr>
      <w:color w:val="B26B02" w:themeColor="followedHyperlink"/>
      <w:u w:val="single"/>
    </w:rPr>
  </w:style>
  <w:style w:type="character" w:styleId="Strong">
    <w:name w:val="Strong"/>
    <w:basedOn w:val="DefaultParagraphFont"/>
    <w:uiPriority w:val="22"/>
    <w:qFormat/>
    <w:rsid w:val="000A492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28447">
      <w:bodyDiv w:val="1"/>
      <w:marLeft w:val="0"/>
      <w:marRight w:val="0"/>
      <w:marTop w:val="0"/>
      <w:marBottom w:val="0"/>
      <w:divBdr>
        <w:top w:val="none" w:sz="0" w:space="0" w:color="auto"/>
        <w:left w:val="none" w:sz="0" w:space="0" w:color="auto"/>
        <w:bottom w:val="none" w:sz="0" w:space="0" w:color="auto"/>
        <w:right w:val="none" w:sz="0" w:space="0" w:color="auto"/>
      </w:divBdr>
    </w:div>
    <w:div w:id="160582326">
      <w:bodyDiv w:val="1"/>
      <w:marLeft w:val="0"/>
      <w:marRight w:val="0"/>
      <w:marTop w:val="0"/>
      <w:marBottom w:val="0"/>
      <w:divBdr>
        <w:top w:val="none" w:sz="0" w:space="0" w:color="auto"/>
        <w:left w:val="none" w:sz="0" w:space="0" w:color="auto"/>
        <w:bottom w:val="none" w:sz="0" w:space="0" w:color="auto"/>
        <w:right w:val="none" w:sz="0" w:space="0" w:color="auto"/>
      </w:divBdr>
    </w:div>
    <w:div w:id="251402107">
      <w:bodyDiv w:val="1"/>
      <w:marLeft w:val="0"/>
      <w:marRight w:val="0"/>
      <w:marTop w:val="0"/>
      <w:marBottom w:val="0"/>
      <w:divBdr>
        <w:top w:val="none" w:sz="0" w:space="0" w:color="auto"/>
        <w:left w:val="none" w:sz="0" w:space="0" w:color="auto"/>
        <w:bottom w:val="none" w:sz="0" w:space="0" w:color="auto"/>
        <w:right w:val="none" w:sz="0" w:space="0" w:color="auto"/>
      </w:divBdr>
    </w:div>
    <w:div w:id="258418004">
      <w:bodyDiv w:val="1"/>
      <w:marLeft w:val="0"/>
      <w:marRight w:val="0"/>
      <w:marTop w:val="0"/>
      <w:marBottom w:val="0"/>
      <w:divBdr>
        <w:top w:val="none" w:sz="0" w:space="0" w:color="auto"/>
        <w:left w:val="none" w:sz="0" w:space="0" w:color="auto"/>
        <w:bottom w:val="none" w:sz="0" w:space="0" w:color="auto"/>
        <w:right w:val="none" w:sz="0" w:space="0" w:color="auto"/>
      </w:divBdr>
    </w:div>
    <w:div w:id="343212052">
      <w:bodyDiv w:val="1"/>
      <w:marLeft w:val="0"/>
      <w:marRight w:val="0"/>
      <w:marTop w:val="0"/>
      <w:marBottom w:val="0"/>
      <w:divBdr>
        <w:top w:val="none" w:sz="0" w:space="0" w:color="auto"/>
        <w:left w:val="none" w:sz="0" w:space="0" w:color="auto"/>
        <w:bottom w:val="none" w:sz="0" w:space="0" w:color="auto"/>
        <w:right w:val="none" w:sz="0" w:space="0" w:color="auto"/>
      </w:divBdr>
    </w:div>
    <w:div w:id="424614350">
      <w:bodyDiv w:val="1"/>
      <w:marLeft w:val="0"/>
      <w:marRight w:val="0"/>
      <w:marTop w:val="0"/>
      <w:marBottom w:val="0"/>
      <w:divBdr>
        <w:top w:val="none" w:sz="0" w:space="0" w:color="auto"/>
        <w:left w:val="none" w:sz="0" w:space="0" w:color="auto"/>
        <w:bottom w:val="none" w:sz="0" w:space="0" w:color="auto"/>
        <w:right w:val="none" w:sz="0" w:space="0" w:color="auto"/>
      </w:divBdr>
    </w:div>
    <w:div w:id="564604716">
      <w:bodyDiv w:val="1"/>
      <w:marLeft w:val="0"/>
      <w:marRight w:val="0"/>
      <w:marTop w:val="0"/>
      <w:marBottom w:val="0"/>
      <w:divBdr>
        <w:top w:val="none" w:sz="0" w:space="0" w:color="auto"/>
        <w:left w:val="none" w:sz="0" w:space="0" w:color="auto"/>
        <w:bottom w:val="none" w:sz="0" w:space="0" w:color="auto"/>
        <w:right w:val="none" w:sz="0" w:space="0" w:color="auto"/>
      </w:divBdr>
    </w:div>
    <w:div w:id="613437178">
      <w:bodyDiv w:val="1"/>
      <w:marLeft w:val="0"/>
      <w:marRight w:val="0"/>
      <w:marTop w:val="0"/>
      <w:marBottom w:val="0"/>
      <w:divBdr>
        <w:top w:val="none" w:sz="0" w:space="0" w:color="auto"/>
        <w:left w:val="none" w:sz="0" w:space="0" w:color="auto"/>
        <w:bottom w:val="none" w:sz="0" w:space="0" w:color="auto"/>
        <w:right w:val="none" w:sz="0" w:space="0" w:color="auto"/>
      </w:divBdr>
    </w:div>
    <w:div w:id="762998713">
      <w:bodyDiv w:val="1"/>
      <w:marLeft w:val="0"/>
      <w:marRight w:val="0"/>
      <w:marTop w:val="0"/>
      <w:marBottom w:val="0"/>
      <w:divBdr>
        <w:top w:val="none" w:sz="0" w:space="0" w:color="auto"/>
        <w:left w:val="none" w:sz="0" w:space="0" w:color="auto"/>
        <w:bottom w:val="none" w:sz="0" w:space="0" w:color="auto"/>
        <w:right w:val="none" w:sz="0" w:space="0" w:color="auto"/>
      </w:divBdr>
    </w:div>
    <w:div w:id="935135280">
      <w:bodyDiv w:val="1"/>
      <w:marLeft w:val="0"/>
      <w:marRight w:val="0"/>
      <w:marTop w:val="0"/>
      <w:marBottom w:val="0"/>
      <w:divBdr>
        <w:top w:val="none" w:sz="0" w:space="0" w:color="auto"/>
        <w:left w:val="none" w:sz="0" w:space="0" w:color="auto"/>
        <w:bottom w:val="none" w:sz="0" w:space="0" w:color="auto"/>
        <w:right w:val="none" w:sz="0" w:space="0" w:color="auto"/>
      </w:divBdr>
    </w:div>
    <w:div w:id="978996593">
      <w:bodyDiv w:val="1"/>
      <w:marLeft w:val="0"/>
      <w:marRight w:val="0"/>
      <w:marTop w:val="0"/>
      <w:marBottom w:val="0"/>
      <w:divBdr>
        <w:top w:val="none" w:sz="0" w:space="0" w:color="auto"/>
        <w:left w:val="none" w:sz="0" w:space="0" w:color="auto"/>
        <w:bottom w:val="none" w:sz="0" w:space="0" w:color="auto"/>
        <w:right w:val="none" w:sz="0" w:space="0" w:color="auto"/>
      </w:divBdr>
    </w:div>
    <w:div w:id="1362507966">
      <w:bodyDiv w:val="1"/>
      <w:marLeft w:val="0"/>
      <w:marRight w:val="0"/>
      <w:marTop w:val="0"/>
      <w:marBottom w:val="0"/>
      <w:divBdr>
        <w:top w:val="none" w:sz="0" w:space="0" w:color="auto"/>
        <w:left w:val="none" w:sz="0" w:space="0" w:color="auto"/>
        <w:bottom w:val="none" w:sz="0" w:space="0" w:color="auto"/>
        <w:right w:val="none" w:sz="0" w:space="0" w:color="auto"/>
      </w:divBdr>
    </w:div>
    <w:div w:id="1405489146">
      <w:bodyDiv w:val="1"/>
      <w:marLeft w:val="0"/>
      <w:marRight w:val="0"/>
      <w:marTop w:val="0"/>
      <w:marBottom w:val="0"/>
      <w:divBdr>
        <w:top w:val="none" w:sz="0" w:space="0" w:color="auto"/>
        <w:left w:val="none" w:sz="0" w:space="0" w:color="auto"/>
        <w:bottom w:val="none" w:sz="0" w:space="0" w:color="auto"/>
        <w:right w:val="none" w:sz="0" w:space="0" w:color="auto"/>
      </w:divBdr>
    </w:div>
    <w:div w:id="1828007862">
      <w:bodyDiv w:val="1"/>
      <w:marLeft w:val="0"/>
      <w:marRight w:val="0"/>
      <w:marTop w:val="0"/>
      <w:marBottom w:val="0"/>
      <w:divBdr>
        <w:top w:val="none" w:sz="0" w:space="0" w:color="auto"/>
        <w:left w:val="none" w:sz="0" w:space="0" w:color="auto"/>
        <w:bottom w:val="none" w:sz="0" w:space="0" w:color="auto"/>
        <w:right w:val="none" w:sz="0" w:space="0" w:color="auto"/>
      </w:divBdr>
    </w:div>
    <w:div w:id="1837528177">
      <w:bodyDiv w:val="1"/>
      <w:marLeft w:val="0"/>
      <w:marRight w:val="0"/>
      <w:marTop w:val="0"/>
      <w:marBottom w:val="0"/>
      <w:divBdr>
        <w:top w:val="none" w:sz="0" w:space="0" w:color="auto"/>
        <w:left w:val="none" w:sz="0" w:space="0" w:color="auto"/>
        <w:bottom w:val="none" w:sz="0" w:space="0" w:color="auto"/>
        <w:right w:val="none" w:sz="0" w:space="0" w:color="auto"/>
      </w:divBdr>
    </w:div>
    <w:div w:id="2136943555">
      <w:bodyDiv w:val="1"/>
      <w:marLeft w:val="0"/>
      <w:marRight w:val="0"/>
      <w:marTop w:val="0"/>
      <w:marBottom w:val="0"/>
      <w:divBdr>
        <w:top w:val="none" w:sz="0" w:space="0" w:color="auto"/>
        <w:left w:val="none" w:sz="0" w:space="0" w:color="auto"/>
        <w:bottom w:val="none" w:sz="0" w:space="0" w:color="auto"/>
        <w:right w:val="none" w:sz="0" w:space="0" w:color="auto"/>
      </w:divBdr>
      <w:divsChild>
        <w:div w:id="353580888">
          <w:marLeft w:val="0"/>
          <w:marRight w:val="0"/>
          <w:marTop w:val="0"/>
          <w:marBottom w:val="0"/>
          <w:divBdr>
            <w:top w:val="none" w:sz="0" w:space="0" w:color="auto"/>
            <w:left w:val="none" w:sz="0" w:space="0" w:color="auto"/>
            <w:bottom w:val="none" w:sz="0" w:space="0" w:color="auto"/>
            <w:right w:val="none" w:sz="0" w:space="0" w:color="auto"/>
          </w:divBdr>
        </w:div>
        <w:div w:id="1624456570">
          <w:marLeft w:val="0"/>
          <w:marRight w:val="0"/>
          <w:marTop w:val="0"/>
          <w:marBottom w:val="0"/>
          <w:divBdr>
            <w:top w:val="none" w:sz="0" w:space="0" w:color="auto"/>
            <w:left w:val="none" w:sz="0" w:space="0" w:color="auto"/>
            <w:bottom w:val="none" w:sz="0" w:space="0" w:color="auto"/>
            <w:right w:val="none" w:sz="0" w:space="0" w:color="auto"/>
          </w:divBdr>
          <w:divsChild>
            <w:div w:id="1128084139">
              <w:marLeft w:val="0"/>
              <w:marRight w:val="0"/>
              <w:marTop w:val="0"/>
              <w:marBottom w:val="0"/>
              <w:divBdr>
                <w:top w:val="none" w:sz="0" w:space="0" w:color="auto"/>
                <w:left w:val="none" w:sz="0" w:space="0" w:color="auto"/>
                <w:bottom w:val="none" w:sz="0" w:space="0" w:color="auto"/>
                <w:right w:val="none" w:sz="0" w:space="0" w:color="auto"/>
              </w:divBdr>
              <w:divsChild>
                <w:div w:id="1192457326">
                  <w:marLeft w:val="0"/>
                  <w:marRight w:val="0"/>
                  <w:marTop w:val="0"/>
                  <w:marBottom w:val="0"/>
                  <w:divBdr>
                    <w:top w:val="none" w:sz="0" w:space="0" w:color="auto"/>
                    <w:left w:val="none" w:sz="0" w:space="0" w:color="auto"/>
                    <w:bottom w:val="none" w:sz="0" w:space="0" w:color="auto"/>
                    <w:right w:val="none" w:sz="0" w:space="0" w:color="auto"/>
                  </w:divBdr>
                  <w:divsChild>
                    <w:div w:id="126178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kenbraddy.com/2012/04/09/mind-map-your-next-set-of-teaching-notes/mind-map/" TargetMode="External"/><Relationship Id="rId18" Type="http://schemas.openxmlformats.org/officeDocument/2006/relationships/hyperlink" Target="https://fr.wikipedia.org/wiki/BBC_News" TargetMode="External"/><Relationship Id="rId26" Type="http://schemas.openxmlformats.org/officeDocument/2006/relationships/image" Target="media/image9.jpeg"/><Relationship Id="rId3" Type="http://schemas.openxmlformats.org/officeDocument/2006/relationships/numbering" Target="numbering.xml"/><Relationship Id="rId21" Type="http://schemas.openxmlformats.org/officeDocument/2006/relationships/hyperlink" Target="https://www.bristol.ac.uk/arts/exercises/referencing/page_05.htm"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typeset.io/resources/google-scholar-every-researchers-go-to-guide/" TargetMode="External"/><Relationship Id="rId25"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www.structural-learning.com/post/gibbs-reflective-cycle"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tructural-learning.com/post/gibbs-reflective-cycle" TargetMode="External"/><Relationship Id="rId24" Type="http://schemas.openxmlformats.org/officeDocument/2006/relationships/image" Target="media/image7.jpe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image" Target="media/image11.jpeg"/><Relationship Id="rId10" Type="http://schemas.openxmlformats.org/officeDocument/2006/relationships/image" Target="media/image2.jpg"/><Relationship Id="rId19" Type="http://schemas.openxmlformats.org/officeDocument/2006/relationships/hyperlink" Target="https://direct.mit.edu/coli/article/39/3/463/1434/What-Is-a-Paraphrase"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jpeg"/><Relationship Id="rId22" Type="http://schemas.openxmlformats.org/officeDocument/2006/relationships/hyperlink" Target="https://kenbraddy.com/2012/04/09/mind-map-your-next-set-of-teaching-notes/mind-map/" TargetMode="External"/><Relationship Id="rId27" Type="http://schemas.openxmlformats.org/officeDocument/2006/relationships/image" Target="media/image10.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Custom 5">
      <a:dk1>
        <a:sysClr val="windowText" lastClr="000000"/>
      </a:dk1>
      <a:lt1>
        <a:sysClr val="window" lastClr="FFFFFF"/>
      </a:lt1>
      <a:dk2>
        <a:srgbClr val="335B74"/>
      </a:dk2>
      <a:lt2>
        <a:srgbClr val="DFE3E5"/>
      </a:lt2>
      <a:accent1>
        <a:srgbClr val="6F76BD"/>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InternetSite</b:SourceType>
    <b:Guid>{5691F6A9-8960-48ED-8023-5C3129D85567}</b:Guid>
    <b:Year>1988</b:Year>
    <b:Author>
      <b:Author>
        <b:NameList>
          <b:Person>
            <b:Last>Gibbs</b:Last>
          </b:Person>
        </b:NameList>
      </b:Author>
    </b:Author>
    <b:InternetSiteTitle>The University of Edinburgh</b:InternetSiteTitle>
    <b:Month>April</b:Month>
    <b:Day>18</b:Day>
    <b:URL>https://www.ed.ac.uk/reflection/reflectors-toolkit/reflecting-on-experience/gibbs-reflective-cycle</b:URL>
    <b:Title>The University of Edinburgh</b:Title>
    <b:YearAccessed>2024</b:YearAccessed>
    <b:MonthAccessed>April</b:MonthAccessed>
    <b:DayAccessed>20</b:DayAccessed>
    <b:RefOrder>1</b:RefOrder>
  </b:Source>
  <b:Source>
    <b:Tag>MIT24</b:Tag>
    <b:SourceType>InternetSite</b:SourceType>
    <b:Guid>{EF01A29D-B9C1-4199-B597-9EB802D96F68}</b:Guid>
    <b:Author>
      <b:Author>
        <b:NameList>
          <b:Person>
            <b:Last>Direct</b:Last>
            <b:First>MIT</b:First>
            <b:Middle>Press</b:Middle>
          </b:Person>
        </b:NameList>
      </b:Author>
    </b:Author>
    <b:Title>2013</b:Title>
    <b:YearAccessed>2024</b:YearAccessed>
    <b:MonthAccessed>April</b:MonthAccessed>
    <b:DayAccessed>19</b:DayAccessed>
    <b:URL>https://direct.mit.edu/coli/article/39/3/463/1434/What-Is-a-Paraphrase</b:URL>
    <b:RefOrder>4</b:RefOrder>
  </b:Source>
  <b:Source>
    <b:Tag>Rah131</b:Tag>
    <b:SourceType>InternetSite</b:SourceType>
    <b:Guid>{5F66D1B0-4FB7-4A10-9751-01C3FCC0BE9F}</b:Guid>
    <b:Author>
      <b:Author>
        <b:NameList>
          <b:Person>
            <b:Last>Bhagat</b:Last>
            <b:First>Rahul</b:First>
          </b:Person>
        </b:NameList>
      </b:Author>
    </b:Author>
    <b:Title>Conputational Linguistics</b:Title>
    <b:Year>2013</b:Year>
    <b:YearAccessed>2024</b:YearAccessed>
    <b:MonthAccessed>April</b:MonthAccessed>
    <b:DayAccessed>19</b:DayAccessed>
    <b:URL>https://direct.mit.edu/coli/article/39/3/463/1434/What-Is-a-Paraphrase</b:URL>
    <b:RefOrder>3</b:RefOrder>
  </b:Source>
  <b:Source>
    <b:Tag>Ken19</b:Tag>
    <b:SourceType>InternetSite</b:SourceType>
    <b:Guid>{7B65161C-F8DA-4F35-9CA6-A5421037B29C}</b:Guid>
    <b:Author>
      <b:Author>
        <b:NameList>
          <b:Person>
            <b:Last>Braddy</b:Last>
            <b:First>Ken</b:First>
          </b:Person>
        </b:NameList>
      </b:Author>
    </b:Author>
    <b:Title>Kenbraddy.com</b:Title>
    <b:Year>2019</b:Year>
    <b:YearAccessed>2024</b:YearAccessed>
    <b:MonthAccessed>April</b:MonthAccessed>
    <b:DayAccessed>19th</b:DayAccessed>
    <b:URL>https://kenbraddy.com/2012/04/09/mind-map-your-next-set-of-teaching-notes/mind-map/#main</b:URL>
    <b:RefOrder>2</b:RefOrder>
  </b:Source>
</b:Sources>
</file>

<file path=customXml/item2.xml><?xml version="1.0" encoding="utf-8"?>
<storedTranscription xmlns="http://schemas.microsoft.com/office/transcription/2022">{"storageType":"DocumentXmlStorage","descriptor":{"transcription":{"transcriptSegments":[{"language":"pt","start":0,"end":10.01},{"language":"pt","start":4.12,"end":4.67,"speakerId":0},{"language":"pt","start":9.74,"end":10.31,"speakerId":0},{"language":"pt","start":10.01,"end":18.08},{"language":"pt","start":11.49,"end":12.47,"speakerId":0},{"language":"pt","start":13.719999999999999,"end":14.219999999999999}],"speakerNames":[null]},"audioOneDriveItem":{"driveId":"51816823e0105b58","itemId":"51816823E0105B58!3065"}}}</storedTranscription>
</file>

<file path=customXml/itemProps1.xml><?xml version="1.0" encoding="utf-8"?>
<ds:datastoreItem xmlns:ds="http://schemas.openxmlformats.org/officeDocument/2006/customXml" ds:itemID="{42BCE68D-F33E-4199-B8EF-D638F0267E96}">
  <ds:schemaRefs>
    <ds:schemaRef ds:uri="http://schemas.openxmlformats.org/officeDocument/2006/bibliography"/>
  </ds:schemaRefs>
</ds:datastoreItem>
</file>

<file path=customXml/itemProps2.xml><?xml version="1.0" encoding="utf-8"?>
<ds:datastoreItem xmlns:ds="http://schemas.openxmlformats.org/officeDocument/2006/customXml" ds:itemID="{C5756A0D-530B-44BD-9F1B-E6C28DFE3918}">
  <ds:schemaRefs>
    <ds:schemaRef ds:uri="http://schemas.microsoft.com/office/transcription/2022"/>
  </ds:schemaRefs>
</ds:datastoreItem>
</file>

<file path=docProps/app.xml><?xml version="1.0" encoding="utf-8"?>
<Properties xmlns="http://schemas.openxmlformats.org/officeDocument/2006/extended-properties" xmlns:vt="http://schemas.openxmlformats.org/officeDocument/2006/docPropsVTypes">
  <Template>Normal</Template>
  <TotalTime>2568</TotalTime>
  <Pages>12</Pages>
  <Words>1852</Words>
  <Characters>10560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carlos</dc:creator>
  <cp:keywords/>
  <dc:description/>
  <cp:lastModifiedBy>joao carlos</cp:lastModifiedBy>
  <cp:revision>24</cp:revision>
  <dcterms:created xsi:type="dcterms:W3CDTF">2024-04-18T10:33:00Z</dcterms:created>
  <dcterms:modified xsi:type="dcterms:W3CDTF">2024-05-03T11:35:00Z</dcterms:modified>
</cp:coreProperties>
</file>