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2063974512"/>
        <w:docPartObj>
          <w:docPartGallery w:val="Cover Pages"/>
          <w:docPartUnique/>
        </w:docPartObj>
      </w:sdtPr>
      <w:sdtEndPr>
        <w:rPr>
          <w:color w:val="auto"/>
        </w:rPr>
      </w:sdtEndPr>
      <w:sdtContent>
        <w:p w14:paraId="3B2453A6" w14:textId="5A20F5CF" w:rsidR="00A5765B" w:rsidRDefault="00A5765B">
          <w:pPr>
            <w:pStyle w:val="NoSpacing"/>
            <w:spacing w:before="1540" w:after="240"/>
            <w:jc w:val="center"/>
            <w:rPr>
              <w:color w:val="4472C4" w:themeColor="accent1"/>
            </w:rPr>
          </w:pPr>
          <w:r>
            <w:rPr>
              <w:noProof/>
              <w:color w:val="4472C4" w:themeColor="accent1"/>
            </w:rPr>
            <w:drawing>
              <wp:inline distT="0" distB="0" distL="0" distR="0" wp14:anchorId="2334D81C" wp14:editId="3D535D5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2BE61C74A854BD7BB5219EA12A8DDE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A9C917" w14:textId="37ABCAE9" w:rsidR="00A5765B" w:rsidRDefault="00A5765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Academic and employability skills Report</w:t>
              </w:r>
            </w:p>
          </w:sdtContent>
        </w:sdt>
        <w:sdt>
          <w:sdtPr>
            <w:rPr>
              <w:color w:val="4472C4" w:themeColor="accent1"/>
              <w:sz w:val="28"/>
              <w:szCs w:val="28"/>
            </w:rPr>
            <w:alias w:val="Subtitle"/>
            <w:tag w:val=""/>
            <w:id w:val="328029620"/>
            <w:placeholder>
              <w:docPart w:val="7A520D3698594BA8BF3AD6D294221637"/>
            </w:placeholder>
            <w:dataBinding w:prefixMappings="xmlns:ns0='http://purl.org/dc/elements/1.1/' xmlns:ns1='http://schemas.openxmlformats.org/package/2006/metadata/core-properties' " w:xpath="/ns1:coreProperties[1]/ns0:subject[1]" w:storeItemID="{6C3C8BC8-F283-45AE-878A-BAB7291924A1}"/>
            <w:text/>
          </w:sdtPr>
          <w:sdtEndPr/>
          <w:sdtContent>
            <w:p w14:paraId="3B9463A1" w14:textId="26862882" w:rsidR="00A5765B" w:rsidRDefault="00A5765B">
              <w:pPr>
                <w:pStyle w:val="NoSpacing"/>
                <w:jc w:val="center"/>
                <w:rPr>
                  <w:color w:val="4472C4" w:themeColor="accent1"/>
                  <w:sz w:val="28"/>
                  <w:szCs w:val="28"/>
                </w:rPr>
              </w:pPr>
              <w:r>
                <w:rPr>
                  <w:color w:val="4472C4" w:themeColor="accent1"/>
                  <w:sz w:val="28"/>
                  <w:szCs w:val="28"/>
                </w:rPr>
                <w:t>Kieranjit Kaur – 1915093</w:t>
              </w:r>
            </w:p>
          </w:sdtContent>
        </w:sdt>
        <w:p w14:paraId="46BEDD19" w14:textId="77777777" w:rsidR="00A5765B" w:rsidRDefault="00A5765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4230FB7E" wp14:editId="6C2CFAA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9-04T00:00:00Z">
                                    <w:dateFormat w:val="MMMM d, yyyy"/>
                                    <w:lid w:val="en-US"/>
                                    <w:storeMappedDataAs w:val="dateTime"/>
                                    <w:calendar w:val="gregorian"/>
                                  </w:date>
                                </w:sdtPr>
                                <w:sdtEndPr/>
                                <w:sdtContent>
                                  <w:p w14:paraId="5108B359" w14:textId="41A6EAA7" w:rsidR="00A5765B" w:rsidRDefault="008A0070">
                                    <w:pPr>
                                      <w:pStyle w:val="NoSpacing"/>
                                      <w:spacing w:after="40"/>
                                      <w:jc w:val="center"/>
                                      <w:rPr>
                                        <w:caps/>
                                        <w:color w:val="4472C4" w:themeColor="accent1"/>
                                        <w:sz w:val="28"/>
                                        <w:szCs w:val="28"/>
                                      </w:rPr>
                                    </w:pPr>
                                    <w:r>
                                      <w:rPr>
                                        <w:caps/>
                                        <w:color w:val="4472C4" w:themeColor="accent1"/>
                                        <w:sz w:val="28"/>
                                        <w:szCs w:val="28"/>
                                        <w:lang w:val="en-US"/>
                                      </w:rPr>
                                      <w:t xml:space="preserve">September </w:t>
                                    </w:r>
                                    <w:r w:rsidR="00783AE7">
                                      <w:rPr>
                                        <w:caps/>
                                        <w:color w:val="4472C4" w:themeColor="accent1"/>
                                        <w:sz w:val="28"/>
                                        <w:szCs w:val="28"/>
                                        <w:lang w:val="en-US"/>
                                      </w:rPr>
                                      <w:t>4</w:t>
                                    </w:r>
                                    <w:r>
                                      <w:rPr>
                                        <w:caps/>
                                        <w:color w:val="4472C4" w:themeColor="accent1"/>
                                        <w:sz w:val="28"/>
                                        <w:szCs w:val="28"/>
                                        <w:lang w:val="en-US"/>
                                      </w:rPr>
                                      <w:t>, 2020</w:t>
                                    </w:r>
                                  </w:p>
                                </w:sdtContent>
                              </w:sdt>
                              <w:p w14:paraId="55D54110" w14:textId="708022FA" w:rsidR="00A5765B" w:rsidRDefault="00021CE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5765B">
                                      <w:rPr>
                                        <w:caps/>
                                        <w:color w:val="4472C4" w:themeColor="accent1"/>
                                      </w:rPr>
                                      <w:t>University of wales Trinity of st david</w:t>
                                    </w:r>
                                  </w:sdtContent>
                                </w:sdt>
                              </w:p>
                              <w:p w14:paraId="712DDF0C" w14:textId="0D8F0B99" w:rsidR="00A5765B" w:rsidRDefault="00021CE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5765B">
                                      <w:rPr>
                                        <w:color w:val="4472C4" w:themeColor="accent1"/>
                                      </w:rPr>
                                      <w:t>BSM4001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30FB7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9-04T00:00:00Z">
                              <w:dateFormat w:val="MMMM d, yyyy"/>
                              <w:lid w:val="en-US"/>
                              <w:storeMappedDataAs w:val="dateTime"/>
                              <w:calendar w:val="gregorian"/>
                            </w:date>
                          </w:sdtPr>
                          <w:sdtEndPr/>
                          <w:sdtContent>
                            <w:p w14:paraId="5108B359" w14:textId="41A6EAA7" w:rsidR="00A5765B" w:rsidRDefault="008A0070">
                              <w:pPr>
                                <w:pStyle w:val="NoSpacing"/>
                                <w:spacing w:after="40"/>
                                <w:jc w:val="center"/>
                                <w:rPr>
                                  <w:caps/>
                                  <w:color w:val="4472C4" w:themeColor="accent1"/>
                                  <w:sz w:val="28"/>
                                  <w:szCs w:val="28"/>
                                </w:rPr>
                              </w:pPr>
                              <w:r>
                                <w:rPr>
                                  <w:caps/>
                                  <w:color w:val="4472C4" w:themeColor="accent1"/>
                                  <w:sz w:val="28"/>
                                  <w:szCs w:val="28"/>
                                  <w:lang w:val="en-US"/>
                                </w:rPr>
                                <w:t xml:space="preserve">September </w:t>
                              </w:r>
                              <w:r w:rsidR="00783AE7">
                                <w:rPr>
                                  <w:caps/>
                                  <w:color w:val="4472C4" w:themeColor="accent1"/>
                                  <w:sz w:val="28"/>
                                  <w:szCs w:val="28"/>
                                  <w:lang w:val="en-US"/>
                                </w:rPr>
                                <w:t>4</w:t>
                              </w:r>
                              <w:r>
                                <w:rPr>
                                  <w:caps/>
                                  <w:color w:val="4472C4" w:themeColor="accent1"/>
                                  <w:sz w:val="28"/>
                                  <w:szCs w:val="28"/>
                                  <w:lang w:val="en-US"/>
                                </w:rPr>
                                <w:t>, 2020</w:t>
                              </w:r>
                            </w:p>
                          </w:sdtContent>
                        </w:sdt>
                        <w:p w14:paraId="55D54110" w14:textId="708022FA" w:rsidR="00A5765B" w:rsidRDefault="00021CE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5765B">
                                <w:rPr>
                                  <w:caps/>
                                  <w:color w:val="4472C4" w:themeColor="accent1"/>
                                </w:rPr>
                                <w:t>University of wales Trinity of st david</w:t>
                              </w:r>
                            </w:sdtContent>
                          </w:sdt>
                        </w:p>
                        <w:p w14:paraId="712DDF0C" w14:textId="0D8F0B99" w:rsidR="00A5765B" w:rsidRDefault="00021CE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5765B">
                                <w:rPr>
                                  <w:color w:val="4472C4" w:themeColor="accent1"/>
                                </w:rPr>
                                <w:t>BSM4001</w:t>
                              </w:r>
                            </w:sdtContent>
                          </w:sdt>
                        </w:p>
                      </w:txbxContent>
                    </v:textbox>
                    <w10:wrap anchorx="margin" anchory="page"/>
                  </v:shape>
                </w:pict>
              </mc:Fallback>
            </mc:AlternateContent>
          </w:r>
          <w:r>
            <w:rPr>
              <w:noProof/>
              <w:color w:val="4472C4" w:themeColor="accent1"/>
            </w:rPr>
            <w:drawing>
              <wp:inline distT="0" distB="0" distL="0" distR="0" wp14:anchorId="14987F09" wp14:editId="394E2FB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427A73B" w14:textId="4D49D3C1" w:rsidR="00A5765B" w:rsidRPr="00A5765B" w:rsidRDefault="00A5765B" w:rsidP="00A5765B">
          <w:r>
            <w:br w:type="page"/>
          </w:r>
        </w:p>
      </w:sdtContent>
    </w:sdt>
    <w:p w14:paraId="46F864EC" w14:textId="7986D078" w:rsidR="001249D3" w:rsidRDefault="001249D3" w:rsidP="001249D3"/>
    <w:p w14:paraId="30ECC25C" w14:textId="7167FB21" w:rsidR="009C37E6" w:rsidRDefault="009C37E6" w:rsidP="009C37E6">
      <w:pPr>
        <w:pStyle w:val="TOCHeading"/>
      </w:pPr>
    </w:p>
    <w:p w14:paraId="2E180702" w14:textId="77777777" w:rsidR="00664E3C" w:rsidRDefault="00664E3C">
      <w:pPr>
        <w:rPr>
          <w:rStyle w:val="Strong"/>
        </w:rPr>
      </w:pPr>
    </w:p>
    <w:p w14:paraId="06F5379D" w14:textId="77777777" w:rsidR="00664E3C" w:rsidRDefault="00664E3C">
      <w:pPr>
        <w:rPr>
          <w:rStyle w:val="Strong"/>
        </w:rPr>
      </w:pPr>
    </w:p>
    <w:p w14:paraId="61C0ABFC" w14:textId="77777777" w:rsidR="00664E3C" w:rsidRDefault="00664E3C">
      <w:pPr>
        <w:rPr>
          <w:rStyle w:val="Strong"/>
        </w:rPr>
      </w:pPr>
    </w:p>
    <w:sdt>
      <w:sdtPr>
        <w:rPr>
          <w:rFonts w:eastAsiaTheme="minorEastAsia" w:cstheme="minorBidi"/>
          <w:b/>
          <w:bCs/>
          <w:color w:val="2F5496" w:themeColor="accent1" w:themeShade="BF"/>
          <w:sz w:val="21"/>
          <w:szCs w:val="21"/>
        </w:rPr>
        <w:id w:val="-1431498870"/>
        <w:docPartObj>
          <w:docPartGallery w:val="Table of Contents"/>
          <w:docPartUnique/>
        </w:docPartObj>
      </w:sdtPr>
      <w:sdtEndPr>
        <w:rPr>
          <w:rFonts w:asciiTheme="minorHAnsi" w:hAnsiTheme="minorHAnsi"/>
          <w:noProof/>
          <w:color w:val="auto"/>
        </w:rPr>
      </w:sdtEndPr>
      <w:sdtContent>
        <w:p w14:paraId="772CF9F8" w14:textId="6A659020" w:rsidR="00023157" w:rsidRPr="0071620B" w:rsidRDefault="00023157" w:rsidP="0071620B">
          <w:pPr>
            <w:pStyle w:val="TOCHeading"/>
            <w:jc w:val="center"/>
            <w:rPr>
              <w:b/>
              <w:bCs/>
              <w:sz w:val="52"/>
              <w:szCs w:val="52"/>
            </w:rPr>
          </w:pPr>
          <w:r w:rsidRPr="0071620B">
            <w:rPr>
              <w:b/>
              <w:bCs/>
              <w:sz w:val="52"/>
              <w:szCs w:val="52"/>
            </w:rPr>
            <w:t>Contents</w:t>
          </w:r>
        </w:p>
        <w:p w14:paraId="678B7337" w14:textId="30746B83" w:rsidR="00783AE7" w:rsidRDefault="00023157">
          <w:pPr>
            <w:pStyle w:val="TOC1"/>
            <w:tabs>
              <w:tab w:val="right" w:leader="dot" w:pos="9016"/>
            </w:tabs>
            <w:rPr>
              <w:rFonts w:cstheme="minorBidi"/>
              <w:b w:val="0"/>
              <w:bCs w:val="0"/>
              <w:i w:val="0"/>
              <w:iCs w:val="0"/>
              <w:noProof/>
              <w:sz w:val="22"/>
              <w:szCs w:val="22"/>
              <w:lang w:eastAsia="en-GB"/>
            </w:rPr>
          </w:pPr>
          <w:r>
            <w:fldChar w:fldCharType="begin"/>
          </w:r>
          <w:r>
            <w:instrText xml:space="preserve"> TOC \o "1-3" \h \z \u </w:instrText>
          </w:r>
          <w:r>
            <w:fldChar w:fldCharType="separate"/>
          </w:r>
          <w:hyperlink w:anchor="_Toc50035763" w:history="1">
            <w:r w:rsidR="00783AE7" w:rsidRPr="00470CAF">
              <w:rPr>
                <w:rStyle w:val="Hyperlink"/>
                <w:noProof/>
              </w:rPr>
              <w:t>INTRODUCTION 1.0</w:t>
            </w:r>
            <w:r w:rsidR="00783AE7">
              <w:rPr>
                <w:noProof/>
                <w:webHidden/>
              </w:rPr>
              <w:tab/>
            </w:r>
            <w:r w:rsidR="00783AE7">
              <w:rPr>
                <w:noProof/>
                <w:webHidden/>
              </w:rPr>
              <w:fldChar w:fldCharType="begin"/>
            </w:r>
            <w:r w:rsidR="00783AE7">
              <w:rPr>
                <w:noProof/>
                <w:webHidden/>
              </w:rPr>
              <w:instrText xml:space="preserve"> PAGEREF _Toc50035763 \h </w:instrText>
            </w:r>
            <w:r w:rsidR="00783AE7">
              <w:rPr>
                <w:noProof/>
                <w:webHidden/>
              </w:rPr>
            </w:r>
            <w:r w:rsidR="00783AE7">
              <w:rPr>
                <w:noProof/>
                <w:webHidden/>
              </w:rPr>
              <w:fldChar w:fldCharType="separate"/>
            </w:r>
            <w:r w:rsidR="00783AE7">
              <w:rPr>
                <w:noProof/>
                <w:webHidden/>
              </w:rPr>
              <w:t>2</w:t>
            </w:r>
            <w:r w:rsidR="00783AE7">
              <w:rPr>
                <w:noProof/>
                <w:webHidden/>
              </w:rPr>
              <w:fldChar w:fldCharType="end"/>
            </w:r>
          </w:hyperlink>
        </w:p>
        <w:p w14:paraId="6BCFFDB0" w14:textId="4E4F0DF9" w:rsidR="00783AE7" w:rsidRDefault="00783AE7">
          <w:pPr>
            <w:pStyle w:val="TOC2"/>
            <w:tabs>
              <w:tab w:val="right" w:leader="dot" w:pos="9016"/>
            </w:tabs>
            <w:rPr>
              <w:rFonts w:cstheme="minorBidi"/>
              <w:i w:val="0"/>
              <w:iCs w:val="0"/>
              <w:noProof/>
              <w:sz w:val="22"/>
              <w:szCs w:val="22"/>
              <w:lang w:eastAsia="en-GB"/>
            </w:rPr>
          </w:pPr>
          <w:hyperlink w:anchor="_Toc50035764" w:history="1">
            <w:r w:rsidRPr="00470CAF">
              <w:rPr>
                <w:rStyle w:val="Hyperlink"/>
                <w:b/>
                <w:bCs/>
                <w:noProof/>
              </w:rPr>
              <w:t>MAIN FINDINGS 2.0</w:t>
            </w:r>
            <w:r>
              <w:rPr>
                <w:noProof/>
                <w:webHidden/>
              </w:rPr>
              <w:tab/>
            </w:r>
            <w:r>
              <w:rPr>
                <w:noProof/>
                <w:webHidden/>
              </w:rPr>
              <w:fldChar w:fldCharType="begin"/>
            </w:r>
            <w:r>
              <w:rPr>
                <w:noProof/>
                <w:webHidden/>
              </w:rPr>
              <w:instrText xml:space="preserve"> PAGEREF _Toc50035764 \h </w:instrText>
            </w:r>
            <w:r>
              <w:rPr>
                <w:noProof/>
                <w:webHidden/>
              </w:rPr>
            </w:r>
            <w:r>
              <w:rPr>
                <w:noProof/>
                <w:webHidden/>
              </w:rPr>
              <w:fldChar w:fldCharType="separate"/>
            </w:r>
            <w:r>
              <w:rPr>
                <w:noProof/>
                <w:webHidden/>
              </w:rPr>
              <w:t>2</w:t>
            </w:r>
            <w:r>
              <w:rPr>
                <w:noProof/>
                <w:webHidden/>
              </w:rPr>
              <w:fldChar w:fldCharType="end"/>
            </w:r>
          </w:hyperlink>
        </w:p>
        <w:p w14:paraId="25443AAE" w14:textId="60CA1694" w:rsidR="00783AE7" w:rsidRDefault="00783AE7">
          <w:pPr>
            <w:pStyle w:val="TOC1"/>
            <w:tabs>
              <w:tab w:val="right" w:leader="dot" w:pos="9016"/>
            </w:tabs>
            <w:rPr>
              <w:rFonts w:cstheme="minorBidi"/>
              <w:b w:val="0"/>
              <w:bCs w:val="0"/>
              <w:i w:val="0"/>
              <w:iCs w:val="0"/>
              <w:noProof/>
              <w:sz w:val="22"/>
              <w:szCs w:val="22"/>
              <w:lang w:eastAsia="en-GB"/>
            </w:rPr>
          </w:pPr>
          <w:hyperlink w:anchor="_Toc50035765" w:history="1">
            <w:r w:rsidRPr="00470CAF">
              <w:rPr>
                <w:rStyle w:val="Hyperlink"/>
                <w:noProof/>
              </w:rPr>
              <w:t>CONCLUSION 3.0</w:t>
            </w:r>
            <w:r>
              <w:rPr>
                <w:noProof/>
                <w:webHidden/>
              </w:rPr>
              <w:tab/>
            </w:r>
            <w:r>
              <w:rPr>
                <w:noProof/>
                <w:webHidden/>
              </w:rPr>
              <w:fldChar w:fldCharType="begin"/>
            </w:r>
            <w:r>
              <w:rPr>
                <w:noProof/>
                <w:webHidden/>
              </w:rPr>
              <w:instrText xml:space="preserve"> PAGEREF _Toc50035765 \h </w:instrText>
            </w:r>
            <w:r>
              <w:rPr>
                <w:noProof/>
                <w:webHidden/>
              </w:rPr>
            </w:r>
            <w:r>
              <w:rPr>
                <w:noProof/>
                <w:webHidden/>
              </w:rPr>
              <w:fldChar w:fldCharType="separate"/>
            </w:r>
            <w:r>
              <w:rPr>
                <w:noProof/>
                <w:webHidden/>
              </w:rPr>
              <w:t>2</w:t>
            </w:r>
            <w:r>
              <w:rPr>
                <w:noProof/>
                <w:webHidden/>
              </w:rPr>
              <w:fldChar w:fldCharType="end"/>
            </w:r>
          </w:hyperlink>
        </w:p>
        <w:p w14:paraId="458BF4DC" w14:textId="52A12ACD" w:rsidR="00783AE7" w:rsidRDefault="00783AE7">
          <w:pPr>
            <w:pStyle w:val="TOC1"/>
            <w:tabs>
              <w:tab w:val="right" w:leader="dot" w:pos="9016"/>
            </w:tabs>
            <w:rPr>
              <w:rFonts w:cstheme="minorBidi"/>
              <w:b w:val="0"/>
              <w:bCs w:val="0"/>
              <w:i w:val="0"/>
              <w:iCs w:val="0"/>
              <w:noProof/>
              <w:sz w:val="22"/>
              <w:szCs w:val="22"/>
              <w:lang w:eastAsia="en-GB"/>
            </w:rPr>
          </w:pPr>
          <w:hyperlink w:anchor="_Toc50035766" w:history="1">
            <w:r w:rsidRPr="00470CAF">
              <w:rPr>
                <w:rStyle w:val="Hyperlink"/>
                <w:noProof/>
              </w:rPr>
              <w:t>REFERENCES 4.0</w:t>
            </w:r>
            <w:r>
              <w:rPr>
                <w:noProof/>
                <w:webHidden/>
              </w:rPr>
              <w:tab/>
            </w:r>
            <w:r>
              <w:rPr>
                <w:noProof/>
                <w:webHidden/>
              </w:rPr>
              <w:fldChar w:fldCharType="begin"/>
            </w:r>
            <w:r>
              <w:rPr>
                <w:noProof/>
                <w:webHidden/>
              </w:rPr>
              <w:instrText xml:space="preserve"> PAGEREF _Toc50035766 \h </w:instrText>
            </w:r>
            <w:r>
              <w:rPr>
                <w:noProof/>
                <w:webHidden/>
              </w:rPr>
            </w:r>
            <w:r>
              <w:rPr>
                <w:noProof/>
                <w:webHidden/>
              </w:rPr>
              <w:fldChar w:fldCharType="separate"/>
            </w:r>
            <w:r>
              <w:rPr>
                <w:noProof/>
                <w:webHidden/>
              </w:rPr>
              <w:t>2</w:t>
            </w:r>
            <w:r>
              <w:rPr>
                <w:noProof/>
                <w:webHidden/>
              </w:rPr>
              <w:fldChar w:fldCharType="end"/>
            </w:r>
          </w:hyperlink>
        </w:p>
        <w:p w14:paraId="137E9A0E" w14:textId="253D78FC" w:rsidR="00023157" w:rsidRDefault="00023157">
          <w:r>
            <w:rPr>
              <w:b/>
              <w:bCs/>
              <w:noProof/>
            </w:rPr>
            <w:fldChar w:fldCharType="end"/>
          </w:r>
        </w:p>
      </w:sdtContent>
    </w:sdt>
    <w:p w14:paraId="13F8AC24" w14:textId="77777777" w:rsidR="00664E3C" w:rsidRDefault="00664E3C" w:rsidP="0071620B">
      <w:pPr>
        <w:pStyle w:val="Heading1"/>
        <w:rPr>
          <w:rStyle w:val="Strong"/>
        </w:rPr>
      </w:pPr>
    </w:p>
    <w:p w14:paraId="381B6D4C" w14:textId="5A494461" w:rsidR="00664E3C" w:rsidRDefault="00664E3C">
      <w:pPr>
        <w:rPr>
          <w:rStyle w:val="Strong"/>
        </w:rPr>
      </w:pPr>
    </w:p>
    <w:p w14:paraId="47D12850" w14:textId="3E044E31" w:rsidR="00261E9E" w:rsidRDefault="00261E9E">
      <w:pPr>
        <w:rPr>
          <w:rStyle w:val="Strong"/>
        </w:rPr>
      </w:pPr>
    </w:p>
    <w:p w14:paraId="4638926E" w14:textId="03565DA2" w:rsidR="00261E9E" w:rsidRDefault="00261E9E">
      <w:pPr>
        <w:rPr>
          <w:rStyle w:val="Strong"/>
        </w:rPr>
      </w:pPr>
    </w:p>
    <w:p w14:paraId="2352B0E6" w14:textId="36591F01" w:rsidR="00261E9E" w:rsidRDefault="00261E9E">
      <w:pPr>
        <w:rPr>
          <w:rStyle w:val="Strong"/>
        </w:rPr>
      </w:pPr>
    </w:p>
    <w:p w14:paraId="14072CBA" w14:textId="724B9A5C" w:rsidR="00261E9E" w:rsidRDefault="00261E9E">
      <w:pPr>
        <w:rPr>
          <w:rStyle w:val="Strong"/>
        </w:rPr>
      </w:pPr>
    </w:p>
    <w:p w14:paraId="596D9D80" w14:textId="6DE97204" w:rsidR="00261E9E" w:rsidRDefault="00261E9E">
      <w:pPr>
        <w:rPr>
          <w:rStyle w:val="Strong"/>
        </w:rPr>
      </w:pPr>
    </w:p>
    <w:p w14:paraId="2FC80348" w14:textId="2732B680" w:rsidR="00342FF4" w:rsidRDefault="00342FF4">
      <w:pPr>
        <w:rPr>
          <w:rStyle w:val="Strong"/>
        </w:rPr>
      </w:pPr>
    </w:p>
    <w:p w14:paraId="5F902211" w14:textId="3777D0A6" w:rsidR="00342FF4" w:rsidRDefault="00342FF4">
      <w:pPr>
        <w:rPr>
          <w:rStyle w:val="Strong"/>
        </w:rPr>
      </w:pPr>
    </w:p>
    <w:p w14:paraId="0A8C4E6B" w14:textId="43A917BE" w:rsidR="00342FF4" w:rsidRDefault="00342FF4">
      <w:pPr>
        <w:rPr>
          <w:rStyle w:val="Strong"/>
        </w:rPr>
      </w:pPr>
    </w:p>
    <w:p w14:paraId="4900A8B1" w14:textId="395471E2" w:rsidR="00342FF4" w:rsidRDefault="00342FF4">
      <w:pPr>
        <w:rPr>
          <w:rStyle w:val="Strong"/>
        </w:rPr>
      </w:pPr>
    </w:p>
    <w:p w14:paraId="77A1ADEF" w14:textId="109AAAEE" w:rsidR="00342FF4" w:rsidRDefault="00342FF4">
      <w:pPr>
        <w:rPr>
          <w:rStyle w:val="Strong"/>
        </w:rPr>
      </w:pPr>
    </w:p>
    <w:p w14:paraId="189C1EBE" w14:textId="38540DEE" w:rsidR="00342FF4" w:rsidRDefault="00342FF4">
      <w:pPr>
        <w:rPr>
          <w:rStyle w:val="Strong"/>
        </w:rPr>
      </w:pPr>
    </w:p>
    <w:p w14:paraId="0BA73210" w14:textId="2838580C" w:rsidR="00342FF4" w:rsidRDefault="00342FF4">
      <w:pPr>
        <w:rPr>
          <w:rStyle w:val="Strong"/>
        </w:rPr>
      </w:pPr>
    </w:p>
    <w:p w14:paraId="14967BBC" w14:textId="6C1597B0" w:rsidR="00342FF4" w:rsidRDefault="00342FF4">
      <w:pPr>
        <w:rPr>
          <w:rStyle w:val="Strong"/>
        </w:rPr>
      </w:pPr>
    </w:p>
    <w:p w14:paraId="13692437" w14:textId="439F0D66" w:rsidR="00342FF4" w:rsidRDefault="00342FF4">
      <w:pPr>
        <w:rPr>
          <w:rStyle w:val="Strong"/>
        </w:rPr>
      </w:pPr>
    </w:p>
    <w:p w14:paraId="47D1DD78" w14:textId="592A0F25" w:rsidR="00342FF4" w:rsidRDefault="00342FF4">
      <w:pPr>
        <w:rPr>
          <w:rStyle w:val="Strong"/>
        </w:rPr>
      </w:pPr>
    </w:p>
    <w:p w14:paraId="04A854DB" w14:textId="48CC1194" w:rsidR="00342FF4" w:rsidRDefault="00342FF4">
      <w:pPr>
        <w:rPr>
          <w:rStyle w:val="Strong"/>
        </w:rPr>
      </w:pPr>
    </w:p>
    <w:p w14:paraId="27333C33" w14:textId="0A3B53BE" w:rsidR="00342FF4" w:rsidRDefault="000D41FA">
      <w:pPr>
        <w:rPr>
          <w:rStyle w:val="Strong"/>
        </w:rPr>
      </w:pPr>
      <w:r>
        <w:rPr>
          <w:rStyle w:val="Strong"/>
        </w:rPr>
        <w:t xml:space="preserve"> </w:t>
      </w:r>
    </w:p>
    <w:p w14:paraId="11197B9B" w14:textId="778CD3F3" w:rsidR="00112E50" w:rsidRPr="00923DE8" w:rsidRDefault="009C37E6" w:rsidP="00023157">
      <w:pPr>
        <w:pStyle w:val="Heading1"/>
        <w:rPr>
          <w:rStyle w:val="Strong"/>
        </w:rPr>
      </w:pPr>
      <w:bookmarkStart w:id="0" w:name="_Toc35276048"/>
      <w:bookmarkStart w:id="1" w:name="_Toc35276206"/>
      <w:bookmarkStart w:id="2" w:name="_Toc50035763"/>
      <w:r w:rsidRPr="00923DE8">
        <w:rPr>
          <w:rStyle w:val="Strong"/>
        </w:rPr>
        <w:t>INTRODUCTION 1.0</w:t>
      </w:r>
      <w:bookmarkEnd w:id="0"/>
      <w:bookmarkEnd w:id="1"/>
      <w:bookmarkEnd w:id="2"/>
    </w:p>
    <w:p w14:paraId="7F2EF643" w14:textId="77777777" w:rsidR="005B436D" w:rsidRDefault="005B436D" w:rsidP="1D3332A1">
      <w:pPr>
        <w:rPr>
          <w:rFonts w:asciiTheme="majorHAnsi" w:hAnsiTheme="majorHAnsi" w:cstheme="majorHAnsi"/>
          <w:color w:val="000000" w:themeColor="text1"/>
          <w:sz w:val="22"/>
          <w:szCs w:val="22"/>
        </w:rPr>
      </w:pPr>
    </w:p>
    <w:p w14:paraId="52A514F2" w14:textId="31AAC406" w:rsidR="1D3332A1" w:rsidRPr="005B436D" w:rsidRDefault="001602E1" w:rsidP="1D3332A1">
      <w:pPr>
        <w:rPr>
          <w:rFonts w:asciiTheme="majorHAnsi" w:hAnsiTheme="majorHAnsi" w:cstheme="majorHAnsi"/>
          <w:color w:val="000000" w:themeColor="text1"/>
          <w:sz w:val="22"/>
          <w:szCs w:val="22"/>
        </w:rPr>
      </w:pPr>
      <w:r w:rsidRPr="005B436D">
        <w:rPr>
          <w:rFonts w:asciiTheme="majorHAnsi" w:hAnsiTheme="majorHAnsi" w:cstheme="majorHAnsi"/>
          <w:color w:val="000000" w:themeColor="text1"/>
          <w:sz w:val="22"/>
          <w:szCs w:val="22"/>
        </w:rPr>
        <w:t>This report is</w:t>
      </w:r>
      <w:r w:rsidR="00D6620D" w:rsidRPr="005B436D">
        <w:rPr>
          <w:rFonts w:asciiTheme="majorHAnsi" w:hAnsiTheme="majorHAnsi" w:cstheme="majorHAnsi"/>
          <w:color w:val="000000" w:themeColor="text1"/>
          <w:sz w:val="22"/>
          <w:szCs w:val="22"/>
        </w:rPr>
        <w:t xml:space="preserve"> going to be based </w:t>
      </w:r>
      <w:r w:rsidR="000E2919" w:rsidRPr="005B436D">
        <w:rPr>
          <w:rFonts w:asciiTheme="majorHAnsi" w:hAnsiTheme="majorHAnsi" w:cstheme="majorHAnsi"/>
          <w:color w:val="000000" w:themeColor="text1"/>
          <w:sz w:val="22"/>
          <w:szCs w:val="22"/>
        </w:rPr>
        <w:t>on A</w:t>
      </w:r>
      <w:r w:rsidR="00D6620D" w:rsidRPr="005B436D">
        <w:rPr>
          <w:rFonts w:asciiTheme="majorHAnsi" w:hAnsiTheme="majorHAnsi" w:cstheme="majorHAnsi"/>
          <w:color w:val="000000" w:themeColor="text1"/>
          <w:sz w:val="22"/>
          <w:szCs w:val="22"/>
        </w:rPr>
        <w:t xml:space="preserve">cademic and </w:t>
      </w:r>
      <w:r w:rsidR="000E2919" w:rsidRPr="005B436D">
        <w:rPr>
          <w:rFonts w:asciiTheme="majorHAnsi" w:hAnsiTheme="majorHAnsi" w:cstheme="majorHAnsi"/>
          <w:color w:val="000000" w:themeColor="text1"/>
          <w:sz w:val="22"/>
          <w:szCs w:val="22"/>
        </w:rPr>
        <w:t>E</w:t>
      </w:r>
      <w:r w:rsidR="00D6620D" w:rsidRPr="005B436D">
        <w:rPr>
          <w:rFonts w:asciiTheme="majorHAnsi" w:hAnsiTheme="majorHAnsi" w:cstheme="majorHAnsi"/>
          <w:color w:val="000000" w:themeColor="text1"/>
          <w:sz w:val="22"/>
          <w:szCs w:val="22"/>
        </w:rPr>
        <w:t xml:space="preserve">mployability </w:t>
      </w:r>
      <w:r w:rsidR="000E2919" w:rsidRPr="005B436D">
        <w:rPr>
          <w:rFonts w:asciiTheme="majorHAnsi" w:hAnsiTheme="majorHAnsi" w:cstheme="majorHAnsi"/>
          <w:color w:val="000000" w:themeColor="text1"/>
          <w:sz w:val="22"/>
          <w:szCs w:val="22"/>
        </w:rPr>
        <w:t>S</w:t>
      </w:r>
      <w:r w:rsidR="00D6620D" w:rsidRPr="005B436D">
        <w:rPr>
          <w:rFonts w:asciiTheme="majorHAnsi" w:hAnsiTheme="majorHAnsi" w:cstheme="majorHAnsi"/>
          <w:color w:val="000000" w:themeColor="text1"/>
          <w:sz w:val="22"/>
          <w:szCs w:val="22"/>
        </w:rPr>
        <w:t>kills</w:t>
      </w:r>
      <w:r w:rsidR="007E05CA" w:rsidRPr="005B436D">
        <w:rPr>
          <w:rFonts w:asciiTheme="majorHAnsi" w:hAnsiTheme="majorHAnsi" w:cstheme="majorHAnsi"/>
          <w:color w:val="000000" w:themeColor="text1"/>
          <w:sz w:val="22"/>
          <w:szCs w:val="22"/>
        </w:rPr>
        <w:t>,</w:t>
      </w:r>
      <w:r w:rsidR="00D467AE" w:rsidRPr="005B436D">
        <w:rPr>
          <w:rFonts w:asciiTheme="majorHAnsi" w:hAnsiTheme="majorHAnsi" w:cstheme="majorHAnsi"/>
          <w:color w:val="000000" w:themeColor="text1"/>
          <w:sz w:val="22"/>
          <w:szCs w:val="22"/>
        </w:rPr>
        <w:t xml:space="preserve"> </w:t>
      </w:r>
      <w:r w:rsidR="00726CA7" w:rsidRPr="005B436D">
        <w:rPr>
          <w:rFonts w:asciiTheme="majorHAnsi" w:hAnsiTheme="majorHAnsi" w:cstheme="majorHAnsi"/>
          <w:color w:val="000000" w:themeColor="text1"/>
          <w:sz w:val="22"/>
          <w:szCs w:val="22"/>
        </w:rPr>
        <w:t xml:space="preserve">this will show holistically how </w:t>
      </w:r>
      <w:r w:rsidR="00712B85" w:rsidRPr="005B436D">
        <w:rPr>
          <w:rFonts w:asciiTheme="majorHAnsi" w:hAnsiTheme="majorHAnsi" w:cstheme="majorHAnsi"/>
          <w:color w:val="000000" w:themeColor="text1"/>
          <w:sz w:val="22"/>
          <w:szCs w:val="22"/>
        </w:rPr>
        <w:t xml:space="preserve">Employability skills benefits </w:t>
      </w:r>
      <w:r w:rsidR="00B93F12" w:rsidRPr="005B436D">
        <w:rPr>
          <w:rFonts w:asciiTheme="majorHAnsi" w:hAnsiTheme="majorHAnsi" w:cstheme="majorHAnsi"/>
          <w:color w:val="000000" w:themeColor="text1"/>
          <w:sz w:val="22"/>
          <w:szCs w:val="22"/>
        </w:rPr>
        <w:t>both employers and employ</w:t>
      </w:r>
      <w:r w:rsidR="0066515A" w:rsidRPr="005B436D">
        <w:rPr>
          <w:rFonts w:asciiTheme="majorHAnsi" w:hAnsiTheme="majorHAnsi" w:cstheme="majorHAnsi"/>
          <w:color w:val="000000" w:themeColor="text1"/>
          <w:sz w:val="22"/>
          <w:szCs w:val="22"/>
        </w:rPr>
        <w:t>e</w:t>
      </w:r>
      <w:r w:rsidR="00B93F12" w:rsidRPr="005B436D">
        <w:rPr>
          <w:rFonts w:asciiTheme="majorHAnsi" w:hAnsiTheme="majorHAnsi" w:cstheme="majorHAnsi"/>
          <w:color w:val="000000" w:themeColor="text1"/>
          <w:sz w:val="22"/>
          <w:szCs w:val="22"/>
        </w:rPr>
        <w:t xml:space="preserve">es. This discussion will reflect on these </w:t>
      </w:r>
      <w:r w:rsidR="00FC024D" w:rsidRPr="005B436D">
        <w:rPr>
          <w:rFonts w:asciiTheme="majorHAnsi" w:hAnsiTheme="majorHAnsi" w:cstheme="majorHAnsi"/>
          <w:color w:val="000000" w:themeColor="text1"/>
          <w:sz w:val="22"/>
          <w:szCs w:val="22"/>
        </w:rPr>
        <w:t xml:space="preserve">have negative impact on business and how having these skills and attributes </w:t>
      </w:r>
      <w:r w:rsidR="0066515A" w:rsidRPr="005B436D">
        <w:rPr>
          <w:rFonts w:asciiTheme="majorHAnsi" w:hAnsiTheme="majorHAnsi" w:cstheme="majorHAnsi"/>
          <w:color w:val="000000" w:themeColor="text1"/>
          <w:sz w:val="22"/>
          <w:szCs w:val="22"/>
        </w:rPr>
        <w:t>puts a positive outcome on different situations in life, businesses, wor</w:t>
      </w:r>
      <w:r w:rsidR="008949DE" w:rsidRPr="005B436D">
        <w:rPr>
          <w:rFonts w:asciiTheme="majorHAnsi" w:hAnsiTheme="majorHAnsi" w:cstheme="majorHAnsi"/>
          <w:color w:val="000000" w:themeColor="text1"/>
          <w:sz w:val="22"/>
          <w:szCs w:val="22"/>
        </w:rPr>
        <w:t>k and how to continuously develop.</w:t>
      </w:r>
      <w:r w:rsidR="00981F67" w:rsidRPr="005B436D">
        <w:rPr>
          <w:rFonts w:asciiTheme="majorHAnsi" w:hAnsiTheme="majorHAnsi" w:cstheme="majorHAnsi"/>
          <w:color w:val="000000" w:themeColor="text1"/>
          <w:sz w:val="22"/>
          <w:szCs w:val="22"/>
        </w:rPr>
        <w:t xml:space="preserve"> </w:t>
      </w:r>
      <w:r w:rsidR="0066515A" w:rsidRPr="005B436D">
        <w:rPr>
          <w:rFonts w:asciiTheme="majorHAnsi" w:hAnsiTheme="majorHAnsi" w:cstheme="majorHAnsi"/>
          <w:color w:val="000000" w:themeColor="text1"/>
          <w:sz w:val="22"/>
          <w:szCs w:val="22"/>
        </w:rPr>
        <w:t xml:space="preserve"> </w:t>
      </w:r>
      <w:r w:rsidR="000B29BA" w:rsidRPr="005B436D">
        <w:rPr>
          <w:rFonts w:asciiTheme="majorHAnsi" w:hAnsiTheme="majorHAnsi" w:cstheme="majorHAnsi"/>
          <w:color w:val="000000" w:themeColor="text1"/>
          <w:sz w:val="22"/>
          <w:szCs w:val="22"/>
        </w:rPr>
        <w:t xml:space="preserve"> </w:t>
      </w:r>
    </w:p>
    <w:p w14:paraId="0FDE3B15" w14:textId="40A821DD" w:rsidR="003E3347" w:rsidRDefault="003E3347" w:rsidP="1D3332A1"/>
    <w:p w14:paraId="6B19E44A" w14:textId="282BDE98" w:rsidR="009C37E6" w:rsidRDefault="009C37E6" w:rsidP="00023157">
      <w:pPr>
        <w:pStyle w:val="Heading2"/>
        <w:rPr>
          <w:rStyle w:val="Strong"/>
          <w:sz w:val="40"/>
          <w:szCs w:val="40"/>
        </w:rPr>
      </w:pPr>
      <w:bookmarkStart w:id="3" w:name="_Toc35276049"/>
      <w:bookmarkStart w:id="4" w:name="_Toc35276207"/>
      <w:bookmarkStart w:id="5" w:name="_Toc50035764"/>
      <w:r w:rsidRPr="00023157">
        <w:rPr>
          <w:rStyle w:val="Strong"/>
          <w:sz w:val="40"/>
          <w:szCs w:val="40"/>
        </w:rPr>
        <w:t>MAIN FINDINGS 2.0</w:t>
      </w:r>
      <w:bookmarkEnd w:id="3"/>
      <w:bookmarkEnd w:id="4"/>
      <w:bookmarkEnd w:id="5"/>
    </w:p>
    <w:p w14:paraId="29AE3A0B" w14:textId="77777777" w:rsidR="003112D6" w:rsidRDefault="003112D6" w:rsidP="0088783B">
      <w:pPr>
        <w:rPr>
          <w:rStyle w:val="Strong"/>
          <w:b w:val="0"/>
          <w:bCs w:val="0"/>
          <w:color w:val="000000" w:themeColor="text1"/>
        </w:rPr>
      </w:pPr>
    </w:p>
    <w:p w14:paraId="4C21CB74" w14:textId="50E2D911" w:rsidR="0088783B" w:rsidRDefault="0088783B" w:rsidP="0088783B">
      <w:pPr>
        <w:rPr>
          <w:rFonts w:ascii="Calibri Light" w:eastAsia="Calibri" w:hAnsi="Calibri Light" w:cs="Calibri Light"/>
          <w:sz w:val="22"/>
          <w:szCs w:val="22"/>
          <w:lang w:val="en-US"/>
        </w:rPr>
      </w:pPr>
      <w:r w:rsidRPr="00376270">
        <w:rPr>
          <w:rStyle w:val="Strong"/>
          <w:b w:val="0"/>
          <w:bCs w:val="0"/>
          <w:color w:val="000000" w:themeColor="text1"/>
        </w:rPr>
        <w:t>Employability skills are very important as this is what is required to enable an employable job. These are vital skills that can be transferable from one job to another, this will also allow you to progress in your current role or gain a higher position</w:t>
      </w:r>
      <w:r w:rsidRPr="00376270">
        <w:rPr>
          <w:rStyle w:val="Strong"/>
          <w:rFonts w:cstheme="majorHAnsi"/>
          <w:b w:val="0"/>
          <w:bCs w:val="0"/>
          <w:color w:val="000000" w:themeColor="text1"/>
        </w:rPr>
        <w:t>. ‘</w:t>
      </w:r>
      <w:r w:rsidRPr="00FA30D4">
        <w:rPr>
          <w:rStyle w:val="Emphasis"/>
          <w:rFonts w:asciiTheme="majorHAnsi" w:hAnsiTheme="majorHAnsi" w:cstheme="majorHAnsi"/>
          <w:i w:val="0"/>
          <w:iCs w:val="0"/>
          <w:color w:val="000000" w:themeColor="text1"/>
        </w:rPr>
        <w:t>If you are to maintain your ability to be employable you need to anticipate the direction of change and how it will impact you, your employer and your need for additional skills’ (Trought, 2017)</w:t>
      </w:r>
      <w:r>
        <w:rPr>
          <w:rStyle w:val="Emphasis"/>
          <w:rFonts w:asciiTheme="majorHAnsi" w:hAnsiTheme="majorHAnsi" w:cstheme="majorHAnsi"/>
          <w:i w:val="0"/>
          <w:iCs w:val="0"/>
          <w:color w:val="000000" w:themeColor="text1"/>
        </w:rPr>
        <w:t xml:space="preserve">. </w:t>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t xml:space="preserve">Employability skills can change rapidly as the world grows and explores new technology. It requires different skill sets to manage the impact it has on the employability skills before changes but is as important to still maintain. An individual would need want to be able to adapt to the growing environment and allow change, also to be mindful of new surroundings and wanting to develop new skills which will make you stand out from the rest. </w:t>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t xml:space="preserve">Employers are looking for someone who is able to adapt to change in these day and ages to enhance their business and also own self improvements which will not only benefit the business but as </w:t>
      </w:r>
      <w:proofErr w:type="spellStart"/>
      <w:r>
        <w:rPr>
          <w:rStyle w:val="Emphasis"/>
          <w:rFonts w:asciiTheme="majorHAnsi" w:hAnsiTheme="majorHAnsi" w:cstheme="majorHAnsi"/>
          <w:i w:val="0"/>
          <w:iCs w:val="0"/>
          <w:color w:val="000000" w:themeColor="text1"/>
        </w:rPr>
        <w:t>a</w:t>
      </w:r>
      <w:proofErr w:type="spellEnd"/>
      <w:r>
        <w:rPr>
          <w:rStyle w:val="Emphasis"/>
          <w:rFonts w:asciiTheme="majorHAnsi" w:hAnsiTheme="majorHAnsi" w:cstheme="majorHAnsi"/>
          <w:i w:val="0"/>
          <w:iCs w:val="0"/>
          <w:color w:val="000000" w:themeColor="text1"/>
        </w:rPr>
        <w:t xml:space="preserve"> individual, by doing so opens up many of opportunities for the good and also help identify any negative aspects for the business so it is able to improve.</w:t>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t xml:space="preserve"> For instance, I worked in a fast paced customer service environment, I worked above and beyond and was always wanting to strive for more and having a managerial role was something I was looking to work towards, as there was opportunities available such as extra training to enhance my skill set In order for me to get me there, this is the path I took and started to shadow managers in meetings and have more responsibility within my role. When a position became available someone, who had more years and more experienced skill set was chosen to fulfil this role. So, to that: I understood what it took for me to gain the skills and have that professional criticism feedback to know what I need for me to achieve my goal. To this I had the knowledge and understanding and the motivation to want to progress and take on new skills for me to gain the role. </w:t>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Pr>
          <w:rStyle w:val="Emphasis"/>
          <w:rFonts w:asciiTheme="majorHAnsi" w:hAnsiTheme="majorHAnsi" w:cstheme="majorHAnsi"/>
          <w:i w:val="0"/>
          <w:iCs w:val="0"/>
          <w:color w:val="000000" w:themeColor="text1"/>
        </w:rPr>
        <w:tab/>
      </w:r>
      <w:r w:rsidRPr="00376270">
        <w:rPr>
          <w:rStyle w:val="Strong"/>
          <w:b w:val="0"/>
          <w:bCs w:val="0"/>
          <w:color w:val="000000" w:themeColor="text1"/>
        </w:rPr>
        <w:t>Different roles require different employability skills depending what a person has experienced</w:t>
      </w:r>
      <w:r>
        <w:rPr>
          <w:rStyle w:val="Strong"/>
          <w:b w:val="0"/>
          <w:bCs w:val="0"/>
          <w:color w:val="000000" w:themeColor="text1"/>
        </w:rPr>
        <w:t xml:space="preserve"> for</w:t>
      </w:r>
      <w:r w:rsidRPr="00376270">
        <w:rPr>
          <w:rStyle w:val="Strong"/>
          <w:b w:val="0"/>
          <w:bCs w:val="0"/>
          <w:color w:val="000000" w:themeColor="text1"/>
        </w:rPr>
        <w:t xml:space="preserve"> them to be able to apply </w:t>
      </w:r>
      <w:r>
        <w:rPr>
          <w:rStyle w:val="Strong"/>
          <w:b w:val="0"/>
          <w:bCs w:val="0"/>
          <w:color w:val="000000" w:themeColor="text1"/>
        </w:rPr>
        <w:t>for</w:t>
      </w:r>
      <w:r w:rsidRPr="00376270">
        <w:rPr>
          <w:rStyle w:val="Strong"/>
          <w:b w:val="0"/>
          <w:bCs w:val="0"/>
          <w:color w:val="000000" w:themeColor="text1"/>
        </w:rPr>
        <w:t xml:space="preserve"> differentiated roles within the job sector. Some of the main employability </w:t>
      </w:r>
      <w:r w:rsidRPr="00376270">
        <w:rPr>
          <w:rStyle w:val="Strong"/>
          <w:b w:val="0"/>
          <w:bCs w:val="0"/>
          <w:color w:val="000000" w:themeColor="text1"/>
        </w:rPr>
        <w:lastRenderedPageBreak/>
        <w:t>skills that employers are looking for are</w:t>
      </w:r>
      <w:r w:rsidRPr="00224584">
        <w:t xml:space="preserve"> </w:t>
      </w:r>
      <w:r w:rsidRPr="00224584">
        <w:rPr>
          <w:rFonts w:asciiTheme="majorHAnsi" w:hAnsiTheme="majorHAnsi" w:cstheme="majorHAnsi"/>
        </w:rPr>
        <w:t xml:space="preserve">Leadership skills, </w:t>
      </w:r>
      <w:r>
        <w:rPr>
          <w:rFonts w:asciiTheme="majorHAnsi" w:hAnsiTheme="majorHAnsi" w:cstheme="majorHAnsi"/>
        </w:rPr>
        <w:t>P</w:t>
      </w:r>
      <w:r w:rsidRPr="00224584">
        <w:rPr>
          <w:rFonts w:asciiTheme="majorHAnsi" w:hAnsiTheme="majorHAnsi" w:cstheme="majorHAnsi"/>
        </w:rPr>
        <w:t xml:space="preserve">roblem solving, </w:t>
      </w:r>
      <w:r>
        <w:rPr>
          <w:rFonts w:asciiTheme="majorHAnsi" w:hAnsiTheme="majorHAnsi" w:cstheme="majorHAnsi"/>
        </w:rPr>
        <w:t>O</w:t>
      </w:r>
      <w:r w:rsidRPr="00224584">
        <w:rPr>
          <w:rFonts w:asciiTheme="majorHAnsi" w:hAnsiTheme="majorHAnsi" w:cstheme="majorHAnsi"/>
        </w:rPr>
        <w:t xml:space="preserve">rganisational and planning skills, </w:t>
      </w:r>
      <w:r>
        <w:rPr>
          <w:rFonts w:asciiTheme="majorHAnsi" w:hAnsiTheme="majorHAnsi" w:cstheme="majorHAnsi"/>
        </w:rPr>
        <w:t>S</w:t>
      </w:r>
      <w:r w:rsidRPr="00224584">
        <w:rPr>
          <w:rFonts w:asciiTheme="majorHAnsi" w:hAnsiTheme="majorHAnsi" w:cstheme="majorHAnsi"/>
        </w:rPr>
        <w:t>elf-management, initiative</w:t>
      </w:r>
      <w:r>
        <w:t xml:space="preserve">, </w:t>
      </w:r>
      <w:r>
        <w:rPr>
          <w:rStyle w:val="Strong"/>
          <w:b w:val="0"/>
          <w:bCs w:val="0"/>
          <w:color w:val="000000" w:themeColor="text1"/>
        </w:rPr>
        <w:t xml:space="preserve">Digital competency, critical thinking, they also find that the personal attributes have a big impact as its down to the individual and what they personally bring to the table, what separates </w:t>
      </w:r>
      <w:r>
        <w:rPr>
          <w:rFonts w:ascii="Calibri Light" w:eastAsia="Calibri" w:hAnsi="Calibri Light" w:cs="Calibri Light"/>
          <w:sz w:val="22"/>
          <w:szCs w:val="22"/>
          <w:lang w:val="en-US"/>
        </w:rPr>
        <w:t xml:space="preserve">Also actually having experience in a managerial role already.  There are more skills that are required but having these skills and being able to differentiate the two so from the basic employability skills to get you the job and help you maintain it to then go further in chosen career path there is more skills set that should be taken on board and also be available within the businesses such as further training or courses etc. That is available to yourself inside and outside the work-place setting. </w:t>
      </w:r>
    </w:p>
    <w:p w14:paraId="478706AB" w14:textId="77777777" w:rsidR="0088783B" w:rsidRPr="00FE7391" w:rsidRDefault="0088783B" w:rsidP="0088783B">
      <w:pPr>
        <w:rPr>
          <w:rFonts w:asciiTheme="majorHAnsi" w:hAnsiTheme="majorHAnsi" w:cstheme="majorHAnsi"/>
          <w:color w:val="000000" w:themeColor="text1"/>
        </w:rPr>
      </w:pPr>
      <w:r w:rsidRPr="00447AC9">
        <w:rPr>
          <w:rFonts w:ascii="Calibri Light" w:eastAsia="Calibri" w:hAnsi="Calibri Light" w:cs="Calibri Light"/>
          <w:sz w:val="22"/>
          <w:szCs w:val="22"/>
          <w:lang w:val="en-US"/>
        </w:rPr>
        <w:t>When applying for roles you will find that different requirements and skill sets are needed when</w:t>
      </w:r>
      <w:r>
        <w:rPr>
          <w:rFonts w:ascii="Calibri Light" w:eastAsia="Calibri" w:hAnsi="Calibri Light" w:cs="Calibri Light"/>
          <w:sz w:val="22"/>
          <w:szCs w:val="22"/>
          <w:lang w:val="en-US"/>
        </w:rPr>
        <w:t xml:space="preserve"> </w:t>
      </w:r>
      <w:r w:rsidRPr="00447AC9">
        <w:rPr>
          <w:rFonts w:ascii="Calibri Light" w:eastAsia="Calibri" w:hAnsi="Calibri Light" w:cs="Calibri Light"/>
          <w:sz w:val="22"/>
          <w:szCs w:val="22"/>
          <w:lang w:val="en-US"/>
        </w:rPr>
        <w:t>applying for a manager</w:t>
      </w:r>
      <w:r>
        <w:rPr>
          <w:rFonts w:ascii="Calibri Light" w:eastAsia="Calibri" w:hAnsi="Calibri Light" w:cs="Calibri Light"/>
          <w:sz w:val="22"/>
          <w:szCs w:val="22"/>
          <w:lang w:val="en-US"/>
        </w:rPr>
        <w:t>’</w:t>
      </w:r>
      <w:r w:rsidRPr="00447AC9">
        <w:rPr>
          <w:rFonts w:ascii="Calibri Light" w:eastAsia="Calibri" w:hAnsi="Calibri Light" w:cs="Calibri Light"/>
          <w:sz w:val="22"/>
          <w:szCs w:val="22"/>
          <w:lang w:val="en-US"/>
        </w:rPr>
        <w:t xml:space="preserve">s role when doing so, they often have a certain criterion </w:t>
      </w:r>
      <w:r>
        <w:rPr>
          <w:rFonts w:ascii="Calibri Light" w:eastAsia="Calibri" w:hAnsi="Calibri Light" w:cs="Calibri Light"/>
          <w:sz w:val="22"/>
          <w:szCs w:val="22"/>
          <w:lang w:val="en-US"/>
        </w:rPr>
        <w:t>for</w:t>
      </w:r>
      <w:r w:rsidRPr="00447AC9">
        <w:rPr>
          <w:rFonts w:ascii="Calibri Light" w:eastAsia="Calibri" w:hAnsi="Calibri Light" w:cs="Calibri Light"/>
          <w:sz w:val="22"/>
          <w:szCs w:val="22"/>
          <w:lang w:val="en-US"/>
        </w:rPr>
        <w:t xml:space="preserve"> managers</w:t>
      </w:r>
      <w:r>
        <w:rPr>
          <w:rFonts w:ascii="Calibri Light" w:eastAsia="Calibri" w:hAnsi="Calibri Light" w:cs="Calibri Light"/>
          <w:sz w:val="22"/>
          <w:szCs w:val="22"/>
          <w:lang w:val="en-US"/>
        </w:rPr>
        <w:t xml:space="preserve"> that the</w:t>
      </w:r>
      <w:r w:rsidRPr="00447AC9">
        <w:rPr>
          <w:rFonts w:ascii="Calibri Light" w:eastAsia="Calibri" w:hAnsi="Calibri Light" w:cs="Calibri Light"/>
          <w:sz w:val="22"/>
          <w:szCs w:val="22"/>
          <w:lang w:val="en-US"/>
        </w:rPr>
        <w:t xml:space="preserve"> employers are looking for</w:t>
      </w:r>
      <w:r>
        <w:rPr>
          <w:rFonts w:ascii="Calibri Light" w:eastAsia="Calibri" w:hAnsi="Calibri Light" w:cs="Calibri Light"/>
          <w:sz w:val="22"/>
          <w:szCs w:val="22"/>
          <w:lang w:val="en-US"/>
        </w:rPr>
        <w:t xml:space="preserve">, and past experience </w:t>
      </w:r>
      <w:proofErr w:type="spellStart"/>
      <w:r>
        <w:rPr>
          <w:rFonts w:ascii="Calibri Light" w:eastAsia="Calibri" w:hAnsi="Calibri Light" w:cs="Calibri Light"/>
          <w:sz w:val="22"/>
          <w:szCs w:val="22"/>
          <w:lang w:val="en-US"/>
        </w:rPr>
        <w:t>i</w:t>
      </w:r>
      <w:proofErr w:type="spellEnd"/>
      <w:r>
        <w:rPr>
          <w:rFonts w:ascii="Calibri Light" w:eastAsia="Calibri" w:hAnsi="Calibri Light" w:cs="Calibri Light"/>
          <w:sz w:val="22"/>
          <w:szCs w:val="22"/>
          <w:lang w:val="en-US"/>
        </w:rPr>
        <w:t xml:space="preserve"> have had that will be discussed:</w:t>
      </w:r>
    </w:p>
    <w:p w14:paraId="2217ACAF" w14:textId="77777777" w:rsidR="0088783B" w:rsidRDefault="0088783B" w:rsidP="0088783B">
      <w:pPr>
        <w:pStyle w:val="ListParagraph"/>
        <w:rPr>
          <w:rFonts w:ascii="Calibri Light" w:eastAsia="Calibri" w:hAnsi="Calibri Light" w:cs="Calibri Light"/>
          <w:sz w:val="22"/>
          <w:szCs w:val="22"/>
          <w:lang w:val="en-US"/>
        </w:rPr>
      </w:pPr>
      <w:r w:rsidRPr="005316C6">
        <w:rPr>
          <w:rFonts w:ascii="Calibri Light" w:eastAsia="Calibri" w:hAnsi="Calibri Light" w:cs="Calibri Light"/>
          <w:sz w:val="22"/>
          <w:szCs w:val="22"/>
          <w:lang w:val="en-US"/>
        </w:rPr>
        <w:t>Time Management</w:t>
      </w:r>
      <w:r>
        <w:rPr>
          <w:rFonts w:ascii="Calibri Light" w:eastAsia="Calibri" w:hAnsi="Calibri Light" w:cs="Calibri Light"/>
          <w:sz w:val="22"/>
          <w:szCs w:val="22"/>
          <w:lang w:val="en-US"/>
        </w:rPr>
        <w:t xml:space="preserve"> is vital to have due to it being the main skill to help you manage your time and not to waste any. procrastination is one of the negative aspects that comes along with managing time, According to Ted Talks- he has stated that everyone Is a procrastinator this is someone who has to work towards a deadline and or leave things to the last minute in home and work life. He goes onto to speaking about how a procrastinator goes through </w:t>
      </w:r>
      <w:proofErr w:type="spellStart"/>
      <w:r>
        <w:rPr>
          <w:rFonts w:ascii="Calibri Light" w:eastAsia="Calibri" w:hAnsi="Calibri Light" w:cs="Calibri Light"/>
          <w:sz w:val="22"/>
          <w:szCs w:val="22"/>
          <w:lang w:val="en-US"/>
        </w:rPr>
        <w:t>there</w:t>
      </w:r>
      <w:proofErr w:type="spellEnd"/>
      <w:r>
        <w:rPr>
          <w:rFonts w:ascii="Calibri Light" w:eastAsia="Calibri" w:hAnsi="Calibri Light" w:cs="Calibri Light"/>
          <w:sz w:val="22"/>
          <w:szCs w:val="22"/>
          <w:lang w:val="en-US"/>
        </w:rPr>
        <w:t xml:space="preserve"> journey with working towards a deadline and how the crazy panic monster comes out and also other things in life that happens outside the work affect you and the most important is put or dealt with at the near time due. As an individual you need to be more aware of this to help identify the ’monkey’ as Tim puts it... The instant Gratification Monkey who gets in the way of when things, to have more of self-management approach to stay ahead with the monkey. (Ted Talks- Inside A Mind of A Procrastinator 2016.) </w:t>
      </w:r>
    </w:p>
    <w:p w14:paraId="014871E5" w14:textId="77777777" w:rsidR="0088783B" w:rsidRDefault="0088783B" w:rsidP="0088783B">
      <w:pPr>
        <w:pStyle w:val="ListParagraph"/>
        <w:rPr>
          <w:rFonts w:ascii="Calibri Light" w:eastAsia="Calibri" w:hAnsi="Calibri Light" w:cs="Calibri Light"/>
          <w:sz w:val="22"/>
          <w:szCs w:val="22"/>
          <w:lang w:val="en-US"/>
        </w:rPr>
      </w:pPr>
      <w:r>
        <w:rPr>
          <w:rFonts w:ascii="Calibri Light" w:eastAsia="Calibri" w:hAnsi="Calibri Light" w:cs="Calibri Light"/>
          <w:sz w:val="22"/>
          <w:szCs w:val="22"/>
          <w:lang w:val="en-US"/>
        </w:rPr>
        <w:t>In a working environment this Is not something an employer would want to take as an employee. This would not only impact the individual but would also impact the business in a huge way for example the product sales, stats, profit go down and that is a loss. So, when employers are looking for the right candidate this is something that is taken into great consideration.</w:t>
      </w:r>
    </w:p>
    <w:p w14:paraId="53461A22" w14:textId="77777777" w:rsidR="0088783B" w:rsidRPr="001C1D38" w:rsidRDefault="0088783B" w:rsidP="0088783B">
      <w:pPr>
        <w:pStyle w:val="ListParagraph"/>
        <w:rPr>
          <w:rFonts w:ascii="Calibri Light" w:eastAsia="Calibri" w:hAnsi="Calibri Light" w:cs="Calibri Light"/>
          <w:sz w:val="22"/>
          <w:szCs w:val="22"/>
          <w:lang w:val="en-US"/>
        </w:rPr>
      </w:pPr>
      <w:r>
        <w:rPr>
          <w:rFonts w:ascii="Calibri Light" w:eastAsia="Calibri" w:hAnsi="Calibri Light" w:cs="Calibri Light"/>
          <w:sz w:val="22"/>
          <w:szCs w:val="22"/>
          <w:lang w:val="en-US"/>
        </w:rPr>
        <w:t>Time management is a skill</w:t>
      </w:r>
      <w:r w:rsidRPr="00B81AF0">
        <w:rPr>
          <w:rFonts w:ascii="Calibri Light" w:eastAsia="Calibri" w:hAnsi="Calibri Light" w:cs="Calibri Light"/>
          <w:sz w:val="22"/>
          <w:szCs w:val="22"/>
          <w:lang w:val="en-US"/>
        </w:rPr>
        <w:t xml:space="preserve"> that I needed to master as a single mother starting university having to incorporate study into my routine and having a home/work life balance was a challenge I found that during this course I was able to</w:t>
      </w:r>
      <w:r>
        <w:rPr>
          <w:rFonts w:ascii="Calibri Light" w:eastAsia="Calibri" w:hAnsi="Calibri Light" w:cs="Calibri Light"/>
          <w:sz w:val="22"/>
          <w:szCs w:val="22"/>
          <w:lang w:val="en-US"/>
        </w:rPr>
        <w:t xml:space="preserve"> be more aware of what I needed to and then to actually put it in practice, I can relate to Ted talks as this is something that I want improving. According to B. Tracey he states that how you could become one of the efficient time managers of your generation is that you should always ask yourself one question ‘What is the most valuable use of my time right now?’ And then to start self-discipline</w:t>
      </w:r>
      <w:r w:rsidRPr="001C1D38">
        <w:rPr>
          <w:rFonts w:ascii="Calibri Light" w:eastAsia="Calibri" w:hAnsi="Calibri Light" w:cs="Calibri Light"/>
          <w:sz w:val="22"/>
          <w:szCs w:val="22"/>
          <w:lang w:val="en-US"/>
        </w:rPr>
        <w:t xml:space="preserve"> and conclude the set task or work </w:t>
      </w:r>
      <w:r>
        <w:rPr>
          <w:rFonts w:ascii="Calibri Light" w:eastAsia="Calibri" w:hAnsi="Calibri Light" w:cs="Calibri Light"/>
          <w:sz w:val="22"/>
          <w:szCs w:val="22"/>
          <w:lang w:val="en-US"/>
        </w:rPr>
        <w:t xml:space="preserve">to </w:t>
      </w:r>
      <w:r w:rsidRPr="001C1D38">
        <w:rPr>
          <w:rFonts w:ascii="Calibri Light" w:eastAsia="Calibri" w:hAnsi="Calibri Light" w:cs="Calibri Light"/>
          <w:sz w:val="22"/>
          <w:szCs w:val="22"/>
          <w:lang w:val="en-US"/>
        </w:rPr>
        <w:t>then start to incorporate into daily life not only when in a work setting as this benefit</w:t>
      </w:r>
      <w:r>
        <w:rPr>
          <w:rFonts w:ascii="Calibri Light" w:eastAsia="Calibri" w:hAnsi="Calibri Light" w:cs="Calibri Light"/>
          <w:sz w:val="22"/>
          <w:szCs w:val="22"/>
          <w:lang w:val="en-US"/>
        </w:rPr>
        <w:t>’s</w:t>
      </w:r>
      <w:r w:rsidRPr="001C1D38">
        <w:rPr>
          <w:rFonts w:ascii="Calibri Light" w:eastAsia="Calibri" w:hAnsi="Calibri Light" w:cs="Calibri Light"/>
          <w:sz w:val="22"/>
          <w:szCs w:val="22"/>
          <w:lang w:val="en-US"/>
        </w:rPr>
        <w:t xml:space="preserve"> holistically. (B. Tracey, The Brian Tracey Success Library 2014.)</w:t>
      </w:r>
    </w:p>
    <w:p w14:paraId="4365702E" w14:textId="23CF0FD1" w:rsidR="0088783B" w:rsidRPr="00CB112F" w:rsidRDefault="0088783B" w:rsidP="0088783B">
      <w:pPr>
        <w:ind w:left="720"/>
        <w:rPr>
          <w:rFonts w:asciiTheme="majorHAnsi" w:hAnsiTheme="majorHAnsi" w:cstheme="majorHAnsi"/>
          <w:color w:val="000000" w:themeColor="text1"/>
          <w:sz w:val="22"/>
          <w:szCs w:val="22"/>
        </w:rPr>
      </w:pPr>
      <w:r>
        <w:rPr>
          <w:rFonts w:ascii="Calibri Light" w:eastAsia="Calibri" w:hAnsi="Calibri Light" w:cs="Calibri Light"/>
          <w:sz w:val="22"/>
          <w:szCs w:val="22"/>
          <w:lang w:val="en-US"/>
        </w:rPr>
        <w:t xml:space="preserve">Emotional intelligence is the ability to understand and manage in a positive way how emotions are handled and how it should be incorporated in a work setting and in general. Having this ability is paramount when working in an environment and putting it to everyday use. Having Emotional awareness as a manager is crucial as it is required to manage your own </w:t>
      </w:r>
      <w:r>
        <w:rPr>
          <w:rFonts w:ascii="Calibri Light" w:eastAsia="Calibri" w:hAnsi="Calibri Light" w:cs="Calibri Light"/>
          <w:sz w:val="22"/>
          <w:szCs w:val="22"/>
          <w:lang w:val="en-US"/>
        </w:rPr>
        <w:lastRenderedPageBreak/>
        <w:t>team or work alongside other colleagues being aware of other people</w:t>
      </w:r>
      <w:r w:rsidR="009A6BC7">
        <w:rPr>
          <w:rFonts w:ascii="Calibri Light" w:eastAsia="Calibri" w:hAnsi="Calibri Light" w:cs="Calibri Light"/>
          <w:sz w:val="22"/>
          <w:szCs w:val="22"/>
          <w:lang w:val="en-US"/>
        </w:rPr>
        <w:t>’</w:t>
      </w:r>
      <w:r>
        <w:rPr>
          <w:rFonts w:ascii="Calibri Light" w:eastAsia="Calibri" w:hAnsi="Calibri Light" w:cs="Calibri Light"/>
          <w:sz w:val="22"/>
          <w:szCs w:val="22"/>
          <w:lang w:val="en-US"/>
        </w:rPr>
        <w:t xml:space="preserve">s emotions and how to act upon it can have a negative impact if implemented in the wrong way. According to </w:t>
      </w:r>
      <w:hyperlink r:id="rId11" w:history="1">
        <w:r w:rsidRPr="003C4B1C">
          <w:rPr>
            <w:rStyle w:val="Hyperlink"/>
            <w:rFonts w:asciiTheme="majorHAnsi" w:hAnsiTheme="majorHAnsi" w:cstheme="majorHAnsi"/>
            <w:color w:val="000000" w:themeColor="text1"/>
            <w:sz w:val="22"/>
            <w:szCs w:val="22"/>
            <w:u w:val="none"/>
          </w:rPr>
          <w:t>David R. Caruso</w:t>
        </w:r>
      </w:hyperlink>
      <w:r w:rsidRPr="003C4B1C">
        <w:rPr>
          <w:rFonts w:asciiTheme="majorHAnsi" w:hAnsiTheme="majorHAnsi" w:cstheme="majorHAnsi"/>
          <w:color w:val="000000" w:themeColor="text1"/>
          <w:sz w:val="22"/>
          <w:szCs w:val="22"/>
          <w:shd w:val="clear" w:color="auto" w:fill="FFFFFF"/>
        </w:rPr>
        <w:t xml:space="preserve">, </w:t>
      </w:r>
      <w:hyperlink r:id="rId12" w:history="1">
        <w:r w:rsidRPr="003C4B1C">
          <w:rPr>
            <w:rStyle w:val="Hyperlink"/>
            <w:rFonts w:asciiTheme="majorHAnsi" w:hAnsiTheme="majorHAnsi" w:cstheme="majorHAnsi"/>
            <w:color w:val="000000" w:themeColor="text1"/>
            <w:sz w:val="22"/>
            <w:szCs w:val="22"/>
            <w:u w:val="none"/>
          </w:rPr>
          <w:t>Peter Salovey</w:t>
        </w:r>
      </w:hyperlink>
      <w:r>
        <w:rPr>
          <w:rFonts w:asciiTheme="majorHAnsi" w:hAnsiTheme="majorHAnsi" w:cstheme="majorHAnsi"/>
          <w:color w:val="000000" w:themeColor="text1"/>
          <w:sz w:val="22"/>
          <w:szCs w:val="22"/>
        </w:rPr>
        <w:t xml:space="preserve"> state that it’s been discussed of actually being aware, but also to understand and empathise with other people an understanding your own emotions and feelings would have to be on board with in order to then undergo the voices, bodies and expressions of other people. They argue to say that it is rare ‘Person whose skills in understanding others do not begin with understanding of oneself.’ (</w:t>
      </w:r>
      <w:r w:rsidRPr="00E67987">
        <w:rPr>
          <w:rStyle w:val="fn"/>
          <w:rFonts w:asciiTheme="majorHAnsi" w:hAnsiTheme="majorHAnsi" w:cstheme="majorHAnsi"/>
          <w:color w:val="000000" w:themeColor="text1"/>
          <w:sz w:val="22"/>
          <w:szCs w:val="22"/>
        </w:rPr>
        <w:t>The Emotionally Intelligent Manager</w:t>
      </w:r>
      <w:r w:rsidRPr="00E67987">
        <w:rPr>
          <w:rStyle w:val="fn"/>
          <w:rFonts w:cstheme="majorHAnsi"/>
          <w:color w:val="000000" w:themeColor="text1"/>
          <w:sz w:val="22"/>
          <w:szCs w:val="22"/>
        </w:rPr>
        <w:t xml:space="preserve"> -</w:t>
      </w:r>
      <w:hyperlink r:id="rId13" w:history="1">
        <w:r w:rsidRPr="00E67987">
          <w:rPr>
            <w:rStyle w:val="Hyperlink"/>
            <w:rFonts w:asciiTheme="majorHAnsi" w:hAnsiTheme="majorHAnsi" w:cstheme="majorHAnsi"/>
            <w:color w:val="000000" w:themeColor="text1"/>
            <w:sz w:val="22"/>
            <w:szCs w:val="22"/>
            <w:u w:val="none"/>
          </w:rPr>
          <w:t>David</w:t>
        </w:r>
        <w:r w:rsidRPr="00E67987">
          <w:rPr>
            <w:rStyle w:val="Hyperlink"/>
            <w:rFonts w:asciiTheme="majorHAnsi" w:hAnsiTheme="majorHAnsi" w:cstheme="majorHAnsi"/>
            <w:color w:val="000000" w:themeColor="text1"/>
            <w:sz w:val="22"/>
            <w:szCs w:val="22"/>
          </w:rPr>
          <w:t xml:space="preserve"> </w:t>
        </w:r>
        <w:proofErr w:type="spellStart"/>
        <w:r w:rsidRPr="00E67987">
          <w:rPr>
            <w:rStyle w:val="Hyperlink"/>
            <w:rFonts w:asciiTheme="majorHAnsi" w:hAnsiTheme="majorHAnsi" w:cstheme="majorHAnsi"/>
            <w:color w:val="000000" w:themeColor="text1"/>
            <w:sz w:val="22"/>
            <w:szCs w:val="22"/>
            <w:u w:val="none"/>
          </w:rPr>
          <w:t>R.Caruso</w:t>
        </w:r>
        <w:proofErr w:type="spellEnd"/>
      </w:hyperlink>
      <w:r w:rsidRPr="00E67987">
        <w:rPr>
          <w:rFonts w:asciiTheme="majorHAnsi" w:hAnsiTheme="majorHAnsi" w:cstheme="majorHAnsi"/>
          <w:color w:val="000000" w:themeColor="text1"/>
          <w:sz w:val="22"/>
          <w:szCs w:val="22"/>
          <w:shd w:val="clear" w:color="auto" w:fill="FFFFFF"/>
        </w:rPr>
        <w:t xml:space="preserve">, </w:t>
      </w:r>
      <w:hyperlink r:id="rId14" w:history="1">
        <w:proofErr w:type="spellStart"/>
        <w:r w:rsidRPr="00E67987">
          <w:rPr>
            <w:rStyle w:val="Hyperlink"/>
            <w:rFonts w:asciiTheme="majorHAnsi" w:hAnsiTheme="majorHAnsi" w:cstheme="majorHAnsi"/>
            <w:color w:val="000000" w:themeColor="text1"/>
            <w:sz w:val="22"/>
            <w:szCs w:val="22"/>
            <w:u w:val="none"/>
          </w:rPr>
          <w:t>P</w:t>
        </w:r>
        <w:r w:rsidRPr="00E67987">
          <w:rPr>
            <w:rStyle w:val="Hyperlink"/>
            <w:rFonts w:asciiTheme="majorHAnsi" w:hAnsiTheme="majorHAnsi" w:cstheme="majorHAnsi"/>
            <w:color w:val="000000" w:themeColor="text1"/>
            <w:sz w:val="22"/>
            <w:szCs w:val="22"/>
          </w:rPr>
          <w:t>.</w:t>
        </w:r>
        <w:r w:rsidRPr="00E67987">
          <w:rPr>
            <w:rStyle w:val="Hyperlink"/>
            <w:rFonts w:asciiTheme="majorHAnsi" w:hAnsiTheme="majorHAnsi" w:cstheme="majorHAnsi"/>
            <w:color w:val="000000" w:themeColor="text1"/>
            <w:sz w:val="22"/>
            <w:szCs w:val="22"/>
            <w:u w:val="none"/>
          </w:rPr>
          <w:t>Salovey</w:t>
        </w:r>
        <w:proofErr w:type="spellEnd"/>
      </w:hyperlink>
      <w:r w:rsidRPr="00E67987">
        <w:rPr>
          <w:rFonts w:asciiTheme="majorHAnsi" w:hAnsiTheme="majorHAnsi" w:cstheme="majorHAnsi"/>
          <w:color w:val="000000" w:themeColor="text1"/>
          <w:sz w:val="22"/>
          <w:szCs w:val="22"/>
        </w:rPr>
        <w:t xml:space="preserve"> 04</w:t>
      </w:r>
      <w:r>
        <w:rPr>
          <w:rFonts w:asciiTheme="majorHAnsi" w:hAnsiTheme="majorHAnsi" w:cstheme="majorHAnsi"/>
          <w:color w:val="000000" w:themeColor="text1"/>
          <w:sz w:val="20"/>
          <w:szCs w:val="20"/>
        </w:rPr>
        <w:t>).</w:t>
      </w:r>
      <w:r>
        <w:rPr>
          <w:rFonts w:asciiTheme="majorHAnsi" w:hAnsiTheme="majorHAnsi" w:cstheme="majorHAnsi"/>
          <w:color w:val="000000" w:themeColor="text1"/>
          <w:sz w:val="22"/>
          <w:szCs w:val="22"/>
        </w:rPr>
        <w:t xml:space="preserve"> By doing so enables effective communication which then brings positive approach and helps identify anything that could be concern of the person or even when giving constructive feedback or important information. </w:t>
      </w:r>
    </w:p>
    <w:p w14:paraId="258D743F" w14:textId="38B7E500" w:rsidR="0088783B" w:rsidRPr="003A391E" w:rsidRDefault="0088783B" w:rsidP="003A391E">
      <w:pPr>
        <w:ind w:left="720" w:firstLine="50"/>
        <w:rPr>
          <w:rFonts w:asciiTheme="majorHAnsi" w:hAnsiTheme="majorHAnsi" w:cstheme="majorHAnsi"/>
          <w:color w:val="000000" w:themeColor="text1"/>
          <w:sz w:val="22"/>
          <w:szCs w:val="22"/>
          <w:bdr w:val="none" w:sz="0" w:space="0" w:color="auto" w:frame="1"/>
        </w:rPr>
      </w:pPr>
      <w:r>
        <w:rPr>
          <w:rFonts w:ascii="Calibri Light" w:eastAsia="Calibri" w:hAnsi="Calibri Light" w:cs="Calibri Light"/>
          <w:sz w:val="22"/>
          <w:szCs w:val="22"/>
          <w:lang w:val="en-US"/>
        </w:rPr>
        <w:t>Digital Competency is a required skill in most every sector, This is something that grows rapidly as the world of technology grows and changes, as it continues to grow technology enhances either making it easier and a better experience for the person, business, home/work life, so keeping up with modern technology not only gives a sense ease but also you are keeping up to date and to be open to change having that digital competency to thrive of something that is either going to have a positive impact on the business and if so this increases the level of work that will be required by a human than to a computer or machine. But this does not mean the skills do not stop enhancing again the technology expands every second. This is becoming something that is required as a norm</w:t>
      </w:r>
      <w:r w:rsidRPr="00B575CB">
        <w:rPr>
          <w:rFonts w:ascii="Calibri Light" w:eastAsia="Calibri" w:hAnsi="Calibri Light" w:cs="Calibri Light"/>
          <w:sz w:val="22"/>
          <w:szCs w:val="22"/>
          <w:lang w:val="en-US"/>
        </w:rPr>
        <w:t>.</w:t>
      </w:r>
      <w:r w:rsidRPr="00B575CB">
        <w:rPr>
          <w:rStyle w:val="Emphasis"/>
          <w:rFonts w:ascii="inherit" w:hAnsi="inherit"/>
          <w:color w:val="777777"/>
          <w:sz w:val="22"/>
          <w:szCs w:val="22"/>
          <w:bdr w:val="none" w:sz="0" w:space="0" w:color="auto" w:frame="1"/>
        </w:rPr>
        <w:t xml:space="preserve"> </w:t>
      </w:r>
      <w:r w:rsidRPr="00B575CB">
        <w:rPr>
          <w:rStyle w:val="Emphasis"/>
          <w:rFonts w:ascii="inherit" w:hAnsi="inherit"/>
          <w:i w:val="0"/>
          <w:iCs w:val="0"/>
          <w:color w:val="777777"/>
          <w:sz w:val="22"/>
          <w:szCs w:val="22"/>
          <w:bdr w:val="none" w:sz="0" w:space="0" w:color="auto" w:frame="1"/>
        </w:rPr>
        <w:t>“</w:t>
      </w:r>
      <w:r w:rsidRPr="00B575CB">
        <w:rPr>
          <w:rStyle w:val="Emphasis"/>
          <w:rFonts w:asciiTheme="majorHAnsi" w:hAnsiTheme="majorHAnsi" w:cstheme="majorHAnsi"/>
          <w:i w:val="0"/>
          <w:iCs w:val="0"/>
          <w:color w:val="000000" w:themeColor="text1"/>
          <w:sz w:val="22"/>
          <w:szCs w:val="22"/>
          <w:bdr w:val="none" w:sz="0" w:space="0" w:color="auto" w:frame="1"/>
        </w:rPr>
        <w:t xml:space="preserve">it is about being able to use such digital technologies in a critical, collaborative and creative way.” </w:t>
      </w:r>
      <w:r w:rsidRPr="00B575CB">
        <w:rPr>
          <w:rFonts w:asciiTheme="majorHAnsi" w:hAnsiTheme="majorHAnsi" w:cstheme="majorHAnsi"/>
          <w:i/>
          <w:iCs/>
          <w:color w:val="000000" w:themeColor="text1"/>
          <w:sz w:val="22"/>
          <w:szCs w:val="22"/>
          <w:bdr w:val="none" w:sz="0" w:space="0" w:color="auto" w:frame="1"/>
        </w:rPr>
        <w:t>(</w:t>
      </w:r>
      <w:hyperlink r:id="rId15" w:history="1">
        <w:r w:rsidRPr="00B575CB">
          <w:rPr>
            <w:rStyle w:val="Hyperlink"/>
            <w:rFonts w:asciiTheme="majorHAnsi" w:hAnsiTheme="majorHAnsi" w:cstheme="majorHAnsi"/>
            <w:color w:val="000000" w:themeColor="text1"/>
            <w:sz w:val="22"/>
            <w:szCs w:val="22"/>
            <w:u w:val="none"/>
            <w:bdr w:val="none" w:sz="0" w:space="0" w:color="auto" w:frame="1"/>
          </w:rPr>
          <w:t>The European Digital Competence Framework for Citizens</w:t>
        </w:r>
      </w:hyperlink>
      <w:r w:rsidRPr="00B575CB">
        <w:rPr>
          <w:rFonts w:asciiTheme="majorHAnsi" w:hAnsiTheme="majorHAnsi" w:cstheme="majorHAnsi"/>
          <w:color w:val="000000" w:themeColor="text1"/>
          <w:sz w:val="22"/>
          <w:szCs w:val="22"/>
          <w:bdr w:val="none" w:sz="0" w:space="0" w:color="auto" w:frame="1"/>
        </w:rPr>
        <w:t>).</w:t>
      </w:r>
      <w:r w:rsidR="009A6BC7">
        <w:rPr>
          <w:rFonts w:asciiTheme="majorHAnsi" w:hAnsiTheme="majorHAnsi" w:cstheme="majorHAnsi"/>
          <w:color w:val="000000" w:themeColor="text1"/>
          <w:sz w:val="22"/>
          <w:szCs w:val="22"/>
          <w:bdr w:val="none" w:sz="0" w:space="0" w:color="auto" w:frame="1"/>
        </w:rPr>
        <w:t xml:space="preserve"> </w:t>
      </w:r>
      <w:r w:rsidR="003A391E">
        <w:rPr>
          <w:rFonts w:asciiTheme="majorHAnsi" w:hAnsiTheme="majorHAnsi" w:cstheme="majorHAnsi"/>
          <w:color w:val="000000" w:themeColor="text1"/>
          <w:sz w:val="22"/>
          <w:szCs w:val="22"/>
          <w:bdr w:val="none" w:sz="0" w:space="0" w:color="auto" w:frame="1"/>
        </w:rPr>
        <w:tab/>
      </w:r>
      <w:r w:rsidR="003A391E">
        <w:rPr>
          <w:rFonts w:asciiTheme="majorHAnsi" w:hAnsiTheme="majorHAnsi" w:cstheme="majorHAnsi"/>
          <w:color w:val="000000" w:themeColor="text1"/>
          <w:sz w:val="22"/>
          <w:szCs w:val="22"/>
          <w:bdr w:val="none" w:sz="0" w:space="0" w:color="auto" w:frame="1"/>
        </w:rPr>
        <w:tab/>
      </w:r>
      <w:r w:rsidR="003A391E">
        <w:rPr>
          <w:rFonts w:asciiTheme="majorHAnsi" w:hAnsiTheme="majorHAnsi" w:cstheme="majorHAnsi"/>
          <w:color w:val="000000" w:themeColor="text1"/>
          <w:sz w:val="22"/>
          <w:szCs w:val="22"/>
          <w:bdr w:val="none" w:sz="0" w:space="0" w:color="auto" w:frame="1"/>
        </w:rPr>
        <w:tab/>
      </w:r>
      <w:r w:rsidR="003A391E">
        <w:rPr>
          <w:rFonts w:asciiTheme="majorHAnsi" w:hAnsiTheme="majorHAnsi" w:cstheme="majorHAnsi"/>
          <w:color w:val="000000" w:themeColor="text1"/>
          <w:sz w:val="22"/>
          <w:szCs w:val="22"/>
          <w:bdr w:val="none" w:sz="0" w:space="0" w:color="auto" w:frame="1"/>
        </w:rPr>
        <w:tab/>
      </w:r>
      <w:r w:rsidR="003A391E">
        <w:rPr>
          <w:rFonts w:asciiTheme="majorHAnsi" w:hAnsiTheme="majorHAnsi" w:cstheme="majorHAnsi"/>
          <w:color w:val="000000" w:themeColor="text1"/>
          <w:sz w:val="22"/>
          <w:szCs w:val="22"/>
          <w:bdr w:val="none" w:sz="0" w:space="0" w:color="auto" w:frame="1"/>
        </w:rPr>
        <w:tab/>
      </w:r>
      <w:r w:rsidR="003A391E">
        <w:rPr>
          <w:rFonts w:asciiTheme="majorHAnsi" w:hAnsiTheme="majorHAnsi" w:cstheme="majorHAnsi"/>
          <w:color w:val="000000" w:themeColor="text1"/>
          <w:sz w:val="22"/>
          <w:szCs w:val="22"/>
          <w:bdr w:val="none" w:sz="0" w:space="0" w:color="auto" w:frame="1"/>
        </w:rPr>
        <w:tab/>
      </w:r>
      <w:r w:rsidR="003A391E">
        <w:rPr>
          <w:rFonts w:asciiTheme="majorHAnsi" w:hAnsiTheme="majorHAnsi" w:cstheme="majorHAnsi"/>
          <w:color w:val="000000" w:themeColor="text1"/>
          <w:sz w:val="22"/>
          <w:szCs w:val="22"/>
          <w:bdr w:val="none" w:sz="0" w:space="0" w:color="auto" w:frame="1"/>
        </w:rPr>
        <w:tab/>
      </w:r>
      <w:r w:rsidR="003A391E">
        <w:rPr>
          <w:rFonts w:asciiTheme="majorHAnsi" w:hAnsiTheme="majorHAnsi" w:cstheme="majorHAnsi"/>
          <w:color w:val="000000" w:themeColor="text1"/>
          <w:sz w:val="22"/>
          <w:szCs w:val="22"/>
          <w:bdr w:val="none" w:sz="0" w:space="0" w:color="auto" w:frame="1"/>
        </w:rPr>
        <w:tab/>
      </w:r>
      <w:r w:rsidR="00AE7118">
        <w:rPr>
          <w:rFonts w:ascii="Calibri Light" w:eastAsia="Calibri" w:hAnsi="Calibri Light" w:cs="Calibri Light"/>
          <w:sz w:val="22"/>
          <w:szCs w:val="22"/>
          <w:lang w:val="en-US"/>
        </w:rPr>
        <w:t xml:space="preserve">In a previous workplace I often felt that I wasn’t able to progress due to me not having the knowledge of a </w:t>
      </w:r>
      <w:r w:rsidR="00E874EB">
        <w:rPr>
          <w:rFonts w:ascii="Calibri Light" w:eastAsia="Calibri" w:hAnsi="Calibri Light" w:cs="Calibri Light"/>
          <w:sz w:val="22"/>
          <w:szCs w:val="22"/>
          <w:lang w:val="en-US"/>
        </w:rPr>
        <w:t>program</w:t>
      </w:r>
      <w:r w:rsidR="00AE7118">
        <w:rPr>
          <w:rFonts w:ascii="Calibri Light" w:eastAsia="Calibri" w:hAnsi="Calibri Light" w:cs="Calibri Light"/>
          <w:sz w:val="22"/>
          <w:szCs w:val="22"/>
          <w:lang w:val="en-US"/>
        </w:rPr>
        <w:t xml:space="preserve"> that on</w:t>
      </w:r>
      <w:r w:rsidR="0063121A">
        <w:rPr>
          <w:rFonts w:ascii="Calibri Light" w:eastAsia="Calibri" w:hAnsi="Calibri Light" w:cs="Calibri Light"/>
          <w:sz w:val="22"/>
          <w:szCs w:val="22"/>
          <w:lang w:val="en-US"/>
        </w:rPr>
        <w:t>ly</w:t>
      </w:r>
      <w:r w:rsidR="00AE7118">
        <w:rPr>
          <w:rFonts w:ascii="Calibri Light" w:eastAsia="Calibri" w:hAnsi="Calibri Light" w:cs="Calibri Light"/>
          <w:sz w:val="22"/>
          <w:szCs w:val="22"/>
          <w:lang w:val="en-US"/>
        </w:rPr>
        <w:t xml:space="preserve"> certain members who have been upskilled</w:t>
      </w:r>
      <w:r w:rsidR="0063121A">
        <w:rPr>
          <w:rFonts w:ascii="Calibri Light" w:eastAsia="Calibri" w:hAnsi="Calibri Light" w:cs="Calibri Light"/>
          <w:sz w:val="22"/>
          <w:szCs w:val="22"/>
          <w:lang w:val="en-US"/>
        </w:rPr>
        <w:t xml:space="preserve"> knew how to </w:t>
      </w:r>
      <w:r w:rsidR="00C279AE">
        <w:rPr>
          <w:rFonts w:ascii="Calibri Light" w:eastAsia="Calibri" w:hAnsi="Calibri Light" w:cs="Calibri Light"/>
          <w:sz w:val="22"/>
          <w:szCs w:val="22"/>
          <w:lang w:val="en-US"/>
        </w:rPr>
        <w:t xml:space="preserve">manage, I felt that everyone as a team should be able to use this </w:t>
      </w:r>
      <w:r w:rsidR="00E874EB">
        <w:rPr>
          <w:rFonts w:ascii="Calibri Light" w:eastAsia="Calibri" w:hAnsi="Calibri Light" w:cs="Calibri Light"/>
          <w:sz w:val="22"/>
          <w:szCs w:val="22"/>
          <w:lang w:val="en-US"/>
        </w:rPr>
        <w:t>program</w:t>
      </w:r>
      <w:r w:rsidR="00C279AE">
        <w:rPr>
          <w:rFonts w:ascii="Calibri Light" w:eastAsia="Calibri" w:hAnsi="Calibri Light" w:cs="Calibri Light"/>
          <w:sz w:val="22"/>
          <w:szCs w:val="22"/>
          <w:lang w:val="en-US"/>
        </w:rPr>
        <w:t xml:space="preserve"> in question in order for the them and my</w:t>
      </w:r>
      <w:r w:rsidR="00F02530">
        <w:rPr>
          <w:rFonts w:ascii="Calibri Light" w:eastAsia="Calibri" w:hAnsi="Calibri Light" w:cs="Calibri Light"/>
          <w:sz w:val="22"/>
          <w:szCs w:val="22"/>
          <w:lang w:val="en-US"/>
        </w:rPr>
        <w:t xml:space="preserve">self </w:t>
      </w:r>
      <w:r w:rsidR="003A391E">
        <w:rPr>
          <w:rFonts w:ascii="Calibri Light" w:eastAsia="Calibri" w:hAnsi="Calibri Light" w:cs="Calibri Light"/>
          <w:sz w:val="22"/>
          <w:szCs w:val="22"/>
          <w:lang w:val="en-US"/>
        </w:rPr>
        <w:t>to make use of time rather having to go to those certain people, I did discuss with my manager at the time who was resilient and put the idea forward of actually starting to upskill members so that we can work in the most effective way possible.</w:t>
      </w:r>
      <w:r w:rsidR="00AE7118">
        <w:rPr>
          <w:rFonts w:ascii="Calibri Light" w:eastAsia="Calibri" w:hAnsi="Calibri Light" w:cs="Calibri Light"/>
          <w:sz w:val="22"/>
          <w:szCs w:val="22"/>
          <w:lang w:val="en-US"/>
        </w:rPr>
        <w:t xml:space="preserve"> </w:t>
      </w:r>
      <w:r w:rsidRPr="00B575CB">
        <w:rPr>
          <w:rFonts w:asciiTheme="majorHAnsi" w:hAnsiTheme="majorHAnsi" w:cstheme="majorHAnsi"/>
          <w:color w:val="000000" w:themeColor="text1"/>
          <w:sz w:val="22"/>
          <w:szCs w:val="22"/>
          <w:bdr w:val="none" w:sz="0" w:space="0" w:color="auto" w:frame="1"/>
        </w:rPr>
        <w:t xml:space="preserve"> </w:t>
      </w:r>
      <w:r>
        <w:rPr>
          <w:rFonts w:asciiTheme="majorHAnsi" w:hAnsiTheme="majorHAnsi" w:cstheme="majorHAnsi"/>
          <w:color w:val="000000" w:themeColor="text1"/>
          <w:sz w:val="22"/>
          <w:szCs w:val="22"/>
          <w:bdr w:val="none" w:sz="0" w:space="0" w:color="auto" w:frame="1"/>
        </w:rPr>
        <w:tab/>
      </w:r>
      <w:r w:rsidRPr="00B575CB">
        <w:rPr>
          <w:rFonts w:asciiTheme="majorHAnsi" w:hAnsiTheme="majorHAnsi" w:cstheme="majorHAnsi"/>
          <w:color w:val="000000" w:themeColor="text1"/>
          <w:sz w:val="22"/>
          <w:szCs w:val="22"/>
          <w:bdr w:val="none" w:sz="0" w:space="0" w:color="auto" w:frame="1"/>
        </w:rPr>
        <w:t xml:space="preserve">It is also stated in the Welsh </w:t>
      </w:r>
      <w:r>
        <w:rPr>
          <w:rFonts w:asciiTheme="majorHAnsi" w:hAnsiTheme="majorHAnsi" w:cstheme="majorHAnsi"/>
          <w:color w:val="000000" w:themeColor="text1"/>
          <w:sz w:val="22"/>
          <w:szCs w:val="22"/>
          <w:bdr w:val="none" w:sz="0" w:space="0" w:color="auto" w:frame="1"/>
        </w:rPr>
        <w:t>G</w:t>
      </w:r>
      <w:r w:rsidRPr="00B575CB">
        <w:rPr>
          <w:rFonts w:asciiTheme="majorHAnsi" w:hAnsiTheme="majorHAnsi" w:cstheme="majorHAnsi"/>
          <w:color w:val="000000" w:themeColor="text1"/>
          <w:sz w:val="22"/>
          <w:szCs w:val="22"/>
          <w:bdr w:val="none" w:sz="0" w:space="0" w:color="auto" w:frame="1"/>
        </w:rPr>
        <w:t xml:space="preserve">overnment </w:t>
      </w:r>
      <w:r>
        <w:rPr>
          <w:rFonts w:asciiTheme="majorHAnsi" w:hAnsiTheme="majorHAnsi" w:cstheme="majorHAnsi"/>
          <w:color w:val="000000" w:themeColor="text1"/>
          <w:sz w:val="22"/>
          <w:szCs w:val="22"/>
          <w:bdr w:val="none" w:sz="0" w:space="0" w:color="auto" w:frame="1"/>
        </w:rPr>
        <w:t>- D</w:t>
      </w:r>
      <w:r w:rsidRPr="00B575CB">
        <w:rPr>
          <w:rFonts w:asciiTheme="majorHAnsi" w:hAnsiTheme="majorHAnsi" w:cstheme="majorHAnsi"/>
          <w:color w:val="000000" w:themeColor="text1"/>
          <w:sz w:val="22"/>
          <w:szCs w:val="22"/>
          <w:bdr w:val="none" w:sz="0" w:space="0" w:color="auto" w:frame="1"/>
        </w:rPr>
        <w:t xml:space="preserve">igital </w:t>
      </w:r>
      <w:r>
        <w:rPr>
          <w:rFonts w:asciiTheme="majorHAnsi" w:hAnsiTheme="majorHAnsi" w:cstheme="majorHAnsi"/>
          <w:color w:val="000000" w:themeColor="text1"/>
          <w:sz w:val="22"/>
          <w:szCs w:val="22"/>
          <w:bdr w:val="none" w:sz="0" w:space="0" w:color="auto" w:frame="1"/>
        </w:rPr>
        <w:t>C</w:t>
      </w:r>
      <w:r w:rsidRPr="00B575CB">
        <w:rPr>
          <w:rFonts w:asciiTheme="majorHAnsi" w:hAnsiTheme="majorHAnsi" w:cstheme="majorHAnsi"/>
          <w:color w:val="000000" w:themeColor="text1"/>
          <w:sz w:val="22"/>
          <w:szCs w:val="22"/>
          <w:bdr w:val="none" w:sz="0" w:space="0" w:color="auto" w:frame="1"/>
        </w:rPr>
        <w:t xml:space="preserve">ompetence </w:t>
      </w:r>
      <w:r>
        <w:rPr>
          <w:rFonts w:asciiTheme="majorHAnsi" w:hAnsiTheme="majorHAnsi" w:cstheme="majorHAnsi"/>
          <w:color w:val="000000" w:themeColor="text1"/>
          <w:sz w:val="22"/>
          <w:szCs w:val="22"/>
          <w:bdr w:val="none" w:sz="0" w:space="0" w:color="auto" w:frame="1"/>
        </w:rPr>
        <w:t>F</w:t>
      </w:r>
      <w:r w:rsidRPr="00B575CB">
        <w:rPr>
          <w:rFonts w:asciiTheme="majorHAnsi" w:hAnsiTheme="majorHAnsi" w:cstheme="majorHAnsi"/>
          <w:color w:val="000000" w:themeColor="text1"/>
          <w:sz w:val="22"/>
          <w:szCs w:val="22"/>
          <w:bdr w:val="none" w:sz="0" w:space="0" w:color="auto" w:frame="1"/>
        </w:rPr>
        <w:t>ramework that</w:t>
      </w:r>
      <w:r>
        <w:rPr>
          <w:rFonts w:asciiTheme="majorHAnsi" w:hAnsiTheme="majorHAnsi" w:cstheme="majorHAnsi"/>
          <w:color w:val="000000" w:themeColor="text1"/>
          <w:sz w:val="22"/>
          <w:szCs w:val="22"/>
          <w:bdr w:val="none" w:sz="0" w:space="0" w:color="auto" w:frame="1"/>
        </w:rPr>
        <w:t xml:space="preserve"> this will be implemented in schools and different settings to enable these skills from a suitable age and then keep enhancing those skills elaborating on how the technology is changing, this is very beneficial in my opinion as it gives them a head start on being already familiar and having have that use of digital competency, this is a </w:t>
      </w:r>
      <w:r w:rsidRPr="00B575CB">
        <w:rPr>
          <w:rFonts w:asciiTheme="majorHAnsi" w:hAnsiTheme="majorHAnsi" w:cstheme="majorHAnsi"/>
          <w:color w:val="000000" w:themeColor="text1"/>
          <w:sz w:val="22"/>
          <w:szCs w:val="22"/>
          <w:bdr w:val="none" w:sz="0" w:space="0" w:color="auto" w:frame="1"/>
        </w:rPr>
        <w:t xml:space="preserve"> skill set that enables a person to be a confident digital citizen, to interact and collaborate digitally, to produce work digitally, and to be confident in handling data and computational </w:t>
      </w:r>
      <w:r w:rsidRPr="007C7161">
        <w:rPr>
          <w:rFonts w:asciiTheme="majorHAnsi" w:hAnsiTheme="majorHAnsi" w:cstheme="majorHAnsi"/>
          <w:color w:val="000000" w:themeColor="text1"/>
          <w:sz w:val="22"/>
          <w:szCs w:val="22"/>
          <w:bdr w:val="none" w:sz="0" w:space="0" w:color="auto" w:frame="1"/>
        </w:rPr>
        <w:t>thinking (problem solving)(</w:t>
      </w:r>
      <w:r w:rsidRPr="007C7161">
        <w:rPr>
          <w:rStyle w:val="Strong"/>
          <w:rFonts w:cstheme="majorHAnsi"/>
          <w:b w:val="0"/>
          <w:bCs w:val="0"/>
          <w:color w:val="000000" w:themeColor="text1"/>
          <w:sz w:val="22"/>
          <w:szCs w:val="22"/>
        </w:rPr>
        <w:t>Welsh Government – Digital Competency Framework updated June 2018.)</w:t>
      </w:r>
    </w:p>
    <w:p w14:paraId="3EB15F11" w14:textId="77777777" w:rsidR="0088783B" w:rsidRDefault="0088783B" w:rsidP="0088783B">
      <w:pPr>
        <w:ind w:left="720"/>
        <w:rPr>
          <w:rFonts w:ascii="Calibri Light" w:eastAsia="Calibri" w:hAnsi="Calibri Light" w:cs="Calibri Light"/>
          <w:sz w:val="22"/>
          <w:szCs w:val="22"/>
          <w:lang w:val="en-US"/>
        </w:rPr>
      </w:pPr>
      <w:r>
        <w:rPr>
          <w:rFonts w:ascii="Calibri Light" w:eastAsia="Calibri" w:hAnsi="Calibri Light" w:cs="Calibri Light"/>
          <w:sz w:val="22"/>
          <w:szCs w:val="22"/>
          <w:lang w:val="en-US"/>
        </w:rPr>
        <w:t xml:space="preserve">Resilience is the ability to move forward and adapt for when things don’t go as well as planned or if there is a conflict, resilience is acknowledging the situation, knowing how to deal with and learn from any mistakes made and more importantly moving forward and not dwelling on it. It is a key attribute to have this is an aspect in which in a workplace can be hard. This is something that can be built up over time and some people already hold it within themselves. This is a skill that will help lower stress in all areas as it requires more cognitive thinking rather than dealing with say a conflict not in the right manner and it leading to more </w:t>
      </w:r>
      <w:r>
        <w:rPr>
          <w:rFonts w:ascii="Calibri Light" w:eastAsia="Calibri" w:hAnsi="Calibri Light" w:cs="Calibri Light"/>
          <w:sz w:val="22"/>
          <w:szCs w:val="22"/>
          <w:lang w:val="en-US"/>
        </w:rPr>
        <w:lastRenderedPageBreak/>
        <w:t xml:space="preserve">conflict and stress within the setting. So, having this skill is beneficial for both employers and employees. </w:t>
      </w:r>
    </w:p>
    <w:p w14:paraId="3598E246" w14:textId="77777777" w:rsidR="0088783B" w:rsidRDefault="0088783B" w:rsidP="0088783B">
      <w:pPr>
        <w:rPr>
          <w:rFonts w:ascii="Calibri Light" w:eastAsia="Calibri" w:hAnsi="Calibri Light" w:cs="Calibri Light"/>
          <w:sz w:val="22"/>
          <w:szCs w:val="22"/>
          <w:lang w:val="en-US"/>
        </w:rPr>
      </w:pPr>
      <w:r>
        <w:rPr>
          <w:rFonts w:ascii="Calibri Light" w:eastAsia="Calibri" w:hAnsi="Calibri Light" w:cs="Calibri Light"/>
          <w:sz w:val="22"/>
          <w:szCs w:val="22"/>
          <w:lang w:val="en-US"/>
        </w:rPr>
        <w:t xml:space="preserve">According to the research of leading psychologist S. </w:t>
      </w:r>
      <w:proofErr w:type="spellStart"/>
      <w:r>
        <w:rPr>
          <w:rFonts w:ascii="Calibri Light" w:eastAsia="Calibri" w:hAnsi="Calibri Light" w:cs="Calibri Light"/>
          <w:sz w:val="22"/>
          <w:szCs w:val="22"/>
          <w:lang w:val="en-US"/>
        </w:rPr>
        <w:t>Kobasa</w:t>
      </w:r>
      <w:proofErr w:type="spellEnd"/>
      <w:r>
        <w:rPr>
          <w:rFonts w:ascii="Calibri Light" w:eastAsia="Calibri" w:hAnsi="Calibri Light" w:cs="Calibri Light"/>
          <w:sz w:val="22"/>
          <w:szCs w:val="22"/>
          <w:lang w:val="en-US"/>
        </w:rPr>
        <w:t xml:space="preserve"> There are three elements to resilience:</w:t>
      </w:r>
    </w:p>
    <w:p w14:paraId="452D5BC4" w14:textId="77777777" w:rsidR="0088783B" w:rsidRDefault="0088783B" w:rsidP="0088783B">
      <w:pPr>
        <w:pStyle w:val="ListParagraph"/>
        <w:numPr>
          <w:ilvl w:val="0"/>
          <w:numId w:val="1"/>
        </w:numPr>
        <w:rPr>
          <w:rFonts w:ascii="Calibri Light" w:eastAsia="Calibri" w:hAnsi="Calibri Light" w:cs="Calibri Light"/>
          <w:sz w:val="22"/>
          <w:szCs w:val="22"/>
          <w:lang w:val="en-US"/>
        </w:rPr>
      </w:pPr>
      <w:r>
        <w:rPr>
          <w:rFonts w:ascii="Calibri Light" w:eastAsia="Calibri" w:hAnsi="Calibri Light" w:cs="Calibri Light"/>
          <w:sz w:val="22"/>
          <w:szCs w:val="22"/>
          <w:lang w:val="en-US"/>
        </w:rPr>
        <w:t>Challenge- people who are resilient they view issues as a challenge they would look at it as a whole look at the failures and mistakes made and see how they can be learned from or even see opportunity to grow.</w:t>
      </w:r>
    </w:p>
    <w:p w14:paraId="78263ADA" w14:textId="77777777" w:rsidR="0088783B" w:rsidRDefault="0088783B" w:rsidP="0088783B">
      <w:pPr>
        <w:pStyle w:val="ListParagraph"/>
        <w:numPr>
          <w:ilvl w:val="0"/>
          <w:numId w:val="1"/>
        </w:numPr>
        <w:rPr>
          <w:rFonts w:ascii="Calibri Light" w:eastAsia="Calibri" w:hAnsi="Calibri Light" w:cs="Calibri Light"/>
          <w:sz w:val="22"/>
          <w:szCs w:val="22"/>
          <w:lang w:val="en-US"/>
        </w:rPr>
      </w:pPr>
      <w:r>
        <w:rPr>
          <w:rFonts w:ascii="Calibri Light" w:eastAsia="Calibri" w:hAnsi="Calibri Light" w:cs="Calibri Light"/>
          <w:sz w:val="22"/>
          <w:szCs w:val="22"/>
          <w:lang w:val="en-US"/>
        </w:rPr>
        <w:t>Commitment- resilient people commit to their lives, goals, relationships, friendships not only work related but overall.</w:t>
      </w:r>
    </w:p>
    <w:p w14:paraId="6DACB66D" w14:textId="77777777" w:rsidR="0088783B" w:rsidRDefault="0088783B" w:rsidP="0088783B">
      <w:pPr>
        <w:pStyle w:val="ListParagraph"/>
        <w:numPr>
          <w:ilvl w:val="0"/>
          <w:numId w:val="1"/>
        </w:numPr>
        <w:rPr>
          <w:rFonts w:ascii="Calibri Light" w:eastAsia="Calibri" w:hAnsi="Calibri Light" w:cs="Calibri Light"/>
          <w:sz w:val="22"/>
          <w:szCs w:val="22"/>
          <w:lang w:val="en-US"/>
        </w:rPr>
      </w:pPr>
      <w:r>
        <w:rPr>
          <w:rFonts w:ascii="Calibri Light" w:eastAsia="Calibri" w:hAnsi="Calibri Light" w:cs="Calibri Light"/>
          <w:sz w:val="22"/>
          <w:szCs w:val="22"/>
          <w:lang w:val="en-US"/>
        </w:rPr>
        <w:t>Personal Control- resilient people are not wasting time worrying about things that are not in their control this is a person who can often feel lost helpless and powerless to action as a resilient person puts more effort into something they can have a huge impact in and feel empowered and confident.</w:t>
      </w:r>
    </w:p>
    <w:p w14:paraId="15DF6FE8" w14:textId="02065352" w:rsidR="0088783B" w:rsidRDefault="0088783B" w:rsidP="0088783B">
      <w:pPr>
        <w:ind w:left="1080"/>
        <w:rPr>
          <w:rFonts w:ascii="Calibri Light" w:eastAsia="Calibri" w:hAnsi="Calibri Light" w:cs="Calibri Light"/>
          <w:sz w:val="22"/>
          <w:szCs w:val="22"/>
          <w:lang w:val="en-US"/>
        </w:rPr>
      </w:pPr>
      <w:r w:rsidRPr="0009232C">
        <w:rPr>
          <w:rFonts w:asciiTheme="majorHAnsi" w:hAnsiTheme="majorHAnsi" w:cstheme="majorHAnsi"/>
          <w:sz w:val="22"/>
          <w:szCs w:val="22"/>
        </w:rPr>
        <w:t>Developing resilience- you would need to look after self. Self-care making sure you are getting enough sleep, exercise, positive mindset, building up strong relationship with peers of surrounding to know that you have a support network. The stronger you are physically, emotionally and mentally the more you can build up resilience to overcome any hurdles and get a positive outcome either way.</w:t>
      </w:r>
      <w:r>
        <w:rPr>
          <w:rFonts w:asciiTheme="majorHAnsi" w:hAnsiTheme="majorHAnsi" w:cstheme="majorHAnsi"/>
          <w:sz w:val="22"/>
          <w:szCs w:val="22"/>
        </w:rPr>
        <w:t xml:space="preserve"> </w:t>
      </w:r>
      <w:r w:rsidRPr="0009232C">
        <w:rPr>
          <w:rFonts w:ascii="Calibri Light" w:eastAsia="Calibri" w:hAnsi="Calibri Light" w:cs="Calibri Light"/>
          <w:sz w:val="22"/>
          <w:szCs w:val="22"/>
          <w:lang w:val="en-US"/>
        </w:rPr>
        <w:t>(Developing Resilience- Overcoming and growing from setback Article</w:t>
      </w:r>
      <w:r>
        <w:rPr>
          <w:rFonts w:ascii="Calibri Light" w:eastAsia="Calibri" w:hAnsi="Calibri Light" w:cs="Calibri Light"/>
          <w:sz w:val="22"/>
          <w:szCs w:val="22"/>
          <w:lang w:val="en-US"/>
        </w:rPr>
        <w:t>- Mindtools.</w:t>
      </w:r>
      <w:r w:rsidRPr="0009232C">
        <w:rPr>
          <w:rFonts w:ascii="Calibri Light" w:eastAsia="Calibri" w:hAnsi="Calibri Light" w:cs="Calibri Light"/>
          <w:sz w:val="22"/>
          <w:szCs w:val="22"/>
          <w:lang w:val="en-US"/>
        </w:rPr>
        <w:t>)</w:t>
      </w:r>
    </w:p>
    <w:p w14:paraId="0F1AF6F2" w14:textId="01779A38" w:rsidR="005A05C4" w:rsidRPr="00E1444A" w:rsidRDefault="00987FE6" w:rsidP="00E1444A">
      <w:pPr>
        <w:ind w:left="1080"/>
        <w:rPr>
          <w:rFonts w:ascii="Calibri Light" w:eastAsia="Calibri" w:hAnsi="Calibri Light" w:cs="Calibri Light"/>
          <w:sz w:val="22"/>
          <w:szCs w:val="22"/>
          <w:lang w:val="en-US"/>
        </w:rPr>
      </w:pPr>
      <w:r>
        <w:rPr>
          <w:rFonts w:ascii="Calibri Light" w:eastAsia="Calibri" w:hAnsi="Calibri Light" w:cs="Calibri Light"/>
          <w:sz w:val="22"/>
          <w:szCs w:val="22"/>
          <w:lang w:val="en-US"/>
        </w:rPr>
        <w:t xml:space="preserve">There are many ways that one can identify, develop and achieve many different skills </w:t>
      </w:r>
      <w:r w:rsidR="00A81A07">
        <w:rPr>
          <w:rFonts w:ascii="Calibri Light" w:eastAsia="Calibri" w:hAnsi="Calibri Light" w:cs="Calibri Light"/>
          <w:sz w:val="22"/>
          <w:szCs w:val="22"/>
          <w:lang w:val="en-US"/>
        </w:rPr>
        <w:t>to benefit the business</w:t>
      </w:r>
      <w:r w:rsidR="00302011">
        <w:rPr>
          <w:rFonts w:ascii="Calibri Light" w:eastAsia="Calibri" w:hAnsi="Calibri Light" w:cs="Calibri Light"/>
          <w:sz w:val="22"/>
          <w:szCs w:val="22"/>
          <w:lang w:val="en-US"/>
        </w:rPr>
        <w:t>,</w:t>
      </w:r>
      <w:r w:rsidR="00A81A07">
        <w:rPr>
          <w:rFonts w:ascii="Calibri Light" w:eastAsia="Calibri" w:hAnsi="Calibri Light" w:cs="Calibri Light"/>
          <w:sz w:val="22"/>
          <w:szCs w:val="22"/>
          <w:lang w:val="en-US"/>
        </w:rPr>
        <w:t xml:space="preserve"> improve quality of life and holistically</w:t>
      </w:r>
      <w:r w:rsidR="00302011">
        <w:rPr>
          <w:rFonts w:ascii="Calibri Light" w:eastAsia="Calibri" w:hAnsi="Calibri Light" w:cs="Calibri Light"/>
          <w:sz w:val="22"/>
          <w:szCs w:val="22"/>
          <w:lang w:val="en-US"/>
        </w:rPr>
        <w:t>. Research</w:t>
      </w:r>
      <w:r w:rsidR="00F074D7">
        <w:rPr>
          <w:rFonts w:ascii="Calibri Light" w:eastAsia="Calibri" w:hAnsi="Calibri Light" w:cs="Calibri Light"/>
          <w:sz w:val="22"/>
          <w:szCs w:val="22"/>
          <w:lang w:val="en-US"/>
        </w:rPr>
        <w:t>, experience and training</w:t>
      </w:r>
      <w:r w:rsidR="00302011">
        <w:rPr>
          <w:rFonts w:ascii="Calibri Light" w:eastAsia="Calibri" w:hAnsi="Calibri Light" w:cs="Calibri Light"/>
          <w:sz w:val="22"/>
          <w:szCs w:val="22"/>
          <w:lang w:val="en-US"/>
        </w:rPr>
        <w:t xml:space="preserve"> </w:t>
      </w:r>
      <w:r w:rsidR="00CD37EB">
        <w:rPr>
          <w:rFonts w:ascii="Calibri Light" w:eastAsia="Calibri" w:hAnsi="Calibri Light" w:cs="Calibri Light"/>
          <w:sz w:val="22"/>
          <w:szCs w:val="22"/>
          <w:lang w:val="en-US"/>
        </w:rPr>
        <w:t>and further opportunities throughout life</w:t>
      </w:r>
      <w:r w:rsidR="00087086">
        <w:rPr>
          <w:rFonts w:ascii="Calibri Light" w:eastAsia="Calibri" w:hAnsi="Calibri Light" w:cs="Calibri Light"/>
          <w:sz w:val="22"/>
          <w:szCs w:val="22"/>
          <w:lang w:val="en-US"/>
        </w:rPr>
        <w:t xml:space="preserve"> that can offer this.</w:t>
      </w:r>
      <w:r w:rsidR="00197A4E">
        <w:rPr>
          <w:rFonts w:ascii="Calibri Light" w:eastAsia="Calibri" w:hAnsi="Calibri Light" w:cs="Calibri Light"/>
          <w:sz w:val="22"/>
          <w:szCs w:val="22"/>
          <w:lang w:val="en-US"/>
        </w:rPr>
        <w:t xml:space="preserve"> T</w:t>
      </w:r>
      <w:r w:rsidR="00CD37EB">
        <w:rPr>
          <w:rFonts w:ascii="Calibri Light" w:eastAsia="Calibri" w:hAnsi="Calibri Light" w:cs="Calibri Light"/>
          <w:sz w:val="22"/>
          <w:szCs w:val="22"/>
          <w:lang w:val="en-US"/>
        </w:rPr>
        <w:t>he individual is willing and want</w:t>
      </w:r>
      <w:r w:rsidR="00197A4E">
        <w:rPr>
          <w:rFonts w:ascii="Calibri Light" w:eastAsia="Calibri" w:hAnsi="Calibri Light" w:cs="Calibri Light"/>
          <w:sz w:val="22"/>
          <w:szCs w:val="22"/>
          <w:lang w:val="en-US"/>
        </w:rPr>
        <w:t>ing</w:t>
      </w:r>
      <w:r w:rsidR="00CF46F5">
        <w:rPr>
          <w:rFonts w:ascii="Calibri Light" w:eastAsia="Calibri" w:hAnsi="Calibri Light" w:cs="Calibri Light"/>
          <w:sz w:val="22"/>
          <w:szCs w:val="22"/>
          <w:lang w:val="en-US"/>
        </w:rPr>
        <w:t>,</w:t>
      </w:r>
      <w:r w:rsidR="00197A4E">
        <w:rPr>
          <w:rFonts w:ascii="Calibri Light" w:eastAsia="Calibri" w:hAnsi="Calibri Light" w:cs="Calibri Light"/>
          <w:sz w:val="22"/>
          <w:szCs w:val="22"/>
          <w:lang w:val="en-US"/>
        </w:rPr>
        <w:t xml:space="preserve"> </w:t>
      </w:r>
      <w:r w:rsidR="00CD37EB">
        <w:rPr>
          <w:rFonts w:ascii="Calibri Light" w:eastAsia="Calibri" w:hAnsi="Calibri Light" w:cs="Calibri Light"/>
          <w:sz w:val="22"/>
          <w:szCs w:val="22"/>
          <w:lang w:val="en-US"/>
        </w:rPr>
        <w:t>to do so they will go very far</w:t>
      </w:r>
      <w:r w:rsidR="00644171">
        <w:rPr>
          <w:rFonts w:ascii="Calibri Light" w:eastAsia="Calibri" w:hAnsi="Calibri Light" w:cs="Calibri Light"/>
          <w:sz w:val="22"/>
          <w:szCs w:val="22"/>
          <w:lang w:val="en-US"/>
        </w:rPr>
        <w:t>. There are personal developmental plans in place</w:t>
      </w:r>
      <w:r w:rsidR="007126E3">
        <w:rPr>
          <w:rFonts w:ascii="Calibri Light" w:eastAsia="Calibri" w:hAnsi="Calibri Light" w:cs="Calibri Light"/>
          <w:sz w:val="22"/>
          <w:szCs w:val="22"/>
          <w:lang w:val="en-US"/>
        </w:rPr>
        <w:t xml:space="preserve"> to help you identify where you need to improve and have a whole</w:t>
      </w:r>
      <w:r w:rsidR="00640EE6">
        <w:rPr>
          <w:rFonts w:ascii="Calibri Light" w:eastAsia="Calibri" w:hAnsi="Calibri Light" w:cs="Calibri Light"/>
          <w:sz w:val="22"/>
          <w:szCs w:val="22"/>
          <w:lang w:val="en-US"/>
        </w:rPr>
        <w:t xml:space="preserve"> clear</w:t>
      </w:r>
      <w:r w:rsidR="00197A4E">
        <w:rPr>
          <w:rFonts w:ascii="Calibri Light" w:eastAsia="Calibri" w:hAnsi="Calibri Light" w:cs="Calibri Light"/>
          <w:sz w:val="22"/>
          <w:szCs w:val="22"/>
          <w:lang w:val="en-US"/>
        </w:rPr>
        <w:t xml:space="preserve"> plan set out just about yourself</w:t>
      </w:r>
      <w:r w:rsidR="00640EE6">
        <w:rPr>
          <w:rFonts w:ascii="Calibri Light" w:eastAsia="Calibri" w:hAnsi="Calibri Light" w:cs="Calibri Light"/>
          <w:sz w:val="22"/>
          <w:szCs w:val="22"/>
          <w:lang w:val="en-US"/>
        </w:rPr>
        <w:t xml:space="preserve"> and different skill sets and situations</w:t>
      </w:r>
      <w:r w:rsidR="001253C8">
        <w:rPr>
          <w:rFonts w:ascii="Calibri Light" w:eastAsia="Calibri" w:hAnsi="Calibri Light" w:cs="Calibri Light"/>
          <w:sz w:val="22"/>
          <w:szCs w:val="22"/>
          <w:lang w:val="en-US"/>
        </w:rPr>
        <w:t xml:space="preserve"> </w:t>
      </w:r>
      <w:r w:rsidR="001D2225">
        <w:rPr>
          <w:rFonts w:ascii="Calibri Light" w:eastAsia="Calibri" w:hAnsi="Calibri Light" w:cs="Calibri Light"/>
          <w:sz w:val="22"/>
          <w:szCs w:val="22"/>
          <w:lang w:val="en-US"/>
        </w:rPr>
        <w:t>you’ve</w:t>
      </w:r>
      <w:r w:rsidR="00E1444A">
        <w:rPr>
          <w:rFonts w:ascii="Calibri Light" w:eastAsia="Calibri" w:hAnsi="Calibri Light" w:cs="Calibri Light"/>
          <w:sz w:val="22"/>
          <w:szCs w:val="22"/>
          <w:lang w:val="en-US"/>
        </w:rPr>
        <w:t xml:space="preserve"> been in and how you can improve.</w:t>
      </w:r>
      <w:r w:rsidR="001D2225">
        <w:rPr>
          <w:rFonts w:ascii="Calibri Light" w:eastAsia="Calibri" w:hAnsi="Calibri Light" w:cs="Calibri Light"/>
          <w:sz w:val="22"/>
          <w:szCs w:val="22"/>
          <w:lang w:val="en-US"/>
        </w:rPr>
        <w:t xml:space="preserve"> </w:t>
      </w:r>
      <w:r w:rsidR="00E1444A">
        <w:rPr>
          <w:rFonts w:ascii="Calibri Light" w:eastAsia="Calibri" w:hAnsi="Calibri Light" w:cs="Calibri Light"/>
          <w:sz w:val="22"/>
          <w:szCs w:val="22"/>
          <w:lang w:val="en-US"/>
        </w:rPr>
        <w:t xml:space="preserve">A </w:t>
      </w:r>
      <w:r w:rsidR="00644171">
        <w:rPr>
          <w:rFonts w:ascii="Calibri Light" w:eastAsia="Calibri" w:hAnsi="Calibri Light" w:cs="Calibri Light"/>
          <w:sz w:val="22"/>
          <w:szCs w:val="22"/>
          <w:lang w:val="en-US"/>
        </w:rPr>
        <w:t xml:space="preserve">SWOT analysis </w:t>
      </w:r>
      <w:r w:rsidR="00E1444A">
        <w:rPr>
          <w:rFonts w:ascii="Calibri Light" w:eastAsia="Calibri" w:hAnsi="Calibri Light" w:cs="Calibri Light"/>
          <w:sz w:val="22"/>
          <w:szCs w:val="22"/>
          <w:lang w:val="en-US"/>
        </w:rPr>
        <w:t>give you a clear con</w:t>
      </w:r>
      <w:r w:rsidR="001B15F7">
        <w:rPr>
          <w:rFonts w:ascii="Calibri Light" w:eastAsia="Calibri" w:hAnsi="Calibri Light" w:cs="Calibri Light"/>
          <w:sz w:val="22"/>
          <w:szCs w:val="22"/>
          <w:lang w:val="en-US"/>
        </w:rPr>
        <w:t>cise outline of your Strengths, Weaknesses, Opportunities and Threats</w:t>
      </w:r>
      <w:r w:rsidR="000E41E9">
        <w:rPr>
          <w:rFonts w:ascii="Calibri Light" w:eastAsia="Calibri" w:hAnsi="Calibri Light" w:cs="Calibri Light"/>
          <w:sz w:val="22"/>
          <w:szCs w:val="22"/>
          <w:lang w:val="en-US"/>
        </w:rPr>
        <w:t xml:space="preserve">, </w:t>
      </w:r>
      <w:r w:rsidR="00882696">
        <w:rPr>
          <w:rFonts w:ascii="Calibri Light" w:eastAsia="Calibri" w:hAnsi="Calibri Light" w:cs="Calibri Light"/>
          <w:sz w:val="22"/>
          <w:szCs w:val="22"/>
          <w:lang w:val="en-US"/>
        </w:rPr>
        <w:t xml:space="preserve">this delivers a fundamental foundation for </w:t>
      </w:r>
      <w:r w:rsidR="00EF4708">
        <w:rPr>
          <w:rFonts w:ascii="Calibri Light" w:eastAsia="Calibri" w:hAnsi="Calibri Light" w:cs="Calibri Light"/>
          <w:sz w:val="22"/>
          <w:szCs w:val="22"/>
          <w:lang w:val="en-US"/>
        </w:rPr>
        <w:t xml:space="preserve">further </w:t>
      </w:r>
      <w:r w:rsidR="000E41E9">
        <w:rPr>
          <w:rFonts w:ascii="Calibri Light" w:eastAsia="Calibri" w:hAnsi="Calibri Light" w:cs="Calibri Light"/>
          <w:sz w:val="22"/>
          <w:szCs w:val="22"/>
          <w:lang w:val="en-US"/>
        </w:rPr>
        <w:t>entrepreneurial</w:t>
      </w:r>
      <w:r w:rsidR="00EF4708">
        <w:rPr>
          <w:rFonts w:ascii="Calibri Light" w:eastAsia="Calibri" w:hAnsi="Calibri Light" w:cs="Calibri Light"/>
          <w:sz w:val="22"/>
          <w:szCs w:val="22"/>
          <w:lang w:val="en-US"/>
        </w:rPr>
        <w:t xml:space="preserve"> </w:t>
      </w:r>
      <w:r w:rsidR="000E41E9">
        <w:rPr>
          <w:rFonts w:ascii="Calibri Light" w:eastAsia="Calibri" w:hAnsi="Calibri Light" w:cs="Calibri Light"/>
          <w:sz w:val="22"/>
          <w:szCs w:val="22"/>
          <w:lang w:val="en-US"/>
        </w:rPr>
        <w:t>decisions and strategical planning. (</w:t>
      </w:r>
      <w:r w:rsidR="00A73BB0">
        <w:rPr>
          <w:rFonts w:ascii="Calibri Light" w:eastAsia="Calibri" w:hAnsi="Calibri Light" w:cs="Calibri Light"/>
          <w:sz w:val="22"/>
          <w:szCs w:val="22"/>
          <w:lang w:val="en-US"/>
        </w:rPr>
        <w:t xml:space="preserve">The SWOT Analysis </w:t>
      </w:r>
      <w:r w:rsidR="0051035D">
        <w:rPr>
          <w:rFonts w:ascii="Calibri Light" w:eastAsia="Calibri" w:hAnsi="Calibri Light" w:cs="Calibri Light"/>
          <w:sz w:val="22"/>
          <w:szCs w:val="22"/>
          <w:lang w:val="en-US"/>
        </w:rPr>
        <w:t xml:space="preserve">– </w:t>
      </w:r>
      <w:proofErr w:type="spellStart"/>
      <w:r w:rsidR="0051035D">
        <w:rPr>
          <w:rFonts w:ascii="Calibri Light" w:eastAsia="Calibri" w:hAnsi="Calibri Light" w:cs="Calibri Light"/>
          <w:sz w:val="22"/>
          <w:szCs w:val="22"/>
          <w:lang w:val="en-US"/>
        </w:rPr>
        <w:t>A.Bohm</w:t>
      </w:r>
      <w:proofErr w:type="spellEnd"/>
      <w:r w:rsidR="00E47C1A">
        <w:rPr>
          <w:rFonts w:ascii="Calibri Light" w:eastAsia="Calibri" w:hAnsi="Calibri Light" w:cs="Calibri Light"/>
          <w:sz w:val="22"/>
          <w:szCs w:val="22"/>
          <w:lang w:val="en-US"/>
        </w:rPr>
        <w:t xml:space="preserve"> 09).</w:t>
      </w:r>
    </w:p>
    <w:p w14:paraId="1287D1B4" w14:textId="77777777" w:rsidR="00904857" w:rsidRDefault="00904857" w:rsidP="009C37E6">
      <w:pPr>
        <w:rPr>
          <w:rStyle w:val="Strong"/>
          <w:b w:val="0"/>
          <w:bCs w:val="0"/>
        </w:rPr>
      </w:pPr>
    </w:p>
    <w:p w14:paraId="014D0892" w14:textId="3DD00D1F" w:rsidR="009C37E6" w:rsidRPr="00023157" w:rsidRDefault="009C37E6" w:rsidP="00023157">
      <w:pPr>
        <w:pStyle w:val="Heading1"/>
        <w:rPr>
          <w:rStyle w:val="Strong"/>
          <w:b w:val="0"/>
          <w:bCs w:val="0"/>
          <w:color w:val="1F3864" w:themeColor="accent1" w:themeShade="80"/>
          <w:sz w:val="44"/>
          <w:szCs w:val="44"/>
        </w:rPr>
      </w:pPr>
      <w:bookmarkStart w:id="6" w:name="_Toc50035765"/>
      <w:r w:rsidRPr="00023157">
        <w:rPr>
          <w:rStyle w:val="Strong"/>
          <w:sz w:val="44"/>
          <w:szCs w:val="44"/>
        </w:rPr>
        <w:t>CONCLUSION</w:t>
      </w:r>
      <w:r w:rsidR="00923DE8" w:rsidRPr="00023157">
        <w:rPr>
          <w:rStyle w:val="Strong"/>
          <w:sz w:val="44"/>
          <w:szCs w:val="44"/>
        </w:rPr>
        <w:t xml:space="preserve"> 3.0</w:t>
      </w:r>
      <w:bookmarkEnd w:id="6"/>
    </w:p>
    <w:p w14:paraId="28F90479" w14:textId="0374D7F3" w:rsidR="000A3509" w:rsidRPr="000A3509" w:rsidRDefault="003A391E" w:rsidP="000A3509">
      <w:pPr>
        <w:pStyle w:val="Heading4"/>
        <w:rPr>
          <w:rFonts w:asciiTheme="majorHAnsi" w:hAnsiTheme="majorHAnsi" w:cstheme="majorHAnsi"/>
        </w:rPr>
      </w:pPr>
      <w:r w:rsidRPr="005774AA">
        <w:rPr>
          <w:rStyle w:val="Strong"/>
          <w:rFonts w:cstheme="majorHAnsi"/>
          <w:b w:val="0"/>
          <w:bCs w:val="0"/>
          <w:color w:val="000000" w:themeColor="text1"/>
          <w:sz w:val="22"/>
          <w:szCs w:val="22"/>
        </w:rPr>
        <w:t>This report tells us that overall Employabilty skills benefits everyone</w:t>
      </w:r>
      <w:r w:rsidR="005774AA">
        <w:rPr>
          <w:rStyle w:val="Strong"/>
          <w:rFonts w:cstheme="majorHAnsi"/>
          <w:b w:val="0"/>
          <w:bCs w:val="0"/>
          <w:color w:val="000000" w:themeColor="text1"/>
          <w:sz w:val="22"/>
          <w:szCs w:val="22"/>
        </w:rPr>
        <w:t xml:space="preserve"> </w:t>
      </w:r>
      <w:r w:rsidR="00685406" w:rsidRPr="005774AA">
        <w:rPr>
          <w:rFonts w:asciiTheme="majorHAnsi" w:hAnsiTheme="majorHAnsi" w:cstheme="majorHAnsi"/>
          <w:color w:val="000000" w:themeColor="text1"/>
          <w:sz w:val="22"/>
          <w:szCs w:val="22"/>
        </w:rPr>
        <w:t>‘</w:t>
      </w:r>
      <w:bookmarkStart w:id="7" w:name="_Hlk50108538"/>
      <w:r w:rsidR="00685406" w:rsidRPr="005774AA">
        <w:rPr>
          <w:rFonts w:asciiTheme="majorHAnsi" w:hAnsiTheme="majorHAnsi" w:cstheme="majorHAnsi"/>
          <w:color w:val="000000" w:themeColor="text1"/>
          <w:sz w:val="22"/>
          <w:szCs w:val="22"/>
        </w:rPr>
        <w:t>‘A set of achievements- skills understanding and personal attributes- that makes the graduates more likely to gain employment and be successful in their chosen occupations, which benefits themselves, the workforce, the community and the economy’</w:t>
      </w:r>
      <w:r w:rsidR="00685406" w:rsidRPr="005774AA">
        <w:rPr>
          <w:rFonts w:asciiTheme="majorHAnsi" w:hAnsiTheme="majorHAnsi" w:cstheme="majorHAnsi"/>
          <w:color w:val="000000" w:themeColor="text1"/>
          <w:sz w:val="22"/>
          <w:szCs w:val="22"/>
        </w:rPr>
        <w:t xml:space="preserve"> (</w:t>
      </w:r>
      <w:proofErr w:type="spellStart"/>
      <w:r w:rsidR="005774AA" w:rsidRPr="00431892">
        <w:rPr>
          <w:rFonts w:asciiTheme="majorHAnsi" w:hAnsiTheme="majorHAnsi" w:cstheme="majorHAnsi"/>
        </w:rPr>
        <w:t>Manzte</w:t>
      </w:r>
      <w:proofErr w:type="spellEnd"/>
      <w:r w:rsidR="005774AA" w:rsidRPr="00431892">
        <w:rPr>
          <w:rFonts w:asciiTheme="majorHAnsi" w:hAnsiTheme="majorHAnsi" w:cstheme="majorHAnsi"/>
        </w:rPr>
        <w:t xml:space="preserve"> Yorke 2006</w:t>
      </w:r>
      <w:r w:rsidR="005774AA">
        <w:rPr>
          <w:rFonts w:asciiTheme="majorHAnsi" w:hAnsiTheme="majorHAnsi" w:cstheme="majorHAnsi"/>
        </w:rPr>
        <w:t>)</w:t>
      </w:r>
      <w:r w:rsidR="000A3509">
        <w:rPr>
          <w:rFonts w:asciiTheme="majorHAnsi" w:hAnsiTheme="majorHAnsi" w:cstheme="majorHAnsi"/>
        </w:rPr>
        <w:t xml:space="preserve">. In my opinion </w:t>
      </w:r>
      <w:r w:rsidR="00305593">
        <w:rPr>
          <w:rFonts w:asciiTheme="majorHAnsi" w:hAnsiTheme="majorHAnsi" w:cstheme="majorHAnsi"/>
        </w:rPr>
        <w:t>I’m</w:t>
      </w:r>
      <w:r w:rsidR="006E1722">
        <w:rPr>
          <w:rFonts w:asciiTheme="majorHAnsi" w:hAnsiTheme="majorHAnsi" w:cstheme="majorHAnsi"/>
        </w:rPr>
        <w:t xml:space="preserve"> in agreement of how skills can have a big impact on everything it makes us more aware of self and also teaches us how to develop</w:t>
      </w:r>
      <w:r w:rsidR="00305593">
        <w:rPr>
          <w:rFonts w:asciiTheme="majorHAnsi" w:hAnsiTheme="majorHAnsi" w:cstheme="majorHAnsi"/>
        </w:rPr>
        <w:t xml:space="preserve"> to get the dream job always wanted of to get yourself in a higher position and to genuinely progress</w:t>
      </w:r>
      <w:r w:rsidR="00D24657">
        <w:rPr>
          <w:rFonts w:asciiTheme="majorHAnsi" w:hAnsiTheme="majorHAnsi" w:cstheme="majorHAnsi"/>
        </w:rPr>
        <w:t xml:space="preserve"> in whatever goal set.</w:t>
      </w:r>
      <w:r w:rsidR="00F8454E">
        <w:rPr>
          <w:rFonts w:asciiTheme="majorHAnsi" w:hAnsiTheme="majorHAnsi" w:cstheme="majorHAnsi"/>
        </w:rPr>
        <w:t xml:space="preserve"> This is had a big impact on myself as an individual because when researching and looking into different skill set it allows you to </w:t>
      </w:r>
      <w:r w:rsidR="00CE6AFF">
        <w:rPr>
          <w:rFonts w:asciiTheme="majorHAnsi" w:hAnsiTheme="majorHAnsi" w:cstheme="majorHAnsi"/>
        </w:rPr>
        <w:t>broaden you own</w:t>
      </w:r>
      <w:r w:rsidR="00C30926">
        <w:rPr>
          <w:rFonts w:asciiTheme="majorHAnsi" w:hAnsiTheme="majorHAnsi" w:cstheme="majorHAnsi"/>
        </w:rPr>
        <w:t xml:space="preserve">, such as developmental plans and </w:t>
      </w:r>
      <w:r w:rsidR="00A94F7D">
        <w:rPr>
          <w:rFonts w:asciiTheme="majorHAnsi" w:hAnsiTheme="majorHAnsi" w:cstheme="majorHAnsi"/>
        </w:rPr>
        <w:t>feedback.</w:t>
      </w:r>
      <w:r w:rsidR="00CE6AFF">
        <w:rPr>
          <w:rFonts w:asciiTheme="majorHAnsi" w:hAnsiTheme="majorHAnsi" w:cstheme="majorHAnsi"/>
        </w:rPr>
        <w:t xml:space="preserve"> Gain more skills and </w:t>
      </w:r>
      <w:r w:rsidR="00CE6AFF">
        <w:rPr>
          <w:rFonts w:asciiTheme="majorHAnsi" w:hAnsiTheme="majorHAnsi" w:cstheme="majorHAnsi"/>
        </w:rPr>
        <w:lastRenderedPageBreak/>
        <w:t xml:space="preserve">personal attributes and learn to implement them in </w:t>
      </w:r>
      <w:r w:rsidR="003E7877">
        <w:rPr>
          <w:rFonts w:asciiTheme="majorHAnsi" w:hAnsiTheme="majorHAnsi" w:cstheme="majorHAnsi"/>
        </w:rPr>
        <w:t>practice. It really sets out how things are and how by not having these skill</w:t>
      </w:r>
      <w:r w:rsidR="007C56ED">
        <w:rPr>
          <w:rFonts w:asciiTheme="majorHAnsi" w:hAnsiTheme="majorHAnsi" w:cstheme="majorHAnsi"/>
        </w:rPr>
        <w:t>s can</w:t>
      </w:r>
      <w:r w:rsidR="00F51C8C">
        <w:rPr>
          <w:rFonts w:asciiTheme="majorHAnsi" w:hAnsiTheme="majorHAnsi" w:cstheme="majorHAnsi"/>
        </w:rPr>
        <w:t xml:space="preserve"> turn</w:t>
      </w:r>
      <w:r w:rsidR="007C56ED">
        <w:rPr>
          <w:rFonts w:asciiTheme="majorHAnsi" w:hAnsiTheme="majorHAnsi" w:cstheme="majorHAnsi"/>
        </w:rPr>
        <w:t xml:space="preserve"> </w:t>
      </w:r>
      <w:r w:rsidR="00F51C8C">
        <w:rPr>
          <w:rFonts w:asciiTheme="majorHAnsi" w:hAnsiTheme="majorHAnsi" w:cstheme="majorHAnsi"/>
        </w:rPr>
        <w:t xml:space="preserve">into </w:t>
      </w:r>
      <w:r w:rsidR="007C56ED">
        <w:rPr>
          <w:rFonts w:asciiTheme="majorHAnsi" w:hAnsiTheme="majorHAnsi" w:cstheme="majorHAnsi"/>
        </w:rPr>
        <w:t>negative</w:t>
      </w:r>
      <w:r w:rsidR="00F51C8C">
        <w:rPr>
          <w:rFonts w:asciiTheme="majorHAnsi" w:hAnsiTheme="majorHAnsi" w:cstheme="majorHAnsi"/>
        </w:rPr>
        <w:t xml:space="preserve"> spiral</w:t>
      </w:r>
      <w:r w:rsidR="00A94F7D">
        <w:rPr>
          <w:rFonts w:asciiTheme="majorHAnsi" w:hAnsiTheme="majorHAnsi" w:cstheme="majorHAnsi"/>
        </w:rPr>
        <w:t>, and not allow you to move forward.</w:t>
      </w:r>
      <w:r w:rsidR="00F51C8C">
        <w:rPr>
          <w:rFonts w:asciiTheme="majorHAnsi" w:hAnsiTheme="majorHAnsi" w:cstheme="majorHAnsi"/>
        </w:rPr>
        <w:t xml:space="preserve"> </w:t>
      </w:r>
      <w:r w:rsidR="00C93435">
        <w:rPr>
          <w:rFonts w:asciiTheme="majorHAnsi" w:hAnsiTheme="majorHAnsi" w:cstheme="majorHAnsi"/>
        </w:rPr>
        <w:t xml:space="preserve">If these were not required there would not be thousands of thriving businesses or </w:t>
      </w:r>
      <w:r w:rsidR="00A255CC">
        <w:rPr>
          <w:rFonts w:asciiTheme="majorHAnsi" w:hAnsiTheme="majorHAnsi" w:cstheme="majorHAnsi"/>
        </w:rPr>
        <w:t>successful people</w:t>
      </w:r>
      <w:r w:rsidR="00107B34">
        <w:rPr>
          <w:rFonts w:asciiTheme="majorHAnsi" w:hAnsiTheme="majorHAnsi" w:cstheme="majorHAnsi"/>
        </w:rPr>
        <w:t xml:space="preserve"> </w:t>
      </w:r>
      <w:r w:rsidR="00C44E9F">
        <w:rPr>
          <w:rFonts w:asciiTheme="majorHAnsi" w:hAnsiTheme="majorHAnsi" w:cstheme="majorHAnsi"/>
        </w:rPr>
        <w:t>worldwide.</w:t>
      </w:r>
      <w:r w:rsidR="00267585">
        <w:rPr>
          <w:rFonts w:asciiTheme="majorHAnsi" w:hAnsiTheme="majorHAnsi" w:cstheme="majorHAnsi"/>
        </w:rPr>
        <w:t xml:space="preserve"> </w:t>
      </w:r>
      <w:r w:rsidR="00904C2C">
        <w:rPr>
          <w:rFonts w:asciiTheme="majorHAnsi" w:hAnsiTheme="majorHAnsi" w:cstheme="majorHAnsi"/>
        </w:rPr>
        <w:t xml:space="preserve">From this </w:t>
      </w:r>
      <w:proofErr w:type="spellStart"/>
      <w:r w:rsidR="005B7F1D">
        <w:rPr>
          <w:rFonts w:asciiTheme="majorHAnsi" w:hAnsiTheme="majorHAnsi" w:cstheme="majorHAnsi"/>
        </w:rPr>
        <w:t>i</w:t>
      </w:r>
      <w:proofErr w:type="spellEnd"/>
      <w:r w:rsidR="005B7F1D">
        <w:rPr>
          <w:rFonts w:asciiTheme="majorHAnsi" w:hAnsiTheme="majorHAnsi" w:cstheme="majorHAnsi"/>
        </w:rPr>
        <w:t xml:space="preserve"> have more of and understand and knowledge on what I need to do to improve and continuously</w:t>
      </w:r>
      <w:r w:rsidR="00F40D84">
        <w:rPr>
          <w:rFonts w:asciiTheme="majorHAnsi" w:hAnsiTheme="majorHAnsi" w:cstheme="majorHAnsi"/>
        </w:rPr>
        <w:t>.</w:t>
      </w:r>
    </w:p>
    <w:bookmarkEnd w:id="7"/>
    <w:p w14:paraId="007A248F" w14:textId="24E0C039" w:rsidR="00685406" w:rsidRPr="00685406" w:rsidRDefault="00685406" w:rsidP="00685406"/>
    <w:p w14:paraId="745F2D62" w14:textId="215939AD" w:rsidR="009C37E6" w:rsidRPr="00023157" w:rsidRDefault="009C37E6" w:rsidP="00023157">
      <w:pPr>
        <w:pStyle w:val="Heading1"/>
        <w:rPr>
          <w:rStyle w:val="Strong"/>
        </w:rPr>
      </w:pPr>
      <w:bookmarkStart w:id="8" w:name="_Toc50035766"/>
      <w:r w:rsidRPr="00023157">
        <w:rPr>
          <w:rStyle w:val="Strong"/>
        </w:rPr>
        <w:t>REFERENCES</w:t>
      </w:r>
      <w:r w:rsidR="00923DE8" w:rsidRPr="00023157">
        <w:rPr>
          <w:rStyle w:val="Strong"/>
        </w:rPr>
        <w:t xml:space="preserve"> 4.0</w:t>
      </w:r>
      <w:bookmarkEnd w:id="8"/>
    </w:p>
    <w:p w14:paraId="3EE5712F" w14:textId="77777777" w:rsidR="00664E3C" w:rsidRDefault="00664E3C">
      <w:pPr>
        <w:rPr>
          <w:rStyle w:val="Strong"/>
        </w:rPr>
      </w:pPr>
    </w:p>
    <w:p w14:paraId="29F066DE" w14:textId="41BE55D1" w:rsidR="00CB71ED" w:rsidRPr="006A2DE6" w:rsidRDefault="007F21DD">
      <w:pPr>
        <w:rPr>
          <w:rStyle w:val="Strong"/>
          <w:b w:val="0"/>
          <w:bCs w:val="0"/>
          <w:color w:val="000000" w:themeColor="text1"/>
        </w:rPr>
      </w:pPr>
      <w:r w:rsidRPr="006A2DE6">
        <w:rPr>
          <w:rStyle w:val="Strong"/>
          <w:b w:val="0"/>
          <w:bCs w:val="0"/>
          <w:color w:val="000000" w:themeColor="text1"/>
        </w:rPr>
        <w:t xml:space="preserve">Brilliant </w:t>
      </w:r>
      <w:r w:rsidR="004F4B24" w:rsidRPr="006A2DE6">
        <w:rPr>
          <w:rStyle w:val="Strong"/>
          <w:b w:val="0"/>
          <w:bCs w:val="0"/>
          <w:color w:val="000000" w:themeColor="text1"/>
        </w:rPr>
        <w:t>E</w:t>
      </w:r>
      <w:r w:rsidRPr="006A2DE6">
        <w:rPr>
          <w:rStyle w:val="Strong"/>
          <w:b w:val="0"/>
          <w:bCs w:val="0"/>
          <w:color w:val="000000" w:themeColor="text1"/>
        </w:rPr>
        <w:t xml:space="preserve">mployability </w:t>
      </w:r>
      <w:r w:rsidR="004F4B24" w:rsidRPr="006A2DE6">
        <w:rPr>
          <w:rStyle w:val="Strong"/>
          <w:b w:val="0"/>
          <w:bCs w:val="0"/>
          <w:color w:val="000000" w:themeColor="text1"/>
        </w:rPr>
        <w:t>S</w:t>
      </w:r>
      <w:r w:rsidRPr="006A2DE6">
        <w:rPr>
          <w:rStyle w:val="Strong"/>
          <w:b w:val="0"/>
          <w:bCs w:val="0"/>
          <w:color w:val="000000" w:themeColor="text1"/>
        </w:rPr>
        <w:t>kills</w:t>
      </w:r>
      <w:r w:rsidR="00CB6491" w:rsidRPr="006A2DE6">
        <w:rPr>
          <w:rStyle w:val="Strong"/>
          <w:b w:val="0"/>
          <w:bCs w:val="0"/>
          <w:color w:val="000000" w:themeColor="text1"/>
        </w:rPr>
        <w:t>:</w:t>
      </w:r>
      <w:r w:rsidR="004F4B24" w:rsidRPr="006A2DE6">
        <w:rPr>
          <w:rStyle w:val="Strong"/>
          <w:b w:val="0"/>
          <w:bCs w:val="0"/>
          <w:color w:val="000000" w:themeColor="text1"/>
        </w:rPr>
        <w:t xml:space="preserve"> H</w:t>
      </w:r>
      <w:r w:rsidR="00CB6491" w:rsidRPr="006A2DE6">
        <w:rPr>
          <w:rStyle w:val="Strong"/>
          <w:b w:val="0"/>
          <w:bCs w:val="0"/>
          <w:color w:val="000000" w:themeColor="text1"/>
        </w:rPr>
        <w:t>ow to stand out from the crowd</w:t>
      </w:r>
      <w:r w:rsidR="004F4B24" w:rsidRPr="006A2DE6">
        <w:rPr>
          <w:rStyle w:val="Strong"/>
          <w:b w:val="0"/>
          <w:bCs w:val="0"/>
          <w:color w:val="000000" w:themeColor="text1"/>
        </w:rPr>
        <w:t>,</w:t>
      </w:r>
      <w:r w:rsidRPr="006A2DE6">
        <w:rPr>
          <w:rStyle w:val="Strong"/>
          <w:b w:val="0"/>
          <w:bCs w:val="0"/>
          <w:color w:val="000000" w:themeColor="text1"/>
        </w:rPr>
        <w:t xml:space="preserve"> </w:t>
      </w:r>
      <w:r w:rsidR="00CB6491" w:rsidRPr="006A2DE6">
        <w:rPr>
          <w:rStyle w:val="Strong"/>
          <w:b w:val="0"/>
          <w:bCs w:val="0"/>
          <w:color w:val="000000" w:themeColor="text1"/>
        </w:rPr>
        <w:t>2</w:t>
      </w:r>
      <w:r w:rsidR="00CB6491" w:rsidRPr="006A2DE6">
        <w:rPr>
          <w:rStyle w:val="Strong"/>
          <w:b w:val="0"/>
          <w:bCs w:val="0"/>
          <w:color w:val="000000" w:themeColor="text1"/>
          <w:vertAlign w:val="superscript"/>
        </w:rPr>
        <w:t>nd</w:t>
      </w:r>
      <w:r w:rsidR="00CB6491" w:rsidRPr="006A2DE6">
        <w:rPr>
          <w:rStyle w:val="Strong"/>
          <w:b w:val="0"/>
          <w:bCs w:val="0"/>
          <w:color w:val="000000" w:themeColor="text1"/>
        </w:rPr>
        <w:t xml:space="preserve"> Edition</w:t>
      </w:r>
      <w:r w:rsidR="004F4B24" w:rsidRPr="006A2DE6">
        <w:rPr>
          <w:rStyle w:val="Strong"/>
          <w:b w:val="0"/>
          <w:bCs w:val="0"/>
          <w:color w:val="000000" w:themeColor="text1"/>
        </w:rPr>
        <w:t>,</w:t>
      </w:r>
      <w:r w:rsidR="00CB6491" w:rsidRPr="006A2DE6">
        <w:rPr>
          <w:rStyle w:val="Strong"/>
          <w:b w:val="0"/>
          <w:bCs w:val="0"/>
          <w:color w:val="000000" w:themeColor="text1"/>
        </w:rPr>
        <w:t xml:space="preserve"> </w:t>
      </w:r>
      <w:r w:rsidR="004F4B24" w:rsidRPr="006A2DE6">
        <w:rPr>
          <w:rStyle w:val="Strong"/>
          <w:b w:val="0"/>
          <w:bCs w:val="0"/>
          <w:color w:val="000000" w:themeColor="text1"/>
        </w:rPr>
        <w:t xml:space="preserve">Francis Trought </w:t>
      </w:r>
      <w:r w:rsidR="008A3A6A" w:rsidRPr="006A2DE6">
        <w:rPr>
          <w:rStyle w:val="Strong"/>
          <w:b w:val="0"/>
          <w:bCs w:val="0"/>
          <w:color w:val="000000" w:themeColor="text1"/>
        </w:rPr>
        <w:t>2017</w:t>
      </w:r>
    </w:p>
    <w:p w14:paraId="140F0C4E" w14:textId="77777777" w:rsidR="00AB2997" w:rsidRPr="006A2DE6" w:rsidRDefault="00AB2997" w:rsidP="00AB2997">
      <w:pPr>
        <w:rPr>
          <w:rStyle w:val="Strong"/>
          <w:b w:val="0"/>
          <w:bCs w:val="0"/>
          <w:color w:val="000000" w:themeColor="text1"/>
        </w:rPr>
      </w:pPr>
      <w:r w:rsidRPr="006A2DE6">
        <w:rPr>
          <w:rFonts w:ascii="Calibri Light" w:eastAsia="Calibri" w:hAnsi="Calibri Light" w:cs="Calibri Light"/>
          <w:color w:val="000000" w:themeColor="text1"/>
          <w:sz w:val="22"/>
          <w:szCs w:val="22"/>
          <w:lang w:val="en-US"/>
        </w:rPr>
        <w:t>B. Tracey, The Brian Tracey Success Library 2014</w:t>
      </w:r>
    </w:p>
    <w:p w14:paraId="49BE8B61" w14:textId="57B45975" w:rsidR="00D25E88" w:rsidRPr="00431892" w:rsidRDefault="00D25E88" w:rsidP="00D25E88">
      <w:pPr>
        <w:rPr>
          <w:rFonts w:asciiTheme="majorHAnsi" w:hAnsiTheme="majorHAnsi" w:cstheme="majorHAnsi"/>
          <w:color w:val="000000" w:themeColor="text1"/>
          <w:sz w:val="20"/>
          <w:szCs w:val="20"/>
        </w:rPr>
      </w:pPr>
      <w:r w:rsidRPr="00431892">
        <w:rPr>
          <w:rFonts w:asciiTheme="majorHAnsi" w:eastAsia="Calibri" w:hAnsiTheme="majorHAnsi" w:cstheme="majorHAnsi"/>
          <w:sz w:val="22"/>
          <w:szCs w:val="22"/>
          <w:lang w:val="en-US"/>
        </w:rPr>
        <w:t xml:space="preserve">Developing Resilience- Overcoming and growing from setback Article- </w:t>
      </w:r>
      <w:hyperlink r:id="rId16" w:history="1">
        <w:r w:rsidRPr="00431892">
          <w:rPr>
            <w:rStyle w:val="Hyperlink"/>
            <w:rFonts w:asciiTheme="majorHAnsi" w:hAnsiTheme="majorHAnsi" w:cstheme="majorHAnsi"/>
            <w:sz w:val="20"/>
            <w:szCs w:val="20"/>
          </w:rPr>
          <w:t>https://www.mindtools.com/pages/article/resilience.html</w:t>
        </w:r>
      </w:hyperlink>
      <w:r w:rsidRPr="00431892">
        <w:rPr>
          <w:rFonts w:asciiTheme="majorHAnsi" w:hAnsiTheme="majorHAnsi" w:cstheme="majorHAnsi"/>
          <w:color w:val="000000" w:themeColor="text1"/>
          <w:sz w:val="20"/>
          <w:szCs w:val="20"/>
        </w:rPr>
        <w:t xml:space="preserve"> </w:t>
      </w:r>
    </w:p>
    <w:p w14:paraId="2DF5E946" w14:textId="77777777" w:rsidR="00D25E88" w:rsidRDefault="00D25E88" w:rsidP="00D25E88">
      <w:pPr>
        <w:rPr>
          <w:rFonts w:asciiTheme="majorHAnsi" w:hAnsiTheme="majorHAnsi" w:cstheme="majorHAnsi"/>
        </w:rPr>
      </w:pPr>
      <w:r w:rsidRPr="00431892">
        <w:rPr>
          <w:rFonts w:asciiTheme="majorHAnsi" w:hAnsiTheme="majorHAnsi" w:cstheme="majorHAnsi"/>
        </w:rPr>
        <w:t xml:space="preserve">Employability in higher education: what it is – what it is not. - </w:t>
      </w:r>
      <w:r w:rsidRPr="00431892">
        <w:rPr>
          <w:rFonts w:asciiTheme="majorHAnsi" w:hAnsiTheme="majorHAnsi" w:cstheme="majorHAnsi"/>
          <w:color w:val="000000"/>
          <w:sz w:val="20"/>
          <w:szCs w:val="20"/>
          <w:shd w:val="clear" w:color="auto" w:fill="FFFFFF"/>
        </w:rPr>
        <w:t>Higher Education Academy Psychology Network</w:t>
      </w:r>
      <w:r>
        <w:rPr>
          <w:rFonts w:asciiTheme="majorHAnsi" w:hAnsiTheme="majorHAnsi" w:cstheme="majorHAnsi"/>
          <w:color w:val="000000"/>
          <w:sz w:val="20"/>
          <w:szCs w:val="20"/>
          <w:shd w:val="clear" w:color="auto" w:fill="FFFFFF"/>
        </w:rPr>
        <w:t xml:space="preserve">, </w:t>
      </w:r>
      <w:proofErr w:type="spellStart"/>
      <w:r w:rsidRPr="00431892">
        <w:rPr>
          <w:rFonts w:asciiTheme="majorHAnsi" w:hAnsiTheme="majorHAnsi" w:cstheme="majorHAnsi"/>
        </w:rPr>
        <w:t>Manzte</w:t>
      </w:r>
      <w:proofErr w:type="spellEnd"/>
      <w:r w:rsidRPr="00431892">
        <w:rPr>
          <w:rFonts w:asciiTheme="majorHAnsi" w:hAnsiTheme="majorHAnsi" w:cstheme="majorHAnsi"/>
        </w:rPr>
        <w:t xml:space="preserve"> Yorke 2006</w:t>
      </w:r>
    </w:p>
    <w:p w14:paraId="0D6B55FD" w14:textId="23DED965" w:rsidR="004947DA" w:rsidRDefault="004947DA" w:rsidP="004947DA">
      <w:pPr>
        <w:rPr>
          <w:rFonts w:asciiTheme="majorHAnsi" w:eastAsia="Calibri" w:hAnsiTheme="majorHAnsi" w:cstheme="majorHAnsi"/>
          <w:sz w:val="22"/>
          <w:szCs w:val="22"/>
          <w:lang w:val="en-US"/>
        </w:rPr>
      </w:pPr>
      <w:r>
        <w:rPr>
          <w:rStyle w:val="Strong"/>
          <w:b w:val="0"/>
          <w:bCs w:val="0"/>
          <w:color w:val="000000" w:themeColor="text1"/>
        </w:rPr>
        <w:t>I</w:t>
      </w:r>
      <w:r w:rsidRPr="006A2DE6">
        <w:rPr>
          <w:rStyle w:val="Strong"/>
          <w:b w:val="0"/>
          <w:bCs w:val="0"/>
          <w:color w:val="000000" w:themeColor="text1"/>
        </w:rPr>
        <w:t xml:space="preserve">nside a mind of the </w:t>
      </w:r>
      <w:r>
        <w:rPr>
          <w:rStyle w:val="Strong"/>
          <w:b w:val="0"/>
          <w:bCs w:val="0"/>
          <w:color w:val="000000" w:themeColor="text1"/>
        </w:rPr>
        <w:t>P</w:t>
      </w:r>
      <w:r w:rsidRPr="006A2DE6">
        <w:rPr>
          <w:rStyle w:val="Strong"/>
          <w:b w:val="0"/>
          <w:bCs w:val="0"/>
          <w:color w:val="000000" w:themeColor="text1"/>
        </w:rPr>
        <w:t xml:space="preserve">rocrastinator, Tim Urban 2016- </w:t>
      </w:r>
      <w:hyperlink r:id="rId17" w:history="1">
        <w:r w:rsidRPr="006A2DE6">
          <w:rPr>
            <w:rStyle w:val="Hyperlink"/>
            <w:rFonts w:asciiTheme="majorHAnsi" w:hAnsiTheme="majorHAnsi"/>
            <w:color w:val="000000" w:themeColor="text1"/>
            <w:u w:val="none"/>
          </w:rPr>
          <w:t>https://youtu.be/arj7oStGLkU</w:t>
        </w:r>
      </w:hyperlink>
      <w:r w:rsidRPr="00D25E88">
        <w:rPr>
          <w:rFonts w:asciiTheme="majorHAnsi" w:eastAsia="Calibri" w:hAnsiTheme="majorHAnsi" w:cstheme="majorHAnsi"/>
          <w:sz w:val="22"/>
          <w:szCs w:val="22"/>
          <w:lang w:val="en-US"/>
        </w:rPr>
        <w:t xml:space="preserve"> </w:t>
      </w:r>
    </w:p>
    <w:p w14:paraId="66E6E64E" w14:textId="5D4E0502" w:rsidR="00DE2A3F" w:rsidRDefault="00DE2A3F">
      <w:pPr>
        <w:rPr>
          <w:rFonts w:asciiTheme="majorHAnsi" w:hAnsiTheme="majorHAnsi" w:cstheme="majorHAnsi"/>
          <w:color w:val="000000" w:themeColor="text1"/>
          <w:sz w:val="20"/>
          <w:szCs w:val="20"/>
        </w:rPr>
      </w:pPr>
      <w:r w:rsidRPr="006A2DE6">
        <w:rPr>
          <w:rStyle w:val="fn"/>
          <w:rFonts w:asciiTheme="majorHAnsi" w:hAnsiTheme="majorHAnsi" w:cstheme="majorHAnsi"/>
          <w:color w:val="000000" w:themeColor="text1"/>
          <w:sz w:val="20"/>
          <w:szCs w:val="20"/>
        </w:rPr>
        <w:t>The Emotionally Intelligent Manager</w:t>
      </w:r>
      <w:r w:rsidRPr="006A2DE6">
        <w:rPr>
          <w:rFonts w:asciiTheme="majorHAnsi" w:hAnsiTheme="majorHAnsi" w:cstheme="majorHAnsi"/>
          <w:color w:val="000000" w:themeColor="text1"/>
          <w:sz w:val="20"/>
          <w:szCs w:val="20"/>
          <w:shd w:val="clear" w:color="auto" w:fill="FFFFFF"/>
        </w:rPr>
        <w:t xml:space="preserve">: </w:t>
      </w:r>
      <w:r w:rsidRPr="006A2DE6">
        <w:rPr>
          <w:rStyle w:val="subtitle0"/>
          <w:rFonts w:asciiTheme="majorHAnsi" w:hAnsiTheme="majorHAnsi" w:cstheme="majorHAnsi"/>
          <w:color w:val="000000" w:themeColor="text1"/>
          <w:sz w:val="20"/>
          <w:szCs w:val="20"/>
        </w:rPr>
        <w:t>How to Develop and Use the Four Key Emotional Skills of Leadership</w:t>
      </w:r>
      <w:r w:rsidR="006A2DE6">
        <w:rPr>
          <w:rStyle w:val="subtitle0"/>
          <w:rFonts w:asciiTheme="majorHAnsi" w:hAnsiTheme="majorHAnsi" w:cstheme="majorHAnsi"/>
          <w:color w:val="000000" w:themeColor="text1"/>
          <w:sz w:val="20"/>
          <w:szCs w:val="20"/>
        </w:rPr>
        <w:t xml:space="preserve">, </w:t>
      </w:r>
      <w:hyperlink r:id="rId18" w:history="1">
        <w:r w:rsidR="006A2DE6" w:rsidRPr="006A2DE6">
          <w:rPr>
            <w:rStyle w:val="Hyperlink"/>
            <w:rFonts w:asciiTheme="majorHAnsi" w:hAnsiTheme="majorHAnsi" w:cstheme="majorHAnsi"/>
            <w:color w:val="000000" w:themeColor="text1"/>
            <w:sz w:val="20"/>
            <w:szCs w:val="20"/>
            <w:u w:val="none"/>
          </w:rPr>
          <w:t>David R. Caruso</w:t>
        </w:r>
      </w:hyperlink>
      <w:r w:rsidR="006A2DE6" w:rsidRPr="006A2DE6">
        <w:rPr>
          <w:rFonts w:asciiTheme="majorHAnsi" w:hAnsiTheme="majorHAnsi" w:cstheme="majorHAnsi"/>
          <w:color w:val="000000" w:themeColor="text1"/>
          <w:sz w:val="20"/>
          <w:szCs w:val="20"/>
          <w:shd w:val="clear" w:color="auto" w:fill="FFFFFF"/>
        </w:rPr>
        <w:t xml:space="preserve">, </w:t>
      </w:r>
      <w:hyperlink r:id="rId19" w:history="1">
        <w:r w:rsidR="006A2DE6" w:rsidRPr="006A2DE6">
          <w:rPr>
            <w:rStyle w:val="Hyperlink"/>
            <w:rFonts w:asciiTheme="majorHAnsi" w:hAnsiTheme="majorHAnsi" w:cstheme="majorHAnsi"/>
            <w:color w:val="000000" w:themeColor="text1"/>
            <w:sz w:val="20"/>
            <w:szCs w:val="20"/>
            <w:u w:val="none"/>
          </w:rPr>
          <w:t>Peter Salovey</w:t>
        </w:r>
      </w:hyperlink>
      <w:r w:rsidR="006A2DE6" w:rsidRPr="006A2DE6">
        <w:rPr>
          <w:rFonts w:asciiTheme="majorHAnsi" w:hAnsiTheme="majorHAnsi" w:cstheme="majorHAnsi"/>
          <w:color w:val="000000" w:themeColor="text1"/>
          <w:sz w:val="20"/>
          <w:szCs w:val="20"/>
        </w:rPr>
        <w:t xml:space="preserve"> 2004</w:t>
      </w:r>
    </w:p>
    <w:p w14:paraId="2B7768C8" w14:textId="77777777" w:rsidR="004947DA" w:rsidRDefault="00B45028" w:rsidP="004947DA">
      <w:pPr>
        <w:rPr>
          <w:rFonts w:asciiTheme="majorHAnsi" w:eastAsia="Calibri" w:hAnsiTheme="majorHAnsi" w:cstheme="majorHAnsi"/>
          <w:color w:val="000000" w:themeColor="text1"/>
          <w:sz w:val="22"/>
          <w:szCs w:val="22"/>
          <w:lang w:val="en-US"/>
        </w:rPr>
      </w:pPr>
      <w:hyperlink r:id="rId20" w:history="1">
        <w:r w:rsidRPr="00725AF1">
          <w:rPr>
            <w:rStyle w:val="Hyperlink"/>
            <w:rFonts w:asciiTheme="majorHAnsi" w:hAnsiTheme="majorHAnsi" w:cstheme="majorHAnsi"/>
            <w:color w:val="000000" w:themeColor="text1"/>
            <w:sz w:val="20"/>
            <w:szCs w:val="20"/>
            <w:u w:val="none"/>
            <w:bdr w:val="none" w:sz="0" w:space="0" w:color="auto" w:frame="1"/>
          </w:rPr>
          <w:t>The European Digital Competence Framework for Citizens</w:t>
        </w:r>
      </w:hyperlink>
      <w:r>
        <w:rPr>
          <w:rFonts w:asciiTheme="majorHAnsi" w:hAnsiTheme="majorHAnsi" w:cstheme="majorHAnsi"/>
          <w:color w:val="000000" w:themeColor="text1"/>
          <w:sz w:val="20"/>
          <w:szCs w:val="20"/>
        </w:rPr>
        <w:t xml:space="preserve"> – </w:t>
      </w:r>
      <w:r w:rsidR="002F39ED" w:rsidRPr="002F39ED">
        <w:rPr>
          <w:rStyle w:val="Strong"/>
          <w:rFonts w:cstheme="majorHAnsi"/>
          <w:b w:val="0"/>
          <w:bCs w:val="0"/>
          <w:color w:val="000000" w:themeColor="text1"/>
          <w:sz w:val="20"/>
          <w:szCs w:val="20"/>
        </w:rPr>
        <w:t>Luxembourg</w:t>
      </w:r>
      <w:r>
        <w:rPr>
          <w:rStyle w:val="Strong"/>
          <w:rFonts w:cstheme="majorHAnsi"/>
          <w:b w:val="0"/>
          <w:bCs w:val="0"/>
          <w:color w:val="000000" w:themeColor="text1"/>
          <w:sz w:val="20"/>
          <w:szCs w:val="20"/>
        </w:rPr>
        <w:t xml:space="preserve"> </w:t>
      </w:r>
      <w:r w:rsidR="002F39ED" w:rsidRPr="002F39ED">
        <w:rPr>
          <w:rStyle w:val="Strong"/>
          <w:rFonts w:cstheme="majorHAnsi"/>
          <w:b w:val="0"/>
          <w:bCs w:val="0"/>
          <w:color w:val="000000" w:themeColor="text1"/>
          <w:sz w:val="20"/>
          <w:szCs w:val="20"/>
        </w:rPr>
        <w:t>Publications Office of the European Union, 201</w:t>
      </w:r>
      <w:r w:rsidR="0020692E">
        <w:rPr>
          <w:rStyle w:val="Strong"/>
          <w:rFonts w:cstheme="majorHAnsi"/>
          <w:b w:val="0"/>
          <w:bCs w:val="0"/>
          <w:color w:val="000000" w:themeColor="text1"/>
          <w:sz w:val="20"/>
          <w:szCs w:val="20"/>
        </w:rPr>
        <w:t>6</w:t>
      </w:r>
      <w:r w:rsidR="004947DA" w:rsidRPr="004947DA">
        <w:rPr>
          <w:rFonts w:asciiTheme="majorHAnsi" w:eastAsia="Calibri" w:hAnsiTheme="majorHAnsi" w:cstheme="majorHAnsi"/>
          <w:color w:val="000000" w:themeColor="text1"/>
          <w:sz w:val="22"/>
          <w:szCs w:val="22"/>
          <w:lang w:val="en-US"/>
        </w:rPr>
        <w:t xml:space="preserve"> </w:t>
      </w:r>
    </w:p>
    <w:p w14:paraId="46F56ECF" w14:textId="3A8C17BC" w:rsidR="004947DA" w:rsidRPr="00F55C4D" w:rsidRDefault="004947DA" w:rsidP="004947DA">
      <w:pPr>
        <w:rPr>
          <w:rFonts w:asciiTheme="majorHAnsi" w:hAnsiTheme="majorHAnsi" w:cstheme="majorHAnsi"/>
          <w:color w:val="000000" w:themeColor="text1"/>
        </w:rPr>
      </w:pPr>
      <w:r w:rsidRPr="00F55C4D">
        <w:rPr>
          <w:rFonts w:asciiTheme="majorHAnsi" w:eastAsia="Calibri" w:hAnsiTheme="majorHAnsi" w:cstheme="majorHAnsi"/>
          <w:color w:val="000000" w:themeColor="text1"/>
          <w:sz w:val="22"/>
          <w:szCs w:val="22"/>
          <w:lang w:val="en-US"/>
        </w:rPr>
        <w:t>The SWOT Analysis – Anja Bohm</w:t>
      </w:r>
      <w:r>
        <w:rPr>
          <w:rFonts w:asciiTheme="majorHAnsi" w:eastAsia="Calibri" w:hAnsiTheme="majorHAnsi" w:cstheme="majorHAnsi"/>
          <w:color w:val="000000" w:themeColor="text1"/>
          <w:sz w:val="22"/>
          <w:szCs w:val="22"/>
          <w:lang w:val="en-US"/>
        </w:rPr>
        <w:t>,</w:t>
      </w:r>
      <w:r w:rsidRPr="00F55C4D">
        <w:rPr>
          <w:rFonts w:asciiTheme="majorHAnsi" w:eastAsia="Calibri" w:hAnsiTheme="majorHAnsi" w:cstheme="majorHAnsi"/>
          <w:color w:val="000000" w:themeColor="text1"/>
          <w:sz w:val="22"/>
          <w:szCs w:val="22"/>
          <w:lang w:val="en-US"/>
        </w:rPr>
        <w:t xml:space="preserve"> </w:t>
      </w:r>
      <w:r w:rsidRPr="00F55C4D">
        <w:rPr>
          <w:rFonts w:asciiTheme="majorHAnsi" w:hAnsiTheme="majorHAnsi" w:cstheme="majorHAnsi"/>
          <w:color w:val="000000" w:themeColor="text1"/>
          <w:sz w:val="20"/>
          <w:szCs w:val="20"/>
        </w:rPr>
        <w:t>GRIN Verlag</w:t>
      </w:r>
      <w:r w:rsidRPr="00F55C4D">
        <w:rPr>
          <w:rFonts w:asciiTheme="majorHAnsi" w:hAnsiTheme="majorHAnsi" w:cstheme="majorHAnsi"/>
          <w:color w:val="000000" w:themeColor="text1"/>
          <w:sz w:val="20"/>
          <w:szCs w:val="20"/>
          <w:shd w:val="clear" w:color="auto" w:fill="FFFFFF"/>
        </w:rPr>
        <w:t>,</w:t>
      </w:r>
      <w:r>
        <w:rPr>
          <w:rFonts w:asciiTheme="majorHAnsi" w:hAnsiTheme="majorHAnsi" w:cstheme="majorHAnsi"/>
          <w:color w:val="000000" w:themeColor="text1"/>
          <w:sz w:val="20"/>
          <w:szCs w:val="20"/>
          <w:shd w:val="clear" w:color="auto" w:fill="FFFFFF"/>
        </w:rPr>
        <w:t xml:space="preserve"> 2009</w:t>
      </w:r>
      <w:r w:rsidRPr="00F55C4D">
        <w:rPr>
          <w:rFonts w:asciiTheme="majorHAnsi" w:hAnsiTheme="majorHAnsi" w:cstheme="majorHAnsi"/>
          <w:color w:val="000000" w:themeColor="text1"/>
          <w:sz w:val="20"/>
          <w:szCs w:val="20"/>
          <w:shd w:val="clear" w:color="auto" w:fill="FFFFFF"/>
        </w:rPr>
        <w:t xml:space="preserve"> - </w:t>
      </w:r>
      <w:hyperlink r:id="rId21" w:history="1">
        <w:r w:rsidRPr="00F55C4D">
          <w:rPr>
            <w:rStyle w:val="Hyperlink"/>
            <w:rFonts w:asciiTheme="majorHAnsi" w:hAnsiTheme="majorHAnsi" w:cstheme="majorHAnsi"/>
            <w:color w:val="000000" w:themeColor="text1"/>
            <w:sz w:val="20"/>
            <w:szCs w:val="20"/>
            <w:u w:val="none"/>
          </w:rPr>
          <w:t>Business &amp; Economics</w:t>
        </w:r>
      </w:hyperlink>
    </w:p>
    <w:p w14:paraId="120406E9" w14:textId="67AE308A" w:rsidR="0020692E" w:rsidRDefault="0020692E">
      <w:pPr>
        <w:rPr>
          <w:rStyle w:val="Strong"/>
          <w:rFonts w:cstheme="majorHAnsi"/>
          <w:b w:val="0"/>
          <w:bCs w:val="0"/>
          <w:color w:val="000000" w:themeColor="text1"/>
          <w:sz w:val="20"/>
          <w:szCs w:val="20"/>
        </w:rPr>
      </w:pPr>
      <w:r>
        <w:rPr>
          <w:rStyle w:val="Strong"/>
          <w:rFonts w:cstheme="majorHAnsi"/>
          <w:b w:val="0"/>
          <w:bCs w:val="0"/>
          <w:color w:val="000000" w:themeColor="text1"/>
          <w:sz w:val="20"/>
          <w:szCs w:val="20"/>
        </w:rPr>
        <w:t>Welsh Government – Digital Competency Framework updated June 2018</w:t>
      </w:r>
      <w:r w:rsidR="009B6ED6">
        <w:rPr>
          <w:rStyle w:val="Strong"/>
          <w:rFonts w:cstheme="majorHAnsi"/>
          <w:b w:val="0"/>
          <w:bCs w:val="0"/>
          <w:color w:val="000000" w:themeColor="text1"/>
          <w:sz w:val="20"/>
          <w:szCs w:val="20"/>
        </w:rPr>
        <w:t xml:space="preserve"> </w:t>
      </w:r>
      <w:r w:rsidR="0016743C">
        <w:rPr>
          <w:rStyle w:val="Strong"/>
          <w:rFonts w:cstheme="majorHAnsi"/>
          <w:b w:val="0"/>
          <w:bCs w:val="0"/>
          <w:color w:val="000000" w:themeColor="text1"/>
          <w:sz w:val="20"/>
          <w:szCs w:val="20"/>
        </w:rPr>
        <w:t>-</w:t>
      </w:r>
      <w:r w:rsidR="0016743C" w:rsidRPr="0016743C">
        <w:rPr>
          <w:rStyle w:val="Strong"/>
          <w:rFonts w:cstheme="majorHAnsi"/>
          <w:b w:val="0"/>
          <w:bCs w:val="0"/>
          <w:color w:val="000000" w:themeColor="text1"/>
          <w:sz w:val="20"/>
          <w:szCs w:val="20"/>
        </w:rPr>
        <w:t>The entire education workforce, government and national partners, including local authorities and regional consortia, workforce unions, diocesan authorities, governing bodies and Estyn</w:t>
      </w:r>
      <w:r w:rsidR="008F5E5D">
        <w:rPr>
          <w:rStyle w:val="Strong"/>
          <w:rFonts w:cstheme="majorHAnsi"/>
          <w:b w:val="0"/>
          <w:bCs w:val="0"/>
          <w:color w:val="000000" w:themeColor="text1"/>
          <w:sz w:val="20"/>
          <w:szCs w:val="20"/>
        </w:rPr>
        <w:t>.</w:t>
      </w:r>
    </w:p>
    <w:p w14:paraId="3743AD90" w14:textId="77777777" w:rsidR="00E47C1A" w:rsidRPr="00431892" w:rsidRDefault="00E47C1A">
      <w:pPr>
        <w:rPr>
          <w:rFonts w:asciiTheme="majorHAnsi" w:hAnsiTheme="majorHAnsi" w:cstheme="majorHAnsi"/>
          <w:color w:val="000000" w:themeColor="text1"/>
          <w:sz w:val="20"/>
          <w:szCs w:val="20"/>
        </w:rPr>
      </w:pPr>
    </w:p>
    <w:sectPr w:rsidR="00E47C1A" w:rsidRPr="00431892" w:rsidSect="00A5765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385CD5" w14:textId="77777777" w:rsidR="00021CE7" w:rsidRDefault="00021CE7" w:rsidP="00632DCA">
      <w:pPr>
        <w:spacing w:after="0" w:line="240" w:lineRule="auto"/>
      </w:pPr>
      <w:r>
        <w:separator/>
      </w:r>
    </w:p>
  </w:endnote>
  <w:endnote w:type="continuationSeparator" w:id="0">
    <w:p w14:paraId="115850C9" w14:textId="77777777" w:rsidR="00021CE7" w:rsidRDefault="00021CE7" w:rsidP="00632DCA">
      <w:pPr>
        <w:spacing w:after="0" w:line="240" w:lineRule="auto"/>
      </w:pPr>
      <w:r>
        <w:continuationSeparator/>
      </w:r>
    </w:p>
  </w:endnote>
  <w:endnote w:type="continuationNotice" w:id="1">
    <w:p w14:paraId="55581E48" w14:textId="77777777" w:rsidR="00021CE7" w:rsidRDefault="00021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A6152D" w14:textId="77777777" w:rsidR="00021CE7" w:rsidRDefault="00021CE7" w:rsidP="00632DCA">
      <w:pPr>
        <w:spacing w:after="0" w:line="240" w:lineRule="auto"/>
      </w:pPr>
      <w:r>
        <w:separator/>
      </w:r>
    </w:p>
  </w:footnote>
  <w:footnote w:type="continuationSeparator" w:id="0">
    <w:p w14:paraId="7C00A244" w14:textId="77777777" w:rsidR="00021CE7" w:rsidRDefault="00021CE7" w:rsidP="00632DCA">
      <w:pPr>
        <w:spacing w:after="0" w:line="240" w:lineRule="auto"/>
      </w:pPr>
      <w:r>
        <w:continuationSeparator/>
      </w:r>
    </w:p>
  </w:footnote>
  <w:footnote w:type="continuationNotice" w:id="1">
    <w:p w14:paraId="15E0B783" w14:textId="77777777" w:rsidR="00021CE7" w:rsidRDefault="00021CE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056AAA"/>
    <w:multiLevelType w:val="hybridMultilevel"/>
    <w:tmpl w:val="7F3822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65B"/>
    <w:rsid w:val="00021962"/>
    <w:rsid w:val="00021CE7"/>
    <w:rsid w:val="00023157"/>
    <w:rsid w:val="00047F17"/>
    <w:rsid w:val="00067F1B"/>
    <w:rsid w:val="00071903"/>
    <w:rsid w:val="00073524"/>
    <w:rsid w:val="00087086"/>
    <w:rsid w:val="000908A0"/>
    <w:rsid w:val="000A3509"/>
    <w:rsid w:val="000A7B07"/>
    <w:rsid w:val="000B05B4"/>
    <w:rsid w:val="000B29BA"/>
    <w:rsid w:val="000D41FA"/>
    <w:rsid w:val="000E2919"/>
    <w:rsid w:val="000E41E9"/>
    <w:rsid w:val="00107B34"/>
    <w:rsid w:val="00112E50"/>
    <w:rsid w:val="001225C5"/>
    <w:rsid w:val="001249D3"/>
    <w:rsid w:val="001253C8"/>
    <w:rsid w:val="00142D2E"/>
    <w:rsid w:val="001602E1"/>
    <w:rsid w:val="0016743C"/>
    <w:rsid w:val="00197A4E"/>
    <w:rsid w:val="001B15F7"/>
    <w:rsid w:val="001B572F"/>
    <w:rsid w:val="001D2225"/>
    <w:rsid w:val="001F6FAC"/>
    <w:rsid w:val="0020692E"/>
    <w:rsid w:val="00244959"/>
    <w:rsid w:val="00261E9E"/>
    <w:rsid w:val="00267585"/>
    <w:rsid w:val="002F39ED"/>
    <w:rsid w:val="00302011"/>
    <w:rsid w:val="00305593"/>
    <w:rsid w:val="003112D6"/>
    <w:rsid w:val="00333367"/>
    <w:rsid w:val="00342FF4"/>
    <w:rsid w:val="003849E0"/>
    <w:rsid w:val="003A34CF"/>
    <w:rsid w:val="003A391E"/>
    <w:rsid w:val="003E11CD"/>
    <w:rsid w:val="003E3347"/>
    <w:rsid w:val="003E7877"/>
    <w:rsid w:val="003F5978"/>
    <w:rsid w:val="00431892"/>
    <w:rsid w:val="00452F58"/>
    <w:rsid w:val="00486066"/>
    <w:rsid w:val="004947DA"/>
    <w:rsid w:val="004A5937"/>
    <w:rsid w:val="004C36E5"/>
    <w:rsid w:val="004E368C"/>
    <w:rsid w:val="004F4B24"/>
    <w:rsid w:val="00506696"/>
    <w:rsid w:val="00506DEA"/>
    <w:rsid w:val="0051035D"/>
    <w:rsid w:val="00521B3B"/>
    <w:rsid w:val="00536562"/>
    <w:rsid w:val="00545105"/>
    <w:rsid w:val="005774AA"/>
    <w:rsid w:val="00577BB6"/>
    <w:rsid w:val="00587DC2"/>
    <w:rsid w:val="005A05C4"/>
    <w:rsid w:val="005B436D"/>
    <w:rsid w:val="005B7F1D"/>
    <w:rsid w:val="005E5544"/>
    <w:rsid w:val="00600111"/>
    <w:rsid w:val="0063121A"/>
    <w:rsid w:val="00632DCA"/>
    <w:rsid w:val="0063611F"/>
    <w:rsid w:val="00640EE6"/>
    <w:rsid w:val="00644171"/>
    <w:rsid w:val="00664E3C"/>
    <w:rsid w:val="0066515A"/>
    <w:rsid w:val="00685406"/>
    <w:rsid w:val="006A2DE6"/>
    <w:rsid w:val="006D3DBB"/>
    <w:rsid w:val="006E1722"/>
    <w:rsid w:val="007126E3"/>
    <w:rsid w:val="00712B85"/>
    <w:rsid w:val="00712E28"/>
    <w:rsid w:val="0071620B"/>
    <w:rsid w:val="00726952"/>
    <w:rsid w:val="00726CA7"/>
    <w:rsid w:val="007372EA"/>
    <w:rsid w:val="00783A61"/>
    <w:rsid w:val="00783AE7"/>
    <w:rsid w:val="007A14B7"/>
    <w:rsid w:val="007A466D"/>
    <w:rsid w:val="007B2495"/>
    <w:rsid w:val="007C56ED"/>
    <w:rsid w:val="007E05CA"/>
    <w:rsid w:val="007F21DD"/>
    <w:rsid w:val="00803F24"/>
    <w:rsid w:val="00821B6B"/>
    <w:rsid w:val="0082677D"/>
    <w:rsid w:val="008324B4"/>
    <w:rsid w:val="008438B2"/>
    <w:rsid w:val="00882696"/>
    <w:rsid w:val="0088783B"/>
    <w:rsid w:val="008949DE"/>
    <w:rsid w:val="00894E7E"/>
    <w:rsid w:val="008A0070"/>
    <w:rsid w:val="008A3A6A"/>
    <w:rsid w:val="008B1E3E"/>
    <w:rsid w:val="008F5E5D"/>
    <w:rsid w:val="00904857"/>
    <w:rsid w:val="00904C2C"/>
    <w:rsid w:val="00923DE8"/>
    <w:rsid w:val="0095332E"/>
    <w:rsid w:val="00981F67"/>
    <w:rsid w:val="00987FE6"/>
    <w:rsid w:val="009968E2"/>
    <w:rsid w:val="009A200F"/>
    <w:rsid w:val="009A6BC7"/>
    <w:rsid w:val="009B6ED6"/>
    <w:rsid w:val="009C37E6"/>
    <w:rsid w:val="009C7DC2"/>
    <w:rsid w:val="00A16909"/>
    <w:rsid w:val="00A24BFB"/>
    <w:rsid w:val="00A255CC"/>
    <w:rsid w:val="00A5765B"/>
    <w:rsid w:val="00A73BB0"/>
    <w:rsid w:val="00A81A07"/>
    <w:rsid w:val="00A94F7D"/>
    <w:rsid w:val="00AA6D83"/>
    <w:rsid w:val="00AB2997"/>
    <w:rsid w:val="00AB3B53"/>
    <w:rsid w:val="00AE7118"/>
    <w:rsid w:val="00B1129C"/>
    <w:rsid w:val="00B32571"/>
    <w:rsid w:val="00B45028"/>
    <w:rsid w:val="00B83725"/>
    <w:rsid w:val="00B93F12"/>
    <w:rsid w:val="00BC4282"/>
    <w:rsid w:val="00BE7639"/>
    <w:rsid w:val="00BF127B"/>
    <w:rsid w:val="00C279AE"/>
    <w:rsid w:val="00C30926"/>
    <w:rsid w:val="00C44E9F"/>
    <w:rsid w:val="00C505C7"/>
    <w:rsid w:val="00C743C7"/>
    <w:rsid w:val="00C93435"/>
    <w:rsid w:val="00CA2CBD"/>
    <w:rsid w:val="00CB2597"/>
    <w:rsid w:val="00CB4C59"/>
    <w:rsid w:val="00CB6491"/>
    <w:rsid w:val="00CB71ED"/>
    <w:rsid w:val="00CD37EB"/>
    <w:rsid w:val="00CE6AFF"/>
    <w:rsid w:val="00CF46F5"/>
    <w:rsid w:val="00D11F7C"/>
    <w:rsid w:val="00D15C60"/>
    <w:rsid w:val="00D24657"/>
    <w:rsid w:val="00D25E88"/>
    <w:rsid w:val="00D332AC"/>
    <w:rsid w:val="00D467AE"/>
    <w:rsid w:val="00D611B2"/>
    <w:rsid w:val="00D6620D"/>
    <w:rsid w:val="00DB17C0"/>
    <w:rsid w:val="00DB3BD6"/>
    <w:rsid w:val="00DB7D1A"/>
    <w:rsid w:val="00DD7167"/>
    <w:rsid w:val="00DD7FBB"/>
    <w:rsid w:val="00DE2A3F"/>
    <w:rsid w:val="00DE7D8E"/>
    <w:rsid w:val="00E1444A"/>
    <w:rsid w:val="00E378B8"/>
    <w:rsid w:val="00E43B2F"/>
    <w:rsid w:val="00E47C1A"/>
    <w:rsid w:val="00E54A06"/>
    <w:rsid w:val="00E61092"/>
    <w:rsid w:val="00E64FCC"/>
    <w:rsid w:val="00E874EB"/>
    <w:rsid w:val="00EB23D0"/>
    <w:rsid w:val="00EF4708"/>
    <w:rsid w:val="00F02530"/>
    <w:rsid w:val="00F074D7"/>
    <w:rsid w:val="00F07DD1"/>
    <w:rsid w:val="00F25773"/>
    <w:rsid w:val="00F33DFC"/>
    <w:rsid w:val="00F40D84"/>
    <w:rsid w:val="00F45319"/>
    <w:rsid w:val="00F51C8C"/>
    <w:rsid w:val="00F523E7"/>
    <w:rsid w:val="00F55C4D"/>
    <w:rsid w:val="00F564C5"/>
    <w:rsid w:val="00F8454E"/>
    <w:rsid w:val="00FA1508"/>
    <w:rsid w:val="00FB4813"/>
    <w:rsid w:val="00FC024D"/>
    <w:rsid w:val="00FD306E"/>
    <w:rsid w:val="00FD4318"/>
    <w:rsid w:val="0AF22694"/>
    <w:rsid w:val="1D3332A1"/>
    <w:rsid w:val="2CDEB808"/>
    <w:rsid w:val="35DAFC2F"/>
    <w:rsid w:val="40B616DE"/>
    <w:rsid w:val="52D6803F"/>
    <w:rsid w:val="6FB73528"/>
    <w:rsid w:val="7941C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F669A"/>
  <w15:chartTrackingRefBased/>
  <w15:docId w15:val="{A65AE6FC-BF85-4DF7-AB40-5D1A4A481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DE8"/>
  </w:style>
  <w:style w:type="paragraph" w:styleId="Heading1">
    <w:name w:val="heading 1"/>
    <w:basedOn w:val="Normal"/>
    <w:next w:val="Normal"/>
    <w:link w:val="Heading1Char"/>
    <w:uiPriority w:val="9"/>
    <w:qFormat/>
    <w:rsid w:val="00023157"/>
    <w:pPr>
      <w:keepNext/>
      <w:keepLines/>
      <w:spacing w:before="360" w:after="40" w:line="240" w:lineRule="auto"/>
      <w:outlineLvl w:val="0"/>
    </w:pPr>
    <w:rPr>
      <w:rFonts w:asciiTheme="majorHAnsi" w:eastAsiaTheme="majorEastAsia" w:hAnsiTheme="majorHAnsi" w:cstheme="majorBidi"/>
      <w:color w:val="1F3864" w:themeColor="accent1" w:themeShade="80"/>
      <w:sz w:val="40"/>
      <w:szCs w:val="40"/>
    </w:rPr>
  </w:style>
  <w:style w:type="paragraph" w:styleId="Heading2">
    <w:name w:val="heading 2"/>
    <w:basedOn w:val="Normal"/>
    <w:next w:val="Normal"/>
    <w:link w:val="Heading2Char"/>
    <w:uiPriority w:val="9"/>
    <w:unhideWhenUsed/>
    <w:qFormat/>
    <w:rsid w:val="00023157"/>
    <w:pPr>
      <w:keepNext/>
      <w:keepLines/>
      <w:spacing w:before="8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923DE8"/>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unhideWhenUsed/>
    <w:qFormat/>
    <w:rsid w:val="00923DE8"/>
    <w:pPr>
      <w:outlineLvl w:val="3"/>
    </w:pPr>
  </w:style>
  <w:style w:type="paragraph" w:styleId="Heading5">
    <w:name w:val="heading 5"/>
    <w:basedOn w:val="Normal"/>
    <w:next w:val="Normal"/>
    <w:link w:val="Heading5Char"/>
    <w:uiPriority w:val="9"/>
    <w:unhideWhenUsed/>
    <w:qFormat/>
    <w:rsid w:val="00923DE8"/>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923DE8"/>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923DE8"/>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923DE8"/>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923DE8"/>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3DE8"/>
    <w:pPr>
      <w:spacing w:after="0" w:line="240" w:lineRule="auto"/>
    </w:pPr>
  </w:style>
  <w:style w:type="character" w:customStyle="1" w:styleId="NoSpacingChar">
    <w:name w:val="No Spacing Char"/>
    <w:basedOn w:val="DefaultParagraphFont"/>
    <w:link w:val="NoSpacing"/>
    <w:uiPriority w:val="1"/>
    <w:rsid w:val="00A5765B"/>
  </w:style>
  <w:style w:type="character" w:customStyle="1" w:styleId="Heading1Char">
    <w:name w:val="Heading 1 Char"/>
    <w:basedOn w:val="DefaultParagraphFont"/>
    <w:link w:val="Heading1"/>
    <w:uiPriority w:val="9"/>
    <w:rsid w:val="00023157"/>
    <w:rPr>
      <w:rFonts w:asciiTheme="majorHAnsi" w:eastAsiaTheme="majorEastAsia" w:hAnsiTheme="majorHAnsi" w:cstheme="majorBidi"/>
      <w:color w:val="1F3864" w:themeColor="accent1" w:themeShade="80"/>
      <w:sz w:val="40"/>
      <w:szCs w:val="40"/>
    </w:rPr>
  </w:style>
  <w:style w:type="paragraph" w:styleId="TOCHeading">
    <w:name w:val="TOC Heading"/>
    <w:basedOn w:val="Heading1"/>
    <w:next w:val="Normal"/>
    <w:uiPriority w:val="39"/>
    <w:unhideWhenUsed/>
    <w:qFormat/>
    <w:rsid w:val="00923DE8"/>
    <w:pPr>
      <w:outlineLvl w:val="9"/>
    </w:pPr>
  </w:style>
  <w:style w:type="character" w:styleId="Strong">
    <w:name w:val="Strong"/>
    <w:basedOn w:val="DefaultParagraphFont"/>
    <w:uiPriority w:val="22"/>
    <w:qFormat/>
    <w:rsid w:val="00923DE8"/>
    <w:rPr>
      <w:rFonts w:asciiTheme="majorHAnsi" w:hAnsiTheme="majorHAnsi"/>
      <w:b/>
      <w:bCs/>
      <w:color w:val="2F5496" w:themeColor="accent1" w:themeShade="BF"/>
    </w:rPr>
  </w:style>
  <w:style w:type="character" w:customStyle="1" w:styleId="Heading3Char">
    <w:name w:val="Heading 3 Char"/>
    <w:basedOn w:val="DefaultParagraphFont"/>
    <w:link w:val="Heading3"/>
    <w:uiPriority w:val="9"/>
    <w:rsid w:val="00923DE8"/>
    <w:rPr>
      <w:rFonts w:asciiTheme="majorHAnsi" w:eastAsiaTheme="majorEastAsia" w:hAnsiTheme="majorHAnsi" w:cstheme="majorBidi"/>
      <w:color w:val="538135" w:themeColor="accent6" w:themeShade="BF"/>
      <w:sz w:val="24"/>
      <w:szCs w:val="24"/>
    </w:rPr>
  </w:style>
  <w:style w:type="paragraph" w:styleId="TOC2">
    <w:name w:val="toc 2"/>
    <w:basedOn w:val="Normal"/>
    <w:next w:val="Normal"/>
    <w:autoRedefine/>
    <w:uiPriority w:val="39"/>
    <w:unhideWhenUsed/>
    <w:rsid w:val="007A14B7"/>
    <w:pPr>
      <w:pBdr>
        <w:between w:val="double" w:sz="6" w:space="0" w:color="auto"/>
      </w:pBdr>
      <w:spacing w:before="120" w:after="120"/>
      <w:jc w:val="center"/>
    </w:pPr>
    <w:rPr>
      <w:rFonts w:cstheme="minorHAnsi"/>
      <w:i/>
      <w:iCs/>
      <w:sz w:val="20"/>
      <w:szCs w:val="20"/>
    </w:rPr>
  </w:style>
  <w:style w:type="paragraph" w:styleId="TOC1">
    <w:name w:val="toc 1"/>
    <w:basedOn w:val="Normal"/>
    <w:next w:val="Normal"/>
    <w:autoRedefine/>
    <w:uiPriority w:val="39"/>
    <w:unhideWhenUsed/>
    <w:rsid w:val="007A14B7"/>
    <w:pPr>
      <w:pBdr>
        <w:between w:val="double" w:sz="6" w:space="0" w:color="auto"/>
      </w:pBdr>
      <w:spacing w:before="120" w:after="120"/>
      <w:jc w:val="center"/>
    </w:pPr>
    <w:rPr>
      <w:rFonts w:cstheme="minorHAnsi"/>
      <w:b/>
      <w:bCs/>
      <w:i/>
      <w:iCs/>
      <w:sz w:val="24"/>
      <w:szCs w:val="24"/>
    </w:rPr>
  </w:style>
  <w:style w:type="paragraph" w:styleId="TOC3">
    <w:name w:val="toc 3"/>
    <w:basedOn w:val="Normal"/>
    <w:next w:val="Normal"/>
    <w:autoRedefine/>
    <w:uiPriority w:val="39"/>
    <w:unhideWhenUsed/>
    <w:rsid w:val="007A14B7"/>
    <w:pPr>
      <w:pBdr>
        <w:between w:val="double" w:sz="6" w:space="0" w:color="auto"/>
      </w:pBdr>
      <w:spacing w:before="120" w:after="120"/>
      <w:ind w:left="220"/>
      <w:jc w:val="center"/>
    </w:pPr>
    <w:rPr>
      <w:rFonts w:cstheme="minorHAnsi"/>
      <w:sz w:val="20"/>
      <w:szCs w:val="20"/>
    </w:rPr>
  </w:style>
  <w:style w:type="character" w:styleId="IntenseReference">
    <w:name w:val="Intense Reference"/>
    <w:basedOn w:val="DefaultParagraphFont"/>
    <w:uiPriority w:val="32"/>
    <w:qFormat/>
    <w:rsid w:val="00923DE8"/>
    <w:rPr>
      <w:b/>
      <w:bCs/>
      <w:smallCaps/>
      <w:color w:val="70AD47" w:themeColor="accent6"/>
    </w:rPr>
  </w:style>
  <w:style w:type="character" w:styleId="CommentReference">
    <w:name w:val="annotation reference"/>
    <w:basedOn w:val="DefaultParagraphFont"/>
    <w:uiPriority w:val="99"/>
    <w:semiHidden/>
    <w:unhideWhenUsed/>
    <w:rsid w:val="00F45319"/>
    <w:rPr>
      <w:sz w:val="16"/>
      <w:szCs w:val="16"/>
    </w:rPr>
  </w:style>
  <w:style w:type="paragraph" w:styleId="CommentText">
    <w:name w:val="annotation text"/>
    <w:basedOn w:val="Normal"/>
    <w:link w:val="CommentTextChar"/>
    <w:uiPriority w:val="99"/>
    <w:semiHidden/>
    <w:unhideWhenUsed/>
    <w:rsid w:val="00F45319"/>
    <w:pPr>
      <w:spacing w:line="240" w:lineRule="auto"/>
    </w:pPr>
    <w:rPr>
      <w:sz w:val="20"/>
      <w:szCs w:val="20"/>
    </w:rPr>
  </w:style>
  <w:style w:type="character" w:customStyle="1" w:styleId="CommentTextChar">
    <w:name w:val="Comment Text Char"/>
    <w:basedOn w:val="DefaultParagraphFont"/>
    <w:link w:val="CommentText"/>
    <w:uiPriority w:val="99"/>
    <w:semiHidden/>
    <w:rsid w:val="00F45319"/>
    <w:rPr>
      <w:sz w:val="20"/>
      <w:szCs w:val="20"/>
    </w:rPr>
  </w:style>
  <w:style w:type="paragraph" w:styleId="CommentSubject">
    <w:name w:val="annotation subject"/>
    <w:basedOn w:val="CommentText"/>
    <w:next w:val="CommentText"/>
    <w:link w:val="CommentSubjectChar"/>
    <w:uiPriority w:val="99"/>
    <w:semiHidden/>
    <w:unhideWhenUsed/>
    <w:rsid w:val="00F45319"/>
    <w:rPr>
      <w:b/>
      <w:bCs/>
    </w:rPr>
  </w:style>
  <w:style w:type="character" w:customStyle="1" w:styleId="CommentSubjectChar">
    <w:name w:val="Comment Subject Char"/>
    <w:basedOn w:val="CommentTextChar"/>
    <w:link w:val="CommentSubject"/>
    <w:uiPriority w:val="99"/>
    <w:semiHidden/>
    <w:rsid w:val="00F45319"/>
    <w:rPr>
      <w:b/>
      <w:bCs/>
      <w:sz w:val="20"/>
      <w:szCs w:val="20"/>
    </w:rPr>
  </w:style>
  <w:style w:type="paragraph" w:styleId="BalloonText">
    <w:name w:val="Balloon Text"/>
    <w:basedOn w:val="Normal"/>
    <w:link w:val="BalloonTextChar"/>
    <w:uiPriority w:val="99"/>
    <w:semiHidden/>
    <w:unhideWhenUsed/>
    <w:rsid w:val="00F453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319"/>
    <w:rPr>
      <w:rFonts w:ascii="Segoe UI" w:hAnsi="Segoe UI" w:cs="Segoe UI"/>
      <w:sz w:val="18"/>
      <w:szCs w:val="18"/>
    </w:rPr>
  </w:style>
  <w:style w:type="character" w:customStyle="1" w:styleId="Heading2Char">
    <w:name w:val="Heading 2 Char"/>
    <w:basedOn w:val="DefaultParagraphFont"/>
    <w:link w:val="Heading2"/>
    <w:uiPriority w:val="9"/>
    <w:rsid w:val="00023157"/>
    <w:rPr>
      <w:rFonts w:asciiTheme="majorHAnsi" w:eastAsiaTheme="majorEastAsia" w:hAnsiTheme="majorHAnsi" w:cstheme="majorBidi"/>
      <w:color w:val="2F5496" w:themeColor="accent1" w:themeShade="BF"/>
      <w:sz w:val="28"/>
      <w:szCs w:val="28"/>
    </w:rPr>
  </w:style>
  <w:style w:type="paragraph" w:styleId="TOC4">
    <w:name w:val="toc 4"/>
    <w:basedOn w:val="Normal"/>
    <w:next w:val="Normal"/>
    <w:autoRedefine/>
    <w:uiPriority w:val="39"/>
    <w:unhideWhenUsed/>
    <w:rsid w:val="00632DCA"/>
    <w:pPr>
      <w:pBdr>
        <w:between w:val="double" w:sz="6" w:space="0" w:color="auto"/>
      </w:pBdr>
      <w:spacing w:before="120" w:after="120"/>
      <w:ind w:left="440"/>
      <w:jc w:val="center"/>
    </w:pPr>
    <w:rPr>
      <w:rFonts w:cstheme="minorHAnsi"/>
      <w:sz w:val="20"/>
      <w:szCs w:val="20"/>
    </w:rPr>
  </w:style>
  <w:style w:type="paragraph" w:styleId="TOC5">
    <w:name w:val="toc 5"/>
    <w:basedOn w:val="Normal"/>
    <w:next w:val="Normal"/>
    <w:autoRedefine/>
    <w:uiPriority w:val="39"/>
    <w:unhideWhenUsed/>
    <w:rsid w:val="00632DCA"/>
    <w:pPr>
      <w:pBdr>
        <w:between w:val="double" w:sz="6" w:space="0" w:color="auto"/>
      </w:pBdr>
      <w:spacing w:before="120" w:after="120"/>
      <w:ind w:left="660"/>
      <w:jc w:val="center"/>
    </w:pPr>
    <w:rPr>
      <w:rFonts w:cstheme="minorHAnsi"/>
      <w:sz w:val="20"/>
      <w:szCs w:val="20"/>
    </w:rPr>
  </w:style>
  <w:style w:type="paragraph" w:styleId="TOC6">
    <w:name w:val="toc 6"/>
    <w:basedOn w:val="Normal"/>
    <w:next w:val="Normal"/>
    <w:autoRedefine/>
    <w:uiPriority w:val="39"/>
    <w:unhideWhenUsed/>
    <w:rsid w:val="00632DCA"/>
    <w:pPr>
      <w:pBdr>
        <w:between w:val="double" w:sz="6" w:space="0" w:color="auto"/>
      </w:pBdr>
      <w:spacing w:before="120" w:after="120"/>
      <w:ind w:left="880"/>
      <w:jc w:val="center"/>
    </w:pPr>
    <w:rPr>
      <w:rFonts w:cstheme="minorHAnsi"/>
      <w:sz w:val="20"/>
      <w:szCs w:val="20"/>
    </w:rPr>
  </w:style>
  <w:style w:type="paragraph" w:styleId="TOC7">
    <w:name w:val="toc 7"/>
    <w:basedOn w:val="Normal"/>
    <w:next w:val="Normal"/>
    <w:autoRedefine/>
    <w:uiPriority w:val="39"/>
    <w:unhideWhenUsed/>
    <w:rsid w:val="00632DCA"/>
    <w:pPr>
      <w:pBdr>
        <w:between w:val="double" w:sz="6" w:space="0" w:color="auto"/>
      </w:pBdr>
      <w:spacing w:before="120" w:after="120"/>
      <w:ind w:left="1100"/>
      <w:jc w:val="center"/>
    </w:pPr>
    <w:rPr>
      <w:rFonts w:cstheme="minorHAnsi"/>
      <w:sz w:val="20"/>
      <w:szCs w:val="20"/>
    </w:rPr>
  </w:style>
  <w:style w:type="paragraph" w:styleId="TOC8">
    <w:name w:val="toc 8"/>
    <w:basedOn w:val="Normal"/>
    <w:next w:val="Normal"/>
    <w:autoRedefine/>
    <w:uiPriority w:val="39"/>
    <w:unhideWhenUsed/>
    <w:rsid w:val="00632DCA"/>
    <w:pPr>
      <w:pBdr>
        <w:between w:val="double" w:sz="6" w:space="0" w:color="auto"/>
      </w:pBdr>
      <w:spacing w:before="120" w:after="120"/>
      <w:ind w:left="1320"/>
      <w:jc w:val="center"/>
    </w:pPr>
    <w:rPr>
      <w:rFonts w:cstheme="minorHAnsi"/>
      <w:sz w:val="20"/>
      <w:szCs w:val="20"/>
    </w:rPr>
  </w:style>
  <w:style w:type="paragraph" w:styleId="TOC9">
    <w:name w:val="toc 9"/>
    <w:basedOn w:val="Normal"/>
    <w:next w:val="Normal"/>
    <w:autoRedefine/>
    <w:uiPriority w:val="39"/>
    <w:unhideWhenUsed/>
    <w:rsid w:val="00632DCA"/>
    <w:pPr>
      <w:pBdr>
        <w:between w:val="double" w:sz="6" w:space="0" w:color="auto"/>
      </w:pBdr>
      <w:spacing w:before="120" w:after="120"/>
      <w:ind w:left="1540"/>
      <w:jc w:val="center"/>
    </w:pPr>
    <w:rPr>
      <w:rFonts w:cstheme="minorHAnsi"/>
      <w:sz w:val="20"/>
      <w:szCs w:val="20"/>
    </w:rPr>
  </w:style>
  <w:style w:type="paragraph" w:styleId="EndnoteText">
    <w:name w:val="endnote text"/>
    <w:basedOn w:val="Normal"/>
    <w:link w:val="EndnoteTextChar"/>
    <w:uiPriority w:val="99"/>
    <w:semiHidden/>
    <w:unhideWhenUsed/>
    <w:rsid w:val="00632DC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32DCA"/>
    <w:rPr>
      <w:sz w:val="20"/>
      <w:szCs w:val="20"/>
    </w:rPr>
  </w:style>
  <w:style w:type="character" w:styleId="EndnoteReference">
    <w:name w:val="endnote reference"/>
    <w:basedOn w:val="DefaultParagraphFont"/>
    <w:uiPriority w:val="99"/>
    <w:semiHidden/>
    <w:unhideWhenUsed/>
    <w:rsid w:val="00632DCA"/>
    <w:rPr>
      <w:vertAlign w:val="superscript"/>
    </w:rPr>
  </w:style>
  <w:style w:type="character" w:styleId="Hyperlink">
    <w:name w:val="Hyperlink"/>
    <w:basedOn w:val="DefaultParagraphFont"/>
    <w:uiPriority w:val="99"/>
    <w:unhideWhenUsed/>
    <w:rsid w:val="009C37E6"/>
    <w:rPr>
      <w:color w:val="0563C1" w:themeColor="hyperlink"/>
      <w:u w:val="single"/>
    </w:rPr>
  </w:style>
  <w:style w:type="character" w:customStyle="1" w:styleId="Heading4Char">
    <w:name w:val="Heading 4 Char"/>
    <w:basedOn w:val="DefaultParagraphFont"/>
    <w:link w:val="Heading4"/>
    <w:uiPriority w:val="9"/>
    <w:rsid w:val="00923DE8"/>
  </w:style>
  <w:style w:type="character" w:customStyle="1" w:styleId="Heading5Char">
    <w:name w:val="Heading 5 Char"/>
    <w:basedOn w:val="DefaultParagraphFont"/>
    <w:link w:val="Heading5"/>
    <w:uiPriority w:val="9"/>
    <w:rsid w:val="00923DE8"/>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923DE8"/>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923DE8"/>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923DE8"/>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923DE8"/>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923DE8"/>
    <w:pPr>
      <w:spacing w:line="240" w:lineRule="auto"/>
    </w:pPr>
    <w:rPr>
      <w:b/>
      <w:bCs/>
      <w:smallCaps/>
      <w:color w:val="595959" w:themeColor="text1" w:themeTint="A6"/>
    </w:rPr>
  </w:style>
  <w:style w:type="paragraph" w:styleId="Title">
    <w:name w:val="Title"/>
    <w:basedOn w:val="Normal"/>
    <w:next w:val="Normal"/>
    <w:link w:val="TitleChar"/>
    <w:uiPriority w:val="10"/>
    <w:qFormat/>
    <w:rsid w:val="00923DE8"/>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923DE8"/>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923DE8"/>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923DE8"/>
    <w:rPr>
      <w:rFonts w:asciiTheme="majorHAnsi" w:eastAsiaTheme="majorEastAsia" w:hAnsiTheme="majorHAnsi" w:cstheme="majorBidi"/>
      <w:sz w:val="30"/>
      <w:szCs w:val="30"/>
    </w:rPr>
  </w:style>
  <w:style w:type="character" w:styleId="Emphasis">
    <w:name w:val="Emphasis"/>
    <w:basedOn w:val="DefaultParagraphFont"/>
    <w:uiPriority w:val="20"/>
    <w:qFormat/>
    <w:rsid w:val="00923DE8"/>
    <w:rPr>
      <w:i/>
      <w:iCs/>
      <w:color w:val="70AD47" w:themeColor="accent6"/>
    </w:rPr>
  </w:style>
  <w:style w:type="paragraph" w:styleId="Quote">
    <w:name w:val="Quote"/>
    <w:basedOn w:val="Normal"/>
    <w:next w:val="Normal"/>
    <w:link w:val="QuoteChar"/>
    <w:uiPriority w:val="29"/>
    <w:qFormat/>
    <w:rsid w:val="00923DE8"/>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923DE8"/>
    <w:rPr>
      <w:i/>
      <w:iCs/>
      <w:color w:val="262626" w:themeColor="text1" w:themeTint="D9"/>
    </w:rPr>
  </w:style>
  <w:style w:type="paragraph" w:styleId="IntenseQuote">
    <w:name w:val="Intense Quote"/>
    <w:basedOn w:val="Normal"/>
    <w:next w:val="Normal"/>
    <w:link w:val="IntenseQuoteChar"/>
    <w:uiPriority w:val="30"/>
    <w:qFormat/>
    <w:rsid w:val="00923DE8"/>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923DE8"/>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923DE8"/>
    <w:rPr>
      <w:i/>
      <w:iCs/>
    </w:rPr>
  </w:style>
  <w:style w:type="character" w:styleId="IntenseEmphasis">
    <w:name w:val="Intense Emphasis"/>
    <w:basedOn w:val="DefaultParagraphFont"/>
    <w:uiPriority w:val="21"/>
    <w:qFormat/>
    <w:rsid w:val="00923DE8"/>
    <w:rPr>
      <w:b/>
      <w:bCs/>
      <w:i/>
      <w:iCs/>
    </w:rPr>
  </w:style>
  <w:style w:type="character" w:styleId="SubtleReference">
    <w:name w:val="Subtle Reference"/>
    <w:basedOn w:val="DefaultParagraphFont"/>
    <w:uiPriority w:val="31"/>
    <w:qFormat/>
    <w:rsid w:val="00923DE8"/>
    <w:rPr>
      <w:smallCaps/>
      <w:color w:val="595959" w:themeColor="text1" w:themeTint="A6"/>
    </w:rPr>
  </w:style>
  <w:style w:type="character" w:styleId="BookTitle">
    <w:name w:val="Book Title"/>
    <w:basedOn w:val="DefaultParagraphFont"/>
    <w:uiPriority w:val="33"/>
    <w:qFormat/>
    <w:rsid w:val="00923DE8"/>
    <w:rPr>
      <w:b/>
      <w:bCs/>
      <w:caps w:val="0"/>
      <w:smallCaps/>
      <w:spacing w:val="7"/>
      <w:sz w:val="21"/>
      <w:szCs w:val="21"/>
    </w:rPr>
  </w:style>
  <w:style w:type="paragraph" w:styleId="Header">
    <w:name w:val="header"/>
    <w:basedOn w:val="Normal"/>
    <w:link w:val="HeaderChar"/>
    <w:uiPriority w:val="99"/>
    <w:unhideWhenUsed/>
    <w:rsid w:val="00D61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1B2"/>
  </w:style>
  <w:style w:type="paragraph" w:styleId="Footer">
    <w:name w:val="footer"/>
    <w:basedOn w:val="Normal"/>
    <w:link w:val="FooterChar"/>
    <w:uiPriority w:val="99"/>
    <w:unhideWhenUsed/>
    <w:rsid w:val="00D61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1B2"/>
  </w:style>
  <w:style w:type="character" w:styleId="UnresolvedMention">
    <w:name w:val="Unresolved Mention"/>
    <w:basedOn w:val="DefaultParagraphFont"/>
    <w:uiPriority w:val="99"/>
    <w:semiHidden/>
    <w:unhideWhenUsed/>
    <w:rsid w:val="00D332AC"/>
    <w:rPr>
      <w:color w:val="605E5C"/>
      <w:shd w:val="clear" w:color="auto" w:fill="E1DFDD"/>
    </w:rPr>
  </w:style>
  <w:style w:type="character" w:customStyle="1" w:styleId="fn">
    <w:name w:val="fn"/>
    <w:basedOn w:val="DefaultParagraphFont"/>
    <w:rsid w:val="00DE2A3F"/>
  </w:style>
  <w:style w:type="character" w:customStyle="1" w:styleId="subtitle0">
    <w:name w:val="subtitle"/>
    <w:basedOn w:val="DefaultParagraphFont"/>
    <w:rsid w:val="00DE2A3F"/>
  </w:style>
  <w:style w:type="paragraph" w:styleId="ListParagraph">
    <w:name w:val="List Paragraph"/>
    <w:basedOn w:val="Normal"/>
    <w:uiPriority w:val="34"/>
    <w:qFormat/>
    <w:rsid w:val="008878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uk/search?tbo=p&amp;tbm=bks&amp;q=inauthor:%22David+R.+Caruso%22" TargetMode="External"/><Relationship Id="rId18" Type="http://schemas.openxmlformats.org/officeDocument/2006/relationships/hyperlink" Target="https://www.google.co.uk/search?tbo=p&amp;tbm=bks&amp;q=inauthor:%22David+R.+Caruso%22" TargetMode="External"/><Relationship Id="rId3" Type="http://schemas.openxmlformats.org/officeDocument/2006/relationships/numbering" Target="numbering.xml"/><Relationship Id="rId21" Type="http://schemas.openxmlformats.org/officeDocument/2006/relationships/hyperlink" Target="https://www.google.co.uk/search?tbo=p&amp;tbm=bks&amp;q=subject:%22Business+%26+Economics%22&amp;source=gbs_ge_summary_r&amp;cad=0" TargetMode="External"/><Relationship Id="rId7" Type="http://schemas.openxmlformats.org/officeDocument/2006/relationships/footnotes" Target="footnotes.xml"/><Relationship Id="rId12" Type="http://schemas.openxmlformats.org/officeDocument/2006/relationships/hyperlink" Target="https://www.google.co.uk/search?tbo=p&amp;tbm=bks&amp;q=inauthor:%22Peter+Salovey%22" TargetMode="External"/><Relationship Id="rId17" Type="http://schemas.openxmlformats.org/officeDocument/2006/relationships/hyperlink" Target="https://youtu.be/arj7oStGLkU" TargetMode="External"/><Relationship Id="rId2" Type="http://schemas.openxmlformats.org/officeDocument/2006/relationships/customXml" Target="../customXml/item2.xml"/><Relationship Id="rId16" Type="http://schemas.openxmlformats.org/officeDocument/2006/relationships/hyperlink" Target="https://www.mindtools.com/pages/article/resilience.html" TargetMode="External"/><Relationship Id="rId20" Type="http://schemas.openxmlformats.org/officeDocument/2006/relationships/hyperlink" Target="http://ec.europa.eu/social/BlobServlet?docId=15688&amp;langId=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search?tbo=p&amp;tbm=bks&amp;q=inauthor:%22David+R.+Caruso%22"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ec.europa.eu/social/BlobServlet?docId=15688&amp;langId=en"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google.co.uk/search?tbo=p&amp;tbm=bks&amp;q=inauthor:%22Peter+Salovey%2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ogle.co.uk/search?tbo=p&amp;tbm=bks&amp;q=inauthor:%22Peter+Salovey%22"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2BE61C74A854BD7BB5219EA12A8DDE9"/>
        <w:category>
          <w:name w:val="General"/>
          <w:gallery w:val="placeholder"/>
        </w:category>
        <w:types>
          <w:type w:val="bbPlcHdr"/>
        </w:types>
        <w:behaviors>
          <w:behavior w:val="content"/>
        </w:behaviors>
        <w:guid w:val="{40E6548E-F341-4971-B8C7-2272E839BE0F}"/>
      </w:docPartPr>
      <w:docPartBody>
        <w:p w:rsidR="00663F5B" w:rsidRDefault="007B2495" w:rsidP="007B2495">
          <w:pPr>
            <w:pStyle w:val="32BE61C74A854BD7BB5219EA12A8DDE9"/>
          </w:pPr>
          <w:r>
            <w:rPr>
              <w:rFonts w:asciiTheme="majorHAnsi" w:eastAsiaTheme="majorEastAsia" w:hAnsiTheme="majorHAnsi" w:cstheme="majorBidi"/>
              <w:caps/>
              <w:color w:val="4472C4" w:themeColor="accent1"/>
              <w:sz w:val="80"/>
              <w:szCs w:val="80"/>
            </w:rPr>
            <w:t>[Document title]</w:t>
          </w:r>
        </w:p>
      </w:docPartBody>
    </w:docPart>
    <w:docPart>
      <w:docPartPr>
        <w:name w:val="7A520D3698594BA8BF3AD6D294221637"/>
        <w:category>
          <w:name w:val="General"/>
          <w:gallery w:val="placeholder"/>
        </w:category>
        <w:types>
          <w:type w:val="bbPlcHdr"/>
        </w:types>
        <w:behaviors>
          <w:behavior w:val="content"/>
        </w:behaviors>
        <w:guid w:val="{69348016-45D5-42DE-9EAD-2D5E4F0705BC}"/>
      </w:docPartPr>
      <w:docPartBody>
        <w:p w:rsidR="00663F5B" w:rsidRDefault="007B2495" w:rsidP="007B2495">
          <w:pPr>
            <w:pStyle w:val="7A520D3698594BA8BF3AD6D29422163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495"/>
    <w:rsid w:val="004630F8"/>
    <w:rsid w:val="004A4A0A"/>
    <w:rsid w:val="00663F5B"/>
    <w:rsid w:val="007B2495"/>
    <w:rsid w:val="00A36A5F"/>
    <w:rsid w:val="00CD6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BE61C74A854BD7BB5219EA12A8DDE9">
    <w:name w:val="32BE61C74A854BD7BB5219EA12A8DDE9"/>
    <w:rsid w:val="007B2495"/>
  </w:style>
  <w:style w:type="paragraph" w:customStyle="1" w:styleId="7A520D3698594BA8BF3AD6D294221637">
    <w:name w:val="7A520D3698594BA8BF3AD6D294221637"/>
    <w:rsid w:val="007B2495"/>
  </w:style>
  <w:style w:type="paragraph" w:customStyle="1" w:styleId="043535F4EEBB40699D5B7DD713382D1D">
    <w:name w:val="043535F4EEBB40699D5B7DD713382D1D"/>
    <w:rsid w:val="007B2495"/>
  </w:style>
  <w:style w:type="paragraph" w:customStyle="1" w:styleId="4B3D85D263B14B2B880673F913D90776">
    <w:name w:val="4B3D85D263B14B2B880673F913D90776"/>
    <w:rsid w:val="007B2495"/>
  </w:style>
  <w:style w:type="paragraph" w:customStyle="1" w:styleId="B5CC2965825240D789E298C06A4BD125">
    <w:name w:val="B5CC2965825240D789E298C06A4BD125"/>
    <w:rsid w:val="007B24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2020-09-04T00:00:00</PublishDate>
  <Abstract/>
  <CompanyAddress>BSM4001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6D1725-0B8C-48AD-917B-F9DD3040F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7</Pages>
  <Words>2784</Words>
  <Characters>13229</Characters>
  <Application>Microsoft Office Word</Application>
  <DocSecurity>0</DocSecurity>
  <Lines>191</Lines>
  <Paragraphs>24</Paragraphs>
  <ScaleCrop>false</ScaleCrop>
  <Company>University of wales Trinity of st david</Company>
  <LinksUpToDate>false</LinksUpToDate>
  <CharactersWithSpaces>15989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Report</dc:title>
  <dc:subject>Kieranjit Kaur – 1915093</dc:subject>
  <dc:creator>Kieranjit Kaur (1915093)</dc:creator>
  <cp:keywords/>
  <dc:description/>
  <cp:lastModifiedBy>Kieranjit Kaur (1915093)</cp:lastModifiedBy>
  <cp:revision>183</cp:revision>
  <dcterms:created xsi:type="dcterms:W3CDTF">2020-03-12T14:09:00Z</dcterms:created>
  <dcterms:modified xsi:type="dcterms:W3CDTF">2020-09-04T11:27:00Z</dcterms:modified>
</cp:coreProperties>
</file>