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32A9B" w14:textId="75E738D8" w:rsidR="00A10821" w:rsidRPr="00141EBF" w:rsidRDefault="00320B8D">
      <w:pPr>
        <w:rPr>
          <w:rFonts w:ascii="Arial" w:hAnsi="Arial" w:cs="Arial"/>
          <w:sz w:val="24"/>
          <w:szCs w:val="24"/>
          <w:u w:val="single"/>
        </w:rPr>
      </w:pPr>
      <w:r w:rsidRPr="00141EBF">
        <w:rPr>
          <w:rFonts w:ascii="Arial" w:hAnsi="Arial" w:cs="Arial"/>
          <w:sz w:val="24"/>
          <w:szCs w:val="24"/>
          <w:u w:val="single"/>
        </w:rPr>
        <w:t>Part 2</w:t>
      </w:r>
    </w:p>
    <w:p w14:paraId="60124477" w14:textId="23E9E417" w:rsidR="00474F72" w:rsidRPr="00141EBF" w:rsidRDefault="00474F72">
      <w:pPr>
        <w:rPr>
          <w:rFonts w:ascii="Arial" w:hAnsi="Arial" w:cs="Arial"/>
          <w:sz w:val="24"/>
          <w:szCs w:val="24"/>
          <w:u w:val="single"/>
        </w:rPr>
      </w:pPr>
      <w:r w:rsidRPr="00141EBF">
        <w:rPr>
          <w:rFonts w:ascii="Arial" w:hAnsi="Arial" w:cs="Arial"/>
          <w:sz w:val="24"/>
          <w:szCs w:val="24"/>
          <w:u w:val="single"/>
        </w:rPr>
        <w:t>Section 1</w:t>
      </w:r>
    </w:p>
    <w:p w14:paraId="15492098" w14:textId="263341FF" w:rsidR="005438D4" w:rsidRPr="00141EBF" w:rsidRDefault="00B86A11">
      <w:pPr>
        <w:rPr>
          <w:rFonts w:ascii="Arial" w:hAnsi="Arial" w:cs="Arial"/>
          <w:sz w:val="24"/>
          <w:szCs w:val="24"/>
        </w:rPr>
      </w:pPr>
      <w:r w:rsidRPr="00141EBF">
        <w:rPr>
          <w:rFonts w:ascii="Arial" w:hAnsi="Arial" w:cs="Arial"/>
          <w:sz w:val="24"/>
          <w:szCs w:val="24"/>
        </w:rPr>
        <w:tab/>
        <w:t xml:space="preserve">According to Cambridge Dictionary </w:t>
      </w:r>
      <w:r w:rsidR="008D5838" w:rsidRPr="00141EBF">
        <w:rPr>
          <w:rFonts w:ascii="Arial" w:hAnsi="Arial" w:cs="Arial"/>
          <w:sz w:val="24"/>
          <w:szCs w:val="24"/>
        </w:rPr>
        <w:t xml:space="preserve">(2025) quality is </w:t>
      </w:r>
      <w:r w:rsidR="008B43C8" w:rsidRPr="00141EBF">
        <w:rPr>
          <w:rFonts w:ascii="Arial" w:hAnsi="Arial" w:cs="Arial"/>
          <w:sz w:val="24"/>
          <w:szCs w:val="24"/>
        </w:rPr>
        <w:t xml:space="preserve">defined as </w:t>
      </w:r>
      <w:r w:rsidR="00C45D92" w:rsidRPr="00141EBF">
        <w:rPr>
          <w:rFonts w:ascii="Arial" w:hAnsi="Arial" w:cs="Arial"/>
          <w:sz w:val="24"/>
          <w:szCs w:val="24"/>
        </w:rPr>
        <w:t xml:space="preserve">how effective </w:t>
      </w:r>
      <w:r w:rsidR="00234166" w:rsidRPr="00141EBF">
        <w:rPr>
          <w:rFonts w:ascii="Arial" w:hAnsi="Arial" w:cs="Arial"/>
          <w:sz w:val="24"/>
          <w:szCs w:val="24"/>
        </w:rPr>
        <w:t xml:space="preserve">something is. </w:t>
      </w:r>
      <w:r w:rsidR="00AC1CBD" w:rsidRPr="00141EBF">
        <w:rPr>
          <w:rFonts w:ascii="Arial" w:hAnsi="Arial" w:cs="Arial"/>
          <w:sz w:val="24"/>
          <w:szCs w:val="24"/>
        </w:rPr>
        <w:t xml:space="preserve">Similarly, </w:t>
      </w:r>
      <w:r w:rsidR="007E7575" w:rsidRPr="00141EBF">
        <w:rPr>
          <w:rFonts w:ascii="Arial" w:hAnsi="Arial" w:cs="Arial"/>
          <w:sz w:val="24"/>
          <w:szCs w:val="24"/>
        </w:rPr>
        <w:t xml:space="preserve">CQI (2025) </w:t>
      </w:r>
      <w:r w:rsidR="007701E5" w:rsidRPr="00141EBF">
        <w:rPr>
          <w:rFonts w:ascii="Arial" w:hAnsi="Arial" w:cs="Arial"/>
          <w:sz w:val="24"/>
          <w:szCs w:val="24"/>
        </w:rPr>
        <w:t xml:space="preserve">is defined as something that people need to evaluate to see if any changes need to be made in order to make it better. </w:t>
      </w:r>
      <w:r w:rsidR="00A47779" w:rsidRPr="00141EBF">
        <w:rPr>
          <w:rFonts w:ascii="Arial" w:hAnsi="Arial" w:cs="Arial"/>
          <w:sz w:val="24"/>
          <w:szCs w:val="24"/>
        </w:rPr>
        <w:t xml:space="preserve">Moreover, </w:t>
      </w:r>
      <w:r w:rsidR="004560FA" w:rsidRPr="00141EBF">
        <w:rPr>
          <w:rFonts w:ascii="Arial" w:hAnsi="Arial" w:cs="Arial"/>
          <w:sz w:val="24"/>
          <w:szCs w:val="24"/>
        </w:rPr>
        <w:t xml:space="preserve">The International council of Management Consulting Institutes, or otherwise known as CMC (2024) implies that quality within a work place or practice is important as </w:t>
      </w:r>
      <w:r w:rsidR="002C570B" w:rsidRPr="00141EBF">
        <w:rPr>
          <w:rFonts w:ascii="Arial" w:hAnsi="Arial" w:cs="Arial"/>
          <w:sz w:val="24"/>
          <w:szCs w:val="24"/>
        </w:rPr>
        <w:t xml:space="preserve">each place is different and will find different aspects more important than others. The have good quality in the setting </w:t>
      </w:r>
      <w:r w:rsidR="00181A85" w:rsidRPr="00141EBF">
        <w:rPr>
          <w:rFonts w:ascii="Arial" w:hAnsi="Arial" w:cs="Arial"/>
          <w:sz w:val="24"/>
          <w:szCs w:val="24"/>
        </w:rPr>
        <w:t xml:space="preserve">suggests that the needs of people who work or attend that setting are being met and everyone is cared for carefully. </w:t>
      </w:r>
      <w:r w:rsidR="004D08FA" w:rsidRPr="00141EBF">
        <w:rPr>
          <w:rFonts w:ascii="Arial" w:hAnsi="Arial" w:cs="Arial"/>
          <w:sz w:val="24"/>
          <w:szCs w:val="24"/>
        </w:rPr>
        <w:t>Alongside this, Foundation Years (</w:t>
      </w:r>
      <w:r w:rsidR="00AA3BB4" w:rsidRPr="00141EBF">
        <w:rPr>
          <w:rFonts w:ascii="Arial" w:hAnsi="Arial" w:cs="Arial"/>
          <w:sz w:val="24"/>
          <w:szCs w:val="24"/>
        </w:rPr>
        <w:t xml:space="preserve">no date) indicates that aiming for a high quality setting </w:t>
      </w:r>
      <w:r w:rsidR="00C96E66" w:rsidRPr="00141EBF">
        <w:rPr>
          <w:rFonts w:ascii="Arial" w:hAnsi="Arial" w:cs="Arial"/>
          <w:sz w:val="24"/>
          <w:szCs w:val="24"/>
        </w:rPr>
        <w:t xml:space="preserve">helps promote high standards for children and better education for the children. </w:t>
      </w:r>
      <w:r w:rsidR="00C90558" w:rsidRPr="00141EBF">
        <w:rPr>
          <w:rFonts w:ascii="Arial" w:hAnsi="Arial" w:cs="Arial"/>
          <w:sz w:val="24"/>
          <w:szCs w:val="24"/>
        </w:rPr>
        <w:t xml:space="preserve">Foundation Years (no date) have also highlighted that if an Early Years setting does not consider quality within their setting, it can lead to </w:t>
      </w:r>
      <w:r w:rsidR="00530095" w:rsidRPr="00141EBF">
        <w:rPr>
          <w:rFonts w:ascii="Arial" w:hAnsi="Arial" w:cs="Arial"/>
          <w:sz w:val="24"/>
          <w:szCs w:val="24"/>
        </w:rPr>
        <w:t xml:space="preserve">poor education for the children leading to lack of correct development. </w:t>
      </w:r>
      <w:r w:rsidR="00505736" w:rsidRPr="00141EBF">
        <w:rPr>
          <w:rFonts w:ascii="Arial" w:hAnsi="Arial" w:cs="Arial"/>
          <w:sz w:val="24"/>
          <w:szCs w:val="24"/>
        </w:rPr>
        <w:t xml:space="preserve">UK Government (2023) </w:t>
      </w:r>
      <w:r w:rsidR="00045BF8" w:rsidRPr="00141EBF">
        <w:rPr>
          <w:rFonts w:ascii="Arial" w:hAnsi="Arial" w:cs="Arial"/>
          <w:sz w:val="24"/>
          <w:szCs w:val="24"/>
        </w:rPr>
        <w:t xml:space="preserve">proposes that </w:t>
      </w:r>
      <w:r w:rsidR="006954FC" w:rsidRPr="00141EBF">
        <w:rPr>
          <w:rFonts w:ascii="Arial" w:hAnsi="Arial" w:cs="Arial"/>
          <w:sz w:val="24"/>
          <w:szCs w:val="24"/>
        </w:rPr>
        <w:t xml:space="preserve">quality is vital in settings especially in early years settings due to the fact that educational settings have frequent visits from </w:t>
      </w:r>
      <w:r w:rsidR="00B77CEC" w:rsidRPr="00141EBF">
        <w:rPr>
          <w:rFonts w:ascii="Arial" w:hAnsi="Arial" w:cs="Arial"/>
          <w:sz w:val="24"/>
          <w:szCs w:val="24"/>
        </w:rPr>
        <w:t>inspectors where they will judge the setting following a strict framework that the setting must comply with. If the setting does not succeed in meeting the standards and quality that they are searching for, percussions will be faced.</w:t>
      </w:r>
      <w:r w:rsidR="00EF25EE" w:rsidRPr="00141EBF">
        <w:rPr>
          <w:rFonts w:ascii="Arial" w:hAnsi="Arial" w:cs="Arial"/>
          <w:sz w:val="24"/>
          <w:szCs w:val="24"/>
        </w:rPr>
        <w:t xml:space="preserve"> Additionally, The Global Goals (</w:t>
      </w:r>
      <w:r w:rsidR="007E18C4" w:rsidRPr="00141EBF">
        <w:rPr>
          <w:rFonts w:ascii="Arial" w:hAnsi="Arial" w:cs="Arial"/>
          <w:sz w:val="24"/>
          <w:szCs w:val="24"/>
        </w:rPr>
        <w:t xml:space="preserve">no date) implies that through having quality within the education system, it provides the opportunity for the children to learn </w:t>
      </w:r>
      <w:r w:rsidR="006D5934" w:rsidRPr="00141EBF">
        <w:rPr>
          <w:rFonts w:ascii="Arial" w:hAnsi="Arial" w:cs="Arial"/>
          <w:sz w:val="24"/>
          <w:szCs w:val="24"/>
        </w:rPr>
        <w:t xml:space="preserve">and develop as they should be doing. It is stated by The Global Goals (no date) that </w:t>
      </w:r>
      <w:r w:rsidR="00B77173" w:rsidRPr="00141EBF">
        <w:rPr>
          <w:rFonts w:ascii="Arial" w:hAnsi="Arial" w:cs="Arial"/>
          <w:sz w:val="24"/>
          <w:szCs w:val="24"/>
        </w:rPr>
        <w:t xml:space="preserve">quality in education allows the children to run free with their imagination and learn all about themselves including self-respect. </w:t>
      </w:r>
      <w:r w:rsidR="00556E0B" w:rsidRPr="00141EBF">
        <w:rPr>
          <w:rFonts w:ascii="Arial" w:hAnsi="Arial" w:cs="Arial"/>
          <w:sz w:val="24"/>
          <w:szCs w:val="24"/>
        </w:rPr>
        <w:t xml:space="preserve">Lastly, </w:t>
      </w:r>
      <w:r w:rsidR="00893413" w:rsidRPr="00141EBF">
        <w:rPr>
          <w:rFonts w:ascii="Arial" w:hAnsi="Arial" w:cs="Arial"/>
          <w:sz w:val="24"/>
          <w:szCs w:val="24"/>
        </w:rPr>
        <w:t>The Quality Assurance Agency for Higher Education (</w:t>
      </w:r>
      <w:r w:rsidR="00157B35" w:rsidRPr="00141EBF">
        <w:rPr>
          <w:rFonts w:ascii="Arial" w:hAnsi="Arial" w:cs="Arial"/>
          <w:sz w:val="24"/>
          <w:szCs w:val="24"/>
        </w:rPr>
        <w:t xml:space="preserve">2023) advocates that </w:t>
      </w:r>
      <w:r w:rsidR="00B069B0" w:rsidRPr="00141EBF">
        <w:rPr>
          <w:rFonts w:ascii="Arial" w:hAnsi="Arial" w:cs="Arial"/>
          <w:sz w:val="24"/>
          <w:szCs w:val="24"/>
        </w:rPr>
        <w:t xml:space="preserve">settings should know how </w:t>
      </w:r>
      <w:r w:rsidR="006B24A4" w:rsidRPr="00141EBF">
        <w:rPr>
          <w:rFonts w:ascii="Arial" w:hAnsi="Arial" w:cs="Arial"/>
          <w:sz w:val="24"/>
          <w:szCs w:val="24"/>
        </w:rPr>
        <w:t xml:space="preserve">important quality </w:t>
      </w:r>
      <w:r w:rsidR="002433C7" w:rsidRPr="00141EBF">
        <w:rPr>
          <w:rFonts w:ascii="Arial" w:hAnsi="Arial" w:cs="Arial"/>
          <w:sz w:val="24"/>
          <w:szCs w:val="24"/>
        </w:rPr>
        <w:t xml:space="preserve">is within the setting due to knowing what good quality can provide for the children. </w:t>
      </w:r>
      <w:r w:rsidR="00BF4885" w:rsidRPr="00141EBF">
        <w:rPr>
          <w:rFonts w:ascii="Arial" w:hAnsi="Arial" w:cs="Arial"/>
          <w:sz w:val="24"/>
          <w:szCs w:val="24"/>
        </w:rPr>
        <w:t xml:space="preserve">For example, The Quality Assurance Agency for Higher Education (2023) </w:t>
      </w:r>
      <w:r w:rsidR="00DF6A83" w:rsidRPr="00141EBF">
        <w:rPr>
          <w:rFonts w:ascii="Arial" w:hAnsi="Arial" w:cs="Arial"/>
          <w:sz w:val="24"/>
          <w:szCs w:val="24"/>
        </w:rPr>
        <w:t xml:space="preserve">provides evidence that good quality can lead to </w:t>
      </w:r>
      <w:r w:rsidR="00660AB0" w:rsidRPr="00141EBF">
        <w:rPr>
          <w:rFonts w:ascii="Arial" w:hAnsi="Arial" w:cs="Arial"/>
          <w:sz w:val="24"/>
          <w:szCs w:val="24"/>
        </w:rPr>
        <w:t xml:space="preserve">all students and children getting a fair opportunity in education where barriers are eliminated by getting the help and support each individual will need. Furthermore, another example which has been provided is </w:t>
      </w:r>
      <w:r w:rsidR="005438D4" w:rsidRPr="00141EBF">
        <w:rPr>
          <w:rFonts w:ascii="Arial" w:hAnsi="Arial" w:cs="Arial"/>
          <w:sz w:val="24"/>
          <w:szCs w:val="24"/>
        </w:rPr>
        <w:t xml:space="preserve">that both the children and staff members within the setting </w:t>
      </w:r>
      <w:r w:rsidR="00C55852" w:rsidRPr="00141EBF">
        <w:rPr>
          <w:rFonts w:ascii="Arial" w:hAnsi="Arial" w:cs="Arial"/>
          <w:sz w:val="24"/>
          <w:szCs w:val="24"/>
        </w:rPr>
        <w:t xml:space="preserve">will flourish academically if good quality is being displayed </w:t>
      </w:r>
      <w:r w:rsidR="00EA13C2" w:rsidRPr="00141EBF">
        <w:rPr>
          <w:rFonts w:ascii="Arial" w:hAnsi="Arial" w:cs="Arial"/>
          <w:sz w:val="24"/>
          <w:szCs w:val="24"/>
        </w:rPr>
        <w:t xml:space="preserve">in the setting. </w:t>
      </w:r>
    </w:p>
    <w:p w14:paraId="4477E40A" w14:textId="77777777" w:rsidR="00B937B7" w:rsidRPr="00141EBF" w:rsidRDefault="00C63640">
      <w:pPr>
        <w:rPr>
          <w:rFonts w:ascii="Arial" w:hAnsi="Arial" w:cs="Arial"/>
          <w:sz w:val="24"/>
          <w:szCs w:val="24"/>
        </w:rPr>
      </w:pPr>
      <w:r w:rsidRPr="00141EBF">
        <w:rPr>
          <w:rFonts w:ascii="Arial" w:hAnsi="Arial" w:cs="Arial"/>
          <w:sz w:val="24"/>
          <w:szCs w:val="24"/>
        </w:rPr>
        <w:tab/>
        <w:t xml:space="preserve">Within education, process quality and structural quality are discussed. Process quality is defined by </w:t>
      </w:r>
      <w:r w:rsidR="00725DDD" w:rsidRPr="00141EBF">
        <w:rPr>
          <w:rFonts w:ascii="Arial" w:hAnsi="Arial" w:cs="Arial"/>
          <w:sz w:val="24"/>
          <w:szCs w:val="24"/>
        </w:rPr>
        <w:t xml:space="preserve">OECD (2021) as the quality of the practice that needs to be corrected and perfected that is not related to the structure of the setting. An example that is provided by OECD (2021) is </w:t>
      </w:r>
      <w:r w:rsidR="00593BEC" w:rsidRPr="00141EBF">
        <w:rPr>
          <w:rFonts w:ascii="Arial" w:hAnsi="Arial" w:cs="Arial"/>
          <w:sz w:val="24"/>
          <w:szCs w:val="24"/>
        </w:rPr>
        <w:t xml:space="preserve">ratios within the setting </w:t>
      </w:r>
      <w:r w:rsidR="00E51233" w:rsidRPr="00141EBF">
        <w:rPr>
          <w:rFonts w:ascii="Arial" w:hAnsi="Arial" w:cs="Arial"/>
          <w:sz w:val="24"/>
          <w:szCs w:val="24"/>
        </w:rPr>
        <w:t>in regard to</w:t>
      </w:r>
      <w:r w:rsidR="00593BEC" w:rsidRPr="00141EBF">
        <w:rPr>
          <w:rFonts w:ascii="Arial" w:hAnsi="Arial" w:cs="Arial"/>
          <w:sz w:val="24"/>
          <w:szCs w:val="24"/>
        </w:rPr>
        <w:t xml:space="preserve"> the staff members and the children. </w:t>
      </w:r>
      <w:r w:rsidR="00A21CB3" w:rsidRPr="00141EBF">
        <w:rPr>
          <w:rFonts w:ascii="Arial" w:hAnsi="Arial" w:cs="Arial"/>
          <w:sz w:val="24"/>
          <w:szCs w:val="24"/>
        </w:rPr>
        <w:t xml:space="preserve">OECD (2018) also state that structure </w:t>
      </w:r>
      <w:r w:rsidR="008F3E82" w:rsidRPr="00141EBF">
        <w:rPr>
          <w:rFonts w:ascii="Arial" w:hAnsi="Arial" w:cs="Arial"/>
          <w:sz w:val="24"/>
          <w:szCs w:val="24"/>
        </w:rPr>
        <w:t xml:space="preserve">quality is known as how organised the setting is, how the staff levels are balanced </w:t>
      </w:r>
      <w:r w:rsidR="00D612CD" w:rsidRPr="00141EBF">
        <w:rPr>
          <w:rFonts w:ascii="Arial" w:hAnsi="Arial" w:cs="Arial"/>
          <w:sz w:val="24"/>
          <w:szCs w:val="24"/>
        </w:rPr>
        <w:t xml:space="preserve">and whether the staff relationships are strong or weak. </w:t>
      </w:r>
      <w:r w:rsidR="00180529" w:rsidRPr="00141EBF">
        <w:rPr>
          <w:rFonts w:ascii="Arial" w:hAnsi="Arial" w:cs="Arial"/>
          <w:sz w:val="24"/>
          <w:szCs w:val="24"/>
        </w:rPr>
        <w:t xml:space="preserve">According to OECD (2018), Structural quality is </w:t>
      </w:r>
      <w:r w:rsidR="001F6714" w:rsidRPr="00141EBF">
        <w:rPr>
          <w:rFonts w:ascii="Arial" w:hAnsi="Arial" w:cs="Arial"/>
          <w:sz w:val="24"/>
          <w:szCs w:val="24"/>
        </w:rPr>
        <w:t>there to support settings which look after children from the ages of birth to five years old.</w:t>
      </w:r>
    </w:p>
    <w:p w14:paraId="75ACC181" w14:textId="50908AC3" w:rsidR="0008549B" w:rsidRPr="00141EBF" w:rsidRDefault="00B85698">
      <w:pPr>
        <w:rPr>
          <w:rFonts w:ascii="Arial" w:hAnsi="Arial" w:cs="Arial"/>
          <w:sz w:val="24"/>
          <w:szCs w:val="24"/>
        </w:rPr>
      </w:pPr>
      <w:r w:rsidRPr="00141EBF">
        <w:rPr>
          <w:rFonts w:ascii="Arial" w:hAnsi="Arial" w:cs="Arial"/>
          <w:sz w:val="24"/>
          <w:szCs w:val="24"/>
        </w:rPr>
        <w:tab/>
      </w:r>
      <w:r w:rsidR="00233550" w:rsidRPr="00141EBF">
        <w:rPr>
          <w:rFonts w:ascii="Arial" w:hAnsi="Arial" w:cs="Arial"/>
          <w:sz w:val="24"/>
          <w:szCs w:val="24"/>
        </w:rPr>
        <w:t xml:space="preserve">According to the Digital Education Resource Archive (Dera) (2002) </w:t>
      </w:r>
      <w:r w:rsidR="00694B9B" w:rsidRPr="00141EBF">
        <w:rPr>
          <w:rFonts w:ascii="Arial" w:hAnsi="Arial" w:cs="Arial"/>
          <w:sz w:val="24"/>
          <w:szCs w:val="24"/>
        </w:rPr>
        <w:t xml:space="preserve">state that a programme or process known as EPPE or Effective Provision of Pre-school Education </w:t>
      </w:r>
      <w:r w:rsidR="00130333" w:rsidRPr="00141EBF">
        <w:rPr>
          <w:rFonts w:ascii="Arial" w:hAnsi="Arial" w:cs="Arial"/>
          <w:sz w:val="24"/>
          <w:szCs w:val="24"/>
        </w:rPr>
        <w:t xml:space="preserve">was created to </w:t>
      </w:r>
      <w:r w:rsidR="00DE1A5C" w:rsidRPr="00141EBF">
        <w:rPr>
          <w:rFonts w:ascii="Arial" w:hAnsi="Arial" w:cs="Arial"/>
          <w:sz w:val="24"/>
          <w:szCs w:val="24"/>
        </w:rPr>
        <w:t xml:space="preserve">support children within a setting. It was originated to </w:t>
      </w:r>
      <w:r w:rsidR="00DE1A5C" w:rsidRPr="00141EBF">
        <w:rPr>
          <w:rFonts w:ascii="Arial" w:hAnsi="Arial" w:cs="Arial"/>
          <w:sz w:val="24"/>
          <w:szCs w:val="24"/>
        </w:rPr>
        <w:lastRenderedPageBreak/>
        <w:t xml:space="preserve">support </w:t>
      </w:r>
      <w:r w:rsidR="00B54570" w:rsidRPr="00141EBF">
        <w:rPr>
          <w:rFonts w:ascii="Arial" w:hAnsi="Arial" w:cs="Arial"/>
          <w:sz w:val="24"/>
          <w:szCs w:val="24"/>
        </w:rPr>
        <w:t xml:space="preserve">the development of the children, including their skills and their knowledge. </w:t>
      </w:r>
      <w:r w:rsidR="000E01DA" w:rsidRPr="00141EBF">
        <w:rPr>
          <w:rFonts w:ascii="Arial" w:hAnsi="Arial" w:cs="Arial"/>
          <w:sz w:val="24"/>
          <w:szCs w:val="24"/>
        </w:rPr>
        <w:t xml:space="preserve">The programme was designed to last long term and focus on the development of children from the age of three, all of the way until they reach their working career. </w:t>
      </w:r>
      <w:r w:rsidR="00A76FF3" w:rsidRPr="00141EBF">
        <w:rPr>
          <w:rFonts w:ascii="Arial" w:hAnsi="Arial" w:cs="Arial"/>
          <w:sz w:val="24"/>
          <w:szCs w:val="24"/>
        </w:rPr>
        <w:t xml:space="preserve">The Digital Education Resource Archive (Dera) (2002) </w:t>
      </w:r>
      <w:r w:rsidR="0027785A" w:rsidRPr="00141EBF">
        <w:rPr>
          <w:rFonts w:ascii="Arial" w:hAnsi="Arial" w:cs="Arial"/>
          <w:sz w:val="24"/>
          <w:szCs w:val="24"/>
        </w:rPr>
        <w:t xml:space="preserve">implies through research that the children within the setting who have a role within the programme of EPPE, are assessed regularly to ensure they are achieving good quality of care for the children and that they are being supported in the correct way and the best way that works for that individual child. </w:t>
      </w:r>
      <w:r w:rsidR="00423076" w:rsidRPr="00141EBF">
        <w:rPr>
          <w:rFonts w:ascii="Arial" w:hAnsi="Arial" w:cs="Arial"/>
          <w:sz w:val="24"/>
          <w:szCs w:val="24"/>
        </w:rPr>
        <w:t xml:space="preserve">Furthermore, UK Government (2015) agree and state that the main objective of the programme EPPE was to </w:t>
      </w:r>
      <w:r w:rsidR="0051414D" w:rsidRPr="00141EBF">
        <w:rPr>
          <w:rFonts w:ascii="Arial" w:hAnsi="Arial" w:cs="Arial"/>
          <w:sz w:val="24"/>
          <w:szCs w:val="24"/>
        </w:rPr>
        <w:t xml:space="preserve">collect quantitative data on children and their families and </w:t>
      </w:r>
      <w:r w:rsidR="00F2060E" w:rsidRPr="00141EBF">
        <w:rPr>
          <w:rFonts w:ascii="Arial" w:hAnsi="Arial" w:cs="Arial"/>
          <w:sz w:val="24"/>
          <w:szCs w:val="24"/>
        </w:rPr>
        <w:t xml:space="preserve">explore a variety of outcomes from different situations. </w:t>
      </w:r>
      <w:r w:rsidR="00853B8A" w:rsidRPr="00141EBF">
        <w:rPr>
          <w:rFonts w:ascii="Arial" w:hAnsi="Arial" w:cs="Arial"/>
          <w:sz w:val="24"/>
          <w:szCs w:val="24"/>
        </w:rPr>
        <w:t xml:space="preserve">UK Government (2015) highlight that through the study of EPPE in settings, a conclusion </w:t>
      </w:r>
      <w:r w:rsidR="003D1811" w:rsidRPr="00141EBF">
        <w:rPr>
          <w:rFonts w:ascii="Arial" w:hAnsi="Arial" w:cs="Arial"/>
          <w:sz w:val="24"/>
          <w:szCs w:val="24"/>
        </w:rPr>
        <w:t xml:space="preserve">showed that </w:t>
      </w:r>
      <w:r w:rsidR="00EB2510" w:rsidRPr="00141EBF">
        <w:rPr>
          <w:rFonts w:ascii="Arial" w:hAnsi="Arial" w:cs="Arial"/>
          <w:sz w:val="24"/>
          <w:szCs w:val="24"/>
        </w:rPr>
        <w:t xml:space="preserve">children who attend a extraordinary quality setting have long term positive effects of carrying that </w:t>
      </w:r>
      <w:r w:rsidR="009B7830" w:rsidRPr="00141EBF">
        <w:rPr>
          <w:rFonts w:ascii="Arial" w:hAnsi="Arial" w:cs="Arial"/>
          <w:sz w:val="24"/>
          <w:szCs w:val="24"/>
        </w:rPr>
        <w:t xml:space="preserve">good progress into their future lives. </w:t>
      </w:r>
      <w:r w:rsidR="00ED7B2A" w:rsidRPr="00141EBF">
        <w:rPr>
          <w:rFonts w:ascii="Arial" w:hAnsi="Arial" w:cs="Arial"/>
          <w:sz w:val="24"/>
          <w:szCs w:val="24"/>
        </w:rPr>
        <w:t xml:space="preserve">Continuing with EPPE, Care Council for Wales (2016) </w:t>
      </w:r>
      <w:r w:rsidR="00C76378" w:rsidRPr="00141EBF">
        <w:rPr>
          <w:rFonts w:ascii="Arial" w:hAnsi="Arial" w:cs="Arial"/>
          <w:sz w:val="24"/>
          <w:szCs w:val="24"/>
        </w:rPr>
        <w:t xml:space="preserve">state that </w:t>
      </w:r>
      <w:r w:rsidR="00D602EB" w:rsidRPr="00141EBF">
        <w:rPr>
          <w:rFonts w:ascii="Arial" w:hAnsi="Arial" w:cs="Arial"/>
          <w:sz w:val="24"/>
          <w:szCs w:val="24"/>
        </w:rPr>
        <w:t>Researching Effective Pedagogy in the Early Years</w:t>
      </w:r>
      <w:r w:rsidR="00E53825" w:rsidRPr="00141EBF">
        <w:rPr>
          <w:rFonts w:ascii="Arial" w:hAnsi="Arial" w:cs="Arial"/>
          <w:sz w:val="24"/>
          <w:szCs w:val="24"/>
        </w:rPr>
        <w:t xml:space="preserve">, also known as, </w:t>
      </w:r>
      <w:r w:rsidR="00C76378" w:rsidRPr="00141EBF">
        <w:rPr>
          <w:rFonts w:ascii="Arial" w:hAnsi="Arial" w:cs="Arial"/>
          <w:sz w:val="24"/>
          <w:szCs w:val="24"/>
        </w:rPr>
        <w:t>REPEY</w:t>
      </w:r>
      <w:r w:rsidR="00D602EB" w:rsidRPr="00141EBF">
        <w:rPr>
          <w:rFonts w:ascii="Arial" w:hAnsi="Arial" w:cs="Arial"/>
          <w:sz w:val="24"/>
          <w:szCs w:val="24"/>
        </w:rPr>
        <w:t xml:space="preserve">, </w:t>
      </w:r>
      <w:r w:rsidR="00C76378" w:rsidRPr="00141EBF">
        <w:rPr>
          <w:rFonts w:ascii="Arial" w:hAnsi="Arial" w:cs="Arial"/>
          <w:sz w:val="24"/>
          <w:szCs w:val="24"/>
        </w:rPr>
        <w:t>is linked to EPPE as well as Continuing Professional Development, other known as CPD.</w:t>
      </w:r>
      <w:r w:rsidR="00714CA1" w:rsidRPr="00141EBF">
        <w:rPr>
          <w:rFonts w:ascii="Arial" w:hAnsi="Arial" w:cs="Arial"/>
          <w:sz w:val="24"/>
          <w:szCs w:val="24"/>
        </w:rPr>
        <w:t xml:space="preserve"> Care Council for Wales (2016) </w:t>
      </w:r>
      <w:r w:rsidR="00167491" w:rsidRPr="00141EBF">
        <w:rPr>
          <w:rFonts w:ascii="Arial" w:hAnsi="Arial" w:cs="Arial"/>
          <w:sz w:val="24"/>
          <w:szCs w:val="24"/>
        </w:rPr>
        <w:t xml:space="preserve">emphasises that CPD is vital for members of staff working within a childcare or educational setting due to the fact of needing to better themselves in order to provide the best quality of care for the children for them to be able to reach their true and full potential. </w:t>
      </w:r>
      <w:r w:rsidR="00A54B0A" w:rsidRPr="00141EBF">
        <w:rPr>
          <w:rFonts w:ascii="Arial" w:hAnsi="Arial" w:cs="Arial"/>
          <w:sz w:val="24"/>
          <w:szCs w:val="24"/>
        </w:rPr>
        <w:t xml:space="preserve">It is a shared responsibility by all staff members to ensure they are all working their best </w:t>
      </w:r>
      <w:r w:rsidR="000307B9" w:rsidRPr="00141EBF">
        <w:rPr>
          <w:rFonts w:ascii="Arial" w:hAnsi="Arial" w:cs="Arial"/>
          <w:sz w:val="24"/>
          <w:szCs w:val="24"/>
        </w:rPr>
        <w:t xml:space="preserve">to keep updated on their own knowledge and skills while continuing to develop them personally. </w:t>
      </w:r>
      <w:r w:rsidR="00F07261" w:rsidRPr="00141EBF">
        <w:rPr>
          <w:rFonts w:ascii="Arial" w:hAnsi="Arial" w:cs="Arial"/>
          <w:sz w:val="24"/>
          <w:szCs w:val="24"/>
        </w:rPr>
        <w:t xml:space="preserve">Alongside this, The CPD Certification Service (2024) </w:t>
      </w:r>
      <w:r w:rsidR="00EC1E6F" w:rsidRPr="00141EBF">
        <w:rPr>
          <w:rFonts w:ascii="Arial" w:hAnsi="Arial" w:cs="Arial"/>
          <w:sz w:val="24"/>
          <w:szCs w:val="24"/>
        </w:rPr>
        <w:t>agrees and maintains</w:t>
      </w:r>
      <w:r w:rsidR="00F07261" w:rsidRPr="00141EBF">
        <w:rPr>
          <w:rFonts w:ascii="Arial" w:hAnsi="Arial" w:cs="Arial"/>
          <w:sz w:val="24"/>
          <w:szCs w:val="24"/>
        </w:rPr>
        <w:t xml:space="preserve"> that</w:t>
      </w:r>
      <w:r w:rsidR="006D7ED6" w:rsidRPr="00141EBF">
        <w:rPr>
          <w:rFonts w:ascii="Arial" w:hAnsi="Arial" w:cs="Arial"/>
          <w:sz w:val="24"/>
          <w:szCs w:val="24"/>
        </w:rPr>
        <w:t xml:space="preserve"> CPD is set in place to </w:t>
      </w:r>
      <w:r w:rsidR="00445C28" w:rsidRPr="00141EBF">
        <w:rPr>
          <w:rFonts w:ascii="Arial" w:hAnsi="Arial" w:cs="Arial"/>
          <w:sz w:val="24"/>
          <w:szCs w:val="24"/>
        </w:rPr>
        <w:t xml:space="preserve">aid practitioners </w:t>
      </w:r>
      <w:r w:rsidR="006A00AB" w:rsidRPr="00141EBF">
        <w:rPr>
          <w:rFonts w:ascii="Arial" w:hAnsi="Arial" w:cs="Arial"/>
          <w:sz w:val="24"/>
          <w:szCs w:val="24"/>
        </w:rPr>
        <w:t>to understand fully how to care for children effectively and how to aid in developing the children’s social, emotional</w:t>
      </w:r>
      <w:r w:rsidR="00E82368" w:rsidRPr="00141EBF">
        <w:rPr>
          <w:rFonts w:ascii="Arial" w:hAnsi="Arial" w:cs="Arial"/>
          <w:sz w:val="24"/>
          <w:szCs w:val="24"/>
        </w:rPr>
        <w:t xml:space="preserve"> and cognitive skills. </w:t>
      </w:r>
      <w:r w:rsidR="00F07261" w:rsidRPr="00141EBF">
        <w:rPr>
          <w:rFonts w:ascii="Arial" w:hAnsi="Arial" w:cs="Arial"/>
          <w:sz w:val="24"/>
          <w:szCs w:val="24"/>
        </w:rPr>
        <w:t xml:space="preserve"> </w:t>
      </w:r>
    </w:p>
    <w:p w14:paraId="6A8878D8" w14:textId="2FF2A5A6" w:rsidR="008144EB" w:rsidRPr="00141EBF" w:rsidRDefault="008144EB">
      <w:pPr>
        <w:rPr>
          <w:rFonts w:ascii="Arial" w:hAnsi="Arial" w:cs="Arial"/>
          <w:sz w:val="24"/>
          <w:szCs w:val="24"/>
        </w:rPr>
      </w:pPr>
      <w:r w:rsidRPr="00141EBF">
        <w:rPr>
          <w:rFonts w:ascii="Arial" w:hAnsi="Arial" w:cs="Arial"/>
          <w:sz w:val="24"/>
          <w:szCs w:val="24"/>
        </w:rPr>
        <w:tab/>
        <w:t xml:space="preserve">NCCPE (2021) highlights that </w:t>
      </w:r>
      <w:r w:rsidR="006F2085" w:rsidRPr="00141EBF">
        <w:rPr>
          <w:rFonts w:ascii="Arial" w:hAnsi="Arial" w:cs="Arial"/>
          <w:sz w:val="24"/>
          <w:szCs w:val="24"/>
        </w:rPr>
        <w:t xml:space="preserve">the EPPE programme has many barriers and challenges. For example, </w:t>
      </w:r>
      <w:r w:rsidR="00D73C05" w:rsidRPr="00141EBF">
        <w:rPr>
          <w:rFonts w:ascii="Arial" w:hAnsi="Arial" w:cs="Arial"/>
          <w:sz w:val="24"/>
          <w:szCs w:val="24"/>
        </w:rPr>
        <w:t xml:space="preserve">some people may find it </w:t>
      </w:r>
      <w:r w:rsidR="00AD4ABC" w:rsidRPr="00141EBF">
        <w:rPr>
          <w:rFonts w:ascii="Arial" w:hAnsi="Arial" w:cs="Arial"/>
          <w:sz w:val="24"/>
          <w:szCs w:val="24"/>
        </w:rPr>
        <w:t xml:space="preserve">difficult </w:t>
      </w:r>
      <w:r w:rsidR="00387C0C" w:rsidRPr="00141EBF">
        <w:rPr>
          <w:rFonts w:ascii="Arial" w:hAnsi="Arial" w:cs="Arial"/>
          <w:sz w:val="24"/>
          <w:szCs w:val="24"/>
        </w:rPr>
        <w:t xml:space="preserve">to work in partnership with others </w:t>
      </w:r>
      <w:r w:rsidR="009804C5" w:rsidRPr="00141EBF">
        <w:rPr>
          <w:rFonts w:ascii="Arial" w:hAnsi="Arial" w:cs="Arial"/>
          <w:sz w:val="24"/>
          <w:szCs w:val="24"/>
        </w:rPr>
        <w:t>and</w:t>
      </w:r>
      <w:r w:rsidR="00B3723D" w:rsidRPr="00141EBF">
        <w:rPr>
          <w:rFonts w:ascii="Arial" w:hAnsi="Arial" w:cs="Arial"/>
          <w:sz w:val="24"/>
          <w:szCs w:val="24"/>
        </w:rPr>
        <w:t xml:space="preserve"> also people from different cultures work in different ways. </w:t>
      </w:r>
      <w:r w:rsidR="005E6AE7" w:rsidRPr="00141EBF">
        <w:rPr>
          <w:rFonts w:ascii="Arial" w:hAnsi="Arial" w:cs="Arial"/>
          <w:sz w:val="24"/>
          <w:szCs w:val="24"/>
        </w:rPr>
        <w:t xml:space="preserve">Along with this, </w:t>
      </w:r>
      <w:r w:rsidR="001F3272" w:rsidRPr="00141EBF">
        <w:rPr>
          <w:rFonts w:ascii="Arial" w:hAnsi="Arial" w:cs="Arial"/>
          <w:sz w:val="24"/>
          <w:szCs w:val="24"/>
        </w:rPr>
        <w:t>Local Government Association (20</w:t>
      </w:r>
      <w:r w:rsidR="00ED3AEB" w:rsidRPr="00141EBF">
        <w:rPr>
          <w:rFonts w:ascii="Arial" w:hAnsi="Arial" w:cs="Arial"/>
          <w:sz w:val="24"/>
          <w:szCs w:val="24"/>
        </w:rPr>
        <w:t xml:space="preserve">23) </w:t>
      </w:r>
      <w:r w:rsidR="00093188" w:rsidRPr="00141EBF">
        <w:rPr>
          <w:rFonts w:ascii="Arial" w:hAnsi="Arial" w:cs="Arial"/>
          <w:sz w:val="24"/>
          <w:szCs w:val="24"/>
        </w:rPr>
        <w:t xml:space="preserve">suggests that changes within an early years setting </w:t>
      </w:r>
      <w:r w:rsidR="00337CFC" w:rsidRPr="00141EBF">
        <w:rPr>
          <w:rFonts w:ascii="Arial" w:hAnsi="Arial" w:cs="Arial"/>
          <w:sz w:val="24"/>
          <w:szCs w:val="24"/>
        </w:rPr>
        <w:t xml:space="preserve">should not be done with no second thought and should be thought through thoroughly. </w:t>
      </w:r>
      <w:r w:rsidR="00B7572D" w:rsidRPr="00141EBF">
        <w:rPr>
          <w:rFonts w:ascii="Arial" w:hAnsi="Arial" w:cs="Arial"/>
          <w:sz w:val="24"/>
          <w:szCs w:val="24"/>
        </w:rPr>
        <w:t xml:space="preserve">Each setting should be a high-quality setting </w:t>
      </w:r>
      <w:r w:rsidR="00205D55" w:rsidRPr="00141EBF">
        <w:rPr>
          <w:rFonts w:ascii="Arial" w:hAnsi="Arial" w:cs="Arial"/>
          <w:sz w:val="24"/>
          <w:szCs w:val="24"/>
        </w:rPr>
        <w:t>and aim to tackle any barriers or challenges that may occur</w:t>
      </w:r>
      <w:r w:rsidR="006B6F2F" w:rsidRPr="00141EBF">
        <w:rPr>
          <w:rFonts w:ascii="Arial" w:hAnsi="Arial" w:cs="Arial"/>
          <w:sz w:val="24"/>
          <w:szCs w:val="24"/>
        </w:rPr>
        <w:t xml:space="preserve">. Lastly, Local Government Association (2023) </w:t>
      </w:r>
      <w:r w:rsidR="00B71FD5" w:rsidRPr="00141EBF">
        <w:rPr>
          <w:rFonts w:ascii="Arial" w:hAnsi="Arial" w:cs="Arial"/>
          <w:sz w:val="24"/>
          <w:szCs w:val="24"/>
        </w:rPr>
        <w:t xml:space="preserve">suggests that settings should abide by EPPE to encourage and support the children to reach their full potential through working alongside both staff members and the children’s parents. </w:t>
      </w:r>
    </w:p>
    <w:p w14:paraId="252EFBA2" w14:textId="77777777" w:rsidR="002C1A68" w:rsidRPr="00141EBF" w:rsidRDefault="00300295">
      <w:pPr>
        <w:rPr>
          <w:rFonts w:ascii="Arial" w:hAnsi="Arial" w:cs="Arial"/>
          <w:sz w:val="24"/>
          <w:szCs w:val="24"/>
        </w:rPr>
      </w:pPr>
      <w:r w:rsidRPr="00141EBF">
        <w:rPr>
          <w:rFonts w:ascii="Arial" w:hAnsi="Arial" w:cs="Arial"/>
          <w:sz w:val="24"/>
          <w:szCs w:val="24"/>
        </w:rPr>
        <w:tab/>
        <w:t xml:space="preserve"> </w:t>
      </w:r>
    </w:p>
    <w:p w14:paraId="4358F584" w14:textId="77777777" w:rsidR="002C1A68" w:rsidRPr="00141EBF" w:rsidRDefault="002C1A68">
      <w:pPr>
        <w:rPr>
          <w:rFonts w:ascii="Arial" w:hAnsi="Arial" w:cs="Arial"/>
          <w:sz w:val="24"/>
          <w:szCs w:val="24"/>
        </w:rPr>
      </w:pPr>
      <w:r w:rsidRPr="00141EBF">
        <w:rPr>
          <w:rFonts w:ascii="Arial" w:hAnsi="Arial" w:cs="Arial"/>
          <w:sz w:val="24"/>
          <w:szCs w:val="24"/>
          <w:u w:val="single"/>
        </w:rPr>
        <w:t>Section 2</w:t>
      </w:r>
    </w:p>
    <w:p w14:paraId="2C37E1ED" w14:textId="61314FCA" w:rsidR="00AF35AD" w:rsidRPr="00141EBF" w:rsidRDefault="00AF35AD">
      <w:pPr>
        <w:rPr>
          <w:rFonts w:ascii="Arial" w:hAnsi="Arial" w:cs="Arial"/>
          <w:sz w:val="24"/>
          <w:szCs w:val="24"/>
        </w:rPr>
      </w:pPr>
      <w:r w:rsidRPr="00141EBF">
        <w:rPr>
          <w:rFonts w:ascii="Arial" w:hAnsi="Arial" w:cs="Arial"/>
          <w:sz w:val="24"/>
          <w:szCs w:val="24"/>
        </w:rPr>
        <w:tab/>
      </w:r>
      <w:r w:rsidR="0029546D" w:rsidRPr="00141EBF">
        <w:rPr>
          <w:rFonts w:ascii="Arial" w:hAnsi="Arial" w:cs="Arial"/>
          <w:sz w:val="24"/>
          <w:szCs w:val="24"/>
        </w:rPr>
        <w:t xml:space="preserve">NH Connections (2025) </w:t>
      </w:r>
      <w:r w:rsidR="00153ECE" w:rsidRPr="00141EBF">
        <w:rPr>
          <w:rFonts w:ascii="Arial" w:hAnsi="Arial" w:cs="Arial"/>
          <w:sz w:val="24"/>
          <w:szCs w:val="24"/>
        </w:rPr>
        <w:t xml:space="preserve">emphasises that there are </w:t>
      </w:r>
      <w:r w:rsidR="0003569C" w:rsidRPr="00141EBF">
        <w:rPr>
          <w:rFonts w:ascii="Arial" w:hAnsi="Arial" w:cs="Arial"/>
          <w:sz w:val="24"/>
          <w:szCs w:val="24"/>
        </w:rPr>
        <w:t xml:space="preserve">environment rating scales, also known as ERS where professionals use these methods to </w:t>
      </w:r>
      <w:r w:rsidR="00A5731D" w:rsidRPr="00141EBF">
        <w:rPr>
          <w:rFonts w:ascii="Arial" w:hAnsi="Arial" w:cs="Arial"/>
          <w:sz w:val="24"/>
          <w:szCs w:val="24"/>
        </w:rPr>
        <w:t xml:space="preserve">assess settings based on their appearance to develop a sense of that settings quality. Within the environment rating scales, NC Connections (2025) </w:t>
      </w:r>
      <w:r w:rsidR="00F56EB4" w:rsidRPr="00141EBF">
        <w:rPr>
          <w:rFonts w:ascii="Arial" w:hAnsi="Arial" w:cs="Arial"/>
          <w:sz w:val="24"/>
          <w:szCs w:val="24"/>
        </w:rPr>
        <w:t xml:space="preserve">shows that there are four main implements used within the system to rate the quality. </w:t>
      </w:r>
      <w:r w:rsidR="00D5623E" w:rsidRPr="00141EBF">
        <w:rPr>
          <w:rFonts w:ascii="Arial" w:hAnsi="Arial" w:cs="Arial"/>
          <w:sz w:val="24"/>
          <w:szCs w:val="24"/>
        </w:rPr>
        <w:t xml:space="preserve">The two most important ones are the Infant and Toddler Environment Rating Scale, which can be called </w:t>
      </w:r>
      <w:r w:rsidR="00B32873" w:rsidRPr="00141EBF">
        <w:rPr>
          <w:rFonts w:ascii="Arial" w:hAnsi="Arial" w:cs="Arial"/>
          <w:sz w:val="24"/>
          <w:szCs w:val="24"/>
        </w:rPr>
        <w:t>ITERS,</w:t>
      </w:r>
      <w:r w:rsidR="008E3D59" w:rsidRPr="00141EBF">
        <w:rPr>
          <w:rFonts w:ascii="Arial" w:hAnsi="Arial" w:cs="Arial"/>
          <w:sz w:val="24"/>
          <w:szCs w:val="24"/>
        </w:rPr>
        <w:t xml:space="preserve"> and the second one is called the Early Childhood Environment Rating Scale, also </w:t>
      </w:r>
      <w:r w:rsidR="008E3D59" w:rsidRPr="00141EBF">
        <w:rPr>
          <w:rFonts w:ascii="Arial" w:hAnsi="Arial" w:cs="Arial"/>
          <w:sz w:val="24"/>
          <w:szCs w:val="24"/>
        </w:rPr>
        <w:lastRenderedPageBreak/>
        <w:t xml:space="preserve">known as ECERS. </w:t>
      </w:r>
      <w:r w:rsidR="00B32873" w:rsidRPr="00141EBF">
        <w:rPr>
          <w:rFonts w:ascii="Arial" w:hAnsi="Arial" w:cs="Arial"/>
          <w:sz w:val="24"/>
          <w:szCs w:val="24"/>
        </w:rPr>
        <w:t xml:space="preserve">According to NC Connections (2025) both the Infant and Toddler </w:t>
      </w:r>
      <w:r w:rsidR="008451F6" w:rsidRPr="00141EBF">
        <w:rPr>
          <w:rFonts w:ascii="Arial" w:hAnsi="Arial" w:cs="Arial"/>
          <w:sz w:val="24"/>
          <w:szCs w:val="24"/>
        </w:rPr>
        <w:t xml:space="preserve">Environment Rating scale and the Early Childhood Environment </w:t>
      </w:r>
      <w:r w:rsidR="005A0A02" w:rsidRPr="00141EBF">
        <w:rPr>
          <w:rFonts w:ascii="Arial" w:hAnsi="Arial" w:cs="Arial"/>
          <w:sz w:val="24"/>
          <w:szCs w:val="24"/>
        </w:rPr>
        <w:t xml:space="preserve">Rating Scale are used to rate settings from the ages of birth up </w:t>
      </w:r>
      <w:r w:rsidR="001C6086" w:rsidRPr="00141EBF">
        <w:rPr>
          <w:rFonts w:ascii="Arial" w:hAnsi="Arial" w:cs="Arial"/>
          <w:sz w:val="24"/>
          <w:szCs w:val="24"/>
        </w:rPr>
        <w:t>to the age of five.</w:t>
      </w:r>
      <w:r w:rsidR="0013648D" w:rsidRPr="00141EBF">
        <w:rPr>
          <w:rFonts w:ascii="Arial" w:hAnsi="Arial" w:cs="Arial"/>
          <w:sz w:val="24"/>
          <w:szCs w:val="24"/>
        </w:rPr>
        <w:t xml:space="preserve"> Furthermore, UK Government (2018) </w:t>
      </w:r>
      <w:r w:rsidR="00773255" w:rsidRPr="00141EBF">
        <w:rPr>
          <w:rFonts w:ascii="Arial" w:hAnsi="Arial" w:cs="Arial"/>
          <w:sz w:val="24"/>
          <w:szCs w:val="24"/>
        </w:rPr>
        <w:t xml:space="preserve">says that </w:t>
      </w:r>
      <w:r w:rsidR="0084269B" w:rsidRPr="00141EBF">
        <w:rPr>
          <w:rFonts w:ascii="Arial" w:hAnsi="Arial" w:cs="Arial"/>
          <w:sz w:val="24"/>
          <w:szCs w:val="24"/>
        </w:rPr>
        <w:t>generally through using these methods to detect the level of quality</w:t>
      </w:r>
      <w:r w:rsidR="0090046B" w:rsidRPr="00141EBF">
        <w:rPr>
          <w:rFonts w:ascii="Arial" w:hAnsi="Arial" w:cs="Arial"/>
          <w:sz w:val="24"/>
          <w:szCs w:val="24"/>
        </w:rPr>
        <w:t xml:space="preserve">, most settings tend to be a high quality setting. </w:t>
      </w:r>
      <w:r w:rsidR="00AD02D8" w:rsidRPr="00141EBF">
        <w:rPr>
          <w:rFonts w:ascii="Arial" w:hAnsi="Arial" w:cs="Arial"/>
          <w:sz w:val="24"/>
          <w:szCs w:val="24"/>
        </w:rPr>
        <w:t xml:space="preserve">Alongside </w:t>
      </w:r>
      <w:r w:rsidR="00404C67" w:rsidRPr="00141EBF">
        <w:rPr>
          <w:rFonts w:ascii="Arial" w:hAnsi="Arial" w:cs="Arial"/>
          <w:sz w:val="24"/>
          <w:szCs w:val="24"/>
        </w:rPr>
        <w:t xml:space="preserve">this, InfoHub (no date) provides evidence that ECERS has six subheading under </w:t>
      </w:r>
      <w:r w:rsidR="0061460F" w:rsidRPr="00141EBF">
        <w:rPr>
          <w:rFonts w:ascii="Arial" w:hAnsi="Arial" w:cs="Arial"/>
          <w:sz w:val="24"/>
          <w:szCs w:val="24"/>
        </w:rPr>
        <w:t xml:space="preserve">the title ECERS which it will follow and score under each subheading when doing a review </w:t>
      </w:r>
      <w:r w:rsidR="00462C14" w:rsidRPr="00141EBF">
        <w:rPr>
          <w:rFonts w:ascii="Arial" w:hAnsi="Arial" w:cs="Arial"/>
          <w:sz w:val="24"/>
          <w:szCs w:val="24"/>
        </w:rPr>
        <w:t xml:space="preserve">or an inspection on a setting to work out the quality of that setting. The six subheadings include the following; </w:t>
      </w:r>
      <w:r w:rsidR="00C100CA" w:rsidRPr="00141EBF">
        <w:rPr>
          <w:rFonts w:ascii="Arial" w:hAnsi="Arial" w:cs="Arial"/>
          <w:sz w:val="24"/>
          <w:szCs w:val="24"/>
        </w:rPr>
        <w:t xml:space="preserve">the space and furniture of the space, the personal care routines that the setting follows for both the children and the staff members. </w:t>
      </w:r>
      <w:r w:rsidR="00FC52DF" w:rsidRPr="00141EBF">
        <w:rPr>
          <w:rFonts w:ascii="Arial" w:hAnsi="Arial" w:cs="Arial"/>
          <w:sz w:val="24"/>
          <w:szCs w:val="24"/>
        </w:rPr>
        <w:t xml:space="preserve">ECERS also look at the language that is being used within the setting, again from both staff members, children and the parents. InfoHub (no date) also show that ECERS look at the </w:t>
      </w:r>
      <w:r w:rsidR="008C1194" w:rsidRPr="00141EBF">
        <w:rPr>
          <w:rFonts w:ascii="Arial" w:hAnsi="Arial" w:cs="Arial"/>
          <w:sz w:val="24"/>
          <w:szCs w:val="24"/>
        </w:rPr>
        <w:t>activities</w:t>
      </w:r>
      <w:r w:rsidR="00FC52DF" w:rsidRPr="00141EBF">
        <w:rPr>
          <w:rFonts w:ascii="Arial" w:hAnsi="Arial" w:cs="Arial"/>
          <w:sz w:val="24"/>
          <w:szCs w:val="24"/>
        </w:rPr>
        <w:t xml:space="preserve"> that are being provided for the children’s interests and development </w:t>
      </w:r>
      <w:r w:rsidR="00474F72" w:rsidRPr="00141EBF">
        <w:rPr>
          <w:rFonts w:ascii="Arial" w:hAnsi="Arial" w:cs="Arial"/>
          <w:sz w:val="24"/>
          <w:szCs w:val="24"/>
        </w:rPr>
        <w:t>as well as how they are following the curriculum thoroughly and the interaction that takes place between staff and children.</w:t>
      </w:r>
      <w:r w:rsidR="008C1194" w:rsidRPr="00141EBF">
        <w:rPr>
          <w:rFonts w:ascii="Arial" w:hAnsi="Arial" w:cs="Arial"/>
          <w:sz w:val="24"/>
          <w:szCs w:val="24"/>
        </w:rPr>
        <w:t xml:space="preserve"> </w:t>
      </w:r>
      <w:r w:rsidR="003F0058" w:rsidRPr="00141EBF">
        <w:rPr>
          <w:rFonts w:ascii="Arial" w:hAnsi="Arial" w:cs="Arial"/>
          <w:sz w:val="24"/>
          <w:szCs w:val="24"/>
        </w:rPr>
        <w:t xml:space="preserve">Coinsidely, Environment Rating Scale (no date) shows that the infants and toddlers environment rating scale </w:t>
      </w:r>
      <w:r w:rsidR="00E9712F" w:rsidRPr="00141EBF">
        <w:rPr>
          <w:rFonts w:ascii="Arial" w:hAnsi="Arial" w:cs="Arial"/>
          <w:sz w:val="24"/>
          <w:szCs w:val="24"/>
        </w:rPr>
        <w:t>has the same six subheading as ECERS and follow the same procedures when assessing a setting</w:t>
      </w:r>
      <w:r w:rsidR="00B83FBB" w:rsidRPr="00141EBF">
        <w:rPr>
          <w:rFonts w:ascii="Arial" w:hAnsi="Arial" w:cs="Arial"/>
          <w:sz w:val="24"/>
          <w:szCs w:val="24"/>
        </w:rPr>
        <w:t xml:space="preserve">. ITERS are a part of the new curriculum where each setting providing childcare or education </w:t>
      </w:r>
      <w:r w:rsidR="009863D2" w:rsidRPr="00141EBF">
        <w:rPr>
          <w:rFonts w:ascii="Arial" w:hAnsi="Arial" w:cs="Arial"/>
          <w:sz w:val="24"/>
          <w:szCs w:val="24"/>
        </w:rPr>
        <w:t>is linked, have to follow the new curriculum in order to provide good quality care and education for the children in order for them to thrive and reach their full potential and therefore, in that process, ITERS and ECERS are t</w:t>
      </w:r>
      <w:r w:rsidR="00CC724B" w:rsidRPr="00141EBF">
        <w:rPr>
          <w:rFonts w:ascii="Arial" w:hAnsi="Arial" w:cs="Arial"/>
          <w:sz w:val="24"/>
          <w:szCs w:val="24"/>
        </w:rPr>
        <w:t xml:space="preserve">ied in in regards for the inspectors the ensure that the standard of the setting in a good quality. Through using this method, </w:t>
      </w:r>
      <w:r w:rsidR="00BB5439" w:rsidRPr="00141EBF">
        <w:rPr>
          <w:rFonts w:ascii="Arial" w:hAnsi="Arial" w:cs="Arial"/>
          <w:sz w:val="24"/>
          <w:szCs w:val="24"/>
        </w:rPr>
        <w:t xml:space="preserve">Environment Rating Scale (no date) </w:t>
      </w:r>
      <w:r w:rsidR="00FD7004" w:rsidRPr="00141EBF">
        <w:rPr>
          <w:rFonts w:ascii="Arial" w:hAnsi="Arial" w:cs="Arial"/>
          <w:sz w:val="24"/>
          <w:szCs w:val="24"/>
        </w:rPr>
        <w:t xml:space="preserve">it shows the setting what needs to be improved on by the following inspection to have a better score in the ITERS and ECERS scales. It shows how to </w:t>
      </w:r>
      <w:r w:rsidR="00A31F37" w:rsidRPr="00141EBF">
        <w:rPr>
          <w:rFonts w:ascii="Arial" w:hAnsi="Arial" w:cs="Arial"/>
          <w:sz w:val="24"/>
          <w:szCs w:val="24"/>
        </w:rPr>
        <w:t xml:space="preserve">better develop the setting to benefit the  children. </w:t>
      </w:r>
    </w:p>
    <w:p w14:paraId="6EA8A400" w14:textId="45B631BC" w:rsidR="002F0581" w:rsidRPr="00141EBF" w:rsidRDefault="002F0581" w:rsidP="002C1A68">
      <w:pPr>
        <w:ind w:firstLine="720"/>
        <w:rPr>
          <w:rFonts w:ascii="Arial" w:hAnsi="Arial" w:cs="Arial"/>
          <w:sz w:val="24"/>
          <w:szCs w:val="24"/>
        </w:rPr>
      </w:pPr>
      <w:r w:rsidRPr="00141EBF">
        <w:rPr>
          <w:rFonts w:ascii="Arial" w:hAnsi="Arial" w:cs="Arial"/>
          <w:sz w:val="24"/>
          <w:szCs w:val="24"/>
        </w:rPr>
        <w:t xml:space="preserve">Tower Hamlets (no date) </w:t>
      </w:r>
      <w:r w:rsidR="00AE1224" w:rsidRPr="00141EBF">
        <w:rPr>
          <w:rFonts w:ascii="Arial" w:hAnsi="Arial" w:cs="Arial"/>
          <w:sz w:val="24"/>
          <w:szCs w:val="24"/>
        </w:rPr>
        <w:t xml:space="preserve">recommends that Sustained Shared Thinking and </w:t>
      </w:r>
      <w:r w:rsidR="00E53B31" w:rsidRPr="00141EBF">
        <w:rPr>
          <w:rFonts w:ascii="Arial" w:hAnsi="Arial" w:cs="Arial"/>
          <w:sz w:val="24"/>
          <w:szCs w:val="24"/>
        </w:rPr>
        <w:t>Emotional</w:t>
      </w:r>
      <w:r w:rsidR="00AE1224" w:rsidRPr="00141EBF">
        <w:rPr>
          <w:rFonts w:ascii="Arial" w:hAnsi="Arial" w:cs="Arial"/>
          <w:sz w:val="24"/>
          <w:szCs w:val="24"/>
        </w:rPr>
        <w:t xml:space="preserve"> Well-being Scale</w:t>
      </w:r>
      <w:r w:rsidR="00212DD9" w:rsidRPr="00141EBF">
        <w:rPr>
          <w:rFonts w:ascii="Arial" w:hAnsi="Arial" w:cs="Arial"/>
          <w:sz w:val="24"/>
          <w:szCs w:val="24"/>
        </w:rPr>
        <w:t xml:space="preserve"> other known as SSTEW</w:t>
      </w:r>
      <w:r w:rsidR="00AE1224" w:rsidRPr="00141EBF">
        <w:rPr>
          <w:rFonts w:ascii="Arial" w:hAnsi="Arial" w:cs="Arial"/>
          <w:sz w:val="24"/>
          <w:szCs w:val="24"/>
        </w:rPr>
        <w:t xml:space="preserve"> links with </w:t>
      </w:r>
      <w:r w:rsidR="00E53B31" w:rsidRPr="00141EBF">
        <w:rPr>
          <w:rFonts w:ascii="Arial" w:hAnsi="Arial" w:cs="Arial"/>
          <w:sz w:val="24"/>
          <w:szCs w:val="24"/>
        </w:rPr>
        <w:t xml:space="preserve">Infant and Toddler environment Rating Scale and the Early Childhood environment Rating scale. </w:t>
      </w:r>
      <w:r w:rsidR="00C31050" w:rsidRPr="00141EBF">
        <w:rPr>
          <w:rFonts w:ascii="Arial" w:hAnsi="Arial" w:cs="Arial"/>
          <w:sz w:val="24"/>
          <w:szCs w:val="24"/>
        </w:rPr>
        <w:t xml:space="preserve">According to Tower Hamlets (no date) emphasises that </w:t>
      </w:r>
      <w:r w:rsidR="007F400E" w:rsidRPr="00141EBF">
        <w:rPr>
          <w:rFonts w:ascii="Arial" w:hAnsi="Arial" w:cs="Arial"/>
          <w:sz w:val="24"/>
          <w:szCs w:val="24"/>
        </w:rPr>
        <w:t xml:space="preserve">SSTEW, ECERS and ITERS work together but also against each other as they both focus on the pedagogy </w:t>
      </w:r>
      <w:r w:rsidR="00D254E9" w:rsidRPr="00141EBF">
        <w:rPr>
          <w:rFonts w:ascii="Arial" w:hAnsi="Arial" w:cs="Arial"/>
          <w:sz w:val="24"/>
          <w:szCs w:val="24"/>
        </w:rPr>
        <w:t xml:space="preserve">of the childcare setting or educational setting. It is also stated that the adults play a very important role in within the SSTEW </w:t>
      </w:r>
      <w:r w:rsidR="004166C5" w:rsidRPr="00141EBF">
        <w:rPr>
          <w:rFonts w:ascii="Arial" w:hAnsi="Arial" w:cs="Arial"/>
          <w:sz w:val="24"/>
          <w:szCs w:val="24"/>
        </w:rPr>
        <w:t xml:space="preserve">and the development of the children. Tower Hamlets (no date) </w:t>
      </w:r>
      <w:r w:rsidR="00C64885" w:rsidRPr="00141EBF">
        <w:rPr>
          <w:rFonts w:ascii="Arial" w:hAnsi="Arial" w:cs="Arial"/>
          <w:sz w:val="24"/>
          <w:szCs w:val="24"/>
        </w:rPr>
        <w:t xml:space="preserve">highlights that through SSTEW, staff and children interaction is vital within the setting and if it is being done effectively, </w:t>
      </w:r>
      <w:r w:rsidR="00B33BAB" w:rsidRPr="00141EBF">
        <w:rPr>
          <w:rFonts w:ascii="Arial" w:hAnsi="Arial" w:cs="Arial"/>
          <w:sz w:val="24"/>
          <w:szCs w:val="24"/>
        </w:rPr>
        <w:t xml:space="preserve">it can be considered as a high quality setting. </w:t>
      </w:r>
      <w:r w:rsidR="0067263E" w:rsidRPr="00141EBF">
        <w:rPr>
          <w:rFonts w:ascii="Arial" w:hAnsi="Arial" w:cs="Arial"/>
          <w:sz w:val="24"/>
          <w:szCs w:val="24"/>
        </w:rPr>
        <w:t xml:space="preserve">Moreover, Institute of Child Success (no date) </w:t>
      </w:r>
      <w:r w:rsidR="00564CD3" w:rsidRPr="00141EBF">
        <w:rPr>
          <w:rFonts w:ascii="Arial" w:hAnsi="Arial" w:cs="Arial"/>
          <w:sz w:val="24"/>
          <w:szCs w:val="24"/>
        </w:rPr>
        <w:t>indicates that SSTEW can also be defined as the adults listening attentively to the children while being aware of their body language</w:t>
      </w:r>
      <w:r w:rsidR="00A565BF" w:rsidRPr="00141EBF">
        <w:rPr>
          <w:rFonts w:ascii="Arial" w:hAnsi="Arial" w:cs="Arial"/>
          <w:sz w:val="24"/>
          <w:szCs w:val="24"/>
        </w:rPr>
        <w:t>. Through doing this, the adult is paying attention to how the child is behaving and the language that is being used within the conversation</w:t>
      </w:r>
      <w:r w:rsidR="00203EF4" w:rsidRPr="00141EBF">
        <w:rPr>
          <w:rFonts w:ascii="Arial" w:hAnsi="Arial" w:cs="Arial"/>
          <w:sz w:val="24"/>
          <w:szCs w:val="24"/>
        </w:rPr>
        <w:t xml:space="preserve"> all while respecting the children’s choices of what they wish to discuss and share with the adult. Institute of Child Success (no date) also state that the interaction between the children and the adults </w:t>
      </w:r>
      <w:r w:rsidR="00B02070" w:rsidRPr="00141EBF">
        <w:rPr>
          <w:rFonts w:ascii="Arial" w:hAnsi="Arial" w:cs="Arial"/>
          <w:sz w:val="24"/>
          <w:szCs w:val="24"/>
        </w:rPr>
        <w:t xml:space="preserve">should always be the child’s choice. </w:t>
      </w:r>
    </w:p>
    <w:p w14:paraId="07A9533D" w14:textId="0588D6D2" w:rsidR="00983397" w:rsidRPr="00141EBF" w:rsidRDefault="0045234D" w:rsidP="0036609B">
      <w:pPr>
        <w:ind w:firstLine="720"/>
        <w:rPr>
          <w:rFonts w:ascii="Arial" w:hAnsi="Arial" w:cs="Arial"/>
          <w:sz w:val="24"/>
          <w:szCs w:val="24"/>
        </w:rPr>
      </w:pPr>
      <w:r w:rsidRPr="00141EBF">
        <w:rPr>
          <w:rFonts w:ascii="Arial" w:hAnsi="Arial" w:cs="Arial"/>
          <w:sz w:val="24"/>
          <w:szCs w:val="24"/>
        </w:rPr>
        <w:t>Additionally, VIC.GOV.UK (2024)</w:t>
      </w:r>
      <w:r w:rsidR="009D5794" w:rsidRPr="00141EBF">
        <w:rPr>
          <w:rFonts w:ascii="Arial" w:hAnsi="Arial" w:cs="Arial"/>
          <w:sz w:val="24"/>
          <w:szCs w:val="24"/>
        </w:rPr>
        <w:t xml:space="preserve"> </w:t>
      </w:r>
      <w:r w:rsidR="008216BC" w:rsidRPr="00141EBF">
        <w:rPr>
          <w:rFonts w:ascii="Arial" w:hAnsi="Arial" w:cs="Arial"/>
          <w:sz w:val="24"/>
          <w:szCs w:val="24"/>
        </w:rPr>
        <w:t xml:space="preserve">specifies that Sustained Shared Thinking and Emotional Wellbeing Scale (SSTEW) should be included within the curriculum and be abided by within educational settings. </w:t>
      </w:r>
      <w:r w:rsidR="0080127E" w:rsidRPr="00141EBF">
        <w:rPr>
          <w:rFonts w:ascii="Arial" w:hAnsi="Arial" w:cs="Arial"/>
          <w:sz w:val="24"/>
          <w:szCs w:val="24"/>
        </w:rPr>
        <w:t xml:space="preserve">Through using the rating scale of </w:t>
      </w:r>
      <w:r w:rsidR="0080127E" w:rsidRPr="00141EBF">
        <w:rPr>
          <w:rFonts w:ascii="Arial" w:hAnsi="Arial" w:cs="Arial"/>
          <w:sz w:val="24"/>
          <w:szCs w:val="24"/>
        </w:rPr>
        <w:lastRenderedPageBreak/>
        <w:t xml:space="preserve">STEWW, it allows the staff members to build a trusting </w:t>
      </w:r>
      <w:r w:rsidR="003116A9" w:rsidRPr="00141EBF">
        <w:rPr>
          <w:rFonts w:ascii="Arial" w:hAnsi="Arial" w:cs="Arial"/>
          <w:sz w:val="24"/>
          <w:szCs w:val="24"/>
        </w:rPr>
        <w:t xml:space="preserve">relationship between themselves and the children which should result in the children becoming confident individuals while also have a good social well-being and an emotional well-being. </w:t>
      </w:r>
      <w:r w:rsidR="00601C7B" w:rsidRPr="00141EBF">
        <w:rPr>
          <w:rFonts w:ascii="Arial" w:hAnsi="Arial" w:cs="Arial"/>
          <w:sz w:val="24"/>
          <w:szCs w:val="24"/>
        </w:rPr>
        <w:t xml:space="preserve">Lastly, Sefton Council (2024) </w:t>
      </w:r>
      <w:r w:rsidR="0036609B" w:rsidRPr="00141EBF">
        <w:rPr>
          <w:rFonts w:ascii="Arial" w:hAnsi="Arial" w:cs="Arial"/>
          <w:sz w:val="24"/>
          <w:szCs w:val="24"/>
        </w:rPr>
        <w:t>promotes that using the SSTEW project,</w:t>
      </w:r>
      <w:r w:rsidR="00601C7B" w:rsidRPr="00141EBF">
        <w:rPr>
          <w:rFonts w:ascii="Arial" w:hAnsi="Arial" w:cs="Arial"/>
          <w:sz w:val="24"/>
          <w:szCs w:val="24"/>
        </w:rPr>
        <w:t xml:space="preserve"> </w:t>
      </w:r>
      <w:r w:rsidR="00A76BF4" w:rsidRPr="00141EBF">
        <w:rPr>
          <w:rFonts w:ascii="Arial" w:hAnsi="Arial" w:cs="Arial"/>
          <w:sz w:val="24"/>
          <w:szCs w:val="24"/>
        </w:rPr>
        <w:t xml:space="preserve">has shown positive outcomes for settings as it </w:t>
      </w:r>
      <w:r w:rsidR="00266032" w:rsidRPr="00141EBF">
        <w:rPr>
          <w:rFonts w:ascii="Arial" w:hAnsi="Arial" w:cs="Arial"/>
          <w:sz w:val="24"/>
          <w:szCs w:val="24"/>
        </w:rPr>
        <w:t xml:space="preserve">ensures both children’s happiness as well as staff members happiness. If the children within the setting are showing positive and promising steps forward through this method being used, it leads to parental happiness as well. </w:t>
      </w:r>
      <w:r w:rsidR="00AC2885" w:rsidRPr="00141EBF">
        <w:rPr>
          <w:rFonts w:ascii="Arial" w:hAnsi="Arial" w:cs="Arial"/>
          <w:sz w:val="24"/>
          <w:szCs w:val="24"/>
        </w:rPr>
        <w:t xml:space="preserve">Sefton Council (no date) suggests that SSTEW encourages the skills of children to be portrayed in a positive light and that the development of the children’s </w:t>
      </w:r>
      <w:r w:rsidR="00141EBF" w:rsidRPr="00141EBF">
        <w:rPr>
          <w:rFonts w:ascii="Arial" w:hAnsi="Arial" w:cs="Arial"/>
          <w:sz w:val="24"/>
          <w:szCs w:val="24"/>
        </w:rPr>
        <w:t xml:space="preserve">emotional, social and communication skills are being valued as well as reassuring their problem solving skills as developing children. </w:t>
      </w:r>
      <w:r w:rsidR="00983397" w:rsidRPr="00141EBF">
        <w:rPr>
          <w:rFonts w:ascii="Arial" w:hAnsi="Arial" w:cs="Arial"/>
          <w:sz w:val="24"/>
          <w:szCs w:val="24"/>
          <w:u w:val="single"/>
        </w:rPr>
        <w:br w:type="page"/>
      </w:r>
    </w:p>
    <w:p w14:paraId="782A9FA6" w14:textId="2BBD22F2" w:rsidR="00320B8D" w:rsidRPr="00141EBF" w:rsidRDefault="00983397">
      <w:pPr>
        <w:rPr>
          <w:rFonts w:ascii="Arial" w:hAnsi="Arial" w:cs="Arial"/>
          <w:sz w:val="24"/>
          <w:szCs w:val="24"/>
          <w:u w:val="single"/>
        </w:rPr>
      </w:pPr>
      <w:r w:rsidRPr="00141EBF">
        <w:rPr>
          <w:rFonts w:ascii="Arial" w:hAnsi="Arial" w:cs="Arial"/>
          <w:sz w:val="24"/>
          <w:szCs w:val="24"/>
          <w:u w:val="single"/>
        </w:rPr>
        <w:lastRenderedPageBreak/>
        <w:t>Reference list</w:t>
      </w:r>
    </w:p>
    <w:p w14:paraId="2429C1E5" w14:textId="77777777" w:rsidR="00175B40" w:rsidRPr="00141EBF" w:rsidRDefault="00175B40">
      <w:pPr>
        <w:rPr>
          <w:rFonts w:ascii="Arial" w:hAnsi="Arial" w:cs="Arial"/>
          <w:sz w:val="24"/>
          <w:szCs w:val="24"/>
        </w:rPr>
      </w:pPr>
      <w:r w:rsidRPr="00141EBF">
        <w:rPr>
          <w:rFonts w:ascii="Arial" w:hAnsi="Arial" w:cs="Arial"/>
          <w:sz w:val="24"/>
          <w:szCs w:val="24"/>
        </w:rPr>
        <w:t xml:space="preserve">Cambridge Dictionary. (2025) Quality. Available at: </w:t>
      </w:r>
      <w:hyperlink r:id="rId10" w:history="1">
        <w:r w:rsidRPr="00141EBF">
          <w:rPr>
            <w:rStyle w:val="Hyperlink"/>
            <w:rFonts w:ascii="Arial" w:hAnsi="Arial" w:cs="Arial"/>
            <w:sz w:val="24"/>
            <w:szCs w:val="24"/>
          </w:rPr>
          <w:t>https://dictionary.cambridge.org/dictionary/english/quality</w:t>
        </w:r>
      </w:hyperlink>
      <w:r w:rsidRPr="00141EBF">
        <w:rPr>
          <w:rFonts w:ascii="Arial" w:hAnsi="Arial" w:cs="Arial"/>
          <w:sz w:val="24"/>
          <w:szCs w:val="24"/>
          <w:u w:val="single"/>
        </w:rPr>
        <w:t xml:space="preserve"> </w:t>
      </w:r>
      <w:r w:rsidRPr="00141EBF">
        <w:rPr>
          <w:rFonts w:ascii="Arial" w:hAnsi="Arial" w:cs="Arial"/>
          <w:sz w:val="24"/>
          <w:szCs w:val="24"/>
        </w:rPr>
        <w:t xml:space="preserve">(Accessed: March 25 2025). </w:t>
      </w:r>
    </w:p>
    <w:p w14:paraId="710025C9" w14:textId="77777777" w:rsidR="00175B40" w:rsidRPr="00141EBF" w:rsidRDefault="00175B40" w:rsidP="00ED7B2A">
      <w:pPr>
        <w:tabs>
          <w:tab w:val="left" w:pos="5489"/>
        </w:tabs>
        <w:rPr>
          <w:rFonts w:ascii="Arial" w:hAnsi="Arial" w:cs="Arial"/>
          <w:sz w:val="24"/>
          <w:szCs w:val="24"/>
        </w:rPr>
      </w:pPr>
      <w:r w:rsidRPr="00141EBF">
        <w:rPr>
          <w:rFonts w:ascii="Arial" w:hAnsi="Arial" w:cs="Arial"/>
          <w:sz w:val="24"/>
          <w:szCs w:val="24"/>
        </w:rPr>
        <w:t xml:space="preserve">Care Council for Wales. (2016) </w:t>
      </w:r>
      <w:r w:rsidRPr="00141EBF">
        <w:rPr>
          <w:rFonts w:ascii="Arial" w:hAnsi="Arial" w:cs="Arial"/>
          <w:i/>
          <w:iCs/>
          <w:sz w:val="24"/>
          <w:szCs w:val="24"/>
        </w:rPr>
        <w:t xml:space="preserve">Continuing Professional Development Principles for the early years and childcare workforce in Wales. </w:t>
      </w:r>
      <w:r w:rsidRPr="00141EBF">
        <w:rPr>
          <w:rFonts w:ascii="Arial" w:hAnsi="Arial" w:cs="Arial"/>
          <w:sz w:val="24"/>
          <w:szCs w:val="24"/>
        </w:rPr>
        <w:t xml:space="preserve">Available at: </w:t>
      </w:r>
      <w:hyperlink r:id="rId11" w:history="1">
        <w:r w:rsidRPr="00141EBF">
          <w:rPr>
            <w:rStyle w:val="Hyperlink"/>
            <w:rFonts w:ascii="Arial" w:hAnsi="Arial" w:cs="Arial"/>
            <w:sz w:val="24"/>
            <w:szCs w:val="24"/>
          </w:rPr>
          <w:t>https://socialcare.wales/cms-assets/documents/Early-years-CPD-principles.pdf</w:t>
        </w:r>
      </w:hyperlink>
      <w:r w:rsidRPr="00141EBF">
        <w:rPr>
          <w:rFonts w:ascii="Arial" w:hAnsi="Arial" w:cs="Arial"/>
          <w:sz w:val="24"/>
          <w:szCs w:val="24"/>
        </w:rPr>
        <w:t xml:space="preserve"> (Accessed: March 27 2025). </w:t>
      </w:r>
    </w:p>
    <w:p w14:paraId="2DB687AE" w14:textId="77777777" w:rsidR="00175B40" w:rsidRPr="00141EBF" w:rsidRDefault="00175B40" w:rsidP="00A47779">
      <w:pPr>
        <w:tabs>
          <w:tab w:val="left" w:pos="5489"/>
        </w:tabs>
        <w:rPr>
          <w:rFonts w:ascii="Arial" w:hAnsi="Arial" w:cs="Arial"/>
          <w:sz w:val="24"/>
          <w:szCs w:val="24"/>
        </w:rPr>
      </w:pPr>
      <w:r w:rsidRPr="00141EBF">
        <w:rPr>
          <w:rFonts w:ascii="Arial" w:hAnsi="Arial" w:cs="Arial"/>
          <w:sz w:val="24"/>
          <w:szCs w:val="24"/>
        </w:rPr>
        <w:t xml:space="preserve">CQI. (2025) </w:t>
      </w:r>
      <w:r w:rsidRPr="00141EBF">
        <w:rPr>
          <w:rFonts w:ascii="Arial" w:hAnsi="Arial" w:cs="Arial"/>
          <w:i/>
          <w:iCs/>
          <w:sz w:val="24"/>
          <w:szCs w:val="24"/>
        </w:rPr>
        <w:t xml:space="preserve">What is quality? </w:t>
      </w:r>
      <w:r w:rsidRPr="00141EBF">
        <w:rPr>
          <w:rFonts w:ascii="Arial" w:hAnsi="Arial" w:cs="Arial"/>
          <w:sz w:val="24"/>
          <w:szCs w:val="24"/>
        </w:rPr>
        <w:t xml:space="preserve">Available at: </w:t>
      </w:r>
      <w:hyperlink r:id="rId12" w:history="1">
        <w:r w:rsidRPr="00141EBF">
          <w:rPr>
            <w:rStyle w:val="Hyperlink"/>
            <w:rFonts w:ascii="Arial" w:hAnsi="Arial" w:cs="Arial"/>
            <w:sz w:val="24"/>
            <w:szCs w:val="24"/>
          </w:rPr>
          <w:t>https://www.quality.org/what-quality</w:t>
        </w:r>
      </w:hyperlink>
      <w:r w:rsidRPr="00141EBF">
        <w:rPr>
          <w:rFonts w:ascii="Arial" w:hAnsi="Arial" w:cs="Arial"/>
          <w:sz w:val="24"/>
          <w:szCs w:val="24"/>
          <w:u w:val="single"/>
        </w:rPr>
        <w:t xml:space="preserve"> </w:t>
      </w:r>
      <w:r w:rsidRPr="00141EBF">
        <w:rPr>
          <w:rFonts w:ascii="Arial" w:hAnsi="Arial" w:cs="Arial"/>
          <w:sz w:val="24"/>
          <w:szCs w:val="24"/>
        </w:rPr>
        <w:t xml:space="preserve">(Accessed: March 25 2025). </w:t>
      </w:r>
    </w:p>
    <w:p w14:paraId="4E7FFB32" w14:textId="77777777" w:rsidR="00175B40" w:rsidRPr="00141EBF" w:rsidRDefault="00175B40" w:rsidP="003B1657">
      <w:pPr>
        <w:tabs>
          <w:tab w:val="left" w:pos="5489"/>
        </w:tabs>
        <w:rPr>
          <w:rFonts w:ascii="Arial" w:hAnsi="Arial" w:cs="Arial"/>
          <w:sz w:val="24"/>
          <w:szCs w:val="24"/>
        </w:rPr>
      </w:pPr>
      <w:r w:rsidRPr="00141EBF">
        <w:rPr>
          <w:rFonts w:ascii="Arial" w:hAnsi="Arial" w:cs="Arial"/>
          <w:sz w:val="24"/>
          <w:szCs w:val="24"/>
        </w:rPr>
        <w:t xml:space="preserve">Digital Education Resource Archive (Dera) (2002) </w:t>
      </w:r>
      <w:r w:rsidRPr="00141EBF">
        <w:rPr>
          <w:rFonts w:ascii="Arial" w:hAnsi="Arial" w:cs="Arial"/>
          <w:i/>
          <w:iCs/>
          <w:sz w:val="24"/>
          <w:szCs w:val="24"/>
        </w:rPr>
        <w:t xml:space="preserve">Researching Effective Pedagogy in the Early Years. </w:t>
      </w:r>
      <w:r w:rsidRPr="00141EBF">
        <w:rPr>
          <w:rFonts w:ascii="Arial" w:hAnsi="Arial" w:cs="Arial"/>
          <w:sz w:val="24"/>
          <w:szCs w:val="24"/>
        </w:rPr>
        <w:t xml:space="preserve">Available at: </w:t>
      </w:r>
      <w:hyperlink r:id="rId13" w:history="1">
        <w:r w:rsidRPr="00141EBF">
          <w:rPr>
            <w:rStyle w:val="Hyperlink"/>
            <w:rFonts w:ascii="Arial" w:hAnsi="Arial" w:cs="Arial"/>
            <w:sz w:val="24"/>
            <w:szCs w:val="24"/>
          </w:rPr>
          <w:t>https://dera.ioe.ac.uk/id/eprint/4650/1/RR356.pdf</w:t>
        </w:r>
      </w:hyperlink>
      <w:r w:rsidRPr="00141EBF">
        <w:rPr>
          <w:rFonts w:ascii="Arial" w:hAnsi="Arial" w:cs="Arial"/>
          <w:sz w:val="24"/>
          <w:szCs w:val="24"/>
        </w:rPr>
        <w:t xml:space="preserve"> (Accessed: March 26 2025). </w:t>
      </w:r>
    </w:p>
    <w:p w14:paraId="1ED496F7" w14:textId="77777777" w:rsidR="00175B40" w:rsidRPr="00141EBF" w:rsidRDefault="00175B40" w:rsidP="00ED7B2A">
      <w:pPr>
        <w:tabs>
          <w:tab w:val="left" w:pos="5489"/>
        </w:tabs>
        <w:rPr>
          <w:rFonts w:ascii="Arial" w:hAnsi="Arial" w:cs="Arial"/>
          <w:sz w:val="24"/>
          <w:szCs w:val="24"/>
        </w:rPr>
      </w:pPr>
      <w:r w:rsidRPr="00141EBF">
        <w:rPr>
          <w:rFonts w:ascii="Arial" w:hAnsi="Arial" w:cs="Arial"/>
          <w:sz w:val="24"/>
          <w:szCs w:val="24"/>
        </w:rPr>
        <w:t xml:space="preserve">Environment Rating Scale. (no date) </w:t>
      </w:r>
      <w:r w:rsidRPr="00141EBF">
        <w:rPr>
          <w:rFonts w:ascii="Arial" w:hAnsi="Arial" w:cs="Arial"/>
          <w:i/>
          <w:iCs/>
          <w:sz w:val="24"/>
          <w:szCs w:val="24"/>
        </w:rPr>
        <w:t xml:space="preserve">Infant/Toddler Environment Rating Scale Revised (ITERS-R). </w:t>
      </w:r>
      <w:r w:rsidRPr="00141EBF">
        <w:rPr>
          <w:rFonts w:ascii="Arial" w:hAnsi="Arial" w:cs="Arial"/>
          <w:sz w:val="24"/>
          <w:szCs w:val="24"/>
        </w:rPr>
        <w:t xml:space="preserve">Available at: </w:t>
      </w:r>
      <w:hyperlink r:id="rId14" w:history="1">
        <w:r w:rsidRPr="00141EBF">
          <w:rPr>
            <w:rStyle w:val="Hyperlink"/>
            <w:rFonts w:ascii="Arial" w:hAnsi="Arial" w:cs="Arial"/>
            <w:sz w:val="24"/>
            <w:szCs w:val="24"/>
          </w:rPr>
          <w:t>https://ers.fpg.unc.edu/infanttoddler-environment-rating-scale%C2%AE-revised-iters-r%E2%84%A2.html</w:t>
        </w:r>
      </w:hyperlink>
      <w:r w:rsidRPr="00141EBF">
        <w:rPr>
          <w:rFonts w:ascii="Arial" w:hAnsi="Arial" w:cs="Arial"/>
          <w:sz w:val="24"/>
          <w:szCs w:val="24"/>
        </w:rPr>
        <w:t xml:space="preserve"> (Accessed: MARCH 28 2025). </w:t>
      </w:r>
    </w:p>
    <w:p w14:paraId="5CB0477D" w14:textId="77777777" w:rsidR="00175B40" w:rsidRPr="00141EBF" w:rsidRDefault="00175B40" w:rsidP="00A47779">
      <w:pPr>
        <w:tabs>
          <w:tab w:val="left" w:pos="5489"/>
        </w:tabs>
        <w:rPr>
          <w:rFonts w:ascii="Arial" w:hAnsi="Arial" w:cs="Arial"/>
          <w:sz w:val="24"/>
          <w:szCs w:val="24"/>
        </w:rPr>
      </w:pPr>
      <w:r w:rsidRPr="00141EBF">
        <w:rPr>
          <w:rFonts w:ascii="Arial" w:hAnsi="Arial" w:cs="Arial"/>
          <w:sz w:val="24"/>
          <w:szCs w:val="24"/>
        </w:rPr>
        <w:t xml:space="preserve">Foundation Years. (no date) </w:t>
      </w:r>
      <w:r w:rsidRPr="00141EBF">
        <w:rPr>
          <w:rFonts w:ascii="Arial" w:hAnsi="Arial" w:cs="Arial"/>
          <w:i/>
          <w:iCs/>
          <w:sz w:val="24"/>
          <w:szCs w:val="24"/>
        </w:rPr>
        <w:t xml:space="preserve">Quality improvement. </w:t>
      </w:r>
      <w:r w:rsidRPr="00141EBF">
        <w:rPr>
          <w:rFonts w:ascii="Arial" w:hAnsi="Arial" w:cs="Arial"/>
          <w:sz w:val="24"/>
          <w:szCs w:val="24"/>
        </w:rPr>
        <w:t xml:space="preserve">Available at: </w:t>
      </w:r>
      <w:hyperlink r:id="rId15" w:history="1">
        <w:r w:rsidRPr="00141EBF">
          <w:rPr>
            <w:rStyle w:val="Hyperlink"/>
            <w:rFonts w:ascii="Arial" w:hAnsi="Arial" w:cs="Arial"/>
            <w:sz w:val="24"/>
            <w:szCs w:val="24"/>
          </w:rPr>
          <w:t>https://www.foundationyears.org.uk/pedagogy-early-learning/quality-improvement/</w:t>
        </w:r>
      </w:hyperlink>
      <w:r w:rsidRPr="00141EBF">
        <w:rPr>
          <w:rFonts w:ascii="Arial" w:hAnsi="Arial" w:cs="Arial"/>
          <w:sz w:val="24"/>
          <w:szCs w:val="24"/>
        </w:rPr>
        <w:t xml:space="preserve"> (Accessed: March 25 2025). </w:t>
      </w:r>
    </w:p>
    <w:p w14:paraId="71B3645E" w14:textId="77777777" w:rsidR="00175B40" w:rsidRPr="00141EBF" w:rsidRDefault="00175B40" w:rsidP="00ED7B2A">
      <w:pPr>
        <w:tabs>
          <w:tab w:val="left" w:pos="5489"/>
        </w:tabs>
        <w:rPr>
          <w:rFonts w:ascii="Arial" w:hAnsi="Arial" w:cs="Arial"/>
          <w:sz w:val="24"/>
          <w:szCs w:val="24"/>
        </w:rPr>
      </w:pPr>
      <w:r w:rsidRPr="00141EBF">
        <w:rPr>
          <w:rFonts w:ascii="Arial" w:hAnsi="Arial" w:cs="Arial"/>
          <w:sz w:val="24"/>
          <w:szCs w:val="24"/>
        </w:rPr>
        <w:t xml:space="preserve">InfoHub. (no date) </w:t>
      </w:r>
      <w:r w:rsidRPr="00141EBF">
        <w:rPr>
          <w:rFonts w:ascii="Arial" w:hAnsi="Arial" w:cs="Arial"/>
          <w:i/>
          <w:iCs/>
          <w:sz w:val="24"/>
          <w:szCs w:val="24"/>
        </w:rPr>
        <w:t xml:space="preserve">Early Childhood Environment Rating Scale (ECERS-R) 102. </w:t>
      </w:r>
      <w:r w:rsidRPr="00141EBF">
        <w:rPr>
          <w:rFonts w:ascii="Arial" w:hAnsi="Arial" w:cs="Arial"/>
          <w:sz w:val="24"/>
          <w:szCs w:val="24"/>
        </w:rPr>
        <w:t xml:space="preserve">Available at: </w:t>
      </w:r>
      <w:hyperlink r:id="rId16" w:history="1">
        <w:r w:rsidRPr="00141EBF">
          <w:rPr>
            <w:rStyle w:val="Hyperlink"/>
            <w:rFonts w:ascii="Arial" w:hAnsi="Arial" w:cs="Arial"/>
            <w:sz w:val="24"/>
            <w:szCs w:val="24"/>
          </w:rPr>
          <w:t>https://infohub.nyced.org/docs/default-source/default-document-library/ecers-r-102.pdf</w:t>
        </w:r>
      </w:hyperlink>
      <w:r w:rsidRPr="00141EBF">
        <w:rPr>
          <w:rFonts w:ascii="Arial" w:hAnsi="Arial" w:cs="Arial"/>
          <w:sz w:val="24"/>
          <w:szCs w:val="24"/>
        </w:rPr>
        <w:t xml:space="preserve"> (Accessed: March 28 2025).</w:t>
      </w:r>
    </w:p>
    <w:p w14:paraId="0A1E61D0" w14:textId="77777777" w:rsidR="00175B40" w:rsidRPr="00141EBF" w:rsidRDefault="00175B40" w:rsidP="00ED7B2A">
      <w:pPr>
        <w:tabs>
          <w:tab w:val="left" w:pos="5489"/>
        </w:tabs>
        <w:rPr>
          <w:rFonts w:ascii="Arial" w:hAnsi="Arial" w:cs="Arial"/>
          <w:sz w:val="24"/>
          <w:szCs w:val="24"/>
        </w:rPr>
      </w:pPr>
      <w:r w:rsidRPr="00141EBF">
        <w:rPr>
          <w:rFonts w:ascii="Arial" w:hAnsi="Arial" w:cs="Arial"/>
          <w:sz w:val="24"/>
          <w:szCs w:val="24"/>
        </w:rPr>
        <w:t xml:space="preserve">Institute for Child Success. (no date) </w:t>
      </w:r>
      <w:r w:rsidRPr="00141EBF">
        <w:rPr>
          <w:rFonts w:ascii="Arial" w:hAnsi="Arial" w:cs="Arial"/>
          <w:i/>
          <w:iCs/>
          <w:sz w:val="24"/>
          <w:szCs w:val="24"/>
        </w:rPr>
        <w:t xml:space="preserve">Sustained Shared Thinking and Emotional Wellbeing – SSTEW. </w:t>
      </w:r>
      <w:r w:rsidRPr="00141EBF">
        <w:rPr>
          <w:rFonts w:ascii="Arial" w:hAnsi="Arial" w:cs="Arial"/>
          <w:sz w:val="24"/>
          <w:szCs w:val="24"/>
        </w:rPr>
        <w:t xml:space="preserve">Available at: </w:t>
      </w:r>
      <w:hyperlink r:id="rId17" w:history="1">
        <w:r w:rsidRPr="00141EBF">
          <w:rPr>
            <w:rStyle w:val="Hyperlink"/>
            <w:rFonts w:ascii="Arial" w:hAnsi="Arial" w:cs="Arial"/>
            <w:sz w:val="24"/>
            <w:szCs w:val="24"/>
          </w:rPr>
          <w:t>https://www.instituteforchildsuccess.org/wp-content/uploads/2016/11/MACKENZIE-SSTEW-workshop-2016.pdf</w:t>
        </w:r>
      </w:hyperlink>
      <w:r w:rsidRPr="00141EBF">
        <w:rPr>
          <w:rFonts w:ascii="Arial" w:hAnsi="Arial" w:cs="Arial"/>
          <w:sz w:val="24"/>
          <w:szCs w:val="24"/>
        </w:rPr>
        <w:t xml:space="preserve"> (Accessed: March 28 2025). </w:t>
      </w:r>
    </w:p>
    <w:p w14:paraId="4A9B1F2F" w14:textId="77777777" w:rsidR="00175B40" w:rsidRPr="00141EBF" w:rsidRDefault="00175B40" w:rsidP="00ED7B2A">
      <w:pPr>
        <w:tabs>
          <w:tab w:val="left" w:pos="5489"/>
        </w:tabs>
        <w:rPr>
          <w:rFonts w:ascii="Arial" w:hAnsi="Arial" w:cs="Arial"/>
          <w:sz w:val="24"/>
          <w:szCs w:val="24"/>
        </w:rPr>
      </w:pPr>
      <w:r w:rsidRPr="00141EBF">
        <w:rPr>
          <w:rFonts w:ascii="Arial" w:hAnsi="Arial" w:cs="Arial"/>
          <w:sz w:val="24"/>
          <w:szCs w:val="24"/>
        </w:rPr>
        <w:t xml:space="preserve">Local Government Association. (2023) </w:t>
      </w:r>
      <w:r w:rsidRPr="00141EBF">
        <w:rPr>
          <w:rFonts w:ascii="Arial" w:hAnsi="Arial" w:cs="Arial"/>
          <w:i/>
          <w:iCs/>
          <w:sz w:val="24"/>
          <w:szCs w:val="24"/>
        </w:rPr>
        <w:t>Early Education and Childcare: Changes and challenges for the future.</w:t>
      </w:r>
      <w:r w:rsidRPr="00141EBF">
        <w:rPr>
          <w:rFonts w:ascii="Arial" w:hAnsi="Arial" w:cs="Arial"/>
          <w:sz w:val="24"/>
          <w:szCs w:val="24"/>
        </w:rPr>
        <w:t xml:space="preserve"> Available at:</w:t>
      </w:r>
      <w:r>
        <w:rPr>
          <w:rFonts w:ascii="Arial" w:hAnsi="Arial" w:cs="Arial"/>
          <w:sz w:val="24"/>
          <w:szCs w:val="24"/>
        </w:rPr>
        <w:t xml:space="preserve"> </w:t>
      </w:r>
      <w:hyperlink r:id="rId18" w:history="1">
        <w:r w:rsidRPr="00084114">
          <w:rPr>
            <w:rStyle w:val="Hyperlink"/>
            <w:rFonts w:ascii="Arial" w:hAnsi="Arial" w:cs="Arial"/>
            <w:sz w:val="24"/>
            <w:szCs w:val="24"/>
          </w:rPr>
          <w:t>https://www.local.gov.uk/publications/early-education-and-childcare-changes-and-challenges-future</w:t>
        </w:r>
      </w:hyperlink>
      <w:r w:rsidRPr="00141EBF">
        <w:rPr>
          <w:rFonts w:ascii="Arial" w:hAnsi="Arial" w:cs="Arial"/>
          <w:sz w:val="24"/>
          <w:szCs w:val="24"/>
        </w:rPr>
        <w:t xml:space="preserve"> (Accessed: March 27 2025). </w:t>
      </w:r>
    </w:p>
    <w:p w14:paraId="3C0837E0" w14:textId="77777777" w:rsidR="00175B40" w:rsidRPr="00141EBF" w:rsidRDefault="00175B40" w:rsidP="00ED7B2A">
      <w:pPr>
        <w:tabs>
          <w:tab w:val="left" w:pos="5489"/>
        </w:tabs>
        <w:rPr>
          <w:rFonts w:ascii="Arial" w:hAnsi="Arial" w:cs="Arial"/>
          <w:sz w:val="24"/>
          <w:szCs w:val="24"/>
        </w:rPr>
      </w:pPr>
      <w:r w:rsidRPr="00141EBF">
        <w:rPr>
          <w:rFonts w:ascii="Arial" w:hAnsi="Arial" w:cs="Arial"/>
          <w:sz w:val="24"/>
          <w:szCs w:val="24"/>
        </w:rPr>
        <w:t xml:space="preserve">NCCPE. (2021) </w:t>
      </w:r>
      <w:r w:rsidRPr="00141EBF">
        <w:rPr>
          <w:rFonts w:ascii="Arial" w:hAnsi="Arial" w:cs="Arial"/>
          <w:i/>
          <w:iCs/>
          <w:sz w:val="24"/>
          <w:szCs w:val="24"/>
        </w:rPr>
        <w:t xml:space="preserve">EPPE Programme Evaluation and learning report. </w:t>
      </w:r>
      <w:r w:rsidRPr="00141EBF">
        <w:rPr>
          <w:rFonts w:ascii="Arial" w:hAnsi="Arial" w:cs="Arial"/>
          <w:sz w:val="24"/>
          <w:szCs w:val="24"/>
        </w:rPr>
        <w:t xml:space="preserve">Available at: </w:t>
      </w:r>
      <w:hyperlink r:id="rId19" w:history="1">
        <w:r w:rsidRPr="00141EBF">
          <w:rPr>
            <w:rStyle w:val="Hyperlink"/>
            <w:rFonts w:ascii="Arial" w:hAnsi="Arial" w:cs="Arial"/>
            <w:sz w:val="24"/>
            <w:szCs w:val="24"/>
          </w:rPr>
          <w:t>https://www.publicengagement.ac.uk/sites/default/files/2023-06/eppe_programme_evaluation_and_learning_report.pdf</w:t>
        </w:r>
      </w:hyperlink>
      <w:r w:rsidRPr="00141EBF">
        <w:rPr>
          <w:rFonts w:ascii="Arial" w:hAnsi="Arial" w:cs="Arial"/>
          <w:sz w:val="24"/>
          <w:szCs w:val="24"/>
        </w:rPr>
        <w:t xml:space="preserve"> (Accessed: March 27 2025). </w:t>
      </w:r>
    </w:p>
    <w:p w14:paraId="22545223" w14:textId="77777777" w:rsidR="00175B40" w:rsidRPr="00141EBF" w:rsidRDefault="00175B40" w:rsidP="003B1657">
      <w:pPr>
        <w:tabs>
          <w:tab w:val="left" w:pos="5489"/>
        </w:tabs>
        <w:rPr>
          <w:rFonts w:ascii="Arial" w:hAnsi="Arial" w:cs="Arial"/>
          <w:sz w:val="24"/>
          <w:szCs w:val="24"/>
        </w:rPr>
      </w:pPr>
      <w:r w:rsidRPr="00141EBF">
        <w:rPr>
          <w:rFonts w:ascii="Arial" w:hAnsi="Arial" w:cs="Arial"/>
          <w:sz w:val="24"/>
          <w:szCs w:val="24"/>
        </w:rPr>
        <w:t xml:space="preserve">OECD. (2018) </w:t>
      </w:r>
      <w:r w:rsidRPr="00141EBF">
        <w:rPr>
          <w:rFonts w:ascii="Arial" w:hAnsi="Arial" w:cs="Arial"/>
          <w:i/>
          <w:iCs/>
          <w:sz w:val="24"/>
          <w:szCs w:val="24"/>
        </w:rPr>
        <w:t xml:space="preserve">Structural characteristics and process quality in early childhood education and care. </w:t>
      </w:r>
      <w:r w:rsidRPr="00141EBF">
        <w:rPr>
          <w:rFonts w:ascii="Arial" w:hAnsi="Arial" w:cs="Arial"/>
          <w:sz w:val="24"/>
          <w:szCs w:val="24"/>
        </w:rPr>
        <w:t xml:space="preserve">Available at: </w:t>
      </w:r>
      <w:hyperlink r:id="rId20" w:history="1">
        <w:r w:rsidRPr="003B1657">
          <w:rPr>
            <w:rStyle w:val="Hyperlink"/>
            <w:rFonts w:ascii="Arial" w:hAnsi="Arial" w:cs="Arial"/>
            <w:sz w:val="24"/>
            <w:szCs w:val="24"/>
          </w:rPr>
          <w:t>https://www.oecd.org/en/publications/structural-characteristics-and-process-quality-in-early-childhood-education-and-care_edaf3793-en.html</w:t>
        </w:r>
      </w:hyperlink>
      <w:r w:rsidRPr="00141EBF">
        <w:rPr>
          <w:rFonts w:ascii="Arial" w:hAnsi="Arial" w:cs="Arial"/>
          <w:sz w:val="24"/>
          <w:szCs w:val="24"/>
        </w:rPr>
        <w:t xml:space="preserve"> (Accessed: March 25 2025). </w:t>
      </w:r>
    </w:p>
    <w:p w14:paraId="17DFC050" w14:textId="77777777" w:rsidR="00175B40" w:rsidRPr="00141EBF" w:rsidRDefault="00175B40" w:rsidP="00A47779">
      <w:pPr>
        <w:tabs>
          <w:tab w:val="left" w:pos="5489"/>
        </w:tabs>
        <w:rPr>
          <w:rFonts w:ascii="Arial" w:hAnsi="Arial" w:cs="Arial"/>
          <w:sz w:val="24"/>
          <w:szCs w:val="24"/>
        </w:rPr>
      </w:pPr>
      <w:r w:rsidRPr="00141EBF">
        <w:rPr>
          <w:rFonts w:ascii="Arial" w:hAnsi="Arial" w:cs="Arial"/>
          <w:sz w:val="24"/>
          <w:szCs w:val="24"/>
        </w:rPr>
        <w:t xml:space="preserve">OECD. (2021) </w:t>
      </w:r>
      <w:r w:rsidRPr="00141EBF">
        <w:rPr>
          <w:rFonts w:ascii="Arial" w:hAnsi="Arial" w:cs="Arial"/>
          <w:i/>
          <w:iCs/>
          <w:sz w:val="24"/>
          <w:szCs w:val="24"/>
        </w:rPr>
        <w:t xml:space="preserve">Process quality, curriculum and pedagogy in early childhood education and care. </w:t>
      </w:r>
      <w:r w:rsidRPr="00141EBF">
        <w:rPr>
          <w:rFonts w:ascii="Arial" w:hAnsi="Arial" w:cs="Arial"/>
          <w:sz w:val="24"/>
          <w:szCs w:val="24"/>
        </w:rPr>
        <w:t xml:space="preserve">Available at: </w:t>
      </w:r>
      <w:hyperlink r:id="rId21" w:history="1">
        <w:r w:rsidRPr="00141EBF">
          <w:rPr>
            <w:rStyle w:val="Hyperlink"/>
            <w:rFonts w:ascii="Arial" w:hAnsi="Arial" w:cs="Arial"/>
            <w:sz w:val="24"/>
            <w:szCs w:val="24"/>
          </w:rPr>
          <w:t>https://www.oecd.org/en/publications/process-</w:t>
        </w:r>
        <w:r w:rsidRPr="00141EBF">
          <w:rPr>
            <w:rStyle w:val="Hyperlink"/>
            <w:rFonts w:ascii="Arial" w:hAnsi="Arial" w:cs="Arial"/>
            <w:sz w:val="24"/>
            <w:szCs w:val="24"/>
          </w:rPr>
          <w:lastRenderedPageBreak/>
          <w:t>quality-curriculum-and-pedagogy-in-early-childhood-education-and-care_eba0711e-en.html</w:t>
        </w:r>
      </w:hyperlink>
      <w:r w:rsidRPr="00141EBF">
        <w:rPr>
          <w:rFonts w:ascii="Arial" w:hAnsi="Arial" w:cs="Arial"/>
          <w:sz w:val="24"/>
          <w:szCs w:val="24"/>
        </w:rPr>
        <w:t xml:space="preserve"> (Accessed: March 25 2025). </w:t>
      </w:r>
    </w:p>
    <w:p w14:paraId="7DE18E5B" w14:textId="77777777" w:rsidR="00175B40" w:rsidRPr="00141EBF" w:rsidRDefault="00175B40" w:rsidP="00ED7B2A">
      <w:pPr>
        <w:tabs>
          <w:tab w:val="left" w:pos="5489"/>
        </w:tabs>
        <w:rPr>
          <w:rFonts w:ascii="Arial" w:hAnsi="Arial" w:cs="Arial"/>
          <w:sz w:val="24"/>
          <w:szCs w:val="24"/>
        </w:rPr>
      </w:pPr>
      <w:r w:rsidRPr="00141EBF">
        <w:rPr>
          <w:rFonts w:ascii="Arial" w:hAnsi="Arial" w:cs="Arial"/>
          <w:sz w:val="24"/>
          <w:szCs w:val="24"/>
        </w:rPr>
        <w:t xml:space="preserve">Sefton Council. (2024) </w:t>
      </w:r>
      <w:r w:rsidRPr="00141EBF">
        <w:rPr>
          <w:rFonts w:ascii="Arial" w:hAnsi="Arial" w:cs="Arial"/>
          <w:i/>
          <w:iCs/>
          <w:sz w:val="24"/>
          <w:szCs w:val="24"/>
        </w:rPr>
        <w:t xml:space="preserve">Sefton Sustained Shared Thinking &amp; Emotional Wellbeing Project. </w:t>
      </w:r>
      <w:r w:rsidRPr="00141EBF">
        <w:rPr>
          <w:rFonts w:ascii="Arial" w:hAnsi="Arial" w:cs="Arial"/>
          <w:sz w:val="24"/>
          <w:szCs w:val="24"/>
        </w:rPr>
        <w:t xml:space="preserve">Available at: </w:t>
      </w:r>
      <w:hyperlink r:id="rId22" w:history="1">
        <w:r w:rsidRPr="00141EBF">
          <w:rPr>
            <w:rStyle w:val="Hyperlink"/>
            <w:rFonts w:ascii="Arial" w:hAnsi="Arial" w:cs="Arial"/>
            <w:sz w:val="24"/>
            <w:szCs w:val="24"/>
          </w:rPr>
          <w:t>https://www.sefton.gov.uk/childrens-services/schools-and-learning/early-years/projects-and-events/sstew-project/</w:t>
        </w:r>
      </w:hyperlink>
      <w:r w:rsidRPr="00141EBF">
        <w:rPr>
          <w:rFonts w:ascii="Arial" w:hAnsi="Arial" w:cs="Arial"/>
          <w:sz w:val="24"/>
          <w:szCs w:val="24"/>
        </w:rPr>
        <w:t xml:space="preserve"> (Accessed: March 28 2025). </w:t>
      </w:r>
    </w:p>
    <w:p w14:paraId="511F3C55" w14:textId="77777777" w:rsidR="00175B40" w:rsidRPr="00141EBF" w:rsidRDefault="00175B40" w:rsidP="00ED7B2A">
      <w:pPr>
        <w:tabs>
          <w:tab w:val="left" w:pos="5489"/>
        </w:tabs>
        <w:rPr>
          <w:rFonts w:ascii="Arial" w:hAnsi="Arial" w:cs="Arial"/>
          <w:sz w:val="24"/>
          <w:szCs w:val="24"/>
        </w:rPr>
      </w:pPr>
      <w:r w:rsidRPr="00141EBF">
        <w:rPr>
          <w:rFonts w:ascii="Arial" w:hAnsi="Arial" w:cs="Arial"/>
          <w:sz w:val="24"/>
          <w:szCs w:val="24"/>
        </w:rPr>
        <w:t xml:space="preserve">The CPD Certification Service. (2024) </w:t>
      </w:r>
      <w:r w:rsidRPr="00141EBF">
        <w:rPr>
          <w:rFonts w:ascii="Arial" w:hAnsi="Arial" w:cs="Arial"/>
          <w:i/>
          <w:iCs/>
          <w:sz w:val="24"/>
          <w:szCs w:val="24"/>
        </w:rPr>
        <w:t xml:space="preserve">CPD Training for Early Years Practitioners. </w:t>
      </w:r>
      <w:r w:rsidRPr="00141EBF">
        <w:rPr>
          <w:rFonts w:ascii="Arial" w:hAnsi="Arial" w:cs="Arial"/>
          <w:sz w:val="24"/>
          <w:szCs w:val="24"/>
        </w:rPr>
        <w:t xml:space="preserve">Available at: </w:t>
      </w:r>
      <w:hyperlink r:id="rId23" w:history="1">
        <w:r w:rsidRPr="00141EBF">
          <w:rPr>
            <w:rStyle w:val="Hyperlink"/>
            <w:rFonts w:ascii="Arial" w:hAnsi="Arial" w:cs="Arial"/>
            <w:sz w:val="24"/>
            <w:szCs w:val="24"/>
          </w:rPr>
          <w:t>https://www.cpduk.co.uk/news/cpd-training-for-early-years-practitioners#:~:text=CPD%20helps%20professionals%20learn%20to,problem%2Dsolving%2C%20and%20creativity</w:t>
        </w:r>
      </w:hyperlink>
      <w:r w:rsidRPr="00141EBF">
        <w:rPr>
          <w:rFonts w:ascii="Arial" w:hAnsi="Arial" w:cs="Arial"/>
          <w:sz w:val="24"/>
          <w:szCs w:val="24"/>
        </w:rPr>
        <w:t>.</w:t>
      </w:r>
      <w:r w:rsidRPr="00141EBF">
        <w:rPr>
          <w:rFonts w:ascii="Arial" w:hAnsi="Arial" w:cs="Arial"/>
          <w:sz w:val="24"/>
          <w:szCs w:val="24"/>
        </w:rPr>
        <w:t xml:space="preserve"> (Accessed: March 27 2025). </w:t>
      </w:r>
    </w:p>
    <w:p w14:paraId="365A6BB6" w14:textId="77777777" w:rsidR="00175B40" w:rsidRPr="00141EBF" w:rsidRDefault="00175B40" w:rsidP="00A47779">
      <w:pPr>
        <w:tabs>
          <w:tab w:val="left" w:pos="5489"/>
        </w:tabs>
        <w:rPr>
          <w:rFonts w:ascii="Arial" w:hAnsi="Arial" w:cs="Arial"/>
          <w:sz w:val="24"/>
          <w:szCs w:val="24"/>
        </w:rPr>
      </w:pPr>
      <w:r w:rsidRPr="00141EBF">
        <w:rPr>
          <w:rFonts w:ascii="Arial" w:hAnsi="Arial" w:cs="Arial"/>
          <w:sz w:val="24"/>
          <w:szCs w:val="24"/>
        </w:rPr>
        <w:t xml:space="preserve">The Global Goals. (no date) </w:t>
      </w:r>
      <w:r w:rsidRPr="00141EBF">
        <w:rPr>
          <w:rFonts w:ascii="Arial" w:hAnsi="Arial" w:cs="Arial"/>
          <w:i/>
          <w:iCs/>
          <w:sz w:val="24"/>
          <w:szCs w:val="24"/>
        </w:rPr>
        <w:t xml:space="preserve">Quality Education. </w:t>
      </w:r>
      <w:r w:rsidRPr="00141EBF">
        <w:rPr>
          <w:rFonts w:ascii="Arial" w:hAnsi="Arial" w:cs="Arial"/>
          <w:sz w:val="24"/>
          <w:szCs w:val="24"/>
        </w:rPr>
        <w:t xml:space="preserve">Available at: </w:t>
      </w:r>
      <w:hyperlink r:id="rId24" w:history="1">
        <w:r w:rsidRPr="00141EBF">
          <w:rPr>
            <w:rStyle w:val="Hyperlink"/>
            <w:rFonts w:ascii="Arial" w:hAnsi="Arial" w:cs="Arial"/>
            <w:sz w:val="24"/>
            <w:szCs w:val="24"/>
          </w:rPr>
          <w:t>https://www.globalgoals.org/goals/4-quality-education/</w:t>
        </w:r>
      </w:hyperlink>
      <w:r w:rsidRPr="00141EBF">
        <w:rPr>
          <w:rFonts w:ascii="Arial" w:hAnsi="Arial" w:cs="Arial"/>
          <w:sz w:val="24"/>
          <w:szCs w:val="24"/>
        </w:rPr>
        <w:t xml:space="preserve"> (Accessed: March 25 2025). </w:t>
      </w:r>
    </w:p>
    <w:p w14:paraId="45E2EEFF" w14:textId="77777777" w:rsidR="00175B40" w:rsidRPr="00141EBF" w:rsidRDefault="00175B40" w:rsidP="00A47779">
      <w:pPr>
        <w:tabs>
          <w:tab w:val="left" w:pos="5489"/>
        </w:tabs>
        <w:rPr>
          <w:rFonts w:ascii="Arial" w:hAnsi="Arial" w:cs="Arial"/>
          <w:sz w:val="24"/>
          <w:szCs w:val="24"/>
        </w:rPr>
      </w:pPr>
      <w:r w:rsidRPr="00141EBF">
        <w:rPr>
          <w:rFonts w:ascii="Arial" w:hAnsi="Arial" w:cs="Arial"/>
          <w:sz w:val="24"/>
          <w:szCs w:val="24"/>
        </w:rPr>
        <w:t xml:space="preserve">The International Council of Management Consulting Institutes. (2024) </w:t>
      </w:r>
      <w:r w:rsidRPr="00141EBF">
        <w:rPr>
          <w:rFonts w:ascii="Arial" w:hAnsi="Arial" w:cs="Arial"/>
          <w:i/>
          <w:iCs/>
          <w:sz w:val="24"/>
          <w:szCs w:val="24"/>
        </w:rPr>
        <w:t xml:space="preserve">Why is Quality so important for an organization? </w:t>
      </w:r>
      <w:r w:rsidRPr="00141EBF">
        <w:rPr>
          <w:rFonts w:ascii="Arial" w:hAnsi="Arial" w:cs="Arial"/>
          <w:sz w:val="24"/>
          <w:szCs w:val="24"/>
        </w:rPr>
        <w:t xml:space="preserve">Available at: </w:t>
      </w:r>
      <w:hyperlink r:id="rId25" w:history="1">
        <w:r w:rsidRPr="00141EBF">
          <w:rPr>
            <w:rStyle w:val="Hyperlink"/>
            <w:rFonts w:ascii="Arial" w:hAnsi="Arial" w:cs="Arial"/>
            <w:sz w:val="24"/>
            <w:szCs w:val="24"/>
          </w:rPr>
          <w:t>https://www.cmc-global.org/content/why-quality-so-important-organization</w:t>
        </w:r>
      </w:hyperlink>
      <w:r w:rsidRPr="00141EBF">
        <w:rPr>
          <w:rFonts w:ascii="Arial" w:hAnsi="Arial" w:cs="Arial"/>
          <w:sz w:val="24"/>
          <w:szCs w:val="24"/>
        </w:rPr>
        <w:t xml:space="preserve"> (Accessed: March 25 2025). </w:t>
      </w:r>
    </w:p>
    <w:p w14:paraId="2DF78A39" w14:textId="77777777" w:rsidR="00175B40" w:rsidRPr="00141EBF" w:rsidRDefault="00175B40" w:rsidP="00A47779">
      <w:pPr>
        <w:tabs>
          <w:tab w:val="left" w:pos="5489"/>
        </w:tabs>
        <w:rPr>
          <w:rFonts w:ascii="Arial" w:hAnsi="Arial" w:cs="Arial"/>
          <w:sz w:val="24"/>
          <w:szCs w:val="24"/>
        </w:rPr>
      </w:pPr>
      <w:r w:rsidRPr="00141EBF">
        <w:rPr>
          <w:rFonts w:ascii="Arial" w:hAnsi="Arial" w:cs="Arial"/>
          <w:sz w:val="24"/>
          <w:szCs w:val="24"/>
        </w:rPr>
        <w:t xml:space="preserve">The Quality Assurance Agency for Higher Education. (2023) </w:t>
      </w:r>
      <w:r w:rsidRPr="00141EBF">
        <w:rPr>
          <w:rFonts w:ascii="Arial" w:hAnsi="Arial" w:cs="Arial"/>
          <w:i/>
          <w:iCs/>
          <w:sz w:val="24"/>
          <w:szCs w:val="24"/>
        </w:rPr>
        <w:t xml:space="preserve">Definition of Quality. </w:t>
      </w:r>
      <w:r w:rsidRPr="00141EBF">
        <w:rPr>
          <w:rFonts w:ascii="Arial" w:hAnsi="Arial" w:cs="Arial"/>
          <w:sz w:val="24"/>
          <w:szCs w:val="24"/>
        </w:rPr>
        <w:t xml:space="preserve">Available at: </w:t>
      </w:r>
      <w:hyperlink r:id="rId26" w:history="1">
        <w:r w:rsidRPr="00141EBF">
          <w:rPr>
            <w:rStyle w:val="Hyperlink"/>
            <w:rFonts w:ascii="Arial" w:hAnsi="Arial" w:cs="Arial"/>
            <w:sz w:val="24"/>
            <w:szCs w:val="24"/>
          </w:rPr>
          <w:t>https://www.qaa.ac.uk/docs/qaa/news/definition-of-quality.pdf?sfvrsn=931af81_10</w:t>
        </w:r>
      </w:hyperlink>
      <w:r w:rsidRPr="00141EBF">
        <w:rPr>
          <w:rFonts w:ascii="Arial" w:hAnsi="Arial" w:cs="Arial"/>
          <w:sz w:val="24"/>
          <w:szCs w:val="24"/>
        </w:rPr>
        <w:t xml:space="preserve"> (Accessed: March 25 20250. </w:t>
      </w:r>
    </w:p>
    <w:p w14:paraId="0C7E8188" w14:textId="77777777" w:rsidR="00175B40" w:rsidRPr="00141EBF" w:rsidRDefault="00175B40" w:rsidP="00ED7B2A">
      <w:pPr>
        <w:tabs>
          <w:tab w:val="left" w:pos="5489"/>
        </w:tabs>
        <w:rPr>
          <w:rFonts w:ascii="Arial" w:hAnsi="Arial" w:cs="Arial"/>
          <w:sz w:val="24"/>
          <w:szCs w:val="24"/>
        </w:rPr>
      </w:pPr>
      <w:r w:rsidRPr="00141EBF">
        <w:rPr>
          <w:rFonts w:ascii="Arial" w:hAnsi="Arial" w:cs="Arial"/>
          <w:sz w:val="24"/>
          <w:szCs w:val="24"/>
        </w:rPr>
        <w:t xml:space="preserve">Tower Hamlets. (no date) </w:t>
      </w:r>
      <w:r w:rsidRPr="00141EBF">
        <w:rPr>
          <w:rFonts w:ascii="Arial" w:hAnsi="Arial" w:cs="Arial"/>
          <w:i/>
          <w:iCs/>
          <w:sz w:val="24"/>
          <w:szCs w:val="24"/>
        </w:rPr>
        <w:t xml:space="preserve">Sustained Shared Thinking and Emotional Well-being scales. </w:t>
      </w:r>
      <w:r w:rsidRPr="00141EBF">
        <w:rPr>
          <w:rFonts w:ascii="Arial" w:hAnsi="Arial" w:cs="Arial"/>
          <w:sz w:val="24"/>
          <w:szCs w:val="24"/>
        </w:rPr>
        <w:t xml:space="preserve">Available at: </w:t>
      </w:r>
      <w:hyperlink r:id="rId27" w:history="1">
        <w:r w:rsidRPr="00141EBF">
          <w:rPr>
            <w:rStyle w:val="Hyperlink"/>
            <w:rFonts w:ascii="Arial" w:hAnsi="Arial" w:cs="Arial"/>
            <w:sz w:val="24"/>
            <w:szCs w:val="24"/>
          </w:rPr>
          <w:t>https://www.towerhamlets.gov.uk/Documents/Children-and-families-services/Early-Years/Sustained_Shared_Thinking_and_Emotional_Well_being_scales_Presentation.pdf</w:t>
        </w:r>
      </w:hyperlink>
      <w:r w:rsidRPr="00141EBF">
        <w:rPr>
          <w:rFonts w:ascii="Arial" w:hAnsi="Arial" w:cs="Arial"/>
          <w:sz w:val="24"/>
          <w:szCs w:val="24"/>
        </w:rPr>
        <w:t xml:space="preserve"> (Accessed: March 27 2025).</w:t>
      </w:r>
    </w:p>
    <w:p w14:paraId="6C3BE332" w14:textId="77777777" w:rsidR="00175B40" w:rsidRPr="00141EBF" w:rsidRDefault="00175B40" w:rsidP="00ED7B2A">
      <w:pPr>
        <w:tabs>
          <w:tab w:val="left" w:pos="5489"/>
        </w:tabs>
        <w:rPr>
          <w:rFonts w:ascii="Arial" w:hAnsi="Arial" w:cs="Arial"/>
          <w:sz w:val="24"/>
          <w:szCs w:val="24"/>
        </w:rPr>
      </w:pPr>
      <w:r w:rsidRPr="00141EBF">
        <w:rPr>
          <w:rFonts w:ascii="Arial" w:hAnsi="Arial" w:cs="Arial"/>
          <w:sz w:val="24"/>
          <w:szCs w:val="24"/>
        </w:rPr>
        <w:t xml:space="preserve">UK Government. (2015) </w:t>
      </w:r>
      <w:r w:rsidRPr="00141EBF">
        <w:rPr>
          <w:rFonts w:ascii="Arial" w:hAnsi="Arial" w:cs="Arial"/>
          <w:i/>
          <w:iCs/>
          <w:sz w:val="24"/>
          <w:szCs w:val="24"/>
        </w:rPr>
        <w:t>Effective pre-school, primary and secondary education project (EPPSE 3-16+).</w:t>
      </w:r>
      <w:r w:rsidRPr="00141EBF">
        <w:rPr>
          <w:rFonts w:ascii="Arial" w:hAnsi="Arial" w:cs="Arial"/>
          <w:sz w:val="24"/>
          <w:szCs w:val="24"/>
        </w:rPr>
        <w:t>Available at:</w:t>
      </w:r>
      <w:r w:rsidRPr="00141EBF">
        <w:rPr>
          <w:rFonts w:ascii="Arial" w:hAnsi="Arial" w:cs="Arial"/>
          <w:i/>
          <w:iCs/>
          <w:sz w:val="24"/>
          <w:szCs w:val="24"/>
        </w:rPr>
        <w:t xml:space="preserve"> </w:t>
      </w:r>
      <w:hyperlink r:id="rId28" w:history="1">
        <w:r w:rsidRPr="00141EBF">
          <w:rPr>
            <w:rStyle w:val="Hyperlink"/>
            <w:rFonts w:ascii="Arial" w:hAnsi="Arial" w:cs="Arial"/>
            <w:sz w:val="24"/>
            <w:szCs w:val="24"/>
          </w:rPr>
          <w:t>https://assets.publishing.service.gov.uk/media/5a803cb240f0b62305b89fbf/RB455_Effective_pre-school_primary_and_secondary_education_project.pdf.pdf</w:t>
        </w:r>
      </w:hyperlink>
      <w:r w:rsidRPr="00141EBF">
        <w:rPr>
          <w:rFonts w:ascii="Arial" w:hAnsi="Arial" w:cs="Arial"/>
          <w:sz w:val="24"/>
          <w:szCs w:val="24"/>
        </w:rPr>
        <w:t xml:space="preserve"> (Accessed: March 26 2025). </w:t>
      </w:r>
    </w:p>
    <w:p w14:paraId="5087D61F" w14:textId="77777777" w:rsidR="00175B40" w:rsidRPr="00141EBF" w:rsidRDefault="00175B40" w:rsidP="00ED7B2A">
      <w:pPr>
        <w:tabs>
          <w:tab w:val="left" w:pos="5489"/>
        </w:tabs>
        <w:rPr>
          <w:rFonts w:ascii="Arial" w:hAnsi="Arial" w:cs="Arial"/>
          <w:sz w:val="24"/>
          <w:szCs w:val="24"/>
        </w:rPr>
      </w:pPr>
      <w:r w:rsidRPr="00141EBF">
        <w:rPr>
          <w:rFonts w:ascii="Arial" w:hAnsi="Arial" w:cs="Arial"/>
          <w:sz w:val="24"/>
          <w:szCs w:val="24"/>
        </w:rPr>
        <w:t xml:space="preserve">UK Government. (2018) </w:t>
      </w:r>
      <w:r w:rsidRPr="00141EBF">
        <w:rPr>
          <w:rFonts w:ascii="Arial" w:hAnsi="Arial" w:cs="Arial"/>
          <w:i/>
          <w:iCs/>
          <w:sz w:val="24"/>
          <w:szCs w:val="24"/>
        </w:rPr>
        <w:t xml:space="preserve">Study of Early Education and Development (SEED: Study of Quality of Early Years Provision in England (Revised). </w:t>
      </w:r>
      <w:r w:rsidRPr="00141EBF">
        <w:rPr>
          <w:rFonts w:ascii="Arial" w:hAnsi="Arial" w:cs="Arial"/>
          <w:sz w:val="24"/>
          <w:szCs w:val="24"/>
        </w:rPr>
        <w:t>Available at:</w:t>
      </w:r>
      <w:hyperlink r:id="rId29" w:history="1">
        <w:r w:rsidRPr="00141EBF">
          <w:rPr>
            <w:rStyle w:val="Hyperlink"/>
            <w:rFonts w:ascii="Arial" w:hAnsi="Arial" w:cs="Arial"/>
            <w:sz w:val="24"/>
            <w:szCs w:val="24"/>
          </w:rPr>
          <w:t>https://assets.publishing.service.gov.uk/media/5b43861540f0b678c0a9f17e/Study_of_quality_of_early_years_provision_in_England_brief.pdf</w:t>
        </w:r>
      </w:hyperlink>
      <w:r w:rsidRPr="00141EBF">
        <w:rPr>
          <w:rFonts w:ascii="Arial" w:hAnsi="Arial" w:cs="Arial"/>
          <w:sz w:val="24"/>
          <w:szCs w:val="24"/>
        </w:rPr>
        <w:t xml:space="preserve"> (Accessed: March 27 2025).</w:t>
      </w:r>
    </w:p>
    <w:p w14:paraId="062E3EE7" w14:textId="77777777" w:rsidR="00175B40" w:rsidRPr="00141EBF" w:rsidRDefault="00175B40" w:rsidP="00ED7B2A">
      <w:pPr>
        <w:tabs>
          <w:tab w:val="left" w:pos="5489"/>
        </w:tabs>
        <w:rPr>
          <w:rFonts w:ascii="Arial" w:hAnsi="Arial" w:cs="Arial"/>
          <w:sz w:val="24"/>
          <w:szCs w:val="24"/>
        </w:rPr>
      </w:pPr>
      <w:r w:rsidRPr="00141EBF">
        <w:rPr>
          <w:rFonts w:ascii="Arial" w:hAnsi="Arial" w:cs="Arial"/>
          <w:sz w:val="24"/>
          <w:szCs w:val="24"/>
        </w:rPr>
        <w:t xml:space="preserve">UK Government. (2018) </w:t>
      </w:r>
      <w:r w:rsidRPr="00141EBF">
        <w:rPr>
          <w:rFonts w:ascii="Arial" w:hAnsi="Arial" w:cs="Arial"/>
          <w:i/>
          <w:iCs/>
          <w:sz w:val="24"/>
          <w:szCs w:val="24"/>
        </w:rPr>
        <w:t xml:space="preserve">Study of Early Education and Development (SEED): Study of Quality of Early Years Provision in England (Revised). </w:t>
      </w:r>
      <w:r w:rsidRPr="00141EBF">
        <w:rPr>
          <w:rFonts w:ascii="Arial" w:hAnsi="Arial" w:cs="Arial"/>
          <w:sz w:val="24"/>
          <w:szCs w:val="24"/>
        </w:rPr>
        <w:t xml:space="preserve">Available at: </w:t>
      </w:r>
      <w:hyperlink r:id="rId30" w:history="1">
        <w:r w:rsidRPr="00141EBF">
          <w:rPr>
            <w:rStyle w:val="Hyperlink"/>
            <w:rFonts w:ascii="Arial" w:hAnsi="Arial" w:cs="Arial"/>
            <w:sz w:val="24"/>
            <w:szCs w:val="24"/>
          </w:rPr>
          <w:t>https://assets.publishing.service.gov.uk/media/5b438609e5274a37613f7949/Study_of_quality_of_early_years_provision_in_England_technical_report.pdf</w:t>
        </w:r>
      </w:hyperlink>
      <w:r w:rsidRPr="00141EBF">
        <w:rPr>
          <w:rFonts w:ascii="Arial" w:hAnsi="Arial" w:cs="Arial"/>
          <w:sz w:val="24"/>
          <w:szCs w:val="24"/>
        </w:rPr>
        <w:t xml:space="preserve"> (Accessed: March 28 2025). </w:t>
      </w:r>
    </w:p>
    <w:p w14:paraId="372FDD04" w14:textId="77777777" w:rsidR="00175B40" w:rsidRPr="00141EBF" w:rsidRDefault="00175B40" w:rsidP="00A47779">
      <w:pPr>
        <w:tabs>
          <w:tab w:val="left" w:pos="5489"/>
        </w:tabs>
        <w:rPr>
          <w:rFonts w:ascii="Arial" w:hAnsi="Arial" w:cs="Arial"/>
          <w:sz w:val="24"/>
          <w:szCs w:val="24"/>
        </w:rPr>
      </w:pPr>
      <w:r w:rsidRPr="00141EBF">
        <w:rPr>
          <w:rFonts w:ascii="Arial" w:hAnsi="Arial" w:cs="Arial"/>
          <w:sz w:val="24"/>
          <w:szCs w:val="24"/>
        </w:rPr>
        <w:t xml:space="preserve">UK Government. (2023) </w:t>
      </w:r>
      <w:r w:rsidRPr="00141EBF">
        <w:rPr>
          <w:rFonts w:ascii="Arial" w:hAnsi="Arial" w:cs="Arial"/>
          <w:i/>
          <w:iCs/>
          <w:sz w:val="24"/>
          <w:szCs w:val="24"/>
        </w:rPr>
        <w:t xml:space="preserve">Early years and childcare providers judged inadequate or not complying with requirements at inspection. </w:t>
      </w:r>
      <w:r w:rsidRPr="00141EBF">
        <w:rPr>
          <w:rFonts w:ascii="Arial" w:hAnsi="Arial" w:cs="Arial"/>
          <w:sz w:val="24"/>
          <w:szCs w:val="24"/>
        </w:rPr>
        <w:t xml:space="preserve">Available at: </w:t>
      </w:r>
      <w:hyperlink r:id="rId31" w:history="1">
        <w:r w:rsidRPr="00141EBF">
          <w:rPr>
            <w:rStyle w:val="Hyperlink"/>
            <w:rFonts w:ascii="Arial" w:hAnsi="Arial" w:cs="Arial"/>
            <w:sz w:val="24"/>
            <w:szCs w:val="24"/>
          </w:rPr>
          <w:t>https://www.gov.uk/guidance/early-years-and-childcare-providers-judged-inadequate-</w:t>
        </w:r>
        <w:r w:rsidRPr="00141EBF">
          <w:rPr>
            <w:rStyle w:val="Hyperlink"/>
            <w:rFonts w:ascii="Arial" w:hAnsi="Arial" w:cs="Arial"/>
            <w:sz w:val="24"/>
            <w:szCs w:val="24"/>
          </w:rPr>
          <w:lastRenderedPageBreak/>
          <w:t>or-not-complying-with-requirements-at-inspection#:~:text=When%20the%20overall%20effectiveness%20of,that%20you%20failed%20to%20meet</w:t>
        </w:r>
      </w:hyperlink>
      <w:r w:rsidRPr="00141EBF">
        <w:rPr>
          <w:rFonts w:ascii="Arial" w:hAnsi="Arial" w:cs="Arial"/>
          <w:sz w:val="24"/>
          <w:szCs w:val="24"/>
        </w:rPr>
        <w:t xml:space="preserve">. (Accessed: March 25 2025). </w:t>
      </w:r>
    </w:p>
    <w:p w14:paraId="423EA5AA" w14:textId="77777777" w:rsidR="00175B40" w:rsidRPr="00141EBF" w:rsidRDefault="00175B40" w:rsidP="00ED7B2A">
      <w:pPr>
        <w:tabs>
          <w:tab w:val="left" w:pos="5489"/>
        </w:tabs>
        <w:rPr>
          <w:rFonts w:ascii="Arial" w:hAnsi="Arial" w:cs="Arial"/>
          <w:sz w:val="24"/>
          <w:szCs w:val="24"/>
        </w:rPr>
      </w:pPr>
      <w:r w:rsidRPr="00141EBF">
        <w:rPr>
          <w:rFonts w:ascii="Arial" w:hAnsi="Arial" w:cs="Arial"/>
          <w:sz w:val="24"/>
          <w:szCs w:val="24"/>
        </w:rPr>
        <w:t xml:space="preserve">VIC.GOV.AU. (2024) </w:t>
      </w:r>
      <w:r w:rsidRPr="00141EBF">
        <w:rPr>
          <w:rFonts w:ascii="Arial" w:hAnsi="Arial" w:cs="Arial"/>
          <w:i/>
          <w:iCs/>
          <w:sz w:val="24"/>
          <w:szCs w:val="24"/>
        </w:rPr>
        <w:t xml:space="preserve">Sustained Shared Thinking and Emotional Wellbeing (SSTEW) scale. </w:t>
      </w:r>
      <w:r w:rsidRPr="00141EBF">
        <w:rPr>
          <w:rFonts w:ascii="Arial" w:hAnsi="Arial" w:cs="Arial"/>
          <w:sz w:val="24"/>
          <w:szCs w:val="24"/>
        </w:rPr>
        <w:t xml:space="preserve">Available at: </w:t>
      </w:r>
      <w:hyperlink r:id="rId32" w:history="1">
        <w:r w:rsidRPr="00141EBF">
          <w:rPr>
            <w:rStyle w:val="Hyperlink"/>
            <w:rFonts w:ascii="Arial" w:hAnsi="Arial" w:cs="Arial"/>
            <w:sz w:val="24"/>
            <w:szCs w:val="24"/>
          </w:rPr>
          <w:t>https://www.vic.gov.au/sustained-shared-thinking-and-emotional-wellbeing-sstew-scale</w:t>
        </w:r>
      </w:hyperlink>
      <w:r w:rsidRPr="00141EBF">
        <w:rPr>
          <w:rFonts w:ascii="Arial" w:hAnsi="Arial" w:cs="Arial"/>
          <w:sz w:val="24"/>
          <w:szCs w:val="24"/>
        </w:rPr>
        <w:t xml:space="preserve"> (Accessed: March 28 2025). </w:t>
      </w:r>
    </w:p>
    <w:p w14:paraId="70956491" w14:textId="77777777" w:rsidR="007406C9" w:rsidRDefault="007406C9" w:rsidP="00ED7B2A">
      <w:pPr>
        <w:tabs>
          <w:tab w:val="left" w:pos="5489"/>
        </w:tabs>
        <w:rPr>
          <w:rFonts w:ascii="Arial" w:hAnsi="Arial" w:cs="Arial"/>
          <w:sz w:val="32"/>
          <w:szCs w:val="32"/>
        </w:rPr>
      </w:pPr>
    </w:p>
    <w:p w14:paraId="2BEC864B" w14:textId="77777777" w:rsidR="007406C9" w:rsidRDefault="007406C9">
      <w:pPr>
        <w:rPr>
          <w:rFonts w:ascii="Arial" w:hAnsi="Arial" w:cs="Arial"/>
          <w:sz w:val="32"/>
          <w:szCs w:val="32"/>
        </w:rPr>
      </w:pPr>
      <w:r>
        <w:rPr>
          <w:rFonts w:ascii="Arial" w:hAnsi="Arial" w:cs="Arial"/>
          <w:sz w:val="32"/>
          <w:szCs w:val="32"/>
        </w:rPr>
        <w:br w:type="page"/>
      </w:r>
    </w:p>
    <w:p w14:paraId="4C771CC7" w14:textId="77777777" w:rsidR="007406C9" w:rsidRDefault="007406C9" w:rsidP="00ED7B2A">
      <w:pPr>
        <w:tabs>
          <w:tab w:val="left" w:pos="5489"/>
        </w:tabs>
        <w:rPr>
          <w:rFonts w:ascii="Arial" w:hAnsi="Arial" w:cs="Arial"/>
          <w:sz w:val="32"/>
          <w:szCs w:val="32"/>
        </w:rPr>
      </w:pPr>
    </w:p>
    <w:p w14:paraId="049ADC24" w14:textId="196B9CEA" w:rsidR="00AC1CBD" w:rsidRPr="001F3272" w:rsidRDefault="00A47779" w:rsidP="005C2330">
      <w:pPr>
        <w:rPr>
          <w:rFonts w:ascii="Arial" w:hAnsi="Arial" w:cs="Arial"/>
          <w:sz w:val="32"/>
          <w:szCs w:val="32"/>
        </w:rPr>
      </w:pPr>
      <w:hyperlink r:id="rId33" w:history="1"/>
    </w:p>
    <w:sectPr w:rsidR="00AC1CBD" w:rsidRPr="001F3272">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28E13" w14:textId="77777777" w:rsidR="00724F54" w:rsidRDefault="00724F54" w:rsidP="00724F54">
      <w:pPr>
        <w:spacing w:after="0" w:line="240" w:lineRule="auto"/>
      </w:pPr>
      <w:r>
        <w:separator/>
      </w:r>
    </w:p>
  </w:endnote>
  <w:endnote w:type="continuationSeparator" w:id="0">
    <w:p w14:paraId="034DEFB1" w14:textId="77777777" w:rsidR="00724F54" w:rsidRDefault="00724F54" w:rsidP="00724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AE97B" w14:textId="77777777" w:rsidR="00724F54" w:rsidRDefault="00724F54" w:rsidP="00724F54">
      <w:pPr>
        <w:spacing w:after="0" w:line="240" w:lineRule="auto"/>
      </w:pPr>
      <w:r>
        <w:separator/>
      </w:r>
    </w:p>
  </w:footnote>
  <w:footnote w:type="continuationSeparator" w:id="0">
    <w:p w14:paraId="1179940D" w14:textId="77777777" w:rsidR="00724F54" w:rsidRDefault="00724F54" w:rsidP="00724F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357E6C" w14:textId="3B3A4999" w:rsidR="00724F54" w:rsidRDefault="00BD224F">
    <w:pPr>
      <w:pStyle w:val="Header"/>
    </w:pPr>
    <w:r>
      <w:t>2218548</w:t>
    </w:r>
    <w:r>
      <w:ptab w:relativeTo="margin" w:alignment="center" w:leader="none"/>
    </w:r>
    <w:r>
      <w:t>ECEY6011</w:t>
    </w:r>
    <w:r>
      <w:ptab w:relativeTo="margin" w:alignment="right" w:leader="none"/>
    </w:r>
    <w:r>
      <w:t>1822 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9BC"/>
    <w:rsid w:val="000307B9"/>
    <w:rsid w:val="0003569C"/>
    <w:rsid w:val="00045BF8"/>
    <w:rsid w:val="0008120C"/>
    <w:rsid w:val="0008549B"/>
    <w:rsid w:val="00093188"/>
    <w:rsid w:val="000A47CE"/>
    <w:rsid w:val="000E01DA"/>
    <w:rsid w:val="00121E94"/>
    <w:rsid w:val="00130333"/>
    <w:rsid w:val="0013648D"/>
    <w:rsid w:val="00141EBF"/>
    <w:rsid w:val="00142AA3"/>
    <w:rsid w:val="00153ECE"/>
    <w:rsid w:val="00157B35"/>
    <w:rsid w:val="00167491"/>
    <w:rsid w:val="00175B40"/>
    <w:rsid w:val="00180529"/>
    <w:rsid w:val="00181A85"/>
    <w:rsid w:val="001A2F3B"/>
    <w:rsid w:val="001C6086"/>
    <w:rsid w:val="001F3272"/>
    <w:rsid w:val="001F6714"/>
    <w:rsid w:val="001F6C98"/>
    <w:rsid w:val="00203EF4"/>
    <w:rsid w:val="00205D55"/>
    <w:rsid w:val="00206A68"/>
    <w:rsid w:val="00212DD9"/>
    <w:rsid w:val="00233550"/>
    <w:rsid w:val="00234166"/>
    <w:rsid w:val="002433C7"/>
    <w:rsid w:val="002515B8"/>
    <w:rsid w:val="00251875"/>
    <w:rsid w:val="00266032"/>
    <w:rsid w:val="0027785A"/>
    <w:rsid w:val="0029546D"/>
    <w:rsid w:val="002C1A68"/>
    <w:rsid w:val="002C570B"/>
    <w:rsid w:val="002D0F02"/>
    <w:rsid w:val="002D5344"/>
    <w:rsid w:val="002F0581"/>
    <w:rsid w:val="002F0CD2"/>
    <w:rsid w:val="00300295"/>
    <w:rsid w:val="00304378"/>
    <w:rsid w:val="003116A9"/>
    <w:rsid w:val="0031207C"/>
    <w:rsid w:val="00320B8D"/>
    <w:rsid w:val="00337CFC"/>
    <w:rsid w:val="0036609B"/>
    <w:rsid w:val="00387C0C"/>
    <w:rsid w:val="003B1657"/>
    <w:rsid w:val="003B4CC6"/>
    <w:rsid w:val="003D1811"/>
    <w:rsid w:val="003F0058"/>
    <w:rsid w:val="00404C67"/>
    <w:rsid w:val="00413651"/>
    <w:rsid w:val="00414207"/>
    <w:rsid w:val="004166C5"/>
    <w:rsid w:val="00423076"/>
    <w:rsid w:val="00445C28"/>
    <w:rsid w:val="0045234D"/>
    <w:rsid w:val="004560FA"/>
    <w:rsid w:val="00462C14"/>
    <w:rsid w:val="00474F72"/>
    <w:rsid w:val="004860CB"/>
    <w:rsid w:val="004924D4"/>
    <w:rsid w:val="004C574F"/>
    <w:rsid w:val="004D0703"/>
    <w:rsid w:val="004D08FA"/>
    <w:rsid w:val="004E6AE4"/>
    <w:rsid w:val="004F7245"/>
    <w:rsid w:val="00505736"/>
    <w:rsid w:val="0051414D"/>
    <w:rsid w:val="00530095"/>
    <w:rsid w:val="005438D4"/>
    <w:rsid w:val="00556E0B"/>
    <w:rsid w:val="00564CD3"/>
    <w:rsid w:val="00582BB4"/>
    <w:rsid w:val="00593BEC"/>
    <w:rsid w:val="005A0A02"/>
    <w:rsid w:val="005A6DAF"/>
    <w:rsid w:val="005C2330"/>
    <w:rsid w:val="005E6AE7"/>
    <w:rsid w:val="005E6E81"/>
    <w:rsid w:val="00601C7B"/>
    <w:rsid w:val="0061460F"/>
    <w:rsid w:val="00660AB0"/>
    <w:rsid w:val="0067263E"/>
    <w:rsid w:val="00694B9B"/>
    <w:rsid w:val="006954FC"/>
    <w:rsid w:val="006A00AB"/>
    <w:rsid w:val="006B24A4"/>
    <w:rsid w:val="006B6F2F"/>
    <w:rsid w:val="006D3AF2"/>
    <w:rsid w:val="006D5934"/>
    <w:rsid w:val="006D7ED6"/>
    <w:rsid w:val="006F2085"/>
    <w:rsid w:val="00714CA1"/>
    <w:rsid w:val="00724F54"/>
    <w:rsid w:val="00725DDD"/>
    <w:rsid w:val="007406C9"/>
    <w:rsid w:val="007701E5"/>
    <w:rsid w:val="00773255"/>
    <w:rsid w:val="007936DF"/>
    <w:rsid w:val="007A68E9"/>
    <w:rsid w:val="007E18C4"/>
    <w:rsid w:val="007E7575"/>
    <w:rsid w:val="007F400E"/>
    <w:rsid w:val="0080127E"/>
    <w:rsid w:val="008144EB"/>
    <w:rsid w:val="008216BC"/>
    <w:rsid w:val="00831496"/>
    <w:rsid w:val="0084269B"/>
    <w:rsid w:val="008451F6"/>
    <w:rsid w:val="00851F66"/>
    <w:rsid w:val="00853B8A"/>
    <w:rsid w:val="0086787D"/>
    <w:rsid w:val="00873169"/>
    <w:rsid w:val="00893413"/>
    <w:rsid w:val="008A0BD7"/>
    <w:rsid w:val="008A1833"/>
    <w:rsid w:val="008A7E55"/>
    <w:rsid w:val="008B25CA"/>
    <w:rsid w:val="008B43C8"/>
    <w:rsid w:val="008C1194"/>
    <w:rsid w:val="008D5838"/>
    <w:rsid w:val="008E3D59"/>
    <w:rsid w:val="008E3DFC"/>
    <w:rsid w:val="008F3E82"/>
    <w:rsid w:val="0090046B"/>
    <w:rsid w:val="00904922"/>
    <w:rsid w:val="00922F96"/>
    <w:rsid w:val="009469BC"/>
    <w:rsid w:val="009804C5"/>
    <w:rsid w:val="00983397"/>
    <w:rsid w:val="009863D2"/>
    <w:rsid w:val="00996AB8"/>
    <w:rsid w:val="009B7830"/>
    <w:rsid w:val="009D5794"/>
    <w:rsid w:val="00A10821"/>
    <w:rsid w:val="00A21CB3"/>
    <w:rsid w:val="00A30DD2"/>
    <w:rsid w:val="00A31F37"/>
    <w:rsid w:val="00A47779"/>
    <w:rsid w:val="00A54B0A"/>
    <w:rsid w:val="00A565BF"/>
    <w:rsid w:val="00A5731D"/>
    <w:rsid w:val="00A61176"/>
    <w:rsid w:val="00A76BF4"/>
    <w:rsid w:val="00A76FF3"/>
    <w:rsid w:val="00A8217B"/>
    <w:rsid w:val="00AA3BB4"/>
    <w:rsid w:val="00AB3E45"/>
    <w:rsid w:val="00AC1CBD"/>
    <w:rsid w:val="00AC2885"/>
    <w:rsid w:val="00AC41AF"/>
    <w:rsid w:val="00AD02D8"/>
    <w:rsid w:val="00AD3F45"/>
    <w:rsid w:val="00AD4ABC"/>
    <w:rsid w:val="00AD699E"/>
    <w:rsid w:val="00AE1224"/>
    <w:rsid w:val="00AF35AD"/>
    <w:rsid w:val="00B02070"/>
    <w:rsid w:val="00B069B0"/>
    <w:rsid w:val="00B1063D"/>
    <w:rsid w:val="00B32873"/>
    <w:rsid w:val="00B33BAB"/>
    <w:rsid w:val="00B3723D"/>
    <w:rsid w:val="00B54570"/>
    <w:rsid w:val="00B55D1D"/>
    <w:rsid w:val="00B6233E"/>
    <w:rsid w:val="00B71FD5"/>
    <w:rsid w:val="00B7572D"/>
    <w:rsid w:val="00B77173"/>
    <w:rsid w:val="00B77CEC"/>
    <w:rsid w:val="00B83FBB"/>
    <w:rsid w:val="00B85698"/>
    <w:rsid w:val="00B85C68"/>
    <w:rsid w:val="00B86A11"/>
    <w:rsid w:val="00B937B7"/>
    <w:rsid w:val="00BB5439"/>
    <w:rsid w:val="00BD224F"/>
    <w:rsid w:val="00BF4885"/>
    <w:rsid w:val="00C100CA"/>
    <w:rsid w:val="00C31050"/>
    <w:rsid w:val="00C45D92"/>
    <w:rsid w:val="00C55852"/>
    <w:rsid w:val="00C63640"/>
    <w:rsid w:val="00C64885"/>
    <w:rsid w:val="00C76378"/>
    <w:rsid w:val="00C90558"/>
    <w:rsid w:val="00C96E66"/>
    <w:rsid w:val="00CC724B"/>
    <w:rsid w:val="00CE3519"/>
    <w:rsid w:val="00CF0D74"/>
    <w:rsid w:val="00D133B3"/>
    <w:rsid w:val="00D15831"/>
    <w:rsid w:val="00D254E9"/>
    <w:rsid w:val="00D34BBD"/>
    <w:rsid w:val="00D5623E"/>
    <w:rsid w:val="00D602EB"/>
    <w:rsid w:val="00D612CD"/>
    <w:rsid w:val="00D73BC4"/>
    <w:rsid w:val="00D73C05"/>
    <w:rsid w:val="00D83180"/>
    <w:rsid w:val="00D968FF"/>
    <w:rsid w:val="00DB5793"/>
    <w:rsid w:val="00DE1A5C"/>
    <w:rsid w:val="00DF6A83"/>
    <w:rsid w:val="00E51233"/>
    <w:rsid w:val="00E53825"/>
    <w:rsid w:val="00E53B31"/>
    <w:rsid w:val="00E82368"/>
    <w:rsid w:val="00E84800"/>
    <w:rsid w:val="00E9712F"/>
    <w:rsid w:val="00EA13C2"/>
    <w:rsid w:val="00EB2510"/>
    <w:rsid w:val="00EB6819"/>
    <w:rsid w:val="00EC1E6F"/>
    <w:rsid w:val="00ED0D28"/>
    <w:rsid w:val="00ED3AEB"/>
    <w:rsid w:val="00ED7B2A"/>
    <w:rsid w:val="00EE7D1D"/>
    <w:rsid w:val="00EF1820"/>
    <w:rsid w:val="00EF25EE"/>
    <w:rsid w:val="00F04040"/>
    <w:rsid w:val="00F07261"/>
    <w:rsid w:val="00F13158"/>
    <w:rsid w:val="00F2060E"/>
    <w:rsid w:val="00F56EB4"/>
    <w:rsid w:val="00F66AF0"/>
    <w:rsid w:val="00FC52DF"/>
    <w:rsid w:val="00FD7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47E4D"/>
  <w15:chartTrackingRefBased/>
  <w15:docId w15:val="{5FC074D9-AAD3-4302-857F-AAEF8302D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9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69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69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69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9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9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9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9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9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9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69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69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69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9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9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9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9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9BC"/>
    <w:rPr>
      <w:rFonts w:eastAsiaTheme="majorEastAsia" w:cstheme="majorBidi"/>
      <w:color w:val="272727" w:themeColor="text1" w:themeTint="D8"/>
    </w:rPr>
  </w:style>
  <w:style w:type="paragraph" w:styleId="Title">
    <w:name w:val="Title"/>
    <w:basedOn w:val="Normal"/>
    <w:next w:val="Normal"/>
    <w:link w:val="TitleChar"/>
    <w:uiPriority w:val="10"/>
    <w:qFormat/>
    <w:rsid w:val="009469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9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9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9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9BC"/>
    <w:pPr>
      <w:spacing w:before="160"/>
      <w:jc w:val="center"/>
    </w:pPr>
    <w:rPr>
      <w:i/>
      <w:iCs/>
      <w:color w:val="404040" w:themeColor="text1" w:themeTint="BF"/>
    </w:rPr>
  </w:style>
  <w:style w:type="character" w:customStyle="1" w:styleId="QuoteChar">
    <w:name w:val="Quote Char"/>
    <w:basedOn w:val="DefaultParagraphFont"/>
    <w:link w:val="Quote"/>
    <w:uiPriority w:val="29"/>
    <w:rsid w:val="009469BC"/>
    <w:rPr>
      <w:i/>
      <w:iCs/>
      <w:color w:val="404040" w:themeColor="text1" w:themeTint="BF"/>
    </w:rPr>
  </w:style>
  <w:style w:type="paragraph" w:styleId="ListParagraph">
    <w:name w:val="List Paragraph"/>
    <w:basedOn w:val="Normal"/>
    <w:uiPriority w:val="34"/>
    <w:qFormat/>
    <w:rsid w:val="009469BC"/>
    <w:pPr>
      <w:ind w:left="720"/>
      <w:contextualSpacing/>
    </w:pPr>
  </w:style>
  <w:style w:type="character" w:styleId="IntenseEmphasis">
    <w:name w:val="Intense Emphasis"/>
    <w:basedOn w:val="DefaultParagraphFont"/>
    <w:uiPriority w:val="21"/>
    <w:qFormat/>
    <w:rsid w:val="009469BC"/>
    <w:rPr>
      <w:i/>
      <w:iCs/>
      <w:color w:val="0F4761" w:themeColor="accent1" w:themeShade="BF"/>
    </w:rPr>
  </w:style>
  <w:style w:type="paragraph" w:styleId="IntenseQuote">
    <w:name w:val="Intense Quote"/>
    <w:basedOn w:val="Normal"/>
    <w:next w:val="Normal"/>
    <w:link w:val="IntenseQuoteChar"/>
    <w:uiPriority w:val="30"/>
    <w:qFormat/>
    <w:rsid w:val="009469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9BC"/>
    <w:rPr>
      <w:i/>
      <w:iCs/>
      <w:color w:val="0F4761" w:themeColor="accent1" w:themeShade="BF"/>
    </w:rPr>
  </w:style>
  <w:style w:type="character" w:styleId="IntenseReference">
    <w:name w:val="Intense Reference"/>
    <w:basedOn w:val="DefaultParagraphFont"/>
    <w:uiPriority w:val="32"/>
    <w:qFormat/>
    <w:rsid w:val="009469BC"/>
    <w:rPr>
      <w:b/>
      <w:bCs/>
      <w:smallCaps/>
      <w:color w:val="0F4761" w:themeColor="accent1" w:themeShade="BF"/>
      <w:spacing w:val="5"/>
    </w:rPr>
  </w:style>
  <w:style w:type="character" w:styleId="Hyperlink">
    <w:name w:val="Hyperlink"/>
    <w:basedOn w:val="DefaultParagraphFont"/>
    <w:uiPriority w:val="99"/>
    <w:unhideWhenUsed/>
    <w:rsid w:val="00AC1CBD"/>
    <w:rPr>
      <w:color w:val="467886" w:themeColor="hyperlink"/>
      <w:u w:val="single"/>
    </w:rPr>
  </w:style>
  <w:style w:type="character" w:styleId="UnresolvedMention">
    <w:name w:val="Unresolved Mention"/>
    <w:basedOn w:val="DefaultParagraphFont"/>
    <w:uiPriority w:val="99"/>
    <w:semiHidden/>
    <w:unhideWhenUsed/>
    <w:rsid w:val="00AC1CBD"/>
    <w:rPr>
      <w:color w:val="605E5C"/>
      <w:shd w:val="clear" w:color="auto" w:fill="E1DFDD"/>
    </w:rPr>
  </w:style>
  <w:style w:type="character" w:styleId="FollowedHyperlink">
    <w:name w:val="FollowedHyperlink"/>
    <w:basedOn w:val="DefaultParagraphFont"/>
    <w:uiPriority w:val="99"/>
    <w:semiHidden/>
    <w:unhideWhenUsed/>
    <w:rsid w:val="00DB5793"/>
    <w:rPr>
      <w:color w:val="96607D" w:themeColor="followedHyperlink"/>
      <w:u w:val="single"/>
    </w:rPr>
  </w:style>
  <w:style w:type="paragraph" w:styleId="Header">
    <w:name w:val="header"/>
    <w:basedOn w:val="Normal"/>
    <w:link w:val="HeaderChar"/>
    <w:uiPriority w:val="99"/>
    <w:unhideWhenUsed/>
    <w:rsid w:val="00724F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F54"/>
  </w:style>
  <w:style w:type="paragraph" w:styleId="Footer">
    <w:name w:val="footer"/>
    <w:basedOn w:val="Normal"/>
    <w:link w:val="FooterChar"/>
    <w:uiPriority w:val="99"/>
    <w:unhideWhenUsed/>
    <w:rsid w:val="00724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F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2318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ra.ioe.ac.uk/id/eprint/4650/1/RR356.pdf" TargetMode="External"/><Relationship Id="rId18" Type="http://schemas.openxmlformats.org/officeDocument/2006/relationships/hyperlink" Target="https://www.local.gov.uk/publications/early-education-and-childcare-changes-and-challenges-future" TargetMode="External"/><Relationship Id="rId26" Type="http://schemas.openxmlformats.org/officeDocument/2006/relationships/hyperlink" Target="https://www.qaa.ac.uk/docs/qaa/news/definition-of-quality.pdf?sfvrsn=931af81_10" TargetMode="External"/><Relationship Id="rId3" Type="http://schemas.openxmlformats.org/officeDocument/2006/relationships/customXml" Target="../customXml/item3.xml"/><Relationship Id="rId21" Type="http://schemas.openxmlformats.org/officeDocument/2006/relationships/hyperlink" Target="https://www.oecd.org/en/publications/process-quality-curriculum-and-pedagogy-in-early-childhood-education-and-care_eba0711e-en.html"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quality.org/what-quality" TargetMode="External"/><Relationship Id="rId17" Type="http://schemas.openxmlformats.org/officeDocument/2006/relationships/hyperlink" Target="https://www.instituteforchildsuccess.org/wp-content/uploads/2016/11/MACKENZIE-SSTEW-workshop-2016.pdf" TargetMode="External"/><Relationship Id="rId25" Type="http://schemas.openxmlformats.org/officeDocument/2006/relationships/hyperlink" Target="https://www.cmc-global.org/content/why-quality-so-important-organization" TargetMode="External"/><Relationship Id="rId33" Type="http://schemas.openxmlformats.org/officeDocument/2006/relationships/hyperlink" Target="https://www.cmc-global.org/content/why-quality-so-important-organization" TargetMode="External"/><Relationship Id="rId2" Type="http://schemas.openxmlformats.org/officeDocument/2006/relationships/customXml" Target="../customXml/item2.xml"/><Relationship Id="rId16" Type="http://schemas.openxmlformats.org/officeDocument/2006/relationships/hyperlink" Target="https://infohub.nyced.org/docs/default-source/default-document-library/ecers-r-102.pdf" TargetMode="External"/><Relationship Id="rId20" Type="http://schemas.openxmlformats.org/officeDocument/2006/relationships/hyperlink" Target="https://www.oecd.org/en/publications/structural-characteristics-and-process-quality-in-early-childhood-education-and-care_edaf3793-en.html" TargetMode="External"/><Relationship Id="rId29" Type="http://schemas.openxmlformats.org/officeDocument/2006/relationships/hyperlink" Target="https://assets.publishing.service.gov.uk/media/5b43861540f0b678c0a9f17e/Study_of_quality_of_early_years_provision_in_England_brief.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ocialcare.wales/cms-assets/documents/Early-years-CPD-principles.pdf" TargetMode="External"/><Relationship Id="rId24" Type="http://schemas.openxmlformats.org/officeDocument/2006/relationships/hyperlink" Target="https://www.globalgoals.org/goals/4-quality-education/" TargetMode="External"/><Relationship Id="rId32" Type="http://schemas.openxmlformats.org/officeDocument/2006/relationships/hyperlink" Target="https://www.vic.gov.au/sustained-shared-thinking-and-emotional-wellbeing-sstew-scale" TargetMode="External"/><Relationship Id="rId5" Type="http://schemas.openxmlformats.org/officeDocument/2006/relationships/styles" Target="styles.xml"/><Relationship Id="rId15" Type="http://schemas.openxmlformats.org/officeDocument/2006/relationships/hyperlink" Target="https://www.foundationyears.org.uk/pedagogy-early-learning/quality-improvement/" TargetMode="External"/><Relationship Id="rId23" Type="http://schemas.openxmlformats.org/officeDocument/2006/relationships/hyperlink" Target="https://www.cpduk.co.uk/news/cpd-training-for-early-years-practitioners#:~:text=CPD%20helps%20professionals%20learn%20to,problem%2Dsolving%2C%20and%20creativity" TargetMode="External"/><Relationship Id="rId28" Type="http://schemas.openxmlformats.org/officeDocument/2006/relationships/hyperlink" Target="https://assets.publishing.service.gov.uk/media/5a803cb240f0b62305b89fbf/RB455_Effective_pre-school_primary_and_secondary_education_project.pdf.pdf" TargetMode="External"/><Relationship Id="rId36" Type="http://schemas.openxmlformats.org/officeDocument/2006/relationships/theme" Target="theme/theme1.xml"/><Relationship Id="rId10" Type="http://schemas.openxmlformats.org/officeDocument/2006/relationships/hyperlink" Target="https://dictionary.cambridge.org/dictionary/english/quality" TargetMode="External"/><Relationship Id="rId19" Type="http://schemas.openxmlformats.org/officeDocument/2006/relationships/hyperlink" Target="https://www.publicengagement.ac.uk/sites/default/files/2023-06/eppe_programme_evaluation_and_learning_report.pdf" TargetMode="External"/><Relationship Id="rId31" Type="http://schemas.openxmlformats.org/officeDocument/2006/relationships/hyperlink" Target="https://www.gov.uk/guidance/early-years-and-childcare-providers-judged-inadequate-or-not-complying-with-requirements-at-inspection#:~:text=When%20the%20overall%20effectiveness%20of,that%20you%20failed%20to%20meet"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ers.fpg.unc.edu/infanttoddler-environment-rating-scale%C2%AE-revised-iters-r%E2%84%A2.html" TargetMode="External"/><Relationship Id="rId22" Type="http://schemas.openxmlformats.org/officeDocument/2006/relationships/hyperlink" Target="https://www.sefton.gov.uk/childrens-services/schools-and-learning/early-years/projects-and-events/sstew-project/" TargetMode="External"/><Relationship Id="rId27" Type="http://schemas.openxmlformats.org/officeDocument/2006/relationships/hyperlink" Target="https://www.towerhamlets.gov.uk/Documents/Children-and-families-services/Early-Years/Sustained_Shared_Thinking_and_Emotional_Well_being_scales_Presentation.pdf" TargetMode="External"/><Relationship Id="rId30" Type="http://schemas.openxmlformats.org/officeDocument/2006/relationships/hyperlink" Target="https://assets.publishing.service.gov.uk/media/5b438609e5274a37613f7949/Study_of_quality_of_early_years_provision_in_England_technical_report.pdf" TargetMode="External"/><Relationship Id="rId35"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5a8626cef974cbce7cfc2ce484e52ca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8b0a9c64024b2d0a2e6ec86006c5be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3E5E0-C740-4D0E-A027-7BCB17AA32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5F9FE3-3DFF-409A-955F-67CD0EDAA36D}">
  <ds:schemaRefs>
    <ds:schemaRef ds:uri="http://schemas.microsoft.com/sharepoint/v3/contenttype/forms"/>
  </ds:schemaRefs>
</ds:datastoreItem>
</file>

<file path=customXml/itemProps3.xml><?xml version="1.0" encoding="utf-8"?>
<ds:datastoreItem xmlns:ds="http://schemas.openxmlformats.org/officeDocument/2006/customXml" ds:itemID="{053F0C2D-CC37-4E5D-B3FF-5EE309C9C69C}">
  <ds:schemaRefs>
    <ds:schemaRef ds:uri="http://www.w3.org/XML/1998/namespace"/>
    <ds:schemaRef ds:uri="http://schemas.microsoft.com/office/infopath/2007/PartnerControls"/>
    <ds:schemaRef ds:uri="http://purl.org/dc/terms/"/>
    <ds:schemaRef ds:uri="da3f2772-8f1e-4acb-bd98-3a0ee892f48a"/>
    <ds:schemaRef ds:uri="http://schemas.microsoft.com/office/2006/documentManagement/types"/>
    <ds:schemaRef ds:uri="0cb976d4-72d8-43fd-a100-21d54766e958"/>
    <ds:schemaRef ds:uri="http://purl.org/dc/elements/1.1/"/>
    <ds:schemaRef ds:uri="http://purl.org/dc/dcmitype/"/>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2F1253E8-23DA-42E3-8E4D-5F06B07E2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4302</TotalTime>
  <Pages>8</Pages>
  <Words>2614</Words>
  <Characters>16995</Characters>
  <Application>Microsoft Office Word</Application>
  <DocSecurity>0</DocSecurity>
  <Lines>309</Lines>
  <Paragraphs>50</Paragraphs>
  <ScaleCrop>false</ScaleCrop>
  <Company/>
  <LinksUpToDate>false</LinksUpToDate>
  <CharactersWithSpaces>19559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Iola Evans (2218548)</dc:creator>
  <cp:keywords/>
  <dc:description/>
  <cp:lastModifiedBy>Iola Evans (2218548)</cp:lastModifiedBy>
  <cp:revision>250</cp:revision>
  <dcterms:created xsi:type="dcterms:W3CDTF">2025-03-25T12:56:00Z</dcterms:created>
  <dcterms:modified xsi:type="dcterms:W3CDTF">2025-03-28T16:10:00Z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