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9986" w:type="dxa"/>
        <w:tblInd w:w="22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9986"/>
      </w:tblGrid>
      <w:tr w:rsidR="005B7D7F" w14:paraId="6160392B" w14:textId="77777777">
        <w:trPr>
          <w:trHeight w:val="1492"/>
        </w:trPr>
        <w:tc>
          <w:tcPr>
            <w:tcW w:w="9986" w:type="dxa"/>
            <w:tcBorders>
              <w:top w:val="nil"/>
              <w:left w:val="nil"/>
              <w:bottom w:val="nil"/>
              <w:right w:val="nil"/>
            </w:tcBorders>
            <w:tcMar>
              <w:top w:w="80" w:type="dxa"/>
              <w:left w:w="80" w:type="dxa"/>
              <w:bottom w:w="80" w:type="dxa"/>
              <w:right w:w="80" w:type="dxa"/>
            </w:tcMar>
          </w:tcPr>
          <w:p w:rsidR="005B7D7F" w:rsidRDefault="00C945AE" w14:paraId="11C55D4D" w14:textId="77777777">
            <w:pPr>
              <w:pStyle w:val="BodyA"/>
            </w:pPr>
            <w:r>
              <w:rPr>
                <w:rFonts w:ascii="Trebuchet MS" w:hAnsi="Trebuchet MS"/>
                <w:color w:val="004147"/>
                <w:sz w:val="56"/>
                <w:szCs w:val="56"/>
                <w:u w:color="004147"/>
              </w:rPr>
              <w:t xml:space="preserve">5HR01 </w:t>
            </w:r>
            <w:r>
              <w:rPr>
                <w:rFonts w:ascii="Trebuchet MS" w:hAnsi="Trebuchet MS" w:eastAsia="Trebuchet MS" w:cs="Trebuchet MS"/>
                <w:color w:val="004147"/>
                <w:sz w:val="56"/>
                <w:szCs w:val="56"/>
                <w:u w:color="004147"/>
              </w:rPr>
              <w:br/>
            </w:r>
            <w:r>
              <w:rPr>
                <w:rFonts w:ascii="Trebuchet MS" w:hAnsi="Trebuchet MS"/>
                <w:color w:val="004147"/>
                <w:sz w:val="56"/>
                <w:szCs w:val="56"/>
                <w:u w:color="004147"/>
              </w:rPr>
              <w:t>Employment relationship management</w:t>
            </w:r>
          </w:p>
        </w:tc>
      </w:tr>
      <w:tr w:rsidR="005B7D7F" w14:paraId="0D255E7D" w14:textId="77777777">
        <w:trPr>
          <w:trHeight w:val="660"/>
        </w:trPr>
        <w:tc>
          <w:tcPr>
            <w:tcW w:w="9986" w:type="dxa"/>
            <w:tcBorders>
              <w:top w:val="nil"/>
              <w:left w:val="nil"/>
              <w:bottom w:val="nil"/>
              <w:right w:val="nil"/>
            </w:tcBorders>
            <w:tcMar>
              <w:top w:w="80" w:type="dxa"/>
              <w:left w:w="80" w:type="dxa"/>
              <w:bottom w:w="80" w:type="dxa"/>
              <w:right w:w="80" w:type="dxa"/>
            </w:tcMar>
          </w:tcPr>
          <w:p w:rsidR="005B7D7F" w:rsidRDefault="00C945AE" w14:paraId="1908EC47" w14:textId="77777777">
            <w:pPr>
              <w:pStyle w:val="BodyA"/>
              <w:spacing w:before="120" w:after="120"/>
            </w:pPr>
            <w:r>
              <w:rPr>
                <w:rFonts w:ascii="Trebuchet MS" w:hAnsi="Trebuchet MS"/>
                <w:i/>
                <w:iCs/>
                <w:color w:val="585858"/>
                <w:sz w:val="56"/>
                <w:szCs w:val="56"/>
                <w:u w:color="585858"/>
              </w:rPr>
              <w:t>Learner Assessment Brief</w:t>
            </w:r>
          </w:p>
        </w:tc>
      </w:tr>
      <w:tr w:rsidR="005B7D7F" w14:paraId="7BB95F93" w14:textId="77777777">
        <w:trPr>
          <w:trHeight w:val="340"/>
        </w:trPr>
        <w:tc>
          <w:tcPr>
            <w:tcW w:w="9986" w:type="dxa"/>
            <w:tcBorders>
              <w:top w:val="nil"/>
              <w:left w:val="nil"/>
              <w:bottom w:val="nil"/>
              <w:right w:val="nil"/>
            </w:tcBorders>
            <w:tcMar>
              <w:top w:w="80" w:type="dxa"/>
              <w:left w:w="80" w:type="dxa"/>
              <w:bottom w:w="80" w:type="dxa"/>
              <w:right w:w="80" w:type="dxa"/>
            </w:tcMar>
          </w:tcPr>
          <w:p w:rsidR="005B7D7F" w:rsidRDefault="00C945AE" w14:paraId="5C539F5B" w14:textId="77777777">
            <w:pPr>
              <w:pStyle w:val="BodyA"/>
              <w:spacing w:before="120" w:after="120"/>
            </w:pPr>
            <w:r>
              <w:rPr>
                <w:rFonts w:ascii="Trebuchet MS" w:hAnsi="Trebuchet MS"/>
                <w:b/>
                <w:bCs/>
                <w:color w:val="595959"/>
                <w:sz w:val="28"/>
                <w:szCs w:val="28"/>
                <w:u w:color="595959"/>
              </w:rPr>
              <w:t>Assessment ID / CIPD_5HR01_24_01</w:t>
            </w:r>
          </w:p>
        </w:tc>
      </w:tr>
      <w:tr w:rsidR="005B7D7F" w14:paraId="672A6659" w14:textId="77777777">
        <w:trPr>
          <w:trHeight w:val="4389"/>
        </w:trPr>
        <w:tc>
          <w:tcPr>
            <w:tcW w:w="9986" w:type="dxa"/>
            <w:tcBorders>
              <w:top w:val="nil"/>
              <w:left w:val="nil"/>
              <w:bottom w:val="nil"/>
              <w:right w:val="nil"/>
            </w:tcBorders>
            <w:tcMar>
              <w:top w:w="80" w:type="dxa"/>
              <w:left w:w="80" w:type="dxa"/>
              <w:bottom w:w="80" w:type="dxa"/>
              <w:right w:w="80" w:type="dxa"/>
            </w:tcMar>
          </w:tcPr>
          <w:p w:rsidR="005B7D7F" w:rsidRDefault="005B7D7F" w14:paraId="0A37501D" w14:textId="77777777"/>
        </w:tc>
      </w:tr>
      <w:tr w:rsidR="005B7D7F" w14:paraId="42A29289" w14:textId="77777777">
        <w:trPr>
          <w:trHeight w:val="3875"/>
        </w:trPr>
        <w:tc>
          <w:tcPr>
            <w:tcW w:w="9986" w:type="dxa"/>
            <w:tcBorders>
              <w:top w:val="nil"/>
              <w:left w:val="nil"/>
              <w:bottom w:val="nil"/>
              <w:right w:val="nil"/>
            </w:tcBorders>
            <w:tcMar>
              <w:top w:w="80" w:type="dxa"/>
              <w:left w:w="80" w:type="dxa"/>
              <w:bottom w:w="80" w:type="dxa"/>
              <w:right w:w="80" w:type="dxa"/>
            </w:tcMar>
          </w:tcPr>
          <w:p w:rsidR="005B7D7F" w:rsidRDefault="005B7D7F" w14:paraId="5DAB6C7B" w14:textId="77777777">
            <w:pPr>
              <w:pStyle w:val="BodyA"/>
              <w:spacing w:after="120"/>
              <w:rPr>
                <w:rFonts w:ascii="Trebuchet MS" w:hAnsi="Trebuchet MS" w:eastAsia="Trebuchet MS" w:cs="Trebuchet MS"/>
                <w:i/>
                <w:iCs/>
                <w:color w:val="595959"/>
                <w:sz w:val="44"/>
                <w:szCs w:val="44"/>
                <w:u w:color="595959"/>
              </w:rPr>
            </w:pPr>
          </w:p>
          <w:p w:rsidR="005B7D7F" w:rsidRDefault="005B7D7F" w14:paraId="02EB378F" w14:textId="77777777">
            <w:pPr>
              <w:pStyle w:val="BodyA"/>
              <w:spacing w:after="120"/>
              <w:rPr>
                <w:rFonts w:ascii="Trebuchet MS" w:hAnsi="Trebuchet MS" w:eastAsia="Trebuchet MS" w:cs="Trebuchet MS"/>
                <w:i/>
                <w:iCs/>
                <w:color w:val="595959"/>
                <w:sz w:val="44"/>
                <w:szCs w:val="44"/>
                <w:u w:color="595959"/>
              </w:rPr>
            </w:pPr>
          </w:p>
          <w:p w:rsidR="005B7D7F" w:rsidRDefault="005B7D7F" w14:paraId="6A05A809" w14:textId="77777777">
            <w:pPr>
              <w:pStyle w:val="BodyA"/>
              <w:spacing w:after="120"/>
              <w:rPr>
                <w:rFonts w:ascii="Trebuchet MS" w:hAnsi="Trebuchet MS" w:eastAsia="Trebuchet MS" w:cs="Trebuchet MS"/>
                <w:i/>
                <w:iCs/>
                <w:color w:val="595959"/>
                <w:sz w:val="44"/>
                <w:szCs w:val="44"/>
                <w:u w:color="595959"/>
              </w:rPr>
            </w:pPr>
          </w:p>
          <w:p w:rsidR="005B7D7F" w:rsidRDefault="00C945AE" w14:paraId="4D5FC7C0" w14:textId="77777777">
            <w:pPr>
              <w:pStyle w:val="BodyA"/>
              <w:spacing w:after="120"/>
              <w:rPr>
                <w:rFonts w:ascii="Trebuchet MS" w:hAnsi="Trebuchet MS" w:eastAsia="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rsidR="005B7D7F" w:rsidRDefault="00C945AE" w14:paraId="79B14D26" w14:textId="77777777">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rsidR="005B7D7F" w:rsidRDefault="00C945AE" w14:paraId="29D6B04F" w14:textId="77777777">
            <w:pPr>
              <w:pStyle w:val="listinparag"/>
              <w:ind w:left="340"/>
            </w:pPr>
            <w:r>
              <w:rPr>
                <w:rFonts w:ascii="Trebuchet MS" w:hAnsi="Trebuchet MS"/>
                <w:color w:val="004147"/>
                <w:sz w:val="48"/>
                <w:szCs w:val="48"/>
                <w:u w:color="004147"/>
              </w:rPr>
              <w:t xml:space="preserve"> </w:t>
            </w:r>
          </w:p>
        </w:tc>
      </w:tr>
    </w:tbl>
    <w:p w:rsidR="005B7D7F" w:rsidRDefault="005B7D7F" w14:paraId="5A39BBE3" w14:textId="77777777">
      <w:pPr>
        <w:pStyle w:val="Body"/>
        <w:widowControl w:val="0"/>
        <w:ind w:left="118" w:hanging="118"/>
      </w:pPr>
    </w:p>
    <w:p w:rsidR="005B7D7F" w:rsidRDefault="005B7D7F" w14:paraId="41C8F396" w14:textId="77777777">
      <w:pPr>
        <w:pStyle w:val="BodyA"/>
        <w:widowControl w:val="0"/>
        <w:spacing w:line="240" w:lineRule="auto"/>
        <w:ind w:left="10" w:hanging="10"/>
      </w:pPr>
    </w:p>
    <w:p w:rsidR="005B7D7F" w:rsidRDefault="00C945AE" w14:paraId="5AD98292" w14:textId="77777777">
      <w:pPr>
        <w:pStyle w:val="BodyA"/>
        <w:sectPr w:rsidR="005B7D7F">
          <w:headerReference w:type="default" r:id="rId7"/>
          <w:footerReference w:type="default" r:id="rId8"/>
          <w:headerReference w:type="first" r:id="rId9"/>
          <w:footerReference w:type="first" r:id="rId10"/>
          <w:pgSz w:w="11900" w:h="16840" w:orient="portrait"/>
          <w:pgMar w:top="3062" w:right="1077" w:bottom="340" w:left="1077" w:header="624" w:footer="720" w:gutter="0"/>
          <w:cols w:space="720"/>
          <w:titlePg/>
        </w:sectPr>
      </w:pPr>
      <w:r>
        <w:rPr>
          <w:rFonts w:ascii="Trebuchet MS" w:hAnsi="Trebuchet MS" w:eastAsia="Trebuchet MS" w:cs="Trebuchet MS"/>
          <w:noProof/>
        </w:rPr>
        <mc:AlternateContent>
          <mc:Choice Requires="wps">
            <w:drawing>
              <wp:anchor distT="0" distB="0" distL="0" distR="0" simplePos="0" relativeHeight="251652096" behindDoc="1" locked="0" layoutInCell="1" allowOverlap="1" wp14:anchorId="5D8AE3E8" wp14:editId="07777777">
                <wp:simplePos x="0" y="0"/>
                <wp:positionH relativeFrom="page">
                  <wp:posOffset>-38718</wp:posOffset>
                </wp:positionH>
                <wp:positionV relativeFrom="page">
                  <wp:posOffset>-1891665</wp:posOffset>
                </wp:positionV>
                <wp:extent cx="7633938" cy="1261148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8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21769EBF">
              <v:rect id="_x0000_s1026" style="visibility:visible;position:absolute;margin-left:-3.0pt;margin-top:-148.9pt;width:601.1pt;height:993.0pt;z-index:-251664384;mso-position-horizontal:absolute;mso-position-horizontal-relative:page;mso-position-vertical:absolute;mso-position-vertical-relative:page;mso-wrap-distance-left:0.0pt;mso-wrap-distance-top:0.0pt;mso-wrap-distance-right:0.0pt;mso-wrap-distance-bottom:0.0pt;">
                <v:fill type="solid" color="#00838E" opacity="5.1%"/>
                <v:stroke weight="1.0pt" color="#3C0944" opacity="100.0%" linestyle="single" miterlimit="800.0%" joinstyle="miter" endcap="flat" dashstyle="solid" filltype="solid" startarrow="none" startarrowwidth="medium" startarrowlength="medium" endarrow="none" endarrowwidth="medium" endarrowlength="medium"/>
                <w10:wrap type="none" side="bothSides" anchorx="page" anchory="page"/>
              </v:rect>
            </w:pict>
          </mc:Fallback>
        </mc:AlternateContent>
      </w:r>
    </w:p>
    <w:p w:rsidR="005B7D7F" w:rsidRDefault="005B7D7F" w14:paraId="72A3D3EC" w14:textId="77777777">
      <w:pPr>
        <w:pStyle w:val="BodyA"/>
        <w:spacing w:line="240" w:lineRule="auto"/>
        <w:rPr>
          <w:rFonts w:ascii="Trebuchet MS" w:hAnsi="Trebuchet MS" w:eastAsia="Trebuchet MS" w:cs="Trebuchet MS"/>
          <w:b/>
          <w:bCs/>
          <w:color w:val="004147"/>
          <w:sz w:val="48"/>
          <w:szCs w:val="48"/>
          <w:u w:color="004147"/>
        </w:rPr>
      </w:pPr>
    </w:p>
    <w:p w:rsidR="005B7D7F" w:rsidRDefault="005B7D7F" w14:paraId="0D0B940D" w14:textId="77777777">
      <w:pPr>
        <w:pStyle w:val="BodyA"/>
        <w:spacing w:line="240" w:lineRule="auto"/>
        <w:rPr>
          <w:rFonts w:ascii="Trebuchet MS" w:hAnsi="Trebuchet MS" w:eastAsia="Trebuchet MS" w:cs="Trebuchet MS"/>
          <w:b/>
          <w:bCs/>
        </w:rPr>
      </w:pPr>
    </w:p>
    <w:tbl>
      <w:tblPr>
        <w:tblW w:w="9792"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5B7D7F" w:rsidTr="59F35FC0" w14:paraId="1252272B" w14:textId="77777777">
        <w:trPr>
          <w:trHeight w:val="260"/>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25B18636" w14:textId="77777777">
            <w:pPr>
              <w:pStyle w:val="BodyA"/>
            </w:pPr>
            <w:r>
              <w:rPr>
                <w:rFonts w:ascii="Trebuchet MS" w:hAnsi="Trebuchet MS"/>
                <w:b/>
                <w:bCs/>
              </w:rPr>
              <w:t>Please write clearly in block capitals.</w:t>
            </w:r>
            <w:r>
              <w:rPr>
                <w:rFonts w:ascii="Trebuchet MS" w:hAnsi="Trebuchet MS"/>
              </w:rPr>
              <w:t xml:space="preserve">  </w:t>
            </w:r>
          </w:p>
        </w:tc>
      </w:tr>
      <w:tr w:rsidR="005B7D7F" w:rsidTr="59F35FC0" w14:paraId="4BD37193" w14:textId="77777777">
        <w:trPr>
          <w:trHeight w:val="30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49E92D83" w14:textId="77777777">
            <w:pPr>
              <w:pStyle w:val="BodyA"/>
            </w:pPr>
            <w:r>
              <w:rPr>
                <w:rFonts w:ascii="Trebuchet MS" w:hAnsi="Trebuchet MS"/>
                <w:b/>
                <w:bCs/>
              </w:rPr>
              <w:t xml:space="preserve">Centre number: </w:t>
            </w:r>
          </w:p>
        </w:tc>
        <w:tc>
          <w:tcPr>
            <w:tcW w:w="140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0A6959E7" w14:textId="77777777">
            <w:pPr>
              <w:pStyle w:val="BodyA"/>
            </w:pPr>
            <w:r>
              <w:rPr>
                <w:rFonts w:ascii="Trebuchet MS" w:hAnsi="Trebuchet MS"/>
              </w:rPr>
              <w:t xml:space="preserve"> </w:t>
            </w:r>
          </w:p>
        </w:tc>
        <w:tc>
          <w:tcPr>
            <w:tcW w:w="1406"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5B7D7F" w14:paraId="0E27B00A" w14:textId="77777777"/>
        </w:tc>
        <w:tc>
          <w:tcPr>
            <w:tcW w:w="1406"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5B7D7F" w14:paraId="60061E4C" w14:textId="77777777"/>
        </w:tc>
        <w:tc>
          <w:tcPr>
            <w:tcW w:w="14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5B7D7F" w14:paraId="44EAFD9C" w14:textId="77777777"/>
        </w:tc>
      </w:tr>
      <w:tr w:rsidR="005B7D7F" w:rsidTr="59F35FC0" w14:paraId="07E58C7A" w14:textId="77777777">
        <w:trPr>
          <w:trHeight w:val="51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14D5C96D" w14:textId="77777777">
            <w:pPr>
              <w:pStyle w:val="BodyA"/>
            </w:pPr>
            <w:r>
              <w:rPr>
                <w:rFonts w:ascii="Trebuchet MS" w:hAnsi="Trebuchet MS"/>
                <w:b/>
                <w:bCs/>
              </w:rPr>
              <w:t>Centre name: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180DA42B" w14:textId="77777777">
            <w:pPr>
              <w:pStyle w:val="Body"/>
            </w:pPr>
            <w:r>
              <w:rPr>
                <w:rFonts w:eastAsia="Arial Unicode MS" w:cs="Arial Unicode MS"/>
                <w:lang w:val="en-US"/>
              </w:rPr>
              <w:t>AMBER PARKER</w:t>
            </w:r>
          </w:p>
        </w:tc>
      </w:tr>
      <w:tr w:rsidR="005B7D7F" w:rsidTr="59F35FC0" w14:paraId="3352F777" w14:textId="77777777">
        <w:trPr>
          <w:trHeight w:val="51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0DE20E8F" w14:textId="77777777">
            <w:pPr>
              <w:pStyle w:val="BodyA"/>
            </w:pPr>
            <w:r>
              <w:rPr>
                <w:rFonts w:ascii="Trebuchet MS" w:hAnsi="Trebuchet MS"/>
                <w:b/>
                <w:bCs/>
              </w:rPr>
              <w:t>Learner number (1st 7 digits of CIPD Membership number):</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7CAEE77C" w14:textId="77777777">
            <w:pPr>
              <w:pStyle w:val="BodyA"/>
            </w:pPr>
            <w:r>
              <w:rPr>
                <w:rFonts w:ascii="Trebuchet MS" w:hAnsi="Trebuchet MS"/>
              </w:rPr>
              <w:t xml:space="preserve"> 9</w:t>
            </w:r>
          </w:p>
        </w:tc>
        <w:tc>
          <w:tcPr>
            <w:tcW w:w="80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573B4F6F" w14:textId="77777777">
            <w:pPr>
              <w:pStyle w:val="BodyA"/>
            </w:pPr>
            <w:r>
              <w:rPr>
                <w:rFonts w:ascii="Trebuchet MS" w:hAnsi="Trebuchet MS"/>
              </w:rPr>
              <w:t xml:space="preserve"> 1</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649841BE" w14:textId="77777777">
            <w:pPr>
              <w:pStyle w:val="Body"/>
            </w:pPr>
            <w:r>
              <w:rPr>
                <w:rFonts w:eastAsia="Arial Unicode MS" w:cs="Arial Unicode MS"/>
                <w:lang w:val="en-US"/>
              </w:rPr>
              <w:t>1</w:t>
            </w:r>
          </w:p>
        </w:tc>
        <w:tc>
          <w:tcPr>
            <w:tcW w:w="803"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29B4EA11" w14:textId="77777777">
            <w:pPr>
              <w:pStyle w:val="Body"/>
            </w:pPr>
            <w:r>
              <w:rPr>
                <w:rFonts w:eastAsia="Arial Unicode MS" w:cs="Arial Unicode MS"/>
                <w:lang w:val="en-US"/>
              </w:rPr>
              <w:t>6</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2B2B7304" w14:textId="77777777">
            <w:pPr>
              <w:pStyle w:val="Body"/>
            </w:pPr>
            <w:r>
              <w:rPr>
                <w:rFonts w:eastAsia="Arial Unicode MS" w:cs="Arial Unicode MS"/>
                <w:lang w:val="en-US"/>
              </w:rPr>
              <w:t>9</w:t>
            </w:r>
          </w:p>
        </w:tc>
        <w:tc>
          <w:tcPr>
            <w:tcW w:w="802"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089009E4" w14:textId="77777777">
            <w:pPr>
              <w:pStyle w:val="Body"/>
            </w:pPr>
            <w:r>
              <w:rPr>
                <w:rFonts w:eastAsia="Arial Unicode MS" w:cs="Arial Unicode MS"/>
                <w:lang w:val="en-US"/>
              </w:rPr>
              <w:t>9</w:t>
            </w:r>
          </w:p>
        </w:tc>
        <w:tc>
          <w:tcPr>
            <w:tcW w:w="80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2598DEE6" w14:textId="77777777">
            <w:pPr>
              <w:pStyle w:val="Body"/>
            </w:pPr>
            <w:r>
              <w:rPr>
                <w:rFonts w:eastAsia="Arial Unicode MS" w:cs="Arial Unicode MS"/>
                <w:lang w:val="en-US"/>
              </w:rPr>
              <w:t>4</w:t>
            </w:r>
          </w:p>
        </w:tc>
      </w:tr>
      <w:tr w:rsidR="005B7D7F" w:rsidTr="59F35FC0" w14:paraId="6EE35AD0" w14:textId="77777777">
        <w:trPr>
          <w:trHeight w:val="26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5E2F0C42" w14:textId="77777777">
            <w:pPr>
              <w:pStyle w:val="BodyA"/>
            </w:pPr>
            <w:r>
              <w:rPr>
                <w:rFonts w:ascii="Trebuchet MS" w:hAnsi="Trebuchet MS"/>
                <w:b/>
                <w:bCs/>
              </w:rPr>
              <w:t xml:space="preserve">Learner surname: </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7020CE31" w14:textId="77777777">
            <w:pPr>
              <w:pStyle w:val="BodyA"/>
            </w:pPr>
            <w:r>
              <w:rPr>
                <w:rFonts w:ascii="Trebuchet MS" w:hAnsi="Trebuchet MS"/>
              </w:rPr>
              <w:t xml:space="preserve"> PARKER</w:t>
            </w:r>
          </w:p>
        </w:tc>
      </w:tr>
      <w:tr w:rsidR="005B7D7F" w:rsidTr="59F35FC0" w14:paraId="4B18C2A7" w14:textId="77777777">
        <w:trPr>
          <w:trHeight w:val="26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08CE6B9C" w14:textId="77777777">
            <w:pPr>
              <w:pStyle w:val="BodyA"/>
            </w:pPr>
            <w:r>
              <w:rPr>
                <w:rFonts w:ascii="Trebuchet MS" w:hAnsi="Trebuchet MS"/>
                <w:b/>
                <w:bCs/>
              </w:rPr>
              <w:t xml:space="preserve">Learner other names: </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7EE7B22E" w14:textId="77777777">
            <w:pPr>
              <w:pStyle w:val="BodyA"/>
            </w:pPr>
            <w:r>
              <w:rPr>
                <w:rFonts w:ascii="Trebuchet MS" w:hAnsi="Trebuchet MS"/>
              </w:rPr>
              <w:t xml:space="preserve"> AMBER TARA PARKER</w:t>
            </w:r>
          </w:p>
        </w:tc>
      </w:tr>
      <w:tr w:rsidR="005B7D7F" w:rsidTr="59F35FC0" w14:paraId="4B94D5A5" w14:textId="77777777">
        <w:trPr>
          <w:trHeight w:val="300"/>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top w:w="80" w:type="dxa"/>
              <w:left w:w="80" w:type="dxa"/>
              <w:bottom w:w="80" w:type="dxa"/>
              <w:right w:w="80" w:type="dxa"/>
            </w:tcMar>
            <w:vAlign w:val="center"/>
          </w:tcPr>
          <w:p w:rsidR="005B7D7F" w:rsidRDefault="005B7D7F" w14:paraId="3DEEC669" w14:textId="77777777"/>
        </w:tc>
      </w:tr>
      <w:tr w:rsidR="005B7D7F" w:rsidTr="59F35FC0" w14:paraId="3E93F9A2" w14:textId="77777777">
        <w:trPr>
          <w:trHeight w:val="26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14490A47" w14:textId="77777777">
            <w:pPr>
              <w:pStyle w:val="BodyA"/>
            </w:pPr>
            <w:r>
              <w:rPr>
                <w:rFonts w:ascii="Trebuchet MS" w:hAnsi="Trebuchet MS"/>
                <w:b/>
                <w:bCs/>
              </w:rPr>
              <w:t>Unit code: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4CD4DBE3" w14:textId="77777777">
            <w:pPr>
              <w:pStyle w:val="BodyA"/>
            </w:pPr>
            <w:r>
              <w:rPr>
                <w:rFonts w:ascii="Trebuchet MS" w:hAnsi="Trebuchet MS"/>
              </w:rPr>
              <w:t>5HR01</w:t>
            </w:r>
          </w:p>
        </w:tc>
      </w:tr>
      <w:tr w:rsidR="005B7D7F" w:rsidTr="59F35FC0" w14:paraId="6412CB0A" w14:textId="77777777">
        <w:trPr>
          <w:trHeight w:val="26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63073A09" w14:textId="77777777">
            <w:pPr>
              <w:pStyle w:val="BodyA"/>
            </w:pPr>
            <w:r>
              <w:rPr>
                <w:rFonts w:ascii="Trebuchet MS" w:hAnsi="Trebuchet MS"/>
                <w:b/>
                <w:bCs/>
              </w:rPr>
              <w:t>Unit title: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3F444242" w14:textId="77777777">
            <w:pPr>
              <w:pStyle w:val="BodyA"/>
            </w:pPr>
            <w:r>
              <w:rPr>
                <w:rFonts w:ascii="Trebuchet MS" w:hAnsi="Trebuchet MS"/>
              </w:rPr>
              <w:t>Employment relationship management</w:t>
            </w:r>
          </w:p>
        </w:tc>
      </w:tr>
      <w:tr w:rsidR="005B7D7F" w:rsidTr="59F35FC0" w14:paraId="4202BCA4" w14:textId="77777777">
        <w:trPr>
          <w:trHeight w:val="26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6A14FCEC" w14:textId="77777777">
            <w:pPr>
              <w:pStyle w:val="BodyA"/>
            </w:pPr>
            <w:r>
              <w:rPr>
                <w:rFonts w:ascii="Trebuchet MS" w:hAnsi="Trebuchet MS"/>
                <w:b/>
                <w:bCs/>
              </w:rPr>
              <w:t>Assessment ID:</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065515F6" w14:textId="77777777">
            <w:pPr>
              <w:pStyle w:val="BodyA"/>
            </w:pPr>
            <w:r>
              <w:rPr>
                <w:rFonts w:ascii="Trebuchet MS" w:hAnsi="Trebuchet MS"/>
              </w:rPr>
              <w:t>CIPD_5HR01_24_01</w:t>
            </w:r>
          </w:p>
        </w:tc>
      </w:tr>
      <w:tr w:rsidR="005B7D7F" w:rsidTr="59F35FC0" w14:paraId="53D2779C" w14:textId="77777777">
        <w:trPr>
          <w:trHeight w:val="30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66E32BD1" w14:textId="77777777">
            <w:pPr>
              <w:pStyle w:val="BodyA"/>
            </w:pPr>
            <w:r>
              <w:rPr>
                <w:rFonts w:ascii="Trebuchet MS" w:hAnsi="Trebuchet MS"/>
                <w:b/>
                <w:bCs/>
              </w:rPr>
              <w:t>Assessment start date: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5B7D7F" w14:paraId="3656B9AB" w14:textId="77777777"/>
        </w:tc>
      </w:tr>
      <w:tr w:rsidR="005B7D7F" w:rsidTr="59F35FC0" w14:paraId="419BCDC6" w14:textId="77777777">
        <w:trPr>
          <w:trHeight w:val="30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02046E3A" w14:textId="77777777">
            <w:pPr>
              <w:pStyle w:val="BodyA"/>
            </w:pPr>
            <w:r>
              <w:rPr>
                <w:rFonts w:ascii="Trebuchet MS" w:hAnsi="Trebuchet MS"/>
                <w:b/>
                <w:bCs/>
              </w:rPr>
              <w:t>Assessment submission date: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19C6ACC0" w14:textId="77777777">
            <w:pPr>
              <w:pStyle w:val="Body"/>
            </w:pPr>
            <w:r>
              <w:rPr>
                <w:rFonts w:eastAsia="Arial Unicode MS" w:cs="Arial Unicode MS"/>
                <w:lang w:val="en-US"/>
              </w:rPr>
              <w:t>2</w:t>
            </w:r>
            <w:r>
              <w:rPr>
                <w:rFonts w:eastAsia="Arial Unicode MS" w:cs="Arial Unicode MS"/>
                <w:vertAlign w:val="superscript"/>
                <w:lang w:val="en-US"/>
              </w:rPr>
              <w:t>ND</w:t>
            </w:r>
            <w:r>
              <w:rPr>
                <w:rFonts w:eastAsia="Arial Unicode MS" w:cs="Arial Unicode MS"/>
                <w:lang w:val="en-US"/>
              </w:rPr>
              <w:t xml:space="preserve"> FEB 2026</w:t>
            </w:r>
          </w:p>
        </w:tc>
      </w:tr>
      <w:tr w:rsidR="005B7D7F" w:rsidTr="59F35FC0" w14:paraId="3BA10FBE" w14:textId="77777777">
        <w:trPr>
          <w:trHeight w:val="51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3A06C01D" w14:textId="77777777">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P="2E3A253E" w:rsidRDefault="00AE56FD" w14:paraId="0366FAB2" w14:textId="3AC8EBF0">
            <w:pPr>
              <w:pStyle w:val="Body"/>
              <w:rPr>
                <w:rFonts w:eastAsia="Arial Unicode MS" w:cs="Arial Unicode MS"/>
                <w:lang w:val="en-US"/>
              </w:rPr>
            </w:pPr>
            <w:r>
              <w:rPr>
                <w:rFonts w:eastAsia="Arial Unicode MS" w:cs="Arial Unicode MS"/>
                <w:lang w:val="en-US"/>
              </w:rPr>
              <w:t>18</w:t>
            </w:r>
            <w:r w:rsidRPr="00AE56FD">
              <w:rPr>
                <w:rFonts w:eastAsia="Arial Unicode MS" w:cs="Arial Unicode MS"/>
                <w:vertAlign w:val="superscript"/>
                <w:lang w:val="en-US"/>
              </w:rPr>
              <w:t>th</w:t>
            </w:r>
            <w:r>
              <w:rPr>
                <w:rFonts w:eastAsia="Arial Unicode MS" w:cs="Arial Unicode MS"/>
                <w:lang w:val="en-US"/>
              </w:rPr>
              <w:t xml:space="preserve"> March 2026</w:t>
            </w:r>
          </w:p>
        </w:tc>
      </w:tr>
      <w:tr w:rsidR="005B7D7F" w:rsidTr="59F35FC0" w14:paraId="3947BD9B" w14:textId="77777777">
        <w:trPr>
          <w:trHeight w:val="519"/>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2344D01B" w14:textId="77777777">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5B7D7F" w14:paraId="45FB0818" w14:textId="1F5468D1">
            <w:r w:rsidR="471AA9D5">
              <w:rPr/>
              <w:t>31th</w:t>
            </w:r>
            <w:r w:rsidR="471AA9D5">
              <w:rPr/>
              <w:t xml:space="preserve"> March 2026</w:t>
            </w:r>
          </w:p>
        </w:tc>
      </w:tr>
      <w:tr w:rsidR="005B7D7F" w:rsidTr="59F35FC0" w14:paraId="5DBA3EF8" w14:textId="77777777">
        <w:trPr>
          <w:trHeight w:val="300"/>
        </w:trPr>
        <w:tc>
          <w:tcPr>
            <w:tcW w:w="416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80" w:type="dxa"/>
              <w:left w:w="80" w:type="dxa"/>
              <w:bottom w:w="80" w:type="dxa"/>
              <w:right w:w="80" w:type="dxa"/>
            </w:tcMar>
            <w:vAlign w:val="center"/>
          </w:tcPr>
          <w:p w:rsidR="005B7D7F" w:rsidRDefault="00C945AE" w14:paraId="0E8B1E5B" w14:textId="77777777">
            <w:pPr>
              <w:pStyle w:val="BodyA"/>
            </w:pPr>
            <w:r>
              <w:rPr>
                <w:rFonts w:ascii="Trebuchet MS" w:hAnsi="Trebuchet MS"/>
                <w:b/>
                <w:bCs/>
              </w:rPr>
              <w:t>Declared word count</w:t>
            </w:r>
          </w:p>
        </w:tc>
        <w:tc>
          <w:tcPr>
            <w:tcW w:w="5626"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30BF08B4" w14:textId="3E3BD403">
            <w:pPr>
              <w:pStyle w:val="Body"/>
            </w:pPr>
            <w:r w:rsidRPr="59F35FC0" w:rsidR="00C945AE">
              <w:rPr>
                <w:rFonts w:eastAsia="Arial Unicode MS" w:cs="Arial Unicode MS"/>
                <w:lang w:val="en-US"/>
              </w:rPr>
              <w:t>3,796</w:t>
            </w:r>
            <w:r w:rsidRPr="59F35FC0" w:rsidR="00AE56FD">
              <w:rPr>
                <w:rFonts w:eastAsia="Arial Unicode MS" w:cs="Arial Unicode MS"/>
                <w:lang w:val="en-US"/>
              </w:rPr>
              <w:t xml:space="preserve"> updated word count for first resubmission – 4,262</w:t>
            </w:r>
            <w:r w:rsidRPr="59F35FC0" w:rsidR="66D18C4D">
              <w:rPr>
                <w:rFonts w:eastAsia="Arial Unicode MS" w:cs="Arial Unicode MS"/>
                <w:lang w:val="en-US"/>
              </w:rPr>
              <w:t xml:space="preserve"> final 4,269</w:t>
            </w:r>
          </w:p>
        </w:tc>
      </w:tr>
    </w:tbl>
    <w:p w:rsidR="005B7D7F" w:rsidRDefault="005B7D7F" w14:paraId="049F31CB" w14:textId="77777777">
      <w:pPr>
        <w:pStyle w:val="BodyA"/>
        <w:widowControl w:val="0"/>
        <w:spacing w:line="240" w:lineRule="auto"/>
        <w:ind w:left="108" w:hanging="108"/>
        <w:rPr>
          <w:rFonts w:ascii="Trebuchet MS" w:hAnsi="Trebuchet MS" w:eastAsia="Trebuchet MS" w:cs="Trebuchet MS"/>
          <w:b/>
          <w:bCs/>
        </w:rPr>
      </w:pPr>
    </w:p>
    <w:p w:rsidR="005B7D7F" w:rsidRDefault="005B7D7F" w14:paraId="53128261" w14:textId="77777777">
      <w:pPr>
        <w:pStyle w:val="BodyA"/>
        <w:spacing w:line="240" w:lineRule="auto"/>
        <w:rPr>
          <w:rFonts w:ascii="Trebuchet MS" w:hAnsi="Trebuchet MS" w:eastAsia="Trebuchet MS" w:cs="Trebuchet MS"/>
          <w:b/>
          <w:bCs/>
        </w:rPr>
      </w:pPr>
    </w:p>
    <w:p w:rsidR="005B7D7F" w:rsidRDefault="00C945AE" w14:paraId="62486C05" w14:textId="77777777">
      <w:pPr>
        <w:pStyle w:val="BodyA"/>
        <w:spacing w:line="240" w:lineRule="auto"/>
      </w:pPr>
      <w:r>
        <w:rPr>
          <w:rFonts w:ascii="Arial Unicode MS" w:hAnsi="Arial Unicode MS"/>
          <w:color w:val="004147"/>
          <w:sz w:val="48"/>
          <w:szCs w:val="48"/>
          <w:u w:color="004147"/>
        </w:rPr>
        <w:br w:type="page"/>
      </w:r>
    </w:p>
    <w:p w:rsidR="005B7D7F" w:rsidRDefault="00C945AE" w14:paraId="44C690D7" w14:textId="77777777">
      <w:pPr>
        <w:pStyle w:val="Nornal"/>
        <w:spacing w:after="360"/>
        <w:ind w:right="2544"/>
        <w:rPr>
          <w:rFonts w:ascii="Trebuchet MS" w:hAnsi="Trebuchet MS" w:eastAsia="Trebuchet MS" w:cs="Trebuchet MS"/>
          <w:b/>
          <w:bCs/>
          <w:color w:val="004147"/>
          <w:sz w:val="52"/>
          <w:szCs w:val="52"/>
          <w:u w:color="004147"/>
        </w:rPr>
      </w:pPr>
      <w:r>
        <w:rPr>
          <w:rFonts w:ascii="Trebuchet MS" w:hAnsi="Trebuchet MS" w:eastAsia="Trebuchet MS" w:cs="Trebuchet MS"/>
          <w:noProof/>
          <w:color w:val="004147"/>
          <w:u w:color="004147"/>
        </w:rPr>
        <mc:AlternateContent>
          <mc:Choice Requires="wps">
            <w:drawing>
              <wp:anchor distT="0" distB="0" distL="0" distR="0" simplePos="0" relativeHeight="251653120" behindDoc="1" locked="0" layoutInCell="1" allowOverlap="1" wp14:anchorId="24AFF1F0" wp14:editId="07777777">
                <wp:simplePos x="0" y="0"/>
                <wp:positionH relativeFrom="page">
                  <wp:posOffset>683258</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1447185C">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hAnsi="Trebuchet MS" w:eastAsia="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rsidR="005B7D7F" w:rsidRDefault="00C945AE" w14:paraId="66FB2060" w14:textId="77777777">
      <w:pPr>
        <w:pStyle w:val="Nornal"/>
        <w:spacing w:after="360"/>
        <w:rPr>
          <w:rFonts w:ascii="Trebuchet MS" w:hAnsi="Trebuchet MS" w:eastAsia="Trebuchet MS" w:cs="Trebuchet MS"/>
        </w:rPr>
      </w:pPr>
      <w:r>
        <w:rPr>
          <w:rFonts w:ascii="Trebuchet MS" w:hAnsi="Trebuchet MS" w:eastAsia="Trebuchet MS" w:cs="Trebuchet MS"/>
          <w:noProof/>
          <w:color w:val="00616A"/>
          <w:u w:color="00616A"/>
        </w:rPr>
        <mc:AlternateContent>
          <mc:Choice Requires="wps">
            <w:drawing>
              <wp:anchor distT="0" distB="0" distL="0" distR="0" simplePos="0" relativeHeight="251651072" behindDoc="1" locked="0" layoutInCell="1" allowOverlap="1" wp14:anchorId="66D77B52" wp14:editId="07777777">
                <wp:simplePos x="0" y="0"/>
                <wp:positionH relativeFrom="page">
                  <wp:posOffset>670558</wp:posOffset>
                </wp:positionH>
                <wp:positionV relativeFrom="page">
                  <wp:posOffset>2838448</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66C658C6">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rsidR="005B7D7F" w:rsidRDefault="00C945AE" w14:paraId="504D2024" w14:textId="77777777">
      <w:pPr>
        <w:pStyle w:val="Nornal"/>
        <w:spacing w:after="360"/>
        <w:rPr>
          <w:rFonts w:ascii="Trebuchet MS" w:hAnsi="Trebuchet MS" w:eastAsia="Trebuchet MS" w:cs="Trebuchet MS"/>
          <w:color w:val="004147"/>
          <w:u w:color="004147"/>
        </w:rPr>
      </w:pPr>
      <w:r>
        <w:rPr>
          <w:rFonts w:ascii="Trebuchet MS" w:hAnsi="Trebuchet MS"/>
          <w:b/>
          <w:bCs/>
          <w:color w:val="004147"/>
          <w:u w:color="004147"/>
        </w:rPr>
        <w:t>CIPD’s insight</w:t>
      </w:r>
    </w:p>
    <w:p w:rsidR="005B7D7F" w:rsidRDefault="00C945AE" w14:paraId="790A4D6F" w14:textId="77777777">
      <w:pPr>
        <w:pStyle w:val="BodyA"/>
        <w:spacing w:after="360"/>
        <w:rPr>
          <w:rFonts w:ascii="Trebuchet MS" w:hAnsi="Trebuchet MS" w:eastAsia="Trebuchet MS" w:cs="Trebuchet MS"/>
          <w:b/>
          <w:bCs/>
          <w:color w:val="004147"/>
          <w:u w:color="004147"/>
        </w:rPr>
      </w:pPr>
      <w:r>
        <w:rPr>
          <w:rFonts w:ascii="Trebuchet MS" w:hAnsi="Trebuchet MS"/>
          <w:b/>
          <w:bCs/>
          <w:color w:val="004147"/>
          <w:u w:color="004147"/>
        </w:rPr>
        <w:t>The Professional Map – Employee Relations</w:t>
      </w:r>
    </w:p>
    <w:p w:rsidR="005B7D7F" w:rsidRDefault="00C945AE" w14:paraId="17DC41E5" w14:textId="77777777">
      <w:pPr>
        <w:pStyle w:val="BodyA"/>
        <w:spacing w:after="360"/>
        <w:rPr>
          <w:rFonts w:ascii="Trebuchet MS" w:hAnsi="Trebuchet MS" w:eastAsia="Trebuchet MS" w:cs="Trebuchet MS"/>
          <w:color w:val="004147"/>
          <w:u w:color="004147"/>
        </w:rPr>
      </w:pPr>
      <w:r>
        <w:rPr>
          <w:rFonts w:ascii="Trebuchet MS" w:hAnsi="Trebuchet MS"/>
          <w:color w:val="004147"/>
          <w:u w:color="004147"/>
        </w:rPr>
        <w:t xml:space="preserve">Employee relations </w:t>
      </w:r>
      <w:proofErr w:type="gramStart"/>
      <w:r>
        <w:rPr>
          <w:rFonts w:ascii="Trebuchet MS" w:hAnsi="Trebuchet MS"/>
          <w:color w:val="004147"/>
          <w:u w:color="004147"/>
        </w:rPr>
        <w:t>is</w:t>
      </w:r>
      <w:proofErr w:type="gramEnd"/>
      <w:r>
        <w:rPr>
          <w:rFonts w:ascii="Trebuchet MS" w:hAnsi="Trebuchet MS"/>
          <w:color w:val="004147"/>
          <w:u w:color="004147"/>
        </w:rPr>
        <w:t xml:space="preserve"> about creating and maintaining a positive working relationship between an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and its people.</w:t>
      </w:r>
    </w:p>
    <w:p w:rsidR="005B7D7F" w:rsidRDefault="00C945AE" w14:paraId="7F7CC585" w14:textId="77777777">
      <w:pPr>
        <w:pStyle w:val="BodyA"/>
        <w:spacing w:after="360"/>
        <w:rPr>
          <w:rFonts w:ascii="Trebuchet MS" w:hAnsi="Trebuchet MS" w:eastAsia="Trebuchet MS" w:cs="Trebuchet MS"/>
          <w:color w:val="004147"/>
          <w:u w:color="004147"/>
        </w:rPr>
      </w:pPr>
      <w:r>
        <w:rPr>
          <w:rFonts w:ascii="Trebuchet MS" w:hAnsi="Trebuchet MS"/>
          <w:color w:val="004147"/>
          <w:u w:color="004147"/>
        </w:rPr>
        <w:t xml:space="preserve">An important part of that relationship is the culture, and the extent to which the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seeks to be </w:t>
      </w:r>
      <w:proofErr w:type="gramStart"/>
      <w:r>
        <w:rPr>
          <w:rFonts w:ascii="Trebuchet MS" w:hAnsi="Trebuchet MS"/>
          <w:color w:val="004147"/>
          <w:u w:color="004147"/>
        </w:rPr>
        <w:t>resolution-focused</w:t>
      </w:r>
      <w:proofErr w:type="gramEnd"/>
      <w:r>
        <w:rPr>
          <w:rFonts w:ascii="Trebuchet MS" w:hAnsi="Trebuchet MS"/>
          <w:color w:val="004147"/>
          <w:u w:color="004147"/>
        </w:rPr>
        <w:t xml:space="preserve">. </w:t>
      </w:r>
      <w:proofErr w:type="gramStart"/>
      <w:r>
        <w:rPr>
          <w:rFonts w:ascii="Trebuchet MS" w:hAnsi="Trebuchet MS"/>
          <w:color w:val="004147"/>
          <w:u w:color="004147"/>
        </w:rPr>
        <w:t>People professionals</w:t>
      </w:r>
      <w:proofErr w:type="gramEnd"/>
      <w:r>
        <w:rPr>
          <w:rFonts w:ascii="Trebuchet MS" w:hAnsi="Trebuchet MS"/>
          <w:color w:val="004147"/>
          <w:u w:color="004147"/>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rPr>
        <w:t>labour</w:t>
      </w:r>
      <w:proofErr w:type="spellEnd"/>
      <w:r>
        <w:rPr>
          <w:rFonts w:ascii="Trebuchet MS" w:hAnsi="Trebuchet MS"/>
          <w:color w:val="004147"/>
          <w:u w:color="004147"/>
        </w:rPr>
        <w:t xml:space="preserve"> law, keeping up to date with legislative developments </w:t>
      </w:r>
      <w:proofErr w:type="gramStart"/>
      <w:r>
        <w:rPr>
          <w:rFonts w:ascii="Trebuchet MS" w:hAnsi="Trebuchet MS"/>
          <w:color w:val="004147"/>
          <w:u w:color="004147"/>
        </w:rPr>
        <w:t>in order to</w:t>
      </w:r>
      <w:proofErr w:type="gramEnd"/>
      <w:r>
        <w:rPr>
          <w:rFonts w:ascii="Trebuchet MS" w:hAnsi="Trebuchet MS"/>
          <w:color w:val="004147"/>
          <w:u w:color="004147"/>
        </w:rPr>
        <w:t xml:space="preserve"> advise the business and line managers to create the best outcome for individuals and the </w:t>
      </w:r>
      <w:proofErr w:type="spellStart"/>
      <w:r>
        <w:rPr>
          <w:rFonts w:ascii="Trebuchet MS" w:hAnsi="Trebuchet MS"/>
          <w:color w:val="004147"/>
          <w:u w:color="004147"/>
        </w:rPr>
        <w:t>organisation</w:t>
      </w:r>
      <w:proofErr w:type="spellEnd"/>
      <w:r>
        <w:rPr>
          <w:rFonts w:ascii="Trebuchet MS" w:hAnsi="Trebuchet MS"/>
          <w:color w:val="004147"/>
          <w:u w:color="004147"/>
        </w:rPr>
        <w:t>.</w:t>
      </w:r>
    </w:p>
    <w:p w:rsidR="005B7D7F" w:rsidRDefault="005B7D7F" w14:paraId="71B05E59" w14:textId="77777777">
      <w:pPr>
        <w:pStyle w:val="BodyA"/>
        <w:spacing w:after="360"/>
        <w:rPr>
          <w:rStyle w:val="None"/>
          <w:rFonts w:ascii="Trebuchet MS" w:hAnsi="Trebuchet MS" w:eastAsia="Trebuchet MS" w:cs="Trebuchet MS"/>
          <w:b/>
          <w:bCs/>
          <w:color w:val="004147"/>
          <w:u w:color="004147"/>
        </w:rPr>
      </w:pPr>
      <w:hyperlink w:history="1" r:id="rId11">
        <w:r>
          <w:rPr>
            <w:rStyle w:val="Hyperlink0"/>
          </w:rPr>
          <w:t>https://peopleprofession.cipd.org/profession-map/specialist-knowledge/employee-relations</w:t>
        </w:r>
      </w:hyperlink>
    </w:p>
    <w:p w:rsidR="005B7D7F" w:rsidRDefault="00C945AE" w14:paraId="4E86C1C9" w14:textId="77777777">
      <w:pPr>
        <w:pStyle w:val="BodyA"/>
        <w:spacing w:after="360"/>
        <w:rPr>
          <w:rStyle w:val="None"/>
          <w:rFonts w:ascii="Trebuchet MS" w:hAnsi="Trebuchet MS" w:eastAsia="Trebuchet MS" w:cs="Trebuchet MS"/>
          <w:b/>
          <w:bCs/>
          <w:color w:val="004147"/>
          <w:u w:color="004147"/>
        </w:rPr>
      </w:pPr>
      <w:r>
        <w:rPr>
          <w:rStyle w:val="None"/>
          <w:rFonts w:ascii="Trebuchet MS" w:hAnsi="Trebuchet MS"/>
          <w:b/>
          <w:bCs/>
          <w:color w:val="004147"/>
          <w:u w:color="004147"/>
        </w:rPr>
        <w:t xml:space="preserve">Employee voice </w:t>
      </w:r>
    </w:p>
    <w:p w:rsidR="005B7D7F" w:rsidRDefault="00C945AE" w14:paraId="5ACCD1E7" w14:textId="77777777">
      <w:pPr>
        <w:pStyle w:val="BodyA"/>
        <w:spacing w:after="360"/>
        <w:rPr>
          <w:rStyle w:val="None"/>
          <w:rFonts w:ascii="Trebuchet MS" w:hAnsi="Trebuchet MS" w:eastAsia="Trebuchet MS" w:cs="Trebuchet MS"/>
          <w:color w:val="004147"/>
          <w:u w:color="004147"/>
        </w:rPr>
      </w:pPr>
      <w:r>
        <w:rPr>
          <w:rStyle w:val="None"/>
          <w:rFonts w:ascii="Trebuchet MS" w:hAnsi="Trebuchet MS"/>
          <w:color w:val="004147"/>
          <w:u w:color="004147"/>
        </w:rPr>
        <w:t xml:space="preserve">Wellbeing, commitment and innovation are negatively impacted when employees feel they are without ‘voice’ in their </w:t>
      </w:r>
      <w:proofErr w:type="spellStart"/>
      <w:r>
        <w:rPr>
          <w:rStyle w:val="None"/>
          <w:rFonts w:ascii="Trebuchet MS" w:hAnsi="Trebuchet MS"/>
          <w:color w:val="004147"/>
          <w:u w:color="004147"/>
        </w:rPr>
        <w:t>organisation</w:t>
      </w:r>
      <w:proofErr w:type="spellEnd"/>
      <w:r>
        <w:rPr>
          <w:rStyle w:val="None"/>
          <w:rFonts w:ascii="Trebuchet MS" w:hAnsi="Trebuchet MS"/>
          <w:color w:val="004147"/>
          <w:u w:color="004147"/>
        </w:rPr>
        <w:t>. We believe all employers should have policies and practices in place which enable employees to express themselves on matters that are important to them in their work.</w:t>
      </w:r>
    </w:p>
    <w:p w:rsidR="005B7D7F" w:rsidRDefault="00C945AE" w14:paraId="5EB721FB" w14:textId="77777777">
      <w:pPr>
        <w:pStyle w:val="BodyA"/>
        <w:spacing w:after="360"/>
        <w:rPr>
          <w:rStyle w:val="None"/>
          <w:rFonts w:ascii="Trebuchet MS" w:hAnsi="Trebuchet MS" w:eastAsia="Trebuchet MS" w:cs="Trebuchet MS"/>
          <w:color w:val="004147"/>
          <w:u w:color="004147"/>
        </w:rPr>
      </w:pPr>
      <w:r>
        <w:rPr>
          <w:rStyle w:val="None"/>
          <w:rFonts w:ascii="Trebuchet MS" w:hAnsi="Trebuchet MS"/>
          <w:color w:val="004147"/>
          <w:u w:color="004147"/>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rsidR="005B7D7F" w:rsidRDefault="00C945AE" w14:paraId="7AEF44D9" w14:textId="77777777">
      <w:pPr>
        <w:pStyle w:val="BodyA"/>
        <w:spacing w:after="360"/>
        <w:rPr>
          <w:rStyle w:val="None"/>
          <w:rFonts w:ascii="Trebuchet MS" w:hAnsi="Trebuchet MS" w:eastAsia="Trebuchet MS" w:cs="Trebuchet MS"/>
          <w:color w:val="004147"/>
          <w:u w:color="004147"/>
        </w:rPr>
      </w:pPr>
      <w:r>
        <w:rPr>
          <w:rStyle w:val="None"/>
          <w:rFonts w:ascii="Trebuchet MS" w:hAnsi="Trebuchet MS"/>
          <w:color w:val="004147"/>
          <w:u w:color="004147"/>
        </w:rPr>
        <w:t xml:space="preserve">For employers, effective employee voice can mean better relationships with their employees and, ultimately, improved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performance. Line managers</w:t>
      </w:r>
      <w:proofErr w:type="gramStart"/>
      <w:r>
        <w:rPr>
          <w:rStyle w:val="None"/>
          <w:rFonts w:ascii="Trebuchet MS" w:hAnsi="Trebuchet MS"/>
          <w:color w:val="004147"/>
          <w:u w:color="004147"/>
        </w:rPr>
        <w:t>, people</w:t>
      </w:r>
      <w:proofErr w:type="gramEnd"/>
      <w:r>
        <w:rPr>
          <w:rStyle w:val="None"/>
          <w:rFonts w:ascii="Trebuchet MS" w:hAnsi="Trebuchet MS"/>
          <w:color w:val="004147"/>
          <w:u w:color="004147"/>
        </w:rPr>
        <w:t xml:space="preserv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rsidR="005B7D7F" w:rsidRDefault="00C945AE" w14:paraId="68F2C5C1" w14:textId="77777777">
      <w:pPr>
        <w:pStyle w:val="BodyA"/>
        <w:spacing w:after="360"/>
        <w:rPr>
          <w:rStyle w:val="None"/>
          <w:rFonts w:ascii="Trebuchet MS" w:hAnsi="Trebuchet MS" w:eastAsia="Trebuchet MS" w:cs="Trebuchet MS"/>
          <w:color w:val="004147"/>
          <w:u w:color="004147"/>
        </w:rPr>
      </w:pPr>
      <w:r>
        <w:rPr>
          <w:rStyle w:val="None"/>
          <w:rFonts w:ascii="Trebuchet MS" w:hAnsi="Trebuchet MS" w:eastAsia="Trebuchet MS" w:cs="Trebuchet MS"/>
          <w:noProof/>
          <w:color w:val="004147"/>
          <w:u w:color="004147"/>
        </w:rPr>
        <mc:AlternateContent>
          <mc:Choice Requires="wps">
            <w:drawing>
              <wp:anchor distT="0" distB="0" distL="0" distR="0" simplePos="0" relativeHeight="251656192" behindDoc="1" locked="0" layoutInCell="1" allowOverlap="1" wp14:anchorId="49C08A04" wp14:editId="07777777">
                <wp:simplePos x="0" y="0"/>
                <wp:positionH relativeFrom="page">
                  <wp:posOffset>720089</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77DF8002">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color w:val="004147"/>
          <w:u w:color="004147"/>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rsidR="005B7D7F" w:rsidRDefault="005B7D7F" w14:paraId="23435648" w14:textId="77777777">
      <w:pPr>
        <w:pStyle w:val="BodyA"/>
        <w:spacing w:after="360"/>
        <w:rPr>
          <w:rStyle w:val="None"/>
          <w:rFonts w:ascii="Trebuchet MS" w:hAnsi="Trebuchet MS" w:eastAsia="Trebuchet MS" w:cs="Trebuchet MS"/>
          <w:b/>
          <w:bCs/>
          <w:color w:val="004147"/>
          <w:u w:color="004147"/>
        </w:rPr>
      </w:pPr>
      <w:hyperlink w:history="1" r:id="rId12">
        <w:r>
          <w:rPr>
            <w:rStyle w:val="Hyperlink0"/>
          </w:rPr>
          <w:t>https://www.cipd.co.uk/news-views/viewpoint/employee-voice</w:t>
        </w:r>
      </w:hyperlink>
    </w:p>
    <w:p w:rsidR="005B7D7F" w:rsidRDefault="00C945AE" w14:paraId="7C6EA56B" w14:textId="77777777">
      <w:pPr>
        <w:pStyle w:val="Heading2"/>
        <w:rPr>
          <w:rStyle w:val="None"/>
          <w:rFonts w:ascii="Trebuchet MS" w:hAnsi="Trebuchet MS" w:eastAsia="Trebuchet MS" w:cs="Trebuchet MS"/>
          <w:b/>
          <w:bCs/>
          <w:color w:val="004147"/>
          <w:sz w:val="22"/>
          <w:szCs w:val="22"/>
          <w:u w:color="004147"/>
        </w:rPr>
      </w:pPr>
      <w:r>
        <w:rPr>
          <w:rStyle w:val="None"/>
          <w:rFonts w:ascii="Trebuchet MS" w:hAnsi="Trebuchet MS"/>
          <w:b/>
          <w:bCs/>
          <w:color w:val="004147"/>
          <w:sz w:val="22"/>
          <w:szCs w:val="22"/>
          <w:u w:color="004147"/>
        </w:rPr>
        <w:t>Engagement</w:t>
      </w:r>
    </w:p>
    <w:p w:rsidR="005B7D7F" w:rsidRDefault="00C945AE" w14:paraId="2ABB0FE0" w14:textId="77777777">
      <w:pPr>
        <w:pStyle w:val="BodyA"/>
        <w:spacing w:after="360"/>
        <w:rPr>
          <w:rStyle w:val="None"/>
          <w:rFonts w:ascii="Trebuchet MS" w:hAnsi="Trebuchet MS" w:eastAsia="Trebuchet MS" w:cs="Trebuchet MS"/>
          <w:color w:val="004147"/>
          <w:u w:color="004147"/>
        </w:rPr>
      </w:pPr>
      <w:r>
        <w:rPr>
          <w:rStyle w:val="None"/>
          <w:rFonts w:ascii="Trebuchet MS" w:hAnsi="Trebuchet MS"/>
          <w:color w:val="004147"/>
          <w:u w:color="004147"/>
        </w:rPr>
        <w:t xml:space="preserve">Employees who have good quality jobs and are managed </w:t>
      </w:r>
      <w:proofErr w:type="gramStart"/>
      <w:r>
        <w:rPr>
          <w:rStyle w:val="None"/>
          <w:rFonts w:ascii="Trebuchet MS" w:hAnsi="Trebuchet MS"/>
          <w:color w:val="004147"/>
          <w:u w:color="004147"/>
        </w:rPr>
        <w:t>well,</w:t>
      </w:r>
      <w:proofErr w:type="gramEnd"/>
      <w:r>
        <w:rPr>
          <w:rStyle w:val="None"/>
          <w:rFonts w:ascii="Trebuchet MS" w:hAnsi="Trebuchet MS"/>
          <w:color w:val="004147"/>
          <w:u w:color="004147"/>
        </w:rPr>
        <w:t xml:space="preserve"> will not only be happier, healthier and more fulfilled, but are also more likely to drive productivity, better products or services, and innovation. This mutual </w:t>
      </w:r>
      <w:proofErr w:type="gramStart"/>
      <w:r>
        <w:rPr>
          <w:rStyle w:val="None"/>
          <w:rFonts w:ascii="Trebuchet MS" w:hAnsi="Trebuchet MS"/>
          <w:color w:val="004147"/>
          <w:u w:color="004147"/>
        </w:rPr>
        <w:t>gains</w:t>
      </w:r>
      <w:proofErr w:type="gramEnd"/>
      <w:r>
        <w:rPr>
          <w:rStyle w:val="None"/>
          <w:rFonts w:ascii="Trebuchet MS" w:hAnsi="Trebuchet MS"/>
          <w:color w:val="004147"/>
          <w:u w:color="004147"/>
        </w:rPr>
        <w:t xml:space="preserve"> view of motivation and people management lies at the heart of employee engagement, a concept that’s become increasingly mainstream in management thinking over the last decade. As part of our work in this area, we sponsor</w:t>
      </w:r>
      <w:r>
        <w:rPr>
          <w:rStyle w:val="None"/>
          <w:rFonts w:ascii="Trebuchet MS" w:hAnsi="Trebuchet MS"/>
          <w:b/>
          <w:bCs/>
          <w:color w:val="004147"/>
          <w:u w:color="004147"/>
        </w:rPr>
        <w:t xml:space="preserve"> </w:t>
      </w:r>
      <w:hyperlink w:history="1" r:id="rId13">
        <w:r w:rsidR="005B7D7F">
          <w:rPr>
            <w:rStyle w:val="Hyperlink0"/>
          </w:rPr>
          <w:t>Engage for Success</w:t>
        </w:r>
      </w:hyperlink>
      <w:r>
        <w:rPr>
          <w:rStyle w:val="None"/>
          <w:rFonts w:ascii="Trebuchet MS" w:hAnsi="Trebuchet MS"/>
          <w:color w:val="004147"/>
          <w:u w:color="004147"/>
        </w:rPr>
        <w:t>, the voluntary UK movement promoting employee engagement.</w:t>
      </w:r>
    </w:p>
    <w:p w:rsidR="005B7D7F" w:rsidRDefault="00C945AE" w14:paraId="3ED95534" w14:textId="77777777">
      <w:pPr>
        <w:pStyle w:val="BodyA"/>
        <w:spacing w:after="360"/>
        <w:rPr>
          <w:rStyle w:val="None"/>
          <w:rFonts w:ascii="Trebuchet MS" w:hAnsi="Trebuchet MS" w:eastAsia="Trebuchet MS" w:cs="Trebuchet MS"/>
          <w:color w:val="004147"/>
          <w:u w:color="004147"/>
        </w:rPr>
      </w:pPr>
      <w:r>
        <w:rPr>
          <w:rStyle w:val="None"/>
          <w:rFonts w:ascii="Trebuchet MS" w:hAnsi="Trebuchet MS"/>
          <w:color w:val="004147"/>
          <w:u w:color="004147"/>
        </w:rPr>
        <w:t>Employment law regulates the relationship between employers and employees. It governs what employers can expect from employees, what employers can ask employees to do, and employees’ rights at work.</w:t>
      </w:r>
    </w:p>
    <w:p w:rsidR="005B7D7F" w:rsidRDefault="00C945AE" w14:paraId="3BBE2A37" w14:textId="77777777">
      <w:pPr>
        <w:pStyle w:val="BodyA"/>
        <w:rPr>
          <w:rStyle w:val="None"/>
          <w:rFonts w:ascii="Trebuchet MS" w:hAnsi="Trebuchet MS" w:eastAsia="Trebuchet MS" w:cs="Trebuchet MS"/>
          <w:color w:val="004147"/>
          <w:sz w:val="20"/>
          <w:szCs w:val="20"/>
          <w:u w:color="004147"/>
        </w:rPr>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5B7D7F" w:rsidRDefault="005B7D7F" w14:paraId="4101652C" w14:textId="77777777">
      <w:pPr>
        <w:pStyle w:val="BodyA"/>
        <w:rPr>
          <w:rStyle w:val="None"/>
          <w:rFonts w:ascii="Trebuchet MS" w:hAnsi="Trebuchet MS" w:eastAsia="Trebuchet MS" w:cs="Trebuchet MS"/>
          <w:sz w:val="20"/>
          <w:szCs w:val="20"/>
        </w:rPr>
      </w:pPr>
    </w:p>
    <w:p w:rsidR="005B7D7F" w:rsidRDefault="005B7D7F" w14:paraId="4B99056E" w14:textId="77777777">
      <w:pPr>
        <w:pStyle w:val="BodyA"/>
        <w:rPr>
          <w:rStyle w:val="None"/>
          <w:rFonts w:ascii="Trebuchet MS" w:hAnsi="Trebuchet MS" w:eastAsia="Trebuchet MS" w:cs="Trebuchet MS"/>
          <w:sz w:val="20"/>
          <w:szCs w:val="20"/>
        </w:rPr>
      </w:pPr>
    </w:p>
    <w:p w:rsidR="005B7D7F" w:rsidRDefault="00C945AE" w14:paraId="1299C43A" w14:textId="77777777">
      <w:pPr>
        <w:pStyle w:val="BodyA"/>
        <w:spacing w:line="240" w:lineRule="auto"/>
      </w:pPr>
      <w:r>
        <w:rPr>
          <w:rStyle w:val="None"/>
          <w:rFonts w:ascii="Arial Unicode MS" w:hAnsi="Arial Unicode MS"/>
          <w:sz w:val="20"/>
          <w:szCs w:val="20"/>
        </w:rPr>
        <w:br w:type="page"/>
      </w:r>
    </w:p>
    <w:p w:rsidR="005B7D7F" w:rsidRDefault="005B7D7F" w14:paraId="4DDBEF00" w14:textId="77777777">
      <w:pPr>
        <w:pStyle w:val="BodyA"/>
        <w:rPr>
          <w:rStyle w:val="None"/>
          <w:rFonts w:ascii="Trebuchet MS" w:hAnsi="Trebuchet MS" w:eastAsia="Trebuchet MS" w:cs="Trebuchet MS"/>
          <w:sz w:val="20"/>
          <w:szCs w:val="20"/>
        </w:rPr>
      </w:pPr>
    </w:p>
    <w:p w:rsidR="005B7D7F" w:rsidRDefault="00C945AE" w14:paraId="1A6CE965" w14:textId="77777777">
      <w:pPr>
        <w:pStyle w:val="Heading2"/>
        <w:rPr>
          <w:rStyle w:val="None"/>
          <w:rFonts w:ascii="Trebuchet MS" w:hAnsi="Trebuchet MS" w:eastAsia="Trebuchet MS" w:cs="Trebuchet MS"/>
        </w:rPr>
      </w:pPr>
      <w:r>
        <w:rPr>
          <w:rStyle w:val="None"/>
          <w:rFonts w:ascii="Trebuchet MS" w:hAnsi="Trebuchet MS" w:eastAsia="Trebuchet MS" w:cs="Trebuchet MS"/>
          <w:noProof/>
          <w:color w:val="00616A"/>
          <w:u w:color="00616A"/>
        </w:rPr>
        <mc:AlternateContent>
          <mc:Choice Requires="wps">
            <w:drawing>
              <wp:anchor distT="0" distB="0" distL="0" distR="0" simplePos="0" relativeHeight="251657216" behindDoc="1" locked="0" layoutInCell="1" allowOverlap="1" wp14:anchorId="7811C20C" wp14:editId="07777777">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3001E90F">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rsidR="005B7D7F" w:rsidRDefault="00C945AE" w14:paraId="576C7BF3" w14:textId="77777777">
      <w:pPr>
        <w:pStyle w:val="ListParagraph"/>
        <w:numPr>
          <w:ilvl w:val="0"/>
          <w:numId w:val="4"/>
        </w:numPr>
        <w:rPr>
          <w:rFonts w:ascii="Trebuchet MS" w:hAnsi="Trebuchet MS"/>
        </w:rPr>
      </w:pPr>
      <w:r>
        <w:rPr>
          <w:rStyle w:val="ui-provider"/>
          <w:rFonts w:ascii="Trebuchet MS" w:hAnsi="Trebuchet MS"/>
        </w:rPr>
        <w:t xml:space="preserve">Watch the supporting video for this unit: </w:t>
      </w:r>
      <w:hyperlink w:history="1" r:id="rId14">
        <w:r w:rsidR="005B7D7F">
          <w:rPr>
            <w:rStyle w:val="Hyperlink1"/>
            <w:rFonts w:ascii="Trebuchet MS" w:hAnsi="Trebuchet MS"/>
          </w:rPr>
          <w:t>https://youtu.be/_cT5onbzIa8</w:t>
        </w:r>
      </w:hyperlink>
      <w:r>
        <w:rPr>
          <w:rStyle w:val="ui-provider"/>
          <w:rFonts w:ascii="Trebuchet MS" w:hAnsi="Trebuchet MS"/>
        </w:rPr>
        <w:t>.</w:t>
      </w:r>
    </w:p>
    <w:p w:rsidR="005B7D7F" w:rsidRDefault="00C945AE" w14:paraId="47965A95" w14:textId="77777777">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rsidR="005B7D7F" w:rsidRDefault="00C945AE" w14:paraId="0A788A12" w14:textId="77777777">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rsidR="005B7D7F" w:rsidRDefault="00C945AE" w14:paraId="76988D89" w14:textId="77777777">
      <w:pPr>
        <w:pStyle w:val="Listparag"/>
        <w:numPr>
          <w:ilvl w:val="0"/>
          <w:numId w:val="5"/>
        </w:numPr>
        <w:rPr>
          <w:rFonts w:ascii="Trebuchet MS" w:hAnsi="Trebuchet MS"/>
        </w:rPr>
      </w:pPr>
      <w:r>
        <w:rPr>
          <w:rStyle w:val="ui-provider"/>
          <w:rFonts w:ascii="Trebuchet MS" w:hAnsi="Trebuchet MS"/>
        </w:rPr>
        <w:t>Pay attention to how your evidence is presented.</w:t>
      </w:r>
    </w:p>
    <w:p w:rsidR="005B7D7F" w:rsidRDefault="00C945AE" w14:paraId="4B04B082" w14:textId="77777777">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rsidR="005B7D7F" w:rsidRDefault="00C945AE" w14:paraId="5F38344A" w14:textId="77777777">
      <w:pPr>
        <w:pStyle w:val="Heading2"/>
        <w:rPr>
          <w:rStyle w:val="None"/>
          <w:rFonts w:ascii="Trebuchet MS" w:hAnsi="Trebuchet MS" w:eastAsia="Trebuchet MS" w:cs="Trebuchet MS"/>
        </w:rPr>
      </w:pPr>
      <w:r>
        <w:rPr>
          <w:rStyle w:val="None"/>
          <w:rFonts w:ascii="Trebuchet MS" w:hAnsi="Trebuchet MS"/>
          <w:lang w:val="en-US"/>
        </w:rPr>
        <w:t>You will also benefit from:</w:t>
      </w:r>
    </w:p>
    <w:p w:rsidR="005B7D7F" w:rsidRDefault="00C945AE" w14:paraId="6915EFD3" w14:textId="77777777">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rsidR="005B7D7F" w:rsidRDefault="00C945AE" w14:paraId="07C6BA5D" w14:textId="77777777">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rsidR="005B7D7F" w:rsidRDefault="00C945AE" w14:paraId="344E4370" w14:textId="77777777">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rsidR="005B7D7F" w:rsidRDefault="005B7D7F" w14:paraId="3461D779" w14:textId="77777777">
      <w:pPr>
        <w:pStyle w:val="BodyA"/>
        <w:spacing w:line="240" w:lineRule="auto"/>
        <w:rPr>
          <w:rStyle w:val="None"/>
          <w:rFonts w:ascii="Trebuchet MS" w:hAnsi="Trebuchet MS" w:eastAsia="Trebuchet MS" w:cs="Trebuchet MS"/>
        </w:rPr>
      </w:pPr>
    </w:p>
    <w:p w:rsidR="005B7D7F" w:rsidRDefault="005B7D7F" w14:paraId="3CF2D8B6" w14:textId="77777777">
      <w:pPr>
        <w:pStyle w:val="BodyA"/>
        <w:spacing w:line="240" w:lineRule="auto"/>
        <w:rPr>
          <w:rStyle w:val="None"/>
          <w:rFonts w:ascii="Trebuchet MS" w:hAnsi="Trebuchet MS" w:eastAsia="Trebuchet MS" w:cs="Trebuchet MS"/>
        </w:rPr>
      </w:pPr>
    </w:p>
    <w:p w:rsidR="005B7D7F" w:rsidRDefault="00C945AE" w14:paraId="48563B81" w14:textId="77777777">
      <w:pPr>
        <w:pStyle w:val="BodyA"/>
        <w:spacing w:line="240" w:lineRule="auto"/>
        <w:rPr>
          <w:rStyle w:val="None"/>
          <w:rFonts w:ascii="Trebuchet MS" w:hAnsi="Trebuchet MS" w:eastAsia="Trebuchet MS" w:cs="Trebuchet MS"/>
        </w:rPr>
      </w:pPr>
      <w:r>
        <w:rPr>
          <w:rStyle w:val="None"/>
          <w:rFonts w:ascii="Trebuchet MS" w:hAnsi="Trebuchet MS" w:eastAsia="Trebuchet MS" w:cs="Trebuchet MS"/>
          <w:noProof/>
          <w:color w:val="2B579A"/>
          <w:u w:color="2B579A"/>
          <w:shd w:val="clear" w:color="auto" w:fill="E6E6E6"/>
        </w:rPr>
        <w:drawing>
          <wp:anchor distT="0" distB="0" distL="0" distR="0" simplePos="0" relativeHeight="251660288" behindDoc="0" locked="0" layoutInCell="1" allowOverlap="1" wp14:anchorId="6C620EE3" wp14:editId="07777777">
            <wp:simplePos x="0" y="0"/>
            <wp:positionH relativeFrom="page">
              <wp:posOffset>5048250</wp:posOffset>
            </wp:positionH>
            <wp:positionV relativeFrom="line">
              <wp:posOffset>259080</wp:posOffset>
            </wp:positionV>
            <wp:extent cx="1896112"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2" cy="1571625"/>
                    </a:xfrm>
                    <a:prstGeom prst="rect">
                      <a:avLst/>
                    </a:prstGeom>
                    <a:ln w="12700" cap="flat">
                      <a:noFill/>
                      <a:miter lim="400000"/>
                    </a:ln>
                    <a:effectLst/>
                  </pic:spPr>
                </pic:pic>
              </a:graphicData>
            </a:graphic>
          </wp:anchor>
        </w:drawing>
      </w:r>
    </w:p>
    <w:p w:rsidR="005B7D7F" w:rsidRDefault="005B7D7F" w14:paraId="0FB78278" w14:textId="77777777">
      <w:pPr>
        <w:pStyle w:val="BodyA"/>
        <w:spacing w:line="240" w:lineRule="auto"/>
        <w:rPr>
          <w:rStyle w:val="None"/>
          <w:rFonts w:ascii="Trebuchet MS" w:hAnsi="Trebuchet MS" w:eastAsia="Trebuchet MS" w:cs="Trebuchet MS"/>
        </w:rPr>
      </w:pPr>
    </w:p>
    <w:p w:rsidR="005B7D7F" w:rsidRDefault="005B7D7F" w14:paraId="1FC39945" w14:textId="77777777">
      <w:pPr>
        <w:pStyle w:val="BodyA"/>
        <w:spacing w:line="240" w:lineRule="auto"/>
        <w:rPr>
          <w:rStyle w:val="None"/>
          <w:rFonts w:ascii="Trebuchet MS" w:hAnsi="Trebuchet MS" w:eastAsia="Trebuchet MS" w:cs="Trebuchet MS"/>
        </w:rPr>
      </w:pPr>
    </w:p>
    <w:p w:rsidR="005B7D7F" w:rsidRDefault="005B7D7F" w14:paraId="0562CB0E" w14:textId="77777777">
      <w:pPr>
        <w:pStyle w:val="BodyA"/>
        <w:spacing w:line="240" w:lineRule="auto"/>
        <w:rPr>
          <w:rStyle w:val="None"/>
          <w:rFonts w:ascii="Trebuchet MS" w:hAnsi="Trebuchet MS" w:eastAsia="Trebuchet MS" w:cs="Trebuchet MS"/>
        </w:rPr>
      </w:pPr>
    </w:p>
    <w:p w:rsidR="005B7D7F" w:rsidRDefault="005B7D7F" w14:paraId="34CE0A41" w14:textId="77777777">
      <w:pPr>
        <w:pStyle w:val="BodyA"/>
        <w:spacing w:line="240" w:lineRule="auto"/>
        <w:rPr>
          <w:rStyle w:val="None"/>
          <w:rFonts w:ascii="Trebuchet MS" w:hAnsi="Trebuchet MS" w:eastAsia="Trebuchet MS" w:cs="Trebuchet MS"/>
        </w:rPr>
      </w:pPr>
    </w:p>
    <w:p w:rsidR="005B7D7F" w:rsidRDefault="005B7D7F" w14:paraId="62EBF3C5" w14:textId="77777777">
      <w:pPr>
        <w:pStyle w:val="BodyA"/>
        <w:spacing w:line="240" w:lineRule="auto"/>
        <w:rPr>
          <w:rStyle w:val="None"/>
          <w:rFonts w:ascii="Trebuchet MS" w:hAnsi="Trebuchet MS" w:eastAsia="Trebuchet MS" w:cs="Trebuchet MS"/>
        </w:rPr>
      </w:pPr>
    </w:p>
    <w:p w:rsidR="005B7D7F" w:rsidRDefault="005B7D7F" w14:paraId="6D98A12B" w14:textId="77777777">
      <w:pPr>
        <w:pStyle w:val="BodyA"/>
        <w:spacing w:line="240" w:lineRule="auto"/>
        <w:rPr>
          <w:rStyle w:val="None"/>
          <w:rFonts w:ascii="Trebuchet MS" w:hAnsi="Trebuchet MS" w:eastAsia="Trebuchet MS" w:cs="Trebuchet MS"/>
        </w:rPr>
      </w:pPr>
    </w:p>
    <w:p w:rsidR="005B7D7F" w:rsidRDefault="00C945AE" w14:paraId="2946DB82" w14:textId="77777777">
      <w:pPr>
        <w:pStyle w:val="BodyA"/>
        <w:spacing w:line="240" w:lineRule="auto"/>
      </w:pPr>
      <w:r>
        <w:rPr>
          <w:rStyle w:val="None"/>
          <w:rFonts w:ascii="Arial Unicode MS" w:hAnsi="Arial Unicode MS"/>
        </w:rPr>
        <w:br w:type="page"/>
      </w:r>
    </w:p>
    <w:p w:rsidR="005B7D7F" w:rsidRDefault="00C945AE" w14:paraId="730FDE5E" w14:textId="77777777">
      <w:pPr>
        <w:pStyle w:val="Heading"/>
        <w:rPr>
          <w:rStyle w:val="None"/>
          <w:rFonts w:ascii="Trebuchet MS" w:hAnsi="Trebuchet MS" w:eastAsia="Trebuchet MS" w:cs="Trebuchet MS"/>
        </w:rPr>
      </w:pPr>
      <w:r>
        <w:rPr>
          <w:rStyle w:val="None"/>
          <w:rFonts w:ascii="Trebuchet MS" w:hAnsi="Trebuchet MS"/>
        </w:rPr>
        <w:t>Scenario</w:t>
      </w:r>
    </w:p>
    <w:p w:rsidR="005B7D7F" w:rsidRDefault="00C945AE" w14:paraId="763AEF45" w14:textId="77777777">
      <w:pPr>
        <w:pStyle w:val="Heading"/>
        <w:jc w:val="both"/>
        <w:rPr>
          <w:rStyle w:val="None"/>
          <w:rFonts w:ascii="Trebuchet MS" w:hAnsi="Trebuchet MS" w:eastAsia="Trebuchet MS" w:cs="Trebuchet MS"/>
          <w:i w:val="0"/>
          <w:iCs w:val="0"/>
          <w:color w:val="000000"/>
          <w:sz w:val="22"/>
          <w:szCs w:val="22"/>
          <w:u w:color="000000"/>
          <w:lang w:val="en-US"/>
        </w:rPr>
      </w:pPr>
      <w:r>
        <w:rPr>
          <w:rStyle w:val="None"/>
          <w:rFonts w:ascii="Trebuchet MS" w:hAnsi="Trebuchet MS"/>
          <w:i w:val="0"/>
          <w:iCs w:val="0"/>
          <w:color w:val="000000"/>
          <w:sz w:val="22"/>
          <w:szCs w:val="22"/>
          <w:u w:color="000000"/>
          <w:lang w:val="en-US"/>
        </w:rPr>
        <w:t xml:space="preserve">The public sector </w:t>
      </w:r>
      <w:proofErr w:type="spellStart"/>
      <w:r>
        <w:rPr>
          <w:rStyle w:val="None"/>
          <w:rFonts w:ascii="Trebuchet MS" w:hAnsi="Trebuchet MS"/>
          <w:i w:val="0"/>
          <w:iCs w:val="0"/>
          <w:color w:val="000000"/>
          <w:sz w:val="22"/>
          <w:szCs w:val="22"/>
          <w:u w:color="000000"/>
          <w:lang w:val="en-US"/>
        </w:rPr>
        <w:t>organisation</w:t>
      </w:r>
      <w:proofErr w:type="spellEnd"/>
      <w:r>
        <w:rPr>
          <w:rStyle w:val="None"/>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Style w:val="None"/>
          <w:rFonts w:ascii="Trebuchet MS" w:hAnsi="Trebuchet MS"/>
          <w:i w:val="0"/>
          <w:iCs w:val="0"/>
          <w:color w:val="000000"/>
          <w:sz w:val="22"/>
          <w:szCs w:val="22"/>
          <w:u w:color="000000"/>
          <w:lang w:val="en-US"/>
        </w:rPr>
        <w:t>organisation</w:t>
      </w:r>
      <w:proofErr w:type="spellEnd"/>
      <w:r>
        <w:rPr>
          <w:rStyle w:val="None"/>
          <w:rFonts w:ascii="Trebuchet MS" w:hAnsi="Trebuchet MS"/>
          <w:i w:val="0"/>
          <w:iCs w:val="0"/>
          <w:color w:val="000000"/>
          <w:sz w:val="22"/>
          <w:szCs w:val="22"/>
          <w:u w:color="000000"/>
          <w:lang w:val="en-US"/>
        </w:rPr>
        <w:t xml:space="preserve"> that has had significant staff changes across key departments. </w:t>
      </w:r>
    </w:p>
    <w:p w:rsidR="005B7D7F" w:rsidRDefault="00C945AE" w14:paraId="4FFC4CBE" w14:textId="77777777">
      <w:pPr>
        <w:pStyle w:val="Heading"/>
        <w:jc w:val="both"/>
        <w:rPr>
          <w:rStyle w:val="None"/>
          <w:rFonts w:ascii="Trebuchet MS" w:hAnsi="Trebuchet MS" w:eastAsia="Trebuchet MS" w:cs="Trebuchet MS"/>
          <w:i w:val="0"/>
          <w:iCs w:val="0"/>
          <w:color w:val="000000"/>
          <w:sz w:val="22"/>
          <w:szCs w:val="22"/>
          <w:u w:color="000000"/>
          <w:lang w:val="en-US"/>
        </w:rPr>
      </w:pPr>
      <w:r>
        <w:rPr>
          <w:rStyle w:val="None"/>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rsidR="005B7D7F" w:rsidRDefault="00C945AE" w14:paraId="656F287E" w14:textId="77777777">
      <w:pPr>
        <w:pStyle w:val="Heading"/>
        <w:jc w:val="both"/>
        <w:rPr>
          <w:rStyle w:val="None"/>
          <w:rFonts w:ascii="Trebuchet MS" w:hAnsi="Trebuchet MS" w:eastAsia="Trebuchet MS" w:cs="Trebuchet MS"/>
          <w:i w:val="0"/>
          <w:iCs w:val="0"/>
          <w:color w:val="000000"/>
          <w:sz w:val="22"/>
          <w:szCs w:val="22"/>
          <w:u w:color="000000"/>
          <w:lang w:val="en-US"/>
        </w:rPr>
      </w:pPr>
      <w:r>
        <w:rPr>
          <w:rStyle w:val="None"/>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Style w:val="None"/>
          <w:rFonts w:ascii="Trebuchet MS" w:hAnsi="Trebuchet MS"/>
          <w:i w:val="0"/>
          <w:iCs w:val="0"/>
          <w:color w:val="000000"/>
          <w:sz w:val="22"/>
          <w:szCs w:val="22"/>
          <w:u w:color="000000"/>
          <w:lang w:val="en-US"/>
        </w:rPr>
        <w:t>With this in mind, your</w:t>
      </w:r>
      <w:proofErr w:type="gramEnd"/>
      <w:r>
        <w:rPr>
          <w:rStyle w:val="None"/>
          <w:rFonts w:ascii="Trebuchet MS" w:hAnsi="Trebuchet MS"/>
          <w:i w:val="0"/>
          <w:iCs w:val="0"/>
          <w:color w:val="000000"/>
          <w:sz w:val="22"/>
          <w:szCs w:val="22"/>
          <w:u w:color="000000"/>
          <w:lang w:val="en-US"/>
        </w:rPr>
        <w:t xml:space="preserve"> </w:t>
      </w:r>
      <w:proofErr w:type="gramStart"/>
      <w:r>
        <w:rPr>
          <w:rStyle w:val="None"/>
          <w:rFonts w:ascii="Trebuchet MS" w:hAnsi="Trebuchet MS"/>
          <w:i w:val="0"/>
          <w:iCs w:val="0"/>
          <w:color w:val="000000"/>
          <w:sz w:val="22"/>
          <w:szCs w:val="22"/>
          <w:u w:color="000000"/>
          <w:lang w:val="en-US"/>
        </w:rPr>
        <w:t>people</w:t>
      </w:r>
      <w:proofErr w:type="gramEnd"/>
      <w:r>
        <w:rPr>
          <w:rStyle w:val="None"/>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rsidR="005B7D7F" w:rsidRDefault="00C945AE" w14:paraId="4AE8C6E5" w14:textId="77777777">
      <w:pPr>
        <w:pStyle w:val="Heading"/>
        <w:numPr>
          <w:ilvl w:val="0"/>
          <w:numId w:val="9"/>
        </w:numPr>
        <w:jc w:val="both"/>
        <w:rPr>
          <w:rFonts w:ascii="Trebuchet MS" w:hAnsi="Trebuchet MS"/>
          <w:i w:val="0"/>
          <w:iCs w:val="0"/>
          <w:color w:val="000000"/>
          <w:sz w:val="22"/>
          <w:szCs w:val="22"/>
          <w:lang w:val="en-US"/>
        </w:rPr>
      </w:pPr>
      <w:r>
        <w:rPr>
          <w:rStyle w:val="None"/>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Style w:val="None"/>
          <w:rFonts w:ascii="Trebuchet MS" w:hAnsi="Trebuchet MS"/>
          <w:b/>
          <w:bCs/>
          <w:i w:val="0"/>
          <w:iCs w:val="0"/>
          <w:color w:val="000000"/>
          <w:sz w:val="22"/>
          <w:szCs w:val="22"/>
          <w:u w:color="000000"/>
        </w:rPr>
        <w:t>and</w:t>
      </w:r>
    </w:p>
    <w:p w:rsidR="005B7D7F" w:rsidRDefault="00C945AE" w14:paraId="4F3C341B" w14:textId="77777777">
      <w:pPr>
        <w:pStyle w:val="Heading"/>
        <w:numPr>
          <w:ilvl w:val="0"/>
          <w:numId w:val="9"/>
        </w:numPr>
        <w:jc w:val="both"/>
        <w:rPr>
          <w:rFonts w:ascii="Trebuchet MS" w:hAnsi="Trebuchet MS"/>
          <w:i w:val="0"/>
          <w:iCs w:val="0"/>
          <w:color w:val="000000"/>
          <w:sz w:val="22"/>
          <w:szCs w:val="22"/>
          <w:lang w:val="en-US"/>
        </w:rPr>
      </w:pPr>
      <w:r>
        <w:rPr>
          <w:rStyle w:val="None"/>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rsidR="005B7D7F" w:rsidRDefault="00C945AE" w14:paraId="3BC7FC19" w14:textId="77777777">
      <w:pPr>
        <w:pStyle w:val="Nornal"/>
        <w:rPr>
          <w:rStyle w:val="None"/>
          <w:rFonts w:ascii="Trebuchet MS" w:hAnsi="Trebuchet MS" w:eastAsia="Trebuchet MS" w:cs="Trebuchet MS"/>
        </w:rPr>
      </w:pPr>
      <w:r>
        <w:rPr>
          <w:rStyle w:val="None"/>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rsidR="005B7D7F" w:rsidRDefault="005B7D7F" w14:paraId="5997CC1D" w14:textId="77777777">
      <w:pPr>
        <w:pStyle w:val="Nornal"/>
        <w:rPr>
          <w:rStyle w:val="None"/>
          <w:rFonts w:ascii="Trebuchet MS" w:hAnsi="Trebuchet MS" w:eastAsia="Trebuchet MS" w:cs="Trebuchet MS"/>
        </w:rPr>
      </w:pPr>
    </w:p>
    <w:p w:rsidR="005B7D7F" w:rsidRDefault="00C945AE" w14:paraId="7C1ACC07" w14:textId="77777777">
      <w:pPr>
        <w:pStyle w:val="Heading"/>
        <w:rPr>
          <w:rStyle w:val="None"/>
          <w:rFonts w:ascii="Trebuchet MS" w:hAnsi="Trebuchet MS" w:eastAsia="Trebuchet MS" w:cs="Trebuchet MS"/>
          <w:lang w:val="en-US"/>
        </w:rPr>
      </w:pPr>
      <w:r>
        <w:rPr>
          <w:rStyle w:val="None"/>
          <w:rFonts w:ascii="Trebuchet MS" w:hAnsi="Trebuchet MS"/>
          <w:lang w:val="en-US"/>
        </w:rPr>
        <w:t>Briefing paper</w:t>
      </w:r>
    </w:p>
    <w:p w:rsidR="005B7D7F" w:rsidRDefault="00C945AE" w14:paraId="7F20B4B2" w14:textId="77777777">
      <w:pPr>
        <w:pStyle w:val="BodyA"/>
        <w:rPr>
          <w:rStyle w:val="None"/>
          <w:rFonts w:ascii="Trebuchet MS" w:hAnsi="Trebuchet MS" w:eastAsia="Trebuchet MS" w:cs="Trebuchet MS"/>
        </w:rPr>
      </w:pPr>
      <w:r>
        <w:rPr>
          <w:rStyle w:val="None"/>
          <w:rFonts w:ascii="Trebuchet MS" w:hAnsi="Trebuchet MS"/>
        </w:rPr>
        <w:t>Referring to the above scenario:</w:t>
      </w:r>
    </w:p>
    <w:p w:rsidR="005B7D7F" w:rsidRDefault="005B7D7F" w14:paraId="110FFD37" w14:textId="77777777">
      <w:pPr>
        <w:pStyle w:val="Nornal"/>
        <w:spacing w:after="0" w:line="240" w:lineRule="auto"/>
        <w:ind w:left="720"/>
        <w:rPr>
          <w:rStyle w:val="None"/>
          <w:rFonts w:ascii="Trebuchet MS" w:hAnsi="Trebuchet MS" w:eastAsia="Trebuchet MS" w:cs="Trebuchet MS"/>
        </w:rPr>
      </w:pPr>
    </w:p>
    <w:p w:rsidR="005B7D7F" w:rsidRDefault="00C945AE" w14:paraId="3D5B6AE4" w14:textId="77777777">
      <w:pPr>
        <w:pStyle w:val="Listparag"/>
        <w:numPr>
          <w:ilvl w:val="0"/>
          <w:numId w:val="11"/>
        </w:numPr>
        <w:spacing w:after="0" w:line="240" w:lineRule="auto"/>
        <w:rPr>
          <w:rFonts w:ascii="Trebuchet MS" w:hAnsi="Trebuchet MS"/>
        </w:rPr>
      </w:pPr>
      <w:r>
        <w:rPr>
          <w:rStyle w:val="ui-provider"/>
          <w:rFonts w:ascii="Trebuchet MS" w:hAnsi="Trebuchet MS"/>
        </w:rPr>
        <w:t xml:space="preserve">Differentiate between employee involvement and employee participation </w:t>
      </w:r>
      <w:r>
        <w:rPr>
          <w:rStyle w:val="None"/>
          <w:rFonts w:ascii="Trebuchet MS" w:hAnsi="Trebuchet MS"/>
          <w:b/>
          <w:bCs/>
        </w:rPr>
        <w:t>and</w:t>
      </w:r>
      <w:r>
        <w:rPr>
          <w:rStyle w:val="ui-provider"/>
          <w:rFonts w:ascii="Trebuchet MS" w:hAnsi="Trebuchet MS"/>
        </w:rPr>
        <w:t xml:space="preserve"> how they build relationships. (AC 1.1) </w:t>
      </w:r>
    </w:p>
    <w:p w:rsidR="005B7D7F" w:rsidRDefault="005B7D7F" w14:paraId="6B699379" w14:textId="77777777">
      <w:pPr>
        <w:pStyle w:val="Listparag"/>
        <w:spacing w:after="0" w:line="240" w:lineRule="auto"/>
        <w:ind w:left="720"/>
        <w:rPr>
          <w:rStyle w:val="None"/>
          <w:rFonts w:ascii="Trebuchet MS" w:hAnsi="Trebuchet MS" w:eastAsia="Trebuchet MS" w:cs="Trebuchet MS"/>
        </w:rPr>
      </w:pPr>
    </w:p>
    <w:p w:rsidR="005B7D7F" w:rsidRDefault="00C945AE" w14:paraId="5211360A" w14:textId="77777777">
      <w:pPr>
        <w:pStyle w:val="Listparag"/>
        <w:numPr>
          <w:ilvl w:val="0"/>
          <w:numId w:val="11"/>
        </w:numPr>
        <w:spacing w:after="0" w:line="240" w:lineRule="auto"/>
        <w:rPr>
          <w:rFonts w:ascii="Trebuchet MS" w:hAnsi="Trebuchet MS"/>
        </w:rPr>
      </w:pPr>
      <w:r>
        <w:rPr>
          <w:rStyle w:val="ui-provider"/>
          <w:rFonts w:ascii="Trebuchet MS" w:hAnsi="Trebuchet MS"/>
        </w:rPr>
        <w:t xml:space="preserve">Compare forms of union </w:t>
      </w:r>
      <w:r>
        <w:rPr>
          <w:rStyle w:val="None"/>
          <w:rFonts w:ascii="Trebuchet MS" w:hAnsi="Trebuchet MS"/>
          <w:b/>
          <w:bCs/>
        </w:rPr>
        <w:t xml:space="preserve">and </w:t>
      </w:r>
      <w:r>
        <w:rPr>
          <w:rStyle w:val="ui-provider"/>
          <w:rFonts w:ascii="Trebuchet MS" w:hAnsi="Trebuchet MS"/>
        </w:rPr>
        <w:t>non-union employee representation. (AC 1.2)</w:t>
      </w:r>
    </w:p>
    <w:p w:rsidR="005B7D7F" w:rsidRDefault="005B7D7F" w14:paraId="3FE9F23F" w14:textId="77777777">
      <w:pPr>
        <w:pStyle w:val="Nornal"/>
        <w:spacing w:after="0" w:line="240" w:lineRule="auto"/>
        <w:rPr>
          <w:rStyle w:val="None"/>
          <w:rFonts w:ascii="Trebuchet MS" w:hAnsi="Trebuchet MS" w:eastAsia="Trebuchet MS" w:cs="Trebuchet MS"/>
        </w:rPr>
      </w:pPr>
    </w:p>
    <w:p w:rsidR="005B7D7F" w:rsidRDefault="00C945AE" w14:paraId="05B39165" w14:textId="77777777">
      <w:pPr>
        <w:pStyle w:val="Nornal"/>
        <w:numPr>
          <w:ilvl w:val="0"/>
          <w:numId w:val="11"/>
        </w:numPr>
        <w:spacing w:after="0" w:line="240" w:lineRule="auto"/>
        <w:rPr>
          <w:rFonts w:ascii="Trebuchet MS" w:hAnsi="Trebuchet MS"/>
        </w:rPr>
      </w:pPr>
      <w:r>
        <w:rPr>
          <w:rStyle w:val="ui-provider"/>
          <w:rFonts w:ascii="Trebuchet MS" w:hAnsi="Trebuchet MS"/>
        </w:rPr>
        <w:t xml:space="preserve">Evaluate the relationship between employee voice </w:t>
      </w:r>
      <w:r>
        <w:rPr>
          <w:rStyle w:val="None"/>
          <w:rFonts w:ascii="Trebuchet MS" w:hAnsi="Trebuchet MS"/>
          <w:b/>
          <w:bCs/>
        </w:rPr>
        <w:t>and</w:t>
      </w:r>
      <w:r>
        <w:rPr>
          <w:rStyle w:val="ui-provider"/>
          <w:rFonts w:ascii="Trebuchet MS" w:hAnsi="Trebuchet MS"/>
        </w:rPr>
        <w:t xml:space="preserve"> </w:t>
      </w:r>
      <w:proofErr w:type="spellStart"/>
      <w:r>
        <w:rPr>
          <w:rStyle w:val="ui-provider"/>
          <w:rFonts w:ascii="Trebuchet MS" w:hAnsi="Trebuchet MS"/>
        </w:rPr>
        <w:t>organisational</w:t>
      </w:r>
      <w:proofErr w:type="spellEnd"/>
      <w:r>
        <w:rPr>
          <w:rStyle w:val="ui-provider"/>
          <w:rFonts w:ascii="Trebuchet MS" w:hAnsi="Trebuchet MS"/>
        </w:rPr>
        <w:t xml:space="preserve"> performance. </w:t>
      </w:r>
    </w:p>
    <w:p w:rsidR="005B7D7F" w:rsidRDefault="00C945AE" w14:paraId="6E85A7FF" w14:textId="77777777">
      <w:pPr>
        <w:pStyle w:val="Nornal"/>
        <w:spacing w:after="0" w:line="240" w:lineRule="auto"/>
        <w:ind w:firstLine="720"/>
        <w:rPr>
          <w:rStyle w:val="None"/>
          <w:rFonts w:ascii="Trebuchet MS" w:hAnsi="Trebuchet MS" w:eastAsia="Trebuchet MS" w:cs="Trebuchet MS"/>
        </w:rPr>
      </w:pPr>
      <w:r>
        <w:rPr>
          <w:rStyle w:val="None"/>
          <w:rFonts w:ascii="Trebuchet MS" w:hAnsi="Trebuchet MS"/>
        </w:rPr>
        <w:t>(AC 1.3)</w:t>
      </w:r>
    </w:p>
    <w:p w:rsidR="005B7D7F" w:rsidRDefault="005B7D7F" w14:paraId="1F72F646" w14:textId="77777777">
      <w:pPr>
        <w:pStyle w:val="Nornal"/>
        <w:spacing w:after="0" w:line="240" w:lineRule="auto"/>
        <w:rPr>
          <w:rStyle w:val="None"/>
          <w:rFonts w:ascii="Trebuchet MS" w:hAnsi="Trebuchet MS" w:eastAsia="Trebuchet MS" w:cs="Trebuchet MS"/>
        </w:rPr>
      </w:pPr>
    </w:p>
    <w:p w:rsidR="005B7D7F" w:rsidRDefault="00C945AE" w14:paraId="4C4B8958" w14:textId="77777777">
      <w:pPr>
        <w:pStyle w:val="Nornal"/>
        <w:numPr>
          <w:ilvl w:val="0"/>
          <w:numId w:val="11"/>
        </w:numPr>
        <w:spacing w:after="0" w:line="240" w:lineRule="auto"/>
        <w:rPr>
          <w:rFonts w:ascii="Trebuchet MS" w:hAnsi="Trebuchet MS"/>
        </w:rPr>
      </w:pPr>
      <w:r>
        <w:rPr>
          <w:rStyle w:val="ui-provider"/>
          <w:rFonts w:ascii="Trebuchet MS" w:hAnsi="Trebuchet MS"/>
        </w:rPr>
        <w:t xml:space="preserve">Explain the concept of better working lives </w:t>
      </w:r>
      <w:r>
        <w:rPr>
          <w:rStyle w:val="None"/>
          <w:rFonts w:ascii="Trebuchet MS" w:hAnsi="Trebuchet MS"/>
          <w:b/>
          <w:bCs/>
        </w:rPr>
        <w:t xml:space="preserve">and </w:t>
      </w:r>
      <w:r>
        <w:rPr>
          <w:rStyle w:val="ui-provider"/>
          <w:rFonts w:ascii="Trebuchet MS" w:hAnsi="Trebuchet MS"/>
        </w:rPr>
        <w:t>how this can be designed. (AC 1.4)</w:t>
      </w:r>
    </w:p>
    <w:p w:rsidR="005B7D7F" w:rsidRDefault="005B7D7F" w14:paraId="08CE6F91" w14:textId="77777777">
      <w:pPr>
        <w:pStyle w:val="BodyA"/>
        <w:rPr>
          <w:rStyle w:val="None"/>
          <w:rFonts w:ascii="Trebuchet MS" w:hAnsi="Trebuchet MS" w:eastAsia="Trebuchet MS" w:cs="Trebuchet MS"/>
        </w:rPr>
      </w:pPr>
    </w:p>
    <w:p w:rsidR="005B7D7F" w:rsidRDefault="00C945AE" w14:paraId="1B2390AB" w14:textId="77777777">
      <w:pPr>
        <w:pStyle w:val="ListParagraph"/>
        <w:numPr>
          <w:ilvl w:val="0"/>
          <w:numId w:val="12"/>
        </w:numPr>
        <w:rPr>
          <w:rFonts w:ascii="Trebuchet MS" w:hAnsi="Trebuchet MS"/>
          <w:b/>
          <w:bCs/>
        </w:rPr>
      </w:pPr>
      <w:r>
        <w:rPr>
          <w:rStyle w:val="None"/>
          <w:rFonts w:ascii="Trebuchet MS" w:hAnsi="Trebuchet MS"/>
        </w:rPr>
        <w:t xml:space="preserve">Distinguish between </w:t>
      </w:r>
      <w:proofErr w:type="spellStart"/>
      <w:r>
        <w:rPr>
          <w:rStyle w:val="None"/>
          <w:rFonts w:ascii="Trebuchet MS" w:hAnsi="Trebuchet MS"/>
        </w:rPr>
        <w:t>organisational</w:t>
      </w:r>
      <w:proofErr w:type="spellEnd"/>
      <w:r>
        <w:rPr>
          <w:rStyle w:val="None"/>
          <w:rFonts w:ascii="Trebuchet MS" w:hAnsi="Trebuchet MS"/>
        </w:rPr>
        <w:t xml:space="preserve"> conflict and </w:t>
      </w:r>
      <w:proofErr w:type="spellStart"/>
      <w:r>
        <w:rPr>
          <w:rStyle w:val="None"/>
          <w:rFonts w:ascii="Trebuchet MS" w:hAnsi="Trebuchet MS"/>
        </w:rPr>
        <w:t>misbehaviour</w:t>
      </w:r>
      <w:proofErr w:type="spellEnd"/>
      <w:r>
        <w:rPr>
          <w:rStyle w:val="None"/>
          <w:rFonts w:ascii="Trebuchet MS" w:hAnsi="Trebuchet MS"/>
        </w:rPr>
        <w:t>. (AC 2.1)</w:t>
      </w:r>
    </w:p>
    <w:p w:rsidR="005B7D7F" w:rsidRDefault="005B7D7F" w14:paraId="61CDCEAD" w14:textId="77777777">
      <w:pPr>
        <w:pStyle w:val="ListParagraph"/>
        <w:rPr>
          <w:rStyle w:val="None"/>
          <w:rFonts w:ascii="Trebuchet MS" w:hAnsi="Trebuchet MS" w:eastAsia="Trebuchet MS" w:cs="Trebuchet MS"/>
          <w:b/>
          <w:bCs/>
        </w:rPr>
      </w:pPr>
    </w:p>
    <w:p w:rsidR="005B7D7F" w:rsidRDefault="00C945AE" w14:paraId="66B1FB29" w14:textId="77777777">
      <w:pPr>
        <w:pStyle w:val="ListParagraph"/>
        <w:numPr>
          <w:ilvl w:val="0"/>
          <w:numId w:val="12"/>
        </w:numPr>
        <w:rPr>
          <w:rFonts w:ascii="Trebuchet MS" w:hAnsi="Trebuchet MS"/>
          <w:b/>
          <w:bCs/>
        </w:rPr>
      </w:pPr>
      <w:r>
        <w:rPr>
          <w:rStyle w:val="None"/>
          <w:rFonts w:ascii="Trebuchet MS" w:hAnsi="Trebuchet MS"/>
        </w:rPr>
        <w:t xml:space="preserve">Assess emerging trends in the types of conflict and industrial sanctions. (AC 2.2) </w:t>
      </w:r>
    </w:p>
    <w:p w:rsidR="005B7D7F" w:rsidRDefault="005B7D7F" w14:paraId="6BB9E253" w14:textId="77777777">
      <w:pPr>
        <w:pStyle w:val="BodyA"/>
        <w:rPr>
          <w:rStyle w:val="None"/>
          <w:rFonts w:ascii="Trebuchet MS" w:hAnsi="Trebuchet MS" w:eastAsia="Trebuchet MS" w:cs="Trebuchet MS"/>
          <w:b/>
          <w:bCs/>
        </w:rPr>
      </w:pPr>
    </w:p>
    <w:p w:rsidR="005B7D7F" w:rsidRDefault="00C945AE" w14:paraId="289155BD" w14:textId="77777777">
      <w:pPr>
        <w:pStyle w:val="ListParagraph"/>
        <w:numPr>
          <w:ilvl w:val="0"/>
          <w:numId w:val="12"/>
        </w:numPr>
        <w:rPr>
          <w:rFonts w:ascii="Trebuchet MS" w:hAnsi="Trebuchet MS"/>
          <w:b/>
          <w:bCs/>
        </w:rPr>
      </w:pPr>
      <w:r>
        <w:rPr>
          <w:rStyle w:val="None"/>
          <w:rFonts w:ascii="Trebuchet MS" w:hAnsi="Trebuchet MS"/>
        </w:rPr>
        <w:t>Distinguish between third-party conciliation, mediation and arbitration. (AC 2.3)</w:t>
      </w:r>
    </w:p>
    <w:p w:rsidR="005B7D7F" w:rsidRDefault="005B7D7F" w14:paraId="23DE523C" w14:textId="77777777">
      <w:pPr>
        <w:pStyle w:val="BodyA"/>
        <w:rPr>
          <w:rStyle w:val="None"/>
          <w:rFonts w:ascii="Trebuchet MS" w:hAnsi="Trebuchet MS" w:eastAsia="Trebuchet MS" w:cs="Trebuchet MS"/>
          <w:b/>
          <w:bCs/>
        </w:rPr>
      </w:pPr>
    </w:p>
    <w:p w:rsidR="005B7D7F" w:rsidRDefault="00C945AE" w14:paraId="52C76EE5" w14:textId="77777777">
      <w:pPr>
        <w:pStyle w:val="ListParagraph"/>
        <w:numPr>
          <w:ilvl w:val="0"/>
          <w:numId w:val="12"/>
        </w:numPr>
        <w:rPr>
          <w:rFonts w:ascii="Trebuchet MS" w:hAnsi="Trebuchet MS"/>
          <w:b/>
          <w:bCs/>
        </w:rPr>
      </w:pPr>
      <w:r>
        <w:rPr>
          <w:rStyle w:val="None"/>
          <w:rFonts w:ascii="Trebuchet MS" w:hAnsi="Trebuchet MS"/>
        </w:rPr>
        <w:t>Explain the principles of legislation relating to unfair dismissal in respect of capability and misconduct issues. (AC 3.1)</w:t>
      </w:r>
    </w:p>
    <w:p w:rsidR="005B7D7F" w:rsidRDefault="005B7D7F" w14:paraId="52E56223" w14:textId="77777777">
      <w:pPr>
        <w:pStyle w:val="BodyA"/>
        <w:rPr>
          <w:rStyle w:val="None"/>
          <w:rFonts w:ascii="Trebuchet MS" w:hAnsi="Trebuchet MS" w:eastAsia="Trebuchet MS" w:cs="Trebuchet MS"/>
          <w:b/>
          <w:bCs/>
        </w:rPr>
      </w:pPr>
    </w:p>
    <w:p w:rsidR="005B7D7F" w:rsidRDefault="00C945AE" w14:paraId="426466B8" w14:textId="77777777">
      <w:pPr>
        <w:pStyle w:val="ListParagraph"/>
        <w:numPr>
          <w:ilvl w:val="0"/>
          <w:numId w:val="12"/>
        </w:numPr>
        <w:rPr>
          <w:rFonts w:ascii="Trebuchet MS" w:hAnsi="Trebuchet MS"/>
          <w:b/>
          <w:bCs/>
        </w:rPr>
      </w:pPr>
      <w:proofErr w:type="spellStart"/>
      <w:r>
        <w:rPr>
          <w:rStyle w:val="None"/>
          <w:rFonts w:ascii="Trebuchet MS" w:hAnsi="Trebuchet MS"/>
        </w:rPr>
        <w:t>Analyse</w:t>
      </w:r>
      <w:proofErr w:type="spellEnd"/>
      <w:r>
        <w:rPr>
          <w:rStyle w:val="None"/>
          <w:rFonts w:ascii="Trebuchet MS" w:hAnsi="Trebuchet MS"/>
        </w:rPr>
        <w:t xml:space="preserve"> </w:t>
      </w:r>
      <w:r>
        <w:rPr>
          <w:rStyle w:val="ui-provider"/>
          <w:rFonts w:ascii="Trebuchet MS" w:hAnsi="Trebuchet MS"/>
          <w:b/>
          <w:bCs/>
        </w:rPr>
        <w:t>three</w:t>
      </w:r>
      <w:r>
        <w:rPr>
          <w:rStyle w:val="None"/>
          <w:rFonts w:ascii="Trebuchet MS" w:hAnsi="Trebuchet MS"/>
        </w:rPr>
        <w:t xml:space="preserve"> key causes of employee grievances. (AC 3.2)</w:t>
      </w:r>
    </w:p>
    <w:p w:rsidR="005B7D7F" w:rsidRDefault="005B7D7F" w14:paraId="07547A01" w14:textId="77777777">
      <w:pPr>
        <w:pStyle w:val="BodyA"/>
        <w:rPr>
          <w:rStyle w:val="None"/>
          <w:rFonts w:ascii="Trebuchet MS" w:hAnsi="Trebuchet MS" w:eastAsia="Trebuchet MS" w:cs="Trebuchet MS"/>
          <w:b/>
          <w:bCs/>
        </w:rPr>
      </w:pPr>
    </w:p>
    <w:p w:rsidR="005B7D7F" w:rsidRDefault="00C945AE" w14:paraId="4403C2A6" w14:textId="77777777">
      <w:pPr>
        <w:pStyle w:val="Nornal"/>
        <w:numPr>
          <w:ilvl w:val="0"/>
          <w:numId w:val="11"/>
        </w:numPr>
        <w:rPr>
          <w:rFonts w:ascii="Trebuchet MS" w:hAnsi="Trebuchet MS"/>
        </w:rPr>
      </w:pPr>
      <w:r>
        <w:rPr>
          <w:rStyle w:val="ui-provider"/>
          <w:rFonts w:ascii="Trebuchet MS" w:hAnsi="Trebuchet MS"/>
        </w:rPr>
        <w:t xml:space="preserve"> Advise on the importance of handling grievances effectively. (AC 3.3).  </w:t>
      </w:r>
    </w:p>
    <w:p w:rsidR="005B7D7F" w:rsidRDefault="005B7D7F" w14:paraId="5043CB0F" w14:textId="77777777">
      <w:pPr>
        <w:pStyle w:val="BodyA"/>
        <w:rPr>
          <w:rStyle w:val="None"/>
          <w:rFonts w:ascii="Trebuchet MS" w:hAnsi="Trebuchet MS" w:eastAsia="Trebuchet MS" w:cs="Trebuchet MS"/>
        </w:rPr>
      </w:pPr>
    </w:p>
    <w:p w:rsidR="005B7D7F" w:rsidRDefault="005B7D7F" w14:paraId="07459315" w14:textId="77777777">
      <w:pPr>
        <w:pStyle w:val="BodyA"/>
        <w:rPr>
          <w:rStyle w:val="None"/>
          <w:rFonts w:ascii="Trebuchet MS" w:hAnsi="Trebuchet MS" w:eastAsia="Trebuchet MS" w:cs="Trebuchet MS"/>
          <w:b/>
          <w:bCs/>
        </w:rPr>
      </w:pPr>
    </w:p>
    <w:p w:rsidR="005B7D7F" w:rsidRDefault="005B7D7F" w14:paraId="6537F28F" w14:textId="77777777">
      <w:pPr>
        <w:pStyle w:val="Nornal"/>
        <w:spacing w:after="0" w:line="240" w:lineRule="auto"/>
        <w:rPr>
          <w:rStyle w:val="None"/>
          <w:rFonts w:ascii="Trebuchet MS" w:hAnsi="Trebuchet MS" w:eastAsia="Trebuchet MS" w:cs="Trebuchet MS"/>
        </w:rPr>
      </w:pPr>
    </w:p>
    <w:p w:rsidR="005B7D7F" w:rsidRDefault="00C945AE" w14:paraId="14CC1E19" w14:textId="77777777">
      <w:pPr>
        <w:pStyle w:val="Nornal"/>
        <w:spacing w:after="0" w:line="240" w:lineRule="auto"/>
        <w:rPr>
          <w:rStyle w:val="None"/>
          <w:rFonts w:ascii="Trebuchet MS" w:hAnsi="Trebuchet MS" w:eastAsia="Trebuchet MS" w:cs="Trebuchet MS"/>
        </w:rPr>
      </w:pPr>
      <w:r>
        <w:rPr>
          <w:rStyle w:val="None"/>
          <w:rFonts w:ascii="Trebuchet MS" w:hAnsi="Trebuchet MS" w:eastAsia="Trebuchet MS" w:cs="Trebuchet MS"/>
          <w:noProof/>
          <w:color w:val="004147"/>
          <w:u w:color="004147"/>
        </w:rPr>
        <mc:AlternateContent>
          <mc:Choice Requires="wps">
            <w:drawing>
              <wp:anchor distT="0" distB="0" distL="0" distR="0" simplePos="0" relativeHeight="251654144" behindDoc="1" locked="0" layoutInCell="1" allowOverlap="1" wp14:anchorId="301680F3" wp14:editId="07777777">
                <wp:simplePos x="0" y="0"/>
                <wp:positionH relativeFrom="page">
                  <wp:posOffset>930908</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rsidR="005B7D7F" w:rsidRDefault="00C945AE" w14:paraId="34F4A70D" w14:textId="77777777">
                            <w:pPr>
                              <w:pStyle w:val="Nornal"/>
                              <w:spacing w:after="0"/>
                              <w:rPr>
                                <w:rStyle w:val="None"/>
                                <w:rFonts w:ascii="Trebuchet MS" w:hAnsi="Trebuchet MS" w:eastAsia="Trebuchet MS" w:cs="Trebuchet MS"/>
                                <w:color w:val="004147"/>
                                <w:sz w:val="24"/>
                                <w:szCs w:val="24"/>
                                <w:u w:color="004147"/>
                              </w:rPr>
                            </w:pPr>
                            <w:r>
                              <w:rPr>
                                <w:rStyle w:val="None"/>
                                <w:rFonts w:ascii="Trebuchet MS" w:hAnsi="Trebuchet MS"/>
                                <w:color w:val="004147"/>
                                <w:sz w:val="24"/>
                                <w:szCs w:val="24"/>
                                <w:u w:color="004147"/>
                              </w:rPr>
                              <w:t>Your evidence must consist of:</w:t>
                            </w:r>
                          </w:p>
                          <w:p w:rsidR="005B7D7F" w:rsidRDefault="005B7D7F" w14:paraId="6DFB9E20" w14:textId="77777777">
                            <w:pPr>
                              <w:pStyle w:val="Nornal"/>
                              <w:spacing w:after="0"/>
                              <w:rPr>
                                <w:rStyle w:val="None"/>
                                <w:rFonts w:ascii="Trebuchet MS" w:hAnsi="Trebuchet MS" w:eastAsia="Trebuchet MS" w:cs="Trebuchet MS"/>
                              </w:rPr>
                            </w:pPr>
                          </w:p>
                          <w:p w:rsidR="005B7D7F" w:rsidRDefault="00C945AE" w14:paraId="0243F344" w14:textId="77777777">
                            <w:pPr>
                              <w:pStyle w:val="Nornal"/>
                              <w:numPr>
                                <w:ilvl w:val="0"/>
                                <w:numId w:val="13"/>
                              </w:numPr>
                              <w:spacing w:after="0"/>
                              <w:rPr>
                                <w:rFonts w:ascii="Trebuchet MS" w:hAnsi="Trebuchet MS"/>
                              </w:rPr>
                            </w:pPr>
                            <w:r>
                              <w:rPr>
                                <w:rStyle w:val="ui-provider"/>
                                <w:rFonts w:ascii="Trebuchet MS" w:hAnsi="Trebuchet MS"/>
                              </w:rPr>
                              <w:t xml:space="preserve">A briefing paper setting out written responses to each of the </w:t>
                            </w:r>
                            <w:r>
                              <w:rPr>
                                <w:rStyle w:val="None"/>
                                <w:rFonts w:ascii="Trebuchet MS" w:hAnsi="Trebuchet MS"/>
                                <w:b/>
                                <w:bCs/>
                              </w:rPr>
                              <w:t>10</w:t>
                            </w:r>
                            <w:r>
                              <w:rPr>
                                <w:rStyle w:val="ui-provider"/>
                                <w:rFonts w:ascii="Trebuchet MS" w:hAnsi="Trebuchet MS"/>
                              </w:rPr>
                              <w:t xml:space="preserve"> instructions above.</w:t>
                            </w:r>
                          </w:p>
                          <w:p w:rsidR="005B7D7F" w:rsidRDefault="00C945AE" w14:paraId="13F9C034" w14:textId="77777777">
                            <w:pPr>
                              <w:pStyle w:val="Nornal"/>
                              <w:numPr>
                                <w:ilvl w:val="0"/>
                                <w:numId w:val="13"/>
                              </w:numPr>
                              <w:spacing w:after="0"/>
                              <w:rPr>
                                <w:rFonts w:ascii="Trebuchet MS" w:hAnsi="Trebuchet MS"/>
                              </w:rPr>
                            </w:pPr>
                            <w:r>
                              <w:rPr>
                                <w:rStyle w:val="ui-provider"/>
                                <w:rFonts w:ascii="Trebuchet MS" w:hAnsi="Trebuchet MS"/>
                              </w:rPr>
                              <w:t>And be approximately 3900 words in total (refer to CIPD word count policy).</w:t>
                            </w:r>
                          </w:p>
                        </w:txbxContent>
                      </wps:txbx>
                      <wps:bodyPr wrap="square" lIns="45718" tIns="45718" rIns="45718" bIns="45718" numCol="1" anchor="ctr">
                        <a:noAutofit/>
                      </wps:bodyPr>
                    </wps:wsp>
                  </a:graphicData>
                </a:graphic>
              </wp:anchor>
            </w:drawing>
          </mc:Choice>
          <mc:Fallback>
            <w:pict>
              <v:rect id="officeArt object"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alt="Rectangle 3" o:spid="_x0000_s1026" fillcolor="#00838e [3205]" stroked="f" strokeweight="1pt" w14:anchorId="301680F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">
                <v:fill opacity="3341f"/>
                <v:stroke miterlimit="4"/>
                <v:textbox inset="1.2699mm,1.2699mm,1.2699mm,1.2699mm">
                  <w:txbxContent>
                    <w:p w:rsidR="005B7D7F" w:rsidRDefault="00000000" w14:paraId="34F4A70D" w14:textId="77777777">
                      <w:pPr>
                        <w:pStyle w:val="Nornal"/>
                        <w:spacing w:after="0"/>
                        <w:rPr>
                          <w:rStyle w:val="None"/>
                          <w:rFonts w:ascii="Trebuchet MS" w:hAnsi="Trebuchet MS" w:eastAsia="Trebuchet MS" w:cs="Trebuchet MS"/>
                          <w:color w:val="004147"/>
                          <w:sz w:val="24"/>
                          <w:szCs w:val="24"/>
                          <w:u w:color="004147"/>
                        </w:rPr>
                      </w:pPr>
                      <w:r>
                        <w:rPr>
                          <w:rStyle w:val="None"/>
                          <w:rFonts w:ascii="Trebuchet MS" w:hAnsi="Trebuchet MS"/>
                          <w:color w:val="004147"/>
                          <w:sz w:val="24"/>
                          <w:szCs w:val="24"/>
                          <w:u w:color="004147"/>
                        </w:rPr>
                        <w:t>Your evidence must consist of:</w:t>
                      </w:r>
                    </w:p>
                    <w:p w:rsidR="005B7D7F" w:rsidRDefault="005B7D7F" w14:paraId="6DFB9E20" w14:textId="77777777">
                      <w:pPr>
                        <w:pStyle w:val="Nornal"/>
                        <w:spacing w:after="0"/>
                        <w:rPr>
                          <w:rStyle w:val="None"/>
                          <w:rFonts w:ascii="Trebuchet MS" w:hAnsi="Trebuchet MS" w:eastAsia="Trebuchet MS" w:cs="Trebuchet MS"/>
                        </w:rPr>
                      </w:pPr>
                    </w:p>
                    <w:p w:rsidR="005B7D7F" w:rsidRDefault="00000000" w14:paraId="0243F344" w14:textId="77777777">
                      <w:pPr>
                        <w:pStyle w:val="Nornal"/>
                        <w:numPr>
                          <w:ilvl w:val="0"/>
                          <w:numId w:val="13"/>
                        </w:numPr>
                        <w:spacing w:after="0"/>
                        <w:rPr>
                          <w:rFonts w:ascii="Trebuchet MS" w:hAnsi="Trebuchet MS"/>
                        </w:rPr>
                      </w:pPr>
                      <w:r>
                        <w:rPr>
                          <w:rStyle w:val="ui-provider"/>
                          <w:rFonts w:ascii="Trebuchet MS" w:hAnsi="Trebuchet MS"/>
                        </w:rPr>
                        <w:t xml:space="preserve">A briefing paper setting out written responses to each of the </w:t>
                      </w:r>
                      <w:r>
                        <w:rPr>
                          <w:rStyle w:val="None"/>
                          <w:rFonts w:ascii="Trebuchet MS" w:hAnsi="Trebuchet MS"/>
                          <w:b/>
                          <w:bCs/>
                        </w:rPr>
                        <w:t>10</w:t>
                      </w:r>
                      <w:r>
                        <w:rPr>
                          <w:rStyle w:val="ui-provider"/>
                          <w:rFonts w:ascii="Trebuchet MS" w:hAnsi="Trebuchet MS"/>
                        </w:rPr>
                        <w:t xml:space="preserve"> instructions above.</w:t>
                      </w:r>
                    </w:p>
                    <w:p w:rsidR="005B7D7F" w:rsidRDefault="00000000" w14:paraId="13F9C034" w14:textId="77777777">
                      <w:pPr>
                        <w:pStyle w:val="Nornal"/>
                        <w:numPr>
                          <w:ilvl w:val="0"/>
                          <w:numId w:val="13"/>
                        </w:numPr>
                        <w:spacing w:after="0"/>
                        <w:rPr>
                          <w:rFonts w:ascii="Trebuchet MS" w:hAnsi="Trebuchet MS"/>
                        </w:rPr>
                      </w:pPr>
                      <w:r>
                        <w:rPr>
                          <w:rStyle w:val="ui-provider"/>
                          <w:rFonts w:ascii="Trebuchet MS" w:hAnsi="Trebuchet MS"/>
                        </w:rPr>
                        <w:t>And be approximately 3900 words in total (refer to CIPD word count policy).</w:t>
                      </w:r>
                    </w:p>
                  </w:txbxContent>
                </v:textbox>
                <w10:wrap anchorx="page" anchory="line"/>
              </v:rect>
            </w:pict>
          </mc:Fallback>
        </mc:AlternateContent>
      </w:r>
    </w:p>
    <w:p w:rsidR="005B7D7F" w:rsidRDefault="005B7D7F" w14:paraId="44E871BC" w14:textId="77777777">
      <w:pPr>
        <w:pStyle w:val="Nornal"/>
        <w:spacing w:after="0"/>
        <w:rPr>
          <w:rStyle w:val="None"/>
          <w:rFonts w:ascii="Trebuchet MS" w:hAnsi="Trebuchet MS" w:eastAsia="Trebuchet MS" w:cs="Trebuchet MS"/>
        </w:rPr>
      </w:pPr>
    </w:p>
    <w:p w:rsidR="005B7D7F" w:rsidRDefault="005B7D7F" w14:paraId="144A5D23" w14:textId="77777777">
      <w:pPr>
        <w:pStyle w:val="Nornal"/>
        <w:spacing w:after="0"/>
        <w:rPr>
          <w:rStyle w:val="None"/>
          <w:rFonts w:ascii="Trebuchet MS" w:hAnsi="Trebuchet MS" w:eastAsia="Trebuchet MS" w:cs="Trebuchet MS"/>
        </w:rPr>
      </w:pPr>
    </w:p>
    <w:p w:rsidR="005B7D7F" w:rsidRDefault="005B7D7F" w14:paraId="738610EB" w14:textId="77777777">
      <w:pPr>
        <w:pStyle w:val="Nornal"/>
        <w:spacing w:after="0"/>
        <w:rPr>
          <w:rStyle w:val="None"/>
          <w:rFonts w:ascii="Trebuchet MS" w:hAnsi="Trebuchet MS" w:eastAsia="Trebuchet MS" w:cs="Trebuchet MS"/>
        </w:rPr>
      </w:pPr>
    </w:p>
    <w:p w:rsidR="005B7D7F" w:rsidRDefault="005B7D7F" w14:paraId="637805D2" w14:textId="77777777">
      <w:pPr>
        <w:pStyle w:val="Listparag"/>
        <w:spacing w:after="0" w:line="240" w:lineRule="auto"/>
        <w:rPr>
          <w:rStyle w:val="None"/>
          <w:rFonts w:ascii="Trebuchet MS" w:hAnsi="Trebuchet MS" w:eastAsia="Trebuchet MS" w:cs="Trebuchet MS"/>
        </w:rPr>
      </w:pPr>
    </w:p>
    <w:p w:rsidR="005B7D7F" w:rsidRDefault="005B7D7F" w14:paraId="463F29E8" w14:textId="77777777">
      <w:pPr>
        <w:pStyle w:val="Listparag"/>
        <w:spacing w:after="0" w:line="240" w:lineRule="auto"/>
        <w:rPr>
          <w:rStyle w:val="None"/>
          <w:rFonts w:ascii="Trebuchet MS" w:hAnsi="Trebuchet MS" w:eastAsia="Trebuchet MS" w:cs="Trebuchet MS"/>
        </w:rPr>
      </w:pPr>
    </w:p>
    <w:p w:rsidR="005B7D7F" w:rsidRDefault="005B7D7F" w14:paraId="3B7B4B86" w14:textId="77777777">
      <w:pPr>
        <w:pStyle w:val="Listparag"/>
        <w:spacing w:after="0" w:line="240" w:lineRule="auto"/>
        <w:rPr>
          <w:rStyle w:val="None"/>
          <w:rFonts w:ascii="Trebuchet MS" w:hAnsi="Trebuchet MS" w:eastAsia="Trebuchet MS" w:cs="Trebuchet MS"/>
        </w:rPr>
      </w:pPr>
    </w:p>
    <w:p w:rsidR="005B7D7F" w:rsidRDefault="005B7D7F" w14:paraId="3A0FF5F2"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5630AD66"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61829076"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2BA226A1"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17AD93B2"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0DE4B5B7"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66204FF1"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2DBF0D7D"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6B62F1B3"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02F2C34E"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680A4E5D"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19219836"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296FEF7D"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7194DBDC"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769D0D3C"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54CD245A"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1231BE67"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36FEB5B0"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30D7AA69"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7196D064"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34FF1C98"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6D072C0D"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48A21919"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6BD18F9B"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238601FE"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5B7D7F" w14:paraId="0F3CABC7" w14:textId="77777777">
      <w:pPr>
        <w:pStyle w:val="Listparag"/>
        <w:spacing w:after="0" w:line="240" w:lineRule="auto"/>
        <w:rPr>
          <w:rStyle w:val="None"/>
          <w:rFonts w:ascii="Trebuchet MS" w:hAnsi="Trebuchet MS" w:eastAsia="Trebuchet MS" w:cs="Trebuchet MS"/>
          <w:color w:val="004146"/>
          <w:sz w:val="32"/>
          <w:szCs w:val="32"/>
          <w:u w:color="004146"/>
        </w:rPr>
      </w:pPr>
    </w:p>
    <w:p w:rsidR="005B7D7F" w:rsidRDefault="00C945AE" w14:paraId="7C87C3B4" w14:textId="77777777">
      <w:pPr>
        <w:pStyle w:val="Listparag"/>
        <w:spacing w:after="0" w:line="240" w:lineRule="auto"/>
        <w:rPr>
          <w:rStyle w:val="None"/>
          <w:rFonts w:ascii="Trebuchet MS" w:hAnsi="Trebuchet MS" w:eastAsia="Trebuchet MS" w:cs="Trebuchet MS"/>
          <w:color w:val="004146"/>
          <w:sz w:val="32"/>
          <w:szCs w:val="32"/>
          <w:u w:color="004146"/>
        </w:rPr>
      </w:pPr>
      <w:r>
        <w:rPr>
          <w:rStyle w:val="None"/>
          <w:rFonts w:ascii="Trebuchet MS" w:hAnsi="Trebuchet MS"/>
          <w:color w:val="004146"/>
          <w:sz w:val="32"/>
          <w:szCs w:val="32"/>
          <w:u w:color="004146"/>
        </w:rPr>
        <w:t xml:space="preserve">Assessment Criteria Evidence Checklist </w:t>
      </w:r>
    </w:p>
    <w:p w:rsidR="005B7D7F" w:rsidRDefault="005B7D7F" w14:paraId="5B08B5D1" w14:textId="77777777">
      <w:pPr>
        <w:pStyle w:val="Listparag"/>
        <w:spacing w:after="0" w:line="240" w:lineRule="auto"/>
        <w:rPr>
          <w:rStyle w:val="None"/>
          <w:rFonts w:ascii="Trebuchet MS" w:hAnsi="Trebuchet MS" w:eastAsia="Trebuchet MS" w:cs="Trebuchet MS"/>
        </w:rPr>
      </w:pPr>
    </w:p>
    <w:p w:rsidR="005B7D7F" w:rsidRDefault="00C945AE" w14:paraId="669A6488" w14:textId="77777777">
      <w:pPr>
        <w:pStyle w:val="Nornal"/>
        <w:rPr>
          <w:rStyle w:val="None"/>
          <w:rFonts w:ascii="Trebuchet MS" w:hAnsi="Trebuchet MS" w:eastAsia="Trebuchet MS" w:cs="Trebuchet MS"/>
        </w:rPr>
      </w:pPr>
      <w:r>
        <w:rPr>
          <w:rStyle w:val="None"/>
          <w:rFonts w:ascii="Trebuchet MS" w:hAnsi="Trebuchet MS"/>
        </w:rPr>
        <w:t xml:space="preserve">You may find the following checklist helpful to make sure that you have included the required evidence to </w:t>
      </w:r>
      <w:proofErr w:type="gramStart"/>
      <w:r>
        <w:rPr>
          <w:rStyle w:val="None"/>
          <w:rFonts w:ascii="Trebuchet MS" w:hAnsi="Trebuchet MS"/>
        </w:rPr>
        <w:t>meet</w:t>
      </w:r>
      <w:proofErr w:type="gramEnd"/>
      <w:r>
        <w:rPr>
          <w:rStyle w:val="None"/>
          <w:rFonts w:ascii="Trebuchet MS" w:hAnsi="Trebuchet MS"/>
        </w:rPr>
        <w:t xml:space="preserve"> the task. This is not a mandatory requirement </w:t>
      </w:r>
      <w:proofErr w:type="gramStart"/>
      <w:r>
        <w:rPr>
          <w:rStyle w:val="None"/>
          <w:rFonts w:ascii="Trebuchet MS" w:hAnsi="Trebuchet MS"/>
        </w:rPr>
        <w:t>as long as</w:t>
      </w:r>
      <w:proofErr w:type="gramEnd"/>
      <w:r>
        <w:rPr>
          <w:rStyle w:val="None"/>
          <w:rFonts w:ascii="Trebuchet MS" w:hAnsi="Trebuchet MS"/>
        </w:rPr>
        <w:t xml:space="preserve"> it is clear in your submission where the assessment criteria have been met.</w:t>
      </w:r>
    </w:p>
    <w:p w:rsidR="005B7D7F" w:rsidRDefault="005B7D7F" w14:paraId="16DEB4AB" w14:textId="77777777">
      <w:pPr>
        <w:pStyle w:val="BodyA"/>
        <w:spacing w:line="240" w:lineRule="auto"/>
        <w:rPr>
          <w:rStyle w:val="None"/>
          <w:rFonts w:ascii="Trebuchet MS" w:hAnsi="Trebuchet MS" w:eastAsia="Trebuchet MS" w:cs="Trebuchet MS"/>
        </w:rPr>
      </w:pPr>
    </w:p>
    <w:tbl>
      <w:tblPr>
        <w:tblW w:w="9802"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843"/>
        <w:gridCol w:w="4249"/>
        <w:gridCol w:w="1340"/>
        <w:gridCol w:w="3370"/>
      </w:tblGrid>
      <w:tr w:rsidR="005B7D7F" w14:paraId="21C423B3" w14:textId="77777777">
        <w:trPr>
          <w:trHeight w:val="861"/>
          <w:tblHeader/>
        </w:trPr>
        <w:tc>
          <w:tcPr>
            <w:tcW w:w="5091" w:type="dxa"/>
            <w:gridSpan w:val="2"/>
            <w:tcBorders>
              <w:top w:val="single" w:color="00616A" w:sz="4" w:space="0"/>
              <w:left w:val="nil"/>
              <w:bottom w:val="single" w:color="00616A" w:sz="4" w:space="0"/>
              <w:right w:val="nil"/>
            </w:tcBorders>
            <w:shd w:val="clear" w:color="auto" w:fill="D0E0E2"/>
            <w:tcMar>
              <w:top w:w="80" w:type="dxa"/>
              <w:left w:w="80" w:type="dxa"/>
              <w:bottom w:w="80" w:type="dxa"/>
              <w:right w:w="80" w:type="dxa"/>
            </w:tcMar>
          </w:tcPr>
          <w:p w:rsidR="005B7D7F" w:rsidRDefault="00C945AE" w14:paraId="25DF2001" w14:textId="77777777">
            <w:pPr>
              <w:pStyle w:val="Nornal"/>
              <w:rPr>
                <w:rStyle w:val="None"/>
                <w:rFonts w:ascii="Trebuchet MS" w:hAnsi="Trebuchet MS" w:eastAsia="Trebuchet MS" w:cs="Trebuchet MS"/>
                <w:b/>
                <w:bCs/>
                <w:color w:val="004147"/>
                <w:u w:color="004147"/>
              </w:rPr>
            </w:pPr>
            <w:r>
              <w:rPr>
                <w:rStyle w:val="None"/>
                <w:rFonts w:ascii="Trebuchet MS" w:hAnsi="Trebuchet MS"/>
                <w:b/>
                <w:bCs/>
                <w:color w:val="004147"/>
                <w:u w:color="004147"/>
              </w:rPr>
              <w:t xml:space="preserve">Briefing paper - section one </w:t>
            </w:r>
          </w:p>
          <w:p w:rsidR="005B7D7F" w:rsidRDefault="00C945AE" w14:paraId="4BA27D2A" w14:textId="77777777">
            <w:pPr>
              <w:pStyle w:val="Nornal"/>
            </w:pPr>
            <w:r>
              <w:rPr>
                <w:rStyle w:val="None"/>
                <w:rFonts w:ascii="Trebuchet MS" w:hAnsi="Trebuchet MS"/>
                <w:b/>
                <w:bCs/>
                <w:color w:val="004147"/>
                <w:u w:color="004147"/>
              </w:rPr>
              <w:t>Assessment criteria</w:t>
            </w:r>
          </w:p>
        </w:tc>
        <w:tc>
          <w:tcPr>
            <w:tcW w:w="1340" w:type="dxa"/>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center"/>
          </w:tcPr>
          <w:p w:rsidR="005B7D7F" w:rsidRDefault="00C945AE" w14:paraId="72509FCE" w14:textId="77777777">
            <w:pPr>
              <w:pStyle w:val="Nornal"/>
              <w:spacing w:after="0"/>
              <w:jc w:val="center"/>
            </w:pPr>
            <w:r>
              <w:rPr>
                <w:rStyle w:val="None"/>
                <w:rFonts w:ascii="Trebuchet MS" w:hAnsi="Trebuchet MS"/>
                <w:b/>
                <w:bCs/>
                <w:color w:val="004147"/>
                <w:u w:color="004147"/>
              </w:rPr>
              <w:t>Evidenced</w:t>
            </w:r>
            <w:r>
              <w:rPr>
                <w:rStyle w:val="None"/>
                <w:rFonts w:ascii="Trebuchet MS" w:hAnsi="Trebuchet MS" w:eastAsia="Trebuchet MS" w:cs="Trebuchet MS"/>
                <w:b/>
                <w:bCs/>
                <w:color w:val="004147"/>
                <w:u w:color="004147"/>
              </w:rPr>
              <w:br/>
            </w:r>
            <w:r>
              <w:rPr>
                <w:rStyle w:val="None"/>
                <w:rFonts w:ascii="Trebuchet MS" w:hAnsi="Trebuchet MS"/>
                <w:b/>
                <w:bCs/>
                <w:color w:val="004147"/>
                <w:u w:color="004147"/>
              </w:rPr>
              <w:t>Y/N</w:t>
            </w:r>
          </w:p>
        </w:tc>
        <w:tc>
          <w:tcPr>
            <w:tcW w:w="3370" w:type="dxa"/>
            <w:tcBorders>
              <w:top w:val="single" w:color="00616A" w:sz="4" w:space="0"/>
              <w:left w:val="nil"/>
              <w:bottom w:val="single" w:color="00616A" w:sz="4" w:space="0"/>
              <w:right w:val="nil"/>
            </w:tcBorders>
            <w:shd w:val="clear" w:color="auto" w:fill="D0E0E2"/>
            <w:tcMar>
              <w:top w:w="80" w:type="dxa"/>
              <w:left w:w="80" w:type="dxa"/>
              <w:bottom w:w="80" w:type="dxa"/>
              <w:right w:w="80" w:type="dxa"/>
            </w:tcMar>
            <w:vAlign w:val="center"/>
          </w:tcPr>
          <w:p w:rsidR="005B7D7F" w:rsidRDefault="00C945AE" w14:paraId="2FB3AC14" w14:textId="77777777">
            <w:pPr>
              <w:pStyle w:val="Nornal"/>
              <w:spacing w:after="0"/>
              <w:jc w:val="center"/>
            </w:pPr>
            <w:r>
              <w:rPr>
                <w:rStyle w:val="None"/>
                <w:rFonts w:ascii="Trebuchet MS" w:hAnsi="Trebuchet MS"/>
                <w:b/>
                <w:bCs/>
                <w:color w:val="004147"/>
                <w:u w:color="004147"/>
              </w:rPr>
              <w:t>Evidence reference</w:t>
            </w:r>
          </w:p>
        </w:tc>
      </w:tr>
      <w:tr w:rsidR="005B7D7F" w14:paraId="56586769" w14:textId="77777777">
        <w:tblPrEx>
          <w:shd w:val="clear" w:color="auto" w:fill="CFCAD0"/>
        </w:tblPrEx>
        <w:trPr>
          <w:trHeight w:val="740"/>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55D8B3B0" w14:textId="77777777">
            <w:pPr>
              <w:pStyle w:val="Nornal"/>
            </w:pPr>
            <w:r>
              <w:rPr>
                <w:rStyle w:val="None"/>
                <w:rFonts w:ascii="Trebuchet MS" w:hAnsi="Trebuchet MS"/>
                <w:color w:val="004147"/>
                <w:u w:color="004147"/>
              </w:rPr>
              <w:t>1.1</w:t>
            </w:r>
          </w:p>
        </w:tc>
        <w:tc>
          <w:tcPr>
            <w:tcW w:w="4249"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5B7D7F" w:rsidRDefault="00C945AE" w14:paraId="526703A2" w14:textId="77777777">
            <w:pPr>
              <w:pStyle w:val="Default"/>
              <w:spacing w:after="160" w:line="240" w:lineRule="auto"/>
            </w:pPr>
            <w:r>
              <w:rPr>
                <w:rStyle w:val="None"/>
                <w:color w:val="004147"/>
                <w:sz w:val="22"/>
                <w:szCs w:val="22"/>
                <w:u w:color="004147"/>
              </w:rPr>
              <w:t>Differentiate between employee involvement and employee participation and how they build relationships.</w:t>
            </w:r>
          </w:p>
        </w:tc>
        <w:tc>
          <w:tcPr>
            <w:tcW w:w="1340"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5B7D7F" w:rsidRDefault="005B7D7F" w14:paraId="0AD9C6F4" w14:textId="77777777"/>
        </w:tc>
        <w:tc>
          <w:tcPr>
            <w:tcW w:w="3370"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5B7D7F" w:rsidRDefault="005B7D7F" w14:paraId="4B1F511A" w14:textId="77777777"/>
        </w:tc>
      </w:tr>
      <w:tr w:rsidR="005B7D7F" w14:paraId="382CD711" w14:textId="77777777">
        <w:tblPrEx>
          <w:shd w:val="clear" w:color="auto" w:fill="CFCAD0"/>
        </w:tblPrEx>
        <w:trPr>
          <w:trHeight w:val="524"/>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39D7D509" w14:textId="77777777">
            <w:pPr>
              <w:pStyle w:val="Nornal"/>
            </w:pPr>
            <w:r>
              <w:rPr>
                <w:rStyle w:val="None"/>
                <w:rFonts w:ascii="Trebuchet MS" w:hAnsi="Trebuchet MS"/>
                <w:color w:val="004147"/>
                <w:u w:color="004147"/>
              </w:rPr>
              <w:t>1.2</w:t>
            </w:r>
          </w:p>
        </w:tc>
        <w:tc>
          <w:tcPr>
            <w:tcW w:w="4249"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5B7D7F" w:rsidRDefault="00C945AE" w14:paraId="5E9B13BD" w14:textId="77777777">
            <w:pPr>
              <w:pStyle w:val="Description"/>
              <w:spacing w:after="160"/>
            </w:pPr>
            <w:r>
              <w:rPr>
                <w:rStyle w:val="None"/>
                <w:rFonts w:ascii="Trebuchet MS" w:hAnsi="Trebuchet MS"/>
                <w:color w:val="004147"/>
                <w:u w:color="004147"/>
              </w:rPr>
              <w:t>Compare forms of union and non-union employee representation.</w:t>
            </w:r>
          </w:p>
        </w:tc>
        <w:tc>
          <w:tcPr>
            <w:tcW w:w="1340"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5B7D7F" w:rsidRDefault="005B7D7F" w14:paraId="65F9C3DC" w14:textId="77777777"/>
        </w:tc>
        <w:tc>
          <w:tcPr>
            <w:tcW w:w="3370"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5B7D7F" w:rsidRDefault="005B7D7F" w14:paraId="5023141B" w14:textId="77777777"/>
        </w:tc>
      </w:tr>
      <w:tr w:rsidR="005B7D7F" w14:paraId="39517440" w14:textId="77777777">
        <w:tblPrEx>
          <w:shd w:val="clear" w:color="auto" w:fill="CFCAD0"/>
        </w:tblPrEx>
        <w:trPr>
          <w:trHeight w:val="788"/>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52860A0C" w14:textId="77777777">
            <w:pPr>
              <w:pStyle w:val="Nornal"/>
            </w:pPr>
            <w:r>
              <w:rPr>
                <w:rStyle w:val="None"/>
                <w:rFonts w:ascii="Trebuchet MS" w:hAnsi="Trebuchet MS"/>
                <w:color w:val="004147"/>
                <w:u w:color="004147"/>
              </w:rPr>
              <w:t>1.3</w:t>
            </w:r>
          </w:p>
        </w:tc>
        <w:tc>
          <w:tcPr>
            <w:tcW w:w="4249"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5B7D7F" w:rsidRDefault="00C945AE" w14:paraId="4D01E327" w14:textId="77777777">
            <w:pPr>
              <w:pStyle w:val="Description"/>
              <w:spacing w:after="160"/>
            </w:pPr>
            <w:r>
              <w:rPr>
                <w:rStyle w:val="None"/>
                <w:rFonts w:ascii="Trebuchet MS" w:hAnsi="Trebuchet MS"/>
                <w:color w:val="004147"/>
                <w:u w:color="004147"/>
              </w:rPr>
              <w:t xml:space="preserve">Evaluate the relationship between employee voice and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performance.  </w:t>
            </w:r>
          </w:p>
        </w:tc>
        <w:tc>
          <w:tcPr>
            <w:tcW w:w="1340"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5B7D7F" w:rsidRDefault="005B7D7F" w14:paraId="1F3B1409" w14:textId="77777777"/>
        </w:tc>
        <w:tc>
          <w:tcPr>
            <w:tcW w:w="3370"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5B7D7F" w:rsidRDefault="005B7D7F" w14:paraId="562C75D1" w14:textId="77777777"/>
        </w:tc>
      </w:tr>
      <w:tr w:rsidR="005B7D7F" w14:paraId="7DC9C1A7" w14:textId="77777777">
        <w:tblPrEx>
          <w:shd w:val="clear" w:color="auto" w:fill="CFCAD0"/>
        </w:tblPrEx>
        <w:trPr>
          <w:trHeight w:val="524"/>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63508DCD" w14:textId="77777777">
            <w:pPr>
              <w:pStyle w:val="Nornal"/>
            </w:pPr>
            <w:r>
              <w:rPr>
                <w:rStyle w:val="None"/>
                <w:rFonts w:ascii="Trebuchet MS" w:hAnsi="Trebuchet MS"/>
                <w:color w:val="004147"/>
                <w:u w:color="004147"/>
              </w:rPr>
              <w:t>1.4</w:t>
            </w:r>
          </w:p>
        </w:tc>
        <w:tc>
          <w:tcPr>
            <w:tcW w:w="4249" w:type="dxa"/>
            <w:tcBorders>
              <w:top w:val="single" w:color="00616A" w:sz="4" w:space="0"/>
              <w:left w:val="nil"/>
              <w:bottom w:val="single" w:color="00616A" w:sz="4" w:space="0"/>
              <w:right w:val="single" w:color="D0E0E2" w:sz="4" w:space="0"/>
            </w:tcBorders>
            <w:shd w:val="clear" w:color="auto" w:fill="F0F5F6"/>
            <w:tcMar>
              <w:top w:w="80" w:type="dxa"/>
              <w:left w:w="80" w:type="dxa"/>
              <w:bottom w:w="80" w:type="dxa"/>
              <w:right w:w="80" w:type="dxa"/>
            </w:tcMar>
          </w:tcPr>
          <w:p w:rsidR="005B7D7F" w:rsidRDefault="00C945AE" w14:paraId="5EAA537C" w14:textId="77777777">
            <w:pPr>
              <w:pStyle w:val="Nornal"/>
            </w:pPr>
            <w:r>
              <w:rPr>
                <w:rStyle w:val="None"/>
                <w:rFonts w:ascii="Trebuchet MS" w:hAnsi="Trebuchet MS"/>
                <w:color w:val="004147"/>
                <w:u w:color="004147"/>
              </w:rPr>
              <w:t xml:space="preserve">Explain the concept of better working lives and how this can be designed. </w:t>
            </w:r>
          </w:p>
        </w:tc>
        <w:tc>
          <w:tcPr>
            <w:tcW w:w="1340" w:type="dxa"/>
            <w:tcBorders>
              <w:top w:val="single" w:color="00616A" w:sz="4" w:space="0"/>
              <w:left w:val="single" w:color="D0E0E2" w:sz="4" w:space="0"/>
              <w:bottom w:val="single" w:color="00616A" w:sz="4" w:space="0"/>
              <w:right w:val="single" w:color="D0E0E2" w:sz="4" w:space="0"/>
            </w:tcBorders>
            <w:tcMar>
              <w:top w:w="80" w:type="dxa"/>
              <w:left w:w="80" w:type="dxa"/>
              <w:bottom w:w="80" w:type="dxa"/>
              <w:right w:w="80" w:type="dxa"/>
            </w:tcMar>
          </w:tcPr>
          <w:p w:rsidR="005B7D7F" w:rsidRDefault="005B7D7F" w14:paraId="664355AD" w14:textId="77777777"/>
        </w:tc>
        <w:tc>
          <w:tcPr>
            <w:tcW w:w="3370" w:type="dxa"/>
            <w:tcBorders>
              <w:top w:val="single" w:color="00616A" w:sz="4" w:space="0"/>
              <w:left w:val="single" w:color="D0E0E2" w:sz="4" w:space="0"/>
              <w:bottom w:val="single" w:color="00616A" w:sz="4" w:space="0"/>
              <w:right w:val="nil"/>
            </w:tcBorders>
            <w:tcMar>
              <w:top w:w="80" w:type="dxa"/>
              <w:left w:w="80" w:type="dxa"/>
              <w:bottom w:w="80" w:type="dxa"/>
              <w:right w:w="80" w:type="dxa"/>
            </w:tcMar>
          </w:tcPr>
          <w:p w:rsidR="005B7D7F" w:rsidRDefault="005B7D7F" w14:paraId="1A965116" w14:textId="77777777"/>
        </w:tc>
      </w:tr>
      <w:tr w:rsidR="005B7D7F" w14:paraId="42EA74EE" w14:textId="77777777">
        <w:tblPrEx>
          <w:shd w:val="clear" w:color="auto" w:fill="CFCAD0"/>
        </w:tblPrEx>
        <w:trPr>
          <w:trHeight w:val="524"/>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4E6CBBE6" w14:textId="77777777">
            <w:pPr>
              <w:pStyle w:val="Nornal"/>
            </w:pPr>
            <w:r>
              <w:rPr>
                <w:rStyle w:val="None"/>
                <w:rFonts w:ascii="Trebuchet MS" w:hAnsi="Trebuchet MS"/>
                <w:color w:val="004147"/>
                <w:u w:color="004147"/>
              </w:rPr>
              <w:t>2.1</w:t>
            </w:r>
          </w:p>
        </w:tc>
        <w:tc>
          <w:tcPr>
            <w:tcW w:w="4249"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tcPr>
          <w:p w:rsidR="005B7D7F" w:rsidRDefault="00C945AE" w14:paraId="24A29BBF" w14:textId="77777777">
            <w:pPr>
              <w:pStyle w:val="Nornal"/>
            </w:pPr>
            <w:r>
              <w:rPr>
                <w:rStyle w:val="None"/>
                <w:rFonts w:ascii="Trebuchet MS" w:hAnsi="Trebuchet MS"/>
                <w:color w:val="004147"/>
                <w:u w:color="004147"/>
              </w:rPr>
              <w:t xml:space="preserve">Distinguish between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conflict and </w:t>
            </w:r>
            <w:proofErr w:type="spellStart"/>
            <w:r>
              <w:rPr>
                <w:rStyle w:val="None"/>
                <w:rFonts w:ascii="Trebuchet MS" w:hAnsi="Trebuchet MS"/>
                <w:color w:val="004147"/>
                <w:u w:color="004147"/>
              </w:rPr>
              <w:t>misbehaviour</w:t>
            </w:r>
            <w:proofErr w:type="spellEnd"/>
            <w:r>
              <w:rPr>
                <w:rStyle w:val="None"/>
                <w:rFonts w:ascii="Trebuchet MS" w:hAnsi="Trebuchet MS"/>
                <w:color w:val="004147"/>
                <w:u w:color="004147"/>
              </w:rPr>
              <w:t xml:space="preserve">. </w:t>
            </w:r>
          </w:p>
        </w:tc>
        <w:tc>
          <w:tcPr>
            <w:tcW w:w="1340" w:type="dxa"/>
            <w:tcBorders>
              <w:top w:val="single" w:color="00616A" w:sz="4" w:space="0"/>
              <w:left w:val="single" w:color="F0F5F6" w:sz="4" w:space="0"/>
              <w:bottom w:val="single" w:color="00616A" w:sz="4" w:space="0"/>
              <w:right w:val="single" w:color="E5EDEF" w:sz="4" w:space="0"/>
            </w:tcBorders>
            <w:tcMar>
              <w:top w:w="80" w:type="dxa"/>
              <w:left w:w="80" w:type="dxa"/>
              <w:bottom w:w="80" w:type="dxa"/>
              <w:right w:w="80" w:type="dxa"/>
            </w:tcMar>
          </w:tcPr>
          <w:p w:rsidR="005B7D7F" w:rsidRDefault="005B7D7F" w14:paraId="7DF4E37C" w14:textId="77777777"/>
        </w:tc>
        <w:tc>
          <w:tcPr>
            <w:tcW w:w="3370" w:type="dxa"/>
            <w:tcBorders>
              <w:top w:val="single" w:color="00616A" w:sz="4" w:space="0"/>
              <w:left w:val="single" w:color="E5EDEF" w:sz="4" w:space="0"/>
              <w:bottom w:val="single" w:color="00616A" w:sz="4" w:space="0"/>
              <w:right w:val="nil"/>
            </w:tcBorders>
            <w:tcMar>
              <w:top w:w="80" w:type="dxa"/>
              <w:left w:w="80" w:type="dxa"/>
              <w:bottom w:w="80" w:type="dxa"/>
              <w:right w:w="80" w:type="dxa"/>
            </w:tcMar>
          </w:tcPr>
          <w:p w:rsidR="005B7D7F" w:rsidRDefault="005B7D7F" w14:paraId="44FB30F8" w14:textId="77777777"/>
        </w:tc>
      </w:tr>
      <w:tr w:rsidR="005B7D7F" w14:paraId="51F50DC0" w14:textId="77777777">
        <w:tblPrEx>
          <w:shd w:val="clear" w:color="auto" w:fill="CFCAD0"/>
        </w:tblPrEx>
        <w:trPr>
          <w:trHeight w:val="519"/>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24672A24" w14:textId="77777777">
            <w:pPr>
              <w:pStyle w:val="Nornal"/>
            </w:pPr>
            <w:r>
              <w:rPr>
                <w:rStyle w:val="None"/>
                <w:rFonts w:ascii="Trebuchet MS" w:hAnsi="Trebuchet MS"/>
                <w:color w:val="004147"/>
                <w:u w:color="004147"/>
              </w:rPr>
              <w:t>2.2</w:t>
            </w:r>
          </w:p>
        </w:tc>
        <w:tc>
          <w:tcPr>
            <w:tcW w:w="4249"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tcPr>
          <w:p w:rsidR="005B7D7F" w:rsidRDefault="00C945AE" w14:paraId="415E781C" w14:textId="77777777">
            <w:pPr>
              <w:pStyle w:val="BodyA"/>
              <w:spacing w:after="160"/>
            </w:pPr>
            <w:r>
              <w:rPr>
                <w:rStyle w:val="None"/>
                <w:rFonts w:ascii="Trebuchet MS" w:hAnsi="Trebuchet MS"/>
                <w:color w:val="004147"/>
                <w:u w:color="004147"/>
              </w:rPr>
              <w:t xml:space="preserve">Assess emerging trends in the types of conflict and industrial sanctions. </w:t>
            </w:r>
          </w:p>
        </w:tc>
        <w:tc>
          <w:tcPr>
            <w:tcW w:w="1340" w:type="dxa"/>
            <w:tcBorders>
              <w:top w:val="single" w:color="00616A" w:sz="4" w:space="0"/>
              <w:left w:val="single" w:color="F0F5F6" w:sz="4" w:space="0"/>
              <w:bottom w:val="single" w:color="00616A" w:sz="4" w:space="0"/>
              <w:right w:val="single" w:color="E5EDEF" w:sz="4" w:space="0"/>
            </w:tcBorders>
            <w:tcMar>
              <w:top w:w="80" w:type="dxa"/>
              <w:left w:w="80" w:type="dxa"/>
              <w:bottom w:w="80" w:type="dxa"/>
              <w:right w:w="80" w:type="dxa"/>
            </w:tcMar>
          </w:tcPr>
          <w:p w:rsidR="005B7D7F" w:rsidRDefault="005B7D7F" w14:paraId="1DA6542E" w14:textId="77777777"/>
        </w:tc>
        <w:tc>
          <w:tcPr>
            <w:tcW w:w="3370" w:type="dxa"/>
            <w:tcBorders>
              <w:top w:val="single" w:color="00616A" w:sz="4" w:space="0"/>
              <w:left w:val="single" w:color="E5EDEF" w:sz="4" w:space="0"/>
              <w:bottom w:val="single" w:color="00616A" w:sz="4" w:space="0"/>
              <w:right w:val="nil"/>
            </w:tcBorders>
            <w:tcMar>
              <w:top w:w="80" w:type="dxa"/>
              <w:left w:w="80" w:type="dxa"/>
              <w:bottom w:w="80" w:type="dxa"/>
              <w:right w:w="80" w:type="dxa"/>
            </w:tcMar>
          </w:tcPr>
          <w:p w:rsidR="005B7D7F" w:rsidRDefault="005B7D7F" w14:paraId="3041E394" w14:textId="77777777"/>
        </w:tc>
      </w:tr>
      <w:tr w:rsidR="005B7D7F" w14:paraId="687A2134" w14:textId="77777777">
        <w:tblPrEx>
          <w:shd w:val="clear" w:color="auto" w:fill="CFCAD0"/>
        </w:tblPrEx>
        <w:trPr>
          <w:trHeight w:val="519"/>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1C93486C" w14:textId="77777777">
            <w:pPr>
              <w:pStyle w:val="Nornal"/>
            </w:pPr>
            <w:r>
              <w:rPr>
                <w:rStyle w:val="None"/>
                <w:rFonts w:ascii="Trebuchet MS" w:hAnsi="Trebuchet MS"/>
                <w:color w:val="004147"/>
                <w:u w:color="004147"/>
              </w:rPr>
              <w:t>2.3</w:t>
            </w:r>
          </w:p>
        </w:tc>
        <w:tc>
          <w:tcPr>
            <w:tcW w:w="4249"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tcPr>
          <w:p w:rsidR="005B7D7F" w:rsidRDefault="00C945AE" w14:paraId="3C7FDDC9" w14:textId="77777777">
            <w:pPr>
              <w:pStyle w:val="BodyA"/>
              <w:spacing w:after="160"/>
            </w:pPr>
            <w:r>
              <w:rPr>
                <w:rStyle w:val="None"/>
                <w:rFonts w:ascii="Trebuchet MS" w:hAnsi="Trebuchet MS"/>
                <w:color w:val="004147"/>
                <w:u w:color="004147"/>
              </w:rPr>
              <w:t xml:space="preserve">Distinguish between third-party conciliation, mediation and arbitration. </w:t>
            </w:r>
          </w:p>
        </w:tc>
        <w:tc>
          <w:tcPr>
            <w:tcW w:w="1340" w:type="dxa"/>
            <w:tcBorders>
              <w:top w:val="single" w:color="00616A" w:sz="4" w:space="0"/>
              <w:left w:val="single" w:color="F0F5F6" w:sz="4" w:space="0"/>
              <w:bottom w:val="single" w:color="00616A" w:sz="4" w:space="0"/>
              <w:right w:val="single" w:color="E5EDEF" w:sz="4" w:space="0"/>
            </w:tcBorders>
            <w:tcMar>
              <w:top w:w="80" w:type="dxa"/>
              <w:left w:w="80" w:type="dxa"/>
              <w:bottom w:w="80" w:type="dxa"/>
              <w:right w:w="80" w:type="dxa"/>
            </w:tcMar>
          </w:tcPr>
          <w:p w:rsidR="005B7D7F" w:rsidRDefault="005B7D7F" w14:paraId="722B00AE" w14:textId="77777777"/>
        </w:tc>
        <w:tc>
          <w:tcPr>
            <w:tcW w:w="3370" w:type="dxa"/>
            <w:tcBorders>
              <w:top w:val="single" w:color="00616A" w:sz="4" w:space="0"/>
              <w:left w:val="single" w:color="E5EDEF" w:sz="4" w:space="0"/>
              <w:bottom w:val="single" w:color="00616A" w:sz="4" w:space="0"/>
              <w:right w:val="nil"/>
            </w:tcBorders>
            <w:tcMar>
              <w:top w:w="80" w:type="dxa"/>
              <w:left w:w="80" w:type="dxa"/>
              <w:bottom w:w="80" w:type="dxa"/>
              <w:right w:w="80" w:type="dxa"/>
            </w:tcMar>
          </w:tcPr>
          <w:p w:rsidR="005B7D7F" w:rsidRDefault="005B7D7F" w14:paraId="42C6D796" w14:textId="77777777"/>
        </w:tc>
      </w:tr>
      <w:tr w:rsidR="005B7D7F" w14:paraId="0BB1A4EC" w14:textId="77777777">
        <w:tblPrEx>
          <w:shd w:val="clear" w:color="auto" w:fill="CFCAD0"/>
        </w:tblPrEx>
        <w:trPr>
          <w:trHeight w:val="778"/>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2F7BA2E8" w14:textId="77777777">
            <w:pPr>
              <w:pStyle w:val="Nornal"/>
            </w:pPr>
            <w:r>
              <w:rPr>
                <w:rStyle w:val="None"/>
                <w:rFonts w:ascii="Trebuchet MS" w:hAnsi="Trebuchet MS"/>
                <w:color w:val="004147"/>
                <w:u w:color="004147"/>
              </w:rPr>
              <w:t>3.1</w:t>
            </w:r>
          </w:p>
        </w:tc>
        <w:tc>
          <w:tcPr>
            <w:tcW w:w="4249"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tcPr>
          <w:p w:rsidR="005B7D7F" w:rsidRDefault="00C945AE" w14:paraId="418BBE3B" w14:textId="77777777">
            <w:pPr>
              <w:pStyle w:val="BodyA"/>
              <w:spacing w:after="160"/>
            </w:pPr>
            <w:r>
              <w:rPr>
                <w:rStyle w:val="None"/>
                <w:rFonts w:ascii="Trebuchet MS" w:hAnsi="Trebuchet MS"/>
                <w:color w:val="004147"/>
                <w:u w:color="004147"/>
              </w:rPr>
              <w:t xml:space="preserve">Explain the principles of legislation relating to unfair dismissal in respect of capability and misconduct issues. </w:t>
            </w:r>
          </w:p>
        </w:tc>
        <w:tc>
          <w:tcPr>
            <w:tcW w:w="1340" w:type="dxa"/>
            <w:tcBorders>
              <w:top w:val="single" w:color="00616A" w:sz="4" w:space="0"/>
              <w:left w:val="single" w:color="F0F5F6" w:sz="4" w:space="0"/>
              <w:bottom w:val="single" w:color="00616A" w:sz="4" w:space="0"/>
              <w:right w:val="single" w:color="E5EDEF" w:sz="4" w:space="0"/>
            </w:tcBorders>
            <w:tcMar>
              <w:top w:w="80" w:type="dxa"/>
              <w:left w:w="80" w:type="dxa"/>
              <w:bottom w:w="80" w:type="dxa"/>
              <w:right w:w="80" w:type="dxa"/>
            </w:tcMar>
          </w:tcPr>
          <w:p w:rsidR="005B7D7F" w:rsidRDefault="005B7D7F" w14:paraId="6E1831B3" w14:textId="77777777"/>
        </w:tc>
        <w:tc>
          <w:tcPr>
            <w:tcW w:w="3370" w:type="dxa"/>
            <w:tcBorders>
              <w:top w:val="single" w:color="00616A" w:sz="4" w:space="0"/>
              <w:left w:val="single" w:color="E5EDEF" w:sz="4" w:space="0"/>
              <w:bottom w:val="single" w:color="00616A" w:sz="4" w:space="0"/>
              <w:right w:val="nil"/>
            </w:tcBorders>
            <w:tcMar>
              <w:top w:w="80" w:type="dxa"/>
              <w:left w:w="80" w:type="dxa"/>
              <w:bottom w:w="80" w:type="dxa"/>
              <w:right w:w="80" w:type="dxa"/>
            </w:tcMar>
          </w:tcPr>
          <w:p w:rsidR="005B7D7F" w:rsidRDefault="005B7D7F" w14:paraId="54E11D2A" w14:textId="77777777"/>
        </w:tc>
      </w:tr>
      <w:tr w:rsidR="005B7D7F" w14:paraId="43F238BF" w14:textId="77777777">
        <w:tblPrEx>
          <w:shd w:val="clear" w:color="auto" w:fill="CFCAD0"/>
        </w:tblPrEx>
        <w:trPr>
          <w:trHeight w:val="519"/>
        </w:trPr>
        <w:tc>
          <w:tcPr>
            <w:tcW w:w="842" w:type="dxa"/>
            <w:tcBorders>
              <w:top w:val="single" w:color="00616A" w:sz="4" w:space="0"/>
              <w:left w:val="nil"/>
              <w:bottom w:val="single" w:color="00616A" w:sz="4" w:space="0"/>
              <w:right w:val="nil"/>
            </w:tcBorders>
            <w:shd w:val="clear" w:color="auto" w:fill="F0F5F6"/>
            <w:tcMar>
              <w:top w:w="80" w:type="dxa"/>
              <w:left w:w="80" w:type="dxa"/>
              <w:bottom w:w="80" w:type="dxa"/>
              <w:right w:w="80" w:type="dxa"/>
            </w:tcMar>
          </w:tcPr>
          <w:p w:rsidR="005B7D7F" w:rsidRDefault="00C945AE" w14:paraId="3D77ADB0" w14:textId="77777777">
            <w:pPr>
              <w:pStyle w:val="Nornal"/>
            </w:pPr>
            <w:r>
              <w:rPr>
                <w:rStyle w:val="None"/>
                <w:rFonts w:ascii="Trebuchet MS" w:hAnsi="Trebuchet MS"/>
                <w:color w:val="004147"/>
                <w:u w:color="004147"/>
              </w:rPr>
              <w:t>3.2</w:t>
            </w:r>
          </w:p>
        </w:tc>
        <w:tc>
          <w:tcPr>
            <w:tcW w:w="4249" w:type="dxa"/>
            <w:tcBorders>
              <w:top w:val="single" w:color="00616A" w:sz="4" w:space="0"/>
              <w:left w:val="nil"/>
              <w:bottom w:val="single" w:color="00616A" w:sz="4" w:space="0"/>
              <w:right w:val="single" w:color="F0F5F6" w:sz="4" w:space="0"/>
            </w:tcBorders>
            <w:shd w:val="clear" w:color="auto" w:fill="F0F5F6"/>
            <w:tcMar>
              <w:top w:w="80" w:type="dxa"/>
              <w:left w:w="80" w:type="dxa"/>
              <w:bottom w:w="80" w:type="dxa"/>
              <w:right w:w="80" w:type="dxa"/>
            </w:tcMar>
          </w:tcPr>
          <w:p w:rsidR="005B7D7F" w:rsidRDefault="00C945AE" w14:paraId="08715C52" w14:textId="77777777">
            <w:pPr>
              <w:pStyle w:val="BodyA"/>
              <w:spacing w:after="160"/>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key causes of employee grievances. </w:t>
            </w:r>
          </w:p>
        </w:tc>
        <w:tc>
          <w:tcPr>
            <w:tcW w:w="1340" w:type="dxa"/>
            <w:tcBorders>
              <w:top w:val="single" w:color="00616A" w:sz="4" w:space="0"/>
              <w:left w:val="single" w:color="F0F5F6" w:sz="4" w:space="0"/>
              <w:bottom w:val="single" w:color="00616A" w:sz="4" w:space="0"/>
              <w:right w:val="single" w:color="E5EDEF" w:sz="4" w:space="0"/>
            </w:tcBorders>
            <w:tcMar>
              <w:top w:w="80" w:type="dxa"/>
              <w:left w:w="80" w:type="dxa"/>
              <w:bottom w:w="80" w:type="dxa"/>
              <w:right w:w="80" w:type="dxa"/>
            </w:tcMar>
          </w:tcPr>
          <w:p w:rsidR="005B7D7F" w:rsidRDefault="005B7D7F" w14:paraId="31126E5D" w14:textId="77777777"/>
        </w:tc>
        <w:tc>
          <w:tcPr>
            <w:tcW w:w="3370" w:type="dxa"/>
            <w:tcBorders>
              <w:top w:val="single" w:color="00616A" w:sz="4" w:space="0"/>
              <w:left w:val="single" w:color="E5EDEF" w:sz="4" w:space="0"/>
              <w:bottom w:val="single" w:color="00616A" w:sz="4" w:space="0"/>
              <w:right w:val="nil"/>
            </w:tcBorders>
            <w:tcMar>
              <w:top w:w="80" w:type="dxa"/>
              <w:left w:w="80" w:type="dxa"/>
              <w:bottom w:w="80" w:type="dxa"/>
              <w:right w:w="80" w:type="dxa"/>
            </w:tcMar>
          </w:tcPr>
          <w:p w:rsidR="005B7D7F" w:rsidRDefault="005B7D7F" w14:paraId="2DE403A5" w14:textId="77777777"/>
        </w:tc>
      </w:tr>
      <w:tr w:rsidR="005B7D7F" w14:paraId="297CD0F6" w14:textId="77777777">
        <w:tblPrEx>
          <w:shd w:val="clear" w:color="auto" w:fill="CFCAD0"/>
        </w:tblPrEx>
        <w:trPr>
          <w:trHeight w:val="524"/>
        </w:trPr>
        <w:tc>
          <w:tcPr>
            <w:tcW w:w="842" w:type="dxa"/>
            <w:tcBorders>
              <w:top w:val="single" w:color="00616A" w:sz="4" w:space="0"/>
              <w:left w:val="nil"/>
              <w:bottom w:val="nil"/>
              <w:right w:val="nil"/>
            </w:tcBorders>
            <w:shd w:val="clear" w:color="auto" w:fill="F0F5F6"/>
            <w:tcMar>
              <w:top w:w="80" w:type="dxa"/>
              <w:left w:w="80" w:type="dxa"/>
              <w:bottom w:w="80" w:type="dxa"/>
              <w:right w:w="80" w:type="dxa"/>
            </w:tcMar>
          </w:tcPr>
          <w:p w:rsidR="005B7D7F" w:rsidRDefault="00C945AE" w14:paraId="1DB69759" w14:textId="77777777">
            <w:pPr>
              <w:pStyle w:val="Nornal"/>
            </w:pPr>
            <w:r>
              <w:rPr>
                <w:rStyle w:val="None"/>
                <w:rFonts w:ascii="Trebuchet MS" w:hAnsi="Trebuchet MS"/>
                <w:color w:val="004147"/>
                <w:u w:color="004147"/>
              </w:rPr>
              <w:t>3.3</w:t>
            </w:r>
          </w:p>
        </w:tc>
        <w:tc>
          <w:tcPr>
            <w:tcW w:w="4249" w:type="dxa"/>
            <w:tcBorders>
              <w:top w:val="single" w:color="00616A" w:sz="4" w:space="0"/>
              <w:left w:val="nil"/>
              <w:bottom w:val="nil"/>
              <w:right w:val="single" w:color="F0F5F6" w:sz="4" w:space="0"/>
            </w:tcBorders>
            <w:shd w:val="clear" w:color="auto" w:fill="F0F5F6"/>
            <w:tcMar>
              <w:top w:w="80" w:type="dxa"/>
              <w:left w:w="80" w:type="dxa"/>
              <w:bottom w:w="80" w:type="dxa"/>
              <w:right w:w="80" w:type="dxa"/>
            </w:tcMar>
          </w:tcPr>
          <w:p w:rsidR="005B7D7F" w:rsidRDefault="00C945AE" w14:paraId="699DEB32" w14:textId="77777777">
            <w:pPr>
              <w:pStyle w:val="BodyA"/>
              <w:spacing w:after="160"/>
            </w:pPr>
            <w:r>
              <w:rPr>
                <w:rStyle w:val="None"/>
                <w:rFonts w:ascii="Trebuchet MS" w:hAnsi="Trebuchet MS"/>
                <w:color w:val="004147"/>
                <w:u w:color="004147"/>
              </w:rPr>
              <w:t xml:space="preserve">Advise on the importance of handling grievances effectively. </w:t>
            </w:r>
          </w:p>
        </w:tc>
        <w:tc>
          <w:tcPr>
            <w:tcW w:w="1340" w:type="dxa"/>
            <w:tcBorders>
              <w:top w:val="single" w:color="00616A" w:sz="4" w:space="0"/>
              <w:left w:val="single" w:color="F0F5F6" w:sz="4" w:space="0"/>
              <w:bottom w:val="nil"/>
              <w:right w:val="single" w:color="E5EDEF" w:sz="4" w:space="0"/>
            </w:tcBorders>
            <w:tcMar>
              <w:top w:w="80" w:type="dxa"/>
              <w:left w:w="80" w:type="dxa"/>
              <w:bottom w:w="80" w:type="dxa"/>
              <w:right w:w="80" w:type="dxa"/>
            </w:tcMar>
          </w:tcPr>
          <w:p w:rsidR="005B7D7F" w:rsidRDefault="005B7D7F" w14:paraId="62431CDC" w14:textId="77777777"/>
        </w:tc>
        <w:tc>
          <w:tcPr>
            <w:tcW w:w="3370" w:type="dxa"/>
            <w:tcBorders>
              <w:top w:val="single" w:color="00616A" w:sz="4" w:space="0"/>
              <w:left w:val="single" w:color="E5EDEF" w:sz="4" w:space="0"/>
              <w:bottom w:val="nil"/>
              <w:right w:val="nil"/>
            </w:tcBorders>
            <w:tcMar>
              <w:top w:w="80" w:type="dxa"/>
              <w:left w:w="80" w:type="dxa"/>
              <w:bottom w:w="80" w:type="dxa"/>
              <w:right w:w="80" w:type="dxa"/>
            </w:tcMar>
          </w:tcPr>
          <w:p w:rsidR="005B7D7F" w:rsidRDefault="005B7D7F" w14:paraId="49E398E2" w14:textId="77777777"/>
        </w:tc>
      </w:tr>
    </w:tbl>
    <w:p w:rsidR="005B7D7F" w:rsidRDefault="005B7D7F" w14:paraId="16287F21" w14:textId="77777777">
      <w:pPr>
        <w:pStyle w:val="BodyA"/>
        <w:widowControl w:val="0"/>
        <w:spacing w:line="240" w:lineRule="auto"/>
        <w:ind w:left="108" w:hanging="108"/>
        <w:rPr>
          <w:rStyle w:val="None"/>
          <w:rFonts w:ascii="Trebuchet MS" w:hAnsi="Trebuchet MS" w:eastAsia="Trebuchet MS" w:cs="Trebuchet MS"/>
        </w:rPr>
      </w:pPr>
    </w:p>
    <w:p w:rsidR="005B7D7F" w:rsidRDefault="005B7D7F" w14:paraId="5BE93A62" w14:textId="77777777">
      <w:pPr>
        <w:pStyle w:val="BodyA"/>
        <w:widowControl w:val="0"/>
        <w:spacing w:line="240" w:lineRule="auto"/>
        <w:rPr>
          <w:rStyle w:val="None"/>
          <w:rFonts w:ascii="Trebuchet MS" w:hAnsi="Trebuchet MS" w:eastAsia="Trebuchet MS" w:cs="Trebuchet MS"/>
        </w:rPr>
      </w:pPr>
    </w:p>
    <w:p w:rsidR="005B7D7F" w:rsidRDefault="005B7D7F" w14:paraId="384BA73E" w14:textId="77777777">
      <w:pPr>
        <w:pStyle w:val="BodyA"/>
        <w:spacing w:line="240" w:lineRule="auto"/>
        <w:rPr>
          <w:rStyle w:val="None"/>
          <w:rFonts w:ascii="Trebuchet MS" w:hAnsi="Trebuchet MS" w:eastAsia="Trebuchet MS" w:cs="Trebuchet MS"/>
        </w:rPr>
      </w:pPr>
    </w:p>
    <w:p w:rsidR="005B7D7F" w:rsidRDefault="005B7D7F" w14:paraId="34B3F2EB" w14:textId="77777777">
      <w:pPr>
        <w:pStyle w:val="BodyA"/>
        <w:spacing w:line="240" w:lineRule="auto"/>
        <w:rPr>
          <w:rStyle w:val="None"/>
          <w:rFonts w:ascii="Trebuchet MS" w:hAnsi="Trebuchet MS" w:eastAsia="Trebuchet MS" w:cs="Trebuchet MS"/>
        </w:rPr>
      </w:pPr>
    </w:p>
    <w:p w:rsidR="005B7D7F" w:rsidRDefault="005B7D7F" w14:paraId="7D34F5C7" w14:textId="77777777">
      <w:pPr>
        <w:pStyle w:val="BodyA"/>
        <w:spacing w:line="240" w:lineRule="auto"/>
        <w:rPr>
          <w:rStyle w:val="None"/>
          <w:rFonts w:ascii="Trebuchet MS" w:hAnsi="Trebuchet MS" w:eastAsia="Trebuchet MS" w:cs="Trebuchet MS"/>
        </w:rPr>
      </w:pPr>
    </w:p>
    <w:p w:rsidR="005B7D7F" w:rsidRDefault="005B7D7F" w14:paraId="0B4020A7" w14:textId="77777777">
      <w:pPr>
        <w:pStyle w:val="BodyA"/>
        <w:spacing w:line="240" w:lineRule="auto"/>
        <w:rPr>
          <w:rStyle w:val="None"/>
          <w:rFonts w:ascii="Trebuchet MS" w:hAnsi="Trebuchet MS" w:eastAsia="Trebuchet MS" w:cs="Trebuchet MS"/>
        </w:rPr>
      </w:pPr>
    </w:p>
    <w:p w:rsidR="005B7D7F" w:rsidRDefault="005B7D7F" w14:paraId="1D7B270A" w14:textId="77777777">
      <w:pPr>
        <w:pStyle w:val="BodyA"/>
        <w:spacing w:line="240" w:lineRule="auto"/>
        <w:rPr>
          <w:rStyle w:val="None"/>
          <w:rFonts w:ascii="Trebuchet MS" w:hAnsi="Trebuchet MS" w:eastAsia="Trebuchet MS" w:cs="Trebuchet MS"/>
        </w:rPr>
      </w:pPr>
    </w:p>
    <w:p w:rsidR="005B7D7F" w:rsidRDefault="005B7D7F" w14:paraId="4F904CB7" w14:textId="77777777">
      <w:pPr>
        <w:pStyle w:val="BodyA"/>
        <w:spacing w:line="240" w:lineRule="auto"/>
        <w:rPr>
          <w:rStyle w:val="None"/>
          <w:rFonts w:ascii="Trebuchet MS" w:hAnsi="Trebuchet MS" w:eastAsia="Trebuchet MS" w:cs="Trebuchet MS"/>
        </w:rPr>
      </w:pPr>
    </w:p>
    <w:p w:rsidR="005B7D7F" w:rsidRDefault="005B7D7F" w14:paraId="06971CD3" w14:textId="77777777">
      <w:pPr>
        <w:pStyle w:val="BodyA"/>
        <w:spacing w:line="240" w:lineRule="auto"/>
        <w:rPr>
          <w:rStyle w:val="None"/>
          <w:rFonts w:ascii="Trebuchet MS" w:hAnsi="Trebuchet MS" w:eastAsia="Trebuchet MS" w:cs="Trebuchet MS"/>
        </w:rPr>
      </w:pPr>
    </w:p>
    <w:p w:rsidR="005B7D7F" w:rsidRDefault="00C945AE" w14:paraId="2A1F701D" w14:textId="77777777">
      <w:pPr>
        <w:pStyle w:val="BodyA"/>
        <w:spacing w:line="240" w:lineRule="auto"/>
      </w:pPr>
      <w:r>
        <w:rPr>
          <w:rStyle w:val="None"/>
          <w:rFonts w:ascii="Arial Unicode MS" w:hAnsi="Arial Unicode MS"/>
        </w:rPr>
        <w:br w:type="page"/>
      </w:r>
    </w:p>
    <w:p w:rsidR="005B7D7F" w:rsidRDefault="00C945AE" w14:paraId="00A8AD89" w14:textId="77777777">
      <w:pPr>
        <w:pStyle w:val="BodyA"/>
        <w:spacing w:line="240" w:lineRule="auto"/>
        <w:rPr>
          <w:rStyle w:val="None"/>
          <w:rFonts w:ascii="Trebuchet MS" w:hAnsi="Trebuchet MS" w:eastAsia="Trebuchet MS" w:cs="Trebuchet MS"/>
          <w:color w:val="004146"/>
          <w:sz w:val="32"/>
          <w:szCs w:val="32"/>
          <w:u w:color="004146"/>
        </w:rPr>
      </w:pPr>
      <w:r>
        <w:rPr>
          <w:rStyle w:val="None"/>
          <w:rFonts w:ascii="Trebuchet MS" w:hAnsi="Trebuchet MS"/>
          <w:color w:val="004146"/>
          <w:sz w:val="32"/>
          <w:szCs w:val="32"/>
          <w:u w:color="004146"/>
        </w:rPr>
        <w:t>Declaration of Authentication</w:t>
      </w:r>
    </w:p>
    <w:p w:rsidR="005B7D7F" w:rsidRDefault="005B7D7F" w14:paraId="03EFCA41" w14:textId="77777777">
      <w:pPr>
        <w:pStyle w:val="BodyA"/>
        <w:spacing w:line="240" w:lineRule="auto"/>
        <w:rPr>
          <w:rStyle w:val="None"/>
          <w:rFonts w:ascii="Trebuchet MS" w:hAnsi="Trebuchet MS" w:eastAsia="Trebuchet MS" w:cs="Trebuchet MS"/>
        </w:rPr>
      </w:pPr>
    </w:p>
    <w:p w:rsidR="005B7D7F" w:rsidRDefault="00C945AE" w14:paraId="659A784D" w14:textId="77777777">
      <w:pPr>
        <w:pStyle w:val="Heading2"/>
        <w:rPr>
          <w:rStyle w:val="None"/>
          <w:rFonts w:ascii="Trebuchet MS" w:hAnsi="Trebuchet MS" w:eastAsia="Trebuchet MS" w:cs="Trebuchet MS"/>
        </w:rPr>
      </w:pPr>
      <w:r>
        <w:rPr>
          <w:rStyle w:val="None"/>
          <w:rFonts w:ascii="Trebuchet MS" w:hAnsi="Trebuchet MS"/>
          <w:lang w:val="en-US"/>
        </w:rPr>
        <w:t xml:space="preserve">Declaration by learner </w:t>
      </w:r>
    </w:p>
    <w:p w:rsidR="005B7D7F" w:rsidRDefault="005B7D7F" w14:paraId="5F96A722" w14:textId="77777777">
      <w:pPr>
        <w:pStyle w:val="BodyA"/>
        <w:rPr>
          <w:rStyle w:val="ui-provider"/>
        </w:rPr>
      </w:pPr>
    </w:p>
    <w:tbl>
      <w:tblPr>
        <w:tblW w:w="9375"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7591"/>
        <w:gridCol w:w="1784"/>
      </w:tblGrid>
      <w:tr w:rsidR="005B7D7F" w:rsidTr="59F35FC0" w14:paraId="5497C992" w14:textId="77777777">
        <w:trPr>
          <w:trHeight w:val="2405"/>
        </w:trPr>
        <w:tc>
          <w:tcPr>
            <w:tcW w:w="9375" w:type="dxa"/>
            <w:gridSpan w:val="2"/>
            <w:tcBorders>
              <w:top w:val="single" w:color="000000" w:themeColor="text1" w:sz="4" w:space="0"/>
              <w:left w:val="single" w:color="000000" w:themeColor="text1" w:sz="4" w:space="0"/>
              <w:bottom w:val="nil"/>
              <w:right w:val="single" w:color="000000" w:themeColor="text1" w:sz="4" w:space="0"/>
            </w:tcBorders>
            <w:tcMar>
              <w:top w:w="80" w:type="dxa"/>
              <w:left w:w="80" w:type="dxa"/>
              <w:bottom w:w="80" w:type="dxa"/>
              <w:right w:w="395" w:type="dxa"/>
            </w:tcMar>
          </w:tcPr>
          <w:p w:rsidR="005B7D7F" w:rsidRDefault="00C945AE" w14:paraId="45B57AFA" w14:textId="77777777">
            <w:pPr>
              <w:pStyle w:val="elementtoproof"/>
              <w:ind w:right="315"/>
              <w:rPr>
                <w:rStyle w:val="None"/>
                <w:rFonts w:ascii="Trebuchet MS" w:hAnsi="Trebuchet MS" w:eastAsia="Trebuchet MS" w:cs="Trebuchet MS"/>
              </w:rPr>
            </w:pPr>
            <w:r>
              <w:rPr>
                <w:rStyle w:val="None"/>
                <w:rFonts w:ascii="Trebuchet MS" w:hAnsi="Trebuchet MS"/>
                <w:b/>
                <w:bCs/>
                <w:sz w:val="22"/>
                <w:szCs w:val="22"/>
              </w:rPr>
              <w:t>I can confirm that:</w:t>
            </w:r>
          </w:p>
          <w:p w:rsidR="005B7D7F" w:rsidRDefault="00C945AE" w14:paraId="6E7BEAA2" w14:textId="77777777">
            <w:pPr>
              <w:pStyle w:val="elementtoproof"/>
              <w:ind w:right="315"/>
              <w:rPr>
                <w:rStyle w:val="None"/>
                <w:rFonts w:ascii="Trebuchet MS" w:hAnsi="Trebuchet MS" w:eastAsia="Trebuchet MS" w:cs="Trebuchet MS"/>
              </w:rPr>
            </w:pPr>
            <w:r>
              <w:rPr>
                <w:rStyle w:val="None"/>
                <w:rFonts w:ascii="Trebuchet MS" w:hAnsi="Trebuchet MS"/>
                <w:b/>
                <w:bCs/>
                <w:sz w:val="22"/>
                <w:szCs w:val="22"/>
              </w:rPr>
              <w:t> </w:t>
            </w:r>
          </w:p>
          <w:p w:rsidR="005B7D7F" w:rsidRDefault="00C945AE" w14:paraId="28EE0CC2" w14:textId="77777777">
            <w:pPr>
              <w:pStyle w:val="elementtoproof"/>
              <w:numPr>
                <w:ilvl w:val="0"/>
                <w:numId w:val="14"/>
              </w:numPr>
              <w:ind w:right="315"/>
              <w:rPr>
                <w:rFonts w:ascii="Trebuchet MS" w:hAnsi="Trebuchet MS"/>
                <w:sz w:val="22"/>
                <w:szCs w:val="22"/>
              </w:rPr>
            </w:pPr>
            <w:proofErr w:type="gramStart"/>
            <w:r>
              <w:rPr>
                <w:rStyle w:val="None"/>
                <w:rFonts w:ascii="Trebuchet MS" w:hAnsi="Trebuchet MS"/>
                <w:sz w:val="22"/>
                <w:szCs w:val="22"/>
              </w:rPr>
              <w:t>this</w:t>
            </w:r>
            <w:proofErr w:type="gramEnd"/>
            <w:r>
              <w:rPr>
                <w:rStyle w:val="None"/>
                <w:rFonts w:ascii="Trebuchet MS" w:hAnsi="Trebuchet MS"/>
                <w:sz w:val="22"/>
                <w:szCs w:val="22"/>
              </w:rPr>
              <w:t xml:space="preserve"> assessment is all my own work.  </w:t>
            </w:r>
          </w:p>
          <w:p w:rsidR="005B7D7F" w:rsidRDefault="00C945AE" w14:paraId="4B1C0D82" w14:textId="77777777">
            <w:pPr>
              <w:pStyle w:val="ListParagraph"/>
              <w:numPr>
                <w:ilvl w:val="0"/>
                <w:numId w:val="15"/>
              </w:numPr>
              <w:spacing w:line="240" w:lineRule="auto"/>
            </w:pPr>
            <w:r>
              <w:rPr>
                <w:rStyle w:val="None"/>
              </w:rPr>
              <w:t>where I have used materials from other sources, they have been properly acknowledged and referenced.</w:t>
            </w:r>
          </w:p>
          <w:p w:rsidR="005B7D7F" w:rsidRDefault="00C945AE" w14:paraId="5CF81F20" w14:textId="77777777">
            <w:pPr>
              <w:pStyle w:val="ListParagraph"/>
              <w:numPr>
                <w:ilvl w:val="0"/>
                <w:numId w:val="15"/>
              </w:numPr>
              <w:spacing w:line="240" w:lineRule="auto"/>
            </w:pPr>
            <w:r>
              <w:rPr>
                <w:rStyle w:val="None"/>
              </w:rPr>
              <w:t>I have not used Artificial Intelligence tools to generate content for my assessment.</w:t>
            </w:r>
          </w:p>
          <w:p w:rsidR="005B7D7F" w:rsidRDefault="00C945AE" w14:paraId="193A287B" w14:textId="77777777">
            <w:pPr>
              <w:pStyle w:val="BodyA"/>
              <w:shd w:val="clear" w:color="auto" w:fill="FFFFFF"/>
              <w:spacing w:before="100" w:after="100"/>
            </w:pPr>
            <w:r>
              <w:rPr>
                <w:rStyle w:val="None"/>
                <w:color w:val="111111"/>
                <w:u w:color="111111"/>
              </w:rPr>
              <w:t xml:space="preserve">I understand the consequences of </w:t>
            </w:r>
            <w:hyperlink w:history="1" r:id="rId16">
              <w:r w:rsidR="005B7D7F">
                <w:rPr>
                  <w:rStyle w:val="Hyperlink2"/>
                </w:rPr>
                <w:t>malpractice</w:t>
              </w:r>
            </w:hyperlink>
            <w:r>
              <w:rPr>
                <w:rStyle w:val="None"/>
                <w:color w:val="111111"/>
                <w:u w:color="111111"/>
              </w:rPr>
              <w:t xml:space="preserve"> and accept that any violation of this agreement may result in disciplinary action.</w:t>
            </w:r>
          </w:p>
        </w:tc>
      </w:tr>
      <w:tr w:rsidR="005B7D7F" w:rsidTr="59F35FC0" w14:paraId="30659C56" w14:textId="77777777">
        <w:trPr>
          <w:trHeight w:val="515"/>
        </w:trPr>
        <w:tc>
          <w:tcPr>
            <w:tcW w:w="7591" w:type="dxa"/>
            <w:tcBorders>
              <w:top w:val="nil"/>
              <w:left w:val="single" w:color="000000" w:themeColor="text1" w:sz="4" w:space="0"/>
              <w:bottom w:val="nil"/>
              <w:right w:val="nil"/>
            </w:tcBorders>
            <w:tcMar>
              <w:top w:w="80" w:type="dxa"/>
              <w:left w:w="80" w:type="dxa"/>
              <w:bottom w:w="80" w:type="dxa"/>
              <w:right w:w="80" w:type="dxa"/>
            </w:tcMar>
          </w:tcPr>
          <w:p w:rsidR="005B7D7F" w:rsidRDefault="00C945AE" w14:paraId="0EF90850" w14:textId="77777777">
            <w:pPr>
              <w:pStyle w:val="NormalWeb"/>
            </w:pPr>
            <w:r>
              <w:rPr>
                <w:rStyle w:val="None"/>
                <w:rFonts w:ascii="Trebuchet MS" w:hAnsi="Trebuchet MS"/>
                <w:b/>
                <w:bCs/>
              </w:rPr>
              <w:t>Learner name:</w:t>
            </w:r>
            <w:r>
              <w:rPr>
                <w:rStyle w:val="None"/>
                <w:rFonts w:ascii="Trebuchet MS" w:hAnsi="Trebuchet MS"/>
              </w:rPr>
              <w:t xml:space="preserve"> Amber Parker </w:t>
            </w:r>
          </w:p>
        </w:tc>
        <w:tc>
          <w:tcPr>
            <w:tcW w:w="1784" w:type="dxa"/>
            <w:tcBorders>
              <w:top w:val="nil"/>
              <w:left w:val="nil"/>
              <w:bottom w:val="nil"/>
              <w:right w:val="single" w:color="000000" w:themeColor="text1" w:sz="4" w:space="0"/>
            </w:tcBorders>
            <w:tcMar>
              <w:top w:w="80" w:type="dxa"/>
              <w:left w:w="80" w:type="dxa"/>
              <w:bottom w:w="80" w:type="dxa"/>
              <w:right w:w="80" w:type="dxa"/>
            </w:tcMar>
            <w:vAlign w:val="center"/>
          </w:tcPr>
          <w:p w:rsidR="005B7D7F" w:rsidRDefault="00C945AE" w14:paraId="63E4A9CD" w14:textId="77777777">
            <w:pPr>
              <w:pStyle w:val="BodyA"/>
            </w:pPr>
            <w:r>
              <w:rPr>
                <w:rStyle w:val="None"/>
              </w:rPr>
              <w:t> </w:t>
            </w:r>
          </w:p>
        </w:tc>
      </w:tr>
      <w:tr w:rsidR="005B7D7F" w:rsidTr="59F35FC0" w14:paraId="413C09D5" w14:textId="77777777">
        <w:trPr>
          <w:trHeight w:val="515"/>
        </w:trPr>
        <w:tc>
          <w:tcPr>
            <w:tcW w:w="7591" w:type="dxa"/>
            <w:tcBorders>
              <w:top w:val="nil"/>
              <w:left w:val="single" w:color="000000" w:themeColor="text1" w:sz="4" w:space="0"/>
              <w:bottom w:val="nil"/>
              <w:right w:val="nil"/>
            </w:tcBorders>
            <w:tcMar>
              <w:top w:w="80" w:type="dxa"/>
              <w:left w:w="80" w:type="dxa"/>
              <w:bottom w:w="80" w:type="dxa"/>
              <w:right w:w="80" w:type="dxa"/>
            </w:tcMar>
          </w:tcPr>
          <w:p w:rsidR="005B7D7F" w:rsidRDefault="00AE56FD" w14:paraId="15EBE82A" w14:textId="555B6B7A">
            <w:pPr>
              <w:pStyle w:val="NormalWeb"/>
            </w:pPr>
            <w:r>
              <w:rPr>
                <w:noProof/>
              </w:rPr>
              <w:drawing>
                <wp:anchor distT="0" distB="0" distL="114300" distR="114300" simplePos="0" relativeHeight="251661312" behindDoc="1" locked="0" layoutInCell="1" allowOverlap="1" wp14:anchorId="2205E498" wp14:editId="564E8FEC">
                  <wp:simplePos x="0" y="0"/>
                  <wp:positionH relativeFrom="column">
                    <wp:posOffset>1533525</wp:posOffset>
                  </wp:positionH>
                  <wp:positionV relativeFrom="paragraph">
                    <wp:posOffset>0</wp:posOffset>
                  </wp:positionV>
                  <wp:extent cx="1333500" cy="629285"/>
                  <wp:effectExtent l="0" t="0" r="0" b="0"/>
                  <wp:wrapTight wrapText="bothSides">
                    <wp:wrapPolygon edited="0">
                      <wp:start x="0" y="0"/>
                      <wp:lineTo x="0" y="20924"/>
                      <wp:lineTo x="21291" y="20924"/>
                      <wp:lineTo x="21291" y="0"/>
                      <wp:lineTo x="0" y="0"/>
                    </wp:wrapPolygon>
                  </wp:wrapTight>
                  <wp:docPr id="768895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895496" name=""/>
                          <pic:cNvPicPr/>
                        </pic:nvPicPr>
                        <pic:blipFill>
                          <a:blip r:embed="rId17">
                            <a:extLst>
                              <a:ext uri="{28A0092B-C50C-407E-A947-70E740481C1C}">
                                <a14:useLocalDpi xmlns:a14="http://schemas.microsoft.com/office/drawing/2010/main" val="0"/>
                              </a:ext>
                            </a:extLst>
                          </a:blip>
                          <a:stretch>
                            <a:fillRect/>
                          </a:stretch>
                        </pic:blipFill>
                        <pic:spPr>
                          <a:xfrm>
                            <a:off x="0" y="0"/>
                            <a:ext cx="1333500" cy="629285"/>
                          </a:xfrm>
                          <a:prstGeom prst="rect">
                            <a:avLst/>
                          </a:prstGeom>
                        </pic:spPr>
                      </pic:pic>
                    </a:graphicData>
                  </a:graphic>
                  <wp14:sizeRelH relativeFrom="margin">
                    <wp14:pctWidth>0</wp14:pctWidth>
                  </wp14:sizeRelH>
                  <wp14:sizeRelV relativeFrom="margin">
                    <wp14:pctHeight>0</wp14:pctHeight>
                  </wp14:sizeRelV>
                </wp:anchor>
              </w:drawing>
            </w:r>
            <w:r>
              <w:rPr>
                <w:rStyle w:val="None"/>
                <w:rFonts w:ascii="Trebuchet MS" w:hAnsi="Trebuchet MS"/>
                <w:b/>
                <w:bCs/>
              </w:rPr>
              <w:t>Learner signature:</w:t>
            </w:r>
            <w:r>
              <w:rPr>
                <w:rStyle w:val="None"/>
                <w:rFonts w:ascii="Trebuchet MS" w:hAnsi="Trebuchet MS"/>
              </w:rPr>
              <w:t> </w:t>
            </w:r>
          </w:p>
        </w:tc>
        <w:tc>
          <w:tcPr>
            <w:tcW w:w="1784" w:type="dxa"/>
            <w:tcBorders>
              <w:top w:val="nil"/>
              <w:left w:val="nil"/>
              <w:bottom w:val="nil"/>
              <w:right w:val="single" w:color="000000" w:themeColor="text1" w:sz="4" w:space="0"/>
            </w:tcBorders>
            <w:tcMar>
              <w:top w:w="80" w:type="dxa"/>
              <w:left w:w="80" w:type="dxa"/>
              <w:bottom w:w="80" w:type="dxa"/>
              <w:right w:w="80" w:type="dxa"/>
            </w:tcMar>
            <w:vAlign w:val="center"/>
          </w:tcPr>
          <w:p w:rsidR="005B7D7F" w:rsidRDefault="00C945AE" w14:paraId="4F6584BE" w14:textId="77777777">
            <w:pPr>
              <w:pStyle w:val="BodyA"/>
            </w:pPr>
            <w:r>
              <w:rPr>
                <w:rStyle w:val="None"/>
              </w:rPr>
              <w:t> </w:t>
            </w:r>
          </w:p>
        </w:tc>
      </w:tr>
      <w:tr w:rsidR="005B7D7F" w:rsidTr="59F35FC0" w14:paraId="0D9A1F53" w14:textId="77777777">
        <w:trPr>
          <w:trHeight w:val="614"/>
        </w:trPr>
        <w:tc>
          <w:tcPr>
            <w:tcW w:w="7591" w:type="dxa"/>
            <w:tcBorders>
              <w:top w:val="nil"/>
              <w:left w:val="single" w:color="000000" w:themeColor="text1" w:sz="4" w:space="0"/>
              <w:bottom w:val="single" w:color="000000" w:themeColor="text1" w:sz="4" w:space="0"/>
              <w:right w:val="nil"/>
            </w:tcBorders>
            <w:tcMar>
              <w:top w:w="80" w:type="dxa"/>
              <w:left w:w="80" w:type="dxa"/>
              <w:bottom w:w="80" w:type="dxa"/>
              <w:right w:w="80" w:type="dxa"/>
            </w:tcMar>
          </w:tcPr>
          <w:p w:rsidR="005B7D7F" w:rsidRDefault="00C945AE" w14:paraId="749907E7" w14:textId="7926AE53">
            <w:pPr>
              <w:pStyle w:val="NormalWeb"/>
              <w:rPr>
                <w:rStyle w:val="None"/>
                <w:rFonts w:ascii="Trebuchet MS" w:hAnsi="Trebuchet MS" w:eastAsia="Trebuchet MS" w:cs="Trebuchet MS"/>
              </w:rPr>
            </w:pPr>
            <w:r w:rsidRPr="59F35FC0" w:rsidR="00C945AE">
              <w:rPr>
                <w:rStyle w:val="None"/>
                <w:rFonts w:ascii="Trebuchet MS" w:hAnsi="Trebuchet MS"/>
                <w:b w:val="1"/>
                <w:bCs w:val="1"/>
              </w:rPr>
              <w:t>Date*</w:t>
            </w:r>
            <w:r w:rsidRPr="59F35FC0" w:rsidR="00C945AE">
              <w:rPr>
                <w:rStyle w:val="None"/>
                <w:rFonts w:ascii="Trebuchet MS" w:hAnsi="Trebuchet MS"/>
              </w:rPr>
              <w:t> 2/2/2026</w:t>
            </w:r>
            <w:r w:rsidRPr="59F35FC0" w:rsidR="00AE56FD">
              <w:rPr>
                <w:rStyle w:val="None"/>
                <w:rFonts w:ascii="Trebuchet MS" w:hAnsi="Trebuchet MS"/>
              </w:rPr>
              <w:t xml:space="preserve"> – 17/03/2026</w:t>
            </w:r>
            <w:r w:rsidRPr="59F35FC0" w:rsidR="09266FFD">
              <w:rPr>
                <w:rStyle w:val="None"/>
                <w:rFonts w:ascii="Trebuchet MS" w:hAnsi="Trebuchet MS"/>
              </w:rPr>
              <w:t xml:space="preserve"> -30/03/2026</w:t>
            </w:r>
          </w:p>
          <w:p w:rsidR="005B7D7F" w:rsidRDefault="00C945AE" w14:paraId="35EBE33A" w14:textId="77777777">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color="000000" w:themeColor="text1" w:sz="4" w:space="0"/>
              <w:right w:val="single" w:color="000000" w:themeColor="text1" w:sz="4" w:space="0"/>
            </w:tcBorders>
            <w:tcMar>
              <w:top w:w="80" w:type="dxa"/>
              <w:left w:w="80" w:type="dxa"/>
              <w:bottom w:w="80" w:type="dxa"/>
              <w:right w:w="80" w:type="dxa"/>
            </w:tcMar>
            <w:vAlign w:val="center"/>
          </w:tcPr>
          <w:p w:rsidR="005B7D7F" w:rsidRDefault="00C945AE" w14:paraId="09AF38FC" w14:textId="77777777">
            <w:pPr>
              <w:pStyle w:val="BodyA"/>
            </w:pPr>
            <w:r>
              <w:rPr>
                <w:rStyle w:val="None"/>
              </w:rPr>
              <w:t> </w:t>
            </w:r>
          </w:p>
        </w:tc>
      </w:tr>
    </w:tbl>
    <w:p w:rsidR="005B7D7F" w:rsidRDefault="005B7D7F" w14:paraId="5B95CD12" w14:textId="77777777">
      <w:pPr>
        <w:pStyle w:val="BodyA"/>
        <w:widowControl w:val="0"/>
        <w:spacing w:line="240" w:lineRule="auto"/>
        <w:ind w:left="108" w:hanging="108"/>
        <w:rPr>
          <w:rStyle w:val="ui-provider"/>
        </w:rPr>
      </w:pPr>
    </w:p>
    <w:p w:rsidR="005B7D7F" w:rsidRDefault="005B7D7F" w14:paraId="5220BBB2" w14:textId="77777777">
      <w:pPr>
        <w:pStyle w:val="BodyA"/>
        <w:spacing w:line="240" w:lineRule="auto"/>
        <w:rPr>
          <w:rStyle w:val="None"/>
          <w:rFonts w:ascii="Trebuchet MS" w:hAnsi="Trebuchet MS" w:eastAsia="Trebuchet MS" w:cs="Trebuchet MS"/>
        </w:rPr>
      </w:pPr>
    </w:p>
    <w:p w:rsidR="005B7D7F" w:rsidRDefault="005B7D7F" w14:paraId="13CB595B" w14:textId="77777777">
      <w:pPr>
        <w:pStyle w:val="BodyA"/>
        <w:rPr>
          <w:rStyle w:val="None"/>
          <w:rFonts w:ascii="Trebuchet MS" w:hAnsi="Trebuchet MS" w:eastAsia="Trebuchet MS" w:cs="Trebuchet MS"/>
        </w:rPr>
      </w:pPr>
    </w:p>
    <w:p w:rsidR="005B7D7F" w:rsidRDefault="005B7D7F" w14:paraId="6D9C8D39" w14:textId="77777777">
      <w:pPr>
        <w:pStyle w:val="BodyA"/>
        <w:rPr>
          <w:rStyle w:val="None"/>
          <w:rFonts w:ascii="Trebuchet MS" w:hAnsi="Trebuchet MS" w:eastAsia="Trebuchet MS" w:cs="Trebuchet MS"/>
        </w:rPr>
      </w:pPr>
    </w:p>
    <w:p w:rsidR="005B7D7F" w:rsidRDefault="005B7D7F" w14:paraId="675E05EE" w14:textId="77777777">
      <w:pPr>
        <w:pStyle w:val="BodyA"/>
        <w:rPr>
          <w:rStyle w:val="None"/>
          <w:rFonts w:ascii="Trebuchet MS" w:hAnsi="Trebuchet MS" w:eastAsia="Trebuchet MS" w:cs="Trebuchet MS"/>
        </w:rPr>
      </w:pPr>
    </w:p>
    <w:p w:rsidR="005B7D7F" w:rsidRDefault="005B7D7F" w14:paraId="2FC17F8B" w14:textId="77777777">
      <w:pPr>
        <w:pStyle w:val="BodyA"/>
        <w:rPr>
          <w:rStyle w:val="None"/>
          <w:rFonts w:ascii="Trebuchet MS" w:hAnsi="Trebuchet MS" w:eastAsia="Trebuchet MS" w:cs="Trebuchet MS"/>
        </w:rPr>
      </w:pPr>
    </w:p>
    <w:p w:rsidR="005B7D7F" w:rsidRDefault="005B7D7F" w14:paraId="0A4F7224" w14:textId="77777777">
      <w:pPr>
        <w:pStyle w:val="BodyA"/>
        <w:rPr>
          <w:rStyle w:val="None"/>
          <w:rFonts w:ascii="Trebuchet MS" w:hAnsi="Trebuchet MS" w:eastAsia="Trebuchet MS" w:cs="Trebuchet MS"/>
        </w:rPr>
      </w:pPr>
    </w:p>
    <w:p w:rsidR="005B7D7F" w:rsidRDefault="005B7D7F" w14:paraId="5AE48A43" w14:textId="77777777">
      <w:pPr>
        <w:pStyle w:val="BodyA"/>
        <w:rPr>
          <w:rStyle w:val="None"/>
          <w:rFonts w:ascii="Trebuchet MS" w:hAnsi="Trebuchet MS" w:eastAsia="Trebuchet MS" w:cs="Trebuchet MS"/>
        </w:rPr>
      </w:pPr>
    </w:p>
    <w:p w:rsidR="005B7D7F" w:rsidRDefault="005B7D7F" w14:paraId="50F40DEB" w14:textId="77777777">
      <w:pPr>
        <w:pStyle w:val="BodyA"/>
        <w:rPr>
          <w:rStyle w:val="None"/>
          <w:rFonts w:ascii="Trebuchet MS" w:hAnsi="Trebuchet MS" w:eastAsia="Trebuchet MS" w:cs="Trebuchet MS"/>
        </w:rPr>
      </w:pPr>
    </w:p>
    <w:p w:rsidR="005B7D7F" w:rsidRDefault="00C945AE" w14:paraId="77A52294" w14:textId="77777777">
      <w:pPr>
        <w:pStyle w:val="BodyA"/>
        <w:spacing w:line="240" w:lineRule="auto"/>
      </w:pPr>
      <w:r>
        <w:rPr>
          <w:rStyle w:val="None"/>
          <w:rFonts w:ascii="Arial Unicode MS" w:hAnsi="Arial Unicode MS"/>
        </w:rPr>
        <w:br w:type="page"/>
      </w:r>
    </w:p>
    <w:p w:rsidR="005B7D7F" w:rsidRDefault="005B7D7F" w14:paraId="007DCDA8" w14:textId="77777777">
      <w:pPr>
        <w:pStyle w:val="BodyA"/>
        <w:rPr>
          <w:rStyle w:val="None"/>
          <w:rFonts w:ascii="Trebuchet MS" w:hAnsi="Trebuchet MS" w:eastAsia="Trebuchet MS" w:cs="Trebuchet MS"/>
        </w:rPr>
      </w:pPr>
    </w:p>
    <w:p w:rsidR="005B7D7F" w:rsidRDefault="00C945AE" w14:paraId="0FC848C2" w14:textId="77777777">
      <w:pPr>
        <w:pStyle w:val="Nornal"/>
        <w:ind w:right="1977"/>
        <w:rPr>
          <w:rStyle w:val="None"/>
          <w:rFonts w:ascii="Trebuchet MS" w:hAnsi="Trebuchet MS" w:eastAsia="Trebuchet MS" w:cs="Trebuchet MS"/>
          <w:b/>
          <w:bCs/>
          <w:color w:val="00616A"/>
          <w:sz w:val="52"/>
          <w:szCs w:val="52"/>
          <w:u w:color="00616A"/>
        </w:rPr>
      </w:pPr>
      <w:r>
        <w:rPr>
          <w:rStyle w:val="None"/>
          <w:rFonts w:ascii="Trebuchet MS" w:hAnsi="Trebuchet MS" w:eastAsia="Trebuchet MS" w:cs="Trebuchet MS"/>
          <w:b/>
          <w:bCs/>
          <w:noProof/>
          <w:color w:val="00616A"/>
          <w:sz w:val="48"/>
          <w:szCs w:val="48"/>
          <w:u w:color="00616A"/>
        </w:rPr>
        <w:drawing>
          <wp:anchor distT="57150" distB="57150" distL="57150" distR="57150" simplePos="0" relativeHeight="251659264" behindDoc="0" locked="0" layoutInCell="1" allowOverlap="1" wp14:anchorId="344B8809" wp14:editId="07777777">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hAnsi="Trebuchet MS" w:eastAsia="Trebuchet MS" w:cs="Trebuchet MS"/>
          <w:noProof/>
          <w:color w:val="004147"/>
          <w:u w:color="004147"/>
        </w:rPr>
        <mc:AlternateContent>
          <mc:Choice Requires="wps">
            <w:drawing>
              <wp:anchor distT="0" distB="0" distL="0" distR="0" simplePos="0" relativeHeight="251655168" behindDoc="1" locked="0" layoutInCell="1" allowOverlap="1" wp14:anchorId="320FC5CE" wp14:editId="07777777">
                <wp:simplePos x="0" y="0"/>
                <wp:positionH relativeFrom="page">
                  <wp:posOffset>721358</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0F93C913">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616A"/>
          <w:sz w:val="52"/>
          <w:szCs w:val="52"/>
          <w:u w:color="00616A"/>
        </w:rPr>
        <w:t xml:space="preserve">5HR01 </w:t>
      </w:r>
    </w:p>
    <w:p w:rsidR="005B7D7F" w:rsidRDefault="00C945AE" w14:paraId="6F2BFED5" w14:textId="77777777">
      <w:pPr>
        <w:pStyle w:val="Nornal"/>
        <w:spacing w:after="1080"/>
        <w:ind w:right="1977"/>
        <w:rPr>
          <w:rStyle w:val="None"/>
          <w:rFonts w:ascii="Trebuchet MS" w:hAnsi="Trebuchet MS" w:eastAsia="Trebuchet MS" w:cs="Trebuchet MS"/>
          <w:b/>
          <w:bCs/>
          <w:color w:val="00616A"/>
          <w:sz w:val="52"/>
          <w:szCs w:val="52"/>
          <w:u w:color="00616A"/>
        </w:rPr>
      </w:pPr>
      <w:r>
        <w:rPr>
          <w:rStyle w:val="None"/>
          <w:rFonts w:ascii="Trebuchet MS" w:hAnsi="Trebuchet MS"/>
          <w:b/>
          <w:bCs/>
          <w:color w:val="00616A"/>
          <w:sz w:val="52"/>
          <w:szCs w:val="52"/>
          <w:u w:color="00616A"/>
        </w:rPr>
        <w:t>Employment relationship management</w:t>
      </w:r>
    </w:p>
    <w:p w:rsidR="005B7D7F" w:rsidRDefault="00C945AE" w14:paraId="7CD94F92" w14:textId="77777777">
      <w:pPr>
        <w:pStyle w:val="Heading"/>
        <w:rPr>
          <w:rStyle w:val="None"/>
          <w:rFonts w:ascii="Trebuchet MS" w:hAnsi="Trebuchet MS" w:eastAsia="Trebuchet MS" w:cs="Trebuchet MS"/>
          <w:sz w:val="40"/>
          <w:szCs w:val="40"/>
          <w:lang w:val="en-US"/>
        </w:rPr>
      </w:pPr>
      <w:r>
        <w:rPr>
          <w:rStyle w:val="None"/>
          <w:rFonts w:ascii="Trebuchet MS" w:hAnsi="Trebuchet MS"/>
          <w:sz w:val="40"/>
          <w:szCs w:val="40"/>
          <w:lang w:val="en-US"/>
        </w:rPr>
        <w:t>Assessment Criteria marking descriptors.</w:t>
      </w:r>
    </w:p>
    <w:p w:rsidR="005B7D7F" w:rsidRDefault="00C945AE" w14:paraId="4868E751" w14:textId="77777777">
      <w:pPr>
        <w:pStyle w:val="Nornal"/>
        <w:rPr>
          <w:rStyle w:val="None"/>
          <w:rFonts w:ascii="Trebuchet MS" w:hAnsi="Trebuchet MS" w:eastAsia="Trebuchet MS" w:cs="Trebuchet MS"/>
        </w:rPr>
      </w:pPr>
      <w:r>
        <w:rPr>
          <w:rStyle w:val="None"/>
          <w:rFonts w:ascii="Trebuchet MS" w:hAnsi="Trebuchet MS"/>
        </w:rPr>
        <w:t xml:space="preserve">Assessors will mark in line with the following assessment criteria (AC) marking descriptors, and will indicate where the learner sits within the </w:t>
      </w:r>
      <w:proofErr w:type="gramStart"/>
      <w:r>
        <w:rPr>
          <w:rStyle w:val="None"/>
          <w:rFonts w:ascii="Trebuchet MS" w:hAnsi="Trebuchet MS"/>
        </w:rPr>
        <w:t>marking band</w:t>
      </w:r>
      <w:proofErr w:type="gramEnd"/>
      <w:r>
        <w:rPr>
          <w:rStyle w:val="None"/>
          <w:rFonts w:ascii="Trebuchet MS" w:hAnsi="Trebuchet MS"/>
        </w:rPr>
        <w:t xml:space="preserve">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rsidR="005B7D7F" w:rsidRDefault="00C945AE" w14:paraId="5D0EB40E" w14:textId="77777777">
      <w:pPr>
        <w:pStyle w:val="Nornal"/>
        <w:rPr>
          <w:rStyle w:val="None"/>
          <w:rFonts w:ascii="Trebuchet MS" w:hAnsi="Trebuchet MS" w:eastAsia="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rsidR="005B7D7F" w:rsidRDefault="00C945AE" w14:paraId="07254A62" w14:textId="77777777">
      <w:pPr>
        <w:pStyle w:val="Nornal"/>
        <w:rPr>
          <w:rStyle w:val="None"/>
          <w:rFonts w:ascii="Trebuchet MS" w:hAnsi="Trebuchet MS" w:eastAsia="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rsidR="005B7D7F" w:rsidRDefault="00C945AE" w14:paraId="40636896" w14:textId="77777777">
      <w:pPr>
        <w:pStyle w:val="Nornal"/>
        <w:rPr>
          <w:rStyle w:val="None"/>
          <w:rFonts w:ascii="Trebuchet MS" w:hAnsi="Trebuchet MS" w:eastAsia="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rsidR="005B7D7F" w:rsidRDefault="00C945AE" w14:paraId="3281CB59" w14:textId="77777777">
      <w:pPr>
        <w:pStyle w:val="Nornal"/>
        <w:rPr>
          <w:rStyle w:val="None"/>
          <w:rFonts w:ascii="Trebuchet MS" w:hAnsi="Trebuchet MS" w:eastAsia="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w:t>
      </w:r>
      <w:proofErr w:type="gramStart"/>
      <w:r>
        <w:rPr>
          <w:rStyle w:val="None"/>
          <w:rFonts w:ascii="Trebuchet MS" w:hAnsi="Trebuchet MS"/>
        </w:rPr>
        <w:t>been failed</w:t>
      </w:r>
      <w:proofErr w:type="gramEnd"/>
      <w:r>
        <w:rPr>
          <w:rStyle w:val="None"/>
          <w:rFonts w:ascii="Trebuchet MS" w:hAnsi="Trebuchet MS"/>
        </w:rPr>
        <w:t xml:space="preserve"> or referred. </w:t>
      </w:r>
    </w:p>
    <w:p w:rsidR="005B7D7F" w:rsidRDefault="00C945AE" w14:paraId="4913C3FE" w14:textId="77777777">
      <w:pPr>
        <w:pStyle w:val="Nornal"/>
        <w:rPr>
          <w:rStyle w:val="None"/>
          <w:rFonts w:ascii="Trebuchet MS" w:hAnsi="Trebuchet MS" w:eastAsia="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rsidR="005B7D7F" w:rsidRDefault="005B7D7F" w14:paraId="450EA2D7" w14:textId="77777777">
      <w:pPr>
        <w:pStyle w:val="BodyA"/>
        <w:rPr>
          <w:rStyle w:val="None"/>
          <w:rFonts w:ascii="Trebuchet MS" w:hAnsi="Trebuchet MS" w:eastAsia="Trebuchet MS" w:cs="Trebuchet MS"/>
          <w:b/>
          <w:bCs/>
          <w:sz w:val="36"/>
          <w:szCs w:val="36"/>
        </w:rPr>
      </w:pPr>
    </w:p>
    <w:tbl>
      <w:tblPr>
        <w:tblW w:w="6010"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005"/>
        <w:gridCol w:w="3005"/>
      </w:tblGrid>
      <w:tr w:rsidR="005B7D7F" w14:paraId="4AEE1791" w14:textId="77777777">
        <w:trPr>
          <w:trHeight w:val="260"/>
        </w:trPr>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005B7D7F" w:rsidRDefault="00C945AE" w14:paraId="3643AC8C" w14:textId="77777777">
            <w:pPr>
              <w:pStyle w:val="Nornal"/>
              <w:spacing w:after="60" w:line="276" w:lineRule="auto"/>
            </w:pPr>
            <w:r>
              <w:rPr>
                <w:rStyle w:val="None"/>
                <w:rFonts w:ascii="Trebuchet MS" w:hAnsi="Trebuchet MS"/>
                <w:b/>
                <w:bCs/>
              </w:rPr>
              <w:t>Overall mark</w:t>
            </w:r>
          </w:p>
        </w:tc>
        <w:tc>
          <w:tcPr>
            <w:tcW w:w="3005" w:type="dxa"/>
            <w:tcBorders>
              <w:top w:val="single" w:color="000000" w:sz="4" w:space="0"/>
              <w:left w:val="single" w:color="000000" w:sz="4" w:space="0"/>
              <w:bottom w:val="single" w:color="000000" w:sz="4" w:space="0"/>
              <w:right w:val="single" w:color="000000" w:sz="4" w:space="0"/>
            </w:tcBorders>
            <w:shd w:val="clear" w:color="auto" w:fill="DDCCE6"/>
            <w:tcMar>
              <w:top w:w="80" w:type="dxa"/>
              <w:left w:w="80" w:type="dxa"/>
              <w:bottom w:w="80" w:type="dxa"/>
              <w:right w:w="80" w:type="dxa"/>
            </w:tcMar>
            <w:vAlign w:val="center"/>
          </w:tcPr>
          <w:p w:rsidR="005B7D7F" w:rsidRDefault="00C945AE" w14:paraId="79A858C0" w14:textId="77777777">
            <w:pPr>
              <w:pStyle w:val="Nornal"/>
              <w:spacing w:after="60" w:line="276" w:lineRule="auto"/>
            </w:pPr>
            <w:r>
              <w:rPr>
                <w:rStyle w:val="None"/>
                <w:rFonts w:ascii="Trebuchet MS" w:hAnsi="Trebuchet MS"/>
                <w:b/>
                <w:bCs/>
              </w:rPr>
              <w:t>Unit result</w:t>
            </w:r>
          </w:p>
        </w:tc>
      </w:tr>
      <w:tr w:rsidR="005B7D7F" w14:paraId="7726A6CF" w14:textId="77777777">
        <w:trPr>
          <w:trHeight w:val="304"/>
        </w:trPr>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005B7D7F" w:rsidRDefault="00C945AE" w14:paraId="5BA16CB6" w14:textId="77777777">
            <w:pPr>
              <w:pStyle w:val="Nornal"/>
              <w:spacing w:after="60" w:line="276" w:lineRule="auto"/>
            </w:pPr>
            <w:r>
              <w:rPr>
                <w:rStyle w:val="None"/>
                <w:rFonts w:ascii="Trebuchet MS" w:hAnsi="Trebuchet MS"/>
                <w:b/>
                <w:bCs/>
              </w:rPr>
              <w:t>0 to 19</w:t>
            </w:r>
          </w:p>
        </w:tc>
        <w:tc>
          <w:tcPr>
            <w:tcW w:w="3005"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vAlign w:val="center"/>
          </w:tcPr>
          <w:p w:rsidR="005B7D7F" w:rsidRDefault="00C945AE" w14:paraId="580A352D" w14:textId="77777777">
            <w:pPr>
              <w:pStyle w:val="Nornal"/>
              <w:spacing w:after="60" w:line="276" w:lineRule="auto"/>
            </w:pPr>
            <w:r>
              <w:rPr>
                <w:rStyle w:val="None"/>
                <w:rFonts w:ascii="Trebuchet MS" w:hAnsi="Trebuchet MS"/>
                <w:b/>
                <w:bCs/>
              </w:rPr>
              <w:t>Fail</w:t>
            </w:r>
          </w:p>
        </w:tc>
      </w:tr>
      <w:tr w:rsidR="005B7D7F" w14:paraId="3E275FD9" w14:textId="77777777">
        <w:trPr>
          <w:trHeight w:val="304"/>
        </w:trPr>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005B7D7F" w:rsidRDefault="00C945AE" w14:paraId="2E1B9547" w14:textId="77777777">
            <w:pPr>
              <w:pStyle w:val="Nornal"/>
              <w:spacing w:after="60" w:line="276" w:lineRule="auto"/>
            </w:pPr>
            <w:r>
              <w:rPr>
                <w:rStyle w:val="None"/>
                <w:rFonts w:ascii="Trebuchet MS" w:hAnsi="Trebuchet MS"/>
                <w:b/>
                <w:bCs/>
              </w:rPr>
              <w:t xml:space="preserve">20 to 25 </w:t>
            </w:r>
          </w:p>
        </w:tc>
        <w:tc>
          <w:tcPr>
            <w:tcW w:w="3005"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vAlign w:val="center"/>
          </w:tcPr>
          <w:p w:rsidR="005B7D7F" w:rsidRDefault="00C945AE" w14:paraId="20204BAF" w14:textId="77777777">
            <w:pPr>
              <w:pStyle w:val="Nornal"/>
              <w:spacing w:after="60" w:line="276" w:lineRule="auto"/>
            </w:pPr>
            <w:r>
              <w:rPr>
                <w:rStyle w:val="None"/>
                <w:rFonts w:ascii="Trebuchet MS" w:hAnsi="Trebuchet MS"/>
                <w:b/>
                <w:bCs/>
              </w:rPr>
              <w:t>Low Pass</w:t>
            </w:r>
          </w:p>
        </w:tc>
      </w:tr>
      <w:tr w:rsidR="005B7D7F" w14:paraId="725EF96C" w14:textId="77777777">
        <w:trPr>
          <w:trHeight w:val="304"/>
        </w:trPr>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005B7D7F" w:rsidRDefault="00C945AE" w14:paraId="36C222E8" w14:textId="77777777">
            <w:pPr>
              <w:pStyle w:val="Nornal"/>
              <w:spacing w:after="60" w:line="276" w:lineRule="auto"/>
            </w:pPr>
            <w:r>
              <w:rPr>
                <w:rStyle w:val="None"/>
                <w:rFonts w:ascii="Trebuchet MS" w:hAnsi="Trebuchet MS"/>
                <w:b/>
                <w:bCs/>
              </w:rPr>
              <w:t>26 to 32</w:t>
            </w:r>
          </w:p>
        </w:tc>
        <w:tc>
          <w:tcPr>
            <w:tcW w:w="3005"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vAlign w:val="center"/>
          </w:tcPr>
          <w:p w:rsidR="005B7D7F" w:rsidRDefault="00C945AE" w14:paraId="45708136" w14:textId="77777777">
            <w:pPr>
              <w:pStyle w:val="Nornal"/>
              <w:spacing w:after="60" w:line="276" w:lineRule="auto"/>
            </w:pPr>
            <w:r>
              <w:rPr>
                <w:rStyle w:val="None"/>
                <w:rFonts w:ascii="Trebuchet MS" w:hAnsi="Trebuchet MS"/>
                <w:b/>
                <w:bCs/>
              </w:rPr>
              <w:t>Pass</w:t>
            </w:r>
          </w:p>
        </w:tc>
      </w:tr>
      <w:tr w:rsidR="005B7D7F" w14:paraId="2C266B8D" w14:textId="77777777">
        <w:trPr>
          <w:trHeight w:val="260"/>
        </w:trPr>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005B7D7F" w:rsidRDefault="00C945AE" w14:paraId="6446E8EF" w14:textId="77777777">
            <w:pPr>
              <w:pStyle w:val="Nornal"/>
              <w:spacing w:after="60" w:line="276" w:lineRule="auto"/>
            </w:pPr>
            <w:r>
              <w:rPr>
                <w:rStyle w:val="None"/>
                <w:rFonts w:ascii="Trebuchet MS" w:hAnsi="Trebuchet MS"/>
                <w:b/>
                <w:bCs/>
              </w:rPr>
              <w:t>33 to 40</w:t>
            </w:r>
          </w:p>
        </w:tc>
        <w:tc>
          <w:tcPr>
            <w:tcW w:w="3005"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vAlign w:val="center"/>
          </w:tcPr>
          <w:p w:rsidR="005B7D7F" w:rsidRDefault="00C945AE" w14:paraId="50F43972" w14:textId="77777777">
            <w:pPr>
              <w:pStyle w:val="Nornal"/>
              <w:spacing w:after="60" w:line="276" w:lineRule="auto"/>
            </w:pPr>
            <w:r>
              <w:rPr>
                <w:rStyle w:val="None"/>
                <w:rFonts w:ascii="Trebuchet MS" w:hAnsi="Trebuchet MS"/>
                <w:b/>
                <w:bCs/>
              </w:rPr>
              <w:t>High Pass</w:t>
            </w:r>
          </w:p>
        </w:tc>
      </w:tr>
    </w:tbl>
    <w:p w:rsidR="005B7D7F" w:rsidRDefault="005B7D7F" w14:paraId="3DD355C9" w14:textId="77777777">
      <w:pPr>
        <w:pStyle w:val="BodyA"/>
        <w:widowControl w:val="0"/>
        <w:spacing w:line="240" w:lineRule="auto"/>
        <w:ind w:left="108" w:hanging="108"/>
        <w:rPr>
          <w:rStyle w:val="None"/>
          <w:rFonts w:ascii="Trebuchet MS" w:hAnsi="Trebuchet MS" w:eastAsia="Trebuchet MS" w:cs="Trebuchet MS"/>
          <w:b/>
          <w:bCs/>
          <w:sz w:val="36"/>
          <w:szCs w:val="36"/>
        </w:rPr>
      </w:pPr>
    </w:p>
    <w:p w:rsidR="005B7D7F" w:rsidRDefault="00C945AE" w14:paraId="1A81F0B1" w14:textId="77777777">
      <w:pPr>
        <w:pStyle w:val="BodyA"/>
      </w:pPr>
      <w:r>
        <w:rPr>
          <w:rStyle w:val="None"/>
          <w:rFonts w:ascii="Arial Unicode MS" w:hAnsi="Arial Unicode MS"/>
          <w:sz w:val="36"/>
          <w:szCs w:val="36"/>
        </w:rPr>
        <w:br w:type="page"/>
      </w:r>
    </w:p>
    <w:p w:rsidR="005B7D7F" w:rsidRDefault="00C945AE" w14:paraId="61948D3B" w14:textId="77777777">
      <w:pPr>
        <w:pStyle w:val="Heading"/>
        <w:rPr>
          <w:rStyle w:val="None"/>
          <w:rFonts w:ascii="Trebuchet MS" w:hAnsi="Trebuchet MS" w:eastAsia="Trebuchet MS" w:cs="Trebuchet MS"/>
          <w:i w:val="0"/>
          <w:iCs w:val="0"/>
          <w:color w:val="243E15"/>
          <w:u w:color="243E15"/>
          <w:lang w:val="en-US"/>
        </w:rPr>
      </w:pPr>
      <w:r>
        <w:rPr>
          <w:rStyle w:val="None"/>
          <w:rFonts w:ascii="Trebuchet MS" w:hAnsi="Trebuchet MS"/>
          <w:sz w:val="40"/>
          <w:szCs w:val="40"/>
          <w:lang w:val="en-US"/>
        </w:rPr>
        <w:t>Marking Descriptors</w:t>
      </w:r>
    </w:p>
    <w:tbl>
      <w:tblPr>
        <w:tblW w:w="9620"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520D5D"/>
        <w:tblLayout w:type="fixed"/>
        <w:tblLook w:val="04A0" w:firstRow="1" w:lastRow="0" w:firstColumn="1" w:lastColumn="0" w:noHBand="0" w:noVBand="1"/>
      </w:tblPr>
      <w:tblGrid>
        <w:gridCol w:w="964"/>
        <w:gridCol w:w="1590"/>
        <w:gridCol w:w="7066"/>
      </w:tblGrid>
      <w:tr w:rsidR="005B7D7F" w14:paraId="4E71953A" w14:textId="77777777">
        <w:trPr>
          <w:trHeight w:val="400"/>
          <w:tblHeader/>
        </w:trPr>
        <w:tc>
          <w:tcPr>
            <w:tcW w:w="964"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5B7D7F" w:rsidRDefault="00C945AE" w14:paraId="7AEACC9C" w14:textId="77777777">
            <w:pPr>
              <w:pStyle w:val="BodyA"/>
              <w:jc w:val="both"/>
            </w:pPr>
            <w:r>
              <w:rPr>
                <w:rStyle w:val="None"/>
                <w:rFonts w:ascii="Trebuchet MS" w:hAnsi="Trebuchet MS"/>
                <w:b/>
                <w:bCs/>
                <w:color w:val="004147"/>
                <w:sz w:val="32"/>
                <w:szCs w:val="32"/>
                <w:u w:color="004147"/>
              </w:rPr>
              <w:t>Mark</w:t>
            </w:r>
          </w:p>
        </w:tc>
        <w:tc>
          <w:tcPr>
            <w:tcW w:w="1590"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5B7D7F" w:rsidRDefault="00C945AE" w14:paraId="340577B6" w14:textId="77777777">
            <w:pPr>
              <w:pStyle w:val="BodyA"/>
              <w:jc w:val="both"/>
            </w:pPr>
            <w:r>
              <w:rPr>
                <w:rStyle w:val="None"/>
                <w:rFonts w:ascii="Trebuchet MS" w:hAnsi="Trebuchet MS"/>
                <w:b/>
                <w:bCs/>
                <w:color w:val="004147"/>
                <w:sz w:val="32"/>
                <w:szCs w:val="32"/>
                <w:u w:color="004147"/>
              </w:rPr>
              <w:t>Range</w:t>
            </w:r>
          </w:p>
        </w:tc>
        <w:tc>
          <w:tcPr>
            <w:tcW w:w="7066"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5B7D7F" w:rsidRDefault="00C945AE" w14:paraId="47A575C5" w14:textId="77777777">
            <w:pPr>
              <w:pStyle w:val="BodyA"/>
              <w:jc w:val="both"/>
            </w:pPr>
            <w:r>
              <w:rPr>
                <w:rStyle w:val="None"/>
                <w:rFonts w:ascii="Trebuchet MS" w:hAnsi="Trebuchet MS"/>
                <w:b/>
                <w:bCs/>
                <w:color w:val="004147"/>
                <w:sz w:val="32"/>
                <w:szCs w:val="32"/>
                <w:u w:color="004147"/>
              </w:rPr>
              <w:t>Descriptor</w:t>
            </w:r>
          </w:p>
        </w:tc>
      </w:tr>
      <w:tr w:rsidR="005B7D7F" w14:paraId="73C340A5" w14:textId="77777777">
        <w:trPr>
          <w:trHeight w:val="2160"/>
          <w:tblHeader/>
        </w:trPr>
        <w:tc>
          <w:tcPr>
            <w:tcW w:w="964"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5B7D7F" w:rsidRDefault="00C945AE" w14:paraId="56B20A0C" w14:textId="77777777">
            <w:pPr>
              <w:pStyle w:val="BodyA"/>
              <w:jc w:val="both"/>
            </w:pPr>
            <w:r>
              <w:rPr>
                <w:rStyle w:val="None"/>
                <w:rFonts w:ascii="Trebuchet MS" w:hAnsi="Trebuchet MS"/>
                <w:b/>
                <w:bCs/>
                <w:color w:val="004147"/>
                <w:sz w:val="32"/>
                <w:szCs w:val="32"/>
                <w:u w:color="004147"/>
              </w:rPr>
              <w:t>1</w:t>
            </w:r>
          </w:p>
        </w:tc>
        <w:tc>
          <w:tcPr>
            <w:tcW w:w="1590" w:type="dxa"/>
            <w:tcBorders>
              <w:top w:val="single" w:color="000000" w:sz="4" w:space="0"/>
              <w:left w:val="single" w:color="000000" w:sz="4" w:space="0"/>
              <w:bottom w:val="single" w:color="000000" w:sz="4" w:space="0"/>
              <w:right w:val="single" w:color="000000" w:sz="4" w:space="0"/>
            </w:tcBorders>
            <w:shd w:val="clear" w:color="auto" w:fill="B3D7DB"/>
            <w:tcMar>
              <w:top w:w="80" w:type="dxa"/>
              <w:left w:w="80" w:type="dxa"/>
              <w:bottom w:w="80" w:type="dxa"/>
              <w:right w:w="80" w:type="dxa"/>
            </w:tcMar>
          </w:tcPr>
          <w:p w:rsidR="005B7D7F" w:rsidRDefault="00C945AE" w14:paraId="0998A716" w14:textId="77777777">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5B7D7F" w:rsidRDefault="00C945AE" w14:paraId="2719EDDA" w14:textId="77777777">
            <w:pPr>
              <w:pStyle w:val="BodyA"/>
              <w:spacing w:after="40"/>
              <w:rPr>
                <w:rStyle w:val="None"/>
                <w:rFonts w:ascii="Trebuchet MS" w:hAnsi="Trebuchet MS" w:eastAsia="Trebuchet MS" w:cs="Trebuchet MS"/>
              </w:rPr>
            </w:pPr>
            <w:r>
              <w:rPr>
                <w:rStyle w:val="None"/>
                <w:rFonts w:ascii="Trebuchet MS" w:hAnsi="Trebuchet MS"/>
              </w:rPr>
              <w:t>The response DOES NOT demonstrate sufficient knowledge, understanding or skill (as appropriate) to meet the AC.</w:t>
            </w:r>
          </w:p>
          <w:p w:rsidR="005B7D7F" w:rsidRDefault="00C945AE" w14:paraId="2864D89A" w14:textId="77777777">
            <w:pPr>
              <w:pStyle w:val="BodyA"/>
              <w:spacing w:after="40"/>
              <w:rPr>
                <w:rStyle w:val="None"/>
                <w:rFonts w:ascii="Trebuchet MS" w:hAnsi="Trebuchet MS" w:eastAsia="Trebuchet MS" w:cs="Trebuchet MS"/>
              </w:rPr>
            </w:pPr>
            <w:r>
              <w:rPr>
                <w:rStyle w:val="None"/>
                <w:rFonts w:ascii="Trebuchet MS" w:hAnsi="Trebuchet MS"/>
              </w:rPr>
              <w:t xml:space="preserve">Insufficient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rsidR="005B7D7F" w:rsidRDefault="00C945AE" w14:paraId="50AB3539" w14:textId="77777777">
            <w:pPr>
              <w:pStyle w:val="BodyA"/>
              <w:rPr>
                <w:rStyle w:val="None"/>
                <w:rFonts w:ascii="Aptos" w:hAnsi="Aptos" w:eastAsia="Aptos" w:cs="Aptos"/>
              </w:rPr>
            </w:pPr>
            <w:r>
              <w:rPr>
                <w:rStyle w:val="None"/>
                <w:rFonts w:ascii="Trebuchet MS" w:hAnsi="Trebuchet MS" w:eastAsia="Aptos" w:cs="Aptos"/>
              </w:rPr>
              <w:t>Insufficient or no evidence of the use of wider reading to help inform answer</w:t>
            </w:r>
            <w:r>
              <w:rPr>
                <w:rStyle w:val="None"/>
                <w:rFonts w:eastAsia="Aptos" w:cs="Aptos"/>
              </w:rPr>
              <w:t>.</w:t>
            </w:r>
          </w:p>
          <w:p w:rsidR="005B7D7F" w:rsidRDefault="00C945AE" w14:paraId="5CA870BB" w14:textId="77777777">
            <w:pPr>
              <w:pStyle w:val="BodyA"/>
            </w:pPr>
            <w:r>
              <w:rPr>
                <w:rStyle w:val="None"/>
                <w:rFonts w:ascii="Trebuchet MS" w:hAnsi="Trebuchet MS"/>
              </w:rPr>
              <w:t>Presentation or structure of response is not appropriate and does not meet the requirement of the question/assessment brief.</w:t>
            </w:r>
          </w:p>
        </w:tc>
      </w:tr>
      <w:tr w:rsidR="005B7D7F" w14:paraId="4BCA32C6" w14:textId="77777777">
        <w:trPr>
          <w:trHeight w:val="3010"/>
          <w:tblHeader/>
        </w:trPr>
        <w:tc>
          <w:tcPr>
            <w:tcW w:w="964"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tcPr>
          <w:p w:rsidR="005B7D7F" w:rsidRDefault="00C945AE" w14:paraId="18F999B5" w14:textId="77777777">
            <w:pPr>
              <w:pStyle w:val="BodyA"/>
              <w:jc w:val="both"/>
            </w:pPr>
            <w:r>
              <w:rPr>
                <w:rStyle w:val="None"/>
                <w:rFonts w:ascii="Trebuchet MS" w:hAnsi="Trebuchet MS"/>
                <w:b/>
                <w:bCs/>
                <w:color w:val="004147"/>
                <w:sz w:val="32"/>
                <w:szCs w:val="32"/>
                <w:u w:color="004147"/>
              </w:rPr>
              <w:t>2</w:t>
            </w:r>
          </w:p>
        </w:tc>
        <w:tc>
          <w:tcPr>
            <w:tcW w:w="1590" w:type="dxa"/>
            <w:tcBorders>
              <w:top w:val="single" w:color="000000" w:sz="4" w:space="0"/>
              <w:left w:val="single" w:color="000000" w:sz="4" w:space="0"/>
              <w:bottom w:val="single" w:color="000000" w:sz="4" w:space="0"/>
              <w:right w:val="single" w:color="000000" w:sz="4" w:space="0"/>
            </w:tcBorders>
            <w:shd w:val="clear" w:color="auto" w:fill="CEE6E8"/>
            <w:tcMar>
              <w:top w:w="80" w:type="dxa"/>
              <w:left w:w="80" w:type="dxa"/>
              <w:bottom w:w="80" w:type="dxa"/>
              <w:right w:w="80" w:type="dxa"/>
            </w:tcMar>
          </w:tcPr>
          <w:p w:rsidR="005B7D7F" w:rsidRDefault="00C945AE" w14:paraId="35C41378" w14:textId="77777777">
            <w:pPr>
              <w:pStyle w:val="BodyA"/>
              <w:jc w:val="both"/>
            </w:pPr>
            <w:r>
              <w:rPr>
                <w:rStyle w:val="None"/>
                <w:rFonts w:ascii="Trebuchet MS" w:hAnsi="Trebuchet MS"/>
                <w:b/>
                <w:bCs/>
                <w:color w:val="004147"/>
                <w:sz w:val="28"/>
                <w:szCs w:val="28"/>
                <w:u w:color="004147"/>
              </w:rPr>
              <w:t>Low Pass</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5B7D7F" w:rsidRDefault="00C945AE" w14:paraId="6285DDB3" w14:textId="77777777">
            <w:pPr>
              <w:pStyle w:val="BodyA"/>
              <w:spacing w:after="40"/>
              <w:rPr>
                <w:rStyle w:val="None"/>
                <w:rFonts w:ascii="Trebuchet MS" w:hAnsi="Trebuchet MS" w:eastAsia="Trebuchet MS" w:cs="Trebuchet MS"/>
              </w:rPr>
            </w:pPr>
            <w:r>
              <w:rPr>
                <w:rStyle w:val="None"/>
                <w:rFonts w:ascii="Trebuchet MS" w:hAnsi="Trebuchet MS"/>
              </w:rPr>
              <w:t xml:space="preserve">The response demonstrates an acceptable level of knowledge, understanding or skill (as appropriate) to meet the AC.  </w:t>
            </w:r>
          </w:p>
          <w:p w:rsidR="005B7D7F" w:rsidRDefault="00C945AE" w14:paraId="53F57005" w14:textId="77777777">
            <w:pPr>
              <w:pStyle w:val="BodyA"/>
              <w:spacing w:after="40"/>
              <w:rPr>
                <w:rStyle w:val="None"/>
                <w:rFonts w:ascii="Trebuchet MS" w:hAnsi="Trebuchet MS" w:eastAsia="Trebuchet MS" w:cs="Trebuchet MS"/>
              </w:rPr>
            </w:pPr>
            <w:r>
              <w:rPr>
                <w:rStyle w:val="None"/>
                <w:rFonts w:ascii="Trebuchet MS" w:hAnsi="Trebuchet MS"/>
              </w:rPr>
              <w:t xml:space="preserve">Sufficient acceptable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rsidR="005B7D7F" w:rsidRDefault="00C945AE" w14:paraId="6B9AA7D8" w14:textId="77777777">
            <w:pPr>
              <w:pStyle w:val="BodyA"/>
              <w:spacing w:after="40"/>
              <w:rPr>
                <w:rStyle w:val="None"/>
                <w:rFonts w:ascii="Trebuchet MS" w:hAnsi="Trebuchet MS" w:eastAsia="Trebuchet MS" w:cs="Trebuchet MS"/>
              </w:rPr>
            </w:pPr>
            <w:r>
              <w:rPr>
                <w:rStyle w:val="None"/>
                <w:rFonts w:ascii="Trebuchet MS" w:hAnsi="Trebuchet MS"/>
              </w:rPr>
              <w:t xml:space="preserve">Sufficient evidence of appropriate wider reading to help inform answer. Satisfactory in-text </w:t>
            </w:r>
            <w:proofErr w:type="gramStart"/>
            <w:r>
              <w:rPr>
                <w:rStyle w:val="None"/>
                <w:rFonts w:ascii="Trebuchet MS" w:hAnsi="Trebuchet MS"/>
              </w:rPr>
              <w:t>referencing</w:t>
            </w:r>
            <w:proofErr w:type="gramEnd"/>
            <w:r>
              <w:rPr>
                <w:rStyle w:val="None"/>
                <w:rFonts w:ascii="Trebuchet MS" w:hAnsi="Trebuchet MS"/>
              </w:rPr>
              <w:t>.</w:t>
            </w:r>
          </w:p>
          <w:p w:rsidR="005B7D7F" w:rsidRDefault="00C945AE" w14:paraId="7D2460FC" w14:textId="77777777">
            <w:pPr>
              <w:pStyle w:val="BodyA"/>
              <w:spacing w:after="40"/>
              <w:rPr>
                <w:rStyle w:val="None"/>
                <w:rFonts w:ascii="Trebuchet MS" w:hAnsi="Trebuchet MS" w:eastAsia="Trebuchet MS" w:cs="Trebuchet MS"/>
              </w:rPr>
            </w:pPr>
            <w:r>
              <w:rPr>
                <w:rStyle w:val="None"/>
                <w:rFonts w:ascii="Trebuchet MS" w:hAnsi="Trebuchet MS"/>
              </w:rPr>
              <w:t>Answer is acceptable but could be clearer in responding to the question/task and presented in a more coherent way.</w:t>
            </w:r>
          </w:p>
          <w:p w:rsidR="005B7D7F" w:rsidRDefault="00C945AE" w14:paraId="0D3C2049" w14:textId="77777777">
            <w:pPr>
              <w:pStyle w:val="BodyA"/>
            </w:pPr>
            <w:r>
              <w:rPr>
                <w:rStyle w:val="None"/>
                <w:rFonts w:ascii="Trebuchet MS" w:hAnsi="Trebuchet MS"/>
              </w:rPr>
              <w:t>Required format adopted but some improvement required to the structure and presentation of the response.</w:t>
            </w:r>
          </w:p>
        </w:tc>
      </w:tr>
      <w:tr w:rsidR="005B7D7F" w14:paraId="651C86D6" w14:textId="77777777">
        <w:trPr>
          <w:trHeight w:val="2751"/>
          <w:tblHeader/>
        </w:trPr>
        <w:tc>
          <w:tcPr>
            <w:tcW w:w="964"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tcPr>
          <w:p w:rsidR="005B7D7F" w:rsidRDefault="00C945AE" w14:paraId="5FCD5EC4" w14:textId="77777777">
            <w:pPr>
              <w:pStyle w:val="BodyA"/>
              <w:jc w:val="both"/>
            </w:pPr>
            <w:r>
              <w:rPr>
                <w:rStyle w:val="None"/>
                <w:rFonts w:ascii="Trebuchet MS" w:hAnsi="Trebuchet MS"/>
                <w:b/>
                <w:bCs/>
                <w:color w:val="004147"/>
                <w:sz w:val="32"/>
                <w:szCs w:val="32"/>
                <w:u w:color="004147"/>
              </w:rPr>
              <w:t>3</w:t>
            </w:r>
          </w:p>
        </w:tc>
        <w:tc>
          <w:tcPr>
            <w:tcW w:w="1590" w:type="dxa"/>
            <w:tcBorders>
              <w:top w:val="single" w:color="000000" w:sz="4" w:space="0"/>
              <w:left w:val="single" w:color="000000" w:sz="4" w:space="0"/>
              <w:bottom w:val="single" w:color="000000" w:sz="4" w:space="0"/>
              <w:right w:val="single" w:color="000000" w:sz="4" w:space="0"/>
            </w:tcBorders>
            <w:shd w:val="clear" w:color="auto" w:fill="E3EFF1"/>
            <w:tcMar>
              <w:top w:w="80" w:type="dxa"/>
              <w:left w:w="80" w:type="dxa"/>
              <w:bottom w:w="80" w:type="dxa"/>
              <w:right w:w="80" w:type="dxa"/>
            </w:tcMar>
          </w:tcPr>
          <w:p w:rsidR="005B7D7F" w:rsidRDefault="00C945AE" w14:paraId="4951B4DC" w14:textId="77777777">
            <w:pPr>
              <w:pStyle w:val="BodyA"/>
              <w:jc w:val="both"/>
            </w:pPr>
            <w:r>
              <w:rPr>
                <w:rStyle w:val="None"/>
                <w:rFonts w:ascii="Trebuchet MS" w:hAnsi="Trebuchet MS"/>
                <w:b/>
                <w:bCs/>
                <w:color w:val="004147"/>
                <w:sz w:val="28"/>
                <w:szCs w:val="28"/>
                <w:u w:color="004147"/>
              </w:rPr>
              <w:t>Pass</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5B7D7F" w:rsidRDefault="00C945AE" w14:paraId="003D84F5" w14:textId="77777777">
            <w:pPr>
              <w:pStyle w:val="BodyA"/>
              <w:spacing w:after="40"/>
              <w:rPr>
                <w:rStyle w:val="None"/>
                <w:rFonts w:ascii="Trebuchet MS" w:hAnsi="Trebuchet MS" w:eastAsia="Trebuchet MS" w:cs="Trebuchet MS"/>
              </w:rPr>
            </w:pPr>
            <w:r>
              <w:rPr>
                <w:rStyle w:val="None"/>
                <w:rFonts w:ascii="Trebuchet MS" w:hAnsi="Trebuchet MS"/>
              </w:rPr>
              <w:t>The response demonstrates a good level of knowledge, understanding or skill (as appropriate) to meet the AC.</w:t>
            </w:r>
          </w:p>
          <w:p w:rsidR="005B7D7F" w:rsidRDefault="00C945AE" w14:paraId="4E6358E5" w14:textId="77777777">
            <w:pPr>
              <w:pStyle w:val="BodyA"/>
              <w:spacing w:after="40"/>
              <w:rPr>
                <w:rStyle w:val="None"/>
                <w:rFonts w:ascii="Trebuchet MS" w:hAnsi="Trebuchet MS" w:eastAsia="Trebuchet MS" w:cs="Trebuchet MS"/>
              </w:rPr>
            </w:pPr>
            <w:r>
              <w:rPr>
                <w:rStyle w:val="None"/>
                <w:rFonts w:ascii="Trebuchet MS" w:hAnsi="Trebuchet MS"/>
              </w:rPr>
              <w:t>Includes confident use of examples, where required to support the answer.</w:t>
            </w:r>
          </w:p>
          <w:p w:rsidR="005B7D7F" w:rsidRDefault="00C945AE" w14:paraId="208797D8" w14:textId="77777777">
            <w:pPr>
              <w:pStyle w:val="BodyA"/>
              <w:spacing w:after="40"/>
              <w:rPr>
                <w:rStyle w:val="None"/>
                <w:rFonts w:ascii="Trebuchet MS" w:hAnsi="Trebuchet MS" w:eastAsia="Trebuchet MS" w:cs="Trebuchet MS"/>
              </w:rPr>
            </w:pPr>
            <w:r>
              <w:rPr>
                <w:rStyle w:val="None"/>
                <w:rFonts w:ascii="Trebuchet MS" w:hAnsi="Trebuchet MS"/>
              </w:rPr>
              <w:t xml:space="preserve">Good evidence of appropriate wider reading to help inform </w:t>
            </w:r>
            <w:proofErr w:type="gramStart"/>
            <w:r>
              <w:rPr>
                <w:rStyle w:val="None"/>
                <w:rFonts w:ascii="Trebuchet MS" w:hAnsi="Trebuchet MS"/>
              </w:rPr>
              <w:t>answer</w:t>
            </w:r>
            <w:proofErr w:type="gramEnd"/>
            <w:r>
              <w:rPr>
                <w:rStyle w:val="None"/>
                <w:rFonts w:ascii="Trebuchet MS" w:hAnsi="Trebuchet MS"/>
              </w:rPr>
              <w:t>.  A good standard of in-text referencing.</w:t>
            </w:r>
          </w:p>
          <w:p w:rsidR="005B7D7F" w:rsidRDefault="00C945AE" w14:paraId="4F516C16" w14:textId="77777777">
            <w:pPr>
              <w:pStyle w:val="BodyA"/>
              <w:spacing w:after="40"/>
              <w:rPr>
                <w:rStyle w:val="None"/>
                <w:rFonts w:ascii="Trebuchet MS" w:hAnsi="Trebuchet MS" w:eastAsia="Trebuchet MS" w:cs="Trebuchet MS"/>
              </w:rPr>
            </w:pPr>
            <w:r>
              <w:rPr>
                <w:rStyle w:val="None"/>
                <w:rFonts w:ascii="Trebuchet MS" w:hAnsi="Trebuchet MS"/>
              </w:rPr>
              <w:t>Answer responds clearly to the question/task and is well expressed.</w:t>
            </w:r>
          </w:p>
          <w:p w:rsidR="005B7D7F" w:rsidRDefault="00C945AE" w14:paraId="1926D018" w14:textId="77777777">
            <w:pPr>
              <w:pStyle w:val="BodyA"/>
            </w:pPr>
            <w:r>
              <w:rPr>
                <w:rStyle w:val="None"/>
                <w:rFonts w:ascii="Trebuchet MS" w:hAnsi="Trebuchet MS"/>
              </w:rPr>
              <w:t xml:space="preserve">Presentation and structure of response </w:t>
            </w:r>
            <w:proofErr w:type="gramStart"/>
            <w:r>
              <w:rPr>
                <w:rStyle w:val="None"/>
                <w:rFonts w:ascii="Trebuchet MS" w:hAnsi="Trebuchet MS"/>
              </w:rPr>
              <w:t>is</w:t>
            </w:r>
            <w:proofErr w:type="gramEnd"/>
            <w:r>
              <w:rPr>
                <w:rStyle w:val="None"/>
                <w:rFonts w:ascii="Trebuchet MS" w:hAnsi="Trebuchet MS"/>
              </w:rPr>
              <w:t xml:space="preserve"> appropriate for the question/task.</w:t>
            </w:r>
          </w:p>
        </w:tc>
      </w:tr>
      <w:tr w:rsidR="005B7D7F" w14:paraId="1412E532" w14:textId="77777777">
        <w:tblPrEx>
          <w:shd w:val="clear" w:color="auto" w:fill="CFCAD0"/>
        </w:tblPrEx>
        <w:trPr>
          <w:trHeight w:val="3010"/>
        </w:trPr>
        <w:tc>
          <w:tcPr>
            <w:tcW w:w="964"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tcPr>
          <w:p w:rsidR="005B7D7F" w:rsidRDefault="00C945AE" w14:paraId="279935FF" w14:textId="77777777">
            <w:pPr>
              <w:pStyle w:val="BodyA"/>
              <w:jc w:val="both"/>
            </w:pPr>
            <w:r>
              <w:rPr>
                <w:rStyle w:val="None"/>
                <w:rFonts w:ascii="Trebuchet MS" w:hAnsi="Trebuchet MS"/>
                <w:b/>
                <w:bCs/>
                <w:color w:val="004147"/>
                <w:sz w:val="32"/>
                <w:szCs w:val="32"/>
                <w:u w:color="004147"/>
              </w:rPr>
              <w:t>4</w:t>
            </w:r>
          </w:p>
        </w:tc>
        <w:tc>
          <w:tcPr>
            <w:tcW w:w="1590" w:type="dxa"/>
            <w:tcBorders>
              <w:top w:val="single" w:color="000000" w:sz="4" w:space="0"/>
              <w:left w:val="single" w:color="000000" w:sz="4" w:space="0"/>
              <w:bottom w:val="single" w:color="000000" w:sz="4" w:space="0"/>
              <w:right w:val="single" w:color="000000" w:sz="4" w:space="0"/>
            </w:tcBorders>
            <w:shd w:val="clear" w:color="auto" w:fill="EFF6F7"/>
            <w:tcMar>
              <w:top w:w="80" w:type="dxa"/>
              <w:left w:w="80" w:type="dxa"/>
              <w:bottom w:w="80" w:type="dxa"/>
              <w:right w:w="80" w:type="dxa"/>
            </w:tcMar>
          </w:tcPr>
          <w:p w:rsidR="005B7D7F" w:rsidRDefault="00C945AE" w14:paraId="56591CDE" w14:textId="77777777">
            <w:pPr>
              <w:pStyle w:val="BodyA"/>
              <w:jc w:val="both"/>
            </w:pPr>
            <w:r>
              <w:rPr>
                <w:rStyle w:val="None"/>
                <w:rFonts w:ascii="Trebuchet MS" w:hAnsi="Trebuchet MS"/>
                <w:b/>
                <w:bCs/>
                <w:color w:val="004147"/>
                <w:sz w:val="28"/>
                <w:szCs w:val="28"/>
                <w:u w:color="004147"/>
              </w:rPr>
              <w:t>High Pass</w:t>
            </w:r>
          </w:p>
        </w:tc>
        <w:tc>
          <w:tcPr>
            <w:tcW w:w="7066" w:type="dxa"/>
            <w:tcBorders>
              <w:top w:val="single" w:color="000000" w:sz="4" w:space="0"/>
              <w:left w:val="single" w:color="000000" w:sz="4" w:space="0"/>
              <w:bottom w:val="single" w:color="000000" w:sz="4" w:space="0"/>
              <w:right w:val="single" w:color="000000" w:sz="4" w:space="0"/>
            </w:tcBorders>
            <w:tcMar>
              <w:top w:w="80" w:type="dxa"/>
              <w:left w:w="80" w:type="dxa"/>
              <w:bottom w:w="80" w:type="dxa"/>
              <w:right w:w="80" w:type="dxa"/>
            </w:tcMar>
          </w:tcPr>
          <w:p w:rsidR="005B7D7F" w:rsidRDefault="00C945AE" w14:paraId="1B06174C" w14:textId="77777777">
            <w:pPr>
              <w:pStyle w:val="BodyA"/>
              <w:spacing w:after="40"/>
              <w:rPr>
                <w:rStyle w:val="None"/>
                <w:rFonts w:ascii="Trebuchet MS" w:hAnsi="Trebuchet MS" w:eastAsia="Trebuchet MS" w:cs="Trebuchet MS"/>
              </w:rPr>
            </w:pPr>
            <w:r>
              <w:rPr>
                <w:rStyle w:val="None"/>
                <w:rFonts w:ascii="Trebuchet MS" w:hAnsi="Trebuchet MS"/>
              </w:rPr>
              <w:t>The response demonstrates a wide and confident level of knowledge, understanding or skill (as appropriate) to meet the AC.</w:t>
            </w:r>
          </w:p>
          <w:p w:rsidR="005B7D7F" w:rsidRDefault="00C945AE" w14:paraId="78E61A88" w14:textId="77777777">
            <w:pPr>
              <w:pStyle w:val="BodyA"/>
              <w:spacing w:after="40"/>
              <w:rPr>
                <w:rStyle w:val="None"/>
                <w:rFonts w:ascii="Trebuchet MS" w:hAnsi="Trebuchet MS" w:eastAsia="Trebuchet MS" w:cs="Trebuchet MS"/>
              </w:rPr>
            </w:pPr>
            <w:r>
              <w:rPr>
                <w:rStyle w:val="None"/>
                <w:rFonts w:ascii="Trebuchet MS" w:hAnsi="Trebuchet MS"/>
              </w:rPr>
              <w:t>Includes strong examples that illustrate the points being made and support the answer.</w:t>
            </w:r>
          </w:p>
          <w:p w:rsidR="005B7D7F" w:rsidRDefault="00C945AE" w14:paraId="6CF0B906" w14:textId="77777777">
            <w:pPr>
              <w:pStyle w:val="BodyA"/>
              <w:spacing w:after="40"/>
              <w:rPr>
                <w:rStyle w:val="None"/>
                <w:rFonts w:ascii="Trebuchet MS" w:hAnsi="Trebuchet MS" w:eastAsia="Trebuchet MS" w:cs="Trebuchet MS"/>
              </w:rPr>
            </w:pPr>
            <w:r>
              <w:rPr>
                <w:rStyle w:val="None"/>
                <w:rFonts w:ascii="Trebuchet MS" w:hAnsi="Trebuchet MS"/>
              </w:rPr>
              <w:t xml:space="preserve">Considerable evidence of appropriate wider reading to inform answer. An excellent standard of in-text </w:t>
            </w:r>
            <w:proofErr w:type="gramStart"/>
            <w:r>
              <w:rPr>
                <w:rStyle w:val="None"/>
                <w:rFonts w:ascii="Trebuchet MS" w:hAnsi="Trebuchet MS"/>
              </w:rPr>
              <w:t>referencing</w:t>
            </w:r>
            <w:proofErr w:type="gramEnd"/>
            <w:r>
              <w:rPr>
                <w:rStyle w:val="None"/>
                <w:rFonts w:ascii="Trebuchet MS" w:hAnsi="Trebuchet MS"/>
              </w:rPr>
              <w:t>.</w:t>
            </w:r>
          </w:p>
          <w:p w:rsidR="005B7D7F" w:rsidRDefault="00C945AE" w14:paraId="7B5E13BF" w14:textId="77777777">
            <w:pPr>
              <w:pStyle w:val="BodyA"/>
              <w:spacing w:after="40"/>
              <w:rPr>
                <w:rStyle w:val="None"/>
                <w:rFonts w:ascii="Trebuchet MS" w:hAnsi="Trebuchet MS" w:eastAsia="Trebuchet MS" w:cs="Trebuchet MS"/>
              </w:rPr>
            </w:pPr>
            <w:r>
              <w:rPr>
                <w:rStyle w:val="None"/>
                <w:rFonts w:ascii="Trebuchet MS" w:hAnsi="Trebuchet MS"/>
              </w:rPr>
              <w:t>Answer responds clearly to the question/task and is particularly well expressed or argued.</w:t>
            </w:r>
          </w:p>
          <w:p w:rsidR="005B7D7F" w:rsidRDefault="00C945AE" w14:paraId="0E479956" w14:textId="77777777">
            <w:pPr>
              <w:pStyle w:val="BodyA"/>
            </w:pPr>
            <w:r>
              <w:rPr>
                <w:rStyle w:val="None"/>
                <w:rFonts w:ascii="Trebuchet MS" w:hAnsi="Trebuchet MS"/>
              </w:rPr>
              <w:t>Presentation and structure of response is clear, coherent, and responds directly to the requirements of the question/task.</w:t>
            </w:r>
          </w:p>
        </w:tc>
      </w:tr>
    </w:tbl>
    <w:p w:rsidR="005B7D7F" w:rsidRDefault="005B7D7F" w14:paraId="717AAFBA" w14:textId="77777777">
      <w:pPr>
        <w:pStyle w:val="Heading"/>
        <w:widowControl w:val="0"/>
        <w:spacing w:line="240" w:lineRule="auto"/>
        <w:ind w:left="108" w:hanging="108"/>
        <w:rPr>
          <w:rStyle w:val="None"/>
          <w:rFonts w:ascii="Trebuchet MS" w:hAnsi="Trebuchet MS" w:eastAsia="Trebuchet MS" w:cs="Trebuchet MS"/>
          <w:i w:val="0"/>
          <w:iCs w:val="0"/>
          <w:color w:val="243E15"/>
          <w:u w:color="243E15"/>
          <w:lang w:val="en-US"/>
        </w:rPr>
      </w:pPr>
    </w:p>
    <w:p w:rsidR="005B7D7F" w:rsidRDefault="005B7D7F" w14:paraId="56EE48EE" w14:textId="77777777">
      <w:pPr>
        <w:pStyle w:val="BodyA"/>
        <w:spacing w:line="240" w:lineRule="auto"/>
        <w:rPr>
          <w:rStyle w:val="None"/>
          <w:rFonts w:ascii="Trebuchet MS" w:hAnsi="Trebuchet MS" w:eastAsia="Trebuchet MS" w:cs="Trebuchet MS"/>
        </w:rPr>
      </w:pPr>
    </w:p>
    <w:p w:rsidR="005B7D7F" w:rsidRDefault="005B7D7F" w14:paraId="2908EB2C" w14:textId="77777777">
      <w:pPr>
        <w:pStyle w:val="BodyA"/>
        <w:rPr>
          <w:rStyle w:val="None"/>
          <w:rFonts w:ascii="Trebuchet MS" w:hAnsi="Trebuchet MS" w:eastAsia="Trebuchet MS" w:cs="Trebuchet MS"/>
        </w:rPr>
      </w:pPr>
    </w:p>
    <w:p w:rsidR="005B7D7F" w:rsidRDefault="00C945AE" w14:paraId="48673EF2" w14:textId="77777777">
      <w:pPr>
        <w:pStyle w:val="Heading"/>
        <w:rPr>
          <w:rStyle w:val="None"/>
          <w:rFonts w:ascii="Trebuchet MS" w:hAnsi="Trebuchet MS" w:eastAsia="Trebuchet MS" w:cs="Trebuchet MS"/>
          <w:sz w:val="40"/>
          <w:szCs w:val="40"/>
          <w:lang w:val="en-US"/>
        </w:rPr>
      </w:pPr>
      <w:r>
        <w:rPr>
          <w:rStyle w:val="None"/>
          <w:rFonts w:ascii="Trebuchet MS" w:hAnsi="Trebuchet MS"/>
          <w:sz w:val="40"/>
          <w:szCs w:val="40"/>
          <w:lang w:val="en-US"/>
        </w:rPr>
        <w:t>Marking grid and feedback for learner</w:t>
      </w:r>
    </w:p>
    <w:tbl>
      <w:tblPr>
        <w:tblW w:w="9802"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3693"/>
        <w:gridCol w:w="6109"/>
      </w:tblGrid>
      <w:tr w:rsidR="005B7D7F" w:rsidTr="2E3A253E" w14:paraId="19D7A21B" w14:textId="77777777">
        <w:trPr>
          <w:trHeight w:val="670"/>
        </w:trPr>
        <w:tc>
          <w:tcPr>
            <w:tcW w:w="9802"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5351A73B" w14:textId="77777777">
            <w:pPr>
              <w:pStyle w:val="BodyA"/>
            </w:pPr>
            <w:r>
              <w:rPr>
                <w:rStyle w:val="None"/>
                <w:rFonts w:ascii="Trebuchet MS" w:hAnsi="Trebuchet MS"/>
                <w:b/>
                <w:bCs/>
                <w:color w:val="004147"/>
                <w:sz w:val="32"/>
                <w:szCs w:val="32"/>
                <w:u w:color="004147"/>
              </w:rPr>
              <w:t>Unit 5HR01: Assessor Feedback to Learner</w:t>
            </w:r>
          </w:p>
        </w:tc>
      </w:tr>
      <w:tr w:rsidR="005B7D7F" w:rsidTr="2E3A253E" w14:paraId="477DD466" w14:textId="77777777">
        <w:trPr>
          <w:trHeight w:val="260"/>
        </w:trPr>
        <w:tc>
          <w:tcPr>
            <w:tcW w:w="36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5881D8F1" w14:textId="77777777">
            <w:pPr>
              <w:pStyle w:val="BodyA"/>
            </w:pPr>
            <w:r>
              <w:rPr>
                <w:rStyle w:val="None"/>
                <w:rFonts w:ascii="Trebuchet MS" w:hAnsi="Trebuchet MS"/>
                <w:b/>
                <w:bCs/>
                <w:color w:val="004147"/>
                <w:u w:color="004147"/>
              </w:rPr>
              <w:t>Centre number</w:t>
            </w:r>
          </w:p>
        </w:tc>
        <w:tc>
          <w:tcPr>
            <w:tcW w:w="610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6FCAB2C1" w14:textId="77777777">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5B7D7F" w:rsidTr="2E3A253E" w14:paraId="487CA0B8" w14:textId="77777777">
        <w:trPr>
          <w:trHeight w:val="260"/>
        </w:trPr>
        <w:tc>
          <w:tcPr>
            <w:tcW w:w="36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1501E8CB" w14:textId="77777777">
            <w:pPr>
              <w:pStyle w:val="BodyA"/>
            </w:pPr>
            <w:r>
              <w:rPr>
                <w:rStyle w:val="None"/>
                <w:rFonts w:ascii="Trebuchet MS" w:hAnsi="Trebuchet MS"/>
                <w:b/>
                <w:bCs/>
                <w:color w:val="004147"/>
                <w:u w:color="004147"/>
              </w:rPr>
              <w:t>Centre name</w:t>
            </w:r>
          </w:p>
        </w:tc>
        <w:tc>
          <w:tcPr>
            <w:tcW w:w="610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6D017737" w14:textId="77777777">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5B7D7F" w:rsidTr="2E3A253E" w14:paraId="7CC347B3" w14:textId="77777777">
        <w:trPr>
          <w:trHeight w:val="519"/>
        </w:trPr>
        <w:tc>
          <w:tcPr>
            <w:tcW w:w="36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380F4502" w14:textId="77777777">
            <w:pPr>
              <w:pStyle w:val="BodyA"/>
            </w:pPr>
            <w:r>
              <w:rPr>
                <w:rStyle w:val="None"/>
                <w:rFonts w:ascii="Trebuchet MS" w:hAnsi="Trebuchet MS"/>
                <w:b/>
                <w:bCs/>
                <w:color w:val="004147"/>
                <w:u w:color="004147"/>
              </w:rPr>
              <w:t>Learner number (1st 7 digits of CIPD Membership number)</w:t>
            </w:r>
          </w:p>
        </w:tc>
        <w:tc>
          <w:tcPr>
            <w:tcW w:w="610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03B49E20" w14:paraId="121FD38A" w14:textId="336B7DE6">
            <w:pPr>
              <w:rPr>
                <w:color w:val="000000" w:themeColor="text1"/>
              </w:rPr>
            </w:pPr>
            <w:r w:rsidRPr="2E3A253E">
              <w:rPr>
                <w:color w:val="000000" w:themeColor="text1"/>
              </w:rPr>
              <w:t>9116994</w:t>
            </w:r>
          </w:p>
        </w:tc>
      </w:tr>
      <w:tr w:rsidR="005B7D7F" w:rsidTr="2E3A253E" w14:paraId="6CB0CAEA" w14:textId="77777777">
        <w:trPr>
          <w:trHeight w:val="300"/>
        </w:trPr>
        <w:tc>
          <w:tcPr>
            <w:tcW w:w="36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1821317C" w14:textId="77777777">
            <w:pPr>
              <w:pStyle w:val="BodyA"/>
            </w:pPr>
            <w:r>
              <w:rPr>
                <w:rStyle w:val="None"/>
                <w:rFonts w:ascii="Trebuchet MS" w:hAnsi="Trebuchet MS"/>
                <w:b/>
                <w:bCs/>
                <w:color w:val="004147"/>
                <w:u w:color="004147"/>
              </w:rPr>
              <w:t>Learner surname</w:t>
            </w:r>
          </w:p>
        </w:tc>
        <w:tc>
          <w:tcPr>
            <w:tcW w:w="610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10F66325" w14:paraId="1FE2DD96" w14:textId="1DA1E603">
            <w:pPr>
              <w:rPr>
                <w:color w:val="000000" w:themeColor="text1"/>
              </w:rPr>
            </w:pPr>
            <w:r w:rsidRPr="2E3A253E">
              <w:rPr>
                <w:color w:val="000000" w:themeColor="text1"/>
              </w:rPr>
              <w:t>Parker</w:t>
            </w:r>
          </w:p>
        </w:tc>
      </w:tr>
      <w:tr w:rsidR="005B7D7F" w:rsidTr="2E3A253E" w14:paraId="641B2AA2" w14:textId="77777777">
        <w:trPr>
          <w:trHeight w:val="675"/>
        </w:trPr>
        <w:tc>
          <w:tcPr>
            <w:tcW w:w="369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6B2EFFFA" w14:textId="77777777">
            <w:pPr>
              <w:pStyle w:val="BodyA"/>
            </w:pPr>
            <w:r>
              <w:rPr>
                <w:rStyle w:val="None"/>
                <w:rFonts w:ascii="Trebuchet MS" w:hAnsi="Trebuchet MS"/>
                <w:b/>
                <w:bCs/>
                <w:color w:val="004147"/>
                <w:u w:color="004147"/>
              </w:rPr>
              <w:t>Learner other names (</w:t>
            </w:r>
            <w:r>
              <w:rPr>
                <w:rStyle w:val="None"/>
                <w:rFonts w:ascii="Trebuchet MS" w:hAnsi="Trebuchet MS"/>
                <w:b/>
                <w:bCs/>
                <w:i/>
                <w:iCs/>
                <w:color w:val="004147"/>
                <w:u w:color="004147"/>
              </w:rPr>
              <w:t>e.g. first name and middle name(s))</w:t>
            </w:r>
          </w:p>
        </w:tc>
        <w:tc>
          <w:tcPr>
            <w:tcW w:w="610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3028DF2C" w14:paraId="27357532" w14:textId="2E964ADF">
            <w:pPr>
              <w:rPr>
                <w:color w:val="000000" w:themeColor="text1"/>
              </w:rPr>
            </w:pPr>
            <w:r w:rsidRPr="2E3A253E">
              <w:rPr>
                <w:color w:val="000000" w:themeColor="text1"/>
              </w:rPr>
              <w:t>Amber</w:t>
            </w:r>
          </w:p>
        </w:tc>
      </w:tr>
    </w:tbl>
    <w:p w:rsidR="005B7D7F" w:rsidRDefault="005B7D7F" w14:paraId="07F023C8" w14:textId="77777777">
      <w:pPr>
        <w:pStyle w:val="Heading"/>
        <w:widowControl w:val="0"/>
        <w:spacing w:line="240" w:lineRule="auto"/>
        <w:ind w:left="108" w:hanging="108"/>
        <w:rPr>
          <w:rStyle w:val="None"/>
          <w:rFonts w:ascii="Trebuchet MS" w:hAnsi="Trebuchet MS" w:eastAsia="Trebuchet MS" w:cs="Trebuchet MS"/>
          <w:sz w:val="40"/>
          <w:szCs w:val="40"/>
          <w:lang w:val="en-US"/>
        </w:rPr>
      </w:pPr>
    </w:p>
    <w:p w:rsidR="005B7D7F" w:rsidRDefault="005B7D7F" w14:paraId="4BDB5498" w14:textId="77777777">
      <w:pPr>
        <w:pStyle w:val="Heading"/>
        <w:widowControl w:val="0"/>
        <w:spacing w:line="240" w:lineRule="auto"/>
        <w:rPr>
          <w:rStyle w:val="None"/>
          <w:rFonts w:ascii="Trebuchet MS" w:hAnsi="Trebuchet MS" w:eastAsia="Trebuchet MS" w:cs="Trebuchet MS"/>
          <w:sz w:val="40"/>
          <w:szCs w:val="40"/>
        </w:rPr>
      </w:pPr>
    </w:p>
    <w:p w:rsidR="005B7D7F" w:rsidRDefault="005B7D7F" w14:paraId="2916C19D" w14:textId="77777777">
      <w:pPr>
        <w:pStyle w:val="BodyA"/>
        <w:rPr>
          <w:rStyle w:val="None"/>
          <w:rFonts w:ascii="Trebuchet MS" w:hAnsi="Trebuchet MS" w:eastAsia="Trebuchet MS" w:cs="Trebuchet MS"/>
        </w:rPr>
      </w:pPr>
    </w:p>
    <w:p w:rsidR="005B7D7F" w:rsidRDefault="00C945AE" w14:paraId="0A8471EB" w14:textId="77777777">
      <w:pPr>
        <w:pStyle w:val="BodyA"/>
        <w:spacing w:line="240" w:lineRule="auto"/>
        <w:rPr>
          <w:rStyle w:val="None"/>
          <w:rFonts w:ascii="Trebuchet MS" w:hAnsi="Trebuchet MS" w:eastAsia="Trebuchet MS" w:cs="Trebuchet M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feedback</w:t>
      </w:r>
      <w:r>
        <w:rPr>
          <w:rStyle w:val="None"/>
          <w:rFonts w:ascii="Trebuchet MS" w:hAnsi="Trebuchet MS"/>
          <w:color w:val="004147"/>
          <w:u w:color="004147"/>
        </w:rPr>
        <w:t xml:space="preserve"> </w:t>
      </w:r>
    </w:p>
    <w:p w:rsidR="005B7D7F" w:rsidRDefault="00C945AE" w14:paraId="0BDD7DF7" w14:textId="77777777">
      <w:pPr>
        <w:pStyle w:val="BodyA"/>
        <w:spacing w:line="240" w:lineRule="auto"/>
        <w:rPr>
          <w:rStyle w:val="None"/>
          <w:rFonts w:ascii="Trebuchet MS" w:hAnsi="Trebuchet MS" w:eastAsia="Trebuchet MS" w:cs="Trebuchet MS"/>
          <w:color w:val="004147"/>
          <w:u w:color="004147"/>
        </w:rPr>
      </w:pPr>
      <w:r>
        <w:rPr>
          <w:rStyle w:val="None"/>
          <w:rFonts w:ascii="Trebuchet MS" w:hAnsi="Trebuchet MS"/>
          <w:color w:val="004147"/>
          <w:u w:color="004147"/>
        </w:rPr>
        <w:t>where you have awarded a mark of 1. This feedback should be developmental.</w:t>
      </w:r>
    </w:p>
    <w:p w:rsidR="005B7D7F" w:rsidRDefault="005B7D7F" w14:paraId="74869460" w14:textId="77777777">
      <w:pPr>
        <w:pStyle w:val="BodyA"/>
        <w:rPr>
          <w:rStyle w:val="None"/>
          <w:rFonts w:ascii="Trebuchet MS" w:hAnsi="Trebuchet MS" w:eastAsia="Trebuchet MS" w:cs="Trebuchet MS"/>
        </w:rPr>
      </w:pPr>
    </w:p>
    <w:tbl>
      <w:tblPr>
        <w:tblW w:w="9802"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1288"/>
        <w:gridCol w:w="7269"/>
        <w:gridCol w:w="1245"/>
      </w:tblGrid>
      <w:tr w:rsidR="005B7D7F" w:rsidTr="649135B4" w14:paraId="326FD1E2" w14:textId="77777777">
        <w:trPr>
          <w:trHeight w:val="519"/>
        </w:trPr>
        <w:tc>
          <w:tcPr>
            <w:tcW w:w="9802"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3372EAEB" w14:textId="77777777">
            <w:pPr>
              <w:pStyle w:val="BodyA"/>
            </w:pPr>
            <w:r>
              <w:rPr>
                <w:rStyle w:val="None"/>
                <w:rFonts w:ascii="Trebuchet MS" w:hAnsi="Trebuchet MS"/>
                <w:b/>
                <w:bCs/>
                <w:color w:val="004147"/>
                <w:u w:color="004147"/>
              </w:rPr>
              <w:t xml:space="preserve">Task - Briefing paper </w:t>
            </w:r>
          </w:p>
        </w:tc>
      </w:tr>
      <w:tr w:rsidR="005B7D7F" w:rsidTr="649135B4" w14:paraId="33573C50" w14:textId="77777777">
        <w:trPr>
          <w:trHeight w:val="519"/>
        </w:trPr>
        <w:tc>
          <w:tcPr>
            <w:tcW w:w="128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0ECB4E24" w14:textId="77777777">
            <w:pPr>
              <w:pStyle w:val="BodyA"/>
            </w:pPr>
            <w:r>
              <w:rPr>
                <w:rStyle w:val="None"/>
                <w:rFonts w:ascii="Trebuchet MS" w:hAnsi="Trebuchet MS"/>
                <w:b/>
                <w:bCs/>
                <w:color w:val="004147"/>
                <w:u w:color="004147"/>
              </w:rPr>
              <w:t>AC Number</w:t>
            </w:r>
          </w:p>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233F1F26" w14:textId="77777777">
            <w:pPr>
              <w:pStyle w:val="BodyA"/>
            </w:pPr>
            <w:r>
              <w:rPr>
                <w:rStyle w:val="None"/>
                <w:rFonts w:ascii="Trebuchet MS" w:hAnsi="Trebuchet MS"/>
                <w:b/>
                <w:bCs/>
                <w:color w:val="004147"/>
                <w:u w:color="004147"/>
              </w:rPr>
              <w:t>Assessment Criteria</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5D1F91DF" w14:textId="77777777">
            <w:pPr>
              <w:pStyle w:val="BodyA"/>
              <w:rPr>
                <w:rStyle w:val="None"/>
                <w:rFonts w:ascii="Trebuchet MS" w:hAnsi="Trebuchet MS" w:eastAsia="Trebuchet MS" w:cs="Trebuchet MS"/>
                <w:b/>
                <w:bCs/>
                <w:color w:val="004147"/>
                <w:u w:color="004147"/>
              </w:rPr>
            </w:pPr>
            <w:r>
              <w:rPr>
                <w:rStyle w:val="None"/>
                <w:rFonts w:ascii="Trebuchet MS" w:hAnsi="Trebuchet MS"/>
                <w:b/>
                <w:bCs/>
                <w:color w:val="004147"/>
                <w:u w:color="004147"/>
              </w:rPr>
              <w:t xml:space="preserve">Mark </w:t>
            </w:r>
          </w:p>
          <w:p w:rsidR="005B7D7F" w:rsidRDefault="00C945AE" w14:paraId="02EA1B3C" w14:textId="77777777">
            <w:pPr>
              <w:pStyle w:val="BodyA"/>
            </w:pPr>
            <w:r>
              <w:rPr>
                <w:rStyle w:val="None"/>
                <w:rFonts w:ascii="Trebuchet MS" w:hAnsi="Trebuchet MS"/>
                <w:b/>
                <w:bCs/>
                <w:color w:val="004147"/>
                <w:u w:color="004147"/>
              </w:rPr>
              <w:t>1-4</w:t>
            </w:r>
          </w:p>
        </w:tc>
      </w:tr>
      <w:tr w:rsidR="005B7D7F" w:rsidTr="649135B4" w14:paraId="37C1F2B4" w14:textId="77777777">
        <w:trPr>
          <w:trHeight w:val="5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40475724" w14:textId="77777777">
            <w:pPr>
              <w:pStyle w:val="BodyA"/>
            </w:pPr>
            <w:r>
              <w:rPr>
                <w:rStyle w:val="None"/>
                <w:rFonts w:ascii="Trebuchet MS" w:hAnsi="Trebuchet MS"/>
                <w:color w:val="004147"/>
                <w:u w:color="004147"/>
              </w:rPr>
              <w:t>1.1</w:t>
            </w:r>
          </w:p>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04FC22CB" w14:textId="77777777">
            <w:pPr>
              <w:pStyle w:val="Default"/>
              <w:spacing w:line="240" w:lineRule="auto"/>
            </w:pPr>
            <w:r>
              <w:rPr>
                <w:rStyle w:val="None"/>
                <w:color w:val="004147"/>
                <w:sz w:val="22"/>
                <w:szCs w:val="22"/>
                <w:u w:color="004147"/>
              </w:rPr>
              <w:t xml:space="preserve">Differentiate between employee involvement and employee participation and how they build relationships. </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187F57B8" w14:textId="77777777"/>
        </w:tc>
      </w:tr>
      <w:tr w:rsidR="005B7D7F" w:rsidTr="649135B4" w14:paraId="3E671E54" w14:textId="77777777">
        <w:trPr>
          <w:trHeight w:val="519"/>
        </w:trPr>
        <w:tc>
          <w:tcPr>
            <w:tcW w:w="1288" w:type="dxa"/>
            <w:vMerge/>
            <w:tcMar/>
          </w:tcPr>
          <w:p w:rsidR="005B7D7F" w:rsidRDefault="005B7D7F" w14:paraId="54738AF4"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45EAE24C" w14:textId="77777777">
            <w:pPr>
              <w:pStyle w:val="BodyA"/>
            </w:pPr>
            <w:r>
              <w:rPr>
                <w:rStyle w:val="None"/>
                <w:rFonts w:ascii="Trebuchet MS" w:hAnsi="Trebuchet MS"/>
                <w:i/>
                <w:iCs/>
                <w:color w:val="004147"/>
                <w:u w:color="004147"/>
              </w:rPr>
              <w:t>Assessor feedback first submission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0568B5C0" w14:paraId="46ABBD8F" w14:textId="656EB7D6">
            <w:pPr>
              <w:rPr>
                <w:color w:val="000000" w:themeColor="text1"/>
              </w:rPr>
            </w:pPr>
            <w:r w:rsidRPr="2E3A253E">
              <w:rPr>
                <w:color w:val="000000" w:themeColor="text1"/>
              </w:rPr>
              <w:t>2</w:t>
            </w:r>
          </w:p>
        </w:tc>
      </w:tr>
      <w:tr w:rsidR="005B7D7F" w:rsidTr="649135B4" w14:paraId="1D1AC77E" w14:textId="77777777">
        <w:trPr>
          <w:trHeight w:val="519"/>
        </w:trPr>
        <w:tc>
          <w:tcPr>
            <w:tcW w:w="1288" w:type="dxa"/>
            <w:vMerge/>
            <w:tcMar/>
          </w:tcPr>
          <w:p w:rsidR="005B7D7F" w:rsidRDefault="005B7D7F" w14:paraId="06BBA33E"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55A4B375" w14:textId="77777777">
            <w:pPr>
              <w:pStyle w:val="BodyA"/>
            </w:pPr>
            <w:r>
              <w:rPr>
                <w:rStyle w:val="None"/>
                <w:rFonts w:ascii="Trebuchet MS" w:hAnsi="Trebuchet MS"/>
                <w:i/>
                <w:iCs/>
                <w:color w:val="004147"/>
                <w:u w:color="004147"/>
              </w:rPr>
              <w:t>Assessor feedback resubmission 1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464FCBC1" w14:textId="77777777"/>
        </w:tc>
      </w:tr>
      <w:tr w:rsidR="005B7D7F" w:rsidTr="649135B4" w14:paraId="76A75D70" w14:textId="77777777">
        <w:trPr>
          <w:trHeight w:val="519"/>
        </w:trPr>
        <w:tc>
          <w:tcPr>
            <w:tcW w:w="1288" w:type="dxa"/>
            <w:vMerge/>
            <w:tcMar/>
          </w:tcPr>
          <w:p w:rsidR="005B7D7F" w:rsidRDefault="005B7D7F" w14:paraId="5C8C6B09"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55E6BD57" w14:textId="77777777">
            <w:pPr>
              <w:pStyle w:val="BodyA"/>
            </w:pPr>
            <w:r>
              <w:rPr>
                <w:rStyle w:val="None"/>
                <w:rFonts w:ascii="Trebuchet MS" w:hAnsi="Trebuchet MS"/>
                <w:i/>
                <w:iCs/>
                <w:color w:val="004147"/>
                <w:u w:color="004147"/>
              </w:rPr>
              <w:t>Assessor feedback resubmission 2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382A365" w14:textId="77777777"/>
        </w:tc>
      </w:tr>
      <w:tr w:rsidR="005B7D7F" w:rsidTr="649135B4" w14:paraId="77577A10" w14:textId="77777777">
        <w:trPr>
          <w:trHeight w:val="3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219532A1" w14:textId="77777777">
            <w:pPr>
              <w:pStyle w:val="BodyA"/>
            </w:pPr>
            <w:r>
              <w:rPr>
                <w:rStyle w:val="None"/>
                <w:rFonts w:ascii="Trebuchet MS" w:hAnsi="Trebuchet MS"/>
                <w:color w:val="004147"/>
                <w:u w:color="004147"/>
              </w:rPr>
              <w:t>1.2</w:t>
            </w:r>
          </w:p>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4BAB66F9" w14:textId="77777777">
            <w:pPr>
              <w:pStyle w:val="Default"/>
              <w:spacing w:line="240" w:lineRule="auto"/>
            </w:pPr>
            <w:r>
              <w:rPr>
                <w:rStyle w:val="None"/>
                <w:color w:val="004147"/>
                <w:sz w:val="22"/>
                <w:szCs w:val="22"/>
                <w:u w:color="004147"/>
              </w:rPr>
              <w:t>Compare forms of union and non-union employee representation.</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5C71F136" w14:textId="77777777"/>
        </w:tc>
      </w:tr>
      <w:tr w:rsidR="005B7D7F" w:rsidTr="649135B4" w14:paraId="2B3EF0BB" w14:textId="77777777">
        <w:trPr>
          <w:trHeight w:val="519"/>
        </w:trPr>
        <w:tc>
          <w:tcPr>
            <w:tcW w:w="1288" w:type="dxa"/>
            <w:vMerge/>
            <w:tcMar/>
          </w:tcPr>
          <w:p w:rsidR="005B7D7F" w:rsidRDefault="005B7D7F" w14:paraId="62199465"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7BD55465" w14:paraId="6A5CCF5A" w14:textId="18B0EC8A">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This answer is formatted in a way that inhibits discussion. Avoid using bullet points. Instead, use full sentences and paragraphs</w:t>
            </w:r>
            <w:r w:rsidRPr="2E3A253E" w:rsidR="2D1FDE06">
              <w:rPr>
                <w:rStyle w:val="None"/>
                <w:rFonts w:ascii="Trebuchet MS" w:hAnsi="Trebuchet MS"/>
                <w:i/>
                <w:iCs/>
                <w:color w:val="004147" w:themeColor="accent2" w:themeShade="80"/>
              </w:rPr>
              <w:t>.</w:t>
            </w:r>
          </w:p>
          <w:p w:rsidR="005B7D7F" w:rsidP="2E3A253E" w:rsidRDefault="005B7D7F" w14:paraId="3EA31CC8" w14:textId="2607BF4E">
            <w:pPr>
              <w:pStyle w:val="BodyA"/>
            </w:pPr>
          </w:p>
          <w:p w:rsidR="005B7D7F" w:rsidP="2E3A253E" w:rsidRDefault="2D1FDE06" w14:paraId="23165C96" w14:textId="6B25EBBA">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You need to provide more detail beyond the forms of representation. Think about legal protection and power, for example. Wh</w:t>
            </w:r>
            <w:r w:rsidRPr="2E3A253E" w:rsidR="03362424">
              <w:rPr>
                <w:rStyle w:val="None"/>
                <w:rFonts w:ascii="Trebuchet MS" w:hAnsi="Trebuchet MS"/>
                <w:i/>
                <w:iCs/>
                <w:color w:val="004147" w:themeColor="accent2" w:themeShade="80"/>
              </w:rPr>
              <w:t>at sanctions can unions bring that non-union representation cannot?</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7BD55465" w14:paraId="0DA123B1" w14:textId="7EE79A14">
            <w:pPr>
              <w:rPr>
                <w:color w:val="000000" w:themeColor="text1"/>
              </w:rPr>
            </w:pPr>
            <w:r w:rsidRPr="2E3A253E">
              <w:rPr>
                <w:color w:val="000000" w:themeColor="text1"/>
              </w:rPr>
              <w:t>1</w:t>
            </w:r>
          </w:p>
        </w:tc>
      </w:tr>
      <w:tr w:rsidR="005B7D7F" w:rsidTr="649135B4" w14:paraId="5A4A0893" w14:textId="77777777">
        <w:trPr>
          <w:trHeight w:val="519"/>
        </w:trPr>
        <w:tc>
          <w:tcPr>
            <w:tcW w:w="1288" w:type="dxa"/>
            <w:vMerge/>
            <w:tcMar/>
          </w:tcPr>
          <w:p w:rsidR="005B7D7F" w:rsidRDefault="005B7D7F" w14:paraId="4C4CEA3D"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65696682" w14:textId="77777777">
            <w:pPr>
              <w:pStyle w:val="BodyA"/>
            </w:pPr>
            <w:r>
              <w:rPr>
                <w:rStyle w:val="None"/>
                <w:rFonts w:ascii="Trebuchet MS" w:hAnsi="Trebuchet MS"/>
                <w:i/>
                <w:iCs/>
                <w:color w:val="004147"/>
                <w:u w:color="004147"/>
              </w:rPr>
              <w:t>Assessor feedback resubmission 1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50895670" w14:textId="3F322EBD">
            <w:r w:rsidR="1855C057">
              <w:rPr/>
              <w:t>2</w:t>
            </w:r>
          </w:p>
        </w:tc>
      </w:tr>
      <w:tr w:rsidR="005B7D7F" w:rsidTr="649135B4" w14:paraId="223A5023" w14:textId="77777777">
        <w:trPr>
          <w:trHeight w:val="519"/>
        </w:trPr>
        <w:tc>
          <w:tcPr>
            <w:tcW w:w="1288" w:type="dxa"/>
            <w:vMerge/>
            <w:tcMar/>
          </w:tcPr>
          <w:p w:rsidR="005B7D7F" w:rsidRDefault="005B7D7F" w14:paraId="38C1F859"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52C64F56" w14:textId="77777777">
            <w:pPr>
              <w:pStyle w:val="BodyA"/>
            </w:pPr>
            <w:r>
              <w:rPr>
                <w:rStyle w:val="None"/>
                <w:rFonts w:ascii="Trebuchet MS" w:hAnsi="Trebuchet MS"/>
                <w:i/>
                <w:iCs/>
                <w:color w:val="004147"/>
                <w:u w:color="004147"/>
              </w:rPr>
              <w:t>Assessor feedback resubmission 2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0C8FE7CE" w14:textId="77777777"/>
        </w:tc>
      </w:tr>
      <w:tr w:rsidR="005B7D7F" w:rsidTr="649135B4" w14:paraId="276378A2" w14:textId="77777777">
        <w:trPr>
          <w:trHeight w:val="5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01E1A6E6" w14:textId="77777777">
            <w:pPr>
              <w:pStyle w:val="BodyA"/>
            </w:pPr>
            <w:r>
              <w:rPr>
                <w:rStyle w:val="None"/>
                <w:rFonts w:ascii="Trebuchet MS" w:hAnsi="Trebuchet MS"/>
                <w:color w:val="004147"/>
                <w:u w:color="004147"/>
              </w:rPr>
              <w:t>1.3</w:t>
            </w:r>
          </w:p>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201F0383" w14:textId="77777777">
            <w:pPr>
              <w:pStyle w:val="Default"/>
              <w:spacing w:line="240" w:lineRule="auto"/>
            </w:pPr>
            <w:r>
              <w:rPr>
                <w:rStyle w:val="None"/>
                <w:color w:val="004147"/>
                <w:sz w:val="22"/>
                <w:szCs w:val="22"/>
                <w:u w:color="004147"/>
              </w:rPr>
              <w:t xml:space="preserve">Evaluate the relationship between employee voice and </w:t>
            </w:r>
            <w:proofErr w:type="spellStart"/>
            <w:r>
              <w:rPr>
                <w:rStyle w:val="None"/>
                <w:color w:val="004147"/>
                <w:sz w:val="22"/>
                <w:szCs w:val="22"/>
                <w:u w:color="004147"/>
              </w:rPr>
              <w:t>organisational</w:t>
            </w:r>
            <w:proofErr w:type="spellEnd"/>
            <w:r>
              <w:rPr>
                <w:rStyle w:val="None"/>
                <w:color w:val="004147"/>
                <w:sz w:val="22"/>
                <w:szCs w:val="22"/>
                <w:u w:color="004147"/>
              </w:rPr>
              <w:t xml:space="preserve"> performance. </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41004F19" w14:textId="77777777"/>
        </w:tc>
      </w:tr>
      <w:tr w:rsidR="005B7D7F" w:rsidTr="649135B4" w14:paraId="113810A0" w14:textId="77777777">
        <w:trPr>
          <w:trHeight w:val="519"/>
        </w:trPr>
        <w:tc>
          <w:tcPr>
            <w:tcW w:w="1288" w:type="dxa"/>
            <w:vMerge/>
            <w:tcMar/>
          </w:tcPr>
          <w:p w:rsidR="005B7D7F" w:rsidRDefault="005B7D7F" w14:paraId="67C0C651"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18E4446D" w14:paraId="47AE425C" w14:textId="76A5E1E6">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 xml:space="preserve"> </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64FB8CCE" w14:paraId="308D56CC" w14:textId="2077FCB0">
            <w:pPr>
              <w:rPr>
                <w:color w:val="000000" w:themeColor="text1"/>
              </w:rPr>
            </w:pPr>
            <w:r w:rsidRPr="2E3A253E">
              <w:rPr>
                <w:color w:val="000000" w:themeColor="text1"/>
              </w:rPr>
              <w:t>2</w:t>
            </w:r>
          </w:p>
        </w:tc>
      </w:tr>
      <w:tr w:rsidR="005B7D7F" w:rsidTr="649135B4" w14:paraId="6F1F8F47" w14:textId="77777777">
        <w:trPr>
          <w:trHeight w:val="519"/>
        </w:trPr>
        <w:tc>
          <w:tcPr>
            <w:tcW w:w="1288" w:type="dxa"/>
            <w:vMerge/>
            <w:tcMar/>
          </w:tcPr>
          <w:p w:rsidR="005B7D7F" w:rsidRDefault="005B7D7F" w14:paraId="797E50C6"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7F51F226" w14:textId="77777777">
            <w:pPr>
              <w:pStyle w:val="BodyA"/>
            </w:pPr>
            <w:r>
              <w:rPr>
                <w:rStyle w:val="None"/>
                <w:rFonts w:ascii="Trebuchet MS" w:hAnsi="Trebuchet MS"/>
                <w:i/>
                <w:iCs/>
                <w:color w:val="004147"/>
                <w:u w:color="004147"/>
              </w:rPr>
              <w:t>Assessor feedback resubmission 1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7B04FA47" w14:textId="77777777"/>
        </w:tc>
      </w:tr>
      <w:tr w:rsidR="005B7D7F" w:rsidTr="649135B4" w14:paraId="0DD8DC1A" w14:textId="77777777">
        <w:trPr>
          <w:trHeight w:val="519"/>
        </w:trPr>
        <w:tc>
          <w:tcPr>
            <w:tcW w:w="1288" w:type="dxa"/>
            <w:vMerge/>
            <w:tcMar/>
          </w:tcPr>
          <w:p w:rsidR="005B7D7F" w:rsidRDefault="005B7D7F" w14:paraId="568C698B"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1D148C00" w14:textId="77777777">
            <w:pPr>
              <w:pStyle w:val="BodyA"/>
            </w:pPr>
            <w:r>
              <w:rPr>
                <w:rStyle w:val="None"/>
                <w:rFonts w:ascii="Trebuchet MS" w:hAnsi="Trebuchet MS"/>
                <w:i/>
                <w:iCs/>
                <w:color w:val="004147"/>
                <w:u w:color="004147"/>
              </w:rPr>
              <w:t>Assessor feedback resubmission 2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1A939487" w14:textId="77777777"/>
        </w:tc>
      </w:tr>
      <w:tr w:rsidR="005B7D7F" w:rsidTr="649135B4" w14:paraId="0E1B37BE" w14:textId="77777777">
        <w:trPr>
          <w:trHeight w:val="5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755D08FC" w14:textId="77777777">
            <w:pPr>
              <w:pStyle w:val="BodyA"/>
            </w:pPr>
            <w:r>
              <w:rPr>
                <w:rStyle w:val="None"/>
                <w:rFonts w:ascii="Trebuchet MS" w:hAnsi="Trebuchet MS"/>
                <w:color w:val="004147"/>
                <w:u w:color="004147"/>
              </w:rPr>
              <w:t>1.4</w:t>
            </w:r>
          </w:p>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6F513F46" w14:textId="77777777">
            <w:pPr>
              <w:pStyle w:val="Default"/>
              <w:spacing w:line="240" w:lineRule="auto"/>
            </w:pPr>
            <w:r>
              <w:rPr>
                <w:rStyle w:val="None"/>
                <w:color w:val="004147"/>
                <w:sz w:val="22"/>
                <w:szCs w:val="22"/>
                <w:u w:color="004147"/>
              </w:rPr>
              <w:t xml:space="preserve">Explain the concept of better working lives and how this can be designed. </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6AA258D8" w14:textId="77777777"/>
        </w:tc>
      </w:tr>
      <w:tr w:rsidR="005B7D7F" w:rsidTr="649135B4" w14:paraId="1188D927" w14:textId="77777777">
        <w:trPr>
          <w:trHeight w:val="519"/>
        </w:trPr>
        <w:tc>
          <w:tcPr>
            <w:tcW w:w="1288" w:type="dxa"/>
            <w:vMerge/>
            <w:tcMar/>
          </w:tcPr>
          <w:p w:rsidR="005B7D7F" w:rsidRDefault="005B7D7F" w14:paraId="6FFBD3EC"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0FA5A078" w14:textId="77777777">
            <w:pPr>
              <w:pStyle w:val="BodyA"/>
            </w:pPr>
            <w:r>
              <w:rPr>
                <w:rStyle w:val="None"/>
                <w:rFonts w:ascii="Trebuchet MS" w:hAnsi="Trebuchet MS"/>
                <w:i/>
                <w:iCs/>
                <w:color w:val="004147"/>
                <w:u w:color="004147"/>
              </w:rPr>
              <w:t>Assessor feedback first submission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1E0337A2" w14:paraId="30DCCCAD" w14:textId="62CF0E28">
            <w:pPr>
              <w:rPr>
                <w:color w:val="000000" w:themeColor="text1"/>
              </w:rPr>
            </w:pPr>
            <w:r w:rsidRPr="2E3A253E">
              <w:rPr>
                <w:color w:val="000000" w:themeColor="text1"/>
              </w:rPr>
              <w:t>2</w:t>
            </w:r>
          </w:p>
        </w:tc>
      </w:tr>
      <w:tr w:rsidR="005B7D7F" w:rsidTr="649135B4" w14:paraId="356447BC" w14:textId="77777777">
        <w:trPr>
          <w:trHeight w:val="519"/>
        </w:trPr>
        <w:tc>
          <w:tcPr>
            <w:tcW w:w="1288" w:type="dxa"/>
            <w:vMerge/>
            <w:tcMar/>
          </w:tcPr>
          <w:p w:rsidR="005B7D7F" w:rsidRDefault="005B7D7F" w14:paraId="36AF6883"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0BE60A25" w14:textId="77777777">
            <w:pPr>
              <w:pStyle w:val="BodyA"/>
            </w:pPr>
            <w:r>
              <w:rPr>
                <w:rStyle w:val="None"/>
                <w:rFonts w:ascii="Trebuchet MS" w:hAnsi="Trebuchet MS"/>
                <w:i/>
                <w:iCs/>
                <w:color w:val="004147"/>
                <w:u w:color="004147"/>
              </w:rPr>
              <w:t>Assessor feedback resubmission 1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54C529ED" w14:textId="77777777"/>
        </w:tc>
      </w:tr>
      <w:tr w:rsidR="005B7D7F" w:rsidTr="649135B4" w14:paraId="096A9DB0" w14:textId="77777777">
        <w:trPr>
          <w:trHeight w:val="519"/>
        </w:trPr>
        <w:tc>
          <w:tcPr>
            <w:tcW w:w="1288" w:type="dxa"/>
            <w:vMerge/>
            <w:tcMar/>
          </w:tcPr>
          <w:p w:rsidR="005B7D7F" w:rsidRDefault="005B7D7F" w14:paraId="1C0157D6" w14:textId="77777777"/>
        </w:tc>
        <w:tc>
          <w:tcPr>
            <w:tcW w:w="726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312844D6" w14:textId="77777777">
            <w:pPr>
              <w:pStyle w:val="BodyA"/>
            </w:pPr>
            <w:r>
              <w:rPr>
                <w:rStyle w:val="None"/>
                <w:rFonts w:ascii="Trebuchet MS" w:hAnsi="Trebuchet MS"/>
                <w:i/>
                <w:iCs/>
                <w:color w:val="004147"/>
                <w:u w:color="004147"/>
              </w:rPr>
              <w:t>Assessor feedback resubmission 2 (if applicable)</w:t>
            </w:r>
          </w:p>
        </w:tc>
        <w:tc>
          <w:tcPr>
            <w:tcW w:w="12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691E7B2" w14:textId="77777777"/>
        </w:tc>
      </w:tr>
    </w:tbl>
    <w:p w:rsidR="005B7D7F" w:rsidRDefault="005B7D7F" w14:paraId="526770CE" w14:textId="77777777">
      <w:pPr>
        <w:pStyle w:val="BodyA"/>
        <w:widowControl w:val="0"/>
        <w:spacing w:line="240" w:lineRule="auto"/>
        <w:ind w:left="108" w:hanging="108"/>
        <w:rPr>
          <w:rStyle w:val="None"/>
          <w:rFonts w:ascii="Trebuchet MS" w:hAnsi="Trebuchet MS" w:eastAsia="Trebuchet MS" w:cs="Trebuchet MS"/>
        </w:rPr>
      </w:pPr>
    </w:p>
    <w:p w:rsidR="005B7D7F" w:rsidRDefault="005B7D7F" w14:paraId="7CBEED82" w14:textId="77777777">
      <w:pPr>
        <w:pStyle w:val="BodyA"/>
        <w:widowControl w:val="0"/>
        <w:spacing w:line="240" w:lineRule="auto"/>
        <w:rPr>
          <w:rStyle w:val="None"/>
          <w:rFonts w:ascii="Trebuchet MS" w:hAnsi="Trebuchet MS" w:eastAsia="Trebuchet MS" w:cs="Trebuchet MS"/>
        </w:rPr>
      </w:pPr>
    </w:p>
    <w:p w:rsidR="005B7D7F" w:rsidRDefault="005B7D7F" w14:paraId="6E36661F" w14:textId="77777777">
      <w:pPr>
        <w:pStyle w:val="BodyA"/>
        <w:rPr>
          <w:rStyle w:val="None"/>
          <w:rFonts w:ascii="Trebuchet MS" w:hAnsi="Trebuchet MS" w:eastAsia="Trebuchet MS" w:cs="Trebuchet MS"/>
          <w:sz w:val="2"/>
          <w:szCs w:val="2"/>
        </w:rPr>
      </w:pPr>
    </w:p>
    <w:tbl>
      <w:tblPr>
        <w:tblW w:w="9802" w:type="dxa"/>
        <w:tblInd w:w="216"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FCAD0"/>
        <w:tblLayout w:type="fixed"/>
        <w:tblLook w:val="04A0" w:firstRow="1" w:lastRow="0" w:firstColumn="1" w:lastColumn="0" w:noHBand="0" w:noVBand="1"/>
      </w:tblPr>
      <w:tblGrid>
        <w:gridCol w:w="1288"/>
        <w:gridCol w:w="7271"/>
        <w:gridCol w:w="1243"/>
      </w:tblGrid>
      <w:tr w:rsidR="005B7D7F" w:rsidTr="649135B4" w14:paraId="3B5DF632" w14:textId="77777777">
        <w:trPr>
          <w:trHeight w:val="3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215EDBCB" w14:textId="77777777">
            <w:pPr>
              <w:pStyle w:val="BodyA"/>
            </w:pPr>
            <w:r>
              <w:rPr>
                <w:rStyle w:val="None"/>
                <w:rFonts w:ascii="Trebuchet MS" w:hAnsi="Trebuchet MS"/>
                <w:color w:val="004147"/>
                <w:u w:color="004147"/>
              </w:rPr>
              <w:t>2.1</w:t>
            </w:r>
          </w:p>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2A8046AD" w14:textId="77777777">
            <w:pPr>
              <w:pStyle w:val="Default"/>
              <w:spacing w:line="240" w:lineRule="auto"/>
            </w:pPr>
            <w:r>
              <w:rPr>
                <w:rStyle w:val="None"/>
                <w:color w:val="004147"/>
                <w:sz w:val="22"/>
                <w:szCs w:val="22"/>
                <w:u w:color="004147"/>
              </w:rPr>
              <w:t xml:space="preserve">Distinguish between </w:t>
            </w:r>
            <w:proofErr w:type="spellStart"/>
            <w:r>
              <w:rPr>
                <w:rStyle w:val="None"/>
                <w:color w:val="004147"/>
                <w:sz w:val="22"/>
                <w:szCs w:val="22"/>
                <w:u w:color="004147"/>
              </w:rPr>
              <w:t>organisational</w:t>
            </w:r>
            <w:proofErr w:type="spellEnd"/>
            <w:r>
              <w:rPr>
                <w:rStyle w:val="None"/>
                <w:color w:val="004147"/>
                <w:sz w:val="22"/>
                <w:szCs w:val="22"/>
                <w:u w:color="004147"/>
              </w:rPr>
              <w:t xml:space="preserve"> conflict and </w:t>
            </w:r>
            <w:proofErr w:type="spellStart"/>
            <w:r>
              <w:rPr>
                <w:rStyle w:val="None"/>
                <w:color w:val="004147"/>
                <w:sz w:val="22"/>
                <w:szCs w:val="22"/>
                <w:u w:color="004147"/>
              </w:rPr>
              <w:t>misbehaviour</w:t>
            </w:r>
            <w:proofErr w:type="spellEnd"/>
            <w:r>
              <w:rPr>
                <w:rStyle w:val="None"/>
                <w:color w:val="004147"/>
                <w:sz w:val="22"/>
                <w:szCs w:val="22"/>
                <w:u w:color="004147"/>
              </w:rPr>
              <w:t xml:space="preserve">.  </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38645DC7" w14:textId="77777777"/>
        </w:tc>
      </w:tr>
      <w:tr w:rsidR="005B7D7F" w:rsidTr="649135B4" w14:paraId="26FB9D44" w14:textId="77777777">
        <w:trPr>
          <w:trHeight w:val="519"/>
        </w:trPr>
        <w:tc>
          <w:tcPr>
            <w:tcW w:w="1288" w:type="dxa"/>
            <w:vMerge/>
            <w:tcMar/>
          </w:tcPr>
          <w:p w:rsidR="005B7D7F" w:rsidRDefault="005B7D7F" w14:paraId="135E58C4"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2D324FE7" w14:paraId="3C8D155A" w14:textId="0598AA52">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 xml:space="preserve">I think you are on the right </w:t>
            </w:r>
            <w:proofErr w:type="gramStart"/>
            <w:r w:rsidRPr="2E3A253E">
              <w:rPr>
                <w:rStyle w:val="None"/>
                <w:rFonts w:ascii="Trebuchet MS" w:hAnsi="Trebuchet MS"/>
                <w:i/>
                <w:iCs/>
                <w:color w:val="004147" w:themeColor="accent2" w:themeShade="80"/>
              </w:rPr>
              <w:t>track</w:t>
            </w:r>
            <w:proofErr w:type="gramEnd"/>
            <w:r w:rsidRPr="2E3A253E">
              <w:rPr>
                <w:rStyle w:val="None"/>
                <w:rFonts w:ascii="Trebuchet MS" w:hAnsi="Trebuchet MS"/>
                <w:i/>
                <w:iCs/>
                <w:color w:val="004147" w:themeColor="accent2" w:themeShade="80"/>
              </w:rPr>
              <w:t xml:space="preserve"> but this answer feels unfinished.  You have not provided citations for definitions and in places, you have not used </w:t>
            </w:r>
            <w:r w:rsidRPr="2E3A253E" w:rsidR="1639E9FC">
              <w:rPr>
                <w:rStyle w:val="None"/>
                <w:rFonts w:ascii="Trebuchet MS" w:hAnsi="Trebuchet MS"/>
                <w:i/>
                <w:iCs/>
                <w:color w:val="004147" w:themeColor="accent2" w:themeShade="80"/>
              </w:rPr>
              <w:t xml:space="preserve">full sentences and paragraphs. </w:t>
            </w:r>
          </w:p>
          <w:p w:rsidR="005B7D7F" w:rsidP="2E3A253E" w:rsidRDefault="005B7D7F" w14:paraId="6F290470" w14:textId="11C702D2">
            <w:pPr>
              <w:pStyle w:val="BodyA"/>
            </w:pPr>
          </w:p>
          <w:p w:rsidR="005B7D7F" w:rsidP="2E3A253E" w:rsidRDefault="1639E9FC" w14:paraId="07FAD68C" w14:textId="509A9EAB">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 xml:space="preserve">I’d like to see clearer discussion in response to the requirements of the </w:t>
            </w:r>
            <w:proofErr w:type="gramStart"/>
            <w:r w:rsidRPr="2E3A253E">
              <w:rPr>
                <w:rStyle w:val="None"/>
                <w:rFonts w:ascii="Trebuchet MS" w:hAnsi="Trebuchet MS"/>
                <w:i/>
                <w:iCs/>
                <w:color w:val="004147" w:themeColor="accent2" w:themeShade="80"/>
              </w:rPr>
              <w:t>question,</w:t>
            </w:r>
            <w:proofErr w:type="gramEnd"/>
            <w:r w:rsidRPr="2E3A253E">
              <w:rPr>
                <w:rStyle w:val="None"/>
                <w:rFonts w:ascii="Trebuchet MS" w:hAnsi="Trebuchet MS"/>
                <w:i/>
                <w:iCs/>
                <w:color w:val="004147" w:themeColor="accent2" w:themeShade="80"/>
              </w:rPr>
              <w:t xml:space="preserve"> tailored to the case study. </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2D324FE7" w14:paraId="62EBF9A1" w14:textId="134C39F4">
            <w:pPr>
              <w:rPr>
                <w:color w:val="000000" w:themeColor="text1"/>
              </w:rPr>
            </w:pPr>
            <w:r w:rsidRPr="2E3A253E">
              <w:rPr>
                <w:color w:val="000000" w:themeColor="text1"/>
              </w:rPr>
              <w:t>1</w:t>
            </w:r>
          </w:p>
        </w:tc>
      </w:tr>
      <w:tr w:rsidR="005B7D7F" w:rsidTr="649135B4" w14:paraId="51EC638C" w14:textId="77777777">
        <w:trPr>
          <w:trHeight w:val="519"/>
        </w:trPr>
        <w:tc>
          <w:tcPr>
            <w:tcW w:w="1288" w:type="dxa"/>
            <w:vMerge/>
            <w:tcMar/>
          </w:tcPr>
          <w:p w:rsidR="005B7D7F" w:rsidRDefault="005B7D7F" w14:paraId="0C6C2CD5"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7771866B" w14:textId="77777777">
            <w:pPr>
              <w:pStyle w:val="BodyA"/>
            </w:pPr>
            <w:r>
              <w:rPr>
                <w:rStyle w:val="None"/>
                <w:rFonts w:ascii="Trebuchet MS" w:hAnsi="Trebuchet MS"/>
                <w:i/>
                <w:iCs/>
                <w:color w:val="004147"/>
                <w:u w:color="004147"/>
              </w:rPr>
              <w:t>Assessor feedback resubmission 1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709E88E4" w14:textId="78BFE5D8">
            <w:r w:rsidR="1D45BF6A">
              <w:rPr/>
              <w:t>2</w:t>
            </w:r>
          </w:p>
        </w:tc>
      </w:tr>
      <w:tr w:rsidR="005B7D7F" w:rsidTr="649135B4" w14:paraId="59070428" w14:textId="77777777">
        <w:trPr>
          <w:trHeight w:val="519"/>
        </w:trPr>
        <w:tc>
          <w:tcPr>
            <w:tcW w:w="1288" w:type="dxa"/>
            <w:vMerge/>
            <w:tcMar/>
          </w:tcPr>
          <w:p w:rsidR="005B7D7F" w:rsidRDefault="005B7D7F" w14:paraId="508C98E9"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1323C102" w14:textId="77777777">
            <w:pPr>
              <w:pStyle w:val="BodyA"/>
            </w:pPr>
            <w:r>
              <w:rPr>
                <w:rStyle w:val="None"/>
                <w:rFonts w:ascii="Trebuchet MS" w:hAnsi="Trebuchet MS"/>
                <w:i/>
                <w:iCs/>
                <w:color w:val="004147"/>
                <w:u w:color="004147"/>
              </w:rPr>
              <w:t>Assessor feedback resubmission 2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779F8E76" w14:textId="77777777"/>
        </w:tc>
      </w:tr>
      <w:tr w:rsidR="005B7D7F" w:rsidTr="649135B4" w14:paraId="49D84C15" w14:textId="77777777">
        <w:trPr>
          <w:trHeight w:val="5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6A3C6CB2" w14:textId="77777777">
            <w:pPr>
              <w:pStyle w:val="BodyA"/>
            </w:pPr>
            <w:r>
              <w:rPr>
                <w:rStyle w:val="None"/>
                <w:rFonts w:ascii="Trebuchet MS" w:hAnsi="Trebuchet MS"/>
                <w:color w:val="004147"/>
                <w:u w:color="004147"/>
              </w:rPr>
              <w:t>2.2</w:t>
            </w:r>
          </w:p>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75C058F5" w14:textId="77777777">
            <w:pPr>
              <w:pStyle w:val="Default"/>
              <w:spacing w:line="240" w:lineRule="auto"/>
            </w:pPr>
            <w:r>
              <w:rPr>
                <w:rStyle w:val="None"/>
                <w:color w:val="004147"/>
                <w:sz w:val="22"/>
                <w:szCs w:val="22"/>
                <w:u w:color="004147"/>
              </w:rPr>
              <w:t>Assess emerging trends in the types of conflict and industrial sanctions.</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7818863E" w14:textId="77777777"/>
        </w:tc>
      </w:tr>
      <w:tr w:rsidR="005B7D7F" w:rsidTr="649135B4" w14:paraId="3DA6CD0B" w14:textId="77777777">
        <w:trPr>
          <w:trHeight w:val="519"/>
        </w:trPr>
        <w:tc>
          <w:tcPr>
            <w:tcW w:w="1288" w:type="dxa"/>
            <w:vMerge/>
            <w:tcMar/>
          </w:tcPr>
          <w:p w:rsidR="005B7D7F" w:rsidRDefault="005B7D7F" w14:paraId="44F69B9A"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2BE88641" w14:textId="77777777">
            <w:pPr>
              <w:pStyle w:val="BodyA"/>
            </w:pPr>
            <w:r>
              <w:rPr>
                <w:rStyle w:val="None"/>
                <w:rFonts w:ascii="Trebuchet MS" w:hAnsi="Trebuchet MS"/>
                <w:i/>
                <w:iCs/>
                <w:color w:val="004147"/>
                <w:u w:color="004147"/>
              </w:rPr>
              <w:t>Assessor feedback first submission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19BDB845" w14:paraId="5F07D11E" w14:textId="3872A66D">
            <w:pPr>
              <w:rPr>
                <w:color w:val="000000" w:themeColor="text1"/>
              </w:rPr>
            </w:pPr>
            <w:r w:rsidRPr="2E3A253E">
              <w:rPr>
                <w:color w:val="000000" w:themeColor="text1"/>
              </w:rPr>
              <w:t>2</w:t>
            </w:r>
          </w:p>
        </w:tc>
      </w:tr>
      <w:tr w:rsidR="005B7D7F" w:rsidTr="649135B4" w14:paraId="02D727BD" w14:textId="77777777">
        <w:trPr>
          <w:trHeight w:val="519"/>
        </w:trPr>
        <w:tc>
          <w:tcPr>
            <w:tcW w:w="1288" w:type="dxa"/>
            <w:vMerge/>
            <w:tcMar/>
          </w:tcPr>
          <w:p w:rsidR="005B7D7F" w:rsidRDefault="005B7D7F" w14:paraId="41508A3C"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73122002" w14:textId="77777777">
            <w:pPr>
              <w:pStyle w:val="BodyA"/>
            </w:pPr>
            <w:r>
              <w:rPr>
                <w:rStyle w:val="None"/>
                <w:rFonts w:ascii="Trebuchet MS" w:hAnsi="Trebuchet MS"/>
                <w:i/>
                <w:iCs/>
                <w:color w:val="004147"/>
                <w:u w:color="004147"/>
              </w:rPr>
              <w:t>Assessor feedback resubmission 1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43D6B1D6" w14:textId="77777777"/>
        </w:tc>
      </w:tr>
      <w:tr w:rsidR="005B7D7F" w:rsidTr="649135B4" w14:paraId="56FE7774" w14:textId="77777777">
        <w:trPr>
          <w:trHeight w:val="519"/>
        </w:trPr>
        <w:tc>
          <w:tcPr>
            <w:tcW w:w="1288" w:type="dxa"/>
            <w:vMerge/>
            <w:tcMar/>
          </w:tcPr>
          <w:p w:rsidR="005B7D7F" w:rsidRDefault="005B7D7F" w14:paraId="17DBC151"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42C8A2A4" w14:textId="77777777">
            <w:pPr>
              <w:pStyle w:val="BodyA"/>
            </w:pPr>
            <w:r>
              <w:rPr>
                <w:rStyle w:val="None"/>
                <w:rFonts w:ascii="Trebuchet MS" w:hAnsi="Trebuchet MS"/>
                <w:i/>
                <w:iCs/>
                <w:color w:val="004147"/>
                <w:u w:color="004147"/>
              </w:rPr>
              <w:t>Assessor feedback resubmission 2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6F8BD81B" w14:textId="77777777"/>
        </w:tc>
      </w:tr>
      <w:tr w:rsidR="005B7D7F" w:rsidTr="649135B4" w14:paraId="3B9B572D" w14:textId="77777777">
        <w:trPr>
          <w:trHeight w:val="5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47781526" w14:textId="77777777">
            <w:pPr>
              <w:pStyle w:val="BodyA"/>
            </w:pPr>
            <w:r>
              <w:rPr>
                <w:rStyle w:val="None"/>
                <w:rFonts w:ascii="Trebuchet MS" w:hAnsi="Trebuchet MS"/>
                <w:color w:val="004147"/>
                <w:u w:color="004147"/>
              </w:rPr>
              <w:t>2.3</w:t>
            </w:r>
          </w:p>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58A88BA3" w14:textId="77777777">
            <w:pPr>
              <w:pStyle w:val="Default"/>
              <w:spacing w:line="240" w:lineRule="auto"/>
            </w:pPr>
            <w:r>
              <w:rPr>
                <w:rStyle w:val="None"/>
                <w:color w:val="004147"/>
                <w:sz w:val="22"/>
                <w:szCs w:val="22"/>
                <w:u w:color="004147"/>
              </w:rPr>
              <w:t>Distinguish between third-party conciliation, mediation and arbitration.</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2613E9C1" w14:textId="77777777"/>
        </w:tc>
      </w:tr>
      <w:tr w:rsidR="005B7D7F" w:rsidTr="649135B4" w14:paraId="5F6F4DF9" w14:textId="77777777">
        <w:trPr>
          <w:trHeight w:val="519"/>
        </w:trPr>
        <w:tc>
          <w:tcPr>
            <w:tcW w:w="1288" w:type="dxa"/>
            <w:vMerge/>
            <w:tcMar/>
          </w:tcPr>
          <w:p w:rsidR="005B7D7F" w:rsidRDefault="005B7D7F" w14:paraId="1037B8A3"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28B77442" w14:paraId="0D9463AE" w14:textId="5EA9BDD2">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This answer is too short to meet the assessment criteria. When resubmitting, please make sure that you address the grammatical errors.</w:t>
            </w:r>
            <w:r w:rsidRPr="2E3A253E" w:rsidR="6A659819">
              <w:rPr>
                <w:rStyle w:val="None"/>
                <w:rFonts w:ascii="Trebuchet MS" w:hAnsi="Trebuchet MS"/>
                <w:i/>
                <w:iCs/>
                <w:color w:val="004147" w:themeColor="accent2" w:themeShade="80"/>
              </w:rPr>
              <w:t xml:space="preserve">  I would advise you to use the Kathy Daniels Employment Law textbook for this question. It is available online at the UWTSD library.</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6A659819" w14:paraId="687C6DE0" w14:textId="55D22B21">
            <w:pPr>
              <w:rPr>
                <w:color w:val="000000" w:themeColor="text1"/>
              </w:rPr>
            </w:pPr>
            <w:r w:rsidRPr="2E3A253E">
              <w:rPr>
                <w:color w:val="000000" w:themeColor="text1"/>
              </w:rPr>
              <w:t>1</w:t>
            </w:r>
          </w:p>
        </w:tc>
      </w:tr>
      <w:tr w:rsidR="005B7D7F" w:rsidTr="649135B4" w14:paraId="6BDCC72B" w14:textId="77777777">
        <w:trPr>
          <w:trHeight w:val="519"/>
        </w:trPr>
        <w:tc>
          <w:tcPr>
            <w:tcW w:w="1288" w:type="dxa"/>
            <w:vMerge/>
            <w:tcMar/>
          </w:tcPr>
          <w:p w:rsidR="005B7D7F" w:rsidRDefault="005B7D7F" w14:paraId="5B2F9378"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72F04342" w14:textId="77777777">
            <w:pPr>
              <w:pStyle w:val="BodyA"/>
            </w:pPr>
            <w:r>
              <w:rPr>
                <w:rStyle w:val="None"/>
                <w:rFonts w:ascii="Trebuchet MS" w:hAnsi="Trebuchet MS"/>
                <w:i/>
                <w:iCs/>
                <w:color w:val="004147"/>
                <w:u w:color="004147"/>
              </w:rPr>
              <w:t>Assessor feedback resubmission 1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58E6DD4E" w14:textId="64774252">
            <w:r w:rsidR="32A8F807">
              <w:rPr/>
              <w:t>2</w:t>
            </w:r>
          </w:p>
        </w:tc>
      </w:tr>
      <w:tr w:rsidR="005B7D7F" w:rsidTr="649135B4" w14:paraId="3000E8F0" w14:textId="77777777">
        <w:trPr>
          <w:trHeight w:val="519"/>
        </w:trPr>
        <w:tc>
          <w:tcPr>
            <w:tcW w:w="1288" w:type="dxa"/>
            <w:vMerge/>
            <w:tcMar/>
          </w:tcPr>
          <w:p w:rsidR="005B7D7F" w:rsidRDefault="005B7D7F" w14:paraId="7D3BEE8F"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27F761B1" w14:textId="77777777">
            <w:pPr>
              <w:pStyle w:val="BodyA"/>
            </w:pPr>
            <w:r>
              <w:rPr>
                <w:rStyle w:val="None"/>
                <w:rFonts w:ascii="Trebuchet MS" w:hAnsi="Trebuchet MS"/>
                <w:i/>
                <w:iCs/>
                <w:color w:val="004147"/>
                <w:u w:color="004147"/>
              </w:rPr>
              <w:t>Assessor feedback resubmission 2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B88899E" w14:textId="77777777"/>
        </w:tc>
      </w:tr>
      <w:tr w:rsidR="005B7D7F" w:rsidTr="649135B4" w14:paraId="0961C86C" w14:textId="77777777">
        <w:trPr>
          <w:trHeight w:val="5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2E1731F0" w14:textId="77777777">
            <w:pPr>
              <w:pStyle w:val="BodyA"/>
            </w:pPr>
            <w:r>
              <w:rPr>
                <w:rStyle w:val="None"/>
                <w:rFonts w:ascii="Trebuchet MS" w:hAnsi="Trebuchet MS"/>
                <w:color w:val="004147"/>
                <w:u w:color="004147"/>
              </w:rPr>
              <w:t>3.1</w:t>
            </w:r>
          </w:p>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4D24A6F8" w14:textId="77777777">
            <w:pPr>
              <w:pStyle w:val="Default"/>
              <w:spacing w:line="240" w:lineRule="auto"/>
            </w:pPr>
            <w:r>
              <w:rPr>
                <w:rStyle w:val="None"/>
                <w:color w:val="004147"/>
                <w:sz w:val="22"/>
                <w:szCs w:val="22"/>
                <w:u w:color="004147"/>
              </w:rPr>
              <w:t>Explain the principles of legislation relating to unfair dismissal in respect of capability and misconduct issues.</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69E2BB2B" w14:textId="77777777"/>
        </w:tc>
      </w:tr>
      <w:tr w:rsidR="005B7D7F" w:rsidTr="649135B4" w14:paraId="0917689E" w14:textId="77777777">
        <w:trPr>
          <w:trHeight w:val="519"/>
        </w:trPr>
        <w:tc>
          <w:tcPr>
            <w:tcW w:w="1288" w:type="dxa"/>
            <w:vMerge/>
            <w:tcMar/>
          </w:tcPr>
          <w:p w:rsidR="005B7D7F" w:rsidRDefault="005B7D7F" w14:paraId="57C0D796"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5AD3455A" w14:paraId="369CD57B" w14:textId="64A41482">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This answer needs to be reworked.  The use of = is not suitable in an academic assignment. Please use full sent</w:t>
            </w:r>
            <w:r w:rsidRPr="2E3A253E" w:rsidR="3B65587D">
              <w:rPr>
                <w:rStyle w:val="None"/>
                <w:rFonts w:ascii="Trebuchet MS" w:hAnsi="Trebuchet MS"/>
                <w:i/>
                <w:iCs/>
                <w:color w:val="004147" w:themeColor="accent2" w:themeShade="80"/>
              </w:rPr>
              <w:t>ences and paragraphs. Please do not use bullet points.</w:t>
            </w:r>
          </w:p>
          <w:p w:rsidR="005B7D7F" w:rsidP="2E3A253E" w:rsidRDefault="005B7D7F" w14:paraId="4DEAFA5A" w14:textId="0B022A72">
            <w:pPr>
              <w:pStyle w:val="BodyA"/>
            </w:pPr>
          </w:p>
          <w:p w:rsidR="005B7D7F" w:rsidP="2E3A253E" w:rsidRDefault="3B65587D" w14:paraId="716A70D7" w14:textId="10BD3906">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Your work should be fully supported by references. I would advise using the Kathy Daniels textbook.</w:t>
            </w:r>
          </w:p>
          <w:p w:rsidR="005B7D7F" w:rsidP="2E3A253E" w:rsidRDefault="005B7D7F" w14:paraId="30ABC73A" w14:textId="213A018E">
            <w:pPr>
              <w:pStyle w:val="BodyA"/>
            </w:pPr>
          </w:p>
          <w:p w:rsidR="005B7D7F" w:rsidP="2E3A253E" w:rsidRDefault="556BAFD2" w14:paraId="2A4E07AF" w14:textId="19B33E5C">
            <w:pPr>
              <w:pStyle w:val="BodyA"/>
              <w:rPr>
                <w:rStyle w:val="None"/>
                <w:rFonts w:ascii="Trebuchet MS" w:hAnsi="Trebuchet MS"/>
                <w:i/>
                <w:iCs/>
                <w:color w:val="004147" w:themeColor="accent2" w:themeShade="80"/>
              </w:rPr>
            </w:pPr>
            <w:r w:rsidRPr="2E3A253E">
              <w:rPr>
                <w:rStyle w:val="None"/>
                <w:rFonts w:ascii="Trebuchet MS" w:hAnsi="Trebuchet MS"/>
                <w:i/>
                <w:iCs/>
                <w:color w:val="004147" w:themeColor="accent2" w:themeShade="80"/>
              </w:rPr>
              <w:t xml:space="preserve">Whilst you have covered some of the main principles you have not discussed them in a logical order. For example, you talk about capability at the beginning, then misconduct, then back to capability again.  </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556BAFD2" w14:paraId="0D142F6F" w14:textId="73D0CBBF">
            <w:pPr>
              <w:rPr>
                <w:color w:val="000000" w:themeColor="text1"/>
              </w:rPr>
            </w:pPr>
            <w:r w:rsidRPr="2E3A253E">
              <w:rPr>
                <w:color w:val="000000" w:themeColor="text1"/>
              </w:rPr>
              <w:t>1</w:t>
            </w:r>
          </w:p>
        </w:tc>
      </w:tr>
      <w:tr w:rsidR="005B7D7F" w:rsidTr="649135B4" w14:paraId="1ECB1480" w14:textId="77777777">
        <w:trPr>
          <w:trHeight w:val="519"/>
        </w:trPr>
        <w:tc>
          <w:tcPr>
            <w:tcW w:w="1288" w:type="dxa"/>
            <w:vMerge/>
            <w:tcMar/>
          </w:tcPr>
          <w:p w:rsidR="005B7D7F" w:rsidRDefault="005B7D7F" w14:paraId="4475AD14"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649135B4" w:rsidRDefault="00C945AE" w14:paraId="7D2FFB14" w14:textId="0F0C3ECA">
            <w:pPr>
              <w:pStyle w:val="BodyA"/>
              <w:suppressLineNumbers w:val="0"/>
              <w:pBdr>
                <w:top w:val="nil" w:color="FF000000" w:sz="0" w:space="0"/>
                <w:left w:val="nil" w:color="FF000000" w:sz="0" w:space="0"/>
                <w:bottom w:val="nil" w:color="FF000000" w:sz="0" w:space="0"/>
                <w:right w:val="nil" w:color="FF000000" w:sz="0" w:space="0"/>
                <w:between w:val="nil" w:color="FF000000" w:sz="0" w:space="0"/>
              </w:pBdr>
              <w:bidi w:val="0"/>
              <w:spacing w:before="0" w:beforeAutospacing="off" w:after="0" w:afterAutospacing="off" w:line="259" w:lineRule="auto"/>
              <w:ind w:left="0" w:right="0"/>
              <w:jc w:val="left"/>
              <w:rPr>
                <w:rStyle w:val="None"/>
                <w:rFonts w:ascii="Trebuchet MS" w:hAnsi="Trebuchet MS"/>
                <w:i w:val="1"/>
                <w:iCs w:val="1"/>
                <w:color w:val="004147" w:themeColor="accent2" w:themeTint="FF" w:themeShade="80"/>
              </w:rPr>
            </w:pPr>
            <w:r w:rsidRPr="649135B4" w:rsidR="06652FC1">
              <w:rPr>
                <w:rStyle w:val="None"/>
                <w:rFonts w:ascii="Trebuchet MS" w:hAnsi="Trebuchet MS"/>
                <w:i w:val="1"/>
                <w:iCs w:val="1"/>
                <w:color w:val="004147" w:themeColor="accent2" w:themeTint="FF" w:themeShade="80"/>
              </w:rPr>
              <w:t xml:space="preserve">I suspect that this is a </w:t>
            </w:r>
            <w:r w:rsidRPr="649135B4" w:rsidR="06652FC1">
              <w:rPr>
                <w:rStyle w:val="None"/>
                <w:rFonts w:ascii="Trebuchet MS" w:hAnsi="Trebuchet MS"/>
                <w:i w:val="1"/>
                <w:iCs w:val="1"/>
                <w:color w:val="004147" w:themeColor="accent2" w:themeTint="FF" w:themeShade="80"/>
              </w:rPr>
              <w:t>typo</w:t>
            </w:r>
            <w:r w:rsidRPr="649135B4" w:rsidR="06652FC1">
              <w:rPr>
                <w:rStyle w:val="None"/>
                <w:rFonts w:ascii="Trebuchet MS" w:hAnsi="Trebuchet MS"/>
                <w:i w:val="1"/>
                <w:iCs w:val="1"/>
                <w:color w:val="004147" w:themeColor="accent2" w:themeTint="FF" w:themeShade="80"/>
              </w:rPr>
              <w:t xml:space="preserve"> but you have </w:t>
            </w:r>
            <w:r w:rsidRPr="649135B4" w:rsidR="06652FC1">
              <w:rPr>
                <w:rStyle w:val="None"/>
                <w:rFonts w:ascii="Trebuchet MS" w:hAnsi="Trebuchet MS"/>
                <w:i w:val="1"/>
                <w:iCs w:val="1"/>
                <w:color w:val="004147" w:themeColor="accent2" w:themeTint="FF" w:themeShade="80"/>
              </w:rPr>
              <w:t>stated</w:t>
            </w:r>
            <w:r w:rsidRPr="649135B4" w:rsidR="06652FC1">
              <w:rPr>
                <w:rStyle w:val="None"/>
                <w:rFonts w:ascii="Trebuchet MS" w:hAnsi="Trebuchet MS"/>
                <w:i w:val="1"/>
                <w:iCs w:val="1"/>
                <w:color w:val="004147" w:themeColor="accent2" w:themeTint="FF" w:themeShade="80"/>
              </w:rPr>
              <w:t xml:space="preserve"> in your assignment that summary dismissal occurs where an employee is dismissed without investigation.  This is not correct.  A</w:t>
            </w:r>
            <w:r w:rsidRPr="649135B4" w:rsidR="59CB9EFF">
              <w:rPr>
                <w:rStyle w:val="None"/>
                <w:rFonts w:ascii="Trebuchet MS" w:hAnsi="Trebuchet MS"/>
                <w:i w:val="1"/>
                <w:iCs w:val="1"/>
                <w:color w:val="004147" w:themeColor="accent2" w:themeTint="FF" w:themeShade="80"/>
              </w:rPr>
              <w:t xml:space="preserve"> summary dismissal occurs where an employee is dismissed without notice. </w:t>
            </w:r>
          </w:p>
          <w:p w:rsidR="005B7D7F" w:rsidP="649135B4" w:rsidRDefault="00C945AE" w14:paraId="4C896BFD" w14:textId="6BEF841C">
            <w:pPr>
              <w:pStyle w:val="BodyA"/>
              <w:suppressLineNumbers w:val="0"/>
              <w:pBdr>
                <w:top w:val="nil" w:color="FF000000" w:sz="0" w:space="0"/>
                <w:left w:val="nil" w:color="FF000000" w:sz="0" w:space="0"/>
                <w:bottom w:val="nil" w:color="FF000000" w:sz="0" w:space="0"/>
                <w:right w:val="nil" w:color="FF000000" w:sz="0" w:space="0"/>
                <w:between w:val="nil" w:color="FF000000" w:sz="0" w:space="0"/>
              </w:pBdr>
              <w:bidi w:val="0"/>
              <w:spacing w:before="0" w:beforeAutospacing="off" w:after="0" w:afterAutospacing="off" w:line="259" w:lineRule="auto"/>
              <w:ind w:left="0" w:right="0"/>
              <w:jc w:val="left"/>
              <w:rPr>
                <w:rStyle w:val="None"/>
                <w:rFonts w:ascii="Trebuchet MS" w:hAnsi="Trebuchet MS"/>
                <w:i w:val="1"/>
                <w:iCs w:val="1"/>
                <w:color w:val="004147" w:themeColor="accent2" w:themeTint="FF" w:themeShade="80"/>
              </w:rPr>
            </w:pPr>
          </w:p>
          <w:p w:rsidR="005B7D7F" w:rsidP="649135B4" w:rsidRDefault="00C945AE" w14:paraId="48049DB0" w14:textId="7228A2DD">
            <w:pPr>
              <w:pStyle w:val="BodyA"/>
              <w:suppressLineNumbers w:val="0"/>
              <w:pBdr>
                <w:top w:val="nil" w:color="FF000000" w:sz="0" w:space="0"/>
                <w:left w:val="nil" w:color="FF000000" w:sz="0" w:space="0"/>
                <w:bottom w:val="nil" w:color="FF000000" w:sz="0" w:space="0"/>
                <w:right w:val="nil" w:color="FF000000" w:sz="0" w:space="0"/>
                <w:between w:val="nil" w:color="FF000000" w:sz="0" w:space="0"/>
              </w:pBdr>
              <w:bidi w:val="0"/>
              <w:spacing w:before="0" w:beforeAutospacing="off" w:after="0" w:afterAutospacing="off" w:line="259" w:lineRule="auto"/>
              <w:ind w:left="0" w:right="0"/>
              <w:jc w:val="left"/>
              <w:rPr>
                <w:rStyle w:val="None"/>
                <w:rFonts w:ascii="Trebuchet MS" w:hAnsi="Trebuchet MS"/>
                <w:i w:val="1"/>
                <w:iCs w:val="1"/>
                <w:color w:val="004147" w:themeColor="accent2" w:themeTint="FF" w:themeShade="80"/>
              </w:rPr>
            </w:pPr>
            <w:r w:rsidRPr="649135B4" w:rsidR="59CB9EFF">
              <w:rPr>
                <w:rStyle w:val="None"/>
                <w:rFonts w:ascii="Trebuchet MS" w:hAnsi="Trebuchet MS"/>
                <w:i w:val="1"/>
                <w:iCs w:val="1"/>
                <w:color w:val="004147" w:themeColor="accent2" w:themeTint="FF" w:themeShade="80"/>
              </w:rPr>
              <w:t xml:space="preserve">Before resubmitting, please correct the spelling errors and proofread carefully, as there are quite a few errors. </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120C4E94" w14:textId="37BB69A2">
            <w:r w:rsidR="06652FC1">
              <w:rPr/>
              <w:t>1</w:t>
            </w:r>
          </w:p>
        </w:tc>
      </w:tr>
      <w:tr w:rsidR="005B7D7F" w:rsidTr="649135B4" w14:paraId="0315517A" w14:textId="77777777">
        <w:trPr>
          <w:trHeight w:val="519"/>
        </w:trPr>
        <w:tc>
          <w:tcPr>
            <w:tcW w:w="1288" w:type="dxa"/>
            <w:vMerge/>
            <w:tcMar/>
          </w:tcPr>
          <w:p w:rsidR="005B7D7F" w:rsidRDefault="005B7D7F" w14:paraId="42AFC42D"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46EB952C" w14:textId="77777777">
            <w:pPr>
              <w:pStyle w:val="BodyA"/>
            </w:pPr>
            <w:r>
              <w:rPr>
                <w:rStyle w:val="None"/>
                <w:rFonts w:ascii="Trebuchet MS" w:hAnsi="Trebuchet MS"/>
                <w:i/>
                <w:iCs/>
                <w:color w:val="004147"/>
                <w:u w:color="004147"/>
              </w:rPr>
              <w:t>Assessor feedback resubmission 2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271CA723" w14:textId="77777777"/>
        </w:tc>
      </w:tr>
      <w:tr w:rsidR="005B7D7F" w:rsidTr="649135B4" w14:paraId="6129AA1F" w14:textId="77777777">
        <w:trPr>
          <w:trHeight w:val="3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3C23604C" w14:textId="77777777">
            <w:pPr>
              <w:pStyle w:val="BodyA"/>
            </w:pPr>
            <w:r>
              <w:rPr>
                <w:rStyle w:val="None"/>
                <w:rFonts w:ascii="Trebuchet MS" w:hAnsi="Trebuchet MS"/>
                <w:color w:val="004147"/>
                <w:u w:color="004147"/>
              </w:rPr>
              <w:t>3.2</w:t>
            </w:r>
          </w:p>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17A81C66" w14:textId="77777777">
            <w:pPr>
              <w:pStyle w:val="Default"/>
              <w:spacing w:line="240" w:lineRule="auto"/>
            </w:pPr>
            <w:proofErr w:type="spellStart"/>
            <w:r>
              <w:rPr>
                <w:rStyle w:val="None"/>
                <w:color w:val="004147"/>
                <w:sz w:val="22"/>
                <w:szCs w:val="22"/>
                <w:u w:color="004147"/>
              </w:rPr>
              <w:t>Analyse</w:t>
            </w:r>
            <w:proofErr w:type="spellEnd"/>
            <w:r>
              <w:rPr>
                <w:rStyle w:val="None"/>
                <w:color w:val="004147"/>
                <w:sz w:val="22"/>
                <w:szCs w:val="22"/>
                <w:u w:color="004147"/>
              </w:rPr>
              <w:t xml:space="preserve"> key causes of employee grievances.</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75FBE423" w14:textId="77777777"/>
        </w:tc>
      </w:tr>
      <w:tr w:rsidR="005B7D7F" w:rsidTr="649135B4" w14:paraId="51D23649" w14:textId="77777777">
        <w:trPr>
          <w:trHeight w:val="519"/>
        </w:trPr>
        <w:tc>
          <w:tcPr>
            <w:tcW w:w="1288" w:type="dxa"/>
            <w:vMerge/>
            <w:tcMar/>
          </w:tcPr>
          <w:p w:rsidR="005B7D7F" w:rsidRDefault="005B7D7F" w14:paraId="2D3F0BEC"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23DAEE79" w14:textId="77777777">
            <w:pPr>
              <w:pStyle w:val="BodyA"/>
            </w:pPr>
            <w:r>
              <w:rPr>
                <w:rStyle w:val="None"/>
                <w:rFonts w:ascii="Trebuchet MS" w:hAnsi="Trebuchet MS"/>
                <w:i/>
                <w:iCs/>
                <w:color w:val="004147"/>
                <w:u w:color="004147"/>
              </w:rPr>
              <w:t>Assessor feedback first submission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63E99A9B" w14:paraId="75CF4315" w14:textId="7875A0F7">
            <w:pPr>
              <w:rPr>
                <w:color w:val="000000" w:themeColor="text1"/>
              </w:rPr>
            </w:pPr>
            <w:r w:rsidRPr="2E3A253E">
              <w:rPr>
                <w:color w:val="000000" w:themeColor="text1"/>
              </w:rPr>
              <w:t>2</w:t>
            </w:r>
          </w:p>
        </w:tc>
      </w:tr>
      <w:tr w:rsidR="005B7D7F" w:rsidTr="649135B4" w14:paraId="50BE45C7" w14:textId="77777777">
        <w:trPr>
          <w:trHeight w:val="519"/>
        </w:trPr>
        <w:tc>
          <w:tcPr>
            <w:tcW w:w="1288" w:type="dxa"/>
            <w:vMerge/>
            <w:tcMar/>
          </w:tcPr>
          <w:p w:rsidR="005B7D7F" w:rsidRDefault="005B7D7F" w14:paraId="3CB648E9"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7B21C966" w14:textId="77777777">
            <w:pPr>
              <w:pStyle w:val="BodyA"/>
            </w:pPr>
            <w:r>
              <w:rPr>
                <w:rStyle w:val="None"/>
                <w:rFonts w:ascii="Trebuchet MS" w:hAnsi="Trebuchet MS"/>
                <w:i/>
                <w:iCs/>
                <w:color w:val="004147"/>
                <w:u w:color="004147"/>
              </w:rPr>
              <w:t>Assessor feedback resubmission 1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0C178E9E" w14:textId="77777777"/>
        </w:tc>
      </w:tr>
      <w:tr w:rsidR="005B7D7F" w:rsidTr="649135B4" w14:paraId="55C6D648" w14:textId="77777777">
        <w:trPr>
          <w:trHeight w:val="519"/>
        </w:trPr>
        <w:tc>
          <w:tcPr>
            <w:tcW w:w="1288" w:type="dxa"/>
            <w:vMerge/>
            <w:tcMar/>
          </w:tcPr>
          <w:p w:rsidR="005B7D7F" w:rsidRDefault="005B7D7F" w14:paraId="3C0395D3"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41560BBA" w14:textId="77777777">
            <w:pPr>
              <w:pStyle w:val="BodyA"/>
            </w:pPr>
            <w:r>
              <w:rPr>
                <w:rStyle w:val="None"/>
                <w:rFonts w:ascii="Trebuchet MS" w:hAnsi="Trebuchet MS"/>
                <w:i/>
                <w:iCs/>
                <w:color w:val="004147"/>
                <w:u w:color="004147"/>
              </w:rPr>
              <w:t>Assessor feedback resubmission 2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254BC2F" w14:textId="77777777"/>
        </w:tc>
      </w:tr>
      <w:tr w:rsidR="005B7D7F" w:rsidTr="649135B4" w14:paraId="3C3931CD" w14:textId="77777777">
        <w:trPr>
          <w:trHeight w:val="300"/>
        </w:trPr>
        <w:tc>
          <w:tcPr>
            <w:tcW w:w="1288"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1A2A1C96" w14:textId="77777777">
            <w:pPr>
              <w:pStyle w:val="BodyA"/>
            </w:pPr>
            <w:r>
              <w:rPr>
                <w:rStyle w:val="None"/>
                <w:rFonts w:ascii="Trebuchet MS" w:hAnsi="Trebuchet MS"/>
                <w:color w:val="004147"/>
                <w:u w:color="004147"/>
              </w:rPr>
              <w:t>3.3</w:t>
            </w:r>
          </w:p>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342CDE2D" w14:textId="77777777">
            <w:pPr>
              <w:pStyle w:val="Default"/>
              <w:spacing w:line="240" w:lineRule="auto"/>
            </w:pPr>
            <w:r>
              <w:rPr>
                <w:rStyle w:val="None"/>
                <w:color w:val="004147"/>
                <w:sz w:val="22"/>
                <w:szCs w:val="22"/>
                <w:u w:color="004147"/>
              </w:rPr>
              <w:t>Advise on the importance of handling grievances effectively.</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5B7D7F" w14:paraId="651E9592" w14:textId="77777777"/>
        </w:tc>
      </w:tr>
      <w:tr w:rsidR="005B7D7F" w:rsidTr="649135B4" w14:paraId="40B3809D" w14:textId="77777777">
        <w:trPr>
          <w:trHeight w:val="519"/>
        </w:trPr>
        <w:tc>
          <w:tcPr>
            <w:tcW w:w="1288" w:type="dxa"/>
            <w:vMerge/>
            <w:tcMar/>
          </w:tcPr>
          <w:p w:rsidR="005B7D7F" w:rsidRDefault="005B7D7F" w14:paraId="269E314A"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5DFC6671" w14:textId="77777777">
            <w:pPr>
              <w:pStyle w:val="BodyA"/>
            </w:pPr>
            <w:r>
              <w:rPr>
                <w:rStyle w:val="None"/>
                <w:rFonts w:ascii="Trebuchet MS" w:hAnsi="Trebuchet MS"/>
                <w:i/>
                <w:iCs/>
                <w:color w:val="004147"/>
                <w:u w:color="004147"/>
              </w:rPr>
              <w:t>Assessor feedback first submission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1E3C398C" w14:paraId="47341341" w14:textId="137F19B9">
            <w:pPr>
              <w:rPr>
                <w:color w:val="000000" w:themeColor="text1"/>
              </w:rPr>
            </w:pPr>
            <w:r w:rsidRPr="2E3A253E">
              <w:rPr>
                <w:color w:val="000000" w:themeColor="text1"/>
              </w:rPr>
              <w:t>2</w:t>
            </w:r>
          </w:p>
        </w:tc>
      </w:tr>
      <w:tr w:rsidR="005B7D7F" w:rsidTr="649135B4" w14:paraId="26E30B30" w14:textId="77777777">
        <w:trPr>
          <w:trHeight w:val="519"/>
        </w:trPr>
        <w:tc>
          <w:tcPr>
            <w:tcW w:w="1288" w:type="dxa"/>
            <w:vMerge/>
            <w:tcMar/>
          </w:tcPr>
          <w:p w:rsidR="005B7D7F" w:rsidRDefault="005B7D7F" w14:paraId="42EF2083"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577ABC49" w14:textId="77777777">
            <w:pPr>
              <w:pStyle w:val="BodyA"/>
            </w:pPr>
            <w:r>
              <w:rPr>
                <w:rStyle w:val="None"/>
                <w:rFonts w:ascii="Trebuchet MS" w:hAnsi="Trebuchet MS"/>
                <w:i/>
                <w:iCs/>
                <w:color w:val="004147"/>
                <w:u w:color="004147"/>
              </w:rPr>
              <w:t>Assessor feedback resubmission 1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7B40C951" w14:textId="77777777"/>
        </w:tc>
      </w:tr>
      <w:tr w:rsidR="005B7D7F" w:rsidTr="649135B4" w14:paraId="62923A01" w14:textId="77777777">
        <w:trPr>
          <w:trHeight w:val="519"/>
        </w:trPr>
        <w:tc>
          <w:tcPr>
            <w:tcW w:w="1288" w:type="dxa"/>
            <w:vMerge/>
            <w:tcMar/>
          </w:tcPr>
          <w:p w:rsidR="005B7D7F" w:rsidRDefault="005B7D7F" w14:paraId="4B4D7232" w14:textId="77777777"/>
        </w:tc>
        <w:tc>
          <w:tcPr>
            <w:tcW w:w="7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C945AE" w14:paraId="7514412A" w14:textId="77777777">
            <w:pPr>
              <w:pStyle w:val="BodyA"/>
            </w:pPr>
            <w:r>
              <w:rPr>
                <w:rStyle w:val="None"/>
                <w:rFonts w:ascii="Trebuchet MS" w:hAnsi="Trebuchet MS"/>
                <w:i/>
                <w:iCs/>
                <w:color w:val="004147"/>
                <w:u w:color="004147"/>
              </w:rPr>
              <w:t>Assessor feedback resubmission 2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2093CA67" w14:textId="77777777"/>
        </w:tc>
      </w:tr>
      <w:tr w:rsidR="005B7D7F" w:rsidTr="649135B4" w14:paraId="3D34AEB4" w14:textId="77777777">
        <w:trPr>
          <w:trHeight w:val="519"/>
        </w:trPr>
        <w:tc>
          <w:tcPr>
            <w:tcW w:w="8559"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7C7FA959" w14:textId="77777777">
            <w:pPr>
              <w:pStyle w:val="BodyA"/>
            </w:pPr>
            <w:r>
              <w:rPr>
                <w:rStyle w:val="None"/>
                <w:rFonts w:ascii="Trebuchet MS" w:hAnsi="Trebuchet MS"/>
                <w:b/>
                <w:bCs/>
                <w:color w:val="004147"/>
                <w:u w:color="004147"/>
              </w:rPr>
              <w:t xml:space="preserve">Total marks for TASK </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75E9F7DF" w14:paraId="2503B197" w14:textId="3434467E">
            <w:pPr>
              <w:rPr>
                <w:color w:val="000000" w:themeColor="text1"/>
              </w:rPr>
            </w:pPr>
            <w:r w:rsidRPr="2E3A253E">
              <w:rPr>
                <w:color w:val="000000" w:themeColor="text1"/>
              </w:rPr>
              <w:t>16</w:t>
            </w:r>
          </w:p>
        </w:tc>
      </w:tr>
      <w:tr w:rsidR="005B7D7F" w:rsidTr="649135B4" w14:paraId="14C11CDE" w14:textId="77777777">
        <w:trPr>
          <w:trHeight w:val="519"/>
        </w:trPr>
        <w:tc>
          <w:tcPr>
            <w:tcW w:w="8559"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7FD3999E" w14:textId="77777777">
            <w:pPr>
              <w:pStyle w:val="BodyA"/>
            </w:pPr>
            <w:r>
              <w:rPr>
                <w:rStyle w:val="None"/>
                <w:rFonts w:ascii="Trebuchet MS" w:hAnsi="Trebuchet MS"/>
                <w:b/>
                <w:bCs/>
                <w:color w:val="004147"/>
                <w:u w:color="004147"/>
              </w:rPr>
              <w:t xml:space="preserve">Total marks for </w:t>
            </w:r>
            <w:proofErr w:type="gramStart"/>
            <w:r>
              <w:rPr>
                <w:rStyle w:val="None"/>
                <w:rFonts w:ascii="Trebuchet MS" w:hAnsi="Trebuchet MS"/>
                <w:b/>
                <w:bCs/>
                <w:color w:val="004147"/>
                <w:u w:color="004147"/>
              </w:rPr>
              <w:t>TASK  (</w:t>
            </w:r>
            <w:proofErr w:type="gramEnd"/>
            <w:r>
              <w:rPr>
                <w:rStyle w:val="None"/>
                <w:rFonts w:ascii="Trebuchet MS" w:hAnsi="Trebuchet MS"/>
                <w:b/>
                <w:bCs/>
                <w:color w:val="004147"/>
                <w:u w:color="004147"/>
              </w:rPr>
              <w:t>resubmission 1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8288749" w14:textId="28B9C547">
            <w:r w:rsidR="1CBB45BE">
              <w:rPr/>
              <w:t>19</w:t>
            </w:r>
          </w:p>
        </w:tc>
      </w:tr>
      <w:tr w:rsidR="005B7D7F" w:rsidTr="649135B4" w14:paraId="0ACAEA52" w14:textId="77777777">
        <w:trPr>
          <w:trHeight w:val="519"/>
        </w:trPr>
        <w:tc>
          <w:tcPr>
            <w:tcW w:w="8559"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544FA2AC" w14:textId="77777777">
            <w:pPr>
              <w:pStyle w:val="BodyA"/>
            </w:pPr>
            <w:r>
              <w:rPr>
                <w:rStyle w:val="None"/>
                <w:rFonts w:ascii="Trebuchet MS" w:hAnsi="Trebuchet MS"/>
                <w:b/>
                <w:bCs/>
                <w:color w:val="004147"/>
                <w:u w:color="004147"/>
              </w:rPr>
              <w:t>Total marks for TASK (resubmission 2 if applicable)</w:t>
            </w:r>
          </w:p>
        </w:tc>
        <w:tc>
          <w:tcPr>
            <w:tcW w:w="124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20BD9A1A" w14:textId="77777777"/>
        </w:tc>
      </w:tr>
    </w:tbl>
    <w:p w:rsidR="005B7D7F" w:rsidRDefault="005B7D7F" w14:paraId="0C136CF1" w14:textId="77777777">
      <w:pPr>
        <w:pStyle w:val="BodyA"/>
        <w:widowControl w:val="0"/>
        <w:spacing w:line="240" w:lineRule="auto"/>
        <w:ind w:left="108" w:hanging="108"/>
        <w:rPr>
          <w:rStyle w:val="None"/>
          <w:rFonts w:ascii="Trebuchet MS" w:hAnsi="Trebuchet MS" w:eastAsia="Trebuchet MS" w:cs="Trebuchet MS"/>
          <w:sz w:val="2"/>
          <w:szCs w:val="2"/>
        </w:rPr>
      </w:pPr>
    </w:p>
    <w:p w:rsidR="005B7D7F" w:rsidRDefault="005B7D7F" w14:paraId="0A392C6A" w14:textId="77777777">
      <w:pPr>
        <w:pStyle w:val="BodyA"/>
        <w:widowControl w:val="0"/>
        <w:spacing w:line="240" w:lineRule="auto"/>
        <w:rPr>
          <w:rStyle w:val="None"/>
          <w:rFonts w:ascii="Trebuchet MS" w:hAnsi="Trebuchet MS" w:eastAsia="Trebuchet MS" w:cs="Trebuchet MS"/>
          <w:sz w:val="2"/>
          <w:szCs w:val="2"/>
        </w:rPr>
      </w:pPr>
    </w:p>
    <w:p w:rsidR="005B7D7F" w:rsidRDefault="005B7D7F" w14:paraId="290583F9" w14:textId="77777777">
      <w:pPr>
        <w:pStyle w:val="BodyA"/>
        <w:rPr>
          <w:rStyle w:val="None"/>
          <w:rFonts w:ascii="Trebuchet MS" w:hAnsi="Trebuchet MS" w:eastAsia="Trebuchet MS" w:cs="Trebuchet MS"/>
        </w:rPr>
      </w:pPr>
    </w:p>
    <w:p w:rsidR="005B7D7F" w:rsidRDefault="005B7D7F" w14:paraId="68F21D90" w14:textId="77777777">
      <w:pPr>
        <w:pStyle w:val="BodyA"/>
        <w:rPr>
          <w:rStyle w:val="None"/>
          <w:rFonts w:ascii="Trebuchet MS" w:hAnsi="Trebuchet MS" w:eastAsia="Trebuchet MS" w:cs="Trebuchet MS"/>
        </w:rPr>
      </w:pPr>
    </w:p>
    <w:tbl>
      <w:tblPr>
        <w:tblW w:w="9017" w:type="dxa"/>
        <w:tblInd w:w="216"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blBorders>
        <w:shd w:val="clear" w:color="auto" w:fill="CFCAD0"/>
        <w:tblLayout w:type="fixed"/>
        <w:tblLook w:val="04A0" w:firstRow="1" w:lastRow="0" w:firstColumn="1" w:lastColumn="0" w:noHBand="0" w:noVBand="1"/>
      </w:tblPr>
      <w:tblGrid>
        <w:gridCol w:w="3023"/>
        <w:gridCol w:w="1690"/>
        <w:gridCol w:w="908"/>
        <w:gridCol w:w="1645"/>
        <w:gridCol w:w="710"/>
        <w:gridCol w:w="1041"/>
      </w:tblGrid>
      <w:tr w:rsidR="005B7D7F" w:rsidTr="649135B4" w14:paraId="5003ADE1" w14:textId="77777777">
        <w:trPr>
          <w:trHeight w:val="778"/>
        </w:trPr>
        <w:tc>
          <w:tcPr>
            <w:tcW w:w="302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P="2E3A253E" w:rsidRDefault="2E3A253E" w14:paraId="1E5DB390" w14:textId="77777777">
            <w:pPr>
              <w:pStyle w:val="BodyA"/>
              <w:rPr>
                <w:rStyle w:val="None"/>
                <w:rFonts w:ascii="Trebuchet MS" w:hAnsi="Trebuchet MS"/>
                <w:b/>
                <w:bCs/>
                <w:color w:val="000000" w:themeColor="text1"/>
              </w:rPr>
            </w:pPr>
            <w:r w:rsidRPr="2E3A253E">
              <w:rPr>
                <w:rStyle w:val="None"/>
                <w:rFonts w:ascii="Trebuchet MS" w:hAnsi="Trebuchet MS"/>
                <w:b/>
                <w:bCs/>
                <w:color w:val="000000" w:themeColor="text1"/>
              </w:rPr>
              <w:t>Total marks for UNIT</w:t>
            </w:r>
          </w:p>
        </w:tc>
        <w:tc>
          <w:tcPr>
            <w:tcW w:w="169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3AC57320" w14:paraId="13C326F3" w14:textId="754168D8">
            <w:pPr>
              <w:rPr>
                <w:color w:val="000000" w:themeColor="text1"/>
              </w:rPr>
            </w:pPr>
            <w:r w:rsidRPr="2E3A253E">
              <w:rPr>
                <w:color w:val="000000" w:themeColor="text1"/>
              </w:rPr>
              <w:t>16</w:t>
            </w:r>
          </w:p>
        </w:tc>
        <w:tc>
          <w:tcPr>
            <w:tcW w:w="326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50E1B160" w14:textId="77777777">
            <w:pPr>
              <w:pStyle w:val="BodyA"/>
              <w:jc w:val="right"/>
            </w:pPr>
            <w:r>
              <w:rPr>
                <w:rStyle w:val="None"/>
                <w:rFonts w:ascii="Trebuchet MS" w:hAnsi="Trebuchet MS"/>
                <w:b/>
                <w:bCs/>
                <w:color w:val="004147"/>
                <w:u w:color="004147"/>
              </w:rPr>
              <w:t>Grade</w:t>
            </w:r>
          </w:p>
        </w:tc>
        <w:tc>
          <w:tcPr>
            <w:tcW w:w="10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0E21651D" w14:paraId="4853B841" w14:textId="59792301">
            <w:pPr>
              <w:rPr>
                <w:color w:val="000000" w:themeColor="text1"/>
              </w:rPr>
            </w:pPr>
            <w:r w:rsidRPr="2E3A253E">
              <w:rPr>
                <w:color w:val="000000" w:themeColor="text1"/>
              </w:rPr>
              <w:t>Refer</w:t>
            </w:r>
          </w:p>
        </w:tc>
      </w:tr>
      <w:tr w:rsidR="005B7D7F" w:rsidTr="649135B4" w14:paraId="5422877A" w14:textId="77777777">
        <w:trPr>
          <w:trHeight w:val="778"/>
        </w:trPr>
        <w:tc>
          <w:tcPr>
            <w:tcW w:w="302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6A5CBA59" w14:textId="77777777">
            <w:pPr>
              <w:pStyle w:val="BodyA"/>
            </w:pPr>
            <w:r>
              <w:rPr>
                <w:rStyle w:val="None"/>
                <w:rFonts w:ascii="Trebuchet MS" w:hAnsi="Trebuchet MS"/>
                <w:b/>
                <w:bCs/>
                <w:color w:val="004147"/>
                <w:u w:color="004147"/>
              </w:rPr>
              <w:t>Total marks for UNIT (resubmission 1 if applicable)</w:t>
            </w:r>
          </w:p>
        </w:tc>
        <w:tc>
          <w:tcPr>
            <w:tcW w:w="169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50125231" w14:textId="6A3F4097">
            <w:r w:rsidR="5A565B42">
              <w:rPr/>
              <w:t>19</w:t>
            </w:r>
          </w:p>
        </w:tc>
        <w:tc>
          <w:tcPr>
            <w:tcW w:w="326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3E9B4574" w14:textId="77777777">
            <w:pPr>
              <w:pStyle w:val="BodyA"/>
              <w:jc w:val="right"/>
            </w:pPr>
            <w:r>
              <w:rPr>
                <w:rStyle w:val="None"/>
                <w:rFonts w:ascii="Trebuchet MS" w:hAnsi="Trebuchet MS"/>
                <w:b/>
                <w:bCs/>
                <w:color w:val="004147"/>
                <w:u w:color="004147"/>
              </w:rPr>
              <w:t>Grade (resubmission 1 if applicable)</w:t>
            </w:r>
          </w:p>
        </w:tc>
        <w:tc>
          <w:tcPr>
            <w:tcW w:w="10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5A25747A" w14:textId="32FF0A3A">
            <w:r w:rsidR="1614C26F">
              <w:rPr/>
              <w:t>Refer</w:t>
            </w:r>
          </w:p>
        </w:tc>
      </w:tr>
      <w:tr w:rsidR="005B7D7F" w:rsidTr="649135B4" w14:paraId="4E4847D8" w14:textId="77777777">
        <w:trPr>
          <w:trHeight w:val="778"/>
        </w:trPr>
        <w:tc>
          <w:tcPr>
            <w:tcW w:w="302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46F4B5E2" w14:textId="77777777">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9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09B8D95D" w14:textId="77777777"/>
        </w:tc>
        <w:tc>
          <w:tcPr>
            <w:tcW w:w="326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2F9BABEE" w14:textId="77777777">
            <w:pPr>
              <w:pStyle w:val="BodyA"/>
              <w:jc w:val="right"/>
            </w:pPr>
            <w:r>
              <w:rPr>
                <w:rStyle w:val="None"/>
                <w:rFonts w:ascii="Trebuchet MS" w:hAnsi="Trebuchet MS"/>
                <w:b/>
                <w:bCs/>
                <w:color w:val="004147"/>
                <w:u w:color="004147"/>
              </w:rPr>
              <w:t>Grade (resubmission 2 if applicable)</w:t>
            </w:r>
          </w:p>
        </w:tc>
        <w:tc>
          <w:tcPr>
            <w:tcW w:w="10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78BEFD2A" w14:textId="77777777"/>
        </w:tc>
      </w:tr>
      <w:tr w:rsidR="005B7D7F" w:rsidTr="649135B4" w14:paraId="54860599" w14:textId="77777777">
        <w:trPr>
          <w:trHeight w:val="4404"/>
        </w:trPr>
        <w:tc>
          <w:tcPr>
            <w:tcW w:w="302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40EEA385" w14:textId="77777777">
            <w:pPr>
              <w:pStyle w:val="BodyA"/>
              <w:rPr>
                <w:rStyle w:val="None"/>
                <w:rFonts w:ascii="Trebuchet MS" w:hAnsi="Trebuchet MS" w:eastAsia="Trebuchet MS" w:cs="Trebuchet MS"/>
                <w:b/>
                <w:bCs/>
                <w:color w:val="004147"/>
                <w:u w:color="004147"/>
              </w:rPr>
            </w:pPr>
            <w:proofErr w:type="gramStart"/>
            <w:r>
              <w:rPr>
                <w:rStyle w:val="None"/>
                <w:rFonts w:ascii="Trebuchet MS" w:hAnsi="Trebuchet MS"/>
                <w:b/>
                <w:bCs/>
                <w:color w:val="004147"/>
                <w:u w:color="004147"/>
              </w:rPr>
              <w:t>Assessor</w:t>
            </w:r>
            <w:proofErr w:type="gramEnd"/>
            <w:r>
              <w:rPr>
                <w:rStyle w:val="None"/>
                <w:rFonts w:ascii="Trebuchet MS" w:hAnsi="Trebuchet MS"/>
                <w:b/>
                <w:bCs/>
                <w:color w:val="004147"/>
                <w:u w:color="004147"/>
              </w:rPr>
              <w:t xml:space="preserve"> Feedback Summary</w:t>
            </w:r>
          </w:p>
          <w:p w:rsidR="005B7D7F" w:rsidRDefault="00C945AE" w14:paraId="66C26539" w14:textId="77777777">
            <w:pPr>
              <w:pStyle w:val="BodyA"/>
              <w:rPr>
                <w:rStyle w:val="None"/>
                <w:rFonts w:ascii="Trebuchet MS" w:hAnsi="Trebuchet MS" w:eastAsia="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5B7D7F" w:rsidRDefault="00C945AE" w14:paraId="6FCC1FED" w14:textId="77777777">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994" w:type="dxa"/>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01340D51" w14:paraId="33225119" w14:textId="58E17C05">
            <w:pPr>
              <w:rPr>
                <w:color w:val="000000" w:themeColor="text1"/>
              </w:rPr>
            </w:pPr>
            <w:r w:rsidRPr="2E3A253E">
              <w:rPr>
                <w:color w:val="000000" w:themeColor="text1"/>
              </w:rPr>
              <w:t>One of the main issues with your assignment is that it does not appear to be finished.  In places, you have used full sentences and paragraphs and in other answers, your work is not presented in this way. Bullet points are not recommended because they do not allow you to pr</w:t>
            </w:r>
            <w:r w:rsidRPr="2E3A253E" w:rsidR="1D1BAC02">
              <w:rPr>
                <w:color w:val="000000" w:themeColor="text1"/>
              </w:rPr>
              <w:t>ovide the level of detail required for a satisfactory answer.</w:t>
            </w:r>
          </w:p>
          <w:p w:rsidR="005B7D7F" w:rsidP="2E3A253E" w:rsidRDefault="005B7D7F" w14:paraId="3B0648FA" w14:textId="2CED9511"/>
          <w:p w:rsidR="005B7D7F" w:rsidP="2E3A253E" w:rsidRDefault="1D1BAC02" w14:paraId="3C2ED389" w14:textId="4D1F7B5A">
            <w:r w:rsidRPr="2E3A253E">
              <w:rPr>
                <w:color w:val="000000" w:themeColor="text1"/>
              </w:rPr>
              <w:t>In places, there could be improvements with spelling and grammar.  Careful proofreading will prevent this.</w:t>
            </w:r>
          </w:p>
          <w:p w:rsidR="005B7D7F" w:rsidP="2E3A253E" w:rsidRDefault="005B7D7F" w14:paraId="5C36F949" w14:textId="5C0C6C8A"/>
          <w:p w:rsidR="005B7D7F" w:rsidP="2E3A253E" w:rsidRDefault="1D1BAC02" w14:paraId="1D370130" w14:textId="1B28C7C1">
            <w:pPr>
              <w:rPr>
                <w:color w:val="000000" w:themeColor="text1"/>
              </w:rPr>
            </w:pPr>
            <w:r w:rsidRPr="2E3A253E">
              <w:rPr>
                <w:color w:val="000000" w:themeColor="text1"/>
              </w:rPr>
              <w:t xml:space="preserve">Whilst you have accessed a wide range of references, they are not all suitable academic references.  You should be using academic textbooks as </w:t>
            </w:r>
            <w:r w:rsidRPr="2E3A253E" w:rsidR="4ED4B5A5">
              <w:rPr>
                <w:color w:val="000000" w:themeColor="text1"/>
              </w:rPr>
              <w:t xml:space="preserve">well as using online resources from places such as the CIPD.  Britannica.com, whilst helpful for background, is not a suitable place to be referencing for this level of study.  Improving the quality of your resources will have a corresponding impact on the quality of your work.  You can also </w:t>
            </w:r>
            <w:r w:rsidRPr="2E3A253E" w:rsidR="5E839240">
              <w:rPr>
                <w:color w:val="000000" w:themeColor="text1"/>
              </w:rPr>
              <w:t>improve</w:t>
            </w:r>
            <w:r w:rsidRPr="2E3A253E" w:rsidR="4ED4B5A5">
              <w:rPr>
                <w:color w:val="000000" w:themeColor="text1"/>
              </w:rPr>
              <w:t xml:space="preserve"> the formatting and presentation of your references.</w:t>
            </w:r>
          </w:p>
          <w:p w:rsidR="005B7D7F" w:rsidP="2E3A253E" w:rsidRDefault="005B7D7F" w14:paraId="1E3D78D2" w14:textId="2DD5E2D5"/>
          <w:p w:rsidR="005B7D7F" w:rsidP="2E3A253E" w:rsidRDefault="6C099776" w14:paraId="36DBBD8F" w14:textId="423FA046">
            <w:r w:rsidRPr="2E3A253E">
              <w:rPr>
                <w:color w:val="000000" w:themeColor="text1"/>
              </w:rPr>
              <w:t>Please avoid using direct quotations. Instead, you should paraphrase (using your own words</w:t>
            </w:r>
            <w:proofErr w:type="gramStart"/>
            <w:r w:rsidRPr="2E3A253E">
              <w:rPr>
                <w:color w:val="000000" w:themeColor="text1"/>
              </w:rPr>
              <w:t>)</w:t>
            </w:r>
            <w:proofErr w:type="gramEnd"/>
            <w:r w:rsidRPr="2E3A253E">
              <w:rPr>
                <w:color w:val="000000" w:themeColor="text1"/>
              </w:rPr>
              <w:t xml:space="preserve"> and this will help the flow of your writing. Don’t forget to cite your references. </w:t>
            </w:r>
          </w:p>
          <w:p w:rsidR="005B7D7F" w:rsidP="2E3A253E" w:rsidRDefault="005B7D7F" w14:paraId="64B41D0E" w14:textId="56E30053"/>
          <w:p w:rsidR="005B7D7F" w:rsidP="2E3A253E" w:rsidRDefault="6C099776" w14:paraId="5C139D60" w14:textId="45EA7BE2">
            <w:r w:rsidRPr="2E3A253E">
              <w:rPr>
                <w:color w:val="000000" w:themeColor="text1"/>
              </w:rPr>
              <w:t xml:space="preserve">You have made a good start, but you do have a little more work to do before I can confirm that you have met the assessment criteria.  Please do use some textbooks, they will really help develop your writing.  </w:t>
            </w:r>
          </w:p>
          <w:p w:rsidR="005B7D7F" w:rsidP="2E3A253E" w:rsidRDefault="005B7D7F" w14:paraId="23B61DA8" w14:textId="5541E84F"/>
          <w:p w:rsidR="005B7D7F" w:rsidP="2E3A253E" w:rsidRDefault="2684FB9A" w14:paraId="75264E79" w14:textId="1DE0272E">
            <w:pPr>
              <w:rPr>
                <w:color w:val="000000" w:themeColor="text1"/>
              </w:rPr>
            </w:pPr>
            <w:r w:rsidRPr="2E3A253E">
              <w:rPr>
                <w:color w:val="000000" w:themeColor="text1"/>
              </w:rPr>
              <w:t xml:space="preserve">Please make the required amendments to those questions that have scored </w:t>
            </w:r>
            <w:proofErr w:type="gramStart"/>
            <w:r w:rsidRPr="2E3A253E">
              <w:rPr>
                <w:color w:val="000000" w:themeColor="text1"/>
              </w:rPr>
              <w:t>a 1</w:t>
            </w:r>
            <w:proofErr w:type="gramEnd"/>
            <w:r w:rsidRPr="2E3A253E">
              <w:rPr>
                <w:color w:val="000000" w:themeColor="text1"/>
              </w:rPr>
              <w:t xml:space="preserve">.  Please make the amendments in red </w:t>
            </w:r>
            <w:proofErr w:type="gramStart"/>
            <w:r w:rsidRPr="2E3A253E">
              <w:rPr>
                <w:color w:val="000000" w:themeColor="text1"/>
              </w:rPr>
              <w:t>font, and</w:t>
            </w:r>
            <w:proofErr w:type="gramEnd"/>
            <w:r w:rsidRPr="2E3A253E">
              <w:rPr>
                <w:color w:val="000000" w:themeColor="text1"/>
              </w:rPr>
              <w:t xml:space="preserve"> cross out the work that you no longer wish to include.</w:t>
            </w:r>
          </w:p>
          <w:p w:rsidR="005B7D7F" w:rsidP="2E3A253E" w:rsidRDefault="005B7D7F" w14:paraId="4858CF12" w14:textId="31100697"/>
          <w:p w:rsidR="005B7D7F" w:rsidP="2E3A253E" w:rsidRDefault="2684FB9A" w14:paraId="17C197EB" w14:textId="61928A96">
            <w:pPr>
              <w:rPr>
                <w:color w:val="000000" w:themeColor="text1"/>
              </w:rPr>
            </w:pPr>
            <w:r w:rsidRPr="649135B4" w:rsidR="2684FB9A">
              <w:rPr>
                <w:color w:val="000000" w:themeColor="text1" w:themeTint="FF" w:themeShade="FF"/>
              </w:rPr>
              <w:t xml:space="preserve">Please upload your resubmission by </w:t>
            </w:r>
            <w:r w:rsidRPr="649135B4" w:rsidR="2684FB9A">
              <w:rPr>
                <w:color w:val="000000" w:themeColor="text1" w:themeTint="FF" w:themeShade="FF"/>
              </w:rPr>
              <w:t>mid March</w:t>
            </w:r>
            <w:r w:rsidRPr="649135B4" w:rsidR="2684FB9A">
              <w:rPr>
                <w:color w:val="000000" w:themeColor="text1" w:themeTint="FF" w:themeShade="FF"/>
              </w:rPr>
              <w:t>, using the resubmission link for cohort 11.</w:t>
            </w:r>
            <w:r w:rsidRPr="649135B4" w:rsidR="56E529D9">
              <w:rPr>
                <w:color w:val="000000" w:themeColor="text1" w:themeTint="FF" w:themeShade="FF"/>
              </w:rPr>
              <w:t xml:space="preserve"> Please add your </w:t>
            </w:r>
            <w:r w:rsidRPr="649135B4" w:rsidR="56E529D9">
              <w:rPr>
                <w:color w:val="000000" w:themeColor="text1" w:themeTint="FF" w:themeShade="FF"/>
              </w:rPr>
              <w:t>signature, and</w:t>
            </w:r>
            <w:r w:rsidRPr="649135B4" w:rsidR="56E529D9">
              <w:rPr>
                <w:color w:val="000000" w:themeColor="text1" w:themeTint="FF" w:themeShade="FF"/>
              </w:rPr>
              <w:t xml:space="preserve"> declare the </w:t>
            </w:r>
            <w:r w:rsidRPr="649135B4" w:rsidR="56E529D9">
              <w:rPr>
                <w:color w:val="000000" w:themeColor="text1" w:themeTint="FF" w:themeShade="FF"/>
              </w:rPr>
              <w:t>new word</w:t>
            </w:r>
            <w:r w:rsidRPr="649135B4" w:rsidR="56E529D9">
              <w:rPr>
                <w:color w:val="000000" w:themeColor="text1" w:themeTint="FF" w:themeShade="FF"/>
              </w:rPr>
              <w:t xml:space="preserve"> count. </w:t>
            </w:r>
          </w:p>
          <w:p w:rsidR="649135B4" w:rsidP="649135B4" w:rsidRDefault="649135B4" w14:paraId="22DA12E8" w14:textId="5383FFF9">
            <w:pPr>
              <w:rPr>
                <w:color w:val="000000" w:themeColor="text1" w:themeTint="FF" w:themeShade="FF"/>
              </w:rPr>
            </w:pPr>
          </w:p>
          <w:p w:rsidR="153F0984" w:rsidP="649135B4" w:rsidRDefault="153F0984" w14:paraId="52F6F044" w14:textId="3B998D7C">
            <w:pPr>
              <w:rPr>
                <w:color w:val="FF0000"/>
              </w:rPr>
            </w:pPr>
            <w:r w:rsidRPr="649135B4" w:rsidR="153F0984">
              <w:rPr>
                <w:color w:val="FF0000"/>
              </w:rPr>
              <w:t xml:space="preserve">You have made some improvements to 1.2.  I think in this answer you could make some improvements to your </w:t>
            </w:r>
            <w:r w:rsidRPr="649135B4" w:rsidR="153F0984">
              <w:rPr>
                <w:color w:val="FF0000"/>
              </w:rPr>
              <w:t>referencing</w:t>
            </w:r>
            <w:r w:rsidRPr="649135B4" w:rsidR="153F0984">
              <w:rPr>
                <w:color w:val="FF0000"/>
              </w:rPr>
              <w:t xml:space="preserve">.  For example, you state that non-unions are less regulated and have less power.  </w:t>
            </w:r>
            <w:r w:rsidRPr="649135B4" w:rsidR="153F0984">
              <w:rPr>
                <w:color w:val="FF0000"/>
              </w:rPr>
              <w:t>This should be suppo</w:t>
            </w:r>
            <w:r w:rsidRPr="649135B4" w:rsidR="6E5D17A1">
              <w:rPr>
                <w:color w:val="FF0000"/>
              </w:rPr>
              <w:t>rted by a reference; you can think of it as providing evidence for your assertion if that helps.</w:t>
            </w:r>
            <w:r w:rsidRPr="649135B4" w:rsidR="6E5D17A1">
              <w:rPr>
                <w:color w:val="FF0000"/>
              </w:rPr>
              <w:t xml:space="preserve">  The same applies to your statement that work council meetings are usually held </w:t>
            </w:r>
            <w:r w:rsidRPr="649135B4" w:rsidR="56D01D51">
              <w:rPr>
                <w:color w:val="FF0000"/>
              </w:rPr>
              <w:t xml:space="preserve">quarterly. </w:t>
            </w:r>
            <w:r w:rsidRPr="649135B4" w:rsidR="6DBC703A">
              <w:rPr>
                <w:color w:val="FF0000"/>
              </w:rPr>
              <w:t xml:space="preserve">This applies to </w:t>
            </w:r>
            <w:r w:rsidRPr="649135B4" w:rsidR="6DBC703A">
              <w:rPr>
                <w:color w:val="FF0000"/>
              </w:rPr>
              <w:t>2.1</w:t>
            </w:r>
            <w:r w:rsidRPr="649135B4" w:rsidR="6DBC703A">
              <w:rPr>
                <w:color w:val="FF0000"/>
              </w:rPr>
              <w:t xml:space="preserve"> too.</w:t>
            </w:r>
          </w:p>
          <w:p w:rsidR="649135B4" w:rsidP="649135B4" w:rsidRDefault="649135B4" w14:paraId="6221E703" w14:textId="411DE571">
            <w:pPr>
              <w:rPr>
                <w:color w:val="FF0000"/>
              </w:rPr>
            </w:pPr>
          </w:p>
          <w:p w:rsidR="6DBC703A" w:rsidP="649135B4" w:rsidRDefault="6DBC703A" w14:paraId="7BE056B4" w14:textId="4EF3ACAD">
            <w:pPr>
              <w:rPr>
                <w:color w:val="FF0000"/>
              </w:rPr>
            </w:pPr>
            <w:r w:rsidRPr="649135B4" w:rsidR="6DBC703A">
              <w:rPr>
                <w:color w:val="FF0000"/>
              </w:rPr>
              <w:t xml:space="preserve">In 2.1, your answer is not well </w:t>
            </w:r>
            <w:r w:rsidRPr="649135B4" w:rsidR="6DBC703A">
              <w:rPr>
                <w:color w:val="FF0000"/>
              </w:rPr>
              <w:t>formatted</w:t>
            </w:r>
            <w:r w:rsidRPr="649135B4" w:rsidR="6DBC703A">
              <w:rPr>
                <w:color w:val="FF0000"/>
              </w:rPr>
              <w:t xml:space="preserve"> and improvements could be made to the way in which your answer is structured. </w:t>
            </w:r>
            <w:r w:rsidRPr="649135B4" w:rsidR="78EC2615">
              <w:rPr>
                <w:color w:val="FF0000"/>
              </w:rPr>
              <w:t xml:space="preserve"> An answer should have a clear introduction, main </w:t>
            </w:r>
            <w:r w:rsidRPr="649135B4" w:rsidR="78EC2615">
              <w:rPr>
                <w:color w:val="FF0000"/>
              </w:rPr>
              <w:t>body</w:t>
            </w:r>
            <w:r w:rsidRPr="649135B4" w:rsidR="78EC2615">
              <w:rPr>
                <w:color w:val="FF0000"/>
              </w:rPr>
              <w:t xml:space="preserve"> and </w:t>
            </w:r>
            <w:r w:rsidRPr="649135B4" w:rsidR="78EC2615">
              <w:rPr>
                <w:color w:val="FF0000"/>
              </w:rPr>
              <w:t>a conclusion</w:t>
            </w:r>
            <w:r w:rsidRPr="649135B4" w:rsidR="78EC2615">
              <w:rPr>
                <w:color w:val="FF0000"/>
              </w:rPr>
              <w:t>.  At present, your answers do lack structure and focusing on having a clear introduction and conclusion will really help you develop your answers.</w:t>
            </w:r>
          </w:p>
          <w:p w:rsidR="649135B4" w:rsidP="649135B4" w:rsidRDefault="649135B4" w14:paraId="0B333C23" w14:textId="4AD4EBF2">
            <w:pPr>
              <w:rPr>
                <w:color w:val="FF0000"/>
              </w:rPr>
            </w:pPr>
          </w:p>
          <w:p w:rsidR="54FCD3EA" w:rsidP="649135B4" w:rsidRDefault="54FCD3EA" w14:paraId="350DB1C6" w14:textId="2CE61755">
            <w:pPr>
              <w:rPr>
                <w:color w:val="FF0000"/>
              </w:rPr>
            </w:pPr>
            <w:r w:rsidRPr="649135B4" w:rsidR="54FCD3EA">
              <w:rPr>
                <w:color w:val="FF0000"/>
              </w:rPr>
              <w:t xml:space="preserve">Your bibliography is not in alphabetical </w:t>
            </w:r>
            <w:r w:rsidRPr="649135B4" w:rsidR="54FCD3EA">
              <w:rPr>
                <w:color w:val="FF0000"/>
              </w:rPr>
              <w:t>order</w:t>
            </w:r>
            <w:r w:rsidRPr="649135B4" w:rsidR="54FCD3EA">
              <w:rPr>
                <w:color w:val="FF0000"/>
              </w:rPr>
              <w:t xml:space="preserve"> and most of your references are not properly formatted.  If you access the UWTSD Harvard referencing handbook you will be able to compare the correct format with the way that you have pre</w:t>
            </w:r>
            <w:r w:rsidRPr="649135B4" w:rsidR="5CC047EC">
              <w:rPr>
                <w:color w:val="FF0000"/>
              </w:rPr>
              <w:t>sented them in your assignment.</w:t>
            </w:r>
          </w:p>
          <w:p w:rsidR="649135B4" w:rsidP="649135B4" w:rsidRDefault="649135B4" w14:paraId="519EB604" w14:textId="2E56664E">
            <w:pPr>
              <w:rPr>
                <w:color w:val="FF0000"/>
              </w:rPr>
            </w:pPr>
          </w:p>
          <w:p w:rsidR="5CC047EC" w:rsidP="649135B4" w:rsidRDefault="5CC047EC" w14:paraId="664B0503" w14:textId="1E6EB306">
            <w:pPr>
              <w:rPr>
                <w:color w:val="FF0000"/>
              </w:rPr>
            </w:pPr>
            <w:r w:rsidRPr="649135B4" w:rsidR="5CC047EC">
              <w:rPr>
                <w:color w:val="FF0000"/>
              </w:rPr>
              <w:t xml:space="preserve">Your resubmission has </w:t>
            </w:r>
            <w:r w:rsidRPr="649135B4" w:rsidR="5CC047EC">
              <w:rPr>
                <w:color w:val="FF0000"/>
              </w:rPr>
              <w:t>a very high</w:t>
            </w:r>
            <w:r w:rsidRPr="649135B4" w:rsidR="5CC047EC">
              <w:rPr>
                <w:color w:val="FF0000"/>
              </w:rPr>
              <w:t xml:space="preserve"> similarity </w:t>
            </w:r>
            <w:r w:rsidRPr="649135B4" w:rsidR="5CC047EC">
              <w:rPr>
                <w:color w:val="FF0000"/>
              </w:rPr>
              <w:t>score</w:t>
            </w:r>
            <w:r w:rsidRPr="649135B4" w:rsidR="5CC047EC">
              <w:rPr>
                <w:color w:val="FF0000"/>
              </w:rPr>
              <w:t xml:space="preserve"> but this is mainly attributed to your previous submission.</w:t>
            </w:r>
          </w:p>
          <w:p w:rsidR="649135B4" w:rsidP="649135B4" w:rsidRDefault="649135B4" w14:paraId="606666EA" w14:textId="5AEFF3A8">
            <w:pPr>
              <w:rPr>
                <w:color w:val="FF0000"/>
              </w:rPr>
            </w:pPr>
          </w:p>
          <w:p w:rsidR="649135B4" w:rsidP="649135B4" w:rsidRDefault="649135B4" w14:paraId="4008C9A3" w14:textId="7A6DCCB0">
            <w:pPr>
              <w:rPr>
                <w:color w:val="FF0000"/>
              </w:rPr>
            </w:pPr>
          </w:p>
          <w:p w:rsidR="005B7D7F" w:rsidP="2E3A253E" w:rsidRDefault="005B7D7F" w14:paraId="69CD8207" w14:textId="32710067"/>
          <w:p w:rsidR="005B7D7F" w:rsidP="2E3A253E" w:rsidRDefault="005B7D7F" w14:paraId="27A76422" w14:textId="7002EB87"/>
        </w:tc>
      </w:tr>
      <w:tr w:rsidR="005B7D7F" w:rsidTr="649135B4" w14:paraId="02A390F9" w14:textId="77777777">
        <w:trPr>
          <w:trHeight w:val="260"/>
        </w:trPr>
        <w:tc>
          <w:tcPr>
            <w:tcW w:w="3023"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P="2E3A253E" w:rsidRDefault="005B7D7F" w14:paraId="253FA771" w14:textId="78397974">
            <w:pPr>
              <w:pStyle w:val="BodyA"/>
              <w:rPr>
                <w:rStyle w:val="None"/>
                <w:rFonts w:ascii="Trebuchet MS" w:hAnsi="Trebuchet MS"/>
                <w:b/>
                <w:bCs/>
                <w:color w:val="004147" w:themeColor="accent2" w:themeShade="80"/>
              </w:rPr>
            </w:pPr>
          </w:p>
        </w:tc>
        <w:tc>
          <w:tcPr>
            <w:tcW w:w="259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6296C5E5" w14:textId="77777777">
            <w:pPr>
              <w:pStyle w:val="BodyA"/>
              <w:spacing w:line="240" w:lineRule="auto"/>
            </w:pPr>
            <w:r>
              <w:rPr>
                <w:rStyle w:val="None"/>
                <w:rFonts w:ascii="Trebuchet MS" w:hAnsi="Trebuchet MS"/>
                <w:b/>
                <w:bCs/>
                <w:color w:val="004147"/>
                <w:u w:color="004147"/>
              </w:rPr>
              <w:t>Submission</w:t>
            </w:r>
          </w:p>
        </w:tc>
        <w:tc>
          <w:tcPr>
            <w:tcW w:w="16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3EB26148" w14:textId="77777777">
            <w:pPr>
              <w:pStyle w:val="BodyA"/>
              <w:spacing w:line="240" w:lineRule="auto"/>
            </w:pPr>
            <w:r>
              <w:rPr>
                <w:rStyle w:val="None"/>
                <w:rFonts w:ascii="Trebuchet MS" w:hAnsi="Trebuchet MS"/>
                <w:b/>
                <w:bCs/>
                <w:color w:val="004147"/>
                <w:u w:color="004147"/>
              </w:rPr>
              <w:t>Resubmission 1</w:t>
            </w:r>
          </w:p>
        </w:tc>
        <w:tc>
          <w:tcPr>
            <w:tcW w:w="175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620B9A57" w14:textId="77777777">
            <w:pPr>
              <w:pStyle w:val="BodyA"/>
              <w:spacing w:line="240" w:lineRule="auto"/>
            </w:pPr>
            <w:r>
              <w:rPr>
                <w:rStyle w:val="None"/>
                <w:rFonts w:ascii="Trebuchet MS" w:hAnsi="Trebuchet MS"/>
                <w:b/>
                <w:bCs/>
                <w:color w:val="004147"/>
                <w:u w:color="004147"/>
              </w:rPr>
              <w:t>Resubmission 2</w:t>
            </w:r>
          </w:p>
        </w:tc>
      </w:tr>
      <w:tr w:rsidR="005B7D7F" w:rsidTr="649135B4" w14:paraId="49206A88" w14:textId="77777777">
        <w:trPr>
          <w:trHeight w:val="380"/>
        </w:trPr>
        <w:tc>
          <w:tcPr>
            <w:tcW w:w="3023" w:type="dxa"/>
            <w:vMerge/>
            <w:tcMar/>
          </w:tcPr>
          <w:p w:rsidR="005B7D7F" w:rsidRDefault="005B7D7F" w14:paraId="67B7A70C" w14:textId="77777777"/>
        </w:tc>
        <w:tc>
          <w:tcPr>
            <w:tcW w:w="259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28F9888E" w14:paraId="71887C79" w14:textId="53D43DBD">
            <w:pPr>
              <w:rPr>
                <w:color w:val="000000" w:themeColor="text1"/>
              </w:rPr>
            </w:pPr>
            <w:r w:rsidRPr="2E3A253E">
              <w:rPr>
                <w:color w:val="000000" w:themeColor="text1"/>
              </w:rPr>
              <w:t>R Francis-Davies</w:t>
            </w:r>
          </w:p>
        </w:tc>
        <w:tc>
          <w:tcPr>
            <w:tcW w:w="16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B7FD67C" w14:textId="4F5297A1">
            <w:r w:rsidR="4F849B0E">
              <w:rPr/>
              <w:t>R Francis-Davies</w:t>
            </w:r>
          </w:p>
        </w:tc>
        <w:tc>
          <w:tcPr>
            <w:tcW w:w="175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8D6B9B6" w14:textId="77777777"/>
        </w:tc>
      </w:tr>
      <w:tr w:rsidR="005B7D7F" w:rsidTr="649135B4" w14:paraId="6E0AD051" w14:textId="77777777">
        <w:trPr>
          <w:trHeight w:val="1296"/>
        </w:trPr>
        <w:tc>
          <w:tcPr>
            <w:tcW w:w="302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34B11F38" w14:textId="77777777">
            <w:pPr>
              <w:pStyle w:val="BodyA"/>
              <w:rPr>
                <w:rStyle w:val="None"/>
                <w:rFonts w:ascii="Trebuchet MS" w:hAnsi="Trebuchet MS" w:eastAsia="Trebuchet MS" w:cs="Trebuchet MS"/>
                <w:b/>
                <w:bCs/>
                <w:color w:val="004147"/>
                <w:u w:color="004147"/>
              </w:rPr>
            </w:pPr>
            <w:r>
              <w:rPr>
                <w:rStyle w:val="None"/>
                <w:rFonts w:ascii="Trebuchet MS" w:hAnsi="Trebuchet MS"/>
                <w:b/>
                <w:bCs/>
                <w:color w:val="004147"/>
                <w:u w:color="004147"/>
              </w:rPr>
              <w:t>Assessor signature*</w:t>
            </w:r>
          </w:p>
          <w:p w:rsidR="005B7D7F" w:rsidRDefault="00C945AE" w14:paraId="59C4EF65" w14:textId="77777777">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259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2A262C28" w14:paraId="22F860BB" w14:textId="4EE24F61">
            <w:r>
              <w:rPr>
                <w:noProof/>
              </w:rPr>
              <w:drawing>
                <wp:inline distT="0" distB="0" distL="0" distR="0" wp14:anchorId="62123C1B" wp14:editId="04C6C170">
                  <wp:extent cx="1057275" cy="323850"/>
                  <wp:effectExtent l="0" t="0" r="0" b="0"/>
                  <wp:docPr id="14788681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44885"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057275" cy="323850"/>
                          </a:xfrm>
                          <a:prstGeom prst="rect">
                            <a:avLst/>
                          </a:prstGeom>
                        </pic:spPr>
                      </pic:pic>
                    </a:graphicData>
                  </a:graphic>
                </wp:inline>
              </w:drawing>
            </w:r>
          </w:p>
        </w:tc>
        <w:tc>
          <w:tcPr>
            <w:tcW w:w="16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649135B4" w:rsidRDefault="005B7D7F" w14:paraId="698536F5" w14:textId="463084CD">
            <w:pPr>
              <w:pStyle w:val="Normal"/>
            </w:pPr>
            <w:r w:rsidR="6719BCFF">
              <w:drawing>
                <wp:inline wp14:editId="0B431113" wp14:anchorId="32047A5C">
                  <wp:extent cx="933450" cy="285922"/>
                  <wp:effectExtent l="0" t="0" r="0" b="0"/>
                  <wp:docPr id="12166620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6444885" name=""/>
                          <pic:cNvPicPr/>
                        </pic:nvPicPr>
                        <pic:blipFill>
                          <a:blip xmlns:r="http://schemas.openxmlformats.org/officeDocument/2006/relationships" r:embed="rId19" cstate="print">
                            <a:extLst>
                              <a:ext uri="{28A0092B-C50C-407E-A947-70E740481C1C}">
                                <a14:useLocalDpi xmlns:a14="http://schemas.microsoft.com/office/drawing/2010/main"/>
                              </a:ext>
                            </a:extLst>
                          </a:blip>
                          <a:stretch>
                            <a:fillRect/>
                          </a:stretch>
                        </pic:blipFill>
                        <pic:spPr>
                          <a:xfrm rot="0">
                            <a:off x="0" y="0"/>
                            <a:ext cx="933450" cy="285922"/>
                          </a:xfrm>
                          <a:prstGeom prst="rect">
                            <a:avLst/>
                          </a:prstGeom>
                        </pic:spPr>
                      </pic:pic>
                    </a:graphicData>
                  </a:graphic>
                </wp:inline>
              </w:drawing>
            </w:r>
          </w:p>
        </w:tc>
        <w:tc>
          <w:tcPr>
            <w:tcW w:w="175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7BC1BAF2" w14:textId="77777777"/>
        </w:tc>
      </w:tr>
      <w:tr w:rsidR="005B7D7F" w:rsidTr="649135B4" w14:paraId="491072FA" w14:textId="77777777">
        <w:trPr>
          <w:trHeight w:val="519"/>
        </w:trPr>
        <w:tc>
          <w:tcPr>
            <w:tcW w:w="302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0E0E2"/>
            <w:tcMar>
              <w:top w:w="80" w:type="dxa"/>
              <w:left w:w="80" w:type="dxa"/>
              <w:bottom w:w="80" w:type="dxa"/>
              <w:right w:w="80" w:type="dxa"/>
            </w:tcMar>
          </w:tcPr>
          <w:p w:rsidR="005B7D7F" w:rsidRDefault="00C945AE" w14:paraId="5F3F821A" w14:textId="77777777">
            <w:pPr>
              <w:pStyle w:val="BodyA"/>
            </w:pPr>
            <w:r>
              <w:rPr>
                <w:rStyle w:val="None"/>
                <w:rFonts w:ascii="Trebuchet MS" w:hAnsi="Trebuchet MS"/>
                <w:b/>
                <w:bCs/>
                <w:color w:val="004147"/>
                <w:u w:color="004147"/>
              </w:rPr>
              <w:t>Date</w:t>
            </w:r>
          </w:p>
        </w:tc>
        <w:tc>
          <w:tcPr>
            <w:tcW w:w="259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P="2E3A253E" w:rsidRDefault="201DA36D" w14:paraId="61C988F9" w14:textId="01516AAA">
            <w:pPr>
              <w:rPr>
                <w:color w:val="000000" w:themeColor="text1"/>
              </w:rPr>
            </w:pPr>
            <w:r w:rsidRPr="2E3A253E">
              <w:rPr>
                <w:color w:val="000000" w:themeColor="text1"/>
              </w:rPr>
              <w:t>24.02.26</w:t>
            </w:r>
          </w:p>
        </w:tc>
        <w:tc>
          <w:tcPr>
            <w:tcW w:w="16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3B22BB7D" w14:textId="7176AD1D">
            <w:r w:rsidR="693AFE28">
              <w:rPr/>
              <w:t>18</w:t>
            </w:r>
            <w:r w:rsidRPr="649135B4" w:rsidR="693AFE28">
              <w:rPr>
                <w:vertAlign w:val="superscript"/>
              </w:rPr>
              <w:t>th</w:t>
            </w:r>
            <w:r w:rsidR="693AFE28">
              <w:rPr/>
              <w:t xml:space="preserve"> March 2026</w:t>
            </w:r>
          </w:p>
        </w:tc>
        <w:tc>
          <w:tcPr>
            <w:tcW w:w="1751"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tcMar>
              <w:top w:w="80" w:type="dxa"/>
              <w:left w:w="80" w:type="dxa"/>
              <w:bottom w:w="80" w:type="dxa"/>
              <w:right w:w="80" w:type="dxa"/>
            </w:tcMar>
          </w:tcPr>
          <w:p w:rsidR="005B7D7F" w:rsidRDefault="005B7D7F" w14:paraId="17B246DD" w14:textId="77777777"/>
        </w:tc>
      </w:tr>
    </w:tbl>
    <w:p w:rsidR="005B7D7F" w:rsidRDefault="005B7D7F" w14:paraId="6BF89DA3" w14:textId="77777777">
      <w:pPr>
        <w:pStyle w:val="BodyA"/>
        <w:widowControl w:val="0"/>
        <w:spacing w:line="240" w:lineRule="auto"/>
        <w:ind w:left="108" w:hanging="108"/>
        <w:rPr>
          <w:rStyle w:val="None"/>
          <w:rFonts w:ascii="Trebuchet MS" w:hAnsi="Trebuchet MS" w:eastAsia="Trebuchet MS" w:cs="Trebuchet MS"/>
        </w:rPr>
      </w:pPr>
    </w:p>
    <w:p w:rsidR="005B7D7F" w:rsidRDefault="005B7D7F" w14:paraId="5C3E0E74" w14:textId="77777777">
      <w:pPr>
        <w:pStyle w:val="BodyA"/>
        <w:widowControl w:val="0"/>
        <w:spacing w:line="240" w:lineRule="auto"/>
        <w:rPr>
          <w:rStyle w:val="None"/>
          <w:rFonts w:ascii="Trebuchet MS" w:hAnsi="Trebuchet MS" w:eastAsia="Trebuchet MS" w:cs="Trebuchet MS"/>
        </w:rPr>
      </w:pPr>
    </w:p>
    <w:p w:rsidR="005B7D7F" w:rsidRDefault="00C945AE" w14:paraId="3DCBBEE4" w14:textId="77777777">
      <w:pPr>
        <w:pStyle w:val="BodyA"/>
        <w:rPr>
          <w:rStyle w:val="None"/>
          <w:rFonts w:ascii="Trebuchet MS" w:hAnsi="Trebuchet MS" w:eastAsia="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rsidR="005B7D7F" w:rsidRDefault="005B7D7F" w14:paraId="66A1FAB9" w14:textId="77777777">
      <w:pPr>
        <w:pStyle w:val="BodyA"/>
        <w:rPr>
          <w:rStyle w:val="None"/>
          <w:rFonts w:ascii="Trebuchet MS" w:hAnsi="Trebuchet MS" w:eastAsia="Trebuchet MS" w:cs="Trebuchet MS"/>
        </w:rPr>
      </w:pPr>
    </w:p>
    <w:p w:rsidR="005B7D7F" w:rsidRDefault="005B7D7F" w14:paraId="76BB753C" w14:textId="77777777">
      <w:pPr>
        <w:pStyle w:val="BodyA"/>
        <w:rPr>
          <w:rStyle w:val="None"/>
          <w:rFonts w:ascii="Trebuchet MS" w:hAnsi="Trebuchet MS" w:eastAsia="Trebuchet MS" w:cs="Trebuchet MS"/>
        </w:rPr>
      </w:pPr>
    </w:p>
    <w:p w:rsidR="005B7D7F" w:rsidRDefault="00C945AE" w14:paraId="513DA1E0" w14:textId="77777777">
      <w:pPr>
        <w:pStyle w:val="BodyA"/>
        <w:tabs>
          <w:tab w:val="left" w:pos="5425"/>
        </w:tabs>
      </w:pPr>
      <w:r>
        <w:rPr>
          <w:rStyle w:val="None"/>
          <w:rFonts w:ascii="Trebuchet MS" w:hAnsi="Trebuchet MS" w:eastAsia="Trebuchet MS" w:cs="Trebuchet MS"/>
        </w:rPr>
        <w:tab/>
      </w:r>
    </w:p>
    <w:sectPr w:rsidR="005B7D7F">
      <w:headerReference w:type="default" r:id="rId20"/>
      <w:footerReference w:type="default" r:id="rId21"/>
      <w:pgSz w:w="11900" w:h="16840" w:orient="portrait"/>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45AE" w:rsidRDefault="00C945AE" w14:paraId="7CEAC7CF" w14:textId="77777777">
      <w:r>
        <w:separator/>
      </w:r>
    </w:p>
  </w:endnote>
  <w:endnote w:type="continuationSeparator" w:id="0">
    <w:p w:rsidR="00C945AE" w:rsidRDefault="00C945AE" w14:paraId="667DC1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5B7D7F" w:rsidRDefault="00C945AE" w14:paraId="540679AC" w14:textId="7B05D2B4">
    <w:pPr>
      <w:pStyle w:val="Footer"/>
    </w:pPr>
    <w:r>
      <w:rPr>
        <w:noProof/>
        <w:color w:val="FFFFFF"/>
        <w:u w:color="FFFFFF"/>
      </w:rPr>
      <w:drawing>
        <wp:inline distT="0" distB="0" distL="0" distR="0" wp14:anchorId="432C21FF" wp14:editId="0777777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AE56FD">
      <w:rPr>
        <w:noProof/>
      </w:rPr>
      <w:t>2</w:t>
    </w:r>
    <w:r>
      <w:fldChar w:fldCharType="end"/>
    </w:r>
  </w:p>
  <w:p w:rsidR="005B7D7F" w:rsidRDefault="00C945AE" w14:paraId="75CAC6F5" w14:textId="77777777">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B7D7F" w:rsidRDefault="00C945AE" w14:paraId="6A6E73DC"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rsidR="005B7D7F" w:rsidRDefault="00C945AE" w14:paraId="0B89139D"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rsidR="005B7D7F" w:rsidRDefault="00C945AE" w14:paraId="7DF42DB5" w14:textId="7777777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5B7D7F" w:rsidRDefault="00C945AE" w14:paraId="1C36B14E" w14:textId="147589DF">
    <w:pPr>
      <w:pStyle w:val="Footer"/>
    </w:pPr>
    <w:r>
      <w:rPr>
        <w:rStyle w:val="ui-provider"/>
        <w:noProof/>
      </w:rPr>
      <w:drawing>
        <wp:inline distT="0" distB="0" distL="0" distR="0" wp14:anchorId="600C7F0D" wp14:editId="0777777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AE56FD">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45AE" w:rsidRDefault="00C945AE" w14:paraId="5492DC0D" w14:textId="77777777">
      <w:r>
        <w:separator/>
      </w:r>
    </w:p>
  </w:footnote>
  <w:footnote w:type="continuationSeparator" w:id="0">
    <w:p w:rsidR="00C945AE" w:rsidRDefault="00C945AE" w14:paraId="18B6474C"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5B7D7F" w:rsidRDefault="00C945AE" w14:paraId="49FC5F19" w14:textId="77777777">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72D9D05" wp14:editId="0777777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5B7D7F" w:rsidRDefault="00C945AE" w14:paraId="7B347A3C" w14:textId="77777777">
    <w:pPr>
      <w:pStyle w:val="Header"/>
    </w:pPr>
    <w:r>
      <w:rPr>
        <w:noProof/>
      </w:rPr>
      <w:drawing>
        <wp:anchor distT="152400" distB="152400" distL="152400" distR="152400" simplePos="0" relativeHeight="251658240" behindDoc="1" locked="0" layoutInCell="1" allowOverlap="1" wp14:anchorId="700EB4C4" wp14:editId="0777777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B7D7F" w:rsidRDefault="00C945AE" w14:paraId="24ED9269" w14:textId="77777777">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BA4F11"/>
    <w:multiLevelType w:val="hybridMultilevel"/>
    <w:tmpl w:val="B454825A"/>
    <w:lvl w:ilvl="0" w:tplc="5A0AAE1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2FCB97E">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CD18B64C">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8569006">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E328301E">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91AA292">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5D0ADE6C">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5734D8A2">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49FCCD3A">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2CDF8533"/>
    <w:multiLevelType w:val="hybridMultilevel"/>
    <w:tmpl w:val="9342C6A8"/>
    <w:styleLink w:val="ImportedStyle4"/>
    <w:lvl w:ilvl="0" w:tplc="BF6E81CA">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3C66642">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E5053A8">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D4AF9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47031BE">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D94E65E">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3E8619A">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496FD92">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3C682EA">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34109240"/>
    <w:multiLevelType w:val="hybridMultilevel"/>
    <w:tmpl w:val="6538A81E"/>
    <w:lvl w:ilvl="0" w:tplc="1576B540">
      <w:start w:val="1"/>
      <w:numFmt w:val="bullet"/>
      <w:lvlText w:val="·"/>
      <w:lvlJc w:val="left"/>
      <w:pPr>
        <w:ind w:left="36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FFD2DE48">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346D7A8">
      <w:start w:val="1"/>
      <w:numFmt w:val="bullet"/>
      <w:lvlText w:val="▪"/>
      <w:lvlJc w:val="left"/>
      <w:pPr>
        <w:ind w:left="216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70A2D2E">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A283D6E">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DFEB32C">
      <w:start w:val="1"/>
      <w:numFmt w:val="bullet"/>
      <w:lvlText w:val="▪"/>
      <w:lvlJc w:val="left"/>
      <w:pPr>
        <w:ind w:left="432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2FCE0D6">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7C03344">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AA0E5B0">
      <w:start w:val="1"/>
      <w:numFmt w:val="bullet"/>
      <w:lvlText w:val="▪"/>
      <w:lvlJc w:val="left"/>
      <w:pPr>
        <w:ind w:left="6480" w:hanging="108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4685E920"/>
    <w:multiLevelType w:val="hybridMultilevel"/>
    <w:tmpl w:val="4822D6F2"/>
    <w:styleLink w:val="ImportedStyle3"/>
    <w:lvl w:ilvl="0" w:tplc="7E46AA90">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36C40C0">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67827590">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97A2C78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DF16C96E">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223CA498">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FC9A3A66">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A3649CA8">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5AE0D432">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4" w15:restartNumberingAfterBreak="0">
    <w:nsid w:val="5313024D"/>
    <w:multiLevelType w:val="hybridMultilevel"/>
    <w:tmpl w:val="257C6102"/>
    <w:numStyleLink w:val="ImportedStyle5"/>
  </w:abstractNum>
  <w:abstractNum w:abstractNumId="5" w15:restartNumberingAfterBreak="0">
    <w:nsid w:val="53EDF451"/>
    <w:multiLevelType w:val="hybridMultilevel"/>
    <w:tmpl w:val="D81889BC"/>
    <w:lvl w:ilvl="0" w:tplc="80E09062">
      <w:start w:val="1"/>
      <w:numFmt w:val="bullet"/>
      <w:lvlText w:val="·"/>
      <w:lvlJc w:val="left"/>
      <w:pPr>
        <w:ind w:left="10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DCC6278">
      <w:start w:val="1"/>
      <w:numFmt w:val="bullet"/>
      <w:lvlText w:val="o"/>
      <w:lvlJc w:val="left"/>
      <w:pPr>
        <w:ind w:left="18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D0A9CEE">
      <w:start w:val="1"/>
      <w:numFmt w:val="bullet"/>
      <w:lvlText w:val="▪"/>
      <w:lvlJc w:val="left"/>
      <w:pPr>
        <w:ind w:left="25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DACE5CC">
      <w:start w:val="1"/>
      <w:numFmt w:val="bullet"/>
      <w:lvlText w:val="·"/>
      <w:lvlJc w:val="left"/>
      <w:pPr>
        <w:ind w:left="32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A7AD9E6">
      <w:start w:val="1"/>
      <w:numFmt w:val="bullet"/>
      <w:lvlText w:val="o"/>
      <w:lvlJc w:val="left"/>
      <w:pPr>
        <w:ind w:left="39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BE4396A">
      <w:start w:val="1"/>
      <w:numFmt w:val="bullet"/>
      <w:lvlText w:val="▪"/>
      <w:lvlJc w:val="left"/>
      <w:pPr>
        <w:ind w:left="46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870131E">
      <w:start w:val="1"/>
      <w:numFmt w:val="bullet"/>
      <w:lvlText w:val="·"/>
      <w:lvlJc w:val="left"/>
      <w:pPr>
        <w:ind w:left="540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874ADA2">
      <w:start w:val="1"/>
      <w:numFmt w:val="bullet"/>
      <w:lvlText w:val="o"/>
      <w:lvlJc w:val="left"/>
      <w:pPr>
        <w:ind w:left="61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1E03FAE">
      <w:start w:val="1"/>
      <w:numFmt w:val="bullet"/>
      <w:lvlText w:val="▪"/>
      <w:lvlJc w:val="left"/>
      <w:pPr>
        <w:ind w:left="68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74838E7"/>
    <w:multiLevelType w:val="hybridMultilevel"/>
    <w:tmpl w:val="33F819E2"/>
    <w:numStyleLink w:val="ImportedStyle6"/>
  </w:abstractNum>
  <w:abstractNum w:abstractNumId="7" w15:restartNumberingAfterBreak="0">
    <w:nsid w:val="7169BA6B"/>
    <w:multiLevelType w:val="hybridMultilevel"/>
    <w:tmpl w:val="4822D6F2"/>
    <w:numStyleLink w:val="ImportedStyle3"/>
  </w:abstractNum>
  <w:abstractNum w:abstractNumId="8" w15:restartNumberingAfterBreak="0">
    <w:nsid w:val="720FC155"/>
    <w:multiLevelType w:val="hybridMultilevel"/>
    <w:tmpl w:val="48E83F90"/>
    <w:lvl w:ilvl="0" w:tplc="D386416A">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58AB46A">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3C2A490">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9D2FBDA">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020E962">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E9EE94C">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4EC0EB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9DA9A22">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DF0FBDA">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2728BB1"/>
    <w:multiLevelType w:val="hybridMultilevel"/>
    <w:tmpl w:val="33F819E2"/>
    <w:styleLink w:val="ImportedStyle6"/>
    <w:lvl w:ilvl="0" w:tplc="474222C4">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1B1ED40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8E0C03C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49B633DA">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B7ACBA0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24B6A93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AAE6C27C">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860A95A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A5039B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0" w15:restartNumberingAfterBreak="0">
    <w:nsid w:val="728598AD"/>
    <w:multiLevelType w:val="hybridMultilevel"/>
    <w:tmpl w:val="9342C6A8"/>
    <w:numStyleLink w:val="ImportedStyle4"/>
  </w:abstractNum>
  <w:abstractNum w:abstractNumId="11" w15:restartNumberingAfterBreak="0">
    <w:nsid w:val="77E7CD31"/>
    <w:multiLevelType w:val="hybridMultilevel"/>
    <w:tmpl w:val="257C6102"/>
    <w:styleLink w:val="ImportedStyle5"/>
    <w:lvl w:ilvl="0" w:tplc="DFD23958">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C8E492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D708FB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9785A6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99C7FC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E741116">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29279E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3C218A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9160D5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444957565">
    <w:abstractNumId w:val="8"/>
  </w:num>
  <w:num w:numId="2" w16cid:durableId="2015185654">
    <w:abstractNumId w:val="2"/>
  </w:num>
  <w:num w:numId="3" w16cid:durableId="1710491379">
    <w:abstractNumId w:val="3"/>
  </w:num>
  <w:num w:numId="4" w16cid:durableId="2015456045">
    <w:abstractNumId w:val="7"/>
  </w:num>
  <w:num w:numId="5" w16cid:durableId="1756128974">
    <w:abstractNumId w:val="7"/>
    <w:lvlOverride w:ilvl="0">
      <w:lvl w:ilvl="0" w:tplc="9318A2C8">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468E34D2">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DCC64C68">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B04492FE">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965CAB36">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AF62BB4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3E98BF24">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6D5A9BA4">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5DFAC328">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23824673">
    <w:abstractNumId w:val="1"/>
  </w:num>
  <w:num w:numId="7" w16cid:durableId="718431376">
    <w:abstractNumId w:val="10"/>
  </w:num>
  <w:num w:numId="8" w16cid:durableId="1464232269">
    <w:abstractNumId w:val="11"/>
  </w:num>
  <w:num w:numId="9" w16cid:durableId="379986906">
    <w:abstractNumId w:val="4"/>
  </w:num>
  <w:num w:numId="10" w16cid:durableId="1420712320">
    <w:abstractNumId w:val="9"/>
  </w:num>
  <w:num w:numId="11" w16cid:durableId="319386830">
    <w:abstractNumId w:val="6"/>
  </w:num>
  <w:num w:numId="12" w16cid:durableId="1230310294">
    <w:abstractNumId w:val="6"/>
    <w:lvlOverride w:ilvl="0">
      <w:lvl w:ilvl="0" w:tplc="BF1646CA">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238AC75C">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0B0AFF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C59432D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C8A55E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09766FFA">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35DC8C34">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4B0ED4B6">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02F82C5E">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051617129">
    <w:abstractNumId w:val="5"/>
  </w:num>
  <w:num w:numId="14" w16cid:durableId="1796635754">
    <w:abstractNumId w:val="0"/>
  </w:num>
  <w:num w:numId="15" w16cid:durableId="1144851581">
    <w:abstractNumId w:val="0"/>
    <w:lvlOverride w:ilvl="0">
      <w:lvl w:ilvl="0" w:tplc="5A0AAE1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2FCB97E">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CD18B64C">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856900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E328301E">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91AA292">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D0ADE6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734D8A2">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49FCCD3A">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94C9"/>
    <w:rsid w:val="000B94C9"/>
    <w:rsid w:val="00533750"/>
    <w:rsid w:val="005B7D7F"/>
    <w:rsid w:val="006227BD"/>
    <w:rsid w:val="00962420"/>
    <w:rsid w:val="00AE56FD"/>
    <w:rsid w:val="00C945AE"/>
    <w:rsid w:val="01340D51"/>
    <w:rsid w:val="03362424"/>
    <w:rsid w:val="03B49E20"/>
    <w:rsid w:val="049D5855"/>
    <w:rsid w:val="0568B5C0"/>
    <w:rsid w:val="06652FC1"/>
    <w:rsid w:val="09266FFD"/>
    <w:rsid w:val="0C1CBFDA"/>
    <w:rsid w:val="0C41CAF3"/>
    <w:rsid w:val="0DADED30"/>
    <w:rsid w:val="0E21651D"/>
    <w:rsid w:val="0EBB79A6"/>
    <w:rsid w:val="0F4082A2"/>
    <w:rsid w:val="0FB43A9D"/>
    <w:rsid w:val="10F66325"/>
    <w:rsid w:val="1491C573"/>
    <w:rsid w:val="153F0984"/>
    <w:rsid w:val="1614C26F"/>
    <w:rsid w:val="1639E9FC"/>
    <w:rsid w:val="164A828D"/>
    <w:rsid w:val="178AF63E"/>
    <w:rsid w:val="1855C057"/>
    <w:rsid w:val="18E4446D"/>
    <w:rsid w:val="195DCD06"/>
    <w:rsid w:val="19BDB845"/>
    <w:rsid w:val="1A3C9698"/>
    <w:rsid w:val="1B44B573"/>
    <w:rsid w:val="1C90B860"/>
    <w:rsid w:val="1CBB45BE"/>
    <w:rsid w:val="1D1BAC02"/>
    <w:rsid w:val="1D45BF6A"/>
    <w:rsid w:val="1E0337A2"/>
    <w:rsid w:val="1E3C398C"/>
    <w:rsid w:val="201DA36D"/>
    <w:rsid w:val="21233C42"/>
    <w:rsid w:val="2301615A"/>
    <w:rsid w:val="23CEA107"/>
    <w:rsid w:val="2684FB9A"/>
    <w:rsid w:val="26C83B30"/>
    <w:rsid w:val="288DC241"/>
    <w:rsid w:val="28B77442"/>
    <w:rsid w:val="28F9888E"/>
    <w:rsid w:val="2A262C28"/>
    <w:rsid w:val="2C18F69B"/>
    <w:rsid w:val="2D1FDE06"/>
    <w:rsid w:val="2D324FE7"/>
    <w:rsid w:val="2E3A253E"/>
    <w:rsid w:val="2F003242"/>
    <w:rsid w:val="2F935A3D"/>
    <w:rsid w:val="3028DF2C"/>
    <w:rsid w:val="316E1C78"/>
    <w:rsid w:val="31B75EDF"/>
    <w:rsid w:val="31BFC25E"/>
    <w:rsid w:val="32A8F807"/>
    <w:rsid w:val="34D2CA54"/>
    <w:rsid w:val="351B6E96"/>
    <w:rsid w:val="361F0BAD"/>
    <w:rsid w:val="36F05E37"/>
    <w:rsid w:val="371688F2"/>
    <w:rsid w:val="372B69C7"/>
    <w:rsid w:val="389DB496"/>
    <w:rsid w:val="3AC57320"/>
    <w:rsid w:val="3B47A061"/>
    <w:rsid w:val="3B65587D"/>
    <w:rsid w:val="3ED43527"/>
    <w:rsid w:val="3F250106"/>
    <w:rsid w:val="3F91C126"/>
    <w:rsid w:val="40F51D16"/>
    <w:rsid w:val="4424FADC"/>
    <w:rsid w:val="46834493"/>
    <w:rsid w:val="46ABD3E2"/>
    <w:rsid w:val="471AA9D5"/>
    <w:rsid w:val="4728EE2B"/>
    <w:rsid w:val="4836C12A"/>
    <w:rsid w:val="4BAD36E5"/>
    <w:rsid w:val="4DA29C50"/>
    <w:rsid w:val="4ED4B5A5"/>
    <w:rsid w:val="4F849B0E"/>
    <w:rsid w:val="53A40146"/>
    <w:rsid w:val="54FCD3EA"/>
    <w:rsid w:val="556BAFD2"/>
    <w:rsid w:val="56D01D51"/>
    <w:rsid w:val="56E529D9"/>
    <w:rsid w:val="59CB9EFF"/>
    <w:rsid w:val="59F35FC0"/>
    <w:rsid w:val="5A565B42"/>
    <w:rsid w:val="5AD3455A"/>
    <w:rsid w:val="5C006781"/>
    <w:rsid w:val="5C49AA9A"/>
    <w:rsid w:val="5CC047EC"/>
    <w:rsid w:val="5E839240"/>
    <w:rsid w:val="628139FF"/>
    <w:rsid w:val="634A52C8"/>
    <w:rsid w:val="6367D8A0"/>
    <w:rsid w:val="63E99A9B"/>
    <w:rsid w:val="643849A3"/>
    <w:rsid w:val="649135B4"/>
    <w:rsid w:val="64FB8CCE"/>
    <w:rsid w:val="65979933"/>
    <w:rsid w:val="6660541A"/>
    <w:rsid w:val="66D18C4D"/>
    <w:rsid w:val="6719BCFF"/>
    <w:rsid w:val="690C1B66"/>
    <w:rsid w:val="6911CB17"/>
    <w:rsid w:val="693AFE28"/>
    <w:rsid w:val="6940FB36"/>
    <w:rsid w:val="6A659819"/>
    <w:rsid w:val="6B6321A4"/>
    <w:rsid w:val="6C099776"/>
    <w:rsid w:val="6DBC703A"/>
    <w:rsid w:val="6E5D17A1"/>
    <w:rsid w:val="6F333D42"/>
    <w:rsid w:val="74322CC9"/>
    <w:rsid w:val="75E9F7DF"/>
    <w:rsid w:val="77CEE866"/>
    <w:rsid w:val="78EC2615"/>
    <w:rsid w:val="7A84A4FF"/>
    <w:rsid w:val="7B45B8D4"/>
    <w:rsid w:val="7BD55465"/>
    <w:rsid w:val="7C77AD1F"/>
    <w:rsid w:val="7E08C9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BA770"/>
  <w15:docId w15:val="{2A58CEBF-B2B5-4C68-B10B-A1993080E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Arial Unicode MS"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12700" w14:cap="flat" w14:cmpd="sng" w14:algn="ctr">
        <w14:noFill/>
        <w14:prstDash w14:val="solid"/>
        <w14:miter w14:lim="400000"/>
      </w14:textOutli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styleId="ui-provider" w:customStyle="1">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styleId="Body" w:customStyle="1">
    <w:name w:val="Body"/>
    <w:rPr>
      <w:rFonts w:eastAsia="Times New Roman"/>
      <w:color w:val="000000"/>
      <w:sz w:val="24"/>
      <w:szCs w:val="24"/>
      <w:u w:color="000000"/>
      <w14:textOutline w14:w="0" w14:cap="flat" w14:cmpd="sng" w14:algn="ctr">
        <w14:noFill/>
        <w14:prstDash w14:val="solid"/>
        <w14:bevel/>
      </w14:textOutline>
    </w:rPr>
  </w:style>
  <w:style w:type="paragraph" w:styleId="BodyA" w:customStyle="1">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styleId="listinparag" w:customStyle="1">
    <w:name w:val="list in parag"/>
    <w:pPr>
      <w:spacing w:line="259" w:lineRule="auto"/>
    </w:pPr>
    <w:rPr>
      <w:rFonts w:ascii="Arial" w:hAnsi="Arial" w:cs="Arial Unicode MS"/>
      <w:color w:val="000000"/>
      <w:sz w:val="22"/>
      <w:szCs w:val="22"/>
      <w:u w:color="000000"/>
      <w:lang w:val="en-US"/>
    </w:rPr>
  </w:style>
  <w:style w:type="paragraph" w:styleId="Nornal" w:customStyle="1">
    <w:name w:val="Nornal"/>
    <w:pPr>
      <w:spacing w:after="160" w:line="264" w:lineRule="auto"/>
    </w:pPr>
    <w:rPr>
      <w:rFonts w:ascii="Arial" w:hAnsi="Arial" w:eastAsia="Arial" w:cs="Arial"/>
      <w:color w:val="000000"/>
      <w:sz w:val="22"/>
      <w:szCs w:val="22"/>
      <w:u w:color="000000"/>
      <w:lang w:val="en-US"/>
    </w:rPr>
  </w:style>
  <w:style w:type="character" w:styleId="None" w:customStyle="1">
    <w:name w:val="None"/>
  </w:style>
  <w:style w:type="character" w:styleId="Hyperlink0" w:customStyle="1">
    <w:name w:val="Hyperlink.0"/>
    <w:basedOn w:val="None"/>
    <w:rPr>
      <w:rFonts w:ascii="Trebuchet MS" w:hAnsi="Trebuchet MS" w:eastAsia="Trebuchet MS" w:cs="Trebuchet MS"/>
      <w:b/>
      <w:bCs/>
      <w:outline w:val="0"/>
      <w:color w:val="004147"/>
      <w:u w:val="single" w:color="004147"/>
      <w:lang w:val="en-US"/>
    </w:rPr>
  </w:style>
  <w:style w:type="numbering" w:styleId="ImportedStyle3" w:customStyle="1">
    <w:name w:val="Imported Style 3"/>
    <w:pPr>
      <w:numPr>
        <w:numId w:val="3"/>
      </w:numPr>
    </w:pPr>
  </w:style>
  <w:style w:type="character" w:styleId="Hyperlink1" w:customStyle="1">
    <w:name w:val="Hyperlink.1"/>
    <w:basedOn w:val="None"/>
    <w:rPr>
      <w:outline w:val="0"/>
      <w:color w:val="0000FF"/>
      <w:u w:val="single" w:color="0000FF"/>
    </w:rPr>
  </w:style>
  <w:style w:type="paragraph" w:styleId="Listparag" w:customStyle="1">
    <w:name w:val="List parag"/>
    <w:pPr>
      <w:spacing w:after="120" w:line="264" w:lineRule="auto"/>
    </w:pPr>
    <w:rPr>
      <w:rFonts w:ascii="Arial" w:hAnsi="Arial" w:cs="Arial Unicode MS"/>
      <w:color w:val="000000"/>
      <w:sz w:val="22"/>
      <w:szCs w:val="22"/>
      <w:u w:color="000000"/>
      <w:lang w:val="en-US"/>
    </w:rPr>
  </w:style>
  <w:style w:type="numbering" w:styleId="ImportedStyle4" w:customStyle="1">
    <w:name w:val="Imported Style 4"/>
    <w:pPr>
      <w:numPr>
        <w:numId w:val="6"/>
      </w:numPr>
    </w:pPr>
  </w:style>
  <w:style w:type="paragraph" w:styleId="Heading" w:customStyle="1">
    <w:name w:val="Heading"/>
    <w:next w:val="BodyA"/>
    <w:pPr>
      <w:spacing w:before="120" w:after="360" w:line="264" w:lineRule="auto"/>
      <w:outlineLvl w:val="0"/>
    </w:pPr>
    <w:rPr>
      <w:rFonts w:ascii="Georgia" w:hAnsi="Georgia" w:cs="Arial Unicode MS"/>
      <w:i/>
      <w:iCs/>
      <w:color w:val="004147"/>
      <w:sz w:val="48"/>
      <w:szCs w:val="48"/>
      <w:u w:color="004147"/>
      <w:lang w:val="it-IT"/>
      <w14:textOutline w14:w="12700" w14:cap="flat" w14:cmpd="sng" w14:algn="ctr">
        <w14:noFill/>
        <w14:prstDash w14:val="solid"/>
        <w14:miter w14:lim="400000"/>
      </w14:textOutline>
    </w:rPr>
  </w:style>
  <w:style w:type="numbering" w:styleId="ImportedStyle5" w:customStyle="1">
    <w:name w:val="Imported Style 5"/>
    <w:pPr>
      <w:numPr>
        <w:numId w:val="8"/>
      </w:numPr>
    </w:pPr>
  </w:style>
  <w:style w:type="numbering" w:styleId="ImportedStyle6" w:customStyle="1">
    <w:name w:val="Imported Style 6"/>
    <w:pPr>
      <w:numPr>
        <w:numId w:val="10"/>
      </w:numPr>
    </w:pPr>
  </w:style>
  <w:style w:type="paragraph" w:styleId="Default" w:customStyle="1">
    <w:name w:val="Default"/>
    <w:pPr>
      <w:spacing w:line="259" w:lineRule="auto"/>
    </w:pPr>
    <w:rPr>
      <w:rFonts w:ascii="Trebuchet MS" w:hAnsi="Trebuchet MS" w:cs="Arial Unicode MS"/>
      <w:color w:val="000000"/>
      <w:sz w:val="24"/>
      <w:szCs w:val="24"/>
      <w:u w:color="000000"/>
      <w:lang w:val="en-US"/>
      <w14:textOutline w14:w="12700" w14:cap="flat" w14:cmpd="sng" w14:algn="ctr">
        <w14:noFill/>
        <w14:prstDash w14:val="solid"/>
        <w14:miter w14:lim="400000"/>
      </w14:textOutline>
    </w:rPr>
  </w:style>
  <w:style w:type="paragraph" w:styleId="Description" w:customStyle="1">
    <w:name w:val="Description"/>
    <w:pPr>
      <w:spacing w:line="264" w:lineRule="auto"/>
    </w:pPr>
    <w:rPr>
      <w:rFonts w:ascii="Arial" w:hAnsi="Arial" w:cs="Arial Unicode MS"/>
      <w:color w:val="000000"/>
      <w:sz w:val="22"/>
      <w:szCs w:val="22"/>
      <w:u w:color="000000"/>
      <w:lang w:val="en-US"/>
    </w:rPr>
  </w:style>
  <w:style w:type="paragraph" w:styleId="elementtoproof" w:customStyle="1">
    <w:name w:val="elementtoproof"/>
    <w:rPr>
      <w:rFonts w:ascii="Aptos" w:hAnsi="Aptos" w:eastAsia="Aptos" w:cs="Aptos"/>
      <w:color w:val="000000"/>
      <w:sz w:val="24"/>
      <w:szCs w:val="24"/>
      <w:u w:color="000000"/>
      <w:lang w:val="en-US"/>
    </w:rPr>
  </w:style>
  <w:style w:type="character" w:styleId="Hyperlink2" w:customStyle="1">
    <w:name w:val="Hyperlink.2"/>
    <w:basedOn w:val="None"/>
    <w:rPr>
      <w:rFonts w:ascii="Arial" w:hAnsi="Arial" w:eastAsia="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yperlink" Target="https://engageforsuccess.org/" TargetMode="External" Id="rId13" /><Relationship Type="http://schemas.openxmlformats.org/officeDocument/2006/relationships/image" Target="media/image6.png" Id="rId18" /><Relationship Type="http://schemas.openxmlformats.org/officeDocument/2006/relationships/settings" Target="settings.xml" Id="rId3" /><Relationship Type="http://schemas.openxmlformats.org/officeDocument/2006/relationships/footer" Target="footer3.xml" Id="rId21" /><Relationship Type="http://schemas.openxmlformats.org/officeDocument/2006/relationships/header" Target="header1.xml" Id="rId7" /><Relationship Type="http://schemas.openxmlformats.org/officeDocument/2006/relationships/hyperlink" Target="https://www.cipd.co.uk/news-views/viewpoint/employee-voice" TargetMode="External" Id="rId12" /><Relationship Type="http://schemas.openxmlformats.org/officeDocument/2006/relationships/image" Target="media/image5.png" Id="rId17" /><Relationship Type="http://schemas.openxmlformats.org/officeDocument/2006/relationships/styles" Target="styles.xml" Id="rId2" /><Relationship Type="http://schemas.openxmlformats.org/officeDocument/2006/relationships/hyperlink" Target="https://www.cipd.org/uk/learning/qualifications/policies/" TargetMode="External" Id="rId16" /><Relationship Type="http://schemas.openxmlformats.org/officeDocument/2006/relationships/header" Target="header3.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peopleprofession.cipd.org/profession-map/specialist-knowledge/employee-relations" TargetMode="External" Id="rId11" /><Relationship Type="http://schemas.openxmlformats.org/officeDocument/2006/relationships/footnotes" Target="footnotes.xml" Id="rId5" /><Relationship Type="http://schemas.openxmlformats.org/officeDocument/2006/relationships/image" Target="media/image4.png" Id="rId15" /><Relationship Type="http://schemas.openxmlformats.org/officeDocument/2006/relationships/theme" Target="theme/theme1.xml" Id="rId23" /><Relationship Type="http://schemas.openxmlformats.org/officeDocument/2006/relationships/footer" Target="footer2.xml" Id="rId10" /><Relationship Type="http://schemas.openxmlformats.org/officeDocument/2006/relationships/image" Target="media/image7.jpeg" Id="rId19"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hyperlink" Target="https://youtu.be/_cT5onbzIa8" TargetMode="External" Id="rId14" /><Relationship Type="http://schemas.openxmlformats.org/officeDocument/2006/relationships/fontTable" Target="fontTable.xml" Id="rId22" /></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Amber Parker (1810489)</lastModifiedBy>
  <revision>4</revision>
  <dcterms:created xsi:type="dcterms:W3CDTF">2026-03-18T08:20:00.0000000Z</dcterms:created>
  <dcterms:modified xsi:type="dcterms:W3CDTF">2026-03-30T19:30:19.8130295Z</dcterms:modified>
</coreProperties>
</file>