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61650"/>
        <w:docPartObj>
          <w:docPartGallery w:val="Cover Pages"/>
          <w:docPartUnique/>
        </w:docPartObj>
      </w:sdtPr>
      <w:sdtEndPr>
        <w:rPr>
          <w:rFonts w:eastAsiaTheme="minorHAnsi"/>
          <w:kern w:val="2"/>
          <w:sz w:val="24"/>
          <w:szCs w:val="24"/>
          <w:lang w:val="en-GB" w:eastAsia="en-US"/>
          <w14:ligatures w14:val="standardContextual"/>
        </w:rPr>
      </w:sdtEndPr>
      <w:sdtContent>
        <w:p w14:paraId="43D9E292" w14:textId="42F6594D" w:rsidR="005155BF" w:rsidRDefault="005155BF">
          <w:pPr>
            <w:pStyle w:val="NoSpacing"/>
          </w:pPr>
          <w:r>
            <w:rPr>
              <w:noProof/>
            </w:rPr>
            <mc:AlternateContent>
              <mc:Choice Requires="wpg">
                <w:drawing>
                  <wp:anchor distT="0" distB="0" distL="114300" distR="114300" simplePos="0" relativeHeight="251659264" behindDoc="1" locked="0" layoutInCell="1" allowOverlap="1" wp14:anchorId="18D5C658" wp14:editId="14020C3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2700" b="7620"/>
                    <wp:wrapNone/>
                    <wp:docPr id="2" name="Group 1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3A2670D" id="Group 14"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B658FBE" wp14:editId="624864A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FB3A0" w14:textId="5297AFA9" w:rsidR="005155BF" w:rsidRDefault="005155B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Harvey Richards (2204954)</w:t>
                                    </w:r>
                                  </w:sdtContent>
                                </w:sdt>
                              </w:p>
                              <w:p w14:paraId="485AB234" w14:textId="68347E9C" w:rsidR="005155BF" w:rsidRDefault="005155B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658FBE" id="_x0000_t202" coordsize="21600,21600" o:spt="202" path="m,l,21600r21600,l21600,xe">
                    <v:stroke joinstyle="miter"/>
                    <v:path gradientshapeok="t" o:connecttype="rect"/>
                  </v:shapetype>
                  <v:shape id="Text Box 15"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CpZaxIWwIAAC0FAAAOAAAAAAAAAAAAAAAAAC4CAABkcnMvZTJvRG9jLnhtbFBL&#13;&#10;AQItABQABgAIAAAAIQB1EYRE2wAAAAkBAAAPAAAAAAAAAAAAAAAAALUEAABkcnMvZG93bnJldi54&#13;&#10;bWxQSwUGAAAAAAQABADzAAAAvQUAAAAA&#13;&#10;" filled="f" stroked="f" strokeweight=".5pt">
                    <v:textbox style="mso-fit-shape-to-text:t" inset="0,0,0,0">
                      <w:txbxContent>
                        <w:p w14:paraId="0FBFB3A0" w14:textId="5297AFA9" w:rsidR="005155BF" w:rsidRDefault="005155B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Harvey Richards (2204954)</w:t>
                              </w:r>
                            </w:sdtContent>
                          </w:sdt>
                        </w:p>
                        <w:p w14:paraId="485AB234" w14:textId="68347E9C" w:rsidR="005155BF" w:rsidRDefault="005155B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E4A6BCF" wp14:editId="5816917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ACF4A" w14:textId="23704BD0" w:rsidR="005155BF" w:rsidRDefault="005155B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Criminal Law A1 </w:t>
                                    </w:r>
                                  </w:sdtContent>
                                </w:sdt>
                              </w:p>
                              <w:p w14:paraId="466F0C1F" w14:textId="6FBA49E0" w:rsidR="005155BF" w:rsidRDefault="005155B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4A6BCF" id="Text Box 16" o:spid="_x0000_s1027"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147ACF4A" w14:textId="23704BD0" w:rsidR="005155BF" w:rsidRDefault="005155B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Criminal Law A1 </w:t>
                              </w:r>
                            </w:sdtContent>
                          </w:sdt>
                        </w:p>
                        <w:p w14:paraId="466F0C1F" w14:textId="6FBA49E0" w:rsidR="005155BF" w:rsidRDefault="005155B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5A3D8251" w14:textId="74D70440" w:rsidR="005155BF" w:rsidRDefault="005155BF">
          <w:r>
            <w:br w:type="page"/>
          </w:r>
        </w:p>
      </w:sdtContent>
    </w:sdt>
    <w:p w14:paraId="5B9817FB" w14:textId="77777777" w:rsidR="005155BF" w:rsidRDefault="005155BF"/>
    <w:p w14:paraId="562D04F4" w14:textId="388C2E17" w:rsidR="005155BF" w:rsidRDefault="00152FED">
      <w:r>
        <w:t>The law regarding homicide within England and Wales is a complex web of rules many of which have gone unchanged for centuries</w:t>
      </w:r>
      <w:r w:rsidR="00F1165A">
        <w:t xml:space="preserve"> </w:t>
      </w:r>
      <w:r>
        <w:t>(UK parliament,2016).</w:t>
      </w:r>
      <w:r w:rsidR="00F1165A">
        <w:t xml:space="preserve"> This law requires an immediate overhaul </w:t>
      </w:r>
      <w:r w:rsidR="002E1EF0">
        <w:t xml:space="preserve">due to its old and shaky </w:t>
      </w:r>
      <w:r w:rsidR="008C0BAD">
        <w:t>platform,</w:t>
      </w:r>
      <w:r w:rsidR="002E1EF0">
        <w:t xml:space="preserve"> which is now very outdated for modern times, this essay will dive into what is the current law and the key issues that surround it, analyse the proposed reform to the law, explore why the government has accepted some of these reforms and rejected others and finally consider the arguments against reform to this law.</w:t>
      </w:r>
    </w:p>
    <w:p w14:paraId="36624098" w14:textId="77777777" w:rsidR="005155BF" w:rsidRDefault="005155BF"/>
    <w:p w14:paraId="495DF4D4" w14:textId="503D73C4" w:rsidR="008C33D5" w:rsidRDefault="008C33D5">
      <w:r>
        <w:t>The current law regarding homicide in the UK</w:t>
      </w:r>
      <w:r w:rsidR="005E18D0">
        <w:t xml:space="preserve"> </w:t>
      </w:r>
      <w:r w:rsidR="008961B5">
        <w:t xml:space="preserve">comprises of two main components, manslaughter and of course murder. Murder in the UK is defined as the unlawful killing of another person under the king’s peace with the intention to kill or cause grievous bodily harm (Crown Prosecution Service,2019). </w:t>
      </w:r>
      <w:r w:rsidR="00651940">
        <w:t xml:space="preserve">However, the current law for homicide within the UK has been changed as recently as 2007 when the corporate manslaughter and corporate homicide act of 2007 established a new offence for corporate manslaughter in the UK for companies’ </w:t>
      </w:r>
      <w:r w:rsidR="009016A9">
        <w:t>whose</w:t>
      </w:r>
      <w:r w:rsidR="00651940">
        <w:t xml:space="preserve"> gross negligence leads to a person’s death (legislation.gov.uk,2007)</w:t>
      </w:r>
      <w:r w:rsidR="00C85288">
        <w:t>.</w:t>
      </w:r>
      <w:r w:rsidR="009016A9">
        <w:t xml:space="preserve">  Despite these changes the current law does still have some key issues, one of the main issues that is consistently brought up is the </w:t>
      </w:r>
      <w:r w:rsidR="00CC6591">
        <w:t>availability to</w:t>
      </w:r>
      <w:r w:rsidR="009016A9">
        <w:t xml:space="preserve"> partial defences to murder</w:t>
      </w:r>
      <w:r w:rsidR="00CC6591">
        <w:t xml:space="preserve"> such as </w:t>
      </w:r>
      <w:r w:rsidR="00D010C6">
        <w:t>provocation or diminished responsibility and loss of control as many people believe that these defences allow for the reduction of murder charges to murder leading to various sentences as the criteria for these defences is subjective and open to interpretations allowing for inconsistent rulings (Beard&amp; Politowski,2016).</w:t>
      </w:r>
    </w:p>
    <w:p w14:paraId="3B1D2736" w14:textId="77777777" w:rsidR="005155BF" w:rsidRDefault="005155BF"/>
    <w:p w14:paraId="71A65FAF" w14:textId="2A5E6966" w:rsidR="003B0D33" w:rsidRDefault="003B0D33">
      <w:r>
        <w:t xml:space="preserve">Another major issues within the current law for homicide in England and Wales is the controversy around what it takes to prove intent for murder as this often causes many challenges in the courtroom. In order to prove </w:t>
      </w:r>
      <w:r w:rsidR="00FF124A">
        <w:t>intent,</w:t>
      </w:r>
      <w:r>
        <w:t xml:space="preserve"> you must be able to establish the accused’s state of mind at the time of the crime (Journal of international and comparative law, 2020)</w:t>
      </w:r>
      <w:r w:rsidR="00FF124A">
        <w:t xml:space="preserve"> consequently this has resulted is some controversial verdicts and fuelled a public perception of an unjust system.</w:t>
      </w:r>
      <w:r w:rsidR="00076181">
        <w:t xml:space="preserve"> The third and final issue with the homicide law that will be discussed within this essay is the </w:t>
      </w:r>
      <w:r w:rsidR="00831546">
        <w:t>broadness of the definition of manslaughter as it includes both voluntary and involuntary manslaughter therefore encompassing a wide variety of situations.</w:t>
      </w:r>
    </w:p>
    <w:p w14:paraId="3C3855C9" w14:textId="6CB5B663" w:rsidR="00F1165A" w:rsidRDefault="00831546">
      <w:r>
        <w:t xml:space="preserve"> Due to </w:t>
      </w:r>
      <w:r w:rsidR="00E037A0">
        <w:t xml:space="preserve">the broadness of the manslaughter </w:t>
      </w:r>
      <w:r w:rsidR="0097180A">
        <w:t>laws,</w:t>
      </w:r>
      <w:r w:rsidR="00E037A0">
        <w:t xml:space="preserve"> there can be a lot of confusion regarding sentencing as completely different cases can be grouped together despite their difference in culpability (Sentencing council,2018).</w:t>
      </w:r>
    </w:p>
    <w:p w14:paraId="0F907DE2" w14:textId="77777777" w:rsidR="008C0BAD" w:rsidRDefault="008C0BAD"/>
    <w:p w14:paraId="2F189326" w14:textId="27F4EADE" w:rsidR="00F1165A" w:rsidRDefault="008C0BAD">
      <w:r>
        <w:t xml:space="preserve">Due to some of these issues many </w:t>
      </w:r>
      <w:r w:rsidR="007D75A1">
        <w:t xml:space="preserve">bodies and organizations have put forward proposals to amend the law in order to solve some of these problems, for example the law commission have made massive efforts to amend some components of the law by submitting proposals one of which </w:t>
      </w:r>
      <w:r w:rsidR="00A10531">
        <w:t>put forward the idea that instead of using the current two-tiered system of homicide offences there should be a three-tiered system. In this system they would have a first- and second-degree pf murder with the first degree requiring an intention to kill or cause serious bodily harm where the killer knew that their actions could cause serious injury or death this would carry a mandatory life sentence.</w:t>
      </w:r>
      <w:r w:rsidR="00407B49">
        <w:t xml:space="preserve"> Second-degree murder and manslaughter with both carry a discretionary life sentence which means it will be up to the judge, second-degree murder would cover killings in which the purpose was to cause injury or fear of or risk of injury </w:t>
      </w:r>
      <w:r w:rsidR="00407B49">
        <w:lastRenderedPageBreak/>
        <w:t xml:space="preserve">with the killer being aware that their actions had a serious risk of death and cases that constituted murder in the first </w:t>
      </w:r>
      <w:r w:rsidR="00EB429F">
        <w:t>degree,</w:t>
      </w:r>
      <w:r w:rsidR="00407B49">
        <w:t xml:space="preserve"> but the accused pleads diminished responsibility or another partial defence. </w:t>
      </w:r>
      <w:r w:rsidR="00EB429F">
        <w:t>Finally,</w:t>
      </w:r>
      <w:r w:rsidR="00407B49">
        <w:t xml:space="preserve"> this </w:t>
      </w:r>
      <w:r w:rsidR="00EB429F">
        <w:t>proposal</w:t>
      </w:r>
      <w:r w:rsidR="00407B49">
        <w:t xml:space="preserve"> would amend the charge </w:t>
      </w:r>
      <w:r w:rsidR="00EB429F">
        <w:t>to now be encompassing of any killings via gross negligence or any unlawful killing intending to only cause injury with no foresight of possible death (Law Commission, no date).</w:t>
      </w:r>
      <w:r w:rsidR="005101A8">
        <w:t xml:space="preserve"> Overall, this proposal would do a lot of good for the justice system as the over hall allows for an easier to understand requirements leaving room for less mistakes whilst also allowing for the correct charge to be applied with the correct sentence due to the addition of </w:t>
      </w:r>
      <w:r w:rsidR="00970855">
        <w:t>second-degree</w:t>
      </w:r>
      <w:r w:rsidR="005101A8">
        <w:t xml:space="preserve"> murder.</w:t>
      </w:r>
    </w:p>
    <w:p w14:paraId="0049AF21" w14:textId="77777777" w:rsidR="005101A8" w:rsidRDefault="005101A8"/>
    <w:p w14:paraId="47D27D5E" w14:textId="40C111ED" w:rsidR="00407B49" w:rsidRDefault="00970855">
      <w:r w:rsidRPr="00970855">
        <w:t xml:space="preserve">Another often proposed </w:t>
      </w:r>
      <w:r>
        <w:t xml:space="preserve">change to the laws surrounding homicide within the UK is to </w:t>
      </w:r>
      <w:r w:rsidR="007D7431">
        <w:t>review and reform partial defences</w:t>
      </w:r>
      <w:r w:rsidR="00E3760A">
        <w:t xml:space="preserve">. The law commission proposed this idea as an add on to the other proposal previously mentioned as with a new three tiered system would make partial defences an issue, therefore the law commission proposed that as long as there was a mandatory sentence of life imprisonment partial defences were to be retained, if successfully </w:t>
      </w:r>
      <w:r w:rsidR="00A07F76">
        <w:t>plead</w:t>
      </w:r>
      <w:r w:rsidR="00E3760A">
        <w:t xml:space="preserve"> each partial defence </w:t>
      </w:r>
      <w:r w:rsidR="00A07F76">
        <w:t>should</w:t>
      </w:r>
      <w:r w:rsidR="00E3760A">
        <w:t xml:space="preserve"> have the same effect and that partial defences should be strictly reserved for murder within the first degree and if successfully pleaded t</w:t>
      </w:r>
      <w:r w:rsidR="00A07F76">
        <w:t>hey should reduce a first degree charge to that of a second degree (Law commission,2006). This reform would also be a massive benefit to the justice system as it would further clarify the homicide laws and reduce the possibility of mistakes by limiting the partial defences to murder in the first degree.</w:t>
      </w:r>
    </w:p>
    <w:p w14:paraId="1FCFAE49" w14:textId="77777777" w:rsidR="00153429" w:rsidRDefault="00153429"/>
    <w:p w14:paraId="14D7196F" w14:textId="69B68F80" w:rsidR="00153429" w:rsidRPr="00970855" w:rsidRDefault="00572E7A">
      <w:r>
        <w:t>The government has already accepted some proposals to the laws surrounding homicide within the UK and acknowledged the need for change. For instance, the coroners and justice act 2009 introduced a partial reform by replacing the defence of provocation with loss of control aiming to address issues with gender biases. This change was needed as the previous defence of provocation was often regarded as outdated and male-orientated, the introduction of loss of control the defendant must be able to prove that he or she had lost self-control due to any of the qualifying triggers and that a person of the same age and gender of the defendant with a regular tolerance and normal amount of self-restraint would have reacted in the same way (McAviney,2010).</w:t>
      </w:r>
      <w:r w:rsidR="00E1444C">
        <w:t xml:space="preserve"> Despite this the government is very strict with what changes they make to the homicide laws within England and Wales as they have continued to reject growing calls to have a major overhaul on said homicide laws, including the calls for creating a system proposed by the law commission of introducing the US-style murder in the first and second degree (The guardian,2016).</w:t>
      </w:r>
      <w:r w:rsidR="003D734C">
        <w:t xml:space="preserve"> Many people believe that this is mistake by the government as they do not believe that what has already been approved is enough of a step forward and denying this proposal will only cause the law to stagnate and no progress will be made toward making the law more capable to tackle the issues that modern times can cause.</w:t>
      </w:r>
    </w:p>
    <w:p w14:paraId="7F310887" w14:textId="77777777" w:rsidR="00407B49" w:rsidRDefault="00407B49">
      <w:pPr>
        <w:rPr>
          <w:b/>
          <w:bCs/>
        </w:rPr>
      </w:pPr>
    </w:p>
    <w:p w14:paraId="7DF79A4C" w14:textId="740208AB" w:rsidR="00A07F76" w:rsidRDefault="0024543A">
      <w:r w:rsidRPr="00A07F76">
        <w:t>However,</w:t>
      </w:r>
      <w:r w:rsidR="00A07F76" w:rsidRPr="00A07F76">
        <w:t xml:space="preserve"> </w:t>
      </w:r>
      <w:r w:rsidR="00A07F76">
        <w:t xml:space="preserve">the desire for reform of the homicide laws is not universal as </w:t>
      </w:r>
      <w:r>
        <w:t xml:space="preserve">many proposals have had their oppositions. For example, the proposals put forward by the law commission in 2006 which proposed the introduction of a </w:t>
      </w:r>
      <w:r w:rsidR="00A92CE3">
        <w:t>three-tiered</w:t>
      </w:r>
      <w:r>
        <w:t xml:space="preserve"> structure for homicide offences was heavily criticized for the scare that due to the increased availability for prosecution it could lead to </w:t>
      </w:r>
      <w:r w:rsidR="003D734C">
        <w:t>a</w:t>
      </w:r>
      <w:r>
        <w:t xml:space="preserve"> rapid increase in of convictions of </w:t>
      </w:r>
      <w:r w:rsidR="003D734C">
        <w:t>first- and second-degree</w:t>
      </w:r>
      <w:r>
        <w:t xml:space="preserve"> murder. Secondly people believe that this reform is trying to send a message of toughness instead of maintaining the objective of the justice system which is of course to serve justice for the public </w:t>
      </w:r>
      <w:r w:rsidR="003D734C">
        <w:t xml:space="preserve">and that due to this the reform </w:t>
      </w:r>
      <w:r w:rsidR="003D734C">
        <w:lastRenderedPageBreak/>
        <w:t>would cause more harm than good</w:t>
      </w:r>
      <w:r>
        <w:t>(hill,2010)</w:t>
      </w:r>
      <w:r w:rsidR="00E92205">
        <w:t xml:space="preserve"> along with this many people believe that the law should be left as it is with only minimal changes to be made to them.</w:t>
      </w:r>
    </w:p>
    <w:p w14:paraId="302BB478" w14:textId="77777777" w:rsidR="009A7EC9" w:rsidRDefault="009A7EC9"/>
    <w:p w14:paraId="6F90DFC4" w14:textId="4D2C1B9A" w:rsidR="00407B49" w:rsidRPr="007131CA" w:rsidRDefault="007131CA">
      <w:r w:rsidRPr="007131CA">
        <w:t>In conclusion</w:t>
      </w:r>
      <w:r>
        <w:t xml:space="preserve"> the </w:t>
      </w:r>
      <w:r w:rsidR="009A7EC9">
        <w:t xml:space="preserve">complex web of </w:t>
      </w:r>
      <w:r>
        <w:t>law</w:t>
      </w:r>
      <w:r w:rsidR="009A7EC9">
        <w:t>s</w:t>
      </w:r>
      <w:r>
        <w:t xml:space="preserve"> regarding homicide within England and Wales </w:t>
      </w:r>
      <w:proofErr w:type="gramStart"/>
      <w:r>
        <w:t>is in need of</w:t>
      </w:r>
      <w:proofErr w:type="gramEnd"/>
      <w:r>
        <w:t xml:space="preserve"> comprehensive reform as the </w:t>
      </w:r>
      <w:r w:rsidR="009A7EC9">
        <w:t xml:space="preserve">outdated nature of the </w:t>
      </w:r>
      <w:r>
        <w:t xml:space="preserve">unclear rules and </w:t>
      </w:r>
      <w:r w:rsidR="009A7EC9">
        <w:t>definitions along with key issues such as the broadness of the manslaughter definition, partial defences and the challenge of proving intent</w:t>
      </w:r>
      <w:r>
        <w:t xml:space="preserve"> have led to controversies inconsistencies and </w:t>
      </w:r>
      <w:r w:rsidR="00153429">
        <w:t>an</w:t>
      </w:r>
      <w:r>
        <w:t xml:space="preserve"> unsatisfied public.</w:t>
      </w:r>
      <w:r w:rsidR="00153429">
        <w:t xml:space="preserve"> The proposals put forward by the law commission and other bodies do offer viable solutions to the issues including the amendment and partial removal of partial defences as well as adding another tier to the current two-tiered system, whilst some of the proposals have been accepted others seem to fall by the wayside however carefully crafted and modern legal framework is crucial to ensuring justice and maintaining confidence in the justice system from the public.</w:t>
      </w:r>
    </w:p>
    <w:p w14:paraId="302E366D" w14:textId="77777777" w:rsidR="00407B49" w:rsidRPr="007131CA" w:rsidRDefault="00407B49"/>
    <w:p w14:paraId="03CFCAC5" w14:textId="77777777" w:rsidR="00407B49" w:rsidRDefault="00407B49">
      <w:pPr>
        <w:rPr>
          <w:b/>
          <w:bCs/>
        </w:rPr>
      </w:pPr>
    </w:p>
    <w:p w14:paraId="5CA0E9F5" w14:textId="77777777" w:rsidR="00407B49" w:rsidRDefault="00407B49">
      <w:pPr>
        <w:rPr>
          <w:b/>
          <w:bCs/>
        </w:rPr>
      </w:pPr>
    </w:p>
    <w:p w14:paraId="35B967D5" w14:textId="77777777" w:rsidR="00407B49" w:rsidRDefault="00407B49">
      <w:pPr>
        <w:rPr>
          <w:b/>
          <w:bCs/>
        </w:rPr>
      </w:pPr>
    </w:p>
    <w:p w14:paraId="03E9976C" w14:textId="77777777" w:rsidR="00407B49" w:rsidRDefault="00407B49">
      <w:pPr>
        <w:rPr>
          <w:b/>
          <w:bCs/>
        </w:rPr>
      </w:pPr>
    </w:p>
    <w:p w14:paraId="6E373F3C" w14:textId="77777777" w:rsidR="00407B49" w:rsidRDefault="00407B49">
      <w:pPr>
        <w:rPr>
          <w:b/>
          <w:bCs/>
        </w:rPr>
      </w:pPr>
    </w:p>
    <w:p w14:paraId="1531918F" w14:textId="3362BE9C" w:rsidR="005155BF" w:rsidRDefault="00152FED">
      <w:pPr>
        <w:rPr>
          <w:b/>
          <w:bCs/>
        </w:rPr>
      </w:pPr>
      <w:r>
        <w:rPr>
          <w:b/>
          <w:bCs/>
        </w:rPr>
        <w:t>Reference list</w:t>
      </w:r>
    </w:p>
    <w:p w14:paraId="091B555D" w14:textId="24E82A23" w:rsidR="00FF124A" w:rsidRPr="00FF124A" w:rsidRDefault="00FF124A">
      <w:pPr>
        <w:rPr>
          <w:rFonts w:cstheme="minorHAnsi"/>
          <w:color w:val="000000" w:themeColor="text1"/>
          <w:shd w:val="clear" w:color="auto" w:fill="FFFFFF"/>
        </w:rPr>
      </w:pPr>
      <w:proofErr w:type="gramStart"/>
      <w:r w:rsidRPr="00D010C6">
        <w:rPr>
          <w:rFonts w:cstheme="minorHAnsi"/>
          <w:color w:val="000000" w:themeColor="text1"/>
          <w:shd w:val="clear" w:color="auto" w:fill="FFFFFF"/>
        </w:rPr>
        <w:t>Beard</w:t>
      </w:r>
      <w:r>
        <w:rPr>
          <w:rFonts w:cstheme="minorHAnsi"/>
          <w:color w:val="000000" w:themeColor="text1"/>
          <w:shd w:val="clear" w:color="auto" w:fill="FFFFFF"/>
        </w:rPr>
        <w:t>,J.</w:t>
      </w:r>
      <w:proofErr w:type="gramEnd"/>
      <w:r>
        <w:rPr>
          <w:rFonts w:cstheme="minorHAnsi"/>
          <w:color w:val="000000" w:themeColor="text1"/>
          <w:shd w:val="clear" w:color="auto" w:fill="FFFFFF"/>
        </w:rPr>
        <w:t>,</w:t>
      </w:r>
      <w:r w:rsidRPr="00D010C6">
        <w:rPr>
          <w:rFonts w:cstheme="minorHAnsi"/>
          <w:color w:val="000000" w:themeColor="text1"/>
          <w:shd w:val="clear" w:color="auto" w:fill="FFFFFF"/>
        </w:rPr>
        <w:t xml:space="preserve"> &amp; Politowski</w:t>
      </w:r>
      <w:r>
        <w:rPr>
          <w:rFonts w:cstheme="minorHAnsi"/>
          <w:color w:val="000000" w:themeColor="text1"/>
          <w:shd w:val="clear" w:color="auto" w:fill="FFFFFF"/>
        </w:rPr>
        <w:t>,B.,</w:t>
      </w:r>
      <w:r w:rsidRPr="00D010C6">
        <w:rPr>
          <w:rFonts w:cstheme="minorHAnsi"/>
          <w:color w:val="000000" w:themeColor="text1"/>
          <w:shd w:val="clear" w:color="auto" w:fill="FFFFFF"/>
        </w:rPr>
        <w:t xml:space="preserve"> (2016)</w:t>
      </w:r>
      <w:r w:rsidRPr="00D010C6">
        <w:rPr>
          <w:rStyle w:val="apple-converted-space"/>
          <w:rFonts w:cstheme="minorHAnsi"/>
          <w:color w:val="000000" w:themeColor="text1"/>
          <w:shd w:val="clear" w:color="auto" w:fill="FFFFFF"/>
        </w:rPr>
        <w:t> </w:t>
      </w:r>
      <w:r w:rsidRPr="00D010C6">
        <w:rPr>
          <w:rFonts w:cstheme="minorHAnsi"/>
          <w:i/>
          <w:iCs/>
          <w:color w:val="000000" w:themeColor="text1"/>
        </w:rPr>
        <w:t>DEBATE PACK Reforming the Law on Homicide</w:t>
      </w:r>
      <w:r w:rsidRPr="00D010C6">
        <w:rPr>
          <w:rFonts w:cstheme="minorHAnsi"/>
          <w:color w:val="000000" w:themeColor="text1"/>
          <w:shd w:val="clear" w:color="auto" w:fill="FFFFFF"/>
        </w:rPr>
        <w:t xml:space="preserve">. </w:t>
      </w:r>
      <w:hyperlink r:id="rId5" w:history="1">
        <w:r w:rsidRPr="00820C21">
          <w:rPr>
            <w:rStyle w:val="Hyperlink"/>
            <w:rFonts w:cstheme="minorHAnsi"/>
            <w:shd w:val="clear" w:color="auto" w:fill="FFFFFF"/>
          </w:rPr>
          <w:t>https://researchbriefings.files.parliament.uk/documents/CDP-2016-0094/CDP-2016-0094.pdf</w:t>
        </w:r>
      </w:hyperlink>
      <w:r w:rsidRPr="00D010C6">
        <w:rPr>
          <w:rFonts w:cstheme="minorHAnsi"/>
          <w:color w:val="000000" w:themeColor="text1"/>
          <w:shd w:val="clear" w:color="auto" w:fill="FFFFFF"/>
        </w:rPr>
        <w:t>.</w:t>
      </w:r>
      <w:r>
        <w:rPr>
          <w:rFonts w:cstheme="minorHAnsi"/>
          <w:color w:val="000000" w:themeColor="text1"/>
          <w:shd w:val="clear" w:color="auto" w:fill="FFFFFF"/>
        </w:rPr>
        <w:t xml:space="preserve"> Date accessed-</w:t>
      </w:r>
      <w:proofErr w:type="gramStart"/>
      <w:r>
        <w:rPr>
          <w:rFonts w:cstheme="minorHAnsi"/>
          <w:color w:val="000000" w:themeColor="text1"/>
          <w:shd w:val="clear" w:color="auto" w:fill="FFFFFF"/>
        </w:rPr>
        <w:t>20/07/2023</w:t>
      </w:r>
      <w:proofErr w:type="gramEnd"/>
    </w:p>
    <w:p w14:paraId="28ED9110" w14:textId="7FC98C1B" w:rsidR="008961B5" w:rsidRDefault="008961B5">
      <w:r w:rsidRPr="008961B5">
        <w:t>Crown Prosecution service, (</w:t>
      </w:r>
      <w:r>
        <w:t>2</w:t>
      </w:r>
      <w:r w:rsidRPr="008961B5">
        <w:t>019)</w:t>
      </w:r>
      <w:r>
        <w:t xml:space="preserve"> </w:t>
      </w:r>
      <w:r>
        <w:rPr>
          <w:i/>
          <w:iCs/>
        </w:rPr>
        <w:t xml:space="preserve">homicide: murder and manslaughter </w:t>
      </w:r>
      <w:r>
        <w:t>available at:</w:t>
      </w:r>
      <w:r w:rsidRPr="008961B5">
        <w:t xml:space="preserve"> </w:t>
      </w:r>
      <w:hyperlink r:id="rId6" w:history="1">
        <w:r w:rsidR="00651940" w:rsidRPr="00820C21">
          <w:rPr>
            <w:rStyle w:val="Hyperlink"/>
          </w:rPr>
          <w:t>https://www.cps.gov.uk/legal-guidance/homicide-murder-and-manslaughter</w:t>
        </w:r>
        <w:r w:rsidR="00651940" w:rsidRPr="00820C21">
          <w:rPr>
            <w:rStyle w:val="Hyperlink"/>
          </w:rPr>
          <w:t xml:space="preserve"> date accessed-20/07/2023</w:t>
        </w:r>
      </w:hyperlink>
    </w:p>
    <w:p w14:paraId="5FC2D87E" w14:textId="11D1763A" w:rsidR="0024543A" w:rsidRPr="00A92CE3" w:rsidRDefault="0024543A">
      <w:pPr>
        <w:rPr>
          <w:rFonts w:cstheme="minorHAnsi"/>
          <w:color w:val="000000" w:themeColor="text1"/>
          <w:shd w:val="clear" w:color="auto" w:fill="FFFFFF"/>
        </w:rPr>
      </w:pPr>
      <w:r>
        <w:rPr>
          <w:rFonts w:cstheme="minorHAnsi"/>
          <w:color w:val="000000" w:themeColor="text1"/>
          <w:shd w:val="clear" w:color="auto" w:fill="FFFFFF"/>
        </w:rPr>
        <w:t>Hill</w:t>
      </w:r>
      <w:r w:rsidR="00A92CE3">
        <w:rPr>
          <w:rFonts w:cstheme="minorHAnsi"/>
          <w:color w:val="000000" w:themeColor="text1"/>
          <w:shd w:val="clear" w:color="auto" w:fill="FFFFFF"/>
        </w:rPr>
        <w:t xml:space="preserve">,M., (2010) </w:t>
      </w:r>
      <w:r w:rsidR="00A92CE3">
        <w:rPr>
          <w:rFonts w:cstheme="minorHAnsi"/>
          <w:i/>
          <w:iCs/>
          <w:color w:val="000000" w:themeColor="text1"/>
          <w:shd w:val="clear" w:color="auto" w:fill="FFFFFF"/>
        </w:rPr>
        <w:t xml:space="preserve">calls for murder law reform may be ignored </w:t>
      </w:r>
      <w:r w:rsidR="00A92CE3">
        <w:rPr>
          <w:rFonts w:cstheme="minorHAnsi"/>
          <w:color w:val="000000" w:themeColor="text1"/>
          <w:shd w:val="clear" w:color="auto" w:fill="FFFFFF"/>
        </w:rPr>
        <w:t>available at:</w:t>
      </w:r>
      <w:r w:rsidR="00A92CE3" w:rsidRPr="00A92CE3">
        <w:t xml:space="preserve"> </w:t>
      </w:r>
      <w:hyperlink r:id="rId7" w:history="1">
        <w:r w:rsidR="00A92CE3" w:rsidRPr="00820C21">
          <w:rPr>
            <w:rStyle w:val="Hyperlink"/>
            <w:rFonts w:cstheme="minorHAnsi"/>
            <w:shd w:val="clear" w:color="auto" w:fill="FFFFFF"/>
          </w:rPr>
          <w:t>https://ukhumanrightsblog.com/2010/09/14/calls-for-murder-law-reform-may-be-ignored/#:~:text=First%2C%20the%20Law%20Commission%20were,including%20gang%2Dviolence%20cases</w:t>
        </w:r>
      </w:hyperlink>
      <w:r w:rsidR="00A92CE3" w:rsidRPr="00A92CE3">
        <w:rPr>
          <w:rFonts w:cstheme="minorHAnsi"/>
          <w:color w:val="000000" w:themeColor="text1"/>
          <w:shd w:val="clear" w:color="auto" w:fill="FFFFFF"/>
        </w:rPr>
        <w:t>).</w:t>
      </w:r>
      <w:r w:rsidR="00A92CE3">
        <w:rPr>
          <w:rFonts w:cstheme="minorHAnsi"/>
          <w:color w:val="000000" w:themeColor="text1"/>
          <w:shd w:val="clear" w:color="auto" w:fill="FFFFFF"/>
        </w:rPr>
        <w:t xml:space="preserve"> Date accessed-</w:t>
      </w:r>
      <w:proofErr w:type="gramStart"/>
      <w:r w:rsidR="00A92CE3">
        <w:rPr>
          <w:rFonts w:cstheme="minorHAnsi"/>
          <w:color w:val="000000" w:themeColor="text1"/>
          <w:shd w:val="clear" w:color="auto" w:fill="FFFFFF"/>
        </w:rPr>
        <w:t>21/07/2023</w:t>
      </w:r>
      <w:proofErr w:type="gramEnd"/>
    </w:p>
    <w:p w14:paraId="5D7B1B9F" w14:textId="205B0B07" w:rsidR="003B0D33" w:rsidRDefault="00FF124A">
      <w:pPr>
        <w:rPr>
          <w:rFonts w:cstheme="minorHAnsi"/>
          <w:color w:val="000000" w:themeColor="text1"/>
          <w:shd w:val="clear" w:color="auto" w:fill="FFFFFF"/>
        </w:rPr>
      </w:pPr>
      <w:r>
        <w:rPr>
          <w:rFonts w:cstheme="minorHAnsi"/>
          <w:color w:val="000000" w:themeColor="text1"/>
          <w:shd w:val="clear" w:color="auto" w:fill="FFFFFF"/>
        </w:rPr>
        <w:t xml:space="preserve">Journal of international and comparative law, (2020) </w:t>
      </w:r>
      <w:r>
        <w:rPr>
          <w:rFonts w:cstheme="minorHAnsi"/>
          <w:i/>
          <w:iCs/>
          <w:color w:val="000000" w:themeColor="text1"/>
          <w:shd w:val="clear" w:color="auto" w:fill="FFFFFF"/>
        </w:rPr>
        <w:t xml:space="preserve">FUNDAMENTAL ISSUES IN HOMICIDE </w:t>
      </w:r>
      <w:r>
        <w:rPr>
          <w:rFonts w:cstheme="minorHAnsi"/>
          <w:color w:val="000000" w:themeColor="text1"/>
          <w:shd w:val="clear" w:color="auto" w:fill="FFFFFF"/>
        </w:rPr>
        <w:t>available at:</w:t>
      </w:r>
      <w:r w:rsidRPr="00FF124A">
        <w:t xml:space="preserve"> </w:t>
      </w:r>
      <w:hyperlink r:id="rId8" w:history="1">
        <w:r w:rsidR="00EB429F" w:rsidRPr="00820C21">
          <w:rPr>
            <w:rStyle w:val="Hyperlink"/>
            <w:rFonts w:cstheme="minorHAnsi"/>
            <w:shd w:val="clear" w:color="auto" w:fill="FFFFFF"/>
          </w:rPr>
          <w:t>https://www.jicl.org.uk/storage/journals/November2020/f4w9MUcEZzet6r7Q8tyL.pdf</w:t>
        </w:r>
        <w:r w:rsidR="00EB429F" w:rsidRPr="00820C21">
          <w:rPr>
            <w:rStyle w:val="Hyperlink"/>
            <w:rFonts w:cstheme="minorHAnsi"/>
            <w:shd w:val="clear" w:color="auto" w:fill="FFFFFF"/>
          </w:rPr>
          <w:t xml:space="preserve"> date accesssed-20/07/2023</w:t>
        </w:r>
      </w:hyperlink>
    </w:p>
    <w:p w14:paraId="6AB7ED80" w14:textId="4CDD0FB0" w:rsidR="00EB429F" w:rsidRDefault="00EB429F">
      <w:pPr>
        <w:rPr>
          <w:rFonts w:cstheme="minorHAnsi"/>
          <w:color w:val="000000" w:themeColor="text1"/>
          <w:shd w:val="clear" w:color="auto" w:fill="FFFFFF"/>
        </w:rPr>
      </w:pPr>
      <w:r>
        <w:rPr>
          <w:rFonts w:cstheme="minorHAnsi"/>
          <w:color w:val="000000" w:themeColor="text1"/>
          <w:shd w:val="clear" w:color="auto" w:fill="FFFFFF"/>
        </w:rPr>
        <w:t xml:space="preserve">Law commission, (no date) </w:t>
      </w:r>
      <w:r>
        <w:rPr>
          <w:rFonts w:cstheme="minorHAnsi"/>
          <w:i/>
          <w:iCs/>
          <w:color w:val="000000" w:themeColor="text1"/>
          <w:shd w:val="clear" w:color="auto" w:fill="FFFFFF"/>
        </w:rPr>
        <w:t xml:space="preserve">Murder </w:t>
      </w:r>
      <w:r w:rsidR="00970855">
        <w:rPr>
          <w:rFonts w:cstheme="minorHAnsi"/>
          <w:color w:val="000000" w:themeColor="text1"/>
          <w:shd w:val="clear" w:color="auto" w:fill="FFFFFF"/>
        </w:rPr>
        <w:t>available</w:t>
      </w:r>
      <w:r>
        <w:rPr>
          <w:rFonts w:cstheme="minorHAnsi"/>
          <w:color w:val="000000" w:themeColor="text1"/>
          <w:shd w:val="clear" w:color="auto" w:fill="FFFFFF"/>
        </w:rPr>
        <w:t xml:space="preserve"> at:</w:t>
      </w:r>
      <w:r w:rsidR="00970855">
        <w:t xml:space="preserve"> </w:t>
      </w:r>
      <w:hyperlink r:id="rId9" w:history="1">
        <w:r w:rsidR="00970855" w:rsidRPr="00820C21">
          <w:rPr>
            <w:rStyle w:val="Hyperlink"/>
            <w:rFonts w:cstheme="minorHAnsi"/>
            <w:shd w:val="clear" w:color="auto" w:fill="FFFFFF"/>
          </w:rPr>
          <w:t>https://www.lawcom.gov.uk/project/mur</w:t>
        </w:r>
        <w:r w:rsidR="00970855" w:rsidRPr="00820C21">
          <w:rPr>
            <w:rStyle w:val="Hyperlink"/>
            <w:rFonts w:cstheme="minorHAnsi"/>
            <w:shd w:val="clear" w:color="auto" w:fill="FFFFFF"/>
          </w:rPr>
          <w:t>d</w:t>
        </w:r>
        <w:r w:rsidR="00970855" w:rsidRPr="00820C21">
          <w:rPr>
            <w:rStyle w:val="Hyperlink"/>
            <w:rFonts w:cstheme="minorHAnsi"/>
            <w:shd w:val="clear" w:color="auto" w:fill="FFFFFF"/>
          </w:rPr>
          <w:t>er/#:~:text=We%20recommended%20that%20instead%20of,manslaughter%20(discretionary%20life%20sentence)</w:t>
        </w:r>
      </w:hyperlink>
      <w:r w:rsidRPr="00EB429F">
        <w:rPr>
          <w:rFonts w:cstheme="minorHAnsi"/>
          <w:color w:val="000000" w:themeColor="text1"/>
          <w:shd w:val="clear" w:color="auto" w:fill="FFFFFF"/>
        </w:rPr>
        <w:t>.</w:t>
      </w:r>
      <w:r>
        <w:rPr>
          <w:rFonts w:cstheme="minorHAnsi"/>
          <w:color w:val="000000" w:themeColor="text1"/>
          <w:shd w:val="clear" w:color="auto" w:fill="FFFFFF"/>
        </w:rPr>
        <w:t xml:space="preserve"> Date accessed </w:t>
      </w:r>
      <w:proofErr w:type="gramStart"/>
      <w:r>
        <w:rPr>
          <w:rFonts w:cstheme="minorHAnsi"/>
          <w:color w:val="000000" w:themeColor="text1"/>
          <w:shd w:val="clear" w:color="auto" w:fill="FFFFFF"/>
        </w:rPr>
        <w:t>20/07/2023</w:t>
      </w:r>
      <w:proofErr w:type="gramEnd"/>
    </w:p>
    <w:p w14:paraId="595D04B5" w14:textId="0882954B" w:rsidR="00A07F76" w:rsidRPr="00A07F76" w:rsidRDefault="00A07F76">
      <w:pPr>
        <w:rPr>
          <w:rFonts w:cstheme="minorHAnsi"/>
          <w:color w:val="000000" w:themeColor="text1"/>
          <w:shd w:val="clear" w:color="auto" w:fill="FFFFFF"/>
        </w:rPr>
      </w:pPr>
      <w:r>
        <w:rPr>
          <w:rFonts w:cstheme="minorHAnsi"/>
          <w:color w:val="000000" w:themeColor="text1"/>
          <w:shd w:val="clear" w:color="auto" w:fill="FFFFFF"/>
        </w:rPr>
        <w:t xml:space="preserve">Law commission,(2006) </w:t>
      </w:r>
      <w:r>
        <w:rPr>
          <w:rFonts w:cstheme="minorHAnsi"/>
          <w:i/>
          <w:iCs/>
          <w:color w:val="000000" w:themeColor="text1"/>
          <w:shd w:val="clear" w:color="auto" w:fill="FFFFFF"/>
        </w:rPr>
        <w:t xml:space="preserve">Murder, Manslaughter and infanticide </w:t>
      </w:r>
      <w:r>
        <w:rPr>
          <w:rFonts w:cstheme="minorHAnsi"/>
          <w:color w:val="000000" w:themeColor="text1"/>
          <w:shd w:val="clear" w:color="auto" w:fill="FFFFFF"/>
        </w:rPr>
        <w:t>available at:</w:t>
      </w:r>
      <w:r w:rsidRPr="00A07F76">
        <w:t xml:space="preserve"> </w:t>
      </w:r>
      <w:hyperlink r:id="rId10" w:history="1">
        <w:r w:rsidRPr="00820C21">
          <w:rPr>
            <w:rStyle w:val="Hyperlink"/>
            <w:rFonts w:cstheme="minorHAnsi"/>
            <w:shd w:val="clear" w:color="auto" w:fill="FFFFFF"/>
          </w:rPr>
          <w:t>https://assets.publishing.service.gov.uk/government/uploads/system/uploads/attachment_data/file/228782/0030.pdf</w:t>
        </w:r>
      </w:hyperlink>
      <w:r>
        <w:rPr>
          <w:rFonts w:cstheme="minorHAnsi"/>
          <w:color w:val="000000" w:themeColor="text1"/>
          <w:shd w:val="clear" w:color="auto" w:fill="FFFFFF"/>
        </w:rPr>
        <w:t xml:space="preserve"> date accessed-21/07/2023</w:t>
      </w:r>
    </w:p>
    <w:p w14:paraId="613985E1" w14:textId="2B6BE937" w:rsidR="00651940" w:rsidRDefault="00651940">
      <w:r>
        <w:t xml:space="preserve">Legislation.gov.uk, (2007) </w:t>
      </w:r>
      <w:r w:rsidR="00C85288">
        <w:rPr>
          <w:i/>
          <w:iCs/>
        </w:rPr>
        <w:t xml:space="preserve">Corporate Manslaughter and Corporate Homicide Act 2007 </w:t>
      </w:r>
      <w:r w:rsidR="00C85288">
        <w:t>available</w:t>
      </w:r>
      <w:r w:rsidR="00D010C6">
        <w:t xml:space="preserve"> </w:t>
      </w:r>
      <w:r w:rsidR="00C85288">
        <w:t>at:</w:t>
      </w:r>
      <w:r w:rsidR="00C85288" w:rsidRPr="00C85288">
        <w:t xml:space="preserve"> </w:t>
      </w:r>
      <w:hyperlink r:id="rId11" w:history="1">
        <w:r w:rsidR="00E037A0" w:rsidRPr="00820C21">
          <w:rPr>
            <w:rStyle w:val="Hyperlink"/>
          </w:rPr>
          <w:t>https://www.legislation.gov.uk/ukpga/2007/19/c</w:t>
        </w:r>
        <w:r w:rsidR="00E037A0" w:rsidRPr="00820C21">
          <w:rPr>
            <w:rStyle w:val="Hyperlink"/>
          </w:rPr>
          <w:t>o</w:t>
        </w:r>
        <w:r w:rsidR="00E037A0" w:rsidRPr="00820C21">
          <w:rPr>
            <w:rStyle w:val="Hyperlink"/>
          </w:rPr>
          <w:t>ntents</w:t>
        </w:r>
        <w:r w:rsidR="00E037A0" w:rsidRPr="00820C21">
          <w:rPr>
            <w:rStyle w:val="Hyperlink"/>
          </w:rPr>
          <w:t xml:space="preserve"> date accessed20/07/2023</w:t>
        </w:r>
      </w:hyperlink>
    </w:p>
    <w:p w14:paraId="09BD9B96" w14:textId="45F8B162" w:rsidR="00572E7A" w:rsidRPr="00A73E72" w:rsidRDefault="00572E7A">
      <w:proofErr w:type="spellStart"/>
      <w:r>
        <w:t>McAvine</w:t>
      </w:r>
      <w:r w:rsidR="00A73E72">
        <w:t>y.,V</w:t>
      </w:r>
      <w:proofErr w:type="spellEnd"/>
      <w:r w:rsidR="00A73E72">
        <w:t xml:space="preserve"> (2010) </w:t>
      </w:r>
      <w:r w:rsidR="00A73E72">
        <w:rPr>
          <w:i/>
          <w:iCs/>
        </w:rPr>
        <w:t>coroners and justice act 2009: replacing provocation with loss of control available at:</w:t>
      </w:r>
      <w:r w:rsidR="00A73E72" w:rsidRPr="00A73E72">
        <w:t xml:space="preserve"> </w:t>
      </w:r>
      <w:hyperlink r:id="rId12" w:history="1">
        <w:r w:rsidR="00A73E72" w:rsidRPr="00820C21">
          <w:rPr>
            <w:rStyle w:val="Hyperlink"/>
            <w:i/>
            <w:iCs/>
          </w:rPr>
          <w:t>https://inherentlyhuman.wordpress.com/2010/10/28/coroners-and-justice-act-2009/</w:t>
        </w:r>
      </w:hyperlink>
      <w:r w:rsidR="00A73E72">
        <w:rPr>
          <w:i/>
          <w:iCs/>
        </w:rPr>
        <w:t xml:space="preserve"> date accessed21/07/2023</w:t>
      </w:r>
    </w:p>
    <w:p w14:paraId="0EA8AA42" w14:textId="4AC1D964" w:rsidR="00E037A0" w:rsidRDefault="00E037A0">
      <w:r>
        <w:lastRenderedPageBreak/>
        <w:t xml:space="preserve">Sentencing </w:t>
      </w:r>
      <w:proofErr w:type="gramStart"/>
      <w:r w:rsidR="0097180A">
        <w:t>council</w:t>
      </w:r>
      <w:r>
        <w:t>,(</w:t>
      </w:r>
      <w:proofErr w:type="gramEnd"/>
      <w:r>
        <w:t xml:space="preserve">2018) </w:t>
      </w:r>
      <w:r w:rsidR="0097180A">
        <w:rPr>
          <w:i/>
          <w:iCs/>
        </w:rPr>
        <w:t xml:space="preserve">manslaughter explained </w:t>
      </w:r>
      <w:r w:rsidR="0097180A">
        <w:t>available at:</w:t>
      </w:r>
      <w:r w:rsidR="0097180A" w:rsidRPr="0097180A">
        <w:t xml:space="preserve"> </w:t>
      </w:r>
      <w:hyperlink r:id="rId13" w:history="1">
        <w:r w:rsidR="0097180A" w:rsidRPr="00820C21">
          <w:rPr>
            <w:rStyle w:val="Hyperlink"/>
          </w:rPr>
          <w:t>https://www.sentencingcouncil.org.uk/news/item/mans</w:t>
        </w:r>
        <w:r w:rsidR="0097180A" w:rsidRPr="00820C21">
          <w:rPr>
            <w:rStyle w:val="Hyperlink"/>
          </w:rPr>
          <w:t>l</w:t>
        </w:r>
        <w:r w:rsidR="0097180A" w:rsidRPr="00820C21">
          <w:rPr>
            <w:rStyle w:val="Hyperlink"/>
          </w:rPr>
          <w:t>aughter-explained/</w:t>
        </w:r>
      </w:hyperlink>
      <w:r w:rsidR="0097180A">
        <w:t xml:space="preserve"> date accessed-20/07/2023</w:t>
      </w:r>
    </w:p>
    <w:p w14:paraId="0B2639A0" w14:textId="2758A2E3" w:rsidR="00E1444C" w:rsidRPr="00E1444C" w:rsidRDefault="00E1444C">
      <w:r>
        <w:t xml:space="preserve">The guardian, (2016) </w:t>
      </w:r>
      <w:r>
        <w:rPr>
          <w:i/>
          <w:iCs/>
        </w:rPr>
        <w:t xml:space="preserve">murder law will not be reformed, justice minister tells </w:t>
      </w:r>
      <w:proofErr w:type="spellStart"/>
      <w:r>
        <w:rPr>
          <w:i/>
          <w:iCs/>
        </w:rPr>
        <w:t>mps</w:t>
      </w:r>
      <w:proofErr w:type="spellEnd"/>
      <w:r>
        <w:rPr>
          <w:i/>
          <w:iCs/>
        </w:rPr>
        <w:t xml:space="preserve"> </w:t>
      </w:r>
      <w:proofErr w:type="spellStart"/>
      <w:r>
        <w:t>avaliable</w:t>
      </w:r>
      <w:proofErr w:type="spellEnd"/>
      <w:r>
        <w:t xml:space="preserve"> at:</w:t>
      </w:r>
      <w:r w:rsidRPr="00E1444C">
        <w:t xml:space="preserve"> </w:t>
      </w:r>
      <w:hyperlink r:id="rId14" w:history="1">
        <w:r w:rsidRPr="00820C21">
          <w:rPr>
            <w:rStyle w:val="Hyperlink"/>
          </w:rPr>
          <w:t>https://www.theguardian.com/law/2016/sep/14/law-will-not-be-reformed-justice-minister-tells-mps#:~:text=The%20government%20has%20rejected%20growing,lite”%20category%20for%20most%20killings</w:t>
        </w:r>
      </w:hyperlink>
      <w:r w:rsidRPr="00E1444C">
        <w:t>.</w:t>
      </w:r>
      <w:r>
        <w:t xml:space="preserve"> Date accessed-</w:t>
      </w:r>
      <w:proofErr w:type="gramStart"/>
      <w:r>
        <w:t>21/07/2023</w:t>
      </w:r>
      <w:proofErr w:type="gramEnd"/>
    </w:p>
    <w:p w14:paraId="1B3C353C" w14:textId="2DBBB920" w:rsidR="00152FED" w:rsidRPr="00F1165A" w:rsidRDefault="00F1165A">
      <w:r w:rsidRPr="00F1165A">
        <w:t>UK parliament, (2016)</w:t>
      </w:r>
      <w:r>
        <w:rPr>
          <w:b/>
          <w:bCs/>
        </w:rPr>
        <w:t xml:space="preserve"> </w:t>
      </w:r>
      <w:r>
        <w:rPr>
          <w:i/>
          <w:iCs/>
        </w:rPr>
        <w:t xml:space="preserve">homicide law reform </w:t>
      </w:r>
      <w:r>
        <w:t>available at:</w:t>
      </w:r>
      <w:r w:rsidRPr="00F1165A">
        <w:t xml:space="preserve"> </w:t>
      </w:r>
      <w:hyperlink r:id="rId15" w:history="1">
        <w:r w:rsidRPr="00820C21">
          <w:rPr>
            <w:rStyle w:val="Hyperlink"/>
          </w:rPr>
          <w:t>https://hansard.parliament.uk/commons/2016-06-30/debates/D5042476-8A97-4E5F-82BB-5908AB04F0AA/HomicideLawReform</w:t>
        </w:r>
      </w:hyperlink>
      <w:r>
        <w:t xml:space="preserve"> date accessed-20/07/2023</w:t>
      </w:r>
    </w:p>
    <w:sectPr w:rsidR="00152FED" w:rsidRPr="00F1165A" w:rsidSect="005155BF">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956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52"/>
    <w:rsid w:val="00076181"/>
    <w:rsid w:val="00152FED"/>
    <w:rsid w:val="00153429"/>
    <w:rsid w:val="0024543A"/>
    <w:rsid w:val="002E1EF0"/>
    <w:rsid w:val="003B0D33"/>
    <w:rsid w:val="003D734C"/>
    <w:rsid w:val="00407B49"/>
    <w:rsid w:val="005101A8"/>
    <w:rsid w:val="005155BF"/>
    <w:rsid w:val="00572E7A"/>
    <w:rsid w:val="005E18D0"/>
    <w:rsid w:val="00651940"/>
    <w:rsid w:val="007131CA"/>
    <w:rsid w:val="007D7431"/>
    <w:rsid w:val="007D75A1"/>
    <w:rsid w:val="00831546"/>
    <w:rsid w:val="008961B5"/>
    <w:rsid w:val="008C0BAD"/>
    <w:rsid w:val="008C33D5"/>
    <w:rsid w:val="009016A9"/>
    <w:rsid w:val="00970855"/>
    <w:rsid w:val="0097180A"/>
    <w:rsid w:val="009A7EC9"/>
    <w:rsid w:val="00A07F76"/>
    <w:rsid w:val="00A10531"/>
    <w:rsid w:val="00A73E72"/>
    <w:rsid w:val="00A92CE3"/>
    <w:rsid w:val="00C21E52"/>
    <w:rsid w:val="00C85288"/>
    <w:rsid w:val="00CC6591"/>
    <w:rsid w:val="00D010C6"/>
    <w:rsid w:val="00E037A0"/>
    <w:rsid w:val="00E1444C"/>
    <w:rsid w:val="00E3760A"/>
    <w:rsid w:val="00E92205"/>
    <w:rsid w:val="00EB429F"/>
    <w:rsid w:val="00F1165A"/>
    <w:rsid w:val="00FF1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AA120"/>
  <w15:chartTrackingRefBased/>
  <w15:docId w15:val="{998DFB21-7EA4-DD4C-9BC7-58280724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55B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155BF"/>
    <w:rPr>
      <w:rFonts w:eastAsiaTheme="minorEastAsia"/>
      <w:kern w:val="0"/>
      <w:sz w:val="22"/>
      <w:szCs w:val="22"/>
      <w:lang w:val="en-US" w:eastAsia="zh-CN"/>
      <w14:ligatures w14:val="none"/>
    </w:rPr>
  </w:style>
  <w:style w:type="paragraph" w:styleId="ListParagraph">
    <w:name w:val="List Paragraph"/>
    <w:basedOn w:val="Normal"/>
    <w:uiPriority w:val="34"/>
    <w:qFormat/>
    <w:rsid w:val="005155BF"/>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F1165A"/>
    <w:rPr>
      <w:color w:val="0563C1" w:themeColor="hyperlink"/>
      <w:u w:val="single"/>
    </w:rPr>
  </w:style>
  <w:style w:type="character" w:styleId="UnresolvedMention">
    <w:name w:val="Unresolved Mention"/>
    <w:basedOn w:val="DefaultParagraphFont"/>
    <w:uiPriority w:val="99"/>
    <w:semiHidden/>
    <w:unhideWhenUsed/>
    <w:rsid w:val="00F1165A"/>
    <w:rPr>
      <w:color w:val="605E5C"/>
      <w:shd w:val="clear" w:color="auto" w:fill="E1DFDD"/>
    </w:rPr>
  </w:style>
  <w:style w:type="character" w:customStyle="1" w:styleId="apple-converted-space">
    <w:name w:val="apple-converted-space"/>
    <w:basedOn w:val="DefaultParagraphFont"/>
    <w:rsid w:val="00D010C6"/>
  </w:style>
  <w:style w:type="character" w:styleId="FollowedHyperlink">
    <w:name w:val="FollowedHyperlink"/>
    <w:basedOn w:val="DefaultParagraphFont"/>
    <w:uiPriority w:val="99"/>
    <w:semiHidden/>
    <w:unhideWhenUsed/>
    <w:rsid w:val="009718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icl.org.uk/storage/journals/November2020/f4w9MUcEZzet6r7Q8tyL.pdf%20date%20accesssed-20/07/2023" TargetMode="External"/><Relationship Id="rId13" Type="http://schemas.openxmlformats.org/officeDocument/2006/relationships/hyperlink" Target="https://www.sentencingcouncil.org.uk/news/item/manslaughter-explained/" TargetMode="External"/><Relationship Id="rId3" Type="http://schemas.openxmlformats.org/officeDocument/2006/relationships/settings" Target="settings.xml"/><Relationship Id="rId7" Type="http://schemas.openxmlformats.org/officeDocument/2006/relationships/hyperlink" Target="https://ukhumanrightsblog.com/2010/09/14/calls-for-murder-law-reform-may-be-ignored/#:~:text=First%2C%20the%20Law%20Commission%20were,including%20gang%2Dviolence%20cases" TargetMode="External"/><Relationship Id="rId12" Type="http://schemas.openxmlformats.org/officeDocument/2006/relationships/hyperlink" Target="https://inherentlyhuman.wordpress.com/2010/10/28/coroners-and-justice-act-200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ps.gov.uk/legal-guidance/homicide-murder-and-manslaughter%20date%20accessed-20/07/2023" TargetMode="External"/><Relationship Id="rId11" Type="http://schemas.openxmlformats.org/officeDocument/2006/relationships/hyperlink" Target="https://www.legislation.gov.uk/ukpga/2007/19/contents%20date%20accessed20/07/2023" TargetMode="External"/><Relationship Id="rId5" Type="http://schemas.openxmlformats.org/officeDocument/2006/relationships/hyperlink" Target="https://researchbriefings.files.parliament.uk/documents/CDP-2016-0094/CDP-2016-0094.pdf" TargetMode="External"/><Relationship Id="rId15" Type="http://schemas.openxmlformats.org/officeDocument/2006/relationships/hyperlink" Target="https://hansard.parliament.uk/commons/2016-06-30/debates/D5042476-8A97-4E5F-82BB-5908AB04F0AA/HomicideLawReform" TargetMode="External"/><Relationship Id="rId10" Type="http://schemas.openxmlformats.org/officeDocument/2006/relationships/hyperlink" Target="https://assets.publishing.service.gov.uk/government/uploads/system/uploads/attachment_data/file/228782/0030.pdf" TargetMode="External"/><Relationship Id="rId4" Type="http://schemas.openxmlformats.org/officeDocument/2006/relationships/webSettings" Target="webSettings.xml"/><Relationship Id="rId9" Type="http://schemas.openxmlformats.org/officeDocument/2006/relationships/hyperlink" Target="https://www.lawcom.gov.uk/project/murder/#:~:text=We%20recommended%20that%20instead%20of,manslaughter%20(discretionary%20life%20sentence)" TargetMode="External"/><Relationship Id="rId14" Type="http://schemas.openxmlformats.org/officeDocument/2006/relationships/hyperlink" Target="https://www.theguardian.com/law/2016/sep/14/law-will-not-be-reformed-justice-minister-tells-mps#:~:text=The%20government%20has%20rejected%20growing,lite&#8221;%20category%20for%20most%20kill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5</Pages>
  <Words>1709</Words>
  <Characters>10344</Characters>
  <Application>Microsoft Office Word</Application>
  <DocSecurity>0</DocSecurity>
  <Lines>169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A1</dc:title>
  <dc:subject/>
  <dc:creator>Harvey Richards (2204954)</dc:creator>
  <cp:keywords/>
  <dc:description/>
  <cp:lastModifiedBy>Harvey Richards (2204954)</cp:lastModifiedBy>
  <cp:revision>2</cp:revision>
  <dcterms:created xsi:type="dcterms:W3CDTF">2023-07-20T20:22:00Z</dcterms:created>
  <dcterms:modified xsi:type="dcterms:W3CDTF">2023-07-21T21:40:00Z</dcterms:modified>
</cp:coreProperties>
</file>