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7F7F7F" w:themeColor="text1" w:themeTint="80"/>
          <w:sz w:val="32"/>
          <w:szCs w:val="32"/>
        </w:rPr>
        <w:id w:val="45315628"/>
        <w:docPartObj>
          <w:docPartGallery w:val="Cover Pages"/>
          <w:docPartUnique/>
        </w:docPartObj>
      </w:sdtPr>
      <w:sdtEndPr>
        <w:rPr>
          <w:rFonts w:asciiTheme="majorHAnsi" w:eastAsiaTheme="majorEastAsia" w:hAnsiTheme="majorHAnsi" w:cstheme="majorBidi"/>
          <w:b/>
          <w:bCs/>
          <w:color w:val="365F91" w:themeColor="accent1" w:themeShade="BF"/>
          <w:sz w:val="21"/>
          <w:szCs w:val="21"/>
          <w:lang w:val="en-US"/>
        </w:rPr>
      </w:sdtEndPr>
      <w:sdtContent>
        <w:p w14:paraId="6D3AD804" w14:textId="77777777" w:rsidR="001D1843" w:rsidRDefault="00B85727">
          <w:pPr>
            <w:jc w:val="right"/>
            <w:rPr>
              <w:color w:val="7F7F7F" w:themeColor="text1" w:themeTint="80"/>
              <w:sz w:val="32"/>
              <w:szCs w:val="32"/>
            </w:rPr>
          </w:pPr>
          <w:sdt>
            <w:sdtPr>
              <w:rPr>
                <w:color w:val="7F7F7F" w:themeColor="text1" w:themeTint="80"/>
                <w:sz w:val="32"/>
                <w:szCs w:val="32"/>
              </w:rPr>
              <w:alias w:val="Date"/>
              <w:id w:val="19000712"/>
              <w:placeholder>
                <w:docPart w:val="ED16C861FDCA46F49D8FFE5040E8C2A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1D1843">
                <w:rPr>
                  <w:color w:val="7F7F7F" w:themeColor="text1" w:themeTint="80"/>
                  <w:sz w:val="32"/>
                  <w:szCs w:val="32"/>
                </w:rPr>
                <w:t>Olivia Jenkins 1910165</w:t>
              </w:r>
            </w:sdtContent>
          </w:sdt>
          <w:r>
            <w:rPr>
              <w:noProof/>
              <w:color w:val="C4BC96" w:themeColor="background2" w:themeShade="BF"/>
              <w:sz w:val="32"/>
              <w:szCs w:val="32"/>
              <w:lang w:val="en-US" w:eastAsia="zh-TW"/>
            </w:rPr>
            <w:pict w14:anchorId="22A5A7BF">
              <v:group id="_x0000_s1026" style="position:absolute;left:0;text-align:left;margin-left:0;margin-top:0;width:612pt;height:11in;z-index:-251656192;mso-width-percent:1000;mso-height-percent:1000;mso-position-horizontal:center;mso-position-horizontal-relative:page;mso-position-vertical:center;mso-position-vertical-relative:page;mso-width-percent:1000;mso-height-percent:1000" coordsize="12240,15840" o:allowincell="f">
                <v:rect id="_x0000_s1027" style="position:absolute;width:12240;height:15840;mso-width-percent:1000;mso-height-percent:1000;mso-position-horizontal:center;mso-position-horizontal-relative:page;mso-position-vertical:top;mso-position-vertical-relative:page;mso-width-percent:1000;mso-height-percent:1000" fillcolor="#5f497a [2407]" stroked="f"/>
                <v:rect id="_x0000_s1028" style="position:absolute;left:612;top:638;width:11016;height:14564;mso-width-percent:900;mso-height-percent:920;mso-position-horizontal:center;mso-position-horizontal-relative:page;mso-position-vertical:center;mso-position-vertical-relative:page;mso-width-percent:900;mso-height-percent:920" fillcolor="white [3212]" stroked="f"/>
                <w10:wrap anchorx="page" anchory="page"/>
              </v:group>
            </w:pict>
          </w:r>
        </w:p>
        <w:tbl>
          <w:tblPr>
            <w:tblpPr w:leftFromText="187" w:rightFromText="187" w:horzAnchor="margin" w:tblpXSpec="center" w:tblpYSpec="bottom"/>
            <w:tblOverlap w:val="never"/>
            <w:tblW w:w="0" w:type="auto"/>
            <w:tblLook w:val="04A0" w:firstRow="1" w:lastRow="0" w:firstColumn="1" w:lastColumn="0" w:noHBand="0" w:noVBand="1"/>
          </w:tblPr>
          <w:tblGrid>
            <w:gridCol w:w="9242"/>
          </w:tblGrid>
          <w:tr w:rsidR="001D1843" w14:paraId="4D7B8E2E" w14:textId="77777777">
            <w:tc>
              <w:tcPr>
                <w:tcW w:w="9576" w:type="dxa"/>
              </w:tcPr>
              <w:p w14:paraId="057DFDBA" w14:textId="77777777" w:rsidR="001D1843" w:rsidRDefault="00B85727" w:rsidP="0083524A">
                <w:pPr>
                  <w:pStyle w:val="NoSpacing"/>
                  <w:jc w:val="center"/>
                  <w:rPr>
                    <w:color w:val="7F7F7F" w:themeColor="text1" w:themeTint="80"/>
                    <w:sz w:val="32"/>
                    <w:szCs w:val="32"/>
                  </w:rPr>
                </w:pPr>
                <w:sdt>
                  <w:sdtPr>
                    <w:rPr>
                      <w:color w:val="7F7F7F" w:themeColor="text1" w:themeTint="80"/>
                      <w:sz w:val="32"/>
                      <w:szCs w:val="32"/>
                    </w:rPr>
                    <w:alias w:val="Subtitle"/>
                    <w:id w:val="19000717"/>
                    <w:placeholder>
                      <w:docPart w:val="CFB6C32A21504724A6C8B2D3B66DC59B"/>
                    </w:placeholder>
                    <w:dataBinding w:prefixMappings="xmlns:ns0='http://schemas.openxmlformats.org/package/2006/metadata/core-properties' xmlns:ns1='http://purl.org/dc/elements/1.1/'" w:xpath="/ns0:coreProperties[1]/ns1:subject[1]" w:storeItemID="{6C3C8BC8-F283-45AE-878A-BAB7291924A1}"/>
                    <w:text/>
                  </w:sdtPr>
                  <w:sdtEndPr/>
                  <w:sdtContent>
                    <w:r w:rsidR="0083524A">
                      <w:rPr>
                        <w:color w:val="7F7F7F" w:themeColor="text1" w:themeTint="80"/>
                        <w:sz w:val="32"/>
                        <w:szCs w:val="32"/>
                      </w:rPr>
                      <w:t>UWTSD</w:t>
                    </w:r>
                  </w:sdtContent>
                </w:sdt>
                <w:r w:rsidR="001D1843">
                  <w:rPr>
                    <w:color w:val="7F7F7F" w:themeColor="text1" w:themeTint="80"/>
                    <w:sz w:val="32"/>
                    <w:szCs w:val="32"/>
                  </w:rPr>
                  <w:t xml:space="preserve"> | </w:t>
                </w:r>
                <w:sdt>
                  <w:sdtPr>
                    <w:rPr>
                      <w:color w:val="7F7F7F" w:themeColor="text1" w:themeTint="80"/>
                      <w:sz w:val="32"/>
                      <w:szCs w:val="32"/>
                    </w:rPr>
                    <w:alias w:val="Author"/>
                    <w:id w:val="19000724"/>
                    <w:placeholder>
                      <w:docPart w:val="2FFCC5251DFB4B8987CB15A181A15734"/>
                    </w:placeholder>
                    <w:dataBinding w:prefixMappings="xmlns:ns0='http://schemas.openxmlformats.org/package/2006/metadata/core-properties' xmlns:ns1='http://purl.org/dc/elements/1.1/'" w:xpath="/ns0:coreProperties[1]/ns1:creator[1]" w:storeItemID="{6C3C8BC8-F283-45AE-878A-BAB7291924A1}"/>
                    <w:text/>
                  </w:sdtPr>
                  <w:sdtEndPr/>
                  <w:sdtContent>
                    <w:r w:rsidR="0083524A">
                      <w:rPr>
                        <w:color w:val="7F7F7F" w:themeColor="text1" w:themeTint="80"/>
                        <w:sz w:val="32"/>
                        <w:szCs w:val="32"/>
                      </w:rPr>
                      <w:t>School of Engineering</w:t>
                    </w:r>
                  </w:sdtContent>
                </w:sdt>
              </w:p>
            </w:tc>
          </w:tr>
        </w:tbl>
        <w:p w14:paraId="180A4ABD" w14:textId="77777777" w:rsidR="001D1843" w:rsidRDefault="001D1843">
          <w:pPr>
            <w:jc w:val="right"/>
            <w:rPr>
              <w:color w:val="7F7F7F" w:themeColor="text1" w:themeTint="80"/>
              <w:sz w:val="32"/>
              <w:szCs w:val="32"/>
            </w:rPr>
          </w:pPr>
          <w:r>
            <w:rPr>
              <w:noProof/>
              <w:color w:val="C4BC96" w:themeColor="background2" w:themeShade="BF"/>
              <w:sz w:val="32"/>
              <w:szCs w:val="32"/>
              <w:lang w:eastAsia="en-GB"/>
            </w:rPr>
            <w:drawing>
              <wp:anchor distT="0" distB="0" distL="114300" distR="114300" simplePos="0" relativeHeight="251662336" behindDoc="1" locked="0" layoutInCell="1" allowOverlap="1" wp14:anchorId="48210A73" wp14:editId="369AC33B">
                <wp:simplePos x="0" y="0"/>
                <wp:positionH relativeFrom="page">
                  <wp:align>center</wp:align>
                </wp:positionH>
                <wp:positionV relativeFrom="page">
                  <wp:align>center</wp:align>
                </wp:positionV>
                <wp:extent cx="5486400" cy="4512945"/>
                <wp:effectExtent l="0" t="0" r="0" b="1905"/>
                <wp:wrapNone/>
                <wp:docPr id="14" name="Picture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12" cstate="print">
                          <a:clrChange>
                            <a:clrFrom>
                              <a:srgbClr val="FFFFFF"/>
                            </a:clrFrom>
                            <a:clrTo>
                              <a:srgbClr val="FFFFFF">
                                <a:alpha val="0"/>
                              </a:srgbClr>
                            </a:clrTo>
                          </a:clrChange>
                        </a:blip>
                        <a:stretch>
                          <a:fillRect/>
                        </a:stretch>
                      </pic:blipFill>
                      <pic:spPr>
                        <a:xfrm>
                          <a:off x="0" y="0"/>
                          <a:ext cx="5486400" cy="4514360"/>
                        </a:xfrm>
                        <a:prstGeom prst="rect">
                          <a:avLst/>
                        </a:prstGeom>
                      </pic:spPr>
                    </pic:pic>
                  </a:graphicData>
                </a:graphic>
              </wp:anchor>
            </w:drawing>
          </w:r>
        </w:p>
        <w:p w14:paraId="5DE1E7D6" w14:textId="77777777" w:rsidR="001D1843" w:rsidRDefault="00B85727">
          <w:pPr>
            <w:rPr>
              <w:rFonts w:asciiTheme="majorHAnsi" w:eastAsiaTheme="majorEastAsia" w:hAnsiTheme="majorHAnsi" w:cstheme="majorBidi"/>
              <w:b/>
              <w:bCs/>
              <w:color w:val="365F91" w:themeColor="accent1" w:themeShade="BF"/>
              <w:lang w:val="en-US"/>
            </w:rPr>
          </w:pPr>
          <w:r>
            <w:rPr>
              <w:rFonts w:eastAsiaTheme="minorHAnsi"/>
              <w:noProof/>
              <w:color w:val="C4BC96" w:themeColor="background2" w:themeShade="BF"/>
              <w:sz w:val="32"/>
              <w:szCs w:val="32"/>
              <w:lang w:val="en-US" w:eastAsia="zh-TW"/>
            </w:rPr>
            <w:pict w14:anchorId="6A408606">
              <v:rect id="_x0000_s1029" style="position:absolute;margin-left:0;margin-top:0;width:550.8pt;height:73.95pt;z-index:251661312;mso-width-percent:900;mso-position-horizontal:center;mso-position-horizontal-relative:page;mso-position-vertical:center;mso-position-vertical-relative:page;mso-width-percent:900" o:allowincell="f" fillcolor="#a5a5a5 [2092]" stroked="f">
                <v:fill opacity="58982f"/>
                <v:textbox style="mso-next-textbox:#_x0000_s1029;mso-fit-shape-to-text:t" inset="18pt,0,18pt,0">
                  <w:txbxContent>
                    <w:tbl>
                      <w:tblPr>
                        <w:tblW w:w="5000" w:type="pct"/>
                        <w:tblCellMar>
                          <w:left w:w="360" w:type="dxa"/>
                          <w:right w:w="360" w:type="dxa"/>
                        </w:tblCellMar>
                        <w:tblLook w:val="04A0" w:firstRow="1" w:lastRow="0" w:firstColumn="1" w:lastColumn="0" w:noHBand="0" w:noVBand="1"/>
                      </w:tblPr>
                      <w:tblGrid>
                        <w:gridCol w:w="2219"/>
                        <w:gridCol w:w="8812"/>
                      </w:tblGrid>
                      <w:tr w:rsidR="0083524A" w14:paraId="533AEF00" w14:textId="77777777">
                        <w:trPr>
                          <w:trHeight w:val="1080"/>
                        </w:trPr>
                        <w:sdt>
                          <w:sdtPr>
                            <w:rPr>
                              <w:smallCaps/>
                              <w:sz w:val="40"/>
                              <w:szCs w:val="40"/>
                            </w:rPr>
                            <w:alias w:val="Company"/>
                            <w:id w:val="5716118"/>
                            <w:placeholder>
                              <w:docPart w:val="0FF095AAEAEC49D6BC7ACFD0F1D98611"/>
                            </w:placeholder>
                            <w:dataBinding w:prefixMappings="xmlns:ns0='http://schemas.openxmlformats.org/officeDocument/2006/extended-properties'" w:xpath="/ns0:Properties[1]/ns0:Company[1]" w:storeItemID="{6668398D-A668-4E3E-A5EB-62B293D839F1}"/>
                            <w:text/>
                          </w:sdtPr>
                          <w:sdtEndPr/>
                          <w:sdtContent>
                            <w:tc>
                              <w:tcPr>
                                <w:tcW w:w="1000" w:type="pct"/>
                                <w:shd w:val="clear" w:color="auto" w:fill="000000" w:themeFill="text1"/>
                                <w:vAlign w:val="center"/>
                              </w:tcPr>
                              <w:p w14:paraId="517C417B" w14:textId="77777777" w:rsidR="001D1843" w:rsidRDefault="001D1843" w:rsidP="001D1843">
                                <w:pPr>
                                  <w:pStyle w:val="NoSpacing"/>
                                  <w:rPr>
                                    <w:smallCaps/>
                                    <w:sz w:val="40"/>
                                    <w:szCs w:val="40"/>
                                  </w:rPr>
                                </w:pPr>
                                <w:r>
                                  <w:rPr>
                                    <w:smallCaps/>
                                    <w:sz w:val="40"/>
                                    <w:szCs w:val="40"/>
                                  </w:rPr>
                                  <w:t>Technical Report</w:t>
                                </w:r>
                              </w:p>
                            </w:tc>
                          </w:sdtContent>
                        </w:sdt>
                        <w:sdt>
                          <w:sdtPr>
                            <w:rPr>
                              <w:smallCaps/>
                              <w:color w:val="FFFFFF" w:themeColor="background1"/>
                              <w:sz w:val="48"/>
                              <w:szCs w:val="48"/>
                            </w:rPr>
                            <w:alias w:val="Title"/>
                            <w:id w:val="5716113"/>
                            <w:dataBinding w:prefixMappings="xmlns:ns0='http://schemas.openxmlformats.org/package/2006/metadata/core-properties' xmlns:ns1='http://purl.org/dc/elements/1.1/'" w:xpath="/ns0:coreProperties[1]/ns1:title[1]" w:storeItemID="{6C3C8BC8-F283-45AE-878A-BAB7291924A1}"/>
                            <w:text/>
                          </w:sdtPr>
                          <w:sdtEndPr/>
                          <w:sdtContent>
                            <w:tc>
                              <w:tcPr>
                                <w:tcW w:w="4000" w:type="pct"/>
                                <w:shd w:val="clear" w:color="auto" w:fill="auto"/>
                                <w:vAlign w:val="center"/>
                              </w:tcPr>
                              <w:p w14:paraId="26E8FCE7" w14:textId="77777777" w:rsidR="001D1843" w:rsidRDefault="0083524A" w:rsidP="0083524A">
                                <w:pPr>
                                  <w:pStyle w:val="NoSpacing"/>
                                  <w:rPr>
                                    <w:smallCaps/>
                                    <w:color w:val="FFFFFF" w:themeColor="background1"/>
                                    <w:sz w:val="48"/>
                                    <w:szCs w:val="48"/>
                                  </w:rPr>
                                </w:pPr>
                                <w:r>
                                  <w:rPr>
                                    <w:smallCaps/>
                                    <w:color w:val="FFFFFF" w:themeColor="background1"/>
                                    <w:sz w:val="48"/>
                                    <w:szCs w:val="48"/>
                                  </w:rPr>
                                  <w:t>Engineering Application and Study Skills M4X02063</w:t>
                                </w:r>
                              </w:p>
                            </w:tc>
                          </w:sdtContent>
                        </w:sdt>
                      </w:tr>
                    </w:tbl>
                    <w:p w14:paraId="16EFBEF9" w14:textId="77777777" w:rsidR="001D1843" w:rsidRDefault="001D1843">
                      <w:pPr>
                        <w:pStyle w:val="NoSpacing"/>
                        <w:spacing w:line="14" w:lineRule="exact"/>
                      </w:pPr>
                    </w:p>
                  </w:txbxContent>
                </v:textbox>
                <w10:wrap anchorx="page" anchory="page"/>
              </v:rect>
            </w:pict>
          </w:r>
          <w:r w:rsidR="001D1843">
            <w:rPr>
              <w:rFonts w:asciiTheme="majorHAnsi" w:eastAsiaTheme="majorEastAsia" w:hAnsiTheme="majorHAnsi" w:cstheme="majorBidi"/>
              <w:b/>
              <w:bCs/>
              <w:color w:val="365F91" w:themeColor="accent1" w:themeShade="BF"/>
              <w:lang w:val="en-US"/>
            </w:rPr>
            <w:br w:type="page"/>
          </w:r>
        </w:p>
      </w:sdtContent>
    </w:sdt>
    <w:p w14:paraId="3E87D8E8" w14:textId="77777777" w:rsidR="001D1843" w:rsidRDefault="001D1843" w:rsidP="001D1843">
      <w:pPr>
        <w:jc w:val="center"/>
        <w:rPr>
          <w:lang w:val="en-US"/>
        </w:rPr>
      </w:pPr>
    </w:p>
    <w:p w14:paraId="7C98FFCA" w14:textId="77777777" w:rsidR="001D1843" w:rsidRDefault="001D1843" w:rsidP="001D1843">
      <w:pPr>
        <w:jc w:val="center"/>
        <w:rPr>
          <w:lang w:val="en-US"/>
        </w:rPr>
      </w:pPr>
    </w:p>
    <w:p w14:paraId="1499DB7A" w14:textId="77777777" w:rsidR="001D1843" w:rsidRDefault="001D1843" w:rsidP="001D1843">
      <w:pPr>
        <w:jc w:val="center"/>
        <w:rPr>
          <w:lang w:val="en-US"/>
        </w:rPr>
      </w:pPr>
    </w:p>
    <w:p w14:paraId="6D858ACB" w14:textId="77777777" w:rsidR="001D1843" w:rsidRDefault="001D1843" w:rsidP="001D1843">
      <w:pPr>
        <w:jc w:val="center"/>
        <w:rPr>
          <w:lang w:val="en-US"/>
        </w:rPr>
      </w:pPr>
    </w:p>
    <w:p w14:paraId="372A85C8" w14:textId="77777777" w:rsidR="001D1843" w:rsidRDefault="001D1843" w:rsidP="001D1843">
      <w:pPr>
        <w:jc w:val="center"/>
        <w:rPr>
          <w:lang w:val="en-US"/>
        </w:rPr>
      </w:pPr>
    </w:p>
    <w:p w14:paraId="755B2331" w14:textId="013590A4" w:rsidR="001D1843" w:rsidRDefault="001D1843" w:rsidP="001D1843">
      <w:pPr>
        <w:jc w:val="center"/>
        <w:rPr>
          <w:lang w:val="en-US"/>
        </w:rPr>
      </w:pPr>
    </w:p>
    <w:p w14:paraId="7EFAA42A" w14:textId="77777777" w:rsidR="00C872A8" w:rsidRDefault="00C872A8" w:rsidP="001D1843">
      <w:pPr>
        <w:jc w:val="center"/>
        <w:rPr>
          <w:lang w:val="en-US"/>
        </w:rPr>
      </w:pPr>
    </w:p>
    <w:p w14:paraId="44621153" w14:textId="77777777" w:rsidR="001D1843" w:rsidRDefault="001D1843" w:rsidP="001D1843">
      <w:pPr>
        <w:jc w:val="center"/>
        <w:rPr>
          <w:lang w:val="en-US"/>
        </w:rPr>
      </w:pPr>
    </w:p>
    <w:p w14:paraId="013F872E" w14:textId="77777777" w:rsidR="0062164C"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University of Wales Trinity Saint David</w:t>
      </w:r>
    </w:p>
    <w:p w14:paraId="7D31A402" w14:textId="77777777" w:rsidR="001D1843"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School of Engineering</w:t>
      </w:r>
    </w:p>
    <w:p w14:paraId="746DD8AF" w14:textId="1F74C3A2" w:rsidR="001D1843"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Technical Report</w:t>
      </w:r>
      <w:r w:rsidR="0083524A" w:rsidRPr="00C872A8">
        <w:rPr>
          <w:rFonts w:asciiTheme="majorHAnsi" w:hAnsiTheme="majorHAnsi"/>
          <w:color w:val="1F497D" w:themeColor="text2"/>
          <w:sz w:val="32"/>
          <w:szCs w:val="32"/>
          <w:lang w:val="en-US"/>
        </w:rPr>
        <w:t xml:space="preserve"> of 2</w:t>
      </w:r>
      <w:r w:rsidR="00C872A8">
        <w:rPr>
          <w:rFonts w:asciiTheme="majorHAnsi" w:hAnsiTheme="majorHAnsi"/>
          <w:color w:val="1F497D" w:themeColor="text2"/>
          <w:sz w:val="32"/>
          <w:szCs w:val="32"/>
          <w:lang w:val="en-US"/>
        </w:rPr>
        <w:t>9</w:t>
      </w:r>
      <w:r w:rsidR="0083524A" w:rsidRPr="00C872A8">
        <w:rPr>
          <w:rFonts w:asciiTheme="majorHAnsi" w:hAnsiTheme="majorHAnsi"/>
          <w:color w:val="1F497D" w:themeColor="text2"/>
          <w:sz w:val="32"/>
          <w:szCs w:val="32"/>
          <w:lang w:val="en-US"/>
        </w:rPr>
        <w:t>/10/2019</w:t>
      </w:r>
    </w:p>
    <w:p w14:paraId="351EB5F9" w14:textId="77777777" w:rsidR="001D1843"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Olivia Jenkins</w:t>
      </w:r>
    </w:p>
    <w:p w14:paraId="7637E9CB" w14:textId="77777777" w:rsidR="001D1843"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1910165</w:t>
      </w:r>
    </w:p>
    <w:p w14:paraId="5A1116DE" w14:textId="77777777" w:rsidR="001D1843"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Motorsport Engineering BEng</w:t>
      </w:r>
    </w:p>
    <w:p w14:paraId="5CA721E2" w14:textId="77777777" w:rsidR="001D1843" w:rsidRPr="00C872A8" w:rsidRDefault="001D1843" w:rsidP="00C872A8">
      <w:pPr>
        <w:jc w:val="center"/>
        <w:rPr>
          <w:rFonts w:asciiTheme="majorHAnsi" w:hAnsiTheme="majorHAnsi"/>
          <w:color w:val="1F497D" w:themeColor="text2"/>
          <w:sz w:val="32"/>
          <w:szCs w:val="32"/>
          <w:lang w:val="en-US"/>
        </w:rPr>
      </w:pPr>
      <w:r w:rsidRPr="00C872A8">
        <w:rPr>
          <w:rFonts w:asciiTheme="majorHAnsi" w:hAnsiTheme="majorHAnsi"/>
          <w:color w:val="1F497D" w:themeColor="text2"/>
          <w:sz w:val="32"/>
          <w:szCs w:val="32"/>
          <w:lang w:val="en-US"/>
        </w:rPr>
        <w:t>Engineering Applications and Study Skills (M4X02063)</w:t>
      </w:r>
    </w:p>
    <w:p w14:paraId="12CBAFC6" w14:textId="77777777" w:rsidR="0083524A" w:rsidRPr="00C872A8" w:rsidRDefault="0083524A" w:rsidP="00C872A8">
      <w:pPr>
        <w:jc w:val="center"/>
        <w:rPr>
          <w:rFonts w:eastAsiaTheme="majorEastAsia"/>
          <w:b/>
          <w:bCs/>
          <w:color w:val="1F497D" w:themeColor="text2"/>
          <w:sz w:val="32"/>
          <w:szCs w:val="32"/>
          <w:lang w:val="en-US"/>
        </w:rPr>
      </w:pPr>
      <w:r w:rsidRPr="00C872A8">
        <w:rPr>
          <w:color w:val="1F497D" w:themeColor="text2"/>
          <w:sz w:val="32"/>
          <w:szCs w:val="32"/>
          <w:lang w:val="en-US"/>
        </w:rPr>
        <w:br w:type="page"/>
      </w:r>
    </w:p>
    <w:sdt>
      <w:sdtPr>
        <w:rPr>
          <w:rFonts w:asciiTheme="minorHAnsi" w:eastAsiaTheme="minorHAnsi" w:hAnsiTheme="minorHAnsi" w:cstheme="minorBidi"/>
          <w:b/>
          <w:bCs/>
          <w:color w:val="auto"/>
          <w:sz w:val="22"/>
          <w:szCs w:val="22"/>
        </w:rPr>
        <w:id w:val="45315675"/>
        <w:docPartObj>
          <w:docPartGallery w:val="Table of Contents"/>
          <w:docPartUnique/>
        </w:docPartObj>
      </w:sdtPr>
      <w:sdtEndPr>
        <w:rPr>
          <w:rFonts w:eastAsiaTheme="minorEastAsia"/>
          <w:b w:val="0"/>
          <w:bCs w:val="0"/>
          <w:sz w:val="21"/>
          <w:szCs w:val="21"/>
        </w:rPr>
      </w:sdtEndPr>
      <w:sdtContent>
        <w:p w14:paraId="2B22FC26" w14:textId="77777777" w:rsidR="0083524A" w:rsidRDefault="0083524A">
          <w:pPr>
            <w:pStyle w:val="TOCHeading"/>
          </w:pPr>
          <w:r>
            <w:t>Contents</w:t>
          </w:r>
        </w:p>
        <w:p w14:paraId="2B47E256" w14:textId="51010E5F" w:rsidR="00494319" w:rsidRDefault="0083524A">
          <w:pPr>
            <w:pStyle w:val="TOC1"/>
            <w:tabs>
              <w:tab w:val="left" w:pos="440"/>
              <w:tab w:val="right" w:leader="dot" w:pos="9016"/>
            </w:tabs>
            <w:rPr>
              <w:noProof/>
              <w:sz w:val="22"/>
              <w:szCs w:val="22"/>
              <w:lang w:eastAsia="en-GB"/>
            </w:rPr>
          </w:pPr>
          <w:r>
            <w:fldChar w:fldCharType="begin"/>
          </w:r>
          <w:r>
            <w:instrText xml:space="preserve"> TOC \o "1-3" \h \z \u </w:instrText>
          </w:r>
          <w:r>
            <w:fldChar w:fldCharType="separate"/>
          </w:r>
          <w:hyperlink w:anchor="_Toc31592987" w:history="1">
            <w:r w:rsidR="00494319" w:rsidRPr="00B04ED7">
              <w:rPr>
                <w:rStyle w:val="Hyperlink"/>
                <w:noProof/>
                <w:lang w:val="en-US"/>
              </w:rPr>
              <w:t>1.</w:t>
            </w:r>
            <w:r w:rsidR="00494319">
              <w:rPr>
                <w:noProof/>
                <w:sz w:val="22"/>
                <w:szCs w:val="22"/>
                <w:lang w:eastAsia="en-GB"/>
              </w:rPr>
              <w:tab/>
            </w:r>
            <w:r w:rsidR="00494319" w:rsidRPr="00B04ED7">
              <w:rPr>
                <w:rStyle w:val="Hyperlink"/>
                <w:noProof/>
                <w:lang w:val="en-US"/>
              </w:rPr>
              <w:t>Introduction</w:t>
            </w:r>
            <w:r w:rsidR="00494319">
              <w:rPr>
                <w:noProof/>
                <w:webHidden/>
              </w:rPr>
              <w:tab/>
            </w:r>
            <w:r w:rsidR="00494319">
              <w:rPr>
                <w:noProof/>
                <w:webHidden/>
              </w:rPr>
              <w:fldChar w:fldCharType="begin"/>
            </w:r>
            <w:r w:rsidR="00494319">
              <w:rPr>
                <w:noProof/>
                <w:webHidden/>
              </w:rPr>
              <w:instrText xml:space="preserve"> PAGEREF _Toc31592987 \h </w:instrText>
            </w:r>
            <w:r w:rsidR="00494319">
              <w:rPr>
                <w:noProof/>
                <w:webHidden/>
              </w:rPr>
            </w:r>
            <w:r w:rsidR="00494319">
              <w:rPr>
                <w:noProof/>
                <w:webHidden/>
              </w:rPr>
              <w:fldChar w:fldCharType="separate"/>
            </w:r>
            <w:r w:rsidR="00494319">
              <w:rPr>
                <w:noProof/>
                <w:webHidden/>
              </w:rPr>
              <w:t>3</w:t>
            </w:r>
            <w:r w:rsidR="00494319">
              <w:rPr>
                <w:noProof/>
                <w:webHidden/>
              </w:rPr>
              <w:fldChar w:fldCharType="end"/>
            </w:r>
          </w:hyperlink>
        </w:p>
        <w:p w14:paraId="7FC2D7E7" w14:textId="4F8FF1DE" w:rsidR="00494319" w:rsidRDefault="00494319">
          <w:pPr>
            <w:pStyle w:val="TOC1"/>
            <w:tabs>
              <w:tab w:val="right" w:leader="dot" w:pos="9016"/>
            </w:tabs>
            <w:rPr>
              <w:noProof/>
              <w:sz w:val="22"/>
              <w:szCs w:val="22"/>
              <w:lang w:eastAsia="en-GB"/>
            </w:rPr>
          </w:pPr>
          <w:hyperlink w:anchor="_Toc31592988" w:history="1">
            <w:r w:rsidRPr="00B04ED7">
              <w:rPr>
                <w:rStyle w:val="Hyperlink"/>
                <w:noProof/>
                <w:lang w:val="en-US"/>
              </w:rPr>
              <w:t>2. Background Research</w:t>
            </w:r>
            <w:r>
              <w:rPr>
                <w:noProof/>
                <w:webHidden/>
              </w:rPr>
              <w:tab/>
            </w:r>
            <w:r>
              <w:rPr>
                <w:noProof/>
                <w:webHidden/>
              </w:rPr>
              <w:fldChar w:fldCharType="begin"/>
            </w:r>
            <w:r>
              <w:rPr>
                <w:noProof/>
                <w:webHidden/>
              </w:rPr>
              <w:instrText xml:space="preserve"> PAGEREF _Toc31592988 \h </w:instrText>
            </w:r>
            <w:r>
              <w:rPr>
                <w:noProof/>
                <w:webHidden/>
              </w:rPr>
            </w:r>
            <w:r>
              <w:rPr>
                <w:noProof/>
                <w:webHidden/>
              </w:rPr>
              <w:fldChar w:fldCharType="separate"/>
            </w:r>
            <w:r>
              <w:rPr>
                <w:noProof/>
                <w:webHidden/>
              </w:rPr>
              <w:t>3</w:t>
            </w:r>
            <w:r>
              <w:rPr>
                <w:noProof/>
                <w:webHidden/>
              </w:rPr>
              <w:fldChar w:fldCharType="end"/>
            </w:r>
          </w:hyperlink>
        </w:p>
        <w:p w14:paraId="70E1B0E0" w14:textId="629411E2" w:rsidR="00494319" w:rsidRDefault="00494319">
          <w:pPr>
            <w:pStyle w:val="TOC1"/>
            <w:tabs>
              <w:tab w:val="left" w:pos="440"/>
              <w:tab w:val="right" w:leader="dot" w:pos="9016"/>
            </w:tabs>
            <w:rPr>
              <w:noProof/>
              <w:sz w:val="22"/>
              <w:szCs w:val="22"/>
              <w:lang w:eastAsia="en-GB"/>
            </w:rPr>
          </w:pPr>
          <w:hyperlink w:anchor="_Toc31592989" w:history="1">
            <w:r w:rsidRPr="00B04ED7">
              <w:rPr>
                <w:rStyle w:val="Hyperlink"/>
                <w:noProof/>
                <w:lang w:val="en-US"/>
              </w:rPr>
              <w:t>3.</w:t>
            </w:r>
            <w:r>
              <w:rPr>
                <w:noProof/>
                <w:sz w:val="22"/>
                <w:szCs w:val="22"/>
                <w:lang w:eastAsia="en-GB"/>
              </w:rPr>
              <w:tab/>
            </w:r>
            <w:r w:rsidRPr="00B04ED7">
              <w:rPr>
                <w:rStyle w:val="Hyperlink"/>
                <w:noProof/>
                <w:lang w:val="en-US"/>
              </w:rPr>
              <w:t>Methodology</w:t>
            </w:r>
            <w:r>
              <w:rPr>
                <w:noProof/>
                <w:webHidden/>
              </w:rPr>
              <w:tab/>
            </w:r>
            <w:r>
              <w:rPr>
                <w:noProof/>
                <w:webHidden/>
              </w:rPr>
              <w:fldChar w:fldCharType="begin"/>
            </w:r>
            <w:r>
              <w:rPr>
                <w:noProof/>
                <w:webHidden/>
              </w:rPr>
              <w:instrText xml:space="preserve"> PAGEREF _Toc31592989 \h </w:instrText>
            </w:r>
            <w:r>
              <w:rPr>
                <w:noProof/>
                <w:webHidden/>
              </w:rPr>
            </w:r>
            <w:r>
              <w:rPr>
                <w:noProof/>
                <w:webHidden/>
              </w:rPr>
              <w:fldChar w:fldCharType="separate"/>
            </w:r>
            <w:r>
              <w:rPr>
                <w:noProof/>
                <w:webHidden/>
              </w:rPr>
              <w:t>4</w:t>
            </w:r>
            <w:r>
              <w:rPr>
                <w:noProof/>
                <w:webHidden/>
              </w:rPr>
              <w:fldChar w:fldCharType="end"/>
            </w:r>
          </w:hyperlink>
        </w:p>
        <w:p w14:paraId="1D4B7A3D" w14:textId="10DAAA13" w:rsidR="00494319" w:rsidRDefault="00494319">
          <w:pPr>
            <w:pStyle w:val="TOC2"/>
            <w:tabs>
              <w:tab w:val="left" w:pos="880"/>
              <w:tab w:val="right" w:leader="dot" w:pos="9016"/>
            </w:tabs>
            <w:rPr>
              <w:noProof/>
            </w:rPr>
          </w:pPr>
          <w:hyperlink w:anchor="_Toc31592990" w:history="1">
            <w:r w:rsidRPr="00B04ED7">
              <w:rPr>
                <w:rStyle w:val="Hyperlink"/>
                <w:noProof/>
                <w:lang w:val="en-US"/>
              </w:rPr>
              <w:t>3.1</w:t>
            </w:r>
            <w:r>
              <w:rPr>
                <w:noProof/>
              </w:rPr>
              <w:tab/>
            </w:r>
            <w:r w:rsidRPr="00B04ED7">
              <w:rPr>
                <w:rStyle w:val="Hyperlink"/>
                <w:noProof/>
                <w:lang w:val="en-US"/>
              </w:rPr>
              <w:t>Equipment used:</w:t>
            </w:r>
            <w:r>
              <w:rPr>
                <w:noProof/>
                <w:webHidden/>
              </w:rPr>
              <w:tab/>
            </w:r>
            <w:r>
              <w:rPr>
                <w:noProof/>
                <w:webHidden/>
              </w:rPr>
              <w:fldChar w:fldCharType="begin"/>
            </w:r>
            <w:r>
              <w:rPr>
                <w:noProof/>
                <w:webHidden/>
              </w:rPr>
              <w:instrText xml:space="preserve"> PAGEREF _Toc31592990 \h </w:instrText>
            </w:r>
            <w:r>
              <w:rPr>
                <w:noProof/>
                <w:webHidden/>
              </w:rPr>
            </w:r>
            <w:r>
              <w:rPr>
                <w:noProof/>
                <w:webHidden/>
              </w:rPr>
              <w:fldChar w:fldCharType="separate"/>
            </w:r>
            <w:r>
              <w:rPr>
                <w:noProof/>
                <w:webHidden/>
              </w:rPr>
              <w:t>4</w:t>
            </w:r>
            <w:r>
              <w:rPr>
                <w:noProof/>
                <w:webHidden/>
              </w:rPr>
              <w:fldChar w:fldCharType="end"/>
            </w:r>
          </w:hyperlink>
        </w:p>
        <w:p w14:paraId="739D292F" w14:textId="232E0E95" w:rsidR="00494319" w:rsidRDefault="00494319">
          <w:pPr>
            <w:pStyle w:val="TOC2"/>
            <w:tabs>
              <w:tab w:val="left" w:pos="880"/>
              <w:tab w:val="right" w:leader="dot" w:pos="9016"/>
            </w:tabs>
            <w:rPr>
              <w:noProof/>
            </w:rPr>
          </w:pPr>
          <w:hyperlink w:anchor="_Toc31592991" w:history="1">
            <w:r w:rsidRPr="00B04ED7">
              <w:rPr>
                <w:rStyle w:val="Hyperlink"/>
                <w:noProof/>
                <w:lang w:val="en-US"/>
              </w:rPr>
              <w:t>3.2</w:t>
            </w:r>
            <w:r>
              <w:rPr>
                <w:noProof/>
              </w:rPr>
              <w:tab/>
            </w:r>
            <w:r w:rsidRPr="00B04ED7">
              <w:rPr>
                <w:rStyle w:val="Hyperlink"/>
                <w:noProof/>
                <w:lang w:val="en-US"/>
              </w:rPr>
              <w:t>Methodology:</w:t>
            </w:r>
            <w:r>
              <w:rPr>
                <w:noProof/>
                <w:webHidden/>
              </w:rPr>
              <w:tab/>
            </w:r>
            <w:r>
              <w:rPr>
                <w:noProof/>
                <w:webHidden/>
              </w:rPr>
              <w:fldChar w:fldCharType="begin"/>
            </w:r>
            <w:r>
              <w:rPr>
                <w:noProof/>
                <w:webHidden/>
              </w:rPr>
              <w:instrText xml:space="preserve"> PAGEREF _Toc31592991 \h </w:instrText>
            </w:r>
            <w:r>
              <w:rPr>
                <w:noProof/>
                <w:webHidden/>
              </w:rPr>
            </w:r>
            <w:r>
              <w:rPr>
                <w:noProof/>
                <w:webHidden/>
              </w:rPr>
              <w:fldChar w:fldCharType="separate"/>
            </w:r>
            <w:r>
              <w:rPr>
                <w:noProof/>
                <w:webHidden/>
              </w:rPr>
              <w:t>4</w:t>
            </w:r>
            <w:r>
              <w:rPr>
                <w:noProof/>
                <w:webHidden/>
              </w:rPr>
              <w:fldChar w:fldCharType="end"/>
            </w:r>
          </w:hyperlink>
        </w:p>
        <w:p w14:paraId="6F41E4A9" w14:textId="0B2C8BB3" w:rsidR="00494319" w:rsidRDefault="00494319">
          <w:pPr>
            <w:pStyle w:val="TOC3"/>
            <w:tabs>
              <w:tab w:val="left" w:pos="1320"/>
              <w:tab w:val="right" w:leader="dot" w:pos="9016"/>
            </w:tabs>
            <w:rPr>
              <w:noProof/>
            </w:rPr>
          </w:pPr>
          <w:hyperlink w:anchor="_Toc31592992" w:history="1">
            <w:r w:rsidRPr="00B04ED7">
              <w:rPr>
                <w:rStyle w:val="Hyperlink"/>
                <w:noProof/>
                <w:lang w:val="en-US"/>
              </w:rPr>
              <w:t>3.2.1</w:t>
            </w:r>
            <w:r>
              <w:rPr>
                <w:noProof/>
              </w:rPr>
              <w:tab/>
            </w:r>
            <w:r w:rsidRPr="00B04ED7">
              <w:rPr>
                <w:rStyle w:val="Hyperlink"/>
                <w:noProof/>
                <w:lang w:val="en-US"/>
              </w:rPr>
              <w:t>Dimensions:</w:t>
            </w:r>
            <w:r>
              <w:rPr>
                <w:noProof/>
                <w:webHidden/>
              </w:rPr>
              <w:tab/>
            </w:r>
            <w:r>
              <w:rPr>
                <w:noProof/>
                <w:webHidden/>
              </w:rPr>
              <w:fldChar w:fldCharType="begin"/>
            </w:r>
            <w:r>
              <w:rPr>
                <w:noProof/>
                <w:webHidden/>
              </w:rPr>
              <w:instrText xml:space="preserve"> PAGEREF _Toc31592992 \h </w:instrText>
            </w:r>
            <w:r>
              <w:rPr>
                <w:noProof/>
                <w:webHidden/>
              </w:rPr>
            </w:r>
            <w:r>
              <w:rPr>
                <w:noProof/>
                <w:webHidden/>
              </w:rPr>
              <w:fldChar w:fldCharType="separate"/>
            </w:r>
            <w:r>
              <w:rPr>
                <w:noProof/>
                <w:webHidden/>
              </w:rPr>
              <w:t>4</w:t>
            </w:r>
            <w:r>
              <w:rPr>
                <w:noProof/>
                <w:webHidden/>
              </w:rPr>
              <w:fldChar w:fldCharType="end"/>
            </w:r>
          </w:hyperlink>
        </w:p>
        <w:p w14:paraId="4DEE1983" w14:textId="1EDE7AF0" w:rsidR="00494319" w:rsidRDefault="00494319">
          <w:pPr>
            <w:pStyle w:val="TOC3"/>
            <w:tabs>
              <w:tab w:val="left" w:pos="1320"/>
              <w:tab w:val="right" w:leader="dot" w:pos="9016"/>
            </w:tabs>
            <w:rPr>
              <w:noProof/>
            </w:rPr>
          </w:pPr>
          <w:hyperlink w:anchor="_Toc31592993" w:history="1">
            <w:r w:rsidRPr="00B04ED7">
              <w:rPr>
                <w:rStyle w:val="Hyperlink"/>
                <w:noProof/>
                <w:lang w:val="en-US"/>
              </w:rPr>
              <w:t>3.2.2</w:t>
            </w:r>
            <w:r>
              <w:rPr>
                <w:noProof/>
              </w:rPr>
              <w:tab/>
            </w:r>
            <w:r w:rsidRPr="00B04ED7">
              <w:rPr>
                <w:rStyle w:val="Hyperlink"/>
                <w:noProof/>
                <w:lang w:val="en-US"/>
              </w:rPr>
              <w:t>Drilling:</w:t>
            </w:r>
            <w:r>
              <w:rPr>
                <w:noProof/>
                <w:webHidden/>
              </w:rPr>
              <w:tab/>
            </w:r>
            <w:r>
              <w:rPr>
                <w:noProof/>
                <w:webHidden/>
              </w:rPr>
              <w:fldChar w:fldCharType="begin"/>
            </w:r>
            <w:r>
              <w:rPr>
                <w:noProof/>
                <w:webHidden/>
              </w:rPr>
              <w:instrText xml:space="preserve"> PAGEREF _Toc31592993 \h </w:instrText>
            </w:r>
            <w:r>
              <w:rPr>
                <w:noProof/>
                <w:webHidden/>
              </w:rPr>
            </w:r>
            <w:r>
              <w:rPr>
                <w:noProof/>
                <w:webHidden/>
              </w:rPr>
              <w:fldChar w:fldCharType="separate"/>
            </w:r>
            <w:r>
              <w:rPr>
                <w:noProof/>
                <w:webHidden/>
              </w:rPr>
              <w:t>4</w:t>
            </w:r>
            <w:r>
              <w:rPr>
                <w:noProof/>
                <w:webHidden/>
              </w:rPr>
              <w:fldChar w:fldCharType="end"/>
            </w:r>
          </w:hyperlink>
        </w:p>
        <w:p w14:paraId="425582A4" w14:textId="5EF8281B" w:rsidR="00494319" w:rsidRDefault="00494319">
          <w:pPr>
            <w:pStyle w:val="TOC3"/>
            <w:tabs>
              <w:tab w:val="left" w:pos="1320"/>
              <w:tab w:val="right" w:leader="dot" w:pos="9016"/>
            </w:tabs>
            <w:rPr>
              <w:noProof/>
            </w:rPr>
          </w:pPr>
          <w:hyperlink w:anchor="_Toc31592994" w:history="1">
            <w:r w:rsidRPr="00B04ED7">
              <w:rPr>
                <w:rStyle w:val="Hyperlink"/>
                <w:noProof/>
                <w:lang w:val="en-US"/>
              </w:rPr>
              <w:t>3.2.3</w:t>
            </w:r>
            <w:r>
              <w:rPr>
                <w:noProof/>
              </w:rPr>
              <w:tab/>
            </w:r>
            <w:r w:rsidRPr="00B04ED7">
              <w:rPr>
                <w:rStyle w:val="Hyperlink"/>
                <w:noProof/>
                <w:lang w:val="en-US"/>
              </w:rPr>
              <w:t>Threading</w:t>
            </w:r>
            <w:r>
              <w:rPr>
                <w:noProof/>
                <w:webHidden/>
              </w:rPr>
              <w:tab/>
            </w:r>
            <w:r>
              <w:rPr>
                <w:noProof/>
                <w:webHidden/>
              </w:rPr>
              <w:fldChar w:fldCharType="begin"/>
            </w:r>
            <w:r>
              <w:rPr>
                <w:noProof/>
                <w:webHidden/>
              </w:rPr>
              <w:instrText xml:space="preserve"> PAGEREF _Toc31592994 \h </w:instrText>
            </w:r>
            <w:r>
              <w:rPr>
                <w:noProof/>
                <w:webHidden/>
              </w:rPr>
            </w:r>
            <w:r>
              <w:rPr>
                <w:noProof/>
                <w:webHidden/>
              </w:rPr>
              <w:fldChar w:fldCharType="separate"/>
            </w:r>
            <w:r>
              <w:rPr>
                <w:noProof/>
                <w:webHidden/>
              </w:rPr>
              <w:t>4</w:t>
            </w:r>
            <w:r>
              <w:rPr>
                <w:noProof/>
                <w:webHidden/>
              </w:rPr>
              <w:fldChar w:fldCharType="end"/>
            </w:r>
          </w:hyperlink>
        </w:p>
        <w:p w14:paraId="6581B56D" w14:textId="712D1410" w:rsidR="00494319" w:rsidRDefault="00494319">
          <w:pPr>
            <w:pStyle w:val="TOC3"/>
            <w:tabs>
              <w:tab w:val="left" w:pos="1320"/>
              <w:tab w:val="right" w:leader="dot" w:pos="9016"/>
            </w:tabs>
            <w:rPr>
              <w:noProof/>
            </w:rPr>
          </w:pPr>
          <w:hyperlink w:anchor="_Toc31592995" w:history="1">
            <w:r w:rsidRPr="00B04ED7">
              <w:rPr>
                <w:rStyle w:val="Hyperlink"/>
                <w:noProof/>
                <w:lang w:val="en-US"/>
              </w:rPr>
              <w:t>3.2.4</w:t>
            </w:r>
            <w:r>
              <w:rPr>
                <w:noProof/>
              </w:rPr>
              <w:tab/>
            </w:r>
            <w:r w:rsidRPr="00B04ED7">
              <w:rPr>
                <w:rStyle w:val="Hyperlink"/>
                <w:noProof/>
                <w:lang w:val="en-US"/>
              </w:rPr>
              <w:t>Sawing</w:t>
            </w:r>
            <w:r>
              <w:rPr>
                <w:noProof/>
                <w:webHidden/>
              </w:rPr>
              <w:tab/>
            </w:r>
            <w:r>
              <w:rPr>
                <w:noProof/>
                <w:webHidden/>
              </w:rPr>
              <w:fldChar w:fldCharType="begin"/>
            </w:r>
            <w:r>
              <w:rPr>
                <w:noProof/>
                <w:webHidden/>
              </w:rPr>
              <w:instrText xml:space="preserve"> PAGEREF _Toc31592995 \h </w:instrText>
            </w:r>
            <w:r>
              <w:rPr>
                <w:noProof/>
                <w:webHidden/>
              </w:rPr>
            </w:r>
            <w:r>
              <w:rPr>
                <w:noProof/>
                <w:webHidden/>
              </w:rPr>
              <w:fldChar w:fldCharType="separate"/>
            </w:r>
            <w:r>
              <w:rPr>
                <w:noProof/>
                <w:webHidden/>
              </w:rPr>
              <w:t>4</w:t>
            </w:r>
            <w:r>
              <w:rPr>
                <w:noProof/>
                <w:webHidden/>
              </w:rPr>
              <w:fldChar w:fldCharType="end"/>
            </w:r>
          </w:hyperlink>
        </w:p>
        <w:p w14:paraId="3C1A0D5C" w14:textId="62307CC3" w:rsidR="00494319" w:rsidRDefault="00494319">
          <w:pPr>
            <w:pStyle w:val="TOC3"/>
            <w:tabs>
              <w:tab w:val="left" w:pos="1320"/>
              <w:tab w:val="right" w:leader="dot" w:pos="9016"/>
            </w:tabs>
            <w:rPr>
              <w:noProof/>
            </w:rPr>
          </w:pPr>
          <w:hyperlink w:anchor="_Toc31592996" w:history="1">
            <w:r w:rsidRPr="00B04ED7">
              <w:rPr>
                <w:rStyle w:val="Hyperlink"/>
                <w:noProof/>
                <w:lang w:val="en-US"/>
              </w:rPr>
              <w:t>3.2.5</w:t>
            </w:r>
            <w:r>
              <w:rPr>
                <w:noProof/>
              </w:rPr>
              <w:tab/>
            </w:r>
            <w:r w:rsidRPr="00B04ED7">
              <w:rPr>
                <w:rStyle w:val="Hyperlink"/>
                <w:noProof/>
                <w:lang w:val="en-US"/>
              </w:rPr>
              <w:t>DX6 crossover vice machine</w:t>
            </w:r>
            <w:r>
              <w:rPr>
                <w:noProof/>
                <w:webHidden/>
              </w:rPr>
              <w:tab/>
            </w:r>
            <w:r>
              <w:rPr>
                <w:noProof/>
                <w:webHidden/>
              </w:rPr>
              <w:fldChar w:fldCharType="begin"/>
            </w:r>
            <w:r>
              <w:rPr>
                <w:noProof/>
                <w:webHidden/>
              </w:rPr>
              <w:instrText xml:space="preserve"> PAGEREF _Toc31592996 \h </w:instrText>
            </w:r>
            <w:r>
              <w:rPr>
                <w:noProof/>
                <w:webHidden/>
              </w:rPr>
            </w:r>
            <w:r>
              <w:rPr>
                <w:noProof/>
                <w:webHidden/>
              </w:rPr>
              <w:fldChar w:fldCharType="separate"/>
            </w:r>
            <w:r>
              <w:rPr>
                <w:noProof/>
                <w:webHidden/>
              </w:rPr>
              <w:t>4</w:t>
            </w:r>
            <w:r>
              <w:rPr>
                <w:noProof/>
                <w:webHidden/>
              </w:rPr>
              <w:fldChar w:fldCharType="end"/>
            </w:r>
          </w:hyperlink>
        </w:p>
        <w:p w14:paraId="4E7F5870" w14:textId="277E669D" w:rsidR="00494319" w:rsidRDefault="00494319">
          <w:pPr>
            <w:pStyle w:val="TOC1"/>
            <w:tabs>
              <w:tab w:val="left" w:pos="420"/>
              <w:tab w:val="right" w:leader="dot" w:pos="9016"/>
            </w:tabs>
            <w:rPr>
              <w:noProof/>
              <w:sz w:val="22"/>
              <w:szCs w:val="22"/>
              <w:lang w:eastAsia="en-GB"/>
            </w:rPr>
          </w:pPr>
          <w:hyperlink w:anchor="_Toc31592997" w:history="1">
            <w:r w:rsidRPr="00B04ED7">
              <w:rPr>
                <w:rStyle w:val="Hyperlink"/>
                <w:noProof/>
                <w:lang w:val="en-US"/>
              </w:rPr>
              <w:t>4.</w:t>
            </w:r>
            <w:r>
              <w:rPr>
                <w:noProof/>
                <w:sz w:val="22"/>
                <w:szCs w:val="22"/>
                <w:lang w:eastAsia="en-GB"/>
              </w:rPr>
              <w:tab/>
            </w:r>
            <w:r w:rsidRPr="00B04ED7">
              <w:rPr>
                <w:rStyle w:val="Hyperlink"/>
                <w:noProof/>
                <w:lang w:val="en-US"/>
              </w:rPr>
              <w:t>Discussion and Conclusions</w:t>
            </w:r>
            <w:r>
              <w:rPr>
                <w:noProof/>
                <w:webHidden/>
              </w:rPr>
              <w:tab/>
            </w:r>
            <w:r>
              <w:rPr>
                <w:noProof/>
                <w:webHidden/>
              </w:rPr>
              <w:fldChar w:fldCharType="begin"/>
            </w:r>
            <w:r>
              <w:rPr>
                <w:noProof/>
                <w:webHidden/>
              </w:rPr>
              <w:instrText xml:space="preserve"> PAGEREF _Toc31592997 \h </w:instrText>
            </w:r>
            <w:r>
              <w:rPr>
                <w:noProof/>
                <w:webHidden/>
              </w:rPr>
            </w:r>
            <w:r>
              <w:rPr>
                <w:noProof/>
                <w:webHidden/>
              </w:rPr>
              <w:fldChar w:fldCharType="separate"/>
            </w:r>
            <w:r>
              <w:rPr>
                <w:noProof/>
                <w:webHidden/>
              </w:rPr>
              <w:t>5</w:t>
            </w:r>
            <w:r>
              <w:rPr>
                <w:noProof/>
                <w:webHidden/>
              </w:rPr>
              <w:fldChar w:fldCharType="end"/>
            </w:r>
          </w:hyperlink>
        </w:p>
        <w:p w14:paraId="0670AE9C" w14:textId="4F3091B0" w:rsidR="00494319" w:rsidRDefault="00494319">
          <w:pPr>
            <w:pStyle w:val="TOC1"/>
            <w:tabs>
              <w:tab w:val="left" w:pos="420"/>
              <w:tab w:val="right" w:leader="dot" w:pos="9016"/>
            </w:tabs>
            <w:rPr>
              <w:noProof/>
              <w:sz w:val="22"/>
              <w:szCs w:val="22"/>
              <w:lang w:eastAsia="en-GB"/>
            </w:rPr>
          </w:pPr>
          <w:hyperlink w:anchor="_Toc31592998" w:history="1">
            <w:r w:rsidRPr="00B04ED7">
              <w:rPr>
                <w:rStyle w:val="Hyperlink"/>
                <w:noProof/>
                <w:lang w:val="en-US"/>
              </w:rPr>
              <w:t>5.</w:t>
            </w:r>
            <w:r>
              <w:rPr>
                <w:noProof/>
                <w:sz w:val="22"/>
                <w:szCs w:val="22"/>
                <w:lang w:eastAsia="en-GB"/>
              </w:rPr>
              <w:tab/>
            </w:r>
            <w:r w:rsidRPr="00B04ED7">
              <w:rPr>
                <w:rStyle w:val="Hyperlink"/>
                <w:noProof/>
                <w:lang w:val="en-US"/>
              </w:rPr>
              <w:t>References</w:t>
            </w:r>
            <w:r>
              <w:rPr>
                <w:noProof/>
                <w:webHidden/>
              </w:rPr>
              <w:tab/>
            </w:r>
            <w:r>
              <w:rPr>
                <w:noProof/>
                <w:webHidden/>
              </w:rPr>
              <w:fldChar w:fldCharType="begin"/>
            </w:r>
            <w:r>
              <w:rPr>
                <w:noProof/>
                <w:webHidden/>
              </w:rPr>
              <w:instrText xml:space="preserve"> PAGEREF _Toc31592998 \h </w:instrText>
            </w:r>
            <w:r>
              <w:rPr>
                <w:noProof/>
                <w:webHidden/>
              </w:rPr>
            </w:r>
            <w:r>
              <w:rPr>
                <w:noProof/>
                <w:webHidden/>
              </w:rPr>
              <w:fldChar w:fldCharType="separate"/>
            </w:r>
            <w:r>
              <w:rPr>
                <w:noProof/>
                <w:webHidden/>
              </w:rPr>
              <w:t>5</w:t>
            </w:r>
            <w:r>
              <w:rPr>
                <w:noProof/>
                <w:webHidden/>
              </w:rPr>
              <w:fldChar w:fldCharType="end"/>
            </w:r>
          </w:hyperlink>
        </w:p>
        <w:p w14:paraId="1B0F18B0" w14:textId="1F1CB491" w:rsidR="0083524A" w:rsidRDefault="0083524A">
          <w:r>
            <w:fldChar w:fldCharType="end"/>
          </w:r>
        </w:p>
      </w:sdtContent>
    </w:sdt>
    <w:p w14:paraId="2D32CF50" w14:textId="77777777" w:rsidR="001D1843" w:rsidRDefault="001D1843" w:rsidP="001D1843">
      <w:pPr>
        <w:pStyle w:val="Heading1"/>
        <w:numPr>
          <w:ilvl w:val="0"/>
          <w:numId w:val="5"/>
        </w:numPr>
        <w:rPr>
          <w:lang w:val="en-US"/>
        </w:rPr>
      </w:pPr>
      <w:r w:rsidRPr="001D1843">
        <w:rPr>
          <w:sz w:val="32"/>
          <w:szCs w:val="32"/>
          <w:lang w:val="en-US"/>
        </w:rPr>
        <w:br w:type="page"/>
      </w:r>
      <w:bookmarkStart w:id="0" w:name="_Toc31592987"/>
      <w:r>
        <w:rPr>
          <w:lang w:val="en-US"/>
        </w:rPr>
        <w:lastRenderedPageBreak/>
        <w:t>Introduction</w:t>
      </w:r>
      <w:bookmarkEnd w:id="0"/>
    </w:p>
    <w:p w14:paraId="3CD2FDF8" w14:textId="77777777" w:rsidR="00261E64" w:rsidRDefault="00C872A8" w:rsidP="00261E64">
      <w:pPr>
        <w:rPr>
          <w:lang w:val="en-US"/>
        </w:rPr>
      </w:pPr>
      <w:r>
        <w:rPr>
          <w:lang w:val="en-US"/>
        </w:rPr>
        <w:t>On the 29</w:t>
      </w:r>
      <w:r w:rsidRPr="00C872A8">
        <w:rPr>
          <w:vertAlign w:val="superscript"/>
          <w:lang w:val="en-US"/>
        </w:rPr>
        <w:t>th</w:t>
      </w:r>
      <w:r>
        <w:rPr>
          <w:lang w:val="en-US"/>
        </w:rPr>
        <w:t xml:space="preserve"> of October 2019</w:t>
      </w:r>
      <w:r w:rsidR="00925199">
        <w:rPr>
          <w:lang w:val="en-US"/>
        </w:rPr>
        <w:t>, a machine workshop session was taught by instructor Dave Cooper. The aim of this workshop session was to allow students to</w:t>
      </w:r>
      <w:r w:rsidR="00261E64">
        <w:rPr>
          <w:lang w:val="en-US"/>
        </w:rPr>
        <w:t xml:space="preserve"> learn how to</w:t>
      </w:r>
      <w:r w:rsidR="00925199">
        <w:rPr>
          <w:lang w:val="en-US"/>
        </w:rPr>
        <w:t xml:space="preserve"> use multiple machine workshop instruments and become comfortable using them by completing an individual task to accurately saw and cut holes into a given piece of </w:t>
      </w:r>
      <w:r w:rsidR="00261E64">
        <w:rPr>
          <w:lang w:val="en-US"/>
        </w:rPr>
        <w:t>metal</w:t>
      </w:r>
      <w:r w:rsidR="00925199">
        <w:rPr>
          <w:lang w:val="en-US"/>
        </w:rPr>
        <w:t xml:space="preserve"> according to a dimensioned technical drawing. </w:t>
      </w:r>
      <w:r w:rsidR="00261E64">
        <w:rPr>
          <w:lang w:val="en-US"/>
        </w:rPr>
        <w:t xml:space="preserve">This report will step through the methodology of this session; what safety regulations had to be followed in the machine workshop, what equipment was used and how the equipment was used to complete the task. This will be followed by a discussion on what was achieved and learned during the session and a conclusion stating if the aim of this session was completed. </w:t>
      </w:r>
    </w:p>
    <w:p w14:paraId="323C7EA0" w14:textId="77777777" w:rsidR="00261E64" w:rsidRDefault="00261E64" w:rsidP="00261E64">
      <w:pPr>
        <w:rPr>
          <w:lang w:val="en-US"/>
        </w:rPr>
      </w:pPr>
    </w:p>
    <w:p w14:paraId="0F47076B" w14:textId="3CC837D8" w:rsidR="001D1843" w:rsidRPr="00261E64" w:rsidRDefault="00261E64" w:rsidP="00261E64">
      <w:pPr>
        <w:pStyle w:val="Heading1"/>
        <w:rPr>
          <w:rFonts w:asciiTheme="minorHAnsi" w:eastAsiaTheme="minorEastAsia" w:hAnsiTheme="minorHAnsi" w:cstheme="minorBidi"/>
          <w:color w:val="auto"/>
          <w:sz w:val="21"/>
          <w:szCs w:val="21"/>
          <w:lang w:val="en-US"/>
        </w:rPr>
      </w:pPr>
      <w:bookmarkStart w:id="1" w:name="_Toc31592988"/>
      <w:r>
        <w:rPr>
          <w:lang w:val="en-US"/>
        </w:rPr>
        <w:t xml:space="preserve">2. </w:t>
      </w:r>
      <w:r w:rsidR="001D1843">
        <w:rPr>
          <w:lang w:val="en-US"/>
        </w:rPr>
        <w:t>Background Research</w:t>
      </w:r>
      <w:bookmarkEnd w:id="1"/>
    </w:p>
    <w:p w14:paraId="5713C939" w14:textId="77777777" w:rsidR="000E0106" w:rsidRDefault="00921B26" w:rsidP="001D1843">
      <w:pPr>
        <w:rPr>
          <w:lang w:val="en-US"/>
        </w:rPr>
      </w:pPr>
      <w:r>
        <w:rPr>
          <w:lang w:val="en-US"/>
        </w:rPr>
        <w:t xml:space="preserve">Before entering and using the facilities within an engineering workshop the Health and Safety guidelines provided by the UWTSD must be read and a method statement and risk assessment is completed online to be signed off to allow a student to safely use the machine workshop facilities prior to the session. Many rules and regulations are in place to minimize the risk to oneself and the others in the workshop. These rules are given in a booklet including all the Health and Safety guidelines for inside any engineering workshop, the Machine Shop Drill, Turning and Milling safety rules. An example of some of the rules include keeping hands and face away from all moving parts </w:t>
      </w:r>
      <w:r w:rsidR="000E0106">
        <w:rPr>
          <w:lang w:val="en-US"/>
        </w:rPr>
        <w:t xml:space="preserve">and not operating the machines under the influence of alcohol or drugs. These guidelines must be read and understood before entering the machine workshop. </w:t>
      </w:r>
    </w:p>
    <w:p w14:paraId="197077DD" w14:textId="4E4DFC39" w:rsidR="000E0106" w:rsidRDefault="000E0106" w:rsidP="001D1843">
      <w:pPr>
        <w:rPr>
          <w:lang w:val="en-US"/>
        </w:rPr>
      </w:pPr>
      <w:r>
        <w:rPr>
          <w:lang w:val="en-US"/>
        </w:rPr>
        <w:t>The advised Personal Protection Equipment (PPE) rules must always be followed in the machine shop when using the facilities. This includes:</w:t>
      </w:r>
    </w:p>
    <w:p w14:paraId="67A12BF7" w14:textId="77777777" w:rsidR="000E0106" w:rsidRDefault="000E0106" w:rsidP="000E0106">
      <w:pPr>
        <w:pStyle w:val="ListParagraph"/>
        <w:numPr>
          <w:ilvl w:val="0"/>
          <w:numId w:val="8"/>
        </w:numPr>
        <w:rPr>
          <w:lang w:val="en-US"/>
        </w:rPr>
      </w:pPr>
      <w:r>
        <w:rPr>
          <w:lang w:val="en-US"/>
        </w:rPr>
        <w:t xml:space="preserve">Protective Goggles </w:t>
      </w:r>
    </w:p>
    <w:p w14:paraId="324AE432" w14:textId="3F20854A" w:rsidR="000E0106" w:rsidRDefault="000E0106" w:rsidP="000E0106">
      <w:pPr>
        <w:pStyle w:val="ListParagraph"/>
        <w:numPr>
          <w:ilvl w:val="0"/>
          <w:numId w:val="8"/>
        </w:numPr>
        <w:rPr>
          <w:lang w:val="en-US"/>
        </w:rPr>
      </w:pPr>
      <w:r>
        <w:rPr>
          <w:lang w:val="en-US"/>
        </w:rPr>
        <w:t>No loose Jewelry or hazardous clothing accessories that dangle such as headphones or cords</w:t>
      </w:r>
    </w:p>
    <w:p w14:paraId="3108DC67" w14:textId="5DA64504" w:rsidR="000E0106" w:rsidRDefault="000E0106" w:rsidP="000E0106">
      <w:pPr>
        <w:pStyle w:val="ListParagraph"/>
        <w:numPr>
          <w:ilvl w:val="0"/>
          <w:numId w:val="8"/>
        </w:numPr>
        <w:rPr>
          <w:lang w:val="en-US"/>
        </w:rPr>
      </w:pPr>
      <w:r>
        <w:rPr>
          <w:lang w:val="en-US"/>
        </w:rPr>
        <w:t xml:space="preserve">Hair tied back </w:t>
      </w:r>
    </w:p>
    <w:p w14:paraId="4EB2A230" w14:textId="49BA1F44" w:rsidR="000E0106" w:rsidRDefault="000E0106" w:rsidP="000E0106">
      <w:pPr>
        <w:pStyle w:val="ListParagraph"/>
        <w:numPr>
          <w:ilvl w:val="0"/>
          <w:numId w:val="8"/>
        </w:numPr>
        <w:rPr>
          <w:lang w:val="en-US"/>
        </w:rPr>
      </w:pPr>
      <w:r>
        <w:rPr>
          <w:lang w:val="en-US"/>
        </w:rPr>
        <w:t>Protective clothing such as dust coats/overalls and steel toe cap footwear</w:t>
      </w:r>
    </w:p>
    <w:p w14:paraId="044E46A7" w14:textId="27077442" w:rsidR="000E0106" w:rsidRPr="000E0106" w:rsidRDefault="000E0106" w:rsidP="000E0106">
      <w:pPr>
        <w:rPr>
          <w:lang w:val="en-US"/>
        </w:rPr>
      </w:pPr>
      <w:r>
        <w:rPr>
          <w:lang w:val="en-US"/>
        </w:rPr>
        <w:t>(UWTSD Health &amp; Safety Guidelines, 2019)</w:t>
      </w:r>
    </w:p>
    <w:p w14:paraId="32F44F37" w14:textId="1B0CEE72" w:rsidR="001D1843" w:rsidRPr="000E0106" w:rsidRDefault="001D1843" w:rsidP="000E0106">
      <w:pPr>
        <w:pStyle w:val="ListParagraph"/>
        <w:numPr>
          <w:ilvl w:val="0"/>
          <w:numId w:val="8"/>
        </w:numPr>
        <w:rPr>
          <w:lang w:val="en-US"/>
        </w:rPr>
      </w:pPr>
      <w:r w:rsidRPr="000E0106">
        <w:rPr>
          <w:lang w:val="en-US"/>
        </w:rPr>
        <w:br w:type="page"/>
      </w:r>
    </w:p>
    <w:p w14:paraId="618FC56C" w14:textId="0C337729" w:rsidR="001D1843" w:rsidRDefault="001D1843" w:rsidP="00261E64">
      <w:pPr>
        <w:pStyle w:val="Heading1"/>
        <w:numPr>
          <w:ilvl w:val="0"/>
          <w:numId w:val="6"/>
        </w:numPr>
        <w:rPr>
          <w:lang w:val="en-US"/>
        </w:rPr>
      </w:pPr>
      <w:bookmarkStart w:id="2" w:name="_Toc31592989"/>
      <w:r>
        <w:rPr>
          <w:lang w:val="en-US"/>
        </w:rPr>
        <w:lastRenderedPageBreak/>
        <w:t>Methodology</w:t>
      </w:r>
      <w:bookmarkEnd w:id="2"/>
    </w:p>
    <w:p w14:paraId="0482EDDB" w14:textId="009C3E79" w:rsidR="000E0106" w:rsidRDefault="00D53E01" w:rsidP="00DE7F01">
      <w:pPr>
        <w:pStyle w:val="Heading2"/>
        <w:numPr>
          <w:ilvl w:val="1"/>
          <w:numId w:val="6"/>
        </w:numPr>
        <w:rPr>
          <w:lang w:val="en-US"/>
        </w:rPr>
      </w:pPr>
      <w:bookmarkStart w:id="3" w:name="_Toc31592990"/>
      <w:r>
        <w:rPr>
          <w:noProof/>
        </w:rPr>
        <w:drawing>
          <wp:anchor distT="0" distB="0" distL="114300" distR="114300" simplePos="0" relativeHeight="251630080" behindDoc="0" locked="0" layoutInCell="1" allowOverlap="1" wp14:anchorId="44CB5C02" wp14:editId="34CBB829">
            <wp:simplePos x="0" y="0"/>
            <wp:positionH relativeFrom="column">
              <wp:posOffset>3557905</wp:posOffset>
            </wp:positionH>
            <wp:positionV relativeFrom="paragraph">
              <wp:posOffset>43815</wp:posOffset>
            </wp:positionV>
            <wp:extent cx="1927225" cy="2883535"/>
            <wp:effectExtent l="476250" t="0" r="4540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7189" t="6250" r="27495" b="3333"/>
                    <a:stretch/>
                  </pic:blipFill>
                  <pic:spPr bwMode="auto">
                    <a:xfrm rot="5400000">
                      <a:off x="0" y="0"/>
                      <a:ext cx="1927225" cy="2883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0106">
        <w:rPr>
          <w:lang w:val="en-US"/>
        </w:rPr>
        <w:t>Equipment used:</w:t>
      </w:r>
      <w:bookmarkEnd w:id="3"/>
    </w:p>
    <w:p w14:paraId="5D2C00FC" w14:textId="60FFB8AC" w:rsidR="000E0106" w:rsidRDefault="000E0106" w:rsidP="000E0106">
      <w:pPr>
        <w:pStyle w:val="ListParagraph"/>
        <w:numPr>
          <w:ilvl w:val="0"/>
          <w:numId w:val="12"/>
        </w:numPr>
        <w:rPr>
          <w:lang w:val="en-US"/>
        </w:rPr>
      </w:pPr>
      <w:r>
        <w:rPr>
          <w:lang w:val="en-US"/>
        </w:rPr>
        <w:t xml:space="preserve">Rectangle piece of metal </w:t>
      </w:r>
      <w:r w:rsidR="00D5110F">
        <w:rPr>
          <w:lang w:val="en-US"/>
        </w:rPr>
        <w:t>measuring approx. 70mm x 130mm</w:t>
      </w:r>
    </w:p>
    <w:p w14:paraId="4D5C7819" w14:textId="1879F02C" w:rsidR="00D5110F" w:rsidRDefault="00D5110F" w:rsidP="000E0106">
      <w:pPr>
        <w:pStyle w:val="ListParagraph"/>
        <w:numPr>
          <w:ilvl w:val="0"/>
          <w:numId w:val="12"/>
        </w:numPr>
        <w:rPr>
          <w:lang w:val="en-US"/>
        </w:rPr>
      </w:pPr>
      <w:r>
        <w:rPr>
          <w:lang w:val="en-US"/>
        </w:rPr>
        <w:t>Height gauge</w:t>
      </w:r>
    </w:p>
    <w:p w14:paraId="053A390D" w14:textId="50D4CFE2" w:rsidR="00D5110F" w:rsidRDefault="00D5110F" w:rsidP="000E0106">
      <w:pPr>
        <w:pStyle w:val="ListParagraph"/>
        <w:numPr>
          <w:ilvl w:val="0"/>
          <w:numId w:val="12"/>
        </w:numPr>
        <w:rPr>
          <w:lang w:val="en-US"/>
        </w:rPr>
      </w:pPr>
      <w:r>
        <w:rPr>
          <w:lang w:val="en-US"/>
        </w:rPr>
        <w:t>Even flat surface table</w:t>
      </w:r>
    </w:p>
    <w:p w14:paraId="0F37E8C5" w14:textId="199A50C2" w:rsidR="00D5110F" w:rsidRDefault="00D5110F" w:rsidP="000E0106">
      <w:pPr>
        <w:pStyle w:val="ListParagraph"/>
        <w:numPr>
          <w:ilvl w:val="0"/>
          <w:numId w:val="12"/>
        </w:numPr>
        <w:rPr>
          <w:lang w:val="en-US"/>
        </w:rPr>
      </w:pPr>
      <w:r>
        <w:rPr>
          <w:lang w:val="en-US"/>
        </w:rPr>
        <w:t>Right angle block</w:t>
      </w:r>
    </w:p>
    <w:p w14:paraId="22335D13" w14:textId="6A6D6388" w:rsidR="00D5110F" w:rsidRDefault="00D5110F" w:rsidP="000E0106">
      <w:pPr>
        <w:pStyle w:val="ListParagraph"/>
        <w:numPr>
          <w:ilvl w:val="0"/>
          <w:numId w:val="12"/>
        </w:numPr>
        <w:rPr>
          <w:lang w:val="en-US"/>
        </w:rPr>
      </w:pPr>
      <w:r>
        <w:rPr>
          <w:lang w:val="en-US"/>
        </w:rPr>
        <w:t>Drill machine</w:t>
      </w:r>
    </w:p>
    <w:p w14:paraId="0190444F" w14:textId="31FAE95D" w:rsidR="00D5110F" w:rsidRDefault="00D5110F" w:rsidP="000E0106">
      <w:pPr>
        <w:pStyle w:val="ListParagraph"/>
        <w:numPr>
          <w:ilvl w:val="0"/>
          <w:numId w:val="12"/>
        </w:numPr>
        <w:rPr>
          <w:lang w:val="en-US"/>
        </w:rPr>
      </w:pPr>
      <w:r>
        <w:rPr>
          <w:lang w:val="en-US"/>
        </w:rPr>
        <w:t>Central drill</w:t>
      </w:r>
    </w:p>
    <w:p w14:paraId="63CD06B6" w14:textId="5DEF420F" w:rsidR="00D5110F" w:rsidRDefault="00D5110F" w:rsidP="000E0106">
      <w:pPr>
        <w:pStyle w:val="ListParagraph"/>
        <w:numPr>
          <w:ilvl w:val="0"/>
          <w:numId w:val="12"/>
        </w:numPr>
        <w:rPr>
          <w:lang w:val="en-US"/>
        </w:rPr>
      </w:pPr>
      <w:r>
        <w:rPr>
          <w:lang w:val="en-US"/>
        </w:rPr>
        <w:t>5</w:t>
      </w:r>
      <w:r w:rsidR="00333E3F">
        <w:rPr>
          <w:lang w:val="en-US"/>
        </w:rPr>
        <w:t>mm</w:t>
      </w:r>
      <w:r>
        <w:rPr>
          <w:lang w:val="en-US"/>
        </w:rPr>
        <w:t xml:space="preserve"> diameter drill </w:t>
      </w:r>
    </w:p>
    <w:p w14:paraId="6D5E9EAB" w14:textId="7B432D73" w:rsidR="00D5110F" w:rsidRDefault="00D5110F" w:rsidP="00D5110F">
      <w:pPr>
        <w:pStyle w:val="ListParagraph"/>
        <w:numPr>
          <w:ilvl w:val="0"/>
          <w:numId w:val="12"/>
        </w:numPr>
        <w:rPr>
          <w:lang w:val="en-US"/>
        </w:rPr>
      </w:pPr>
      <w:r>
        <w:rPr>
          <w:lang w:val="en-US"/>
        </w:rPr>
        <w:t>6</w:t>
      </w:r>
      <w:r w:rsidR="00333E3F">
        <w:rPr>
          <w:lang w:val="en-US"/>
        </w:rPr>
        <w:t>mm</w:t>
      </w:r>
      <w:r>
        <w:rPr>
          <w:lang w:val="en-US"/>
        </w:rPr>
        <w:t xml:space="preserve"> diameter drill  </w:t>
      </w:r>
    </w:p>
    <w:p w14:paraId="53CBFAF5" w14:textId="151C44DF" w:rsidR="00D5110F" w:rsidRDefault="00D5110F" w:rsidP="00D5110F">
      <w:pPr>
        <w:pStyle w:val="ListParagraph"/>
        <w:numPr>
          <w:ilvl w:val="0"/>
          <w:numId w:val="12"/>
        </w:numPr>
        <w:rPr>
          <w:lang w:val="en-US"/>
        </w:rPr>
      </w:pPr>
      <w:r>
        <w:rPr>
          <w:lang w:val="en-US"/>
        </w:rPr>
        <w:t>Threading bolts</w:t>
      </w:r>
    </w:p>
    <w:p w14:paraId="788AD508" w14:textId="111522C2" w:rsidR="00333E3F" w:rsidRPr="00D5110F" w:rsidRDefault="00333E3F" w:rsidP="00D5110F">
      <w:pPr>
        <w:pStyle w:val="ListParagraph"/>
        <w:numPr>
          <w:ilvl w:val="0"/>
          <w:numId w:val="12"/>
        </w:numPr>
        <w:rPr>
          <w:lang w:val="en-US"/>
        </w:rPr>
      </w:pPr>
      <w:r>
        <w:rPr>
          <w:lang w:val="en-US"/>
        </w:rPr>
        <w:t>oil</w:t>
      </w:r>
    </w:p>
    <w:p w14:paraId="445500B1" w14:textId="05156614" w:rsidR="00D5110F" w:rsidRDefault="00D53E01" w:rsidP="000E0106">
      <w:pPr>
        <w:pStyle w:val="ListParagraph"/>
        <w:numPr>
          <w:ilvl w:val="0"/>
          <w:numId w:val="12"/>
        </w:numPr>
        <w:rPr>
          <w:lang w:val="en-US"/>
        </w:rPr>
      </w:pPr>
      <w:r>
        <w:rPr>
          <w:noProof/>
        </w:rPr>
        <w:pict w14:anchorId="74664715">
          <v:shapetype id="_x0000_t202" coordsize="21600,21600" o:spt="202" path="m,l,21600r21600,l21600,xe">
            <v:stroke joinstyle="miter"/>
            <v:path gradientshapeok="t" o:connecttype="rect"/>
          </v:shapetype>
          <v:shape id="_x0000_s1031" type="#_x0000_t202" style="position:absolute;left:0;text-align:left;margin-left:241.9pt;margin-top:10.2pt;width:229.85pt;height:16.4pt;z-index:251665408;mso-position-horizontal-relative:text;mso-position-vertical-relative:text" stroked="f">
            <v:textbox inset="0,0,0,0">
              <w:txbxContent>
                <w:p w14:paraId="12C1DC74" w14:textId="3D4BFDB5" w:rsidR="00D53E01" w:rsidRPr="00223084" w:rsidRDefault="00D53E01" w:rsidP="00D53E01">
                  <w:pPr>
                    <w:pStyle w:val="Caption"/>
                    <w:rPr>
                      <w:noProof/>
                      <w:sz w:val="28"/>
                      <w:szCs w:val="28"/>
                    </w:rPr>
                  </w:pPr>
                  <w:r w:rsidRPr="00531269">
                    <w:t xml:space="preserve">Figure </w:t>
                  </w:r>
                  <w:fldSimple w:instr=" SEQ Figure \* ARABIC ">
                    <w:r w:rsidR="004B6660">
                      <w:rPr>
                        <w:noProof/>
                      </w:rPr>
                      <w:t>1</w:t>
                    </w:r>
                  </w:fldSimple>
                  <w:r w:rsidR="00531269" w:rsidRPr="00531269">
                    <w:rPr>
                      <w:b w:val="0"/>
                      <w:bCs w:val="0"/>
                      <w:i/>
                      <w:iCs/>
                    </w:rPr>
                    <w:t xml:space="preserve"> Jenkins, Olivia. Dimensions, 2019. JPEG file.</w:t>
                  </w:r>
                </w:p>
              </w:txbxContent>
            </v:textbox>
            <w10:wrap type="square"/>
          </v:shape>
        </w:pict>
      </w:r>
      <w:r w:rsidR="00D5110F">
        <w:rPr>
          <w:lang w:val="en-US"/>
        </w:rPr>
        <w:t xml:space="preserve">Saw </w:t>
      </w:r>
    </w:p>
    <w:p w14:paraId="6E818EBF" w14:textId="69DD7F1F" w:rsidR="00D5110F" w:rsidRDefault="00D5110F" w:rsidP="000E0106">
      <w:pPr>
        <w:pStyle w:val="ListParagraph"/>
        <w:numPr>
          <w:ilvl w:val="0"/>
          <w:numId w:val="12"/>
        </w:numPr>
        <w:rPr>
          <w:lang w:val="en-US"/>
        </w:rPr>
      </w:pPr>
      <w:r>
        <w:rPr>
          <w:lang w:val="en-US"/>
        </w:rPr>
        <w:t>Clasp</w:t>
      </w:r>
    </w:p>
    <w:p w14:paraId="2D50A773" w14:textId="208E486D" w:rsidR="00D5110F" w:rsidRDefault="002A19AE" w:rsidP="00D5110F">
      <w:pPr>
        <w:pStyle w:val="ListParagraph"/>
        <w:numPr>
          <w:ilvl w:val="0"/>
          <w:numId w:val="12"/>
        </w:numPr>
        <w:rPr>
          <w:lang w:val="en-US"/>
        </w:rPr>
      </w:pPr>
      <w:r>
        <w:rPr>
          <w:noProof/>
        </w:rPr>
        <w:drawing>
          <wp:anchor distT="0" distB="0" distL="114300" distR="114300" simplePos="0" relativeHeight="251637248" behindDoc="0" locked="0" layoutInCell="1" allowOverlap="1" wp14:anchorId="529D596E" wp14:editId="68141C42">
            <wp:simplePos x="0" y="0"/>
            <wp:positionH relativeFrom="column">
              <wp:posOffset>3822700</wp:posOffset>
            </wp:positionH>
            <wp:positionV relativeFrom="paragraph">
              <wp:posOffset>203835</wp:posOffset>
            </wp:positionV>
            <wp:extent cx="2153920" cy="1733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672" r="652" b="19387"/>
                    <a:stretch/>
                  </pic:blipFill>
                  <pic:spPr bwMode="auto">
                    <a:xfrm>
                      <a:off x="0" y="0"/>
                      <a:ext cx="2153920" cy="1733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110F">
        <w:rPr>
          <w:lang w:val="en-US"/>
        </w:rPr>
        <w:t>DX6 crossover vice machine</w:t>
      </w:r>
    </w:p>
    <w:p w14:paraId="5AA77DA4" w14:textId="41A636BA" w:rsidR="00D5110F" w:rsidRDefault="006815E8" w:rsidP="00494319">
      <w:pPr>
        <w:pStyle w:val="Heading2"/>
        <w:numPr>
          <w:ilvl w:val="1"/>
          <w:numId w:val="6"/>
        </w:numPr>
        <w:rPr>
          <w:lang w:val="en-US"/>
        </w:rPr>
      </w:pPr>
      <w:bookmarkStart w:id="4" w:name="_Toc31592991"/>
      <w:r>
        <w:rPr>
          <w:lang w:val="en-US"/>
        </w:rPr>
        <w:t>Methodology:</w:t>
      </w:r>
      <w:bookmarkEnd w:id="4"/>
    </w:p>
    <w:p w14:paraId="075A1B24" w14:textId="10B6259F" w:rsidR="006815E8" w:rsidRDefault="006815E8" w:rsidP="00494319">
      <w:pPr>
        <w:pStyle w:val="Heading3"/>
        <w:numPr>
          <w:ilvl w:val="2"/>
          <w:numId w:val="6"/>
        </w:numPr>
        <w:rPr>
          <w:lang w:val="en-US"/>
        </w:rPr>
      </w:pPr>
      <w:bookmarkStart w:id="5" w:name="_Toc31592992"/>
      <w:r>
        <w:rPr>
          <w:lang w:val="en-US"/>
        </w:rPr>
        <w:t>Dimensions:</w:t>
      </w:r>
      <w:bookmarkEnd w:id="5"/>
    </w:p>
    <w:p w14:paraId="3E537165" w14:textId="7DC4AF75" w:rsidR="006815E8" w:rsidRDefault="00365BF6" w:rsidP="006815E8">
      <w:r>
        <w:rPr>
          <w:noProof/>
        </w:rPr>
        <w:pict w14:anchorId="2EA148B7">
          <v:shape id="_x0000_s1032" type="#_x0000_t202" style="position:absolute;margin-left:297.25pt;margin-top:95.75pt;width:169.6pt;height:24.95pt;z-index:251668480;mso-position-horizontal-relative:text;mso-position-vertical-relative:text" stroked="f">
            <v:textbox inset="0,0,0,0">
              <w:txbxContent>
                <w:p w14:paraId="7C6F54EA" w14:textId="6309FB3D" w:rsidR="00365BF6" w:rsidRPr="00365BF6" w:rsidRDefault="00365BF6" w:rsidP="00365BF6">
                  <w:pPr>
                    <w:pStyle w:val="Caption"/>
                    <w:rPr>
                      <w:b w:val="0"/>
                      <w:bCs w:val="0"/>
                      <w:i/>
                      <w:iCs/>
                      <w:noProof/>
                      <w:sz w:val="21"/>
                      <w:szCs w:val="21"/>
                    </w:rPr>
                  </w:pPr>
                  <w:r>
                    <w:t xml:space="preserve">Figure </w:t>
                  </w:r>
                  <w:fldSimple w:instr=" SEQ Figure \* ARABIC ">
                    <w:r w:rsidR="004B6660">
                      <w:rPr>
                        <w:noProof/>
                      </w:rPr>
                      <w:t>2</w:t>
                    </w:r>
                  </w:fldSimple>
                  <w:r>
                    <w:t xml:space="preserve"> </w:t>
                  </w:r>
                  <w:r>
                    <w:rPr>
                      <w:b w:val="0"/>
                      <w:bCs w:val="0"/>
                      <w:i/>
                      <w:iCs/>
                    </w:rPr>
                    <w:t>Jenkins, Olivia.</w:t>
                  </w:r>
                  <w:r w:rsidR="002A19AE">
                    <w:rPr>
                      <w:b w:val="0"/>
                      <w:bCs w:val="0"/>
                      <w:i/>
                      <w:iCs/>
                    </w:rPr>
                    <w:t xml:space="preserve"> Measuring, 2019. JPEG file. </w:t>
                  </w:r>
                </w:p>
              </w:txbxContent>
            </v:textbox>
            <w10:wrap type="square"/>
          </v:shape>
        </w:pict>
      </w:r>
      <w:r w:rsidR="006815E8" w:rsidRPr="006815E8">
        <w:rPr>
          <w:lang w:val="en-US"/>
        </w:rPr>
        <w:t>The dimensions as shown in figure 1 are accurately drawn onto the metal block, indicating where it should be cut and drilled, measured using the height gauge. This is measured on a center flat table so that the measurements aren’t obtruded by a non-flat surface, as demonstrated in figure 2</w:t>
      </w:r>
      <w:r w:rsidR="00333E3F">
        <w:rPr>
          <w:lang w:val="en-US"/>
        </w:rPr>
        <w:t>, where all the dimensions are in millimeter.</w:t>
      </w:r>
      <w:r w:rsidR="00786A00" w:rsidRPr="00786A00">
        <w:t xml:space="preserve"> </w:t>
      </w:r>
    </w:p>
    <w:p w14:paraId="6B621724" w14:textId="77777777" w:rsidR="009003AF" w:rsidRPr="006815E8" w:rsidRDefault="009003AF" w:rsidP="006815E8">
      <w:pPr>
        <w:rPr>
          <w:lang w:val="en-US"/>
        </w:rPr>
      </w:pPr>
    </w:p>
    <w:p w14:paraId="7E10F3B8" w14:textId="0F98B86A" w:rsidR="006815E8" w:rsidRDefault="006815E8" w:rsidP="00494319">
      <w:pPr>
        <w:pStyle w:val="Heading3"/>
        <w:numPr>
          <w:ilvl w:val="2"/>
          <w:numId w:val="6"/>
        </w:numPr>
        <w:rPr>
          <w:lang w:val="en-US"/>
        </w:rPr>
      </w:pPr>
      <w:bookmarkStart w:id="6" w:name="_Toc31592993"/>
      <w:r>
        <w:rPr>
          <w:lang w:val="en-US"/>
        </w:rPr>
        <w:t>Drilling:</w:t>
      </w:r>
      <w:bookmarkEnd w:id="6"/>
    </w:p>
    <w:p w14:paraId="1974B747" w14:textId="7AD3B778" w:rsidR="006815E8" w:rsidRDefault="00BD7CA5" w:rsidP="006815E8">
      <w:pPr>
        <w:rPr>
          <w:lang w:val="en-US"/>
        </w:rPr>
      </w:pPr>
      <w:r>
        <w:rPr>
          <w:noProof/>
        </w:rPr>
        <w:pict w14:anchorId="61E55965">
          <v:shape id="_x0000_s1034" type="#_x0000_t202" style="position:absolute;margin-left:324.75pt;margin-top:180.1pt;width:2in;height:.05pt;z-index:251674624;mso-position-horizontal-relative:text;mso-position-vertical-relative:text" stroked="f">
            <v:textbox style="mso-fit-shape-to-text:t" inset="0,0,0,0">
              <w:txbxContent>
                <w:p w14:paraId="36A357D3" w14:textId="04BAD3B7" w:rsidR="00BD7CA5" w:rsidRPr="00E970A3" w:rsidRDefault="00BD7CA5" w:rsidP="00BD7CA5">
                  <w:pPr>
                    <w:pStyle w:val="Caption"/>
                    <w:rPr>
                      <w:b w:val="0"/>
                      <w:bCs w:val="0"/>
                      <w:i/>
                      <w:iCs/>
                      <w:noProof/>
                      <w:sz w:val="21"/>
                      <w:szCs w:val="21"/>
                    </w:rPr>
                  </w:pPr>
                  <w:r>
                    <w:t>Figure 4</w:t>
                  </w:r>
                  <w:r w:rsidR="00E970A3">
                    <w:rPr>
                      <w:b w:val="0"/>
                      <w:bCs w:val="0"/>
                      <w:i/>
                      <w:iCs/>
                    </w:rPr>
                    <w:t xml:space="preserve"> Jenkins, Olivia. Drilling machine, 2019. JPEG file.</w:t>
                  </w:r>
                </w:p>
              </w:txbxContent>
            </v:textbox>
            <w10:wrap type="square"/>
          </v:shape>
        </w:pict>
      </w:r>
      <w:r w:rsidR="00482B89">
        <w:rPr>
          <w:noProof/>
        </w:rPr>
        <w:drawing>
          <wp:anchor distT="0" distB="0" distL="114300" distR="114300" simplePos="0" relativeHeight="251667968" behindDoc="0" locked="0" layoutInCell="1" allowOverlap="1" wp14:anchorId="33E1DCF4" wp14:editId="676835A3">
            <wp:simplePos x="0" y="0"/>
            <wp:positionH relativeFrom="column">
              <wp:posOffset>4124325</wp:posOffset>
            </wp:positionH>
            <wp:positionV relativeFrom="paragraph">
              <wp:posOffset>7620</wp:posOffset>
            </wp:positionV>
            <wp:extent cx="1828800" cy="22225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8262" r="2547" b="15135"/>
                    <a:stretch/>
                  </pic:blipFill>
                  <pic:spPr bwMode="auto">
                    <a:xfrm>
                      <a:off x="0" y="0"/>
                      <a:ext cx="1828800" cy="2222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2EC1">
        <w:rPr>
          <w:noProof/>
        </w:rPr>
        <w:pict w14:anchorId="1A448775">
          <v:shape id="_x0000_s1033" type="#_x0000_t202" style="position:absolute;margin-left:0;margin-top:142.7pt;width:88.5pt;height:.05pt;z-index:251672576;mso-position-horizontal-relative:text;mso-position-vertical-relative:text" stroked="f">
            <v:textbox style="mso-fit-shape-to-text:t" inset="0,0,0,0">
              <w:txbxContent>
                <w:p w14:paraId="520D6061" w14:textId="2326E431" w:rsidR="00DE2EC1" w:rsidRPr="00DE2EC1" w:rsidRDefault="00DE2EC1" w:rsidP="00DE2EC1">
                  <w:pPr>
                    <w:pStyle w:val="Caption"/>
                    <w:rPr>
                      <w:b w:val="0"/>
                      <w:bCs w:val="0"/>
                      <w:i/>
                      <w:iCs/>
                      <w:noProof/>
                      <w:sz w:val="21"/>
                      <w:szCs w:val="21"/>
                    </w:rPr>
                  </w:pPr>
                  <w:r>
                    <w:t xml:space="preserve">Figure </w:t>
                  </w:r>
                  <w:r w:rsidR="00E970A3">
                    <w:t>3</w:t>
                  </w:r>
                  <w:r w:rsidR="00D30814">
                    <w:rPr>
                      <w:b w:val="0"/>
                      <w:bCs w:val="0"/>
                      <w:i/>
                      <w:iCs/>
                    </w:rPr>
                    <w:t xml:space="preserve"> Jenkins, Olivia. Drill bits, 2019. JPEG file</w:t>
                  </w:r>
                </w:p>
              </w:txbxContent>
            </v:textbox>
            <w10:wrap type="square"/>
          </v:shape>
        </w:pict>
      </w:r>
      <w:r w:rsidR="00482B89">
        <w:rPr>
          <w:noProof/>
        </w:rPr>
        <w:drawing>
          <wp:anchor distT="0" distB="0" distL="114300" distR="114300" simplePos="0" relativeHeight="251652608" behindDoc="0" locked="0" layoutInCell="1" allowOverlap="1" wp14:anchorId="1D18438B" wp14:editId="70811D36">
            <wp:simplePos x="0" y="0"/>
            <wp:positionH relativeFrom="column">
              <wp:posOffset>0</wp:posOffset>
            </wp:positionH>
            <wp:positionV relativeFrom="paragraph">
              <wp:posOffset>421640</wp:posOffset>
            </wp:positionV>
            <wp:extent cx="1123950" cy="1333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9636" t="39021" r="34169" b="30166"/>
                    <a:stretch/>
                  </pic:blipFill>
                  <pic:spPr bwMode="auto">
                    <a:xfrm>
                      <a:off x="0" y="0"/>
                      <a:ext cx="1123950" cy="1333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33E3F">
        <w:rPr>
          <w:lang w:val="en-US"/>
        </w:rPr>
        <w:t>Using the drilling machine, the metal block is tightly clasped in. On the first 5mm diameter hole the center drill is put in and once the plastic safety guide is put over the drilling station the center drill is drilled where the hole was drawn in. Once the center drill is halfway through the block it is replaced with the 5mm diameter drill and drilled all the way through. This is repeated for the other 5mm hole and the 6mm holes, except using the 6mm diameter drill instead of the 5mm.</w:t>
      </w:r>
    </w:p>
    <w:p w14:paraId="4A068075" w14:textId="45C366D9" w:rsidR="00D30814" w:rsidRDefault="008A1BBE" w:rsidP="006815E8">
      <w:pPr>
        <w:rPr>
          <w:lang w:val="en-US"/>
        </w:rPr>
      </w:pPr>
      <w:r>
        <w:rPr>
          <w:lang w:val="en-US"/>
        </w:rPr>
        <w:t xml:space="preserve">Figure 3 shows </w:t>
      </w:r>
      <w:r w:rsidR="00BD7CA5">
        <w:rPr>
          <w:lang w:val="en-US"/>
        </w:rPr>
        <w:t>from left to right</w:t>
      </w:r>
      <w:r>
        <w:rPr>
          <w:lang w:val="en-US"/>
        </w:rPr>
        <w:t xml:space="preserve"> center drill, 5mm diameter drill</w:t>
      </w:r>
      <w:r w:rsidR="00BD7CA5">
        <w:rPr>
          <w:lang w:val="en-US"/>
        </w:rPr>
        <w:t>, 6mm diameter drill.</w:t>
      </w:r>
    </w:p>
    <w:p w14:paraId="65D5462D" w14:textId="77777777" w:rsidR="00DE2EC1" w:rsidRDefault="00DE2EC1" w:rsidP="006815E8">
      <w:pPr>
        <w:rPr>
          <w:lang w:val="en-US"/>
        </w:rPr>
      </w:pPr>
    </w:p>
    <w:p w14:paraId="1EE490FE" w14:textId="7E32CF88" w:rsidR="003600B1" w:rsidRDefault="003600B1" w:rsidP="006815E8">
      <w:pPr>
        <w:rPr>
          <w:lang w:val="en-US"/>
        </w:rPr>
      </w:pPr>
    </w:p>
    <w:p w14:paraId="77540745" w14:textId="010A5540" w:rsidR="003600B1" w:rsidRDefault="003600B1" w:rsidP="006815E8">
      <w:pPr>
        <w:rPr>
          <w:lang w:val="en-US"/>
        </w:rPr>
      </w:pPr>
    </w:p>
    <w:p w14:paraId="4871E5E1" w14:textId="444DC45A" w:rsidR="003600B1" w:rsidRDefault="003600B1" w:rsidP="006815E8">
      <w:pPr>
        <w:rPr>
          <w:lang w:val="en-US"/>
        </w:rPr>
      </w:pPr>
    </w:p>
    <w:p w14:paraId="785C9DEC" w14:textId="77777777" w:rsidR="00712B9C" w:rsidRPr="006815E8" w:rsidRDefault="00712B9C" w:rsidP="006815E8">
      <w:pPr>
        <w:rPr>
          <w:lang w:val="en-US"/>
        </w:rPr>
      </w:pPr>
    </w:p>
    <w:p w14:paraId="476530F4" w14:textId="6026CA4D" w:rsidR="006815E8" w:rsidRDefault="00333E3F" w:rsidP="00494319">
      <w:pPr>
        <w:pStyle w:val="Heading3"/>
        <w:numPr>
          <w:ilvl w:val="2"/>
          <w:numId w:val="6"/>
        </w:numPr>
        <w:rPr>
          <w:lang w:val="en-US"/>
        </w:rPr>
      </w:pPr>
      <w:bookmarkStart w:id="7" w:name="_Toc31592994"/>
      <w:r>
        <w:rPr>
          <w:lang w:val="en-US"/>
        </w:rPr>
        <w:lastRenderedPageBreak/>
        <w:t>Threading</w:t>
      </w:r>
      <w:bookmarkEnd w:id="7"/>
    </w:p>
    <w:p w14:paraId="3E6CE2B7" w14:textId="69AEE6D1" w:rsidR="00996356" w:rsidRDefault="00996356" w:rsidP="00333E3F">
      <w:pPr>
        <w:rPr>
          <w:lang w:val="en-US"/>
        </w:rPr>
      </w:pPr>
      <w:r>
        <w:rPr>
          <w:noProof/>
        </w:rPr>
        <w:pict w14:anchorId="1CC741CD">
          <v:shape id="_x0000_s1035" type="#_x0000_t202" style="position:absolute;margin-left:3.75pt;margin-top:143.05pt;width:136.5pt;height:.05pt;z-index:251677696;mso-position-horizontal-relative:text;mso-position-vertical-relative:text" stroked="f">
            <v:textbox style="mso-fit-shape-to-text:t" inset="0,0,0,0">
              <w:txbxContent>
                <w:p w14:paraId="23341D68" w14:textId="0597AEC0" w:rsidR="00996356" w:rsidRPr="00C94C13" w:rsidRDefault="00996356" w:rsidP="00996356">
                  <w:pPr>
                    <w:pStyle w:val="Caption"/>
                    <w:rPr>
                      <w:b w:val="0"/>
                      <w:bCs w:val="0"/>
                      <w:i/>
                      <w:iCs/>
                      <w:noProof/>
                      <w:sz w:val="21"/>
                      <w:szCs w:val="21"/>
                    </w:rPr>
                  </w:pPr>
                  <w:r>
                    <w:t>Figure 5</w:t>
                  </w:r>
                  <w:r w:rsidR="00C94C13">
                    <w:t xml:space="preserve"> </w:t>
                  </w:r>
                  <w:r w:rsidR="00C94C13">
                    <w:rPr>
                      <w:b w:val="0"/>
                      <w:bCs w:val="0"/>
                      <w:i/>
                      <w:iCs/>
                    </w:rPr>
                    <w:t>Jenkins, Olivia. Threading bolts, 2019. JPEG file.</w:t>
                  </w:r>
                </w:p>
              </w:txbxContent>
            </v:textbox>
            <w10:wrap type="square"/>
          </v:shape>
        </w:pict>
      </w:r>
      <w:r>
        <w:rPr>
          <w:noProof/>
        </w:rPr>
        <w:drawing>
          <wp:anchor distT="0" distB="0" distL="114300" distR="114300" simplePos="0" relativeHeight="251673088" behindDoc="0" locked="0" layoutInCell="1" allowOverlap="1" wp14:anchorId="6240440B" wp14:editId="3F339EAA">
            <wp:simplePos x="0" y="0"/>
            <wp:positionH relativeFrom="column">
              <wp:posOffset>47625</wp:posOffset>
            </wp:positionH>
            <wp:positionV relativeFrom="paragraph">
              <wp:posOffset>88265</wp:posOffset>
            </wp:positionV>
            <wp:extent cx="1733550" cy="16713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644" t="32911" r="25452" b="32446"/>
                    <a:stretch/>
                  </pic:blipFill>
                  <pic:spPr bwMode="auto">
                    <a:xfrm>
                      <a:off x="0" y="0"/>
                      <a:ext cx="1733550" cy="1671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977407" w14:textId="2F445D7F" w:rsidR="00996356" w:rsidRDefault="00996356" w:rsidP="00333E3F">
      <w:pPr>
        <w:rPr>
          <w:lang w:val="en-US"/>
        </w:rPr>
      </w:pPr>
    </w:p>
    <w:p w14:paraId="5AAA301F" w14:textId="6B5E43CD" w:rsidR="00333E3F" w:rsidRDefault="00333E3F" w:rsidP="00333E3F">
      <w:r>
        <w:rPr>
          <w:lang w:val="en-US"/>
        </w:rPr>
        <w:t xml:space="preserve">Next the two 5mm holes are threaded, using threaded bolts. Placing the now drilled metal block horizontally into the clasp, the two 5mm holes are manually threading using a threading bolt (figure </w:t>
      </w:r>
      <w:r w:rsidR="00386C80">
        <w:rPr>
          <w:lang w:val="en-US"/>
        </w:rPr>
        <w:t>5</w:t>
      </w:r>
      <w:r>
        <w:rPr>
          <w:lang w:val="en-US"/>
        </w:rPr>
        <w:t>). Appling a tiny amount of oil onto the bolt, the bolt is manually twisted through the hole creating a thread.</w:t>
      </w:r>
      <w:r w:rsidR="00AF3047" w:rsidRPr="00AF3047">
        <w:t xml:space="preserve"> </w:t>
      </w:r>
    </w:p>
    <w:p w14:paraId="158EC9E2" w14:textId="53BB633D" w:rsidR="00996356" w:rsidRDefault="00996356" w:rsidP="00333E3F"/>
    <w:p w14:paraId="56DAEF28" w14:textId="440C9138" w:rsidR="00996356" w:rsidRDefault="00996356" w:rsidP="00333E3F"/>
    <w:p w14:paraId="3F68CE6E" w14:textId="105D1743" w:rsidR="00996356" w:rsidRDefault="00996356" w:rsidP="00333E3F">
      <w:pPr>
        <w:rPr>
          <w:lang w:val="en-US"/>
        </w:rPr>
      </w:pPr>
    </w:p>
    <w:p w14:paraId="69131E74" w14:textId="0AA32523" w:rsidR="00333E3F" w:rsidRDefault="00333E3F" w:rsidP="00494319">
      <w:pPr>
        <w:pStyle w:val="Heading3"/>
        <w:numPr>
          <w:ilvl w:val="2"/>
          <w:numId w:val="6"/>
        </w:numPr>
        <w:rPr>
          <w:lang w:val="en-US"/>
        </w:rPr>
      </w:pPr>
      <w:bookmarkStart w:id="8" w:name="_Toc31592995"/>
      <w:r>
        <w:rPr>
          <w:lang w:val="en-US"/>
        </w:rPr>
        <w:t>Sawing</w:t>
      </w:r>
      <w:bookmarkEnd w:id="8"/>
    </w:p>
    <w:p w14:paraId="20E9E0B7" w14:textId="78F70945" w:rsidR="00333E3F" w:rsidRDefault="00333E3F" w:rsidP="00333E3F">
      <w:pPr>
        <w:rPr>
          <w:lang w:val="en-US"/>
        </w:rPr>
      </w:pPr>
      <w:r>
        <w:rPr>
          <w:lang w:val="en-US"/>
        </w:rPr>
        <w:t>The drawn dimensions that need to be cut are manually sawed</w:t>
      </w:r>
      <w:r w:rsidR="000102C8">
        <w:rPr>
          <w:lang w:val="en-US"/>
        </w:rPr>
        <w:t xml:space="preserve"> using a hacksaw. Safely sawing away from oneself to meet the required dimensions.</w:t>
      </w:r>
    </w:p>
    <w:p w14:paraId="23AC40AA" w14:textId="01DE2C2C" w:rsidR="000102C8" w:rsidRDefault="00BB6F3D" w:rsidP="00494319">
      <w:pPr>
        <w:pStyle w:val="Heading3"/>
        <w:numPr>
          <w:ilvl w:val="2"/>
          <w:numId w:val="6"/>
        </w:numPr>
        <w:rPr>
          <w:lang w:val="en-US"/>
        </w:rPr>
      </w:pPr>
      <w:bookmarkStart w:id="9" w:name="_Toc31592996"/>
      <w:r>
        <w:rPr>
          <w:noProof/>
        </w:rPr>
        <w:pict w14:anchorId="76D756E4">
          <v:shape id="_x0000_s1036" type="#_x0000_t202" style="position:absolute;left:0;text-align:left;margin-left:0;margin-top:234.4pt;width:185.25pt;height:.05pt;z-index:251681792;mso-position-horizontal-relative:text;mso-position-vertical-relative:text" stroked="f">
            <v:textbox style="mso-fit-shape-to-text:t" inset="0,0,0,0">
              <w:txbxContent>
                <w:p w14:paraId="3E2D64E9" w14:textId="641C0E86" w:rsidR="00BB6F3D" w:rsidRPr="00F97136" w:rsidRDefault="00BB6F3D" w:rsidP="00BB6F3D">
                  <w:pPr>
                    <w:pStyle w:val="Caption"/>
                    <w:rPr>
                      <w:b w:val="0"/>
                      <w:bCs w:val="0"/>
                      <w:i/>
                      <w:iCs/>
                      <w:noProof/>
                      <w:sz w:val="26"/>
                      <w:szCs w:val="26"/>
                    </w:rPr>
                  </w:pPr>
                  <w:r>
                    <w:t xml:space="preserve">Figure </w:t>
                  </w:r>
                  <w:r w:rsidR="00F97136">
                    <w:t xml:space="preserve">6 </w:t>
                  </w:r>
                  <w:r w:rsidR="00F97136">
                    <w:rPr>
                      <w:b w:val="0"/>
                      <w:bCs w:val="0"/>
                      <w:i/>
                      <w:iCs/>
                    </w:rPr>
                    <w:t xml:space="preserve">Jenkins, Olivia. </w:t>
                  </w:r>
                  <w:r w:rsidR="004B6660">
                    <w:rPr>
                      <w:b w:val="0"/>
                      <w:bCs w:val="0"/>
                      <w:i/>
                      <w:iCs/>
                    </w:rPr>
                    <w:t>Crossover vice machine, 2019. JPEG file.</w:t>
                  </w:r>
                </w:p>
              </w:txbxContent>
            </v:textbox>
            <w10:wrap type="square"/>
          </v:shape>
        </w:pict>
      </w:r>
      <w:r>
        <w:rPr>
          <w:noProof/>
        </w:rPr>
        <w:drawing>
          <wp:anchor distT="0" distB="0" distL="114300" distR="114300" simplePos="0" relativeHeight="251685376" behindDoc="0" locked="0" layoutInCell="1" allowOverlap="1" wp14:anchorId="477F0A75" wp14:editId="51FB90EE">
            <wp:simplePos x="0" y="0"/>
            <wp:positionH relativeFrom="column">
              <wp:posOffset>0</wp:posOffset>
            </wp:positionH>
            <wp:positionV relativeFrom="paragraph">
              <wp:posOffset>41910</wp:posOffset>
            </wp:positionV>
            <wp:extent cx="2352675" cy="28778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8739" r="1053" b="13206"/>
                    <a:stretch/>
                  </pic:blipFill>
                  <pic:spPr bwMode="auto">
                    <a:xfrm>
                      <a:off x="0" y="0"/>
                      <a:ext cx="2352675" cy="2877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02C8">
        <w:rPr>
          <w:lang w:val="en-US"/>
        </w:rPr>
        <w:t>DX6 crossover vice machine</w:t>
      </w:r>
      <w:bookmarkEnd w:id="9"/>
    </w:p>
    <w:p w14:paraId="284E2D1C" w14:textId="7EB8C67E" w:rsidR="000102C8" w:rsidRPr="000102C8" w:rsidRDefault="004B6660" w:rsidP="000102C8">
      <w:pPr>
        <w:rPr>
          <w:lang w:val="en-US"/>
        </w:rPr>
      </w:pPr>
      <w:r>
        <w:rPr>
          <w:noProof/>
        </w:rPr>
        <w:pict w14:anchorId="6C1574E1">
          <v:shape id="_x0000_s1037" type="#_x0000_t202" style="position:absolute;margin-left:132.75pt;margin-top:234.7pt;width:156.75pt;height:.05pt;z-index:251683840;mso-position-horizontal-relative:text;mso-position-vertical-relative:text" stroked="f">
            <v:textbox style="mso-fit-shape-to-text:t" inset="0,0,0,0">
              <w:txbxContent>
                <w:p w14:paraId="0E31D619" w14:textId="018EE15F" w:rsidR="004B6660" w:rsidRPr="004B6660" w:rsidRDefault="004B6660" w:rsidP="004B6660">
                  <w:pPr>
                    <w:pStyle w:val="Caption"/>
                    <w:rPr>
                      <w:b w:val="0"/>
                      <w:bCs w:val="0"/>
                      <w:i/>
                      <w:iCs/>
                      <w:noProof/>
                      <w:sz w:val="21"/>
                      <w:szCs w:val="21"/>
                    </w:rPr>
                  </w:pPr>
                  <w:r>
                    <w:t xml:space="preserve">Figure 7 </w:t>
                  </w:r>
                  <w:r>
                    <w:rPr>
                      <w:b w:val="0"/>
                      <w:bCs w:val="0"/>
                      <w:i/>
                      <w:iCs/>
                    </w:rPr>
                    <w:t>Jenkins, Olivia</w:t>
                  </w:r>
                  <w:r w:rsidR="004659DF">
                    <w:rPr>
                      <w:b w:val="0"/>
                      <w:bCs w:val="0"/>
                      <w:i/>
                      <w:iCs/>
                    </w:rPr>
                    <w:t>. Crossover vice machine 2, 2019. JPEG file.</w:t>
                  </w:r>
                </w:p>
              </w:txbxContent>
            </v:textbox>
            <w10:wrap type="square"/>
          </v:shape>
        </w:pict>
      </w:r>
      <w:r w:rsidR="00BB6F3D">
        <w:rPr>
          <w:noProof/>
        </w:rPr>
        <w:drawing>
          <wp:anchor distT="0" distB="0" distL="114300" distR="114300" simplePos="0" relativeHeight="251688448" behindDoc="0" locked="0" layoutInCell="1" allowOverlap="1" wp14:anchorId="08831EB3" wp14:editId="0697728A">
            <wp:simplePos x="0" y="0"/>
            <wp:positionH relativeFrom="column">
              <wp:posOffset>1685925</wp:posOffset>
            </wp:positionH>
            <wp:positionV relativeFrom="paragraph">
              <wp:posOffset>751840</wp:posOffset>
            </wp:positionV>
            <wp:extent cx="1990725" cy="21717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867" r="2321" b="22228"/>
                    <a:stretch/>
                  </pic:blipFill>
                  <pic:spPr bwMode="auto">
                    <a:xfrm>
                      <a:off x="0" y="0"/>
                      <a:ext cx="1990725"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02C8">
        <w:rPr>
          <w:lang w:val="en-US"/>
        </w:rPr>
        <w:t xml:space="preserve">After sawing the dimensions of the metal block are measured to observe any imperfections in the straightness of the edges and the length, as sawing by hand there is bound to be room for human error. Using the vice machine allows the machine to get each dimension correct to the nearest mm. By altering how the block is clasped (Horizontally or vertically) and using the X Y and Z axis to cut down and straighten up any inadequate measurements as shown in figures 7 and 8. </w:t>
      </w:r>
    </w:p>
    <w:p w14:paraId="6395B545" w14:textId="039A8803" w:rsidR="001D1843" w:rsidRPr="000E0106" w:rsidRDefault="001D1843" w:rsidP="000E0106">
      <w:pPr>
        <w:ind w:left="360"/>
        <w:rPr>
          <w:rFonts w:asciiTheme="majorHAnsi" w:eastAsiaTheme="majorEastAsia" w:hAnsiTheme="majorHAnsi" w:cstheme="majorBidi"/>
          <w:color w:val="365F91" w:themeColor="accent1" w:themeShade="BF"/>
          <w:sz w:val="28"/>
          <w:szCs w:val="28"/>
          <w:lang w:val="en-US"/>
        </w:rPr>
      </w:pPr>
      <w:bookmarkStart w:id="10" w:name="_GoBack"/>
      <w:bookmarkEnd w:id="10"/>
      <w:r w:rsidRPr="000E0106">
        <w:rPr>
          <w:lang w:val="en-US"/>
        </w:rPr>
        <w:br w:type="page"/>
      </w:r>
    </w:p>
    <w:p w14:paraId="01580DA2" w14:textId="77777777" w:rsidR="001D1843" w:rsidRDefault="001D1843" w:rsidP="00261E64">
      <w:pPr>
        <w:pStyle w:val="Heading1"/>
        <w:numPr>
          <w:ilvl w:val="0"/>
          <w:numId w:val="6"/>
        </w:numPr>
        <w:rPr>
          <w:lang w:val="en-US"/>
        </w:rPr>
      </w:pPr>
      <w:bookmarkStart w:id="11" w:name="_Toc31592997"/>
      <w:r>
        <w:rPr>
          <w:lang w:val="en-US"/>
        </w:rPr>
        <w:lastRenderedPageBreak/>
        <w:t>Discussion and Conclusions</w:t>
      </w:r>
      <w:bookmarkEnd w:id="11"/>
    </w:p>
    <w:p w14:paraId="04B3BC00" w14:textId="77777777" w:rsidR="001A1480" w:rsidRDefault="000102C8" w:rsidP="001D1843">
      <w:pPr>
        <w:rPr>
          <w:lang w:val="en-US"/>
        </w:rPr>
      </w:pPr>
      <w:r>
        <w:rPr>
          <w:lang w:val="en-US"/>
        </w:rPr>
        <w:t>By the end of this session I had been able to follow the dimensions of a technical drawing and using multiple tools for the first time accurately cut and drill down a block of metal to replicate the technical drawing as closely as possible. From this session alone I learned how to use a height gauge, drilling machine, vice machine including practicing cutting from all axis</w:t>
      </w:r>
      <w:r w:rsidR="001A1480">
        <w:rPr>
          <w:lang w:val="en-US"/>
        </w:rPr>
        <w:t xml:space="preserve"> and how to safely use a saw. </w:t>
      </w:r>
    </w:p>
    <w:p w14:paraId="18662BA9" w14:textId="05E542EC" w:rsidR="001D1843" w:rsidRDefault="001A1480" w:rsidP="00001D98">
      <w:pPr>
        <w:rPr>
          <w:lang w:val="en-US"/>
        </w:rPr>
      </w:pPr>
      <w:r>
        <w:rPr>
          <w:lang w:val="en-US"/>
        </w:rPr>
        <w:t xml:space="preserve">From the practical lab sessions, I have taken with me useful knowledge of tools that are used by engineers on a regular basis in order to create and the need for safety regulations and PPE within a workshop. </w:t>
      </w:r>
      <w:r w:rsidR="00001D98">
        <w:rPr>
          <w:lang w:val="en-US"/>
        </w:rPr>
        <w:t xml:space="preserve">I can utilize these new skills for further projects in the university to design and create. </w:t>
      </w:r>
    </w:p>
    <w:p w14:paraId="47451759" w14:textId="0C4BB948" w:rsidR="00001D98" w:rsidRDefault="00001D98" w:rsidP="00001D98">
      <w:pPr>
        <w:pStyle w:val="Heading1"/>
        <w:numPr>
          <w:ilvl w:val="0"/>
          <w:numId w:val="6"/>
        </w:numPr>
        <w:rPr>
          <w:lang w:val="en-US"/>
        </w:rPr>
      </w:pPr>
      <w:bookmarkStart w:id="12" w:name="_Toc31592998"/>
      <w:r>
        <w:rPr>
          <w:lang w:val="en-US"/>
        </w:rPr>
        <w:t>References</w:t>
      </w:r>
      <w:bookmarkEnd w:id="12"/>
    </w:p>
    <w:p w14:paraId="500FC211" w14:textId="22C8B525" w:rsidR="00001D98" w:rsidRPr="00001D98" w:rsidRDefault="00001D98" w:rsidP="00001D98">
      <w:pPr>
        <w:pStyle w:val="ListParagraph"/>
        <w:numPr>
          <w:ilvl w:val="0"/>
          <w:numId w:val="15"/>
        </w:numPr>
        <w:rPr>
          <w:lang w:val="en-US"/>
        </w:rPr>
      </w:pPr>
      <w:r>
        <w:rPr>
          <w:lang w:val="en-US"/>
        </w:rPr>
        <w:t xml:space="preserve">University of Wales Trinity Saint David, UWTSD (2019) </w:t>
      </w:r>
      <w:r w:rsidRPr="00001D98">
        <w:rPr>
          <w:i/>
          <w:iCs/>
          <w:lang w:val="en-US"/>
        </w:rPr>
        <w:t>Health &amp; Safety Guidelines</w:t>
      </w:r>
      <w:r>
        <w:rPr>
          <w:lang w:val="en-US"/>
        </w:rPr>
        <w:t xml:space="preserve">. </w:t>
      </w:r>
    </w:p>
    <w:sectPr w:rsidR="00001D98" w:rsidRPr="00001D98" w:rsidSect="00C872A8">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5AE9F" w14:textId="77777777" w:rsidR="00D45B92" w:rsidRDefault="00D45B92" w:rsidP="0083524A">
      <w:pPr>
        <w:spacing w:after="0" w:line="240" w:lineRule="auto"/>
      </w:pPr>
      <w:r>
        <w:separator/>
      </w:r>
    </w:p>
  </w:endnote>
  <w:endnote w:type="continuationSeparator" w:id="0">
    <w:p w14:paraId="0872B175" w14:textId="77777777" w:rsidR="00D45B92" w:rsidRDefault="00D45B92" w:rsidP="00835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4477674"/>
      <w:docPartObj>
        <w:docPartGallery w:val="Page Numbers (Bottom of Page)"/>
        <w:docPartUnique/>
      </w:docPartObj>
    </w:sdtPr>
    <w:sdtEndPr>
      <w:rPr>
        <w:color w:val="7F7F7F" w:themeColor="background1" w:themeShade="7F"/>
        <w:spacing w:val="60"/>
      </w:rPr>
    </w:sdtEndPr>
    <w:sdtContent>
      <w:p w14:paraId="3AE47232" w14:textId="676D9009" w:rsidR="00C872A8" w:rsidRDefault="00C872A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E0B2C3" w14:textId="77777777" w:rsidR="00C872A8" w:rsidRDefault="00C87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27AFB" w14:textId="77777777" w:rsidR="00D45B92" w:rsidRDefault="00D45B92" w:rsidP="0083524A">
      <w:pPr>
        <w:spacing w:after="0" w:line="240" w:lineRule="auto"/>
      </w:pPr>
      <w:r>
        <w:separator/>
      </w:r>
    </w:p>
  </w:footnote>
  <w:footnote w:type="continuationSeparator" w:id="0">
    <w:p w14:paraId="0AA72EE3" w14:textId="77777777" w:rsidR="00D45B92" w:rsidRDefault="00D45B92" w:rsidP="00835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A7898" w14:textId="77777777" w:rsidR="0083524A" w:rsidRDefault="0083524A">
    <w:pPr>
      <w:pStyle w:val="Header"/>
    </w:pPr>
    <w:r>
      <w:t>Olivia Jenkins 1910165</w:t>
    </w:r>
  </w:p>
  <w:p w14:paraId="0E01335E" w14:textId="77777777" w:rsidR="0083524A" w:rsidRDefault="008352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571CC"/>
    <w:multiLevelType w:val="hybridMultilevel"/>
    <w:tmpl w:val="2514D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933D9"/>
    <w:multiLevelType w:val="hybridMultilevel"/>
    <w:tmpl w:val="5BD68B3A"/>
    <w:lvl w:ilvl="0" w:tplc="724062F2">
      <w:start w:val="2"/>
      <w:numFmt w:val="bullet"/>
      <w:lvlText w:val="-"/>
      <w:lvlJc w:val="left"/>
      <w:pPr>
        <w:ind w:left="720" w:hanging="360"/>
      </w:pPr>
      <w:rPr>
        <w:rFonts w:ascii="Calibri" w:eastAsiaTheme="minorEastAsia" w:hAnsi="Calibri" w:cs="Calibri" w:hint="default"/>
        <w:color w:val="auto"/>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E4F89"/>
    <w:multiLevelType w:val="hybridMultilevel"/>
    <w:tmpl w:val="0888B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D4E65"/>
    <w:multiLevelType w:val="multilevel"/>
    <w:tmpl w:val="5C6ACC9E"/>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18900C2"/>
    <w:multiLevelType w:val="hybridMultilevel"/>
    <w:tmpl w:val="2EBAF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4C2A81"/>
    <w:multiLevelType w:val="hybridMultilevel"/>
    <w:tmpl w:val="8326E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B20713"/>
    <w:multiLevelType w:val="hybridMultilevel"/>
    <w:tmpl w:val="6BF86BB8"/>
    <w:lvl w:ilvl="0" w:tplc="724062F2">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10692"/>
    <w:multiLevelType w:val="hybridMultilevel"/>
    <w:tmpl w:val="D806E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B1583E"/>
    <w:multiLevelType w:val="hybridMultilevel"/>
    <w:tmpl w:val="2D36C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F02334"/>
    <w:multiLevelType w:val="hybridMultilevel"/>
    <w:tmpl w:val="627C8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BB1029"/>
    <w:multiLevelType w:val="hybridMultilevel"/>
    <w:tmpl w:val="E920278C"/>
    <w:lvl w:ilvl="0" w:tplc="CAD83D52">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F70149"/>
    <w:multiLevelType w:val="hybridMultilevel"/>
    <w:tmpl w:val="666CA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3078A3"/>
    <w:multiLevelType w:val="hybridMultilevel"/>
    <w:tmpl w:val="38F2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994E2F"/>
    <w:multiLevelType w:val="hybridMultilevel"/>
    <w:tmpl w:val="AF8AA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626580"/>
    <w:multiLevelType w:val="hybridMultilevel"/>
    <w:tmpl w:val="74740D76"/>
    <w:lvl w:ilvl="0" w:tplc="4B7EB5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3"/>
  </w:num>
  <w:num w:numId="2">
    <w:abstractNumId w:val="0"/>
  </w:num>
  <w:num w:numId="3">
    <w:abstractNumId w:val="8"/>
  </w:num>
  <w:num w:numId="4">
    <w:abstractNumId w:val="14"/>
  </w:num>
  <w:num w:numId="5">
    <w:abstractNumId w:val="10"/>
  </w:num>
  <w:num w:numId="6">
    <w:abstractNumId w:val="3"/>
  </w:num>
  <w:num w:numId="7">
    <w:abstractNumId w:val="6"/>
  </w:num>
  <w:num w:numId="8">
    <w:abstractNumId w:val="11"/>
  </w:num>
  <w:num w:numId="9">
    <w:abstractNumId w:val="1"/>
  </w:num>
  <w:num w:numId="10">
    <w:abstractNumId w:val="5"/>
  </w:num>
  <w:num w:numId="11">
    <w:abstractNumId w:val="2"/>
  </w:num>
  <w:num w:numId="12">
    <w:abstractNumId w:val="12"/>
  </w:num>
  <w:num w:numId="13">
    <w:abstractNumId w:val="9"/>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D1843"/>
    <w:rsid w:val="00001D98"/>
    <w:rsid w:val="00004266"/>
    <w:rsid w:val="000102C8"/>
    <w:rsid w:val="00057BD5"/>
    <w:rsid w:val="000E0106"/>
    <w:rsid w:val="001A1480"/>
    <w:rsid w:val="001D1843"/>
    <w:rsid w:val="002572AB"/>
    <w:rsid w:val="00261E64"/>
    <w:rsid w:val="002A19AE"/>
    <w:rsid w:val="00333E3F"/>
    <w:rsid w:val="003600B1"/>
    <w:rsid w:val="00365BF6"/>
    <w:rsid w:val="00386C80"/>
    <w:rsid w:val="004659DF"/>
    <w:rsid w:val="00482B89"/>
    <w:rsid w:val="00494319"/>
    <w:rsid w:val="004B6660"/>
    <w:rsid w:val="00531269"/>
    <w:rsid w:val="005D35D3"/>
    <w:rsid w:val="0062164C"/>
    <w:rsid w:val="006815E8"/>
    <w:rsid w:val="006C27DB"/>
    <w:rsid w:val="00712B9C"/>
    <w:rsid w:val="00786A00"/>
    <w:rsid w:val="007B5767"/>
    <w:rsid w:val="0083524A"/>
    <w:rsid w:val="008A1BBE"/>
    <w:rsid w:val="009003AF"/>
    <w:rsid w:val="00914105"/>
    <w:rsid w:val="00921B26"/>
    <w:rsid w:val="00925199"/>
    <w:rsid w:val="00996356"/>
    <w:rsid w:val="00AF3047"/>
    <w:rsid w:val="00B85727"/>
    <w:rsid w:val="00BB6F3D"/>
    <w:rsid w:val="00BD7CA5"/>
    <w:rsid w:val="00C872A8"/>
    <w:rsid w:val="00C94C13"/>
    <w:rsid w:val="00CF62AB"/>
    <w:rsid w:val="00D25102"/>
    <w:rsid w:val="00D30814"/>
    <w:rsid w:val="00D45B92"/>
    <w:rsid w:val="00D5110F"/>
    <w:rsid w:val="00D53E01"/>
    <w:rsid w:val="00DE2EC1"/>
    <w:rsid w:val="00DE7F01"/>
    <w:rsid w:val="00E970A3"/>
    <w:rsid w:val="00EB3C44"/>
    <w:rsid w:val="00F9517F"/>
    <w:rsid w:val="00F9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3AF68286"/>
  <w15:docId w15:val="{7392A03B-8141-4BC2-AAA4-FCAC1CA0D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872A8"/>
  </w:style>
  <w:style w:type="paragraph" w:styleId="Heading1">
    <w:name w:val="heading 1"/>
    <w:basedOn w:val="Normal"/>
    <w:next w:val="Normal"/>
    <w:link w:val="Heading1Char"/>
    <w:uiPriority w:val="9"/>
    <w:qFormat/>
    <w:rsid w:val="00C872A8"/>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C872A8"/>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unhideWhenUsed/>
    <w:qFormat/>
    <w:rsid w:val="00C872A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872A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872A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872A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872A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872A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872A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843"/>
    <w:pPr>
      <w:ind w:left="720"/>
      <w:contextualSpacing/>
    </w:pPr>
  </w:style>
  <w:style w:type="character" w:customStyle="1" w:styleId="Heading1Char">
    <w:name w:val="Heading 1 Char"/>
    <w:basedOn w:val="DefaultParagraphFont"/>
    <w:link w:val="Heading1"/>
    <w:uiPriority w:val="9"/>
    <w:rsid w:val="00C872A8"/>
    <w:rPr>
      <w:rFonts w:asciiTheme="majorHAnsi" w:eastAsiaTheme="majorEastAsia" w:hAnsiTheme="majorHAnsi" w:cstheme="majorBidi"/>
      <w:color w:val="365F91" w:themeColor="accent1" w:themeShade="BF"/>
      <w:sz w:val="36"/>
      <w:szCs w:val="36"/>
    </w:rPr>
  </w:style>
  <w:style w:type="paragraph" w:styleId="NoSpacing">
    <w:name w:val="No Spacing"/>
    <w:link w:val="NoSpacingChar"/>
    <w:uiPriority w:val="1"/>
    <w:qFormat/>
    <w:rsid w:val="00C872A8"/>
    <w:pPr>
      <w:spacing w:after="0" w:line="240" w:lineRule="auto"/>
    </w:pPr>
  </w:style>
  <w:style w:type="character" w:customStyle="1" w:styleId="NoSpacingChar">
    <w:name w:val="No Spacing Char"/>
    <w:basedOn w:val="DefaultParagraphFont"/>
    <w:link w:val="NoSpacing"/>
    <w:uiPriority w:val="1"/>
    <w:rsid w:val="001D1843"/>
  </w:style>
  <w:style w:type="paragraph" w:styleId="BalloonText">
    <w:name w:val="Balloon Text"/>
    <w:basedOn w:val="Normal"/>
    <w:link w:val="BalloonTextChar"/>
    <w:uiPriority w:val="99"/>
    <w:semiHidden/>
    <w:unhideWhenUsed/>
    <w:rsid w:val="001D18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843"/>
    <w:rPr>
      <w:rFonts w:ascii="Tahoma" w:hAnsi="Tahoma" w:cs="Tahoma"/>
      <w:sz w:val="16"/>
      <w:szCs w:val="16"/>
    </w:rPr>
  </w:style>
  <w:style w:type="paragraph" w:styleId="TOCHeading">
    <w:name w:val="TOC Heading"/>
    <w:basedOn w:val="Heading1"/>
    <w:next w:val="Normal"/>
    <w:uiPriority w:val="39"/>
    <w:semiHidden/>
    <w:unhideWhenUsed/>
    <w:qFormat/>
    <w:rsid w:val="00C872A8"/>
    <w:pPr>
      <w:outlineLvl w:val="9"/>
    </w:pPr>
  </w:style>
  <w:style w:type="paragraph" w:styleId="TOC1">
    <w:name w:val="toc 1"/>
    <w:basedOn w:val="Normal"/>
    <w:next w:val="Normal"/>
    <w:autoRedefine/>
    <w:uiPriority w:val="39"/>
    <w:unhideWhenUsed/>
    <w:rsid w:val="0083524A"/>
    <w:pPr>
      <w:spacing w:after="100"/>
    </w:pPr>
  </w:style>
  <w:style w:type="character" w:styleId="Hyperlink">
    <w:name w:val="Hyperlink"/>
    <w:basedOn w:val="DefaultParagraphFont"/>
    <w:uiPriority w:val="99"/>
    <w:unhideWhenUsed/>
    <w:rsid w:val="0083524A"/>
    <w:rPr>
      <w:color w:val="0000FF" w:themeColor="hyperlink"/>
      <w:u w:val="single"/>
    </w:rPr>
  </w:style>
  <w:style w:type="paragraph" w:styleId="Header">
    <w:name w:val="header"/>
    <w:basedOn w:val="Normal"/>
    <w:link w:val="HeaderChar"/>
    <w:uiPriority w:val="99"/>
    <w:unhideWhenUsed/>
    <w:rsid w:val="00835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24A"/>
  </w:style>
  <w:style w:type="paragraph" w:styleId="Footer">
    <w:name w:val="footer"/>
    <w:basedOn w:val="Normal"/>
    <w:link w:val="FooterChar"/>
    <w:uiPriority w:val="99"/>
    <w:unhideWhenUsed/>
    <w:rsid w:val="00835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24A"/>
  </w:style>
  <w:style w:type="character" w:customStyle="1" w:styleId="Heading2Char">
    <w:name w:val="Heading 2 Char"/>
    <w:basedOn w:val="DefaultParagraphFont"/>
    <w:link w:val="Heading2"/>
    <w:uiPriority w:val="9"/>
    <w:rsid w:val="00C872A8"/>
    <w:rPr>
      <w:rFonts w:asciiTheme="majorHAnsi" w:eastAsiaTheme="majorEastAsia" w:hAnsiTheme="majorHAnsi" w:cstheme="majorBidi"/>
      <w:color w:val="365F91" w:themeColor="accent1" w:themeShade="BF"/>
      <w:sz w:val="28"/>
      <w:szCs w:val="28"/>
    </w:rPr>
  </w:style>
  <w:style w:type="character" w:customStyle="1" w:styleId="Heading3Char">
    <w:name w:val="Heading 3 Char"/>
    <w:basedOn w:val="DefaultParagraphFont"/>
    <w:link w:val="Heading3"/>
    <w:uiPriority w:val="9"/>
    <w:rsid w:val="00C872A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872A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872A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872A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872A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872A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872A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C872A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872A8"/>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C872A8"/>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C872A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872A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872A8"/>
    <w:rPr>
      <w:b/>
      <w:bCs/>
    </w:rPr>
  </w:style>
  <w:style w:type="character" w:styleId="Emphasis">
    <w:name w:val="Emphasis"/>
    <w:basedOn w:val="DefaultParagraphFont"/>
    <w:uiPriority w:val="20"/>
    <w:qFormat/>
    <w:rsid w:val="00C872A8"/>
    <w:rPr>
      <w:i/>
      <w:iCs/>
    </w:rPr>
  </w:style>
  <w:style w:type="paragraph" w:styleId="Quote">
    <w:name w:val="Quote"/>
    <w:basedOn w:val="Normal"/>
    <w:next w:val="Normal"/>
    <w:link w:val="QuoteChar"/>
    <w:uiPriority w:val="29"/>
    <w:qFormat/>
    <w:rsid w:val="00C872A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872A8"/>
    <w:rPr>
      <w:i/>
      <w:iCs/>
    </w:rPr>
  </w:style>
  <w:style w:type="paragraph" w:styleId="IntenseQuote">
    <w:name w:val="Intense Quote"/>
    <w:basedOn w:val="Normal"/>
    <w:next w:val="Normal"/>
    <w:link w:val="IntenseQuoteChar"/>
    <w:uiPriority w:val="30"/>
    <w:qFormat/>
    <w:rsid w:val="00C872A8"/>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C872A8"/>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C872A8"/>
    <w:rPr>
      <w:i/>
      <w:iCs/>
      <w:color w:val="595959" w:themeColor="text1" w:themeTint="A6"/>
    </w:rPr>
  </w:style>
  <w:style w:type="character" w:styleId="IntenseEmphasis">
    <w:name w:val="Intense Emphasis"/>
    <w:basedOn w:val="DefaultParagraphFont"/>
    <w:uiPriority w:val="21"/>
    <w:qFormat/>
    <w:rsid w:val="00C872A8"/>
    <w:rPr>
      <w:b/>
      <w:bCs/>
      <w:i/>
      <w:iCs/>
    </w:rPr>
  </w:style>
  <w:style w:type="character" w:styleId="SubtleReference">
    <w:name w:val="Subtle Reference"/>
    <w:basedOn w:val="DefaultParagraphFont"/>
    <w:uiPriority w:val="31"/>
    <w:qFormat/>
    <w:rsid w:val="00C872A8"/>
    <w:rPr>
      <w:smallCaps/>
      <w:color w:val="404040" w:themeColor="text1" w:themeTint="BF"/>
    </w:rPr>
  </w:style>
  <w:style w:type="character" w:styleId="IntenseReference">
    <w:name w:val="Intense Reference"/>
    <w:basedOn w:val="DefaultParagraphFont"/>
    <w:uiPriority w:val="32"/>
    <w:qFormat/>
    <w:rsid w:val="00C872A8"/>
    <w:rPr>
      <w:b/>
      <w:bCs/>
      <w:smallCaps/>
      <w:u w:val="single"/>
    </w:rPr>
  </w:style>
  <w:style w:type="character" w:styleId="BookTitle">
    <w:name w:val="Book Title"/>
    <w:basedOn w:val="DefaultParagraphFont"/>
    <w:uiPriority w:val="33"/>
    <w:qFormat/>
    <w:rsid w:val="00C872A8"/>
    <w:rPr>
      <w:b/>
      <w:bCs/>
      <w:smallCaps/>
    </w:rPr>
  </w:style>
  <w:style w:type="paragraph" w:styleId="TOC2">
    <w:name w:val="toc 2"/>
    <w:basedOn w:val="Normal"/>
    <w:next w:val="Normal"/>
    <w:autoRedefine/>
    <w:uiPriority w:val="39"/>
    <w:unhideWhenUsed/>
    <w:rsid w:val="00494319"/>
    <w:pPr>
      <w:spacing w:after="100"/>
      <w:ind w:left="210"/>
    </w:pPr>
  </w:style>
  <w:style w:type="paragraph" w:styleId="TOC3">
    <w:name w:val="toc 3"/>
    <w:basedOn w:val="Normal"/>
    <w:next w:val="Normal"/>
    <w:autoRedefine/>
    <w:uiPriority w:val="39"/>
    <w:unhideWhenUsed/>
    <w:rsid w:val="00494319"/>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16C861FDCA46F49D8FFE5040E8C2AD"/>
        <w:category>
          <w:name w:val="General"/>
          <w:gallery w:val="placeholder"/>
        </w:category>
        <w:types>
          <w:type w:val="bbPlcHdr"/>
        </w:types>
        <w:behaviors>
          <w:behavior w:val="content"/>
        </w:behaviors>
        <w:guid w:val="{703E8A97-1266-4D9D-A891-A64120DB4DDB}"/>
      </w:docPartPr>
      <w:docPartBody>
        <w:p w:rsidR="006F400D" w:rsidRDefault="00201060" w:rsidP="00201060">
          <w:pPr>
            <w:pStyle w:val="ED16C861FDCA46F49D8FFE5040E8C2AD"/>
          </w:pPr>
          <w:r>
            <w:rPr>
              <w:color w:val="7F7F7F" w:themeColor="text1" w:themeTint="80"/>
              <w:sz w:val="32"/>
              <w:szCs w:val="32"/>
            </w:rPr>
            <w:t>[Pick the date]</w:t>
          </w:r>
        </w:p>
      </w:docPartBody>
    </w:docPart>
    <w:docPart>
      <w:docPartPr>
        <w:name w:val="CFB6C32A21504724A6C8B2D3B66DC59B"/>
        <w:category>
          <w:name w:val="General"/>
          <w:gallery w:val="placeholder"/>
        </w:category>
        <w:types>
          <w:type w:val="bbPlcHdr"/>
        </w:types>
        <w:behaviors>
          <w:behavior w:val="content"/>
        </w:behaviors>
        <w:guid w:val="{22345A9D-CD42-4B60-B51D-A55816F2C3B1}"/>
      </w:docPartPr>
      <w:docPartBody>
        <w:p w:rsidR="006F400D" w:rsidRDefault="00201060" w:rsidP="00201060">
          <w:pPr>
            <w:pStyle w:val="CFB6C32A21504724A6C8B2D3B66DC59B"/>
          </w:pPr>
          <w:r>
            <w:rPr>
              <w:color w:val="7F7F7F" w:themeColor="text1" w:themeTint="80"/>
              <w:sz w:val="32"/>
              <w:szCs w:val="32"/>
            </w:rPr>
            <w:t>[Type the document subtitle]</w:t>
          </w:r>
        </w:p>
      </w:docPartBody>
    </w:docPart>
    <w:docPart>
      <w:docPartPr>
        <w:name w:val="2FFCC5251DFB4B8987CB15A181A15734"/>
        <w:category>
          <w:name w:val="General"/>
          <w:gallery w:val="placeholder"/>
        </w:category>
        <w:types>
          <w:type w:val="bbPlcHdr"/>
        </w:types>
        <w:behaviors>
          <w:behavior w:val="content"/>
        </w:behaviors>
        <w:guid w:val="{2740CCC3-148B-4400-9225-4C38B92CD993}"/>
      </w:docPartPr>
      <w:docPartBody>
        <w:p w:rsidR="006F400D" w:rsidRDefault="00201060" w:rsidP="00201060">
          <w:pPr>
            <w:pStyle w:val="2FFCC5251DFB4B8987CB15A181A15734"/>
          </w:pPr>
          <w:r>
            <w:rPr>
              <w:color w:val="7F7F7F" w:themeColor="text1" w:themeTint="80"/>
              <w:sz w:val="32"/>
              <w:szCs w:val="32"/>
            </w:rPr>
            <w:t>[Type the author name]</w:t>
          </w:r>
        </w:p>
      </w:docPartBody>
    </w:docPart>
    <w:docPart>
      <w:docPartPr>
        <w:name w:val="0FF095AAEAEC49D6BC7ACFD0F1D98611"/>
        <w:category>
          <w:name w:val="General"/>
          <w:gallery w:val="placeholder"/>
        </w:category>
        <w:types>
          <w:type w:val="bbPlcHdr"/>
        </w:types>
        <w:behaviors>
          <w:behavior w:val="content"/>
        </w:behaviors>
        <w:guid w:val="{4CE5D10D-4688-4300-9B7C-67DDB2BD65F9}"/>
      </w:docPartPr>
      <w:docPartBody>
        <w:p w:rsidR="006F400D" w:rsidRDefault="00201060" w:rsidP="00201060">
          <w:pPr>
            <w:pStyle w:val="0FF095AAEAEC49D6BC7ACFD0F1D98611"/>
          </w:pPr>
          <w:r>
            <w:rPr>
              <w:smallCaps/>
              <w:sz w:val="40"/>
              <w:szCs w:val="40"/>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01060"/>
    <w:rsid w:val="00201060"/>
    <w:rsid w:val="00691E99"/>
    <w:rsid w:val="006F4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16C861FDCA46F49D8FFE5040E8C2AD">
    <w:name w:val="ED16C861FDCA46F49D8FFE5040E8C2AD"/>
    <w:rsid w:val="00201060"/>
  </w:style>
  <w:style w:type="paragraph" w:customStyle="1" w:styleId="CFB6C32A21504724A6C8B2D3B66DC59B">
    <w:name w:val="CFB6C32A21504724A6C8B2D3B66DC59B"/>
    <w:rsid w:val="00201060"/>
  </w:style>
  <w:style w:type="paragraph" w:customStyle="1" w:styleId="2FFCC5251DFB4B8987CB15A181A15734">
    <w:name w:val="2FFCC5251DFB4B8987CB15A181A15734"/>
    <w:rsid w:val="00201060"/>
  </w:style>
  <w:style w:type="paragraph" w:customStyle="1" w:styleId="0FF095AAEAEC49D6BC7ACFD0F1D98611">
    <w:name w:val="0FF095AAEAEC49D6BC7ACFD0F1D98611"/>
    <w:rsid w:val="00201060"/>
  </w:style>
  <w:style w:type="paragraph" w:customStyle="1" w:styleId="135E0DF0BE454CC1980F5A1D41A0B615">
    <w:name w:val="135E0DF0BE454CC1980F5A1D41A0B615"/>
    <w:rsid w:val="00201060"/>
  </w:style>
  <w:style w:type="paragraph" w:customStyle="1" w:styleId="43894943AEC44020902DDCC34EAA62F3">
    <w:name w:val="43894943AEC44020902DDCC34EAA62F3"/>
    <w:rsid w:val="002010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Olivia Jenkins 1910165</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9DC0A6-2369-4909-BBF7-125953D79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AA445F-E346-4C4D-AE4D-26FB4F516DAA}">
  <ds:schemaRefs>
    <ds:schemaRef ds:uri="http://schemas.microsoft.com/sharepoint/v3/contenttype/forms"/>
  </ds:schemaRefs>
</ds:datastoreItem>
</file>

<file path=customXml/itemProps4.xml><?xml version="1.0" encoding="utf-8"?>
<ds:datastoreItem xmlns:ds="http://schemas.openxmlformats.org/officeDocument/2006/customXml" ds:itemID="{03BB793E-4190-4FBD-AEA4-F45A366536B0}">
  <ds:schemaRefs>
    <ds:schemaRef ds:uri="http://purl.org/dc/elements/1.1/"/>
    <ds:schemaRef ds:uri="http://schemas.microsoft.com/office/2006/metadata/properties"/>
    <ds:schemaRef ds:uri="39a888ec-cc75-402e-856f-ff68cc5460ab"/>
    <ds:schemaRef ds:uri="http://purl.org/dc/term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15131E03-9946-4D03-96D1-69C39FF9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Engineering Application and Study Skills M4X02063</vt:lpstr>
    </vt:vector>
  </TitlesOfParts>
  <Company>Technical Report</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Application and Study Skills M4X02063</dc:title>
  <dc:subject>UWTSD</dc:subject>
  <dc:creator>School of Engineering</dc:creator>
  <cp:lastModifiedBy>Olivia Jenkins</cp:lastModifiedBy>
  <cp:revision>2</cp:revision>
  <dcterms:created xsi:type="dcterms:W3CDTF">2020-02-03T04:04:00Z</dcterms:created>
  <dcterms:modified xsi:type="dcterms:W3CDTF">2020-02-03T04:04:00Z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