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bookmarkStart w:id="0" w:name="_GoBack"/>
      <w:bookmarkEnd w:id="0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086A4B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FE5B4B" w:rsidTr="00D168F1">
        <w:tc>
          <w:tcPr>
            <w:tcW w:w="1980" w:type="dxa"/>
            <w:shd w:val="clear" w:color="auto" w:fill="F2F2F2"/>
          </w:tcPr>
          <w:p w:rsidR="007B2D67" w:rsidRPr="00FE5B4B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1B0905" w:rsidRPr="00FE5B4B">
              <w:rPr>
                <w:rFonts w:ascii="Calibri" w:hAnsi="Calibri" w:cs="Calibri"/>
                <w:sz w:val="22"/>
                <w:szCs w:val="22"/>
              </w:rPr>
              <w:t xml:space="preserve">          </w:t>
            </w: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:rsidR="007B2D67" w:rsidRPr="00FE5B4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FE5B4B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6E92" w:rsidRPr="00FE5B4B" w:rsidRDefault="00C12741" w:rsidP="008D1FDB">
            <w:pPr>
              <w:rPr>
                <w:rFonts w:ascii="Calibri" w:hAnsi="Calibri" w:cs="Calibri"/>
              </w:rPr>
            </w:pPr>
            <w:r w:rsidRPr="00FE5B4B">
              <w:rPr>
                <w:rFonts w:ascii="Calibri" w:hAnsi="Calibri" w:cs="Calibri"/>
              </w:rPr>
              <w:t>Driver/Rider Offences – Sec 1 and 2 Road Traffic Act 1988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FE5B4B" w:rsidTr="00D168F1">
        <w:tc>
          <w:tcPr>
            <w:tcW w:w="1980" w:type="dxa"/>
            <w:shd w:val="clear" w:color="auto" w:fill="F2F2F2"/>
          </w:tcPr>
          <w:p w:rsidR="007B2D67" w:rsidRPr="00FE5B4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FE5B4B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FE5B4B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:rsidR="007B2D67" w:rsidRPr="00FE5B4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FE5B4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FE5B4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:rsidR="008D1FDB" w:rsidRPr="00FE5B4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FE5B4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FE5B4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:rsidR="007B2D67" w:rsidRPr="00FE5B4B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FE5B4B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FE5B4B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8D1FDB" w:rsidRPr="00FE5B4B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FE5B4B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FE5B4B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12741" w:rsidRPr="00FE5B4B">
              <w:rPr>
                <w:rFonts w:ascii="Calibri" w:hAnsi="Calibri" w:cs="Calibri"/>
                <w:sz w:val="22"/>
                <w:szCs w:val="22"/>
              </w:rPr>
              <w:t xml:space="preserve"> 60 </w:t>
            </w:r>
            <w:r w:rsidRPr="00FE5B4B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FE5B4B" w:rsidTr="00D168F1">
        <w:tc>
          <w:tcPr>
            <w:tcW w:w="1980" w:type="dxa"/>
            <w:shd w:val="clear" w:color="auto" w:fill="F2F2F2"/>
          </w:tcPr>
          <w:p w:rsidR="007B2D67" w:rsidRPr="00FE5B4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E100D" w:rsidRPr="00FE5B4B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:rsidR="007B2D67" w:rsidRPr="00FE5B4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FE5B4B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C12741" w:rsidRPr="00FE5B4B" w:rsidRDefault="00C12741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FE5B4B">
              <w:rPr>
                <w:rFonts w:ascii="Calibri" w:hAnsi="Calibri" w:cs="Calibri"/>
                <w:color w:val="000000"/>
              </w:rPr>
              <w:t>To develop students understanding of legislation an</w:t>
            </w:r>
            <w:r w:rsidR="001B0905" w:rsidRPr="00FE5B4B">
              <w:rPr>
                <w:rFonts w:ascii="Calibri" w:hAnsi="Calibri" w:cs="Calibri"/>
                <w:color w:val="000000"/>
              </w:rPr>
              <w:t>d police powers in relation to dangerous, careless and/or inconsiderate d</w:t>
            </w:r>
            <w:r w:rsidRPr="00FE5B4B">
              <w:rPr>
                <w:rFonts w:ascii="Calibri" w:hAnsi="Calibri" w:cs="Calibri"/>
                <w:color w:val="000000"/>
              </w:rPr>
              <w:t>riving.</w:t>
            </w:r>
          </w:p>
          <w:p w:rsidR="001E0952" w:rsidRPr="00FE5B4B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8"/>
        <w:gridCol w:w="2632"/>
        <w:gridCol w:w="2572"/>
      </w:tblGrid>
      <w:tr w:rsidR="00B0562D" w:rsidRPr="009941F0" w:rsidTr="00FF63C5">
        <w:tc>
          <w:tcPr>
            <w:tcW w:w="5985" w:type="dxa"/>
            <w:shd w:val="clear" w:color="auto" w:fill="F2F2F2"/>
          </w:tcPr>
          <w:p w:rsidR="00B0562D" w:rsidRPr="00FE5B4B" w:rsidRDefault="00B0562D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FE5B4B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:rsidR="00B0562D" w:rsidRPr="00FE5B4B" w:rsidRDefault="00B0562D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B0562D" w:rsidRPr="00FE5B4B" w:rsidRDefault="00B0562D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:rsidR="00B0562D" w:rsidRPr="00FE5B4B" w:rsidRDefault="00B0562D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FE5B4B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:rsidR="00B0562D" w:rsidRPr="00FE5B4B" w:rsidRDefault="00B0562D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B0562D" w:rsidRDefault="00B0562D" w:rsidP="00B0562D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B0562D" w:rsidRPr="00B0562D" w:rsidRDefault="00B0562D" w:rsidP="00B0562D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B0562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B0562D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B0562D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B0562D" w:rsidRPr="009941F0" w:rsidTr="00FF63C5">
        <w:tc>
          <w:tcPr>
            <w:tcW w:w="5985" w:type="dxa"/>
          </w:tcPr>
          <w:p w:rsidR="00B0562D" w:rsidRPr="00FE5B4B" w:rsidRDefault="00B0562D" w:rsidP="001B0905">
            <w:pPr>
              <w:numPr>
                <w:ilvl w:val="0"/>
                <w:numId w:val="44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FE5B4B">
              <w:rPr>
                <w:rFonts w:ascii="Calibri" w:hAnsi="Calibri" w:cs="Calibri"/>
                <w:sz w:val="22"/>
                <w:szCs w:val="22"/>
              </w:rPr>
              <w:t xml:space="preserve"> the offence of ‘causing death by dangerous driving’ contrary to Section 1 Road Traffic Act 1988.</w:t>
            </w:r>
          </w:p>
          <w:p w:rsidR="00B0562D" w:rsidRPr="00FE5B4B" w:rsidRDefault="00B0562D" w:rsidP="001B0905">
            <w:pPr>
              <w:numPr>
                <w:ilvl w:val="0"/>
                <w:numId w:val="44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FE5B4B">
              <w:rPr>
                <w:rFonts w:ascii="Calibri" w:hAnsi="Calibri" w:cs="Calibri"/>
                <w:sz w:val="22"/>
                <w:szCs w:val="22"/>
              </w:rPr>
              <w:t xml:space="preserve"> the definition of the terms ‘driving’, ‘mechanically propelled vehicle’, ‘road’, and ‘public place’ in relation to the Road Traffic Act 1988.</w:t>
            </w:r>
          </w:p>
          <w:p w:rsidR="00B0562D" w:rsidRPr="00FE5B4B" w:rsidRDefault="00B0562D" w:rsidP="00874781">
            <w:pPr>
              <w:numPr>
                <w:ilvl w:val="0"/>
                <w:numId w:val="44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FE5B4B">
              <w:rPr>
                <w:rFonts w:ascii="Calibri" w:hAnsi="Calibri" w:cs="Calibri"/>
                <w:sz w:val="22"/>
                <w:szCs w:val="22"/>
              </w:rPr>
              <w:t xml:space="preserve"> what would constitute ‘dangerous driving’ under Section 2 Road Traffic Act 1988.</w:t>
            </w:r>
          </w:p>
          <w:p w:rsidR="00B0562D" w:rsidRPr="00FE5B4B" w:rsidRDefault="00B0562D" w:rsidP="001B0905">
            <w:pPr>
              <w:numPr>
                <w:ilvl w:val="0"/>
                <w:numId w:val="44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FE5B4B">
              <w:rPr>
                <w:rFonts w:ascii="Calibri" w:hAnsi="Calibri" w:cs="Calibri"/>
                <w:sz w:val="22"/>
                <w:szCs w:val="22"/>
              </w:rPr>
              <w:t xml:space="preserve"> the offences of ‘causing serious injury by dangerous driving’ (Sec 1A RTA 1988), ‘dangerous driving’ (Sec 2 RTA 1988), including any statutory defences, causing death by careless or inconsiderate driving (Sec 2B RTA 1988)</w:t>
            </w:r>
          </w:p>
          <w:p w:rsidR="00B0562D" w:rsidRPr="00FE5B4B" w:rsidRDefault="00B0562D" w:rsidP="0035111A">
            <w:pPr>
              <w:spacing w:line="276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66" w:type="dxa"/>
          </w:tcPr>
          <w:p w:rsidR="00B0562D" w:rsidRPr="00FE5B4B" w:rsidRDefault="00B0562D" w:rsidP="001B090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1:</w:t>
            </w:r>
            <w:r w:rsidRPr="00FE5B4B">
              <w:rPr>
                <w:rFonts w:ascii="Calibri" w:hAnsi="Calibri" w:cs="Calibri"/>
                <w:b/>
                <w:sz w:val="22"/>
                <w:szCs w:val="22"/>
              </w:rPr>
              <w:t xml:space="preserve"> A</w:t>
            </w:r>
            <w:r w:rsidRPr="00FE5B4B">
              <w:rPr>
                <w:rFonts w:ascii="Calibri" w:hAnsi="Calibri" w:cs="Calibri"/>
                <w:sz w:val="22"/>
                <w:szCs w:val="22"/>
              </w:rPr>
              <w:t xml:space="preserve">ctivity 1, discussion, Q&amp;A </w:t>
            </w:r>
          </w:p>
          <w:p w:rsidR="00B0562D" w:rsidRPr="00FE5B4B" w:rsidRDefault="00B0562D" w:rsidP="001B090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2:</w:t>
            </w:r>
            <w:r w:rsidRPr="00FE5B4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FE5B4B">
              <w:rPr>
                <w:rFonts w:ascii="Calibri" w:hAnsi="Calibri" w:cs="Calibri"/>
                <w:sz w:val="22"/>
                <w:szCs w:val="22"/>
              </w:rPr>
              <w:t>Discussion, Q&amp;A</w:t>
            </w:r>
          </w:p>
          <w:p w:rsidR="00B0562D" w:rsidRPr="00FE5B4B" w:rsidRDefault="00B0562D" w:rsidP="001B0905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1B0905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1B0905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3:</w:t>
            </w:r>
            <w:r w:rsidRPr="00FE5B4B">
              <w:rPr>
                <w:rFonts w:ascii="Calibri" w:hAnsi="Calibri" w:cs="Calibri"/>
                <w:b/>
                <w:sz w:val="22"/>
                <w:szCs w:val="22"/>
              </w:rPr>
              <w:t xml:space="preserve"> A</w:t>
            </w:r>
            <w:r w:rsidRPr="00FE5B4B">
              <w:rPr>
                <w:rFonts w:ascii="Calibri" w:hAnsi="Calibri" w:cs="Calibri"/>
                <w:sz w:val="22"/>
                <w:szCs w:val="22"/>
              </w:rPr>
              <w:t>ctivity 2, discussion, Q&amp;A</w:t>
            </w:r>
          </w:p>
          <w:p w:rsidR="00B0562D" w:rsidRPr="00FE5B4B" w:rsidRDefault="00B0562D" w:rsidP="001B090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4:</w:t>
            </w:r>
            <w:r w:rsidRPr="00FE5B4B">
              <w:rPr>
                <w:rFonts w:ascii="Calibri" w:hAnsi="Calibri" w:cs="Calibri"/>
                <w:b/>
                <w:sz w:val="22"/>
                <w:szCs w:val="22"/>
              </w:rPr>
              <w:t xml:space="preserve">  </w:t>
            </w:r>
            <w:r w:rsidRPr="00FE5B4B">
              <w:rPr>
                <w:rFonts w:ascii="Calibri" w:hAnsi="Calibri" w:cs="Calibri"/>
                <w:sz w:val="22"/>
                <w:szCs w:val="22"/>
              </w:rPr>
              <w:t>Activity, discussion, Q&amp;A</w:t>
            </w:r>
          </w:p>
          <w:p w:rsidR="00B0562D" w:rsidRPr="00FE5B4B" w:rsidRDefault="00B0562D" w:rsidP="001B0905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1B0905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B0562D" w:rsidRPr="00FE5B4B" w:rsidRDefault="00B0562D" w:rsidP="001B0905">
            <w:pPr>
              <w:spacing w:line="276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p w:rsidR="001B0905" w:rsidRDefault="001B0905" w:rsidP="00124457">
      <w:pPr>
        <w:rPr>
          <w:sz w:val="22"/>
          <w:szCs w:val="22"/>
        </w:rPr>
      </w:pPr>
    </w:p>
    <w:p w:rsidR="001B0905" w:rsidRDefault="001B0905" w:rsidP="00124457">
      <w:pPr>
        <w:rPr>
          <w:sz w:val="22"/>
          <w:szCs w:val="22"/>
        </w:rPr>
      </w:pPr>
    </w:p>
    <w:p w:rsidR="001B0905" w:rsidRDefault="001B0905" w:rsidP="00124457">
      <w:pPr>
        <w:rPr>
          <w:sz w:val="22"/>
          <w:szCs w:val="22"/>
        </w:rPr>
      </w:pPr>
    </w:p>
    <w:p w:rsidR="001B0905" w:rsidRDefault="001B0905" w:rsidP="00124457">
      <w:pPr>
        <w:rPr>
          <w:sz w:val="22"/>
          <w:szCs w:val="22"/>
        </w:rPr>
      </w:pPr>
    </w:p>
    <w:p w:rsidR="001B0905" w:rsidRDefault="001B0905" w:rsidP="00124457">
      <w:pPr>
        <w:rPr>
          <w:sz w:val="22"/>
          <w:szCs w:val="22"/>
        </w:rPr>
      </w:pPr>
    </w:p>
    <w:p w:rsidR="001B0905" w:rsidRDefault="001B0905" w:rsidP="00124457">
      <w:pPr>
        <w:rPr>
          <w:sz w:val="22"/>
          <w:szCs w:val="22"/>
        </w:rPr>
      </w:pPr>
    </w:p>
    <w:p w:rsidR="001B0905" w:rsidRDefault="001B0905" w:rsidP="00124457">
      <w:pPr>
        <w:rPr>
          <w:sz w:val="22"/>
          <w:szCs w:val="22"/>
        </w:rPr>
      </w:pPr>
    </w:p>
    <w:p w:rsidR="001B0905" w:rsidRDefault="001B0905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FE5B4B" w:rsidTr="00D168F1">
        <w:tc>
          <w:tcPr>
            <w:tcW w:w="9648" w:type="dxa"/>
            <w:shd w:val="clear" w:color="auto" w:fill="F2F2F2"/>
          </w:tcPr>
          <w:p w:rsidR="00124457" w:rsidRPr="00FE5B4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FE5B4B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:rsidR="00124457" w:rsidRPr="00FE5B4B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FE5B4B" w:rsidTr="00DA1F57">
        <w:tc>
          <w:tcPr>
            <w:tcW w:w="9648" w:type="dxa"/>
          </w:tcPr>
          <w:p w:rsidR="00124457" w:rsidRPr="00FE5B4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Explain the offence of ‘causing death by dangerous driving’ contrary to Section 1 Road Traffic Act 1988.</w:t>
            </w: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Define the terms ‘driving’, ‘mechanically propelled vehicle’, ‘road’, and ‘public place’ in relation to this legislation.</w:t>
            </w: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Give examples of what would constitute ‘dangerous driving’ under the Road Traffic Act 1988.</w:t>
            </w: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Explain the offence of ‘causing serious injury by dangerous driving’ under Section 1A Road Traffic Act 1988.</w:t>
            </w: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Explain the offence of ‘dangerous driving’ under Section 2 Road Traffic Act 1988.</w:t>
            </w: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Explain the offence of ‘causing death by careless or inconsiderate driving’ under Section 2B Road Traffic Act 1988.</w:t>
            </w: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12741" w:rsidRPr="00FE5B4B" w:rsidRDefault="00C12741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Outline the statutory defences under the Road Traffic Act 1988 to the offence of ‘dangerous driving’.</w:t>
            </w:r>
          </w:p>
          <w:p w:rsidR="00124457" w:rsidRPr="00FE5B4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53"/>
        <w:gridCol w:w="4187"/>
        <w:gridCol w:w="2295"/>
        <w:gridCol w:w="3247"/>
      </w:tblGrid>
      <w:tr w:rsidR="00B0562D" w:rsidRPr="00FE5B4B" w:rsidTr="00B0562D">
        <w:tc>
          <w:tcPr>
            <w:tcW w:w="1005" w:type="dxa"/>
            <w:vMerge w:val="restart"/>
            <w:shd w:val="clear" w:color="auto" w:fill="F2F2F2"/>
          </w:tcPr>
          <w:p w:rsidR="00B0562D" w:rsidRPr="00FE5B4B" w:rsidRDefault="00B0562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240" w:type="dxa"/>
            <w:gridSpan w:val="2"/>
            <w:shd w:val="clear" w:color="auto" w:fill="F2F2F2"/>
          </w:tcPr>
          <w:p w:rsidR="00B0562D" w:rsidRPr="00FE5B4B" w:rsidRDefault="00B0562D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:rsidR="00B0562D" w:rsidRPr="00FE5B4B" w:rsidRDefault="00B0562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295" w:type="dxa"/>
            <w:shd w:val="clear" w:color="auto" w:fill="F2F2F2"/>
          </w:tcPr>
          <w:p w:rsidR="00B0562D" w:rsidRPr="00FE5B4B" w:rsidRDefault="00B0562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47" w:type="dxa"/>
            <w:vMerge w:val="restart"/>
            <w:shd w:val="clear" w:color="auto" w:fill="F2F2F2"/>
          </w:tcPr>
          <w:p w:rsidR="00B0562D" w:rsidRPr="00FE5B4B" w:rsidRDefault="00B0562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B0562D" w:rsidRPr="00FE5B4B" w:rsidTr="00FF63C5">
        <w:tc>
          <w:tcPr>
            <w:tcW w:w="1005" w:type="dxa"/>
            <w:vMerge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53" w:type="dxa"/>
            <w:shd w:val="clear" w:color="auto" w:fill="F2F2F2"/>
          </w:tcPr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FE5B4B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187" w:type="dxa"/>
            <w:shd w:val="clear" w:color="auto" w:fill="F2F2F2"/>
          </w:tcPr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295" w:type="dxa"/>
            <w:shd w:val="clear" w:color="auto" w:fill="FBE4D5"/>
          </w:tcPr>
          <w:p w:rsidR="00B0562D" w:rsidRDefault="00B0562D" w:rsidP="00B0562D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B0562D" w:rsidRPr="00B0562D" w:rsidRDefault="00B0562D" w:rsidP="00B0562D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B0562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:rsidR="00B0562D" w:rsidRPr="00FE5B4B" w:rsidRDefault="00B0562D" w:rsidP="00B0562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0562D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3247" w:type="dxa"/>
            <w:vMerge/>
            <w:shd w:val="clear" w:color="auto" w:fill="F2F2F2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562D" w:rsidRPr="00FE5B4B" w:rsidTr="00FF63C5">
        <w:trPr>
          <w:trHeight w:val="767"/>
        </w:trPr>
        <w:tc>
          <w:tcPr>
            <w:tcW w:w="1005" w:type="dxa"/>
          </w:tcPr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0 – 5 mins</w:t>
            </w: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053" w:type="dxa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FE5B4B">
              <w:rPr>
                <w:rFonts w:ascii="Calibri" w:hAnsi="Calibri" w:cs="Calibri"/>
                <w:sz w:val="22"/>
                <w:szCs w:val="22"/>
              </w:rPr>
              <w:t>: Learners needs, deck clearing – any issues to resolve?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FE5B4B">
              <w:rPr>
                <w:rFonts w:ascii="Calibri" w:hAnsi="Calibri" w:cs="Calibri"/>
                <w:sz w:val="22"/>
                <w:szCs w:val="22"/>
              </w:rPr>
              <w:t>: Verbal outline of aims and objectives.</w:t>
            </w:r>
          </w:p>
        </w:tc>
        <w:tc>
          <w:tcPr>
            <w:tcW w:w="4187" w:type="dxa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F368F2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0562D" w:rsidRPr="00FE5B4B" w:rsidRDefault="00B0562D" w:rsidP="00F368F2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0562D" w:rsidRPr="00FE5B4B" w:rsidRDefault="00B0562D" w:rsidP="00F368F2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</w:tc>
        <w:tc>
          <w:tcPr>
            <w:tcW w:w="2295" w:type="dxa"/>
            <w:shd w:val="clear" w:color="auto" w:fill="FBE4D5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47" w:type="dxa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:rsidR="00B0562D" w:rsidRPr="00FE5B4B" w:rsidRDefault="00B0562D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:rsidR="00B0562D" w:rsidRPr="00FE5B4B" w:rsidRDefault="00B0562D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PowerPoint</w:t>
            </w:r>
          </w:p>
          <w:p w:rsidR="00B0562D" w:rsidRPr="00FE5B4B" w:rsidRDefault="00B0562D" w:rsidP="00F368F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562D" w:rsidRPr="00FE5B4B" w:rsidTr="00FF63C5">
        <w:trPr>
          <w:trHeight w:val="559"/>
        </w:trPr>
        <w:tc>
          <w:tcPr>
            <w:tcW w:w="1005" w:type="dxa"/>
          </w:tcPr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5 – 15 mins</w:t>
            </w: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053" w:type="dxa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1:  </w:t>
            </w:r>
            <w:r w:rsidRPr="00FE5B4B">
              <w:rPr>
                <w:rFonts w:ascii="Calibri" w:hAnsi="Calibri" w:cs="Calibri"/>
                <w:sz w:val="22"/>
                <w:szCs w:val="22"/>
              </w:rPr>
              <w:t>Trainer to ask students to pair up with the person sitting on their left and give each a piece of flip chart paper and some pens. Trainer to ask: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Q. What do you understand by the term ‘causing death by dangerous driving’?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Trainer to de-brief using student contributions and PPT slides 2 &amp; 3.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824BC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Before showing the video clip, </w:t>
            </w:r>
            <w:r w:rsidRPr="00FE5B4B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 xml:space="preserve">which is embedded into the PPT presentation, </w:t>
            </w:r>
            <w:r w:rsidRPr="00FE5B4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 xml:space="preserve">trainer to give health warning, as it show the driver’s reaction immediately prior to the impact. </w:t>
            </w:r>
          </w:p>
          <w:p w:rsidR="00B0562D" w:rsidRPr="00FE5B4B" w:rsidRDefault="00B0562D" w:rsidP="00824BC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Trainer to gauge student reactions to the footage and de-brief using student contributions.</w:t>
            </w:r>
          </w:p>
          <w:p w:rsidR="00B0562D" w:rsidRPr="00FE5B4B" w:rsidRDefault="00B0562D" w:rsidP="00824BC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87" w:type="dxa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368F2" w:rsidRDefault="00B0562D" w:rsidP="00F368F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F368F2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 </w:t>
            </w:r>
            <w:r w:rsidRPr="00F368F2">
              <w:rPr>
                <w:rFonts w:ascii="Calibri" w:hAnsi="Calibri" w:cs="Calibri"/>
                <w:sz w:val="22"/>
                <w:szCs w:val="22"/>
              </w:rPr>
              <w:t xml:space="preserve">In </w:t>
            </w:r>
            <w:r>
              <w:rPr>
                <w:rFonts w:ascii="Calibri" w:hAnsi="Calibri" w:cs="Calibri"/>
                <w:sz w:val="22"/>
                <w:szCs w:val="22"/>
              </w:rPr>
              <w:t>pair</w:t>
            </w:r>
            <w:r w:rsidRPr="00F368F2">
              <w:rPr>
                <w:rFonts w:ascii="Calibri" w:hAnsi="Calibri" w:cs="Calibri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  <w:r w:rsidRPr="00F368F2">
              <w:rPr>
                <w:rFonts w:ascii="Calibri" w:hAnsi="Calibri" w:cs="Calibri"/>
                <w:sz w:val="22"/>
                <w:szCs w:val="22"/>
              </w:rPr>
              <w:t xml:space="preserve"> students to think about, discuss and note down their responses to the question.</w:t>
            </w:r>
          </w:p>
          <w:p w:rsidR="00B0562D" w:rsidRPr="007204B0" w:rsidRDefault="00B0562D" w:rsidP="007204B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0562D" w:rsidRDefault="00B0562D" w:rsidP="007204B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0562D" w:rsidRPr="007204B0" w:rsidRDefault="00B0562D" w:rsidP="007204B0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0562D" w:rsidRPr="007204B0" w:rsidRDefault="00B0562D" w:rsidP="0035111A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0562D" w:rsidRDefault="00B0562D" w:rsidP="0035111A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0562D" w:rsidRPr="007204B0" w:rsidRDefault="00B0562D" w:rsidP="0035111A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95" w:type="dxa"/>
            <w:shd w:val="clear" w:color="auto" w:fill="FBE4D5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47" w:type="dxa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368F2">
              <w:rPr>
                <w:rFonts w:ascii="Calibri" w:hAnsi="Calibri" w:cs="Calibri"/>
                <w:sz w:val="22"/>
                <w:szCs w:val="22"/>
              </w:rPr>
              <w:t>PPT slides 2 and 3</w:t>
            </w:r>
          </w:p>
          <w:p w:rsidR="00B0562D" w:rsidRPr="007204B0" w:rsidRDefault="00B0562D" w:rsidP="007204B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Video clip - </w:t>
            </w:r>
          </w:p>
          <w:p w:rsidR="00B0562D" w:rsidRPr="007204B0" w:rsidRDefault="00B0562D" w:rsidP="007204B0">
            <w:pPr>
              <w:rPr>
                <w:rFonts w:ascii="Calibri" w:hAnsi="Calibri" w:cs="Calibri"/>
                <w:sz w:val="22"/>
                <w:szCs w:val="22"/>
              </w:rPr>
            </w:pPr>
            <w:hyperlink r:id="rId16" w:history="1">
              <w:r w:rsidRPr="007204B0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https://www.bbc.co.uk/news/uk-scotland-south-scotland-45665100</w:t>
              </w:r>
            </w:hyperlink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562D" w:rsidRPr="00FE5B4B" w:rsidTr="00FF63C5">
        <w:trPr>
          <w:trHeight w:val="2145"/>
        </w:trPr>
        <w:tc>
          <w:tcPr>
            <w:tcW w:w="1005" w:type="dxa"/>
          </w:tcPr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15 – 25</w:t>
            </w: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053" w:type="dxa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:rsidR="00B0562D" w:rsidRPr="0035111A" w:rsidRDefault="00B0562D" w:rsidP="0035111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35111A">
              <w:rPr>
                <w:rFonts w:ascii="Calibri" w:hAnsi="Calibri" w:cs="Calibri"/>
                <w:b/>
                <w:sz w:val="22"/>
                <w:szCs w:val="22"/>
              </w:rPr>
              <w:t>Q. What constitutes ‘driving’?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FE5B4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FE5B4B">
              <w:rPr>
                <w:rFonts w:ascii="Calibri" w:hAnsi="Calibri" w:cs="Calibri"/>
                <w:b/>
                <w:sz w:val="22"/>
                <w:szCs w:val="22"/>
              </w:rPr>
              <w:t xml:space="preserve">What is a ‘mechanically propelled vehicle?’ 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Q. What is a ‘road?’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Q. What is meant by the term ‘public place’?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Trainer to write student responses on the white board and de-brief using PPT slide 4.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87" w:type="dxa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7204B0" w:rsidRDefault="00B0562D" w:rsidP="0035111A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0562D" w:rsidRDefault="00B0562D" w:rsidP="0035111A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0562D" w:rsidRPr="007204B0" w:rsidRDefault="00B0562D" w:rsidP="0035111A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</w:tc>
        <w:tc>
          <w:tcPr>
            <w:tcW w:w="2295" w:type="dxa"/>
            <w:shd w:val="clear" w:color="auto" w:fill="FBE4D5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47" w:type="dxa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PPT slide 4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562D" w:rsidRPr="00FE5B4B" w:rsidTr="00FF63C5">
        <w:trPr>
          <w:trHeight w:val="2145"/>
        </w:trPr>
        <w:tc>
          <w:tcPr>
            <w:tcW w:w="1005" w:type="dxa"/>
          </w:tcPr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25 – 35</w:t>
            </w: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053" w:type="dxa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2:  </w:t>
            </w:r>
            <w:r w:rsidRPr="00FE5B4B">
              <w:rPr>
                <w:rFonts w:ascii="Calibri" w:hAnsi="Calibri" w:cs="Calibri"/>
                <w:sz w:val="22"/>
                <w:szCs w:val="22"/>
              </w:rPr>
              <w:t xml:space="preserve">Trainer to ask students to pair up with the person sitting to their right </w:t>
            </w:r>
            <w:r w:rsidRPr="004B19B6">
              <w:rPr>
                <w:rFonts w:ascii="Calibri" w:hAnsi="Calibri" w:cs="Calibri"/>
                <w:sz w:val="22"/>
                <w:szCs w:val="22"/>
              </w:rPr>
              <w:t>and give each a piece of flip chart paper and some pens. Trainer to ask: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Q. What do you think of if I use the term “dangerous driving?”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lastRenderedPageBreak/>
              <w:t>Trainer to de-brief using PPT slides 5 – 15.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187" w:type="dxa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368F2" w:rsidRDefault="00B0562D" w:rsidP="004B19B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5111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 </w:t>
            </w:r>
            <w:r w:rsidRPr="00F368F2">
              <w:rPr>
                <w:rFonts w:ascii="Calibri" w:hAnsi="Calibri" w:cs="Calibri"/>
                <w:sz w:val="22"/>
                <w:szCs w:val="22"/>
              </w:rPr>
              <w:t xml:space="preserve">In </w:t>
            </w:r>
            <w:r>
              <w:rPr>
                <w:rFonts w:ascii="Calibri" w:hAnsi="Calibri" w:cs="Calibri"/>
                <w:sz w:val="22"/>
                <w:szCs w:val="22"/>
              </w:rPr>
              <w:t>pair</w:t>
            </w:r>
            <w:r w:rsidRPr="00F368F2">
              <w:rPr>
                <w:rFonts w:ascii="Calibri" w:hAnsi="Calibri" w:cs="Calibri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  <w:r w:rsidRPr="00F368F2">
              <w:rPr>
                <w:rFonts w:ascii="Calibri" w:hAnsi="Calibri" w:cs="Calibri"/>
                <w:sz w:val="22"/>
                <w:szCs w:val="22"/>
              </w:rPr>
              <w:t xml:space="preserve"> students to think about, discuss and note down </w:t>
            </w:r>
            <w:r>
              <w:rPr>
                <w:rFonts w:ascii="Calibri" w:hAnsi="Calibri" w:cs="Calibri"/>
                <w:sz w:val="22"/>
                <w:szCs w:val="22"/>
              </w:rPr>
              <w:t>examples of dangerous driving.</w:t>
            </w:r>
          </w:p>
          <w:p w:rsidR="00B0562D" w:rsidRPr="007204B0" w:rsidRDefault="00B0562D" w:rsidP="004B19B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0562D" w:rsidRDefault="00B0562D" w:rsidP="004B19B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0562D" w:rsidRPr="007204B0" w:rsidRDefault="00B0562D" w:rsidP="004B19B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0562D" w:rsidRPr="0035111A" w:rsidRDefault="00B0562D" w:rsidP="0035111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lastRenderedPageBreak/>
              <w:t>Objective 3</w:t>
            </w:r>
          </w:p>
        </w:tc>
        <w:tc>
          <w:tcPr>
            <w:tcW w:w="2295" w:type="dxa"/>
            <w:shd w:val="clear" w:color="auto" w:fill="FBE4D5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47" w:type="dxa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PPT slides 5 – 15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B0562D" w:rsidRPr="00FE5B4B" w:rsidTr="00FF63C5">
        <w:trPr>
          <w:trHeight w:val="2145"/>
        </w:trPr>
        <w:tc>
          <w:tcPr>
            <w:tcW w:w="1005" w:type="dxa"/>
          </w:tcPr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35 – 55</w:t>
            </w: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053" w:type="dxa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3a:  </w:t>
            </w:r>
            <w:r w:rsidRPr="00FE5B4B">
              <w:rPr>
                <w:rFonts w:ascii="Calibri" w:hAnsi="Calibri" w:cs="Calibri"/>
                <w:sz w:val="22"/>
                <w:szCs w:val="22"/>
              </w:rPr>
              <w:t xml:space="preserve">Trainer to ask students to pair up with someone they have not worked with today and give each pair a copy of the ‘Driving Scenarios’. 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Trainer to de-brief using student contributions and providing the answers as necessary, and using PPT slides 5 – 18.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3b: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FE5B4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What statutory defences, if any, are there to dangerous driving?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Trainer to de-brief using student contributions and PPT slide 9</w:t>
            </w:r>
          </w:p>
        </w:tc>
        <w:tc>
          <w:tcPr>
            <w:tcW w:w="4187" w:type="dxa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4B19B6" w:rsidRDefault="00B0562D" w:rsidP="004B19B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B19B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3a: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4B19B6">
              <w:rPr>
                <w:rFonts w:ascii="Calibri" w:hAnsi="Calibri" w:cs="Calibri"/>
                <w:sz w:val="22"/>
                <w:szCs w:val="22"/>
              </w:rPr>
              <w:t>In their pairs, students to read the handout and decide what driving offence is being committed.</w:t>
            </w:r>
          </w:p>
          <w:p w:rsidR="00B0562D" w:rsidRPr="007204B0" w:rsidRDefault="00B0562D" w:rsidP="004B19B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0562D" w:rsidRDefault="00B0562D" w:rsidP="004B19B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0562D" w:rsidRPr="007204B0" w:rsidRDefault="00B0562D" w:rsidP="004B19B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0562D" w:rsidRPr="004B19B6" w:rsidRDefault="00B0562D" w:rsidP="004B19B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4B19B6" w:rsidRDefault="00B0562D" w:rsidP="004B19B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B19B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3b: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 </w:t>
            </w:r>
            <w:r w:rsidRPr="004B19B6">
              <w:rPr>
                <w:rFonts w:ascii="Calibri" w:hAnsi="Calibri" w:cs="Calibri"/>
                <w:sz w:val="22"/>
                <w:szCs w:val="22"/>
              </w:rPr>
              <w:t>Working in same pairs, students to think about and note down their responses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to the question.</w:t>
            </w:r>
          </w:p>
          <w:p w:rsidR="00B0562D" w:rsidRPr="007204B0" w:rsidRDefault="00B0562D" w:rsidP="004B19B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0562D" w:rsidRDefault="00B0562D" w:rsidP="004B19B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0562D" w:rsidRPr="007204B0" w:rsidRDefault="00B0562D" w:rsidP="004B19B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</w:tc>
        <w:tc>
          <w:tcPr>
            <w:tcW w:w="2295" w:type="dxa"/>
            <w:shd w:val="clear" w:color="auto" w:fill="FBE4D5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47" w:type="dxa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PPT slide 5 – 18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 xml:space="preserve"> ‘Driving Scenarios’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PPT slide 19</w:t>
            </w: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562D" w:rsidRPr="00FE5B4B" w:rsidTr="00FF63C5">
        <w:trPr>
          <w:trHeight w:val="1323"/>
        </w:trPr>
        <w:tc>
          <w:tcPr>
            <w:tcW w:w="1005" w:type="dxa"/>
          </w:tcPr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55 – 60</w:t>
            </w:r>
          </w:p>
          <w:p w:rsidR="00B0562D" w:rsidRPr="00FE5B4B" w:rsidRDefault="00B0562D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053" w:type="dxa"/>
          </w:tcPr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4187" w:type="dxa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7204B0" w:rsidRDefault="00B0562D" w:rsidP="004B19B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0562D" w:rsidRDefault="00B0562D" w:rsidP="004B19B6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B0562D" w:rsidRPr="004B19B6" w:rsidRDefault="00B0562D" w:rsidP="0029052F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7204B0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</w:tc>
        <w:tc>
          <w:tcPr>
            <w:tcW w:w="2295" w:type="dxa"/>
            <w:shd w:val="clear" w:color="auto" w:fill="FBE4D5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247" w:type="dxa"/>
          </w:tcPr>
          <w:p w:rsidR="00B0562D" w:rsidRPr="00FE5B4B" w:rsidRDefault="00B0562D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0562D" w:rsidRPr="00FE5B4B" w:rsidRDefault="00B0562D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FE5B4B">
              <w:rPr>
                <w:rFonts w:ascii="Calibri" w:hAnsi="Calibri" w:cs="Calibri"/>
                <w:sz w:val="22"/>
                <w:szCs w:val="22"/>
              </w:rPr>
              <w:t>PPT slide 20</w:t>
            </w:r>
          </w:p>
        </w:tc>
      </w:tr>
    </w:tbl>
    <w:p w:rsidR="00D0698A" w:rsidRPr="00FE5B4B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FE5B4B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FE5B4B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4B19B6" w:rsidRPr="00FE5B4B" w:rsidRDefault="004B19B6" w:rsidP="00146D57">
      <w:pPr>
        <w:rPr>
          <w:rFonts w:ascii="Calibri" w:hAnsi="Calibri" w:cs="Calibri"/>
          <w:i/>
          <w:sz w:val="22"/>
          <w:szCs w:val="22"/>
        </w:rPr>
      </w:pPr>
    </w:p>
    <w:p w:rsidR="004B19B6" w:rsidRPr="00FE5B4B" w:rsidRDefault="004B19B6" w:rsidP="00146D57">
      <w:pPr>
        <w:rPr>
          <w:rFonts w:ascii="Calibri" w:hAnsi="Calibri" w:cs="Calibri"/>
          <w:i/>
          <w:sz w:val="22"/>
          <w:szCs w:val="22"/>
        </w:rPr>
      </w:pPr>
    </w:p>
    <w:p w:rsidR="004B19B6" w:rsidRPr="00FE5B4B" w:rsidRDefault="004B19B6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FE5B4B" w:rsidRDefault="00D0698A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FE5B4B" w:rsidTr="00D168F1">
        <w:tc>
          <w:tcPr>
            <w:tcW w:w="14787" w:type="dxa"/>
            <w:shd w:val="clear" w:color="auto" w:fill="F2F2F2"/>
          </w:tcPr>
          <w:p w:rsidR="007B2D67" w:rsidRPr="00FE5B4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FE5B4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FE5B4B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:rsidR="007B2D67" w:rsidRPr="00FE5B4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FE5B4B" w:rsidTr="00384675">
        <w:tc>
          <w:tcPr>
            <w:tcW w:w="14787" w:type="dxa"/>
          </w:tcPr>
          <w:p w:rsidR="007B2D67" w:rsidRPr="00FE5B4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FE5B4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FE5B4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FE5B4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FE5B4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FE5B4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FE5B4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FE5B4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FE5B4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FE5B4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FE5B4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FE5B4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FE5B4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FE5B4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FE5B4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FE5B4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FE5B4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FE5B4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FE5B4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7786E" w:rsidRPr="00FE5B4B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3C5" w:rsidRDefault="00FF63C5">
      <w:r>
        <w:separator/>
      </w:r>
    </w:p>
  </w:endnote>
  <w:endnote w:type="continuationSeparator" w:id="0">
    <w:p w:rsidR="00FF63C5" w:rsidRDefault="00FF6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3C5" w:rsidRDefault="00FF63C5">
      <w:r>
        <w:separator/>
      </w:r>
    </w:p>
  </w:footnote>
  <w:footnote w:type="continuationSeparator" w:id="0">
    <w:p w:rsidR="00FF63C5" w:rsidRDefault="00FF6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541942" w:rsidP="00541942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5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6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29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6C7D5144"/>
    <w:multiLevelType w:val="hybridMultilevel"/>
    <w:tmpl w:val="BFF24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270E4D"/>
    <w:multiLevelType w:val="hybridMultilevel"/>
    <w:tmpl w:val="8EEA29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1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0"/>
  </w:num>
  <w:num w:numId="2">
    <w:abstractNumId w:val="22"/>
  </w:num>
  <w:num w:numId="3">
    <w:abstractNumId w:val="21"/>
  </w:num>
  <w:num w:numId="4">
    <w:abstractNumId w:val="39"/>
  </w:num>
  <w:num w:numId="5">
    <w:abstractNumId w:val="2"/>
  </w:num>
  <w:num w:numId="6">
    <w:abstractNumId w:val="29"/>
  </w:num>
  <w:num w:numId="7">
    <w:abstractNumId w:val="25"/>
  </w:num>
  <w:num w:numId="8">
    <w:abstractNumId w:val="35"/>
  </w:num>
  <w:num w:numId="9">
    <w:abstractNumId w:val="16"/>
  </w:num>
  <w:num w:numId="10">
    <w:abstractNumId w:val="18"/>
  </w:num>
  <w:num w:numId="11">
    <w:abstractNumId w:val="43"/>
  </w:num>
  <w:num w:numId="12">
    <w:abstractNumId w:val="33"/>
  </w:num>
  <w:num w:numId="13">
    <w:abstractNumId w:val="32"/>
  </w:num>
  <w:num w:numId="14">
    <w:abstractNumId w:val="6"/>
  </w:num>
  <w:num w:numId="15">
    <w:abstractNumId w:val="28"/>
  </w:num>
  <w:num w:numId="16">
    <w:abstractNumId w:val="38"/>
  </w:num>
  <w:num w:numId="17">
    <w:abstractNumId w:val="14"/>
  </w:num>
  <w:num w:numId="18">
    <w:abstractNumId w:val="27"/>
  </w:num>
  <w:num w:numId="19">
    <w:abstractNumId w:val="26"/>
  </w:num>
  <w:num w:numId="20">
    <w:abstractNumId w:val="4"/>
  </w:num>
  <w:num w:numId="21">
    <w:abstractNumId w:val="13"/>
  </w:num>
  <w:num w:numId="22">
    <w:abstractNumId w:val="8"/>
  </w:num>
  <w:num w:numId="23">
    <w:abstractNumId w:val="7"/>
  </w:num>
  <w:num w:numId="24">
    <w:abstractNumId w:val="31"/>
  </w:num>
  <w:num w:numId="25">
    <w:abstractNumId w:val="44"/>
  </w:num>
  <w:num w:numId="26">
    <w:abstractNumId w:val="0"/>
  </w:num>
  <w:num w:numId="27">
    <w:abstractNumId w:val="19"/>
  </w:num>
  <w:num w:numId="28">
    <w:abstractNumId w:val="42"/>
  </w:num>
  <w:num w:numId="29">
    <w:abstractNumId w:val="3"/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11"/>
  </w:num>
  <w:num w:numId="37">
    <w:abstractNumId w:val="9"/>
  </w:num>
  <w:num w:numId="38">
    <w:abstractNumId w:val="15"/>
  </w:num>
  <w:num w:numId="39">
    <w:abstractNumId w:val="37"/>
  </w:num>
  <w:num w:numId="40">
    <w:abstractNumId w:val="24"/>
  </w:num>
  <w:num w:numId="41">
    <w:abstractNumId w:val="17"/>
  </w:num>
  <w:num w:numId="42">
    <w:abstractNumId w:val="1"/>
  </w:num>
  <w:num w:numId="43">
    <w:abstractNumId w:val="10"/>
  </w:num>
  <w:num w:numId="44">
    <w:abstractNumId w:val="36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3719D"/>
    <w:rsid w:val="00040A36"/>
    <w:rsid w:val="000421F0"/>
    <w:rsid w:val="000440E7"/>
    <w:rsid w:val="0005009A"/>
    <w:rsid w:val="00053D6C"/>
    <w:rsid w:val="00063573"/>
    <w:rsid w:val="000635FE"/>
    <w:rsid w:val="000708E0"/>
    <w:rsid w:val="00074A7D"/>
    <w:rsid w:val="0007576C"/>
    <w:rsid w:val="00076B9F"/>
    <w:rsid w:val="000821AE"/>
    <w:rsid w:val="00086A4B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0F3A28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636ED"/>
    <w:rsid w:val="00166AAD"/>
    <w:rsid w:val="001842E0"/>
    <w:rsid w:val="001A2E91"/>
    <w:rsid w:val="001A413B"/>
    <w:rsid w:val="001B0905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1F6D71"/>
    <w:rsid w:val="00210062"/>
    <w:rsid w:val="002239FB"/>
    <w:rsid w:val="00230AD0"/>
    <w:rsid w:val="00233417"/>
    <w:rsid w:val="00235CBD"/>
    <w:rsid w:val="0023740A"/>
    <w:rsid w:val="0023751E"/>
    <w:rsid w:val="00241B50"/>
    <w:rsid w:val="002441E4"/>
    <w:rsid w:val="002462E9"/>
    <w:rsid w:val="0025349C"/>
    <w:rsid w:val="00254730"/>
    <w:rsid w:val="00265C00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2F3E6B"/>
    <w:rsid w:val="00303205"/>
    <w:rsid w:val="00303D61"/>
    <w:rsid w:val="00307360"/>
    <w:rsid w:val="00321D2D"/>
    <w:rsid w:val="003230F9"/>
    <w:rsid w:val="00326A43"/>
    <w:rsid w:val="003279DB"/>
    <w:rsid w:val="00327D08"/>
    <w:rsid w:val="00336FED"/>
    <w:rsid w:val="00343B20"/>
    <w:rsid w:val="0035111A"/>
    <w:rsid w:val="00351467"/>
    <w:rsid w:val="00352B87"/>
    <w:rsid w:val="00354D59"/>
    <w:rsid w:val="0036295E"/>
    <w:rsid w:val="003645A2"/>
    <w:rsid w:val="00367C6D"/>
    <w:rsid w:val="00372BD3"/>
    <w:rsid w:val="00373D49"/>
    <w:rsid w:val="0037544E"/>
    <w:rsid w:val="00384675"/>
    <w:rsid w:val="00393073"/>
    <w:rsid w:val="003956B1"/>
    <w:rsid w:val="00397810"/>
    <w:rsid w:val="003A0FBE"/>
    <w:rsid w:val="003A6851"/>
    <w:rsid w:val="003B3A5B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19B6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59AB"/>
    <w:rsid w:val="00507384"/>
    <w:rsid w:val="0050754D"/>
    <w:rsid w:val="00513CD1"/>
    <w:rsid w:val="00517847"/>
    <w:rsid w:val="0052535C"/>
    <w:rsid w:val="00527596"/>
    <w:rsid w:val="00541942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A4D2C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139"/>
    <w:rsid w:val="00716E92"/>
    <w:rsid w:val="007204B0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D0A05"/>
    <w:rsid w:val="007D13B8"/>
    <w:rsid w:val="007D266E"/>
    <w:rsid w:val="007D31FB"/>
    <w:rsid w:val="007D68D4"/>
    <w:rsid w:val="007E35B3"/>
    <w:rsid w:val="007E401B"/>
    <w:rsid w:val="007E4DA2"/>
    <w:rsid w:val="007E4F7D"/>
    <w:rsid w:val="007E520B"/>
    <w:rsid w:val="007E56DD"/>
    <w:rsid w:val="007F0133"/>
    <w:rsid w:val="00803DE5"/>
    <w:rsid w:val="008055BC"/>
    <w:rsid w:val="00812E18"/>
    <w:rsid w:val="00816D5E"/>
    <w:rsid w:val="00817A26"/>
    <w:rsid w:val="00821E76"/>
    <w:rsid w:val="00824BCF"/>
    <w:rsid w:val="00824C9A"/>
    <w:rsid w:val="0082717A"/>
    <w:rsid w:val="008432AE"/>
    <w:rsid w:val="008514E7"/>
    <w:rsid w:val="008576DA"/>
    <w:rsid w:val="00860E50"/>
    <w:rsid w:val="008740EB"/>
    <w:rsid w:val="00874781"/>
    <w:rsid w:val="008750CF"/>
    <w:rsid w:val="00894E64"/>
    <w:rsid w:val="00894EE6"/>
    <w:rsid w:val="0089757C"/>
    <w:rsid w:val="008A34D1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266ED"/>
    <w:rsid w:val="009364E6"/>
    <w:rsid w:val="00945821"/>
    <w:rsid w:val="009521E1"/>
    <w:rsid w:val="00954644"/>
    <w:rsid w:val="00962C2C"/>
    <w:rsid w:val="00965251"/>
    <w:rsid w:val="00972780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E454B"/>
    <w:rsid w:val="009E6969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0852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562D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76072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425A"/>
    <w:rsid w:val="00C0447D"/>
    <w:rsid w:val="00C10B3A"/>
    <w:rsid w:val="00C12741"/>
    <w:rsid w:val="00C254B0"/>
    <w:rsid w:val="00C37812"/>
    <w:rsid w:val="00C454AB"/>
    <w:rsid w:val="00C5283E"/>
    <w:rsid w:val="00C64CF2"/>
    <w:rsid w:val="00C70EE4"/>
    <w:rsid w:val="00C81D38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3938"/>
    <w:rsid w:val="00CC5583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0CF2"/>
    <w:rsid w:val="00D40F41"/>
    <w:rsid w:val="00D43125"/>
    <w:rsid w:val="00D44F95"/>
    <w:rsid w:val="00D50DDB"/>
    <w:rsid w:val="00D51798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B72C3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477B"/>
    <w:rsid w:val="00E153A1"/>
    <w:rsid w:val="00E206A2"/>
    <w:rsid w:val="00E22132"/>
    <w:rsid w:val="00E262BA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22E2"/>
    <w:rsid w:val="00EA683C"/>
    <w:rsid w:val="00EB251E"/>
    <w:rsid w:val="00EB5391"/>
    <w:rsid w:val="00EB5C67"/>
    <w:rsid w:val="00EC002A"/>
    <w:rsid w:val="00EC1812"/>
    <w:rsid w:val="00EC198C"/>
    <w:rsid w:val="00EC49FB"/>
    <w:rsid w:val="00EC5CB6"/>
    <w:rsid w:val="00ED5B87"/>
    <w:rsid w:val="00EE0430"/>
    <w:rsid w:val="00EE2B37"/>
    <w:rsid w:val="00EE7F1D"/>
    <w:rsid w:val="00EF032D"/>
    <w:rsid w:val="00EF51E0"/>
    <w:rsid w:val="00EF5D3B"/>
    <w:rsid w:val="00EF630D"/>
    <w:rsid w:val="00F0059B"/>
    <w:rsid w:val="00F01F33"/>
    <w:rsid w:val="00F16F5B"/>
    <w:rsid w:val="00F20CFB"/>
    <w:rsid w:val="00F25E9A"/>
    <w:rsid w:val="00F26448"/>
    <w:rsid w:val="00F35E9D"/>
    <w:rsid w:val="00F368F2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E3D19"/>
    <w:rsid w:val="00FE5B4B"/>
    <w:rsid w:val="00FE5CF3"/>
    <w:rsid w:val="00FF2FA5"/>
    <w:rsid w:val="00FF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D8A744A-FAF5-4081-AB02-6814E9592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824BC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news/uk-scotland-south-scotland-45665100" TargetMode="Externa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00D64-C0D7-44D5-802B-93CD04CAB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5439</CharactersWithSpaces>
  <SharedDoc>false</SharedDoc>
  <HLinks>
    <vt:vector size="6" baseType="variant">
      <vt:variant>
        <vt:i4>3276842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https://www.bbc.co.uk/news/uk-scotland-south-scotland-45665100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Darren Hembrow</cp:lastModifiedBy>
  <cp:revision>2</cp:revision>
  <cp:lastPrinted>2018-12-07T14:13:00Z</cp:lastPrinted>
  <dcterms:created xsi:type="dcterms:W3CDTF">2021-02-15T13:32:00Z</dcterms:created>
  <dcterms:modified xsi:type="dcterms:W3CDTF">2021-02-15T13:32:00Z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