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3494A" w14:textId="77777777" w:rsidR="006B2561" w:rsidRPr="006B2561" w:rsidRDefault="006B2561" w:rsidP="006B2561">
      <w:pPr>
        <w:pStyle w:val="IntenseQuote"/>
        <w:rPr>
          <w:rFonts w:eastAsiaTheme="majorEastAsia" w:cs="Times New Roman"/>
          <w:color w:val="auto"/>
          <w:sz w:val="48"/>
          <w:szCs w:val="48"/>
          <w:lang w:eastAsia="en-US"/>
        </w:rPr>
      </w:pPr>
      <w:r w:rsidRPr="006B2561">
        <w:rPr>
          <w:rFonts w:cs="Times New Roman"/>
          <w:color w:val="auto"/>
          <w:sz w:val="48"/>
          <w:szCs w:val="48"/>
        </w:rPr>
        <w:t>KNOWLEDGE AND INFORMATION MANAGEMENT SKILLS FOR WORKPLACE</w:t>
      </w:r>
    </w:p>
    <w:p w14:paraId="7BDF617D" w14:textId="77777777" w:rsidR="006B2561" w:rsidRDefault="006B2561" w:rsidP="006B2561"/>
    <w:p w14:paraId="43ABEECC" w14:textId="77777777" w:rsidR="006B2561" w:rsidRDefault="006B2561" w:rsidP="006B2561"/>
    <w:p w14:paraId="35F4E1A6" w14:textId="77777777" w:rsidR="006B2561" w:rsidRDefault="006B2561" w:rsidP="006B2561"/>
    <w:p w14:paraId="0E817978" w14:textId="77849026" w:rsidR="006B2561" w:rsidRDefault="006B2561" w:rsidP="006B2561"/>
    <w:p w14:paraId="339B0B60" w14:textId="5E10283B" w:rsidR="006B2561" w:rsidRDefault="006B2561" w:rsidP="006B2561"/>
    <w:p w14:paraId="2CE44EC7" w14:textId="77777777" w:rsidR="006B2561" w:rsidRDefault="006B2561" w:rsidP="006B2561"/>
    <w:p w14:paraId="181DB41B" w14:textId="77777777" w:rsidR="006B2561" w:rsidRDefault="006B2561" w:rsidP="006B2561"/>
    <w:p w14:paraId="46933C89" w14:textId="77777777" w:rsidR="006B2561" w:rsidRDefault="006B2561" w:rsidP="006B2561"/>
    <w:p w14:paraId="19862D9C" w14:textId="4B2EFAA3" w:rsidR="006B2561" w:rsidRDefault="006B2561" w:rsidP="006B2561"/>
    <w:p w14:paraId="65A941C8" w14:textId="77777777" w:rsidR="006B2561" w:rsidRPr="006B2561" w:rsidRDefault="006B2561" w:rsidP="006B2561">
      <w:pPr>
        <w:rPr>
          <w:rStyle w:val="IntenseEmphasis"/>
          <w:rFonts w:asciiTheme="majorHAnsi" w:hAnsiTheme="majorHAnsi" w:cstheme="majorHAnsi"/>
          <w:color w:val="auto"/>
          <w:sz w:val="28"/>
          <w:szCs w:val="28"/>
        </w:rPr>
      </w:pPr>
    </w:p>
    <w:p w14:paraId="5297249A" w14:textId="77777777" w:rsidR="006B2561" w:rsidRPr="006B2561" w:rsidRDefault="006B2561" w:rsidP="006B2561">
      <w:pPr>
        <w:pStyle w:val="NoSpacing"/>
        <w:rPr>
          <w:rStyle w:val="IntenseEmphasis"/>
          <w:rFonts w:cs="Times New Roman"/>
          <w:color w:val="auto"/>
          <w:sz w:val="28"/>
          <w:szCs w:val="28"/>
        </w:rPr>
      </w:pPr>
      <w:r w:rsidRPr="006B2561">
        <w:rPr>
          <w:rStyle w:val="IntenseEmphasis"/>
          <w:rFonts w:cs="Times New Roman"/>
          <w:color w:val="auto"/>
          <w:sz w:val="28"/>
          <w:szCs w:val="28"/>
        </w:rPr>
        <w:t>Student Name: Natalia-Antonia Baluta</w:t>
      </w:r>
    </w:p>
    <w:p w14:paraId="1D39501A" w14:textId="3307F036" w:rsidR="006B2561" w:rsidRPr="006B2561" w:rsidRDefault="006B2561" w:rsidP="006B2561">
      <w:pPr>
        <w:pStyle w:val="NoSpacing"/>
        <w:rPr>
          <w:rStyle w:val="IntenseEmphasis"/>
          <w:rFonts w:cs="Times New Roman"/>
          <w:color w:val="auto"/>
          <w:sz w:val="28"/>
          <w:szCs w:val="28"/>
        </w:rPr>
      </w:pPr>
      <w:r w:rsidRPr="006B2561">
        <w:rPr>
          <w:rStyle w:val="IntenseEmphasis"/>
          <w:rFonts w:cs="Times New Roman"/>
          <w:color w:val="auto"/>
          <w:sz w:val="28"/>
          <w:szCs w:val="28"/>
        </w:rPr>
        <w:t>Student Id: 1811783</w:t>
      </w:r>
    </w:p>
    <w:p w14:paraId="3AC2AE51" w14:textId="3754FD9E" w:rsidR="006B2561" w:rsidRPr="006B2561" w:rsidRDefault="006B2561" w:rsidP="006B2561">
      <w:pPr>
        <w:pStyle w:val="NoSpacing"/>
        <w:rPr>
          <w:rStyle w:val="IntenseEmphasis"/>
          <w:rFonts w:cs="Times New Roman"/>
          <w:color w:val="auto"/>
          <w:sz w:val="28"/>
          <w:szCs w:val="28"/>
        </w:rPr>
      </w:pPr>
      <w:r w:rsidRPr="006B2561">
        <w:rPr>
          <w:rStyle w:val="IntenseEmphasis"/>
          <w:rFonts w:cs="Times New Roman"/>
          <w:color w:val="auto"/>
          <w:sz w:val="28"/>
          <w:szCs w:val="28"/>
        </w:rPr>
        <w:t>Module: Knowledge and Information Management Skills for The Workplace</w:t>
      </w:r>
    </w:p>
    <w:p w14:paraId="279AC501" w14:textId="77777777" w:rsidR="006B2561" w:rsidRPr="006B2561" w:rsidRDefault="006B2561" w:rsidP="006B2561">
      <w:pPr>
        <w:spacing w:before="0" w:after="160" w:line="259" w:lineRule="auto"/>
        <w:jc w:val="left"/>
        <w:rPr>
          <w:rFonts w:asciiTheme="majorHAnsi" w:hAnsiTheme="majorHAnsi" w:cstheme="majorHAnsi"/>
          <w:sz w:val="36"/>
          <w:szCs w:val="36"/>
        </w:rPr>
      </w:pPr>
      <w:r w:rsidRPr="006B2561">
        <w:rPr>
          <w:rFonts w:asciiTheme="majorHAnsi" w:hAnsiTheme="majorHAnsi" w:cstheme="majorHAnsi"/>
          <w:sz w:val="36"/>
          <w:szCs w:val="36"/>
        </w:rPr>
        <w:br w:type="page"/>
      </w:r>
    </w:p>
    <w:sdt>
      <w:sdtPr>
        <w:rPr>
          <w:rFonts w:ascii="Times New Roman" w:eastAsiaTheme="minorEastAsia" w:hAnsi="Times New Roman" w:cstheme="minorBidi"/>
          <w:color w:val="auto"/>
          <w:sz w:val="24"/>
          <w:szCs w:val="22"/>
          <w:lang w:val="en-GB" w:eastAsia="zh-CN"/>
        </w:rPr>
        <w:id w:val="512028144"/>
        <w:docPartObj>
          <w:docPartGallery w:val="Table of Contents"/>
          <w:docPartUnique/>
        </w:docPartObj>
      </w:sdtPr>
      <w:sdtEndPr>
        <w:rPr>
          <w:b/>
          <w:bCs/>
          <w:noProof/>
        </w:rPr>
      </w:sdtEndPr>
      <w:sdtContent>
        <w:p w14:paraId="7378AD36" w14:textId="624FB9E1" w:rsidR="001134E2" w:rsidRDefault="009512A9" w:rsidP="006B2561">
          <w:pPr>
            <w:pStyle w:val="TOCHeading"/>
          </w:pPr>
          <w:r>
            <w:t>Table of Contents</w:t>
          </w:r>
        </w:p>
        <w:p w14:paraId="004EEA03" w14:textId="056D5D1C" w:rsidR="001172A5" w:rsidRDefault="009512A9">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60071946" w:history="1">
            <w:r w:rsidR="001172A5" w:rsidRPr="00E8245D">
              <w:rPr>
                <w:rStyle w:val="Hyperlink"/>
                <w:rFonts w:cs="Times New Roman"/>
                <w:noProof/>
              </w:rPr>
              <w:t>Introduction</w:t>
            </w:r>
            <w:r w:rsidR="001172A5">
              <w:rPr>
                <w:noProof/>
                <w:webHidden/>
              </w:rPr>
              <w:tab/>
            </w:r>
            <w:r w:rsidR="001172A5">
              <w:rPr>
                <w:noProof/>
                <w:webHidden/>
              </w:rPr>
              <w:fldChar w:fldCharType="begin"/>
            </w:r>
            <w:r w:rsidR="001172A5">
              <w:rPr>
                <w:noProof/>
                <w:webHidden/>
              </w:rPr>
              <w:instrText xml:space="preserve"> PAGEREF _Toc60071946 \h </w:instrText>
            </w:r>
            <w:r w:rsidR="001172A5">
              <w:rPr>
                <w:noProof/>
                <w:webHidden/>
              </w:rPr>
            </w:r>
            <w:r w:rsidR="001172A5">
              <w:rPr>
                <w:noProof/>
                <w:webHidden/>
              </w:rPr>
              <w:fldChar w:fldCharType="separate"/>
            </w:r>
            <w:r w:rsidR="001172A5">
              <w:rPr>
                <w:noProof/>
                <w:webHidden/>
              </w:rPr>
              <w:t>3</w:t>
            </w:r>
            <w:r w:rsidR="001172A5">
              <w:rPr>
                <w:noProof/>
                <w:webHidden/>
              </w:rPr>
              <w:fldChar w:fldCharType="end"/>
            </w:r>
          </w:hyperlink>
        </w:p>
        <w:p w14:paraId="6E741FB9" w14:textId="49A280DC" w:rsidR="001172A5" w:rsidRDefault="006B2561">
          <w:pPr>
            <w:pStyle w:val="TOC2"/>
            <w:tabs>
              <w:tab w:val="right" w:leader="dot" w:pos="9350"/>
            </w:tabs>
            <w:rPr>
              <w:rFonts w:asciiTheme="minorHAnsi" w:hAnsiTheme="minorHAnsi"/>
              <w:noProof/>
              <w:sz w:val="22"/>
              <w:lang w:eastAsia="en-GB"/>
            </w:rPr>
          </w:pPr>
          <w:hyperlink w:anchor="_Toc60071947" w:history="1">
            <w:r w:rsidR="001172A5" w:rsidRPr="00E8245D">
              <w:rPr>
                <w:rStyle w:val="Hyperlink"/>
                <w:rFonts w:cs="Times New Roman"/>
                <w:noProof/>
              </w:rPr>
              <w:t>Data, information and knowledge and their interrelationship</w:t>
            </w:r>
            <w:r w:rsidR="001172A5">
              <w:rPr>
                <w:noProof/>
                <w:webHidden/>
              </w:rPr>
              <w:tab/>
            </w:r>
            <w:r w:rsidR="001172A5">
              <w:rPr>
                <w:noProof/>
                <w:webHidden/>
              </w:rPr>
              <w:fldChar w:fldCharType="begin"/>
            </w:r>
            <w:r w:rsidR="001172A5">
              <w:rPr>
                <w:noProof/>
                <w:webHidden/>
              </w:rPr>
              <w:instrText xml:space="preserve"> PAGEREF _Toc60071947 \h </w:instrText>
            </w:r>
            <w:r w:rsidR="001172A5">
              <w:rPr>
                <w:noProof/>
                <w:webHidden/>
              </w:rPr>
            </w:r>
            <w:r w:rsidR="001172A5">
              <w:rPr>
                <w:noProof/>
                <w:webHidden/>
              </w:rPr>
              <w:fldChar w:fldCharType="separate"/>
            </w:r>
            <w:r w:rsidR="001172A5">
              <w:rPr>
                <w:noProof/>
                <w:webHidden/>
              </w:rPr>
              <w:t>4</w:t>
            </w:r>
            <w:r w:rsidR="001172A5">
              <w:rPr>
                <w:noProof/>
                <w:webHidden/>
              </w:rPr>
              <w:fldChar w:fldCharType="end"/>
            </w:r>
          </w:hyperlink>
        </w:p>
        <w:p w14:paraId="77F1E39B" w14:textId="762DC786" w:rsidR="001172A5" w:rsidRDefault="006B2561">
          <w:pPr>
            <w:pStyle w:val="TOC2"/>
            <w:tabs>
              <w:tab w:val="right" w:leader="dot" w:pos="9350"/>
            </w:tabs>
            <w:rPr>
              <w:rFonts w:asciiTheme="minorHAnsi" w:hAnsiTheme="minorHAnsi"/>
              <w:noProof/>
              <w:sz w:val="22"/>
              <w:lang w:eastAsia="en-GB"/>
            </w:rPr>
          </w:pPr>
          <w:hyperlink w:anchor="_Toc60071948" w:history="1">
            <w:r w:rsidR="001172A5" w:rsidRPr="00E8245D">
              <w:rPr>
                <w:rStyle w:val="Hyperlink"/>
                <w:rFonts w:cs="Times New Roman"/>
                <w:noProof/>
              </w:rPr>
              <w:t>Individual knowledge and organisational knowledge and their interrelationship</w:t>
            </w:r>
            <w:r w:rsidR="001172A5">
              <w:rPr>
                <w:noProof/>
                <w:webHidden/>
              </w:rPr>
              <w:tab/>
            </w:r>
            <w:r w:rsidR="001172A5">
              <w:rPr>
                <w:noProof/>
                <w:webHidden/>
              </w:rPr>
              <w:fldChar w:fldCharType="begin"/>
            </w:r>
            <w:r w:rsidR="001172A5">
              <w:rPr>
                <w:noProof/>
                <w:webHidden/>
              </w:rPr>
              <w:instrText xml:space="preserve"> PAGEREF _Toc60071948 \h </w:instrText>
            </w:r>
            <w:r w:rsidR="001172A5">
              <w:rPr>
                <w:noProof/>
                <w:webHidden/>
              </w:rPr>
            </w:r>
            <w:r w:rsidR="001172A5">
              <w:rPr>
                <w:noProof/>
                <w:webHidden/>
              </w:rPr>
              <w:fldChar w:fldCharType="separate"/>
            </w:r>
            <w:r w:rsidR="001172A5">
              <w:rPr>
                <w:noProof/>
                <w:webHidden/>
              </w:rPr>
              <w:t>6</w:t>
            </w:r>
            <w:r w:rsidR="001172A5">
              <w:rPr>
                <w:noProof/>
                <w:webHidden/>
              </w:rPr>
              <w:fldChar w:fldCharType="end"/>
            </w:r>
          </w:hyperlink>
        </w:p>
        <w:p w14:paraId="15B5B303" w14:textId="489BC553" w:rsidR="001172A5" w:rsidRDefault="006B2561">
          <w:pPr>
            <w:pStyle w:val="TOC2"/>
            <w:tabs>
              <w:tab w:val="right" w:leader="dot" w:pos="9350"/>
            </w:tabs>
            <w:rPr>
              <w:rFonts w:asciiTheme="minorHAnsi" w:hAnsiTheme="minorHAnsi"/>
              <w:noProof/>
              <w:sz w:val="22"/>
              <w:lang w:eastAsia="en-GB"/>
            </w:rPr>
          </w:pPr>
          <w:hyperlink w:anchor="_Toc60071949" w:history="1">
            <w:r w:rsidR="001172A5" w:rsidRPr="00E8245D">
              <w:rPr>
                <w:rStyle w:val="Hyperlink"/>
                <w:rFonts w:cs="Times New Roman"/>
                <w:noProof/>
              </w:rPr>
              <w:t>Analysis and modelling techniques to identify knowledge assets</w:t>
            </w:r>
            <w:r w:rsidR="001172A5">
              <w:rPr>
                <w:noProof/>
                <w:webHidden/>
              </w:rPr>
              <w:tab/>
            </w:r>
            <w:r w:rsidR="001172A5">
              <w:rPr>
                <w:noProof/>
                <w:webHidden/>
              </w:rPr>
              <w:fldChar w:fldCharType="begin"/>
            </w:r>
            <w:r w:rsidR="001172A5">
              <w:rPr>
                <w:noProof/>
                <w:webHidden/>
              </w:rPr>
              <w:instrText xml:space="preserve"> PAGEREF _Toc60071949 \h </w:instrText>
            </w:r>
            <w:r w:rsidR="001172A5">
              <w:rPr>
                <w:noProof/>
                <w:webHidden/>
              </w:rPr>
            </w:r>
            <w:r w:rsidR="001172A5">
              <w:rPr>
                <w:noProof/>
                <w:webHidden/>
              </w:rPr>
              <w:fldChar w:fldCharType="separate"/>
            </w:r>
            <w:r w:rsidR="001172A5">
              <w:rPr>
                <w:noProof/>
                <w:webHidden/>
              </w:rPr>
              <w:t>7</w:t>
            </w:r>
            <w:r w:rsidR="001172A5">
              <w:rPr>
                <w:noProof/>
                <w:webHidden/>
              </w:rPr>
              <w:fldChar w:fldCharType="end"/>
            </w:r>
          </w:hyperlink>
        </w:p>
        <w:p w14:paraId="76A13DBF" w14:textId="195472F2" w:rsidR="001172A5" w:rsidRDefault="006B2561">
          <w:pPr>
            <w:pStyle w:val="TOC2"/>
            <w:tabs>
              <w:tab w:val="right" w:leader="dot" w:pos="9350"/>
            </w:tabs>
            <w:rPr>
              <w:rFonts w:asciiTheme="minorHAnsi" w:hAnsiTheme="minorHAnsi"/>
              <w:noProof/>
              <w:sz w:val="22"/>
              <w:lang w:eastAsia="en-GB"/>
            </w:rPr>
          </w:pPr>
          <w:hyperlink w:anchor="_Toc60071950" w:history="1">
            <w:r w:rsidR="001172A5" w:rsidRPr="00E8245D">
              <w:rPr>
                <w:rStyle w:val="Hyperlink"/>
                <w:rFonts w:cs="Times New Roman"/>
                <w:noProof/>
              </w:rPr>
              <w:t>Actual and potential knowledge asset</w:t>
            </w:r>
            <w:r w:rsidR="001172A5">
              <w:rPr>
                <w:noProof/>
                <w:webHidden/>
              </w:rPr>
              <w:tab/>
            </w:r>
            <w:r w:rsidR="001172A5">
              <w:rPr>
                <w:noProof/>
                <w:webHidden/>
              </w:rPr>
              <w:fldChar w:fldCharType="begin"/>
            </w:r>
            <w:r w:rsidR="001172A5">
              <w:rPr>
                <w:noProof/>
                <w:webHidden/>
              </w:rPr>
              <w:instrText xml:space="preserve"> PAGEREF _Toc60071950 \h </w:instrText>
            </w:r>
            <w:r w:rsidR="001172A5">
              <w:rPr>
                <w:noProof/>
                <w:webHidden/>
              </w:rPr>
            </w:r>
            <w:r w:rsidR="001172A5">
              <w:rPr>
                <w:noProof/>
                <w:webHidden/>
              </w:rPr>
              <w:fldChar w:fldCharType="separate"/>
            </w:r>
            <w:r w:rsidR="001172A5">
              <w:rPr>
                <w:noProof/>
                <w:webHidden/>
              </w:rPr>
              <w:t>8</w:t>
            </w:r>
            <w:r w:rsidR="001172A5">
              <w:rPr>
                <w:noProof/>
                <w:webHidden/>
              </w:rPr>
              <w:fldChar w:fldCharType="end"/>
            </w:r>
          </w:hyperlink>
        </w:p>
        <w:p w14:paraId="22CAC96A" w14:textId="72EE982C" w:rsidR="001172A5" w:rsidRDefault="006B2561">
          <w:pPr>
            <w:pStyle w:val="TOC2"/>
            <w:tabs>
              <w:tab w:val="right" w:leader="dot" w:pos="9350"/>
            </w:tabs>
            <w:rPr>
              <w:rFonts w:asciiTheme="minorHAnsi" w:hAnsiTheme="minorHAnsi"/>
              <w:noProof/>
              <w:sz w:val="22"/>
              <w:lang w:eastAsia="en-GB"/>
            </w:rPr>
          </w:pPr>
          <w:hyperlink w:anchor="_Toc60071951" w:history="1">
            <w:r w:rsidR="001172A5" w:rsidRPr="00E8245D">
              <w:rPr>
                <w:rStyle w:val="Hyperlink"/>
                <w:rFonts w:cs="Times New Roman"/>
                <w:noProof/>
              </w:rPr>
              <w:t>The factors required to create the store and integrate knowledge</w:t>
            </w:r>
            <w:r w:rsidR="001172A5">
              <w:rPr>
                <w:noProof/>
                <w:webHidden/>
              </w:rPr>
              <w:tab/>
            </w:r>
            <w:r w:rsidR="001172A5">
              <w:rPr>
                <w:noProof/>
                <w:webHidden/>
              </w:rPr>
              <w:fldChar w:fldCharType="begin"/>
            </w:r>
            <w:r w:rsidR="001172A5">
              <w:rPr>
                <w:noProof/>
                <w:webHidden/>
              </w:rPr>
              <w:instrText xml:space="preserve"> PAGEREF _Toc60071951 \h </w:instrText>
            </w:r>
            <w:r w:rsidR="001172A5">
              <w:rPr>
                <w:noProof/>
                <w:webHidden/>
              </w:rPr>
            </w:r>
            <w:r w:rsidR="001172A5">
              <w:rPr>
                <w:noProof/>
                <w:webHidden/>
              </w:rPr>
              <w:fldChar w:fldCharType="separate"/>
            </w:r>
            <w:r w:rsidR="001172A5">
              <w:rPr>
                <w:noProof/>
                <w:webHidden/>
              </w:rPr>
              <w:t>9</w:t>
            </w:r>
            <w:r w:rsidR="001172A5">
              <w:rPr>
                <w:noProof/>
                <w:webHidden/>
              </w:rPr>
              <w:fldChar w:fldCharType="end"/>
            </w:r>
          </w:hyperlink>
        </w:p>
        <w:p w14:paraId="589DB941" w14:textId="72E4C106" w:rsidR="001172A5" w:rsidRDefault="006B2561">
          <w:pPr>
            <w:pStyle w:val="TOC2"/>
            <w:tabs>
              <w:tab w:val="right" w:leader="dot" w:pos="9350"/>
            </w:tabs>
            <w:rPr>
              <w:rFonts w:asciiTheme="minorHAnsi" w:hAnsiTheme="minorHAnsi"/>
              <w:noProof/>
              <w:sz w:val="22"/>
              <w:lang w:eastAsia="en-GB"/>
            </w:rPr>
          </w:pPr>
          <w:hyperlink w:anchor="_Toc60071952" w:history="1">
            <w:r w:rsidR="001172A5" w:rsidRPr="00E8245D">
              <w:rPr>
                <w:rStyle w:val="Hyperlink"/>
                <w:rFonts w:cs="Times New Roman"/>
                <w:noProof/>
              </w:rPr>
              <w:t>Importance of intellectual property rights</w:t>
            </w:r>
            <w:r w:rsidR="001172A5">
              <w:rPr>
                <w:noProof/>
                <w:webHidden/>
              </w:rPr>
              <w:tab/>
            </w:r>
            <w:r w:rsidR="001172A5">
              <w:rPr>
                <w:noProof/>
                <w:webHidden/>
              </w:rPr>
              <w:fldChar w:fldCharType="begin"/>
            </w:r>
            <w:r w:rsidR="001172A5">
              <w:rPr>
                <w:noProof/>
                <w:webHidden/>
              </w:rPr>
              <w:instrText xml:space="preserve"> PAGEREF _Toc60071952 \h </w:instrText>
            </w:r>
            <w:r w:rsidR="001172A5">
              <w:rPr>
                <w:noProof/>
                <w:webHidden/>
              </w:rPr>
            </w:r>
            <w:r w:rsidR="001172A5">
              <w:rPr>
                <w:noProof/>
                <w:webHidden/>
              </w:rPr>
              <w:fldChar w:fldCharType="separate"/>
            </w:r>
            <w:r w:rsidR="001172A5">
              <w:rPr>
                <w:noProof/>
                <w:webHidden/>
              </w:rPr>
              <w:t>10</w:t>
            </w:r>
            <w:r w:rsidR="001172A5">
              <w:rPr>
                <w:noProof/>
                <w:webHidden/>
              </w:rPr>
              <w:fldChar w:fldCharType="end"/>
            </w:r>
          </w:hyperlink>
        </w:p>
        <w:p w14:paraId="35D8D2F9" w14:textId="7A60A05B" w:rsidR="001172A5" w:rsidRDefault="006B2561">
          <w:pPr>
            <w:pStyle w:val="TOC2"/>
            <w:tabs>
              <w:tab w:val="right" w:leader="dot" w:pos="9350"/>
            </w:tabs>
            <w:rPr>
              <w:rFonts w:asciiTheme="minorHAnsi" w:hAnsiTheme="minorHAnsi"/>
              <w:noProof/>
              <w:sz w:val="22"/>
              <w:lang w:eastAsia="en-GB"/>
            </w:rPr>
          </w:pPr>
          <w:hyperlink w:anchor="_Toc60071953" w:history="1">
            <w:r w:rsidR="001172A5" w:rsidRPr="00E8245D">
              <w:rPr>
                <w:rStyle w:val="Hyperlink"/>
                <w:rFonts w:cs="Times New Roman"/>
                <w:noProof/>
              </w:rPr>
              <w:t>Contribution of knowledge asset in an organisation</w:t>
            </w:r>
            <w:r w:rsidR="001172A5">
              <w:rPr>
                <w:noProof/>
                <w:webHidden/>
              </w:rPr>
              <w:tab/>
            </w:r>
            <w:r w:rsidR="001172A5">
              <w:rPr>
                <w:noProof/>
                <w:webHidden/>
              </w:rPr>
              <w:fldChar w:fldCharType="begin"/>
            </w:r>
            <w:r w:rsidR="001172A5">
              <w:rPr>
                <w:noProof/>
                <w:webHidden/>
              </w:rPr>
              <w:instrText xml:space="preserve"> PAGEREF _Toc60071953 \h </w:instrText>
            </w:r>
            <w:r w:rsidR="001172A5">
              <w:rPr>
                <w:noProof/>
                <w:webHidden/>
              </w:rPr>
            </w:r>
            <w:r w:rsidR="001172A5">
              <w:rPr>
                <w:noProof/>
                <w:webHidden/>
              </w:rPr>
              <w:fldChar w:fldCharType="separate"/>
            </w:r>
            <w:r w:rsidR="001172A5">
              <w:rPr>
                <w:noProof/>
                <w:webHidden/>
              </w:rPr>
              <w:t>12</w:t>
            </w:r>
            <w:r w:rsidR="001172A5">
              <w:rPr>
                <w:noProof/>
                <w:webHidden/>
              </w:rPr>
              <w:fldChar w:fldCharType="end"/>
            </w:r>
          </w:hyperlink>
        </w:p>
        <w:p w14:paraId="5A22648F" w14:textId="337F0965" w:rsidR="001172A5" w:rsidRDefault="006B2561">
          <w:pPr>
            <w:pStyle w:val="TOC2"/>
            <w:tabs>
              <w:tab w:val="right" w:leader="dot" w:pos="9350"/>
            </w:tabs>
            <w:rPr>
              <w:rFonts w:asciiTheme="minorHAnsi" w:hAnsiTheme="minorHAnsi"/>
              <w:noProof/>
              <w:sz w:val="22"/>
              <w:lang w:eastAsia="en-GB"/>
            </w:rPr>
          </w:pPr>
          <w:hyperlink w:anchor="_Toc60071954" w:history="1">
            <w:r w:rsidR="001172A5" w:rsidRPr="00E8245D">
              <w:rPr>
                <w:rStyle w:val="Hyperlink"/>
                <w:rFonts w:cs="Times New Roman"/>
                <w:noProof/>
              </w:rPr>
              <w:t>Knowledge requirement for the organisation</w:t>
            </w:r>
            <w:r w:rsidR="001172A5">
              <w:rPr>
                <w:noProof/>
                <w:webHidden/>
              </w:rPr>
              <w:tab/>
            </w:r>
            <w:r w:rsidR="001172A5">
              <w:rPr>
                <w:noProof/>
                <w:webHidden/>
              </w:rPr>
              <w:fldChar w:fldCharType="begin"/>
            </w:r>
            <w:r w:rsidR="001172A5">
              <w:rPr>
                <w:noProof/>
                <w:webHidden/>
              </w:rPr>
              <w:instrText xml:space="preserve"> PAGEREF _Toc60071954 \h </w:instrText>
            </w:r>
            <w:r w:rsidR="001172A5">
              <w:rPr>
                <w:noProof/>
                <w:webHidden/>
              </w:rPr>
            </w:r>
            <w:r w:rsidR="001172A5">
              <w:rPr>
                <w:noProof/>
                <w:webHidden/>
              </w:rPr>
              <w:fldChar w:fldCharType="separate"/>
            </w:r>
            <w:r w:rsidR="001172A5">
              <w:rPr>
                <w:noProof/>
                <w:webHidden/>
              </w:rPr>
              <w:t>12</w:t>
            </w:r>
            <w:r w:rsidR="001172A5">
              <w:rPr>
                <w:noProof/>
                <w:webHidden/>
              </w:rPr>
              <w:fldChar w:fldCharType="end"/>
            </w:r>
          </w:hyperlink>
        </w:p>
        <w:p w14:paraId="7478B470" w14:textId="176DC40C" w:rsidR="001172A5" w:rsidRDefault="006B2561">
          <w:pPr>
            <w:pStyle w:val="TOC2"/>
            <w:tabs>
              <w:tab w:val="right" w:leader="dot" w:pos="9350"/>
            </w:tabs>
            <w:rPr>
              <w:rFonts w:asciiTheme="minorHAnsi" w:hAnsiTheme="minorHAnsi"/>
              <w:noProof/>
              <w:sz w:val="22"/>
              <w:lang w:eastAsia="en-GB"/>
            </w:rPr>
          </w:pPr>
          <w:hyperlink w:anchor="_Toc60071955" w:history="1">
            <w:r w:rsidR="001172A5" w:rsidRPr="00E8245D">
              <w:rPr>
                <w:rStyle w:val="Hyperlink"/>
                <w:rFonts w:cs="Times New Roman"/>
                <w:noProof/>
              </w:rPr>
              <w:t>Organisations framework for enabling the knowledge</w:t>
            </w:r>
            <w:r w:rsidR="001172A5">
              <w:rPr>
                <w:noProof/>
                <w:webHidden/>
              </w:rPr>
              <w:tab/>
            </w:r>
            <w:r w:rsidR="001172A5">
              <w:rPr>
                <w:noProof/>
                <w:webHidden/>
              </w:rPr>
              <w:fldChar w:fldCharType="begin"/>
            </w:r>
            <w:r w:rsidR="001172A5">
              <w:rPr>
                <w:noProof/>
                <w:webHidden/>
              </w:rPr>
              <w:instrText xml:space="preserve"> PAGEREF _Toc60071955 \h </w:instrText>
            </w:r>
            <w:r w:rsidR="001172A5">
              <w:rPr>
                <w:noProof/>
                <w:webHidden/>
              </w:rPr>
            </w:r>
            <w:r w:rsidR="001172A5">
              <w:rPr>
                <w:noProof/>
                <w:webHidden/>
              </w:rPr>
              <w:fldChar w:fldCharType="separate"/>
            </w:r>
            <w:r w:rsidR="001172A5">
              <w:rPr>
                <w:noProof/>
                <w:webHidden/>
              </w:rPr>
              <w:t>14</w:t>
            </w:r>
            <w:r w:rsidR="001172A5">
              <w:rPr>
                <w:noProof/>
                <w:webHidden/>
              </w:rPr>
              <w:fldChar w:fldCharType="end"/>
            </w:r>
          </w:hyperlink>
        </w:p>
        <w:p w14:paraId="55AF1B81" w14:textId="24105C4C" w:rsidR="001172A5" w:rsidRDefault="006B2561">
          <w:pPr>
            <w:pStyle w:val="TOC1"/>
            <w:tabs>
              <w:tab w:val="right" w:leader="dot" w:pos="9350"/>
            </w:tabs>
            <w:rPr>
              <w:rFonts w:asciiTheme="minorHAnsi" w:hAnsiTheme="minorHAnsi"/>
              <w:noProof/>
              <w:sz w:val="22"/>
              <w:lang w:eastAsia="en-GB"/>
            </w:rPr>
          </w:pPr>
          <w:hyperlink w:anchor="_Toc60071956" w:history="1">
            <w:r w:rsidR="001172A5" w:rsidRPr="00E8245D">
              <w:rPr>
                <w:rStyle w:val="Hyperlink"/>
                <w:rFonts w:cs="Times New Roman"/>
                <w:noProof/>
              </w:rPr>
              <w:t>Recommendation</w:t>
            </w:r>
            <w:r w:rsidR="001172A5">
              <w:rPr>
                <w:noProof/>
                <w:webHidden/>
              </w:rPr>
              <w:tab/>
            </w:r>
            <w:r w:rsidR="001172A5">
              <w:rPr>
                <w:noProof/>
                <w:webHidden/>
              </w:rPr>
              <w:fldChar w:fldCharType="begin"/>
            </w:r>
            <w:r w:rsidR="001172A5">
              <w:rPr>
                <w:noProof/>
                <w:webHidden/>
              </w:rPr>
              <w:instrText xml:space="preserve"> PAGEREF _Toc60071956 \h </w:instrText>
            </w:r>
            <w:r w:rsidR="001172A5">
              <w:rPr>
                <w:noProof/>
                <w:webHidden/>
              </w:rPr>
            </w:r>
            <w:r w:rsidR="001172A5">
              <w:rPr>
                <w:noProof/>
                <w:webHidden/>
              </w:rPr>
              <w:fldChar w:fldCharType="separate"/>
            </w:r>
            <w:r w:rsidR="001172A5">
              <w:rPr>
                <w:noProof/>
                <w:webHidden/>
              </w:rPr>
              <w:t>15</w:t>
            </w:r>
            <w:r w:rsidR="001172A5">
              <w:rPr>
                <w:noProof/>
                <w:webHidden/>
              </w:rPr>
              <w:fldChar w:fldCharType="end"/>
            </w:r>
          </w:hyperlink>
        </w:p>
        <w:p w14:paraId="39BF1694" w14:textId="00165B97" w:rsidR="001172A5" w:rsidRDefault="006B2561">
          <w:pPr>
            <w:pStyle w:val="TOC1"/>
            <w:tabs>
              <w:tab w:val="right" w:leader="dot" w:pos="9350"/>
            </w:tabs>
            <w:rPr>
              <w:rFonts w:asciiTheme="minorHAnsi" w:hAnsiTheme="minorHAnsi"/>
              <w:noProof/>
              <w:sz w:val="22"/>
              <w:lang w:eastAsia="en-GB"/>
            </w:rPr>
          </w:pPr>
          <w:hyperlink w:anchor="_Toc60071957" w:history="1">
            <w:r w:rsidR="001172A5" w:rsidRPr="00E8245D">
              <w:rPr>
                <w:rStyle w:val="Hyperlink"/>
                <w:rFonts w:cs="Times New Roman"/>
                <w:noProof/>
              </w:rPr>
              <w:t>Conclusion</w:t>
            </w:r>
            <w:r w:rsidR="001172A5">
              <w:rPr>
                <w:noProof/>
                <w:webHidden/>
              </w:rPr>
              <w:tab/>
            </w:r>
            <w:r w:rsidR="001172A5">
              <w:rPr>
                <w:noProof/>
                <w:webHidden/>
              </w:rPr>
              <w:fldChar w:fldCharType="begin"/>
            </w:r>
            <w:r w:rsidR="001172A5">
              <w:rPr>
                <w:noProof/>
                <w:webHidden/>
              </w:rPr>
              <w:instrText xml:space="preserve"> PAGEREF _Toc60071957 \h </w:instrText>
            </w:r>
            <w:r w:rsidR="001172A5">
              <w:rPr>
                <w:noProof/>
                <w:webHidden/>
              </w:rPr>
            </w:r>
            <w:r w:rsidR="001172A5">
              <w:rPr>
                <w:noProof/>
                <w:webHidden/>
              </w:rPr>
              <w:fldChar w:fldCharType="separate"/>
            </w:r>
            <w:r w:rsidR="001172A5">
              <w:rPr>
                <w:noProof/>
                <w:webHidden/>
              </w:rPr>
              <w:t>15</w:t>
            </w:r>
            <w:r w:rsidR="001172A5">
              <w:rPr>
                <w:noProof/>
                <w:webHidden/>
              </w:rPr>
              <w:fldChar w:fldCharType="end"/>
            </w:r>
          </w:hyperlink>
        </w:p>
        <w:p w14:paraId="72D20920" w14:textId="4C16FB90" w:rsidR="001172A5" w:rsidRDefault="006B2561">
          <w:pPr>
            <w:pStyle w:val="TOC1"/>
            <w:tabs>
              <w:tab w:val="right" w:leader="dot" w:pos="9350"/>
            </w:tabs>
            <w:rPr>
              <w:rFonts w:asciiTheme="minorHAnsi" w:hAnsiTheme="minorHAnsi"/>
              <w:noProof/>
              <w:sz w:val="22"/>
              <w:lang w:eastAsia="en-GB"/>
            </w:rPr>
          </w:pPr>
          <w:hyperlink w:anchor="_Toc60071958" w:history="1">
            <w:r w:rsidR="001172A5" w:rsidRPr="00E8245D">
              <w:rPr>
                <w:rStyle w:val="Hyperlink"/>
                <w:rFonts w:cs="Times New Roman"/>
                <w:noProof/>
              </w:rPr>
              <w:t>References</w:t>
            </w:r>
            <w:r w:rsidR="001172A5">
              <w:rPr>
                <w:noProof/>
                <w:webHidden/>
              </w:rPr>
              <w:tab/>
            </w:r>
            <w:r w:rsidR="001172A5">
              <w:rPr>
                <w:noProof/>
                <w:webHidden/>
              </w:rPr>
              <w:fldChar w:fldCharType="begin"/>
            </w:r>
            <w:r w:rsidR="001172A5">
              <w:rPr>
                <w:noProof/>
                <w:webHidden/>
              </w:rPr>
              <w:instrText xml:space="preserve"> PAGEREF _Toc60071958 \h </w:instrText>
            </w:r>
            <w:r w:rsidR="001172A5">
              <w:rPr>
                <w:noProof/>
                <w:webHidden/>
              </w:rPr>
            </w:r>
            <w:r w:rsidR="001172A5">
              <w:rPr>
                <w:noProof/>
                <w:webHidden/>
              </w:rPr>
              <w:fldChar w:fldCharType="separate"/>
            </w:r>
            <w:r w:rsidR="001172A5">
              <w:rPr>
                <w:noProof/>
                <w:webHidden/>
              </w:rPr>
              <w:t>16</w:t>
            </w:r>
            <w:r w:rsidR="001172A5">
              <w:rPr>
                <w:noProof/>
                <w:webHidden/>
              </w:rPr>
              <w:fldChar w:fldCharType="end"/>
            </w:r>
          </w:hyperlink>
        </w:p>
        <w:p w14:paraId="06C1C645" w14:textId="7EB4F6E6" w:rsidR="001134E2" w:rsidRDefault="009512A9">
          <w:r>
            <w:rPr>
              <w:b/>
              <w:bCs/>
              <w:noProof/>
            </w:rPr>
            <w:fldChar w:fldCharType="end"/>
          </w:r>
        </w:p>
      </w:sdtContent>
    </w:sdt>
    <w:p w14:paraId="52DFF2D9" w14:textId="77777777" w:rsidR="001134E2" w:rsidRDefault="009512A9" w:rsidP="001134E2">
      <w:r>
        <w:br w:type="page"/>
      </w:r>
    </w:p>
    <w:p w14:paraId="747447FE" w14:textId="77777777" w:rsidR="001134E2" w:rsidRPr="00923E01" w:rsidRDefault="009512A9" w:rsidP="001134E2">
      <w:pPr>
        <w:pStyle w:val="Heading1"/>
        <w:rPr>
          <w:rFonts w:ascii="Times New Roman" w:hAnsi="Times New Roman" w:cs="Times New Roman"/>
          <w:color w:val="000000" w:themeColor="text1"/>
          <w:sz w:val="24"/>
          <w:szCs w:val="24"/>
        </w:rPr>
      </w:pPr>
      <w:bookmarkStart w:id="0" w:name="_Toc60071946"/>
      <w:r w:rsidRPr="00923E01">
        <w:rPr>
          <w:rFonts w:ascii="Times New Roman" w:hAnsi="Times New Roman" w:cs="Times New Roman"/>
          <w:color w:val="000000" w:themeColor="text1"/>
          <w:sz w:val="24"/>
          <w:szCs w:val="24"/>
        </w:rPr>
        <w:lastRenderedPageBreak/>
        <w:t>Introduction</w:t>
      </w:r>
      <w:bookmarkEnd w:id="0"/>
    </w:p>
    <w:p w14:paraId="2BFAE152" w14:textId="77777777" w:rsidR="001134E2" w:rsidRPr="00923E01" w:rsidRDefault="009512A9" w:rsidP="00515AD8">
      <w:pPr>
        <w:rPr>
          <w:rFonts w:cs="Times New Roman"/>
          <w:color w:val="000000" w:themeColor="text1"/>
          <w:szCs w:val="24"/>
        </w:rPr>
      </w:pPr>
      <w:r w:rsidRPr="00923E01">
        <w:rPr>
          <w:rFonts w:cs="Times New Roman"/>
          <w:color w:val="000000" w:themeColor="text1"/>
          <w:szCs w:val="24"/>
        </w:rPr>
        <w:t xml:space="preserve">Knowledge and information are the major aspects that help in sustaining the effectiveness in the operations of the organisation using which one can increase the performance of the workplace and </w:t>
      </w:r>
      <w:r w:rsidR="00784669" w:rsidRPr="00923E01">
        <w:rPr>
          <w:rFonts w:cs="Times New Roman"/>
          <w:color w:val="000000" w:themeColor="text1"/>
          <w:szCs w:val="24"/>
        </w:rPr>
        <w:t xml:space="preserve">maximise the potentials. The effective management of the knowledge and </w:t>
      </w:r>
      <w:r w:rsidR="00C43357" w:rsidRPr="00923E01">
        <w:rPr>
          <w:rFonts w:cs="Times New Roman"/>
          <w:color w:val="000000" w:themeColor="text1"/>
          <w:szCs w:val="24"/>
        </w:rPr>
        <w:t>information in</w:t>
      </w:r>
      <w:r w:rsidR="00784669" w:rsidRPr="00923E01">
        <w:rPr>
          <w:rFonts w:cs="Times New Roman"/>
          <w:color w:val="000000" w:themeColor="text1"/>
          <w:szCs w:val="24"/>
        </w:rPr>
        <w:t xml:space="preserve"> the operations of the organisation helps it in</w:t>
      </w:r>
      <w:r w:rsidR="00C43357" w:rsidRPr="00923E01">
        <w:rPr>
          <w:rFonts w:cs="Times New Roman"/>
          <w:color w:val="000000" w:themeColor="text1"/>
          <w:szCs w:val="24"/>
        </w:rPr>
        <w:t xml:space="preserve"> </w:t>
      </w:r>
      <w:r w:rsidR="00784669" w:rsidRPr="00923E01">
        <w:rPr>
          <w:rFonts w:cs="Times New Roman"/>
          <w:color w:val="000000" w:themeColor="text1"/>
          <w:szCs w:val="24"/>
        </w:rPr>
        <w:t>sustaining the performance by using the effective implication that will be helpful in reducing the compl</w:t>
      </w:r>
      <w:r w:rsidR="00C43357" w:rsidRPr="00923E01">
        <w:rPr>
          <w:rFonts w:cs="Times New Roman"/>
          <w:color w:val="000000" w:themeColor="text1"/>
          <w:szCs w:val="24"/>
        </w:rPr>
        <w:t>exities proposed in the working as well as for regaining the potential such that the organisation can outlast in the operational environment</w:t>
      </w:r>
      <w:r w:rsidR="00515AD8" w:rsidRPr="00923E01">
        <w:rPr>
          <w:rFonts w:cs="Times New Roman"/>
          <w:color w:val="000000" w:themeColor="text1"/>
          <w:szCs w:val="24"/>
        </w:rPr>
        <w:t xml:space="preserve"> (Kuusinen et al., 2017)</w:t>
      </w:r>
      <w:r w:rsidR="00C43357" w:rsidRPr="00923E01">
        <w:rPr>
          <w:rFonts w:cs="Times New Roman"/>
          <w:color w:val="000000" w:themeColor="text1"/>
          <w:szCs w:val="24"/>
        </w:rPr>
        <w:t>. this report will discuss the different aspect present in the operations. the report will focus on defining the relationship between the data, information and knowledge and interrelate the individual and organisational knowledge.</w:t>
      </w:r>
      <w:r w:rsidR="00221207" w:rsidRPr="00923E01">
        <w:rPr>
          <w:rFonts w:cs="Times New Roman"/>
          <w:color w:val="000000" w:themeColor="text1"/>
          <w:szCs w:val="24"/>
        </w:rPr>
        <w:t xml:space="preserve"> This will use effective models for identifying the knowledge as an asset in the operations and evaluate actual and potential knowledge. The report will also demonstrate the effective understanding of the knowledge management process in the working of the organisation. Further, the report will provide an introduction to the framework </w:t>
      </w:r>
      <w:r w:rsidR="000F6683" w:rsidRPr="00923E01">
        <w:rPr>
          <w:rFonts w:cs="Times New Roman"/>
          <w:color w:val="000000" w:themeColor="text1"/>
          <w:szCs w:val="24"/>
        </w:rPr>
        <w:t xml:space="preserve">for knowledge </w:t>
      </w:r>
      <w:r w:rsidR="00221207" w:rsidRPr="00923E01">
        <w:rPr>
          <w:rFonts w:cs="Times New Roman"/>
          <w:color w:val="000000" w:themeColor="text1"/>
          <w:szCs w:val="24"/>
        </w:rPr>
        <w:t xml:space="preserve">in the operations of the organisation and </w:t>
      </w:r>
      <w:r w:rsidR="000F6683" w:rsidRPr="00923E01">
        <w:rPr>
          <w:rFonts w:cs="Times New Roman"/>
          <w:color w:val="000000" w:themeColor="text1"/>
          <w:szCs w:val="24"/>
        </w:rPr>
        <w:t>recommend the improvement required in the current operations.</w:t>
      </w:r>
    </w:p>
    <w:p w14:paraId="52A2DEFB" w14:textId="63175940" w:rsidR="000F6683" w:rsidRPr="00923E01" w:rsidRDefault="009512A9" w:rsidP="001134E2">
      <w:pPr>
        <w:rPr>
          <w:rFonts w:cs="Times New Roman"/>
          <w:color w:val="000000" w:themeColor="text1"/>
          <w:szCs w:val="24"/>
        </w:rPr>
      </w:pPr>
      <w:r w:rsidRPr="00923E01">
        <w:rPr>
          <w:rFonts w:cs="Times New Roman"/>
          <w:color w:val="000000" w:themeColor="text1"/>
          <w:szCs w:val="24"/>
        </w:rPr>
        <w:t>Sainsbury's is among the top supermarket chain in the world, the organisation was founded in 1869 in Holborn, London, England by John James Sainsbury. The organisation is headquartered in London England. The organisation has an effective presence in the marketplace and over 1428 outlets in the marketplace. the major area's where Sainsbury's serve is the United Kingdom and the Republic of Ireland. The business of the organisation has an effective growth in its operational environment which was attained by its effective knowledge management system that has helped it in attaining growth and maximising its potential</w:t>
      </w:r>
      <w:r w:rsidR="008A61E4" w:rsidRPr="00923E01">
        <w:rPr>
          <w:rFonts w:cs="Times New Roman"/>
          <w:color w:val="000000" w:themeColor="text1"/>
          <w:szCs w:val="24"/>
        </w:rPr>
        <w:t>. The report will assess the operations of knowledge and information management in the context of Sainsbury's.</w:t>
      </w:r>
    </w:p>
    <w:p w14:paraId="11C7C9C3" w14:textId="1A92FCEE" w:rsidR="00923E01" w:rsidRPr="00923E01" w:rsidRDefault="00923E01" w:rsidP="001134E2">
      <w:pPr>
        <w:rPr>
          <w:rFonts w:cs="Times New Roman"/>
          <w:color w:val="000000" w:themeColor="text1"/>
          <w:szCs w:val="24"/>
        </w:rPr>
      </w:pPr>
      <w:r w:rsidRPr="006B2561">
        <w:rPr>
          <w:rFonts w:cs="Times New Roman"/>
          <w:color w:val="000000" w:themeColor="text1"/>
          <w:szCs w:val="24"/>
        </w:rPr>
        <w:t>I have adopted Sainsbury to assess in this report because this is a known organisation and its working model is highly dependent on maintaining an effective flow of information in its working, the organisation keeps track of the previous data for ensuring its effective functioning.</w:t>
      </w:r>
    </w:p>
    <w:p w14:paraId="3A9FAEB1" w14:textId="2D9D179C" w:rsidR="00001E0B" w:rsidRPr="00923E01" w:rsidRDefault="009512A9" w:rsidP="00923E01">
      <w:pPr>
        <w:rPr>
          <w:rFonts w:cs="Times New Roman"/>
          <w:color w:val="000000" w:themeColor="text1"/>
          <w:szCs w:val="24"/>
        </w:rPr>
      </w:pPr>
      <w:r w:rsidRPr="00923E01">
        <w:rPr>
          <w:rFonts w:cs="Times New Roman"/>
          <w:color w:val="000000" w:themeColor="text1"/>
          <w:szCs w:val="24"/>
        </w:rPr>
        <w:br w:type="page"/>
      </w:r>
    </w:p>
    <w:p w14:paraId="1AFD8249" w14:textId="77777777" w:rsidR="008A61E4" w:rsidRPr="00923E01" w:rsidRDefault="009512A9" w:rsidP="00001E0B">
      <w:pPr>
        <w:pStyle w:val="Heading2"/>
        <w:rPr>
          <w:rFonts w:ascii="Times New Roman" w:hAnsi="Times New Roman" w:cs="Times New Roman"/>
          <w:color w:val="000000" w:themeColor="text1"/>
          <w:sz w:val="24"/>
          <w:szCs w:val="24"/>
        </w:rPr>
      </w:pPr>
      <w:bookmarkStart w:id="1" w:name="_Toc60071947"/>
      <w:r w:rsidRPr="00923E01">
        <w:rPr>
          <w:rFonts w:ascii="Times New Roman" w:hAnsi="Times New Roman" w:cs="Times New Roman"/>
          <w:color w:val="000000" w:themeColor="text1"/>
          <w:sz w:val="24"/>
          <w:szCs w:val="24"/>
        </w:rPr>
        <w:lastRenderedPageBreak/>
        <w:t>Data, information and knowledge and their interrelationship</w:t>
      </w:r>
      <w:bookmarkEnd w:id="1"/>
    </w:p>
    <w:p w14:paraId="0A7BF706" w14:textId="77777777" w:rsidR="008A61E4" w:rsidRPr="00923E01" w:rsidRDefault="009512A9" w:rsidP="00243FB1">
      <w:pPr>
        <w:rPr>
          <w:rFonts w:cs="Times New Roman"/>
          <w:color w:val="000000" w:themeColor="text1"/>
          <w:szCs w:val="24"/>
        </w:rPr>
      </w:pPr>
      <w:r w:rsidRPr="00923E01">
        <w:rPr>
          <w:rFonts w:cs="Times New Roman"/>
          <w:color w:val="000000" w:themeColor="text1"/>
          <w:szCs w:val="24"/>
        </w:rPr>
        <w:t>Data is a set of observation that is developed in working because of some signs of action or reaction. This is a form of representation which is used in context to the observation because of artificial and natural change derived in the working. the data derived can be used in multiple contexts understanding its degree of effectiveness and solidarity. The data can be related to the problem or complications developed in the operations</w:t>
      </w:r>
      <w:r w:rsidR="00F829A1" w:rsidRPr="00923E01">
        <w:rPr>
          <w:rFonts w:cs="Times New Roman"/>
          <w:color w:val="000000" w:themeColor="text1"/>
          <w:szCs w:val="24"/>
        </w:rPr>
        <w:t>. The data developed is done by the effective understanding of the operations can be empowered by effectively managing it in the working of the organisation</w:t>
      </w:r>
      <w:r w:rsidR="00243FB1" w:rsidRPr="00923E01">
        <w:rPr>
          <w:rFonts w:cs="Times New Roman"/>
          <w:color w:val="000000" w:themeColor="text1"/>
          <w:szCs w:val="24"/>
        </w:rPr>
        <w:t xml:space="preserve"> (Tang et al., 2016)</w:t>
      </w:r>
      <w:r w:rsidR="00F829A1" w:rsidRPr="00923E01">
        <w:rPr>
          <w:rFonts w:cs="Times New Roman"/>
          <w:color w:val="000000" w:themeColor="text1"/>
          <w:szCs w:val="24"/>
        </w:rPr>
        <w:t xml:space="preserve">. </w:t>
      </w:r>
    </w:p>
    <w:p w14:paraId="50C0661D" w14:textId="77777777" w:rsidR="00F829A1" w:rsidRPr="00923E01" w:rsidRDefault="009512A9" w:rsidP="00257653">
      <w:pPr>
        <w:rPr>
          <w:rFonts w:cs="Times New Roman"/>
          <w:color w:val="000000" w:themeColor="text1"/>
          <w:szCs w:val="24"/>
        </w:rPr>
      </w:pPr>
      <w:r w:rsidRPr="00923E01">
        <w:rPr>
          <w:rFonts w:cs="Times New Roman"/>
          <w:color w:val="000000" w:themeColor="text1"/>
          <w:szCs w:val="24"/>
        </w:rPr>
        <w:t xml:space="preserve">Information </w:t>
      </w:r>
      <w:r w:rsidR="00C40E96" w:rsidRPr="00923E01">
        <w:rPr>
          <w:rFonts w:cs="Times New Roman"/>
          <w:color w:val="000000" w:themeColor="text1"/>
          <w:szCs w:val="24"/>
        </w:rPr>
        <w:t xml:space="preserve">is the resultant of the data processed and used for deriving an effective conclusion, using this in the operational environment. It can be said that the information is developed when the data is accessed with prior effectiveness and a meaningful and appropriate set of </w:t>
      </w:r>
      <w:proofErr w:type="gramStart"/>
      <w:r w:rsidR="00C40E96" w:rsidRPr="00923E01">
        <w:rPr>
          <w:rFonts w:cs="Times New Roman"/>
          <w:color w:val="000000" w:themeColor="text1"/>
          <w:szCs w:val="24"/>
        </w:rPr>
        <w:t>resultant</w:t>
      </w:r>
      <w:proofErr w:type="gramEnd"/>
      <w:r w:rsidR="00C40E96" w:rsidRPr="00923E01">
        <w:rPr>
          <w:rFonts w:cs="Times New Roman"/>
          <w:color w:val="000000" w:themeColor="text1"/>
          <w:szCs w:val="24"/>
        </w:rPr>
        <w:t xml:space="preserve"> is received, which aligns with the working of the organisation and helps in increasing its performance</w:t>
      </w:r>
      <w:r w:rsidR="00303000" w:rsidRPr="00923E01">
        <w:rPr>
          <w:rFonts w:cs="Times New Roman"/>
          <w:color w:val="000000" w:themeColor="text1"/>
          <w:szCs w:val="24"/>
        </w:rPr>
        <w:t>. this increases the significance in the operations and helps in developing an appropriate set of information that can be derived as a knowledge. The information developed with the existence of the facts and different essential attributes in the working is identified as an efficient source of knowledge and can be used for further development</w:t>
      </w:r>
      <w:r w:rsidR="00257653" w:rsidRPr="00923E01">
        <w:rPr>
          <w:rFonts w:cs="Times New Roman"/>
          <w:color w:val="000000" w:themeColor="text1"/>
          <w:szCs w:val="24"/>
        </w:rPr>
        <w:t xml:space="preserve"> (Menon et al., 2016)</w:t>
      </w:r>
      <w:r w:rsidR="00303000" w:rsidRPr="00923E01">
        <w:rPr>
          <w:rFonts w:cs="Times New Roman"/>
          <w:color w:val="000000" w:themeColor="text1"/>
          <w:szCs w:val="24"/>
        </w:rPr>
        <w:t>.</w:t>
      </w:r>
    </w:p>
    <w:p w14:paraId="001A4493" w14:textId="77777777" w:rsidR="00303000" w:rsidRPr="00923E01" w:rsidRDefault="009512A9" w:rsidP="00425C4B">
      <w:pPr>
        <w:rPr>
          <w:rFonts w:cs="Times New Roman"/>
          <w:color w:val="000000" w:themeColor="text1"/>
          <w:szCs w:val="24"/>
        </w:rPr>
      </w:pPr>
      <w:r w:rsidRPr="00923E01">
        <w:rPr>
          <w:rFonts w:cs="Times New Roman"/>
          <w:color w:val="000000" w:themeColor="text1"/>
          <w:szCs w:val="24"/>
        </w:rPr>
        <w:t xml:space="preserve">Knowledge is defined as the set of information which helps in deriving an effective conclusion by its application. The knowledge can be derived in the working using the effective and specific sources which relate to the prior topic or aspect in the working. with growth, the knowledge is developed to an extent where it is considered as the law, not as the set of information which increases its credibility to an </w:t>
      </w:r>
      <w:r w:rsidR="0049268A" w:rsidRPr="00923E01">
        <w:rPr>
          <w:rFonts w:cs="Times New Roman"/>
          <w:color w:val="000000" w:themeColor="text1"/>
          <w:szCs w:val="24"/>
        </w:rPr>
        <w:t>organisation</w:t>
      </w:r>
      <w:r w:rsidR="00D614D5" w:rsidRPr="00923E01">
        <w:rPr>
          <w:rFonts w:cs="Times New Roman"/>
          <w:color w:val="000000" w:themeColor="text1"/>
          <w:szCs w:val="24"/>
        </w:rPr>
        <w:t>. The effective set of information helps in increasing the knowledge in the workplace and helps them in gaining growth through performing the essential practices that can be used for the development and betterment</w:t>
      </w:r>
      <w:r w:rsidR="00425C4B" w:rsidRPr="00923E01">
        <w:rPr>
          <w:rFonts w:cs="Times New Roman"/>
          <w:color w:val="000000" w:themeColor="text1"/>
          <w:szCs w:val="24"/>
        </w:rPr>
        <w:t xml:space="preserve"> (Fred, 2017)</w:t>
      </w:r>
      <w:r w:rsidR="00D614D5" w:rsidRPr="00923E01">
        <w:rPr>
          <w:rFonts w:cs="Times New Roman"/>
          <w:color w:val="000000" w:themeColor="text1"/>
          <w:szCs w:val="24"/>
        </w:rPr>
        <w:t>.</w:t>
      </w:r>
    </w:p>
    <w:p w14:paraId="0AC56D4F" w14:textId="77777777" w:rsidR="00D614D5" w:rsidRPr="00923E01" w:rsidRDefault="009512A9" w:rsidP="008A61E4">
      <w:pPr>
        <w:rPr>
          <w:rFonts w:cs="Times New Roman"/>
          <w:color w:val="000000" w:themeColor="text1"/>
          <w:szCs w:val="24"/>
        </w:rPr>
      </w:pPr>
      <w:r w:rsidRPr="00923E01">
        <w:rPr>
          <w:rFonts w:cs="Times New Roman"/>
          <w:color w:val="000000" w:themeColor="text1"/>
          <w:szCs w:val="24"/>
        </w:rPr>
        <w:t>The interrelationship between data information and knowledge can be identified using the DIKW model:</w:t>
      </w:r>
    </w:p>
    <w:p w14:paraId="52FF2220" w14:textId="77777777" w:rsidR="00AC49C4" w:rsidRPr="00923E01" w:rsidRDefault="009512A9" w:rsidP="00AC49C4">
      <w:pPr>
        <w:keepNext/>
        <w:rPr>
          <w:rFonts w:cs="Times New Roman"/>
          <w:color w:val="000000" w:themeColor="text1"/>
          <w:szCs w:val="24"/>
        </w:rPr>
      </w:pPr>
      <w:r w:rsidRPr="00923E01">
        <w:rPr>
          <w:rFonts w:cs="Times New Roman"/>
          <w:noProof/>
          <w:color w:val="000000" w:themeColor="text1"/>
          <w:szCs w:val="24"/>
        </w:rPr>
        <w:lastRenderedPageBreak/>
        <w:drawing>
          <wp:inline distT="0" distB="0" distL="0" distR="0" wp14:anchorId="1A46EC3E" wp14:editId="2DE1C863">
            <wp:extent cx="5943600" cy="3836670"/>
            <wp:effectExtent l="0" t="0" r="0" b="0"/>
            <wp:docPr id="1" name="Picture 1"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68348" name="Picture 1" descr="Image for post"/>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943600" cy="3836670"/>
                    </a:xfrm>
                    <a:prstGeom prst="rect">
                      <a:avLst/>
                    </a:prstGeom>
                    <a:noFill/>
                    <a:ln>
                      <a:noFill/>
                    </a:ln>
                  </pic:spPr>
                </pic:pic>
              </a:graphicData>
            </a:graphic>
          </wp:inline>
        </w:drawing>
      </w:r>
    </w:p>
    <w:p w14:paraId="20CD1736" w14:textId="77777777" w:rsidR="00D614D5" w:rsidRPr="00923E01" w:rsidRDefault="009512A9" w:rsidP="00AC49C4">
      <w:pPr>
        <w:pStyle w:val="Caption"/>
        <w:rPr>
          <w:rFonts w:cs="Times New Roman"/>
          <w:color w:val="000000" w:themeColor="text1"/>
          <w:sz w:val="24"/>
          <w:szCs w:val="24"/>
        </w:rPr>
      </w:pPr>
      <w:r w:rsidRPr="00923E01">
        <w:rPr>
          <w:rFonts w:cs="Times New Roman"/>
          <w:color w:val="000000" w:themeColor="text1"/>
          <w:sz w:val="24"/>
          <w:szCs w:val="24"/>
        </w:rPr>
        <w:t xml:space="preserve">Figure </w:t>
      </w:r>
      <w:r w:rsidRPr="00923E01">
        <w:rPr>
          <w:rFonts w:cs="Times New Roman"/>
          <w:color w:val="000000" w:themeColor="text1"/>
          <w:sz w:val="24"/>
          <w:szCs w:val="24"/>
        </w:rPr>
        <w:fldChar w:fldCharType="begin"/>
      </w:r>
      <w:r w:rsidRPr="00923E01">
        <w:rPr>
          <w:rFonts w:cs="Times New Roman"/>
          <w:color w:val="000000" w:themeColor="text1"/>
          <w:sz w:val="24"/>
          <w:szCs w:val="24"/>
        </w:rPr>
        <w:instrText xml:space="preserve"> SEQ Figure \* ARABIC </w:instrText>
      </w:r>
      <w:r w:rsidRPr="00923E01">
        <w:rPr>
          <w:rFonts w:cs="Times New Roman"/>
          <w:color w:val="000000" w:themeColor="text1"/>
          <w:sz w:val="24"/>
          <w:szCs w:val="24"/>
        </w:rPr>
        <w:fldChar w:fldCharType="separate"/>
      </w:r>
      <w:r w:rsidR="00173AA6" w:rsidRPr="00923E01">
        <w:rPr>
          <w:rFonts w:cs="Times New Roman"/>
          <w:noProof/>
          <w:color w:val="000000" w:themeColor="text1"/>
          <w:sz w:val="24"/>
          <w:szCs w:val="24"/>
        </w:rPr>
        <w:t>1</w:t>
      </w:r>
      <w:r w:rsidRPr="00923E01">
        <w:rPr>
          <w:rFonts w:cs="Times New Roman"/>
          <w:color w:val="000000" w:themeColor="text1"/>
          <w:sz w:val="24"/>
          <w:szCs w:val="24"/>
        </w:rPr>
        <w:fldChar w:fldCharType="end"/>
      </w:r>
      <w:r w:rsidRPr="00923E01">
        <w:rPr>
          <w:rFonts w:cs="Times New Roman"/>
          <w:color w:val="000000" w:themeColor="text1"/>
          <w:sz w:val="24"/>
          <w:szCs w:val="24"/>
        </w:rPr>
        <w:t xml:space="preserve"> DIKW model</w:t>
      </w:r>
    </w:p>
    <w:p w14:paraId="770024E4" w14:textId="77777777" w:rsidR="00D614D5" w:rsidRPr="00923E01" w:rsidRDefault="009512A9" w:rsidP="007C760C">
      <w:pPr>
        <w:rPr>
          <w:rFonts w:cs="Times New Roman"/>
          <w:color w:val="000000" w:themeColor="text1"/>
          <w:szCs w:val="24"/>
        </w:rPr>
      </w:pPr>
      <w:r w:rsidRPr="00923E01">
        <w:rPr>
          <w:rFonts w:cs="Times New Roman"/>
          <w:color w:val="000000" w:themeColor="text1"/>
          <w:szCs w:val="24"/>
        </w:rPr>
        <w:t xml:space="preserve">Wisdom is an effective factor that helps in increasing stability in the working and surrounding. Depending on the DIKW model it had been stated that the </w:t>
      </w:r>
      <w:r w:rsidR="00CC3012" w:rsidRPr="00923E01">
        <w:rPr>
          <w:rFonts w:cs="Times New Roman"/>
          <w:color w:val="000000" w:themeColor="text1"/>
          <w:szCs w:val="24"/>
        </w:rPr>
        <w:t>to gain wisdom it is essential for an individual to gain knowledge for the development of wisdom. The process of gaining wisdom is a linear one in which is effective in the derived form. The data is developed from the understanding in the operational environment and the data developed is used for understanding and development of information in the working. the information is compiled of the effective set of data that is credible and drives to result, the set of this information can be identified as the knowledge when there is prior satisfaction of the facts and relates to the certain conditions</w:t>
      </w:r>
      <w:r w:rsidR="007C760C" w:rsidRPr="00923E01">
        <w:rPr>
          <w:rFonts w:cs="Times New Roman"/>
          <w:color w:val="000000" w:themeColor="text1"/>
          <w:szCs w:val="24"/>
        </w:rPr>
        <w:t xml:space="preserve"> (Frické, 2019)</w:t>
      </w:r>
      <w:r w:rsidR="00CC3012" w:rsidRPr="00923E01">
        <w:rPr>
          <w:rFonts w:cs="Times New Roman"/>
          <w:color w:val="000000" w:themeColor="text1"/>
          <w:szCs w:val="24"/>
        </w:rPr>
        <w:t>. This develops the understanding of the people and helps them in gaining growth through the existence of effective facts. The knowledge is the major aspect that builds wisdom and the role of wise people in a personal and professional context is the major aspect that helps an individual in gaining growth and maximising the potential to assess the effective steps in the operations</w:t>
      </w:r>
      <w:r w:rsidR="007C760C" w:rsidRPr="00923E01">
        <w:rPr>
          <w:rFonts w:cs="Times New Roman"/>
          <w:color w:val="000000" w:themeColor="text1"/>
          <w:szCs w:val="24"/>
        </w:rPr>
        <w:t xml:space="preserve"> (Duan et al., 2017)</w:t>
      </w:r>
      <w:r w:rsidR="00CC3012" w:rsidRPr="00923E01">
        <w:rPr>
          <w:rFonts w:cs="Times New Roman"/>
          <w:color w:val="000000" w:themeColor="text1"/>
          <w:szCs w:val="24"/>
        </w:rPr>
        <w:t>.</w:t>
      </w:r>
    </w:p>
    <w:p w14:paraId="5B943A75" w14:textId="77777777" w:rsidR="00AC49C4" w:rsidRPr="00923E01" w:rsidRDefault="009512A9" w:rsidP="00001E0B">
      <w:pPr>
        <w:pStyle w:val="Heading2"/>
        <w:rPr>
          <w:rFonts w:ascii="Times New Roman" w:hAnsi="Times New Roman" w:cs="Times New Roman"/>
          <w:color w:val="000000" w:themeColor="text1"/>
          <w:sz w:val="24"/>
          <w:szCs w:val="24"/>
        </w:rPr>
      </w:pPr>
      <w:bookmarkStart w:id="2" w:name="_Toc60071948"/>
      <w:r w:rsidRPr="00923E01">
        <w:rPr>
          <w:rFonts w:ascii="Times New Roman" w:hAnsi="Times New Roman" w:cs="Times New Roman"/>
          <w:color w:val="000000" w:themeColor="text1"/>
          <w:sz w:val="24"/>
          <w:szCs w:val="24"/>
        </w:rPr>
        <w:lastRenderedPageBreak/>
        <w:t>Individual knowledge and organisational knowledge and their interrelationship</w:t>
      </w:r>
      <w:bookmarkEnd w:id="2"/>
    </w:p>
    <w:p w14:paraId="60938F9D" w14:textId="77777777" w:rsidR="002F5762" w:rsidRPr="00923E01" w:rsidRDefault="009512A9" w:rsidP="00AC49C4">
      <w:pPr>
        <w:rPr>
          <w:rFonts w:cs="Times New Roman"/>
          <w:color w:val="000000" w:themeColor="text1"/>
          <w:szCs w:val="24"/>
        </w:rPr>
      </w:pPr>
      <w:r w:rsidRPr="00923E01">
        <w:rPr>
          <w:rFonts w:cs="Times New Roman"/>
          <w:color w:val="000000" w:themeColor="text1"/>
          <w:szCs w:val="24"/>
        </w:rPr>
        <w:t>There is the existence of an effective set of information that can be understood within the working environment such that the performance of the organisation can be increased and used for gaining growth on of such factor is the knowledge type. There are 2 types of pieces of knowledge existent in the operations of the organisation and can be used for gaining growth through effective compliance and assessment. The type of pieces of knowledge are individual knowledge and organisational knowledge, individual knowledge in the operations is dependent on the number of factors that controls the operations and are required to be assessed in the working such that effectiveness can be gained. Individual knowledge is dependent on the learning abilities of the individuals and the impact made by these aspects in the working. individual learning can be identified in the operations assessing it effectively in terms of the variability in the working, self-organisation. the knowledge helps the individual in growing as an interdisciplinary and communication-oriented person who relies on facts to perform certain tasks</w:t>
      </w:r>
    </w:p>
    <w:p w14:paraId="17F97692" w14:textId="77777777" w:rsidR="00AC49C4" w:rsidRPr="00923E01" w:rsidRDefault="009512A9" w:rsidP="00922803">
      <w:pPr>
        <w:rPr>
          <w:rFonts w:cs="Times New Roman"/>
          <w:color w:val="000000" w:themeColor="text1"/>
          <w:szCs w:val="24"/>
        </w:rPr>
      </w:pPr>
      <w:r w:rsidRPr="00923E01">
        <w:rPr>
          <w:rFonts w:cs="Times New Roman"/>
          <w:color w:val="000000" w:themeColor="text1"/>
          <w:szCs w:val="24"/>
        </w:rPr>
        <w:t>Similarly, organisational knowledge was not considered as any factor but later on assessing the different aspect present in its working. in the operations of the organisation, it is essential that the organisation have an effective understanding and knowledge of differentiating between the gathered data and information such that it can ensure an effective growth of knowledge in the working and using it the performance of the organisation can be increased</w:t>
      </w:r>
      <w:r w:rsidR="00715E2C" w:rsidRPr="00923E01">
        <w:rPr>
          <w:rFonts w:cs="Times New Roman"/>
          <w:color w:val="000000" w:themeColor="text1"/>
          <w:szCs w:val="24"/>
        </w:rPr>
        <w:t>. This helps in maintaining an environment of continuous learning in its operations and assessing it in the working it can be stated that the organisation gains development with time. The organisational knowledge gain helps it in developing an effective set of information which can be used for developing a business process such that it can attain growth. this helps in the growth of the organisation through ensuring effectiveness in the working by defining the introduction of the workflow of effective practices that can be used for maximising the capabilities</w:t>
      </w:r>
      <w:r w:rsidR="00922803" w:rsidRPr="00923E01">
        <w:rPr>
          <w:rFonts w:cs="Times New Roman"/>
          <w:color w:val="000000" w:themeColor="text1"/>
          <w:szCs w:val="24"/>
        </w:rPr>
        <w:t xml:space="preserve"> (Levallet and Chan, 2019)</w:t>
      </w:r>
      <w:r w:rsidR="00715E2C" w:rsidRPr="00923E01">
        <w:rPr>
          <w:rFonts w:cs="Times New Roman"/>
          <w:color w:val="000000" w:themeColor="text1"/>
          <w:szCs w:val="24"/>
        </w:rPr>
        <w:t>.</w:t>
      </w:r>
    </w:p>
    <w:p w14:paraId="58466E2B" w14:textId="77777777" w:rsidR="00715E2C" w:rsidRPr="00923E01" w:rsidRDefault="009512A9" w:rsidP="00922803">
      <w:pPr>
        <w:rPr>
          <w:rFonts w:cs="Times New Roman"/>
          <w:color w:val="000000" w:themeColor="text1"/>
          <w:szCs w:val="24"/>
        </w:rPr>
      </w:pPr>
      <w:r w:rsidRPr="00923E01">
        <w:rPr>
          <w:rFonts w:cs="Times New Roman"/>
          <w:color w:val="000000" w:themeColor="text1"/>
          <w:szCs w:val="24"/>
        </w:rPr>
        <w:t xml:space="preserve">The individual and organisational knowledge are interdependent in the operations </w:t>
      </w:r>
      <w:r w:rsidR="00014098" w:rsidRPr="00923E01">
        <w:rPr>
          <w:rFonts w:cs="Times New Roman"/>
          <w:color w:val="000000" w:themeColor="text1"/>
          <w:szCs w:val="24"/>
        </w:rPr>
        <w:t xml:space="preserve">the organisation is comprised of the people in its working and the effect made by these factors in the operations also affects the organisational knowledge and affect the performance to an extent such that the growth can be achieved and used for maximising the growth through the time. In the operations of the organisation, it is essential that the performance of the organisation can be increased by </w:t>
      </w:r>
      <w:r w:rsidR="00014098" w:rsidRPr="00923E01">
        <w:rPr>
          <w:rFonts w:cs="Times New Roman"/>
          <w:color w:val="000000" w:themeColor="text1"/>
          <w:szCs w:val="24"/>
        </w:rPr>
        <w:lastRenderedPageBreak/>
        <w:t>ensuring a piece of effective flow information for keeping stability in working</w:t>
      </w:r>
      <w:r w:rsidR="00922803" w:rsidRPr="00923E01">
        <w:rPr>
          <w:rFonts w:cs="Times New Roman"/>
          <w:color w:val="000000" w:themeColor="text1"/>
          <w:szCs w:val="24"/>
        </w:rPr>
        <w:t xml:space="preserve"> (Khvatova et al., 2016)</w:t>
      </w:r>
      <w:r w:rsidR="00014098" w:rsidRPr="00923E01">
        <w:rPr>
          <w:rFonts w:cs="Times New Roman"/>
          <w:color w:val="000000" w:themeColor="text1"/>
          <w:szCs w:val="24"/>
        </w:rPr>
        <w:t>.</w:t>
      </w:r>
    </w:p>
    <w:p w14:paraId="20FD4B21" w14:textId="77777777" w:rsidR="00014098" w:rsidRPr="00923E01" w:rsidRDefault="009512A9" w:rsidP="00001E0B">
      <w:pPr>
        <w:pStyle w:val="Heading2"/>
        <w:rPr>
          <w:rFonts w:ascii="Times New Roman" w:hAnsi="Times New Roman" w:cs="Times New Roman"/>
          <w:color w:val="000000" w:themeColor="text1"/>
          <w:sz w:val="24"/>
          <w:szCs w:val="24"/>
        </w:rPr>
      </w:pPr>
      <w:bookmarkStart w:id="3" w:name="_Toc60071949"/>
      <w:r w:rsidRPr="00923E01">
        <w:rPr>
          <w:rFonts w:ascii="Times New Roman" w:hAnsi="Times New Roman" w:cs="Times New Roman"/>
          <w:color w:val="000000" w:themeColor="text1"/>
          <w:sz w:val="24"/>
          <w:szCs w:val="24"/>
        </w:rPr>
        <w:t>Analysis and modelling techniques to identify knowledge assets</w:t>
      </w:r>
      <w:bookmarkEnd w:id="3"/>
    </w:p>
    <w:p w14:paraId="3037ECDB" w14:textId="77777777" w:rsidR="00173AA6" w:rsidRPr="00923E01" w:rsidRDefault="009512A9" w:rsidP="00173AA6">
      <w:pPr>
        <w:keepNext/>
        <w:rPr>
          <w:rFonts w:cs="Times New Roman"/>
          <w:color w:val="000000" w:themeColor="text1"/>
          <w:szCs w:val="24"/>
        </w:rPr>
      </w:pPr>
      <w:r w:rsidRPr="00923E01">
        <w:rPr>
          <w:rFonts w:cs="Times New Roman"/>
          <w:noProof/>
          <w:color w:val="000000" w:themeColor="text1"/>
          <w:szCs w:val="24"/>
        </w:rPr>
        <w:drawing>
          <wp:inline distT="0" distB="0" distL="0" distR="0" wp14:anchorId="49D14AD7" wp14:editId="7D3101E1">
            <wp:extent cx="3886200" cy="2564892"/>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45000" name=""/>
                    <pic:cNvPicPr/>
                  </pic:nvPicPr>
                  <pic:blipFill>
                    <a:blip r:embed="rId6"/>
                    <a:stretch>
                      <a:fillRect/>
                    </a:stretch>
                  </pic:blipFill>
                  <pic:spPr>
                    <a:xfrm>
                      <a:off x="0" y="0"/>
                      <a:ext cx="3889252" cy="2566906"/>
                    </a:xfrm>
                    <a:prstGeom prst="rect">
                      <a:avLst/>
                    </a:prstGeom>
                  </pic:spPr>
                </pic:pic>
              </a:graphicData>
            </a:graphic>
          </wp:inline>
        </w:drawing>
      </w:r>
    </w:p>
    <w:p w14:paraId="6C866C6A" w14:textId="77777777" w:rsidR="00690D15" w:rsidRPr="00923E01" w:rsidRDefault="009512A9" w:rsidP="00173AA6">
      <w:pPr>
        <w:pStyle w:val="Caption"/>
        <w:rPr>
          <w:rFonts w:cs="Times New Roman"/>
          <w:color w:val="000000" w:themeColor="text1"/>
          <w:sz w:val="24"/>
          <w:szCs w:val="24"/>
        </w:rPr>
      </w:pPr>
      <w:r w:rsidRPr="00923E01">
        <w:rPr>
          <w:rFonts w:cs="Times New Roman"/>
          <w:color w:val="000000" w:themeColor="text1"/>
          <w:sz w:val="24"/>
          <w:szCs w:val="24"/>
        </w:rPr>
        <w:t xml:space="preserve">Figure </w:t>
      </w:r>
      <w:r w:rsidRPr="00923E01">
        <w:rPr>
          <w:rFonts w:cs="Times New Roman"/>
          <w:color w:val="000000" w:themeColor="text1"/>
          <w:sz w:val="24"/>
          <w:szCs w:val="24"/>
        </w:rPr>
        <w:fldChar w:fldCharType="begin"/>
      </w:r>
      <w:r w:rsidRPr="00923E01">
        <w:rPr>
          <w:rFonts w:cs="Times New Roman"/>
          <w:color w:val="000000" w:themeColor="text1"/>
          <w:sz w:val="24"/>
          <w:szCs w:val="24"/>
        </w:rPr>
        <w:instrText xml:space="preserve"> SEQ Figure \* ARABIC </w:instrText>
      </w:r>
      <w:r w:rsidRPr="00923E01">
        <w:rPr>
          <w:rFonts w:cs="Times New Roman"/>
          <w:color w:val="000000" w:themeColor="text1"/>
          <w:sz w:val="24"/>
          <w:szCs w:val="24"/>
        </w:rPr>
        <w:fldChar w:fldCharType="separate"/>
      </w:r>
      <w:r w:rsidRPr="00923E01">
        <w:rPr>
          <w:rFonts w:cs="Times New Roman"/>
          <w:noProof/>
          <w:color w:val="000000" w:themeColor="text1"/>
          <w:sz w:val="24"/>
          <w:szCs w:val="24"/>
        </w:rPr>
        <w:t>2</w:t>
      </w:r>
      <w:r w:rsidRPr="00923E01">
        <w:rPr>
          <w:rFonts w:cs="Times New Roman"/>
          <w:color w:val="000000" w:themeColor="text1"/>
          <w:sz w:val="24"/>
          <w:szCs w:val="24"/>
        </w:rPr>
        <w:fldChar w:fldCharType="end"/>
      </w:r>
      <w:r w:rsidRPr="00923E01">
        <w:rPr>
          <w:rFonts w:cs="Times New Roman"/>
          <w:color w:val="000000" w:themeColor="text1"/>
          <w:sz w:val="24"/>
          <w:szCs w:val="24"/>
        </w:rPr>
        <w:t xml:space="preserve"> Knowledge management model</w:t>
      </w:r>
    </w:p>
    <w:p w14:paraId="7BFA1D0F" w14:textId="77777777" w:rsidR="00173AA6" w:rsidRPr="00923E01" w:rsidRDefault="009512A9" w:rsidP="00A0614E">
      <w:pPr>
        <w:rPr>
          <w:rFonts w:cs="Times New Roman"/>
          <w:color w:val="000000" w:themeColor="text1"/>
          <w:szCs w:val="24"/>
        </w:rPr>
      </w:pPr>
      <w:r w:rsidRPr="00923E01">
        <w:rPr>
          <w:rFonts w:cs="Times New Roman"/>
          <w:color w:val="000000" w:themeColor="text1"/>
          <w:szCs w:val="24"/>
        </w:rPr>
        <w:t>The knowledge management is an effective model that can be used by the people in an effective manner such that the performance can be increased and used for gaining growth through the time it is essential that the organisation assess its working in an effective manner such that it can develop the inheritance of the knowledge in its working and assessing these in the operational environment the potential of the organisation can be increased</w:t>
      </w:r>
      <w:r w:rsidR="00A0614E" w:rsidRPr="00923E01">
        <w:rPr>
          <w:rFonts w:cs="Times New Roman"/>
          <w:color w:val="000000" w:themeColor="text1"/>
          <w:szCs w:val="24"/>
        </w:rPr>
        <w:t xml:space="preserve"> (Ghasabeh and Provitera, 2017)</w:t>
      </w:r>
      <w:r w:rsidRPr="00923E01">
        <w:rPr>
          <w:rFonts w:cs="Times New Roman"/>
          <w:color w:val="000000" w:themeColor="text1"/>
          <w:szCs w:val="24"/>
        </w:rPr>
        <w:t xml:space="preserve">. Considering the operations of </w:t>
      </w:r>
      <w:proofErr w:type="gramStart"/>
      <w:r w:rsidRPr="00923E01">
        <w:rPr>
          <w:rFonts w:cs="Times New Roman"/>
          <w:color w:val="000000" w:themeColor="text1"/>
          <w:szCs w:val="24"/>
        </w:rPr>
        <w:t>Sainsbury’s</w:t>
      </w:r>
      <w:proofErr w:type="gramEnd"/>
      <w:r w:rsidRPr="00923E01">
        <w:rPr>
          <w:rFonts w:cs="Times New Roman"/>
          <w:color w:val="000000" w:themeColor="text1"/>
          <w:szCs w:val="24"/>
        </w:rPr>
        <w:t xml:space="preserve"> it is essential for the organisation that it identifies the working with prior efforts and an understanding of the effective practices that can be considered as the assets in the working such that the performance can be increased and used for gaining growth. in order to ensure effective management of the practice in the working the Sainsbury's implements the knowledge management framework in its operations such that it can ensure effective management of knowledge in its working</w:t>
      </w:r>
      <w:r w:rsidR="004422BC" w:rsidRPr="00923E01">
        <w:rPr>
          <w:rFonts w:cs="Times New Roman"/>
          <w:color w:val="000000" w:themeColor="text1"/>
          <w:szCs w:val="24"/>
        </w:rPr>
        <w:t xml:space="preserve"> (Nguyen, 2020)</w:t>
      </w:r>
      <w:r w:rsidRPr="00923E01">
        <w:rPr>
          <w:rFonts w:cs="Times New Roman"/>
          <w:color w:val="000000" w:themeColor="text1"/>
          <w:szCs w:val="24"/>
        </w:rPr>
        <w:t>.</w:t>
      </w:r>
    </w:p>
    <w:p w14:paraId="4539C0B6" w14:textId="77777777" w:rsidR="000A620F" w:rsidRPr="00923E01" w:rsidRDefault="009512A9" w:rsidP="000155A8">
      <w:pPr>
        <w:rPr>
          <w:rFonts w:cs="Times New Roman"/>
          <w:color w:val="000000" w:themeColor="text1"/>
          <w:szCs w:val="24"/>
        </w:rPr>
      </w:pPr>
      <w:r w:rsidRPr="00923E01">
        <w:rPr>
          <w:rFonts w:cs="Times New Roman"/>
          <w:color w:val="000000" w:themeColor="text1"/>
          <w:szCs w:val="24"/>
        </w:rPr>
        <w:t xml:space="preserve">Under this method, the organisation tends to analyse the problem in the operations to assess the opportunities with effectiveness and possible actions that can be taken </w:t>
      </w:r>
      <w:r w:rsidR="001149DC" w:rsidRPr="00923E01">
        <w:rPr>
          <w:rFonts w:cs="Times New Roman"/>
          <w:color w:val="000000" w:themeColor="text1"/>
          <w:szCs w:val="24"/>
        </w:rPr>
        <w:t>to rectify</w:t>
      </w:r>
      <w:r w:rsidRPr="00923E01">
        <w:rPr>
          <w:rFonts w:cs="Times New Roman"/>
          <w:color w:val="000000" w:themeColor="text1"/>
          <w:szCs w:val="24"/>
        </w:rPr>
        <w:t xml:space="preserve"> the situation in its working. </w:t>
      </w:r>
      <w:r w:rsidR="001149DC" w:rsidRPr="00923E01">
        <w:rPr>
          <w:rFonts w:cs="Times New Roman"/>
          <w:color w:val="000000" w:themeColor="text1"/>
          <w:szCs w:val="24"/>
        </w:rPr>
        <w:t xml:space="preserve">the effective process is required to be identified in the operations such that the </w:t>
      </w:r>
      <w:r w:rsidR="001149DC" w:rsidRPr="00923E01">
        <w:rPr>
          <w:rFonts w:cs="Times New Roman"/>
          <w:color w:val="000000" w:themeColor="text1"/>
          <w:szCs w:val="24"/>
        </w:rPr>
        <w:lastRenderedPageBreak/>
        <w:t xml:space="preserve">performance can be boosted. It is required to identify and select appropriate action and develop detailed plans that can be used for maximising the stability. the developed plan is implemented in the working and is reviewed in the operational context such that the organisation Sainsbury’s gains growth through performing essential practices. While reviewing the processes in the operations effective monitoring and result are reviewed in the working which helps in identifying the potential knowledge asset in the working and related processes that can be used for further effectiveness. These practices help in increasing the performance of the organisation in the </w:t>
      </w:r>
      <w:r w:rsidRPr="00923E01">
        <w:rPr>
          <w:rFonts w:cs="Times New Roman"/>
          <w:color w:val="000000" w:themeColor="text1"/>
          <w:szCs w:val="24"/>
        </w:rPr>
        <w:t>meantime</w:t>
      </w:r>
      <w:r w:rsidR="000155A8" w:rsidRPr="00923E01">
        <w:rPr>
          <w:rFonts w:cs="Times New Roman"/>
          <w:color w:val="000000" w:themeColor="text1"/>
          <w:szCs w:val="24"/>
        </w:rPr>
        <w:t xml:space="preserve"> (Farooq, 2018)</w:t>
      </w:r>
      <w:r w:rsidR="001149DC" w:rsidRPr="00923E01">
        <w:rPr>
          <w:rFonts w:cs="Times New Roman"/>
          <w:color w:val="000000" w:themeColor="text1"/>
          <w:szCs w:val="24"/>
        </w:rPr>
        <w:t>.</w:t>
      </w:r>
      <w:r w:rsidRPr="00923E01">
        <w:rPr>
          <w:rFonts w:cs="Times New Roman"/>
          <w:color w:val="000000" w:themeColor="text1"/>
          <w:szCs w:val="24"/>
        </w:rPr>
        <w:t xml:space="preserve"> </w:t>
      </w:r>
    </w:p>
    <w:p w14:paraId="53A2CE1F" w14:textId="77777777" w:rsidR="00173AA6" w:rsidRPr="00923E01" w:rsidRDefault="009512A9" w:rsidP="00001E0B">
      <w:pPr>
        <w:pStyle w:val="Heading2"/>
        <w:rPr>
          <w:rFonts w:ascii="Times New Roman" w:hAnsi="Times New Roman" w:cs="Times New Roman"/>
          <w:color w:val="000000" w:themeColor="text1"/>
          <w:sz w:val="24"/>
          <w:szCs w:val="24"/>
        </w:rPr>
      </w:pPr>
      <w:bookmarkStart w:id="4" w:name="_Toc60071950"/>
      <w:r w:rsidRPr="00923E01">
        <w:rPr>
          <w:rFonts w:ascii="Times New Roman" w:hAnsi="Times New Roman" w:cs="Times New Roman"/>
          <w:color w:val="000000" w:themeColor="text1"/>
          <w:sz w:val="24"/>
          <w:szCs w:val="24"/>
        </w:rPr>
        <w:t>Actual and potential knowledge asset</w:t>
      </w:r>
      <w:bookmarkEnd w:id="4"/>
    </w:p>
    <w:p w14:paraId="27CA6A75" w14:textId="77777777" w:rsidR="000A620F" w:rsidRPr="00923E01" w:rsidRDefault="009512A9" w:rsidP="00A97066">
      <w:pPr>
        <w:rPr>
          <w:rFonts w:cs="Times New Roman"/>
          <w:color w:val="000000" w:themeColor="text1"/>
          <w:szCs w:val="24"/>
        </w:rPr>
      </w:pPr>
      <w:r w:rsidRPr="00923E01">
        <w:rPr>
          <w:rFonts w:cs="Times New Roman"/>
          <w:color w:val="000000" w:themeColor="text1"/>
          <w:szCs w:val="24"/>
        </w:rPr>
        <w:t>There are a variety of aspects present in the operations that hold an impact on the working of the organisation and affects the performance. the asset present in the working of the organisation is dependent on the factors that affect the working extensively and uses the processes with prior effort such that it holds an impact on the working. The assets present in the operations of the Sainsbury's is required to be identified in an effective manner such that their potential can be increased. The knowledge asset in the working of the organisation can be identified under 2 headers that are an actual asset and potential asset</w:t>
      </w:r>
      <w:r w:rsidR="00A97066" w:rsidRPr="00923E01">
        <w:rPr>
          <w:rFonts w:cs="Times New Roman"/>
          <w:color w:val="000000" w:themeColor="text1"/>
          <w:szCs w:val="24"/>
        </w:rPr>
        <w:t xml:space="preserve"> (Orero-Blat et al., 2020)</w:t>
      </w:r>
      <w:r w:rsidRPr="00923E01">
        <w:rPr>
          <w:rFonts w:cs="Times New Roman"/>
          <w:color w:val="000000" w:themeColor="text1"/>
          <w:szCs w:val="24"/>
        </w:rPr>
        <w:t>.</w:t>
      </w:r>
    </w:p>
    <w:p w14:paraId="1B62D343" w14:textId="77777777" w:rsidR="00B02E52" w:rsidRPr="00923E01" w:rsidRDefault="009512A9" w:rsidP="00173AA6">
      <w:pPr>
        <w:rPr>
          <w:rFonts w:cs="Times New Roman"/>
          <w:color w:val="000000" w:themeColor="text1"/>
          <w:szCs w:val="24"/>
        </w:rPr>
      </w:pPr>
      <w:r w:rsidRPr="00923E01">
        <w:rPr>
          <w:rFonts w:cs="Times New Roman"/>
          <w:color w:val="000000" w:themeColor="text1"/>
          <w:szCs w:val="24"/>
        </w:rPr>
        <w:t>The actual asset in the working of the Sainsbury's can be identified as the factors that help in increasing the performance and potential of the organisation that can be helpful for gaining growth and maximising the stability</w:t>
      </w:r>
      <w:r w:rsidR="00A9137E" w:rsidRPr="00923E01">
        <w:rPr>
          <w:rFonts w:cs="Times New Roman"/>
          <w:color w:val="000000" w:themeColor="text1"/>
          <w:szCs w:val="24"/>
        </w:rPr>
        <w:t>. these are the aspects that have a continuous impact on the working of the organisation and affects the performance of the employees as well as the operations which trigger the growth and development in its working.</w:t>
      </w:r>
    </w:p>
    <w:p w14:paraId="394F7321" w14:textId="77777777" w:rsidR="00A9137E" w:rsidRPr="00923E01" w:rsidRDefault="009512A9" w:rsidP="00173AA6">
      <w:pPr>
        <w:rPr>
          <w:rFonts w:cs="Times New Roman"/>
          <w:color w:val="000000" w:themeColor="text1"/>
          <w:szCs w:val="24"/>
        </w:rPr>
      </w:pPr>
      <w:r w:rsidRPr="00923E01">
        <w:rPr>
          <w:rFonts w:cs="Times New Roman"/>
          <w:color w:val="000000" w:themeColor="text1"/>
          <w:szCs w:val="24"/>
        </w:rPr>
        <w:t>The potential factors are usually external factors that have an impact on the operations of the organisation and triggers growth through the effective practices that can be helpful in increasing the performance of the organisation. these factors in the operations of the Sainsbury's can be identified as the customers in the operations the influences from the external environment of the organisation and various other factors that have potential to affect the working of the organisation and helps it in increasing its potential</w:t>
      </w:r>
      <w:r w:rsidR="0073271B" w:rsidRPr="00923E01">
        <w:rPr>
          <w:rFonts w:cs="Times New Roman"/>
          <w:color w:val="000000" w:themeColor="text1"/>
          <w:szCs w:val="24"/>
        </w:rPr>
        <w:t xml:space="preserve"> (Orero-Blat et al., 2020)</w:t>
      </w:r>
      <w:r w:rsidRPr="00923E01">
        <w:rPr>
          <w:rFonts w:cs="Times New Roman"/>
          <w:color w:val="000000" w:themeColor="text1"/>
          <w:szCs w:val="24"/>
        </w:rPr>
        <w:t>.</w:t>
      </w:r>
    </w:p>
    <w:p w14:paraId="06110318" w14:textId="77777777" w:rsidR="00A9137E" w:rsidRPr="00923E01" w:rsidRDefault="009512A9" w:rsidP="00001E0B">
      <w:pPr>
        <w:pStyle w:val="Heading2"/>
        <w:rPr>
          <w:rFonts w:ascii="Times New Roman" w:hAnsi="Times New Roman" w:cs="Times New Roman"/>
          <w:color w:val="000000" w:themeColor="text1"/>
          <w:sz w:val="24"/>
          <w:szCs w:val="24"/>
        </w:rPr>
      </w:pPr>
      <w:bookmarkStart w:id="5" w:name="_Toc60071951"/>
      <w:r w:rsidRPr="00923E01">
        <w:rPr>
          <w:rFonts w:ascii="Times New Roman" w:hAnsi="Times New Roman" w:cs="Times New Roman"/>
          <w:color w:val="000000" w:themeColor="text1"/>
          <w:sz w:val="24"/>
          <w:szCs w:val="24"/>
        </w:rPr>
        <w:lastRenderedPageBreak/>
        <w:t>The factors required to create the store and integrate knowledge</w:t>
      </w:r>
      <w:bookmarkEnd w:id="5"/>
      <w:r w:rsidRPr="00923E01">
        <w:rPr>
          <w:rFonts w:ascii="Times New Roman" w:hAnsi="Times New Roman" w:cs="Times New Roman"/>
          <w:color w:val="000000" w:themeColor="text1"/>
          <w:sz w:val="24"/>
          <w:szCs w:val="24"/>
        </w:rPr>
        <w:t xml:space="preserve"> </w:t>
      </w:r>
    </w:p>
    <w:p w14:paraId="55B05269" w14:textId="64512A56" w:rsidR="00001E0B" w:rsidRPr="006B2561" w:rsidRDefault="009512A9" w:rsidP="00001E0B">
      <w:pPr>
        <w:rPr>
          <w:rFonts w:cs="Times New Roman"/>
          <w:color w:val="000000" w:themeColor="text1"/>
          <w:szCs w:val="24"/>
        </w:rPr>
      </w:pPr>
      <w:r w:rsidRPr="006B2561">
        <w:rPr>
          <w:rFonts w:cs="Times New Roman"/>
          <w:color w:val="000000" w:themeColor="text1"/>
          <w:szCs w:val="24"/>
        </w:rPr>
        <w:t xml:space="preserve">The major factors that are required for ensuring the effectiveness in the process of knowledge management in the operations of the organisation by assessing the effective factors that can be used for gaining growth and developing performance in the operational environment. the </w:t>
      </w:r>
      <w:r w:rsidR="00B8160F" w:rsidRPr="006B2561">
        <w:rPr>
          <w:rFonts w:cs="Times New Roman"/>
          <w:color w:val="000000" w:themeColor="text1"/>
          <w:szCs w:val="24"/>
        </w:rPr>
        <w:t xml:space="preserve">Von Krogh &amp; Ross model </w:t>
      </w:r>
      <w:r w:rsidRPr="006B2561">
        <w:rPr>
          <w:rFonts w:cs="Times New Roman"/>
          <w:color w:val="000000" w:themeColor="text1"/>
          <w:szCs w:val="24"/>
        </w:rPr>
        <w:t>can be used more effectively for gaining growth and increasing the performance through the time such that performance can be maximised and</w:t>
      </w:r>
      <w:r w:rsidR="007E079C" w:rsidRPr="006B2561">
        <w:rPr>
          <w:rFonts w:cs="Times New Roman"/>
          <w:color w:val="000000" w:themeColor="text1"/>
          <w:szCs w:val="24"/>
        </w:rPr>
        <w:t xml:space="preserve"> used for gaining growth in an effective time.</w:t>
      </w:r>
    </w:p>
    <w:p w14:paraId="685663CE" w14:textId="4D3A093E" w:rsidR="007E079C" w:rsidRPr="006B2561" w:rsidRDefault="009512A9" w:rsidP="00001E0B">
      <w:pPr>
        <w:rPr>
          <w:rFonts w:cs="Times New Roman"/>
          <w:color w:val="000000" w:themeColor="text1"/>
          <w:szCs w:val="24"/>
        </w:rPr>
      </w:pPr>
      <w:r w:rsidRPr="006B2561">
        <w:rPr>
          <w:rFonts w:cs="Times New Roman"/>
          <w:color w:val="000000" w:themeColor="text1"/>
          <w:szCs w:val="24"/>
        </w:rPr>
        <w:t xml:space="preserve">The factors of </w:t>
      </w:r>
      <w:r w:rsidR="00B8160F" w:rsidRPr="006B2561">
        <w:rPr>
          <w:rFonts w:cs="Times New Roman"/>
          <w:color w:val="000000" w:themeColor="text1"/>
          <w:szCs w:val="24"/>
        </w:rPr>
        <w:t xml:space="preserve">Von Krogh &amp; Ross </w:t>
      </w:r>
      <w:r w:rsidRPr="006B2561">
        <w:rPr>
          <w:rFonts w:cs="Times New Roman"/>
          <w:color w:val="000000" w:themeColor="text1"/>
          <w:szCs w:val="24"/>
        </w:rPr>
        <w:t>model and its factors are as follows:</w:t>
      </w:r>
    </w:p>
    <w:p w14:paraId="078E0E29" w14:textId="3E2A406D" w:rsidR="007E079C" w:rsidRPr="006B2561" w:rsidRDefault="00B8160F" w:rsidP="006D04CD">
      <w:pPr>
        <w:rPr>
          <w:rFonts w:cs="Times New Roman"/>
          <w:color w:val="000000" w:themeColor="text1"/>
          <w:szCs w:val="24"/>
        </w:rPr>
      </w:pPr>
      <w:r w:rsidRPr="006B2561">
        <w:rPr>
          <w:rFonts w:cs="Times New Roman"/>
          <w:color w:val="000000" w:themeColor="text1"/>
          <w:szCs w:val="24"/>
        </w:rPr>
        <w:t>Communication in the organisation</w:t>
      </w:r>
      <w:r w:rsidR="009512A9" w:rsidRPr="006B2561">
        <w:rPr>
          <w:rFonts w:cs="Times New Roman"/>
          <w:color w:val="000000" w:themeColor="text1"/>
          <w:szCs w:val="24"/>
        </w:rPr>
        <w:t>– the material is the factor that is used in the working such that the storage of information can be ensured in the working and helps in making the processes reliable and responsive in the working. these factors help in increasing the quality of knowledge management in the working. the operational environment of the organisation and the machinery and tools used by the organisation for effective knowledge management in its working such that the effectiveness can be gained and used for increasing the performance</w:t>
      </w:r>
      <w:r w:rsidR="006D04CD" w:rsidRPr="006B2561">
        <w:rPr>
          <w:rFonts w:cs="Times New Roman"/>
          <w:color w:val="000000" w:themeColor="text1"/>
          <w:szCs w:val="24"/>
        </w:rPr>
        <w:t xml:space="preserve"> (Ujwary-Gil and Potoczek, 2020)</w:t>
      </w:r>
      <w:r w:rsidR="009512A9" w:rsidRPr="006B2561">
        <w:rPr>
          <w:rFonts w:cs="Times New Roman"/>
          <w:color w:val="000000" w:themeColor="text1"/>
          <w:szCs w:val="24"/>
        </w:rPr>
        <w:t>.</w:t>
      </w:r>
    </w:p>
    <w:p w14:paraId="097735AF" w14:textId="1C7BF141" w:rsidR="007E079C" w:rsidRPr="006B2561" w:rsidRDefault="009512A9" w:rsidP="00001E0B">
      <w:pPr>
        <w:rPr>
          <w:rFonts w:cs="Times New Roman"/>
          <w:color w:val="000000" w:themeColor="text1"/>
          <w:szCs w:val="24"/>
        </w:rPr>
      </w:pPr>
      <w:r w:rsidRPr="006B2561">
        <w:rPr>
          <w:rFonts w:cs="Times New Roman"/>
          <w:color w:val="000000" w:themeColor="text1"/>
          <w:szCs w:val="24"/>
        </w:rPr>
        <w:t>Management – management and it is level of experience assists in maintaining an effective existence and integration of knowledge in the working. this helps in the progression of the knowledge and passing it to the next level in the working of the organisation</w:t>
      </w:r>
      <w:r w:rsidR="00D904FD" w:rsidRPr="006B2561">
        <w:rPr>
          <w:rFonts w:cs="Times New Roman"/>
          <w:color w:val="000000" w:themeColor="text1"/>
          <w:szCs w:val="24"/>
        </w:rPr>
        <w:t xml:space="preserve"> Sainsbury's</w:t>
      </w:r>
      <w:r w:rsidRPr="006B2561">
        <w:rPr>
          <w:rFonts w:cs="Times New Roman"/>
          <w:color w:val="000000" w:themeColor="text1"/>
          <w:szCs w:val="24"/>
        </w:rPr>
        <w:t>.</w:t>
      </w:r>
      <w:r w:rsidR="00B8160F" w:rsidRPr="006B2561">
        <w:rPr>
          <w:rFonts w:cs="Times New Roman"/>
          <w:color w:val="000000" w:themeColor="text1"/>
          <w:szCs w:val="24"/>
        </w:rPr>
        <w:t xml:space="preserve"> </w:t>
      </w:r>
      <w:r w:rsidRPr="006B2561">
        <w:rPr>
          <w:rFonts w:cs="Times New Roman"/>
          <w:color w:val="000000" w:themeColor="text1"/>
          <w:szCs w:val="24"/>
        </w:rPr>
        <w:t>the effective approach of the organisation for maintaining the knowledge in the operations is dependent on its awareness and can be used effectively such that the performance can be increased and used for attaining growth</w:t>
      </w:r>
      <w:r w:rsidR="006F00EC" w:rsidRPr="006B2561">
        <w:rPr>
          <w:rFonts w:cs="Times New Roman"/>
          <w:color w:val="000000" w:themeColor="text1"/>
          <w:szCs w:val="24"/>
        </w:rPr>
        <w:t xml:space="preserve"> (Al-Emran et al., 2018)</w:t>
      </w:r>
      <w:r w:rsidRPr="006B2561">
        <w:rPr>
          <w:rFonts w:cs="Times New Roman"/>
          <w:color w:val="000000" w:themeColor="text1"/>
          <w:szCs w:val="24"/>
        </w:rPr>
        <w:t>.</w:t>
      </w:r>
    </w:p>
    <w:p w14:paraId="3B53F7CF" w14:textId="71660610" w:rsidR="00D904FD" w:rsidRPr="006B2561" w:rsidRDefault="00B8160F" w:rsidP="00001E0B">
      <w:pPr>
        <w:rPr>
          <w:rFonts w:cs="Times New Roman"/>
          <w:color w:val="000000" w:themeColor="text1"/>
          <w:szCs w:val="24"/>
        </w:rPr>
      </w:pPr>
      <w:r w:rsidRPr="006B2561">
        <w:rPr>
          <w:rFonts w:cs="Times New Roman"/>
          <w:color w:val="000000" w:themeColor="text1"/>
          <w:szCs w:val="24"/>
        </w:rPr>
        <w:t xml:space="preserve">Mindset of individual </w:t>
      </w:r>
      <w:r w:rsidR="009512A9" w:rsidRPr="006B2561">
        <w:rPr>
          <w:rFonts w:cs="Times New Roman"/>
          <w:color w:val="000000" w:themeColor="text1"/>
          <w:szCs w:val="24"/>
        </w:rPr>
        <w:t>- the staff in the operations and their approach towards learning and effectiveness for increasing growth through performing the essential practices that can be used for gaining growth and maximising the stability in its working.</w:t>
      </w:r>
      <w:r w:rsidRPr="006B2561">
        <w:rPr>
          <w:rFonts w:cs="Times New Roman"/>
          <w:color w:val="000000" w:themeColor="text1"/>
          <w:szCs w:val="24"/>
        </w:rPr>
        <w:t xml:space="preserve"> their effective consideration and appropriate approach for learning and gaining information through identifying and assessing the different prospects that can be used for betterment of the organisation and keeping effective knowledge at the workplace</w:t>
      </w:r>
      <w:r w:rsidR="00F82981" w:rsidRPr="006B2561">
        <w:rPr>
          <w:rFonts w:cs="Times New Roman"/>
          <w:color w:val="000000" w:themeColor="text1"/>
          <w:szCs w:val="24"/>
        </w:rPr>
        <w:t xml:space="preserve"> (Al-Emran et al., 2018)</w:t>
      </w:r>
      <w:r w:rsidRPr="006B2561">
        <w:rPr>
          <w:rFonts w:cs="Times New Roman"/>
          <w:color w:val="000000" w:themeColor="text1"/>
          <w:szCs w:val="24"/>
        </w:rPr>
        <w:t>.</w:t>
      </w:r>
    </w:p>
    <w:p w14:paraId="72038D58" w14:textId="0CDE7038" w:rsidR="00F82981" w:rsidRPr="006B2561" w:rsidRDefault="00F82981" w:rsidP="00001E0B">
      <w:pPr>
        <w:rPr>
          <w:rFonts w:cs="Times New Roman"/>
          <w:color w:val="000000" w:themeColor="text1"/>
          <w:szCs w:val="24"/>
        </w:rPr>
      </w:pPr>
      <w:r w:rsidRPr="006B2561">
        <w:rPr>
          <w:rFonts w:cs="Times New Roman"/>
          <w:color w:val="000000" w:themeColor="text1"/>
          <w:szCs w:val="24"/>
        </w:rPr>
        <w:lastRenderedPageBreak/>
        <w:t xml:space="preserve">Relation between members – relation between individuals is an </w:t>
      </w:r>
      <w:proofErr w:type="gramStart"/>
      <w:r w:rsidRPr="006B2561">
        <w:rPr>
          <w:rFonts w:cs="Times New Roman"/>
          <w:color w:val="000000" w:themeColor="text1"/>
          <w:szCs w:val="24"/>
        </w:rPr>
        <w:t>effective prospects</w:t>
      </w:r>
      <w:proofErr w:type="gramEnd"/>
      <w:r w:rsidRPr="006B2561">
        <w:rPr>
          <w:rFonts w:cs="Times New Roman"/>
          <w:color w:val="000000" w:themeColor="text1"/>
          <w:szCs w:val="24"/>
        </w:rPr>
        <w:t xml:space="preserve"> that triggers the knowledge management issues in the operational environment and assessing these in the working context of the organisation it is essential that the members in the organisation have an effective interaction with the others included in its operations. the more effective the relations between the individuals the stable will be its working and this will help it in maximising its stability and allow it to gain growth through effective adoptions (Spencer, 2016).</w:t>
      </w:r>
    </w:p>
    <w:p w14:paraId="1F5693E5" w14:textId="0A1F5EF5" w:rsidR="00D904FD" w:rsidRPr="00923E01" w:rsidRDefault="00B8160F" w:rsidP="00001E0B">
      <w:pPr>
        <w:rPr>
          <w:rFonts w:cs="Times New Roman"/>
          <w:color w:val="000000" w:themeColor="text1"/>
          <w:szCs w:val="24"/>
        </w:rPr>
      </w:pPr>
      <w:r w:rsidRPr="006B2561">
        <w:rPr>
          <w:rFonts w:cs="Times New Roman"/>
          <w:color w:val="000000" w:themeColor="text1"/>
          <w:szCs w:val="24"/>
        </w:rPr>
        <w:t xml:space="preserve">Organisational structure and perspective </w:t>
      </w:r>
      <w:r w:rsidR="009512A9" w:rsidRPr="006B2561">
        <w:rPr>
          <w:rFonts w:cs="Times New Roman"/>
          <w:color w:val="000000" w:themeColor="text1"/>
          <w:szCs w:val="24"/>
        </w:rPr>
        <w:t>– the methods in the operations of the organisation can be used in an effective manner and defined with an appropriate approach such that the existence of the information and knowledge stays in the working with prior effectiveness such that the potential of the organisation can be maximised and used for gaining growth through the time.</w:t>
      </w:r>
      <w:r w:rsidRPr="006B2561">
        <w:rPr>
          <w:rFonts w:cs="Times New Roman"/>
          <w:color w:val="000000" w:themeColor="text1"/>
          <w:szCs w:val="24"/>
        </w:rPr>
        <w:t xml:space="preserve"> the culture of the organisation and its structure which holds an impact on the working. the existence of the assets that act as a tangible source which increases the credibility of the organisation and helps in increasing its suitability (</w:t>
      </w:r>
      <w:proofErr w:type="spellStart"/>
      <w:r w:rsidRPr="006B2561">
        <w:rPr>
          <w:rFonts w:cs="Times New Roman"/>
          <w:color w:val="000000" w:themeColor="text1"/>
          <w:szCs w:val="24"/>
        </w:rPr>
        <w:t>Adeinat</w:t>
      </w:r>
      <w:proofErr w:type="spellEnd"/>
      <w:r w:rsidRPr="006B2561">
        <w:rPr>
          <w:rFonts w:cs="Times New Roman"/>
          <w:color w:val="000000" w:themeColor="text1"/>
          <w:szCs w:val="24"/>
        </w:rPr>
        <w:t xml:space="preserve"> and </w:t>
      </w:r>
      <w:proofErr w:type="spellStart"/>
      <w:r w:rsidRPr="006B2561">
        <w:rPr>
          <w:rFonts w:cs="Times New Roman"/>
          <w:color w:val="000000" w:themeColor="text1"/>
          <w:szCs w:val="24"/>
        </w:rPr>
        <w:t>Abdulfatah</w:t>
      </w:r>
      <w:proofErr w:type="spellEnd"/>
      <w:r w:rsidRPr="006B2561">
        <w:rPr>
          <w:rFonts w:cs="Times New Roman"/>
          <w:color w:val="000000" w:themeColor="text1"/>
          <w:szCs w:val="24"/>
        </w:rPr>
        <w:t>, 2019).</w:t>
      </w:r>
    </w:p>
    <w:p w14:paraId="2D74F5B1" w14:textId="77777777" w:rsidR="001706E2" w:rsidRPr="00923E01" w:rsidRDefault="009512A9" w:rsidP="001706E2">
      <w:pPr>
        <w:pStyle w:val="Heading2"/>
        <w:rPr>
          <w:rFonts w:ascii="Times New Roman" w:hAnsi="Times New Roman" w:cs="Times New Roman"/>
          <w:color w:val="000000" w:themeColor="text1"/>
          <w:sz w:val="24"/>
          <w:szCs w:val="24"/>
        </w:rPr>
      </w:pPr>
      <w:bookmarkStart w:id="6" w:name="_Toc60071952"/>
      <w:r w:rsidRPr="00923E01">
        <w:rPr>
          <w:rFonts w:ascii="Times New Roman" w:hAnsi="Times New Roman" w:cs="Times New Roman"/>
          <w:color w:val="000000" w:themeColor="text1"/>
          <w:sz w:val="24"/>
          <w:szCs w:val="24"/>
        </w:rPr>
        <w:t>Importance of intellectual property rights</w:t>
      </w:r>
      <w:bookmarkEnd w:id="6"/>
    </w:p>
    <w:p w14:paraId="7B025D2A" w14:textId="77777777" w:rsidR="001706E2" w:rsidRPr="00923E01" w:rsidRDefault="009512A9" w:rsidP="006F00EC">
      <w:pPr>
        <w:rPr>
          <w:rFonts w:cs="Times New Roman"/>
          <w:color w:val="000000" w:themeColor="text1"/>
          <w:szCs w:val="24"/>
        </w:rPr>
      </w:pPr>
      <w:r w:rsidRPr="00923E01">
        <w:rPr>
          <w:rFonts w:cs="Times New Roman"/>
          <w:color w:val="000000" w:themeColor="text1"/>
          <w:szCs w:val="24"/>
        </w:rPr>
        <w:t>The intellectual property rights hold an effective place in the operations and can be used in an appropriate manner such that the potential of the organisation can be increased and used for gaining growth through the time such that the performance can be developed. The intellectual property holds an effective role in the operations of the organisation such that the potential of the work practices and factors can be increased. The intellectual property rights and its consideration in the operation of the organisation are important such that the performance can be increased and used for gaining growth. the intellectual property rights limit the rights of the other business from copying the operational style and different processes that can be used for gaining growth animalising the stability in its working such that the performance can be increased and used for gaining growth</w:t>
      </w:r>
      <w:r w:rsidR="006F00EC" w:rsidRPr="00923E01">
        <w:rPr>
          <w:rFonts w:cs="Times New Roman"/>
          <w:color w:val="000000" w:themeColor="text1"/>
          <w:szCs w:val="24"/>
        </w:rPr>
        <w:t xml:space="preserve"> (Kjaksta and Gailis, 2019)</w:t>
      </w:r>
      <w:r w:rsidRPr="00923E01">
        <w:rPr>
          <w:rFonts w:cs="Times New Roman"/>
          <w:color w:val="000000" w:themeColor="text1"/>
          <w:szCs w:val="24"/>
        </w:rPr>
        <w:t>.</w:t>
      </w:r>
    </w:p>
    <w:p w14:paraId="24BD1A9B" w14:textId="77777777" w:rsidR="001706E2" w:rsidRPr="00923E01" w:rsidRDefault="009512A9" w:rsidP="003947B4">
      <w:pPr>
        <w:rPr>
          <w:rFonts w:cs="Times New Roman"/>
          <w:color w:val="000000" w:themeColor="text1"/>
          <w:szCs w:val="24"/>
        </w:rPr>
      </w:pPr>
      <w:r w:rsidRPr="00923E01">
        <w:rPr>
          <w:rFonts w:cs="Times New Roman"/>
          <w:color w:val="000000" w:themeColor="text1"/>
          <w:szCs w:val="24"/>
        </w:rPr>
        <w:t xml:space="preserve">The intellectual property rights help the Sainsbury’s such that it can protect the uniqueness of its products processes and business model and gain growth in the operational environment by ensuring assessment of effective practices in its working. </w:t>
      </w:r>
      <w:r w:rsidR="006F6464" w:rsidRPr="00923E01">
        <w:rPr>
          <w:rFonts w:cs="Times New Roman"/>
          <w:color w:val="000000" w:themeColor="text1"/>
          <w:szCs w:val="24"/>
        </w:rPr>
        <w:t>T</w:t>
      </w:r>
      <w:r w:rsidRPr="00923E01">
        <w:rPr>
          <w:rFonts w:cs="Times New Roman"/>
          <w:color w:val="000000" w:themeColor="text1"/>
          <w:szCs w:val="24"/>
        </w:rPr>
        <w:t xml:space="preserve">his considers the intangible prospects that hold control over the </w:t>
      </w:r>
      <w:r w:rsidR="006F6464" w:rsidRPr="00923E01">
        <w:rPr>
          <w:rFonts w:cs="Times New Roman"/>
          <w:color w:val="000000" w:themeColor="text1"/>
          <w:szCs w:val="24"/>
        </w:rPr>
        <w:t xml:space="preserve">employees in the operations and affects the working. The intellectual properties help in fostering the operations that increase the innovation in the working and limits </w:t>
      </w:r>
      <w:r w:rsidR="006F6464" w:rsidRPr="00923E01">
        <w:rPr>
          <w:rFonts w:cs="Times New Roman"/>
          <w:color w:val="000000" w:themeColor="text1"/>
          <w:szCs w:val="24"/>
        </w:rPr>
        <w:lastRenderedPageBreak/>
        <w:t>the organisation approach towards adopting the existing processes in the operations that increases the growth and maximises the development in its operational environment</w:t>
      </w:r>
      <w:r w:rsidR="003947B4" w:rsidRPr="00923E01">
        <w:rPr>
          <w:rFonts w:cs="Times New Roman"/>
          <w:color w:val="000000" w:themeColor="text1"/>
          <w:szCs w:val="24"/>
        </w:rPr>
        <w:t xml:space="preserve"> (Shcheblykina and Grinberg, 2020)</w:t>
      </w:r>
      <w:r w:rsidR="006F6464" w:rsidRPr="00923E01">
        <w:rPr>
          <w:rFonts w:cs="Times New Roman"/>
          <w:color w:val="000000" w:themeColor="text1"/>
          <w:szCs w:val="24"/>
        </w:rPr>
        <w:t xml:space="preserve">. </w:t>
      </w:r>
    </w:p>
    <w:p w14:paraId="05B27A03" w14:textId="77777777" w:rsidR="006F6464" w:rsidRPr="00923E01" w:rsidRDefault="009512A9" w:rsidP="001706E2">
      <w:pPr>
        <w:rPr>
          <w:rFonts w:cs="Times New Roman"/>
          <w:color w:val="000000" w:themeColor="text1"/>
          <w:szCs w:val="24"/>
        </w:rPr>
      </w:pPr>
      <w:r w:rsidRPr="00923E01">
        <w:rPr>
          <w:rFonts w:cs="Times New Roman"/>
          <w:color w:val="000000" w:themeColor="text1"/>
          <w:szCs w:val="24"/>
        </w:rPr>
        <w:t>The Sainsbury’s can increase its performance in the operations by performing the essential practices that can be used for protecting the imitation of its logo trademark and other aspects that are considered as the factors using which Sainsbury’s is identified in the operational environment. this helps in retaining the uniqueness of the organisation in the operational environment and can be used in an effective way such it can boost its performance and develop while assessing these in its working.</w:t>
      </w:r>
    </w:p>
    <w:p w14:paraId="2AFF866E" w14:textId="77777777" w:rsidR="006F6464" w:rsidRPr="00923E01" w:rsidRDefault="009512A9" w:rsidP="001706E2">
      <w:pPr>
        <w:rPr>
          <w:rFonts w:cs="Times New Roman"/>
          <w:color w:val="000000" w:themeColor="text1"/>
          <w:szCs w:val="24"/>
        </w:rPr>
      </w:pPr>
      <w:r w:rsidRPr="00923E01">
        <w:rPr>
          <w:rFonts w:cs="Times New Roman"/>
          <w:color w:val="000000" w:themeColor="text1"/>
          <w:szCs w:val="24"/>
        </w:rPr>
        <w:br w:type="page"/>
      </w:r>
    </w:p>
    <w:p w14:paraId="2E7EC97F" w14:textId="77777777" w:rsidR="006F6464" w:rsidRPr="00923E01" w:rsidRDefault="009512A9" w:rsidP="00715A0F">
      <w:pPr>
        <w:pStyle w:val="Heading2"/>
        <w:rPr>
          <w:rFonts w:ascii="Times New Roman" w:hAnsi="Times New Roman" w:cs="Times New Roman"/>
          <w:color w:val="000000" w:themeColor="text1"/>
          <w:sz w:val="24"/>
          <w:szCs w:val="24"/>
        </w:rPr>
      </w:pPr>
      <w:bookmarkStart w:id="7" w:name="_Toc60071953"/>
      <w:r w:rsidRPr="00923E01">
        <w:rPr>
          <w:rFonts w:ascii="Times New Roman" w:hAnsi="Times New Roman" w:cs="Times New Roman"/>
          <w:color w:val="000000" w:themeColor="text1"/>
          <w:sz w:val="24"/>
          <w:szCs w:val="24"/>
        </w:rPr>
        <w:lastRenderedPageBreak/>
        <w:t>Contribution of knowledge asset in an organisation</w:t>
      </w:r>
      <w:bookmarkEnd w:id="7"/>
    </w:p>
    <w:p w14:paraId="5104D3F1" w14:textId="77777777" w:rsidR="00715A0F" w:rsidRPr="00923E01" w:rsidRDefault="009512A9" w:rsidP="003A64EF">
      <w:pPr>
        <w:rPr>
          <w:rFonts w:cs="Times New Roman"/>
          <w:color w:val="000000" w:themeColor="text1"/>
          <w:szCs w:val="24"/>
        </w:rPr>
      </w:pPr>
      <w:r w:rsidRPr="00923E01">
        <w:rPr>
          <w:rFonts w:cs="Times New Roman"/>
          <w:color w:val="000000" w:themeColor="text1"/>
          <w:szCs w:val="24"/>
        </w:rPr>
        <w:t>The knowledge asset helps in the operations of the organisation by performing the effective steps that can be used for gaining growth and developing the potential of the organisation. the knowledge asset is helpful in the operations of the Sainsbury which assist it in increasing the growth through the time and can be used in an effective manner such that the performance can be increase and used for boosting the operational stability. the effective existence and management of knowledge in the operations of Sainsbury help it in increasing the potential in the meantime as well as increasing the stability in the working environment. this helps in boosting the organisation's effectiveness in dealing with the adverse issues developed in its operational environment and the negative aspects that affect the working. And assessing these in the working can be used with appropriate efforts such that the performance and productivity can be increased by using the effective working approach that will be beneficial for the working and be helpful in gaining development through the time</w:t>
      </w:r>
      <w:r w:rsidR="003A64EF" w:rsidRPr="00923E01">
        <w:rPr>
          <w:rFonts w:cs="Times New Roman"/>
          <w:color w:val="000000" w:themeColor="text1"/>
          <w:szCs w:val="24"/>
        </w:rPr>
        <w:t xml:space="preserve"> (Hasan et al., 2020)</w:t>
      </w:r>
      <w:r w:rsidRPr="00923E01">
        <w:rPr>
          <w:rFonts w:cs="Times New Roman"/>
          <w:color w:val="000000" w:themeColor="text1"/>
          <w:szCs w:val="24"/>
        </w:rPr>
        <w:t>.</w:t>
      </w:r>
    </w:p>
    <w:p w14:paraId="4143B757" w14:textId="77777777" w:rsidR="00715A0F" w:rsidRPr="00923E01" w:rsidRDefault="009512A9" w:rsidP="00133447">
      <w:pPr>
        <w:rPr>
          <w:rFonts w:cs="Times New Roman"/>
          <w:color w:val="000000" w:themeColor="text1"/>
          <w:szCs w:val="24"/>
        </w:rPr>
      </w:pPr>
      <w:r w:rsidRPr="00923E01">
        <w:rPr>
          <w:rFonts w:cs="Times New Roman"/>
          <w:color w:val="000000" w:themeColor="text1"/>
          <w:szCs w:val="24"/>
        </w:rPr>
        <w:t>The Sainsbury’s can manage the knowledge in the working with prior efforts in the such that</w:t>
      </w:r>
      <w:r w:rsidR="00D9431A" w:rsidRPr="00923E01">
        <w:rPr>
          <w:rFonts w:cs="Times New Roman"/>
          <w:color w:val="000000" w:themeColor="text1"/>
          <w:szCs w:val="24"/>
        </w:rPr>
        <w:t xml:space="preserve"> the organisation can create new practices of the process which will be beneficial for gaining growth in the working such that its growth can be ensured and used for maximising the stability in its operations. These factors assess the complexities proposed by the current market trend and develops the understanding between the organisation and its workforce and allows as well as motivates it to implement and adopt effective practices that will maximise it is potential assessing the requirement of the running trend and help it grow</w:t>
      </w:r>
      <w:r w:rsidR="00133447" w:rsidRPr="00923E01">
        <w:rPr>
          <w:rFonts w:cs="Times New Roman"/>
          <w:color w:val="000000" w:themeColor="text1"/>
          <w:szCs w:val="24"/>
        </w:rPr>
        <w:t xml:space="preserve"> (Natalicchio et al., 2017)</w:t>
      </w:r>
      <w:r w:rsidR="00D9431A" w:rsidRPr="00923E01">
        <w:rPr>
          <w:rFonts w:cs="Times New Roman"/>
          <w:color w:val="000000" w:themeColor="text1"/>
          <w:szCs w:val="24"/>
        </w:rPr>
        <w:t>.</w:t>
      </w:r>
    </w:p>
    <w:p w14:paraId="5DDD68EF" w14:textId="77777777" w:rsidR="00D9431A" w:rsidRPr="00923E01" w:rsidRDefault="009512A9" w:rsidP="00D9431A">
      <w:pPr>
        <w:pStyle w:val="Heading2"/>
        <w:rPr>
          <w:rFonts w:ascii="Times New Roman" w:hAnsi="Times New Roman" w:cs="Times New Roman"/>
          <w:color w:val="000000" w:themeColor="text1"/>
          <w:sz w:val="24"/>
          <w:szCs w:val="24"/>
        </w:rPr>
      </w:pPr>
      <w:bookmarkStart w:id="8" w:name="_Toc60071954"/>
      <w:r w:rsidRPr="00923E01">
        <w:rPr>
          <w:rFonts w:ascii="Times New Roman" w:hAnsi="Times New Roman" w:cs="Times New Roman"/>
          <w:color w:val="000000" w:themeColor="text1"/>
          <w:sz w:val="24"/>
          <w:szCs w:val="24"/>
        </w:rPr>
        <w:t>Knowledge requirement for the organisation</w:t>
      </w:r>
      <w:bookmarkEnd w:id="8"/>
    </w:p>
    <w:p w14:paraId="120F7AFC"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There are a variety of practices present in the operations of the organisation that helps it in attaining growth and maximising the potential in the effective time and trough assessing the required factors. there are a variety of factors that have an impact on the operations of the organisation and previously defined as the factors that are required for managing the performance in the operations of the organisation and for gaining growth through the time. The 9M factors are identified as the effective factors that can be used for ensuring effective performance in the operations.</w:t>
      </w:r>
    </w:p>
    <w:p w14:paraId="76EDC712" w14:textId="77777777" w:rsidR="00D9431A" w:rsidRPr="00923E01" w:rsidRDefault="009512A9" w:rsidP="001A10B4">
      <w:pPr>
        <w:rPr>
          <w:rFonts w:cs="Times New Roman"/>
          <w:color w:val="000000" w:themeColor="text1"/>
          <w:szCs w:val="24"/>
        </w:rPr>
      </w:pPr>
      <w:r w:rsidRPr="00923E01">
        <w:rPr>
          <w:rFonts w:cs="Times New Roman"/>
          <w:color w:val="000000" w:themeColor="text1"/>
          <w:szCs w:val="24"/>
        </w:rPr>
        <w:lastRenderedPageBreak/>
        <w:t>Material – the Sainsbury's has to ensure that the organisation and the workforce have an effective knowledge of the resources in its working and assessing these in the operational environment the organisation can gain an effective growth that will be beneficial as well as growth-oriented for the organisation</w:t>
      </w:r>
      <w:r w:rsidR="001A10B4" w:rsidRPr="00923E01">
        <w:rPr>
          <w:rFonts w:cs="Times New Roman"/>
          <w:color w:val="000000" w:themeColor="text1"/>
          <w:szCs w:val="24"/>
        </w:rPr>
        <w:t xml:space="preserve"> (Nor et al., 2020)</w:t>
      </w:r>
      <w:r w:rsidRPr="00923E01">
        <w:rPr>
          <w:rFonts w:cs="Times New Roman"/>
          <w:color w:val="000000" w:themeColor="text1"/>
          <w:szCs w:val="24"/>
        </w:rPr>
        <w:t>.</w:t>
      </w:r>
    </w:p>
    <w:p w14:paraId="1AFB0037" w14:textId="77777777" w:rsidR="00D9431A" w:rsidRPr="00923E01" w:rsidRDefault="009512A9" w:rsidP="001A10B4">
      <w:pPr>
        <w:rPr>
          <w:rFonts w:cs="Times New Roman"/>
          <w:color w:val="000000" w:themeColor="text1"/>
          <w:szCs w:val="24"/>
        </w:rPr>
      </w:pPr>
      <w:r w:rsidRPr="00923E01">
        <w:rPr>
          <w:rFonts w:cs="Times New Roman"/>
          <w:color w:val="000000" w:themeColor="text1"/>
          <w:szCs w:val="24"/>
        </w:rPr>
        <w:t>Machinery – maintaining effective and efficient knowledge of the pieces of machinery used in the working of the organisation will help in boosting the potential of the employees at its workplace and help the organisation in increasing its potential and helping it in increasing its development</w:t>
      </w:r>
      <w:r w:rsidR="001A10B4" w:rsidRPr="00923E01">
        <w:rPr>
          <w:rFonts w:cs="Times New Roman"/>
          <w:color w:val="000000" w:themeColor="text1"/>
          <w:szCs w:val="24"/>
        </w:rPr>
        <w:t xml:space="preserve"> (Bell et al., 2016)</w:t>
      </w:r>
      <w:r w:rsidRPr="00923E01">
        <w:rPr>
          <w:rFonts w:cs="Times New Roman"/>
          <w:color w:val="000000" w:themeColor="text1"/>
          <w:szCs w:val="24"/>
        </w:rPr>
        <w:t>.</w:t>
      </w:r>
    </w:p>
    <w:p w14:paraId="2A440F6E"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 xml:space="preserve">Make-up – the understanding </w:t>
      </w:r>
      <w:r w:rsidR="00F44B7D" w:rsidRPr="00923E01">
        <w:rPr>
          <w:rFonts w:cs="Times New Roman"/>
          <w:color w:val="000000" w:themeColor="text1"/>
          <w:szCs w:val="24"/>
        </w:rPr>
        <w:t>of the organisational culture and structure will help the employees in the operations of Sainsbury's such that it can attain growth and develop in its operations by performing the operations in a prior manner and in hierarchical order such that stability stays within its workplace.</w:t>
      </w:r>
    </w:p>
    <w:p w14:paraId="1010B373"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 xml:space="preserve">Management – </w:t>
      </w:r>
      <w:r w:rsidR="00F44B7D" w:rsidRPr="00923E01">
        <w:rPr>
          <w:rFonts w:cs="Times New Roman"/>
          <w:color w:val="000000" w:themeColor="text1"/>
          <w:szCs w:val="24"/>
        </w:rPr>
        <w:t>the effectiveness of the management and its potential for ensuring the existence of the effective practices that can be used for gaining growth and developing the potential through the implementation of the required operations and practices such that the development can be ensured in is working</w:t>
      </w:r>
      <w:r w:rsidR="001A10B4" w:rsidRPr="00923E01">
        <w:rPr>
          <w:rFonts w:cs="Times New Roman"/>
          <w:color w:val="000000" w:themeColor="text1"/>
          <w:szCs w:val="24"/>
        </w:rPr>
        <w:t xml:space="preserve"> (Nor et al., 2020)</w:t>
      </w:r>
      <w:r w:rsidR="00F44B7D" w:rsidRPr="00923E01">
        <w:rPr>
          <w:rFonts w:cs="Times New Roman"/>
          <w:color w:val="000000" w:themeColor="text1"/>
          <w:szCs w:val="24"/>
        </w:rPr>
        <w:t>.</w:t>
      </w:r>
    </w:p>
    <w:p w14:paraId="6BC0F700"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 xml:space="preserve">Management Information – </w:t>
      </w:r>
      <w:r w:rsidR="00F44B7D" w:rsidRPr="00923E01">
        <w:rPr>
          <w:rFonts w:cs="Times New Roman"/>
          <w:color w:val="000000" w:themeColor="text1"/>
          <w:szCs w:val="24"/>
        </w:rPr>
        <w:t>the management information is the understanding of the operations that can be used for gaining growth and developing the potential through performing the essential practices in its operations. the information of the existing processes and its effectiveness assessment helps in developing productivity</w:t>
      </w:r>
      <w:r w:rsidR="001A10B4" w:rsidRPr="00923E01">
        <w:rPr>
          <w:rFonts w:cs="Times New Roman"/>
          <w:color w:val="000000" w:themeColor="text1"/>
          <w:szCs w:val="24"/>
        </w:rPr>
        <w:t xml:space="preserve"> (Bell et al., 2016)</w:t>
      </w:r>
      <w:r w:rsidR="00F44B7D" w:rsidRPr="00923E01">
        <w:rPr>
          <w:rFonts w:cs="Times New Roman"/>
          <w:color w:val="000000" w:themeColor="text1"/>
          <w:szCs w:val="24"/>
        </w:rPr>
        <w:t>.</w:t>
      </w:r>
    </w:p>
    <w:p w14:paraId="64D0ABFD"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Markets – the knowledge of the operations and understanding of the different aspects present in the operations can be identified with prior effectiveness and can be used for gaining growth through the time. The effective understanding of the factors in the operations can be used for gaining growth and maximising the knowledge exists in the operations</w:t>
      </w:r>
    </w:p>
    <w:p w14:paraId="346305D1"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Men and women - the staff in the operations and their approach towards learning and effectiveness for increasing growth through performing the essential practices that can be used for gaining growth and maximising the stability in its working</w:t>
      </w:r>
      <w:r w:rsidR="001A10B4" w:rsidRPr="00923E01">
        <w:rPr>
          <w:rFonts w:cs="Times New Roman"/>
          <w:color w:val="000000" w:themeColor="text1"/>
          <w:szCs w:val="24"/>
        </w:rPr>
        <w:t xml:space="preserve"> (Nor et al., 2020)</w:t>
      </w:r>
      <w:r w:rsidRPr="00923E01">
        <w:rPr>
          <w:rFonts w:cs="Times New Roman"/>
          <w:color w:val="000000" w:themeColor="text1"/>
          <w:szCs w:val="24"/>
        </w:rPr>
        <w:t>.</w:t>
      </w:r>
    </w:p>
    <w:p w14:paraId="55E2F4E5"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lastRenderedPageBreak/>
        <w:t>Methods – the methods in the operations of the organisation can be used in an effective manner and defined with an appropriate approach such that the existence of the information and knowledge stays in the working with prior effectiveness such that the potential of the organisation can be maximised and used for gaining growth through the time</w:t>
      </w:r>
      <w:r w:rsidR="001A10B4" w:rsidRPr="00923E01">
        <w:rPr>
          <w:rFonts w:cs="Times New Roman"/>
          <w:color w:val="000000" w:themeColor="text1"/>
          <w:szCs w:val="24"/>
        </w:rPr>
        <w:t xml:space="preserve"> (Bell et al., 2016)</w:t>
      </w:r>
      <w:r w:rsidRPr="00923E01">
        <w:rPr>
          <w:rFonts w:cs="Times New Roman"/>
          <w:color w:val="000000" w:themeColor="text1"/>
          <w:szCs w:val="24"/>
        </w:rPr>
        <w:t>.</w:t>
      </w:r>
    </w:p>
    <w:p w14:paraId="7ED9EA73" w14:textId="77777777" w:rsidR="00D9431A" w:rsidRPr="00923E01" w:rsidRDefault="009512A9" w:rsidP="00D9431A">
      <w:pPr>
        <w:rPr>
          <w:rFonts w:cs="Times New Roman"/>
          <w:color w:val="000000" w:themeColor="text1"/>
          <w:szCs w:val="24"/>
        </w:rPr>
      </w:pPr>
      <w:r w:rsidRPr="00923E01">
        <w:rPr>
          <w:rFonts w:cs="Times New Roman"/>
          <w:color w:val="000000" w:themeColor="text1"/>
          <w:szCs w:val="24"/>
        </w:rPr>
        <w:t>Money – the money is the major aspect that helps in regulating the performance of the organisation and similarly at Sainsbury’s the existence of the knowledge in the working can be controlled in an effective manner and used for gaining growth through inheriting effective resources and factors in its working environment.</w:t>
      </w:r>
    </w:p>
    <w:p w14:paraId="09044840" w14:textId="77777777" w:rsidR="00F44B7D" w:rsidRPr="00923E01" w:rsidRDefault="009512A9" w:rsidP="00F44B7D">
      <w:pPr>
        <w:pStyle w:val="Heading2"/>
        <w:rPr>
          <w:rFonts w:ascii="Times New Roman" w:hAnsi="Times New Roman" w:cs="Times New Roman"/>
          <w:color w:val="000000" w:themeColor="text1"/>
          <w:sz w:val="24"/>
          <w:szCs w:val="24"/>
        </w:rPr>
      </w:pPr>
      <w:bookmarkStart w:id="9" w:name="_Toc60071955"/>
      <w:r w:rsidRPr="00923E01">
        <w:rPr>
          <w:rFonts w:ascii="Times New Roman" w:hAnsi="Times New Roman" w:cs="Times New Roman"/>
          <w:color w:val="000000" w:themeColor="text1"/>
          <w:sz w:val="24"/>
          <w:szCs w:val="24"/>
        </w:rPr>
        <w:t>Organisations framework for enabling the knowledge</w:t>
      </w:r>
      <w:bookmarkEnd w:id="9"/>
      <w:r w:rsidRPr="00923E01">
        <w:rPr>
          <w:rFonts w:ascii="Times New Roman" w:hAnsi="Times New Roman" w:cs="Times New Roman"/>
          <w:color w:val="000000" w:themeColor="text1"/>
          <w:sz w:val="24"/>
          <w:szCs w:val="24"/>
        </w:rPr>
        <w:t xml:space="preserve"> </w:t>
      </w:r>
    </w:p>
    <w:p w14:paraId="04546624" w14:textId="77777777" w:rsidR="00F44B7D" w:rsidRPr="00923E01" w:rsidRDefault="009512A9" w:rsidP="001A10B4">
      <w:pPr>
        <w:rPr>
          <w:rFonts w:cs="Times New Roman"/>
          <w:color w:val="000000" w:themeColor="text1"/>
          <w:szCs w:val="24"/>
        </w:rPr>
      </w:pPr>
      <w:r w:rsidRPr="00923E01">
        <w:rPr>
          <w:rFonts w:cs="Times New Roman"/>
          <w:color w:val="000000" w:themeColor="text1"/>
          <w:szCs w:val="24"/>
        </w:rPr>
        <w:t xml:space="preserve">The performance of the organisation can be developed in the operation in an effective manner id the organisation implements an appropriate framework that can be used for increasing the effectiveness of the </w:t>
      </w:r>
      <w:r w:rsidR="00723FB5" w:rsidRPr="00923E01">
        <w:rPr>
          <w:rFonts w:cs="Times New Roman"/>
          <w:color w:val="000000" w:themeColor="text1"/>
          <w:szCs w:val="24"/>
        </w:rPr>
        <w:t>knowledge management in the working. Sainsbury's uses an effective model in the working which helps it in increasing the potential of information exchange in its working and uses the appropriate steps</w:t>
      </w:r>
      <w:r w:rsidR="001A10B4" w:rsidRPr="00923E01">
        <w:rPr>
          <w:rFonts w:cs="Times New Roman"/>
          <w:color w:val="000000" w:themeColor="text1"/>
          <w:szCs w:val="24"/>
        </w:rPr>
        <w:t xml:space="preserve"> (Battistella et al., 2016)</w:t>
      </w:r>
      <w:r w:rsidR="00723FB5" w:rsidRPr="00923E01">
        <w:rPr>
          <w:rFonts w:cs="Times New Roman"/>
          <w:color w:val="000000" w:themeColor="text1"/>
          <w:szCs w:val="24"/>
        </w:rPr>
        <w:t xml:space="preserve">. </w:t>
      </w:r>
    </w:p>
    <w:p w14:paraId="34DF30F8" w14:textId="77777777" w:rsidR="00723FB5" w:rsidRPr="00923E01" w:rsidRDefault="009512A9" w:rsidP="00F44B7D">
      <w:pPr>
        <w:rPr>
          <w:rFonts w:cs="Times New Roman"/>
          <w:color w:val="000000" w:themeColor="text1"/>
          <w:szCs w:val="24"/>
        </w:rPr>
      </w:pPr>
      <w:r w:rsidRPr="00923E01">
        <w:rPr>
          <w:rFonts w:cs="Times New Roman"/>
          <w:color w:val="000000" w:themeColor="text1"/>
          <w:szCs w:val="24"/>
        </w:rPr>
        <w:t>the organisation prioritises all the data developed in the operations such that an effective understanding of the process can be ensured and used for increasing its compliance with the processes. These data are virtually stored in effective tools assessing its importance and for increasing the potential through performing the required practices.</w:t>
      </w:r>
    </w:p>
    <w:p w14:paraId="71667547" w14:textId="77777777" w:rsidR="00723FB5" w:rsidRPr="00923E01" w:rsidRDefault="009512A9" w:rsidP="00F44B7D">
      <w:pPr>
        <w:rPr>
          <w:rFonts w:cs="Times New Roman"/>
          <w:color w:val="000000" w:themeColor="text1"/>
          <w:szCs w:val="24"/>
        </w:rPr>
      </w:pPr>
      <w:r w:rsidRPr="00923E01">
        <w:rPr>
          <w:rFonts w:cs="Times New Roman"/>
          <w:color w:val="000000" w:themeColor="text1"/>
          <w:szCs w:val="24"/>
        </w:rPr>
        <w:t>Further, the gathered data is analysed in an effective manner and assessing the desire practices that can be used for developing the effective and appropriateness of the operations. the Sainsburys analyses the operations by implementing effective practices in the working which can be used for maximising the stability and gaining growth in the meantime conditions. This set of information developed through assessing them with prior effectiveness it can be said that the performance of the organisation can be increased and used for gaining growth</w:t>
      </w:r>
      <w:r w:rsidR="001A10B4" w:rsidRPr="00923E01">
        <w:rPr>
          <w:rFonts w:cs="Times New Roman"/>
          <w:color w:val="000000" w:themeColor="text1"/>
          <w:szCs w:val="24"/>
        </w:rPr>
        <w:t xml:space="preserve"> (Battistella et al., 2016)</w:t>
      </w:r>
      <w:r w:rsidRPr="00923E01">
        <w:rPr>
          <w:rFonts w:cs="Times New Roman"/>
          <w:color w:val="000000" w:themeColor="text1"/>
          <w:szCs w:val="24"/>
        </w:rPr>
        <w:t>.</w:t>
      </w:r>
      <w:r w:rsidR="001A10B4" w:rsidRPr="00923E01">
        <w:rPr>
          <w:rFonts w:cs="Times New Roman"/>
          <w:color w:val="000000" w:themeColor="text1"/>
          <w:szCs w:val="24"/>
        </w:rPr>
        <w:t xml:space="preserve"> </w:t>
      </w:r>
      <w:r w:rsidR="0035444E" w:rsidRPr="00923E01">
        <w:rPr>
          <w:rFonts w:cs="Times New Roman"/>
          <w:color w:val="000000" w:themeColor="text1"/>
          <w:szCs w:val="24"/>
        </w:rPr>
        <w:t xml:space="preserve"> </w:t>
      </w:r>
    </w:p>
    <w:p w14:paraId="02AE272C" w14:textId="77777777" w:rsidR="0035444E" w:rsidRPr="00923E01" w:rsidRDefault="009512A9" w:rsidP="00F44B7D">
      <w:pPr>
        <w:rPr>
          <w:rFonts w:cs="Times New Roman"/>
          <w:color w:val="000000" w:themeColor="text1"/>
          <w:szCs w:val="24"/>
        </w:rPr>
      </w:pPr>
      <w:r w:rsidRPr="00923E01">
        <w:rPr>
          <w:rFonts w:cs="Times New Roman"/>
          <w:color w:val="000000" w:themeColor="text1"/>
          <w:szCs w:val="24"/>
        </w:rPr>
        <w:t>The Sainsburys develops the information in an effective manner and uses it as a knowledge that the employees must understand and try to assess in an effective time where the organisation again faces the complexities and instabilities in the operational environment.</w:t>
      </w:r>
    </w:p>
    <w:p w14:paraId="6E21788E" w14:textId="77777777" w:rsidR="0035444E" w:rsidRPr="00923E01" w:rsidRDefault="009512A9" w:rsidP="0035444E">
      <w:pPr>
        <w:pStyle w:val="Heading1"/>
        <w:rPr>
          <w:rFonts w:ascii="Times New Roman" w:hAnsi="Times New Roman" w:cs="Times New Roman"/>
          <w:color w:val="000000" w:themeColor="text1"/>
          <w:sz w:val="24"/>
          <w:szCs w:val="24"/>
        </w:rPr>
      </w:pPr>
      <w:bookmarkStart w:id="10" w:name="_Toc60071956"/>
      <w:r w:rsidRPr="00923E01">
        <w:rPr>
          <w:rFonts w:ascii="Times New Roman" w:hAnsi="Times New Roman" w:cs="Times New Roman"/>
          <w:color w:val="000000" w:themeColor="text1"/>
          <w:sz w:val="24"/>
          <w:szCs w:val="24"/>
        </w:rPr>
        <w:lastRenderedPageBreak/>
        <w:t>Recommendation</w:t>
      </w:r>
      <w:bookmarkEnd w:id="10"/>
    </w:p>
    <w:p w14:paraId="151ADAEC" w14:textId="77777777" w:rsidR="0035444E" w:rsidRPr="00923E01" w:rsidRDefault="009512A9" w:rsidP="0035444E">
      <w:pPr>
        <w:rPr>
          <w:rFonts w:cs="Times New Roman"/>
          <w:color w:val="000000" w:themeColor="text1"/>
          <w:szCs w:val="24"/>
        </w:rPr>
      </w:pPr>
      <w:r w:rsidRPr="00923E01">
        <w:rPr>
          <w:rFonts w:cs="Times New Roman"/>
          <w:color w:val="000000" w:themeColor="text1"/>
          <w:szCs w:val="24"/>
        </w:rPr>
        <w:t xml:space="preserve">The Sainsbury’s can develop the existence of the information in its working such that the effectiveness can be gained and used for maximising the potential through the time. But considering the future development and changing situations in the operational environment the organisation is required to restructure its knowledge management model in the working and must implement effective steps that will boost its potential to perform the different practices with mean effectiveness such that it can attain growth and develop while assessing it in the </w:t>
      </w:r>
      <w:r w:rsidR="00515AD8" w:rsidRPr="00923E01">
        <w:rPr>
          <w:rFonts w:cs="Times New Roman"/>
          <w:color w:val="000000" w:themeColor="text1"/>
          <w:szCs w:val="24"/>
        </w:rPr>
        <w:t xml:space="preserve">proposed condition of the marketplace. the knowledge management practices in the working of the Sainsbury’s </w:t>
      </w:r>
      <w:proofErr w:type="gramStart"/>
      <w:r w:rsidR="00515AD8" w:rsidRPr="00923E01">
        <w:rPr>
          <w:rFonts w:cs="Times New Roman"/>
          <w:color w:val="000000" w:themeColor="text1"/>
          <w:szCs w:val="24"/>
        </w:rPr>
        <w:t>is</w:t>
      </w:r>
      <w:proofErr w:type="gramEnd"/>
      <w:r w:rsidR="00515AD8" w:rsidRPr="00923E01">
        <w:rPr>
          <w:rFonts w:cs="Times New Roman"/>
          <w:color w:val="000000" w:themeColor="text1"/>
          <w:szCs w:val="24"/>
        </w:rPr>
        <w:t xml:space="preserve"> required to be developed and an effective set of practices must be ensured such that the growth and development can be inherited in the operations by performing the essential practices in its working.</w:t>
      </w:r>
    </w:p>
    <w:p w14:paraId="424D598A" w14:textId="77777777" w:rsidR="00515AD8" w:rsidRPr="00923E01" w:rsidRDefault="009512A9" w:rsidP="00515AD8">
      <w:pPr>
        <w:pStyle w:val="Heading1"/>
        <w:rPr>
          <w:rFonts w:ascii="Times New Roman" w:hAnsi="Times New Roman" w:cs="Times New Roman"/>
          <w:color w:val="000000" w:themeColor="text1"/>
          <w:sz w:val="24"/>
          <w:szCs w:val="24"/>
        </w:rPr>
      </w:pPr>
      <w:bookmarkStart w:id="11" w:name="_Toc60071957"/>
      <w:r w:rsidRPr="00923E01">
        <w:rPr>
          <w:rFonts w:ascii="Times New Roman" w:hAnsi="Times New Roman" w:cs="Times New Roman"/>
          <w:color w:val="000000" w:themeColor="text1"/>
          <w:sz w:val="24"/>
          <w:szCs w:val="24"/>
        </w:rPr>
        <w:t>Conclusion</w:t>
      </w:r>
      <w:bookmarkEnd w:id="11"/>
    </w:p>
    <w:p w14:paraId="2C70D9C0" w14:textId="77777777" w:rsidR="00515AD8" w:rsidRPr="00923E01" w:rsidRDefault="009512A9" w:rsidP="00515AD8">
      <w:pPr>
        <w:rPr>
          <w:rFonts w:cs="Times New Roman"/>
          <w:color w:val="000000" w:themeColor="text1"/>
          <w:szCs w:val="24"/>
        </w:rPr>
      </w:pPr>
      <w:r w:rsidRPr="00923E01">
        <w:rPr>
          <w:rFonts w:cs="Times New Roman"/>
          <w:color w:val="000000" w:themeColor="text1"/>
          <w:szCs w:val="24"/>
        </w:rPr>
        <w:t>This report had discussed the knowledge and information management in the operations of the organisation and under it, this had identified the different factors that hold a major role in its working. the report had discussed the variety of aspects that affects the operations of the organisation through performing essential practices and affects its stability by affecting the knowledge constraints in its working. the report had implemented effective models and theories in the operations of the organisation and used it for assessing the conditions in the working of the organisations.</w:t>
      </w:r>
    </w:p>
    <w:p w14:paraId="005E73B2" w14:textId="77777777" w:rsidR="00515AD8" w:rsidRPr="00923E01" w:rsidRDefault="009512A9" w:rsidP="00515AD8">
      <w:pPr>
        <w:rPr>
          <w:rFonts w:cs="Times New Roman"/>
          <w:color w:val="000000" w:themeColor="text1"/>
          <w:szCs w:val="24"/>
        </w:rPr>
      </w:pPr>
      <w:r w:rsidRPr="00923E01">
        <w:rPr>
          <w:rFonts w:cs="Times New Roman"/>
          <w:color w:val="000000" w:themeColor="text1"/>
          <w:szCs w:val="24"/>
        </w:rPr>
        <w:br w:type="page"/>
      </w:r>
    </w:p>
    <w:p w14:paraId="42891814" w14:textId="77777777" w:rsidR="00515AD8" w:rsidRPr="00923E01" w:rsidRDefault="009512A9" w:rsidP="00515AD8">
      <w:pPr>
        <w:pStyle w:val="Heading1"/>
        <w:rPr>
          <w:rFonts w:ascii="Times New Roman" w:hAnsi="Times New Roman" w:cs="Times New Roman"/>
          <w:color w:val="000000" w:themeColor="text1"/>
          <w:sz w:val="24"/>
          <w:szCs w:val="24"/>
        </w:rPr>
      </w:pPr>
      <w:bookmarkStart w:id="12" w:name="_Toc60071958"/>
      <w:r w:rsidRPr="00923E01">
        <w:rPr>
          <w:rFonts w:ascii="Times New Roman" w:hAnsi="Times New Roman" w:cs="Times New Roman"/>
          <w:color w:val="000000" w:themeColor="text1"/>
          <w:sz w:val="24"/>
          <w:szCs w:val="24"/>
        </w:rPr>
        <w:lastRenderedPageBreak/>
        <w:t>References</w:t>
      </w:r>
      <w:bookmarkEnd w:id="12"/>
    </w:p>
    <w:p w14:paraId="206D9BC0" w14:textId="77777777" w:rsidR="006D04CD" w:rsidRPr="00923E01" w:rsidRDefault="009512A9" w:rsidP="00515AD8">
      <w:pPr>
        <w:rPr>
          <w:rFonts w:cs="Times New Roman"/>
          <w:color w:val="000000" w:themeColor="text1"/>
          <w:szCs w:val="24"/>
        </w:rPr>
      </w:pPr>
      <w:r w:rsidRPr="00923E01">
        <w:rPr>
          <w:rFonts w:cs="Times New Roman"/>
          <w:color w:val="000000" w:themeColor="text1"/>
          <w:szCs w:val="24"/>
        </w:rPr>
        <w:t>Adeinat, I.M. and Abdulfatah, F.H., 2019. Organizational culture and knowledge management processes: case study in a public university. VINE Journal of Information and Knowledge Management Systems.</w:t>
      </w:r>
    </w:p>
    <w:p w14:paraId="27FCC681" w14:textId="77777777" w:rsidR="00563AF7" w:rsidRPr="00923E01" w:rsidRDefault="009512A9" w:rsidP="00515AD8">
      <w:pPr>
        <w:rPr>
          <w:rFonts w:cs="Times New Roman"/>
          <w:color w:val="000000" w:themeColor="text1"/>
          <w:szCs w:val="24"/>
        </w:rPr>
      </w:pPr>
      <w:r w:rsidRPr="00923E01">
        <w:rPr>
          <w:rFonts w:cs="Times New Roman"/>
          <w:color w:val="000000" w:themeColor="text1"/>
          <w:szCs w:val="24"/>
        </w:rPr>
        <w:t>Al-Emran, M., Mezhuyev, V., Kamaludin, A. and Shaalan, K., 2018. The impact of knowledge management processes on information systems: A systematic review. International Journal of Information Management, 43, pp.173-187.</w:t>
      </w:r>
    </w:p>
    <w:p w14:paraId="27580DB8" w14:textId="77777777" w:rsidR="001A10B4" w:rsidRPr="00923E01" w:rsidRDefault="009512A9" w:rsidP="00515AD8">
      <w:pPr>
        <w:rPr>
          <w:rFonts w:cs="Times New Roman"/>
          <w:color w:val="000000" w:themeColor="text1"/>
          <w:szCs w:val="24"/>
        </w:rPr>
      </w:pPr>
      <w:r w:rsidRPr="00923E01">
        <w:rPr>
          <w:rFonts w:cs="Times New Roman"/>
          <w:color w:val="000000" w:themeColor="text1"/>
          <w:szCs w:val="24"/>
        </w:rPr>
        <w:t>Battistella, C., De Toni, A.F. and Pillon, R., 2016. Inter-organisational technology/knowledge transfer: a framework from critical literature review. The Journal of Technology Transfer, 41(5), pp.1195-1234.</w:t>
      </w:r>
    </w:p>
    <w:p w14:paraId="781310ED" w14:textId="77777777" w:rsidR="001A10B4" w:rsidRPr="00923E01" w:rsidRDefault="009512A9" w:rsidP="00515AD8">
      <w:pPr>
        <w:rPr>
          <w:rFonts w:cs="Times New Roman"/>
          <w:color w:val="000000" w:themeColor="text1"/>
          <w:szCs w:val="24"/>
        </w:rPr>
      </w:pPr>
      <w:r w:rsidRPr="00923E01">
        <w:rPr>
          <w:rFonts w:cs="Times New Roman"/>
          <w:color w:val="000000" w:themeColor="text1"/>
          <w:szCs w:val="24"/>
        </w:rPr>
        <w:t>Bell, L., Van Waveren, C.C. and Steyn, H., 2016. Knowledge-sharing within the project-based organisation: a knowledge-pull framework. South African Journal of Industrial Engineering, 27(4), pp.18-33.</w:t>
      </w:r>
    </w:p>
    <w:p w14:paraId="0E7D4013" w14:textId="77777777" w:rsidR="007C760C" w:rsidRPr="00923E01" w:rsidRDefault="009512A9" w:rsidP="00515AD8">
      <w:pPr>
        <w:rPr>
          <w:rFonts w:cs="Times New Roman"/>
          <w:color w:val="000000" w:themeColor="text1"/>
          <w:szCs w:val="24"/>
        </w:rPr>
      </w:pPr>
      <w:r w:rsidRPr="00923E01">
        <w:rPr>
          <w:rFonts w:cs="Times New Roman"/>
          <w:color w:val="000000" w:themeColor="text1"/>
          <w:szCs w:val="24"/>
        </w:rPr>
        <w:t>Duan, Y., Shao, L., Hu, G., Zhou, Z., Zou, Q. and Lin, Z., 2017, June. Specifying architecture of knowledge graph with data graph, information graph, knowledge graph and wisdom graph. In 2017 IEEE 15th International Conference on Software Engineering Research, Management and Applications (SERA) (pp. 327-332). IEEE.</w:t>
      </w:r>
    </w:p>
    <w:p w14:paraId="760FC2A2" w14:textId="77777777" w:rsidR="000155A8" w:rsidRPr="00923E01" w:rsidRDefault="009512A9" w:rsidP="00515AD8">
      <w:pPr>
        <w:rPr>
          <w:rFonts w:cs="Times New Roman"/>
          <w:color w:val="000000" w:themeColor="text1"/>
          <w:szCs w:val="24"/>
        </w:rPr>
      </w:pPr>
      <w:r w:rsidRPr="00923E01">
        <w:rPr>
          <w:rFonts w:cs="Times New Roman"/>
          <w:color w:val="000000" w:themeColor="text1"/>
          <w:szCs w:val="24"/>
        </w:rPr>
        <w:t>Farooq, R., 2018. A conceptual model of knowledge sharing. International Journal of Innovation Science.</w:t>
      </w:r>
    </w:p>
    <w:p w14:paraId="55AAC7B9" w14:textId="77777777" w:rsidR="00425C4B" w:rsidRPr="00923E01" w:rsidRDefault="009512A9" w:rsidP="00515AD8">
      <w:pPr>
        <w:rPr>
          <w:rFonts w:cs="Times New Roman"/>
          <w:color w:val="000000" w:themeColor="text1"/>
          <w:szCs w:val="24"/>
        </w:rPr>
      </w:pPr>
      <w:r w:rsidRPr="00923E01">
        <w:rPr>
          <w:rFonts w:cs="Times New Roman"/>
          <w:color w:val="000000" w:themeColor="text1"/>
          <w:szCs w:val="24"/>
        </w:rPr>
        <w:t>Fred, Y.Y., 2017. Measuring knowledge: A quantitative approach to knowledge theory. In Scientific Metrics: Towards Analytical and Quantitative Sciences (pp. 155-162). Springer, Singapore.</w:t>
      </w:r>
    </w:p>
    <w:p w14:paraId="13BCDC40" w14:textId="77777777" w:rsidR="007C760C" w:rsidRPr="00923E01" w:rsidRDefault="009512A9" w:rsidP="00515AD8">
      <w:pPr>
        <w:rPr>
          <w:rFonts w:cs="Times New Roman"/>
          <w:color w:val="000000" w:themeColor="text1"/>
          <w:szCs w:val="24"/>
        </w:rPr>
      </w:pPr>
      <w:r w:rsidRPr="00923E01">
        <w:rPr>
          <w:rFonts w:cs="Times New Roman"/>
          <w:color w:val="000000" w:themeColor="text1"/>
          <w:szCs w:val="24"/>
        </w:rPr>
        <w:t>Frické, M., 2019. The knowledge pyramid: the DIKW hierarchy. KO KNOWLEDGE ORGANIZATION, 46(1), pp.33-46.</w:t>
      </w:r>
    </w:p>
    <w:p w14:paraId="4F5A4722" w14:textId="77777777" w:rsidR="00A0614E" w:rsidRPr="00923E01" w:rsidRDefault="009512A9" w:rsidP="00515AD8">
      <w:pPr>
        <w:rPr>
          <w:rFonts w:cs="Times New Roman"/>
          <w:color w:val="000000" w:themeColor="text1"/>
          <w:szCs w:val="24"/>
        </w:rPr>
      </w:pPr>
      <w:r w:rsidRPr="00923E01">
        <w:rPr>
          <w:rFonts w:cs="Times New Roman"/>
          <w:color w:val="000000" w:themeColor="text1"/>
          <w:szCs w:val="24"/>
        </w:rPr>
        <w:lastRenderedPageBreak/>
        <w:t>Ghasabeh, M.S. and Provitera, M.J., 2017. Transformational leadership: Building an effective culture to manage organisational knowledge. The Journal of Values-Based Leadership, 10(2), p.7.</w:t>
      </w:r>
    </w:p>
    <w:p w14:paraId="5567D2EB" w14:textId="77777777" w:rsidR="003A64EF" w:rsidRPr="00923E01" w:rsidRDefault="009512A9" w:rsidP="00515AD8">
      <w:pPr>
        <w:rPr>
          <w:rFonts w:cs="Times New Roman"/>
          <w:color w:val="000000" w:themeColor="text1"/>
          <w:szCs w:val="24"/>
        </w:rPr>
      </w:pPr>
      <w:r w:rsidRPr="00923E01">
        <w:rPr>
          <w:rFonts w:cs="Times New Roman"/>
          <w:color w:val="000000" w:themeColor="text1"/>
          <w:szCs w:val="24"/>
        </w:rPr>
        <w:t>Hasan, N.A., Omar, N.A., Zainuddin, M.N. and Mukhtar, D., 2020. The interaction effects of knowledge transfer on knowledge assets and innovative performance relationship. Geografia-Malaysian Journal of Society and Space, 16(4).</w:t>
      </w:r>
    </w:p>
    <w:p w14:paraId="0B136CF9" w14:textId="77777777" w:rsidR="00922803" w:rsidRPr="00923E01" w:rsidRDefault="009512A9" w:rsidP="00515AD8">
      <w:pPr>
        <w:rPr>
          <w:rFonts w:cs="Times New Roman"/>
          <w:color w:val="000000" w:themeColor="text1"/>
          <w:szCs w:val="24"/>
        </w:rPr>
      </w:pPr>
      <w:r w:rsidRPr="00923E01">
        <w:rPr>
          <w:rFonts w:cs="Times New Roman"/>
          <w:color w:val="000000" w:themeColor="text1"/>
          <w:szCs w:val="24"/>
        </w:rPr>
        <w:t>Khvatova, T., Block, M., Zhukov, D. and Lesko, S., 2016. How to measure trust: the percolation model applied to intra-organisational knowledge sharing networks. Journal of Knowledge Management.</w:t>
      </w:r>
    </w:p>
    <w:p w14:paraId="034839A5" w14:textId="77777777" w:rsidR="006F00EC" w:rsidRPr="00923E01" w:rsidRDefault="009512A9" w:rsidP="00515AD8">
      <w:pPr>
        <w:rPr>
          <w:rFonts w:cs="Times New Roman"/>
          <w:color w:val="000000" w:themeColor="text1"/>
          <w:szCs w:val="24"/>
        </w:rPr>
      </w:pPr>
      <w:r w:rsidRPr="00923E01">
        <w:rPr>
          <w:rFonts w:cs="Times New Roman"/>
          <w:color w:val="000000" w:themeColor="text1"/>
          <w:szCs w:val="24"/>
        </w:rPr>
        <w:t>Kjaksta, J. and Gailis, K., 2019. THE IMPORTANCE OF INTELLECTUAL PROPERTY IN BUSINESS. LATGALE NATIONAL ECONOMY RESEARCH, p.31.</w:t>
      </w:r>
    </w:p>
    <w:p w14:paraId="04D8105D" w14:textId="77777777" w:rsidR="00515AD8" w:rsidRPr="00923E01" w:rsidRDefault="009512A9" w:rsidP="00515AD8">
      <w:pPr>
        <w:rPr>
          <w:rFonts w:cs="Times New Roman"/>
          <w:color w:val="000000" w:themeColor="text1"/>
          <w:szCs w:val="24"/>
        </w:rPr>
      </w:pPr>
      <w:r w:rsidRPr="00923E01">
        <w:rPr>
          <w:rFonts w:cs="Times New Roman"/>
          <w:color w:val="000000" w:themeColor="text1"/>
          <w:szCs w:val="24"/>
        </w:rPr>
        <w:t>Kuusinen, K., Gregory, P., Sharp, H., Barroca, L., Taylor, K. and Wood, L., 2017, May. Knowledge sharing in a large agile organisation: A survey study. In International conference on agile software development (pp. 135-150). Springer, Cham.</w:t>
      </w:r>
    </w:p>
    <w:p w14:paraId="6FF873B6" w14:textId="77777777" w:rsidR="00922803" w:rsidRPr="00923E01" w:rsidRDefault="009512A9" w:rsidP="00515AD8">
      <w:pPr>
        <w:rPr>
          <w:rFonts w:cs="Times New Roman"/>
          <w:color w:val="000000" w:themeColor="text1"/>
          <w:szCs w:val="24"/>
        </w:rPr>
      </w:pPr>
      <w:r w:rsidRPr="00923E01">
        <w:rPr>
          <w:rFonts w:cs="Times New Roman"/>
          <w:color w:val="000000" w:themeColor="text1"/>
          <w:szCs w:val="24"/>
        </w:rPr>
        <w:t>Levallet, N. and Chan, Y.E., 2019. Organizational knowledge retention and knowledge loss. Journal of Knowledge Management.</w:t>
      </w:r>
    </w:p>
    <w:p w14:paraId="297BF93B" w14:textId="77777777" w:rsidR="00257653" w:rsidRPr="00923E01" w:rsidRDefault="009512A9" w:rsidP="00515AD8">
      <w:pPr>
        <w:rPr>
          <w:rFonts w:cs="Times New Roman"/>
          <w:color w:val="000000" w:themeColor="text1"/>
          <w:szCs w:val="24"/>
        </w:rPr>
      </w:pPr>
      <w:r w:rsidRPr="00923E01">
        <w:rPr>
          <w:rFonts w:cs="Times New Roman"/>
          <w:color w:val="000000" w:themeColor="text1"/>
          <w:szCs w:val="24"/>
        </w:rPr>
        <w:t>Menon, K., Kärkkäinen, H. and Gupta, J.P., 2016, July. Role of Industrial Internet platforms in the management of product lifecycle related information and knowledge. In IFIP International Conference on Product Lifecycle Management (pp. 549-558). Springer, Cham.</w:t>
      </w:r>
    </w:p>
    <w:p w14:paraId="14151B30" w14:textId="77777777" w:rsidR="00133447" w:rsidRPr="00923E01" w:rsidRDefault="009512A9" w:rsidP="00515AD8">
      <w:pPr>
        <w:rPr>
          <w:rFonts w:cs="Times New Roman"/>
          <w:color w:val="000000" w:themeColor="text1"/>
          <w:szCs w:val="24"/>
        </w:rPr>
      </w:pPr>
      <w:r w:rsidRPr="00923E01">
        <w:rPr>
          <w:rFonts w:cs="Times New Roman"/>
          <w:color w:val="000000" w:themeColor="text1"/>
          <w:szCs w:val="24"/>
        </w:rPr>
        <w:t>Natalicchio, A., Ardito, L., Savino, T. and Albino, V., 2017. Managing knowledge assets for open innovation: a systematic literature review. Journal of Knowledge Management.</w:t>
      </w:r>
    </w:p>
    <w:p w14:paraId="08C0B03F" w14:textId="77777777" w:rsidR="004422BC" w:rsidRPr="00923E01" w:rsidRDefault="009512A9" w:rsidP="00515AD8">
      <w:pPr>
        <w:rPr>
          <w:rFonts w:cs="Times New Roman"/>
          <w:color w:val="000000" w:themeColor="text1"/>
          <w:szCs w:val="24"/>
        </w:rPr>
      </w:pPr>
      <w:r w:rsidRPr="00923E01">
        <w:rPr>
          <w:rFonts w:cs="Times New Roman"/>
          <w:color w:val="000000" w:themeColor="text1"/>
          <w:szCs w:val="24"/>
        </w:rPr>
        <w:t>Nguyen, T.M., 2020. Four-dimensional model: a literature review in online organisational knowledge sharing. VINE Journal of Information and Knowledge Management Systems.</w:t>
      </w:r>
    </w:p>
    <w:p w14:paraId="63361004" w14:textId="77777777" w:rsidR="001A10B4" w:rsidRPr="00923E01" w:rsidRDefault="009512A9" w:rsidP="00515AD8">
      <w:pPr>
        <w:rPr>
          <w:rFonts w:cs="Times New Roman"/>
          <w:color w:val="000000" w:themeColor="text1"/>
          <w:szCs w:val="24"/>
        </w:rPr>
      </w:pPr>
      <w:r w:rsidRPr="00923E01">
        <w:rPr>
          <w:rFonts w:cs="Times New Roman"/>
          <w:color w:val="000000" w:themeColor="text1"/>
          <w:szCs w:val="24"/>
        </w:rPr>
        <w:t>Nor, N.M., Khairi, S.M.M., Rosnan, H., Maskun, R. and Johar, E.R., 2020. Establishing a knowledge-based organisation. Innovation &amp; Management Review.</w:t>
      </w:r>
    </w:p>
    <w:p w14:paraId="2C114CF6" w14:textId="77777777" w:rsidR="00A97066" w:rsidRPr="00923E01" w:rsidRDefault="009512A9" w:rsidP="00515AD8">
      <w:pPr>
        <w:rPr>
          <w:rFonts w:cs="Times New Roman"/>
          <w:color w:val="000000" w:themeColor="text1"/>
          <w:szCs w:val="24"/>
        </w:rPr>
      </w:pPr>
      <w:r w:rsidRPr="00923E01">
        <w:rPr>
          <w:rFonts w:cs="Times New Roman"/>
          <w:color w:val="000000" w:themeColor="text1"/>
          <w:szCs w:val="24"/>
        </w:rPr>
        <w:lastRenderedPageBreak/>
        <w:t>Orero-Blat, M., Palacios-Marqués, D. and Garzón, D., 2020. Knowledge assets for internationalization strategy proposal. Journal of Innovation &amp; Knowledge.</w:t>
      </w:r>
    </w:p>
    <w:p w14:paraId="2EC2353C" w14:textId="77777777" w:rsidR="003947B4" w:rsidRPr="00923E01" w:rsidRDefault="009512A9" w:rsidP="00515AD8">
      <w:pPr>
        <w:rPr>
          <w:rFonts w:cs="Times New Roman"/>
          <w:color w:val="000000" w:themeColor="text1"/>
          <w:szCs w:val="24"/>
        </w:rPr>
      </w:pPr>
      <w:r w:rsidRPr="00923E01">
        <w:rPr>
          <w:rFonts w:cs="Times New Roman"/>
          <w:color w:val="000000" w:themeColor="text1"/>
          <w:szCs w:val="24"/>
        </w:rPr>
        <w:t>Shcheblykina, I.A. and Grinberg, I.A., 2020. THE THEORETICAL ESSENCE AND THE IMPORTANCE OF INTELLECTUAL PROPERTY IN THE ACTIVITIES OF DOMESTIC ENTERPRISES. Bulletin of Zaporizhzhia National University. Economic Sciences, (3 (47)), pp.63-67.</w:t>
      </w:r>
    </w:p>
    <w:p w14:paraId="6B811DA7" w14:textId="77777777" w:rsidR="0073271B" w:rsidRPr="00923E01" w:rsidRDefault="009512A9" w:rsidP="00515AD8">
      <w:pPr>
        <w:rPr>
          <w:rFonts w:cs="Times New Roman"/>
          <w:color w:val="000000" w:themeColor="text1"/>
          <w:szCs w:val="24"/>
        </w:rPr>
      </w:pPr>
      <w:r w:rsidRPr="00923E01">
        <w:rPr>
          <w:rFonts w:cs="Times New Roman"/>
          <w:color w:val="000000" w:themeColor="text1"/>
          <w:szCs w:val="24"/>
        </w:rPr>
        <w:t>Spencer, T., 2016. 9 M’s Resource Audit Checklist. Online available at (</w:t>
      </w:r>
      <w:hyperlink r:id="rId7" w:history="1">
        <w:r w:rsidRPr="00923E01">
          <w:rPr>
            <w:rStyle w:val="Hyperlink"/>
            <w:rFonts w:cs="Times New Roman"/>
            <w:color w:val="000000" w:themeColor="text1"/>
            <w:szCs w:val="24"/>
          </w:rPr>
          <w:t>https://www.spencertom.com/2016/04/04/9-ms-resource-audit-checklist/</w:t>
        </w:r>
      </w:hyperlink>
      <w:r w:rsidRPr="00923E01">
        <w:rPr>
          <w:rFonts w:cs="Times New Roman"/>
          <w:color w:val="000000" w:themeColor="text1"/>
          <w:szCs w:val="24"/>
        </w:rPr>
        <w:t>). Last accessed on Dec 2020.</w:t>
      </w:r>
    </w:p>
    <w:p w14:paraId="535B8E39" w14:textId="77777777" w:rsidR="00243FB1" w:rsidRPr="00923E01" w:rsidRDefault="009512A9" w:rsidP="00515AD8">
      <w:pPr>
        <w:rPr>
          <w:rFonts w:cs="Times New Roman"/>
          <w:color w:val="000000" w:themeColor="text1"/>
          <w:szCs w:val="24"/>
        </w:rPr>
      </w:pPr>
      <w:r w:rsidRPr="00923E01">
        <w:rPr>
          <w:rFonts w:cs="Times New Roman"/>
          <w:color w:val="000000" w:themeColor="text1"/>
          <w:szCs w:val="24"/>
        </w:rPr>
        <w:t>Tang, V., Yanine, F. and Valenzuela, L., 2016. Data, information, knowledge and intelligence. International Journal of Innovation Science.</w:t>
      </w:r>
    </w:p>
    <w:p w14:paraId="7A6BF29A" w14:textId="77777777" w:rsidR="0073271B" w:rsidRPr="00923E01" w:rsidRDefault="009512A9" w:rsidP="00515AD8">
      <w:pPr>
        <w:rPr>
          <w:rFonts w:cs="Times New Roman"/>
          <w:color w:val="000000" w:themeColor="text1"/>
          <w:szCs w:val="24"/>
        </w:rPr>
      </w:pPr>
      <w:r w:rsidRPr="00923E01">
        <w:rPr>
          <w:rFonts w:cs="Times New Roman"/>
          <w:color w:val="000000" w:themeColor="text1"/>
          <w:szCs w:val="24"/>
        </w:rPr>
        <w:t>Ujwary-Gil, A. and Potoczek, N.R., 2020. A dynamic, network and resource-based approach to the sustainable business model. Electronic Markets, 30(4), pp.717-733.</w:t>
      </w:r>
    </w:p>
    <w:sectPr w:rsidR="0073271B" w:rsidRPr="00923E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E2"/>
    <w:rsid w:val="00001E0B"/>
    <w:rsid w:val="00014098"/>
    <w:rsid w:val="000155A8"/>
    <w:rsid w:val="000A620F"/>
    <w:rsid w:val="000F6683"/>
    <w:rsid w:val="001134E2"/>
    <w:rsid w:val="001149DC"/>
    <w:rsid w:val="001172A5"/>
    <w:rsid w:val="00133447"/>
    <w:rsid w:val="001552AC"/>
    <w:rsid w:val="001706E2"/>
    <w:rsid w:val="00173AA6"/>
    <w:rsid w:val="001A10B4"/>
    <w:rsid w:val="00221207"/>
    <w:rsid w:val="00243FB1"/>
    <w:rsid w:val="00257653"/>
    <w:rsid w:val="002F5762"/>
    <w:rsid w:val="00303000"/>
    <w:rsid w:val="0035444E"/>
    <w:rsid w:val="00362B5C"/>
    <w:rsid w:val="00367092"/>
    <w:rsid w:val="003947B4"/>
    <w:rsid w:val="003A64EF"/>
    <w:rsid w:val="00425C4B"/>
    <w:rsid w:val="004422BC"/>
    <w:rsid w:val="0049268A"/>
    <w:rsid w:val="004B50AB"/>
    <w:rsid w:val="00515AD8"/>
    <w:rsid w:val="005610B4"/>
    <w:rsid w:val="00563AF7"/>
    <w:rsid w:val="00595527"/>
    <w:rsid w:val="00690D15"/>
    <w:rsid w:val="006B2561"/>
    <w:rsid w:val="006D04CD"/>
    <w:rsid w:val="006F00EC"/>
    <w:rsid w:val="006F6464"/>
    <w:rsid w:val="00715A0F"/>
    <w:rsid w:val="00715E2C"/>
    <w:rsid w:val="00723FB5"/>
    <w:rsid w:val="0073271B"/>
    <w:rsid w:val="00784669"/>
    <w:rsid w:val="007C760C"/>
    <w:rsid w:val="007E079C"/>
    <w:rsid w:val="00802B65"/>
    <w:rsid w:val="008A61E4"/>
    <w:rsid w:val="008C7EE8"/>
    <w:rsid w:val="00922803"/>
    <w:rsid w:val="00923E01"/>
    <w:rsid w:val="009512A9"/>
    <w:rsid w:val="00A0614E"/>
    <w:rsid w:val="00A26E6F"/>
    <w:rsid w:val="00A9137E"/>
    <w:rsid w:val="00A97066"/>
    <w:rsid w:val="00AC49C4"/>
    <w:rsid w:val="00B02E52"/>
    <w:rsid w:val="00B27566"/>
    <w:rsid w:val="00B559F6"/>
    <w:rsid w:val="00B8160F"/>
    <w:rsid w:val="00BF46F9"/>
    <w:rsid w:val="00C031F6"/>
    <w:rsid w:val="00C2521A"/>
    <w:rsid w:val="00C40E96"/>
    <w:rsid w:val="00C43357"/>
    <w:rsid w:val="00CC3012"/>
    <w:rsid w:val="00CE5F9E"/>
    <w:rsid w:val="00D614D5"/>
    <w:rsid w:val="00D904FD"/>
    <w:rsid w:val="00D9431A"/>
    <w:rsid w:val="00F44B7D"/>
    <w:rsid w:val="00F82981"/>
    <w:rsid w:val="00F82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4AF8C"/>
  <w15:chartTrackingRefBased/>
  <w15:docId w15:val="{5540C5CA-BDBF-49C4-BE44-DBD84317E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0B4"/>
    <w:pPr>
      <w:spacing w:before="120" w:after="3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1134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1E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34E2"/>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4E2"/>
    <w:rPr>
      <w:rFonts w:asciiTheme="majorHAnsi" w:eastAsiaTheme="majorEastAsia" w:hAnsiTheme="majorHAnsi" w:cstheme="majorBidi"/>
      <w:spacing w:val="-10"/>
      <w:kern w:val="28"/>
      <w:sz w:val="56"/>
      <w:szCs w:val="56"/>
      <w:lang w:val="en-GB" w:eastAsia="zh-CN"/>
    </w:rPr>
  </w:style>
  <w:style w:type="character" w:customStyle="1" w:styleId="Heading1Char">
    <w:name w:val="Heading 1 Char"/>
    <w:basedOn w:val="DefaultParagraphFont"/>
    <w:link w:val="Heading1"/>
    <w:uiPriority w:val="9"/>
    <w:rsid w:val="001134E2"/>
    <w:rPr>
      <w:rFonts w:asciiTheme="majorHAnsi" w:eastAsiaTheme="majorEastAsia" w:hAnsiTheme="majorHAnsi" w:cstheme="majorBidi"/>
      <w:color w:val="2F5496" w:themeColor="accent1" w:themeShade="BF"/>
      <w:sz w:val="32"/>
      <w:szCs w:val="32"/>
      <w:lang w:val="en-GB" w:eastAsia="zh-CN"/>
    </w:rPr>
  </w:style>
  <w:style w:type="paragraph" w:styleId="TOCHeading">
    <w:name w:val="TOC Heading"/>
    <w:basedOn w:val="Heading1"/>
    <w:next w:val="Normal"/>
    <w:uiPriority w:val="39"/>
    <w:unhideWhenUsed/>
    <w:qFormat/>
    <w:rsid w:val="001134E2"/>
    <w:pPr>
      <w:spacing w:line="259" w:lineRule="auto"/>
      <w:jc w:val="left"/>
      <w:outlineLvl w:val="9"/>
    </w:pPr>
    <w:rPr>
      <w:lang w:val="en-US" w:eastAsia="en-US"/>
    </w:rPr>
  </w:style>
  <w:style w:type="paragraph" w:styleId="Caption">
    <w:name w:val="caption"/>
    <w:basedOn w:val="Normal"/>
    <w:next w:val="Normal"/>
    <w:uiPriority w:val="35"/>
    <w:unhideWhenUsed/>
    <w:qFormat/>
    <w:rsid w:val="00AC49C4"/>
    <w:pPr>
      <w:spacing w:before="0"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001E0B"/>
    <w:rPr>
      <w:rFonts w:asciiTheme="majorHAnsi" w:eastAsiaTheme="majorEastAsia" w:hAnsiTheme="majorHAnsi" w:cstheme="majorBidi"/>
      <w:color w:val="2F5496" w:themeColor="accent1" w:themeShade="BF"/>
      <w:sz w:val="26"/>
      <w:szCs w:val="26"/>
      <w:lang w:val="en-GB" w:eastAsia="zh-CN"/>
    </w:rPr>
  </w:style>
  <w:style w:type="paragraph" w:styleId="TOC1">
    <w:name w:val="toc 1"/>
    <w:basedOn w:val="Normal"/>
    <w:next w:val="Normal"/>
    <w:autoRedefine/>
    <w:uiPriority w:val="39"/>
    <w:unhideWhenUsed/>
    <w:rsid w:val="00723FB5"/>
    <w:pPr>
      <w:spacing w:after="100"/>
    </w:pPr>
  </w:style>
  <w:style w:type="paragraph" w:styleId="TOC2">
    <w:name w:val="toc 2"/>
    <w:basedOn w:val="Normal"/>
    <w:next w:val="Normal"/>
    <w:autoRedefine/>
    <w:uiPriority w:val="39"/>
    <w:unhideWhenUsed/>
    <w:rsid w:val="00723FB5"/>
    <w:pPr>
      <w:spacing w:after="100"/>
      <w:ind w:left="240"/>
    </w:pPr>
  </w:style>
  <w:style w:type="character" w:styleId="Hyperlink">
    <w:name w:val="Hyperlink"/>
    <w:basedOn w:val="DefaultParagraphFont"/>
    <w:uiPriority w:val="99"/>
    <w:unhideWhenUsed/>
    <w:rsid w:val="00723FB5"/>
    <w:rPr>
      <w:color w:val="0563C1" w:themeColor="hyperlink"/>
      <w:u w:val="single"/>
    </w:rPr>
  </w:style>
  <w:style w:type="character" w:customStyle="1" w:styleId="UnresolvedMention1">
    <w:name w:val="Unresolved Mention1"/>
    <w:basedOn w:val="DefaultParagraphFont"/>
    <w:uiPriority w:val="99"/>
    <w:semiHidden/>
    <w:unhideWhenUsed/>
    <w:rsid w:val="0073271B"/>
    <w:rPr>
      <w:color w:val="605E5C"/>
      <w:shd w:val="clear" w:color="auto" w:fill="E1DFDD"/>
    </w:rPr>
  </w:style>
  <w:style w:type="paragraph" w:styleId="ListParagraph">
    <w:name w:val="List Paragraph"/>
    <w:basedOn w:val="Normal"/>
    <w:uiPriority w:val="34"/>
    <w:qFormat/>
    <w:rsid w:val="006D04CD"/>
    <w:pPr>
      <w:ind w:left="720"/>
      <w:contextualSpacing/>
    </w:pPr>
  </w:style>
  <w:style w:type="paragraph" w:styleId="NoSpacing">
    <w:name w:val="No Spacing"/>
    <w:uiPriority w:val="1"/>
    <w:qFormat/>
    <w:rsid w:val="006B2561"/>
    <w:pPr>
      <w:spacing w:after="0" w:line="240" w:lineRule="auto"/>
      <w:jc w:val="both"/>
    </w:pPr>
    <w:rPr>
      <w:rFonts w:ascii="Times New Roman" w:eastAsiaTheme="minorEastAsia" w:hAnsi="Times New Roman"/>
      <w:sz w:val="24"/>
      <w:lang w:val="en-GB" w:eastAsia="zh-CN"/>
    </w:rPr>
  </w:style>
  <w:style w:type="character" w:styleId="IntenseEmphasis">
    <w:name w:val="Intense Emphasis"/>
    <w:basedOn w:val="DefaultParagraphFont"/>
    <w:uiPriority w:val="21"/>
    <w:qFormat/>
    <w:rsid w:val="006B2561"/>
    <w:rPr>
      <w:i/>
      <w:iCs/>
      <w:color w:val="4472C4" w:themeColor="accent1"/>
    </w:rPr>
  </w:style>
  <w:style w:type="paragraph" w:styleId="IntenseQuote">
    <w:name w:val="Intense Quote"/>
    <w:basedOn w:val="Normal"/>
    <w:next w:val="Normal"/>
    <w:link w:val="IntenseQuoteChar"/>
    <w:uiPriority w:val="30"/>
    <w:qFormat/>
    <w:rsid w:val="006B256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B2561"/>
    <w:rPr>
      <w:rFonts w:ascii="Times New Roman" w:eastAsiaTheme="minorEastAsia" w:hAnsi="Times New Roman"/>
      <w:i/>
      <w:iCs/>
      <w:color w:val="4472C4" w:themeColor="accent1"/>
      <w:sz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415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pencertom.com/2016/04/04/9-ms-resource-audit-checklis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C0E2E-29B4-49BF-AD06-370D832CE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4850</Words>
  <Characters>27649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Ankush</dc:creator>
  <cp:lastModifiedBy>Natalia Baluta</cp:lastModifiedBy>
  <cp:revision>3</cp:revision>
  <dcterms:created xsi:type="dcterms:W3CDTF">2021-01-07T12:47:00Z</dcterms:created>
  <dcterms:modified xsi:type="dcterms:W3CDTF">2021-01-10T01:08:00Z</dcterms:modified>
</cp:coreProperties>
</file>