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2737" w:rsidRDefault="00F52737" w:rsidP="009C1236">
      <w:pPr>
        <w:jc w:val="both"/>
        <w:rPr>
          <w:rFonts w:ascii="Times New Roman" w:hAnsi="Times New Roman" w:cs="Times New Roman"/>
          <w:sz w:val="72"/>
          <w:szCs w:val="72"/>
        </w:rPr>
      </w:pPr>
    </w:p>
    <w:p w:rsidR="00F52737" w:rsidRPr="00F52737" w:rsidRDefault="00F52737" w:rsidP="00F52737">
      <w:pPr>
        <w:rPr>
          <w:rFonts w:ascii="Times New Roman" w:hAnsi="Times New Roman" w:cs="Times New Roman"/>
          <w:sz w:val="72"/>
          <w:szCs w:val="72"/>
        </w:rPr>
      </w:pPr>
      <w:r>
        <w:rPr>
          <w:rFonts w:ascii="Times New Roman" w:hAnsi="Times New Roman" w:cs="Times New Roman"/>
          <w:sz w:val="72"/>
          <w:szCs w:val="72"/>
        </w:rPr>
        <w:br w:type="page"/>
      </w:r>
      <w:r>
        <w:rPr>
          <w:rFonts w:ascii="Times New Roman" w:hAnsi="Times New Roman" w:cs="Times New Roman"/>
          <w:sz w:val="72"/>
          <w:szCs w:val="72"/>
        </w:rPr>
        <w:lastRenderedPageBreak/>
        <w:t>Name:  Angela Buna</w:t>
      </w:r>
      <w:bookmarkStart w:id="0" w:name="_GoBack"/>
      <w:bookmarkEnd w:id="0"/>
    </w:p>
    <w:p w:rsidR="00F52737" w:rsidRPr="00F52737" w:rsidRDefault="00F52737" w:rsidP="00F52737">
      <w:pPr>
        <w:rPr>
          <w:rFonts w:ascii="Times New Roman" w:hAnsi="Times New Roman" w:cs="Times New Roman"/>
          <w:sz w:val="72"/>
          <w:szCs w:val="72"/>
        </w:rPr>
      </w:pPr>
    </w:p>
    <w:p w:rsidR="00F52737" w:rsidRPr="00F52737" w:rsidRDefault="00F52737" w:rsidP="00F52737">
      <w:pPr>
        <w:rPr>
          <w:rFonts w:ascii="Times New Roman" w:hAnsi="Times New Roman" w:cs="Times New Roman"/>
          <w:sz w:val="72"/>
          <w:szCs w:val="72"/>
        </w:rPr>
      </w:pPr>
      <w:r>
        <w:rPr>
          <w:rFonts w:ascii="Times New Roman" w:hAnsi="Times New Roman" w:cs="Times New Roman"/>
          <w:sz w:val="72"/>
          <w:szCs w:val="72"/>
        </w:rPr>
        <w:t>Student Number: 1816298</w:t>
      </w:r>
    </w:p>
    <w:p w:rsidR="00F52737" w:rsidRPr="00F52737" w:rsidRDefault="00F52737" w:rsidP="00F52737">
      <w:pPr>
        <w:rPr>
          <w:rFonts w:ascii="Times New Roman" w:hAnsi="Times New Roman" w:cs="Times New Roman"/>
          <w:sz w:val="72"/>
          <w:szCs w:val="72"/>
        </w:rPr>
      </w:pPr>
    </w:p>
    <w:p w:rsidR="00F52737" w:rsidRPr="00F52737" w:rsidRDefault="00F52737" w:rsidP="00F52737">
      <w:pPr>
        <w:rPr>
          <w:rFonts w:ascii="Times New Roman" w:hAnsi="Times New Roman" w:cs="Times New Roman"/>
          <w:sz w:val="72"/>
          <w:szCs w:val="72"/>
        </w:rPr>
      </w:pPr>
      <w:r w:rsidRPr="00F52737">
        <w:rPr>
          <w:rFonts w:ascii="Times New Roman" w:hAnsi="Times New Roman" w:cs="Times New Roman"/>
          <w:sz w:val="72"/>
          <w:szCs w:val="72"/>
        </w:rPr>
        <w:t>Module: m4x01917</w:t>
      </w:r>
    </w:p>
    <w:p w:rsidR="00F52737" w:rsidRPr="00F52737" w:rsidRDefault="00F52737" w:rsidP="00F52737">
      <w:pPr>
        <w:rPr>
          <w:rFonts w:ascii="Times New Roman" w:hAnsi="Times New Roman" w:cs="Times New Roman"/>
          <w:sz w:val="72"/>
          <w:szCs w:val="72"/>
        </w:rPr>
      </w:pPr>
    </w:p>
    <w:p w:rsidR="00F52737" w:rsidRPr="00F52737" w:rsidRDefault="00F52737" w:rsidP="00F52737">
      <w:pPr>
        <w:rPr>
          <w:rFonts w:ascii="Times New Roman" w:hAnsi="Times New Roman" w:cs="Times New Roman"/>
          <w:sz w:val="72"/>
          <w:szCs w:val="72"/>
        </w:rPr>
      </w:pPr>
      <w:r w:rsidRPr="00F52737">
        <w:rPr>
          <w:rFonts w:ascii="Times New Roman" w:hAnsi="Times New Roman" w:cs="Times New Roman"/>
          <w:sz w:val="72"/>
          <w:szCs w:val="72"/>
        </w:rPr>
        <w:t xml:space="preserve">Lecturer Name: </w:t>
      </w:r>
      <w:proofErr w:type="spellStart"/>
      <w:r w:rsidRPr="00F52737">
        <w:rPr>
          <w:rFonts w:ascii="Times New Roman" w:hAnsi="Times New Roman" w:cs="Times New Roman"/>
          <w:sz w:val="72"/>
          <w:szCs w:val="72"/>
        </w:rPr>
        <w:t>Jahanzeeb</w:t>
      </w:r>
      <w:proofErr w:type="spellEnd"/>
      <w:r w:rsidRPr="00F52737">
        <w:rPr>
          <w:rFonts w:ascii="Times New Roman" w:hAnsi="Times New Roman" w:cs="Times New Roman"/>
          <w:sz w:val="72"/>
          <w:szCs w:val="72"/>
        </w:rPr>
        <w:t xml:space="preserve"> </w:t>
      </w:r>
      <w:proofErr w:type="spellStart"/>
      <w:r w:rsidRPr="00F52737">
        <w:rPr>
          <w:rFonts w:ascii="Times New Roman" w:hAnsi="Times New Roman" w:cs="Times New Roman"/>
          <w:sz w:val="72"/>
          <w:szCs w:val="72"/>
        </w:rPr>
        <w:t>Quarasshi</w:t>
      </w:r>
      <w:proofErr w:type="spellEnd"/>
    </w:p>
    <w:p w:rsidR="00F52737" w:rsidRPr="00F52737" w:rsidRDefault="00F52737" w:rsidP="00F52737">
      <w:pPr>
        <w:rPr>
          <w:rFonts w:ascii="Times New Roman" w:hAnsi="Times New Roman" w:cs="Times New Roman"/>
          <w:sz w:val="72"/>
          <w:szCs w:val="72"/>
        </w:rPr>
      </w:pPr>
    </w:p>
    <w:p w:rsidR="00F52737" w:rsidRPr="00F52737" w:rsidRDefault="00F52737" w:rsidP="00F52737">
      <w:pPr>
        <w:rPr>
          <w:rFonts w:ascii="Times New Roman" w:hAnsi="Times New Roman" w:cs="Times New Roman"/>
          <w:sz w:val="72"/>
          <w:szCs w:val="72"/>
        </w:rPr>
      </w:pPr>
      <w:r w:rsidRPr="00F52737">
        <w:rPr>
          <w:rFonts w:ascii="Times New Roman" w:hAnsi="Times New Roman" w:cs="Times New Roman"/>
          <w:sz w:val="72"/>
          <w:szCs w:val="72"/>
        </w:rPr>
        <w:t>Assignment title: Business skills</w:t>
      </w:r>
    </w:p>
    <w:p w:rsidR="00F52737" w:rsidRDefault="00F52737" w:rsidP="00F52737">
      <w:pPr>
        <w:rPr>
          <w:rFonts w:ascii="Times New Roman" w:hAnsi="Times New Roman" w:cs="Times New Roman"/>
          <w:sz w:val="72"/>
          <w:szCs w:val="72"/>
        </w:rPr>
      </w:pPr>
      <w:r w:rsidRPr="00F52737">
        <w:rPr>
          <w:rFonts w:ascii="Times New Roman" w:hAnsi="Times New Roman" w:cs="Times New Roman"/>
          <w:sz w:val="72"/>
          <w:szCs w:val="72"/>
        </w:rPr>
        <w:lastRenderedPageBreak/>
        <w:t> </w:t>
      </w:r>
    </w:p>
    <w:p w:rsidR="0065004C" w:rsidRPr="00ED6373" w:rsidRDefault="0065004C" w:rsidP="009C1236">
      <w:pPr>
        <w:jc w:val="both"/>
        <w:rPr>
          <w:rFonts w:ascii="Times New Roman" w:hAnsi="Times New Roman" w:cs="Times New Roman"/>
          <w:sz w:val="72"/>
          <w:szCs w:val="72"/>
        </w:rPr>
      </w:pPr>
    </w:p>
    <w:p w:rsidR="0097761D" w:rsidRDefault="0097761D" w:rsidP="009C1236">
      <w:pPr>
        <w:jc w:val="center"/>
        <w:rPr>
          <w:rFonts w:ascii="Times New Roman" w:hAnsi="Times New Roman" w:cs="Times New Roman"/>
          <w:sz w:val="72"/>
          <w:szCs w:val="72"/>
        </w:rPr>
      </w:pPr>
    </w:p>
    <w:p w:rsidR="00EB434B" w:rsidRDefault="00EB434B" w:rsidP="009C1236">
      <w:pPr>
        <w:jc w:val="center"/>
        <w:rPr>
          <w:rFonts w:ascii="Times New Roman" w:hAnsi="Times New Roman" w:cs="Times New Roman"/>
          <w:sz w:val="72"/>
          <w:szCs w:val="72"/>
        </w:rPr>
      </w:pPr>
    </w:p>
    <w:p w:rsidR="00EB434B" w:rsidRPr="00EB434B" w:rsidRDefault="00EB434B" w:rsidP="009C1236">
      <w:pPr>
        <w:jc w:val="center"/>
        <w:rPr>
          <w:rFonts w:ascii="Times New Roman" w:hAnsi="Times New Roman" w:cs="Times New Roman"/>
          <w:b/>
          <w:sz w:val="72"/>
          <w:szCs w:val="72"/>
          <w:u w:val="single"/>
        </w:rPr>
      </w:pPr>
      <w:r w:rsidRPr="00EB434B">
        <w:rPr>
          <w:rFonts w:ascii="Times New Roman" w:hAnsi="Times New Roman" w:cs="Times New Roman"/>
          <w:b/>
          <w:color w:val="222222"/>
          <w:sz w:val="72"/>
          <w:szCs w:val="72"/>
          <w:u w:val="single"/>
          <w:shd w:val="clear" w:color="auto" w:fill="FFFFFF"/>
        </w:rPr>
        <w:t>BUSINESS SKILLS</w:t>
      </w: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sdt>
      <w:sdtPr>
        <w:rPr>
          <w:rFonts w:asciiTheme="minorHAnsi" w:eastAsiaTheme="minorHAnsi" w:hAnsiTheme="minorHAnsi" w:cstheme="minorBidi"/>
          <w:b w:val="0"/>
          <w:bCs w:val="0"/>
          <w:color w:val="auto"/>
          <w:sz w:val="22"/>
          <w:szCs w:val="22"/>
        </w:rPr>
        <w:id w:val="12872017"/>
        <w:docPartObj>
          <w:docPartGallery w:val="Table of Contents"/>
          <w:docPartUnique/>
        </w:docPartObj>
      </w:sdtPr>
      <w:sdtEndPr/>
      <w:sdtContent>
        <w:p w:rsidR="00A519A0" w:rsidRPr="00A519A0" w:rsidRDefault="00A519A0" w:rsidP="00A519A0">
          <w:pPr>
            <w:pStyle w:val="TOCHeading"/>
            <w:jc w:val="center"/>
            <w:rPr>
              <w:rFonts w:ascii="Times New Roman" w:hAnsi="Times New Roman" w:cs="Times New Roman"/>
              <w:color w:val="auto"/>
              <w:sz w:val="32"/>
              <w:szCs w:val="32"/>
            </w:rPr>
          </w:pPr>
          <w:r w:rsidRPr="00A519A0">
            <w:rPr>
              <w:rFonts w:ascii="Times New Roman" w:hAnsi="Times New Roman" w:cs="Times New Roman"/>
              <w:color w:val="auto"/>
              <w:sz w:val="32"/>
              <w:szCs w:val="32"/>
            </w:rPr>
            <w:t>Table of Contents</w:t>
          </w:r>
        </w:p>
        <w:p w:rsidR="00A519A0" w:rsidRDefault="00A519A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823311" w:history="1">
            <w:r w:rsidRPr="007707B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_Toc14823311 \h </w:instrText>
            </w:r>
            <w:r>
              <w:rPr>
                <w:noProof/>
                <w:webHidden/>
              </w:rPr>
            </w:r>
            <w:r>
              <w:rPr>
                <w:noProof/>
                <w:webHidden/>
              </w:rPr>
              <w:fldChar w:fldCharType="separate"/>
            </w:r>
            <w:r>
              <w:rPr>
                <w:noProof/>
                <w:webHidden/>
              </w:rPr>
              <w:t>3</w:t>
            </w:r>
            <w:r>
              <w:rPr>
                <w:noProof/>
                <w:webHidden/>
              </w:rPr>
              <w:fldChar w:fldCharType="end"/>
            </w:r>
          </w:hyperlink>
        </w:p>
        <w:p w:rsidR="00A519A0" w:rsidRDefault="00F52737">
          <w:pPr>
            <w:pStyle w:val="TOC2"/>
            <w:tabs>
              <w:tab w:val="right" w:leader="dot" w:pos="9350"/>
            </w:tabs>
            <w:rPr>
              <w:rFonts w:eastAsiaTheme="minorEastAsia"/>
              <w:noProof/>
            </w:rPr>
          </w:pPr>
          <w:hyperlink w:anchor="_Toc14823312" w:history="1">
            <w:r w:rsidR="00A519A0" w:rsidRPr="007707BA">
              <w:rPr>
                <w:rStyle w:val="Hyperlink"/>
                <w:rFonts w:ascii="Times New Roman" w:hAnsi="Times New Roman" w:cs="Times New Roman"/>
                <w:noProof/>
              </w:rPr>
              <w:t>Overview of the Industry</w:t>
            </w:r>
            <w:r w:rsidR="00A519A0">
              <w:rPr>
                <w:noProof/>
                <w:webHidden/>
              </w:rPr>
              <w:tab/>
            </w:r>
            <w:r w:rsidR="00A519A0">
              <w:rPr>
                <w:noProof/>
                <w:webHidden/>
              </w:rPr>
              <w:fldChar w:fldCharType="begin"/>
            </w:r>
            <w:r w:rsidR="00A519A0">
              <w:rPr>
                <w:noProof/>
                <w:webHidden/>
              </w:rPr>
              <w:instrText xml:space="preserve"> PAGEREF _Toc14823312 \h </w:instrText>
            </w:r>
            <w:r w:rsidR="00A519A0">
              <w:rPr>
                <w:noProof/>
                <w:webHidden/>
              </w:rPr>
            </w:r>
            <w:r w:rsidR="00A519A0">
              <w:rPr>
                <w:noProof/>
                <w:webHidden/>
              </w:rPr>
              <w:fldChar w:fldCharType="separate"/>
            </w:r>
            <w:r w:rsidR="00A519A0">
              <w:rPr>
                <w:noProof/>
                <w:webHidden/>
              </w:rPr>
              <w:t>3</w:t>
            </w:r>
            <w:r w:rsidR="00A519A0">
              <w:rPr>
                <w:noProof/>
                <w:webHidden/>
              </w:rPr>
              <w:fldChar w:fldCharType="end"/>
            </w:r>
          </w:hyperlink>
        </w:p>
        <w:p w:rsidR="00A519A0" w:rsidRDefault="00F52737">
          <w:pPr>
            <w:pStyle w:val="TOC1"/>
            <w:tabs>
              <w:tab w:val="right" w:leader="dot" w:pos="9350"/>
            </w:tabs>
            <w:rPr>
              <w:rFonts w:eastAsiaTheme="minorEastAsia"/>
              <w:noProof/>
            </w:rPr>
          </w:pPr>
          <w:hyperlink w:anchor="_Toc14823313" w:history="1">
            <w:r w:rsidR="00A519A0" w:rsidRPr="007707BA">
              <w:rPr>
                <w:rStyle w:val="Hyperlink"/>
                <w:rFonts w:ascii="Times New Roman" w:hAnsi="Times New Roman" w:cs="Times New Roman"/>
                <w:noProof/>
              </w:rPr>
              <w:t>MAIN BODY</w:t>
            </w:r>
            <w:r w:rsidR="00A519A0">
              <w:rPr>
                <w:noProof/>
                <w:webHidden/>
              </w:rPr>
              <w:tab/>
            </w:r>
            <w:r w:rsidR="00A519A0">
              <w:rPr>
                <w:noProof/>
                <w:webHidden/>
              </w:rPr>
              <w:fldChar w:fldCharType="begin"/>
            </w:r>
            <w:r w:rsidR="00A519A0">
              <w:rPr>
                <w:noProof/>
                <w:webHidden/>
              </w:rPr>
              <w:instrText xml:space="preserve"> PAGEREF _Toc14823313 \h </w:instrText>
            </w:r>
            <w:r w:rsidR="00A519A0">
              <w:rPr>
                <w:noProof/>
                <w:webHidden/>
              </w:rPr>
            </w:r>
            <w:r w:rsidR="00A519A0">
              <w:rPr>
                <w:noProof/>
                <w:webHidden/>
              </w:rPr>
              <w:fldChar w:fldCharType="separate"/>
            </w:r>
            <w:r w:rsidR="00A519A0">
              <w:rPr>
                <w:noProof/>
                <w:webHidden/>
              </w:rPr>
              <w:t>3</w:t>
            </w:r>
            <w:r w:rsidR="00A519A0">
              <w:rPr>
                <w:noProof/>
                <w:webHidden/>
              </w:rPr>
              <w:fldChar w:fldCharType="end"/>
            </w:r>
          </w:hyperlink>
        </w:p>
        <w:p w:rsidR="00A519A0" w:rsidRDefault="00F52737">
          <w:pPr>
            <w:pStyle w:val="TOC2"/>
            <w:tabs>
              <w:tab w:val="right" w:leader="dot" w:pos="9350"/>
            </w:tabs>
            <w:rPr>
              <w:rFonts w:eastAsiaTheme="minorEastAsia"/>
              <w:noProof/>
            </w:rPr>
          </w:pPr>
          <w:hyperlink w:anchor="_Toc14823314" w:history="1">
            <w:r w:rsidR="00A519A0" w:rsidRPr="007707BA">
              <w:rPr>
                <w:rStyle w:val="Hyperlink"/>
                <w:noProof/>
              </w:rPr>
              <w:t>Discussion of the importance</w:t>
            </w:r>
            <w:r w:rsidR="00A519A0">
              <w:rPr>
                <w:noProof/>
                <w:webHidden/>
              </w:rPr>
              <w:tab/>
            </w:r>
            <w:r w:rsidR="00A519A0">
              <w:rPr>
                <w:noProof/>
                <w:webHidden/>
              </w:rPr>
              <w:fldChar w:fldCharType="begin"/>
            </w:r>
            <w:r w:rsidR="00A519A0">
              <w:rPr>
                <w:noProof/>
                <w:webHidden/>
              </w:rPr>
              <w:instrText xml:space="preserve"> PAGEREF _Toc14823314 \h </w:instrText>
            </w:r>
            <w:r w:rsidR="00A519A0">
              <w:rPr>
                <w:noProof/>
                <w:webHidden/>
              </w:rPr>
            </w:r>
            <w:r w:rsidR="00A519A0">
              <w:rPr>
                <w:noProof/>
                <w:webHidden/>
              </w:rPr>
              <w:fldChar w:fldCharType="separate"/>
            </w:r>
            <w:r w:rsidR="00A519A0">
              <w:rPr>
                <w:noProof/>
                <w:webHidden/>
              </w:rPr>
              <w:t>3</w:t>
            </w:r>
            <w:r w:rsidR="00A519A0">
              <w:rPr>
                <w:noProof/>
                <w:webHidden/>
              </w:rPr>
              <w:fldChar w:fldCharType="end"/>
            </w:r>
          </w:hyperlink>
        </w:p>
        <w:p w:rsidR="00A519A0" w:rsidRDefault="00F52737">
          <w:pPr>
            <w:pStyle w:val="TOC1"/>
            <w:tabs>
              <w:tab w:val="right" w:leader="dot" w:pos="9350"/>
            </w:tabs>
            <w:rPr>
              <w:rFonts w:eastAsiaTheme="minorEastAsia"/>
              <w:noProof/>
            </w:rPr>
          </w:pPr>
          <w:hyperlink w:anchor="_Toc14823315" w:history="1">
            <w:r w:rsidR="00A519A0" w:rsidRPr="007707BA">
              <w:rPr>
                <w:rStyle w:val="Hyperlink"/>
                <w:rFonts w:ascii="Times New Roman" w:hAnsi="Times New Roman" w:cs="Times New Roman"/>
                <w:noProof/>
              </w:rPr>
              <w:t>CONCLUSION</w:t>
            </w:r>
            <w:r w:rsidR="00A519A0">
              <w:rPr>
                <w:noProof/>
                <w:webHidden/>
              </w:rPr>
              <w:tab/>
            </w:r>
            <w:r w:rsidR="00A519A0">
              <w:rPr>
                <w:noProof/>
                <w:webHidden/>
              </w:rPr>
              <w:fldChar w:fldCharType="begin"/>
            </w:r>
            <w:r w:rsidR="00A519A0">
              <w:rPr>
                <w:noProof/>
                <w:webHidden/>
              </w:rPr>
              <w:instrText xml:space="preserve"> PAGEREF _Toc14823315 \h </w:instrText>
            </w:r>
            <w:r w:rsidR="00A519A0">
              <w:rPr>
                <w:noProof/>
                <w:webHidden/>
              </w:rPr>
            </w:r>
            <w:r w:rsidR="00A519A0">
              <w:rPr>
                <w:noProof/>
                <w:webHidden/>
              </w:rPr>
              <w:fldChar w:fldCharType="separate"/>
            </w:r>
            <w:r w:rsidR="00A519A0">
              <w:rPr>
                <w:noProof/>
                <w:webHidden/>
              </w:rPr>
              <w:t>5</w:t>
            </w:r>
            <w:r w:rsidR="00A519A0">
              <w:rPr>
                <w:noProof/>
                <w:webHidden/>
              </w:rPr>
              <w:fldChar w:fldCharType="end"/>
            </w:r>
          </w:hyperlink>
        </w:p>
        <w:p w:rsidR="00A519A0" w:rsidRDefault="00F52737">
          <w:pPr>
            <w:pStyle w:val="TOC1"/>
            <w:tabs>
              <w:tab w:val="right" w:leader="dot" w:pos="9350"/>
            </w:tabs>
            <w:rPr>
              <w:rFonts w:eastAsiaTheme="minorEastAsia"/>
              <w:noProof/>
            </w:rPr>
          </w:pPr>
          <w:hyperlink w:anchor="_Toc14823316" w:history="1">
            <w:r w:rsidR="00A519A0" w:rsidRPr="007707BA">
              <w:rPr>
                <w:rStyle w:val="Hyperlink"/>
                <w:rFonts w:ascii="Times New Roman" w:hAnsi="Times New Roman" w:cs="Times New Roman"/>
                <w:noProof/>
              </w:rPr>
              <w:t>REFERENCES</w:t>
            </w:r>
            <w:r w:rsidR="00A519A0">
              <w:rPr>
                <w:noProof/>
                <w:webHidden/>
              </w:rPr>
              <w:tab/>
            </w:r>
            <w:r w:rsidR="00A519A0">
              <w:rPr>
                <w:noProof/>
                <w:webHidden/>
              </w:rPr>
              <w:fldChar w:fldCharType="begin"/>
            </w:r>
            <w:r w:rsidR="00A519A0">
              <w:rPr>
                <w:noProof/>
                <w:webHidden/>
              </w:rPr>
              <w:instrText xml:space="preserve"> PAGEREF _Toc14823316 \h </w:instrText>
            </w:r>
            <w:r w:rsidR="00A519A0">
              <w:rPr>
                <w:noProof/>
                <w:webHidden/>
              </w:rPr>
            </w:r>
            <w:r w:rsidR="00A519A0">
              <w:rPr>
                <w:noProof/>
                <w:webHidden/>
              </w:rPr>
              <w:fldChar w:fldCharType="separate"/>
            </w:r>
            <w:r w:rsidR="00A519A0">
              <w:rPr>
                <w:noProof/>
                <w:webHidden/>
              </w:rPr>
              <w:t>6</w:t>
            </w:r>
            <w:r w:rsidR="00A519A0">
              <w:rPr>
                <w:noProof/>
                <w:webHidden/>
              </w:rPr>
              <w:fldChar w:fldCharType="end"/>
            </w:r>
          </w:hyperlink>
        </w:p>
        <w:p w:rsidR="00A519A0" w:rsidRDefault="00A519A0">
          <w:r>
            <w:fldChar w:fldCharType="end"/>
          </w:r>
        </w:p>
      </w:sdtContent>
    </w:sdt>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BC6E17" w:rsidRPr="00ED6373" w:rsidRDefault="00BC6E17" w:rsidP="009C1236">
      <w:pPr>
        <w:jc w:val="both"/>
        <w:rPr>
          <w:rFonts w:ascii="Times New Roman" w:hAnsi="Times New Roman" w:cs="Times New Roman"/>
          <w:sz w:val="72"/>
          <w:szCs w:val="72"/>
        </w:rPr>
      </w:pPr>
    </w:p>
    <w:p w:rsidR="00125FBD" w:rsidRDefault="00125FBD" w:rsidP="009C1236">
      <w:pPr>
        <w:pStyle w:val="Heading1"/>
        <w:jc w:val="both"/>
        <w:rPr>
          <w:rFonts w:ascii="Times New Roman" w:eastAsiaTheme="minorHAnsi" w:hAnsi="Times New Roman" w:cs="Times New Roman"/>
          <w:b w:val="0"/>
          <w:bCs w:val="0"/>
          <w:color w:val="auto"/>
          <w:sz w:val="72"/>
          <w:szCs w:val="72"/>
        </w:rPr>
      </w:pPr>
      <w:bookmarkStart w:id="1" w:name="_Toc4264149"/>
    </w:p>
    <w:p w:rsidR="00BC6E17" w:rsidRDefault="00BC6E17" w:rsidP="000C18BF">
      <w:pPr>
        <w:pStyle w:val="Heading1"/>
        <w:jc w:val="both"/>
        <w:rPr>
          <w:rFonts w:ascii="Times New Roman" w:hAnsi="Times New Roman" w:cs="Times New Roman"/>
          <w:color w:val="auto"/>
        </w:rPr>
      </w:pPr>
      <w:bookmarkStart w:id="2" w:name="_Toc14823311"/>
      <w:r w:rsidRPr="00ED6373">
        <w:rPr>
          <w:rFonts w:ascii="Times New Roman" w:hAnsi="Times New Roman" w:cs="Times New Roman"/>
          <w:color w:val="auto"/>
        </w:rPr>
        <w:t>INTRODUCTION</w:t>
      </w:r>
      <w:bookmarkEnd w:id="1"/>
      <w:bookmarkEnd w:id="2"/>
      <w:r w:rsidRPr="00ED6373">
        <w:rPr>
          <w:rFonts w:ascii="Times New Roman" w:hAnsi="Times New Roman" w:cs="Times New Roman"/>
          <w:color w:val="auto"/>
        </w:rPr>
        <w:t xml:space="preserve"> </w:t>
      </w:r>
    </w:p>
    <w:p w:rsidR="00A957F0" w:rsidRDefault="00A957F0" w:rsidP="000C18BF">
      <w:pPr>
        <w:pStyle w:val="Heading2"/>
        <w:jc w:val="both"/>
        <w:rPr>
          <w:rFonts w:ascii="Times New Roman" w:hAnsi="Times New Roman" w:cs="Times New Roman"/>
          <w:b w:val="0"/>
          <w:color w:val="auto"/>
          <w:sz w:val="24"/>
          <w:szCs w:val="24"/>
          <w:u w:val="single"/>
        </w:rPr>
      </w:pPr>
      <w:bookmarkStart w:id="3" w:name="_Toc14823312"/>
      <w:r w:rsidRPr="00A957F0">
        <w:rPr>
          <w:rFonts w:ascii="Times New Roman" w:hAnsi="Times New Roman" w:cs="Times New Roman"/>
          <w:b w:val="0"/>
          <w:color w:val="auto"/>
          <w:sz w:val="24"/>
          <w:szCs w:val="24"/>
          <w:u w:val="single"/>
        </w:rPr>
        <w:t>Overview of the Industry</w:t>
      </w:r>
      <w:bookmarkEnd w:id="3"/>
    </w:p>
    <w:p w:rsidR="00A957F0" w:rsidRPr="00A957F0" w:rsidRDefault="00A957F0" w:rsidP="000C18BF">
      <w:pPr>
        <w:jc w:val="both"/>
        <w:rPr>
          <w:rFonts w:ascii="Times New Roman" w:hAnsi="Times New Roman" w:cs="Times New Roman"/>
        </w:rPr>
      </w:pPr>
      <w:r>
        <w:tab/>
      </w:r>
      <w:r>
        <w:rPr>
          <w:rFonts w:ascii="Times New Roman" w:hAnsi="Times New Roman" w:cs="Times New Roman"/>
        </w:rPr>
        <w:t>Hotel industry is a part of Hospitality industry which is one of the most oldest and developed industry in UK.</w:t>
      </w:r>
    </w:p>
    <w:p w:rsidR="00044483" w:rsidRPr="000D410B" w:rsidRDefault="000D410B" w:rsidP="000C18BF">
      <w:pPr>
        <w:jc w:val="both"/>
        <w:rPr>
          <w:rFonts w:ascii="Times New Roman" w:hAnsi="Times New Roman" w:cs="Times New Roman"/>
        </w:rPr>
      </w:pPr>
      <w:r>
        <w:rPr>
          <w:rFonts w:ascii="Times New Roman" w:hAnsi="Times New Roman" w:cs="Times New Roman"/>
        </w:rPr>
        <w:tab/>
      </w:r>
      <w:r w:rsidR="0091189F">
        <w:rPr>
          <w:rFonts w:ascii="Times New Roman" w:hAnsi="Times New Roman" w:cs="Times New Roman"/>
        </w:rPr>
        <w:t xml:space="preserve">Legal risk refers to the </w:t>
      </w:r>
      <w:r w:rsidR="00EB4BFF">
        <w:rPr>
          <w:rFonts w:ascii="Times New Roman" w:hAnsi="Times New Roman" w:cs="Times New Roman"/>
        </w:rPr>
        <w:t>losses that are</w:t>
      </w:r>
      <w:r w:rsidR="0091189F">
        <w:rPr>
          <w:rFonts w:ascii="Times New Roman" w:hAnsi="Times New Roman" w:cs="Times New Roman"/>
        </w:rPr>
        <w:t xml:space="preserve"> bear by the company due to </w:t>
      </w:r>
      <w:r w:rsidR="00EB4BFF">
        <w:rPr>
          <w:rFonts w:ascii="Times New Roman" w:hAnsi="Times New Roman" w:cs="Times New Roman"/>
        </w:rPr>
        <w:t xml:space="preserve">some regulatory or legal actions. It can be in the form of financial loss or legal loss or reputational loss. </w:t>
      </w:r>
      <w:r>
        <w:rPr>
          <w:rFonts w:ascii="Times New Roman" w:hAnsi="Times New Roman" w:cs="Times New Roman"/>
        </w:rPr>
        <w:t xml:space="preserve">This </w:t>
      </w:r>
      <w:r w:rsidR="00044483">
        <w:rPr>
          <w:rFonts w:ascii="Times New Roman" w:hAnsi="Times New Roman" w:cs="Times New Roman"/>
        </w:rPr>
        <w:t xml:space="preserve">Report will highlight the evaluation of legal legislative risk which can be face by the manager or employees of the hotel industry. </w:t>
      </w:r>
    </w:p>
    <w:p w:rsidR="00E2683A" w:rsidRDefault="00E2683A" w:rsidP="000C18BF">
      <w:pPr>
        <w:pStyle w:val="Heading1"/>
        <w:jc w:val="both"/>
        <w:rPr>
          <w:rFonts w:ascii="Times New Roman" w:hAnsi="Times New Roman" w:cs="Times New Roman"/>
          <w:color w:val="auto"/>
        </w:rPr>
      </w:pPr>
      <w:bookmarkStart w:id="4" w:name="_Toc4264150"/>
      <w:bookmarkStart w:id="5" w:name="_Toc14823313"/>
      <w:r w:rsidRPr="00ED6373">
        <w:rPr>
          <w:rFonts w:ascii="Times New Roman" w:hAnsi="Times New Roman" w:cs="Times New Roman"/>
          <w:color w:val="auto"/>
        </w:rPr>
        <w:t>MAIN BODY</w:t>
      </w:r>
      <w:bookmarkEnd w:id="4"/>
      <w:bookmarkEnd w:id="5"/>
      <w:r w:rsidRPr="00ED6373">
        <w:rPr>
          <w:rFonts w:ascii="Times New Roman" w:hAnsi="Times New Roman" w:cs="Times New Roman"/>
          <w:color w:val="auto"/>
        </w:rPr>
        <w:t xml:space="preserve"> </w:t>
      </w:r>
      <w:r w:rsidR="00CE0B35" w:rsidRPr="00ED6373">
        <w:rPr>
          <w:rFonts w:ascii="Times New Roman" w:hAnsi="Times New Roman" w:cs="Times New Roman"/>
          <w:color w:val="auto"/>
        </w:rPr>
        <w:t xml:space="preserve"> </w:t>
      </w:r>
    </w:p>
    <w:p w:rsidR="00C37966" w:rsidRPr="00AC1BCB" w:rsidRDefault="00E0391F" w:rsidP="000C18BF">
      <w:pPr>
        <w:pStyle w:val="Heading2"/>
        <w:jc w:val="both"/>
        <w:rPr>
          <w:b w:val="0"/>
          <w:color w:val="auto"/>
          <w:sz w:val="24"/>
          <w:szCs w:val="24"/>
          <w:u w:val="single"/>
        </w:rPr>
      </w:pPr>
      <w:bookmarkStart w:id="6" w:name="_Toc14823314"/>
      <w:r w:rsidRPr="00AC1BCB">
        <w:rPr>
          <w:b w:val="0"/>
          <w:color w:val="auto"/>
          <w:sz w:val="24"/>
          <w:szCs w:val="24"/>
          <w:u w:val="single"/>
        </w:rPr>
        <w:t>Discussion of the importance</w:t>
      </w:r>
      <w:bookmarkEnd w:id="6"/>
    </w:p>
    <w:p w:rsidR="00125FBD" w:rsidRPr="00AC1BCB" w:rsidRDefault="00125FBD" w:rsidP="000C18BF">
      <w:pPr>
        <w:jc w:val="both"/>
        <w:rPr>
          <w:rFonts w:ascii="Times New Roman" w:hAnsi="Times New Roman" w:cs="Times New Roman"/>
          <w:b/>
          <w:sz w:val="24"/>
          <w:szCs w:val="24"/>
        </w:rPr>
      </w:pPr>
      <w:r w:rsidRPr="00AC1BCB">
        <w:rPr>
          <w:rFonts w:ascii="Times New Roman" w:hAnsi="Times New Roman" w:cs="Times New Roman"/>
          <w:b/>
          <w:sz w:val="24"/>
          <w:szCs w:val="24"/>
        </w:rPr>
        <w:t xml:space="preserve">DATA PROTECTION </w:t>
      </w:r>
    </w:p>
    <w:p w:rsidR="00125FBD" w:rsidRPr="00AC1BCB" w:rsidRDefault="00125FBD" w:rsidP="000C18BF">
      <w:pPr>
        <w:jc w:val="both"/>
        <w:rPr>
          <w:sz w:val="24"/>
          <w:szCs w:val="24"/>
        </w:rPr>
      </w:pPr>
      <w:r w:rsidRPr="00AC1BCB">
        <w:rPr>
          <w:rFonts w:ascii="Times New Roman" w:hAnsi="Times New Roman" w:cs="Times New Roman"/>
          <w:b/>
          <w:sz w:val="24"/>
          <w:szCs w:val="24"/>
        </w:rPr>
        <w:tab/>
      </w:r>
      <w:r w:rsidRPr="00AC1BCB">
        <w:rPr>
          <w:rFonts w:ascii="Times New Roman" w:hAnsi="Times New Roman" w:cs="Times New Roman"/>
          <w:sz w:val="24"/>
          <w:szCs w:val="24"/>
        </w:rPr>
        <w:t>There are various kinds of data such as employees’ data, customers’ data, market da</w:t>
      </w:r>
      <w:r w:rsidR="000820E6" w:rsidRPr="00AC1BCB">
        <w:rPr>
          <w:rFonts w:ascii="Times New Roman" w:hAnsi="Times New Roman" w:cs="Times New Roman"/>
          <w:sz w:val="24"/>
          <w:szCs w:val="24"/>
        </w:rPr>
        <w:t xml:space="preserve">ta and hotel data etc. These data help industry to work properly. Due to change in technologies and working styles of the hotels, these data are getting leaked which lead companies and industry to face a lot of losses. In order to prevent from these kinds of losses from industry, UK government came up with an act which deals with the security and privacy of the data. This act is known as Data Protection Act, 2018. </w:t>
      </w:r>
      <w:r w:rsidR="00D25EB1" w:rsidRPr="00AC1BCB">
        <w:rPr>
          <w:rFonts w:ascii="Times New Roman" w:hAnsi="Times New Roman" w:cs="Times New Roman"/>
          <w:sz w:val="24"/>
          <w:szCs w:val="24"/>
        </w:rPr>
        <w:t>Along with data protection act, Hotel industry follows one more regulation which is known as General Data Protection Regulation (GDPR)</w:t>
      </w:r>
      <w:r w:rsidR="00AC1BCB" w:rsidRPr="00AC1BCB">
        <w:rPr>
          <w:rFonts w:ascii="Times New Roman" w:hAnsi="Times New Roman" w:cs="Times New Roman"/>
          <w:sz w:val="24"/>
          <w:szCs w:val="24"/>
        </w:rPr>
        <w:t xml:space="preserve"> (</w:t>
      </w:r>
      <w:proofErr w:type="spellStart"/>
      <w:r w:rsidR="00AC1BCB" w:rsidRPr="00AC1BCB">
        <w:rPr>
          <w:rFonts w:ascii="Times New Roman" w:hAnsi="Times New Roman" w:cs="Times New Roman"/>
          <w:color w:val="222222"/>
          <w:sz w:val="24"/>
          <w:szCs w:val="24"/>
          <w:shd w:val="clear" w:color="auto" w:fill="FFFFFF"/>
        </w:rPr>
        <w:t>Adeyinka-Ojo</w:t>
      </w:r>
      <w:proofErr w:type="spellEnd"/>
      <w:r w:rsidR="00AC1BCB" w:rsidRPr="00AC1BCB">
        <w:rPr>
          <w:rFonts w:ascii="Times New Roman" w:hAnsi="Times New Roman" w:cs="Times New Roman"/>
          <w:color w:val="222222"/>
          <w:sz w:val="24"/>
          <w:szCs w:val="24"/>
          <w:shd w:val="clear" w:color="auto" w:fill="FFFFFF"/>
        </w:rPr>
        <w:t>, 2018</w:t>
      </w:r>
      <w:r w:rsidR="00AC1BCB" w:rsidRPr="00AC1BCB">
        <w:rPr>
          <w:rFonts w:ascii="Times New Roman" w:hAnsi="Times New Roman" w:cs="Times New Roman"/>
          <w:sz w:val="24"/>
          <w:szCs w:val="24"/>
        </w:rPr>
        <w:t>)</w:t>
      </w:r>
      <w:r w:rsidR="00D25EB1" w:rsidRPr="00AC1BCB">
        <w:rPr>
          <w:rFonts w:ascii="Times New Roman" w:hAnsi="Times New Roman" w:cs="Times New Roman"/>
          <w:sz w:val="24"/>
          <w:szCs w:val="24"/>
        </w:rPr>
        <w:t xml:space="preserve">. </w:t>
      </w:r>
      <w:r w:rsidR="000E1051" w:rsidRPr="00AC1BCB">
        <w:rPr>
          <w:rFonts w:ascii="Times New Roman" w:hAnsi="Times New Roman" w:cs="Times New Roman"/>
          <w:sz w:val="24"/>
          <w:szCs w:val="24"/>
        </w:rPr>
        <w:t xml:space="preserve">According to the data protection act and GDPR, </w:t>
      </w:r>
      <w:r w:rsidR="002926A4" w:rsidRPr="00AC1BCB">
        <w:rPr>
          <w:rFonts w:ascii="Times New Roman" w:hAnsi="Times New Roman" w:cs="Times New Roman"/>
          <w:sz w:val="24"/>
          <w:szCs w:val="24"/>
        </w:rPr>
        <w:t xml:space="preserve">it is the responsibility of hotels to make aware of their customers regarding their rights given in the act and regulation. </w:t>
      </w:r>
      <w:r w:rsidR="0096092C" w:rsidRPr="00AC1BCB">
        <w:rPr>
          <w:rFonts w:ascii="Times New Roman" w:hAnsi="Times New Roman" w:cs="Times New Roman"/>
          <w:sz w:val="24"/>
          <w:szCs w:val="24"/>
        </w:rPr>
        <w:t xml:space="preserve">Industry </w:t>
      </w:r>
      <w:r w:rsidR="00A548BE" w:rsidRPr="00AC1BCB">
        <w:rPr>
          <w:rFonts w:ascii="Times New Roman" w:hAnsi="Times New Roman" w:cs="Times New Roman"/>
          <w:sz w:val="24"/>
          <w:szCs w:val="24"/>
        </w:rPr>
        <w:t>has to use the customers’ data</w:t>
      </w:r>
      <w:r w:rsidR="0096092C" w:rsidRPr="00AC1BCB">
        <w:rPr>
          <w:rFonts w:ascii="Times New Roman" w:hAnsi="Times New Roman" w:cs="Times New Roman"/>
          <w:sz w:val="24"/>
          <w:szCs w:val="24"/>
        </w:rPr>
        <w:t xml:space="preserve"> transparency, fairly and legally with the accurate purpose. </w:t>
      </w:r>
      <w:r w:rsidR="00A548BE" w:rsidRPr="00AC1BCB">
        <w:rPr>
          <w:rFonts w:ascii="Times New Roman" w:hAnsi="Times New Roman" w:cs="Times New Roman"/>
          <w:sz w:val="24"/>
          <w:szCs w:val="24"/>
        </w:rPr>
        <w:t xml:space="preserve">Industry and companies must have to give training to their customers regarding the data privacy and tell them in which conditions or activities, breach of the act can happen so that they can be aware of that conditions or activities. </w:t>
      </w:r>
      <w:r w:rsidR="00F71B02" w:rsidRPr="00AC1BCB">
        <w:rPr>
          <w:rFonts w:ascii="Times New Roman" w:hAnsi="Times New Roman" w:cs="Times New Roman"/>
          <w:sz w:val="24"/>
          <w:szCs w:val="24"/>
        </w:rPr>
        <w:t>It is considered to be crucial for the company because it helps hotels to gain trust of the customers which is the most important factor of the success of the industry.</w:t>
      </w:r>
    </w:p>
    <w:p w:rsidR="00125FBD" w:rsidRPr="00AC1BCB" w:rsidRDefault="00125FBD" w:rsidP="000C18BF">
      <w:pPr>
        <w:jc w:val="both"/>
        <w:rPr>
          <w:rFonts w:ascii="Times New Roman" w:hAnsi="Times New Roman" w:cs="Times New Roman"/>
          <w:b/>
          <w:sz w:val="24"/>
          <w:szCs w:val="24"/>
        </w:rPr>
      </w:pPr>
      <w:r w:rsidRPr="00AC1BCB">
        <w:rPr>
          <w:rFonts w:ascii="Times New Roman" w:hAnsi="Times New Roman" w:cs="Times New Roman"/>
          <w:b/>
          <w:sz w:val="24"/>
          <w:szCs w:val="24"/>
        </w:rPr>
        <w:t>HEALTH AND SAFETY</w:t>
      </w:r>
    </w:p>
    <w:p w:rsidR="00BF3AB5" w:rsidRPr="00AC1BCB" w:rsidRDefault="00BF3AB5" w:rsidP="000C18BF">
      <w:pPr>
        <w:jc w:val="both"/>
        <w:rPr>
          <w:sz w:val="24"/>
          <w:szCs w:val="24"/>
        </w:rPr>
      </w:pPr>
      <w:r w:rsidRPr="00AC1BCB">
        <w:rPr>
          <w:rFonts w:ascii="Times New Roman" w:hAnsi="Times New Roman" w:cs="Times New Roman"/>
          <w:b/>
          <w:sz w:val="24"/>
          <w:szCs w:val="24"/>
        </w:rPr>
        <w:lastRenderedPageBreak/>
        <w:tab/>
      </w:r>
      <w:r w:rsidR="00B56BDB" w:rsidRPr="00AC1BCB">
        <w:rPr>
          <w:rFonts w:ascii="Times New Roman" w:hAnsi="Times New Roman" w:cs="Times New Roman"/>
          <w:sz w:val="24"/>
          <w:szCs w:val="24"/>
        </w:rPr>
        <w:t xml:space="preserve">For the running of the hotels successfully, Industry requires a lot of employees and guests in order to get support from them so that industry can achieve their objectives. Thus, it is the major responsibility of the industry to take care of their health and safety at the workplace (hotels). Thus, for the proper take care, UK government has imposed Health &amp; Safety at work etc. act 1974. </w:t>
      </w:r>
      <w:r w:rsidR="00E0391F" w:rsidRPr="00AC1BCB">
        <w:rPr>
          <w:rFonts w:ascii="Times New Roman" w:hAnsi="Times New Roman" w:cs="Times New Roman"/>
          <w:sz w:val="24"/>
          <w:szCs w:val="24"/>
        </w:rPr>
        <w:t xml:space="preserve">According to this act, Employers of the Hotels working under the hospitality industry has to look upon the various aspects which are related to the employees. These aspects are such as – Employers has to give training to the employees regarding the safety </w:t>
      </w:r>
      <w:proofErr w:type="spellStart"/>
      <w:r w:rsidR="00E0391F" w:rsidRPr="00AC1BCB">
        <w:rPr>
          <w:rFonts w:ascii="Times New Roman" w:hAnsi="Times New Roman" w:cs="Times New Roman"/>
          <w:sz w:val="24"/>
          <w:szCs w:val="24"/>
        </w:rPr>
        <w:t>equipments</w:t>
      </w:r>
      <w:proofErr w:type="spellEnd"/>
      <w:r w:rsidR="00E0391F" w:rsidRPr="00AC1BCB">
        <w:rPr>
          <w:rFonts w:ascii="Times New Roman" w:hAnsi="Times New Roman" w:cs="Times New Roman"/>
          <w:sz w:val="24"/>
          <w:szCs w:val="24"/>
        </w:rPr>
        <w:t xml:space="preserve"> and their way of using style. </w:t>
      </w:r>
      <w:r w:rsidR="00A87080" w:rsidRPr="00AC1BCB">
        <w:rPr>
          <w:rFonts w:ascii="Times New Roman" w:hAnsi="Times New Roman" w:cs="Times New Roman"/>
          <w:sz w:val="24"/>
          <w:szCs w:val="24"/>
        </w:rPr>
        <w:t xml:space="preserve">Employers are the one who is responsible for the health and safety of the employees but for that employees have to do work in a safety manner without risking anyone. </w:t>
      </w:r>
      <w:r w:rsidR="00227228" w:rsidRPr="00AC1BCB">
        <w:rPr>
          <w:rFonts w:ascii="Times New Roman" w:hAnsi="Times New Roman" w:cs="Times New Roman"/>
          <w:sz w:val="24"/>
          <w:szCs w:val="24"/>
        </w:rPr>
        <w:t xml:space="preserve">Employers of the hotels must provide their employees and guests an adequate lighting, heating, water, washrooms, first aids and eating facilities. Also, employers must </w:t>
      </w:r>
      <w:r w:rsidR="002E06A2" w:rsidRPr="00AC1BCB">
        <w:rPr>
          <w:rFonts w:ascii="Times New Roman" w:hAnsi="Times New Roman" w:cs="Times New Roman"/>
          <w:sz w:val="24"/>
          <w:szCs w:val="24"/>
        </w:rPr>
        <w:t>take</w:t>
      </w:r>
      <w:r w:rsidR="00227228" w:rsidRPr="00AC1BCB">
        <w:rPr>
          <w:rFonts w:ascii="Times New Roman" w:hAnsi="Times New Roman" w:cs="Times New Roman"/>
          <w:sz w:val="24"/>
          <w:szCs w:val="24"/>
        </w:rPr>
        <w:t xml:space="preserve"> care of the working environment of the hotels so that it can’t impact the health of the employees and other staffs of the organization. It is an important legal legislative act which must be implement by the various industry and sectors’ companies in order to maintain the health and safety of the employees who work for the organization in order to make the firm and industry </w:t>
      </w:r>
      <w:r w:rsidR="00AC1BCB" w:rsidRPr="00AC1BCB">
        <w:rPr>
          <w:rFonts w:ascii="Times New Roman" w:hAnsi="Times New Roman" w:cs="Times New Roman"/>
          <w:sz w:val="24"/>
          <w:szCs w:val="24"/>
        </w:rPr>
        <w:t>successful (</w:t>
      </w:r>
      <w:r w:rsidR="00AC1BCB" w:rsidRPr="00AC1BCB">
        <w:rPr>
          <w:rFonts w:ascii="Times New Roman" w:hAnsi="Times New Roman" w:cs="Times New Roman"/>
          <w:color w:val="222222"/>
          <w:sz w:val="24"/>
          <w:szCs w:val="24"/>
          <w:shd w:val="clear" w:color="auto" w:fill="FFFFFF"/>
        </w:rPr>
        <w:t>Armstrong and Matters, 2016</w:t>
      </w:r>
      <w:r w:rsidR="00AC1BCB" w:rsidRPr="00AC1BCB">
        <w:rPr>
          <w:rFonts w:ascii="Times New Roman" w:hAnsi="Times New Roman" w:cs="Times New Roman"/>
          <w:sz w:val="24"/>
          <w:szCs w:val="24"/>
        </w:rPr>
        <w:t xml:space="preserve">). </w:t>
      </w:r>
      <w:r w:rsidR="00227228" w:rsidRPr="00AC1BCB">
        <w:rPr>
          <w:rFonts w:ascii="Times New Roman" w:hAnsi="Times New Roman" w:cs="Times New Roman"/>
          <w:sz w:val="24"/>
          <w:szCs w:val="24"/>
        </w:rPr>
        <w:t xml:space="preserve"> </w:t>
      </w:r>
    </w:p>
    <w:p w:rsidR="00125FBD" w:rsidRPr="00AC1BCB" w:rsidRDefault="00125FBD" w:rsidP="000C18BF">
      <w:pPr>
        <w:jc w:val="both"/>
        <w:rPr>
          <w:rFonts w:ascii="Times New Roman" w:hAnsi="Times New Roman" w:cs="Times New Roman"/>
          <w:b/>
          <w:sz w:val="24"/>
          <w:szCs w:val="24"/>
        </w:rPr>
      </w:pPr>
      <w:r w:rsidRPr="00AC1BCB">
        <w:rPr>
          <w:rFonts w:ascii="Times New Roman" w:hAnsi="Times New Roman" w:cs="Times New Roman"/>
          <w:b/>
          <w:sz w:val="24"/>
          <w:szCs w:val="24"/>
        </w:rPr>
        <w:t>FOOD HYGIENE</w:t>
      </w:r>
    </w:p>
    <w:p w:rsidR="002E06A2" w:rsidRPr="004B0455" w:rsidRDefault="00640E7C" w:rsidP="000C18BF">
      <w:pPr>
        <w:jc w:val="both"/>
        <w:rPr>
          <w:rFonts w:ascii="Times New Roman" w:hAnsi="Times New Roman" w:cs="Times New Roman"/>
          <w:sz w:val="24"/>
          <w:szCs w:val="24"/>
        </w:rPr>
      </w:pPr>
      <w:r>
        <w:rPr>
          <w:rFonts w:ascii="Times New Roman" w:hAnsi="Times New Roman" w:cs="Times New Roman"/>
          <w:sz w:val="24"/>
          <w:szCs w:val="24"/>
        </w:rPr>
        <w:tab/>
      </w:r>
      <w:r w:rsidR="00290D16" w:rsidRPr="00290D16">
        <w:rPr>
          <w:rFonts w:ascii="Times New Roman" w:hAnsi="Times New Roman" w:cs="Times New Roman"/>
          <w:sz w:val="24"/>
          <w:szCs w:val="24"/>
        </w:rPr>
        <w:t>A food and beverage service is</w:t>
      </w:r>
      <w:r w:rsidR="004B0455" w:rsidRPr="00290D16">
        <w:rPr>
          <w:rFonts w:ascii="Times New Roman" w:hAnsi="Times New Roman" w:cs="Times New Roman"/>
          <w:sz w:val="24"/>
          <w:szCs w:val="24"/>
        </w:rPr>
        <w:t xml:space="preserve"> an important part of the hospitality industry. There are various units working under this industry earn so much profits by serving varieties of food and drinks to their customers without providing accommodation services. </w:t>
      </w:r>
      <w:r w:rsidR="00290D16" w:rsidRPr="00290D16">
        <w:rPr>
          <w:rFonts w:ascii="Times New Roman" w:hAnsi="Times New Roman" w:cs="Times New Roman"/>
          <w:sz w:val="24"/>
          <w:szCs w:val="24"/>
        </w:rPr>
        <w:t xml:space="preserve">A few years ago, some hospitality companies started providing low quality food and drinks to their customers at low price which lead them to earn so much profitability but due to low quality, it started hamper the health of the customers which lead government to do frame one more policy for hospitality industry and that policy impose as a regulation which is known as </w:t>
      </w:r>
      <w:r w:rsidR="00290D16" w:rsidRPr="00290D16">
        <w:rPr>
          <w:rFonts w:ascii="Times New Roman" w:hAnsi="Times New Roman" w:cs="Times New Roman"/>
          <w:bCs/>
          <w:sz w:val="24"/>
          <w:szCs w:val="24"/>
        </w:rPr>
        <w:t>The Food Hygiene Regulations 2006</w:t>
      </w:r>
      <w:r w:rsidR="00290D16">
        <w:rPr>
          <w:rFonts w:ascii="Times New Roman" w:hAnsi="Times New Roman" w:cs="Times New Roman"/>
          <w:bCs/>
          <w:sz w:val="24"/>
          <w:szCs w:val="24"/>
        </w:rPr>
        <w:t xml:space="preserve">. According to this regulation, all the hospitality units must have to carry their food related activities in a hygienic way and </w:t>
      </w:r>
      <w:r w:rsidR="00FB0E46">
        <w:rPr>
          <w:rFonts w:ascii="Times New Roman" w:hAnsi="Times New Roman" w:cs="Times New Roman"/>
          <w:bCs/>
          <w:sz w:val="24"/>
          <w:szCs w:val="24"/>
        </w:rPr>
        <w:t xml:space="preserve">prevent customers from any kind of unhygienic food which can be harmful for the health of the human. </w:t>
      </w:r>
      <w:r w:rsidR="000012C4">
        <w:rPr>
          <w:rFonts w:ascii="Times New Roman" w:hAnsi="Times New Roman" w:cs="Times New Roman"/>
          <w:bCs/>
          <w:sz w:val="24"/>
          <w:szCs w:val="24"/>
        </w:rPr>
        <w:t>This regulation also gives</w:t>
      </w:r>
      <w:r>
        <w:rPr>
          <w:rFonts w:ascii="Times New Roman" w:hAnsi="Times New Roman" w:cs="Times New Roman"/>
          <w:bCs/>
          <w:sz w:val="24"/>
          <w:szCs w:val="24"/>
        </w:rPr>
        <w:t xml:space="preserve"> guidelines regarding the premises of the place where </w:t>
      </w:r>
      <w:r w:rsidR="000012C4">
        <w:rPr>
          <w:rFonts w:ascii="Times New Roman" w:hAnsi="Times New Roman" w:cs="Times New Roman"/>
          <w:bCs/>
          <w:sz w:val="24"/>
          <w:szCs w:val="24"/>
        </w:rPr>
        <w:t>food is</w:t>
      </w:r>
      <w:r>
        <w:rPr>
          <w:rFonts w:ascii="Times New Roman" w:hAnsi="Times New Roman" w:cs="Times New Roman"/>
          <w:bCs/>
          <w:sz w:val="24"/>
          <w:szCs w:val="24"/>
        </w:rPr>
        <w:t xml:space="preserve"> served. The premises should be clean, safe, good designed and have proper drinking, heating and hand wash facilities</w:t>
      </w:r>
      <w:r w:rsidR="003927A8">
        <w:rPr>
          <w:rFonts w:ascii="Times New Roman" w:hAnsi="Times New Roman" w:cs="Times New Roman"/>
          <w:bCs/>
          <w:sz w:val="24"/>
          <w:szCs w:val="24"/>
        </w:rPr>
        <w:t xml:space="preserve"> (</w:t>
      </w:r>
      <w:r w:rsidR="003927A8">
        <w:rPr>
          <w:rFonts w:ascii="Times New Roman" w:hAnsi="Times New Roman" w:cs="Times New Roman"/>
          <w:color w:val="222222"/>
          <w:sz w:val="24"/>
          <w:szCs w:val="24"/>
          <w:shd w:val="clear" w:color="auto" w:fill="FFFFFF"/>
        </w:rPr>
        <w:t>Augustine</w:t>
      </w:r>
      <w:r w:rsidR="003927A8" w:rsidRPr="00EB434B">
        <w:rPr>
          <w:rFonts w:ascii="Times New Roman" w:hAnsi="Times New Roman" w:cs="Times New Roman"/>
          <w:color w:val="222222"/>
          <w:sz w:val="24"/>
          <w:szCs w:val="24"/>
          <w:shd w:val="clear" w:color="auto" w:fill="FFFFFF"/>
        </w:rPr>
        <w:t xml:space="preserve"> </w:t>
      </w:r>
      <w:r w:rsidR="003927A8">
        <w:rPr>
          <w:rFonts w:ascii="Times New Roman" w:hAnsi="Times New Roman" w:cs="Times New Roman"/>
          <w:color w:val="222222"/>
          <w:sz w:val="24"/>
          <w:szCs w:val="24"/>
          <w:shd w:val="clear" w:color="auto" w:fill="FFFFFF"/>
        </w:rPr>
        <w:t xml:space="preserve">and </w:t>
      </w:r>
      <w:proofErr w:type="gramStart"/>
      <w:r w:rsidR="003927A8">
        <w:rPr>
          <w:rFonts w:ascii="Times New Roman" w:hAnsi="Times New Roman" w:cs="Times New Roman"/>
          <w:color w:val="222222"/>
          <w:sz w:val="24"/>
          <w:szCs w:val="24"/>
          <w:shd w:val="clear" w:color="auto" w:fill="FFFFFF"/>
        </w:rPr>
        <w:t>et.al</w:t>
      </w:r>
      <w:r w:rsidR="003927A8" w:rsidRPr="00EB434B">
        <w:rPr>
          <w:rFonts w:ascii="Times New Roman" w:hAnsi="Times New Roman" w:cs="Times New Roman"/>
          <w:color w:val="222222"/>
          <w:sz w:val="24"/>
          <w:szCs w:val="24"/>
          <w:shd w:val="clear" w:color="auto" w:fill="FFFFFF"/>
        </w:rPr>
        <w:t>.,</w:t>
      </w:r>
      <w:proofErr w:type="gramEnd"/>
      <w:r w:rsidR="003927A8" w:rsidRPr="00EB434B">
        <w:rPr>
          <w:rFonts w:ascii="Times New Roman" w:hAnsi="Times New Roman" w:cs="Times New Roman"/>
          <w:color w:val="222222"/>
          <w:sz w:val="24"/>
          <w:szCs w:val="24"/>
          <w:shd w:val="clear" w:color="auto" w:fill="FFFFFF"/>
        </w:rPr>
        <w:t xml:space="preserve"> 2017</w:t>
      </w:r>
      <w:r w:rsidR="003927A8">
        <w:rPr>
          <w:rFonts w:ascii="Times New Roman" w:hAnsi="Times New Roman" w:cs="Times New Roman"/>
          <w:color w:val="222222"/>
          <w:sz w:val="24"/>
          <w:szCs w:val="24"/>
          <w:shd w:val="clear" w:color="auto" w:fill="FFFFFF"/>
        </w:rPr>
        <w:t>)</w:t>
      </w:r>
      <w:r>
        <w:rPr>
          <w:rFonts w:ascii="Times New Roman" w:hAnsi="Times New Roman" w:cs="Times New Roman"/>
          <w:bCs/>
          <w:sz w:val="24"/>
          <w:szCs w:val="24"/>
        </w:rPr>
        <w:t xml:space="preserve">. </w:t>
      </w:r>
      <w:r w:rsidR="000012C4">
        <w:rPr>
          <w:rFonts w:ascii="Times New Roman" w:hAnsi="Times New Roman" w:cs="Times New Roman"/>
          <w:bCs/>
          <w:sz w:val="24"/>
          <w:szCs w:val="24"/>
        </w:rPr>
        <w:t xml:space="preserve">Also, it states that chefs of the hotel must be in proper and clean uniform, their nails, hair and hands must be clean. Their gloves must be change time to time.  </w:t>
      </w:r>
    </w:p>
    <w:p w:rsidR="00125FBD" w:rsidRPr="00AC1BCB" w:rsidRDefault="00125FBD" w:rsidP="000C18BF">
      <w:pPr>
        <w:jc w:val="both"/>
        <w:rPr>
          <w:rFonts w:ascii="Times New Roman" w:hAnsi="Times New Roman" w:cs="Times New Roman"/>
          <w:b/>
          <w:sz w:val="24"/>
          <w:szCs w:val="24"/>
        </w:rPr>
      </w:pPr>
      <w:r w:rsidRPr="00AC1BCB">
        <w:rPr>
          <w:rFonts w:ascii="Times New Roman" w:hAnsi="Times New Roman" w:cs="Times New Roman"/>
          <w:b/>
          <w:sz w:val="24"/>
          <w:szCs w:val="24"/>
        </w:rPr>
        <w:t>RISK MANAGEMENT</w:t>
      </w:r>
    </w:p>
    <w:p w:rsidR="002E06A2" w:rsidRDefault="00B854AF" w:rsidP="000C18BF">
      <w:pPr>
        <w:jc w:val="both"/>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There are various risks involves in the hospitality industry. These risks are highly dangerous for the companies, their managers and employees. </w:t>
      </w:r>
      <w:r w:rsidR="000D4A95">
        <w:rPr>
          <w:rFonts w:ascii="Times New Roman" w:hAnsi="Times New Roman" w:cs="Times New Roman"/>
          <w:sz w:val="24"/>
          <w:szCs w:val="24"/>
        </w:rPr>
        <w:t xml:space="preserve">Thus, for the smoothly running of the business, Companies are required to managing the risks under the industry. </w:t>
      </w:r>
      <w:r w:rsidR="003120D7">
        <w:rPr>
          <w:rFonts w:ascii="Times New Roman" w:hAnsi="Times New Roman" w:cs="Times New Roman"/>
          <w:sz w:val="24"/>
          <w:szCs w:val="24"/>
        </w:rPr>
        <w:t xml:space="preserve">There are various major risks mentioning below. Along with that, how can a company manages those risks are also mentioning below. </w:t>
      </w:r>
    </w:p>
    <w:p w:rsidR="000C18BF" w:rsidRDefault="001B2217" w:rsidP="000C18BF">
      <w:pPr>
        <w:jc w:val="both"/>
        <w:rPr>
          <w:rFonts w:ascii="Times New Roman" w:hAnsi="Times New Roman" w:cs="Times New Roman"/>
          <w:sz w:val="24"/>
          <w:szCs w:val="24"/>
          <w:shd w:val="clear" w:color="auto" w:fill="FEFEFE"/>
        </w:rPr>
      </w:pPr>
      <w:r w:rsidRPr="001B2217">
        <w:rPr>
          <w:rFonts w:ascii="Times New Roman" w:hAnsi="Times New Roman" w:cs="Times New Roman"/>
          <w:i/>
          <w:sz w:val="24"/>
          <w:szCs w:val="24"/>
          <w:u w:val="single"/>
        </w:rPr>
        <w:lastRenderedPageBreak/>
        <w:t>Property Risk</w:t>
      </w:r>
      <w:r w:rsidRPr="00F226D2">
        <w:rPr>
          <w:rFonts w:ascii="Times New Roman" w:hAnsi="Times New Roman" w:cs="Times New Roman"/>
          <w:sz w:val="24"/>
          <w:szCs w:val="24"/>
        </w:rPr>
        <w:t xml:space="preserve"> </w:t>
      </w:r>
      <w:r w:rsidR="000C18BF">
        <w:rPr>
          <w:rFonts w:ascii="Times New Roman" w:hAnsi="Times New Roman" w:cs="Times New Roman"/>
          <w:sz w:val="24"/>
          <w:szCs w:val="24"/>
        </w:rPr>
        <w:t xml:space="preserve">– Due to expansion of business into other countries, large size of the hospitality units has to face property risk. </w:t>
      </w:r>
      <w:r w:rsidR="000C18BF" w:rsidRPr="000C18BF">
        <w:rPr>
          <w:rFonts w:ascii="Times New Roman" w:hAnsi="Times New Roman" w:cs="Times New Roman"/>
          <w:sz w:val="24"/>
          <w:szCs w:val="24"/>
          <w:shd w:val="clear" w:color="auto" w:fill="FEFEFE"/>
        </w:rPr>
        <w:t>There are various detonation sources in hotels</w:t>
      </w:r>
      <w:r w:rsidR="000C18BF">
        <w:rPr>
          <w:rFonts w:ascii="Times New Roman" w:hAnsi="Times New Roman" w:cs="Times New Roman"/>
          <w:sz w:val="24"/>
          <w:szCs w:val="24"/>
          <w:shd w:val="clear" w:color="auto" w:fill="FEFEFE"/>
        </w:rPr>
        <w:t>. In order to prevent from such risks, company must install fire alarm system in their business for the purpose of management of such risk.</w:t>
      </w:r>
    </w:p>
    <w:p w:rsidR="001B2217" w:rsidRDefault="001B2217" w:rsidP="000C18BF">
      <w:pPr>
        <w:jc w:val="both"/>
        <w:rPr>
          <w:rFonts w:ascii="Times New Roman" w:hAnsi="Times New Roman" w:cs="Times New Roman"/>
          <w:sz w:val="24"/>
          <w:szCs w:val="24"/>
        </w:rPr>
      </w:pPr>
      <w:r w:rsidRPr="001B2217">
        <w:rPr>
          <w:rFonts w:ascii="Times New Roman" w:hAnsi="Times New Roman" w:cs="Times New Roman"/>
          <w:i/>
          <w:sz w:val="24"/>
          <w:szCs w:val="24"/>
          <w:u w:val="single"/>
        </w:rPr>
        <w:t>Premises Risk</w:t>
      </w:r>
      <w:r w:rsidRPr="00F226D2">
        <w:rPr>
          <w:rFonts w:ascii="Times New Roman" w:hAnsi="Times New Roman" w:cs="Times New Roman"/>
          <w:sz w:val="24"/>
          <w:szCs w:val="24"/>
        </w:rPr>
        <w:t xml:space="preserve"> </w:t>
      </w:r>
      <w:r w:rsidR="000C18BF">
        <w:rPr>
          <w:rFonts w:ascii="Times New Roman" w:hAnsi="Times New Roman" w:cs="Times New Roman"/>
          <w:sz w:val="24"/>
          <w:szCs w:val="24"/>
        </w:rPr>
        <w:t xml:space="preserve">– </w:t>
      </w:r>
      <w:r w:rsidR="005719EE">
        <w:rPr>
          <w:rFonts w:ascii="Times New Roman" w:hAnsi="Times New Roman" w:cs="Times New Roman"/>
          <w:sz w:val="24"/>
          <w:szCs w:val="24"/>
        </w:rPr>
        <w:t xml:space="preserve">Due to a lot of environmental factors or long time period factor, Company has to face premise related risk which </w:t>
      </w:r>
      <w:r w:rsidR="009C04D7">
        <w:rPr>
          <w:rFonts w:ascii="Times New Roman" w:hAnsi="Times New Roman" w:cs="Times New Roman"/>
          <w:sz w:val="24"/>
          <w:szCs w:val="24"/>
        </w:rPr>
        <w:t>involves damage or tear</w:t>
      </w:r>
      <w:r w:rsidR="006C288E">
        <w:rPr>
          <w:rFonts w:ascii="Times New Roman" w:hAnsi="Times New Roman" w:cs="Times New Roman"/>
          <w:sz w:val="24"/>
          <w:szCs w:val="24"/>
        </w:rPr>
        <w:t>ing of the premises etc. D</w:t>
      </w:r>
      <w:r w:rsidR="009C04D7">
        <w:rPr>
          <w:rFonts w:ascii="Times New Roman" w:hAnsi="Times New Roman" w:cs="Times New Roman"/>
          <w:sz w:val="24"/>
          <w:szCs w:val="24"/>
        </w:rPr>
        <w:t xml:space="preserve">ue to usage of the rooms by so many guests, some room aspects such as door lock, taps, lights or bulb, Air conditioning and fans </w:t>
      </w:r>
      <w:proofErr w:type="spellStart"/>
      <w:r w:rsidR="009C04D7">
        <w:rPr>
          <w:rFonts w:ascii="Times New Roman" w:hAnsi="Times New Roman" w:cs="Times New Roman"/>
          <w:sz w:val="24"/>
          <w:szCs w:val="24"/>
        </w:rPr>
        <w:t>etc</w:t>
      </w:r>
      <w:proofErr w:type="spellEnd"/>
      <w:r w:rsidR="009C04D7">
        <w:rPr>
          <w:rFonts w:ascii="Times New Roman" w:hAnsi="Times New Roman" w:cs="Times New Roman"/>
          <w:sz w:val="24"/>
          <w:szCs w:val="24"/>
        </w:rPr>
        <w:t>, can also be damage.</w:t>
      </w:r>
      <w:r w:rsidR="006C288E">
        <w:rPr>
          <w:rFonts w:ascii="Times New Roman" w:hAnsi="Times New Roman" w:cs="Times New Roman"/>
          <w:sz w:val="24"/>
          <w:szCs w:val="24"/>
        </w:rPr>
        <w:t xml:space="preserve"> In order to prevent and management of such risks, Company must repair the premises and its related aspects immediately. Also, company should give housekeeper the responsibilities to look upon such things</w:t>
      </w:r>
      <w:r w:rsidR="004B6ABE">
        <w:rPr>
          <w:rFonts w:ascii="Times New Roman" w:hAnsi="Times New Roman" w:cs="Times New Roman"/>
          <w:sz w:val="24"/>
          <w:szCs w:val="24"/>
        </w:rPr>
        <w:t xml:space="preserve"> </w:t>
      </w:r>
      <w:r w:rsidR="000C18BF">
        <w:rPr>
          <w:rFonts w:ascii="Times New Roman" w:hAnsi="Times New Roman" w:cs="Times New Roman"/>
          <w:sz w:val="24"/>
          <w:szCs w:val="24"/>
        </w:rPr>
        <w:t>(</w:t>
      </w:r>
      <w:r w:rsidR="000C18BF">
        <w:rPr>
          <w:rFonts w:ascii="Times New Roman" w:hAnsi="Times New Roman" w:cs="Times New Roman"/>
          <w:color w:val="222222"/>
          <w:sz w:val="24"/>
          <w:szCs w:val="24"/>
          <w:shd w:val="clear" w:color="auto" w:fill="FFFFFF"/>
        </w:rPr>
        <w:t xml:space="preserve">Sin and </w:t>
      </w:r>
      <w:proofErr w:type="spellStart"/>
      <w:r w:rsidR="000C18BF">
        <w:rPr>
          <w:rFonts w:ascii="Times New Roman" w:hAnsi="Times New Roman" w:cs="Times New Roman"/>
          <w:color w:val="222222"/>
          <w:sz w:val="24"/>
          <w:szCs w:val="24"/>
          <w:shd w:val="clear" w:color="auto" w:fill="FFFFFF"/>
        </w:rPr>
        <w:t>Poluan</w:t>
      </w:r>
      <w:proofErr w:type="spellEnd"/>
      <w:r w:rsidR="000C18BF">
        <w:rPr>
          <w:rFonts w:ascii="Times New Roman" w:hAnsi="Times New Roman" w:cs="Times New Roman"/>
          <w:color w:val="222222"/>
          <w:sz w:val="24"/>
          <w:szCs w:val="24"/>
          <w:shd w:val="clear" w:color="auto" w:fill="FFFFFF"/>
        </w:rPr>
        <w:t>,</w:t>
      </w:r>
      <w:r w:rsidR="000C18BF" w:rsidRPr="00EB434B">
        <w:rPr>
          <w:rFonts w:ascii="Times New Roman" w:hAnsi="Times New Roman" w:cs="Times New Roman"/>
          <w:color w:val="222222"/>
          <w:sz w:val="24"/>
          <w:szCs w:val="24"/>
          <w:shd w:val="clear" w:color="auto" w:fill="FFFFFF"/>
        </w:rPr>
        <w:t xml:space="preserve"> 2018</w:t>
      </w:r>
      <w:r w:rsidR="000C18BF">
        <w:rPr>
          <w:rFonts w:ascii="Times New Roman" w:hAnsi="Times New Roman" w:cs="Times New Roman"/>
          <w:sz w:val="24"/>
          <w:szCs w:val="24"/>
        </w:rPr>
        <w:t>)</w:t>
      </w:r>
      <w:r w:rsidR="004B6ABE">
        <w:rPr>
          <w:rFonts w:ascii="Times New Roman" w:hAnsi="Times New Roman" w:cs="Times New Roman"/>
          <w:sz w:val="24"/>
          <w:szCs w:val="24"/>
        </w:rPr>
        <w:t xml:space="preserve">. </w:t>
      </w:r>
    </w:p>
    <w:p w:rsidR="0067601B" w:rsidRDefault="007E6D94" w:rsidP="000C18BF">
      <w:pPr>
        <w:jc w:val="both"/>
        <w:rPr>
          <w:rFonts w:ascii="Times New Roman" w:hAnsi="Times New Roman" w:cs="Times New Roman"/>
          <w:sz w:val="24"/>
          <w:szCs w:val="24"/>
        </w:rPr>
      </w:pPr>
      <w:r>
        <w:rPr>
          <w:rFonts w:ascii="Times New Roman" w:hAnsi="Times New Roman" w:cs="Times New Roman"/>
          <w:sz w:val="24"/>
          <w:szCs w:val="24"/>
        </w:rPr>
        <w:tab/>
      </w:r>
      <w:r w:rsidR="0067601B">
        <w:rPr>
          <w:rFonts w:ascii="Times New Roman" w:hAnsi="Times New Roman" w:cs="Times New Roman"/>
          <w:sz w:val="24"/>
          <w:szCs w:val="24"/>
        </w:rPr>
        <w:t xml:space="preserve">For the risk management, Hospitality industry can hire risk management team </w:t>
      </w:r>
      <w:proofErr w:type="gramStart"/>
      <w:r w:rsidR="0067601B">
        <w:rPr>
          <w:rFonts w:ascii="Times New Roman" w:hAnsi="Times New Roman" w:cs="Times New Roman"/>
          <w:sz w:val="24"/>
          <w:szCs w:val="24"/>
        </w:rPr>
        <w:t>This</w:t>
      </w:r>
      <w:proofErr w:type="gramEnd"/>
      <w:r w:rsidR="0067601B">
        <w:rPr>
          <w:rFonts w:ascii="Times New Roman" w:hAnsi="Times New Roman" w:cs="Times New Roman"/>
          <w:sz w:val="24"/>
          <w:szCs w:val="24"/>
        </w:rPr>
        <w:t xml:space="preserve"> team can look upon the insurance facilities provided by the insurance companies working under the United Kingdom for the hotel and its related aspects such as – Property coverage, construction all risk, surety facilities, workers’ compensation and environmental liability etc. </w:t>
      </w:r>
    </w:p>
    <w:p w:rsidR="007E6D94" w:rsidRPr="007E6D94" w:rsidRDefault="007E6D94" w:rsidP="000C18BF">
      <w:pPr>
        <w:jc w:val="both"/>
        <w:rPr>
          <w:rFonts w:ascii="Times New Roman" w:hAnsi="Times New Roman" w:cs="Times New Roman"/>
          <w:sz w:val="24"/>
          <w:szCs w:val="24"/>
        </w:rPr>
      </w:pPr>
      <w:r>
        <w:rPr>
          <w:rFonts w:ascii="Times New Roman" w:hAnsi="Times New Roman" w:cs="Times New Roman"/>
          <w:i/>
          <w:sz w:val="24"/>
          <w:szCs w:val="24"/>
        </w:rPr>
        <w:tab/>
      </w:r>
      <w:r>
        <w:rPr>
          <w:rFonts w:ascii="Times New Roman" w:hAnsi="Times New Roman" w:cs="Times New Roman"/>
          <w:sz w:val="24"/>
          <w:szCs w:val="24"/>
        </w:rPr>
        <w:t>Risk management is an important for the hospitality industry as it is</w:t>
      </w:r>
      <w:r w:rsidR="00FF4540">
        <w:rPr>
          <w:rFonts w:ascii="Times New Roman" w:hAnsi="Times New Roman" w:cs="Times New Roman"/>
          <w:sz w:val="24"/>
          <w:szCs w:val="24"/>
        </w:rPr>
        <w:t xml:space="preserve"> directly</w:t>
      </w:r>
      <w:r>
        <w:rPr>
          <w:rFonts w:ascii="Times New Roman" w:hAnsi="Times New Roman" w:cs="Times New Roman"/>
          <w:sz w:val="24"/>
          <w:szCs w:val="24"/>
        </w:rPr>
        <w:t xml:space="preserve"> related to the human life too. </w:t>
      </w:r>
      <w:r w:rsidR="00FF4540">
        <w:rPr>
          <w:rFonts w:ascii="Times New Roman" w:hAnsi="Times New Roman" w:cs="Times New Roman"/>
          <w:sz w:val="24"/>
          <w:szCs w:val="24"/>
        </w:rPr>
        <w:t>Due to various external and internal factors, companies and guests has to face a lot of issues. In order to reduce the issues, Hospitality industry is using risk management technique which helps companies to deals with the risks without harming their guests.</w:t>
      </w:r>
    </w:p>
    <w:p w:rsidR="002E06A2" w:rsidRDefault="00125FBD" w:rsidP="000C18BF">
      <w:pPr>
        <w:jc w:val="both"/>
        <w:rPr>
          <w:rFonts w:ascii="Times New Roman" w:hAnsi="Times New Roman" w:cs="Times New Roman"/>
          <w:b/>
          <w:sz w:val="24"/>
          <w:szCs w:val="24"/>
        </w:rPr>
      </w:pPr>
      <w:r w:rsidRPr="00AC1BCB">
        <w:rPr>
          <w:rFonts w:ascii="Times New Roman" w:hAnsi="Times New Roman" w:cs="Times New Roman"/>
          <w:b/>
          <w:sz w:val="24"/>
          <w:szCs w:val="24"/>
        </w:rPr>
        <w:t>LICENSING</w:t>
      </w:r>
    </w:p>
    <w:p w:rsidR="003927A8" w:rsidRPr="003927A8" w:rsidRDefault="00A519A0" w:rsidP="000C18BF">
      <w:pPr>
        <w:jc w:val="both"/>
        <w:rPr>
          <w:rFonts w:ascii="Times New Roman" w:hAnsi="Times New Roman" w:cs="Times New Roman"/>
          <w:sz w:val="24"/>
          <w:szCs w:val="24"/>
        </w:rPr>
      </w:pPr>
      <w:r>
        <w:rPr>
          <w:rFonts w:ascii="Times New Roman" w:hAnsi="Times New Roman" w:cs="Times New Roman"/>
          <w:sz w:val="24"/>
          <w:szCs w:val="24"/>
        </w:rPr>
        <w:tab/>
      </w:r>
      <w:r w:rsidR="002D2637">
        <w:rPr>
          <w:rFonts w:ascii="Times New Roman" w:hAnsi="Times New Roman" w:cs="Times New Roman"/>
          <w:sz w:val="24"/>
          <w:szCs w:val="24"/>
        </w:rPr>
        <w:t xml:space="preserve">Licensing refers to the process of taking allowance of running business or something from the higher government </w:t>
      </w:r>
      <w:r w:rsidR="00BD539B">
        <w:rPr>
          <w:rFonts w:ascii="Times New Roman" w:hAnsi="Times New Roman" w:cs="Times New Roman"/>
          <w:sz w:val="24"/>
          <w:szCs w:val="24"/>
        </w:rPr>
        <w:t>authority</w:t>
      </w:r>
      <w:r w:rsidR="002D2637">
        <w:rPr>
          <w:rFonts w:ascii="Times New Roman" w:hAnsi="Times New Roman" w:cs="Times New Roman"/>
          <w:sz w:val="24"/>
          <w:szCs w:val="24"/>
        </w:rPr>
        <w:t>.</w:t>
      </w:r>
      <w:r w:rsidR="00BD539B">
        <w:rPr>
          <w:rFonts w:ascii="Times New Roman" w:hAnsi="Times New Roman" w:cs="Times New Roman"/>
          <w:sz w:val="24"/>
          <w:szCs w:val="24"/>
        </w:rPr>
        <w:t xml:space="preserve"> For the licensing procedure, Hospitality industry has to follow Licensing Act 1872. According to this act, Hospitality units have to take various kinds of official permission from the authorized governmental body. According to this act, Company requires to take license for building new premise of hotels, installation of fire safety in the organization, sell of alcohol in the organization, business registration to the register house and for opening bar under the name of company or new name etc.  </w:t>
      </w:r>
      <w:r w:rsidR="0094167C">
        <w:rPr>
          <w:rFonts w:ascii="Times New Roman" w:hAnsi="Times New Roman" w:cs="Times New Roman"/>
          <w:sz w:val="24"/>
          <w:szCs w:val="24"/>
        </w:rPr>
        <w:t xml:space="preserve">It is an important act to follow by the hospitality industry in order to bring transparency in the operations of the organization, gain the customers’ trust and tell the public that the business is for the purpose of earning profits but in a legally manner not by fraud or some illegal manner. </w:t>
      </w:r>
      <w:r w:rsidR="007F046A">
        <w:rPr>
          <w:rFonts w:ascii="Times New Roman" w:hAnsi="Times New Roman" w:cs="Times New Roman"/>
          <w:sz w:val="24"/>
          <w:szCs w:val="24"/>
        </w:rPr>
        <w:t>In case any company who is running its business without license, has to pay heavy penalty along with imprisonment</w:t>
      </w:r>
      <w:r>
        <w:rPr>
          <w:rFonts w:ascii="Times New Roman" w:hAnsi="Times New Roman" w:cs="Times New Roman"/>
          <w:sz w:val="24"/>
          <w:szCs w:val="24"/>
        </w:rPr>
        <w:t xml:space="preserve"> (</w:t>
      </w:r>
      <w:proofErr w:type="spellStart"/>
      <w:r>
        <w:rPr>
          <w:rFonts w:ascii="Times New Roman" w:hAnsi="Times New Roman" w:cs="Times New Roman"/>
          <w:color w:val="222222"/>
          <w:sz w:val="24"/>
          <w:szCs w:val="24"/>
          <w:shd w:val="clear" w:color="auto" w:fill="FFFFFF"/>
        </w:rPr>
        <w:t>Biga</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Spott</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Spott</w:t>
      </w:r>
      <w:proofErr w:type="spellEnd"/>
      <w:r>
        <w:rPr>
          <w:rFonts w:ascii="Times New Roman" w:hAnsi="Times New Roman" w:cs="Times New Roman"/>
          <w:color w:val="222222"/>
          <w:sz w:val="24"/>
          <w:szCs w:val="24"/>
          <w:shd w:val="clear" w:color="auto" w:fill="FFFFFF"/>
        </w:rPr>
        <w:t>,</w:t>
      </w:r>
      <w:r w:rsidRPr="00EB434B">
        <w:rPr>
          <w:rFonts w:ascii="Times New Roman" w:hAnsi="Times New Roman" w:cs="Times New Roman"/>
          <w:color w:val="222222"/>
          <w:sz w:val="24"/>
          <w:szCs w:val="24"/>
          <w:shd w:val="clear" w:color="auto" w:fill="FFFFFF"/>
        </w:rPr>
        <w:t xml:space="preserve"> 2015</w:t>
      </w:r>
      <w:r>
        <w:rPr>
          <w:rFonts w:ascii="Times New Roman" w:hAnsi="Times New Roman" w:cs="Times New Roman"/>
          <w:sz w:val="24"/>
          <w:szCs w:val="24"/>
        </w:rPr>
        <w:t>)</w:t>
      </w:r>
      <w:r w:rsidR="007F046A">
        <w:rPr>
          <w:rFonts w:ascii="Times New Roman" w:hAnsi="Times New Roman" w:cs="Times New Roman"/>
          <w:sz w:val="24"/>
          <w:szCs w:val="24"/>
        </w:rPr>
        <w:t xml:space="preserve">. </w:t>
      </w:r>
    </w:p>
    <w:p w:rsidR="00125FBD" w:rsidRPr="00AC1BCB" w:rsidRDefault="00125FBD" w:rsidP="000C18BF">
      <w:pPr>
        <w:jc w:val="both"/>
        <w:rPr>
          <w:rFonts w:ascii="Times New Roman" w:hAnsi="Times New Roman" w:cs="Times New Roman"/>
          <w:b/>
          <w:sz w:val="24"/>
          <w:szCs w:val="24"/>
        </w:rPr>
      </w:pPr>
      <w:r w:rsidRPr="00AC1BCB">
        <w:rPr>
          <w:rFonts w:ascii="Times New Roman" w:hAnsi="Times New Roman" w:cs="Times New Roman"/>
          <w:b/>
          <w:sz w:val="24"/>
          <w:szCs w:val="24"/>
        </w:rPr>
        <w:t>HOTEL PROPRIETORS</w:t>
      </w:r>
    </w:p>
    <w:p w:rsidR="002E06A2" w:rsidRPr="00AC1BCB" w:rsidRDefault="0098347F" w:rsidP="000C18BF">
      <w:pPr>
        <w:spacing w:before="240"/>
        <w:jc w:val="both"/>
        <w:rPr>
          <w:rFonts w:ascii="Times New Roman" w:hAnsi="Times New Roman" w:cs="Times New Roman"/>
          <w:sz w:val="24"/>
          <w:szCs w:val="24"/>
        </w:rPr>
      </w:pPr>
      <w:r>
        <w:rPr>
          <w:rFonts w:ascii="Times New Roman" w:hAnsi="Times New Roman" w:cs="Times New Roman"/>
          <w:sz w:val="24"/>
          <w:szCs w:val="24"/>
        </w:rPr>
        <w:tab/>
      </w:r>
      <w:r w:rsidR="006D1C4F">
        <w:rPr>
          <w:rFonts w:ascii="Times New Roman" w:hAnsi="Times New Roman" w:cs="Times New Roman"/>
          <w:sz w:val="24"/>
          <w:szCs w:val="24"/>
        </w:rPr>
        <w:t xml:space="preserve">Hotel Proprietors refers to the owner of the hotel business and he/she can hold the hotel property. </w:t>
      </w:r>
      <w:r w:rsidR="007F4976">
        <w:rPr>
          <w:rFonts w:ascii="Times New Roman" w:hAnsi="Times New Roman" w:cs="Times New Roman"/>
          <w:sz w:val="24"/>
          <w:szCs w:val="24"/>
        </w:rPr>
        <w:t xml:space="preserve">UK government has imposed the Hotels Proprietors Act 1956 which replace the Innkeepers Liability Act 1863.  It basically deals with the accommodation services, guests who are using the accommodation services offered by the hospitality industry and parking of the </w:t>
      </w:r>
      <w:r w:rsidR="007F4976">
        <w:rPr>
          <w:rFonts w:ascii="Times New Roman" w:hAnsi="Times New Roman" w:cs="Times New Roman"/>
          <w:sz w:val="24"/>
          <w:szCs w:val="24"/>
        </w:rPr>
        <w:lastRenderedPageBreak/>
        <w:t xml:space="preserve">vehicles in the parking lot of hotel premise. </w:t>
      </w:r>
      <w:r w:rsidR="009276FF">
        <w:rPr>
          <w:rFonts w:ascii="Times New Roman" w:hAnsi="Times New Roman" w:cs="Times New Roman"/>
          <w:sz w:val="24"/>
          <w:szCs w:val="24"/>
        </w:rPr>
        <w:t xml:space="preserve">According to this act, there are various </w:t>
      </w:r>
      <w:r w:rsidR="00124D37">
        <w:rPr>
          <w:rFonts w:ascii="Times New Roman" w:hAnsi="Times New Roman" w:cs="Times New Roman"/>
          <w:sz w:val="24"/>
          <w:szCs w:val="24"/>
        </w:rPr>
        <w:t xml:space="preserve">duties of hotel proprietor against the guests, their comfort and their usage of services offered by the organization. </w:t>
      </w:r>
      <w:r w:rsidR="0045673A">
        <w:rPr>
          <w:rFonts w:ascii="Times New Roman" w:hAnsi="Times New Roman" w:cs="Times New Roman"/>
          <w:sz w:val="24"/>
          <w:szCs w:val="24"/>
        </w:rPr>
        <w:t xml:space="preserve">There are various rights and liabilities given under the act to the guests as well as to the hotel proprietor, which must be acknowledge and </w:t>
      </w:r>
      <w:r w:rsidR="00CF3358">
        <w:rPr>
          <w:rFonts w:ascii="Times New Roman" w:hAnsi="Times New Roman" w:cs="Times New Roman"/>
          <w:sz w:val="24"/>
          <w:szCs w:val="24"/>
        </w:rPr>
        <w:t>carry out</w:t>
      </w:r>
      <w:r w:rsidR="0045673A">
        <w:rPr>
          <w:rFonts w:ascii="Times New Roman" w:hAnsi="Times New Roman" w:cs="Times New Roman"/>
          <w:sz w:val="24"/>
          <w:szCs w:val="24"/>
        </w:rPr>
        <w:t xml:space="preserve"> by them respectively in order to prevent themselves from any kinds of legal actions in the future</w:t>
      </w:r>
      <w:r w:rsidR="00E522A6">
        <w:rPr>
          <w:rFonts w:ascii="Times New Roman" w:hAnsi="Times New Roman" w:cs="Times New Roman"/>
          <w:sz w:val="24"/>
          <w:szCs w:val="24"/>
        </w:rPr>
        <w:t xml:space="preserve"> (</w:t>
      </w:r>
      <w:r w:rsidR="00E522A6">
        <w:rPr>
          <w:rFonts w:ascii="Times New Roman" w:hAnsi="Times New Roman" w:cs="Times New Roman"/>
          <w:color w:val="222222"/>
          <w:sz w:val="24"/>
          <w:szCs w:val="24"/>
          <w:shd w:val="clear" w:color="auto" w:fill="FFFFFF"/>
        </w:rPr>
        <w:t>Pappas,</w:t>
      </w:r>
      <w:r w:rsidR="00E522A6" w:rsidRPr="001A0268">
        <w:rPr>
          <w:rFonts w:ascii="Times New Roman" w:hAnsi="Times New Roman" w:cs="Times New Roman"/>
          <w:color w:val="222222"/>
          <w:sz w:val="24"/>
          <w:szCs w:val="24"/>
          <w:shd w:val="clear" w:color="auto" w:fill="FFFFFF"/>
        </w:rPr>
        <w:t xml:space="preserve"> 2015</w:t>
      </w:r>
      <w:r w:rsidR="00E522A6">
        <w:rPr>
          <w:rFonts w:ascii="Times New Roman" w:hAnsi="Times New Roman" w:cs="Times New Roman"/>
          <w:sz w:val="24"/>
          <w:szCs w:val="24"/>
        </w:rPr>
        <w:t>)</w:t>
      </w:r>
      <w:r w:rsidR="0045673A">
        <w:rPr>
          <w:rFonts w:ascii="Times New Roman" w:hAnsi="Times New Roman" w:cs="Times New Roman"/>
          <w:sz w:val="24"/>
          <w:szCs w:val="24"/>
        </w:rPr>
        <w:t xml:space="preserve">. </w:t>
      </w:r>
      <w:r w:rsidR="00CF3358">
        <w:rPr>
          <w:rFonts w:ascii="Times New Roman" w:hAnsi="Times New Roman" w:cs="Times New Roman"/>
          <w:sz w:val="24"/>
          <w:szCs w:val="24"/>
        </w:rPr>
        <w:t xml:space="preserve">This act is also deals with the luggage and belongings of the guests </w:t>
      </w:r>
      <w:r w:rsidR="00CE3E43">
        <w:rPr>
          <w:rFonts w:ascii="Times New Roman" w:hAnsi="Times New Roman" w:cs="Times New Roman"/>
          <w:sz w:val="24"/>
          <w:szCs w:val="24"/>
        </w:rPr>
        <w:t>and loss of or damage to guests t</w:t>
      </w:r>
      <w:r w:rsidR="00EE2953">
        <w:rPr>
          <w:rFonts w:ascii="Times New Roman" w:hAnsi="Times New Roman" w:cs="Times New Roman"/>
          <w:sz w:val="24"/>
          <w:szCs w:val="24"/>
        </w:rPr>
        <w:t xml:space="preserve">oo. </w:t>
      </w:r>
    </w:p>
    <w:p w:rsidR="007B0761" w:rsidRPr="00ED6373" w:rsidRDefault="00232F1C" w:rsidP="000C18BF">
      <w:pPr>
        <w:pStyle w:val="Heading1"/>
        <w:jc w:val="both"/>
        <w:rPr>
          <w:rFonts w:ascii="Times New Roman" w:hAnsi="Times New Roman" w:cs="Times New Roman"/>
          <w:color w:val="auto"/>
        </w:rPr>
      </w:pPr>
      <w:bookmarkStart w:id="7" w:name="_Toc4264154"/>
      <w:bookmarkStart w:id="8" w:name="_Toc14823315"/>
      <w:r w:rsidRPr="00ED6373">
        <w:rPr>
          <w:rFonts w:ascii="Times New Roman" w:hAnsi="Times New Roman" w:cs="Times New Roman"/>
          <w:color w:val="auto"/>
        </w:rPr>
        <w:t>CONCLUSION</w:t>
      </w:r>
      <w:bookmarkEnd w:id="7"/>
      <w:bookmarkEnd w:id="8"/>
    </w:p>
    <w:p w:rsidR="00EB434B" w:rsidRPr="00AC1BCB" w:rsidRDefault="002E06A2" w:rsidP="000C18BF">
      <w:pPr>
        <w:jc w:val="both"/>
        <w:rPr>
          <w:rFonts w:ascii="Times New Roman" w:eastAsiaTheme="majorEastAsia" w:hAnsi="Times New Roman" w:cs="Times New Roman"/>
          <w:b/>
          <w:bCs/>
          <w:sz w:val="24"/>
          <w:szCs w:val="24"/>
        </w:rPr>
      </w:pPr>
      <w:r>
        <w:rPr>
          <w:rFonts w:ascii="Times New Roman" w:hAnsi="Times New Roman" w:cs="Times New Roman"/>
        </w:rPr>
        <w:tab/>
      </w:r>
      <w:r w:rsidRPr="00AC1BCB">
        <w:rPr>
          <w:rFonts w:ascii="Times New Roman" w:hAnsi="Times New Roman" w:cs="Times New Roman"/>
          <w:sz w:val="24"/>
          <w:szCs w:val="24"/>
        </w:rPr>
        <w:t>From the above study, it has been summarized that there are various legal legislative risk which can be mitigate by following particular legal regulations or legal policies</w:t>
      </w:r>
      <w:r w:rsidR="00D8382A" w:rsidRPr="00AC1BCB">
        <w:rPr>
          <w:rFonts w:ascii="Times New Roman" w:hAnsi="Times New Roman" w:cs="Times New Roman"/>
          <w:sz w:val="24"/>
          <w:szCs w:val="24"/>
        </w:rPr>
        <w:t xml:space="preserve">. Following of these regulations and policies can be benefits or </w:t>
      </w:r>
      <w:r w:rsidR="00002AE7" w:rsidRPr="00AC1BCB">
        <w:rPr>
          <w:rFonts w:ascii="Times New Roman" w:hAnsi="Times New Roman" w:cs="Times New Roman"/>
          <w:sz w:val="24"/>
          <w:szCs w:val="24"/>
        </w:rPr>
        <w:t>drawbacks for the companies depend</w:t>
      </w:r>
      <w:r w:rsidR="00D8382A" w:rsidRPr="00AC1BCB">
        <w:rPr>
          <w:rFonts w:ascii="Times New Roman" w:hAnsi="Times New Roman" w:cs="Times New Roman"/>
          <w:sz w:val="24"/>
          <w:szCs w:val="24"/>
        </w:rPr>
        <w:t xml:space="preserve"> upon the</w:t>
      </w:r>
      <w:bookmarkStart w:id="9" w:name="_Toc4264156"/>
      <w:r w:rsidR="00D8382A" w:rsidRPr="00AC1BCB">
        <w:rPr>
          <w:rFonts w:ascii="Times New Roman" w:hAnsi="Times New Roman" w:cs="Times New Roman"/>
          <w:sz w:val="24"/>
          <w:szCs w:val="24"/>
        </w:rPr>
        <w:t xml:space="preserve"> nature of the company or project or product or services offered by the company.</w:t>
      </w:r>
      <w:r w:rsidR="00226CA4" w:rsidRPr="00AC1BCB">
        <w:rPr>
          <w:rFonts w:ascii="Times New Roman" w:hAnsi="Times New Roman" w:cs="Times New Roman"/>
          <w:sz w:val="24"/>
          <w:szCs w:val="24"/>
        </w:rPr>
        <w:t xml:space="preserve"> It helps company to work under the proper legal framework but sometimes it can be costly for the company to follow these legal regulations and policies.</w:t>
      </w:r>
      <w:r w:rsidR="00EB434B" w:rsidRPr="00AC1BCB">
        <w:rPr>
          <w:rFonts w:ascii="Times New Roman" w:hAnsi="Times New Roman" w:cs="Times New Roman"/>
          <w:sz w:val="24"/>
          <w:szCs w:val="24"/>
        </w:rPr>
        <w:br w:type="page"/>
      </w:r>
    </w:p>
    <w:p w:rsidR="004411FB" w:rsidRPr="00A03363" w:rsidRDefault="009C1236" w:rsidP="00A03363">
      <w:pPr>
        <w:pStyle w:val="Heading1"/>
        <w:rPr>
          <w:rFonts w:ascii="Times New Roman" w:hAnsi="Times New Roman" w:cs="Times New Roman"/>
          <w:color w:val="auto"/>
        </w:rPr>
      </w:pPr>
      <w:bookmarkStart w:id="10" w:name="_Toc14823316"/>
      <w:r w:rsidRPr="00A03363">
        <w:rPr>
          <w:rFonts w:ascii="Times New Roman" w:hAnsi="Times New Roman" w:cs="Times New Roman"/>
          <w:color w:val="auto"/>
        </w:rPr>
        <w:lastRenderedPageBreak/>
        <w:t>REFERENCES</w:t>
      </w:r>
      <w:bookmarkEnd w:id="9"/>
      <w:bookmarkEnd w:id="10"/>
    </w:p>
    <w:p w:rsidR="00ED7F10" w:rsidRDefault="00EB434B" w:rsidP="00AC1BCB">
      <w:pPr>
        <w:spacing w:line="240" w:lineRule="auto"/>
        <w:ind w:left="1440" w:hanging="1440"/>
        <w:jc w:val="both"/>
        <w:rPr>
          <w:rFonts w:ascii="Times New Roman" w:hAnsi="Times New Roman" w:cs="Times New Roman"/>
          <w:sz w:val="24"/>
          <w:szCs w:val="24"/>
          <w:u w:val="single"/>
        </w:rPr>
      </w:pPr>
      <w:r>
        <w:rPr>
          <w:rFonts w:ascii="Times New Roman" w:hAnsi="Times New Roman" w:cs="Times New Roman"/>
          <w:sz w:val="24"/>
          <w:szCs w:val="24"/>
          <w:u w:val="single"/>
        </w:rPr>
        <w:t xml:space="preserve">Books and </w:t>
      </w:r>
      <w:r w:rsidR="003927A8">
        <w:rPr>
          <w:rFonts w:ascii="Times New Roman" w:hAnsi="Times New Roman" w:cs="Times New Roman"/>
          <w:sz w:val="24"/>
          <w:szCs w:val="24"/>
          <w:u w:val="single"/>
        </w:rPr>
        <w:t>Journals</w:t>
      </w:r>
    </w:p>
    <w:p w:rsidR="00AC1BCB" w:rsidRPr="00EB434B" w:rsidRDefault="00AC1BCB" w:rsidP="00AC1BCB">
      <w:pPr>
        <w:spacing w:line="240" w:lineRule="auto"/>
        <w:ind w:left="1440" w:hanging="1440"/>
        <w:jc w:val="both"/>
        <w:rPr>
          <w:rFonts w:ascii="Times New Roman" w:hAnsi="Times New Roman" w:cs="Times New Roman"/>
          <w:color w:val="222222"/>
          <w:sz w:val="24"/>
          <w:szCs w:val="24"/>
          <w:shd w:val="clear" w:color="auto" w:fill="FFFFFF"/>
        </w:rPr>
      </w:pPr>
      <w:proofErr w:type="spellStart"/>
      <w:proofErr w:type="gramStart"/>
      <w:r w:rsidRPr="00EB434B">
        <w:rPr>
          <w:rFonts w:ascii="Times New Roman" w:hAnsi="Times New Roman" w:cs="Times New Roman"/>
          <w:color w:val="222222"/>
          <w:sz w:val="24"/>
          <w:szCs w:val="24"/>
          <w:shd w:val="clear" w:color="auto" w:fill="FFFFFF"/>
        </w:rPr>
        <w:t>Adeyinka-Ojo</w:t>
      </w:r>
      <w:proofErr w:type="spellEnd"/>
      <w:r w:rsidRPr="00EB434B">
        <w:rPr>
          <w:rFonts w:ascii="Times New Roman" w:hAnsi="Times New Roman" w:cs="Times New Roman"/>
          <w:color w:val="222222"/>
          <w:sz w:val="24"/>
          <w:szCs w:val="24"/>
          <w:shd w:val="clear" w:color="auto" w:fill="FFFFFF"/>
        </w:rPr>
        <w:t>, S., 2018.</w:t>
      </w:r>
      <w:proofErr w:type="gramEnd"/>
      <w:r w:rsidRPr="00EB434B">
        <w:rPr>
          <w:rFonts w:ascii="Times New Roman" w:hAnsi="Times New Roman" w:cs="Times New Roman"/>
          <w:color w:val="222222"/>
          <w:sz w:val="24"/>
          <w:szCs w:val="24"/>
          <w:shd w:val="clear" w:color="auto" w:fill="FFFFFF"/>
        </w:rPr>
        <w:t xml:space="preserve"> </w:t>
      </w:r>
      <w:proofErr w:type="gramStart"/>
      <w:r w:rsidRPr="00EB434B">
        <w:rPr>
          <w:rFonts w:ascii="Times New Roman" w:hAnsi="Times New Roman" w:cs="Times New Roman"/>
          <w:color w:val="222222"/>
          <w:sz w:val="24"/>
          <w:szCs w:val="24"/>
          <w:shd w:val="clear" w:color="auto" w:fill="FFFFFF"/>
        </w:rPr>
        <w:t xml:space="preserve">A strategic framework for </w:t>
      </w:r>
      <w:proofErr w:type="spellStart"/>
      <w:r w:rsidRPr="00EB434B">
        <w:rPr>
          <w:rFonts w:ascii="Times New Roman" w:hAnsi="Times New Roman" w:cs="Times New Roman"/>
          <w:color w:val="222222"/>
          <w:sz w:val="24"/>
          <w:szCs w:val="24"/>
          <w:shd w:val="clear" w:color="auto" w:fill="FFFFFF"/>
        </w:rPr>
        <w:t>analysing</w:t>
      </w:r>
      <w:proofErr w:type="spellEnd"/>
      <w:r w:rsidRPr="00EB434B">
        <w:rPr>
          <w:rFonts w:ascii="Times New Roman" w:hAnsi="Times New Roman" w:cs="Times New Roman"/>
          <w:color w:val="222222"/>
          <w:sz w:val="24"/>
          <w:szCs w:val="24"/>
          <w:shd w:val="clear" w:color="auto" w:fill="FFFFFF"/>
        </w:rPr>
        <w:t xml:space="preserve"> employability skills deficits in rural hospitality and tourism destinations.</w:t>
      </w:r>
      <w:proofErr w:type="gramEnd"/>
      <w:r w:rsidRPr="00EB434B">
        <w:rPr>
          <w:rFonts w:ascii="Times New Roman" w:hAnsi="Times New Roman" w:cs="Times New Roman"/>
          <w:color w:val="222222"/>
          <w:sz w:val="24"/>
          <w:szCs w:val="24"/>
          <w:shd w:val="clear" w:color="auto" w:fill="FFFFFF"/>
        </w:rPr>
        <w:t> </w:t>
      </w:r>
      <w:proofErr w:type="gramStart"/>
      <w:r w:rsidRPr="00EB434B">
        <w:rPr>
          <w:rFonts w:ascii="Times New Roman" w:hAnsi="Times New Roman" w:cs="Times New Roman"/>
          <w:i/>
          <w:iCs/>
          <w:color w:val="222222"/>
          <w:sz w:val="24"/>
          <w:szCs w:val="24"/>
          <w:shd w:val="clear" w:color="auto" w:fill="FFFFFF"/>
        </w:rPr>
        <w:t>Tourism management perspectives</w:t>
      </w:r>
      <w:r>
        <w:rPr>
          <w:rFonts w:ascii="Times New Roman" w:hAnsi="Times New Roman" w:cs="Times New Roman"/>
          <w:color w:val="222222"/>
          <w:sz w:val="24"/>
          <w:szCs w:val="24"/>
          <w:shd w:val="clear" w:color="auto" w:fill="FFFFFF"/>
        </w:rPr>
        <w:t>.</w:t>
      </w:r>
      <w:proofErr w:type="gramEnd"/>
      <w:r w:rsidRPr="00EB434B">
        <w:rPr>
          <w:rFonts w:ascii="Times New Roman" w:hAnsi="Times New Roman" w:cs="Times New Roman"/>
          <w:color w:val="222222"/>
          <w:sz w:val="24"/>
          <w:szCs w:val="24"/>
          <w:shd w:val="clear" w:color="auto" w:fill="FFFFFF"/>
        </w:rPr>
        <w:t> </w:t>
      </w:r>
      <w:r w:rsidRPr="001A0268">
        <w:rPr>
          <w:rFonts w:ascii="Times New Roman" w:hAnsi="Times New Roman" w:cs="Times New Roman"/>
          <w:iCs/>
          <w:color w:val="222222"/>
          <w:sz w:val="24"/>
          <w:szCs w:val="24"/>
          <w:shd w:val="clear" w:color="auto" w:fill="FFFFFF"/>
        </w:rPr>
        <w:t>27</w:t>
      </w:r>
      <w:r>
        <w:rPr>
          <w:rFonts w:ascii="Times New Roman" w:hAnsi="Times New Roman" w:cs="Times New Roman"/>
          <w:color w:val="222222"/>
          <w:sz w:val="24"/>
          <w:szCs w:val="24"/>
          <w:shd w:val="clear" w:color="auto" w:fill="FFFFFF"/>
        </w:rPr>
        <w:t>.</w:t>
      </w:r>
      <w:r w:rsidRPr="00EB434B">
        <w:rPr>
          <w:rFonts w:ascii="Times New Roman" w:hAnsi="Times New Roman" w:cs="Times New Roman"/>
          <w:color w:val="222222"/>
          <w:sz w:val="24"/>
          <w:szCs w:val="24"/>
          <w:shd w:val="clear" w:color="auto" w:fill="FFFFFF"/>
        </w:rPr>
        <w:t xml:space="preserve"> pp.47-54.</w:t>
      </w:r>
    </w:p>
    <w:p w:rsidR="00AC1BCB" w:rsidRDefault="00AC1BCB" w:rsidP="00AC1BCB">
      <w:pPr>
        <w:spacing w:line="240" w:lineRule="auto"/>
        <w:ind w:left="1440" w:hanging="1440"/>
        <w:jc w:val="both"/>
        <w:rPr>
          <w:rFonts w:ascii="Times New Roman" w:hAnsi="Times New Roman" w:cs="Times New Roman"/>
          <w:color w:val="222222"/>
          <w:sz w:val="24"/>
          <w:szCs w:val="24"/>
          <w:shd w:val="clear" w:color="auto" w:fill="FFFFFF"/>
        </w:rPr>
      </w:pPr>
      <w:proofErr w:type="gramStart"/>
      <w:r w:rsidRPr="00EB434B">
        <w:rPr>
          <w:rFonts w:ascii="Times New Roman" w:hAnsi="Times New Roman" w:cs="Times New Roman"/>
          <w:color w:val="222222"/>
          <w:sz w:val="24"/>
          <w:szCs w:val="24"/>
          <w:shd w:val="clear" w:color="auto" w:fill="FFFFFF"/>
        </w:rPr>
        <w:t>Armstrong, R. and Matters, R.T., 2016.</w:t>
      </w:r>
      <w:proofErr w:type="gramEnd"/>
      <w:r w:rsidRPr="00EB434B">
        <w:rPr>
          <w:rFonts w:ascii="Times New Roman" w:hAnsi="Times New Roman" w:cs="Times New Roman"/>
          <w:color w:val="222222"/>
          <w:sz w:val="24"/>
          <w:szCs w:val="24"/>
          <w:shd w:val="clear" w:color="auto" w:fill="FFFFFF"/>
        </w:rPr>
        <w:t xml:space="preserve"> Modern slavery: risks for the UK hospitality industry. </w:t>
      </w:r>
      <w:proofErr w:type="gramStart"/>
      <w:r w:rsidRPr="00EB434B">
        <w:rPr>
          <w:rFonts w:ascii="Times New Roman" w:hAnsi="Times New Roman" w:cs="Times New Roman"/>
          <w:i/>
          <w:iCs/>
          <w:color w:val="222222"/>
          <w:sz w:val="24"/>
          <w:szCs w:val="24"/>
          <w:shd w:val="clear" w:color="auto" w:fill="FFFFFF"/>
        </w:rPr>
        <w:t>Progress in Responsible Tourism</w:t>
      </w:r>
      <w:r>
        <w:rPr>
          <w:rFonts w:ascii="Times New Roman" w:hAnsi="Times New Roman" w:cs="Times New Roman"/>
          <w:color w:val="222222"/>
          <w:sz w:val="24"/>
          <w:szCs w:val="24"/>
          <w:shd w:val="clear" w:color="auto" w:fill="FFFFFF"/>
        </w:rPr>
        <w:t>.</w:t>
      </w:r>
      <w:proofErr w:type="gramEnd"/>
      <w:r w:rsidRPr="00EB434B">
        <w:rPr>
          <w:rFonts w:ascii="Times New Roman" w:hAnsi="Times New Roman" w:cs="Times New Roman"/>
          <w:color w:val="222222"/>
          <w:sz w:val="24"/>
          <w:szCs w:val="24"/>
          <w:shd w:val="clear" w:color="auto" w:fill="FFFFFF"/>
        </w:rPr>
        <w:t> </w:t>
      </w:r>
      <w:proofErr w:type="gramStart"/>
      <w:r w:rsidRPr="001A0268">
        <w:rPr>
          <w:rFonts w:ascii="Times New Roman" w:hAnsi="Times New Roman" w:cs="Times New Roman"/>
          <w:iCs/>
          <w:color w:val="222222"/>
          <w:sz w:val="24"/>
          <w:szCs w:val="24"/>
          <w:shd w:val="clear" w:color="auto" w:fill="FFFFFF"/>
        </w:rPr>
        <w:t>5</w:t>
      </w:r>
      <w:r>
        <w:rPr>
          <w:rFonts w:ascii="Times New Roman" w:hAnsi="Times New Roman" w:cs="Times New Roman"/>
          <w:color w:val="222222"/>
          <w:sz w:val="24"/>
          <w:szCs w:val="24"/>
          <w:shd w:val="clear" w:color="auto" w:fill="FFFFFF"/>
        </w:rPr>
        <w:t>(1).</w:t>
      </w:r>
      <w:proofErr w:type="gramEnd"/>
      <w:r w:rsidRPr="00EB434B">
        <w:rPr>
          <w:rFonts w:ascii="Times New Roman" w:hAnsi="Times New Roman" w:cs="Times New Roman"/>
          <w:color w:val="222222"/>
          <w:sz w:val="24"/>
          <w:szCs w:val="24"/>
          <w:shd w:val="clear" w:color="auto" w:fill="FFFFFF"/>
        </w:rPr>
        <w:t xml:space="preserve"> </w:t>
      </w:r>
      <w:proofErr w:type="gramStart"/>
      <w:r w:rsidRPr="00EB434B">
        <w:rPr>
          <w:rFonts w:ascii="Times New Roman" w:hAnsi="Times New Roman" w:cs="Times New Roman"/>
          <w:color w:val="222222"/>
          <w:sz w:val="24"/>
          <w:szCs w:val="24"/>
          <w:shd w:val="clear" w:color="auto" w:fill="FFFFFF"/>
        </w:rPr>
        <w:t>pp.67-78</w:t>
      </w:r>
      <w:proofErr w:type="gramEnd"/>
      <w:r w:rsidRPr="00EB434B">
        <w:rPr>
          <w:rFonts w:ascii="Times New Roman" w:hAnsi="Times New Roman" w:cs="Times New Roman"/>
          <w:color w:val="222222"/>
          <w:sz w:val="24"/>
          <w:szCs w:val="24"/>
          <w:shd w:val="clear" w:color="auto" w:fill="FFFFFF"/>
        </w:rPr>
        <w:t>.</w:t>
      </w:r>
    </w:p>
    <w:p w:rsidR="00AC1BCB" w:rsidRPr="00EB434B" w:rsidRDefault="00AC1BCB" w:rsidP="00AC1BCB">
      <w:pPr>
        <w:spacing w:line="240" w:lineRule="auto"/>
        <w:ind w:left="1440" w:hanging="1440"/>
        <w:jc w:val="both"/>
        <w:rPr>
          <w:rFonts w:ascii="Times New Roman" w:hAnsi="Times New Roman" w:cs="Times New Roman"/>
          <w:color w:val="222222"/>
          <w:sz w:val="24"/>
          <w:szCs w:val="24"/>
          <w:shd w:val="clear" w:color="auto" w:fill="FFFFFF"/>
        </w:rPr>
      </w:pPr>
      <w:r w:rsidRPr="00EB434B">
        <w:rPr>
          <w:rFonts w:ascii="Times New Roman" w:hAnsi="Times New Roman" w:cs="Times New Roman"/>
          <w:color w:val="222222"/>
          <w:sz w:val="24"/>
          <w:szCs w:val="24"/>
          <w:shd w:val="clear" w:color="auto" w:fill="FFFFFF"/>
        </w:rPr>
        <w:t xml:space="preserve">Augustine, J., </w:t>
      </w:r>
      <w:r>
        <w:rPr>
          <w:rFonts w:ascii="Times New Roman" w:hAnsi="Times New Roman" w:cs="Times New Roman"/>
          <w:color w:val="222222"/>
          <w:sz w:val="24"/>
          <w:szCs w:val="24"/>
          <w:shd w:val="clear" w:color="auto" w:fill="FFFFFF"/>
        </w:rPr>
        <w:t xml:space="preserve">and </w:t>
      </w:r>
      <w:proofErr w:type="gramStart"/>
      <w:r>
        <w:rPr>
          <w:rFonts w:ascii="Times New Roman" w:hAnsi="Times New Roman" w:cs="Times New Roman"/>
          <w:color w:val="222222"/>
          <w:sz w:val="24"/>
          <w:szCs w:val="24"/>
          <w:shd w:val="clear" w:color="auto" w:fill="FFFFFF"/>
        </w:rPr>
        <w:t>et.al</w:t>
      </w:r>
      <w:r w:rsidRPr="00EB434B">
        <w:rPr>
          <w:rFonts w:ascii="Times New Roman" w:hAnsi="Times New Roman" w:cs="Times New Roman"/>
          <w:color w:val="222222"/>
          <w:sz w:val="24"/>
          <w:szCs w:val="24"/>
          <w:shd w:val="clear" w:color="auto" w:fill="FFFFFF"/>
        </w:rPr>
        <w:t>.,</w:t>
      </w:r>
      <w:proofErr w:type="gramEnd"/>
      <w:r w:rsidRPr="00EB434B">
        <w:rPr>
          <w:rFonts w:ascii="Times New Roman" w:hAnsi="Times New Roman" w:cs="Times New Roman"/>
          <w:color w:val="222222"/>
          <w:sz w:val="24"/>
          <w:szCs w:val="24"/>
          <w:shd w:val="clear" w:color="auto" w:fill="FFFFFF"/>
        </w:rPr>
        <w:t xml:space="preserve"> 2017. Identification of key business and management skills needed for pharmacy graduates. </w:t>
      </w:r>
      <w:proofErr w:type="gramStart"/>
      <w:r w:rsidRPr="00EB434B">
        <w:rPr>
          <w:rFonts w:ascii="Times New Roman" w:hAnsi="Times New Roman" w:cs="Times New Roman"/>
          <w:i/>
          <w:iCs/>
          <w:color w:val="222222"/>
          <w:sz w:val="24"/>
          <w:szCs w:val="24"/>
          <w:shd w:val="clear" w:color="auto" w:fill="FFFFFF"/>
        </w:rPr>
        <w:t>American journal of pharmaceutical education</w:t>
      </w:r>
      <w:r>
        <w:rPr>
          <w:rFonts w:ascii="Times New Roman" w:hAnsi="Times New Roman" w:cs="Times New Roman"/>
          <w:color w:val="222222"/>
          <w:sz w:val="24"/>
          <w:szCs w:val="24"/>
          <w:shd w:val="clear" w:color="auto" w:fill="FFFFFF"/>
        </w:rPr>
        <w:t>.</w:t>
      </w:r>
      <w:proofErr w:type="gramEnd"/>
      <w:r w:rsidRPr="00EB434B">
        <w:rPr>
          <w:rFonts w:ascii="Times New Roman" w:hAnsi="Times New Roman" w:cs="Times New Roman"/>
          <w:color w:val="222222"/>
          <w:sz w:val="24"/>
          <w:szCs w:val="24"/>
          <w:shd w:val="clear" w:color="auto" w:fill="FFFFFF"/>
        </w:rPr>
        <w:t xml:space="preserve"> </w:t>
      </w:r>
      <w:proofErr w:type="gramStart"/>
      <w:r w:rsidRPr="00EB434B">
        <w:rPr>
          <w:rFonts w:ascii="Times New Roman" w:hAnsi="Times New Roman" w:cs="Times New Roman"/>
          <w:color w:val="222222"/>
          <w:sz w:val="24"/>
          <w:szCs w:val="24"/>
          <w:shd w:val="clear" w:color="auto" w:fill="FFFFFF"/>
        </w:rPr>
        <w:t>p.ajpe6364.</w:t>
      </w:r>
      <w:proofErr w:type="gramEnd"/>
    </w:p>
    <w:p w:rsidR="00AC1BCB" w:rsidRPr="00EB434B" w:rsidRDefault="00AC1BCB" w:rsidP="00AC1BCB">
      <w:pPr>
        <w:spacing w:line="240" w:lineRule="auto"/>
        <w:ind w:left="1440" w:hanging="1440"/>
        <w:jc w:val="both"/>
        <w:rPr>
          <w:rFonts w:ascii="Times New Roman" w:hAnsi="Times New Roman" w:cs="Times New Roman"/>
          <w:color w:val="222222"/>
          <w:sz w:val="24"/>
          <w:szCs w:val="24"/>
          <w:shd w:val="clear" w:color="auto" w:fill="FFFFFF"/>
        </w:rPr>
      </w:pPr>
      <w:proofErr w:type="spellStart"/>
      <w:r w:rsidRPr="00EB434B">
        <w:rPr>
          <w:rFonts w:ascii="Times New Roman" w:hAnsi="Times New Roman" w:cs="Times New Roman"/>
          <w:color w:val="222222"/>
          <w:sz w:val="24"/>
          <w:szCs w:val="24"/>
          <w:shd w:val="clear" w:color="auto" w:fill="FFFFFF"/>
        </w:rPr>
        <w:t>Biga</w:t>
      </w:r>
      <w:proofErr w:type="spellEnd"/>
      <w:r w:rsidRPr="00EB434B">
        <w:rPr>
          <w:rFonts w:ascii="Times New Roman" w:hAnsi="Times New Roman" w:cs="Times New Roman"/>
          <w:color w:val="222222"/>
          <w:sz w:val="24"/>
          <w:szCs w:val="24"/>
          <w:shd w:val="clear" w:color="auto" w:fill="FFFFFF"/>
        </w:rPr>
        <w:t xml:space="preserve">, K., </w:t>
      </w:r>
      <w:proofErr w:type="spellStart"/>
      <w:r w:rsidRPr="00EB434B">
        <w:rPr>
          <w:rFonts w:ascii="Times New Roman" w:hAnsi="Times New Roman" w:cs="Times New Roman"/>
          <w:color w:val="222222"/>
          <w:sz w:val="24"/>
          <w:szCs w:val="24"/>
          <w:shd w:val="clear" w:color="auto" w:fill="FFFFFF"/>
        </w:rPr>
        <w:t>Spott</w:t>
      </w:r>
      <w:proofErr w:type="spellEnd"/>
      <w:r w:rsidRPr="00EB434B">
        <w:rPr>
          <w:rFonts w:ascii="Times New Roman" w:hAnsi="Times New Roman" w:cs="Times New Roman"/>
          <w:color w:val="222222"/>
          <w:sz w:val="24"/>
          <w:szCs w:val="24"/>
          <w:shd w:val="clear" w:color="auto" w:fill="FFFFFF"/>
        </w:rPr>
        <w:t xml:space="preserve">, P. and </w:t>
      </w:r>
      <w:proofErr w:type="spellStart"/>
      <w:r w:rsidRPr="00EB434B">
        <w:rPr>
          <w:rFonts w:ascii="Times New Roman" w:hAnsi="Times New Roman" w:cs="Times New Roman"/>
          <w:color w:val="222222"/>
          <w:sz w:val="24"/>
          <w:szCs w:val="24"/>
          <w:shd w:val="clear" w:color="auto" w:fill="FFFFFF"/>
        </w:rPr>
        <w:t>Spott</w:t>
      </w:r>
      <w:proofErr w:type="spellEnd"/>
      <w:r w:rsidRPr="00EB434B">
        <w:rPr>
          <w:rFonts w:ascii="Times New Roman" w:hAnsi="Times New Roman" w:cs="Times New Roman"/>
          <w:color w:val="222222"/>
          <w:sz w:val="24"/>
          <w:szCs w:val="24"/>
          <w:shd w:val="clear" w:color="auto" w:fill="FFFFFF"/>
        </w:rPr>
        <w:t>, E., 2015. Smart hiring in the hospitality industry: Legal and business perspectives. </w:t>
      </w:r>
      <w:proofErr w:type="gramStart"/>
      <w:r w:rsidRPr="00EB434B">
        <w:rPr>
          <w:rFonts w:ascii="Times New Roman" w:hAnsi="Times New Roman" w:cs="Times New Roman"/>
          <w:i/>
          <w:iCs/>
          <w:color w:val="222222"/>
          <w:sz w:val="24"/>
          <w:szCs w:val="24"/>
          <w:shd w:val="clear" w:color="auto" w:fill="FFFFFF"/>
        </w:rPr>
        <w:t>American Journal of Management</w:t>
      </w:r>
      <w:r>
        <w:rPr>
          <w:rFonts w:ascii="Times New Roman" w:hAnsi="Times New Roman" w:cs="Times New Roman"/>
          <w:color w:val="222222"/>
          <w:sz w:val="24"/>
          <w:szCs w:val="24"/>
          <w:shd w:val="clear" w:color="auto" w:fill="FFFFFF"/>
        </w:rPr>
        <w:t>.</w:t>
      </w:r>
      <w:proofErr w:type="gramEnd"/>
      <w:r w:rsidRPr="00EB434B">
        <w:rPr>
          <w:rFonts w:ascii="Times New Roman" w:hAnsi="Times New Roman" w:cs="Times New Roman"/>
          <w:color w:val="222222"/>
          <w:sz w:val="24"/>
          <w:szCs w:val="24"/>
          <w:shd w:val="clear" w:color="auto" w:fill="FFFFFF"/>
        </w:rPr>
        <w:t> </w:t>
      </w:r>
      <w:proofErr w:type="gramStart"/>
      <w:r w:rsidRPr="001A0268">
        <w:rPr>
          <w:rFonts w:ascii="Times New Roman" w:hAnsi="Times New Roman" w:cs="Times New Roman"/>
          <w:iCs/>
          <w:color w:val="222222"/>
          <w:sz w:val="24"/>
          <w:szCs w:val="24"/>
          <w:shd w:val="clear" w:color="auto" w:fill="FFFFFF"/>
        </w:rPr>
        <w:t>15</w:t>
      </w:r>
      <w:r>
        <w:rPr>
          <w:rFonts w:ascii="Times New Roman" w:hAnsi="Times New Roman" w:cs="Times New Roman"/>
          <w:color w:val="222222"/>
          <w:sz w:val="24"/>
          <w:szCs w:val="24"/>
          <w:shd w:val="clear" w:color="auto" w:fill="FFFFFF"/>
        </w:rPr>
        <w:t>(4).</w:t>
      </w:r>
      <w:proofErr w:type="gramEnd"/>
      <w:r w:rsidRPr="00EB434B">
        <w:rPr>
          <w:rFonts w:ascii="Times New Roman" w:hAnsi="Times New Roman" w:cs="Times New Roman"/>
          <w:color w:val="222222"/>
          <w:sz w:val="24"/>
          <w:szCs w:val="24"/>
          <w:shd w:val="clear" w:color="auto" w:fill="FFFFFF"/>
        </w:rPr>
        <w:t xml:space="preserve"> </w:t>
      </w:r>
      <w:proofErr w:type="gramStart"/>
      <w:r w:rsidRPr="00EB434B">
        <w:rPr>
          <w:rFonts w:ascii="Times New Roman" w:hAnsi="Times New Roman" w:cs="Times New Roman"/>
          <w:color w:val="222222"/>
          <w:sz w:val="24"/>
          <w:szCs w:val="24"/>
          <w:shd w:val="clear" w:color="auto" w:fill="FFFFFF"/>
        </w:rPr>
        <w:t>p.115.</w:t>
      </w:r>
      <w:proofErr w:type="gramEnd"/>
    </w:p>
    <w:p w:rsidR="00AC1BCB" w:rsidRPr="001A0268" w:rsidRDefault="00AC1BCB" w:rsidP="00AC1BCB">
      <w:pPr>
        <w:spacing w:line="240" w:lineRule="auto"/>
        <w:ind w:left="1440" w:hanging="1440"/>
        <w:jc w:val="both"/>
        <w:rPr>
          <w:rFonts w:ascii="Times New Roman" w:hAnsi="Times New Roman" w:cs="Times New Roman"/>
          <w:sz w:val="24"/>
          <w:szCs w:val="24"/>
          <w:u w:val="single"/>
        </w:rPr>
      </w:pPr>
      <w:r w:rsidRPr="001A0268">
        <w:rPr>
          <w:rFonts w:ascii="Times New Roman" w:hAnsi="Times New Roman" w:cs="Times New Roman"/>
          <w:color w:val="222222"/>
          <w:sz w:val="24"/>
          <w:szCs w:val="24"/>
          <w:shd w:val="clear" w:color="auto" w:fill="FFFFFF"/>
        </w:rPr>
        <w:t xml:space="preserve">Pappas, N., 2015. </w:t>
      </w:r>
      <w:proofErr w:type="gramStart"/>
      <w:r w:rsidRPr="001A0268">
        <w:rPr>
          <w:rFonts w:ascii="Times New Roman" w:hAnsi="Times New Roman" w:cs="Times New Roman"/>
          <w:color w:val="222222"/>
          <w:sz w:val="24"/>
          <w:szCs w:val="24"/>
          <w:shd w:val="clear" w:color="auto" w:fill="FFFFFF"/>
        </w:rPr>
        <w:t>Marketing hospitality industry in an era of crisis.</w:t>
      </w:r>
      <w:proofErr w:type="gramEnd"/>
      <w:r w:rsidRPr="001A0268">
        <w:rPr>
          <w:rFonts w:ascii="Times New Roman" w:hAnsi="Times New Roman" w:cs="Times New Roman"/>
          <w:color w:val="222222"/>
          <w:sz w:val="24"/>
          <w:szCs w:val="24"/>
          <w:shd w:val="clear" w:color="auto" w:fill="FFFFFF"/>
        </w:rPr>
        <w:t> </w:t>
      </w:r>
      <w:proofErr w:type="gramStart"/>
      <w:r w:rsidRPr="001A0268">
        <w:rPr>
          <w:rFonts w:ascii="Times New Roman" w:hAnsi="Times New Roman" w:cs="Times New Roman"/>
          <w:i/>
          <w:iCs/>
          <w:color w:val="222222"/>
          <w:sz w:val="24"/>
          <w:szCs w:val="24"/>
          <w:shd w:val="clear" w:color="auto" w:fill="FFFFFF"/>
        </w:rPr>
        <w:t>Tourism Planning &amp; Development</w:t>
      </w:r>
      <w:r>
        <w:rPr>
          <w:rFonts w:ascii="Times New Roman" w:hAnsi="Times New Roman" w:cs="Times New Roman"/>
          <w:color w:val="222222"/>
          <w:sz w:val="24"/>
          <w:szCs w:val="24"/>
          <w:shd w:val="clear" w:color="auto" w:fill="FFFFFF"/>
        </w:rPr>
        <w:t>.</w:t>
      </w:r>
      <w:proofErr w:type="gramEnd"/>
      <w:r w:rsidRPr="001A0268">
        <w:rPr>
          <w:rFonts w:ascii="Times New Roman" w:hAnsi="Times New Roman" w:cs="Times New Roman"/>
          <w:color w:val="222222"/>
          <w:sz w:val="24"/>
          <w:szCs w:val="24"/>
          <w:shd w:val="clear" w:color="auto" w:fill="FFFFFF"/>
        </w:rPr>
        <w:t> </w:t>
      </w:r>
      <w:proofErr w:type="gramStart"/>
      <w:r w:rsidRPr="001A0268">
        <w:rPr>
          <w:rFonts w:ascii="Times New Roman" w:hAnsi="Times New Roman" w:cs="Times New Roman"/>
          <w:iCs/>
          <w:color w:val="222222"/>
          <w:sz w:val="24"/>
          <w:szCs w:val="24"/>
          <w:shd w:val="clear" w:color="auto" w:fill="FFFFFF"/>
        </w:rPr>
        <w:t>12</w:t>
      </w:r>
      <w:r>
        <w:rPr>
          <w:rFonts w:ascii="Times New Roman" w:hAnsi="Times New Roman" w:cs="Times New Roman"/>
          <w:color w:val="222222"/>
          <w:sz w:val="24"/>
          <w:szCs w:val="24"/>
          <w:shd w:val="clear" w:color="auto" w:fill="FFFFFF"/>
        </w:rPr>
        <w:t>(3).</w:t>
      </w:r>
      <w:proofErr w:type="gramEnd"/>
      <w:r w:rsidRPr="001A0268">
        <w:rPr>
          <w:rFonts w:ascii="Times New Roman" w:hAnsi="Times New Roman" w:cs="Times New Roman"/>
          <w:color w:val="222222"/>
          <w:sz w:val="24"/>
          <w:szCs w:val="24"/>
          <w:shd w:val="clear" w:color="auto" w:fill="FFFFFF"/>
        </w:rPr>
        <w:t xml:space="preserve"> </w:t>
      </w:r>
      <w:proofErr w:type="gramStart"/>
      <w:r w:rsidRPr="001A0268">
        <w:rPr>
          <w:rFonts w:ascii="Times New Roman" w:hAnsi="Times New Roman" w:cs="Times New Roman"/>
          <w:color w:val="222222"/>
          <w:sz w:val="24"/>
          <w:szCs w:val="24"/>
          <w:shd w:val="clear" w:color="auto" w:fill="FFFFFF"/>
        </w:rPr>
        <w:t>pp.333-349</w:t>
      </w:r>
      <w:proofErr w:type="gramEnd"/>
      <w:r w:rsidRPr="001A0268">
        <w:rPr>
          <w:rFonts w:ascii="Times New Roman" w:hAnsi="Times New Roman" w:cs="Times New Roman"/>
          <w:color w:val="222222"/>
          <w:sz w:val="24"/>
          <w:szCs w:val="24"/>
          <w:shd w:val="clear" w:color="auto" w:fill="FFFFFF"/>
        </w:rPr>
        <w:t>.</w:t>
      </w:r>
    </w:p>
    <w:p w:rsidR="00AC1BCB" w:rsidRPr="00EB434B" w:rsidRDefault="00AC1BCB" w:rsidP="00AC1BCB">
      <w:pPr>
        <w:spacing w:line="240" w:lineRule="auto"/>
        <w:ind w:left="1440" w:hanging="1440"/>
        <w:jc w:val="both"/>
        <w:rPr>
          <w:rFonts w:ascii="Times New Roman" w:hAnsi="Times New Roman" w:cs="Times New Roman"/>
          <w:color w:val="222222"/>
          <w:sz w:val="24"/>
          <w:szCs w:val="24"/>
          <w:shd w:val="clear" w:color="auto" w:fill="FFFFFF"/>
        </w:rPr>
      </w:pPr>
      <w:proofErr w:type="gramStart"/>
      <w:r w:rsidRPr="00EB434B">
        <w:rPr>
          <w:rFonts w:ascii="Times New Roman" w:hAnsi="Times New Roman" w:cs="Times New Roman"/>
          <w:color w:val="222222"/>
          <w:sz w:val="24"/>
          <w:szCs w:val="24"/>
          <w:shd w:val="clear" w:color="auto" w:fill="FFFFFF"/>
        </w:rPr>
        <w:t xml:space="preserve">Sin, L.G. and </w:t>
      </w:r>
      <w:proofErr w:type="spellStart"/>
      <w:r w:rsidRPr="00EB434B">
        <w:rPr>
          <w:rFonts w:ascii="Times New Roman" w:hAnsi="Times New Roman" w:cs="Times New Roman"/>
          <w:color w:val="222222"/>
          <w:sz w:val="24"/>
          <w:szCs w:val="24"/>
          <w:shd w:val="clear" w:color="auto" w:fill="FFFFFF"/>
        </w:rPr>
        <w:t>Poluan</w:t>
      </w:r>
      <w:proofErr w:type="spellEnd"/>
      <w:r w:rsidRPr="00EB434B">
        <w:rPr>
          <w:rFonts w:ascii="Times New Roman" w:hAnsi="Times New Roman" w:cs="Times New Roman"/>
          <w:color w:val="222222"/>
          <w:sz w:val="24"/>
          <w:szCs w:val="24"/>
          <w:shd w:val="clear" w:color="auto" w:fill="FFFFFF"/>
        </w:rPr>
        <w:t>, S.J., 2018, December.</w:t>
      </w:r>
      <w:proofErr w:type="gramEnd"/>
      <w:r w:rsidRPr="00EB434B">
        <w:rPr>
          <w:rFonts w:ascii="Times New Roman" w:hAnsi="Times New Roman" w:cs="Times New Roman"/>
          <w:color w:val="222222"/>
          <w:sz w:val="24"/>
          <w:szCs w:val="24"/>
          <w:shd w:val="clear" w:color="auto" w:fill="FFFFFF"/>
        </w:rPr>
        <w:t xml:space="preserve"> Analyzing the Application of </w:t>
      </w:r>
      <w:proofErr w:type="gramStart"/>
      <w:r w:rsidRPr="00EB434B">
        <w:rPr>
          <w:rFonts w:ascii="Times New Roman" w:hAnsi="Times New Roman" w:cs="Times New Roman"/>
          <w:color w:val="222222"/>
          <w:sz w:val="24"/>
          <w:szCs w:val="24"/>
          <w:shd w:val="clear" w:color="auto" w:fill="FFFFFF"/>
        </w:rPr>
        <w:t>The</w:t>
      </w:r>
      <w:proofErr w:type="gramEnd"/>
      <w:r w:rsidRPr="00EB434B">
        <w:rPr>
          <w:rFonts w:ascii="Times New Roman" w:hAnsi="Times New Roman" w:cs="Times New Roman"/>
          <w:color w:val="222222"/>
          <w:sz w:val="24"/>
          <w:szCs w:val="24"/>
          <w:shd w:val="clear" w:color="auto" w:fill="FFFFFF"/>
        </w:rPr>
        <w:t xml:space="preserve"> Global Virtual Team (GVT) Model in Developing International Business Skills in Indonesia Higher Education. </w:t>
      </w:r>
      <w:proofErr w:type="gramStart"/>
      <w:r w:rsidRPr="00EB434B">
        <w:rPr>
          <w:rFonts w:ascii="Times New Roman" w:hAnsi="Times New Roman" w:cs="Times New Roman"/>
          <w:color w:val="222222"/>
          <w:sz w:val="24"/>
          <w:szCs w:val="24"/>
          <w:shd w:val="clear" w:color="auto" w:fill="FFFFFF"/>
        </w:rPr>
        <w:t>In </w:t>
      </w:r>
      <w:r w:rsidRPr="00EB434B">
        <w:rPr>
          <w:rFonts w:ascii="Times New Roman" w:hAnsi="Times New Roman" w:cs="Times New Roman"/>
          <w:i/>
          <w:iCs/>
          <w:color w:val="222222"/>
          <w:sz w:val="24"/>
          <w:szCs w:val="24"/>
          <w:shd w:val="clear" w:color="auto" w:fill="FFFFFF"/>
        </w:rPr>
        <w:t>Journal of International Conference Proceedings</w:t>
      </w:r>
      <w:r>
        <w:rPr>
          <w:rFonts w:ascii="Times New Roman" w:hAnsi="Times New Roman" w:cs="Times New Roman"/>
          <w:i/>
          <w:iCs/>
          <w:color w:val="222222"/>
          <w:sz w:val="24"/>
          <w:szCs w:val="24"/>
          <w:shd w:val="clear" w:color="auto" w:fill="FFFFFF"/>
        </w:rPr>
        <w:t>.</w:t>
      </w:r>
      <w:proofErr w:type="gramEnd"/>
      <w:r>
        <w:rPr>
          <w:rFonts w:ascii="Times New Roman" w:hAnsi="Times New Roman" w:cs="Times New Roman"/>
          <w:i/>
          <w:iCs/>
          <w:color w:val="222222"/>
          <w:sz w:val="24"/>
          <w:szCs w:val="24"/>
          <w:shd w:val="clear" w:color="auto" w:fill="FFFFFF"/>
        </w:rPr>
        <w:t xml:space="preserve"> </w:t>
      </w:r>
      <w:proofErr w:type="gramStart"/>
      <w:r w:rsidRPr="00EB434B">
        <w:rPr>
          <w:rFonts w:ascii="Times New Roman" w:hAnsi="Times New Roman" w:cs="Times New Roman"/>
          <w:color w:val="222222"/>
          <w:sz w:val="24"/>
          <w:szCs w:val="24"/>
          <w:shd w:val="clear" w:color="auto" w:fill="FFFFFF"/>
        </w:rPr>
        <w:t>(Vol. 1, No. 2).</w:t>
      </w:r>
      <w:proofErr w:type="gramEnd"/>
    </w:p>
    <w:sectPr w:rsidR="00AC1BCB" w:rsidRPr="00EB434B" w:rsidSect="006500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4E50CF"/>
    <w:multiLevelType w:val="hybridMultilevel"/>
    <w:tmpl w:val="A00452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5844BC7"/>
    <w:multiLevelType w:val="hybridMultilevel"/>
    <w:tmpl w:val="340CFB3E"/>
    <w:lvl w:ilvl="0" w:tplc="47EECEC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42661181"/>
    <w:multiLevelType w:val="hybridMultilevel"/>
    <w:tmpl w:val="55F2916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D6C7DD0"/>
    <w:multiLevelType w:val="hybridMultilevel"/>
    <w:tmpl w:val="A5808B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1AC4618"/>
    <w:multiLevelType w:val="hybridMultilevel"/>
    <w:tmpl w:val="A336DAF0"/>
    <w:lvl w:ilvl="0" w:tplc="08BEA0C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6FFB3A2A"/>
    <w:multiLevelType w:val="hybridMultilevel"/>
    <w:tmpl w:val="37C852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E0E30DB"/>
    <w:multiLevelType w:val="hybridMultilevel"/>
    <w:tmpl w:val="06F68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6"/>
  </w:num>
  <w:num w:numId="3">
    <w:abstractNumId w:val="5"/>
  </w:num>
  <w:num w:numId="4">
    <w:abstractNumId w:val="3"/>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2CE4"/>
    <w:rsid w:val="000012C4"/>
    <w:rsid w:val="00002AE7"/>
    <w:rsid w:val="00044483"/>
    <w:rsid w:val="000820E6"/>
    <w:rsid w:val="000C18BF"/>
    <w:rsid w:val="000D410B"/>
    <w:rsid w:val="000D4A95"/>
    <w:rsid w:val="000E1051"/>
    <w:rsid w:val="00124D37"/>
    <w:rsid w:val="00125FBD"/>
    <w:rsid w:val="001315F9"/>
    <w:rsid w:val="00166ED3"/>
    <w:rsid w:val="00197F31"/>
    <w:rsid w:val="001A0268"/>
    <w:rsid w:val="001B2217"/>
    <w:rsid w:val="00226CA4"/>
    <w:rsid w:val="00227228"/>
    <w:rsid w:val="00232F1C"/>
    <w:rsid w:val="002676FB"/>
    <w:rsid w:val="00290D16"/>
    <w:rsid w:val="002926A4"/>
    <w:rsid w:val="002D2637"/>
    <w:rsid w:val="002E06A2"/>
    <w:rsid w:val="002E4F34"/>
    <w:rsid w:val="00300AC5"/>
    <w:rsid w:val="003120D7"/>
    <w:rsid w:val="00353219"/>
    <w:rsid w:val="003927A8"/>
    <w:rsid w:val="004411FB"/>
    <w:rsid w:val="0045673A"/>
    <w:rsid w:val="004A7348"/>
    <w:rsid w:val="004B0455"/>
    <w:rsid w:val="004B6ABE"/>
    <w:rsid w:val="004D356F"/>
    <w:rsid w:val="00524E74"/>
    <w:rsid w:val="005719EE"/>
    <w:rsid w:val="00576FC5"/>
    <w:rsid w:val="005A0D77"/>
    <w:rsid w:val="005A3AE0"/>
    <w:rsid w:val="005C2DFC"/>
    <w:rsid w:val="005C454E"/>
    <w:rsid w:val="005C6E6E"/>
    <w:rsid w:val="005D4F90"/>
    <w:rsid w:val="0060093F"/>
    <w:rsid w:val="00640E7C"/>
    <w:rsid w:val="0065004C"/>
    <w:rsid w:val="0067601B"/>
    <w:rsid w:val="006841FD"/>
    <w:rsid w:val="006C288E"/>
    <w:rsid w:val="006D1C4F"/>
    <w:rsid w:val="006F3501"/>
    <w:rsid w:val="00772B5C"/>
    <w:rsid w:val="007B0761"/>
    <w:rsid w:val="007B3E54"/>
    <w:rsid w:val="007D5E7E"/>
    <w:rsid w:val="007E015F"/>
    <w:rsid w:val="007E457E"/>
    <w:rsid w:val="007E6344"/>
    <w:rsid w:val="007E6D94"/>
    <w:rsid w:val="007F046A"/>
    <w:rsid w:val="007F4976"/>
    <w:rsid w:val="008063C1"/>
    <w:rsid w:val="00850AE4"/>
    <w:rsid w:val="0091189F"/>
    <w:rsid w:val="009276FF"/>
    <w:rsid w:val="0094167C"/>
    <w:rsid w:val="0096092C"/>
    <w:rsid w:val="0097761D"/>
    <w:rsid w:val="0098347F"/>
    <w:rsid w:val="00991FC4"/>
    <w:rsid w:val="0099306D"/>
    <w:rsid w:val="009B03AA"/>
    <w:rsid w:val="009C04D7"/>
    <w:rsid w:val="009C1236"/>
    <w:rsid w:val="00A03363"/>
    <w:rsid w:val="00A26F2A"/>
    <w:rsid w:val="00A519A0"/>
    <w:rsid w:val="00A548BE"/>
    <w:rsid w:val="00A87080"/>
    <w:rsid w:val="00A957F0"/>
    <w:rsid w:val="00AC1BCB"/>
    <w:rsid w:val="00AD7393"/>
    <w:rsid w:val="00B56BDB"/>
    <w:rsid w:val="00B854AF"/>
    <w:rsid w:val="00BC6E17"/>
    <w:rsid w:val="00BD539B"/>
    <w:rsid w:val="00BF3AB5"/>
    <w:rsid w:val="00C37966"/>
    <w:rsid w:val="00C87322"/>
    <w:rsid w:val="00CE0B35"/>
    <w:rsid w:val="00CE3E43"/>
    <w:rsid w:val="00CF3358"/>
    <w:rsid w:val="00D25EB1"/>
    <w:rsid w:val="00D27CB1"/>
    <w:rsid w:val="00D4426F"/>
    <w:rsid w:val="00D8382A"/>
    <w:rsid w:val="00DB63CE"/>
    <w:rsid w:val="00E0391F"/>
    <w:rsid w:val="00E2683A"/>
    <w:rsid w:val="00E42848"/>
    <w:rsid w:val="00E522A6"/>
    <w:rsid w:val="00E52B37"/>
    <w:rsid w:val="00E64AC1"/>
    <w:rsid w:val="00EB434B"/>
    <w:rsid w:val="00EB4BFF"/>
    <w:rsid w:val="00EB7A58"/>
    <w:rsid w:val="00ED6373"/>
    <w:rsid w:val="00ED7F10"/>
    <w:rsid w:val="00EE2953"/>
    <w:rsid w:val="00F226D2"/>
    <w:rsid w:val="00F42CE4"/>
    <w:rsid w:val="00F52737"/>
    <w:rsid w:val="00F67880"/>
    <w:rsid w:val="00F71B02"/>
    <w:rsid w:val="00FB0E46"/>
    <w:rsid w:val="00FB2A82"/>
    <w:rsid w:val="00FF45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004C"/>
  </w:style>
  <w:style w:type="paragraph" w:styleId="Heading1">
    <w:name w:val="heading 1"/>
    <w:basedOn w:val="Normal"/>
    <w:next w:val="Normal"/>
    <w:link w:val="Heading1Char"/>
    <w:uiPriority w:val="9"/>
    <w:qFormat/>
    <w:rsid w:val="00BC6E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2683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E1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2683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24E74"/>
    <w:pPr>
      <w:ind w:left="720"/>
      <w:contextualSpacing/>
    </w:pPr>
  </w:style>
  <w:style w:type="paragraph" w:styleId="TOCHeading">
    <w:name w:val="TOC Heading"/>
    <w:basedOn w:val="Heading1"/>
    <w:next w:val="Normal"/>
    <w:uiPriority w:val="39"/>
    <w:unhideWhenUsed/>
    <w:qFormat/>
    <w:rsid w:val="0099306D"/>
    <w:pPr>
      <w:outlineLvl w:val="9"/>
    </w:pPr>
  </w:style>
  <w:style w:type="paragraph" w:styleId="TOC1">
    <w:name w:val="toc 1"/>
    <w:basedOn w:val="Normal"/>
    <w:next w:val="Normal"/>
    <w:autoRedefine/>
    <w:uiPriority w:val="39"/>
    <w:unhideWhenUsed/>
    <w:rsid w:val="0099306D"/>
    <w:pPr>
      <w:spacing w:after="100"/>
    </w:pPr>
  </w:style>
  <w:style w:type="paragraph" w:styleId="TOC2">
    <w:name w:val="toc 2"/>
    <w:basedOn w:val="Normal"/>
    <w:next w:val="Normal"/>
    <w:autoRedefine/>
    <w:uiPriority w:val="39"/>
    <w:unhideWhenUsed/>
    <w:rsid w:val="0099306D"/>
    <w:pPr>
      <w:spacing w:after="100"/>
      <w:ind w:left="220"/>
    </w:pPr>
  </w:style>
  <w:style w:type="character" w:styleId="Hyperlink">
    <w:name w:val="Hyperlink"/>
    <w:basedOn w:val="DefaultParagraphFont"/>
    <w:uiPriority w:val="99"/>
    <w:unhideWhenUsed/>
    <w:rsid w:val="0099306D"/>
    <w:rPr>
      <w:color w:val="0000FF" w:themeColor="hyperlink"/>
      <w:u w:val="single"/>
    </w:rPr>
  </w:style>
  <w:style w:type="paragraph" w:styleId="BalloonText">
    <w:name w:val="Balloon Text"/>
    <w:basedOn w:val="Normal"/>
    <w:link w:val="BalloonTextChar"/>
    <w:uiPriority w:val="99"/>
    <w:semiHidden/>
    <w:unhideWhenUsed/>
    <w:rsid w:val="009930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06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004C"/>
  </w:style>
  <w:style w:type="paragraph" w:styleId="Heading1">
    <w:name w:val="heading 1"/>
    <w:basedOn w:val="Normal"/>
    <w:next w:val="Normal"/>
    <w:link w:val="Heading1Char"/>
    <w:uiPriority w:val="9"/>
    <w:qFormat/>
    <w:rsid w:val="00BC6E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2683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E1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2683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24E74"/>
    <w:pPr>
      <w:ind w:left="720"/>
      <w:contextualSpacing/>
    </w:pPr>
  </w:style>
  <w:style w:type="paragraph" w:styleId="TOCHeading">
    <w:name w:val="TOC Heading"/>
    <w:basedOn w:val="Heading1"/>
    <w:next w:val="Normal"/>
    <w:uiPriority w:val="39"/>
    <w:unhideWhenUsed/>
    <w:qFormat/>
    <w:rsid w:val="0099306D"/>
    <w:pPr>
      <w:outlineLvl w:val="9"/>
    </w:pPr>
  </w:style>
  <w:style w:type="paragraph" w:styleId="TOC1">
    <w:name w:val="toc 1"/>
    <w:basedOn w:val="Normal"/>
    <w:next w:val="Normal"/>
    <w:autoRedefine/>
    <w:uiPriority w:val="39"/>
    <w:unhideWhenUsed/>
    <w:rsid w:val="0099306D"/>
    <w:pPr>
      <w:spacing w:after="100"/>
    </w:pPr>
  </w:style>
  <w:style w:type="paragraph" w:styleId="TOC2">
    <w:name w:val="toc 2"/>
    <w:basedOn w:val="Normal"/>
    <w:next w:val="Normal"/>
    <w:autoRedefine/>
    <w:uiPriority w:val="39"/>
    <w:unhideWhenUsed/>
    <w:rsid w:val="0099306D"/>
    <w:pPr>
      <w:spacing w:after="100"/>
      <w:ind w:left="220"/>
    </w:pPr>
  </w:style>
  <w:style w:type="character" w:styleId="Hyperlink">
    <w:name w:val="Hyperlink"/>
    <w:basedOn w:val="DefaultParagraphFont"/>
    <w:uiPriority w:val="99"/>
    <w:unhideWhenUsed/>
    <w:rsid w:val="0099306D"/>
    <w:rPr>
      <w:color w:val="0000FF" w:themeColor="hyperlink"/>
      <w:u w:val="single"/>
    </w:rPr>
  </w:style>
  <w:style w:type="paragraph" w:styleId="BalloonText">
    <w:name w:val="Balloon Text"/>
    <w:basedOn w:val="Normal"/>
    <w:link w:val="BalloonTextChar"/>
    <w:uiPriority w:val="99"/>
    <w:semiHidden/>
    <w:unhideWhenUsed/>
    <w:rsid w:val="009930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0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4022374">
      <w:bodyDiv w:val="1"/>
      <w:marLeft w:val="0"/>
      <w:marRight w:val="0"/>
      <w:marTop w:val="0"/>
      <w:marBottom w:val="0"/>
      <w:divBdr>
        <w:top w:val="none" w:sz="0" w:space="0" w:color="auto"/>
        <w:left w:val="none" w:sz="0" w:space="0" w:color="auto"/>
        <w:bottom w:val="none" w:sz="0" w:space="0" w:color="auto"/>
        <w:right w:val="none" w:sz="0" w:space="0" w:color="auto"/>
      </w:divBdr>
    </w:div>
    <w:div w:id="844133151">
      <w:bodyDiv w:val="1"/>
      <w:marLeft w:val="0"/>
      <w:marRight w:val="0"/>
      <w:marTop w:val="0"/>
      <w:marBottom w:val="0"/>
      <w:divBdr>
        <w:top w:val="none" w:sz="0" w:space="0" w:color="auto"/>
        <w:left w:val="none" w:sz="0" w:space="0" w:color="auto"/>
        <w:bottom w:val="none" w:sz="0" w:space="0" w:color="auto"/>
        <w:right w:val="none" w:sz="0" w:space="0" w:color="auto"/>
      </w:divBdr>
    </w:div>
    <w:div w:id="1101801713">
      <w:bodyDiv w:val="1"/>
      <w:marLeft w:val="0"/>
      <w:marRight w:val="0"/>
      <w:marTop w:val="0"/>
      <w:marBottom w:val="0"/>
      <w:divBdr>
        <w:top w:val="none" w:sz="0" w:space="0" w:color="auto"/>
        <w:left w:val="none" w:sz="0" w:space="0" w:color="auto"/>
        <w:bottom w:val="none" w:sz="0" w:space="0" w:color="auto"/>
        <w:right w:val="none" w:sz="0" w:space="0" w:color="auto"/>
      </w:divBdr>
    </w:div>
    <w:div w:id="1247884541">
      <w:bodyDiv w:val="1"/>
      <w:marLeft w:val="0"/>
      <w:marRight w:val="0"/>
      <w:marTop w:val="0"/>
      <w:marBottom w:val="0"/>
      <w:divBdr>
        <w:top w:val="none" w:sz="0" w:space="0" w:color="auto"/>
        <w:left w:val="none" w:sz="0" w:space="0" w:color="auto"/>
        <w:bottom w:val="none" w:sz="0" w:space="0" w:color="auto"/>
        <w:right w:val="none" w:sz="0" w:space="0" w:color="auto"/>
      </w:divBdr>
    </w:div>
    <w:div w:id="2042318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4AE8EB-E047-4573-8F65-1FCCA98D7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1635</Words>
  <Characters>9324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JAIN</dc:creator>
  <cp:lastModifiedBy>User</cp:lastModifiedBy>
  <cp:revision>2</cp:revision>
  <dcterms:created xsi:type="dcterms:W3CDTF">2019-07-28T23:50:00Z</dcterms:created>
  <dcterms:modified xsi:type="dcterms:W3CDTF">2019-07-28T23:50:00Z</dcterms:modified>
</cp:coreProperties>
</file>