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65246618"/>
        <w:docPartObj>
          <w:docPartGallery w:val="Cover Pages"/>
          <w:docPartUnique/>
        </w:docPartObj>
      </w:sdtPr>
      <w:sdtEndPr/>
      <w:sdtContent>
        <w:p w14:paraId="14F3B6DB" w14:textId="49A1BFC0" w:rsidR="008A0AF0" w:rsidRDefault="008A0AF0">
          <w:r>
            <w:rPr>
              <w:noProof/>
            </w:rPr>
            <mc:AlternateContent>
              <mc:Choice Requires="wpg">
                <w:drawing>
                  <wp:anchor distT="0" distB="0" distL="114300" distR="114300" simplePos="0" relativeHeight="251659264" behindDoc="1" locked="0" layoutInCell="1" allowOverlap="1" wp14:anchorId="64BAB338" wp14:editId="00C9D478">
                    <wp:simplePos x="0" y="0"/>
                    <wp:positionH relativeFrom="page">
                      <wp:align>center</wp:align>
                    </wp:positionH>
                    <wp:positionV relativeFrom="page">
                      <wp:align>center</wp:align>
                    </wp:positionV>
                    <wp:extent cx="6852920" cy="9142730"/>
                    <wp:effectExtent l="0" t="0" r="0" b="1358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D4C9F5B" w14:textId="147DC96B" w:rsidR="008A0AF0" w:rsidRDefault="008A0AF0">
                                      <w:pPr>
                                        <w:pStyle w:val="NoSpacing"/>
                                        <w:rPr>
                                          <w:color w:val="FFFFFF" w:themeColor="background1"/>
                                          <w:sz w:val="32"/>
                                          <w:szCs w:val="32"/>
                                        </w:rPr>
                                      </w:pPr>
                                      <w:r>
                                        <w:rPr>
                                          <w:color w:val="FFFFFF" w:themeColor="background1"/>
                                          <w:sz w:val="32"/>
                                          <w:szCs w:val="32"/>
                                        </w:rPr>
                                        <w:t>Tanvir Noor (2009633)</w:t>
                                      </w:r>
                                    </w:p>
                                  </w:sdtContent>
                                </w:sdt>
                                <w:p w14:paraId="1F8A2B25" w14:textId="1E1C4700" w:rsidR="008A0AF0" w:rsidRDefault="006312A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A0AF0">
                                        <w:rPr>
                                          <w:caps/>
                                          <w:color w:val="FFFFFF" w:themeColor="background1"/>
                                        </w:rPr>
                                        <w:t>Lecturer: Anita nan</w:t>
                                      </w:r>
                                    </w:sdtContent>
                                  </w:sdt>
                                  <w:r w:rsidR="008A0AF0">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2F6F2C0" w14:textId="2CB4134F" w:rsidR="008A0AF0" w:rsidRPr="008A0AF0" w:rsidRDefault="008A0AF0">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8A0AF0">
                                        <w:rPr>
                                          <w:rFonts w:asciiTheme="majorHAnsi" w:eastAsiaTheme="majorEastAsia" w:hAnsiTheme="majorHAnsi" w:cstheme="majorBidi"/>
                                          <w:color w:val="595959" w:themeColor="text1" w:themeTint="A6"/>
                                          <w:sz w:val="52"/>
                                          <w:szCs w:val="52"/>
                                        </w:rPr>
                                        <w:t>Effective Team Working and Communication (BMSW4002_LON)</w:t>
                                      </w:r>
                                    </w:p>
                                  </w:sdtContent>
                                </w:sdt>
                                <w:p w14:paraId="56CB62ED" w14:textId="3022CAE2" w:rsidR="008A0AF0" w:rsidRDefault="008A0AF0">
                                  <w:pPr>
                                    <w:pStyle w:val="NoSpacing"/>
                                    <w:spacing w:before="240"/>
                                    <w:rPr>
                                      <w:caps/>
                                      <w:color w:val="44546A" w:themeColor="text2"/>
                                      <w:sz w:val="36"/>
                                      <w:szCs w:val="36"/>
                                    </w:rPr>
                                  </w:pPr>
                                  <w:r>
                                    <w:rPr>
                                      <w:caps/>
                                      <w:color w:val="44546A" w:themeColor="text2"/>
                                      <w:sz w:val="36"/>
                                      <w:szCs w:val="36"/>
                                    </w:rPr>
                                    <w:t xml:space="preserve">AssIGNment 1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BAB338"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D4C9F5B" w14:textId="147DC96B" w:rsidR="008A0AF0" w:rsidRDefault="008A0AF0">
                                <w:pPr>
                                  <w:pStyle w:val="NoSpacing"/>
                                  <w:rPr>
                                    <w:color w:val="FFFFFF" w:themeColor="background1"/>
                                    <w:sz w:val="32"/>
                                    <w:szCs w:val="32"/>
                                  </w:rPr>
                                </w:pPr>
                                <w:r>
                                  <w:rPr>
                                    <w:color w:val="FFFFFF" w:themeColor="background1"/>
                                    <w:sz w:val="32"/>
                                    <w:szCs w:val="32"/>
                                  </w:rPr>
                                  <w:t>Tanvir Noor (2009633)</w:t>
                                </w:r>
                              </w:p>
                            </w:sdtContent>
                          </w:sdt>
                          <w:p w14:paraId="1F8A2B25" w14:textId="1E1C4700" w:rsidR="008A0AF0" w:rsidRDefault="00C6003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A0AF0">
                                  <w:rPr>
                                    <w:caps/>
                                    <w:color w:val="FFFFFF" w:themeColor="background1"/>
                                  </w:rPr>
                                  <w:t>Lecturer: Anita nan</w:t>
                                </w:r>
                              </w:sdtContent>
                            </w:sdt>
                            <w:r w:rsidR="008A0AF0">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2F6F2C0" w14:textId="2CB4134F" w:rsidR="008A0AF0" w:rsidRPr="008A0AF0" w:rsidRDefault="008A0AF0">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8A0AF0">
                                  <w:rPr>
                                    <w:rFonts w:asciiTheme="majorHAnsi" w:eastAsiaTheme="majorEastAsia" w:hAnsiTheme="majorHAnsi" w:cstheme="majorBidi"/>
                                    <w:color w:val="595959" w:themeColor="text1" w:themeTint="A6"/>
                                    <w:sz w:val="52"/>
                                    <w:szCs w:val="52"/>
                                  </w:rPr>
                                  <w:t>Effective Team Working and Communication (BMSW4002_LON)</w:t>
                                </w:r>
                              </w:p>
                            </w:sdtContent>
                          </w:sdt>
                          <w:p w14:paraId="56CB62ED" w14:textId="3022CAE2" w:rsidR="008A0AF0" w:rsidRDefault="008A0AF0">
                            <w:pPr>
                              <w:pStyle w:val="NoSpacing"/>
                              <w:spacing w:before="240"/>
                              <w:rPr>
                                <w:caps/>
                                <w:color w:val="44546A" w:themeColor="text2"/>
                                <w:sz w:val="36"/>
                                <w:szCs w:val="36"/>
                              </w:rPr>
                            </w:pPr>
                            <w:r>
                              <w:rPr>
                                <w:caps/>
                                <w:color w:val="44546A" w:themeColor="text2"/>
                                <w:sz w:val="36"/>
                                <w:szCs w:val="36"/>
                              </w:rPr>
                              <w:t xml:space="preserve">AssIGNment 1 </w:t>
                            </w:r>
                          </w:p>
                        </w:txbxContent>
                      </v:textbox>
                    </v:shape>
                    <w10:wrap anchorx="page" anchory="page"/>
                  </v:group>
                </w:pict>
              </mc:Fallback>
            </mc:AlternateContent>
          </w:r>
        </w:p>
        <w:p w14:paraId="4CEF81CD" w14:textId="1B710D1E" w:rsidR="00A5127C" w:rsidRPr="00A5127C" w:rsidRDefault="008A0AF0" w:rsidP="00A5127C">
          <w:r>
            <w:br w:type="page"/>
          </w:r>
        </w:p>
      </w:sdtContent>
    </w:sdt>
    <w:sdt>
      <w:sdtPr>
        <w:rPr>
          <w:rFonts w:asciiTheme="minorHAnsi" w:eastAsiaTheme="minorHAnsi" w:hAnsiTheme="minorHAnsi" w:cstheme="minorBidi"/>
          <w:b w:val="0"/>
          <w:bCs w:val="0"/>
          <w:color w:val="auto"/>
          <w:sz w:val="24"/>
          <w:szCs w:val="24"/>
          <w:lang w:val="en-GB"/>
        </w:rPr>
        <w:id w:val="710230725"/>
        <w:docPartObj>
          <w:docPartGallery w:val="Table of Contents"/>
          <w:docPartUnique/>
        </w:docPartObj>
      </w:sdtPr>
      <w:sdtEndPr>
        <w:rPr>
          <w:noProof/>
        </w:rPr>
      </w:sdtEndPr>
      <w:sdtContent>
        <w:p w14:paraId="191F9E32" w14:textId="3738B2A8" w:rsidR="00977ED7" w:rsidRPr="00613DF4" w:rsidRDefault="00977ED7">
          <w:pPr>
            <w:pStyle w:val="TOCHeading"/>
            <w:rPr>
              <w:rFonts w:ascii="Arial" w:hAnsi="Arial" w:cs="Arial"/>
              <w:b w:val="0"/>
              <w:bCs w:val="0"/>
            </w:rPr>
          </w:pPr>
          <w:r w:rsidRPr="00613DF4">
            <w:rPr>
              <w:rFonts w:ascii="Arial" w:hAnsi="Arial" w:cs="Arial"/>
              <w:b w:val="0"/>
              <w:bCs w:val="0"/>
            </w:rPr>
            <w:t>Table of Contents</w:t>
          </w:r>
        </w:p>
        <w:p w14:paraId="509F2D2B" w14:textId="2E1D18A1" w:rsidR="006D301C" w:rsidRPr="00613DF4" w:rsidRDefault="00977ED7">
          <w:pPr>
            <w:pStyle w:val="TOC1"/>
            <w:tabs>
              <w:tab w:val="right" w:leader="dot" w:pos="9016"/>
            </w:tabs>
            <w:rPr>
              <w:rFonts w:ascii="Arial" w:eastAsiaTheme="minorEastAsia" w:hAnsi="Arial" w:cs="Arial"/>
              <w:b w:val="0"/>
              <w:bCs w:val="0"/>
              <w:i w:val="0"/>
              <w:iCs w:val="0"/>
              <w:noProof/>
              <w:lang w:eastAsia="en-GB"/>
            </w:rPr>
          </w:pPr>
          <w:r w:rsidRPr="00613DF4">
            <w:rPr>
              <w:rFonts w:ascii="Arial" w:hAnsi="Arial" w:cs="Arial"/>
              <w:b w:val="0"/>
              <w:bCs w:val="0"/>
            </w:rPr>
            <w:fldChar w:fldCharType="begin"/>
          </w:r>
          <w:r w:rsidRPr="00613DF4">
            <w:rPr>
              <w:rFonts w:ascii="Arial" w:hAnsi="Arial" w:cs="Arial"/>
            </w:rPr>
            <w:instrText xml:space="preserve"> TOC \o "1-3" \h \z \u </w:instrText>
          </w:r>
          <w:r w:rsidRPr="00613DF4">
            <w:rPr>
              <w:rFonts w:ascii="Arial" w:hAnsi="Arial" w:cs="Arial"/>
              <w:b w:val="0"/>
              <w:bCs w:val="0"/>
            </w:rPr>
            <w:fldChar w:fldCharType="separate"/>
          </w:r>
          <w:hyperlink w:anchor="_Toc70432421" w:history="1">
            <w:r w:rsidR="006D301C" w:rsidRPr="00613DF4">
              <w:rPr>
                <w:rStyle w:val="Hyperlink"/>
                <w:rFonts w:ascii="Arial" w:hAnsi="Arial" w:cs="Arial"/>
                <w:noProof/>
              </w:rPr>
              <w:t>Introduction</w:t>
            </w:r>
            <w:r w:rsidR="006D301C" w:rsidRPr="00613DF4">
              <w:rPr>
                <w:rFonts w:ascii="Arial" w:hAnsi="Arial" w:cs="Arial"/>
                <w:noProof/>
                <w:webHidden/>
              </w:rPr>
              <w:tab/>
            </w:r>
            <w:r w:rsidR="006D301C" w:rsidRPr="00613DF4">
              <w:rPr>
                <w:rFonts w:ascii="Arial" w:hAnsi="Arial" w:cs="Arial"/>
                <w:noProof/>
                <w:webHidden/>
              </w:rPr>
              <w:fldChar w:fldCharType="begin"/>
            </w:r>
            <w:r w:rsidR="006D301C" w:rsidRPr="00613DF4">
              <w:rPr>
                <w:rFonts w:ascii="Arial" w:hAnsi="Arial" w:cs="Arial"/>
                <w:noProof/>
                <w:webHidden/>
              </w:rPr>
              <w:instrText xml:space="preserve"> PAGEREF _Toc70432421 \h </w:instrText>
            </w:r>
            <w:r w:rsidR="006D301C" w:rsidRPr="00613DF4">
              <w:rPr>
                <w:rFonts w:ascii="Arial" w:hAnsi="Arial" w:cs="Arial"/>
                <w:noProof/>
                <w:webHidden/>
              </w:rPr>
            </w:r>
            <w:r w:rsidR="006D301C" w:rsidRPr="00613DF4">
              <w:rPr>
                <w:rFonts w:ascii="Arial" w:hAnsi="Arial" w:cs="Arial"/>
                <w:noProof/>
                <w:webHidden/>
              </w:rPr>
              <w:fldChar w:fldCharType="separate"/>
            </w:r>
            <w:r w:rsidR="006D301C" w:rsidRPr="00613DF4">
              <w:rPr>
                <w:rFonts w:ascii="Arial" w:hAnsi="Arial" w:cs="Arial"/>
                <w:noProof/>
                <w:webHidden/>
              </w:rPr>
              <w:t>3</w:t>
            </w:r>
            <w:r w:rsidR="006D301C" w:rsidRPr="00613DF4">
              <w:rPr>
                <w:rFonts w:ascii="Arial" w:hAnsi="Arial" w:cs="Arial"/>
                <w:noProof/>
                <w:webHidden/>
              </w:rPr>
              <w:fldChar w:fldCharType="end"/>
            </w:r>
          </w:hyperlink>
        </w:p>
        <w:p w14:paraId="0594B82C" w14:textId="3725DDA6" w:rsidR="006D301C" w:rsidRPr="00613DF4" w:rsidRDefault="006312A5">
          <w:pPr>
            <w:pStyle w:val="TOC1"/>
            <w:tabs>
              <w:tab w:val="right" w:leader="dot" w:pos="9016"/>
            </w:tabs>
            <w:rPr>
              <w:rFonts w:ascii="Arial" w:eastAsiaTheme="minorEastAsia" w:hAnsi="Arial" w:cs="Arial"/>
              <w:b w:val="0"/>
              <w:bCs w:val="0"/>
              <w:i w:val="0"/>
              <w:iCs w:val="0"/>
              <w:noProof/>
              <w:lang w:eastAsia="en-GB"/>
            </w:rPr>
          </w:pPr>
          <w:hyperlink w:anchor="_Toc70432422" w:history="1">
            <w:r w:rsidR="006D301C" w:rsidRPr="00613DF4">
              <w:rPr>
                <w:rStyle w:val="Hyperlink"/>
                <w:rFonts w:ascii="Arial" w:hAnsi="Arial" w:cs="Arial"/>
                <w:noProof/>
              </w:rPr>
              <w:t>Three Models of Com</w:t>
            </w:r>
            <w:r w:rsidR="006D301C" w:rsidRPr="00613DF4">
              <w:rPr>
                <w:rStyle w:val="Hyperlink"/>
                <w:rFonts w:ascii="Arial" w:hAnsi="Arial" w:cs="Arial"/>
                <w:noProof/>
              </w:rPr>
              <w:t>m</w:t>
            </w:r>
            <w:r w:rsidR="006D301C" w:rsidRPr="00613DF4">
              <w:rPr>
                <w:rStyle w:val="Hyperlink"/>
                <w:rFonts w:ascii="Arial" w:hAnsi="Arial" w:cs="Arial"/>
                <w:noProof/>
              </w:rPr>
              <w:t>unication</w:t>
            </w:r>
            <w:r w:rsidR="006D301C" w:rsidRPr="00613DF4">
              <w:rPr>
                <w:rFonts w:ascii="Arial" w:hAnsi="Arial" w:cs="Arial"/>
                <w:noProof/>
                <w:webHidden/>
              </w:rPr>
              <w:tab/>
            </w:r>
            <w:r w:rsidR="006D301C" w:rsidRPr="00613DF4">
              <w:rPr>
                <w:rFonts w:ascii="Arial" w:hAnsi="Arial" w:cs="Arial"/>
                <w:noProof/>
                <w:webHidden/>
              </w:rPr>
              <w:fldChar w:fldCharType="begin"/>
            </w:r>
            <w:r w:rsidR="006D301C" w:rsidRPr="00613DF4">
              <w:rPr>
                <w:rFonts w:ascii="Arial" w:hAnsi="Arial" w:cs="Arial"/>
                <w:noProof/>
                <w:webHidden/>
              </w:rPr>
              <w:instrText xml:space="preserve"> PAGEREF _Toc70432422 \h </w:instrText>
            </w:r>
            <w:r w:rsidR="006D301C" w:rsidRPr="00613DF4">
              <w:rPr>
                <w:rFonts w:ascii="Arial" w:hAnsi="Arial" w:cs="Arial"/>
                <w:noProof/>
                <w:webHidden/>
              </w:rPr>
            </w:r>
            <w:r w:rsidR="006D301C" w:rsidRPr="00613DF4">
              <w:rPr>
                <w:rFonts w:ascii="Arial" w:hAnsi="Arial" w:cs="Arial"/>
                <w:noProof/>
                <w:webHidden/>
              </w:rPr>
              <w:fldChar w:fldCharType="separate"/>
            </w:r>
            <w:r w:rsidR="006D301C" w:rsidRPr="00613DF4">
              <w:rPr>
                <w:rFonts w:ascii="Arial" w:hAnsi="Arial" w:cs="Arial"/>
                <w:noProof/>
                <w:webHidden/>
              </w:rPr>
              <w:t>3</w:t>
            </w:r>
            <w:r w:rsidR="006D301C" w:rsidRPr="00613DF4">
              <w:rPr>
                <w:rFonts w:ascii="Arial" w:hAnsi="Arial" w:cs="Arial"/>
                <w:noProof/>
                <w:webHidden/>
              </w:rPr>
              <w:fldChar w:fldCharType="end"/>
            </w:r>
          </w:hyperlink>
        </w:p>
        <w:p w14:paraId="356A1287" w14:textId="3FDDFC3C" w:rsidR="006D301C" w:rsidRPr="00613DF4" w:rsidRDefault="006312A5">
          <w:pPr>
            <w:pStyle w:val="TOC2"/>
            <w:tabs>
              <w:tab w:val="right" w:leader="dot" w:pos="9016"/>
            </w:tabs>
            <w:rPr>
              <w:rFonts w:ascii="Arial" w:eastAsiaTheme="minorEastAsia" w:hAnsi="Arial" w:cs="Arial"/>
              <w:b w:val="0"/>
              <w:bCs w:val="0"/>
              <w:noProof/>
              <w:sz w:val="24"/>
              <w:szCs w:val="24"/>
              <w:lang w:eastAsia="en-GB"/>
            </w:rPr>
          </w:pPr>
          <w:hyperlink w:anchor="_Toc70432423" w:history="1">
            <w:r w:rsidR="006D301C" w:rsidRPr="00613DF4">
              <w:rPr>
                <w:rStyle w:val="Hyperlink"/>
                <w:rFonts w:ascii="Arial" w:hAnsi="Arial" w:cs="Arial"/>
                <w:noProof/>
              </w:rPr>
              <w:t>Shannon Weaver Model</w:t>
            </w:r>
            <w:r w:rsidR="006D301C" w:rsidRPr="00613DF4">
              <w:rPr>
                <w:rFonts w:ascii="Arial" w:hAnsi="Arial" w:cs="Arial"/>
                <w:noProof/>
                <w:webHidden/>
              </w:rPr>
              <w:tab/>
            </w:r>
            <w:r w:rsidR="006D301C" w:rsidRPr="00613DF4">
              <w:rPr>
                <w:rFonts w:ascii="Arial" w:hAnsi="Arial" w:cs="Arial"/>
                <w:noProof/>
                <w:webHidden/>
              </w:rPr>
              <w:fldChar w:fldCharType="begin"/>
            </w:r>
            <w:r w:rsidR="006D301C" w:rsidRPr="00613DF4">
              <w:rPr>
                <w:rFonts w:ascii="Arial" w:hAnsi="Arial" w:cs="Arial"/>
                <w:noProof/>
                <w:webHidden/>
              </w:rPr>
              <w:instrText xml:space="preserve"> PAGEREF _Toc70432423 \h </w:instrText>
            </w:r>
            <w:r w:rsidR="006D301C" w:rsidRPr="00613DF4">
              <w:rPr>
                <w:rFonts w:ascii="Arial" w:hAnsi="Arial" w:cs="Arial"/>
                <w:noProof/>
                <w:webHidden/>
              </w:rPr>
            </w:r>
            <w:r w:rsidR="006D301C" w:rsidRPr="00613DF4">
              <w:rPr>
                <w:rFonts w:ascii="Arial" w:hAnsi="Arial" w:cs="Arial"/>
                <w:noProof/>
                <w:webHidden/>
              </w:rPr>
              <w:fldChar w:fldCharType="separate"/>
            </w:r>
            <w:r w:rsidR="006D301C" w:rsidRPr="00613DF4">
              <w:rPr>
                <w:rFonts w:ascii="Arial" w:hAnsi="Arial" w:cs="Arial"/>
                <w:noProof/>
                <w:webHidden/>
              </w:rPr>
              <w:t>3</w:t>
            </w:r>
            <w:r w:rsidR="006D301C" w:rsidRPr="00613DF4">
              <w:rPr>
                <w:rFonts w:ascii="Arial" w:hAnsi="Arial" w:cs="Arial"/>
                <w:noProof/>
                <w:webHidden/>
              </w:rPr>
              <w:fldChar w:fldCharType="end"/>
            </w:r>
          </w:hyperlink>
        </w:p>
        <w:p w14:paraId="415594C4" w14:textId="25DF4AFD" w:rsidR="006D301C" w:rsidRPr="00613DF4" w:rsidRDefault="006312A5">
          <w:pPr>
            <w:pStyle w:val="TOC2"/>
            <w:tabs>
              <w:tab w:val="right" w:leader="dot" w:pos="9016"/>
            </w:tabs>
            <w:rPr>
              <w:rFonts w:ascii="Arial" w:eastAsiaTheme="minorEastAsia" w:hAnsi="Arial" w:cs="Arial"/>
              <w:b w:val="0"/>
              <w:bCs w:val="0"/>
              <w:noProof/>
              <w:sz w:val="24"/>
              <w:szCs w:val="24"/>
              <w:lang w:eastAsia="en-GB"/>
            </w:rPr>
          </w:pPr>
          <w:hyperlink w:anchor="_Toc70432424" w:history="1">
            <w:r w:rsidR="006D301C" w:rsidRPr="00613DF4">
              <w:rPr>
                <w:rStyle w:val="Hyperlink"/>
                <w:rFonts w:ascii="Arial" w:eastAsia="Times New Roman" w:hAnsi="Arial" w:cs="Arial"/>
                <w:noProof/>
                <w:lang w:eastAsia="en-GB"/>
              </w:rPr>
              <w:t>Schramm Model</w:t>
            </w:r>
            <w:r w:rsidR="006D301C" w:rsidRPr="00613DF4">
              <w:rPr>
                <w:rFonts w:ascii="Arial" w:hAnsi="Arial" w:cs="Arial"/>
                <w:noProof/>
                <w:webHidden/>
              </w:rPr>
              <w:tab/>
            </w:r>
            <w:r w:rsidR="006D301C" w:rsidRPr="00613DF4">
              <w:rPr>
                <w:rFonts w:ascii="Arial" w:hAnsi="Arial" w:cs="Arial"/>
                <w:noProof/>
                <w:webHidden/>
              </w:rPr>
              <w:fldChar w:fldCharType="begin"/>
            </w:r>
            <w:r w:rsidR="006D301C" w:rsidRPr="00613DF4">
              <w:rPr>
                <w:rFonts w:ascii="Arial" w:hAnsi="Arial" w:cs="Arial"/>
                <w:noProof/>
                <w:webHidden/>
              </w:rPr>
              <w:instrText xml:space="preserve"> PAGEREF _Toc70432424 \h </w:instrText>
            </w:r>
            <w:r w:rsidR="006D301C" w:rsidRPr="00613DF4">
              <w:rPr>
                <w:rFonts w:ascii="Arial" w:hAnsi="Arial" w:cs="Arial"/>
                <w:noProof/>
                <w:webHidden/>
              </w:rPr>
            </w:r>
            <w:r w:rsidR="006D301C" w:rsidRPr="00613DF4">
              <w:rPr>
                <w:rFonts w:ascii="Arial" w:hAnsi="Arial" w:cs="Arial"/>
                <w:noProof/>
                <w:webHidden/>
              </w:rPr>
              <w:fldChar w:fldCharType="separate"/>
            </w:r>
            <w:r w:rsidR="006D301C" w:rsidRPr="00613DF4">
              <w:rPr>
                <w:rFonts w:ascii="Arial" w:hAnsi="Arial" w:cs="Arial"/>
                <w:noProof/>
                <w:webHidden/>
              </w:rPr>
              <w:t>4</w:t>
            </w:r>
            <w:r w:rsidR="006D301C" w:rsidRPr="00613DF4">
              <w:rPr>
                <w:rFonts w:ascii="Arial" w:hAnsi="Arial" w:cs="Arial"/>
                <w:noProof/>
                <w:webHidden/>
              </w:rPr>
              <w:fldChar w:fldCharType="end"/>
            </w:r>
          </w:hyperlink>
        </w:p>
        <w:p w14:paraId="0B39073C" w14:textId="163E9195" w:rsidR="006D301C" w:rsidRPr="00613DF4" w:rsidRDefault="006312A5">
          <w:pPr>
            <w:pStyle w:val="TOC2"/>
            <w:tabs>
              <w:tab w:val="right" w:leader="dot" w:pos="9016"/>
            </w:tabs>
            <w:rPr>
              <w:rFonts w:ascii="Arial" w:eastAsiaTheme="minorEastAsia" w:hAnsi="Arial" w:cs="Arial"/>
              <w:b w:val="0"/>
              <w:bCs w:val="0"/>
              <w:noProof/>
              <w:sz w:val="24"/>
              <w:szCs w:val="24"/>
              <w:lang w:eastAsia="en-GB"/>
            </w:rPr>
          </w:pPr>
          <w:hyperlink w:anchor="_Toc70432425" w:history="1">
            <w:r w:rsidR="006D301C" w:rsidRPr="00613DF4">
              <w:rPr>
                <w:rStyle w:val="Hyperlink"/>
                <w:rFonts w:ascii="Arial" w:eastAsia="Times New Roman" w:hAnsi="Arial" w:cs="Arial"/>
                <w:noProof/>
                <w:lang w:eastAsia="en-GB"/>
              </w:rPr>
              <w:t>Berlo’s SMCR Model</w:t>
            </w:r>
            <w:r w:rsidR="006D301C" w:rsidRPr="00613DF4">
              <w:rPr>
                <w:rFonts w:ascii="Arial" w:hAnsi="Arial" w:cs="Arial"/>
                <w:noProof/>
                <w:webHidden/>
              </w:rPr>
              <w:tab/>
            </w:r>
            <w:r w:rsidR="006D301C" w:rsidRPr="00613DF4">
              <w:rPr>
                <w:rFonts w:ascii="Arial" w:hAnsi="Arial" w:cs="Arial"/>
                <w:noProof/>
                <w:webHidden/>
              </w:rPr>
              <w:fldChar w:fldCharType="begin"/>
            </w:r>
            <w:r w:rsidR="006D301C" w:rsidRPr="00613DF4">
              <w:rPr>
                <w:rFonts w:ascii="Arial" w:hAnsi="Arial" w:cs="Arial"/>
                <w:noProof/>
                <w:webHidden/>
              </w:rPr>
              <w:instrText xml:space="preserve"> PAGEREF _Toc70432425 \h </w:instrText>
            </w:r>
            <w:r w:rsidR="006D301C" w:rsidRPr="00613DF4">
              <w:rPr>
                <w:rFonts w:ascii="Arial" w:hAnsi="Arial" w:cs="Arial"/>
                <w:noProof/>
                <w:webHidden/>
              </w:rPr>
            </w:r>
            <w:r w:rsidR="006D301C" w:rsidRPr="00613DF4">
              <w:rPr>
                <w:rFonts w:ascii="Arial" w:hAnsi="Arial" w:cs="Arial"/>
                <w:noProof/>
                <w:webHidden/>
              </w:rPr>
              <w:fldChar w:fldCharType="separate"/>
            </w:r>
            <w:r w:rsidR="006D301C" w:rsidRPr="00613DF4">
              <w:rPr>
                <w:rFonts w:ascii="Arial" w:hAnsi="Arial" w:cs="Arial"/>
                <w:noProof/>
                <w:webHidden/>
              </w:rPr>
              <w:t>5</w:t>
            </w:r>
            <w:r w:rsidR="006D301C" w:rsidRPr="00613DF4">
              <w:rPr>
                <w:rFonts w:ascii="Arial" w:hAnsi="Arial" w:cs="Arial"/>
                <w:noProof/>
                <w:webHidden/>
              </w:rPr>
              <w:fldChar w:fldCharType="end"/>
            </w:r>
          </w:hyperlink>
        </w:p>
        <w:p w14:paraId="25D74F15" w14:textId="7F9F6EF8" w:rsidR="006D301C" w:rsidRPr="00613DF4" w:rsidRDefault="006312A5">
          <w:pPr>
            <w:pStyle w:val="TOC1"/>
            <w:tabs>
              <w:tab w:val="right" w:leader="dot" w:pos="9016"/>
            </w:tabs>
            <w:rPr>
              <w:rFonts w:ascii="Arial" w:eastAsiaTheme="minorEastAsia" w:hAnsi="Arial" w:cs="Arial"/>
              <w:b w:val="0"/>
              <w:bCs w:val="0"/>
              <w:i w:val="0"/>
              <w:iCs w:val="0"/>
              <w:noProof/>
              <w:lang w:eastAsia="en-GB"/>
            </w:rPr>
          </w:pPr>
          <w:hyperlink w:anchor="_Toc70432426" w:history="1">
            <w:r w:rsidR="006D301C" w:rsidRPr="00613DF4">
              <w:rPr>
                <w:rStyle w:val="Hyperlink"/>
                <w:rFonts w:ascii="Arial" w:hAnsi="Arial" w:cs="Arial"/>
                <w:noProof/>
              </w:rPr>
              <w:t>Conclusion</w:t>
            </w:r>
            <w:r w:rsidR="006D301C" w:rsidRPr="00613DF4">
              <w:rPr>
                <w:rFonts w:ascii="Arial" w:hAnsi="Arial" w:cs="Arial"/>
                <w:noProof/>
                <w:webHidden/>
              </w:rPr>
              <w:tab/>
            </w:r>
            <w:r w:rsidR="006D301C" w:rsidRPr="00613DF4">
              <w:rPr>
                <w:rFonts w:ascii="Arial" w:hAnsi="Arial" w:cs="Arial"/>
                <w:noProof/>
                <w:webHidden/>
              </w:rPr>
              <w:fldChar w:fldCharType="begin"/>
            </w:r>
            <w:r w:rsidR="006D301C" w:rsidRPr="00613DF4">
              <w:rPr>
                <w:rFonts w:ascii="Arial" w:hAnsi="Arial" w:cs="Arial"/>
                <w:noProof/>
                <w:webHidden/>
              </w:rPr>
              <w:instrText xml:space="preserve"> PAGEREF _Toc70432426 \h </w:instrText>
            </w:r>
            <w:r w:rsidR="006D301C" w:rsidRPr="00613DF4">
              <w:rPr>
                <w:rFonts w:ascii="Arial" w:hAnsi="Arial" w:cs="Arial"/>
                <w:noProof/>
                <w:webHidden/>
              </w:rPr>
            </w:r>
            <w:r w:rsidR="006D301C" w:rsidRPr="00613DF4">
              <w:rPr>
                <w:rFonts w:ascii="Arial" w:hAnsi="Arial" w:cs="Arial"/>
                <w:noProof/>
                <w:webHidden/>
              </w:rPr>
              <w:fldChar w:fldCharType="separate"/>
            </w:r>
            <w:r w:rsidR="006D301C" w:rsidRPr="00613DF4">
              <w:rPr>
                <w:rFonts w:ascii="Arial" w:hAnsi="Arial" w:cs="Arial"/>
                <w:noProof/>
                <w:webHidden/>
              </w:rPr>
              <w:t>6</w:t>
            </w:r>
            <w:r w:rsidR="006D301C" w:rsidRPr="00613DF4">
              <w:rPr>
                <w:rFonts w:ascii="Arial" w:hAnsi="Arial" w:cs="Arial"/>
                <w:noProof/>
                <w:webHidden/>
              </w:rPr>
              <w:fldChar w:fldCharType="end"/>
            </w:r>
          </w:hyperlink>
        </w:p>
        <w:p w14:paraId="50019AA4" w14:textId="2FFDEE6D" w:rsidR="006D301C" w:rsidRPr="00613DF4" w:rsidRDefault="006312A5">
          <w:pPr>
            <w:pStyle w:val="TOC1"/>
            <w:tabs>
              <w:tab w:val="right" w:leader="dot" w:pos="9016"/>
            </w:tabs>
            <w:rPr>
              <w:rFonts w:ascii="Arial" w:eastAsiaTheme="minorEastAsia" w:hAnsi="Arial" w:cs="Arial"/>
              <w:b w:val="0"/>
              <w:bCs w:val="0"/>
              <w:i w:val="0"/>
              <w:iCs w:val="0"/>
              <w:noProof/>
              <w:lang w:eastAsia="en-GB"/>
            </w:rPr>
          </w:pPr>
          <w:hyperlink w:anchor="_Toc70432427" w:history="1">
            <w:r w:rsidR="006D301C" w:rsidRPr="00613DF4">
              <w:rPr>
                <w:rStyle w:val="Hyperlink"/>
                <w:rFonts w:ascii="Arial" w:hAnsi="Arial" w:cs="Arial"/>
                <w:noProof/>
              </w:rPr>
              <w:t>References</w:t>
            </w:r>
            <w:r w:rsidR="006D301C" w:rsidRPr="00613DF4">
              <w:rPr>
                <w:rFonts w:ascii="Arial" w:hAnsi="Arial" w:cs="Arial"/>
                <w:noProof/>
                <w:webHidden/>
              </w:rPr>
              <w:tab/>
            </w:r>
            <w:r w:rsidR="006D301C" w:rsidRPr="00613DF4">
              <w:rPr>
                <w:rFonts w:ascii="Arial" w:hAnsi="Arial" w:cs="Arial"/>
                <w:noProof/>
                <w:webHidden/>
              </w:rPr>
              <w:fldChar w:fldCharType="begin"/>
            </w:r>
            <w:r w:rsidR="006D301C" w:rsidRPr="00613DF4">
              <w:rPr>
                <w:rFonts w:ascii="Arial" w:hAnsi="Arial" w:cs="Arial"/>
                <w:noProof/>
                <w:webHidden/>
              </w:rPr>
              <w:instrText xml:space="preserve"> PAGEREF _Toc70432427 \h </w:instrText>
            </w:r>
            <w:r w:rsidR="006D301C" w:rsidRPr="00613DF4">
              <w:rPr>
                <w:rFonts w:ascii="Arial" w:hAnsi="Arial" w:cs="Arial"/>
                <w:noProof/>
                <w:webHidden/>
              </w:rPr>
            </w:r>
            <w:r w:rsidR="006D301C" w:rsidRPr="00613DF4">
              <w:rPr>
                <w:rFonts w:ascii="Arial" w:hAnsi="Arial" w:cs="Arial"/>
                <w:noProof/>
                <w:webHidden/>
              </w:rPr>
              <w:fldChar w:fldCharType="separate"/>
            </w:r>
            <w:r w:rsidR="006D301C" w:rsidRPr="00613DF4">
              <w:rPr>
                <w:rFonts w:ascii="Arial" w:hAnsi="Arial" w:cs="Arial"/>
                <w:noProof/>
                <w:webHidden/>
              </w:rPr>
              <w:t>7</w:t>
            </w:r>
            <w:r w:rsidR="006D301C" w:rsidRPr="00613DF4">
              <w:rPr>
                <w:rFonts w:ascii="Arial" w:hAnsi="Arial" w:cs="Arial"/>
                <w:noProof/>
                <w:webHidden/>
              </w:rPr>
              <w:fldChar w:fldCharType="end"/>
            </w:r>
          </w:hyperlink>
        </w:p>
        <w:p w14:paraId="6D0496AA" w14:textId="68966064" w:rsidR="00977ED7" w:rsidRDefault="00977ED7">
          <w:r w:rsidRPr="00613DF4">
            <w:rPr>
              <w:rFonts w:ascii="Arial" w:hAnsi="Arial" w:cs="Arial"/>
              <w:b/>
              <w:bCs/>
              <w:noProof/>
            </w:rPr>
            <w:fldChar w:fldCharType="end"/>
          </w:r>
        </w:p>
      </w:sdtContent>
    </w:sdt>
    <w:p w14:paraId="35B1F610" w14:textId="6BDB571E" w:rsidR="00A5127C" w:rsidRDefault="00A5127C" w:rsidP="00C110AA">
      <w:pPr>
        <w:pStyle w:val="Heading1"/>
        <w:spacing w:line="360" w:lineRule="auto"/>
        <w:rPr>
          <w:rFonts w:ascii="Arial" w:hAnsi="Arial" w:cs="Arial"/>
        </w:rPr>
      </w:pPr>
    </w:p>
    <w:p w14:paraId="58AA0040" w14:textId="0CD875E3" w:rsidR="00977ED7" w:rsidRDefault="00977ED7" w:rsidP="00977ED7"/>
    <w:p w14:paraId="672F48C0" w14:textId="311EBB18" w:rsidR="00977ED7" w:rsidRDefault="00977ED7" w:rsidP="00977ED7"/>
    <w:p w14:paraId="02FC4550" w14:textId="52CDD5F4" w:rsidR="00977ED7" w:rsidRDefault="00977ED7" w:rsidP="00977ED7"/>
    <w:p w14:paraId="3D95CBA1" w14:textId="120BED69" w:rsidR="00977ED7" w:rsidRDefault="00977ED7" w:rsidP="00977ED7"/>
    <w:p w14:paraId="6E9F99DA" w14:textId="27A42D6B" w:rsidR="00977ED7" w:rsidRDefault="00977ED7" w:rsidP="00977ED7"/>
    <w:p w14:paraId="606F303F" w14:textId="6565A721" w:rsidR="00977ED7" w:rsidRDefault="00977ED7" w:rsidP="00977ED7"/>
    <w:p w14:paraId="07C990D5" w14:textId="3B1EE41A" w:rsidR="00977ED7" w:rsidRDefault="00977ED7" w:rsidP="00977ED7"/>
    <w:p w14:paraId="2B218AE5" w14:textId="48AE0D51" w:rsidR="00977ED7" w:rsidRDefault="00977ED7" w:rsidP="00977ED7"/>
    <w:p w14:paraId="5841B2F8" w14:textId="3EC92215" w:rsidR="00977ED7" w:rsidRDefault="00977ED7" w:rsidP="00977ED7"/>
    <w:p w14:paraId="452D53D9" w14:textId="6C978515" w:rsidR="00977ED7" w:rsidRDefault="00977ED7" w:rsidP="00977ED7"/>
    <w:p w14:paraId="0BD957F7" w14:textId="03474C1D" w:rsidR="00977ED7" w:rsidRDefault="00977ED7" w:rsidP="00977ED7"/>
    <w:p w14:paraId="613FB9C4" w14:textId="273F9403" w:rsidR="00977ED7" w:rsidRDefault="00977ED7" w:rsidP="00977ED7"/>
    <w:p w14:paraId="4D1E0D08" w14:textId="45A735B4" w:rsidR="00977ED7" w:rsidRDefault="00977ED7" w:rsidP="00977ED7"/>
    <w:p w14:paraId="3AC423D1" w14:textId="4A71E2ED" w:rsidR="00977ED7" w:rsidRDefault="00977ED7" w:rsidP="00977ED7"/>
    <w:p w14:paraId="0E1B8C9F" w14:textId="3B808B40" w:rsidR="00977ED7" w:rsidRDefault="00977ED7" w:rsidP="00977ED7"/>
    <w:p w14:paraId="4D6AFB7A" w14:textId="511A82DE" w:rsidR="00977ED7" w:rsidRDefault="00977ED7" w:rsidP="00977ED7"/>
    <w:p w14:paraId="011B7291" w14:textId="7F9BB01A" w:rsidR="00977ED7" w:rsidRDefault="00977ED7" w:rsidP="00977ED7"/>
    <w:p w14:paraId="12BFD846" w14:textId="42A3E2B8" w:rsidR="00977ED7" w:rsidRDefault="00977ED7" w:rsidP="00977ED7"/>
    <w:p w14:paraId="243D978B" w14:textId="38E912A4" w:rsidR="00977ED7" w:rsidRDefault="00977ED7" w:rsidP="00977ED7"/>
    <w:p w14:paraId="607CF697" w14:textId="26D33676" w:rsidR="00977ED7" w:rsidRDefault="00977ED7" w:rsidP="00977ED7"/>
    <w:p w14:paraId="0FDD18FF" w14:textId="735E1007" w:rsidR="00977ED7" w:rsidRDefault="00977ED7" w:rsidP="00977ED7"/>
    <w:p w14:paraId="7A99C6F0" w14:textId="15547846" w:rsidR="00977ED7" w:rsidRDefault="00977ED7" w:rsidP="00977ED7"/>
    <w:p w14:paraId="6496D903" w14:textId="5663C3BA" w:rsidR="00977ED7" w:rsidRDefault="00977ED7" w:rsidP="00977ED7"/>
    <w:p w14:paraId="4C588C70" w14:textId="48787AE7" w:rsidR="00977ED7" w:rsidRDefault="00977ED7" w:rsidP="00977ED7"/>
    <w:p w14:paraId="510FDCDD" w14:textId="6D05A018" w:rsidR="00977ED7" w:rsidRDefault="00977ED7" w:rsidP="00977ED7"/>
    <w:p w14:paraId="0BDB9B2E" w14:textId="73A8AB7E" w:rsidR="00977ED7" w:rsidRDefault="00977ED7" w:rsidP="00977ED7"/>
    <w:p w14:paraId="28C7F54A" w14:textId="54AC1ABE" w:rsidR="00977ED7" w:rsidRDefault="00977ED7" w:rsidP="00977ED7"/>
    <w:p w14:paraId="698AC383" w14:textId="32791845" w:rsidR="00977ED7" w:rsidRDefault="00977ED7" w:rsidP="00977ED7"/>
    <w:p w14:paraId="6AA4CD7B" w14:textId="61785DEB" w:rsidR="00977ED7" w:rsidRDefault="00977ED7" w:rsidP="00977ED7"/>
    <w:p w14:paraId="61B7E333" w14:textId="4F8646FC" w:rsidR="00977ED7" w:rsidRDefault="00977ED7" w:rsidP="00977ED7"/>
    <w:p w14:paraId="6D5E2310" w14:textId="0ABA8C5A" w:rsidR="00977ED7" w:rsidRDefault="00977ED7" w:rsidP="00977ED7"/>
    <w:p w14:paraId="31A71BE8" w14:textId="1CD0A31E" w:rsidR="00977ED7" w:rsidRDefault="00977ED7" w:rsidP="00977ED7"/>
    <w:p w14:paraId="0B0E7DFC" w14:textId="34E2723D" w:rsidR="00977ED7" w:rsidRDefault="00977ED7" w:rsidP="00977ED7"/>
    <w:p w14:paraId="6E45508B" w14:textId="77777777" w:rsidR="00977ED7" w:rsidRPr="00977ED7" w:rsidRDefault="00977ED7" w:rsidP="00977ED7"/>
    <w:p w14:paraId="4DCE45C8" w14:textId="5B10FC75" w:rsidR="00444E61" w:rsidRPr="00A5127C" w:rsidRDefault="00D232A8" w:rsidP="00C110AA">
      <w:pPr>
        <w:pStyle w:val="Heading1"/>
        <w:spacing w:line="360" w:lineRule="auto"/>
        <w:rPr>
          <w:rFonts w:ascii="Arial" w:hAnsi="Arial" w:cs="Arial"/>
        </w:rPr>
      </w:pPr>
      <w:bookmarkStart w:id="0" w:name="_Toc70432421"/>
      <w:r w:rsidRPr="00A5127C">
        <w:rPr>
          <w:rFonts w:ascii="Arial" w:hAnsi="Arial" w:cs="Arial"/>
        </w:rPr>
        <w:t>Introduction</w:t>
      </w:r>
      <w:bookmarkEnd w:id="0"/>
      <w:r w:rsidRPr="00A5127C">
        <w:rPr>
          <w:rFonts w:ascii="Arial" w:hAnsi="Arial" w:cs="Arial"/>
        </w:rPr>
        <w:t xml:space="preserve"> </w:t>
      </w:r>
    </w:p>
    <w:p w14:paraId="2F4359DB" w14:textId="2C4C11A1" w:rsidR="00162BBB" w:rsidRPr="00C110AA" w:rsidRDefault="00162BBB" w:rsidP="00C110AA">
      <w:pPr>
        <w:spacing w:line="360" w:lineRule="auto"/>
        <w:jc w:val="both"/>
        <w:rPr>
          <w:rFonts w:ascii="Arial" w:hAnsi="Arial" w:cs="Arial"/>
          <w:color w:val="70AD47" w:themeColor="accent6"/>
          <w:sz w:val="22"/>
          <w:szCs w:val="22"/>
        </w:rPr>
      </w:pPr>
    </w:p>
    <w:p w14:paraId="751FF8D4" w14:textId="292598A6" w:rsidR="00222229" w:rsidRPr="00C110AA" w:rsidRDefault="00DE0853" w:rsidP="00C110AA">
      <w:pPr>
        <w:spacing w:line="360" w:lineRule="auto"/>
        <w:jc w:val="both"/>
        <w:rPr>
          <w:rFonts w:ascii="Arial" w:hAnsi="Arial" w:cs="Arial"/>
          <w:color w:val="000000" w:themeColor="text1"/>
          <w:sz w:val="22"/>
          <w:szCs w:val="22"/>
        </w:rPr>
      </w:pPr>
      <w:r w:rsidRPr="00C110AA">
        <w:rPr>
          <w:rFonts w:ascii="Arial" w:hAnsi="Arial" w:cs="Arial"/>
          <w:color w:val="000000" w:themeColor="text1"/>
          <w:sz w:val="22"/>
          <w:szCs w:val="22"/>
        </w:rPr>
        <w:t>In this report will be discussed about communication and three types of communication models. These patterns describe how information is exchanged between the sender and the receiver. Subsequently these models were compared with some case studies to draw examples of inadequate conversation. Additionally, it will discuss poor communication in my workplace which caused a conflict between my colleagues. And the goal of this report is to indicate the things that lead to poor conversation.</w:t>
      </w:r>
    </w:p>
    <w:p w14:paraId="0EEB6486" w14:textId="77777777" w:rsidR="00F87D02" w:rsidRPr="00C110AA" w:rsidRDefault="00F87D02" w:rsidP="00C110AA">
      <w:pPr>
        <w:spacing w:line="360" w:lineRule="auto"/>
        <w:jc w:val="both"/>
        <w:rPr>
          <w:rFonts w:ascii="Arial" w:hAnsi="Arial" w:cs="Arial"/>
          <w:sz w:val="22"/>
          <w:szCs w:val="22"/>
        </w:rPr>
      </w:pPr>
    </w:p>
    <w:p w14:paraId="337648C8" w14:textId="5BD2FCBE" w:rsidR="007B0E4C" w:rsidRPr="00C110AA" w:rsidRDefault="007B0E4C" w:rsidP="00C110AA">
      <w:pPr>
        <w:spacing w:line="360" w:lineRule="auto"/>
        <w:jc w:val="both"/>
        <w:rPr>
          <w:rFonts w:ascii="Arial" w:hAnsi="Arial" w:cs="Arial"/>
          <w:sz w:val="22"/>
          <w:szCs w:val="22"/>
        </w:rPr>
      </w:pPr>
    </w:p>
    <w:p w14:paraId="4836E7EE" w14:textId="7D6C664E" w:rsidR="007B0E4C" w:rsidRPr="00C110AA" w:rsidRDefault="007B0E4C" w:rsidP="00C110AA">
      <w:pPr>
        <w:spacing w:line="360" w:lineRule="auto"/>
        <w:jc w:val="both"/>
        <w:rPr>
          <w:rFonts w:ascii="Arial" w:hAnsi="Arial" w:cs="Arial"/>
          <w:sz w:val="22"/>
          <w:szCs w:val="22"/>
        </w:rPr>
      </w:pPr>
    </w:p>
    <w:p w14:paraId="07DB6076" w14:textId="77777777" w:rsidR="00D82D2C" w:rsidRPr="00A5127C" w:rsidRDefault="00D82D2C" w:rsidP="00C110AA">
      <w:pPr>
        <w:pStyle w:val="Heading1"/>
        <w:spacing w:line="360" w:lineRule="auto"/>
        <w:rPr>
          <w:rFonts w:ascii="Arial" w:hAnsi="Arial" w:cs="Arial"/>
        </w:rPr>
      </w:pPr>
      <w:bookmarkStart w:id="1" w:name="_Toc70432422"/>
      <w:r w:rsidRPr="00A5127C">
        <w:rPr>
          <w:rFonts w:ascii="Arial" w:hAnsi="Arial" w:cs="Arial"/>
        </w:rPr>
        <w:t>Three Models of Communication</w:t>
      </w:r>
      <w:bookmarkEnd w:id="1"/>
    </w:p>
    <w:p w14:paraId="23B74966" w14:textId="05C0E285" w:rsidR="00425DBE" w:rsidRPr="00C110AA" w:rsidRDefault="00425DBE" w:rsidP="00C110AA">
      <w:pPr>
        <w:spacing w:before="30" w:after="30" w:line="360" w:lineRule="auto"/>
        <w:jc w:val="both"/>
        <w:rPr>
          <w:rFonts w:ascii="Arial" w:hAnsi="Arial" w:cs="Arial"/>
          <w:sz w:val="22"/>
          <w:szCs w:val="22"/>
        </w:rPr>
      </w:pPr>
    </w:p>
    <w:p w14:paraId="1DFDB696" w14:textId="347A0E67" w:rsidR="00BE40E7" w:rsidRPr="00C110AA" w:rsidRDefault="00592F8C" w:rsidP="00C110AA">
      <w:pPr>
        <w:spacing w:before="30" w:after="30" w:line="360" w:lineRule="auto"/>
        <w:jc w:val="both"/>
        <w:rPr>
          <w:rFonts w:ascii="Arial" w:hAnsi="Arial" w:cs="Arial"/>
          <w:sz w:val="22"/>
          <w:szCs w:val="22"/>
        </w:rPr>
      </w:pPr>
      <w:r w:rsidRPr="00C110AA">
        <w:rPr>
          <w:rFonts w:ascii="Arial" w:hAnsi="Arial" w:cs="Arial"/>
          <w:color w:val="000000" w:themeColor="text1"/>
          <w:sz w:val="22"/>
          <w:szCs w:val="22"/>
        </w:rPr>
        <w:t>Communication represents a skill that permit to express thoughts, ideas or even emotions thus to exchange information with others.</w:t>
      </w:r>
      <w:r w:rsidR="00AB1D2A" w:rsidRPr="00C110AA">
        <w:rPr>
          <w:rFonts w:ascii="Arial" w:hAnsi="Arial" w:cs="Arial"/>
          <w:color w:val="000000" w:themeColor="text1"/>
          <w:sz w:val="22"/>
          <w:szCs w:val="22"/>
        </w:rPr>
        <w:t xml:space="preserve"> </w:t>
      </w:r>
      <w:r w:rsidR="009E25A4" w:rsidRPr="00C110AA">
        <w:rPr>
          <w:rFonts w:ascii="Arial" w:hAnsi="Arial" w:cs="Arial"/>
          <w:color w:val="000000" w:themeColor="text1"/>
          <w:sz w:val="22"/>
          <w:szCs w:val="22"/>
        </w:rPr>
        <w:t>It is fundamental the information is exchanged clearly; because whether it is interpreted incorrectly or misunderstood it could cause conflicts with others or even cause harm</w:t>
      </w:r>
      <w:r w:rsidR="00FE26CD" w:rsidRPr="00C110AA">
        <w:rPr>
          <w:rFonts w:ascii="Arial" w:hAnsi="Arial" w:cs="Arial"/>
          <w:color w:val="000000" w:themeColor="text1"/>
          <w:sz w:val="22"/>
          <w:szCs w:val="22"/>
        </w:rPr>
        <w:t>,</w:t>
      </w:r>
      <w:r w:rsidR="009E25A4" w:rsidRPr="00C110AA">
        <w:rPr>
          <w:rFonts w:ascii="Arial" w:hAnsi="Arial" w:cs="Arial"/>
          <w:color w:val="000000" w:themeColor="text1"/>
          <w:sz w:val="22"/>
          <w:szCs w:val="22"/>
        </w:rPr>
        <w:t xml:space="preserve"> especially in the workplace. </w:t>
      </w:r>
      <w:r w:rsidR="00EF259A" w:rsidRPr="00C110AA">
        <w:rPr>
          <w:rFonts w:ascii="Arial" w:hAnsi="Arial" w:cs="Arial"/>
          <w:sz w:val="22"/>
          <w:szCs w:val="22"/>
        </w:rPr>
        <w:t>The most common way to communicate or send a message to others is through verbal, non-verbal and written</w:t>
      </w:r>
      <w:r w:rsidR="0066608E" w:rsidRPr="00C110AA">
        <w:rPr>
          <w:rFonts w:ascii="Arial" w:hAnsi="Arial" w:cs="Arial"/>
          <w:sz w:val="22"/>
          <w:szCs w:val="22"/>
        </w:rPr>
        <w:t>.</w:t>
      </w:r>
      <w:r w:rsidR="00EF259A" w:rsidRPr="00C110AA">
        <w:rPr>
          <w:rFonts w:ascii="Arial" w:hAnsi="Arial" w:cs="Arial"/>
          <w:sz w:val="22"/>
          <w:szCs w:val="22"/>
        </w:rPr>
        <w:t xml:space="preserve"> </w:t>
      </w:r>
      <w:r w:rsidR="0041415C" w:rsidRPr="00C110AA">
        <w:rPr>
          <w:rFonts w:ascii="Arial" w:hAnsi="Arial" w:cs="Arial"/>
          <w:sz w:val="22"/>
          <w:szCs w:val="22"/>
        </w:rPr>
        <w:t>Verbal communication refers to spoken language with use of words and tone and can be spoken to one or more people. Words can also be used for written communication such as letters and e-mails.</w:t>
      </w:r>
      <w:r w:rsidR="00750D48" w:rsidRPr="00C110AA">
        <w:rPr>
          <w:rFonts w:ascii="Arial" w:hAnsi="Arial" w:cs="Arial"/>
          <w:sz w:val="22"/>
          <w:szCs w:val="22"/>
        </w:rPr>
        <w:t xml:space="preserve"> </w:t>
      </w:r>
      <w:r w:rsidR="00C361B8" w:rsidRPr="00C110AA">
        <w:rPr>
          <w:rFonts w:ascii="Arial" w:hAnsi="Arial" w:cs="Arial"/>
          <w:sz w:val="22"/>
          <w:szCs w:val="22"/>
        </w:rPr>
        <w:t>Written and spoken communication also includes formal and non-formal.</w:t>
      </w:r>
      <w:r w:rsidR="001A70A0" w:rsidRPr="00C110AA">
        <w:rPr>
          <w:rFonts w:ascii="Arial" w:hAnsi="Arial" w:cs="Arial"/>
          <w:sz w:val="22"/>
          <w:szCs w:val="22"/>
        </w:rPr>
        <w:t xml:space="preserve"> </w:t>
      </w:r>
      <w:r w:rsidR="00EE4CF4" w:rsidRPr="00C110AA">
        <w:rPr>
          <w:rFonts w:ascii="Arial" w:hAnsi="Arial" w:cs="Arial"/>
          <w:sz w:val="22"/>
          <w:szCs w:val="22"/>
        </w:rPr>
        <w:t xml:space="preserve">Non-verbal communication </w:t>
      </w:r>
      <w:r w:rsidR="00890939" w:rsidRPr="00C110AA">
        <w:rPr>
          <w:rFonts w:ascii="Arial" w:hAnsi="Arial" w:cs="Arial"/>
          <w:sz w:val="22"/>
          <w:szCs w:val="22"/>
        </w:rPr>
        <w:t>is</w:t>
      </w:r>
      <w:r w:rsidR="00EE4CF4" w:rsidRPr="00C110AA">
        <w:rPr>
          <w:rFonts w:ascii="Arial" w:hAnsi="Arial" w:cs="Arial"/>
          <w:sz w:val="22"/>
          <w:szCs w:val="22"/>
        </w:rPr>
        <w:t xml:space="preserve"> defined as body language which means us</w:t>
      </w:r>
      <w:r w:rsidR="00FC692E" w:rsidRPr="00C110AA">
        <w:rPr>
          <w:rFonts w:ascii="Arial" w:hAnsi="Arial" w:cs="Arial"/>
          <w:sz w:val="22"/>
          <w:szCs w:val="22"/>
        </w:rPr>
        <w:t>ing facial expression</w:t>
      </w:r>
      <w:r w:rsidR="006121CB" w:rsidRPr="00C110AA">
        <w:rPr>
          <w:rFonts w:ascii="Arial" w:hAnsi="Arial" w:cs="Arial"/>
          <w:sz w:val="22"/>
          <w:szCs w:val="22"/>
        </w:rPr>
        <w:t xml:space="preserve"> or</w:t>
      </w:r>
      <w:r w:rsidR="00FC692E" w:rsidRPr="00C110AA">
        <w:rPr>
          <w:rFonts w:ascii="Arial" w:hAnsi="Arial" w:cs="Arial"/>
          <w:sz w:val="22"/>
          <w:szCs w:val="22"/>
        </w:rPr>
        <w:t xml:space="preserve"> gestures</w:t>
      </w:r>
      <w:r w:rsidR="006121CB" w:rsidRPr="00C110AA">
        <w:rPr>
          <w:rFonts w:ascii="Arial" w:hAnsi="Arial" w:cs="Arial"/>
          <w:sz w:val="22"/>
          <w:szCs w:val="22"/>
        </w:rPr>
        <w:t>.</w:t>
      </w:r>
      <w:r w:rsidR="000B7537" w:rsidRPr="00C110AA">
        <w:rPr>
          <w:rFonts w:ascii="Arial" w:hAnsi="Arial" w:cs="Arial"/>
          <w:sz w:val="22"/>
          <w:szCs w:val="22"/>
        </w:rPr>
        <w:t xml:space="preserve"> </w:t>
      </w:r>
      <w:r w:rsidR="00D01050" w:rsidRPr="00C110AA">
        <w:rPr>
          <w:rFonts w:ascii="Arial" w:hAnsi="Arial" w:cs="Arial"/>
          <w:sz w:val="22"/>
          <w:szCs w:val="22"/>
        </w:rPr>
        <w:t xml:space="preserve">Yet, </w:t>
      </w:r>
      <w:r w:rsidR="000B7537" w:rsidRPr="00C110AA">
        <w:rPr>
          <w:rFonts w:ascii="Arial" w:hAnsi="Arial" w:cs="Arial"/>
          <w:sz w:val="22"/>
          <w:szCs w:val="22"/>
        </w:rPr>
        <w:t>these can vary by type of culture, nation and religion</w:t>
      </w:r>
      <w:r w:rsidR="0098281A" w:rsidRPr="00C110AA">
        <w:rPr>
          <w:rFonts w:ascii="Arial" w:hAnsi="Arial" w:cs="Arial"/>
          <w:sz w:val="22"/>
          <w:szCs w:val="22"/>
        </w:rPr>
        <w:t>.</w:t>
      </w:r>
      <w:r w:rsidR="000B7537" w:rsidRPr="00C110AA">
        <w:rPr>
          <w:rFonts w:ascii="Arial" w:hAnsi="Arial" w:cs="Arial"/>
          <w:sz w:val="22"/>
          <w:szCs w:val="22"/>
        </w:rPr>
        <w:t xml:space="preserve"> </w:t>
      </w:r>
    </w:p>
    <w:p w14:paraId="30F53436" w14:textId="156FE58B" w:rsidR="009A525B" w:rsidRPr="006950DE" w:rsidRDefault="00374900" w:rsidP="006950DE">
      <w:pPr>
        <w:pStyle w:val="Heading2"/>
        <w:rPr>
          <w:rFonts w:ascii="Arial" w:hAnsi="Arial" w:cs="Arial"/>
        </w:rPr>
      </w:pPr>
      <w:bookmarkStart w:id="2" w:name="_Toc70432423"/>
      <w:r w:rsidRPr="006950DE">
        <w:rPr>
          <w:rFonts w:ascii="Arial" w:hAnsi="Arial" w:cs="Arial"/>
        </w:rPr>
        <w:t>Shannon We</w:t>
      </w:r>
      <w:r w:rsidR="006950DE" w:rsidRPr="006950DE">
        <w:rPr>
          <w:rFonts w:ascii="Arial" w:hAnsi="Arial" w:cs="Arial"/>
        </w:rPr>
        <w:t>aver Model</w:t>
      </w:r>
      <w:bookmarkEnd w:id="2"/>
      <w:r w:rsidR="006950DE" w:rsidRPr="006950DE">
        <w:rPr>
          <w:rFonts w:ascii="Arial" w:hAnsi="Arial" w:cs="Arial"/>
        </w:rPr>
        <w:t xml:space="preserve"> </w:t>
      </w:r>
    </w:p>
    <w:p w14:paraId="00C5C1D1" w14:textId="77777777" w:rsidR="006950DE" w:rsidRPr="006950DE" w:rsidRDefault="006950DE" w:rsidP="006950DE"/>
    <w:p w14:paraId="13811E87" w14:textId="6A298228" w:rsidR="005944A3" w:rsidRPr="00C110AA" w:rsidRDefault="00481697" w:rsidP="00C110AA">
      <w:pPr>
        <w:spacing w:before="30" w:after="30" w:line="360" w:lineRule="auto"/>
        <w:jc w:val="both"/>
        <w:rPr>
          <w:rFonts w:ascii="Arial" w:hAnsi="Arial" w:cs="Arial"/>
          <w:color w:val="000000" w:themeColor="text1"/>
          <w:sz w:val="22"/>
          <w:szCs w:val="22"/>
        </w:rPr>
      </w:pPr>
      <w:r w:rsidRPr="00C110AA">
        <w:rPr>
          <w:rFonts w:ascii="Arial" w:hAnsi="Arial" w:cs="Arial"/>
          <w:color w:val="000000" w:themeColor="text1"/>
          <w:sz w:val="22"/>
          <w:szCs w:val="22"/>
        </w:rPr>
        <w:t xml:space="preserve">During the term it is been </w:t>
      </w:r>
      <w:r w:rsidR="00DA661E" w:rsidRPr="00C110AA">
        <w:rPr>
          <w:rFonts w:ascii="Arial" w:hAnsi="Arial" w:cs="Arial"/>
          <w:color w:val="000000" w:themeColor="text1"/>
          <w:sz w:val="22"/>
          <w:szCs w:val="22"/>
        </w:rPr>
        <w:t xml:space="preserve">demonstrated Three model of Communication </w:t>
      </w:r>
      <w:r w:rsidR="00BA3480" w:rsidRPr="00C110AA">
        <w:rPr>
          <w:rFonts w:ascii="Arial" w:hAnsi="Arial" w:cs="Arial"/>
          <w:color w:val="000000" w:themeColor="text1"/>
          <w:sz w:val="22"/>
          <w:szCs w:val="22"/>
        </w:rPr>
        <w:t>whi</w:t>
      </w:r>
      <w:r w:rsidR="004C3942" w:rsidRPr="00C110AA">
        <w:rPr>
          <w:rFonts w:ascii="Arial" w:hAnsi="Arial" w:cs="Arial"/>
          <w:color w:val="000000" w:themeColor="text1"/>
          <w:sz w:val="22"/>
          <w:szCs w:val="22"/>
        </w:rPr>
        <w:t xml:space="preserve">ch have been created </w:t>
      </w:r>
      <w:r w:rsidR="00B07CF5" w:rsidRPr="00C110AA">
        <w:rPr>
          <w:rFonts w:ascii="Arial" w:hAnsi="Arial" w:cs="Arial"/>
          <w:color w:val="000000" w:themeColor="text1"/>
          <w:sz w:val="22"/>
          <w:szCs w:val="22"/>
        </w:rPr>
        <w:t xml:space="preserve">over the years </w:t>
      </w:r>
      <w:r w:rsidR="004C3942" w:rsidRPr="00C110AA">
        <w:rPr>
          <w:rFonts w:ascii="Arial" w:hAnsi="Arial" w:cs="Arial"/>
          <w:color w:val="000000" w:themeColor="text1"/>
          <w:sz w:val="22"/>
          <w:szCs w:val="22"/>
        </w:rPr>
        <w:t xml:space="preserve">by </w:t>
      </w:r>
      <w:r w:rsidR="00793AD1" w:rsidRPr="00C110AA">
        <w:rPr>
          <w:rFonts w:ascii="Arial" w:hAnsi="Arial" w:cs="Arial"/>
          <w:color w:val="000000" w:themeColor="text1"/>
          <w:sz w:val="22"/>
          <w:szCs w:val="22"/>
        </w:rPr>
        <w:t>mathematicians</w:t>
      </w:r>
      <w:r w:rsidR="00D47AD7" w:rsidRPr="00C110AA">
        <w:rPr>
          <w:rFonts w:ascii="Arial" w:hAnsi="Arial" w:cs="Arial"/>
          <w:color w:val="000000" w:themeColor="text1"/>
          <w:sz w:val="22"/>
          <w:szCs w:val="22"/>
        </w:rPr>
        <w:t xml:space="preserve"> and Scientist</w:t>
      </w:r>
      <w:r w:rsidR="00804B7F" w:rsidRPr="00C110AA">
        <w:rPr>
          <w:rFonts w:ascii="Arial" w:hAnsi="Arial" w:cs="Arial"/>
          <w:color w:val="000000" w:themeColor="text1"/>
          <w:sz w:val="22"/>
          <w:szCs w:val="22"/>
        </w:rPr>
        <w:t>.</w:t>
      </w:r>
      <w:r w:rsidR="00D47AD7" w:rsidRPr="00C110AA">
        <w:rPr>
          <w:rFonts w:ascii="Arial" w:hAnsi="Arial" w:cs="Arial"/>
          <w:color w:val="000000" w:themeColor="text1"/>
          <w:sz w:val="22"/>
          <w:szCs w:val="22"/>
        </w:rPr>
        <w:t xml:space="preserve"> </w:t>
      </w:r>
      <w:r w:rsidR="0024426E" w:rsidRPr="00C110AA">
        <w:rPr>
          <w:rFonts w:ascii="Arial" w:hAnsi="Arial" w:cs="Arial"/>
          <w:color w:val="000000" w:themeColor="text1"/>
          <w:sz w:val="22"/>
          <w:szCs w:val="22"/>
        </w:rPr>
        <w:t>These were later used in the communication sector</w:t>
      </w:r>
      <w:r w:rsidR="00804B7F" w:rsidRPr="00C110AA">
        <w:rPr>
          <w:rFonts w:ascii="Arial" w:hAnsi="Arial" w:cs="Arial"/>
          <w:color w:val="000000" w:themeColor="text1"/>
          <w:sz w:val="22"/>
          <w:szCs w:val="22"/>
        </w:rPr>
        <w:t xml:space="preserve"> i</w:t>
      </w:r>
      <w:r w:rsidR="00452FC6" w:rsidRPr="00C110AA">
        <w:rPr>
          <w:rFonts w:ascii="Arial" w:hAnsi="Arial" w:cs="Arial"/>
          <w:color w:val="000000" w:themeColor="text1"/>
          <w:sz w:val="22"/>
          <w:szCs w:val="22"/>
        </w:rPr>
        <w:t xml:space="preserve">n order to </w:t>
      </w:r>
      <w:r w:rsidR="00EC70B4" w:rsidRPr="00C110AA">
        <w:rPr>
          <w:rFonts w:ascii="Arial" w:hAnsi="Arial" w:cs="Arial"/>
          <w:color w:val="000000" w:themeColor="text1"/>
          <w:sz w:val="22"/>
          <w:szCs w:val="22"/>
        </w:rPr>
        <w:t>create an</w:t>
      </w:r>
      <w:r w:rsidR="00452FC6" w:rsidRPr="00C110AA">
        <w:rPr>
          <w:rFonts w:ascii="Arial" w:hAnsi="Arial" w:cs="Arial"/>
          <w:color w:val="000000" w:themeColor="text1"/>
          <w:sz w:val="22"/>
          <w:szCs w:val="22"/>
        </w:rPr>
        <w:t xml:space="preserve"> </w:t>
      </w:r>
      <w:r w:rsidR="00326E84" w:rsidRPr="00C110AA">
        <w:rPr>
          <w:rFonts w:ascii="Arial" w:hAnsi="Arial" w:cs="Arial"/>
          <w:color w:val="000000" w:themeColor="text1"/>
          <w:sz w:val="22"/>
          <w:szCs w:val="22"/>
        </w:rPr>
        <w:t>Effective</w:t>
      </w:r>
      <w:r w:rsidR="00492612" w:rsidRPr="00C110AA">
        <w:rPr>
          <w:rFonts w:ascii="Arial" w:hAnsi="Arial" w:cs="Arial"/>
          <w:color w:val="000000" w:themeColor="text1"/>
          <w:sz w:val="22"/>
          <w:szCs w:val="22"/>
        </w:rPr>
        <w:t xml:space="preserve"> </w:t>
      </w:r>
      <w:r w:rsidR="00804B7F" w:rsidRPr="00C110AA">
        <w:rPr>
          <w:rFonts w:ascii="Arial" w:hAnsi="Arial" w:cs="Arial"/>
          <w:color w:val="000000" w:themeColor="text1"/>
          <w:sz w:val="22"/>
          <w:szCs w:val="22"/>
        </w:rPr>
        <w:t>C</w:t>
      </w:r>
      <w:r w:rsidR="00452FC6" w:rsidRPr="00C110AA">
        <w:rPr>
          <w:rFonts w:ascii="Arial" w:hAnsi="Arial" w:cs="Arial"/>
          <w:color w:val="000000" w:themeColor="text1"/>
          <w:sz w:val="22"/>
          <w:szCs w:val="22"/>
        </w:rPr>
        <w:t>ommunication</w:t>
      </w:r>
      <w:r w:rsidR="00804B7F" w:rsidRPr="00C110AA">
        <w:rPr>
          <w:rFonts w:ascii="Arial" w:hAnsi="Arial" w:cs="Arial"/>
          <w:color w:val="000000" w:themeColor="text1"/>
          <w:sz w:val="22"/>
          <w:szCs w:val="22"/>
        </w:rPr>
        <w:t>.</w:t>
      </w:r>
    </w:p>
    <w:p w14:paraId="613B18A3" w14:textId="734E6F86" w:rsidR="006E3B91" w:rsidRPr="00C110AA" w:rsidRDefault="00D70494" w:rsidP="00C110AA">
      <w:pPr>
        <w:spacing w:before="30" w:after="30" w:line="360" w:lineRule="auto"/>
        <w:jc w:val="both"/>
        <w:rPr>
          <w:rFonts w:ascii="Arial" w:eastAsia="Times New Roman" w:hAnsi="Arial" w:cs="Arial"/>
          <w:color w:val="000000" w:themeColor="text1"/>
          <w:sz w:val="22"/>
          <w:szCs w:val="22"/>
          <w:shd w:val="clear" w:color="auto" w:fill="FFFFFF"/>
          <w:lang w:eastAsia="en-GB"/>
        </w:rPr>
      </w:pPr>
      <w:r w:rsidRPr="00C110AA">
        <w:rPr>
          <w:rFonts w:ascii="Arial" w:hAnsi="Arial" w:cs="Arial"/>
          <w:color w:val="000000" w:themeColor="text1"/>
          <w:sz w:val="22"/>
          <w:szCs w:val="22"/>
        </w:rPr>
        <w:t xml:space="preserve">The first is Shannon Weaver Model and </w:t>
      </w:r>
      <w:r w:rsidR="00AC4E66" w:rsidRPr="00C110AA">
        <w:rPr>
          <w:rFonts w:ascii="Arial" w:hAnsi="Arial" w:cs="Arial"/>
          <w:color w:val="000000" w:themeColor="text1"/>
          <w:sz w:val="22"/>
          <w:szCs w:val="22"/>
        </w:rPr>
        <w:t>it has</w:t>
      </w:r>
      <w:r w:rsidR="003A3350" w:rsidRPr="00C110AA">
        <w:rPr>
          <w:rFonts w:ascii="Arial" w:hAnsi="Arial" w:cs="Arial"/>
          <w:color w:val="000000" w:themeColor="text1"/>
          <w:sz w:val="22"/>
          <w:szCs w:val="22"/>
        </w:rPr>
        <w:t xml:space="preserve"> been</w:t>
      </w:r>
      <w:r w:rsidRPr="00C110AA">
        <w:rPr>
          <w:rFonts w:ascii="Arial" w:hAnsi="Arial" w:cs="Arial"/>
          <w:color w:val="000000" w:themeColor="text1"/>
          <w:sz w:val="22"/>
          <w:szCs w:val="22"/>
        </w:rPr>
        <w:t xml:space="preserve"> developed to enhance </w:t>
      </w:r>
      <w:r w:rsidR="00523052" w:rsidRPr="00C110AA">
        <w:rPr>
          <w:rFonts w:ascii="Arial" w:hAnsi="Arial" w:cs="Arial"/>
          <w:color w:val="000000" w:themeColor="text1"/>
          <w:sz w:val="22"/>
          <w:szCs w:val="22"/>
        </w:rPr>
        <w:t>T</w:t>
      </w:r>
      <w:r w:rsidRPr="00C110AA">
        <w:rPr>
          <w:rFonts w:ascii="Arial" w:hAnsi="Arial" w:cs="Arial"/>
          <w:color w:val="000000" w:themeColor="text1"/>
          <w:sz w:val="22"/>
          <w:szCs w:val="22"/>
        </w:rPr>
        <w:t xml:space="preserve">echnical </w:t>
      </w:r>
      <w:r w:rsidR="00523052" w:rsidRPr="00C110AA">
        <w:rPr>
          <w:rFonts w:ascii="Arial" w:hAnsi="Arial" w:cs="Arial"/>
          <w:color w:val="000000" w:themeColor="text1"/>
          <w:sz w:val="22"/>
          <w:szCs w:val="22"/>
        </w:rPr>
        <w:t>C</w:t>
      </w:r>
      <w:r w:rsidRPr="00C110AA">
        <w:rPr>
          <w:rFonts w:ascii="Arial" w:hAnsi="Arial" w:cs="Arial"/>
          <w:color w:val="000000" w:themeColor="text1"/>
          <w:sz w:val="22"/>
          <w:szCs w:val="22"/>
        </w:rPr>
        <w:t>ommunication</w:t>
      </w:r>
      <w:r w:rsidR="005E3103" w:rsidRPr="00C110AA">
        <w:rPr>
          <w:rFonts w:ascii="Arial" w:hAnsi="Arial" w:cs="Arial"/>
          <w:color w:val="000000" w:themeColor="text1"/>
          <w:sz w:val="22"/>
          <w:szCs w:val="22"/>
        </w:rPr>
        <w:t xml:space="preserve"> </w:t>
      </w:r>
      <w:r w:rsidR="005E3103" w:rsidRPr="00C110AA">
        <w:rPr>
          <w:rFonts w:ascii="Arial" w:eastAsia="Times New Roman" w:hAnsi="Arial" w:cs="Arial"/>
          <w:color w:val="000000" w:themeColor="text1"/>
          <w:sz w:val="22"/>
          <w:szCs w:val="22"/>
          <w:shd w:val="clear" w:color="auto" w:fill="FFFFFF"/>
          <w:lang w:eastAsia="en-GB"/>
        </w:rPr>
        <w:t xml:space="preserve">between </w:t>
      </w:r>
      <w:r w:rsidR="00D13A91" w:rsidRPr="00C110AA">
        <w:rPr>
          <w:rFonts w:ascii="Arial" w:eastAsia="Times New Roman" w:hAnsi="Arial" w:cs="Arial"/>
          <w:color w:val="000000" w:themeColor="text1"/>
          <w:sz w:val="22"/>
          <w:szCs w:val="22"/>
          <w:shd w:val="clear" w:color="auto" w:fill="FFFFFF"/>
          <w:lang w:eastAsia="en-GB"/>
        </w:rPr>
        <w:t>S</w:t>
      </w:r>
      <w:r w:rsidR="005E3103" w:rsidRPr="00C110AA">
        <w:rPr>
          <w:rFonts w:ascii="Arial" w:eastAsia="Times New Roman" w:hAnsi="Arial" w:cs="Arial"/>
          <w:color w:val="000000" w:themeColor="text1"/>
          <w:sz w:val="22"/>
          <w:szCs w:val="22"/>
          <w:shd w:val="clear" w:color="auto" w:fill="FFFFFF"/>
          <w:lang w:eastAsia="en-GB"/>
        </w:rPr>
        <w:t xml:space="preserve">ender and </w:t>
      </w:r>
      <w:r w:rsidR="00D13A91" w:rsidRPr="00C110AA">
        <w:rPr>
          <w:rFonts w:ascii="Arial" w:eastAsia="Times New Roman" w:hAnsi="Arial" w:cs="Arial"/>
          <w:color w:val="000000" w:themeColor="text1"/>
          <w:sz w:val="22"/>
          <w:szCs w:val="22"/>
          <w:shd w:val="clear" w:color="auto" w:fill="FFFFFF"/>
          <w:lang w:eastAsia="en-GB"/>
        </w:rPr>
        <w:t>R</w:t>
      </w:r>
      <w:r w:rsidR="005E3103" w:rsidRPr="00C110AA">
        <w:rPr>
          <w:rFonts w:ascii="Arial" w:eastAsia="Times New Roman" w:hAnsi="Arial" w:cs="Arial"/>
          <w:color w:val="000000" w:themeColor="text1"/>
          <w:sz w:val="22"/>
          <w:szCs w:val="22"/>
          <w:shd w:val="clear" w:color="auto" w:fill="FFFFFF"/>
          <w:lang w:eastAsia="en-GB"/>
        </w:rPr>
        <w:t>eceiver</w:t>
      </w:r>
      <w:r w:rsidR="003024B0" w:rsidRPr="00C110AA">
        <w:rPr>
          <w:rFonts w:ascii="Arial" w:eastAsia="Times New Roman" w:hAnsi="Arial" w:cs="Arial"/>
          <w:color w:val="000000" w:themeColor="text1"/>
          <w:sz w:val="22"/>
          <w:szCs w:val="22"/>
          <w:shd w:val="clear" w:color="auto" w:fill="FFFFFF"/>
          <w:lang w:eastAsia="en-GB"/>
        </w:rPr>
        <w:t>.</w:t>
      </w:r>
      <w:r w:rsidR="00227116" w:rsidRPr="00C110AA">
        <w:rPr>
          <w:rFonts w:ascii="Arial" w:eastAsia="Times New Roman" w:hAnsi="Arial" w:cs="Arial"/>
          <w:color w:val="000000" w:themeColor="text1"/>
          <w:sz w:val="22"/>
          <w:szCs w:val="22"/>
          <w:shd w:val="clear" w:color="auto" w:fill="FFFFFF"/>
          <w:lang w:eastAsia="en-GB"/>
        </w:rPr>
        <w:t xml:space="preserve"> </w:t>
      </w:r>
      <w:r w:rsidR="003A3350" w:rsidRPr="00C110AA">
        <w:rPr>
          <w:rFonts w:ascii="Arial" w:eastAsia="Times New Roman" w:hAnsi="Arial" w:cs="Arial"/>
          <w:color w:val="000000" w:themeColor="text1"/>
          <w:sz w:val="22"/>
          <w:szCs w:val="22"/>
          <w:shd w:val="clear" w:color="auto" w:fill="FFFFFF"/>
          <w:lang w:eastAsia="en-GB"/>
        </w:rPr>
        <w:t xml:space="preserve">Latter </w:t>
      </w:r>
      <w:r w:rsidR="00A06D31" w:rsidRPr="00C110AA">
        <w:rPr>
          <w:rFonts w:ascii="Arial" w:eastAsia="Times New Roman" w:hAnsi="Arial" w:cs="Arial"/>
          <w:color w:val="000000" w:themeColor="text1"/>
          <w:sz w:val="22"/>
          <w:szCs w:val="22"/>
          <w:shd w:val="clear" w:color="auto" w:fill="FFFFFF"/>
          <w:lang w:eastAsia="en-GB"/>
        </w:rPr>
        <w:t xml:space="preserve">it is also utilised for general communication. </w:t>
      </w:r>
      <w:r w:rsidR="003D033F" w:rsidRPr="00C110AA">
        <w:rPr>
          <w:rFonts w:ascii="Arial" w:eastAsia="Times New Roman" w:hAnsi="Arial" w:cs="Arial"/>
          <w:color w:val="000000" w:themeColor="text1"/>
          <w:sz w:val="22"/>
          <w:szCs w:val="22"/>
          <w:shd w:val="clear" w:color="auto" w:fill="FFFFFF"/>
          <w:lang w:eastAsia="en-GB"/>
        </w:rPr>
        <w:t>It is</w:t>
      </w:r>
      <w:r w:rsidR="008073E0" w:rsidRPr="00C110AA">
        <w:rPr>
          <w:rFonts w:ascii="Arial" w:eastAsia="Times New Roman" w:hAnsi="Arial" w:cs="Arial"/>
          <w:color w:val="000000" w:themeColor="text1"/>
          <w:sz w:val="22"/>
          <w:szCs w:val="22"/>
          <w:shd w:val="clear" w:color="auto" w:fill="FFFFFF"/>
          <w:lang w:eastAsia="en-GB"/>
        </w:rPr>
        <w:t xml:space="preserve"> most known</w:t>
      </w:r>
      <w:r w:rsidR="003D033F" w:rsidRPr="00C110AA">
        <w:rPr>
          <w:rFonts w:ascii="Arial" w:eastAsia="Times New Roman" w:hAnsi="Arial" w:cs="Arial"/>
          <w:color w:val="000000" w:themeColor="text1"/>
          <w:sz w:val="22"/>
          <w:szCs w:val="22"/>
          <w:shd w:val="clear" w:color="auto" w:fill="FFFFFF"/>
          <w:lang w:eastAsia="en-GB"/>
        </w:rPr>
        <w:t xml:space="preserve"> model b</w:t>
      </w:r>
      <w:r w:rsidR="00344FE6" w:rsidRPr="00C110AA">
        <w:rPr>
          <w:rFonts w:ascii="Arial" w:eastAsia="Times New Roman" w:hAnsi="Arial" w:cs="Arial"/>
          <w:color w:val="000000" w:themeColor="text1"/>
          <w:sz w:val="22"/>
          <w:szCs w:val="22"/>
          <w:shd w:val="clear" w:color="auto" w:fill="FFFFFF"/>
          <w:lang w:eastAsia="en-GB"/>
        </w:rPr>
        <w:t>ecause</w:t>
      </w:r>
      <w:r w:rsidR="00DD1694" w:rsidRPr="00C110AA">
        <w:rPr>
          <w:rFonts w:ascii="Arial" w:eastAsia="Times New Roman" w:hAnsi="Arial" w:cs="Arial"/>
          <w:color w:val="000000" w:themeColor="text1"/>
          <w:sz w:val="22"/>
          <w:szCs w:val="22"/>
          <w:shd w:val="clear" w:color="auto" w:fill="FFFFFF"/>
          <w:lang w:eastAsia="en-GB"/>
        </w:rPr>
        <w:t xml:space="preserve"> here</w:t>
      </w:r>
      <w:r w:rsidR="00344FE6" w:rsidRPr="00C110AA">
        <w:rPr>
          <w:rFonts w:ascii="Arial" w:eastAsia="Times New Roman" w:hAnsi="Arial" w:cs="Arial"/>
          <w:color w:val="000000" w:themeColor="text1"/>
          <w:sz w:val="22"/>
          <w:szCs w:val="22"/>
          <w:shd w:val="clear" w:color="auto" w:fill="FFFFFF"/>
          <w:lang w:eastAsia="en-GB"/>
        </w:rPr>
        <w:t xml:space="preserve"> they have identified the point where the conversation is disturbed</w:t>
      </w:r>
      <w:r w:rsidR="008C1A6F" w:rsidRPr="00C110AA">
        <w:rPr>
          <w:rFonts w:ascii="Arial" w:eastAsia="Times New Roman" w:hAnsi="Arial" w:cs="Arial"/>
          <w:color w:val="000000" w:themeColor="text1"/>
          <w:sz w:val="22"/>
          <w:szCs w:val="22"/>
          <w:shd w:val="clear" w:color="auto" w:fill="FFFFFF"/>
          <w:lang w:eastAsia="en-GB"/>
        </w:rPr>
        <w:t>,</w:t>
      </w:r>
      <w:r w:rsidR="00344FE6" w:rsidRPr="00C110AA">
        <w:rPr>
          <w:rFonts w:ascii="Arial" w:eastAsia="Times New Roman" w:hAnsi="Arial" w:cs="Arial"/>
          <w:color w:val="000000" w:themeColor="text1"/>
          <w:sz w:val="22"/>
          <w:szCs w:val="22"/>
          <w:shd w:val="clear" w:color="auto" w:fill="FFFFFF"/>
          <w:lang w:eastAsia="en-GB"/>
        </w:rPr>
        <w:t xml:space="preserve"> and it has been called the "Noise" point</w:t>
      </w:r>
      <w:r w:rsidR="008C1A6F" w:rsidRPr="00C110AA">
        <w:rPr>
          <w:rFonts w:ascii="Arial" w:eastAsia="Times New Roman" w:hAnsi="Arial" w:cs="Arial"/>
          <w:color w:val="000000" w:themeColor="text1"/>
          <w:sz w:val="22"/>
          <w:szCs w:val="22"/>
          <w:shd w:val="clear" w:color="auto" w:fill="FFFFFF"/>
          <w:lang w:eastAsia="en-GB"/>
        </w:rPr>
        <w:t xml:space="preserve"> </w:t>
      </w:r>
      <w:r w:rsidR="004C0F80" w:rsidRPr="00C110AA">
        <w:rPr>
          <w:rFonts w:ascii="Arial" w:eastAsia="Times New Roman" w:hAnsi="Arial" w:cs="Arial"/>
          <w:color w:val="000000" w:themeColor="text1"/>
          <w:sz w:val="22"/>
          <w:szCs w:val="22"/>
          <w:shd w:val="clear" w:color="auto" w:fill="FFFFFF"/>
          <w:lang w:eastAsia="en-GB"/>
        </w:rPr>
        <w:t xml:space="preserve">(Drew, 2021). </w:t>
      </w:r>
      <w:r w:rsidR="00694D91" w:rsidRPr="00C110AA">
        <w:rPr>
          <w:rFonts w:ascii="Arial" w:eastAsia="Times New Roman" w:hAnsi="Arial" w:cs="Arial"/>
          <w:color w:val="000000"/>
          <w:sz w:val="22"/>
          <w:szCs w:val="22"/>
          <w:shd w:val="clear" w:color="auto" w:fill="FFFFFF"/>
          <w:lang w:eastAsia="en-GB"/>
        </w:rPr>
        <w:t xml:space="preserve">This model contains five components, first, the Sender is which produces the piece of information and it can be a thought or ideas of an individual or group. Second, the Encoder represent the process </w:t>
      </w:r>
      <w:r w:rsidR="00694D91" w:rsidRPr="00C110AA">
        <w:rPr>
          <w:rFonts w:ascii="Arial" w:eastAsia="Times New Roman" w:hAnsi="Arial" w:cs="Arial"/>
          <w:color w:val="000000"/>
          <w:sz w:val="22"/>
          <w:szCs w:val="22"/>
          <w:shd w:val="clear" w:color="auto" w:fill="FFFFFF"/>
          <w:lang w:eastAsia="en-GB"/>
        </w:rPr>
        <w:lastRenderedPageBreak/>
        <w:t>where ideas or thoughts are converted into a message. To deliver this message is used tool of communication, for instance</w:t>
      </w:r>
      <w:r w:rsidR="00D47F24" w:rsidRPr="00C110AA">
        <w:rPr>
          <w:rFonts w:ascii="Arial" w:eastAsia="Times New Roman" w:hAnsi="Arial" w:cs="Arial"/>
          <w:color w:val="000000"/>
          <w:sz w:val="22"/>
          <w:szCs w:val="22"/>
          <w:shd w:val="clear" w:color="auto" w:fill="FFFFFF"/>
          <w:lang w:eastAsia="en-GB"/>
        </w:rPr>
        <w:t xml:space="preserve"> </w:t>
      </w:r>
      <w:r w:rsidR="00694D91" w:rsidRPr="00C110AA">
        <w:rPr>
          <w:rFonts w:ascii="Arial" w:eastAsia="Times New Roman" w:hAnsi="Arial" w:cs="Arial"/>
          <w:color w:val="000000"/>
          <w:sz w:val="22"/>
          <w:szCs w:val="22"/>
          <w:shd w:val="clear" w:color="auto" w:fill="FFFFFF"/>
          <w:lang w:eastAsia="en-GB"/>
        </w:rPr>
        <w:t>a phone, email, and even a face-to-face conversation (</w:t>
      </w:r>
      <w:r w:rsidR="007B0B80" w:rsidRPr="00C110AA">
        <w:rPr>
          <w:rFonts w:ascii="Arial" w:eastAsia="Times New Roman" w:hAnsi="Arial" w:cs="Arial"/>
          <w:color w:val="000000"/>
          <w:sz w:val="22"/>
          <w:szCs w:val="22"/>
          <w:shd w:val="clear" w:color="auto" w:fill="FFFFFF"/>
          <w:lang w:eastAsia="en-GB"/>
        </w:rPr>
        <w:t>Business</w:t>
      </w:r>
      <w:r w:rsidR="00D83C4B" w:rsidRPr="00C110AA">
        <w:rPr>
          <w:rFonts w:ascii="Arial" w:eastAsia="Times New Roman" w:hAnsi="Arial" w:cs="Arial"/>
          <w:color w:val="000000"/>
          <w:sz w:val="22"/>
          <w:szCs w:val="22"/>
          <w:shd w:val="clear" w:color="auto" w:fill="FFFFFF"/>
          <w:lang w:eastAsia="en-GB"/>
        </w:rPr>
        <w:t>topia, 2018</w:t>
      </w:r>
      <w:r w:rsidR="00694D91" w:rsidRPr="00C110AA">
        <w:rPr>
          <w:rFonts w:ascii="Arial" w:eastAsia="Times New Roman" w:hAnsi="Arial" w:cs="Arial"/>
          <w:color w:val="000000"/>
          <w:sz w:val="22"/>
          <w:szCs w:val="22"/>
          <w:shd w:val="clear" w:color="auto" w:fill="FFFFFF"/>
          <w:lang w:eastAsia="en-GB"/>
        </w:rPr>
        <w:t>).</w:t>
      </w:r>
      <w:r w:rsidR="00F271C5" w:rsidRPr="00C110AA">
        <w:rPr>
          <w:rFonts w:ascii="Arial" w:eastAsia="Times New Roman" w:hAnsi="Arial" w:cs="Arial"/>
          <w:color w:val="000000"/>
          <w:sz w:val="22"/>
          <w:szCs w:val="22"/>
          <w:shd w:val="clear" w:color="auto" w:fill="FFFFFF"/>
          <w:lang w:eastAsia="en-GB"/>
        </w:rPr>
        <w:t xml:space="preserve"> </w:t>
      </w:r>
      <w:r w:rsidR="00BE19BC" w:rsidRPr="00C110AA">
        <w:rPr>
          <w:rFonts w:ascii="Arial" w:eastAsia="Times New Roman" w:hAnsi="Arial" w:cs="Arial"/>
          <w:color w:val="000000" w:themeColor="text1"/>
          <w:sz w:val="22"/>
          <w:szCs w:val="22"/>
          <w:shd w:val="clear" w:color="auto" w:fill="FFFFFF"/>
          <w:lang w:eastAsia="en-GB"/>
        </w:rPr>
        <w:t>The</w:t>
      </w:r>
      <w:r w:rsidR="00552B3C" w:rsidRPr="00C110AA">
        <w:rPr>
          <w:rFonts w:ascii="Arial" w:eastAsia="Times New Roman" w:hAnsi="Arial" w:cs="Arial"/>
          <w:color w:val="000000" w:themeColor="text1"/>
          <w:sz w:val="22"/>
          <w:szCs w:val="22"/>
          <w:shd w:val="clear" w:color="auto" w:fill="FFFFFF"/>
          <w:lang w:eastAsia="en-GB"/>
        </w:rPr>
        <w:t xml:space="preserve"> Third</w:t>
      </w:r>
      <w:r w:rsidR="00277E8B" w:rsidRPr="00C110AA">
        <w:rPr>
          <w:rFonts w:ascii="Arial" w:eastAsia="Times New Roman" w:hAnsi="Arial" w:cs="Arial"/>
          <w:color w:val="000000" w:themeColor="text1"/>
          <w:sz w:val="22"/>
          <w:szCs w:val="22"/>
          <w:shd w:val="clear" w:color="auto" w:fill="FFFFFF"/>
          <w:lang w:eastAsia="en-GB"/>
        </w:rPr>
        <w:t xml:space="preserve"> </w:t>
      </w:r>
      <w:r w:rsidR="00F80240" w:rsidRPr="00C110AA">
        <w:rPr>
          <w:rFonts w:ascii="Arial" w:eastAsia="Times New Roman" w:hAnsi="Arial" w:cs="Arial"/>
          <w:color w:val="000000" w:themeColor="text1"/>
          <w:sz w:val="22"/>
          <w:szCs w:val="22"/>
          <w:shd w:val="clear" w:color="auto" w:fill="FFFFFF"/>
          <w:lang w:eastAsia="en-GB"/>
        </w:rPr>
        <w:t xml:space="preserve">process </w:t>
      </w:r>
      <w:r w:rsidR="0095495E" w:rsidRPr="00C110AA">
        <w:rPr>
          <w:rFonts w:ascii="Arial" w:eastAsia="Times New Roman" w:hAnsi="Arial" w:cs="Arial"/>
          <w:color w:val="000000" w:themeColor="text1"/>
          <w:sz w:val="22"/>
          <w:szCs w:val="22"/>
          <w:shd w:val="clear" w:color="auto" w:fill="FFFFFF"/>
          <w:lang w:eastAsia="en-GB"/>
        </w:rPr>
        <w:t>is</w:t>
      </w:r>
      <w:r w:rsidR="00BE19BC" w:rsidRPr="00C110AA">
        <w:rPr>
          <w:rFonts w:ascii="Arial" w:eastAsia="Times New Roman" w:hAnsi="Arial" w:cs="Arial"/>
          <w:color w:val="000000" w:themeColor="text1"/>
          <w:sz w:val="22"/>
          <w:szCs w:val="22"/>
          <w:shd w:val="clear" w:color="auto" w:fill="FFFFFF"/>
          <w:lang w:eastAsia="en-GB"/>
        </w:rPr>
        <w:t xml:space="preserve"> the Channel,</w:t>
      </w:r>
      <w:r w:rsidR="0095495E" w:rsidRPr="00C110AA">
        <w:rPr>
          <w:rFonts w:ascii="Arial" w:eastAsia="Times New Roman" w:hAnsi="Arial" w:cs="Arial"/>
          <w:color w:val="000000" w:themeColor="text1"/>
          <w:sz w:val="22"/>
          <w:szCs w:val="22"/>
          <w:shd w:val="clear" w:color="auto" w:fill="FFFFFF"/>
          <w:lang w:eastAsia="en-GB"/>
        </w:rPr>
        <w:t xml:space="preserve"> where the tools</w:t>
      </w:r>
      <w:r w:rsidR="006C25F6" w:rsidRPr="00C110AA">
        <w:rPr>
          <w:rFonts w:ascii="Arial" w:eastAsia="Times New Roman" w:hAnsi="Arial" w:cs="Arial"/>
          <w:color w:val="000000" w:themeColor="text1"/>
          <w:sz w:val="22"/>
          <w:szCs w:val="22"/>
          <w:shd w:val="clear" w:color="auto" w:fill="FFFFFF"/>
          <w:lang w:eastAsia="en-GB"/>
        </w:rPr>
        <w:t xml:space="preserve"> used are converted into signals</w:t>
      </w:r>
      <w:r w:rsidR="00295DE6" w:rsidRPr="00C110AA">
        <w:rPr>
          <w:rFonts w:ascii="Arial" w:eastAsia="Times New Roman" w:hAnsi="Arial" w:cs="Arial"/>
          <w:color w:val="000000" w:themeColor="text1"/>
          <w:sz w:val="22"/>
          <w:szCs w:val="22"/>
          <w:lang w:eastAsia="en-GB"/>
        </w:rPr>
        <w:t xml:space="preserve">, </w:t>
      </w:r>
      <w:r w:rsidR="002E70A7" w:rsidRPr="00C110AA">
        <w:rPr>
          <w:rFonts w:ascii="Arial" w:eastAsia="Times New Roman" w:hAnsi="Arial" w:cs="Arial"/>
          <w:color w:val="000000" w:themeColor="text1"/>
          <w:sz w:val="22"/>
          <w:szCs w:val="22"/>
          <w:lang w:eastAsia="en-GB"/>
        </w:rPr>
        <w:t>often</w:t>
      </w:r>
      <w:r w:rsidR="00894F75" w:rsidRPr="00C110AA">
        <w:rPr>
          <w:rFonts w:ascii="Arial" w:eastAsia="Times New Roman" w:hAnsi="Arial" w:cs="Arial"/>
          <w:color w:val="000000" w:themeColor="text1"/>
          <w:sz w:val="22"/>
          <w:szCs w:val="22"/>
          <w:lang w:eastAsia="en-GB"/>
        </w:rPr>
        <w:t xml:space="preserve"> an antenna is used to send signals.</w:t>
      </w:r>
      <w:r w:rsidR="002263E4" w:rsidRPr="00C110AA">
        <w:rPr>
          <w:rFonts w:ascii="Arial" w:eastAsia="Times New Roman" w:hAnsi="Arial" w:cs="Arial"/>
          <w:color w:val="000000" w:themeColor="text1"/>
          <w:sz w:val="22"/>
          <w:szCs w:val="22"/>
          <w:lang w:eastAsia="en-GB"/>
        </w:rPr>
        <w:t xml:space="preserve"> </w:t>
      </w:r>
      <w:r w:rsidR="004A0DDB" w:rsidRPr="00C110AA">
        <w:rPr>
          <w:rFonts w:ascii="Arial" w:eastAsia="Times New Roman" w:hAnsi="Arial" w:cs="Arial"/>
          <w:color w:val="000000"/>
          <w:sz w:val="22"/>
          <w:szCs w:val="22"/>
          <w:shd w:val="clear" w:color="auto" w:fill="FFFFFF"/>
          <w:lang w:eastAsia="en-GB"/>
        </w:rPr>
        <w:t>Fourth, t</w:t>
      </w:r>
      <w:r w:rsidR="009B4FFF" w:rsidRPr="00C110AA">
        <w:rPr>
          <w:rFonts w:ascii="Arial" w:eastAsia="Times New Roman" w:hAnsi="Arial" w:cs="Arial"/>
          <w:color w:val="000000"/>
          <w:sz w:val="22"/>
          <w:szCs w:val="22"/>
          <w:shd w:val="clear" w:color="auto" w:fill="FFFFFF"/>
          <w:lang w:eastAsia="en-GB"/>
        </w:rPr>
        <w:t xml:space="preserve">he </w:t>
      </w:r>
      <w:r w:rsidR="004A0DDB" w:rsidRPr="00C110AA">
        <w:rPr>
          <w:rFonts w:ascii="Arial" w:eastAsia="Times New Roman" w:hAnsi="Arial" w:cs="Arial"/>
          <w:color w:val="000000"/>
          <w:sz w:val="22"/>
          <w:szCs w:val="22"/>
          <w:shd w:val="clear" w:color="auto" w:fill="FFFFFF"/>
          <w:lang w:eastAsia="en-GB"/>
        </w:rPr>
        <w:t>D</w:t>
      </w:r>
      <w:r w:rsidR="009B4FFF" w:rsidRPr="00C110AA">
        <w:rPr>
          <w:rFonts w:ascii="Arial" w:eastAsia="Times New Roman" w:hAnsi="Arial" w:cs="Arial"/>
          <w:color w:val="000000"/>
          <w:sz w:val="22"/>
          <w:szCs w:val="22"/>
          <w:shd w:val="clear" w:color="auto" w:fill="FFFFFF"/>
          <w:lang w:eastAsia="en-GB"/>
        </w:rPr>
        <w:t>ecoder</w:t>
      </w:r>
      <w:r w:rsidR="00F36519" w:rsidRPr="00C110AA">
        <w:rPr>
          <w:rFonts w:ascii="Arial" w:eastAsia="Times New Roman" w:hAnsi="Arial" w:cs="Arial"/>
          <w:color w:val="000000"/>
          <w:sz w:val="22"/>
          <w:szCs w:val="22"/>
          <w:shd w:val="clear" w:color="auto" w:fill="FFFFFF"/>
          <w:lang w:eastAsia="en-GB"/>
        </w:rPr>
        <w:t>,</w:t>
      </w:r>
      <w:r w:rsidR="009B4FFF" w:rsidRPr="00C110AA">
        <w:rPr>
          <w:rFonts w:ascii="Arial" w:eastAsia="Times New Roman" w:hAnsi="Arial" w:cs="Arial"/>
          <w:color w:val="000000"/>
          <w:sz w:val="22"/>
          <w:szCs w:val="22"/>
          <w:shd w:val="clear" w:color="auto" w:fill="FFFFFF"/>
          <w:lang w:eastAsia="en-GB"/>
        </w:rPr>
        <w:t xml:space="preserve"> represents the opposite of</w:t>
      </w:r>
      <w:r w:rsidR="00274AFF" w:rsidRPr="00C110AA">
        <w:rPr>
          <w:rFonts w:ascii="Arial" w:eastAsia="Times New Roman" w:hAnsi="Arial" w:cs="Arial"/>
          <w:color w:val="000000"/>
          <w:sz w:val="22"/>
          <w:szCs w:val="22"/>
          <w:shd w:val="clear" w:color="auto" w:fill="FFFFFF"/>
          <w:lang w:eastAsia="en-GB"/>
        </w:rPr>
        <w:t xml:space="preserve"> </w:t>
      </w:r>
      <w:r w:rsidR="009B4FFF" w:rsidRPr="00C110AA">
        <w:rPr>
          <w:rFonts w:ascii="Arial" w:eastAsia="Times New Roman" w:hAnsi="Arial" w:cs="Arial"/>
          <w:color w:val="000000"/>
          <w:sz w:val="22"/>
          <w:szCs w:val="22"/>
          <w:shd w:val="clear" w:color="auto" w:fill="FFFFFF"/>
          <w:lang w:eastAsia="en-GB"/>
        </w:rPr>
        <w:t>Encoder, means the signal is converted into a message</w:t>
      </w:r>
      <w:r w:rsidR="00756B58" w:rsidRPr="00C110AA">
        <w:rPr>
          <w:rFonts w:ascii="Arial" w:eastAsia="Times New Roman" w:hAnsi="Arial" w:cs="Arial"/>
          <w:color w:val="000000"/>
          <w:sz w:val="22"/>
          <w:szCs w:val="22"/>
          <w:shd w:val="clear" w:color="auto" w:fill="FFFFFF"/>
          <w:lang w:eastAsia="en-GB"/>
        </w:rPr>
        <w:t xml:space="preserve">. </w:t>
      </w:r>
      <w:r w:rsidR="00863D8C" w:rsidRPr="00C110AA">
        <w:rPr>
          <w:rFonts w:ascii="Arial" w:eastAsia="Times New Roman" w:hAnsi="Arial" w:cs="Arial"/>
          <w:color w:val="000000"/>
          <w:sz w:val="22"/>
          <w:szCs w:val="22"/>
          <w:shd w:val="clear" w:color="auto" w:fill="FFFFFF"/>
          <w:lang w:eastAsia="en-GB"/>
        </w:rPr>
        <w:t>Finally,</w:t>
      </w:r>
      <w:r w:rsidR="00064F0B" w:rsidRPr="00C110AA">
        <w:rPr>
          <w:rFonts w:ascii="Arial" w:eastAsia="Times New Roman" w:hAnsi="Arial" w:cs="Arial"/>
          <w:color w:val="000000"/>
          <w:sz w:val="22"/>
          <w:szCs w:val="22"/>
          <w:shd w:val="clear" w:color="auto" w:fill="FFFFFF"/>
          <w:lang w:eastAsia="en-GB"/>
        </w:rPr>
        <w:t xml:space="preserve"> </w:t>
      </w:r>
      <w:r w:rsidR="001D4635" w:rsidRPr="00C110AA">
        <w:rPr>
          <w:rFonts w:ascii="Arial" w:eastAsia="Times New Roman" w:hAnsi="Arial" w:cs="Arial"/>
          <w:color w:val="000000"/>
          <w:sz w:val="22"/>
          <w:szCs w:val="22"/>
          <w:shd w:val="clear" w:color="auto" w:fill="FFFFFF"/>
          <w:lang w:eastAsia="en-GB"/>
        </w:rPr>
        <w:t xml:space="preserve">In the last process, the </w:t>
      </w:r>
      <w:r w:rsidR="0016558B" w:rsidRPr="00C110AA">
        <w:rPr>
          <w:rFonts w:ascii="Arial" w:eastAsia="Times New Roman" w:hAnsi="Arial" w:cs="Arial"/>
          <w:color w:val="000000"/>
          <w:sz w:val="22"/>
          <w:szCs w:val="22"/>
          <w:shd w:val="clear" w:color="auto" w:fill="FFFFFF"/>
          <w:lang w:eastAsia="en-GB"/>
        </w:rPr>
        <w:t>R</w:t>
      </w:r>
      <w:r w:rsidR="001D4635" w:rsidRPr="00C110AA">
        <w:rPr>
          <w:rFonts w:ascii="Arial" w:eastAsia="Times New Roman" w:hAnsi="Arial" w:cs="Arial"/>
          <w:color w:val="000000"/>
          <w:sz w:val="22"/>
          <w:szCs w:val="22"/>
          <w:shd w:val="clear" w:color="auto" w:fill="FFFFFF"/>
          <w:lang w:eastAsia="en-GB"/>
        </w:rPr>
        <w:t>eceiver receives the message and provides feedback based on the content</w:t>
      </w:r>
      <w:r w:rsidR="003E434A" w:rsidRPr="00C110AA">
        <w:rPr>
          <w:rFonts w:ascii="Arial" w:eastAsia="Times New Roman" w:hAnsi="Arial" w:cs="Arial"/>
          <w:color w:val="000000"/>
          <w:sz w:val="22"/>
          <w:szCs w:val="22"/>
          <w:shd w:val="clear" w:color="auto" w:fill="FFFFFF"/>
          <w:lang w:eastAsia="en-GB"/>
        </w:rPr>
        <w:t xml:space="preserve">. </w:t>
      </w:r>
      <w:r w:rsidR="00656D98" w:rsidRPr="00C110AA">
        <w:rPr>
          <w:rFonts w:ascii="Arial" w:eastAsia="Times New Roman" w:hAnsi="Arial" w:cs="Arial"/>
          <w:color w:val="000000"/>
          <w:sz w:val="22"/>
          <w:szCs w:val="22"/>
          <w:shd w:val="clear" w:color="auto" w:fill="FFFFFF"/>
          <w:lang w:eastAsia="en-GB"/>
        </w:rPr>
        <w:t xml:space="preserve">However, in the process of the Channel, the conversation may be disturbed by a Noise, like horn sounds, crowd noise or even signal malfunction. Consequently, it could lead to misinterpretation or misunderstanding. </w:t>
      </w:r>
      <w:r w:rsidR="00455B50" w:rsidRPr="00C110AA">
        <w:rPr>
          <w:rFonts w:ascii="Arial" w:hAnsi="Arial" w:cs="Arial"/>
          <w:color w:val="000000" w:themeColor="text1"/>
          <w:sz w:val="22"/>
          <w:szCs w:val="22"/>
        </w:rPr>
        <w:t xml:space="preserve">To be clear, what noise can cause let's look at Maria and Pedro's case study that was discussed during the lecture. </w:t>
      </w:r>
      <w:r w:rsidR="00596DFB" w:rsidRPr="00C110AA">
        <w:rPr>
          <w:rFonts w:ascii="Arial" w:hAnsi="Arial" w:cs="Arial"/>
          <w:color w:val="000000" w:themeColor="text1"/>
          <w:sz w:val="22"/>
          <w:szCs w:val="22"/>
        </w:rPr>
        <w:t>Pedro works in the</w:t>
      </w:r>
      <w:r w:rsidR="0058329E" w:rsidRPr="00C110AA">
        <w:rPr>
          <w:rFonts w:ascii="Arial" w:hAnsi="Arial" w:cs="Arial"/>
          <w:color w:val="000000" w:themeColor="text1"/>
          <w:sz w:val="22"/>
          <w:szCs w:val="22"/>
        </w:rPr>
        <w:t xml:space="preserve"> building</w:t>
      </w:r>
      <w:r w:rsidR="00596DFB" w:rsidRPr="00C110AA">
        <w:rPr>
          <w:rFonts w:ascii="Arial" w:hAnsi="Arial" w:cs="Arial"/>
          <w:color w:val="000000" w:themeColor="text1"/>
          <w:sz w:val="22"/>
          <w:szCs w:val="22"/>
        </w:rPr>
        <w:t xml:space="preserve"> construction and one day he received a call from Maria. She requested him, “when you're coming home, see if you can get me a chicken” and he replied “okay”. Once he got home, he went into the kitchen and Maria asked, "where is the chicken?", Pedro replied "which chicken?" Again her, "</w:t>
      </w:r>
      <w:r w:rsidR="00820FA8" w:rsidRPr="00C110AA">
        <w:rPr>
          <w:rFonts w:ascii="Arial" w:hAnsi="Arial" w:cs="Arial"/>
          <w:color w:val="000000" w:themeColor="text1"/>
          <w:sz w:val="22"/>
          <w:szCs w:val="22"/>
        </w:rPr>
        <w:t>t</w:t>
      </w:r>
      <w:r w:rsidR="00596DFB" w:rsidRPr="00C110AA">
        <w:rPr>
          <w:rFonts w:ascii="Arial" w:hAnsi="Arial" w:cs="Arial"/>
          <w:color w:val="000000" w:themeColor="text1"/>
          <w:sz w:val="22"/>
          <w:szCs w:val="22"/>
        </w:rPr>
        <w:t>he one I asked you to get on your way home." But Pedro thought Maria said, "when you get home, I'll see you in the kitchen."</w:t>
      </w:r>
      <w:r w:rsidR="009144AE" w:rsidRPr="00C110AA">
        <w:rPr>
          <w:rFonts w:ascii="Arial" w:hAnsi="Arial" w:cs="Arial"/>
          <w:color w:val="000000" w:themeColor="text1"/>
          <w:sz w:val="22"/>
          <w:szCs w:val="22"/>
        </w:rPr>
        <w:t xml:space="preserve"> </w:t>
      </w:r>
      <w:r w:rsidR="001441E0" w:rsidRPr="00C110AA">
        <w:rPr>
          <w:rFonts w:ascii="Arial" w:hAnsi="Arial" w:cs="Arial"/>
          <w:color w:val="000000" w:themeColor="text1"/>
          <w:sz w:val="22"/>
          <w:szCs w:val="22"/>
        </w:rPr>
        <w:t>Analysing this case study</w:t>
      </w:r>
      <w:r w:rsidR="003A09AA" w:rsidRPr="00C110AA">
        <w:rPr>
          <w:rFonts w:ascii="Arial" w:hAnsi="Arial" w:cs="Arial"/>
          <w:color w:val="000000" w:themeColor="text1"/>
          <w:sz w:val="22"/>
          <w:szCs w:val="22"/>
        </w:rPr>
        <w:t>,</w:t>
      </w:r>
      <w:r w:rsidR="001441E0" w:rsidRPr="00C110AA">
        <w:rPr>
          <w:rFonts w:ascii="Arial" w:hAnsi="Arial" w:cs="Arial"/>
          <w:color w:val="000000" w:themeColor="text1"/>
          <w:sz w:val="22"/>
          <w:szCs w:val="22"/>
        </w:rPr>
        <w:t xml:space="preserve"> it can be noted the misunderstanding was caused by the noisy environment where </w:t>
      </w:r>
      <w:r w:rsidR="003A09AA" w:rsidRPr="00C110AA">
        <w:rPr>
          <w:rFonts w:ascii="Arial" w:hAnsi="Arial" w:cs="Arial"/>
          <w:color w:val="000000" w:themeColor="text1"/>
          <w:sz w:val="22"/>
          <w:szCs w:val="22"/>
        </w:rPr>
        <w:t xml:space="preserve">Pedro </w:t>
      </w:r>
      <w:r w:rsidR="001441E0" w:rsidRPr="00C110AA">
        <w:rPr>
          <w:rFonts w:ascii="Arial" w:hAnsi="Arial" w:cs="Arial"/>
          <w:color w:val="000000" w:themeColor="text1"/>
          <w:sz w:val="22"/>
          <w:szCs w:val="22"/>
        </w:rPr>
        <w:t>was set.</w:t>
      </w:r>
      <w:r w:rsidR="00C36CF3" w:rsidRPr="00C110AA">
        <w:rPr>
          <w:rFonts w:ascii="Arial" w:hAnsi="Arial" w:cs="Arial"/>
          <w:color w:val="000000" w:themeColor="text1"/>
          <w:sz w:val="22"/>
          <w:szCs w:val="22"/>
        </w:rPr>
        <w:t xml:space="preserve"> O</w:t>
      </w:r>
      <w:r w:rsidR="00C36CF3" w:rsidRPr="00C110AA">
        <w:rPr>
          <w:rFonts w:ascii="Arial" w:eastAsia="Times New Roman" w:hAnsi="Arial" w:cs="Arial"/>
          <w:color w:val="000000" w:themeColor="text1"/>
          <w:sz w:val="22"/>
          <w:szCs w:val="22"/>
          <w:lang w:eastAsia="en-GB"/>
        </w:rPr>
        <w:t>verall, it could have been avoided by using the feedback method.</w:t>
      </w:r>
    </w:p>
    <w:p w14:paraId="192827E7" w14:textId="2783878C" w:rsidR="006E3B91" w:rsidRPr="00D60E8C" w:rsidRDefault="00D60E8C" w:rsidP="00D60E8C">
      <w:pPr>
        <w:pStyle w:val="Heading2"/>
        <w:rPr>
          <w:rFonts w:ascii="Arial" w:eastAsia="Times New Roman" w:hAnsi="Arial" w:cs="Arial"/>
          <w:lang w:eastAsia="en-GB"/>
        </w:rPr>
      </w:pPr>
      <w:bookmarkStart w:id="3" w:name="_Toc70432424"/>
      <w:r w:rsidRPr="00D60E8C">
        <w:rPr>
          <w:rFonts w:ascii="Arial" w:eastAsia="Times New Roman" w:hAnsi="Arial" w:cs="Arial"/>
          <w:lang w:eastAsia="en-GB"/>
        </w:rPr>
        <w:t>Schramm Model</w:t>
      </w:r>
      <w:bookmarkEnd w:id="3"/>
    </w:p>
    <w:p w14:paraId="7BF3D8A7" w14:textId="77777777" w:rsidR="00D60E8C" w:rsidRPr="00D60E8C" w:rsidRDefault="00D60E8C" w:rsidP="00D60E8C">
      <w:pPr>
        <w:rPr>
          <w:lang w:eastAsia="en-GB"/>
        </w:rPr>
      </w:pPr>
    </w:p>
    <w:p w14:paraId="0249E24C" w14:textId="3B0E21F2" w:rsidR="00583085" w:rsidRPr="00C110AA" w:rsidRDefault="00242DD5" w:rsidP="00C110AA">
      <w:pPr>
        <w:spacing w:before="30" w:after="30" w:line="360" w:lineRule="auto"/>
        <w:jc w:val="both"/>
        <w:rPr>
          <w:rFonts w:ascii="Arial" w:eastAsia="Times New Roman" w:hAnsi="Arial" w:cs="Arial"/>
          <w:color w:val="000000" w:themeColor="text1"/>
          <w:sz w:val="22"/>
          <w:szCs w:val="22"/>
          <w:lang w:eastAsia="en-GB"/>
        </w:rPr>
      </w:pPr>
      <w:r w:rsidRPr="00C110AA">
        <w:rPr>
          <w:rFonts w:ascii="Arial" w:eastAsia="Times New Roman" w:hAnsi="Arial" w:cs="Arial"/>
          <w:color w:val="000000" w:themeColor="text1"/>
          <w:sz w:val="22"/>
          <w:szCs w:val="22"/>
          <w:lang w:eastAsia="en-GB"/>
        </w:rPr>
        <w:t>The second</w:t>
      </w:r>
      <w:r w:rsidR="007758D0" w:rsidRPr="00C110AA">
        <w:rPr>
          <w:rFonts w:ascii="Arial" w:eastAsia="Times New Roman" w:hAnsi="Arial" w:cs="Arial"/>
          <w:color w:val="000000" w:themeColor="text1"/>
          <w:sz w:val="22"/>
          <w:szCs w:val="22"/>
          <w:lang w:eastAsia="en-GB"/>
        </w:rPr>
        <w:t xml:space="preserve"> one</w:t>
      </w:r>
      <w:r w:rsidR="008C11A5" w:rsidRPr="00C110AA">
        <w:rPr>
          <w:rFonts w:ascii="Arial" w:eastAsia="Times New Roman" w:hAnsi="Arial" w:cs="Arial"/>
          <w:color w:val="000000" w:themeColor="text1"/>
          <w:sz w:val="22"/>
          <w:szCs w:val="22"/>
          <w:lang w:eastAsia="en-GB"/>
        </w:rPr>
        <w:t>, research demonstrated in 1954 Schramm taking inspiration from Shannon Weaver, presented another model. This is a two-way cyclical model; in other words, it is defined when two people continuously exchange information. Compared to the Shannon Weaver, this model represents only three elements which are Encoder, Decoder and Interpreter. The meaning of encoder and decoder are same as explained above; the interpreter is the individual who perceives the message and analyses it then to comprehend. Schramm furthermore says a same person can act as Encoder and Decoder. To clarify the procedure would be, the Encoder is who creates the piece of information and sends it to the recipient that is the Decoder. At this point the Decoder decrypts and understands the content and in turn generates and transmits another message. Yet, Schramm adds, the sender has to ensure that the message is clear, accurate and relevant thus the receiver understands,</w:t>
      </w:r>
      <w:r w:rsidR="003E0D56" w:rsidRPr="00C110AA">
        <w:rPr>
          <w:rFonts w:ascii="Arial" w:eastAsia="Times New Roman" w:hAnsi="Arial" w:cs="Arial"/>
          <w:color w:val="000000" w:themeColor="text1"/>
          <w:sz w:val="22"/>
          <w:szCs w:val="22"/>
          <w:lang w:eastAsia="en-GB"/>
        </w:rPr>
        <w:t xml:space="preserve"> </w:t>
      </w:r>
      <w:r w:rsidR="008C11A5" w:rsidRPr="00C110AA">
        <w:rPr>
          <w:rFonts w:ascii="Arial" w:eastAsia="Times New Roman" w:hAnsi="Arial" w:cs="Arial"/>
          <w:color w:val="000000" w:themeColor="text1"/>
          <w:sz w:val="22"/>
          <w:szCs w:val="22"/>
          <w:lang w:eastAsia="en-GB"/>
        </w:rPr>
        <w:t xml:space="preserve">whether it is not the communication will be uncompleted. Therefore, it should also be considered whether the receiver is able to decipher the meaning, and this depends on some factors. For example, the differences can be knowledge, different cultures and experiences (Janse, 2019). But let’s examine what might cause these factors taking as example the case study of Barry. Barry is a manager of a restaurant and has the responsibility of managing the kitchen team. In addition, he is licensed in food safety and also has to instruct labours about it. Employees are from various cultures and ethnic backgrounds and for many of them English </w:t>
      </w:r>
      <w:r w:rsidR="008C11A5" w:rsidRPr="00C110AA">
        <w:rPr>
          <w:rFonts w:ascii="Arial" w:eastAsia="Times New Roman" w:hAnsi="Arial" w:cs="Arial"/>
          <w:color w:val="000000" w:themeColor="text1"/>
          <w:sz w:val="22"/>
          <w:szCs w:val="22"/>
          <w:lang w:eastAsia="en-GB"/>
        </w:rPr>
        <w:lastRenderedPageBreak/>
        <w:t>is not spoken decently. One day Barry did not get to work on time and when he arrived, he immediately went to the kitchen. He found some raw meat out of the fridge and it looked like they were long out. At that moment Barry was irritated and did not know how else to make them understand to place the food safely. All his efforts seemed to be wasted, although he had instructed and provided the necessary materials to keep the food safe. Analysing it is clear that Barry did not consider a fundamental fact, that his employees come from different origins. In fact, according to Schramm, the conversation was incomplete because the other party probably did not comprehend Barry well. As discussed during the lecture as well, the solution of this case might be that Barry could have learned some words in their language to make sure they understand</w:t>
      </w:r>
      <w:r w:rsidR="009A44EF" w:rsidRPr="00C110AA">
        <w:rPr>
          <w:rFonts w:ascii="Arial" w:eastAsia="Times New Roman" w:hAnsi="Arial" w:cs="Arial"/>
          <w:color w:val="000000" w:themeColor="text1"/>
          <w:sz w:val="22"/>
          <w:szCs w:val="22"/>
          <w:lang w:eastAsia="en-GB"/>
        </w:rPr>
        <w:t xml:space="preserve">. </w:t>
      </w:r>
    </w:p>
    <w:p w14:paraId="4605CFCE" w14:textId="4A15A3EC" w:rsidR="00D81052" w:rsidRDefault="00D60E8C" w:rsidP="006D301C">
      <w:pPr>
        <w:pStyle w:val="Heading2"/>
        <w:rPr>
          <w:rFonts w:ascii="Arial" w:eastAsia="Times New Roman" w:hAnsi="Arial" w:cs="Arial"/>
          <w:lang w:eastAsia="en-GB"/>
        </w:rPr>
      </w:pPr>
      <w:bookmarkStart w:id="4" w:name="_Toc70432425"/>
      <w:r w:rsidRPr="006D301C">
        <w:rPr>
          <w:rFonts w:ascii="Arial" w:eastAsia="Times New Roman" w:hAnsi="Arial" w:cs="Arial"/>
          <w:lang w:eastAsia="en-GB"/>
        </w:rPr>
        <w:t>Berlo</w:t>
      </w:r>
      <w:r w:rsidR="006D301C" w:rsidRPr="006D301C">
        <w:rPr>
          <w:rFonts w:ascii="Arial" w:eastAsia="Times New Roman" w:hAnsi="Arial" w:cs="Arial"/>
          <w:lang w:eastAsia="en-GB"/>
        </w:rPr>
        <w:t>’s SMCR Model</w:t>
      </w:r>
      <w:bookmarkEnd w:id="4"/>
      <w:r w:rsidR="006D301C" w:rsidRPr="006D301C">
        <w:rPr>
          <w:rFonts w:ascii="Arial" w:eastAsia="Times New Roman" w:hAnsi="Arial" w:cs="Arial"/>
          <w:lang w:eastAsia="en-GB"/>
        </w:rPr>
        <w:t xml:space="preserve"> </w:t>
      </w:r>
    </w:p>
    <w:p w14:paraId="3B3E7B29" w14:textId="77777777" w:rsidR="006D301C" w:rsidRPr="006D301C" w:rsidRDefault="006D301C" w:rsidP="006D301C">
      <w:pPr>
        <w:rPr>
          <w:lang w:eastAsia="en-GB"/>
        </w:rPr>
      </w:pPr>
    </w:p>
    <w:p w14:paraId="1643AB6D" w14:textId="58B89746" w:rsidR="00282787" w:rsidRPr="00C110AA" w:rsidRDefault="00700C3D" w:rsidP="00C110AA">
      <w:pPr>
        <w:spacing w:line="360" w:lineRule="auto"/>
        <w:jc w:val="both"/>
        <w:rPr>
          <w:rFonts w:ascii="Arial" w:eastAsia="Times New Roman" w:hAnsi="Arial" w:cs="Arial"/>
          <w:color w:val="000000" w:themeColor="text1"/>
          <w:sz w:val="22"/>
          <w:szCs w:val="22"/>
          <w:lang w:eastAsia="en-GB"/>
        </w:rPr>
      </w:pPr>
      <w:r w:rsidRPr="00C110AA">
        <w:rPr>
          <w:rFonts w:ascii="Arial" w:eastAsia="Times New Roman" w:hAnsi="Arial" w:cs="Arial"/>
          <w:color w:val="000000" w:themeColor="text1"/>
          <w:sz w:val="22"/>
          <w:szCs w:val="22"/>
          <w:lang w:eastAsia="en-GB"/>
        </w:rPr>
        <w:t>Similarly, this case can also be associated with Berol’s SMCR model</w:t>
      </w:r>
      <w:r w:rsidR="00BC08F3" w:rsidRPr="00C110AA">
        <w:rPr>
          <w:rFonts w:ascii="Arial" w:eastAsia="Times New Roman" w:hAnsi="Arial" w:cs="Arial"/>
          <w:color w:val="000000" w:themeColor="text1"/>
          <w:sz w:val="22"/>
          <w:szCs w:val="22"/>
          <w:lang w:eastAsia="en-GB"/>
        </w:rPr>
        <w:t>.</w:t>
      </w:r>
      <w:r w:rsidR="008311B9" w:rsidRPr="00C110AA">
        <w:rPr>
          <w:rFonts w:ascii="Arial" w:eastAsia="Times New Roman" w:hAnsi="Arial" w:cs="Arial"/>
          <w:color w:val="000000" w:themeColor="text1"/>
          <w:sz w:val="22"/>
          <w:szCs w:val="22"/>
          <w:lang w:eastAsia="en-GB"/>
        </w:rPr>
        <w:t xml:space="preserve"> Berlo</w:t>
      </w:r>
      <w:r w:rsidR="00516BC9" w:rsidRPr="00C110AA">
        <w:rPr>
          <w:rFonts w:ascii="Arial" w:eastAsia="Times New Roman" w:hAnsi="Arial" w:cs="Arial"/>
          <w:color w:val="000000" w:themeColor="text1"/>
          <w:sz w:val="22"/>
          <w:szCs w:val="22"/>
          <w:lang w:eastAsia="en-GB"/>
        </w:rPr>
        <w:t xml:space="preserve"> describe</w:t>
      </w:r>
      <w:r w:rsidR="00323314" w:rsidRPr="00C110AA">
        <w:rPr>
          <w:rFonts w:ascii="Arial" w:eastAsia="Times New Roman" w:hAnsi="Arial" w:cs="Arial"/>
          <w:color w:val="000000" w:themeColor="text1"/>
          <w:sz w:val="22"/>
          <w:szCs w:val="22"/>
          <w:lang w:eastAsia="en-GB"/>
        </w:rPr>
        <w:t xml:space="preserve"> </w:t>
      </w:r>
      <w:r w:rsidR="00516BC9" w:rsidRPr="00C110AA">
        <w:rPr>
          <w:rFonts w:ascii="Arial" w:eastAsia="Times New Roman" w:hAnsi="Arial" w:cs="Arial"/>
          <w:color w:val="000000" w:themeColor="text1"/>
          <w:sz w:val="22"/>
          <w:szCs w:val="22"/>
          <w:lang w:eastAsia="en-GB"/>
        </w:rPr>
        <w:t>facto</w:t>
      </w:r>
      <w:r w:rsidR="00993C65" w:rsidRPr="00C110AA">
        <w:rPr>
          <w:rFonts w:ascii="Arial" w:eastAsia="Times New Roman" w:hAnsi="Arial" w:cs="Arial"/>
          <w:color w:val="000000" w:themeColor="text1"/>
          <w:sz w:val="22"/>
          <w:szCs w:val="22"/>
          <w:lang w:eastAsia="en-GB"/>
        </w:rPr>
        <w:t>rs affecting t</w:t>
      </w:r>
      <w:r w:rsidR="00DB345D" w:rsidRPr="00C110AA">
        <w:rPr>
          <w:rFonts w:ascii="Arial" w:eastAsia="Times New Roman" w:hAnsi="Arial" w:cs="Arial"/>
          <w:color w:val="000000" w:themeColor="text1"/>
          <w:sz w:val="22"/>
          <w:szCs w:val="22"/>
          <w:lang w:eastAsia="en-GB"/>
        </w:rPr>
        <w:t>he individual component</w:t>
      </w:r>
      <w:r w:rsidR="00C42D99" w:rsidRPr="00C110AA">
        <w:rPr>
          <w:rFonts w:ascii="Arial" w:eastAsia="Times New Roman" w:hAnsi="Arial" w:cs="Arial"/>
          <w:color w:val="000000" w:themeColor="text1"/>
          <w:sz w:val="22"/>
          <w:szCs w:val="22"/>
          <w:lang w:eastAsia="en-GB"/>
        </w:rPr>
        <w:t>s</w:t>
      </w:r>
      <w:r w:rsidR="00DB345D" w:rsidRPr="00C110AA">
        <w:rPr>
          <w:rFonts w:ascii="Arial" w:eastAsia="Times New Roman" w:hAnsi="Arial" w:cs="Arial"/>
          <w:color w:val="000000" w:themeColor="text1"/>
          <w:sz w:val="22"/>
          <w:szCs w:val="22"/>
          <w:lang w:eastAsia="en-GB"/>
        </w:rPr>
        <w:t xml:space="preserve"> </w:t>
      </w:r>
      <w:r w:rsidR="00A57995" w:rsidRPr="00C110AA">
        <w:rPr>
          <w:rFonts w:ascii="Arial" w:eastAsia="Times New Roman" w:hAnsi="Arial" w:cs="Arial"/>
          <w:color w:val="000000" w:themeColor="text1"/>
          <w:sz w:val="22"/>
          <w:szCs w:val="22"/>
          <w:lang w:eastAsia="en-GB"/>
        </w:rPr>
        <w:t xml:space="preserve">by making the communication effectively. </w:t>
      </w:r>
      <w:r w:rsidR="00032E9D" w:rsidRPr="00C110AA">
        <w:rPr>
          <w:rFonts w:ascii="Arial" w:eastAsia="Times New Roman" w:hAnsi="Arial" w:cs="Arial"/>
          <w:color w:val="000000" w:themeColor="text1"/>
          <w:sz w:val="22"/>
          <w:szCs w:val="22"/>
          <w:lang w:eastAsia="en-GB"/>
        </w:rPr>
        <w:t>This model has manly four components to describe the communication process</w:t>
      </w:r>
      <w:r w:rsidR="00852068" w:rsidRPr="00C110AA">
        <w:rPr>
          <w:rFonts w:ascii="Arial" w:eastAsia="Times New Roman" w:hAnsi="Arial" w:cs="Arial"/>
          <w:color w:val="000000" w:themeColor="text1"/>
          <w:sz w:val="22"/>
          <w:szCs w:val="22"/>
          <w:lang w:eastAsia="en-GB"/>
        </w:rPr>
        <w:t>,</w:t>
      </w:r>
      <w:r w:rsidR="00032E9D" w:rsidRPr="00C110AA">
        <w:rPr>
          <w:rFonts w:ascii="Arial" w:eastAsia="Times New Roman" w:hAnsi="Arial" w:cs="Arial"/>
          <w:color w:val="000000" w:themeColor="text1"/>
          <w:sz w:val="22"/>
          <w:szCs w:val="22"/>
          <w:lang w:eastAsia="en-GB"/>
        </w:rPr>
        <w:t xml:space="preserve"> which are the Sender, Message, Channel and the Receiver</w:t>
      </w:r>
      <w:r w:rsidR="00D76CD6" w:rsidRPr="00C110AA">
        <w:rPr>
          <w:rFonts w:ascii="Arial" w:eastAsia="Times New Roman" w:hAnsi="Arial" w:cs="Arial"/>
          <w:color w:val="000000" w:themeColor="text1"/>
          <w:sz w:val="22"/>
          <w:szCs w:val="22"/>
          <w:lang w:eastAsia="en-GB"/>
        </w:rPr>
        <w:t xml:space="preserve"> (</w:t>
      </w:r>
      <w:r w:rsidR="009A17FB" w:rsidRPr="00C110AA">
        <w:rPr>
          <w:rFonts w:ascii="Arial" w:eastAsia="Times New Roman" w:hAnsi="Arial" w:cs="Arial"/>
          <w:color w:val="333333"/>
          <w:sz w:val="22"/>
          <w:szCs w:val="22"/>
          <w:shd w:val="clear" w:color="auto" w:fill="F7F7F7"/>
          <w:lang w:eastAsia="en-GB"/>
        </w:rPr>
        <w:t>B</w:t>
      </w:r>
      <w:r w:rsidR="00D76CD6" w:rsidRPr="00C110AA">
        <w:rPr>
          <w:rFonts w:ascii="Arial" w:eastAsia="Times New Roman" w:hAnsi="Arial" w:cs="Arial"/>
          <w:color w:val="333333"/>
          <w:sz w:val="22"/>
          <w:szCs w:val="22"/>
          <w:shd w:val="clear" w:color="auto" w:fill="F7F7F7"/>
          <w:lang w:eastAsia="en-GB"/>
        </w:rPr>
        <w:t>usinesstopia, 2018</w:t>
      </w:r>
      <w:r w:rsidR="00A01A33" w:rsidRPr="00C110AA">
        <w:rPr>
          <w:rFonts w:ascii="Arial" w:eastAsia="Times New Roman" w:hAnsi="Arial" w:cs="Arial"/>
          <w:color w:val="333333"/>
          <w:sz w:val="22"/>
          <w:szCs w:val="22"/>
          <w:shd w:val="clear" w:color="auto" w:fill="F7F7F7"/>
          <w:lang w:eastAsia="en-GB"/>
        </w:rPr>
        <w:t>a</w:t>
      </w:r>
      <w:r w:rsidR="00D76CD6" w:rsidRPr="00C110AA">
        <w:rPr>
          <w:rFonts w:ascii="Arial" w:eastAsia="Times New Roman" w:hAnsi="Arial" w:cs="Arial"/>
          <w:color w:val="333333"/>
          <w:sz w:val="22"/>
          <w:szCs w:val="22"/>
          <w:shd w:val="clear" w:color="auto" w:fill="F7F7F7"/>
          <w:lang w:eastAsia="en-GB"/>
        </w:rPr>
        <w:t>)</w:t>
      </w:r>
      <w:r w:rsidR="003427A7" w:rsidRPr="00C110AA">
        <w:rPr>
          <w:rFonts w:ascii="Arial" w:eastAsia="Times New Roman" w:hAnsi="Arial" w:cs="Arial"/>
          <w:color w:val="333333"/>
          <w:sz w:val="22"/>
          <w:szCs w:val="22"/>
          <w:shd w:val="clear" w:color="auto" w:fill="F7F7F7"/>
          <w:lang w:eastAsia="en-GB"/>
        </w:rPr>
        <w:t xml:space="preserve"> and each of elements are affected by many factors. </w:t>
      </w:r>
      <w:r w:rsidR="00C21C06" w:rsidRPr="00C110AA">
        <w:rPr>
          <w:rFonts w:ascii="Arial" w:eastAsia="Times New Roman" w:hAnsi="Arial" w:cs="Arial"/>
          <w:color w:val="000000" w:themeColor="text1"/>
          <w:sz w:val="22"/>
          <w:szCs w:val="22"/>
          <w:lang w:eastAsia="en-GB"/>
        </w:rPr>
        <w:t xml:space="preserve">For example, the </w:t>
      </w:r>
      <w:r w:rsidR="00E51CA1" w:rsidRPr="00C110AA">
        <w:rPr>
          <w:rFonts w:ascii="Arial" w:eastAsia="Times New Roman" w:hAnsi="Arial" w:cs="Arial"/>
          <w:color w:val="000000" w:themeColor="text1"/>
          <w:sz w:val="22"/>
          <w:szCs w:val="22"/>
          <w:lang w:eastAsia="en-GB"/>
        </w:rPr>
        <w:t>S</w:t>
      </w:r>
      <w:r w:rsidR="00C21C06" w:rsidRPr="00C110AA">
        <w:rPr>
          <w:rFonts w:ascii="Arial" w:eastAsia="Times New Roman" w:hAnsi="Arial" w:cs="Arial"/>
          <w:color w:val="000000" w:themeColor="text1"/>
          <w:sz w:val="22"/>
          <w:szCs w:val="22"/>
          <w:lang w:eastAsia="en-GB"/>
        </w:rPr>
        <w:t>ender is composed by</w:t>
      </w:r>
      <w:r w:rsidR="002C37AF" w:rsidRPr="00C110AA">
        <w:rPr>
          <w:rFonts w:ascii="Arial" w:eastAsia="Times New Roman" w:hAnsi="Arial" w:cs="Arial"/>
          <w:color w:val="000000" w:themeColor="text1"/>
          <w:sz w:val="22"/>
          <w:szCs w:val="22"/>
          <w:lang w:eastAsia="en-GB"/>
        </w:rPr>
        <w:t xml:space="preserve"> communication skills, attitudes, knowledge, social system and cultures</w:t>
      </w:r>
      <w:r w:rsidR="00DD1888" w:rsidRPr="00C110AA">
        <w:rPr>
          <w:rFonts w:ascii="Arial" w:eastAsia="Times New Roman" w:hAnsi="Arial" w:cs="Arial"/>
          <w:color w:val="000000" w:themeColor="text1"/>
          <w:sz w:val="22"/>
          <w:szCs w:val="22"/>
          <w:lang w:eastAsia="en-GB"/>
        </w:rPr>
        <w:t xml:space="preserve">. </w:t>
      </w:r>
      <w:r w:rsidR="00643D85" w:rsidRPr="00C110AA">
        <w:rPr>
          <w:rFonts w:ascii="Arial" w:eastAsia="Times New Roman" w:hAnsi="Arial" w:cs="Arial"/>
          <w:color w:val="000000" w:themeColor="text1"/>
          <w:sz w:val="22"/>
          <w:szCs w:val="22"/>
          <w:lang w:eastAsia="en-GB"/>
        </w:rPr>
        <w:t>While t</w:t>
      </w:r>
      <w:r w:rsidR="00E51CA1" w:rsidRPr="00C110AA">
        <w:rPr>
          <w:rFonts w:ascii="Arial" w:eastAsia="Times New Roman" w:hAnsi="Arial" w:cs="Arial"/>
          <w:color w:val="000000" w:themeColor="text1"/>
          <w:sz w:val="22"/>
          <w:szCs w:val="22"/>
          <w:lang w:eastAsia="en-GB"/>
        </w:rPr>
        <w:t xml:space="preserve">he </w:t>
      </w:r>
      <w:r w:rsidR="00125DDE" w:rsidRPr="00C110AA">
        <w:rPr>
          <w:rFonts w:ascii="Arial" w:eastAsia="Times New Roman" w:hAnsi="Arial" w:cs="Arial"/>
          <w:color w:val="000000" w:themeColor="text1"/>
          <w:sz w:val="22"/>
          <w:szCs w:val="22"/>
          <w:lang w:eastAsia="en-GB"/>
        </w:rPr>
        <w:t>Message</w:t>
      </w:r>
      <w:r w:rsidR="00643D85" w:rsidRPr="00C110AA">
        <w:rPr>
          <w:rFonts w:ascii="Arial" w:eastAsia="Times New Roman" w:hAnsi="Arial" w:cs="Arial"/>
          <w:color w:val="000000" w:themeColor="text1"/>
          <w:sz w:val="22"/>
          <w:szCs w:val="22"/>
          <w:lang w:eastAsia="en-GB"/>
        </w:rPr>
        <w:t xml:space="preserve"> stage</w:t>
      </w:r>
      <w:r w:rsidR="00125DDE" w:rsidRPr="00C110AA">
        <w:rPr>
          <w:rFonts w:ascii="Arial" w:eastAsia="Times New Roman" w:hAnsi="Arial" w:cs="Arial"/>
          <w:color w:val="000000" w:themeColor="text1"/>
          <w:sz w:val="22"/>
          <w:szCs w:val="22"/>
          <w:lang w:eastAsia="en-GB"/>
        </w:rPr>
        <w:t xml:space="preserve"> is composed by </w:t>
      </w:r>
      <w:r w:rsidR="0011654C" w:rsidRPr="00C110AA">
        <w:rPr>
          <w:rFonts w:ascii="Arial" w:eastAsia="Times New Roman" w:hAnsi="Arial" w:cs="Arial"/>
          <w:color w:val="000000" w:themeColor="text1"/>
          <w:sz w:val="22"/>
          <w:szCs w:val="22"/>
          <w:lang w:eastAsia="en-GB"/>
        </w:rPr>
        <w:t>content, elements, treatment</w:t>
      </w:r>
      <w:r w:rsidR="00EF0594" w:rsidRPr="00C110AA">
        <w:rPr>
          <w:rFonts w:ascii="Arial" w:eastAsia="Times New Roman" w:hAnsi="Arial" w:cs="Arial"/>
          <w:color w:val="000000" w:themeColor="text1"/>
          <w:sz w:val="22"/>
          <w:szCs w:val="22"/>
          <w:lang w:eastAsia="en-GB"/>
        </w:rPr>
        <w:t xml:space="preserve">, structure and code. </w:t>
      </w:r>
      <w:r w:rsidR="00370449" w:rsidRPr="00C110AA">
        <w:rPr>
          <w:rFonts w:ascii="Arial" w:eastAsia="Times New Roman" w:hAnsi="Arial" w:cs="Arial"/>
          <w:color w:val="000000" w:themeColor="text1"/>
          <w:sz w:val="22"/>
          <w:szCs w:val="22"/>
          <w:lang w:eastAsia="en-GB"/>
        </w:rPr>
        <w:t xml:space="preserve">The Channel is composed </w:t>
      </w:r>
      <w:r w:rsidR="001F11AC" w:rsidRPr="00C110AA">
        <w:rPr>
          <w:rFonts w:ascii="Arial" w:eastAsia="Times New Roman" w:hAnsi="Arial" w:cs="Arial"/>
          <w:color w:val="000000" w:themeColor="text1"/>
          <w:sz w:val="22"/>
          <w:szCs w:val="22"/>
          <w:lang w:eastAsia="en-GB"/>
        </w:rPr>
        <w:t>by</w:t>
      </w:r>
      <w:r w:rsidR="007002E3" w:rsidRPr="00C110AA">
        <w:rPr>
          <w:rFonts w:ascii="Arial" w:eastAsia="Times New Roman" w:hAnsi="Arial" w:cs="Arial"/>
          <w:color w:val="000000" w:themeColor="text1"/>
          <w:sz w:val="22"/>
          <w:szCs w:val="22"/>
          <w:lang w:eastAsia="en-GB"/>
        </w:rPr>
        <w:t xml:space="preserve"> hearing, seeing, touching smelling and tasting</w:t>
      </w:r>
      <w:r w:rsidR="0021129D" w:rsidRPr="00C110AA">
        <w:rPr>
          <w:rFonts w:ascii="Arial" w:eastAsia="Times New Roman" w:hAnsi="Arial" w:cs="Arial"/>
          <w:color w:val="000000" w:themeColor="text1"/>
          <w:sz w:val="22"/>
          <w:szCs w:val="22"/>
          <w:lang w:eastAsia="en-GB"/>
        </w:rPr>
        <w:t xml:space="preserve"> (Marilag, 2018)</w:t>
      </w:r>
      <w:r w:rsidR="007002E3" w:rsidRPr="00C110AA">
        <w:rPr>
          <w:rFonts w:ascii="Arial" w:eastAsia="Times New Roman" w:hAnsi="Arial" w:cs="Arial"/>
          <w:color w:val="000000" w:themeColor="text1"/>
          <w:sz w:val="22"/>
          <w:szCs w:val="22"/>
          <w:lang w:eastAsia="en-GB"/>
        </w:rPr>
        <w:t>.</w:t>
      </w:r>
      <w:r w:rsidR="007A5753" w:rsidRPr="00C110AA">
        <w:rPr>
          <w:rFonts w:ascii="Arial" w:eastAsia="Times New Roman" w:hAnsi="Arial" w:cs="Arial"/>
          <w:color w:val="000000" w:themeColor="text1"/>
          <w:sz w:val="22"/>
          <w:szCs w:val="22"/>
          <w:lang w:eastAsia="en-GB"/>
        </w:rPr>
        <w:t xml:space="preserve"> The receiver is the last component that includes the same </w:t>
      </w:r>
      <w:r w:rsidR="00866ACC" w:rsidRPr="00C110AA">
        <w:rPr>
          <w:rFonts w:ascii="Arial" w:eastAsia="Times New Roman" w:hAnsi="Arial" w:cs="Arial"/>
          <w:color w:val="000000" w:themeColor="text1"/>
          <w:sz w:val="22"/>
          <w:szCs w:val="22"/>
          <w:lang w:eastAsia="en-GB"/>
        </w:rPr>
        <w:t>point</w:t>
      </w:r>
      <w:r w:rsidR="007A5753" w:rsidRPr="00C110AA">
        <w:rPr>
          <w:rFonts w:ascii="Arial" w:eastAsia="Times New Roman" w:hAnsi="Arial" w:cs="Arial"/>
          <w:color w:val="000000" w:themeColor="text1"/>
          <w:sz w:val="22"/>
          <w:szCs w:val="22"/>
          <w:lang w:eastAsia="en-GB"/>
        </w:rPr>
        <w:t>s as the sender</w:t>
      </w:r>
      <w:r w:rsidR="00262186" w:rsidRPr="00C110AA">
        <w:rPr>
          <w:rFonts w:ascii="Arial" w:eastAsia="Times New Roman" w:hAnsi="Arial" w:cs="Arial"/>
          <w:color w:val="000000" w:themeColor="text1"/>
          <w:sz w:val="22"/>
          <w:szCs w:val="22"/>
          <w:lang w:eastAsia="en-GB"/>
        </w:rPr>
        <w:t>.</w:t>
      </w:r>
      <w:r w:rsidR="00B37734" w:rsidRPr="00C110AA">
        <w:rPr>
          <w:rFonts w:ascii="Arial" w:eastAsia="Times New Roman" w:hAnsi="Arial" w:cs="Arial"/>
          <w:color w:val="000000" w:themeColor="text1"/>
          <w:sz w:val="22"/>
          <w:szCs w:val="22"/>
          <w:lang w:eastAsia="en-GB"/>
        </w:rPr>
        <w:t xml:space="preserve"> </w:t>
      </w:r>
      <w:r w:rsidR="00A64B44" w:rsidRPr="00C110AA">
        <w:rPr>
          <w:rFonts w:ascii="Arial" w:eastAsia="Times New Roman" w:hAnsi="Arial" w:cs="Arial"/>
          <w:color w:val="000000" w:themeColor="text1"/>
          <w:sz w:val="22"/>
          <w:szCs w:val="22"/>
          <w:lang w:eastAsia="en-GB"/>
        </w:rPr>
        <w:t>Therefore, these factors depend on how they are interpreted by the sender because whether they are misinterpreted the conversation will not be effective</w:t>
      </w:r>
      <w:r w:rsidR="000E3DEB" w:rsidRPr="00C110AA">
        <w:rPr>
          <w:rFonts w:ascii="Arial" w:eastAsia="Times New Roman" w:hAnsi="Arial" w:cs="Arial"/>
          <w:color w:val="000000" w:themeColor="text1"/>
          <w:sz w:val="22"/>
          <w:szCs w:val="22"/>
          <w:lang w:eastAsia="en-GB"/>
        </w:rPr>
        <w:t xml:space="preserve"> and incomplete</w:t>
      </w:r>
      <w:r w:rsidR="00A64B44" w:rsidRPr="00C110AA">
        <w:rPr>
          <w:rFonts w:ascii="Arial" w:eastAsia="Times New Roman" w:hAnsi="Arial" w:cs="Arial"/>
          <w:color w:val="000000" w:themeColor="text1"/>
          <w:sz w:val="22"/>
          <w:szCs w:val="22"/>
          <w:lang w:eastAsia="en-GB"/>
        </w:rPr>
        <w:t>. The identical procedure equally applies in the receiver phase, for instance,</w:t>
      </w:r>
      <w:r w:rsidR="00ED511A" w:rsidRPr="00C110AA">
        <w:rPr>
          <w:rFonts w:ascii="Arial" w:eastAsia="Times New Roman" w:hAnsi="Arial" w:cs="Arial"/>
          <w:color w:val="000000" w:themeColor="text1"/>
          <w:sz w:val="22"/>
          <w:szCs w:val="22"/>
          <w:lang w:eastAsia="en-GB"/>
        </w:rPr>
        <w:t xml:space="preserve"> </w:t>
      </w:r>
      <w:r w:rsidR="00A64B44" w:rsidRPr="00C110AA">
        <w:rPr>
          <w:rFonts w:ascii="Arial" w:eastAsia="Times New Roman" w:hAnsi="Arial" w:cs="Arial"/>
          <w:color w:val="000000" w:themeColor="text1"/>
          <w:sz w:val="22"/>
          <w:szCs w:val="22"/>
          <w:lang w:eastAsia="en-GB"/>
        </w:rPr>
        <w:t xml:space="preserve">in </w:t>
      </w:r>
      <w:r w:rsidR="00ED511A" w:rsidRPr="00C110AA">
        <w:rPr>
          <w:rFonts w:ascii="Arial" w:eastAsia="Times New Roman" w:hAnsi="Arial" w:cs="Arial"/>
          <w:color w:val="000000" w:themeColor="text1"/>
          <w:sz w:val="22"/>
          <w:szCs w:val="22"/>
          <w:lang w:eastAsia="en-GB"/>
        </w:rPr>
        <w:t xml:space="preserve">the case of </w:t>
      </w:r>
      <w:r w:rsidR="00A64B44" w:rsidRPr="00C110AA">
        <w:rPr>
          <w:rFonts w:ascii="Arial" w:eastAsia="Times New Roman" w:hAnsi="Arial" w:cs="Arial"/>
          <w:color w:val="000000" w:themeColor="text1"/>
          <w:sz w:val="22"/>
          <w:szCs w:val="22"/>
          <w:lang w:eastAsia="en-GB"/>
        </w:rPr>
        <w:t xml:space="preserve">Barry’s </w:t>
      </w:r>
      <w:r w:rsidR="00ED511A" w:rsidRPr="00C110AA">
        <w:rPr>
          <w:rFonts w:ascii="Arial" w:eastAsia="Times New Roman" w:hAnsi="Arial" w:cs="Arial"/>
          <w:color w:val="000000" w:themeColor="text1"/>
          <w:sz w:val="22"/>
          <w:szCs w:val="22"/>
          <w:lang w:eastAsia="en-GB"/>
        </w:rPr>
        <w:t>and</w:t>
      </w:r>
      <w:r w:rsidR="00A64B44" w:rsidRPr="00C110AA">
        <w:rPr>
          <w:rFonts w:ascii="Arial" w:eastAsia="Times New Roman" w:hAnsi="Arial" w:cs="Arial"/>
          <w:color w:val="000000" w:themeColor="text1"/>
          <w:sz w:val="22"/>
          <w:szCs w:val="22"/>
          <w:lang w:eastAsia="en-GB"/>
        </w:rPr>
        <w:t xml:space="preserve"> his employees</w:t>
      </w:r>
      <w:r w:rsidR="005F5661" w:rsidRPr="00C110AA">
        <w:rPr>
          <w:rFonts w:ascii="Arial" w:eastAsia="Times New Roman" w:hAnsi="Arial" w:cs="Arial"/>
          <w:color w:val="000000" w:themeColor="text1"/>
          <w:sz w:val="22"/>
          <w:szCs w:val="22"/>
          <w:lang w:eastAsia="en-GB"/>
        </w:rPr>
        <w:t xml:space="preserve"> that there was not understanding between them.</w:t>
      </w:r>
      <w:r w:rsidR="008114AF" w:rsidRPr="00C110AA">
        <w:rPr>
          <w:rFonts w:ascii="Arial" w:eastAsia="Times New Roman" w:hAnsi="Arial" w:cs="Arial"/>
          <w:color w:val="000000" w:themeColor="text1"/>
          <w:sz w:val="22"/>
          <w:szCs w:val="22"/>
          <w:lang w:eastAsia="en-GB"/>
        </w:rPr>
        <w:t xml:space="preserve"> Another example that can</w:t>
      </w:r>
      <w:r w:rsidR="004526E7" w:rsidRPr="00C110AA">
        <w:rPr>
          <w:rFonts w:ascii="Arial" w:eastAsia="Times New Roman" w:hAnsi="Arial" w:cs="Arial"/>
          <w:color w:val="000000" w:themeColor="text1"/>
          <w:sz w:val="22"/>
          <w:szCs w:val="22"/>
          <w:lang w:eastAsia="en-GB"/>
        </w:rPr>
        <w:t xml:space="preserve"> be</w:t>
      </w:r>
      <w:r w:rsidR="008114AF" w:rsidRPr="00C110AA">
        <w:rPr>
          <w:rFonts w:ascii="Arial" w:eastAsia="Times New Roman" w:hAnsi="Arial" w:cs="Arial"/>
          <w:color w:val="000000" w:themeColor="text1"/>
          <w:sz w:val="22"/>
          <w:szCs w:val="22"/>
          <w:lang w:eastAsia="en-GB"/>
        </w:rPr>
        <w:t xml:space="preserve"> seen it is </w:t>
      </w:r>
      <w:r w:rsidR="00C3225F" w:rsidRPr="00C110AA">
        <w:rPr>
          <w:rFonts w:ascii="Arial" w:eastAsia="Times New Roman" w:hAnsi="Arial" w:cs="Arial"/>
          <w:color w:val="000000" w:themeColor="text1"/>
          <w:sz w:val="22"/>
          <w:szCs w:val="22"/>
          <w:lang w:eastAsia="en-GB"/>
        </w:rPr>
        <w:t xml:space="preserve">case of the Professor and </w:t>
      </w:r>
      <w:r w:rsidR="006C52B7" w:rsidRPr="00C110AA">
        <w:rPr>
          <w:rFonts w:ascii="Arial" w:eastAsia="Times New Roman" w:hAnsi="Arial" w:cs="Arial"/>
          <w:color w:val="000000" w:themeColor="text1"/>
          <w:sz w:val="22"/>
          <w:szCs w:val="22"/>
          <w:lang w:eastAsia="en-GB"/>
        </w:rPr>
        <w:t xml:space="preserve">The Village people. </w:t>
      </w:r>
      <w:r w:rsidR="00237BD3" w:rsidRPr="00C110AA">
        <w:rPr>
          <w:rFonts w:ascii="Arial" w:eastAsia="Times New Roman" w:hAnsi="Arial" w:cs="Arial"/>
          <w:color w:val="000000" w:themeColor="text1"/>
          <w:sz w:val="22"/>
          <w:szCs w:val="22"/>
          <w:lang w:eastAsia="en-GB"/>
        </w:rPr>
        <w:t xml:space="preserve">A well-known English teacher lived in a large house near a village. </w:t>
      </w:r>
      <w:r w:rsidR="00FD1248" w:rsidRPr="00C110AA">
        <w:rPr>
          <w:rFonts w:ascii="Arial" w:eastAsia="Times New Roman" w:hAnsi="Arial" w:cs="Arial"/>
          <w:color w:val="000000" w:themeColor="text1"/>
          <w:sz w:val="22"/>
          <w:szCs w:val="22"/>
          <w:lang w:eastAsia="en-GB"/>
        </w:rPr>
        <w:t xml:space="preserve">He never went into the village because he has nothing in common </w:t>
      </w:r>
      <w:r w:rsidR="00FC696F" w:rsidRPr="00C110AA">
        <w:rPr>
          <w:rFonts w:ascii="Arial" w:eastAsia="Times New Roman" w:hAnsi="Arial" w:cs="Arial"/>
          <w:color w:val="000000" w:themeColor="text1"/>
          <w:sz w:val="22"/>
          <w:szCs w:val="22"/>
          <w:lang w:eastAsia="en-GB"/>
        </w:rPr>
        <w:t xml:space="preserve">with them. </w:t>
      </w:r>
      <w:r w:rsidR="00237BD3" w:rsidRPr="00C110AA">
        <w:rPr>
          <w:rFonts w:ascii="Arial" w:eastAsia="Times New Roman" w:hAnsi="Arial" w:cs="Arial"/>
          <w:color w:val="000000" w:themeColor="text1"/>
          <w:sz w:val="22"/>
          <w:szCs w:val="22"/>
          <w:lang w:eastAsia="en-GB"/>
        </w:rPr>
        <w:t xml:space="preserve">In the village lived not well-educated people and only carried out manual work. </w:t>
      </w:r>
      <w:r w:rsidR="00F96B34" w:rsidRPr="00C110AA">
        <w:rPr>
          <w:rFonts w:ascii="Arial" w:eastAsia="Times New Roman" w:hAnsi="Arial" w:cs="Arial"/>
          <w:color w:val="000000" w:themeColor="text1"/>
          <w:sz w:val="22"/>
          <w:szCs w:val="22"/>
          <w:lang w:eastAsia="en-GB"/>
        </w:rPr>
        <w:t xml:space="preserve">One day the professor's house caught fire and he went to the village to ask for help </w:t>
      </w:r>
      <w:r w:rsidR="00F062C6" w:rsidRPr="00C110AA">
        <w:rPr>
          <w:rFonts w:ascii="Arial" w:eastAsia="Times New Roman" w:hAnsi="Arial" w:cs="Arial"/>
          <w:color w:val="000000" w:themeColor="text1"/>
          <w:sz w:val="22"/>
          <w:szCs w:val="22"/>
          <w:lang w:eastAsia="en-GB"/>
        </w:rPr>
        <w:t>shouting,</w:t>
      </w:r>
      <w:r w:rsidR="00F96B34" w:rsidRPr="00C110AA">
        <w:rPr>
          <w:rFonts w:ascii="Arial" w:eastAsia="Times New Roman" w:hAnsi="Arial" w:cs="Arial"/>
          <w:color w:val="000000" w:themeColor="text1"/>
          <w:sz w:val="22"/>
          <w:szCs w:val="22"/>
          <w:lang w:eastAsia="en-GB"/>
        </w:rPr>
        <w:t xml:space="preserve"> "The building is consumed by a great conflagration"</w:t>
      </w:r>
      <w:r w:rsidR="00BB521C" w:rsidRPr="00C110AA">
        <w:rPr>
          <w:rFonts w:ascii="Arial" w:eastAsia="Times New Roman" w:hAnsi="Arial" w:cs="Arial"/>
          <w:color w:val="000000" w:themeColor="text1"/>
          <w:sz w:val="22"/>
          <w:szCs w:val="22"/>
          <w:lang w:eastAsia="en-GB"/>
        </w:rPr>
        <w:t>,</w:t>
      </w:r>
      <w:r w:rsidR="00237BD3" w:rsidRPr="00C110AA">
        <w:rPr>
          <w:rFonts w:ascii="Arial" w:eastAsia="Times New Roman" w:hAnsi="Arial" w:cs="Arial"/>
          <w:color w:val="000000" w:themeColor="text1"/>
          <w:sz w:val="22"/>
          <w:szCs w:val="22"/>
          <w:lang w:eastAsia="en-GB"/>
        </w:rPr>
        <w:t xml:space="preserve"> </w:t>
      </w:r>
      <w:r w:rsidR="00542DBD" w:rsidRPr="00C110AA">
        <w:rPr>
          <w:rFonts w:ascii="Arial" w:eastAsia="Times New Roman" w:hAnsi="Arial" w:cs="Arial"/>
          <w:color w:val="000000" w:themeColor="text1"/>
          <w:sz w:val="22"/>
          <w:szCs w:val="22"/>
          <w:lang w:eastAsia="en-GB"/>
        </w:rPr>
        <w:t xml:space="preserve">but the villager looked at him and kept doing their job. The professor </w:t>
      </w:r>
      <w:r w:rsidR="00F062C6" w:rsidRPr="00C110AA">
        <w:rPr>
          <w:rFonts w:ascii="Arial" w:eastAsia="Times New Roman" w:hAnsi="Arial" w:cs="Arial"/>
          <w:color w:val="000000" w:themeColor="text1"/>
          <w:sz w:val="22"/>
          <w:szCs w:val="22"/>
          <w:lang w:eastAsia="en-GB"/>
        </w:rPr>
        <w:t xml:space="preserve">repeated </w:t>
      </w:r>
      <w:r w:rsidR="00542DBD" w:rsidRPr="00C110AA">
        <w:rPr>
          <w:rFonts w:ascii="Arial" w:eastAsia="Times New Roman" w:hAnsi="Arial" w:cs="Arial"/>
          <w:color w:val="000000" w:themeColor="text1"/>
          <w:sz w:val="22"/>
          <w:szCs w:val="22"/>
          <w:lang w:eastAsia="en-GB"/>
        </w:rPr>
        <w:t xml:space="preserve">many </w:t>
      </w:r>
      <w:r w:rsidR="00737F6E" w:rsidRPr="00C110AA">
        <w:rPr>
          <w:rFonts w:ascii="Arial" w:eastAsia="Times New Roman" w:hAnsi="Arial" w:cs="Arial"/>
          <w:color w:val="000000" w:themeColor="text1"/>
          <w:sz w:val="22"/>
          <w:szCs w:val="22"/>
          <w:lang w:eastAsia="en-GB"/>
        </w:rPr>
        <w:t>times,</w:t>
      </w:r>
      <w:r w:rsidR="00542DBD" w:rsidRPr="00C110AA">
        <w:rPr>
          <w:rFonts w:ascii="Arial" w:eastAsia="Times New Roman" w:hAnsi="Arial" w:cs="Arial"/>
          <w:color w:val="000000" w:themeColor="text1"/>
          <w:sz w:val="22"/>
          <w:szCs w:val="22"/>
          <w:lang w:eastAsia="en-GB"/>
        </w:rPr>
        <w:t xml:space="preserve"> </w:t>
      </w:r>
      <w:r w:rsidR="001A23D6" w:rsidRPr="00C110AA">
        <w:rPr>
          <w:rFonts w:ascii="Arial" w:eastAsia="Times New Roman" w:hAnsi="Arial" w:cs="Arial"/>
          <w:color w:val="000000" w:themeColor="text1"/>
          <w:sz w:val="22"/>
          <w:szCs w:val="22"/>
          <w:lang w:eastAsia="en-GB"/>
        </w:rPr>
        <w:t>yet the vil</w:t>
      </w:r>
      <w:r w:rsidR="00737F6E" w:rsidRPr="00C110AA">
        <w:rPr>
          <w:rFonts w:ascii="Arial" w:eastAsia="Times New Roman" w:hAnsi="Arial" w:cs="Arial"/>
          <w:color w:val="000000" w:themeColor="text1"/>
          <w:sz w:val="22"/>
          <w:szCs w:val="22"/>
          <w:lang w:eastAsia="en-GB"/>
        </w:rPr>
        <w:t>l</w:t>
      </w:r>
      <w:r w:rsidR="001A23D6" w:rsidRPr="00C110AA">
        <w:rPr>
          <w:rFonts w:ascii="Arial" w:eastAsia="Times New Roman" w:hAnsi="Arial" w:cs="Arial"/>
          <w:color w:val="000000" w:themeColor="text1"/>
          <w:sz w:val="22"/>
          <w:szCs w:val="22"/>
          <w:lang w:eastAsia="en-GB"/>
        </w:rPr>
        <w:t xml:space="preserve">ager </w:t>
      </w:r>
      <w:r w:rsidR="006400CF" w:rsidRPr="00C110AA">
        <w:rPr>
          <w:rFonts w:ascii="Arial" w:eastAsia="Times New Roman" w:hAnsi="Arial" w:cs="Arial"/>
          <w:color w:val="000000" w:themeColor="text1"/>
          <w:sz w:val="22"/>
          <w:szCs w:val="22"/>
          <w:lang w:eastAsia="en-GB"/>
        </w:rPr>
        <w:t xml:space="preserve">ignored him. </w:t>
      </w:r>
      <w:r w:rsidR="00FA58FF" w:rsidRPr="00C110AA">
        <w:rPr>
          <w:rFonts w:ascii="Arial" w:eastAsia="Times New Roman" w:hAnsi="Arial" w:cs="Arial"/>
          <w:color w:val="000000" w:themeColor="text1"/>
          <w:sz w:val="22"/>
          <w:szCs w:val="22"/>
          <w:lang w:eastAsia="en-GB"/>
        </w:rPr>
        <w:t>The house burned down and the professor without receiving</w:t>
      </w:r>
      <w:r w:rsidR="009A1023" w:rsidRPr="00C110AA">
        <w:rPr>
          <w:rFonts w:ascii="Arial" w:eastAsia="Times New Roman" w:hAnsi="Arial" w:cs="Arial"/>
          <w:color w:val="000000" w:themeColor="text1"/>
          <w:sz w:val="22"/>
          <w:szCs w:val="22"/>
          <w:lang w:eastAsia="en-GB"/>
        </w:rPr>
        <w:t xml:space="preserve"> any</w:t>
      </w:r>
      <w:r w:rsidR="00FA58FF" w:rsidRPr="00C110AA">
        <w:rPr>
          <w:rFonts w:ascii="Arial" w:eastAsia="Times New Roman" w:hAnsi="Arial" w:cs="Arial"/>
          <w:color w:val="000000" w:themeColor="text1"/>
          <w:sz w:val="22"/>
          <w:szCs w:val="22"/>
          <w:lang w:eastAsia="en-GB"/>
        </w:rPr>
        <w:t xml:space="preserve"> help, left in despair.</w:t>
      </w:r>
      <w:r w:rsidR="006F6F51" w:rsidRPr="00C110AA">
        <w:rPr>
          <w:rFonts w:ascii="Arial" w:eastAsia="Times New Roman" w:hAnsi="Arial" w:cs="Arial"/>
          <w:color w:val="000000" w:themeColor="text1"/>
          <w:sz w:val="22"/>
          <w:szCs w:val="22"/>
          <w:lang w:eastAsia="en-GB"/>
        </w:rPr>
        <w:t xml:space="preserve"> </w:t>
      </w:r>
      <w:r w:rsidR="007460FF" w:rsidRPr="00C110AA">
        <w:rPr>
          <w:rFonts w:ascii="Arial" w:eastAsia="Times New Roman" w:hAnsi="Arial" w:cs="Arial"/>
          <w:color w:val="000000" w:themeColor="text1"/>
          <w:sz w:val="22"/>
          <w:szCs w:val="22"/>
          <w:lang w:eastAsia="en-GB"/>
        </w:rPr>
        <w:t>The next day he went back to the villagers and asked them, "Why didn't you help me last night? My house is destroyed by fire". A villager replied, "But why didn't you tell us the house was on fire? We would have helped you”.</w:t>
      </w:r>
      <w:r w:rsidR="006D58F6" w:rsidRPr="00C110AA">
        <w:rPr>
          <w:rFonts w:ascii="Arial" w:eastAsia="Times New Roman" w:hAnsi="Arial" w:cs="Arial"/>
          <w:color w:val="000000" w:themeColor="text1"/>
          <w:sz w:val="22"/>
          <w:szCs w:val="22"/>
          <w:lang w:eastAsia="en-GB"/>
        </w:rPr>
        <w:t xml:space="preserve"> </w:t>
      </w:r>
      <w:r w:rsidR="004A2AC2" w:rsidRPr="00C110AA">
        <w:rPr>
          <w:rFonts w:ascii="Arial" w:eastAsia="Times New Roman" w:hAnsi="Arial" w:cs="Arial"/>
          <w:color w:val="000000" w:themeColor="text1"/>
          <w:sz w:val="22"/>
          <w:szCs w:val="22"/>
          <w:lang w:eastAsia="en-GB"/>
        </w:rPr>
        <w:t xml:space="preserve">By analysing this case, we see that communication was the main problem between them. The villagers are not well educated and could not understand the </w:t>
      </w:r>
      <w:r w:rsidR="00CE2459" w:rsidRPr="00C110AA">
        <w:rPr>
          <w:rFonts w:ascii="Arial" w:eastAsia="Times New Roman" w:hAnsi="Arial" w:cs="Arial"/>
          <w:color w:val="000000" w:themeColor="text1"/>
          <w:sz w:val="22"/>
          <w:szCs w:val="22"/>
          <w:lang w:eastAsia="en-GB"/>
        </w:rPr>
        <w:t>professor’</w:t>
      </w:r>
      <w:r w:rsidR="004A2AC2" w:rsidRPr="00C110AA">
        <w:rPr>
          <w:rFonts w:ascii="Arial" w:eastAsia="Times New Roman" w:hAnsi="Arial" w:cs="Arial"/>
          <w:color w:val="000000" w:themeColor="text1"/>
          <w:sz w:val="22"/>
          <w:szCs w:val="22"/>
          <w:lang w:eastAsia="en-GB"/>
        </w:rPr>
        <w:t>s words because they were sophisticated and formal words.</w:t>
      </w:r>
      <w:r w:rsidR="00B54E00" w:rsidRPr="00C110AA">
        <w:rPr>
          <w:rFonts w:ascii="Arial" w:eastAsia="Times New Roman" w:hAnsi="Arial" w:cs="Arial"/>
          <w:color w:val="000000" w:themeColor="text1"/>
          <w:sz w:val="22"/>
          <w:szCs w:val="22"/>
          <w:lang w:eastAsia="en-GB"/>
        </w:rPr>
        <w:t xml:space="preserve"> </w:t>
      </w:r>
      <w:r w:rsidR="00AC6788" w:rsidRPr="00C110AA">
        <w:rPr>
          <w:rFonts w:ascii="Arial" w:eastAsia="Times New Roman" w:hAnsi="Arial" w:cs="Arial"/>
          <w:color w:val="000000" w:themeColor="text1"/>
          <w:sz w:val="22"/>
          <w:szCs w:val="22"/>
          <w:lang w:eastAsia="en-GB"/>
        </w:rPr>
        <w:t>Therefore,</w:t>
      </w:r>
      <w:r w:rsidR="00644CAB" w:rsidRPr="00C110AA">
        <w:rPr>
          <w:rFonts w:ascii="Arial" w:eastAsia="Times New Roman" w:hAnsi="Arial" w:cs="Arial"/>
          <w:color w:val="000000" w:themeColor="text1"/>
          <w:sz w:val="22"/>
          <w:szCs w:val="22"/>
          <w:lang w:eastAsia="en-GB"/>
        </w:rPr>
        <w:t xml:space="preserve"> the professor could use simpler words as he was never in contact with them </w:t>
      </w:r>
      <w:r w:rsidR="00644CAB" w:rsidRPr="00C110AA">
        <w:rPr>
          <w:rFonts w:ascii="Arial" w:eastAsia="Times New Roman" w:hAnsi="Arial" w:cs="Arial"/>
          <w:color w:val="000000" w:themeColor="text1"/>
          <w:sz w:val="22"/>
          <w:szCs w:val="22"/>
          <w:lang w:eastAsia="en-GB"/>
        </w:rPr>
        <w:lastRenderedPageBreak/>
        <w:t>and could not know their education levels.</w:t>
      </w:r>
      <w:r w:rsidR="008F41E9" w:rsidRPr="00C110AA">
        <w:rPr>
          <w:rFonts w:ascii="Arial" w:eastAsia="Times New Roman" w:hAnsi="Arial" w:cs="Arial"/>
          <w:color w:val="000000" w:themeColor="text1"/>
          <w:sz w:val="22"/>
          <w:szCs w:val="22"/>
          <w:lang w:eastAsia="en-GB"/>
        </w:rPr>
        <w:t xml:space="preserve"> </w:t>
      </w:r>
      <w:r w:rsidR="00107869" w:rsidRPr="00C110AA">
        <w:rPr>
          <w:rFonts w:ascii="Arial" w:eastAsia="Times New Roman" w:hAnsi="Arial" w:cs="Arial"/>
          <w:color w:val="000000" w:themeColor="text1"/>
          <w:sz w:val="22"/>
          <w:szCs w:val="22"/>
          <w:lang w:eastAsia="en-GB"/>
        </w:rPr>
        <w:t>In conclusion</w:t>
      </w:r>
      <w:r w:rsidR="00EF2E6D" w:rsidRPr="00C110AA">
        <w:rPr>
          <w:rFonts w:ascii="Arial" w:eastAsia="Times New Roman" w:hAnsi="Arial" w:cs="Arial"/>
          <w:color w:val="000000" w:themeColor="text1"/>
          <w:sz w:val="22"/>
          <w:szCs w:val="22"/>
          <w:lang w:eastAsia="en-GB"/>
        </w:rPr>
        <w:t>, s</w:t>
      </w:r>
      <w:r w:rsidR="00392A28" w:rsidRPr="00C110AA">
        <w:rPr>
          <w:rFonts w:ascii="Arial" w:eastAsia="Times New Roman" w:hAnsi="Arial" w:cs="Arial"/>
          <w:color w:val="000000" w:themeColor="text1"/>
          <w:sz w:val="22"/>
          <w:szCs w:val="22"/>
          <w:lang w:eastAsia="en-GB"/>
        </w:rPr>
        <w:t xml:space="preserve">ome criticisms of this model </w:t>
      </w:r>
      <w:r w:rsidR="00A22C8C" w:rsidRPr="00C110AA">
        <w:rPr>
          <w:rFonts w:ascii="Arial" w:eastAsia="Times New Roman" w:hAnsi="Arial" w:cs="Arial"/>
          <w:color w:val="000000" w:themeColor="text1"/>
          <w:sz w:val="22"/>
          <w:szCs w:val="22"/>
          <w:lang w:eastAsia="en-GB"/>
        </w:rPr>
        <w:t xml:space="preserve">that </w:t>
      </w:r>
      <w:r w:rsidR="00392A28" w:rsidRPr="00C110AA">
        <w:rPr>
          <w:rFonts w:ascii="Arial" w:eastAsia="Times New Roman" w:hAnsi="Arial" w:cs="Arial"/>
          <w:color w:val="000000" w:themeColor="text1"/>
          <w:sz w:val="22"/>
          <w:szCs w:val="22"/>
          <w:lang w:eastAsia="en-GB"/>
        </w:rPr>
        <w:t xml:space="preserve">make conversation difficult, such as it does not have the concept of feedback, noises, communication barrier, and people have to be at the same level for an </w:t>
      </w:r>
      <w:r w:rsidR="00B909F5" w:rsidRPr="00C110AA">
        <w:rPr>
          <w:rFonts w:ascii="Arial" w:eastAsia="Times New Roman" w:hAnsi="Arial" w:cs="Arial"/>
          <w:color w:val="000000" w:themeColor="text1"/>
          <w:sz w:val="22"/>
          <w:szCs w:val="22"/>
          <w:lang w:eastAsia="en-GB"/>
        </w:rPr>
        <w:t>effective</w:t>
      </w:r>
      <w:r w:rsidR="00392A28" w:rsidRPr="00C110AA">
        <w:rPr>
          <w:rFonts w:ascii="Arial" w:eastAsia="Times New Roman" w:hAnsi="Arial" w:cs="Arial"/>
          <w:color w:val="000000" w:themeColor="text1"/>
          <w:sz w:val="22"/>
          <w:szCs w:val="22"/>
          <w:lang w:eastAsia="en-GB"/>
        </w:rPr>
        <w:t xml:space="preserve"> conversation</w:t>
      </w:r>
      <w:r w:rsidR="00A01A33" w:rsidRPr="00C110AA">
        <w:rPr>
          <w:rFonts w:ascii="Arial" w:eastAsia="Times New Roman" w:hAnsi="Arial" w:cs="Arial"/>
          <w:color w:val="000000" w:themeColor="text1"/>
          <w:sz w:val="22"/>
          <w:szCs w:val="22"/>
          <w:lang w:eastAsia="en-GB"/>
        </w:rPr>
        <w:t xml:space="preserve"> (</w:t>
      </w:r>
      <w:r w:rsidR="00A01A33" w:rsidRPr="00C110AA">
        <w:rPr>
          <w:rFonts w:ascii="Arial" w:eastAsia="Times New Roman" w:hAnsi="Arial" w:cs="Arial"/>
          <w:color w:val="333333"/>
          <w:sz w:val="22"/>
          <w:szCs w:val="22"/>
          <w:shd w:val="clear" w:color="auto" w:fill="F7F7F7"/>
          <w:lang w:eastAsia="en-GB"/>
        </w:rPr>
        <w:t>Businesstopia, 2018b).</w:t>
      </w:r>
    </w:p>
    <w:p w14:paraId="06CF1DAC" w14:textId="2A47C72D" w:rsidR="00CC4114" w:rsidRPr="00C110AA" w:rsidRDefault="00CC4114" w:rsidP="00C110AA">
      <w:pPr>
        <w:spacing w:line="360" w:lineRule="auto"/>
        <w:jc w:val="both"/>
        <w:rPr>
          <w:rFonts w:ascii="Arial" w:eastAsia="Times New Roman" w:hAnsi="Arial" w:cs="Arial"/>
          <w:sz w:val="22"/>
          <w:szCs w:val="22"/>
          <w:lang w:eastAsia="en-GB"/>
        </w:rPr>
      </w:pPr>
    </w:p>
    <w:p w14:paraId="01264055" w14:textId="288B47CB" w:rsidR="00D820D3" w:rsidRPr="00C110AA" w:rsidRDefault="004D23C4" w:rsidP="00C110AA">
      <w:pPr>
        <w:spacing w:line="360" w:lineRule="auto"/>
        <w:jc w:val="both"/>
        <w:rPr>
          <w:rFonts w:ascii="Arial" w:hAnsi="Arial" w:cs="Arial"/>
          <w:color w:val="000000" w:themeColor="text1"/>
          <w:sz w:val="22"/>
          <w:szCs w:val="22"/>
        </w:rPr>
      </w:pPr>
      <w:r w:rsidRPr="004D23C4">
        <w:rPr>
          <w:rFonts w:ascii="Arial" w:eastAsia="Times New Roman" w:hAnsi="Arial" w:cs="Arial"/>
          <w:color w:val="000000" w:themeColor="text1"/>
          <w:sz w:val="22"/>
          <w:szCs w:val="22"/>
          <w:lang w:eastAsia="en-GB"/>
        </w:rPr>
        <w:t>At this point let’s look at some poor communication that happen in my own workplace, associating with these Model of Communication. I work as a chef where communication is essential for good service. Whether it is ineffective could arise confusions between chefs, inadequate service and quarrels, as happened among my colleagues a year ago. One day during a busy shift one chef left the job after an argument with the head chef. The head chef was extremely arrogant, he never asked for please but only wanted to give orders. It happened that as usual the head chef asked to the chef to bring some chicken from the fridge downstairs in an unpleasant tone. The chef annoyed by his attitude towards him replied ‘no, arrange it from yourself.’</w:t>
      </w:r>
      <w:r>
        <w:rPr>
          <w:rFonts w:ascii="Arial" w:eastAsia="Times New Roman" w:hAnsi="Arial" w:cs="Arial"/>
          <w:color w:val="000000" w:themeColor="text1"/>
          <w:sz w:val="22"/>
          <w:szCs w:val="22"/>
          <w:lang w:eastAsia="en-GB"/>
        </w:rPr>
        <w:t xml:space="preserve"> </w:t>
      </w:r>
      <w:r w:rsidRPr="004D23C4">
        <w:rPr>
          <w:rFonts w:ascii="Arial" w:eastAsia="Times New Roman" w:hAnsi="Arial" w:cs="Arial"/>
          <w:color w:val="000000" w:themeColor="text1"/>
          <w:sz w:val="22"/>
          <w:szCs w:val="22"/>
          <w:lang w:eastAsia="en-GB"/>
        </w:rPr>
        <w:t>The head chef knew why he responded that way because he has already had some feedback regarding his attitude, but despite asking please, he told to the chef 'if you do not go getting it, go home then.' Obviously, he could not fire for such a reason, but he was insulting to him who then decided to leave. Hence, we were left with one less chef during a busy shift, and the service was so poor that the head chef was summoned for a meeting with the managers to explain what happened. He was notified in the meeting that he must alter his point of view towards others in the workplace and whether in the future it happens again on, he would resign his job. Assessing the situation, the problems were the head chef's arrogance, attitudes and even his unpleasant tone. Although he has received feedback regarding his attitudes, he did not hesitate to change behaviours. As follows, his arrogance caused a conflict. The situation could simply have been avoided whether he had considered the feedbacks.</w:t>
      </w:r>
    </w:p>
    <w:p w14:paraId="42A4C058" w14:textId="1CA306B5" w:rsidR="00AA1687" w:rsidRPr="00A5127C" w:rsidRDefault="007B6F1F" w:rsidP="00C110AA">
      <w:pPr>
        <w:pStyle w:val="Heading1"/>
        <w:spacing w:line="360" w:lineRule="auto"/>
        <w:rPr>
          <w:rFonts w:ascii="Arial" w:hAnsi="Arial" w:cs="Arial"/>
        </w:rPr>
      </w:pPr>
      <w:bookmarkStart w:id="5" w:name="_Toc70432426"/>
      <w:r w:rsidRPr="00A5127C">
        <w:rPr>
          <w:rFonts w:ascii="Arial" w:hAnsi="Arial" w:cs="Arial"/>
        </w:rPr>
        <w:t>Conclusion</w:t>
      </w:r>
      <w:bookmarkEnd w:id="5"/>
    </w:p>
    <w:p w14:paraId="7283D164" w14:textId="60C565AD" w:rsidR="00D621A1" w:rsidRPr="00C110AA" w:rsidRDefault="00D621A1" w:rsidP="00C110AA">
      <w:pPr>
        <w:spacing w:line="360" w:lineRule="auto"/>
        <w:rPr>
          <w:rFonts w:ascii="Arial" w:hAnsi="Arial" w:cs="Arial"/>
          <w:color w:val="000000" w:themeColor="text1"/>
          <w:sz w:val="22"/>
          <w:szCs w:val="22"/>
        </w:rPr>
      </w:pPr>
    </w:p>
    <w:p w14:paraId="0FDA8673" w14:textId="53DA4184" w:rsidR="00D621A1" w:rsidRPr="00C110AA" w:rsidRDefault="00D76FF2" w:rsidP="00DC20E9">
      <w:pPr>
        <w:spacing w:line="360" w:lineRule="auto"/>
        <w:jc w:val="both"/>
        <w:rPr>
          <w:rFonts w:ascii="Arial" w:hAnsi="Arial" w:cs="Arial"/>
          <w:color w:val="000000" w:themeColor="text1"/>
          <w:sz w:val="22"/>
          <w:szCs w:val="22"/>
        </w:rPr>
      </w:pPr>
      <w:r w:rsidRPr="00C110AA">
        <w:rPr>
          <w:rFonts w:ascii="Arial" w:hAnsi="Arial" w:cs="Arial"/>
          <w:color w:val="000000" w:themeColor="text1"/>
          <w:sz w:val="22"/>
          <w:szCs w:val="22"/>
        </w:rPr>
        <w:t xml:space="preserve">In conclusion, this report initially was </w:t>
      </w:r>
      <w:r w:rsidR="00C0607F" w:rsidRPr="00C110AA">
        <w:rPr>
          <w:rFonts w:ascii="Arial" w:hAnsi="Arial" w:cs="Arial"/>
          <w:color w:val="000000" w:themeColor="text1"/>
          <w:sz w:val="22"/>
          <w:szCs w:val="22"/>
        </w:rPr>
        <w:t>discussed</w:t>
      </w:r>
      <w:r w:rsidRPr="00C110AA">
        <w:rPr>
          <w:rFonts w:ascii="Arial" w:hAnsi="Arial" w:cs="Arial"/>
          <w:color w:val="000000" w:themeColor="text1"/>
          <w:sz w:val="22"/>
          <w:szCs w:val="22"/>
        </w:rPr>
        <w:t xml:space="preserve"> what communication is and what the methods are. Later Shannon Weaver, Schram and Berlo's communication models were discussed and associated with three case studies. These case studies were analysed to draw examples of what influenced the conversion. </w:t>
      </w:r>
      <w:r w:rsidR="00C0607F" w:rsidRPr="00C110AA">
        <w:rPr>
          <w:rFonts w:ascii="Arial" w:hAnsi="Arial" w:cs="Arial"/>
          <w:color w:val="000000" w:themeColor="text1"/>
          <w:sz w:val="22"/>
          <w:szCs w:val="22"/>
        </w:rPr>
        <w:t>A</w:t>
      </w:r>
      <w:r w:rsidRPr="00C110AA">
        <w:rPr>
          <w:rFonts w:ascii="Arial" w:hAnsi="Arial" w:cs="Arial"/>
          <w:color w:val="000000" w:themeColor="text1"/>
          <w:sz w:val="22"/>
          <w:szCs w:val="22"/>
        </w:rPr>
        <w:t xml:space="preserve">nd in the final section I discussed a situation </w:t>
      </w:r>
      <w:r w:rsidR="00575EAC" w:rsidRPr="00C110AA">
        <w:rPr>
          <w:rFonts w:ascii="Arial" w:hAnsi="Arial" w:cs="Arial"/>
          <w:color w:val="000000" w:themeColor="text1"/>
          <w:sz w:val="22"/>
          <w:szCs w:val="22"/>
        </w:rPr>
        <w:t xml:space="preserve">at my workplace </w:t>
      </w:r>
      <w:r w:rsidRPr="00C110AA">
        <w:rPr>
          <w:rFonts w:ascii="Arial" w:hAnsi="Arial" w:cs="Arial"/>
          <w:color w:val="000000" w:themeColor="text1"/>
          <w:sz w:val="22"/>
          <w:szCs w:val="22"/>
        </w:rPr>
        <w:t xml:space="preserve">that led </w:t>
      </w:r>
      <w:r w:rsidR="00575EAC" w:rsidRPr="00C110AA">
        <w:rPr>
          <w:rFonts w:ascii="Arial" w:hAnsi="Arial" w:cs="Arial"/>
          <w:color w:val="000000" w:themeColor="text1"/>
          <w:sz w:val="22"/>
          <w:szCs w:val="22"/>
        </w:rPr>
        <w:t>a</w:t>
      </w:r>
      <w:r w:rsidRPr="00C110AA">
        <w:rPr>
          <w:rFonts w:ascii="Arial" w:hAnsi="Arial" w:cs="Arial"/>
          <w:color w:val="000000" w:themeColor="text1"/>
          <w:sz w:val="22"/>
          <w:szCs w:val="22"/>
        </w:rPr>
        <w:t xml:space="preserve"> conflict between my colleagues and explained the cause.</w:t>
      </w:r>
    </w:p>
    <w:p w14:paraId="2B38F286" w14:textId="42BCC9FC" w:rsidR="00D621A1" w:rsidRPr="00C110AA" w:rsidRDefault="00D621A1" w:rsidP="00DC20E9">
      <w:pPr>
        <w:spacing w:line="360" w:lineRule="auto"/>
        <w:jc w:val="both"/>
        <w:rPr>
          <w:rFonts w:ascii="Arial" w:hAnsi="Arial" w:cs="Arial"/>
          <w:color w:val="000000" w:themeColor="text1"/>
          <w:sz w:val="22"/>
          <w:szCs w:val="22"/>
        </w:rPr>
      </w:pPr>
    </w:p>
    <w:p w14:paraId="5F9D9113" w14:textId="3AD37F83" w:rsidR="00D621A1" w:rsidRPr="00C110AA" w:rsidRDefault="00D621A1" w:rsidP="00C110AA">
      <w:pPr>
        <w:spacing w:line="360" w:lineRule="auto"/>
        <w:rPr>
          <w:rFonts w:ascii="Arial" w:hAnsi="Arial" w:cs="Arial"/>
          <w:color w:val="000000" w:themeColor="text1"/>
          <w:sz w:val="22"/>
          <w:szCs w:val="22"/>
        </w:rPr>
      </w:pPr>
    </w:p>
    <w:p w14:paraId="5ECF96DC" w14:textId="5CDB60B1" w:rsidR="00D621A1" w:rsidRPr="00C110AA" w:rsidRDefault="00D621A1" w:rsidP="00C110AA">
      <w:pPr>
        <w:spacing w:line="360" w:lineRule="auto"/>
        <w:rPr>
          <w:rFonts w:ascii="Arial" w:hAnsi="Arial" w:cs="Arial"/>
          <w:color w:val="000000" w:themeColor="text1"/>
          <w:sz w:val="22"/>
          <w:szCs w:val="22"/>
        </w:rPr>
      </w:pPr>
    </w:p>
    <w:p w14:paraId="67196048" w14:textId="03ED0D2C" w:rsidR="00D621A1" w:rsidRPr="00A5127C" w:rsidRDefault="004E1F34" w:rsidP="00C110AA">
      <w:pPr>
        <w:pStyle w:val="Heading1"/>
        <w:spacing w:line="360" w:lineRule="auto"/>
        <w:rPr>
          <w:rFonts w:ascii="Arial" w:hAnsi="Arial" w:cs="Arial"/>
        </w:rPr>
      </w:pPr>
      <w:bookmarkStart w:id="6" w:name="_Toc70432427"/>
      <w:r w:rsidRPr="00A5127C">
        <w:rPr>
          <w:rFonts w:ascii="Arial" w:hAnsi="Arial" w:cs="Arial"/>
        </w:rPr>
        <w:lastRenderedPageBreak/>
        <w:t>Reference</w:t>
      </w:r>
      <w:r w:rsidR="00BB1698" w:rsidRPr="00A5127C">
        <w:rPr>
          <w:rFonts w:ascii="Arial" w:hAnsi="Arial" w:cs="Arial"/>
        </w:rPr>
        <w:t>s</w:t>
      </w:r>
      <w:bookmarkEnd w:id="6"/>
    </w:p>
    <w:p w14:paraId="381F0F07" w14:textId="77777777" w:rsidR="00921AA9" w:rsidRPr="00C110AA" w:rsidRDefault="00921AA9" w:rsidP="00C110AA">
      <w:pPr>
        <w:spacing w:line="360" w:lineRule="auto"/>
        <w:rPr>
          <w:rFonts w:ascii="Arial" w:hAnsi="Arial" w:cs="Arial"/>
          <w:sz w:val="22"/>
          <w:szCs w:val="22"/>
        </w:rPr>
      </w:pPr>
    </w:p>
    <w:p w14:paraId="4F13CEA2" w14:textId="77777777" w:rsidR="00451472" w:rsidRPr="00C110AA" w:rsidRDefault="00451472" w:rsidP="00DC20E9">
      <w:pPr>
        <w:spacing w:line="360" w:lineRule="auto"/>
        <w:jc w:val="both"/>
        <w:rPr>
          <w:rFonts w:ascii="Arial" w:hAnsi="Arial" w:cs="Arial"/>
          <w:sz w:val="22"/>
          <w:szCs w:val="22"/>
        </w:rPr>
      </w:pPr>
      <w:r w:rsidRPr="00C110AA">
        <w:rPr>
          <w:rFonts w:ascii="Arial" w:hAnsi="Arial" w:cs="Arial"/>
          <w:sz w:val="22"/>
          <w:szCs w:val="22"/>
        </w:rPr>
        <w:t xml:space="preserve">Businesstopia, (2018). </w:t>
      </w:r>
      <w:r w:rsidRPr="00C110AA">
        <w:rPr>
          <w:rFonts w:ascii="Arial" w:hAnsi="Arial" w:cs="Arial"/>
          <w:i/>
          <w:iCs/>
          <w:sz w:val="22"/>
          <w:szCs w:val="22"/>
        </w:rPr>
        <w:t xml:space="preserve">Shannon and Weaver Model of Communication. </w:t>
      </w:r>
      <w:r w:rsidRPr="00C110AA">
        <w:rPr>
          <w:rFonts w:ascii="Arial" w:hAnsi="Arial" w:cs="Arial"/>
          <w:sz w:val="22"/>
          <w:szCs w:val="22"/>
        </w:rPr>
        <w:t xml:space="preserve">[Online] Available at: </w:t>
      </w:r>
      <w:hyperlink r:id="rId8" w:history="1">
        <w:r w:rsidRPr="00C110AA">
          <w:rPr>
            <w:rStyle w:val="Hyperlink"/>
            <w:rFonts w:ascii="Arial" w:hAnsi="Arial" w:cs="Arial"/>
            <w:sz w:val="22"/>
            <w:szCs w:val="22"/>
          </w:rPr>
          <w:t>https://www.businesstopia.net/communication/shannon-and-weaver-model-communication</w:t>
        </w:r>
      </w:hyperlink>
      <w:r w:rsidRPr="00C110AA">
        <w:rPr>
          <w:rFonts w:ascii="Arial" w:hAnsi="Arial" w:cs="Arial"/>
          <w:sz w:val="22"/>
          <w:szCs w:val="22"/>
        </w:rPr>
        <w:t xml:space="preserve"> (Accessed: 3 April 2021).</w:t>
      </w:r>
    </w:p>
    <w:p w14:paraId="6387E4A4" w14:textId="77777777" w:rsidR="00451472" w:rsidRPr="00C110AA" w:rsidRDefault="00451472" w:rsidP="00DC20E9">
      <w:pPr>
        <w:spacing w:line="360" w:lineRule="auto"/>
        <w:jc w:val="both"/>
        <w:rPr>
          <w:rFonts w:ascii="Arial" w:hAnsi="Arial" w:cs="Arial"/>
          <w:sz w:val="22"/>
          <w:szCs w:val="22"/>
        </w:rPr>
      </w:pPr>
    </w:p>
    <w:p w14:paraId="6F5B5831" w14:textId="77777777" w:rsidR="00451472" w:rsidRPr="00C110AA" w:rsidRDefault="00451472" w:rsidP="00DC20E9">
      <w:pPr>
        <w:spacing w:line="360" w:lineRule="auto"/>
        <w:jc w:val="both"/>
        <w:rPr>
          <w:rFonts w:ascii="Arial" w:hAnsi="Arial" w:cs="Arial"/>
          <w:sz w:val="22"/>
          <w:szCs w:val="22"/>
        </w:rPr>
      </w:pPr>
      <w:r w:rsidRPr="00C110AA">
        <w:rPr>
          <w:rFonts w:ascii="Arial" w:hAnsi="Arial" w:cs="Arial"/>
          <w:sz w:val="22"/>
          <w:szCs w:val="22"/>
        </w:rPr>
        <w:t xml:space="preserve">Businesstopia, (2018, a, b). </w:t>
      </w:r>
      <w:r w:rsidRPr="00C110AA">
        <w:rPr>
          <w:rFonts w:ascii="Arial" w:hAnsi="Arial" w:cs="Arial"/>
          <w:i/>
          <w:iCs/>
          <w:sz w:val="22"/>
          <w:szCs w:val="22"/>
        </w:rPr>
        <w:t>Berlo’s SMCR Model of Communication</w:t>
      </w:r>
      <w:r w:rsidRPr="00C110AA">
        <w:rPr>
          <w:rFonts w:ascii="Arial" w:hAnsi="Arial" w:cs="Arial"/>
          <w:sz w:val="22"/>
          <w:szCs w:val="22"/>
        </w:rPr>
        <w:t xml:space="preserve">. [Online] Available at: </w:t>
      </w:r>
      <w:hyperlink r:id="rId9" w:history="1">
        <w:r w:rsidRPr="00C110AA">
          <w:rPr>
            <w:rStyle w:val="Hyperlink"/>
            <w:rFonts w:ascii="Arial" w:hAnsi="Arial" w:cs="Arial"/>
            <w:sz w:val="22"/>
            <w:szCs w:val="22"/>
          </w:rPr>
          <w:t>https://www.businesstopia.net/communication/berlo-model-communication</w:t>
        </w:r>
      </w:hyperlink>
      <w:r w:rsidRPr="00C110AA">
        <w:rPr>
          <w:rFonts w:ascii="Arial" w:hAnsi="Arial" w:cs="Arial"/>
          <w:sz w:val="22"/>
          <w:szCs w:val="22"/>
        </w:rPr>
        <w:t xml:space="preserve"> (Accessed: 22 April 2021).</w:t>
      </w:r>
    </w:p>
    <w:p w14:paraId="2E8F44BD" w14:textId="77777777" w:rsidR="00921AA9" w:rsidRPr="00C110AA" w:rsidRDefault="00921AA9" w:rsidP="00DC20E9">
      <w:pPr>
        <w:spacing w:line="360" w:lineRule="auto"/>
        <w:jc w:val="both"/>
        <w:rPr>
          <w:rFonts w:ascii="Arial" w:hAnsi="Arial" w:cs="Arial"/>
          <w:sz w:val="22"/>
          <w:szCs w:val="22"/>
        </w:rPr>
      </w:pPr>
    </w:p>
    <w:p w14:paraId="500D9A98" w14:textId="5D6609B5" w:rsidR="00304D7D" w:rsidRPr="00C110AA" w:rsidRDefault="0071648D" w:rsidP="00DC20E9">
      <w:pPr>
        <w:spacing w:line="360" w:lineRule="auto"/>
        <w:jc w:val="both"/>
        <w:rPr>
          <w:rFonts w:ascii="Arial" w:hAnsi="Arial" w:cs="Arial"/>
          <w:sz w:val="22"/>
          <w:szCs w:val="22"/>
        </w:rPr>
      </w:pPr>
      <w:r w:rsidRPr="00C110AA">
        <w:rPr>
          <w:rFonts w:ascii="Arial" w:hAnsi="Arial" w:cs="Arial"/>
          <w:sz w:val="22"/>
          <w:szCs w:val="22"/>
        </w:rPr>
        <w:t xml:space="preserve">Drew, C. (2021). </w:t>
      </w:r>
      <w:r w:rsidRPr="00C110AA">
        <w:rPr>
          <w:rFonts w:ascii="Arial" w:hAnsi="Arial" w:cs="Arial"/>
          <w:i/>
          <w:iCs/>
          <w:sz w:val="22"/>
          <w:szCs w:val="22"/>
        </w:rPr>
        <w:t xml:space="preserve">Shannon </w:t>
      </w:r>
      <w:r w:rsidR="009F7F93" w:rsidRPr="00C110AA">
        <w:rPr>
          <w:rFonts w:ascii="Arial" w:hAnsi="Arial" w:cs="Arial"/>
          <w:i/>
          <w:iCs/>
          <w:sz w:val="22"/>
          <w:szCs w:val="22"/>
        </w:rPr>
        <w:t>W</w:t>
      </w:r>
      <w:r w:rsidRPr="00C110AA">
        <w:rPr>
          <w:rFonts w:ascii="Arial" w:hAnsi="Arial" w:cs="Arial"/>
          <w:i/>
          <w:iCs/>
          <w:sz w:val="22"/>
          <w:szCs w:val="22"/>
        </w:rPr>
        <w:t xml:space="preserve">eaver Model of Communication- 7 Key </w:t>
      </w:r>
      <w:r w:rsidR="00183A62" w:rsidRPr="00C110AA">
        <w:rPr>
          <w:rFonts w:ascii="Arial" w:hAnsi="Arial" w:cs="Arial"/>
          <w:i/>
          <w:iCs/>
          <w:sz w:val="22"/>
          <w:szCs w:val="22"/>
        </w:rPr>
        <w:t>Concepts</w:t>
      </w:r>
      <w:r w:rsidR="009F7F93" w:rsidRPr="00C110AA">
        <w:rPr>
          <w:rFonts w:ascii="Arial" w:hAnsi="Arial" w:cs="Arial"/>
          <w:i/>
          <w:iCs/>
          <w:sz w:val="22"/>
          <w:szCs w:val="22"/>
        </w:rPr>
        <w:t>.</w:t>
      </w:r>
    </w:p>
    <w:p w14:paraId="08518F48" w14:textId="6226986F" w:rsidR="00CF232D" w:rsidRPr="00C110AA" w:rsidRDefault="009F7F93" w:rsidP="00DC20E9">
      <w:pPr>
        <w:spacing w:line="360" w:lineRule="auto"/>
        <w:jc w:val="both"/>
        <w:rPr>
          <w:rFonts w:ascii="Arial" w:hAnsi="Arial" w:cs="Arial"/>
          <w:sz w:val="22"/>
          <w:szCs w:val="22"/>
        </w:rPr>
      </w:pPr>
      <w:r w:rsidRPr="00C110AA">
        <w:rPr>
          <w:rFonts w:ascii="Arial" w:hAnsi="Arial" w:cs="Arial"/>
          <w:sz w:val="22"/>
          <w:szCs w:val="22"/>
        </w:rPr>
        <w:t xml:space="preserve">[Online] Available at: </w:t>
      </w:r>
      <w:hyperlink r:id="rId10" w:history="1">
        <w:r w:rsidR="00CF232D" w:rsidRPr="00C110AA">
          <w:rPr>
            <w:rStyle w:val="Hyperlink"/>
            <w:rFonts w:ascii="Arial" w:hAnsi="Arial" w:cs="Arial"/>
            <w:sz w:val="22"/>
            <w:szCs w:val="22"/>
          </w:rPr>
          <w:t>https://helpfulprofessor.com/shannon-weaver-model/</w:t>
        </w:r>
      </w:hyperlink>
      <w:r w:rsidR="00CF232D" w:rsidRPr="00C110AA">
        <w:rPr>
          <w:rFonts w:ascii="Arial" w:hAnsi="Arial" w:cs="Arial"/>
          <w:sz w:val="22"/>
          <w:szCs w:val="22"/>
        </w:rPr>
        <w:t xml:space="preserve"> (Accessed: 2 April 2021).</w:t>
      </w:r>
    </w:p>
    <w:p w14:paraId="7DB2B882" w14:textId="77777777" w:rsidR="00921AA9" w:rsidRPr="00C110AA" w:rsidRDefault="00921AA9" w:rsidP="00DC20E9">
      <w:pPr>
        <w:spacing w:line="360" w:lineRule="auto"/>
        <w:jc w:val="both"/>
        <w:rPr>
          <w:rFonts w:ascii="Arial" w:hAnsi="Arial" w:cs="Arial"/>
          <w:sz w:val="22"/>
          <w:szCs w:val="22"/>
        </w:rPr>
      </w:pPr>
    </w:p>
    <w:p w14:paraId="52F43ABB" w14:textId="38925DF6" w:rsidR="001619B9" w:rsidRPr="00C110AA" w:rsidRDefault="004E1F34" w:rsidP="00DC20E9">
      <w:pPr>
        <w:spacing w:line="360" w:lineRule="auto"/>
        <w:jc w:val="both"/>
        <w:rPr>
          <w:rFonts w:ascii="Arial" w:hAnsi="Arial" w:cs="Arial"/>
          <w:sz w:val="22"/>
          <w:szCs w:val="22"/>
        </w:rPr>
      </w:pPr>
      <w:r w:rsidRPr="00C110AA">
        <w:rPr>
          <w:rFonts w:ascii="Arial" w:hAnsi="Arial" w:cs="Arial"/>
          <w:sz w:val="22"/>
          <w:szCs w:val="22"/>
        </w:rPr>
        <w:t>Janse, B</w:t>
      </w:r>
      <w:r w:rsidR="0071648D" w:rsidRPr="00C110AA">
        <w:rPr>
          <w:rFonts w:ascii="Arial" w:hAnsi="Arial" w:cs="Arial"/>
          <w:sz w:val="22"/>
          <w:szCs w:val="22"/>
        </w:rPr>
        <w:t>.</w:t>
      </w:r>
      <w:r w:rsidRPr="00C110AA">
        <w:rPr>
          <w:rFonts w:ascii="Arial" w:hAnsi="Arial" w:cs="Arial"/>
          <w:sz w:val="22"/>
          <w:szCs w:val="22"/>
        </w:rPr>
        <w:t xml:space="preserve"> (2019). </w:t>
      </w:r>
      <w:r w:rsidRPr="00C110AA">
        <w:rPr>
          <w:rFonts w:ascii="Arial" w:hAnsi="Arial" w:cs="Arial"/>
          <w:i/>
          <w:iCs/>
          <w:sz w:val="22"/>
          <w:szCs w:val="22"/>
        </w:rPr>
        <w:t>Sc</w:t>
      </w:r>
      <w:r w:rsidR="00962C89" w:rsidRPr="00C110AA">
        <w:rPr>
          <w:rFonts w:ascii="Arial" w:hAnsi="Arial" w:cs="Arial"/>
          <w:i/>
          <w:iCs/>
          <w:sz w:val="22"/>
          <w:szCs w:val="22"/>
        </w:rPr>
        <w:t>hram Communication Model</w:t>
      </w:r>
      <w:r w:rsidR="00962C89" w:rsidRPr="00C110AA">
        <w:rPr>
          <w:rFonts w:ascii="Arial" w:hAnsi="Arial" w:cs="Arial"/>
          <w:sz w:val="22"/>
          <w:szCs w:val="22"/>
        </w:rPr>
        <w:t xml:space="preserve">. </w:t>
      </w:r>
    </w:p>
    <w:p w14:paraId="227A09EC" w14:textId="0763C668" w:rsidR="004E1F34" w:rsidRPr="00C110AA" w:rsidRDefault="00962C89" w:rsidP="00DC20E9">
      <w:pPr>
        <w:spacing w:line="360" w:lineRule="auto"/>
        <w:jc w:val="both"/>
        <w:rPr>
          <w:rFonts w:ascii="Arial" w:eastAsia="Times New Roman" w:hAnsi="Arial" w:cs="Arial"/>
          <w:color w:val="212121"/>
          <w:sz w:val="22"/>
          <w:szCs w:val="22"/>
          <w:shd w:val="clear" w:color="auto" w:fill="F0F4F5"/>
          <w:lang w:eastAsia="en-GB"/>
        </w:rPr>
      </w:pPr>
      <w:r w:rsidRPr="00C110AA">
        <w:rPr>
          <w:rFonts w:ascii="Arial" w:hAnsi="Arial" w:cs="Arial"/>
          <w:sz w:val="22"/>
          <w:szCs w:val="22"/>
        </w:rPr>
        <w:t>[Online]</w:t>
      </w:r>
      <w:r w:rsidR="006D6E13" w:rsidRPr="00C110AA">
        <w:rPr>
          <w:rFonts w:ascii="Arial" w:hAnsi="Arial" w:cs="Arial"/>
          <w:sz w:val="22"/>
          <w:szCs w:val="22"/>
        </w:rPr>
        <w:t xml:space="preserve"> Available at</w:t>
      </w:r>
      <w:r w:rsidR="001619B9" w:rsidRPr="00C110AA">
        <w:rPr>
          <w:rFonts w:ascii="Arial" w:hAnsi="Arial" w:cs="Arial"/>
          <w:sz w:val="22"/>
          <w:szCs w:val="22"/>
        </w:rPr>
        <w:t xml:space="preserve">: </w:t>
      </w:r>
      <w:hyperlink r:id="rId11" w:history="1">
        <w:r w:rsidR="006D6E13" w:rsidRPr="00C110AA">
          <w:rPr>
            <w:rStyle w:val="Hyperlink"/>
            <w:rFonts w:ascii="Arial" w:hAnsi="Arial" w:cs="Arial"/>
            <w:sz w:val="22"/>
            <w:szCs w:val="22"/>
          </w:rPr>
          <w:t>https://www.toolshero.com/communication-skills/schramm-communication-model/</w:t>
        </w:r>
      </w:hyperlink>
      <w:r w:rsidR="006D6E13" w:rsidRPr="00C110AA">
        <w:rPr>
          <w:rFonts w:ascii="Arial" w:hAnsi="Arial" w:cs="Arial"/>
          <w:sz w:val="22"/>
          <w:szCs w:val="22"/>
        </w:rPr>
        <w:t xml:space="preserve"> (Accessed:</w:t>
      </w:r>
      <w:r w:rsidR="00D13BE1" w:rsidRPr="00C110AA">
        <w:rPr>
          <w:rFonts w:ascii="Arial" w:hAnsi="Arial" w:cs="Arial"/>
          <w:sz w:val="22"/>
          <w:szCs w:val="22"/>
        </w:rPr>
        <w:t xml:space="preserve"> 9 April 2021). </w:t>
      </w:r>
    </w:p>
    <w:p w14:paraId="028BA8D5" w14:textId="77777777" w:rsidR="006A4550" w:rsidRPr="00C110AA" w:rsidRDefault="006A4550" w:rsidP="00DC20E9">
      <w:pPr>
        <w:spacing w:line="360" w:lineRule="auto"/>
        <w:jc w:val="both"/>
        <w:rPr>
          <w:rFonts w:ascii="Arial" w:hAnsi="Arial" w:cs="Arial"/>
          <w:sz w:val="22"/>
          <w:szCs w:val="22"/>
        </w:rPr>
      </w:pPr>
    </w:p>
    <w:p w14:paraId="2C79E051" w14:textId="0E5839B0" w:rsidR="00CE157C" w:rsidRPr="00C110AA" w:rsidRDefault="00982681" w:rsidP="00DC20E9">
      <w:pPr>
        <w:spacing w:line="360" w:lineRule="auto"/>
        <w:jc w:val="both"/>
        <w:rPr>
          <w:rFonts w:ascii="Arial" w:hAnsi="Arial" w:cs="Arial"/>
          <w:sz w:val="22"/>
          <w:szCs w:val="22"/>
        </w:rPr>
      </w:pPr>
      <w:r w:rsidRPr="00C110AA">
        <w:rPr>
          <w:rFonts w:ascii="Arial" w:hAnsi="Arial" w:cs="Arial"/>
          <w:sz w:val="22"/>
          <w:szCs w:val="22"/>
        </w:rPr>
        <w:t>Marilag, ETV (20</w:t>
      </w:r>
      <w:r w:rsidR="00CE157C" w:rsidRPr="00C110AA">
        <w:rPr>
          <w:rFonts w:ascii="Arial" w:hAnsi="Arial" w:cs="Arial"/>
          <w:sz w:val="22"/>
          <w:szCs w:val="22"/>
        </w:rPr>
        <w:t xml:space="preserve">18) </w:t>
      </w:r>
      <w:r w:rsidR="00CE157C" w:rsidRPr="00C110AA">
        <w:rPr>
          <w:rFonts w:ascii="Arial" w:hAnsi="Arial" w:cs="Arial"/>
          <w:i/>
          <w:iCs/>
          <w:sz w:val="22"/>
          <w:szCs w:val="22"/>
        </w:rPr>
        <w:t xml:space="preserve">Berlo’s SMCR Model of Communication (1960). </w:t>
      </w:r>
      <w:r w:rsidR="00E31B01" w:rsidRPr="00C110AA">
        <w:rPr>
          <w:rFonts w:ascii="Arial" w:hAnsi="Arial" w:cs="Arial"/>
          <w:sz w:val="22"/>
          <w:szCs w:val="22"/>
        </w:rPr>
        <w:t xml:space="preserve">[Video] Available at: </w:t>
      </w:r>
      <w:hyperlink r:id="rId12" w:history="1">
        <w:r w:rsidR="00E31B01" w:rsidRPr="00C110AA">
          <w:rPr>
            <w:rStyle w:val="Hyperlink"/>
            <w:rFonts w:ascii="Arial" w:hAnsi="Arial" w:cs="Arial"/>
            <w:sz w:val="22"/>
            <w:szCs w:val="22"/>
          </w:rPr>
          <w:t>https://www.youtube.com/watch?v=hhTK9Yobz-Q</w:t>
        </w:r>
      </w:hyperlink>
      <w:r w:rsidR="00E31B01" w:rsidRPr="00C110AA">
        <w:rPr>
          <w:rFonts w:ascii="Arial" w:hAnsi="Arial" w:cs="Arial"/>
          <w:sz w:val="22"/>
          <w:szCs w:val="22"/>
        </w:rPr>
        <w:t xml:space="preserve"> (</w:t>
      </w:r>
      <w:r w:rsidR="00B07ED3" w:rsidRPr="00C110AA">
        <w:rPr>
          <w:rFonts w:ascii="Arial" w:hAnsi="Arial" w:cs="Arial"/>
          <w:sz w:val="22"/>
          <w:szCs w:val="22"/>
        </w:rPr>
        <w:t>A</w:t>
      </w:r>
      <w:r w:rsidR="00E31B01" w:rsidRPr="00C110AA">
        <w:rPr>
          <w:rFonts w:ascii="Arial" w:hAnsi="Arial" w:cs="Arial"/>
          <w:sz w:val="22"/>
          <w:szCs w:val="22"/>
        </w:rPr>
        <w:t xml:space="preserve">ccessed: </w:t>
      </w:r>
      <w:r w:rsidR="00B07ED3" w:rsidRPr="00C110AA">
        <w:rPr>
          <w:rFonts w:ascii="Arial" w:hAnsi="Arial" w:cs="Arial"/>
          <w:sz w:val="22"/>
          <w:szCs w:val="22"/>
        </w:rPr>
        <w:t xml:space="preserve">25 April 2021). </w:t>
      </w:r>
    </w:p>
    <w:p w14:paraId="03FDA532" w14:textId="4D522A80" w:rsidR="004E1F34" w:rsidRPr="00C110AA" w:rsidRDefault="004E1F34" w:rsidP="00DC20E9">
      <w:pPr>
        <w:spacing w:line="360" w:lineRule="auto"/>
        <w:jc w:val="both"/>
        <w:rPr>
          <w:rFonts w:ascii="Arial" w:hAnsi="Arial" w:cs="Arial"/>
          <w:sz w:val="22"/>
          <w:szCs w:val="22"/>
        </w:rPr>
      </w:pPr>
    </w:p>
    <w:sectPr w:rsidR="004E1F34" w:rsidRPr="00C110AA" w:rsidSect="00977ED7">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64587" w14:textId="77777777" w:rsidR="006312A5" w:rsidRDefault="006312A5" w:rsidP="000E5A78">
      <w:r>
        <w:separator/>
      </w:r>
    </w:p>
  </w:endnote>
  <w:endnote w:type="continuationSeparator" w:id="0">
    <w:p w14:paraId="226C4C2C" w14:textId="77777777" w:rsidR="006312A5" w:rsidRDefault="006312A5" w:rsidP="000E5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4288444"/>
      <w:docPartObj>
        <w:docPartGallery w:val="Page Numbers (Bottom of Page)"/>
        <w:docPartUnique/>
      </w:docPartObj>
    </w:sdtPr>
    <w:sdtEndPr>
      <w:rPr>
        <w:rStyle w:val="PageNumber"/>
      </w:rPr>
    </w:sdtEndPr>
    <w:sdtContent>
      <w:p w14:paraId="7D99177D" w14:textId="746AFB82" w:rsidR="00977ED7" w:rsidRDefault="00977ED7" w:rsidP="003525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8B7876" w14:textId="77777777" w:rsidR="00977ED7" w:rsidRDefault="00977ED7" w:rsidP="00977E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2557847"/>
      <w:docPartObj>
        <w:docPartGallery w:val="Page Numbers (Bottom of Page)"/>
        <w:docPartUnique/>
      </w:docPartObj>
    </w:sdtPr>
    <w:sdtEndPr>
      <w:rPr>
        <w:rStyle w:val="PageNumber"/>
      </w:rPr>
    </w:sdtEndPr>
    <w:sdtContent>
      <w:p w14:paraId="01E8CC03" w14:textId="52CC1590" w:rsidR="00977ED7" w:rsidRDefault="00977ED7" w:rsidP="003525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9E8888" w14:textId="77777777" w:rsidR="00977ED7" w:rsidRDefault="00977ED7" w:rsidP="00977E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BBE76" w14:textId="77777777" w:rsidR="006312A5" w:rsidRDefault="006312A5" w:rsidP="000E5A78">
      <w:r>
        <w:separator/>
      </w:r>
    </w:p>
  </w:footnote>
  <w:footnote w:type="continuationSeparator" w:id="0">
    <w:p w14:paraId="592FB941" w14:textId="77777777" w:rsidR="006312A5" w:rsidRDefault="006312A5" w:rsidP="000E5A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13839"/>
    <w:multiLevelType w:val="hybridMultilevel"/>
    <w:tmpl w:val="E5DA679C"/>
    <w:lvl w:ilvl="0" w:tplc="B3649162">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71072"/>
    <w:multiLevelType w:val="hybridMultilevel"/>
    <w:tmpl w:val="94F2863A"/>
    <w:lvl w:ilvl="0" w:tplc="BE02C5E6">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A0EAF"/>
    <w:multiLevelType w:val="hybridMultilevel"/>
    <w:tmpl w:val="EC3C4174"/>
    <w:lvl w:ilvl="0" w:tplc="7A9411B0">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AF0"/>
    <w:rsid w:val="00006D12"/>
    <w:rsid w:val="00006F59"/>
    <w:rsid w:val="00007274"/>
    <w:rsid w:val="00012879"/>
    <w:rsid w:val="0001337D"/>
    <w:rsid w:val="00014DC3"/>
    <w:rsid w:val="00015F9A"/>
    <w:rsid w:val="0003242D"/>
    <w:rsid w:val="00032E9D"/>
    <w:rsid w:val="00034476"/>
    <w:rsid w:val="000418D1"/>
    <w:rsid w:val="000437CD"/>
    <w:rsid w:val="0004786D"/>
    <w:rsid w:val="00052127"/>
    <w:rsid w:val="00054491"/>
    <w:rsid w:val="00064F0B"/>
    <w:rsid w:val="000652D3"/>
    <w:rsid w:val="000658C5"/>
    <w:rsid w:val="00066E8D"/>
    <w:rsid w:val="000674C7"/>
    <w:rsid w:val="00070B97"/>
    <w:rsid w:val="000765A8"/>
    <w:rsid w:val="00077989"/>
    <w:rsid w:val="00081931"/>
    <w:rsid w:val="00082EAC"/>
    <w:rsid w:val="00082F40"/>
    <w:rsid w:val="00085C8E"/>
    <w:rsid w:val="00085D6C"/>
    <w:rsid w:val="000878C6"/>
    <w:rsid w:val="00092E3E"/>
    <w:rsid w:val="000941F6"/>
    <w:rsid w:val="00095121"/>
    <w:rsid w:val="000971DB"/>
    <w:rsid w:val="000A14A1"/>
    <w:rsid w:val="000A359A"/>
    <w:rsid w:val="000A565B"/>
    <w:rsid w:val="000A7421"/>
    <w:rsid w:val="000A75BF"/>
    <w:rsid w:val="000B249A"/>
    <w:rsid w:val="000B5449"/>
    <w:rsid w:val="000B728C"/>
    <w:rsid w:val="000B7537"/>
    <w:rsid w:val="000C02B9"/>
    <w:rsid w:val="000C3238"/>
    <w:rsid w:val="000C41F0"/>
    <w:rsid w:val="000C4326"/>
    <w:rsid w:val="000D10AF"/>
    <w:rsid w:val="000D44B7"/>
    <w:rsid w:val="000D50AC"/>
    <w:rsid w:val="000D5BCE"/>
    <w:rsid w:val="000E085E"/>
    <w:rsid w:val="000E0C42"/>
    <w:rsid w:val="000E3DEB"/>
    <w:rsid w:val="000E4898"/>
    <w:rsid w:val="000E5A78"/>
    <w:rsid w:val="000F034A"/>
    <w:rsid w:val="0010251E"/>
    <w:rsid w:val="00107869"/>
    <w:rsid w:val="00111533"/>
    <w:rsid w:val="0011654C"/>
    <w:rsid w:val="00121264"/>
    <w:rsid w:val="00125DDE"/>
    <w:rsid w:val="001271E8"/>
    <w:rsid w:val="001277C1"/>
    <w:rsid w:val="00130FF5"/>
    <w:rsid w:val="00132215"/>
    <w:rsid w:val="00132819"/>
    <w:rsid w:val="00140956"/>
    <w:rsid w:val="0014154E"/>
    <w:rsid w:val="00142DFC"/>
    <w:rsid w:val="001441E0"/>
    <w:rsid w:val="00150B4E"/>
    <w:rsid w:val="00153A10"/>
    <w:rsid w:val="001559F5"/>
    <w:rsid w:val="001619B9"/>
    <w:rsid w:val="00162BBB"/>
    <w:rsid w:val="001632C4"/>
    <w:rsid w:val="0016363F"/>
    <w:rsid w:val="0016558B"/>
    <w:rsid w:val="001670C4"/>
    <w:rsid w:val="001744E5"/>
    <w:rsid w:val="00174D4E"/>
    <w:rsid w:val="00176F54"/>
    <w:rsid w:val="00180387"/>
    <w:rsid w:val="0018135E"/>
    <w:rsid w:val="00183A62"/>
    <w:rsid w:val="001840E6"/>
    <w:rsid w:val="0018499F"/>
    <w:rsid w:val="00193AE5"/>
    <w:rsid w:val="001959D7"/>
    <w:rsid w:val="001A23D6"/>
    <w:rsid w:val="001A70A0"/>
    <w:rsid w:val="001B1C26"/>
    <w:rsid w:val="001C141E"/>
    <w:rsid w:val="001C1E5F"/>
    <w:rsid w:val="001C228A"/>
    <w:rsid w:val="001C2B3A"/>
    <w:rsid w:val="001D20D9"/>
    <w:rsid w:val="001D4635"/>
    <w:rsid w:val="001D69A8"/>
    <w:rsid w:val="001E04B9"/>
    <w:rsid w:val="001E7C94"/>
    <w:rsid w:val="001F0E30"/>
    <w:rsid w:val="001F11AC"/>
    <w:rsid w:val="001F1547"/>
    <w:rsid w:val="001F1E1E"/>
    <w:rsid w:val="002033C3"/>
    <w:rsid w:val="0020698B"/>
    <w:rsid w:val="0021129D"/>
    <w:rsid w:val="00211587"/>
    <w:rsid w:val="00212E51"/>
    <w:rsid w:val="0021647F"/>
    <w:rsid w:val="00221119"/>
    <w:rsid w:val="00222229"/>
    <w:rsid w:val="00222F9B"/>
    <w:rsid w:val="00223C8A"/>
    <w:rsid w:val="0022621F"/>
    <w:rsid w:val="002263E4"/>
    <w:rsid w:val="00227116"/>
    <w:rsid w:val="0023152E"/>
    <w:rsid w:val="002315C5"/>
    <w:rsid w:val="00236072"/>
    <w:rsid w:val="00237BD3"/>
    <w:rsid w:val="00242DD5"/>
    <w:rsid w:val="0024426E"/>
    <w:rsid w:val="00257197"/>
    <w:rsid w:val="00260DC8"/>
    <w:rsid w:val="00262186"/>
    <w:rsid w:val="00263BBF"/>
    <w:rsid w:val="0026797D"/>
    <w:rsid w:val="00273C54"/>
    <w:rsid w:val="00274473"/>
    <w:rsid w:val="00274AFF"/>
    <w:rsid w:val="00276B47"/>
    <w:rsid w:val="00277E8B"/>
    <w:rsid w:val="00280D87"/>
    <w:rsid w:val="00282787"/>
    <w:rsid w:val="00284029"/>
    <w:rsid w:val="0029108A"/>
    <w:rsid w:val="0029415D"/>
    <w:rsid w:val="00295DE6"/>
    <w:rsid w:val="002A3CDA"/>
    <w:rsid w:val="002A5033"/>
    <w:rsid w:val="002A72CD"/>
    <w:rsid w:val="002B17E4"/>
    <w:rsid w:val="002B331A"/>
    <w:rsid w:val="002B3DAC"/>
    <w:rsid w:val="002B632E"/>
    <w:rsid w:val="002C0B7C"/>
    <w:rsid w:val="002C1F53"/>
    <w:rsid w:val="002C227E"/>
    <w:rsid w:val="002C37AF"/>
    <w:rsid w:val="002C757B"/>
    <w:rsid w:val="002D1E38"/>
    <w:rsid w:val="002E261D"/>
    <w:rsid w:val="002E39BD"/>
    <w:rsid w:val="002E70A7"/>
    <w:rsid w:val="002F27A3"/>
    <w:rsid w:val="003024B0"/>
    <w:rsid w:val="00304D7D"/>
    <w:rsid w:val="00306252"/>
    <w:rsid w:val="00314356"/>
    <w:rsid w:val="00323314"/>
    <w:rsid w:val="00326E84"/>
    <w:rsid w:val="00330B65"/>
    <w:rsid w:val="00331093"/>
    <w:rsid w:val="00333016"/>
    <w:rsid w:val="00340EA6"/>
    <w:rsid w:val="003427A7"/>
    <w:rsid w:val="003436E9"/>
    <w:rsid w:val="00344FE6"/>
    <w:rsid w:val="00346EFF"/>
    <w:rsid w:val="0035494C"/>
    <w:rsid w:val="00365C74"/>
    <w:rsid w:val="00370449"/>
    <w:rsid w:val="00374900"/>
    <w:rsid w:val="00377BA3"/>
    <w:rsid w:val="00384DAC"/>
    <w:rsid w:val="00386B28"/>
    <w:rsid w:val="00392A28"/>
    <w:rsid w:val="00394651"/>
    <w:rsid w:val="003A09AA"/>
    <w:rsid w:val="003A3350"/>
    <w:rsid w:val="003A3353"/>
    <w:rsid w:val="003A6A0E"/>
    <w:rsid w:val="003B01E3"/>
    <w:rsid w:val="003B4093"/>
    <w:rsid w:val="003D0264"/>
    <w:rsid w:val="003D033F"/>
    <w:rsid w:val="003D0A32"/>
    <w:rsid w:val="003D19C6"/>
    <w:rsid w:val="003D5713"/>
    <w:rsid w:val="003E0D56"/>
    <w:rsid w:val="003E19E6"/>
    <w:rsid w:val="003E434A"/>
    <w:rsid w:val="003F09C6"/>
    <w:rsid w:val="003F09FC"/>
    <w:rsid w:val="003F177E"/>
    <w:rsid w:val="003F5523"/>
    <w:rsid w:val="00400785"/>
    <w:rsid w:val="00402CEF"/>
    <w:rsid w:val="00404321"/>
    <w:rsid w:val="00405632"/>
    <w:rsid w:val="00405AB2"/>
    <w:rsid w:val="00413298"/>
    <w:rsid w:val="0041415C"/>
    <w:rsid w:val="004236F6"/>
    <w:rsid w:val="00424CE6"/>
    <w:rsid w:val="00425DBE"/>
    <w:rsid w:val="0042707B"/>
    <w:rsid w:val="004300BE"/>
    <w:rsid w:val="00430AC6"/>
    <w:rsid w:val="00433830"/>
    <w:rsid w:val="00435EA7"/>
    <w:rsid w:val="00437F7A"/>
    <w:rsid w:val="00442518"/>
    <w:rsid w:val="00444E61"/>
    <w:rsid w:val="00451472"/>
    <w:rsid w:val="004526E7"/>
    <w:rsid w:val="00452812"/>
    <w:rsid w:val="00452FC6"/>
    <w:rsid w:val="004536C5"/>
    <w:rsid w:val="00455B50"/>
    <w:rsid w:val="004562ED"/>
    <w:rsid w:val="00481697"/>
    <w:rsid w:val="004826A4"/>
    <w:rsid w:val="0048617C"/>
    <w:rsid w:val="00492153"/>
    <w:rsid w:val="00492612"/>
    <w:rsid w:val="004975F8"/>
    <w:rsid w:val="004A0D16"/>
    <w:rsid w:val="004A0DDB"/>
    <w:rsid w:val="004A0FF6"/>
    <w:rsid w:val="004A1813"/>
    <w:rsid w:val="004A2AC2"/>
    <w:rsid w:val="004A670B"/>
    <w:rsid w:val="004B1394"/>
    <w:rsid w:val="004B178F"/>
    <w:rsid w:val="004B4BA5"/>
    <w:rsid w:val="004B54A4"/>
    <w:rsid w:val="004B76A1"/>
    <w:rsid w:val="004C0F80"/>
    <w:rsid w:val="004C3942"/>
    <w:rsid w:val="004C58ED"/>
    <w:rsid w:val="004C5E90"/>
    <w:rsid w:val="004C685F"/>
    <w:rsid w:val="004D00AE"/>
    <w:rsid w:val="004D23C4"/>
    <w:rsid w:val="004D2DE3"/>
    <w:rsid w:val="004D7015"/>
    <w:rsid w:val="004E028E"/>
    <w:rsid w:val="004E03EA"/>
    <w:rsid w:val="004E108A"/>
    <w:rsid w:val="004E1F34"/>
    <w:rsid w:val="004F2B2C"/>
    <w:rsid w:val="005055A1"/>
    <w:rsid w:val="005055A6"/>
    <w:rsid w:val="00506AD9"/>
    <w:rsid w:val="00510295"/>
    <w:rsid w:val="005122A6"/>
    <w:rsid w:val="00512CB4"/>
    <w:rsid w:val="005138B8"/>
    <w:rsid w:val="00513917"/>
    <w:rsid w:val="00514165"/>
    <w:rsid w:val="00515F9A"/>
    <w:rsid w:val="00516137"/>
    <w:rsid w:val="00516BC9"/>
    <w:rsid w:val="00523052"/>
    <w:rsid w:val="00523229"/>
    <w:rsid w:val="00524232"/>
    <w:rsid w:val="00534693"/>
    <w:rsid w:val="00540737"/>
    <w:rsid w:val="00542DBD"/>
    <w:rsid w:val="00542DF8"/>
    <w:rsid w:val="0055058E"/>
    <w:rsid w:val="005506D6"/>
    <w:rsid w:val="00552B3C"/>
    <w:rsid w:val="005556C6"/>
    <w:rsid w:val="00561736"/>
    <w:rsid w:val="00563F6D"/>
    <w:rsid w:val="00566170"/>
    <w:rsid w:val="00575EAC"/>
    <w:rsid w:val="00576FAF"/>
    <w:rsid w:val="00583085"/>
    <w:rsid w:val="0058329E"/>
    <w:rsid w:val="0058739C"/>
    <w:rsid w:val="00587823"/>
    <w:rsid w:val="005916B8"/>
    <w:rsid w:val="00592F8C"/>
    <w:rsid w:val="00594261"/>
    <w:rsid w:val="005944A3"/>
    <w:rsid w:val="00594EEA"/>
    <w:rsid w:val="00596803"/>
    <w:rsid w:val="00596DFB"/>
    <w:rsid w:val="005A03DB"/>
    <w:rsid w:val="005A25CE"/>
    <w:rsid w:val="005B2CA8"/>
    <w:rsid w:val="005C0A07"/>
    <w:rsid w:val="005C1E07"/>
    <w:rsid w:val="005C24CF"/>
    <w:rsid w:val="005D1085"/>
    <w:rsid w:val="005D3235"/>
    <w:rsid w:val="005E0CFC"/>
    <w:rsid w:val="005E3103"/>
    <w:rsid w:val="005E37A5"/>
    <w:rsid w:val="005E434D"/>
    <w:rsid w:val="005E49F0"/>
    <w:rsid w:val="005E5117"/>
    <w:rsid w:val="005E7F96"/>
    <w:rsid w:val="005F2A7F"/>
    <w:rsid w:val="005F5661"/>
    <w:rsid w:val="00600832"/>
    <w:rsid w:val="00606DC2"/>
    <w:rsid w:val="006070AA"/>
    <w:rsid w:val="006121CB"/>
    <w:rsid w:val="00612757"/>
    <w:rsid w:val="00613DF4"/>
    <w:rsid w:val="006165C7"/>
    <w:rsid w:val="00617C8B"/>
    <w:rsid w:val="006249EB"/>
    <w:rsid w:val="0062524F"/>
    <w:rsid w:val="006278D4"/>
    <w:rsid w:val="006312A5"/>
    <w:rsid w:val="00634BBA"/>
    <w:rsid w:val="006400CF"/>
    <w:rsid w:val="0064244E"/>
    <w:rsid w:val="00643D85"/>
    <w:rsid w:val="00644CAB"/>
    <w:rsid w:val="006469FC"/>
    <w:rsid w:val="00647CBE"/>
    <w:rsid w:val="00651E4F"/>
    <w:rsid w:val="00656D98"/>
    <w:rsid w:val="0066608E"/>
    <w:rsid w:val="00672889"/>
    <w:rsid w:val="00673C88"/>
    <w:rsid w:val="00675A00"/>
    <w:rsid w:val="0067621A"/>
    <w:rsid w:val="006779CD"/>
    <w:rsid w:val="00680FCE"/>
    <w:rsid w:val="00681E87"/>
    <w:rsid w:val="00682C3F"/>
    <w:rsid w:val="0068305D"/>
    <w:rsid w:val="00686036"/>
    <w:rsid w:val="00691903"/>
    <w:rsid w:val="006942FC"/>
    <w:rsid w:val="0069447B"/>
    <w:rsid w:val="00694D91"/>
    <w:rsid w:val="006950DE"/>
    <w:rsid w:val="006A3CC4"/>
    <w:rsid w:val="006A4550"/>
    <w:rsid w:val="006B1680"/>
    <w:rsid w:val="006B3846"/>
    <w:rsid w:val="006C1C6E"/>
    <w:rsid w:val="006C25F6"/>
    <w:rsid w:val="006C52B7"/>
    <w:rsid w:val="006D301C"/>
    <w:rsid w:val="006D58F6"/>
    <w:rsid w:val="006D6E13"/>
    <w:rsid w:val="006D6E55"/>
    <w:rsid w:val="006E027C"/>
    <w:rsid w:val="006E0F93"/>
    <w:rsid w:val="006E2772"/>
    <w:rsid w:val="006E3B91"/>
    <w:rsid w:val="006E7D57"/>
    <w:rsid w:val="006F6F51"/>
    <w:rsid w:val="006F73B4"/>
    <w:rsid w:val="006F78F4"/>
    <w:rsid w:val="007002E3"/>
    <w:rsid w:val="00700C3D"/>
    <w:rsid w:val="007022B4"/>
    <w:rsid w:val="00704959"/>
    <w:rsid w:val="007057E3"/>
    <w:rsid w:val="00705E8A"/>
    <w:rsid w:val="00714E9B"/>
    <w:rsid w:val="0071648D"/>
    <w:rsid w:val="007228A3"/>
    <w:rsid w:val="00727B5C"/>
    <w:rsid w:val="00730BA1"/>
    <w:rsid w:val="00731318"/>
    <w:rsid w:val="00735323"/>
    <w:rsid w:val="007375FB"/>
    <w:rsid w:val="00737F6E"/>
    <w:rsid w:val="0074202D"/>
    <w:rsid w:val="00743AD7"/>
    <w:rsid w:val="007460FF"/>
    <w:rsid w:val="007504B8"/>
    <w:rsid w:val="00750D48"/>
    <w:rsid w:val="00756B58"/>
    <w:rsid w:val="00760822"/>
    <w:rsid w:val="0076414E"/>
    <w:rsid w:val="0077448B"/>
    <w:rsid w:val="007758D0"/>
    <w:rsid w:val="00784B5C"/>
    <w:rsid w:val="00787088"/>
    <w:rsid w:val="007925BB"/>
    <w:rsid w:val="00793AD1"/>
    <w:rsid w:val="007A1060"/>
    <w:rsid w:val="007A5753"/>
    <w:rsid w:val="007A6109"/>
    <w:rsid w:val="007A65A4"/>
    <w:rsid w:val="007B0B80"/>
    <w:rsid w:val="007B0E4C"/>
    <w:rsid w:val="007B23CE"/>
    <w:rsid w:val="007B445E"/>
    <w:rsid w:val="007B6F1F"/>
    <w:rsid w:val="007B791C"/>
    <w:rsid w:val="007C2C59"/>
    <w:rsid w:val="007C4416"/>
    <w:rsid w:val="007C7FBC"/>
    <w:rsid w:val="007D0B9C"/>
    <w:rsid w:val="007D404D"/>
    <w:rsid w:val="007E0BC7"/>
    <w:rsid w:val="007E2FAF"/>
    <w:rsid w:val="007E4FD4"/>
    <w:rsid w:val="007E6556"/>
    <w:rsid w:val="007E7527"/>
    <w:rsid w:val="007F038E"/>
    <w:rsid w:val="007F13FC"/>
    <w:rsid w:val="007F3C59"/>
    <w:rsid w:val="007F43EF"/>
    <w:rsid w:val="007F6C3A"/>
    <w:rsid w:val="00802A77"/>
    <w:rsid w:val="00803E04"/>
    <w:rsid w:val="0080432C"/>
    <w:rsid w:val="00804A3F"/>
    <w:rsid w:val="00804B7F"/>
    <w:rsid w:val="008073E0"/>
    <w:rsid w:val="00807686"/>
    <w:rsid w:val="008104EF"/>
    <w:rsid w:val="008114AF"/>
    <w:rsid w:val="00816B47"/>
    <w:rsid w:val="00820FA8"/>
    <w:rsid w:val="00821E8C"/>
    <w:rsid w:val="00821EC8"/>
    <w:rsid w:val="008239AD"/>
    <w:rsid w:val="0082567D"/>
    <w:rsid w:val="00826705"/>
    <w:rsid w:val="0082690E"/>
    <w:rsid w:val="00830106"/>
    <w:rsid w:val="008311B9"/>
    <w:rsid w:val="008315DA"/>
    <w:rsid w:val="00833395"/>
    <w:rsid w:val="00840B8B"/>
    <w:rsid w:val="008471BA"/>
    <w:rsid w:val="00851EAA"/>
    <w:rsid w:val="00852068"/>
    <w:rsid w:val="00852385"/>
    <w:rsid w:val="00853960"/>
    <w:rsid w:val="00861CF3"/>
    <w:rsid w:val="00861F04"/>
    <w:rsid w:val="00863D8C"/>
    <w:rsid w:val="00864138"/>
    <w:rsid w:val="00864B9B"/>
    <w:rsid w:val="008659C7"/>
    <w:rsid w:val="00866ACC"/>
    <w:rsid w:val="00881DBE"/>
    <w:rsid w:val="00882F76"/>
    <w:rsid w:val="00890939"/>
    <w:rsid w:val="0089370C"/>
    <w:rsid w:val="00894F75"/>
    <w:rsid w:val="00896D16"/>
    <w:rsid w:val="008A04C0"/>
    <w:rsid w:val="008A0AF0"/>
    <w:rsid w:val="008A12A4"/>
    <w:rsid w:val="008A53F8"/>
    <w:rsid w:val="008A6281"/>
    <w:rsid w:val="008B0D9B"/>
    <w:rsid w:val="008B1EBE"/>
    <w:rsid w:val="008B34EC"/>
    <w:rsid w:val="008B58C2"/>
    <w:rsid w:val="008B6221"/>
    <w:rsid w:val="008C11A5"/>
    <w:rsid w:val="008C1A6F"/>
    <w:rsid w:val="008C2A18"/>
    <w:rsid w:val="008C45E6"/>
    <w:rsid w:val="008C7811"/>
    <w:rsid w:val="008D3AED"/>
    <w:rsid w:val="008D4BD8"/>
    <w:rsid w:val="008D510D"/>
    <w:rsid w:val="008D5860"/>
    <w:rsid w:val="008E133F"/>
    <w:rsid w:val="008E27FA"/>
    <w:rsid w:val="008E481B"/>
    <w:rsid w:val="008E5A1C"/>
    <w:rsid w:val="008E7E99"/>
    <w:rsid w:val="008F41E9"/>
    <w:rsid w:val="008F46BD"/>
    <w:rsid w:val="008F6B1E"/>
    <w:rsid w:val="009004EE"/>
    <w:rsid w:val="009029D2"/>
    <w:rsid w:val="00913820"/>
    <w:rsid w:val="009144AE"/>
    <w:rsid w:val="009151B9"/>
    <w:rsid w:val="00921AA9"/>
    <w:rsid w:val="00925841"/>
    <w:rsid w:val="00926232"/>
    <w:rsid w:val="0093109B"/>
    <w:rsid w:val="00933EDB"/>
    <w:rsid w:val="00940E13"/>
    <w:rsid w:val="00942543"/>
    <w:rsid w:val="00943764"/>
    <w:rsid w:val="0094457E"/>
    <w:rsid w:val="0095031B"/>
    <w:rsid w:val="00950676"/>
    <w:rsid w:val="0095495E"/>
    <w:rsid w:val="00962C89"/>
    <w:rsid w:val="00971B4D"/>
    <w:rsid w:val="00972612"/>
    <w:rsid w:val="00974530"/>
    <w:rsid w:val="0097492E"/>
    <w:rsid w:val="009770E2"/>
    <w:rsid w:val="00977ED7"/>
    <w:rsid w:val="0098020E"/>
    <w:rsid w:val="009814D7"/>
    <w:rsid w:val="00982681"/>
    <w:rsid w:val="0098281A"/>
    <w:rsid w:val="00983436"/>
    <w:rsid w:val="00985BDE"/>
    <w:rsid w:val="009871DA"/>
    <w:rsid w:val="00993C65"/>
    <w:rsid w:val="00996C73"/>
    <w:rsid w:val="0099743A"/>
    <w:rsid w:val="009A1023"/>
    <w:rsid w:val="009A17FB"/>
    <w:rsid w:val="009A44EF"/>
    <w:rsid w:val="009A525B"/>
    <w:rsid w:val="009A6C40"/>
    <w:rsid w:val="009A7F63"/>
    <w:rsid w:val="009B04FF"/>
    <w:rsid w:val="009B1016"/>
    <w:rsid w:val="009B1911"/>
    <w:rsid w:val="009B4FFF"/>
    <w:rsid w:val="009B5C66"/>
    <w:rsid w:val="009B5EC6"/>
    <w:rsid w:val="009C24C2"/>
    <w:rsid w:val="009D0C40"/>
    <w:rsid w:val="009D0E8E"/>
    <w:rsid w:val="009D38CE"/>
    <w:rsid w:val="009D3BA0"/>
    <w:rsid w:val="009D4177"/>
    <w:rsid w:val="009D6165"/>
    <w:rsid w:val="009E25A4"/>
    <w:rsid w:val="009E4765"/>
    <w:rsid w:val="009E5CA9"/>
    <w:rsid w:val="009F586A"/>
    <w:rsid w:val="009F5EEF"/>
    <w:rsid w:val="009F6903"/>
    <w:rsid w:val="009F7F93"/>
    <w:rsid w:val="00A0047E"/>
    <w:rsid w:val="00A01A33"/>
    <w:rsid w:val="00A062FF"/>
    <w:rsid w:val="00A06B3C"/>
    <w:rsid w:val="00A06D31"/>
    <w:rsid w:val="00A12CB9"/>
    <w:rsid w:val="00A141FE"/>
    <w:rsid w:val="00A22C8C"/>
    <w:rsid w:val="00A23359"/>
    <w:rsid w:val="00A26F43"/>
    <w:rsid w:val="00A3152C"/>
    <w:rsid w:val="00A322D5"/>
    <w:rsid w:val="00A342A8"/>
    <w:rsid w:val="00A3654D"/>
    <w:rsid w:val="00A36B96"/>
    <w:rsid w:val="00A511C6"/>
    <w:rsid w:val="00A5127C"/>
    <w:rsid w:val="00A53BD0"/>
    <w:rsid w:val="00A54411"/>
    <w:rsid w:val="00A54F3D"/>
    <w:rsid w:val="00A57995"/>
    <w:rsid w:val="00A60911"/>
    <w:rsid w:val="00A60E48"/>
    <w:rsid w:val="00A628FD"/>
    <w:rsid w:val="00A64B44"/>
    <w:rsid w:val="00A7462D"/>
    <w:rsid w:val="00A77C8A"/>
    <w:rsid w:val="00A814DC"/>
    <w:rsid w:val="00A833D3"/>
    <w:rsid w:val="00A8665F"/>
    <w:rsid w:val="00A86FE2"/>
    <w:rsid w:val="00A8783B"/>
    <w:rsid w:val="00A90081"/>
    <w:rsid w:val="00A901CF"/>
    <w:rsid w:val="00A911B9"/>
    <w:rsid w:val="00A93354"/>
    <w:rsid w:val="00AA007E"/>
    <w:rsid w:val="00AA1687"/>
    <w:rsid w:val="00AA5FC8"/>
    <w:rsid w:val="00AA6FC7"/>
    <w:rsid w:val="00AB1827"/>
    <w:rsid w:val="00AB1D2A"/>
    <w:rsid w:val="00AB7993"/>
    <w:rsid w:val="00AC0CE7"/>
    <w:rsid w:val="00AC4E66"/>
    <w:rsid w:val="00AC531C"/>
    <w:rsid w:val="00AC6788"/>
    <w:rsid w:val="00AD070F"/>
    <w:rsid w:val="00AD5289"/>
    <w:rsid w:val="00AE4E5D"/>
    <w:rsid w:val="00AF0DB0"/>
    <w:rsid w:val="00B019D8"/>
    <w:rsid w:val="00B07CF5"/>
    <w:rsid w:val="00B07ED3"/>
    <w:rsid w:val="00B10B39"/>
    <w:rsid w:val="00B111E6"/>
    <w:rsid w:val="00B11CA2"/>
    <w:rsid w:val="00B20937"/>
    <w:rsid w:val="00B215CB"/>
    <w:rsid w:val="00B309CC"/>
    <w:rsid w:val="00B32C93"/>
    <w:rsid w:val="00B37734"/>
    <w:rsid w:val="00B44479"/>
    <w:rsid w:val="00B51D82"/>
    <w:rsid w:val="00B53CE8"/>
    <w:rsid w:val="00B54E00"/>
    <w:rsid w:val="00B563FC"/>
    <w:rsid w:val="00B57E75"/>
    <w:rsid w:val="00B64884"/>
    <w:rsid w:val="00B65A40"/>
    <w:rsid w:val="00B74011"/>
    <w:rsid w:val="00B741A4"/>
    <w:rsid w:val="00B80922"/>
    <w:rsid w:val="00B909F5"/>
    <w:rsid w:val="00B94897"/>
    <w:rsid w:val="00B9580F"/>
    <w:rsid w:val="00BA2A53"/>
    <w:rsid w:val="00BA3001"/>
    <w:rsid w:val="00BA3480"/>
    <w:rsid w:val="00BA4EA1"/>
    <w:rsid w:val="00BA7F4C"/>
    <w:rsid w:val="00BB1698"/>
    <w:rsid w:val="00BB19CD"/>
    <w:rsid w:val="00BB2DEC"/>
    <w:rsid w:val="00BB521C"/>
    <w:rsid w:val="00BB633C"/>
    <w:rsid w:val="00BC08F3"/>
    <w:rsid w:val="00BC2646"/>
    <w:rsid w:val="00BC475D"/>
    <w:rsid w:val="00BC493C"/>
    <w:rsid w:val="00BC529B"/>
    <w:rsid w:val="00BD73BD"/>
    <w:rsid w:val="00BE19BC"/>
    <w:rsid w:val="00BE40E7"/>
    <w:rsid w:val="00BF2048"/>
    <w:rsid w:val="00BF7CBE"/>
    <w:rsid w:val="00C00302"/>
    <w:rsid w:val="00C017EF"/>
    <w:rsid w:val="00C03450"/>
    <w:rsid w:val="00C0607F"/>
    <w:rsid w:val="00C06AA7"/>
    <w:rsid w:val="00C110AA"/>
    <w:rsid w:val="00C14770"/>
    <w:rsid w:val="00C16704"/>
    <w:rsid w:val="00C21C06"/>
    <w:rsid w:val="00C244F5"/>
    <w:rsid w:val="00C30694"/>
    <w:rsid w:val="00C3225F"/>
    <w:rsid w:val="00C3399C"/>
    <w:rsid w:val="00C33E6F"/>
    <w:rsid w:val="00C34F62"/>
    <w:rsid w:val="00C361B8"/>
    <w:rsid w:val="00C36CF3"/>
    <w:rsid w:val="00C42D99"/>
    <w:rsid w:val="00C42EFD"/>
    <w:rsid w:val="00C46ACF"/>
    <w:rsid w:val="00C46DA0"/>
    <w:rsid w:val="00C5457A"/>
    <w:rsid w:val="00C578BF"/>
    <w:rsid w:val="00C60035"/>
    <w:rsid w:val="00C62AD7"/>
    <w:rsid w:val="00C643AC"/>
    <w:rsid w:val="00C65402"/>
    <w:rsid w:val="00C70460"/>
    <w:rsid w:val="00C716CA"/>
    <w:rsid w:val="00C778C7"/>
    <w:rsid w:val="00C77B0F"/>
    <w:rsid w:val="00C8057A"/>
    <w:rsid w:val="00C825B0"/>
    <w:rsid w:val="00C83483"/>
    <w:rsid w:val="00C87D59"/>
    <w:rsid w:val="00C9441D"/>
    <w:rsid w:val="00CA12FE"/>
    <w:rsid w:val="00CA669A"/>
    <w:rsid w:val="00CB103F"/>
    <w:rsid w:val="00CB53FC"/>
    <w:rsid w:val="00CB5F85"/>
    <w:rsid w:val="00CC4114"/>
    <w:rsid w:val="00CC77D4"/>
    <w:rsid w:val="00CE144A"/>
    <w:rsid w:val="00CE157C"/>
    <w:rsid w:val="00CE2459"/>
    <w:rsid w:val="00CE336C"/>
    <w:rsid w:val="00CE6A7D"/>
    <w:rsid w:val="00CF0C7B"/>
    <w:rsid w:val="00CF0E3B"/>
    <w:rsid w:val="00CF232D"/>
    <w:rsid w:val="00CF4825"/>
    <w:rsid w:val="00CF505E"/>
    <w:rsid w:val="00D01050"/>
    <w:rsid w:val="00D07089"/>
    <w:rsid w:val="00D0709B"/>
    <w:rsid w:val="00D11B1C"/>
    <w:rsid w:val="00D13A91"/>
    <w:rsid w:val="00D13BE1"/>
    <w:rsid w:val="00D16E35"/>
    <w:rsid w:val="00D171ED"/>
    <w:rsid w:val="00D20236"/>
    <w:rsid w:val="00D232A8"/>
    <w:rsid w:val="00D27CC4"/>
    <w:rsid w:val="00D32BC0"/>
    <w:rsid w:val="00D4103D"/>
    <w:rsid w:val="00D41D21"/>
    <w:rsid w:val="00D47AD7"/>
    <w:rsid w:val="00D47F24"/>
    <w:rsid w:val="00D538FA"/>
    <w:rsid w:val="00D5501F"/>
    <w:rsid w:val="00D57366"/>
    <w:rsid w:val="00D57D7B"/>
    <w:rsid w:val="00D60E8C"/>
    <w:rsid w:val="00D621A1"/>
    <w:rsid w:val="00D65090"/>
    <w:rsid w:val="00D66BB3"/>
    <w:rsid w:val="00D67FA1"/>
    <w:rsid w:val="00D70494"/>
    <w:rsid w:val="00D722D8"/>
    <w:rsid w:val="00D73BB5"/>
    <w:rsid w:val="00D74B16"/>
    <w:rsid w:val="00D76CD6"/>
    <w:rsid w:val="00D76FF2"/>
    <w:rsid w:val="00D80C28"/>
    <w:rsid w:val="00D81052"/>
    <w:rsid w:val="00D820D3"/>
    <w:rsid w:val="00D82D2C"/>
    <w:rsid w:val="00D83C4B"/>
    <w:rsid w:val="00D852DC"/>
    <w:rsid w:val="00D85823"/>
    <w:rsid w:val="00D87607"/>
    <w:rsid w:val="00D87BBC"/>
    <w:rsid w:val="00D934E5"/>
    <w:rsid w:val="00D94C30"/>
    <w:rsid w:val="00D96BFB"/>
    <w:rsid w:val="00DA015E"/>
    <w:rsid w:val="00DA16CA"/>
    <w:rsid w:val="00DA1C3D"/>
    <w:rsid w:val="00DA661E"/>
    <w:rsid w:val="00DB345D"/>
    <w:rsid w:val="00DB3E07"/>
    <w:rsid w:val="00DB6AEE"/>
    <w:rsid w:val="00DC20E9"/>
    <w:rsid w:val="00DC79AD"/>
    <w:rsid w:val="00DD06C8"/>
    <w:rsid w:val="00DD1694"/>
    <w:rsid w:val="00DD1888"/>
    <w:rsid w:val="00DD241E"/>
    <w:rsid w:val="00DD6E28"/>
    <w:rsid w:val="00DE0798"/>
    <w:rsid w:val="00DE0853"/>
    <w:rsid w:val="00DE32B2"/>
    <w:rsid w:val="00DE42F4"/>
    <w:rsid w:val="00DF5B7E"/>
    <w:rsid w:val="00DF6771"/>
    <w:rsid w:val="00E02D2B"/>
    <w:rsid w:val="00E05D74"/>
    <w:rsid w:val="00E2450B"/>
    <w:rsid w:val="00E24BDF"/>
    <w:rsid w:val="00E31B01"/>
    <w:rsid w:val="00E325FC"/>
    <w:rsid w:val="00E35C6F"/>
    <w:rsid w:val="00E41556"/>
    <w:rsid w:val="00E41713"/>
    <w:rsid w:val="00E50758"/>
    <w:rsid w:val="00E51CA1"/>
    <w:rsid w:val="00E53985"/>
    <w:rsid w:val="00E549B4"/>
    <w:rsid w:val="00E55278"/>
    <w:rsid w:val="00E565E6"/>
    <w:rsid w:val="00E629AB"/>
    <w:rsid w:val="00E62A61"/>
    <w:rsid w:val="00E66EC3"/>
    <w:rsid w:val="00E67031"/>
    <w:rsid w:val="00E7793A"/>
    <w:rsid w:val="00E80142"/>
    <w:rsid w:val="00E81DDE"/>
    <w:rsid w:val="00E839F3"/>
    <w:rsid w:val="00E85B81"/>
    <w:rsid w:val="00E862B6"/>
    <w:rsid w:val="00E878AF"/>
    <w:rsid w:val="00E919DF"/>
    <w:rsid w:val="00EA01B6"/>
    <w:rsid w:val="00EA1228"/>
    <w:rsid w:val="00EA1FF2"/>
    <w:rsid w:val="00EA6F60"/>
    <w:rsid w:val="00EB0086"/>
    <w:rsid w:val="00EB200B"/>
    <w:rsid w:val="00EB4772"/>
    <w:rsid w:val="00EB53D4"/>
    <w:rsid w:val="00EB75DA"/>
    <w:rsid w:val="00EC27E3"/>
    <w:rsid w:val="00EC53D6"/>
    <w:rsid w:val="00EC5DBC"/>
    <w:rsid w:val="00EC70B4"/>
    <w:rsid w:val="00ED511A"/>
    <w:rsid w:val="00ED79E9"/>
    <w:rsid w:val="00ED7C04"/>
    <w:rsid w:val="00EE0EDC"/>
    <w:rsid w:val="00EE14DE"/>
    <w:rsid w:val="00EE1F5D"/>
    <w:rsid w:val="00EE4CF4"/>
    <w:rsid w:val="00EE7432"/>
    <w:rsid w:val="00EF0226"/>
    <w:rsid w:val="00EF0594"/>
    <w:rsid w:val="00EF259A"/>
    <w:rsid w:val="00EF2AF0"/>
    <w:rsid w:val="00EF2E6D"/>
    <w:rsid w:val="00EF588A"/>
    <w:rsid w:val="00F062C6"/>
    <w:rsid w:val="00F10436"/>
    <w:rsid w:val="00F13116"/>
    <w:rsid w:val="00F148EF"/>
    <w:rsid w:val="00F16FB8"/>
    <w:rsid w:val="00F20FD0"/>
    <w:rsid w:val="00F21FF6"/>
    <w:rsid w:val="00F239BE"/>
    <w:rsid w:val="00F25B0A"/>
    <w:rsid w:val="00F271C5"/>
    <w:rsid w:val="00F3293C"/>
    <w:rsid w:val="00F33197"/>
    <w:rsid w:val="00F338B1"/>
    <w:rsid w:val="00F3486F"/>
    <w:rsid w:val="00F36519"/>
    <w:rsid w:val="00F4075F"/>
    <w:rsid w:val="00F408B4"/>
    <w:rsid w:val="00F5664C"/>
    <w:rsid w:val="00F62507"/>
    <w:rsid w:val="00F6462E"/>
    <w:rsid w:val="00F67704"/>
    <w:rsid w:val="00F706F3"/>
    <w:rsid w:val="00F71297"/>
    <w:rsid w:val="00F73BC2"/>
    <w:rsid w:val="00F74F3D"/>
    <w:rsid w:val="00F75239"/>
    <w:rsid w:val="00F759FE"/>
    <w:rsid w:val="00F80240"/>
    <w:rsid w:val="00F803F0"/>
    <w:rsid w:val="00F8724B"/>
    <w:rsid w:val="00F87D02"/>
    <w:rsid w:val="00F9437E"/>
    <w:rsid w:val="00F94A73"/>
    <w:rsid w:val="00F94C14"/>
    <w:rsid w:val="00F95130"/>
    <w:rsid w:val="00F95B3A"/>
    <w:rsid w:val="00F96B34"/>
    <w:rsid w:val="00FA58FF"/>
    <w:rsid w:val="00FA653A"/>
    <w:rsid w:val="00FA7E00"/>
    <w:rsid w:val="00FB460E"/>
    <w:rsid w:val="00FB65C6"/>
    <w:rsid w:val="00FC1090"/>
    <w:rsid w:val="00FC4924"/>
    <w:rsid w:val="00FC5576"/>
    <w:rsid w:val="00FC56AE"/>
    <w:rsid w:val="00FC692E"/>
    <w:rsid w:val="00FC696F"/>
    <w:rsid w:val="00FD1248"/>
    <w:rsid w:val="00FD167A"/>
    <w:rsid w:val="00FD1ED8"/>
    <w:rsid w:val="00FD1FBE"/>
    <w:rsid w:val="00FD42E5"/>
    <w:rsid w:val="00FD45CF"/>
    <w:rsid w:val="00FE0B96"/>
    <w:rsid w:val="00FE26CD"/>
    <w:rsid w:val="00FE4D31"/>
    <w:rsid w:val="00FF4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B74E4"/>
  <w15:chartTrackingRefBased/>
  <w15:docId w15:val="{0C131AA9-12D3-D94C-A4DE-142FEF8D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A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32A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0AF0"/>
    <w:rPr>
      <w:rFonts w:eastAsiaTheme="minorEastAsia"/>
      <w:sz w:val="22"/>
      <w:szCs w:val="22"/>
      <w:lang w:val="en-US" w:eastAsia="zh-CN"/>
    </w:rPr>
  </w:style>
  <w:style w:type="character" w:customStyle="1" w:styleId="NoSpacingChar">
    <w:name w:val="No Spacing Char"/>
    <w:basedOn w:val="DefaultParagraphFont"/>
    <w:link w:val="NoSpacing"/>
    <w:uiPriority w:val="1"/>
    <w:rsid w:val="008A0AF0"/>
    <w:rPr>
      <w:rFonts w:eastAsiaTheme="minorEastAsia"/>
      <w:sz w:val="22"/>
      <w:szCs w:val="22"/>
      <w:lang w:val="en-US" w:eastAsia="zh-CN"/>
    </w:rPr>
  </w:style>
  <w:style w:type="character" w:customStyle="1" w:styleId="Heading1Char">
    <w:name w:val="Heading 1 Char"/>
    <w:basedOn w:val="DefaultParagraphFont"/>
    <w:link w:val="Heading1"/>
    <w:uiPriority w:val="9"/>
    <w:rsid w:val="008A0A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0AF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A0AF0"/>
    <w:pPr>
      <w:spacing w:before="120"/>
    </w:pPr>
    <w:rPr>
      <w:b/>
      <w:bCs/>
      <w:i/>
      <w:iCs/>
    </w:rPr>
  </w:style>
  <w:style w:type="paragraph" w:styleId="TOC2">
    <w:name w:val="toc 2"/>
    <w:basedOn w:val="Normal"/>
    <w:next w:val="Normal"/>
    <w:autoRedefine/>
    <w:uiPriority w:val="39"/>
    <w:unhideWhenUsed/>
    <w:rsid w:val="008A0AF0"/>
    <w:pPr>
      <w:spacing w:before="120"/>
      <w:ind w:left="240"/>
    </w:pPr>
    <w:rPr>
      <w:b/>
      <w:bCs/>
      <w:sz w:val="22"/>
      <w:szCs w:val="22"/>
    </w:rPr>
  </w:style>
  <w:style w:type="paragraph" w:styleId="TOC3">
    <w:name w:val="toc 3"/>
    <w:basedOn w:val="Normal"/>
    <w:next w:val="Normal"/>
    <w:autoRedefine/>
    <w:uiPriority w:val="39"/>
    <w:semiHidden/>
    <w:unhideWhenUsed/>
    <w:rsid w:val="008A0AF0"/>
    <w:pPr>
      <w:ind w:left="480"/>
    </w:pPr>
    <w:rPr>
      <w:sz w:val="20"/>
      <w:szCs w:val="20"/>
    </w:rPr>
  </w:style>
  <w:style w:type="paragraph" w:styleId="TOC4">
    <w:name w:val="toc 4"/>
    <w:basedOn w:val="Normal"/>
    <w:next w:val="Normal"/>
    <w:autoRedefine/>
    <w:uiPriority w:val="39"/>
    <w:semiHidden/>
    <w:unhideWhenUsed/>
    <w:rsid w:val="008A0AF0"/>
    <w:pPr>
      <w:ind w:left="720"/>
    </w:pPr>
    <w:rPr>
      <w:sz w:val="20"/>
      <w:szCs w:val="20"/>
    </w:rPr>
  </w:style>
  <w:style w:type="paragraph" w:styleId="TOC5">
    <w:name w:val="toc 5"/>
    <w:basedOn w:val="Normal"/>
    <w:next w:val="Normal"/>
    <w:autoRedefine/>
    <w:uiPriority w:val="39"/>
    <w:semiHidden/>
    <w:unhideWhenUsed/>
    <w:rsid w:val="008A0AF0"/>
    <w:pPr>
      <w:ind w:left="960"/>
    </w:pPr>
    <w:rPr>
      <w:sz w:val="20"/>
      <w:szCs w:val="20"/>
    </w:rPr>
  </w:style>
  <w:style w:type="paragraph" w:styleId="TOC6">
    <w:name w:val="toc 6"/>
    <w:basedOn w:val="Normal"/>
    <w:next w:val="Normal"/>
    <w:autoRedefine/>
    <w:uiPriority w:val="39"/>
    <w:semiHidden/>
    <w:unhideWhenUsed/>
    <w:rsid w:val="008A0AF0"/>
    <w:pPr>
      <w:ind w:left="1200"/>
    </w:pPr>
    <w:rPr>
      <w:sz w:val="20"/>
      <w:szCs w:val="20"/>
    </w:rPr>
  </w:style>
  <w:style w:type="paragraph" w:styleId="TOC7">
    <w:name w:val="toc 7"/>
    <w:basedOn w:val="Normal"/>
    <w:next w:val="Normal"/>
    <w:autoRedefine/>
    <w:uiPriority w:val="39"/>
    <w:semiHidden/>
    <w:unhideWhenUsed/>
    <w:rsid w:val="008A0AF0"/>
    <w:pPr>
      <w:ind w:left="1440"/>
    </w:pPr>
    <w:rPr>
      <w:sz w:val="20"/>
      <w:szCs w:val="20"/>
    </w:rPr>
  </w:style>
  <w:style w:type="paragraph" w:styleId="TOC8">
    <w:name w:val="toc 8"/>
    <w:basedOn w:val="Normal"/>
    <w:next w:val="Normal"/>
    <w:autoRedefine/>
    <w:uiPriority w:val="39"/>
    <w:semiHidden/>
    <w:unhideWhenUsed/>
    <w:rsid w:val="008A0AF0"/>
    <w:pPr>
      <w:ind w:left="1680"/>
    </w:pPr>
    <w:rPr>
      <w:sz w:val="20"/>
      <w:szCs w:val="20"/>
    </w:rPr>
  </w:style>
  <w:style w:type="paragraph" w:styleId="TOC9">
    <w:name w:val="toc 9"/>
    <w:basedOn w:val="Normal"/>
    <w:next w:val="Normal"/>
    <w:autoRedefine/>
    <w:uiPriority w:val="39"/>
    <w:semiHidden/>
    <w:unhideWhenUsed/>
    <w:rsid w:val="008A0AF0"/>
    <w:pPr>
      <w:ind w:left="1920"/>
    </w:pPr>
    <w:rPr>
      <w:sz w:val="20"/>
      <w:szCs w:val="20"/>
    </w:rPr>
  </w:style>
  <w:style w:type="character" w:customStyle="1" w:styleId="Heading2Char">
    <w:name w:val="Heading 2 Char"/>
    <w:basedOn w:val="DefaultParagraphFont"/>
    <w:link w:val="Heading2"/>
    <w:uiPriority w:val="9"/>
    <w:rsid w:val="00D232A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7793A"/>
    <w:rPr>
      <w:color w:val="0563C1" w:themeColor="hyperlink"/>
      <w:u w:val="single"/>
    </w:rPr>
  </w:style>
  <w:style w:type="character" w:styleId="UnresolvedMention">
    <w:name w:val="Unresolved Mention"/>
    <w:basedOn w:val="DefaultParagraphFont"/>
    <w:uiPriority w:val="99"/>
    <w:semiHidden/>
    <w:unhideWhenUsed/>
    <w:rsid w:val="00E7793A"/>
    <w:rPr>
      <w:color w:val="605E5C"/>
      <w:shd w:val="clear" w:color="auto" w:fill="E1DFDD"/>
    </w:rPr>
  </w:style>
  <w:style w:type="character" w:customStyle="1" w:styleId="apple-converted-space">
    <w:name w:val="apple-converted-space"/>
    <w:basedOn w:val="DefaultParagraphFont"/>
    <w:rsid w:val="0095031B"/>
  </w:style>
  <w:style w:type="character" w:styleId="CommentReference">
    <w:name w:val="annotation reference"/>
    <w:basedOn w:val="DefaultParagraphFont"/>
    <w:uiPriority w:val="99"/>
    <w:semiHidden/>
    <w:unhideWhenUsed/>
    <w:rsid w:val="00C778C7"/>
    <w:rPr>
      <w:sz w:val="16"/>
      <w:szCs w:val="16"/>
    </w:rPr>
  </w:style>
  <w:style w:type="paragraph" w:styleId="CommentText">
    <w:name w:val="annotation text"/>
    <w:basedOn w:val="Normal"/>
    <w:link w:val="CommentTextChar"/>
    <w:uiPriority w:val="99"/>
    <w:semiHidden/>
    <w:unhideWhenUsed/>
    <w:rsid w:val="00C778C7"/>
    <w:rPr>
      <w:sz w:val="20"/>
      <w:szCs w:val="20"/>
    </w:rPr>
  </w:style>
  <w:style w:type="character" w:customStyle="1" w:styleId="CommentTextChar">
    <w:name w:val="Comment Text Char"/>
    <w:basedOn w:val="DefaultParagraphFont"/>
    <w:link w:val="CommentText"/>
    <w:uiPriority w:val="99"/>
    <w:semiHidden/>
    <w:rsid w:val="00C778C7"/>
    <w:rPr>
      <w:sz w:val="20"/>
      <w:szCs w:val="20"/>
    </w:rPr>
  </w:style>
  <w:style w:type="paragraph" w:styleId="CommentSubject">
    <w:name w:val="annotation subject"/>
    <w:basedOn w:val="CommentText"/>
    <w:next w:val="CommentText"/>
    <w:link w:val="CommentSubjectChar"/>
    <w:uiPriority w:val="99"/>
    <w:semiHidden/>
    <w:unhideWhenUsed/>
    <w:rsid w:val="00C778C7"/>
    <w:rPr>
      <w:b/>
      <w:bCs/>
    </w:rPr>
  </w:style>
  <w:style w:type="character" w:customStyle="1" w:styleId="CommentSubjectChar">
    <w:name w:val="Comment Subject Char"/>
    <w:basedOn w:val="CommentTextChar"/>
    <w:link w:val="CommentSubject"/>
    <w:uiPriority w:val="99"/>
    <w:semiHidden/>
    <w:rsid w:val="00C778C7"/>
    <w:rPr>
      <w:b/>
      <w:bCs/>
      <w:sz w:val="20"/>
      <w:szCs w:val="20"/>
    </w:rPr>
  </w:style>
  <w:style w:type="paragraph" w:styleId="ListParagraph">
    <w:name w:val="List Paragraph"/>
    <w:basedOn w:val="Normal"/>
    <w:uiPriority w:val="34"/>
    <w:qFormat/>
    <w:rsid w:val="002C1F53"/>
    <w:pPr>
      <w:ind w:left="720"/>
      <w:contextualSpacing/>
    </w:pPr>
  </w:style>
  <w:style w:type="character" w:styleId="FollowedHyperlink">
    <w:name w:val="FollowedHyperlink"/>
    <w:basedOn w:val="DefaultParagraphFont"/>
    <w:uiPriority w:val="99"/>
    <w:semiHidden/>
    <w:unhideWhenUsed/>
    <w:rsid w:val="00EB200B"/>
    <w:rPr>
      <w:color w:val="954F72" w:themeColor="followedHyperlink"/>
      <w:u w:val="single"/>
    </w:rPr>
  </w:style>
  <w:style w:type="character" w:styleId="Emphasis">
    <w:name w:val="Emphasis"/>
    <w:basedOn w:val="DefaultParagraphFont"/>
    <w:uiPriority w:val="20"/>
    <w:qFormat/>
    <w:rsid w:val="004E1F34"/>
    <w:rPr>
      <w:i/>
      <w:iCs/>
    </w:rPr>
  </w:style>
  <w:style w:type="paragraph" w:styleId="Footer">
    <w:name w:val="footer"/>
    <w:basedOn w:val="Normal"/>
    <w:link w:val="FooterChar"/>
    <w:uiPriority w:val="99"/>
    <w:unhideWhenUsed/>
    <w:rsid w:val="000E5A78"/>
    <w:pPr>
      <w:tabs>
        <w:tab w:val="center" w:pos="4513"/>
        <w:tab w:val="right" w:pos="9026"/>
      </w:tabs>
    </w:pPr>
  </w:style>
  <w:style w:type="character" w:customStyle="1" w:styleId="FooterChar">
    <w:name w:val="Footer Char"/>
    <w:basedOn w:val="DefaultParagraphFont"/>
    <w:link w:val="Footer"/>
    <w:uiPriority w:val="99"/>
    <w:rsid w:val="000E5A78"/>
  </w:style>
  <w:style w:type="character" w:styleId="PageNumber">
    <w:name w:val="page number"/>
    <w:basedOn w:val="DefaultParagraphFont"/>
    <w:uiPriority w:val="99"/>
    <w:semiHidden/>
    <w:unhideWhenUsed/>
    <w:rsid w:val="000E5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56100">
      <w:bodyDiv w:val="1"/>
      <w:marLeft w:val="0"/>
      <w:marRight w:val="0"/>
      <w:marTop w:val="0"/>
      <w:marBottom w:val="0"/>
      <w:divBdr>
        <w:top w:val="none" w:sz="0" w:space="0" w:color="auto"/>
        <w:left w:val="none" w:sz="0" w:space="0" w:color="auto"/>
        <w:bottom w:val="none" w:sz="0" w:space="0" w:color="auto"/>
        <w:right w:val="none" w:sz="0" w:space="0" w:color="auto"/>
      </w:divBdr>
    </w:div>
    <w:div w:id="281427601">
      <w:bodyDiv w:val="1"/>
      <w:marLeft w:val="0"/>
      <w:marRight w:val="0"/>
      <w:marTop w:val="0"/>
      <w:marBottom w:val="0"/>
      <w:divBdr>
        <w:top w:val="none" w:sz="0" w:space="0" w:color="auto"/>
        <w:left w:val="none" w:sz="0" w:space="0" w:color="auto"/>
        <w:bottom w:val="none" w:sz="0" w:space="0" w:color="auto"/>
        <w:right w:val="none" w:sz="0" w:space="0" w:color="auto"/>
      </w:divBdr>
    </w:div>
    <w:div w:id="747848164">
      <w:bodyDiv w:val="1"/>
      <w:marLeft w:val="0"/>
      <w:marRight w:val="0"/>
      <w:marTop w:val="0"/>
      <w:marBottom w:val="0"/>
      <w:divBdr>
        <w:top w:val="none" w:sz="0" w:space="0" w:color="auto"/>
        <w:left w:val="none" w:sz="0" w:space="0" w:color="auto"/>
        <w:bottom w:val="none" w:sz="0" w:space="0" w:color="auto"/>
        <w:right w:val="none" w:sz="0" w:space="0" w:color="auto"/>
      </w:divBdr>
    </w:div>
    <w:div w:id="1046180944">
      <w:bodyDiv w:val="1"/>
      <w:marLeft w:val="0"/>
      <w:marRight w:val="0"/>
      <w:marTop w:val="0"/>
      <w:marBottom w:val="0"/>
      <w:divBdr>
        <w:top w:val="none" w:sz="0" w:space="0" w:color="auto"/>
        <w:left w:val="none" w:sz="0" w:space="0" w:color="auto"/>
        <w:bottom w:val="none" w:sz="0" w:space="0" w:color="auto"/>
        <w:right w:val="none" w:sz="0" w:space="0" w:color="auto"/>
      </w:divBdr>
    </w:div>
    <w:div w:id="1124151180">
      <w:bodyDiv w:val="1"/>
      <w:marLeft w:val="0"/>
      <w:marRight w:val="0"/>
      <w:marTop w:val="0"/>
      <w:marBottom w:val="0"/>
      <w:divBdr>
        <w:top w:val="none" w:sz="0" w:space="0" w:color="auto"/>
        <w:left w:val="none" w:sz="0" w:space="0" w:color="auto"/>
        <w:bottom w:val="none" w:sz="0" w:space="0" w:color="auto"/>
        <w:right w:val="none" w:sz="0" w:space="0" w:color="auto"/>
      </w:divBdr>
    </w:div>
    <w:div w:id="1134062278">
      <w:bodyDiv w:val="1"/>
      <w:marLeft w:val="0"/>
      <w:marRight w:val="0"/>
      <w:marTop w:val="0"/>
      <w:marBottom w:val="0"/>
      <w:divBdr>
        <w:top w:val="none" w:sz="0" w:space="0" w:color="auto"/>
        <w:left w:val="none" w:sz="0" w:space="0" w:color="auto"/>
        <w:bottom w:val="none" w:sz="0" w:space="0" w:color="auto"/>
        <w:right w:val="none" w:sz="0" w:space="0" w:color="auto"/>
      </w:divBdr>
    </w:div>
    <w:div w:id="1182551493">
      <w:bodyDiv w:val="1"/>
      <w:marLeft w:val="0"/>
      <w:marRight w:val="0"/>
      <w:marTop w:val="0"/>
      <w:marBottom w:val="0"/>
      <w:divBdr>
        <w:top w:val="none" w:sz="0" w:space="0" w:color="auto"/>
        <w:left w:val="none" w:sz="0" w:space="0" w:color="auto"/>
        <w:bottom w:val="none" w:sz="0" w:space="0" w:color="auto"/>
        <w:right w:val="none" w:sz="0" w:space="0" w:color="auto"/>
      </w:divBdr>
    </w:div>
    <w:div w:id="1320185122">
      <w:bodyDiv w:val="1"/>
      <w:marLeft w:val="0"/>
      <w:marRight w:val="0"/>
      <w:marTop w:val="0"/>
      <w:marBottom w:val="0"/>
      <w:divBdr>
        <w:top w:val="none" w:sz="0" w:space="0" w:color="auto"/>
        <w:left w:val="none" w:sz="0" w:space="0" w:color="auto"/>
        <w:bottom w:val="none" w:sz="0" w:space="0" w:color="auto"/>
        <w:right w:val="none" w:sz="0" w:space="0" w:color="auto"/>
      </w:divBdr>
    </w:div>
    <w:div w:id="1489245985">
      <w:bodyDiv w:val="1"/>
      <w:marLeft w:val="0"/>
      <w:marRight w:val="0"/>
      <w:marTop w:val="0"/>
      <w:marBottom w:val="0"/>
      <w:divBdr>
        <w:top w:val="none" w:sz="0" w:space="0" w:color="auto"/>
        <w:left w:val="none" w:sz="0" w:space="0" w:color="auto"/>
        <w:bottom w:val="none" w:sz="0" w:space="0" w:color="auto"/>
        <w:right w:val="none" w:sz="0" w:space="0" w:color="auto"/>
      </w:divBdr>
    </w:div>
    <w:div w:id="1770735307">
      <w:bodyDiv w:val="1"/>
      <w:marLeft w:val="0"/>
      <w:marRight w:val="0"/>
      <w:marTop w:val="0"/>
      <w:marBottom w:val="0"/>
      <w:divBdr>
        <w:top w:val="none" w:sz="0" w:space="0" w:color="auto"/>
        <w:left w:val="none" w:sz="0" w:space="0" w:color="auto"/>
        <w:bottom w:val="none" w:sz="0" w:space="0" w:color="auto"/>
        <w:right w:val="none" w:sz="0" w:space="0" w:color="auto"/>
      </w:divBdr>
    </w:div>
    <w:div w:id="2025084409">
      <w:bodyDiv w:val="1"/>
      <w:marLeft w:val="0"/>
      <w:marRight w:val="0"/>
      <w:marTop w:val="0"/>
      <w:marBottom w:val="0"/>
      <w:divBdr>
        <w:top w:val="none" w:sz="0" w:space="0" w:color="auto"/>
        <w:left w:val="none" w:sz="0" w:space="0" w:color="auto"/>
        <w:bottom w:val="none" w:sz="0" w:space="0" w:color="auto"/>
        <w:right w:val="none" w:sz="0" w:space="0" w:color="auto"/>
      </w:divBdr>
    </w:div>
    <w:div w:id="213910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opia.net/communication/shannon-and-weaver-model-communicatio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hhTK9Yobz-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olshero.com/communication-skills/schramm-communication-mod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elpfulprofessor.com/shannon-weaver-model/" TargetMode="External"/><Relationship Id="rId4" Type="http://schemas.openxmlformats.org/officeDocument/2006/relationships/settings" Target="settings.xml"/><Relationship Id="rId9" Type="http://schemas.openxmlformats.org/officeDocument/2006/relationships/hyperlink" Target="https://www.businesstopia.net/communication/berlo-model-communicatio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A14C1-FC88-C243-8243-7B016FA25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Lecturer: Anita nan</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(BMSW4002_LON)</dc:title>
  <dc:subject/>
  <dc:creator>Tanvir Noor (2009633)</dc:creator>
  <cp:keywords/>
  <dc:description/>
  <cp:lastModifiedBy>Tanvir Noor (2009633)</cp:lastModifiedBy>
  <cp:revision>3</cp:revision>
  <dcterms:created xsi:type="dcterms:W3CDTF">2021-04-27T15:14:00Z</dcterms:created>
  <dcterms:modified xsi:type="dcterms:W3CDTF">2021-04-27T15:15:00Z</dcterms:modified>
</cp:coreProperties>
</file>