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sz w:val="2"/>
        </w:rPr>
        <w:id w:val="-226295442"/>
        <w:docPartObj>
          <w:docPartGallery w:val="Cover Pages"/>
          <w:docPartUnique/>
        </w:docPartObj>
      </w:sdtPr>
      <w:sdtEndPr>
        <w:rPr>
          <w:caps/>
          <w:color w:val="44546A" w:themeColor="text2"/>
          <w:sz w:val="96"/>
          <w:szCs w:val="96"/>
        </w:rPr>
      </w:sdtEndPr>
      <w:sdtContent>
        <w:p w:rsidR="00AE5B2D" w:rsidRDefault="00AE5B2D">
          <w:pPr>
            <w:pStyle w:val="NoSpacing"/>
            <w:rPr>
              <w:sz w:val="2"/>
            </w:rPr>
          </w:pPr>
        </w:p>
        <w:p w:rsidR="00AE5B2D" w:rsidRDefault="00AE5B2D">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margin">
                      <wp:align>top</wp:align>
                    </wp:positionV>
                    <wp:extent cx="5943600" cy="9144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AE5B2D" w:rsidRDefault="00AE5B2D">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Academic and Employability Skills</w:t>
                                    </w:r>
                                  </w:p>
                                </w:sdtContent>
                              </w:sdt>
                              <w:p w:rsidR="00AE5B2D" w:rsidRDefault="00AE5B2D">
                                <w:pPr>
                                  <w:pStyle w:val="NoSpacing"/>
                                  <w:spacing w:before="120"/>
                                  <w:rPr>
                                    <w:color w:val="4472C4" w:themeColor="accent1"/>
                                    <w:sz w:val="36"/>
                                    <w:szCs w:val="36"/>
                                  </w:rPr>
                                </w:pPr>
                                <w:r>
                                  <w:rPr>
                                    <w:color w:val="4472C4" w:themeColor="accent1"/>
                                    <w:sz w:val="36"/>
                                    <w:szCs w:val="36"/>
                                  </w:rPr>
                                  <w:t>Reflective Report</w:t>
                                </w:r>
                              </w:p>
                              <w:p w:rsidR="00AE5B2D" w:rsidRDefault="00AE5B2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&#13;&#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AE5B2D" w:rsidRDefault="00AE5B2D">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Academic and Employability Skills</w:t>
                              </w:r>
                            </w:p>
                          </w:sdtContent>
                        </w:sdt>
                        <w:p w:rsidR="00AE5B2D" w:rsidRDefault="00AE5B2D">
                          <w:pPr>
                            <w:pStyle w:val="NoSpacing"/>
                            <w:spacing w:before="120"/>
                            <w:rPr>
                              <w:color w:val="4472C4" w:themeColor="accent1"/>
                              <w:sz w:val="36"/>
                              <w:szCs w:val="36"/>
                            </w:rPr>
                          </w:pPr>
                          <w:r>
                            <w:rPr>
                              <w:color w:val="4472C4" w:themeColor="accent1"/>
                              <w:sz w:val="36"/>
                              <w:szCs w:val="36"/>
                            </w:rPr>
                            <w:t>Reflective Report</w:t>
                          </w:r>
                        </w:p>
                        <w:p w:rsidR="00AE5B2D" w:rsidRDefault="00AE5B2D"/>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C6A8003"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E5B2D" w:rsidRDefault="00AE5B2D">
                                <w:pPr>
                                  <w:pStyle w:val="NoSpacing"/>
                                  <w:jc w:val="right"/>
                                  <w:rPr>
                                    <w:color w:val="4472C4" w:themeColor="accent1"/>
                                    <w:sz w:val="36"/>
                                    <w:szCs w:val="36"/>
                                  </w:rPr>
                                </w:pPr>
                                <w:r>
                                  <w:rPr>
                                    <w:color w:val="4472C4" w:themeColor="accent1"/>
                                    <w:sz w:val="36"/>
                                    <w:szCs w:val="36"/>
                                  </w:rPr>
                                  <w:t xml:space="preserve">Martin </w:t>
                                </w:r>
                                <w:proofErr w:type="spellStart"/>
                                <w:r>
                                  <w:rPr>
                                    <w:color w:val="4472C4" w:themeColor="accent1"/>
                                    <w:sz w:val="36"/>
                                    <w:szCs w:val="36"/>
                                  </w:rPr>
                                  <w:t>Dobo</w:t>
                                </w:r>
                                <w:proofErr w:type="spellEnd"/>
                              </w:p>
                              <w:p w:rsidR="00AE5B2D" w:rsidRDefault="00AE5B2D">
                                <w:pPr>
                                  <w:pStyle w:val="NoSpacing"/>
                                  <w:jc w:val="right"/>
                                  <w:rPr>
                                    <w:color w:val="4472C4" w:themeColor="accent1"/>
                                    <w:sz w:val="36"/>
                                    <w:szCs w:val="36"/>
                                  </w:rPr>
                                </w:pPr>
                                <w:r>
                                  <w:rPr>
                                    <w:color w:val="4472C4" w:themeColor="accent1"/>
                                    <w:sz w:val="36"/>
                                    <w:szCs w:val="36"/>
                                  </w:rPr>
                                  <w:t>ID:2012682</w:t>
                                </w:r>
                              </w:p>
                              <w:p w:rsidR="00AE5B2D" w:rsidRDefault="00AE5B2D">
                                <w:pPr>
                                  <w:pStyle w:val="NoSpacing"/>
                                  <w:jc w:val="right"/>
                                  <w:rPr>
                                    <w:color w:val="4472C4" w:themeColor="accent1"/>
                                    <w:sz w:val="36"/>
                                    <w:szCs w:val="36"/>
                                  </w:rPr>
                                </w:pPr>
                                <w:r>
                                  <w:rPr>
                                    <w:color w:val="4472C4" w:themeColor="accent1"/>
                                    <w:sz w:val="36"/>
                                    <w:szCs w:val="36"/>
                                  </w:rPr>
                                  <w:t>BMSW4001</w:t>
                                </w:r>
                              </w:p>
                              <w:p w:rsidR="00AE5B2D" w:rsidRDefault="00AE5B2D">
                                <w:pPr>
                                  <w:pStyle w:val="NoSpacing"/>
                                  <w:jc w:val="right"/>
                                  <w:rPr>
                                    <w:color w:val="4472C4" w:themeColor="accent1"/>
                                    <w:sz w:val="36"/>
                                    <w:szCs w:val="36"/>
                                  </w:rPr>
                                </w:pPr>
                                <w:r>
                                  <w:rPr>
                                    <w:color w:val="4472C4" w:themeColor="accent1"/>
                                    <w:sz w:val="36"/>
                                    <w:szCs w:val="36"/>
                                  </w:rPr>
                                  <w:t>Anita Nan</w:t>
                                </w:r>
                              </w:p>
                              <w:p w:rsidR="00AE5B2D" w:rsidRDefault="00AE5B2D">
                                <w:pPr>
                                  <w:pStyle w:val="NoSpacing"/>
                                  <w:jc w:val="right"/>
                                  <w:rPr>
                                    <w:color w:val="4472C4"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" filled="f" stroked="f" strokeweight=".5pt">
                    <v:textbox style="mso-fit-shape-to-text:t" inset="0,0,0,0">
                      <w:txbxContent>
                        <w:p w:rsidR="00AE5B2D" w:rsidRDefault="00AE5B2D">
                          <w:pPr>
                            <w:pStyle w:val="NoSpacing"/>
                            <w:jc w:val="right"/>
                            <w:rPr>
                              <w:color w:val="4472C4" w:themeColor="accent1"/>
                              <w:sz w:val="36"/>
                              <w:szCs w:val="36"/>
                            </w:rPr>
                          </w:pPr>
                          <w:r>
                            <w:rPr>
                              <w:color w:val="4472C4" w:themeColor="accent1"/>
                              <w:sz w:val="36"/>
                              <w:szCs w:val="36"/>
                            </w:rPr>
                            <w:t xml:space="preserve">Martin </w:t>
                          </w:r>
                          <w:proofErr w:type="spellStart"/>
                          <w:r>
                            <w:rPr>
                              <w:color w:val="4472C4" w:themeColor="accent1"/>
                              <w:sz w:val="36"/>
                              <w:szCs w:val="36"/>
                            </w:rPr>
                            <w:t>Dobo</w:t>
                          </w:r>
                          <w:proofErr w:type="spellEnd"/>
                        </w:p>
                        <w:p w:rsidR="00AE5B2D" w:rsidRDefault="00AE5B2D">
                          <w:pPr>
                            <w:pStyle w:val="NoSpacing"/>
                            <w:jc w:val="right"/>
                            <w:rPr>
                              <w:color w:val="4472C4" w:themeColor="accent1"/>
                              <w:sz w:val="36"/>
                              <w:szCs w:val="36"/>
                            </w:rPr>
                          </w:pPr>
                          <w:r>
                            <w:rPr>
                              <w:color w:val="4472C4" w:themeColor="accent1"/>
                              <w:sz w:val="36"/>
                              <w:szCs w:val="36"/>
                            </w:rPr>
                            <w:t>ID:2012682</w:t>
                          </w:r>
                        </w:p>
                        <w:p w:rsidR="00AE5B2D" w:rsidRDefault="00AE5B2D">
                          <w:pPr>
                            <w:pStyle w:val="NoSpacing"/>
                            <w:jc w:val="right"/>
                            <w:rPr>
                              <w:color w:val="4472C4" w:themeColor="accent1"/>
                              <w:sz w:val="36"/>
                              <w:szCs w:val="36"/>
                            </w:rPr>
                          </w:pPr>
                          <w:r>
                            <w:rPr>
                              <w:color w:val="4472C4" w:themeColor="accent1"/>
                              <w:sz w:val="36"/>
                              <w:szCs w:val="36"/>
                            </w:rPr>
                            <w:t>BMSW4001</w:t>
                          </w:r>
                        </w:p>
                        <w:p w:rsidR="00AE5B2D" w:rsidRDefault="00AE5B2D">
                          <w:pPr>
                            <w:pStyle w:val="NoSpacing"/>
                            <w:jc w:val="right"/>
                            <w:rPr>
                              <w:color w:val="4472C4" w:themeColor="accent1"/>
                              <w:sz w:val="36"/>
                              <w:szCs w:val="36"/>
                            </w:rPr>
                          </w:pPr>
                          <w:r>
                            <w:rPr>
                              <w:color w:val="4472C4" w:themeColor="accent1"/>
                              <w:sz w:val="36"/>
                              <w:szCs w:val="36"/>
                            </w:rPr>
                            <w:t>Anita Nan</w:t>
                          </w:r>
                        </w:p>
                        <w:p w:rsidR="00AE5B2D" w:rsidRDefault="00AE5B2D">
                          <w:pPr>
                            <w:pStyle w:val="NoSpacing"/>
                            <w:jc w:val="right"/>
                            <w:rPr>
                              <w:color w:val="4472C4" w:themeColor="accent1"/>
                              <w:sz w:val="36"/>
                              <w:szCs w:val="36"/>
                            </w:rPr>
                          </w:pPr>
                        </w:p>
                      </w:txbxContent>
                    </v:textbox>
                    <w10:wrap anchorx="page" anchory="margin"/>
                  </v:shape>
                </w:pict>
              </mc:Fallback>
            </mc:AlternateContent>
          </w:r>
        </w:p>
        <w:p w:rsidR="00AE5B2D" w:rsidRPr="006932AD" w:rsidRDefault="00AE5B2D" w:rsidP="006932AD">
          <w:pPr>
            <w:rPr>
              <w:rFonts w:asciiTheme="majorHAnsi" w:eastAsiaTheme="minorEastAsia" w:hAnsiTheme="majorHAnsi"/>
              <w:caps/>
              <w:color w:val="44546A" w:themeColor="text2"/>
              <w:sz w:val="96"/>
              <w:szCs w:val="96"/>
              <w:lang w:val="en-US" w:eastAsia="zh-CN"/>
            </w:rPr>
          </w:pPr>
          <w:r>
            <w:rPr>
              <w:rFonts w:eastAsiaTheme="minorEastAsia"/>
              <w:caps/>
              <w:color w:val="44546A" w:themeColor="text2"/>
              <w:sz w:val="96"/>
              <w:szCs w:val="96"/>
              <w:lang w:val="en-US" w:eastAsia="zh-CN"/>
            </w:rPr>
            <w:br w:type="page"/>
          </w:r>
        </w:p>
      </w:sdtContent>
    </w:sdt>
    <w:p w:rsidR="00136057" w:rsidRDefault="00C45017" w:rsidP="009764B2">
      <w:pPr>
        <w:jc w:val="center"/>
        <w:rPr>
          <w:rFonts w:cstheme="minorHAnsi"/>
          <w:sz w:val="32"/>
          <w:szCs w:val="32"/>
        </w:rPr>
      </w:pPr>
      <w:r>
        <w:rPr>
          <w:rFonts w:cstheme="minorHAnsi"/>
          <w:sz w:val="52"/>
          <w:szCs w:val="52"/>
        </w:rPr>
        <w:lastRenderedPageBreak/>
        <w:t>University of Wales Trinity Saint David</w:t>
      </w:r>
      <w:r>
        <w:rPr>
          <w:rFonts w:cstheme="minorHAnsi"/>
          <w:sz w:val="48"/>
          <w:szCs w:val="48"/>
        </w:rPr>
        <w:br/>
        <w:t xml:space="preserve">        </w:t>
      </w:r>
      <w:r>
        <w:rPr>
          <w:rFonts w:cstheme="minorHAnsi"/>
          <w:sz w:val="32"/>
          <w:szCs w:val="32"/>
        </w:rPr>
        <w:t>Certificate in Higher Education: Skills for the workplace</w:t>
      </w:r>
    </w:p>
    <w:p w:rsidR="00C45017" w:rsidRDefault="00C45017" w:rsidP="009764B2">
      <w:pPr>
        <w:jc w:val="center"/>
        <w:rPr>
          <w:rFonts w:cstheme="minorHAnsi"/>
          <w:sz w:val="32"/>
          <w:szCs w:val="32"/>
        </w:rPr>
      </w:pPr>
    </w:p>
    <w:p w:rsidR="00C45017" w:rsidRDefault="00C45017" w:rsidP="009764B2">
      <w:pPr>
        <w:jc w:val="center"/>
        <w:rPr>
          <w:rFonts w:cstheme="minorHAnsi"/>
          <w:sz w:val="56"/>
          <w:szCs w:val="56"/>
        </w:rPr>
      </w:pPr>
      <w:r>
        <w:rPr>
          <w:rFonts w:cstheme="minorHAnsi"/>
          <w:sz w:val="56"/>
          <w:szCs w:val="56"/>
        </w:rPr>
        <w:t>Personal reflective report on</w:t>
      </w:r>
    </w:p>
    <w:p w:rsidR="00C45017" w:rsidRDefault="00C45017" w:rsidP="009764B2">
      <w:pPr>
        <w:jc w:val="center"/>
        <w:rPr>
          <w:rFonts w:cstheme="minorHAnsi"/>
          <w:sz w:val="56"/>
          <w:szCs w:val="56"/>
        </w:rPr>
      </w:pPr>
      <w:r>
        <w:rPr>
          <w:rFonts w:cstheme="minorHAnsi"/>
          <w:sz w:val="56"/>
          <w:szCs w:val="56"/>
        </w:rPr>
        <w:t>Academic and Employability Skills</w:t>
      </w:r>
    </w:p>
    <w:p w:rsidR="00C45017" w:rsidRDefault="00C45017" w:rsidP="009764B2">
      <w:pPr>
        <w:jc w:val="center"/>
        <w:rPr>
          <w:rFonts w:cstheme="minorHAnsi"/>
          <w:sz w:val="56"/>
          <w:szCs w:val="56"/>
        </w:rPr>
      </w:pPr>
    </w:p>
    <w:p w:rsidR="00C45017" w:rsidRDefault="00C45017" w:rsidP="009764B2">
      <w:pPr>
        <w:jc w:val="center"/>
        <w:rPr>
          <w:rFonts w:cstheme="minorHAnsi"/>
          <w:sz w:val="56"/>
          <w:szCs w:val="56"/>
        </w:rPr>
      </w:pPr>
      <w:r>
        <w:rPr>
          <w:rFonts w:cstheme="minorHAnsi"/>
          <w:sz w:val="56"/>
          <w:szCs w:val="56"/>
        </w:rPr>
        <w:t>Assignment 1</w:t>
      </w:r>
    </w:p>
    <w:p w:rsidR="00C45017" w:rsidRDefault="00C45017" w:rsidP="009764B2">
      <w:pPr>
        <w:jc w:val="center"/>
        <w:rPr>
          <w:rFonts w:cstheme="minorHAnsi"/>
          <w:sz w:val="56"/>
          <w:szCs w:val="56"/>
        </w:rPr>
      </w:pPr>
      <w:r>
        <w:rPr>
          <w:rFonts w:cstheme="minorHAnsi"/>
          <w:sz w:val="56"/>
          <w:szCs w:val="56"/>
        </w:rPr>
        <w:t>Term 1</w:t>
      </w:r>
    </w:p>
    <w:p w:rsidR="00C45017" w:rsidRDefault="00C45017" w:rsidP="009764B2">
      <w:pPr>
        <w:jc w:val="center"/>
      </w:pPr>
      <w:r>
        <w:rPr>
          <w:rFonts w:cstheme="minorHAnsi"/>
          <w:sz w:val="56"/>
          <w:szCs w:val="56"/>
        </w:rPr>
        <w:t>Group 4</w:t>
      </w:r>
    </w:p>
    <w:p w:rsidR="006932AD" w:rsidRDefault="006932AD" w:rsidP="009764B2">
      <w:pPr>
        <w:jc w:val="center"/>
      </w:pPr>
    </w:p>
    <w:p w:rsidR="00C45017" w:rsidRDefault="00C45017" w:rsidP="00C774F7">
      <w:pPr>
        <w:pStyle w:val="Heading1"/>
      </w:pPr>
    </w:p>
    <w:sdt>
      <w:sdtPr>
        <w:id w:val="546957333"/>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rsidR="009764B2" w:rsidRDefault="009764B2">
          <w:pPr>
            <w:pStyle w:val="TOCHeading"/>
          </w:pPr>
          <w:r>
            <w:t>Table of Contents</w:t>
          </w:r>
        </w:p>
        <w:p w:rsidR="009764B2" w:rsidRDefault="009764B2">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59226350" w:history="1">
            <w:r w:rsidRPr="004B4AFE">
              <w:rPr>
                <w:rStyle w:val="Hyperlink"/>
                <w:noProof/>
              </w:rPr>
              <w:t>Introduction</w:t>
            </w:r>
            <w:r>
              <w:rPr>
                <w:noProof/>
                <w:webHidden/>
              </w:rPr>
              <w:tab/>
            </w:r>
            <w:r>
              <w:rPr>
                <w:noProof/>
                <w:webHidden/>
              </w:rPr>
              <w:fldChar w:fldCharType="begin"/>
            </w:r>
            <w:r>
              <w:rPr>
                <w:noProof/>
                <w:webHidden/>
              </w:rPr>
              <w:instrText xml:space="preserve"> PAGEREF _Toc59226350 \h </w:instrText>
            </w:r>
            <w:r>
              <w:rPr>
                <w:noProof/>
                <w:webHidden/>
              </w:rPr>
            </w:r>
            <w:r>
              <w:rPr>
                <w:noProof/>
                <w:webHidden/>
              </w:rPr>
              <w:fldChar w:fldCharType="separate"/>
            </w:r>
            <w:r>
              <w:rPr>
                <w:noProof/>
                <w:webHidden/>
              </w:rPr>
              <w:t>1</w:t>
            </w:r>
            <w:r>
              <w:rPr>
                <w:noProof/>
                <w:webHidden/>
              </w:rPr>
              <w:fldChar w:fldCharType="end"/>
            </w:r>
          </w:hyperlink>
        </w:p>
        <w:p w:rsidR="009764B2" w:rsidRDefault="009764B2">
          <w:pPr>
            <w:pStyle w:val="TOC1"/>
            <w:tabs>
              <w:tab w:val="right" w:leader="dot" w:pos="9016"/>
            </w:tabs>
            <w:rPr>
              <w:rFonts w:eastAsiaTheme="minorEastAsia"/>
              <w:b w:val="0"/>
              <w:bCs w:val="0"/>
              <w:i w:val="0"/>
              <w:iCs w:val="0"/>
              <w:noProof/>
              <w:lang w:eastAsia="en-GB"/>
            </w:rPr>
          </w:pPr>
          <w:hyperlink w:anchor="_Toc59226351" w:history="1">
            <w:r w:rsidRPr="004B4AFE">
              <w:rPr>
                <w:rStyle w:val="Hyperlink"/>
                <w:noProof/>
              </w:rPr>
              <w:t>Gibb’s Reflective Cycle</w:t>
            </w:r>
            <w:r>
              <w:rPr>
                <w:noProof/>
                <w:webHidden/>
              </w:rPr>
              <w:tab/>
            </w:r>
            <w:r>
              <w:rPr>
                <w:noProof/>
                <w:webHidden/>
              </w:rPr>
              <w:fldChar w:fldCharType="begin"/>
            </w:r>
            <w:r>
              <w:rPr>
                <w:noProof/>
                <w:webHidden/>
              </w:rPr>
              <w:instrText xml:space="preserve"> PAGEREF _Toc59226351 \h </w:instrText>
            </w:r>
            <w:r>
              <w:rPr>
                <w:noProof/>
                <w:webHidden/>
              </w:rPr>
            </w:r>
            <w:r>
              <w:rPr>
                <w:noProof/>
                <w:webHidden/>
              </w:rPr>
              <w:fldChar w:fldCharType="separate"/>
            </w:r>
            <w:r>
              <w:rPr>
                <w:noProof/>
                <w:webHidden/>
              </w:rPr>
              <w:t>1</w:t>
            </w:r>
            <w:r>
              <w:rPr>
                <w:noProof/>
                <w:webHidden/>
              </w:rPr>
              <w:fldChar w:fldCharType="end"/>
            </w:r>
          </w:hyperlink>
        </w:p>
        <w:p w:rsidR="009764B2" w:rsidRDefault="009764B2">
          <w:pPr>
            <w:pStyle w:val="TOC2"/>
            <w:tabs>
              <w:tab w:val="right" w:leader="dot" w:pos="9016"/>
            </w:tabs>
            <w:rPr>
              <w:rFonts w:eastAsiaTheme="minorEastAsia"/>
              <w:b w:val="0"/>
              <w:bCs w:val="0"/>
              <w:noProof/>
              <w:sz w:val="24"/>
              <w:szCs w:val="24"/>
              <w:lang w:eastAsia="en-GB"/>
            </w:rPr>
          </w:pPr>
          <w:hyperlink w:anchor="_Toc59226352" w:history="1">
            <w:r w:rsidRPr="004B4AFE">
              <w:rPr>
                <w:rStyle w:val="Hyperlink"/>
                <w:noProof/>
              </w:rPr>
              <w:t>Description</w:t>
            </w:r>
            <w:r>
              <w:rPr>
                <w:noProof/>
                <w:webHidden/>
              </w:rPr>
              <w:tab/>
            </w:r>
            <w:r>
              <w:rPr>
                <w:noProof/>
                <w:webHidden/>
              </w:rPr>
              <w:fldChar w:fldCharType="begin"/>
            </w:r>
            <w:r>
              <w:rPr>
                <w:noProof/>
                <w:webHidden/>
              </w:rPr>
              <w:instrText xml:space="preserve"> PAGEREF _Toc59226352 \h </w:instrText>
            </w:r>
            <w:r>
              <w:rPr>
                <w:noProof/>
                <w:webHidden/>
              </w:rPr>
            </w:r>
            <w:r>
              <w:rPr>
                <w:noProof/>
                <w:webHidden/>
              </w:rPr>
              <w:fldChar w:fldCharType="separate"/>
            </w:r>
            <w:r>
              <w:rPr>
                <w:noProof/>
                <w:webHidden/>
              </w:rPr>
              <w:t>1</w:t>
            </w:r>
            <w:r>
              <w:rPr>
                <w:noProof/>
                <w:webHidden/>
              </w:rPr>
              <w:fldChar w:fldCharType="end"/>
            </w:r>
          </w:hyperlink>
        </w:p>
        <w:p w:rsidR="009764B2" w:rsidRDefault="009764B2">
          <w:pPr>
            <w:pStyle w:val="TOC2"/>
            <w:tabs>
              <w:tab w:val="right" w:leader="dot" w:pos="9016"/>
            </w:tabs>
            <w:rPr>
              <w:rFonts w:eastAsiaTheme="minorEastAsia"/>
              <w:b w:val="0"/>
              <w:bCs w:val="0"/>
              <w:noProof/>
              <w:sz w:val="24"/>
              <w:szCs w:val="24"/>
              <w:lang w:eastAsia="en-GB"/>
            </w:rPr>
          </w:pPr>
          <w:hyperlink w:anchor="_Toc59226353" w:history="1">
            <w:r w:rsidRPr="004B4AFE">
              <w:rPr>
                <w:rStyle w:val="Hyperlink"/>
                <w:noProof/>
              </w:rPr>
              <w:t>Feelings</w:t>
            </w:r>
            <w:r>
              <w:rPr>
                <w:noProof/>
                <w:webHidden/>
              </w:rPr>
              <w:tab/>
            </w:r>
            <w:r>
              <w:rPr>
                <w:noProof/>
                <w:webHidden/>
              </w:rPr>
              <w:fldChar w:fldCharType="begin"/>
            </w:r>
            <w:r>
              <w:rPr>
                <w:noProof/>
                <w:webHidden/>
              </w:rPr>
              <w:instrText xml:space="preserve"> PAGEREF _Toc59226353 \h </w:instrText>
            </w:r>
            <w:r>
              <w:rPr>
                <w:noProof/>
                <w:webHidden/>
              </w:rPr>
            </w:r>
            <w:r>
              <w:rPr>
                <w:noProof/>
                <w:webHidden/>
              </w:rPr>
              <w:fldChar w:fldCharType="separate"/>
            </w:r>
            <w:r>
              <w:rPr>
                <w:noProof/>
                <w:webHidden/>
              </w:rPr>
              <w:t>2</w:t>
            </w:r>
            <w:r>
              <w:rPr>
                <w:noProof/>
                <w:webHidden/>
              </w:rPr>
              <w:fldChar w:fldCharType="end"/>
            </w:r>
          </w:hyperlink>
        </w:p>
        <w:p w:rsidR="009764B2" w:rsidRDefault="009764B2">
          <w:pPr>
            <w:pStyle w:val="TOC2"/>
            <w:tabs>
              <w:tab w:val="right" w:leader="dot" w:pos="9016"/>
            </w:tabs>
            <w:rPr>
              <w:rFonts w:eastAsiaTheme="minorEastAsia"/>
              <w:b w:val="0"/>
              <w:bCs w:val="0"/>
              <w:noProof/>
              <w:sz w:val="24"/>
              <w:szCs w:val="24"/>
              <w:lang w:eastAsia="en-GB"/>
            </w:rPr>
          </w:pPr>
          <w:hyperlink w:anchor="_Toc59226354" w:history="1">
            <w:r w:rsidRPr="004B4AFE">
              <w:rPr>
                <w:rStyle w:val="Hyperlink"/>
                <w:noProof/>
              </w:rPr>
              <w:t>Evaluations</w:t>
            </w:r>
            <w:r>
              <w:rPr>
                <w:noProof/>
                <w:webHidden/>
              </w:rPr>
              <w:tab/>
            </w:r>
            <w:r>
              <w:rPr>
                <w:noProof/>
                <w:webHidden/>
              </w:rPr>
              <w:fldChar w:fldCharType="begin"/>
            </w:r>
            <w:r>
              <w:rPr>
                <w:noProof/>
                <w:webHidden/>
              </w:rPr>
              <w:instrText xml:space="preserve"> PAGEREF _Toc59226354 \h </w:instrText>
            </w:r>
            <w:r>
              <w:rPr>
                <w:noProof/>
                <w:webHidden/>
              </w:rPr>
            </w:r>
            <w:r>
              <w:rPr>
                <w:noProof/>
                <w:webHidden/>
              </w:rPr>
              <w:fldChar w:fldCharType="separate"/>
            </w:r>
            <w:r>
              <w:rPr>
                <w:noProof/>
                <w:webHidden/>
              </w:rPr>
              <w:t>2</w:t>
            </w:r>
            <w:r>
              <w:rPr>
                <w:noProof/>
                <w:webHidden/>
              </w:rPr>
              <w:fldChar w:fldCharType="end"/>
            </w:r>
          </w:hyperlink>
        </w:p>
        <w:p w:rsidR="009764B2" w:rsidRDefault="009764B2">
          <w:pPr>
            <w:pStyle w:val="TOC2"/>
            <w:tabs>
              <w:tab w:val="right" w:leader="dot" w:pos="9016"/>
            </w:tabs>
            <w:rPr>
              <w:rFonts w:eastAsiaTheme="minorEastAsia"/>
              <w:b w:val="0"/>
              <w:bCs w:val="0"/>
              <w:noProof/>
              <w:sz w:val="24"/>
              <w:szCs w:val="24"/>
              <w:lang w:eastAsia="en-GB"/>
            </w:rPr>
          </w:pPr>
          <w:hyperlink w:anchor="_Toc59226355" w:history="1">
            <w:r w:rsidRPr="004B4AFE">
              <w:rPr>
                <w:rStyle w:val="Hyperlink"/>
                <w:noProof/>
              </w:rPr>
              <w:t>Analysis</w:t>
            </w:r>
            <w:r>
              <w:rPr>
                <w:noProof/>
                <w:webHidden/>
              </w:rPr>
              <w:tab/>
            </w:r>
            <w:r>
              <w:rPr>
                <w:noProof/>
                <w:webHidden/>
              </w:rPr>
              <w:fldChar w:fldCharType="begin"/>
            </w:r>
            <w:r>
              <w:rPr>
                <w:noProof/>
                <w:webHidden/>
              </w:rPr>
              <w:instrText xml:space="preserve"> PAGEREF _Toc59226355 \h </w:instrText>
            </w:r>
            <w:r>
              <w:rPr>
                <w:noProof/>
                <w:webHidden/>
              </w:rPr>
            </w:r>
            <w:r>
              <w:rPr>
                <w:noProof/>
                <w:webHidden/>
              </w:rPr>
              <w:fldChar w:fldCharType="separate"/>
            </w:r>
            <w:r>
              <w:rPr>
                <w:noProof/>
                <w:webHidden/>
              </w:rPr>
              <w:t>3</w:t>
            </w:r>
            <w:r>
              <w:rPr>
                <w:noProof/>
                <w:webHidden/>
              </w:rPr>
              <w:fldChar w:fldCharType="end"/>
            </w:r>
          </w:hyperlink>
        </w:p>
        <w:p w:rsidR="009764B2" w:rsidRDefault="009764B2">
          <w:pPr>
            <w:pStyle w:val="TOC2"/>
            <w:tabs>
              <w:tab w:val="right" w:leader="dot" w:pos="9016"/>
            </w:tabs>
            <w:rPr>
              <w:rFonts w:eastAsiaTheme="minorEastAsia"/>
              <w:b w:val="0"/>
              <w:bCs w:val="0"/>
              <w:noProof/>
              <w:sz w:val="24"/>
              <w:szCs w:val="24"/>
              <w:lang w:eastAsia="en-GB"/>
            </w:rPr>
          </w:pPr>
          <w:hyperlink w:anchor="_Toc59226356" w:history="1">
            <w:r w:rsidRPr="004B4AFE">
              <w:rPr>
                <w:rStyle w:val="Hyperlink"/>
                <w:noProof/>
              </w:rPr>
              <w:t>Conclusion</w:t>
            </w:r>
            <w:r>
              <w:rPr>
                <w:noProof/>
                <w:webHidden/>
              </w:rPr>
              <w:tab/>
            </w:r>
            <w:r>
              <w:rPr>
                <w:noProof/>
                <w:webHidden/>
              </w:rPr>
              <w:fldChar w:fldCharType="begin"/>
            </w:r>
            <w:r>
              <w:rPr>
                <w:noProof/>
                <w:webHidden/>
              </w:rPr>
              <w:instrText xml:space="preserve"> PAGEREF _Toc59226356 \h </w:instrText>
            </w:r>
            <w:r>
              <w:rPr>
                <w:noProof/>
                <w:webHidden/>
              </w:rPr>
            </w:r>
            <w:r>
              <w:rPr>
                <w:noProof/>
                <w:webHidden/>
              </w:rPr>
              <w:fldChar w:fldCharType="separate"/>
            </w:r>
            <w:r>
              <w:rPr>
                <w:noProof/>
                <w:webHidden/>
              </w:rPr>
              <w:t>4</w:t>
            </w:r>
            <w:r>
              <w:rPr>
                <w:noProof/>
                <w:webHidden/>
              </w:rPr>
              <w:fldChar w:fldCharType="end"/>
            </w:r>
          </w:hyperlink>
        </w:p>
        <w:p w:rsidR="009764B2" w:rsidRDefault="009764B2">
          <w:pPr>
            <w:pStyle w:val="TOC2"/>
            <w:tabs>
              <w:tab w:val="right" w:leader="dot" w:pos="9016"/>
            </w:tabs>
            <w:rPr>
              <w:rFonts w:eastAsiaTheme="minorEastAsia"/>
              <w:b w:val="0"/>
              <w:bCs w:val="0"/>
              <w:noProof/>
              <w:sz w:val="24"/>
              <w:szCs w:val="24"/>
              <w:lang w:eastAsia="en-GB"/>
            </w:rPr>
          </w:pPr>
          <w:hyperlink w:anchor="_Toc59226357" w:history="1">
            <w:r w:rsidRPr="004B4AFE">
              <w:rPr>
                <w:rStyle w:val="Hyperlink"/>
                <w:noProof/>
              </w:rPr>
              <w:t>Action Plan</w:t>
            </w:r>
            <w:r>
              <w:rPr>
                <w:noProof/>
                <w:webHidden/>
              </w:rPr>
              <w:tab/>
            </w:r>
            <w:r>
              <w:rPr>
                <w:noProof/>
                <w:webHidden/>
              </w:rPr>
              <w:fldChar w:fldCharType="begin"/>
            </w:r>
            <w:r>
              <w:rPr>
                <w:noProof/>
                <w:webHidden/>
              </w:rPr>
              <w:instrText xml:space="preserve"> PAGEREF _Toc59226357 \h </w:instrText>
            </w:r>
            <w:r>
              <w:rPr>
                <w:noProof/>
                <w:webHidden/>
              </w:rPr>
            </w:r>
            <w:r>
              <w:rPr>
                <w:noProof/>
                <w:webHidden/>
              </w:rPr>
              <w:fldChar w:fldCharType="separate"/>
            </w:r>
            <w:r>
              <w:rPr>
                <w:noProof/>
                <w:webHidden/>
              </w:rPr>
              <w:t>4</w:t>
            </w:r>
            <w:r>
              <w:rPr>
                <w:noProof/>
                <w:webHidden/>
              </w:rPr>
              <w:fldChar w:fldCharType="end"/>
            </w:r>
          </w:hyperlink>
        </w:p>
        <w:p w:rsidR="009764B2" w:rsidRDefault="009764B2">
          <w:pPr>
            <w:pStyle w:val="TOC1"/>
            <w:tabs>
              <w:tab w:val="right" w:leader="dot" w:pos="9016"/>
            </w:tabs>
            <w:rPr>
              <w:rFonts w:eastAsiaTheme="minorEastAsia"/>
              <w:b w:val="0"/>
              <w:bCs w:val="0"/>
              <w:i w:val="0"/>
              <w:iCs w:val="0"/>
              <w:noProof/>
              <w:lang w:eastAsia="en-GB"/>
            </w:rPr>
          </w:pPr>
          <w:hyperlink w:anchor="_Toc59226358" w:history="1">
            <w:r w:rsidRPr="004B4AFE">
              <w:rPr>
                <w:rStyle w:val="Hyperlink"/>
                <w:noProof/>
              </w:rPr>
              <w:t>Conclusion</w:t>
            </w:r>
            <w:r>
              <w:rPr>
                <w:noProof/>
                <w:webHidden/>
              </w:rPr>
              <w:tab/>
            </w:r>
            <w:r>
              <w:rPr>
                <w:noProof/>
                <w:webHidden/>
              </w:rPr>
              <w:fldChar w:fldCharType="begin"/>
            </w:r>
            <w:r>
              <w:rPr>
                <w:noProof/>
                <w:webHidden/>
              </w:rPr>
              <w:instrText xml:space="preserve"> PAGEREF _Toc59226358 \h </w:instrText>
            </w:r>
            <w:r>
              <w:rPr>
                <w:noProof/>
                <w:webHidden/>
              </w:rPr>
            </w:r>
            <w:r>
              <w:rPr>
                <w:noProof/>
                <w:webHidden/>
              </w:rPr>
              <w:fldChar w:fldCharType="separate"/>
            </w:r>
            <w:r>
              <w:rPr>
                <w:noProof/>
                <w:webHidden/>
              </w:rPr>
              <w:t>4</w:t>
            </w:r>
            <w:r>
              <w:rPr>
                <w:noProof/>
                <w:webHidden/>
              </w:rPr>
              <w:fldChar w:fldCharType="end"/>
            </w:r>
          </w:hyperlink>
        </w:p>
        <w:p w:rsidR="009764B2" w:rsidRDefault="009764B2">
          <w:pPr>
            <w:pStyle w:val="TOC1"/>
            <w:tabs>
              <w:tab w:val="right" w:leader="dot" w:pos="9016"/>
            </w:tabs>
            <w:rPr>
              <w:rFonts w:eastAsiaTheme="minorEastAsia"/>
              <w:b w:val="0"/>
              <w:bCs w:val="0"/>
              <w:i w:val="0"/>
              <w:iCs w:val="0"/>
              <w:noProof/>
              <w:lang w:eastAsia="en-GB"/>
            </w:rPr>
          </w:pPr>
          <w:hyperlink w:anchor="_Toc59226359" w:history="1">
            <w:r w:rsidRPr="004B4AFE">
              <w:rPr>
                <w:rStyle w:val="Hyperlink"/>
                <w:noProof/>
              </w:rPr>
              <w:t>References</w:t>
            </w:r>
            <w:r>
              <w:rPr>
                <w:noProof/>
                <w:webHidden/>
              </w:rPr>
              <w:tab/>
            </w:r>
            <w:r>
              <w:rPr>
                <w:noProof/>
                <w:webHidden/>
              </w:rPr>
              <w:fldChar w:fldCharType="begin"/>
            </w:r>
            <w:r>
              <w:rPr>
                <w:noProof/>
                <w:webHidden/>
              </w:rPr>
              <w:instrText xml:space="preserve"> PAGEREF _Toc59226359 \h </w:instrText>
            </w:r>
            <w:r>
              <w:rPr>
                <w:noProof/>
                <w:webHidden/>
              </w:rPr>
            </w:r>
            <w:r>
              <w:rPr>
                <w:noProof/>
                <w:webHidden/>
              </w:rPr>
              <w:fldChar w:fldCharType="separate"/>
            </w:r>
            <w:r>
              <w:rPr>
                <w:noProof/>
                <w:webHidden/>
              </w:rPr>
              <w:t>5</w:t>
            </w:r>
            <w:r>
              <w:rPr>
                <w:noProof/>
                <w:webHidden/>
              </w:rPr>
              <w:fldChar w:fldCharType="end"/>
            </w:r>
          </w:hyperlink>
        </w:p>
        <w:p w:rsidR="009764B2" w:rsidRDefault="009764B2">
          <w:r>
            <w:rPr>
              <w:b/>
              <w:bCs/>
              <w:noProof/>
            </w:rPr>
            <w:fldChar w:fldCharType="end"/>
          </w:r>
        </w:p>
      </w:sdtContent>
    </w:sdt>
    <w:p w:rsidR="00C45017" w:rsidRDefault="00C45017" w:rsidP="00C774F7">
      <w:pPr>
        <w:pStyle w:val="Heading1"/>
      </w:pPr>
    </w:p>
    <w:p w:rsidR="00C45017" w:rsidRDefault="00C45017" w:rsidP="00C774F7">
      <w:pPr>
        <w:pStyle w:val="Heading1"/>
      </w:pPr>
    </w:p>
    <w:p w:rsidR="00136057" w:rsidRDefault="00136057" w:rsidP="00C774F7">
      <w:pPr>
        <w:pStyle w:val="Heading1"/>
      </w:pPr>
      <w:bookmarkStart w:id="0" w:name="_Toc59226350"/>
      <w:r>
        <w:t>Introduction</w:t>
      </w:r>
      <w:bookmarkEnd w:id="0"/>
    </w:p>
    <w:p w:rsidR="00FA4377" w:rsidRDefault="00FA4377" w:rsidP="00C774F7"/>
    <w:p w:rsidR="00FA4377" w:rsidRDefault="00FA4377" w:rsidP="00C774F7">
      <w:r>
        <w:lastRenderedPageBreak/>
        <w:t xml:space="preserve">The purpose of this academic report is to reflect on my learning experiences in details, which I have gained in Academic and Employability Skills module in the first term. </w:t>
      </w:r>
    </w:p>
    <w:p w:rsidR="00FA4377" w:rsidRPr="00C774F7" w:rsidRDefault="00FA4377" w:rsidP="00C774F7">
      <w:r>
        <w:t>To achieve the desired outcome, I will use one of the most practical method; Gibb’s ‘Reflective Cycle’ Model to reflect on my experiences, analysing in class exercises with several topics mentioned in six stages. I will examine various peer reviewed journals, class materials, and other credible sources to provide relevant information, which going to help me to express my feelings and impressions about the covered topic, to produce a relevant academic report.</w:t>
      </w:r>
    </w:p>
    <w:p w:rsidR="00C774F7" w:rsidRDefault="00C774F7" w:rsidP="00C774F7">
      <w:pPr>
        <w:pStyle w:val="Heading2"/>
      </w:pPr>
    </w:p>
    <w:p w:rsidR="00C774F7" w:rsidRDefault="00C774F7" w:rsidP="00C774F7">
      <w:pPr>
        <w:pStyle w:val="Heading2"/>
      </w:pPr>
    </w:p>
    <w:p w:rsidR="00136057" w:rsidRDefault="00136057" w:rsidP="00C774F7">
      <w:pPr>
        <w:pStyle w:val="Heading1"/>
      </w:pPr>
      <w:bookmarkStart w:id="1" w:name="_Toc59226351"/>
      <w:r>
        <w:t>Gibb’s Reflective Cycle</w:t>
      </w:r>
      <w:bookmarkEnd w:id="1"/>
    </w:p>
    <w:p w:rsidR="00C774F7" w:rsidRDefault="00C774F7" w:rsidP="00C774F7">
      <w:pPr>
        <w:pStyle w:val="Heading2"/>
      </w:pPr>
    </w:p>
    <w:p w:rsidR="00C774F7" w:rsidRDefault="00136057" w:rsidP="00C774F7">
      <w:pPr>
        <w:pStyle w:val="Heading2"/>
      </w:pPr>
      <w:bookmarkStart w:id="2" w:name="_Toc59226352"/>
      <w:r>
        <w:t>Description</w:t>
      </w:r>
      <w:bookmarkEnd w:id="2"/>
    </w:p>
    <w:p w:rsidR="00FA4377" w:rsidRDefault="00FA4377" w:rsidP="00FA4377"/>
    <w:p w:rsidR="00FA4377" w:rsidRPr="00A803AC" w:rsidRDefault="00FA4377" w:rsidP="00FA4377">
      <w:r w:rsidRPr="00A803AC">
        <w:t xml:space="preserve">Being a student at </w:t>
      </w:r>
      <w:r w:rsidRPr="00A803AC">
        <w:t>University of Wales</w:t>
      </w:r>
      <w:r w:rsidRPr="00A803AC">
        <w:t xml:space="preserve"> Trinity Saint David, as a part of the curriculum for the Academic and Employability Skills module, I have been asked by our lecturer to write a reflective report on my learning experiences. In this report, I am going to mention various skills that I have been learning in class. Such as Time management, which have taught me how to have a conscious control of my time, to prioritise tasks in the most effective and productive way. </w:t>
      </w:r>
      <w:r w:rsidRPr="00A803AC">
        <w:t>(</w:t>
      </w:r>
      <w:proofErr w:type="spellStart"/>
      <w:r w:rsidRPr="00A803AC">
        <w:t>Dierdorff</w:t>
      </w:r>
      <w:proofErr w:type="spellEnd"/>
      <w:r w:rsidRPr="00A803AC">
        <w:t>, 2020)</w:t>
      </w:r>
      <w:r w:rsidRPr="00A803AC">
        <w:t xml:space="preserve"> As well as S.W.O.T. Analysis, to help me to identify my Strengths, Weaknesses, Opportunities and Threats. That way, based on my weaknesses, I am able to create a Personal Development Plan to achieve improvements in both my work and studies. (Grant, 2020) Professional CV writing to produce a relevant, eye-catching Curriculum Vitae (CV), which covers all my employability skills and experiences in summary, to successfully sell my abilities to potential employees, for better carrier opportunities. (Smith, 2019) Last but not least I have also learned about Academic Writing, included methods of structuring assignments, paraphrasing and summarising useful information, referencing citations, as well as ways of correctly use quotations and find relevant resources for my report works. (Leeds, 2020)</w:t>
      </w:r>
    </w:p>
    <w:p w:rsidR="00FA4377" w:rsidRDefault="00FA4377" w:rsidP="00FA4377"/>
    <w:p w:rsidR="00C45017" w:rsidRDefault="00C45017" w:rsidP="00C774F7">
      <w:pPr>
        <w:pStyle w:val="Heading2"/>
      </w:pPr>
    </w:p>
    <w:p w:rsidR="00136057" w:rsidRDefault="00136057" w:rsidP="00C774F7">
      <w:pPr>
        <w:pStyle w:val="Heading2"/>
      </w:pPr>
      <w:bookmarkStart w:id="3" w:name="_Toc59226353"/>
      <w:r>
        <w:t>Feelings</w:t>
      </w:r>
      <w:bookmarkEnd w:id="3"/>
    </w:p>
    <w:p w:rsidR="00C774F7" w:rsidRDefault="00C774F7" w:rsidP="00C774F7"/>
    <w:p w:rsidR="00C774F7" w:rsidRPr="00A803AC" w:rsidRDefault="00FA4377" w:rsidP="00C774F7">
      <w:r w:rsidRPr="00A803AC">
        <w:t xml:space="preserve">In the beginning I felt </w:t>
      </w:r>
      <w:r w:rsidR="00C45017" w:rsidRPr="00A803AC">
        <w:t xml:space="preserve">a bit overwhelmed and nervous about this course. I felt </w:t>
      </w:r>
      <w:r w:rsidRPr="00A803AC">
        <w:t>like that it is going to be behind my understanding to be able to carry on with my studies. I had to encourage myself to overcome my fear of being a student again, even if it felt impossible. For my surprise, during the very first term of this course, I already achieved self-improvements, by the skills what I have learnt. Looking back, me and most of my classmates were struggling with the given tasks, but over time I have noticed major changes in all of our works. Sometimes I felt like that I am behind the class standards in terms of knowledge, skills, and enthusiasm, but this feeling has helped me to turn my embarrassment in to a boost to study more often, and more efficiently. As I have seen the whole class is improving week by week, I have also noticed that my own skills became more effective towards my studies. Now, two months later, I am confident enough with my learnt skills, to write a scholarly report of my studies, that appropriately reflecting my experiences.</w:t>
      </w:r>
    </w:p>
    <w:p w:rsidR="00C774F7" w:rsidRPr="00C774F7" w:rsidRDefault="00C774F7" w:rsidP="00C774F7"/>
    <w:p w:rsidR="00136057" w:rsidRDefault="00136057" w:rsidP="00C774F7">
      <w:pPr>
        <w:pStyle w:val="Heading2"/>
      </w:pPr>
      <w:bookmarkStart w:id="4" w:name="_Toc59226354"/>
      <w:r>
        <w:t>Evaluations</w:t>
      </w:r>
      <w:bookmarkEnd w:id="4"/>
    </w:p>
    <w:p w:rsidR="00C774F7" w:rsidRDefault="00C774F7" w:rsidP="00C774F7">
      <w:pPr>
        <w:pStyle w:val="Heading2"/>
      </w:pPr>
    </w:p>
    <w:p w:rsidR="00FA4377" w:rsidRPr="00A803AC" w:rsidRDefault="00FA4377" w:rsidP="00FA4377">
      <w:r w:rsidRPr="00A803AC">
        <w:t>The things that worked well was the fact that I have learned new skillsets that I can use in many aspects of my life, in both my studies and my work career. First and foremost, my own self-developments became noticeable to myself and my surroundings. My colleagues have noticed that my English speaking and writing become much more efficient, compared to myself before I have started this course. Also got the opportunities to practice my public speaking skills in front of the class, which have been a fear of mine, but I managed to overcome</w:t>
      </w:r>
      <w:r w:rsidR="00C45017" w:rsidRPr="00A803AC">
        <w:t xml:space="preserve"> my</w:t>
      </w:r>
      <w:r w:rsidRPr="00A803AC">
        <w:t xml:space="preserve"> fear, and </w:t>
      </w:r>
      <w:r w:rsidR="00C45017" w:rsidRPr="00A803AC">
        <w:t xml:space="preserve">I </w:t>
      </w:r>
      <w:r w:rsidRPr="00A803AC">
        <w:t xml:space="preserve">produced a decent presentation </w:t>
      </w:r>
      <w:r w:rsidR="00C45017" w:rsidRPr="00A803AC">
        <w:t>in front of</w:t>
      </w:r>
      <w:r w:rsidRPr="00A803AC">
        <w:t xml:space="preserve"> the class</w:t>
      </w:r>
      <w:r w:rsidR="00C45017" w:rsidRPr="00A803AC">
        <w:t xml:space="preserve"> and the lecturers</w:t>
      </w:r>
      <w:r w:rsidRPr="00A803AC">
        <w:t xml:space="preserve">. </w:t>
      </w:r>
    </w:p>
    <w:p w:rsidR="00FA4377" w:rsidRPr="00A803AC" w:rsidRDefault="00FA4377" w:rsidP="00FA4377">
      <w:r w:rsidRPr="00A803AC">
        <w:t xml:space="preserve">The things that clearly did not work out as good as it have been planned, is the fact that I thought that my time management skills will be effective enough to practice my studies and my work duties, without one </w:t>
      </w:r>
      <w:r w:rsidR="00C45017" w:rsidRPr="00A803AC">
        <w:t xml:space="preserve">of them </w:t>
      </w:r>
      <w:r w:rsidRPr="00A803AC">
        <w:t xml:space="preserve">will </w:t>
      </w:r>
      <w:r w:rsidR="00C45017" w:rsidRPr="00A803AC">
        <w:t>be</w:t>
      </w:r>
      <w:r w:rsidRPr="00A803AC">
        <w:t xml:space="preserve"> disturbed by the other. I found it extremely difficult to work in a full time job, and do my studies on my off days. By now I managed to</w:t>
      </w:r>
      <w:r w:rsidR="00C45017" w:rsidRPr="00A803AC">
        <w:t xml:space="preserve"> create time </w:t>
      </w:r>
      <w:r w:rsidRPr="00A803AC">
        <w:t xml:space="preserve">for every duty I have to complete, but there is always room for improvements. Oddly enough, the </w:t>
      </w:r>
      <w:r w:rsidR="00C45017" w:rsidRPr="00A803AC">
        <w:t xml:space="preserve">fact that </w:t>
      </w:r>
      <w:r w:rsidRPr="00A803AC">
        <w:t>I</w:t>
      </w:r>
      <w:r w:rsidR="00C45017" w:rsidRPr="00A803AC">
        <w:t xml:space="preserve"> have</w:t>
      </w:r>
      <w:r w:rsidRPr="00A803AC">
        <w:t xml:space="preserve"> improved my academic writing</w:t>
      </w:r>
      <w:r w:rsidR="00C45017" w:rsidRPr="00A803AC">
        <w:t xml:space="preserve"> </w:t>
      </w:r>
      <w:r w:rsidRPr="00A803AC">
        <w:t xml:space="preserve">became one of the good things out of the many, it </w:t>
      </w:r>
      <w:r w:rsidR="00C45017" w:rsidRPr="00A803AC">
        <w:t>have also</w:t>
      </w:r>
      <w:r w:rsidRPr="00A803AC">
        <w:t xml:space="preserve"> been a bad experience remembering the struggle </w:t>
      </w:r>
      <w:r w:rsidR="00C45017" w:rsidRPr="00A803AC">
        <w:t>of</w:t>
      </w:r>
      <w:r w:rsidRPr="00A803AC">
        <w:t xml:space="preserve"> develop</w:t>
      </w:r>
      <w:r w:rsidR="00C45017" w:rsidRPr="00A803AC">
        <w:t>ing</w:t>
      </w:r>
      <w:r w:rsidRPr="00A803AC">
        <w:t xml:space="preserve"> my writing skills. </w:t>
      </w:r>
    </w:p>
    <w:p w:rsidR="00FA4377" w:rsidRPr="00FA4377" w:rsidRDefault="00FA4377" w:rsidP="00FA4377"/>
    <w:p w:rsidR="00C45017" w:rsidRDefault="00C45017" w:rsidP="00C774F7">
      <w:pPr>
        <w:pStyle w:val="Heading2"/>
      </w:pPr>
    </w:p>
    <w:p w:rsidR="00C45017" w:rsidRDefault="00C45017" w:rsidP="00C774F7">
      <w:pPr>
        <w:pStyle w:val="Heading2"/>
      </w:pPr>
    </w:p>
    <w:p w:rsidR="00C45017" w:rsidRDefault="00C45017" w:rsidP="00C774F7">
      <w:pPr>
        <w:pStyle w:val="Heading2"/>
      </w:pPr>
    </w:p>
    <w:p w:rsidR="00136057" w:rsidRDefault="00136057" w:rsidP="00C774F7">
      <w:pPr>
        <w:pStyle w:val="Heading2"/>
      </w:pPr>
      <w:bookmarkStart w:id="5" w:name="_Toc59226355"/>
      <w:r>
        <w:t>Analysis</w:t>
      </w:r>
      <w:bookmarkEnd w:id="5"/>
    </w:p>
    <w:p w:rsidR="00A803AC" w:rsidRDefault="00A803AC" w:rsidP="00C45017"/>
    <w:p w:rsidR="00C45017" w:rsidRPr="00A803AC" w:rsidRDefault="00C45017" w:rsidP="00C45017">
      <w:r w:rsidRPr="00A803AC">
        <w:t>In this stage, I am going to analyse all the skills that has been beneficial for my studies, and reflect on them accordingly to my research.</w:t>
      </w:r>
    </w:p>
    <w:p w:rsidR="00C45017" w:rsidRPr="00A803AC" w:rsidRDefault="00C45017" w:rsidP="00C774F7">
      <w:r w:rsidRPr="00A803AC">
        <w:t>In my opinion, academic writing is one of the most valuable topics covered in Academic and Employability Skills. It has helped me producing reports, and accurately structure assignments. Gave me a better understanding of ways to paraphrase journals for my works.</w:t>
      </w:r>
    </w:p>
    <w:p w:rsidR="00C45017" w:rsidRPr="00A803AC" w:rsidRDefault="00C45017" w:rsidP="00C774F7">
      <w:r w:rsidRPr="00A803AC">
        <w:t>According to (Ahmad, 2018), Academic writing is vital communication tool, that conveys acquired knowledge in a specific study. In higher institutions, students with poor academic writing skills often have difficulties to explain themselves, to express their knowledge of a certain field. Report writing allows the students to use the correct phrases and styles to aid the readers understanding. (Ahmad, 2018)</w:t>
      </w:r>
    </w:p>
    <w:p w:rsidR="00C45017" w:rsidRPr="00A803AC" w:rsidRDefault="00C45017" w:rsidP="00C774F7">
      <w:r w:rsidRPr="00A803AC">
        <w:t>I feel like that my ability to produce academic writing have greatly improved, as well as my academic research methods. I found the lessons very interesting, and I feel like the lecturers doing a great job of explaining the different components of the task.</w:t>
      </w:r>
    </w:p>
    <w:p w:rsidR="00CE3635" w:rsidRPr="00A803AC" w:rsidRDefault="00CE3635" w:rsidP="00C774F7"/>
    <w:p w:rsidR="00C45017" w:rsidRPr="00A803AC" w:rsidRDefault="00C45017" w:rsidP="00C774F7">
      <w:r w:rsidRPr="00A803AC">
        <w:t>I feel that time management has helped me to manage my time effectively, my personal favourite practice is the ‘Pareto Principle’, also known as the 80/20 rule. Which asserts that 80% of outcomes, results from 20% of the causes for an event. (</w:t>
      </w:r>
      <w:r w:rsidR="00A803AC" w:rsidRPr="00A803AC">
        <w:t>Kruse, 2016</w:t>
      </w:r>
      <w:r w:rsidRPr="00A803AC">
        <w:t xml:space="preserve">) This principle has helped me a lot when I had to </w:t>
      </w:r>
      <w:r w:rsidR="00CE3635" w:rsidRPr="00A803AC">
        <w:t xml:space="preserve">organise my studies, and </w:t>
      </w:r>
      <w:r w:rsidRPr="00A803AC">
        <w:t xml:space="preserve">prioritize </w:t>
      </w:r>
      <w:r w:rsidR="00CE3635" w:rsidRPr="00A803AC">
        <w:t xml:space="preserve">certain </w:t>
      </w:r>
      <w:r w:rsidRPr="00A803AC">
        <w:t>things.</w:t>
      </w:r>
    </w:p>
    <w:p w:rsidR="00CE3635" w:rsidRPr="00A803AC" w:rsidRDefault="00CE3635" w:rsidP="00C774F7"/>
    <w:p w:rsidR="00CE3635" w:rsidRPr="00A803AC" w:rsidRDefault="00CE3635" w:rsidP="00C774F7">
      <w:r w:rsidRPr="00A803AC">
        <w:t xml:space="preserve">Another new technique that I have learned is the method of creating a S.W.O.T. analysis and the Personal Development Plan (PDP) that strongly connected to it. </w:t>
      </w:r>
    </w:p>
    <w:p w:rsidR="00CE3635" w:rsidRPr="00A803AC" w:rsidRDefault="00CE3635" w:rsidP="00C774F7">
      <w:r w:rsidRPr="00A803AC">
        <w:lastRenderedPageBreak/>
        <w:t>S.W.O.T. Analysis is a tool which helps its users to identify their own strengths, weaknesses, opportunities and threats. One of the most effective way to identify a company or an individual person’s potential. (Grant, 2020) Based on the outcome of this method, identifying the weaknesses, the user going to be able to create a Personal Development Plan, to get a clearer vision of the things that need to be improved.</w:t>
      </w:r>
    </w:p>
    <w:p w:rsidR="00CE3635" w:rsidRPr="00A803AC" w:rsidRDefault="00CE3635" w:rsidP="00C774F7"/>
    <w:p w:rsidR="00CE3635" w:rsidRPr="00A803AC" w:rsidRDefault="00CE3635" w:rsidP="00C774F7">
      <w:r w:rsidRPr="00A803AC">
        <w:t>Professional CV writing is one of the most useful employability skill that I have learned.</w:t>
      </w:r>
    </w:p>
    <w:p w:rsidR="00CE3635" w:rsidRPr="00A803AC" w:rsidRDefault="00CE3635" w:rsidP="00C774F7">
      <w:r w:rsidRPr="00A803AC">
        <w:t xml:space="preserve">A CV, which stands for ‘Curriculum Vitae’ is a document that describes a person’s skills, educations, qualities and experiences, used for job applications. Executed on a professional way, a correctly structured and precisely written CV can highly increase the chances of being called for an interview, when applying for job. (Smith, 2019) In the 21th century is essential for every adult to have a relevant CV. </w:t>
      </w:r>
      <w:r w:rsidRPr="00A803AC">
        <w:rPr>
          <w:rFonts w:cstheme="minorHAnsi"/>
          <w:color w:val="000000" w:themeColor="text1"/>
        </w:rPr>
        <w:t xml:space="preserve">Learning </w:t>
      </w:r>
      <w:r w:rsidRPr="00A803AC">
        <w:rPr>
          <w:rFonts w:cstheme="minorHAnsi"/>
          <w:color w:val="000000" w:themeColor="text1"/>
        </w:rPr>
        <w:t xml:space="preserve">the key components of CV Writing, </w:t>
      </w:r>
      <w:r w:rsidRPr="00A803AC">
        <w:rPr>
          <w:rFonts w:cstheme="minorHAnsi"/>
          <w:color w:val="000000" w:themeColor="text1"/>
        </w:rPr>
        <w:t>what to include and what not to include</w:t>
      </w:r>
      <w:r w:rsidRPr="00A803AC">
        <w:rPr>
          <w:rFonts w:cstheme="minorHAnsi"/>
          <w:color w:val="000000" w:themeColor="text1"/>
        </w:rPr>
        <w:t>,</w:t>
      </w:r>
      <w:r w:rsidRPr="00A803AC">
        <w:rPr>
          <w:rFonts w:cstheme="minorHAnsi"/>
          <w:color w:val="000000" w:themeColor="text1"/>
        </w:rPr>
        <w:t xml:space="preserve"> ways of structuring it or drawing attention to certain aspects of it</w:t>
      </w:r>
      <w:r w:rsidRPr="00A803AC">
        <w:rPr>
          <w:rFonts w:cstheme="minorHAnsi"/>
          <w:color w:val="000000" w:themeColor="text1"/>
        </w:rPr>
        <w:t>,</w:t>
      </w:r>
      <w:r w:rsidRPr="00A803AC">
        <w:rPr>
          <w:rFonts w:cstheme="minorHAnsi"/>
          <w:color w:val="000000" w:themeColor="text1"/>
        </w:rPr>
        <w:t xml:space="preserve"> have </w:t>
      </w:r>
      <w:r w:rsidRPr="00A803AC">
        <w:rPr>
          <w:rFonts w:cstheme="minorHAnsi"/>
          <w:color w:val="000000" w:themeColor="text1"/>
        </w:rPr>
        <w:t xml:space="preserve">definitely </w:t>
      </w:r>
      <w:r w:rsidRPr="00A803AC">
        <w:rPr>
          <w:rFonts w:cstheme="minorHAnsi"/>
          <w:color w:val="000000" w:themeColor="text1"/>
        </w:rPr>
        <w:t xml:space="preserve">helped me </w:t>
      </w:r>
      <w:r w:rsidRPr="00A803AC">
        <w:rPr>
          <w:rFonts w:cstheme="minorHAnsi"/>
          <w:color w:val="000000" w:themeColor="text1"/>
        </w:rPr>
        <w:t>to create</w:t>
      </w:r>
      <w:r w:rsidRPr="00A803AC">
        <w:rPr>
          <w:rFonts w:cstheme="minorHAnsi"/>
          <w:color w:val="000000" w:themeColor="text1"/>
        </w:rPr>
        <w:t xml:space="preserve"> my own CV accordingly.</w:t>
      </w:r>
    </w:p>
    <w:p w:rsidR="00CE3635" w:rsidRPr="00A803AC" w:rsidRDefault="00CE3635" w:rsidP="00C774F7"/>
    <w:p w:rsidR="00CE3635" w:rsidRPr="00A803AC" w:rsidRDefault="00CE3635" w:rsidP="00C774F7">
      <w:r w:rsidRPr="00A803AC">
        <w:t>Last, but not least I must mention the key component of this report; Reflective Writing.</w:t>
      </w:r>
    </w:p>
    <w:p w:rsidR="00CE3635" w:rsidRPr="00A803AC" w:rsidRDefault="00CE3635" w:rsidP="00C774F7">
      <w:r w:rsidRPr="00A803AC">
        <w:t>There are various models of reflections a student can use for their assignments, to look back to past experiences, to perform better in future works. (Portsmouth, 2020)</w:t>
      </w:r>
    </w:p>
    <w:p w:rsidR="00CE3635" w:rsidRPr="00A803AC" w:rsidRDefault="00CE3635" w:rsidP="00C774F7">
      <w:r w:rsidRPr="00A803AC">
        <w:t>An academic reflective writing need to be well structured, with several stages, looking back at past experiences from different perspectives, rating the outcomes, with a critical evaluation of what would you do differently next time. (Portsmouth, 2020)</w:t>
      </w:r>
    </w:p>
    <w:p w:rsidR="00CE3635" w:rsidRPr="00A803AC" w:rsidRDefault="00CE3635" w:rsidP="00C774F7"/>
    <w:p w:rsidR="00CE3635" w:rsidRPr="00A803AC" w:rsidRDefault="00CE3635" w:rsidP="00C774F7">
      <w:r w:rsidRPr="00A803AC">
        <w:t xml:space="preserve">Commercial Awareness is the knowledge how businesses works, the daily happenings in the business world, understanding the </w:t>
      </w:r>
      <w:proofErr w:type="spellStart"/>
      <w:r w:rsidRPr="00A803AC">
        <w:t>consumers</w:t>
      </w:r>
      <w:proofErr w:type="spellEnd"/>
      <w:r w:rsidRPr="00A803AC">
        <w:t xml:space="preserve"> needs. Being aware of particular problems, to create solutions of the businesses. (Cambridge, 2020)</w:t>
      </w:r>
    </w:p>
    <w:p w:rsidR="00CE3635" w:rsidRPr="00A803AC" w:rsidRDefault="00CE3635" w:rsidP="00C774F7">
      <w:r w:rsidRPr="00A803AC">
        <w:t xml:space="preserve">I feel like commercial awareness have always been one of my strengths, thus I love to read different articles about the business world. </w:t>
      </w:r>
    </w:p>
    <w:p w:rsidR="00CE3635" w:rsidRDefault="00CE3635" w:rsidP="00C774F7"/>
    <w:p w:rsidR="00C45017" w:rsidRDefault="00C45017" w:rsidP="00C774F7"/>
    <w:p w:rsidR="00C774F7" w:rsidRPr="00C774F7" w:rsidRDefault="00C774F7" w:rsidP="00C774F7"/>
    <w:p w:rsidR="00136057" w:rsidRDefault="00136057" w:rsidP="00C774F7">
      <w:pPr>
        <w:pStyle w:val="Heading2"/>
      </w:pPr>
      <w:bookmarkStart w:id="6" w:name="_Toc59226356"/>
      <w:r>
        <w:t>Conclusion</w:t>
      </w:r>
      <w:bookmarkEnd w:id="6"/>
    </w:p>
    <w:p w:rsidR="00C774F7" w:rsidRDefault="00C774F7" w:rsidP="00C774F7">
      <w:pPr>
        <w:pStyle w:val="Heading2"/>
      </w:pPr>
    </w:p>
    <w:p w:rsidR="00C45017" w:rsidRPr="00A803AC" w:rsidRDefault="00C45017" w:rsidP="00C45017">
      <w:pPr>
        <w:rPr>
          <w:rFonts w:cstheme="minorHAnsi"/>
          <w:color w:val="000000" w:themeColor="text1"/>
        </w:rPr>
      </w:pPr>
      <w:r w:rsidRPr="00A803AC">
        <w:rPr>
          <w:rFonts w:cstheme="minorHAnsi"/>
          <w:color w:val="000000" w:themeColor="text1"/>
        </w:rPr>
        <w:t>In conclusion</w:t>
      </w:r>
      <w:r w:rsidRPr="00A803AC">
        <w:rPr>
          <w:rFonts w:cstheme="minorHAnsi"/>
          <w:color w:val="000000" w:themeColor="text1"/>
        </w:rPr>
        <w:t>,</w:t>
      </w:r>
      <w:r w:rsidRPr="00A803AC">
        <w:rPr>
          <w:rFonts w:cstheme="minorHAnsi"/>
          <w:color w:val="000000" w:themeColor="text1"/>
        </w:rPr>
        <w:t xml:space="preserve"> I would like to briefly summarize my </w:t>
      </w:r>
      <w:r w:rsidRPr="00A803AC">
        <w:rPr>
          <w:rFonts w:cstheme="minorHAnsi"/>
          <w:color w:val="000000" w:themeColor="text1"/>
        </w:rPr>
        <w:t>feelings</w:t>
      </w:r>
      <w:r w:rsidRPr="00A803AC">
        <w:rPr>
          <w:rFonts w:cstheme="minorHAnsi"/>
          <w:color w:val="000000" w:themeColor="text1"/>
        </w:rPr>
        <w:t xml:space="preserve"> and my </w:t>
      </w:r>
      <w:r w:rsidRPr="00A803AC">
        <w:rPr>
          <w:rFonts w:cstheme="minorHAnsi"/>
          <w:color w:val="000000" w:themeColor="text1"/>
        </w:rPr>
        <w:t>experiences</w:t>
      </w:r>
      <w:r w:rsidRPr="00A803AC">
        <w:rPr>
          <w:rFonts w:cstheme="minorHAnsi"/>
          <w:color w:val="000000" w:themeColor="text1"/>
        </w:rPr>
        <w:t xml:space="preserve"> towards t</w:t>
      </w:r>
      <w:r w:rsidRPr="00A803AC">
        <w:rPr>
          <w:rFonts w:cstheme="minorHAnsi"/>
          <w:color w:val="000000" w:themeColor="text1"/>
        </w:rPr>
        <w:t>his</w:t>
      </w:r>
      <w:r w:rsidRPr="00A803AC">
        <w:rPr>
          <w:rFonts w:cstheme="minorHAnsi"/>
          <w:color w:val="000000" w:themeColor="text1"/>
        </w:rPr>
        <w:t xml:space="preserve"> module</w:t>
      </w:r>
      <w:r w:rsidRPr="00A803AC">
        <w:rPr>
          <w:rFonts w:cstheme="minorHAnsi"/>
          <w:color w:val="000000" w:themeColor="text1"/>
        </w:rPr>
        <w:t>,</w:t>
      </w:r>
      <w:r w:rsidRPr="00A803AC">
        <w:rPr>
          <w:rFonts w:cstheme="minorHAnsi"/>
          <w:color w:val="000000" w:themeColor="text1"/>
        </w:rPr>
        <w:t xml:space="preserve"> and the topics covered in it. </w:t>
      </w:r>
      <w:r w:rsidRPr="00A803AC">
        <w:rPr>
          <w:rFonts w:cstheme="minorHAnsi"/>
          <w:color w:val="000000" w:themeColor="text1"/>
        </w:rPr>
        <w:t>I am glad I have chose to study in this University, the course that I am currently describing, has taught me many essential skills that I will be able to use trough my studies, my profession and my personal life. It has made me able to complete the tasks given by the lecturers in the most effective way. Despite the fact that we had some minor difficulties with the virtual learning environment, I believe the lecturers and university staff made it fairly enjoyable, I appreciate their effort. I truly hope that in the next term we finally going to be able to study in-class. Overall, I believe that Academic and Employability Skills has been a very beneficial to my current knowledge, looking forward to use my skills in my future career.</w:t>
      </w:r>
    </w:p>
    <w:p w:rsidR="00C45017" w:rsidRDefault="00C45017" w:rsidP="00C45017">
      <w:pPr>
        <w:rPr>
          <w:rFonts w:cstheme="minorHAnsi"/>
          <w:color w:val="000000" w:themeColor="text1"/>
          <w:sz w:val="22"/>
          <w:szCs w:val="22"/>
        </w:rPr>
      </w:pPr>
    </w:p>
    <w:p w:rsidR="00C45017" w:rsidRDefault="00C45017" w:rsidP="00C45017">
      <w:pPr>
        <w:rPr>
          <w:rFonts w:cstheme="minorHAnsi"/>
          <w:color w:val="000000" w:themeColor="text1"/>
          <w:sz w:val="22"/>
          <w:szCs w:val="22"/>
        </w:rPr>
      </w:pPr>
    </w:p>
    <w:p w:rsidR="00C45017" w:rsidRDefault="00C45017" w:rsidP="00C45017">
      <w:pPr>
        <w:rPr>
          <w:rFonts w:cstheme="minorHAnsi"/>
          <w:color w:val="000000" w:themeColor="text1"/>
          <w:sz w:val="22"/>
          <w:szCs w:val="22"/>
        </w:rPr>
      </w:pPr>
    </w:p>
    <w:p w:rsidR="00C45017" w:rsidRDefault="00C45017" w:rsidP="00C45017">
      <w:pPr>
        <w:rPr>
          <w:rFonts w:cstheme="minorHAnsi"/>
          <w:color w:val="000000" w:themeColor="text1"/>
          <w:sz w:val="22"/>
          <w:szCs w:val="22"/>
        </w:rPr>
      </w:pPr>
    </w:p>
    <w:p w:rsidR="00C774F7" w:rsidRPr="00C774F7" w:rsidRDefault="00C774F7" w:rsidP="00C774F7"/>
    <w:p w:rsidR="00C774F7" w:rsidRDefault="00C774F7" w:rsidP="00C774F7">
      <w:pPr>
        <w:pStyle w:val="Heading2"/>
      </w:pPr>
      <w:bookmarkStart w:id="7" w:name="_Toc59226357"/>
      <w:r>
        <w:lastRenderedPageBreak/>
        <w:t>Action Plan</w:t>
      </w:r>
      <w:bookmarkEnd w:id="7"/>
    </w:p>
    <w:p w:rsidR="00C774F7" w:rsidRDefault="00C774F7" w:rsidP="00C774F7"/>
    <w:p w:rsidR="00C45017" w:rsidRPr="00A803AC" w:rsidRDefault="00C45017" w:rsidP="00C774F7">
      <w:r w:rsidRPr="00A803AC">
        <w:t>As per my personal action plan, next time I would create my reflective report slightly differently. The first common mistake that I have done, is that I left the majority of the work to be done right before the deadline. That way I made myself feel rushed, but I know that I am the only one to blame. However, I feel like the overall outcome of this assignment turned out decent, even though this is the very first report I had to write in my life.</w:t>
      </w:r>
    </w:p>
    <w:p w:rsidR="00C45017" w:rsidRPr="00A803AC" w:rsidRDefault="00C45017" w:rsidP="00C774F7">
      <w:r w:rsidRPr="00A803AC">
        <w:t>Despite the fact, that I find Gibb’s ‘Reflective Cycle’ Model very effective to reflect on my learning experience, next time I would like to try a different method, to gain more experience in different versions of methods. Moreover, I could make a decision for myself, which method I would prefer to use for my works in the future.</w:t>
      </w:r>
    </w:p>
    <w:p w:rsidR="00C45017" w:rsidRDefault="00C45017" w:rsidP="00C774F7"/>
    <w:p w:rsidR="00C774F7" w:rsidRDefault="00C774F7" w:rsidP="00C774F7"/>
    <w:p w:rsidR="00C774F7" w:rsidRDefault="00C774F7" w:rsidP="00C774F7">
      <w:pPr>
        <w:pStyle w:val="Heading1"/>
      </w:pPr>
      <w:bookmarkStart w:id="8" w:name="_Toc59226358"/>
      <w:r>
        <w:t>Conclusion</w:t>
      </w:r>
      <w:bookmarkEnd w:id="8"/>
    </w:p>
    <w:p w:rsidR="00C774F7" w:rsidRDefault="00C774F7" w:rsidP="00C774F7"/>
    <w:p w:rsidR="00CE3635" w:rsidRPr="00A803AC" w:rsidRDefault="00C45017" w:rsidP="00C774F7">
      <w:r w:rsidRPr="00A803AC">
        <w:t xml:space="preserve">In conclusion, I would like to briefly summarize my experience towards the given task; the usage Gibb’s model. Firstly, I had difficulties to understand how this method actually works, </w:t>
      </w:r>
      <w:r w:rsidR="00CE3635" w:rsidRPr="00A803AC">
        <w:t>thus</w:t>
      </w:r>
      <w:r w:rsidRPr="00A803AC">
        <w:t xml:space="preserve"> I have never heard about it before, but over time, I have done enough research to have a better understanding</w:t>
      </w:r>
      <w:r w:rsidR="00CE3635" w:rsidRPr="00A803AC">
        <w:t xml:space="preserve"> of it, so I have </w:t>
      </w:r>
      <w:proofErr w:type="spellStart"/>
      <w:r w:rsidR="00CE3635" w:rsidRPr="00A803AC">
        <w:t>became</w:t>
      </w:r>
      <w:proofErr w:type="spellEnd"/>
      <w:r w:rsidR="00CE3635" w:rsidRPr="00A803AC">
        <w:t xml:space="preserve"> able to produce this course work. Gibb’s reflective cycle offers an excellent framework for examining experiences, allowing the user to learn from the actions that did, or did not go well by its six stages cycle (several more according to others). (Edinburgh, 2020) Overall, great way of reflecting on and experience, I am glad I have made the decision of using this method.</w:t>
      </w:r>
    </w:p>
    <w:p w:rsidR="00A803AC" w:rsidRDefault="00A803AC" w:rsidP="00C774F7">
      <w:pPr>
        <w:pStyle w:val="Heading1"/>
      </w:pPr>
      <w:bookmarkStart w:id="9" w:name="_Toc59226359"/>
    </w:p>
    <w:p w:rsidR="00136057" w:rsidRDefault="00136057" w:rsidP="00C774F7">
      <w:pPr>
        <w:pStyle w:val="Heading1"/>
      </w:pPr>
      <w:r>
        <w:t>References</w:t>
      </w:r>
      <w:bookmarkEnd w:id="9"/>
    </w:p>
    <w:p w:rsidR="00CE3635" w:rsidRDefault="00CE3635" w:rsidP="00CE3635">
      <w:pPr>
        <w:rPr>
          <w:lang w:val="en-US"/>
        </w:rPr>
      </w:pPr>
    </w:p>
    <w:p w:rsidR="00CE3635" w:rsidRPr="00A803AC" w:rsidRDefault="00CE3635" w:rsidP="00CE3635">
      <w:pPr>
        <w:kinsoku w:val="0"/>
        <w:overflowPunct w:val="0"/>
        <w:spacing w:after="120" w:line="216" w:lineRule="auto"/>
        <w:textAlignment w:val="baseline"/>
      </w:pPr>
      <w:r w:rsidRPr="00A803AC">
        <w:rPr>
          <w:rFonts w:ascii="Calibri Light" w:eastAsia="Times New Roman" w:hAnsi="Calibri Light"/>
          <w:b/>
          <w:bCs/>
          <w:color w:val="2F5496"/>
          <w:kern w:val="24"/>
          <w:lang w:val="en-US"/>
        </w:rPr>
        <w:t>Bibliography</w:t>
      </w:r>
    </w:p>
    <w:p w:rsidR="00CE3635" w:rsidRPr="00A803AC" w:rsidRDefault="00CE3635" w:rsidP="00CE3635">
      <w:pPr>
        <w:kinsoku w:val="0"/>
        <w:overflowPunct w:val="0"/>
        <w:spacing w:after="120" w:line="216" w:lineRule="auto"/>
        <w:textAlignment w:val="baseline"/>
      </w:pPr>
      <w:r w:rsidRPr="00A803AC">
        <w:rPr>
          <w:rFonts w:ascii="Calibri" w:eastAsia="Calibri" w:hAnsi="Calibri"/>
          <w:color w:val="000000" w:themeColor="text1"/>
          <w:kern w:val="24"/>
          <w:lang w:val="en-US"/>
        </w:rPr>
        <w:t xml:space="preserve">Cambridge University Press, (2020) </w:t>
      </w:r>
      <w:r w:rsidRPr="00A803AC">
        <w:rPr>
          <w:rFonts w:ascii="Calibri" w:eastAsia="Calibri" w:hAnsi="Calibri"/>
          <w:i/>
          <w:iCs/>
          <w:color w:val="000000" w:themeColor="text1"/>
          <w:kern w:val="24"/>
          <w:lang w:val="en-US"/>
        </w:rPr>
        <w:t xml:space="preserve">Commercial Awareness. </w:t>
      </w:r>
      <w:r w:rsidRPr="00A803AC">
        <w:rPr>
          <w:rFonts w:ascii="Calibri" w:eastAsia="Calibri" w:hAnsi="Calibri"/>
          <w:color w:val="000000" w:themeColor="text1"/>
          <w:kern w:val="24"/>
          <w:lang w:val="en-US"/>
        </w:rPr>
        <w:t xml:space="preserve">[Online] </w:t>
      </w:r>
      <w:r w:rsidRPr="00A803AC">
        <w:rPr>
          <w:rFonts w:ascii="Calibri" w:eastAsia="Calibri" w:hAnsi="Calibri"/>
          <w:color w:val="000000" w:themeColor="text1"/>
          <w:kern w:val="24"/>
          <w:lang w:val="en-US"/>
        </w:rPr>
        <w:br/>
        <w:t xml:space="preserve">Available at: </w:t>
      </w:r>
      <w:r w:rsidRPr="00A803AC">
        <w:rPr>
          <w:rFonts w:ascii="Calibri" w:eastAsia="Calibri" w:hAnsi="Calibri"/>
          <w:color w:val="000000" w:themeColor="text1"/>
          <w:kern w:val="24"/>
          <w:u w:val="single"/>
          <w:lang w:val="en-US"/>
        </w:rPr>
        <w:t>https://dictionary.cambridge.org/dictionary/english/commercial-awareness</w:t>
      </w:r>
    </w:p>
    <w:p w:rsidR="00CE3635" w:rsidRPr="00A803AC" w:rsidRDefault="00CE3635" w:rsidP="00CE3635">
      <w:pPr>
        <w:kinsoku w:val="0"/>
        <w:overflowPunct w:val="0"/>
        <w:spacing w:after="120" w:line="216" w:lineRule="auto"/>
        <w:textAlignment w:val="baseline"/>
      </w:pPr>
      <w:r w:rsidRPr="00A803AC">
        <w:rPr>
          <w:rFonts w:ascii="Calibri Light" w:eastAsia="Times New Roman" w:hAnsi="Calibri Light"/>
          <w:b/>
          <w:bCs/>
          <w:color w:val="2F5496"/>
          <w:kern w:val="24"/>
          <w:lang w:val="en-US"/>
        </w:rPr>
        <w:t>Bibliography</w:t>
      </w:r>
    </w:p>
    <w:p w:rsidR="00CE3635" w:rsidRPr="00A803AC" w:rsidRDefault="00CE3635" w:rsidP="00CE3635">
      <w:pPr>
        <w:kinsoku w:val="0"/>
        <w:overflowPunct w:val="0"/>
        <w:spacing w:after="120" w:line="216" w:lineRule="auto"/>
        <w:textAlignment w:val="baseline"/>
      </w:pPr>
      <w:proofErr w:type="spellStart"/>
      <w:r w:rsidRPr="00A803AC">
        <w:rPr>
          <w:rFonts w:ascii="Calibri" w:eastAsia="Calibri" w:hAnsi="Calibri"/>
          <w:color w:val="000000" w:themeColor="text1"/>
          <w:kern w:val="24"/>
          <w:lang w:val="en-US"/>
        </w:rPr>
        <w:t>Dierdorff</w:t>
      </w:r>
      <w:proofErr w:type="spellEnd"/>
      <w:r w:rsidRPr="00A803AC">
        <w:rPr>
          <w:rFonts w:ascii="Calibri" w:eastAsia="Calibri" w:hAnsi="Calibri"/>
          <w:color w:val="000000" w:themeColor="text1"/>
          <w:kern w:val="24"/>
          <w:lang w:val="en-US"/>
        </w:rPr>
        <w:t xml:space="preserve">, E. C., (2020) </w:t>
      </w:r>
      <w:r w:rsidRPr="00A803AC">
        <w:rPr>
          <w:rFonts w:ascii="Calibri" w:eastAsia="Calibri" w:hAnsi="Calibri"/>
          <w:i/>
          <w:iCs/>
          <w:color w:val="000000" w:themeColor="text1"/>
          <w:kern w:val="24"/>
          <w:lang w:val="en-US"/>
        </w:rPr>
        <w:t xml:space="preserve">Time Management Is About More Than Life Hacks. </w:t>
      </w:r>
      <w:r w:rsidRPr="00A803AC">
        <w:rPr>
          <w:rFonts w:ascii="Calibri" w:eastAsia="Calibri" w:hAnsi="Calibri"/>
          <w:color w:val="000000" w:themeColor="text1"/>
          <w:kern w:val="24"/>
          <w:lang w:val="en-US"/>
        </w:rPr>
        <w:t xml:space="preserve">[Online] </w:t>
      </w:r>
      <w:r w:rsidRPr="00A803AC">
        <w:rPr>
          <w:rFonts w:ascii="Calibri" w:eastAsia="Calibri" w:hAnsi="Calibri"/>
          <w:color w:val="000000" w:themeColor="text1"/>
          <w:kern w:val="24"/>
          <w:lang w:val="en-US"/>
        </w:rPr>
        <w:br/>
        <w:t xml:space="preserve">Available at: </w:t>
      </w:r>
      <w:r w:rsidRPr="00A803AC">
        <w:rPr>
          <w:rFonts w:ascii="Calibri" w:eastAsia="Calibri" w:hAnsi="Calibri"/>
          <w:color w:val="000000" w:themeColor="text1"/>
          <w:kern w:val="24"/>
          <w:u w:val="single"/>
          <w:lang w:val="en-US"/>
        </w:rPr>
        <w:t>https://hbr.org/2020/01/time-management-is-about-more-than-life-hacks</w:t>
      </w:r>
      <w:r w:rsidRPr="00A803AC">
        <w:rPr>
          <w:rFonts w:ascii="Calibri" w:eastAsia="Calibri" w:hAnsi="Calibri"/>
          <w:color w:val="000000" w:themeColor="text1"/>
          <w:kern w:val="24"/>
          <w:lang w:val="en-US"/>
        </w:rPr>
        <w:br/>
        <w:t>(Accessed 29 January 2020).</w:t>
      </w:r>
    </w:p>
    <w:p w:rsidR="00CE3635" w:rsidRPr="00CE3635" w:rsidRDefault="00CE3635" w:rsidP="00CE3635">
      <w:r w:rsidRPr="00CE3635">
        <w:rPr>
          <w:b/>
          <w:bCs/>
          <w:lang w:val="en-US"/>
        </w:rPr>
        <w:t>Bibliography</w:t>
      </w:r>
    </w:p>
    <w:p w:rsidR="00CE3635" w:rsidRPr="00A803AC" w:rsidRDefault="00CE3635" w:rsidP="00CE3635">
      <w:pPr>
        <w:rPr>
          <w:u w:val="single"/>
          <w:lang w:val="en-US"/>
        </w:rPr>
      </w:pPr>
      <w:r w:rsidRPr="00CE3635">
        <w:rPr>
          <w:lang w:val="en-US"/>
        </w:rPr>
        <w:t xml:space="preserve">University of Leeds, (2020) </w:t>
      </w:r>
      <w:r w:rsidRPr="00CE3635">
        <w:rPr>
          <w:i/>
          <w:iCs/>
          <w:lang w:val="en-US"/>
        </w:rPr>
        <w:t xml:space="preserve">Academic writing. </w:t>
      </w:r>
      <w:r w:rsidRPr="00CE3635">
        <w:rPr>
          <w:lang w:val="en-US"/>
        </w:rPr>
        <w:t xml:space="preserve">[Online] </w:t>
      </w:r>
      <w:r w:rsidRPr="00CE3635">
        <w:rPr>
          <w:lang w:val="en-US"/>
        </w:rPr>
        <w:br/>
        <w:t xml:space="preserve">Available at: </w:t>
      </w:r>
      <w:hyperlink r:id="rId7" w:history="1">
        <w:r w:rsidR="00A803AC" w:rsidRPr="00CE3635">
          <w:rPr>
            <w:rStyle w:val="Hyperlink"/>
            <w:lang w:val="en-US"/>
          </w:rPr>
          <w:t>https://library.leeds.ac.uk/info/14011/writing/106/academic_writing</w:t>
        </w:r>
      </w:hyperlink>
    </w:p>
    <w:p w:rsidR="00A803AC" w:rsidRPr="00A803AC" w:rsidRDefault="00A803AC" w:rsidP="00CE3635">
      <w:pPr>
        <w:rPr>
          <w:u w:val="single"/>
          <w:lang w:val="en-US"/>
        </w:rPr>
      </w:pPr>
    </w:p>
    <w:sdt>
      <w:sdtPr>
        <w:rPr>
          <w:sz w:val="24"/>
          <w:szCs w:val="24"/>
        </w:rPr>
        <w:id w:val="1459304446"/>
        <w:docPartObj>
          <w:docPartGallery w:val="Bibliographies"/>
          <w:docPartUnique/>
        </w:docPartObj>
      </w:sdtPr>
      <w:sdtEndPr>
        <w:rPr>
          <w:rFonts w:asciiTheme="minorHAnsi" w:eastAsiaTheme="minorHAnsi" w:hAnsiTheme="minorHAnsi" w:cstheme="minorBidi"/>
          <w:color w:val="auto"/>
        </w:rPr>
      </w:sdtEndPr>
      <w:sdtContent>
        <w:p w:rsidR="00A803AC" w:rsidRPr="00A803AC" w:rsidRDefault="00A803AC" w:rsidP="00A803AC">
          <w:pPr>
            <w:pStyle w:val="Heading1"/>
            <w:rPr>
              <w:sz w:val="24"/>
              <w:szCs w:val="24"/>
            </w:rPr>
          </w:pPr>
          <w:r w:rsidRPr="00A803AC">
            <w:rPr>
              <w:sz w:val="24"/>
              <w:szCs w:val="24"/>
            </w:rPr>
            <w:t>Bibliography</w:t>
          </w:r>
        </w:p>
        <w:sdt>
          <w:sdtPr>
            <w:id w:val="111145805"/>
            <w:bibliography/>
          </w:sdtPr>
          <w:sdtContent>
            <w:p w:rsidR="00A803AC" w:rsidRPr="00A803AC" w:rsidRDefault="00A803AC" w:rsidP="00A803AC">
              <w:pPr>
                <w:pStyle w:val="Bibliography"/>
                <w:rPr>
                  <w:noProof/>
                  <w:lang w:val="en-US"/>
                </w:rPr>
              </w:pPr>
              <w:r w:rsidRPr="00A803AC">
                <w:fldChar w:fldCharType="begin"/>
              </w:r>
              <w:r w:rsidRPr="00A803AC">
                <w:instrText xml:space="preserve"> BIBLIOGRAPHY </w:instrText>
              </w:r>
              <w:r w:rsidRPr="00A803AC">
                <w:fldChar w:fldCharType="separate"/>
              </w:r>
              <w:r w:rsidRPr="00A803AC">
                <w:rPr>
                  <w:noProof/>
                  <w:lang w:val="en-US"/>
                </w:rPr>
                <w:t xml:space="preserve">Grant, M., </w:t>
              </w:r>
              <w:r w:rsidRPr="00A803AC">
                <w:rPr>
                  <w:noProof/>
                  <w:lang w:val="en-US"/>
                </w:rPr>
                <w:t>(</w:t>
              </w:r>
              <w:r w:rsidRPr="00A803AC">
                <w:rPr>
                  <w:noProof/>
                  <w:lang w:val="en-US"/>
                </w:rPr>
                <w:t>2020</w:t>
              </w:r>
              <w:r w:rsidRPr="00A803AC">
                <w:rPr>
                  <w:noProof/>
                  <w:lang w:val="en-US"/>
                </w:rPr>
                <w:t>)</w:t>
              </w:r>
              <w:r w:rsidRPr="00A803AC">
                <w:rPr>
                  <w:noProof/>
                  <w:lang w:val="en-US"/>
                </w:rPr>
                <w:t xml:space="preserve">. </w:t>
              </w:r>
              <w:r w:rsidRPr="00A803AC">
                <w:rPr>
                  <w:i/>
                  <w:iCs/>
                  <w:noProof/>
                  <w:lang w:val="en-US"/>
                </w:rPr>
                <w:t xml:space="preserve">Strength, Weakness, Opportunity, and Threat (SWOT) Analysis. </w:t>
              </w:r>
              <w:r w:rsidRPr="00A803AC">
                <w:rPr>
                  <w:noProof/>
                  <w:lang w:val="en-US"/>
                </w:rPr>
                <w:t xml:space="preserve">[Online] </w:t>
              </w:r>
              <w:r w:rsidRPr="00A803AC">
                <w:rPr>
                  <w:noProof/>
                  <w:lang w:val="en-US"/>
                </w:rPr>
                <w:br/>
                <w:t xml:space="preserve">Available at: </w:t>
              </w:r>
              <w:r w:rsidRPr="00A803AC">
                <w:rPr>
                  <w:noProof/>
                  <w:u w:val="single"/>
                  <w:lang w:val="en-US"/>
                </w:rPr>
                <w:t>https://www.investopedia.com/terms/s/swot.asp</w:t>
              </w:r>
              <w:r w:rsidRPr="00A803AC">
                <w:rPr>
                  <w:noProof/>
                  <w:lang w:val="en-US"/>
                </w:rPr>
                <w:br/>
              </w:r>
              <w:r w:rsidRPr="00A803AC">
                <w:rPr>
                  <w:noProof/>
                  <w:lang w:val="en-US"/>
                </w:rPr>
                <w:t>(</w:t>
              </w:r>
              <w:r w:rsidRPr="00A803AC">
                <w:rPr>
                  <w:noProof/>
                  <w:lang w:val="en-US"/>
                </w:rPr>
                <w:t>Accessed 24 February 2020</w:t>
              </w:r>
              <w:r w:rsidRPr="00A803AC">
                <w:rPr>
                  <w:noProof/>
                  <w:lang w:val="en-US"/>
                </w:rPr>
                <w:t>)</w:t>
              </w:r>
              <w:r w:rsidRPr="00A803AC">
                <w:rPr>
                  <w:noProof/>
                  <w:lang w:val="en-US"/>
                </w:rPr>
                <w:t>.</w:t>
              </w:r>
            </w:p>
            <w:p w:rsidR="00A803AC" w:rsidRPr="00A803AC" w:rsidRDefault="00A803AC" w:rsidP="00A803AC">
              <w:r w:rsidRPr="00A803AC">
                <w:rPr>
                  <w:b/>
                  <w:bCs/>
                  <w:noProof/>
                </w:rPr>
                <w:fldChar w:fldCharType="end"/>
              </w:r>
            </w:p>
          </w:sdtContent>
        </w:sdt>
      </w:sdtContent>
    </w:sdt>
    <w:sdt>
      <w:sdtPr>
        <w:rPr>
          <w:sz w:val="24"/>
          <w:szCs w:val="24"/>
        </w:rPr>
        <w:id w:val="1662814139"/>
        <w:docPartObj>
          <w:docPartGallery w:val="Bibliographies"/>
          <w:docPartUnique/>
        </w:docPartObj>
      </w:sdtPr>
      <w:sdtEndPr>
        <w:rPr>
          <w:rFonts w:asciiTheme="minorHAnsi" w:eastAsiaTheme="minorHAnsi" w:hAnsiTheme="minorHAnsi" w:cstheme="minorBidi"/>
          <w:color w:val="auto"/>
        </w:rPr>
      </w:sdtEndPr>
      <w:sdtContent>
        <w:p w:rsidR="00A803AC" w:rsidRPr="00A803AC" w:rsidRDefault="00A803AC" w:rsidP="00A803AC">
          <w:pPr>
            <w:pStyle w:val="Heading1"/>
            <w:rPr>
              <w:sz w:val="24"/>
              <w:szCs w:val="24"/>
            </w:rPr>
          </w:pPr>
          <w:r w:rsidRPr="00A803AC">
            <w:rPr>
              <w:sz w:val="24"/>
              <w:szCs w:val="24"/>
            </w:rPr>
            <w:t>Bibliography</w:t>
          </w:r>
        </w:p>
        <w:sdt>
          <w:sdtPr>
            <w:id w:val="-1352720310"/>
            <w:bibliography/>
          </w:sdtPr>
          <w:sdtContent>
            <w:p w:rsidR="00A803AC" w:rsidRPr="00A803AC" w:rsidRDefault="00A803AC" w:rsidP="00A803AC">
              <w:pPr>
                <w:pStyle w:val="Bibliography"/>
                <w:rPr>
                  <w:noProof/>
                  <w:lang w:val="en-US"/>
                </w:rPr>
              </w:pPr>
              <w:r w:rsidRPr="00A803AC">
                <w:fldChar w:fldCharType="begin"/>
              </w:r>
              <w:r w:rsidRPr="00A803AC">
                <w:instrText xml:space="preserve"> BIBLIOGRAPHY </w:instrText>
              </w:r>
              <w:r w:rsidRPr="00A803AC">
                <w:fldChar w:fldCharType="separate"/>
              </w:r>
              <w:r w:rsidRPr="00A803AC">
                <w:rPr>
                  <w:noProof/>
                  <w:lang w:val="en-US"/>
                </w:rPr>
                <w:t xml:space="preserve">Smith, J., </w:t>
              </w:r>
              <w:r w:rsidRPr="00A803AC">
                <w:rPr>
                  <w:noProof/>
                  <w:lang w:val="en-US"/>
                </w:rPr>
                <w:t>(</w:t>
              </w:r>
              <w:r w:rsidRPr="00A803AC">
                <w:rPr>
                  <w:noProof/>
                  <w:lang w:val="en-US"/>
                </w:rPr>
                <w:t>2019</w:t>
              </w:r>
              <w:r w:rsidRPr="00A803AC">
                <w:rPr>
                  <w:noProof/>
                  <w:lang w:val="en-US"/>
                </w:rPr>
                <w:t>)</w:t>
              </w:r>
              <w:r w:rsidRPr="00A803AC">
                <w:rPr>
                  <w:noProof/>
                  <w:lang w:val="en-US"/>
                </w:rPr>
                <w:t xml:space="preserve">. </w:t>
              </w:r>
              <w:r w:rsidRPr="00A803AC">
                <w:rPr>
                  <w:i/>
                  <w:iCs/>
                  <w:noProof/>
                  <w:lang w:val="en-US"/>
                </w:rPr>
                <w:t xml:space="preserve">How to write a CV. </w:t>
              </w:r>
              <w:r w:rsidRPr="00A803AC">
                <w:rPr>
                  <w:noProof/>
                  <w:lang w:val="en-US"/>
                </w:rPr>
                <w:t xml:space="preserve">[Online] </w:t>
              </w:r>
              <w:r w:rsidRPr="00A803AC">
                <w:rPr>
                  <w:noProof/>
                  <w:lang w:val="en-US"/>
                </w:rPr>
                <w:br/>
                <w:t xml:space="preserve">Available at: </w:t>
              </w:r>
              <w:r w:rsidRPr="00A803AC">
                <w:rPr>
                  <w:noProof/>
                  <w:u w:val="single"/>
                  <w:lang w:val="en-US"/>
                </w:rPr>
                <w:t>https://www.prospects.ac.uk/careers-advice/cvs-and-cover-letters/how-to-write-a-cv</w:t>
              </w:r>
              <w:r w:rsidRPr="00A803AC">
                <w:rPr>
                  <w:noProof/>
                  <w:lang w:val="en-US"/>
                </w:rPr>
                <w:br/>
              </w:r>
              <w:r w:rsidRPr="00A803AC">
                <w:rPr>
                  <w:noProof/>
                  <w:lang w:val="en-US"/>
                </w:rPr>
                <w:t>(</w:t>
              </w:r>
              <w:r w:rsidRPr="00A803AC">
                <w:rPr>
                  <w:noProof/>
                  <w:lang w:val="en-US"/>
                </w:rPr>
                <w:t>Accessed March 2019</w:t>
              </w:r>
              <w:r w:rsidRPr="00A803AC">
                <w:rPr>
                  <w:noProof/>
                  <w:lang w:val="en-US"/>
                </w:rPr>
                <w:t>)</w:t>
              </w:r>
              <w:r w:rsidRPr="00A803AC">
                <w:rPr>
                  <w:noProof/>
                  <w:lang w:val="en-US"/>
                </w:rPr>
                <w:t>.</w:t>
              </w:r>
            </w:p>
            <w:p w:rsidR="00A803AC" w:rsidRPr="00A803AC" w:rsidRDefault="00A803AC" w:rsidP="00A803AC">
              <w:r w:rsidRPr="00A803AC">
                <w:rPr>
                  <w:b/>
                  <w:bCs/>
                  <w:noProof/>
                </w:rPr>
                <w:fldChar w:fldCharType="end"/>
              </w:r>
            </w:p>
          </w:sdtContent>
        </w:sdt>
      </w:sdtContent>
    </w:sdt>
    <w:p w:rsidR="00A803AC" w:rsidRPr="00CE3635" w:rsidRDefault="00A803AC" w:rsidP="00CE3635"/>
    <w:p w:rsidR="00A803AC" w:rsidRPr="00A803AC" w:rsidRDefault="00A803AC" w:rsidP="00A803AC">
      <w:pPr>
        <w:pStyle w:val="Heading1"/>
        <w:rPr>
          <w:sz w:val="24"/>
          <w:szCs w:val="24"/>
        </w:rPr>
      </w:pPr>
      <w:r w:rsidRPr="00A803AC">
        <w:rPr>
          <w:sz w:val="24"/>
          <w:szCs w:val="24"/>
        </w:rPr>
        <w:t>B</w:t>
      </w:r>
      <w:r w:rsidRPr="00A803AC">
        <w:rPr>
          <w:sz w:val="24"/>
          <w:szCs w:val="24"/>
        </w:rPr>
        <w:t>ibliography</w:t>
      </w:r>
    </w:p>
    <w:p w:rsidR="00A803AC" w:rsidRPr="00A803AC" w:rsidRDefault="00A803AC" w:rsidP="00A803AC">
      <w:pPr>
        <w:pStyle w:val="Bibliography"/>
        <w:rPr>
          <w:noProof/>
          <w:lang w:val="en-US"/>
        </w:rPr>
      </w:pPr>
      <w:r w:rsidRPr="00A803AC">
        <w:rPr>
          <w:noProof/>
          <w:lang w:val="en-US"/>
        </w:rPr>
        <w:t xml:space="preserve">Leeds, U. o., </w:t>
      </w:r>
      <w:r w:rsidRPr="00A803AC">
        <w:rPr>
          <w:noProof/>
          <w:lang w:val="en-US"/>
        </w:rPr>
        <w:t>(</w:t>
      </w:r>
      <w:r w:rsidRPr="00A803AC">
        <w:rPr>
          <w:noProof/>
          <w:lang w:val="en-US"/>
        </w:rPr>
        <w:t>2020</w:t>
      </w:r>
      <w:r w:rsidRPr="00A803AC">
        <w:rPr>
          <w:noProof/>
          <w:lang w:val="en-US"/>
        </w:rPr>
        <w:t>)</w:t>
      </w:r>
      <w:r w:rsidRPr="00A803AC">
        <w:rPr>
          <w:noProof/>
          <w:lang w:val="en-US"/>
        </w:rPr>
        <w:t xml:space="preserve">. </w:t>
      </w:r>
      <w:r w:rsidRPr="00A803AC">
        <w:rPr>
          <w:i/>
          <w:iCs/>
          <w:noProof/>
          <w:lang w:val="en-US"/>
        </w:rPr>
        <w:t xml:space="preserve">Referencing explained Why and when to reference. </w:t>
      </w:r>
      <w:r w:rsidRPr="00A803AC">
        <w:rPr>
          <w:noProof/>
          <w:lang w:val="en-US"/>
        </w:rPr>
        <w:t xml:space="preserve">[Online] </w:t>
      </w:r>
      <w:r w:rsidRPr="00A803AC">
        <w:rPr>
          <w:noProof/>
          <w:lang w:val="en-US"/>
        </w:rPr>
        <w:br/>
        <w:t xml:space="preserve">Available at: </w:t>
      </w:r>
      <w:r w:rsidRPr="00A803AC">
        <w:rPr>
          <w:noProof/>
          <w:u w:val="single"/>
          <w:lang w:val="en-US"/>
        </w:rPr>
        <w:t>https://library.leeds.ac.uk/info/1402/referencing/47/referencing_explained</w:t>
      </w:r>
    </w:p>
    <w:p w:rsidR="00CE3635" w:rsidRPr="00A803AC" w:rsidRDefault="00CE3635"/>
    <w:sdt>
      <w:sdtPr>
        <w:rPr>
          <w:sz w:val="24"/>
          <w:szCs w:val="24"/>
        </w:rPr>
        <w:id w:val="854454738"/>
        <w:docPartObj>
          <w:docPartGallery w:val="Bibliographies"/>
          <w:docPartUnique/>
        </w:docPartObj>
      </w:sdtPr>
      <w:sdtEndPr>
        <w:rPr>
          <w:rFonts w:asciiTheme="minorHAnsi" w:eastAsiaTheme="minorHAnsi" w:hAnsiTheme="minorHAnsi" w:cstheme="minorBidi"/>
          <w:color w:val="auto"/>
        </w:rPr>
      </w:sdtEndPr>
      <w:sdtContent>
        <w:p w:rsidR="00A803AC" w:rsidRPr="00A803AC" w:rsidRDefault="00A803AC" w:rsidP="00A803AC">
          <w:pPr>
            <w:pStyle w:val="Heading1"/>
            <w:rPr>
              <w:sz w:val="24"/>
              <w:szCs w:val="24"/>
            </w:rPr>
          </w:pPr>
          <w:r w:rsidRPr="00A803AC">
            <w:rPr>
              <w:sz w:val="24"/>
              <w:szCs w:val="24"/>
            </w:rPr>
            <w:t>Bibliography</w:t>
          </w:r>
        </w:p>
        <w:sdt>
          <w:sdtPr>
            <w:id w:val="-457031814"/>
            <w:bibliography/>
          </w:sdtPr>
          <w:sdtContent>
            <w:p w:rsidR="00A803AC" w:rsidRPr="00A803AC" w:rsidRDefault="00A803AC" w:rsidP="00A803AC">
              <w:pPr>
                <w:pStyle w:val="Bibliography"/>
                <w:rPr>
                  <w:noProof/>
                  <w:lang w:val="en-US"/>
                </w:rPr>
              </w:pPr>
              <w:r w:rsidRPr="00A803AC">
                <w:fldChar w:fldCharType="begin"/>
              </w:r>
              <w:r w:rsidRPr="00A803AC">
                <w:instrText xml:space="preserve"> BIBLIOGRAPHY </w:instrText>
              </w:r>
              <w:r w:rsidRPr="00A803AC">
                <w:fldChar w:fldCharType="separate"/>
              </w:r>
              <w:r w:rsidRPr="00A803AC">
                <w:rPr>
                  <w:noProof/>
                  <w:lang w:val="en-US"/>
                </w:rPr>
                <w:t xml:space="preserve">Edinburgh, U. o., </w:t>
              </w:r>
              <w:r w:rsidRPr="00A803AC">
                <w:rPr>
                  <w:noProof/>
                  <w:lang w:val="en-US"/>
                </w:rPr>
                <w:t>(</w:t>
              </w:r>
              <w:r w:rsidRPr="00A803AC">
                <w:rPr>
                  <w:noProof/>
                  <w:lang w:val="en-US"/>
                </w:rPr>
                <w:t>2020</w:t>
              </w:r>
              <w:r w:rsidRPr="00A803AC">
                <w:rPr>
                  <w:noProof/>
                  <w:lang w:val="en-US"/>
                </w:rPr>
                <w:t>)</w:t>
              </w:r>
              <w:r w:rsidRPr="00A803AC">
                <w:rPr>
                  <w:noProof/>
                  <w:lang w:val="en-US"/>
                </w:rPr>
                <w:t xml:space="preserve">. </w:t>
              </w:r>
              <w:r w:rsidRPr="00A803AC">
                <w:rPr>
                  <w:i/>
                  <w:iCs/>
                  <w:noProof/>
                  <w:lang w:val="en-US"/>
                </w:rPr>
                <w:t xml:space="preserve">Gibbs' Reflective Cycle. </w:t>
              </w:r>
              <w:r w:rsidRPr="00A803AC">
                <w:rPr>
                  <w:noProof/>
                  <w:lang w:val="en-US"/>
                </w:rPr>
                <w:t xml:space="preserve">[Online] </w:t>
              </w:r>
              <w:r w:rsidRPr="00A803AC">
                <w:rPr>
                  <w:noProof/>
                  <w:lang w:val="en-US"/>
                </w:rPr>
                <w:br/>
                <w:t xml:space="preserve">Available at: </w:t>
              </w:r>
              <w:r w:rsidRPr="00A803AC">
                <w:rPr>
                  <w:noProof/>
                  <w:u w:val="single"/>
                  <w:lang w:val="en-US"/>
                </w:rPr>
                <w:t>https://www.ed.ac.uk/reflection/reflectors-toolkit/reflecting-on-experience/gibbs-reflective-cycle</w:t>
              </w:r>
            </w:p>
            <w:p w:rsidR="00A803AC" w:rsidRPr="00A803AC" w:rsidRDefault="00A803AC" w:rsidP="00A803AC">
              <w:r w:rsidRPr="00A803AC">
                <w:rPr>
                  <w:b/>
                  <w:bCs/>
                  <w:noProof/>
                </w:rPr>
                <w:fldChar w:fldCharType="end"/>
              </w:r>
            </w:p>
          </w:sdtContent>
        </w:sdt>
      </w:sdtContent>
    </w:sdt>
    <w:p w:rsidR="00A803AC" w:rsidRPr="00A803AC" w:rsidRDefault="00A803AC"/>
    <w:p w:rsidR="00A803AC" w:rsidRPr="00A803AC" w:rsidRDefault="00A803AC" w:rsidP="00A803AC">
      <w:r w:rsidRPr="00A803AC">
        <w:rPr>
          <w:b/>
          <w:bCs/>
          <w:lang w:val="en-US"/>
        </w:rPr>
        <w:t>Bibliography</w:t>
      </w:r>
    </w:p>
    <w:p w:rsidR="00A803AC" w:rsidRPr="00A803AC" w:rsidRDefault="00A803AC" w:rsidP="00A803AC">
      <w:pPr>
        <w:rPr>
          <w:lang w:val="en-US"/>
        </w:rPr>
      </w:pPr>
      <w:r w:rsidRPr="00A803AC">
        <w:rPr>
          <w:lang w:val="en-US"/>
        </w:rPr>
        <w:t xml:space="preserve">Kruse, K., (2016) </w:t>
      </w:r>
      <w:r w:rsidRPr="00A803AC">
        <w:rPr>
          <w:i/>
          <w:iCs/>
          <w:lang w:val="en-US"/>
        </w:rPr>
        <w:t xml:space="preserve">The 80/20 Rule And How It Can Change Your Life. </w:t>
      </w:r>
      <w:r w:rsidRPr="00A803AC">
        <w:rPr>
          <w:lang w:val="en-US"/>
        </w:rPr>
        <w:t xml:space="preserve">[Online] </w:t>
      </w:r>
      <w:r w:rsidRPr="00A803AC">
        <w:rPr>
          <w:lang w:val="en-US"/>
        </w:rPr>
        <w:br/>
        <w:t xml:space="preserve">Available at: </w:t>
      </w:r>
      <w:r w:rsidRPr="00A803AC">
        <w:rPr>
          <w:u w:val="single"/>
          <w:lang w:val="en-US"/>
        </w:rPr>
        <w:t>https://www.forbes.com/sites/kevinkruse/2016/03/07/80-20-rule/?sh=27e272d53814</w:t>
      </w:r>
      <w:r w:rsidRPr="00A803AC">
        <w:rPr>
          <w:lang w:val="en-US"/>
        </w:rPr>
        <w:br/>
        <w:t>(Accessed 7 March 2016).</w:t>
      </w:r>
    </w:p>
    <w:p w:rsidR="00A803AC" w:rsidRPr="00A803AC" w:rsidRDefault="00A803AC" w:rsidP="00A803AC">
      <w:pPr>
        <w:rPr>
          <w:lang w:val="en-US"/>
        </w:rPr>
      </w:pPr>
    </w:p>
    <w:p w:rsidR="00A803AC" w:rsidRPr="00A803AC" w:rsidRDefault="00A803AC" w:rsidP="00A803AC"/>
    <w:sdt>
      <w:sdtPr>
        <w:rPr>
          <w:sz w:val="24"/>
          <w:szCs w:val="24"/>
        </w:rPr>
        <w:id w:val="1186101807"/>
        <w:docPartObj>
          <w:docPartGallery w:val="Bibliographies"/>
          <w:docPartUnique/>
        </w:docPartObj>
      </w:sdtPr>
      <w:sdtEndPr>
        <w:rPr>
          <w:rFonts w:asciiTheme="minorHAnsi" w:eastAsiaTheme="minorHAnsi" w:hAnsiTheme="minorHAnsi" w:cstheme="minorBidi"/>
          <w:color w:val="auto"/>
        </w:rPr>
      </w:sdtEndPr>
      <w:sdtContent>
        <w:p w:rsidR="00A803AC" w:rsidRPr="00A803AC" w:rsidRDefault="00A803AC" w:rsidP="00A803AC">
          <w:pPr>
            <w:pStyle w:val="Heading1"/>
            <w:rPr>
              <w:sz w:val="24"/>
              <w:szCs w:val="24"/>
            </w:rPr>
          </w:pPr>
          <w:r w:rsidRPr="00A803AC">
            <w:rPr>
              <w:sz w:val="24"/>
              <w:szCs w:val="24"/>
            </w:rPr>
            <w:t>Bibliography</w:t>
          </w:r>
        </w:p>
        <w:sdt>
          <w:sdtPr>
            <w:id w:val="-1884316246"/>
            <w:bibliography/>
          </w:sdtPr>
          <w:sdtContent>
            <w:p w:rsidR="00A803AC" w:rsidRPr="00A803AC" w:rsidRDefault="00A803AC" w:rsidP="00A803AC">
              <w:pPr>
                <w:pStyle w:val="Bibliography"/>
                <w:rPr>
                  <w:noProof/>
                  <w:lang w:val="en-US"/>
                </w:rPr>
              </w:pPr>
              <w:r w:rsidRPr="00A803AC">
                <w:fldChar w:fldCharType="begin"/>
              </w:r>
              <w:r w:rsidRPr="00A803AC">
                <w:instrText xml:space="preserve"> BIBLIOGRAPHY </w:instrText>
              </w:r>
              <w:r w:rsidRPr="00A803AC">
                <w:fldChar w:fldCharType="separate"/>
              </w:r>
            </w:p>
            <w:p w:rsidR="00A803AC" w:rsidRPr="00A803AC" w:rsidRDefault="00A803AC" w:rsidP="00A803AC">
              <w:pPr>
                <w:pStyle w:val="Bibliography"/>
                <w:rPr>
                  <w:noProof/>
                  <w:lang w:val="en-US"/>
                </w:rPr>
              </w:pPr>
              <w:r w:rsidRPr="00A803AC">
                <w:rPr>
                  <w:noProof/>
                  <w:lang w:val="en-US"/>
                </w:rPr>
                <w:t xml:space="preserve">Portsmouth, U. o., </w:t>
              </w:r>
              <w:r w:rsidRPr="00A803AC">
                <w:rPr>
                  <w:noProof/>
                  <w:lang w:val="en-US"/>
                </w:rPr>
                <w:t>(</w:t>
              </w:r>
              <w:r w:rsidRPr="00A803AC">
                <w:rPr>
                  <w:noProof/>
                  <w:lang w:val="en-US"/>
                </w:rPr>
                <w:t>2020</w:t>
              </w:r>
              <w:r w:rsidRPr="00A803AC">
                <w:rPr>
                  <w:noProof/>
                  <w:lang w:val="en-US"/>
                </w:rPr>
                <w:t>)</w:t>
              </w:r>
              <w:r w:rsidRPr="00A803AC">
                <w:rPr>
                  <w:noProof/>
                  <w:lang w:val="en-US"/>
                </w:rPr>
                <w:t xml:space="preserve">. </w:t>
              </w:r>
              <w:r w:rsidRPr="00A803AC">
                <w:rPr>
                  <w:i/>
                  <w:iCs/>
                  <w:noProof/>
                  <w:lang w:val="en-US"/>
                </w:rPr>
                <w:t xml:space="preserve">REFLECTIVE WRITING. </w:t>
              </w:r>
              <w:r w:rsidRPr="00A803AC">
                <w:rPr>
                  <w:noProof/>
                  <w:lang w:val="en-US"/>
                </w:rPr>
                <w:t xml:space="preserve">[Online] </w:t>
              </w:r>
              <w:r w:rsidRPr="00A803AC">
                <w:rPr>
                  <w:noProof/>
                  <w:lang w:val="en-US"/>
                </w:rPr>
                <w:br/>
                <w:t xml:space="preserve">Available at: </w:t>
              </w:r>
              <w:r w:rsidRPr="00A803AC">
                <w:rPr>
                  <w:noProof/>
                  <w:u w:val="single"/>
                  <w:lang w:val="en-US"/>
                </w:rPr>
                <w:t>https://www.port.ac.uk/student-life/help-and-advice/study-skills/written-assignments/reflective-writing-introduction</w:t>
              </w:r>
            </w:p>
            <w:p w:rsidR="00A803AC" w:rsidRPr="00A803AC" w:rsidRDefault="00A803AC" w:rsidP="00A803AC">
              <w:pPr>
                <w:pStyle w:val="Bibliography"/>
                <w:rPr>
                  <w:noProof/>
                  <w:lang w:val="en-US"/>
                </w:rPr>
              </w:pPr>
            </w:p>
            <w:p w:rsidR="00A803AC" w:rsidRPr="00A803AC" w:rsidRDefault="00A803AC" w:rsidP="00A803AC">
              <w:r w:rsidRPr="00A803AC">
                <w:rPr>
                  <w:b/>
                  <w:bCs/>
                  <w:noProof/>
                </w:rPr>
                <w:fldChar w:fldCharType="end"/>
              </w:r>
            </w:p>
          </w:sdtContent>
        </w:sdt>
      </w:sdtContent>
    </w:sdt>
    <w:sdt>
      <w:sdtPr>
        <w:rPr>
          <w:sz w:val="24"/>
          <w:szCs w:val="24"/>
        </w:rPr>
        <w:id w:val="-627240593"/>
        <w:docPartObj>
          <w:docPartGallery w:val="Bibliographies"/>
          <w:docPartUnique/>
        </w:docPartObj>
      </w:sdtPr>
      <w:sdtEndPr>
        <w:rPr>
          <w:rFonts w:asciiTheme="minorHAnsi" w:eastAsiaTheme="minorHAnsi" w:hAnsiTheme="minorHAnsi" w:cstheme="minorBidi"/>
          <w:color w:val="auto"/>
        </w:rPr>
      </w:sdtEndPr>
      <w:sdtContent>
        <w:p w:rsidR="00A803AC" w:rsidRPr="00A803AC" w:rsidRDefault="00A803AC" w:rsidP="00A803AC">
          <w:pPr>
            <w:pStyle w:val="Heading1"/>
            <w:rPr>
              <w:sz w:val="24"/>
              <w:szCs w:val="24"/>
            </w:rPr>
          </w:pPr>
          <w:r w:rsidRPr="00A803AC">
            <w:rPr>
              <w:sz w:val="24"/>
              <w:szCs w:val="24"/>
            </w:rPr>
            <w:t>Bibliography</w:t>
          </w:r>
        </w:p>
        <w:sdt>
          <w:sdtPr>
            <w:id w:val="-1454404464"/>
            <w:bibliography/>
          </w:sdtPr>
          <w:sdtEndPr/>
          <w:sdtContent>
            <w:p w:rsidR="00A803AC" w:rsidRPr="00A803AC" w:rsidRDefault="00A803AC" w:rsidP="00A803AC">
              <w:pPr>
                <w:pStyle w:val="Bibliography"/>
                <w:rPr>
                  <w:noProof/>
                  <w:lang w:val="en-US"/>
                </w:rPr>
              </w:pPr>
              <w:r w:rsidRPr="00A803AC">
                <w:fldChar w:fldCharType="begin"/>
              </w:r>
              <w:r w:rsidRPr="00A803AC">
                <w:instrText xml:space="preserve"> BIBLIOGRAPHY </w:instrText>
              </w:r>
              <w:r w:rsidRPr="00A803AC">
                <w:fldChar w:fldCharType="separate"/>
              </w:r>
              <w:r w:rsidRPr="00A803AC">
                <w:rPr>
                  <w:noProof/>
                  <w:lang w:val="en-US"/>
                </w:rPr>
                <w:t xml:space="preserve">AHMAD, A., (2018). </w:t>
              </w:r>
              <w:r w:rsidRPr="00A803AC">
                <w:rPr>
                  <w:i/>
                  <w:iCs/>
                  <w:noProof/>
                  <w:lang w:val="en-US"/>
                </w:rPr>
                <w:t xml:space="preserve">Importance of academic writing. </w:t>
              </w:r>
              <w:r w:rsidRPr="00A803AC">
                <w:rPr>
                  <w:noProof/>
                  <w:lang w:val="en-US"/>
                </w:rPr>
                <w:t xml:space="preserve">[Online] </w:t>
              </w:r>
              <w:r w:rsidRPr="00A803AC">
                <w:rPr>
                  <w:noProof/>
                  <w:lang w:val="en-US"/>
                </w:rPr>
                <w:br/>
                <w:t xml:space="preserve">Available at: </w:t>
              </w:r>
              <w:r w:rsidRPr="00A803AC">
                <w:rPr>
                  <w:noProof/>
                  <w:u w:val="single"/>
                  <w:lang w:val="en-US"/>
                </w:rPr>
                <w:t>https://www.thestar.com.my/opinion/letters/2018/09/17/importance-of-academic-writing/#:~:text=Academic%20writing%20serves%20as%20a,focus%20on%20technique%20and%20style.&amp;text=We%20learn%20to%20analyse%20from,out%20with%20what%20is%20important.</w:t>
              </w:r>
              <w:r w:rsidRPr="00A803AC">
                <w:rPr>
                  <w:noProof/>
                  <w:lang w:val="en-US"/>
                </w:rPr>
                <w:br/>
                <w:t>[Accessed 17 September 2018].</w:t>
              </w:r>
            </w:p>
            <w:p w:rsidR="00A803AC" w:rsidRPr="00A803AC" w:rsidRDefault="00A803AC" w:rsidP="00A803AC">
              <w:pPr>
                <w:pStyle w:val="Bibliography"/>
                <w:rPr>
                  <w:noProof/>
                  <w:lang w:val="en-US"/>
                </w:rPr>
              </w:pPr>
              <w:r w:rsidRPr="00A803AC">
                <w:rPr>
                  <w:noProof/>
                  <w:lang w:val="en-US"/>
                </w:rPr>
                <w:br/>
              </w:r>
            </w:p>
            <w:p w:rsidR="00A803AC" w:rsidRDefault="00A803AC" w:rsidP="00A803AC">
              <w:r w:rsidRPr="00A803AC">
                <w:rPr>
                  <w:b/>
                  <w:bCs/>
                  <w:noProof/>
                </w:rPr>
                <w:fldChar w:fldCharType="end"/>
              </w:r>
            </w:p>
          </w:sdtContent>
        </w:sdt>
      </w:sdtContent>
    </w:sdt>
    <w:p w:rsidR="00A803AC" w:rsidRDefault="00A803AC"/>
    <w:sectPr w:rsidR="00A803AC" w:rsidSect="00AE5B2D">
      <w:footerReference w:type="even" r:id="rId8"/>
      <w:footerReference w:type="default" r:id="rId9"/>
      <w:footerReference w:type="firs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57724" w:rsidRDefault="00E57724" w:rsidP="00136057">
      <w:r>
        <w:separator/>
      </w:r>
    </w:p>
  </w:endnote>
  <w:endnote w:type="continuationSeparator" w:id="0">
    <w:p w:rsidR="00E57724" w:rsidRDefault="00E57724" w:rsidP="001360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55763255"/>
      <w:docPartObj>
        <w:docPartGallery w:val="Page Numbers (Bottom of Page)"/>
        <w:docPartUnique/>
      </w:docPartObj>
    </w:sdtPr>
    <w:sdtContent>
      <w:p w:rsidR="00136057" w:rsidRDefault="00136057" w:rsidP="00DA39B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136057" w:rsidRDefault="00136057" w:rsidP="0013605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36057" w:rsidRDefault="00136057" w:rsidP="00136057">
    <w:pPr>
      <w:pStyle w:val="Footer"/>
      <w:ind w:right="360"/>
    </w:pPr>
    <w:r>
      <w:rPr>
        <w:noProof/>
        <w:lang w:eastAsia="zh-CN"/>
      </w:rPr>
      <mc:AlternateContent>
        <mc:Choice Requires="wpg">
          <w:drawing>
            <wp:anchor distT="0" distB="0" distL="114300" distR="114300" simplePos="0" relativeHeight="251661312" behindDoc="0" locked="0" layoutInCell="1" allowOverlap="1">
              <wp:simplePos x="0" y="0"/>
              <wp:positionH relativeFrom="page">
                <wp:align>left</wp:align>
              </wp:positionH>
              <wp:positionV relativeFrom="bottomMargin">
                <wp:align>center</wp:align>
              </wp:positionV>
              <wp:extent cx="5943600" cy="274320"/>
              <wp:effectExtent l="0" t="0" r="0" b="0"/>
              <wp:wrapNone/>
              <wp:docPr id="1" name="Group 1"/>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2" name="Rectangle 2"/>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Text Box 3"/>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36057" w:rsidRDefault="00136057">
                            <w:pPr>
                              <w:pStyle w:val="Footer"/>
                              <w:rPr>
                                <w:caps/>
                                <w:color w:val="808080" w:themeColor="background1" w:themeShade="80"/>
                                <w:sz w:val="20"/>
                                <w:szCs w:val="20"/>
                              </w:rPr>
                            </w:pPr>
                            <w:sdt>
                              <w:sdtPr>
                                <w:rPr>
                                  <w:color w:val="808080" w:themeColor="background1" w:themeShade="80"/>
                                  <w:sz w:val="20"/>
                                  <w:szCs w:val="20"/>
                                </w:rPr>
                                <w:alias w:val="Author"/>
                                <w:tag w:val=""/>
                                <w:id w:val="569082145"/>
                                <w:dataBinding w:prefixMappings="xmlns:ns0='http://purl.org/dc/elements/1.1/' xmlns:ns1='http://schemas.openxmlformats.org/package/2006/metadata/core-properties' " w:xpath="/ns1:coreProperties[1]/ns0:creator[1]" w:storeItemID="{6C3C8BC8-F283-45AE-878A-BAB7291924A1}"/>
                                <w:text/>
                              </w:sdtPr>
                              <w:sdtContent>
                                <w:r>
                                  <w:rPr>
                                    <w:color w:val="808080" w:themeColor="background1" w:themeShade="80"/>
                                    <w:sz w:val="20"/>
                                    <w:szCs w:val="20"/>
                                  </w:rPr>
                                  <w:t xml:space="preserve">Martin </w:t>
                                </w:r>
                                <w:proofErr w:type="spellStart"/>
                                <w:r>
                                  <w:rPr>
                                    <w:color w:val="808080" w:themeColor="background1" w:themeShade="80"/>
                                    <w:sz w:val="20"/>
                                    <w:szCs w:val="20"/>
                                  </w:rPr>
                                  <w:t>Dobo</w:t>
                                </w:r>
                                <w:proofErr w:type="spellEnd"/>
                                <w:r>
                                  <w:rPr>
                                    <w:color w:val="808080" w:themeColor="background1" w:themeShade="80"/>
                                    <w:sz w:val="20"/>
                                    <w:szCs w:val="20"/>
                                  </w:rPr>
                                  <w:t xml:space="preserve"> (2012682)</w:t>
                                </w:r>
                              </w:sdtContent>
                            </w:sdt>
                            <w:r>
                              <w:rPr>
                                <w:caps/>
                                <w:color w:val="808080" w:themeColor="background1" w:themeShade="80"/>
                                <w:sz w:val="20"/>
                                <w:szCs w:val="20"/>
                              </w:rPr>
                              <w:t> | </w:t>
                            </w:r>
                            <w:sdt>
                              <w:sdtPr>
                                <w:rPr>
                                  <w:caps/>
                                  <w:color w:val="808080" w:themeColor="background1" w:themeShade="80"/>
                                  <w:sz w:val="20"/>
                                  <w:szCs w:val="20"/>
                                </w:rPr>
                                <w:alias w:val="School"/>
                                <w:tag w:val="School"/>
                                <w:id w:val="418684360"/>
                                <w:dataBinding w:prefixMappings="xmlns:ns0='http://schemas.openxmlformats.org/officeDocument/2006/extended-properties' " w:xpath="/ns0:Properties[1]/ns0:Company[1]" w:storeItemID="{6668398D-A668-4E3E-A5EB-62B293D839F1}"/>
                                <w:text/>
                              </w:sdtPr>
                              <w:sdtContent>
                                <w:r>
                                  <w:rPr>
                                    <w:caps/>
                                    <w:color w:val="808080" w:themeColor="background1" w:themeShade="80"/>
                                    <w:sz w:val="20"/>
                                    <w:szCs w:val="20"/>
                                  </w:rPr>
                                  <w:t>Academic and Employability Skills</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id="Group 1" o:spid="_x0000_s1028" style="position:absolute;margin-left:0;margin-top:0;width:468pt;height:21.6pt;z-index:251661312;mso-position-horizontal:left;mso-position-horizontal-relative:page;mso-position-vertical:center;mso-position-vertical-relative:bottom-margin-area" coordsize="59436,274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">
              <v:rect id="Rectangle 2" o:spid="_x0000_s1029" style="position:absolute;width:59436;height:274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" fillcolor="white [3212]" stroked="f" strokeweight="1pt">
                <v:fill opacity="0"/>
              </v:rect>
              <v:shapetype id="_x0000_t202" coordsize="21600,21600" o:spt="202" path="m,l,21600r21600,l21600,xe">
                <v:stroke joinstyle="miter"/>
                <v:path gradientshapeok="t" o:connecttype="rect"/>
              </v:shapetype>
              <v:shape id="Text Box 3" o:spid="_x0000_s1030" type="#_x0000_t202" style="position:absolute;left:2286;width:53530;height:252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" filled="f" stroked="f" strokeweight=".5pt">
                <v:textbox style="mso-fit-shape-to-text:t" inset="0,,0">
                  <w:txbxContent>
                    <w:p w:rsidR="00136057" w:rsidRDefault="00136057">
                      <w:pPr>
                        <w:pStyle w:val="Footer"/>
                        <w:rPr>
                          <w:caps/>
                          <w:color w:val="808080" w:themeColor="background1" w:themeShade="80"/>
                          <w:sz w:val="20"/>
                          <w:szCs w:val="20"/>
                        </w:rPr>
                      </w:pPr>
                      <w:sdt>
                        <w:sdtPr>
                          <w:rPr>
                            <w:color w:val="808080" w:themeColor="background1" w:themeShade="80"/>
                            <w:sz w:val="20"/>
                            <w:szCs w:val="20"/>
                          </w:rPr>
                          <w:alias w:val="Author"/>
                          <w:tag w:val=""/>
                          <w:id w:val="569082145"/>
                          <w:dataBinding w:prefixMappings="xmlns:ns0='http://purl.org/dc/elements/1.1/' xmlns:ns1='http://schemas.openxmlformats.org/package/2006/metadata/core-properties' " w:xpath="/ns1:coreProperties[1]/ns0:creator[1]" w:storeItemID="{6C3C8BC8-F283-45AE-878A-BAB7291924A1}"/>
                          <w:text/>
                        </w:sdtPr>
                        <w:sdtContent>
                          <w:r>
                            <w:rPr>
                              <w:color w:val="808080" w:themeColor="background1" w:themeShade="80"/>
                              <w:sz w:val="20"/>
                              <w:szCs w:val="20"/>
                            </w:rPr>
                            <w:t xml:space="preserve">Martin </w:t>
                          </w:r>
                          <w:proofErr w:type="spellStart"/>
                          <w:r>
                            <w:rPr>
                              <w:color w:val="808080" w:themeColor="background1" w:themeShade="80"/>
                              <w:sz w:val="20"/>
                              <w:szCs w:val="20"/>
                            </w:rPr>
                            <w:t>Dobo</w:t>
                          </w:r>
                          <w:proofErr w:type="spellEnd"/>
                          <w:r>
                            <w:rPr>
                              <w:color w:val="808080" w:themeColor="background1" w:themeShade="80"/>
                              <w:sz w:val="20"/>
                              <w:szCs w:val="20"/>
                            </w:rPr>
                            <w:t xml:space="preserve"> (2012682)</w:t>
                          </w:r>
                        </w:sdtContent>
                      </w:sdt>
                      <w:r>
                        <w:rPr>
                          <w:caps/>
                          <w:color w:val="808080" w:themeColor="background1" w:themeShade="80"/>
                          <w:sz w:val="20"/>
                          <w:szCs w:val="20"/>
                        </w:rPr>
                        <w:t> | </w:t>
                      </w:r>
                      <w:sdt>
                        <w:sdtPr>
                          <w:rPr>
                            <w:caps/>
                            <w:color w:val="808080" w:themeColor="background1" w:themeShade="80"/>
                            <w:sz w:val="20"/>
                            <w:szCs w:val="20"/>
                          </w:rPr>
                          <w:alias w:val="School"/>
                          <w:tag w:val="School"/>
                          <w:id w:val="418684360"/>
                          <w:dataBinding w:prefixMappings="xmlns:ns0='http://schemas.openxmlformats.org/officeDocument/2006/extended-properties' " w:xpath="/ns0:Properties[1]/ns0:Company[1]" w:storeItemID="{6668398D-A668-4E3E-A5EB-62B293D839F1}"/>
                          <w:text/>
                        </w:sdtPr>
                        <w:sdtContent>
                          <w:r>
                            <w:rPr>
                              <w:caps/>
                              <w:color w:val="808080" w:themeColor="background1" w:themeShade="80"/>
                              <w:sz w:val="20"/>
                              <w:szCs w:val="20"/>
                            </w:rPr>
                            <w:t>Academic and Employability Skills</w:t>
                          </w:r>
                        </w:sdtContent>
                      </w:sdt>
                    </w:p>
                  </w:txbxContent>
                </v:textbox>
              </v:shape>
              <w10:wrap anchorx="page" anchory="margin"/>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36057" w:rsidRDefault="00136057">
    <w:pPr>
      <w:pStyle w:val="Footer"/>
    </w:pPr>
    <w:r w:rsidRPr="00136057">
      <w:rPr>
        <w:caps/>
        <w:noProof/>
        <w:color w:val="4472C4" w:themeColor="accent1"/>
        <w:sz w:val="18"/>
        <w:szCs w:val="18"/>
        <w:lang w:eastAsia="zh-CN"/>
      </w:rPr>
      <mc:AlternateContent>
        <mc:Choice Requires="wpg">
          <w:drawing>
            <wp:anchor distT="0" distB="0" distL="114300" distR="114300" simplePos="0" relativeHeight="251659264" behindDoc="0" locked="0" layoutInCell="1" allowOverlap="1">
              <wp:simplePos x="0" y="0"/>
              <wp:positionH relativeFrom="page">
                <wp:align>left</wp:align>
              </wp:positionH>
              <wp:positionV relativeFrom="bottomMargin">
                <wp:align>center</wp:align>
              </wp:positionV>
              <wp:extent cx="5943600" cy="27432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36057" w:rsidRDefault="00136057">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Content>
                                <w:r>
                                  <w:rPr>
                                    <w:color w:val="808080" w:themeColor="background1" w:themeShade="80"/>
                                    <w:sz w:val="20"/>
                                    <w:szCs w:val="20"/>
                                  </w:rPr>
                                  <w:t xml:space="preserve">Martin </w:t>
                                </w:r>
                                <w:proofErr w:type="spellStart"/>
                                <w:r>
                                  <w:rPr>
                                    <w:color w:val="808080" w:themeColor="background1" w:themeShade="80"/>
                                    <w:sz w:val="20"/>
                                    <w:szCs w:val="20"/>
                                  </w:rPr>
                                  <w:t>Dobo</w:t>
                                </w:r>
                                <w:proofErr w:type="spellEnd"/>
                                <w:r>
                                  <w:rPr>
                                    <w:color w:val="808080" w:themeColor="background1" w:themeShade="80"/>
                                    <w:sz w:val="20"/>
                                    <w:szCs w:val="20"/>
                                  </w:rPr>
                                  <w:t xml:space="preserve"> (2012682)</w:t>
                                </w:r>
                              </w:sdtContent>
                            </w:sdt>
                            <w:r>
                              <w:rPr>
                                <w:caps/>
                                <w:color w:val="808080" w:themeColor="background1" w:themeShade="80"/>
                                <w:sz w:val="20"/>
                                <w:szCs w:val="20"/>
                              </w:rPr>
                              <w:t> |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Content>
                                <w:r>
                                  <w:rPr>
                                    <w:caps/>
                                    <w:color w:val="808080" w:themeColor="background1" w:themeShade="80"/>
                                    <w:sz w:val="20"/>
                                    <w:szCs w:val="20"/>
                                  </w:rPr>
                                  <w:t>Academic and Employability Skills</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id="Group 155" o:spid="_x0000_s1031" style="position:absolute;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">
              <v:rect id="Rectangle 156" o:spid="_x0000_s1032" style="position:absolute;width:59436;height:274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" fillcolor="white [3212]" stroked="f" strokeweight="1pt">
                <v:fill opacity="0"/>
              </v:rect>
              <v:shapetype id="_x0000_t202" coordsize="21600,21600" o:spt="202" path="m,l,21600r21600,l21600,xe">
                <v:stroke joinstyle="miter"/>
                <v:path gradientshapeok="t" o:connecttype="rect"/>
              </v:shapetype>
              <v:shape id="Text Box 157" o:spid="_x0000_s1033" type="#_x0000_t202" style="position:absolute;left:2286;width:53530;height:252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" filled="f" stroked="f" strokeweight=".5pt">
                <v:textbox style="mso-fit-shape-to-text:t" inset="0,,0">
                  <w:txbxContent>
                    <w:p w:rsidR="00136057" w:rsidRDefault="00136057">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Content>
                          <w:r>
                            <w:rPr>
                              <w:color w:val="808080" w:themeColor="background1" w:themeShade="80"/>
                              <w:sz w:val="20"/>
                              <w:szCs w:val="20"/>
                            </w:rPr>
                            <w:t xml:space="preserve">Martin </w:t>
                          </w:r>
                          <w:proofErr w:type="spellStart"/>
                          <w:r>
                            <w:rPr>
                              <w:color w:val="808080" w:themeColor="background1" w:themeShade="80"/>
                              <w:sz w:val="20"/>
                              <w:szCs w:val="20"/>
                            </w:rPr>
                            <w:t>Dobo</w:t>
                          </w:r>
                          <w:proofErr w:type="spellEnd"/>
                          <w:r>
                            <w:rPr>
                              <w:color w:val="808080" w:themeColor="background1" w:themeShade="80"/>
                              <w:sz w:val="20"/>
                              <w:szCs w:val="20"/>
                            </w:rPr>
                            <w:t xml:space="preserve"> (2012682)</w:t>
                          </w:r>
                        </w:sdtContent>
                      </w:sdt>
                      <w:r>
                        <w:rPr>
                          <w:caps/>
                          <w:color w:val="808080" w:themeColor="background1" w:themeShade="80"/>
                          <w:sz w:val="20"/>
                          <w:szCs w:val="20"/>
                        </w:rPr>
                        <w:t> |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Content>
                          <w:r>
                            <w:rPr>
                              <w:caps/>
                              <w:color w:val="808080" w:themeColor="background1" w:themeShade="80"/>
                              <w:sz w:val="20"/>
                              <w:szCs w:val="20"/>
                            </w:rPr>
                            <w:t>Academic and Employability Skills</w:t>
                          </w:r>
                        </w:sdtContent>
                      </w:sdt>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57724" w:rsidRDefault="00E57724" w:rsidP="00136057">
      <w:r>
        <w:separator/>
      </w:r>
    </w:p>
  </w:footnote>
  <w:footnote w:type="continuationSeparator" w:id="0">
    <w:p w:rsidR="00E57724" w:rsidRDefault="00E57724" w:rsidP="0013605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4"/>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B2D"/>
    <w:rsid w:val="00136057"/>
    <w:rsid w:val="006932AD"/>
    <w:rsid w:val="006C67BF"/>
    <w:rsid w:val="009764B2"/>
    <w:rsid w:val="00A803AC"/>
    <w:rsid w:val="00AB6BD7"/>
    <w:rsid w:val="00AE5B2D"/>
    <w:rsid w:val="00C4108F"/>
    <w:rsid w:val="00C45017"/>
    <w:rsid w:val="00C774F7"/>
    <w:rsid w:val="00CE3635"/>
    <w:rsid w:val="00E57724"/>
    <w:rsid w:val="00FA43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2866A4"/>
  <w15:chartTrackingRefBased/>
  <w15:docId w15:val="{BB692F92-C974-5144-9C07-4D343A183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74F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774F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E5B2D"/>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5B2D"/>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AE5B2D"/>
    <w:rPr>
      <w:rFonts w:eastAsiaTheme="minorEastAsia"/>
      <w:sz w:val="22"/>
      <w:szCs w:val="22"/>
      <w:lang w:val="en-US" w:eastAsia="zh-CN"/>
    </w:rPr>
  </w:style>
  <w:style w:type="character" w:customStyle="1" w:styleId="NoSpacingChar">
    <w:name w:val="No Spacing Char"/>
    <w:basedOn w:val="DefaultParagraphFont"/>
    <w:link w:val="NoSpacing"/>
    <w:uiPriority w:val="1"/>
    <w:rsid w:val="00AE5B2D"/>
    <w:rPr>
      <w:rFonts w:eastAsiaTheme="minorEastAsia"/>
      <w:sz w:val="22"/>
      <w:szCs w:val="22"/>
      <w:lang w:val="en-US" w:eastAsia="zh-CN"/>
    </w:rPr>
  </w:style>
  <w:style w:type="paragraph" w:styleId="Header">
    <w:name w:val="header"/>
    <w:basedOn w:val="Normal"/>
    <w:link w:val="HeaderChar"/>
    <w:uiPriority w:val="99"/>
    <w:unhideWhenUsed/>
    <w:rsid w:val="00136057"/>
    <w:pPr>
      <w:tabs>
        <w:tab w:val="center" w:pos="4513"/>
        <w:tab w:val="right" w:pos="9026"/>
      </w:tabs>
    </w:pPr>
  </w:style>
  <w:style w:type="character" w:customStyle="1" w:styleId="HeaderChar">
    <w:name w:val="Header Char"/>
    <w:basedOn w:val="DefaultParagraphFont"/>
    <w:link w:val="Header"/>
    <w:uiPriority w:val="99"/>
    <w:rsid w:val="00136057"/>
  </w:style>
  <w:style w:type="paragraph" w:styleId="Footer">
    <w:name w:val="footer"/>
    <w:basedOn w:val="Normal"/>
    <w:link w:val="FooterChar"/>
    <w:uiPriority w:val="99"/>
    <w:unhideWhenUsed/>
    <w:rsid w:val="00136057"/>
    <w:pPr>
      <w:tabs>
        <w:tab w:val="center" w:pos="4513"/>
        <w:tab w:val="right" w:pos="9026"/>
      </w:tabs>
    </w:pPr>
  </w:style>
  <w:style w:type="character" w:customStyle="1" w:styleId="FooterChar">
    <w:name w:val="Footer Char"/>
    <w:basedOn w:val="DefaultParagraphFont"/>
    <w:link w:val="Footer"/>
    <w:uiPriority w:val="99"/>
    <w:rsid w:val="00136057"/>
  </w:style>
  <w:style w:type="character" w:styleId="PageNumber">
    <w:name w:val="page number"/>
    <w:basedOn w:val="DefaultParagraphFont"/>
    <w:uiPriority w:val="99"/>
    <w:semiHidden/>
    <w:unhideWhenUsed/>
    <w:rsid w:val="00136057"/>
  </w:style>
  <w:style w:type="character" w:customStyle="1" w:styleId="Heading1Char">
    <w:name w:val="Heading 1 Char"/>
    <w:basedOn w:val="DefaultParagraphFont"/>
    <w:link w:val="Heading1"/>
    <w:uiPriority w:val="9"/>
    <w:rsid w:val="00C774F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774F7"/>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932A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932AD"/>
    <w:pPr>
      <w:spacing w:before="120"/>
    </w:pPr>
    <w:rPr>
      <w:b/>
      <w:bCs/>
      <w:i/>
      <w:iCs/>
    </w:rPr>
  </w:style>
  <w:style w:type="paragraph" w:styleId="TOC2">
    <w:name w:val="toc 2"/>
    <w:basedOn w:val="Normal"/>
    <w:next w:val="Normal"/>
    <w:autoRedefine/>
    <w:uiPriority w:val="39"/>
    <w:unhideWhenUsed/>
    <w:rsid w:val="006932AD"/>
    <w:pPr>
      <w:spacing w:before="120"/>
      <w:ind w:left="240"/>
    </w:pPr>
    <w:rPr>
      <w:b/>
      <w:bCs/>
      <w:sz w:val="22"/>
      <w:szCs w:val="22"/>
    </w:rPr>
  </w:style>
  <w:style w:type="character" w:styleId="Hyperlink">
    <w:name w:val="Hyperlink"/>
    <w:basedOn w:val="DefaultParagraphFont"/>
    <w:uiPriority w:val="99"/>
    <w:unhideWhenUsed/>
    <w:rsid w:val="006932AD"/>
    <w:rPr>
      <w:color w:val="0563C1" w:themeColor="hyperlink"/>
      <w:u w:val="single"/>
    </w:rPr>
  </w:style>
  <w:style w:type="paragraph" w:styleId="TOC3">
    <w:name w:val="toc 3"/>
    <w:basedOn w:val="Normal"/>
    <w:next w:val="Normal"/>
    <w:autoRedefine/>
    <w:uiPriority w:val="39"/>
    <w:semiHidden/>
    <w:unhideWhenUsed/>
    <w:rsid w:val="006932AD"/>
    <w:pPr>
      <w:ind w:left="480"/>
    </w:pPr>
    <w:rPr>
      <w:sz w:val="20"/>
      <w:szCs w:val="20"/>
    </w:rPr>
  </w:style>
  <w:style w:type="paragraph" w:styleId="TOC4">
    <w:name w:val="toc 4"/>
    <w:basedOn w:val="Normal"/>
    <w:next w:val="Normal"/>
    <w:autoRedefine/>
    <w:uiPriority w:val="39"/>
    <w:semiHidden/>
    <w:unhideWhenUsed/>
    <w:rsid w:val="006932AD"/>
    <w:pPr>
      <w:ind w:left="720"/>
    </w:pPr>
    <w:rPr>
      <w:sz w:val="20"/>
      <w:szCs w:val="20"/>
    </w:rPr>
  </w:style>
  <w:style w:type="paragraph" w:styleId="TOC5">
    <w:name w:val="toc 5"/>
    <w:basedOn w:val="Normal"/>
    <w:next w:val="Normal"/>
    <w:autoRedefine/>
    <w:uiPriority w:val="39"/>
    <w:semiHidden/>
    <w:unhideWhenUsed/>
    <w:rsid w:val="006932AD"/>
    <w:pPr>
      <w:ind w:left="960"/>
    </w:pPr>
    <w:rPr>
      <w:sz w:val="20"/>
      <w:szCs w:val="20"/>
    </w:rPr>
  </w:style>
  <w:style w:type="paragraph" w:styleId="TOC6">
    <w:name w:val="toc 6"/>
    <w:basedOn w:val="Normal"/>
    <w:next w:val="Normal"/>
    <w:autoRedefine/>
    <w:uiPriority w:val="39"/>
    <w:semiHidden/>
    <w:unhideWhenUsed/>
    <w:rsid w:val="006932AD"/>
    <w:pPr>
      <w:ind w:left="1200"/>
    </w:pPr>
    <w:rPr>
      <w:sz w:val="20"/>
      <w:szCs w:val="20"/>
    </w:rPr>
  </w:style>
  <w:style w:type="paragraph" w:styleId="TOC7">
    <w:name w:val="toc 7"/>
    <w:basedOn w:val="Normal"/>
    <w:next w:val="Normal"/>
    <w:autoRedefine/>
    <w:uiPriority w:val="39"/>
    <w:semiHidden/>
    <w:unhideWhenUsed/>
    <w:rsid w:val="006932AD"/>
    <w:pPr>
      <w:ind w:left="1440"/>
    </w:pPr>
    <w:rPr>
      <w:sz w:val="20"/>
      <w:szCs w:val="20"/>
    </w:rPr>
  </w:style>
  <w:style w:type="paragraph" w:styleId="TOC8">
    <w:name w:val="toc 8"/>
    <w:basedOn w:val="Normal"/>
    <w:next w:val="Normal"/>
    <w:autoRedefine/>
    <w:uiPriority w:val="39"/>
    <w:semiHidden/>
    <w:unhideWhenUsed/>
    <w:rsid w:val="006932AD"/>
    <w:pPr>
      <w:ind w:left="1680"/>
    </w:pPr>
    <w:rPr>
      <w:sz w:val="20"/>
      <w:szCs w:val="20"/>
    </w:rPr>
  </w:style>
  <w:style w:type="paragraph" w:styleId="TOC9">
    <w:name w:val="toc 9"/>
    <w:basedOn w:val="Normal"/>
    <w:next w:val="Normal"/>
    <w:autoRedefine/>
    <w:uiPriority w:val="39"/>
    <w:semiHidden/>
    <w:unhideWhenUsed/>
    <w:rsid w:val="006932AD"/>
    <w:pPr>
      <w:ind w:left="1920"/>
    </w:pPr>
    <w:rPr>
      <w:sz w:val="20"/>
      <w:szCs w:val="20"/>
    </w:rPr>
  </w:style>
  <w:style w:type="paragraph" w:styleId="NormalWeb">
    <w:name w:val="Normal (Web)"/>
    <w:basedOn w:val="Normal"/>
    <w:uiPriority w:val="99"/>
    <w:semiHidden/>
    <w:unhideWhenUsed/>
    <w:rsid w:val="00FA4377"/>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A803AC"/>
    <w:rPr>
      <w:color w:val="605E5C"/>
      <w:shd w:val="clear" w:color="auto" w:fill="E1DFDD"/>
    </w:rPr>
  </w:style>
  <w:style w:type="paragraph" w:styleId="Bibliography">
    <w:name w:val="Bibliography"/>
    <w:basedOn w:val="Normal"/>
    <w:next w:val="Normal"/>
    <w:uiPriority w:val="37"/>
    <w:unhideWhenUsed/>
    <w:rsid w:val="00A803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5953939">
      <w:bodyDiv w:val="1"/>
      <w:marLeft w:val="0"/>
      <w:marRight w:val="0"/>
      <w:marTop w:val="0"/>
      <w:marBottom w:val="0"/>
      <w:divBdr>
        <w:top w:val="none" w:sz="0" w:space="0" w:color="auto"/>
        <w:left w:val="none" w:sz="0" w:space="0" w:color="auto"/>
        <w:bottom w:val="none" w:sz="0" w:space="0" w:color="auto"/>
        <w:right w:val="none" w:sz="0" w:space="0" w:color="auto"/>
      </w:divBdr>
    </w:div>
    <w:div w:id="562104557">
      <w:bodyDiv w:val="1"/>
      <w:marLeft w:val="0"/>
      <w:marRight w:val="0"/>
      <w:marTop w:val="0"/>
      <w:marBottom w:val="0"/>
      <w:divBdr>
        <w:top w:val="none" w:sz="0" w:space="0" w:color="auto"/>
        <w:left w:val="none" w:sz="0" w:space="0" w:color="auto"/>
        <w:bottom w:val="none" w:sz="0" w:space="0" w:color="auto"/>
        <w:right w:val="none" w:sz="0" w:space="0" w:color="auto"/>
      </w:divBdr>
    </w:div>
    <w:div w:id="941959579">
      <w:bodyDiv w:val="1"/>
      <w:marLeft w:val="0"/>
      <w:marRight w:val="0"/>
      <w:marTop w:val="0"/>
      <w:marBottom w:val="0"/>
      <w:divBdr>
        <w:top w:val="none" w:sz="0" w:space="0" w:color="auto"/>
        <w:left w:val="none" w:sz="0" w:space="0" w:color="auto"/>
        <w:bottom w:val="none" w:sz="0" w:space="0" w:color="auto"/>
        <w:right w:val="none" w:sz="0" w:space="0" w:color="auto"/>
      </w:divBdr>
    </w:div>
    <w:div w:id="1213999949">
      <w:bodyDiv w:val="1"/>
      <w:marLeft w:val="0"/>
      <w:marRight w:val="0"/>
      <w:marTop w:val="0"/>
      <w:marBottom w:val="0"/>
      <w:divBdr>
        <w:top w:val="none" w:sz="0" w:space="0" w:color="auto"/>
        <w:left w:val="none" w:sz="0" w:space="0" w:color="auto"/>
        <w:bottom w:val="none" w:sz="0" w:space="0" w:color="auto"/>
        <w:right w:val="none" w:sz="0" w:space="0" w:color="auto"/>
      </w:divBdr>
    </w:div>
    <w:div w:id="1463575024">
      <w:bodyDiv w:val="1"/>
      <w:marLeft w:val="0"/>
      <w:marRight w:val="0"/>
      <w:marTop w:val="0"/>
      <w:marBottom w:val="0"/>
      <w:divBdr>
        <w:top w:val="none" w:sz="0" w:space="0" w:color="auto"/>
        <w:left w:val="none" w:sz="0" w:space="0" w:color="auto"/>
        <w:bottom w:val="none" w:sz="0" w:space="0" w:color="auto"/>
        <w:right w:val="none" w:sz="0" w:space="0" w:color="auto"/>
      </w:divBdr>
    </w:div>
    <w:div w:id="1754546354">
      <w:bodyDiv w:val="1"/>
      <w:marLeft w:val="0"/>
      <w:marRight w:val="0"/>
      <w:marTop w:val="0"/>
      <w:marBottom w:val="0"/>
      <w:divBdr>
        <w:top w:val="none" w:sz="0" w:space="0" w:color="auto"/>
        <w:left w:val="none" w:sz="0" w:space="0" w:color="auto"/>
        <w:bottom w:val="none" w:sz="0" w:space="0" w:color="auto"/>
        <w:right w:val="none" w:sz="0" w:space="0" w:color="auto"/>
      </w:divBdr>
    </w:div>
    <w:div w:id="1796825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library.leeds.ac.uk/info/14011/writing/106/academic_writin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Mit201</b:Tag>
    <b:SourceType>InternetSite</b:SourceType>
    <b:Guid>{180FF871-85B7-3D4E-8C19-07D64C92915F}</b:Guid>
    <b:Author>
      <b:Author>
        <b:NameList>
          <b:Person>
            <b:Last>Grant</b:Last>
            <b:First>Mitchell</b:First>
          </b:Person>
        </b:NameList>
      </b:Author>
    </b:Author>
    <b:Title>Strength, Weakness, Opportunity, and Threat (SWOT) Analysis</b:Title>
    <b:URL>https://www.investopedia.com/terms/s/swot.asp</b:URL>
    <b:Year>2020</b:Year>
    <b:YearAccessed>2020</b:YearAccessed>
    <b:MonthAccessed>February</b:MonthAccessed>
    <b:DayAccessed>24</b:DayAccessed>
    <b:RefOrder>1</b:RefOrder>
  </b:Source>
  <b:Source>
    <b:Tag>Jem19</b:Tag>
    <b:SourceType>InternetSite</b:SourceType>
    <b:Guid>{0AE93061-6843-E34F-AE50-B8E283E84A54}</b:Guid>
    <b:Author>
      <b:Author>
        <b:NameList>
          <b:Person>
            <b:Last>Smith</b:Last>
            <b:First>Jemma</b:First>
          </b:Person>
        </b:NameList>
      </b:Author>
    </b:Author>
    <b:Title>How to write a CV</b:Title>
    <b:URL>https://www.prospects.ac.uk/careers-advice/cvs-and-cover-letters/how-to-write-a-cv</b:URL>
    <b:Year>2019</b:Year>
    <b:YearAccessed>2019</b:YearAccessed>
    <b:MonthAccessed>March</b:MonthAccessed>
    <b:RefOrder>2</b:RefOrder>
  </b:Source>
  <b:Source>
    <b:Tag>Uni201</b:Tag>
    <b:SourceType>InternetSite</b:SourceType>
    <b:Guid>{B0634AC5-D611-2549-9253-4C9BDACC039D}</b:Guid>
    <b:Author>
      <b:Author>
        <b:NameList>
          <b:Person>
            <b:Last>Leeds</b:Last>
            <b:First>University</b:First>
            <b:Middle>of</b:Middle>
          </b:Person>
        </b:NameList>
      </b:Author>
    </b:Author>
    <b:Title>Referencing explained Why and when to reference</b:Title>
    <b:URL>https://library.leeds.ac.uk/info/1402/referencing/47/referencing_explained</b:URL>
    <b:Year>2020</b:Year>
    <b:RefOrder>3</b:RefOrder>
  </b:Source>
  <b:Source>
    <b:Tag>Uni202</b:Tag>
    <b:SourceType>InternetSite</b:SourceType>
    <b:Guid>{B6390919-2DD0-CA4D-8524-9377846F5577}</b:Guid>
    <b:Author>
      <b:Author>
        <b:NameList>
          <b:Person>
            <b:Last>Edinburgh</b:Last>
            <b:First>Univerity</b:First>
            <b:Middle>of</b:Middle>
          </b:Person>
        </b:NameList>
      </b:Author>
    </b:Author>
    <b:Title>Gibbs' Reflective Cycle</b:Title>
    <b:URL>https://www.ed.ac.uk/reflection/reflectors-toolkit/reflecting-on-experience/gibbs-reflective-cycle</b:URL>
    <b:Year>2020</b:Year>
    <b:RefOrder>4</b:RefOrder>
  </b:Source>
  <b:Source>
    <b:Tag>Uni203</b:Tag>
    <b:SourceType>InternetSite</b:SourceType>
    <b:Guid>{65F91A8F-231E-9E48-B649-7FAAB6F1EEDF}</b:Guid>
    <b:Author>
      <b:Author>
        <b:NameList>
          <b:Person>
            <b:Last>Portsmouth</b:Last>
            <b:First>University</b:First>
            <b:Middle>of</b:Middle>
          </b:Person>
        </b:NameList>
      </b:Author>
    </b:Author>
    <b:Title>REFLECTIVE WRITING</b:Title>
    <b:URL>https://www.port.ac.uk/student-life/help-and-advice/study-skills/written-assignments/reflective-writing-introduction</b:URL>
    <b:Year>2020</b:Year>
    <b:RefOrder>5</b:RefOrder>
  </b:Source>
  <b:Source>
    <b:Tag>AZI18</b:Tag>
    <b:SourceType>InternetSite</b:SourceType>
    <b:Guid>{8EEC3ABE-CB82-A148-900D-8C1126DA3749}</b:Guid>
    <b:Author>
      <b:Author>
        <b:NameList>
          <b:Person>
            <b:Last>AHMAD</b:Last>
            <b:First>AZIZI</b:First>
          </b:Person>
        </b:NameList>
      </b:Author>
    </b:Author>
    <b:Title>Importance of academic writing</b:Title>
    <b:URL>https://www.thestar.com.my/opinion/letters/2018/09/17/importance-of-academic-writing/#:~:text=Academic%20writing%20serves%20as%20a,focus%20on%20technique%20and%20style.&amp;text=We%20learn%20to%20analyse%20from,out%20with%20what%20is%20important.</b:URL>
    <b:Year>2018</b:Year>
    <b:YearAccessed>2018</b:YearAccessed>
    <b:MonthAccessed>September</b:MonthAccessed>
    <b:DayAccessed>17</b:DayAccessed>
    <b:RefOrder>6</b:RefOrder>
  </b:Source>
</b:Sources>
</file>

<file path=customXml/itemProps1.xml><?xml version="1.0" encoding="utf-8"?>
<ds:datastoreItem xmlns:ds="http://schemas.openxmlformats.org/officeDocument/2006/customXml" ds:itemID="{80B72090-C0A4-1C4D-9D8C-A78EB8F8A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2038</Words>
  <Characters>11620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Academic and Employability Skills</Company>
  <LinksUpToDate>false</LinksUpToDate>
  <CharactersWithSpaces>13631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
  <dc:creator>Martin Dobo (2012682)</dc:creator>
  <cp:keywords/>
  <dc:description/>
  <cp:lastModifiedBy>Martin Dobo (2012682)</cp:lastModifiedBy>
  <cp:revision>2</cp:revision>
  <dcterms:created xsi:type="dcterms:W3CDTF">2020-12-18T23:46:00Z</dcterms:created>
  <dcterms:modified xsi:type="dcterms:W3CDTF">2020-12-18T23:46:00Z</dcterms:modified>
</cp:coreProperties>
</file>