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4AEB" w:rsidRDefault="00B24AEB" w:rsidP="00B24AEB">
      <w:pPr>
        <w:pStyle w:val="Title"/>
        <w:spacing w:line="360" w:lineRule="auto"/>
        <w:jc w:val="center"/>
        <w:rPr>
          <w:b/>
        </w:rPr>
      </w:pPr>
    </w:p>
    <w:p w:rsidR="00B24AEB" w:rsidRDefault="00B24AEB" w:rsidP="00B24AEB">
      <w:pPr>
        <w:pStyle w:val="Title"/>
        <w:spacing w:line="360" w:lineRule="auto"/>
        <w:jc w:val="center"/>
        <w:rPr>
          <w:b/>
        </w:rPr>
      </w:pPr>
    </w:p>
    <w:p w:rsidR="00B24AEB" w:rsidRDefault="00B24AEB" w:rsidP="00B24AEB">
      <w:pPr>
        <w:pStyle w:val="Title"/>
        <w:spacing w:line="360" w:lineRule="auto"/>
        <w:jc w:val="center"/>
        <w:rPr>
          <w:b/>
        </w:rPr>
      </w:pPr>
    </w:p>
    <w:p w:rsidR="00B24AEB" w:rsidRDefault="00B24AEB" w:rsidP="00B24AEB">
      <w:pPr>
        <w:pStyle w:val="Title"/>
        <w:spacing w:line="360" w:lineRule="auto"/>
        <w:jc w:val="center"/>
        <w:rPr>
          <w:b/>
        </w:rPr>
      </w:pPr>
    </w:p>
    <w:p w:rsidR="00B24AEB" w:rsidRDefault="00B24AEB" w:rsidP="00B24AEB">
      <w:pPr>
        <w:pStyle w:val="Title"/>
        <w:spacing w:line="360" w:lineRule="auto"/>
        <w:jc w:val="center"/>
        <w:rPr>
          <w:b/>
        </w:rPr>
      </w:pPr>
    </w:p>
    <w:p w:rsidR="00B24AEB" w:rsidRDefault="00B24AEB" w:rsidP="00B24AEB">
      <w:pPr>
        <w:pStyle w:val="Title"/>
        <w:spacing w:line="360" w:lineRule="auto"/>
        <w:jc w:val="center"/>
        <w:rPr>
          <w:b/>
        </w:rPr>
      </w:pPr>
    </w:p>
    <w:p w:rsidR="00B24AEB" w:rsidRDefault="00B24AEB" w:rsidP="00B24AEB">
      <w:pPr>
        <w:pStyle w:val="Title"/>
        <w:spacing w:line="360" w:lineRule="auto"/>
        <w:jc w:val="center"/>
        <w:rPr>
          <w:b/>
        </w:rPr>
      </w:pPr>
    </w:p>
    <w:p w:rsidR="00B24AEB" w:rsidRDefault="00B24AEB" w:rsidP="00B24AEB">
      <w:pPr>
        <w:pStyle w:val="Title"/>
        <w:spacing w:line="360" w:lineRule="auto"/>
        <w:jc w:val="center"/>
        <w:rPr>
          <w:b/>
        </w:rPr>
      </w:pPr>
    </w:p>
    <w:p w:rsidR="00B24AEB" w:rsidRPr="00180532" w:rsidRDefault="00B24AEB" w:rsidP="00B24AEB">
      <w:pPr>
        <w:pStyle w:val="Title"/>
        <w:spacing w:line="360" w:lineRule="auto"/>
        <w:jc w:val="center"/>
        <w:rPr>
          <w:b/>
        </w:rPr>
      </w:pPr>
      <w:r w:rsidRPr="00180532">
        <w:rPr>
          <w:b/>
        </w:rPr>
        <w:t>Accounting Fundamentals Assessment 1</w:t>
      </w:r>
    </w:p>
    <w:p w:rsidR="00134C0D" w:rsidRDefault="00134C0D" w:rsidP="00134C0D">
      <w:pPr>
        <w:pStyle w:val="Normal1"/>
        <w:spacing w:line="480" w:lineRule="auto"/>
        <w:jc w:val="center"/>
        <w:rPr>
          <w:rFonts w:ascii="Times New Roman" w:hAnsi="Times New Roman" w:cs="Times New Roman"/>
          <w:sz w:val="28"/>
          <w:szCs w:val="28"/>
          <w:highlight w:val="white"/>
        </w:rPr>
      </w:pPr>
    </w:p>
    <w:p w:rsidR="00134C0D" w:rsidRDefault="00134C0D" w:rsidP="00134C0D">
      <w:pPr>
        <w:pStyle w:val="Normal1"/>
        <w:spacing w:line="480" w:lineRule="auto"/>
        <w:jc w:val="center"/>
        <w:rPr>
          <w:rFonts w:ascii="Times New Roman" w:hAnsi="Times New Roman" w:cs="Times New Roman"/>
          <w:sz w:val="28"/>
          <w:szCs w:val="28"/>
          <w:highlight w:val="white"/>
        </w:rPr>
      </w:pPr>
    </w:p>
    <w:p w:rsidR="00134C0D" w:rsidRDefault="00134C0D" w:rsidP="00134C0D">
      <w:pPr>
        <w:pStyle w:val="Normal1"/>
        <w:spacing w:line="480" w:lineRule="auto"/>
        <w:jc w:val="center"/>
        <w:rPr>
          <w:rFonts w:ascii="Times New Roman" w:hAnsi="Times New Roman" w:cs="Times New Roman"/>
          <w:sz w:val="28"/>
          <w:szCs w:val="28"/>
          <w:highlight w:val="white"/>
        </w:rPr>
      </w:pPr>
    </w:p>
    <w:p w:rsidR="00134C0D" w:rsidRDefault="00134C0D" w:rsidP="00134C0D">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University of Wales Trinity Saint David</w:t>
      </w:r>
    </w:p>
    <w:p w:rsidR="00134C0D" w:rsidRDefault="00134C0D" w:rsidP="00134C0D">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BA (Hons) Business Management Level 4 – Weekend (Group2)</w:t>
      </w:r>
    </w:p>
    <w:p w:rsidR="00134C0D" w:rsidRDefault="00134C0D" w:rsidP="00134C0D">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Introducing the Modern Workplace</w:t>
      </w:r>
    </w:p>
    <w:p w:rsidR="00134C0D" w:rsidRDefault="00134C0D" w:rsidP="00134C0D">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Lecturer – Emad Elkhashen</w:t>
      </w:r>
    </w:p>
    <w:p w:rsidR="00134C0D" w:rsidRDefault="00134C0D" w:rsidP="00134C0D">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Student name: Cristi Diaconescu</w:t>
      </w:r>
    </w:p>
    <w:p w:rsidR="00134C0D" w:rsidRDefault="00134C0D" w:rsidP="00134C0D">
      <w:pPr>
        <w:spacing w:line="480" w:lineRule="auto"/>
        <w:jc w:val="center"/>
        <w:rPr>
          <w:sz w:val="28"/>
          <w:szCs w:val="28"/>
        </w:rPr>
      </w:pPr>
      <w:r>
        <w:rPr>
          <w:sz w:val="28"/>
          <w:szCs w:val="28"/>
          <w:highlight w:val="white"/>
        </w:rPr>
        <w:t xml:space="preserve">Student ID: </w:t>
      </w:r>
      <w:r>
        <w:rPr>
          <w:sz w:val="28"/>
          <w:szCs w:val="28"/>
        </w:rPr>
        <w:t>1917348</w:t>
      </w:r>
    </w:p>
    <w:p w:rsidR="00B24AEB" w:rsidRDefault="00B24AEB">
      <w:pPr>
        <w:spacing w:line="276" w:lineRule="auto"/>
        <w:jc w:val="left"/>
        <w:rPr>
          <w:rFonts w:cs="Times New Roman"/>
        </w:rPr>
      </w:pPr>
      <w:r>
        <w:rPr>
          <w:rFonts w:cs="Times New Roman"/>
        </w:rPr>
        <w:br w:type="page"/>
      </w:r>
    </w:p>
    <w:p w:rsidR="00C4103D" w:rsidRPr="00C4103D" w:rsidRDefault="00C4103D" w:rsidP="00C4103D">
      <w:pPr>
        <w:pStyle w:val="TableofFigures"/>
        <w:tabs>
          <w:tab w:val="right" w:leader="dot" w:pos="9350"/>
        </w:tabs>
        <w:jc w:val="center"/>
        <w:rPr>
          <w:rFonts w:cs="Times New Roman"/>
          <w:b/>
          <w:szCs w:val="24"/>
        </w:rPr>
      </w:pPr>
      <w:bookmarkStart w:id="0" w:name="_Toc48664772"/>
      <w:bookmarkStart w:id="1" w:name="_Toc48664773"/>
      <w:bookmarkStart w:id="2" w:name="_Toc48664774"/>
      <w:r w:rsidRPr="00C4103D">
        <w:rPr>
          <w:rFonts w:cs="Times New Roman"/>
          <w:b/>
          <w:szCs w:val="24"/>
        </w:rPr>
        <w:lastRenderedPageBreak/>
        <w:t>Table of Contents</w:t>
      </w:r>
    </w:p>
    <w:p w:rsidR="00C4103D" w:rsidRPr="005E2783" w:rsidRDefault="00C4103D" w:rsidP="005E2783">
      <w:pPr>
        <w:pStyle w:val="TableofFigures"/>
        <w:tabs>
          <w:tab w:val="right" w:leader="dot" w:pos="9350"/>
        </w:tabs>
        <w:rPr>
          <w:rFonts w:cs="Times New Roman"/>
          <w:noProof/>
          <w:szCs w:val="24"/>
        </w:rPr>
      </w:pPr>
      <w:r w:rsidRPr="005E2783">
        <w:rPr>
          <w:rFonts w:cs="Times New Roman"/>
          <w:szCs w:val="24"/>
        </w:rPr>
        <w:fldChar w:fldCharType="begin"/>
      </w:r>
      <w:r w:rsidRPr="005E2783">
        <w:rPr>
          <w:rFonts w:cs="Times New Roman"/>
          <w:szCs w:val="24"/>
        </w:rPr>
        <w:instrText xml:space="preserve"> TOC \h \z \t "Heading 1" \c </w:instrText>
      </w:r>
      <w:r w:rsidRPr="005E2783">
        <w:rPr>
          <w:rFonts w:cs="Times New Roman"/>
          <w:szCs w:val="24"/>
        </w:rPr>
        <w:fldChar w:fldCharType="separate"/>
      </w:r>
      <w:hyperlink w:anchor="_Toc48833606" w:history="1">
        <w:r w:rsidRPr="005E2783">
          <w:rPr>
            <w:rStyle w:val="Hyperlink"/>
            <w:rFonts w:cs="Times New Roman"/>
            <w:noProof/>
            <w:szCs w:val="24"/>
          </w:rPr>
          <w:t>Question 1</w:t>
        </w:r>
        <w:r w:rsidRPr="005E2783">
          <w:rPr>
            <w:rFonts w:cs="Times New Roman"/>
            <w:noProof/>
            <w:webHidden/>
            <w:szCs w:val="24"/>
          </w:rPr>
          <w:tab/>
        </w:r>
        <w:r w:rsidRPr="005E2783">
          <w:rPr>
            <w:rFonts w:cs="Times New Roman"/>
            <w:noProof/>
            <w:webHidden/>
            <w:szCs w:val="24"/>
          </w:rPr>
          <w:fldChar w:fldCharType="begin"/>
        </w:r>
        <w:r w:rsidRPr="005E2783">
          <w:rPr>
            <w:rFonts w:cs="Times New Roman"/>
            <w:noProof/>
            <w:webHidden/>
            <w:szCs w:val="24"/>
          </w:rPr>
          <w:instrText xml:space="preserve"> PAGEREF _Toc48833606 \h </w:instrText>
        </w:r>
        <w:r w:rsidRPr="005E2783">
          <w:rPr>
            <w:rFonts w:cs="Times New Roman"/>
            <w:noProof/>
            <w:webHidden/>
            <w:szCs w:val="24"/>
          </w:rPr>
        </w:r>
        <w:r w:rsidRPr="005E2783">
          <w:rPr>
            <w:rFonts w:cs="Times New Roman"/>
            <w:noProof/>
            <w:webHidden/>
            <w:szCs w:val="24"/>
          </w:rPr>
          <w:fldChar w:fldCharType="separate"/>
        </w:r>
        <w:r w:rsidRPr="005E2783">
          <w:rPr>
            <w:rFonts w:cs="Times New Roman"/>
            <w:noProof/>
            <w:webHidden/>
            <w:szCs w:val="24"/>
          </w:rPr>
          <w:t>3</w:t>
        </w:r>
        <w:r w:rsidRPr="005E2783">
          <w:rPr>
            <w:rFonts w:cs="Times New Roman"/>
            <w:noProof/>
            <w:webHidden/>
            <w:szCs w:val="24"/>
          </w:rPr>
          <w:fldChar w:fldCharType="end"/>
        </w:r>
      </w:hyperlink>
    </w:p>
    <w:p w:rsidR="00C4103D" w:rsidRPr="005E2783" w:rsidRDefault="0069223E" w:rsidP="005E2783">
      <w:pPr>
        <w:pStyle w:val="TableofFigures"/>
        <w:tabs>
          <w:tab w:val="right" w:leader="dot" w:pos="9350"/>
        </w:tabs>
        <w:rPr>
          <w:rFonts w:cs="Times New Roman"/>
          <w:noProof/>
          <w:szCs w:val="24"/>
        </w:rPr>
      </w:pPr>
      <w:hyperlink w:anchor="_Toc48833607" w:history="1">
        <w:r w:rsidR="00C4103D" w:rsidRPr="005E2783">
          <w:rPr>
            <w:rStyle w:val="Hyperlink"/>
            <w:rFonts w:cs="Times New Roman"/>
            <w:noProof/>
            <w:szCs w:val="24"/>
          </w:rPr>
          <w:t>Question 2</w:t>
        </w:r>
        <w:r w:rsidR="00C4103D" w:rsidRPr="005E2783">
          <w:rPr>
            <w:rFonts w:cs="Times New Roman"/>
            <w:noProof/>
            <w:webHidden/>
            <w:szCs w:val="24"/>
          </w:rPr>
          <w:tab/>
        </w:r>
        <w:r w:rsidR="00C4103D" w:rsidRPr="005E2783">
          <w:rPr>
            <w:rFonts w:cs="Times New Roman"/>
            <w:noProof/>
            <w:webHidden/>
            <w:szCs w:val="24"/>
          </w:rPr>
          <w:fldChar w:fldCharType="begin"/>
        </w:r>
        <w:r w:rsidR="00C4103D" w:rsidRPr="005E2783">
          <w:rPr>
            <w:rFonts w:cs="Times New Roman"/>
            <w:noProof/>
            <w:webHidden/>
            <w:szCs w:val="24"/>
          </w:rPr>
          <w:instrText xml:space="preserve"> PAGEREF _Toc48833607 \h </w:instrText>
        </w:r>
        <w:r w:rsidR="00C4103D" w:rsidRPr="005E2783">
          <w:rPr>
            <w:rFonts w:cs="Times New Roman"/>
            <w:noProof/>
            <w:webHidden/>
            <w:szCs w:val="24"/>
          </w:rPr>
        </w:r>
        <w:r w:rsidR="00C4103D" w:rsidRPr="005E2783">
          <w:rPr>
            <w:rFonts w:cs="Times New Roman"/>
            <w:noProof/>
            <w:webHidden/>
            <w:szCs w:val="24"/>
          </w:rPr>
          <w:fldChar w:fldCharType="separate"/>
        </w:r>
        <w:r w:rsidR="00C4103D" w:rsidRPr="005E2783">
          <w:rPr>
            <w:rFonts w:cs="Times New Roman"/>
            <w:noProof/>
            <w:webHidden/>
            <w:szCs w:val="24"/>
          </w:rPr>
          <w:t>9</w:t>
        </w:r>
        <w:r w:rsidR="00C4103D" w:rsidRPr="005E2783">
          <w:rPr>
            <w:rFonts w:cs="Times New Roman"/>
            <w:noProof/>
            <w:webHidden/>
            <w:szCs w:val="24"/>
          </w:rPr>
          <w:fldChar w:fldCharType="end"/>
        </w:r>
      </w:hyperlink>
    </w:p>
    <w:p w:rsidR="00C4103D" w:rsidRPr="005E2783" w:rsidRDefault="0069223E" w:rsidP="005E2783">
      <w:pPr>
        <w:pStyle w:val="TableofFigures"/>
        <w:tabs>
          <w:tab w:val="right" w:leader="dot" w:pos="9350"/>
        </w:tabs>
        <w:rPr>
          <w:rFonts w:cs="Times New Roman"/>
          <w:noProof/>
          <w:szCs w:val="24"/>
        </w:rPr>
      </w:pPr>
      <w:hyperlink w:anchor="_Toc48833608" w:history="1">
        <w:r w:rsidR="00C4103D" w:rsidRPr="005E2783">
          <w:rPr>
            <w:rStyle w:val="Hyperlink"/>
            <w:rFonts w:cs="Times New Roman"/>
            <w:noProof/>
            <w:szCs w:val="24"/>
          </w:rPr>
          <w:t>Question 3</w:t>
        </w:r>
        <w:r w:rsidR="00C4103D" w:rsidRPr="005E2783">
          <w:rPr>
            <w:rFonts w:cs="Times New Roman"/>
            <w:noProof/>
            <w:webHidden/>
            <w:szCs w:val="24"/>
          </w:rPr>
          <w:tab/>
        </w:r>
        <w:r w:rsidR="00C4103D" w:rsidRPr="005E2783">
          <w:rPr>
            <w:rFonts w:cs="Times New Roman"/>
            <w:noProof/>
            <w:webHidden/>
            <w:szCs w:val="24"/>
          </w:rPr>
          <w:fldChar w:fldCharType="begin"/>
        </w:r>
        <w:r w:rsidR="00C4103D" w:rsidRPr="005E2783">
          <w:rPr>
            <w:rFonts w:cs="Times New Roman"/>
            <w:noProof/>
            <w:webHidden/>
            <w:szCs w:val="24"/>
          </w:rPr>
          <w:instrText xml:space="preserve"> PAGEREF _Toc48833608 \h </w:instrText>
        </w:r>
        <w:r w:rsidR="00C4103D" w:rsidRPr="005E2783">
          <w:rPr>
            <w:rFonts w:cs="Times New Roman"/>
            <w:noProof/>
            <w:webHidden/>
            <w:szCs w:val="24"/>
          </w:rPr>
        </w:r>
        <w:r w:rsidR="00C4103D" w:rsidRPr="005E2783">
          <w:rPr>
            <w:rFonts w:cs="Times New Roman"/>
            <w:noProof/>
            <w:webHidden/>
            <w:szCs w:val="24"/>
          </w:rPr>
          <w:fldChar w:fldCharType="separate"/>
        </w:r>
        <w:r w:rsidR="00C4103D" w:rsidRPr="005E2783">
          <w:rPr>
            <w:rFonts w:cs="Times New Roman"/>
            <w:noProof/>
            <w:webHidden/>
            <w:szCs w:val="24"/>
          </w:rPr>
          <w:t>13</w:t>
        </w:r>
        <w:r w:rsidR="00C4103D" w:rsidRPr="005E2783">
          <w:rPr>
            <w:rFonts w:cs="Times New Roman"/>
            <w:noProof/>
            <w:webHidden/>
            <w:szCs w:val="24"/>
          </w:rPr>
          <w:fldChar w:fldCharType="end"/>
        </w:r>
      </w:hyperlink>
    </w:p>
    <w:p w:rsidR="00C4103D" w:rsidRPr="005E2783" w:rsidRDefault="0069223E" w:rsidP="005E2783">
      <w:pPr>
        <w:pStyle w:val="TableofFigures"/>
        <w:tabs>
          <w:tab w:val="right" w:leader="dot" w:pos="9350"/>
        </w:tabs>
        <w:rPr>
          <w:rFonts w:cs="Times New Roman"/>
          <w:noProof/>
          <w:szCs w:val="24"/>
        </w:rPr>
      </w:pPr>
      <w:hyperlink w:anchor="_Toc48833609" w:history="1">
        <w:r w:rsidR="00C4103D" w:rsidRPr="005E2783">
          <w:rPr>
            <w:rStyle w:val="Hyperlink"/>
            <w:rFonts w:cs="Times New Roman"/>
            <w:noProof/>
            <w:szCs w:val="24"/>
          </w:rPr>
          <w:t>Reference List</w:t>
        </w:r>
        <w:r w:rsidR="00C4103D" w:rsidRPr="005E2783">
          <w:rPr>
            <w:rFonts w:cs="Times New Roman"/>
            <w:noProof/>
            <w:webHidden/>
            <w:szCs w:val="24"/>
          </w:rPr>
          <w:tab/>
        </w:r>
        <w:r w:rsidR="00C4103D" w:rsidRPr="005E2783">
          <w:rPr>
            <w:rFonts w:cs="Times New Roman"/>
            <w:noProof/>
            <w:webHidden/>
            <w:szCs w:val="24"/>
          </w:rPr>
          <w:fldChar w:fldCharType="begin"/>
        </w:r>
        <w:r w:rsidR="00C4103D" w:rsidRPr="005E2783">
          <w:rPr>
            <w:rFonts w:cs="Times New Roman"/>
            <w:noProof/>
            <w:webHidden/>
            <w:szCs w:val="24"/>
          </w:rPr>
          <w:instrText xml:space="preserve"> PAGEREF _Toc48833609 \h </w:instrText>
        </w:r>
        <w:r w:rsidR="00C4103D" w:rsidRPr="005E2783">
          <w:rPr>
            <w:rFonts w:cs="Times New Roman"/>
            <w:noProof/>
            <w:webHidden/>
            <w:szCs w:val="24"/>
          </w:rPr>
        </w:r>
        <w:r w:rsidR="00C4103D" w:rsidRPr="005E2783">
          <w:rPr>
            <w:rFonts w:cs="Times New Roman"/>
            <w:noProof/>
            <w:webHidden/>
            <w:szCs w:val="24"/>
          </w:rPr>
          <w:fldChar w:fldCharType="separate"/>
        </w:r>
        <w:r w:rsidR="00C4103D" w:rsidRPr="005E2783">
          <w:rPr>
            <w:rFonts w:cs="Times New Roman"/>
            <w:noProof/>
            <w:webHidden/>
            <w:szCs w:val="24"/>
          </w:rPr>
          <w:t>17</w:t>
        </w:r>
        <w:r w:rsidR="00C4103D" w:rsidRPr="005E2783">
          <w:rPr>
            <w:rFonts w:cs="Times New Roman"/>
            <w:noProof/>
            <w:webHidden/>
            <w:szCs w:val="24"/>
          </w:rPr>
          <w:fldChar w:fldCharType="end"/>
        </w:r>
      </w:hyperlink>
    </w:p>
    <w:p w:rsidR="00C4103D" w:rsidRPr="005E2783" w:rsidRDefault="00C4103D" w:rsidP="005E2783">
      <w:pPr>
        <w:jc w:val="left"/>
        <w:rPr>
          <w:rFonts w:eastAsiaTheme="majorEastAsia" w:cs="Times New Roman"/>
          <w:b/>
          <w:bCs/>
          <w:szCs w:val="24"/>
        </w:rPr>
      </w:pPr>
      <w:r w:rsidRPr="005E2783">
        <w:rPr>
          <w:rFonts w:cs="Times New Roman"/>
          <w:szCs w:val="24"/>
        </w:rPr>
        <w:fldChar w:fldCharType="end"/>
      </w:r>
      <w:r w:rsidRPr="005E2783">
        <w:rPr>
          <w:rFonts w:cs="Times New Roman"/>
          <w:szCs w:val="24"/>
        </w:rPr>
        <w:br w:type="page"/>
      </w:r>
    </w:p>
    <w:p w:rsidR="004C129B" w:rsidRPr="005E2783" w:rsidRDefault="004C129B" w:rsidP="005E2783">
      <w:pPr>
        <w:pStyle w:val="Heading1"/>
        <w:rPr>
          <w:rFonts w:cs="Times New Roman"/>
          <w:szCs w:val="24"/>
        </w:rPr>
      </w:pPr>
      <w:bookmarkStart w:id="3" w:name="_Toc48833606"/>
      <w:r w:rsidRPr="005E2783">
        <w:rPr>
          <w:rFonts w:cs="Times New Roman"/>
          <w:szCs w:val="24"/>
        </w:rPr>
        <w:lastRenderedPageBreak/>
        <w:t>Question 1</w:t>
      </w:r>
      <w:bookmarkEnd w:id="0"/>
      <w:bookmarkEnd w:id="3"/>
    </w:p>
    <w:p w:rsidR="004C129B" w:rsidRPr="005E2783" w:rsidRDefault="004C129B" w:rsidP="005E2783">
      <w:pPr>
        <w:pStyle w:val="Heading2"/>
        <w:rPr>
          <w:rFonts w:cs="Times New Roman"/>
          <w:szCs w:val="24"/>
        </w:rPr>
      </w:pPr>
      <w:r w:rsidRPr="005E2783">
        <w:rPr>
          <w:rFonts w:cs="Times New Roman"/>
          <w:szCs w:val="24"/>
        </w:rPr>
        <w:t xml:space="preserve">Prepare Wales plc’s income statement for the year ended 31st December 2019 and a Statement of Financial Position as at that date. </w:t>
      </w:r>
    </w:p>
    <w:p w:rsidR="004C129B" w:rsidRPr="005E2783" w:rsidRDefault="00E40741" w:rsidP="005E2783">
      <w:pPr>
        <w:rPr>
          <w:rFonts w:cs="Times New Roman"/>
          <w:szCs w:val="24"/>
        </w:rPr>
      </w:pPr>
      <w:r w:rsidRPr="005E2783">
        <w:rPr>
          <w:rFonts w:cs="Times New Roman"/>
          <w:szCs w:val="24"/>
        </w:rPr>
        <w:t>The reporting of an organisation’s financial performance as well as financial position is categorised as a mandatory function (</w:t>
      </w:r>
      <w:r w:rsidR="007C6DDC" w:rsidRPr="005E2783">
        <w:rPr>
          <w:rFonts w:cs="Times New Roman"/>
          <w:szCs w:val="24"/>
        </w:rPr>
        <w:t>Hoque, 2017</w:t>
      </w:r>
      <w:r w:rsidRPr="005E2783">
        <w:rPr>
          <w:rFonts w:cs="Times New Roman"/>
          <w:szCs w:val="24"/>
        </w:rPr>
        <w:t>). However, the reporting of finances of an organisation is done by the medium of preparing financial statements</w:t>
      </w:r>
      <w:r w:rsidR="000B03B3" w:rsidRPr="005E2783">
        <w:rPr>
          <w:rFonts w:cs="Times New Roman"/>
          <w:szCs w:val="24"/>
        </w:rPr>
        <w:t xml:space="preserve">. The </w:t>
      </w:r>
      <w:r w:rsidRPr="005E2783">
        <w:rPr>
          <w:rFonts w:cs="Times New Roman"/>
          <w:szCs w:val="24"/>
        </w:rPr>
        <w:t xml:space="preserve">key ones </w:t>
      </w:r>
      <w:r w:rsidR="000B03B3" w:rsidRPr="005E2783">
        <w:rPr>
          <w:rFonts w:cs="Times New Roman"/>
          <w:szCs w:val="24"/>
        </w:rPr>
        <w:t>of these statements include</w:t>
      </w:r>
      <w:r w:rsidRPr="005E2783">
        <w:rPr>
          <w:rFonts w:cs="Times New Roman"/>
          <w:szCs w:val="24"/>
        </w:rPr>
        <w:t xml:space="preserve"> </w:t>
      </w:r>
      <w:r w:rsidR="00D118B1" w:rsidRPr="005E2783">
        <w:rPr>
          <w:rFonts w:cs="Times New Roman"/>
          <w:szCs w:val="24"/>
        </w:rPr>
        <w:t xml:space="preserve">statement of financial position, </w:t>
      </w:r>
      <w:r w:rsidR="00BA3CDF" w:rsidRPr="005E2783">
        <w:rPr>
          <w:rFonts w:cs="Times New Roman"/>
          <w:szCs w:val="24"/>
        </w:rPr>
        <w:t xml:space="preserve">statement of income and lastly, the statement of cash flows. </w:t>
      </w:r>
      <w:r w:rsidR="0008475A" w:rsidRPr="005E2783">
        <w:rPr>
          <w:rFonts w:cs="Times New Roman"/>
          <w:szCs w:val="24"/>
        </w:rPr>
        <w:t xml:space="preserve">In the </w:t>
      </w:r>
      <w:r w:rsidR="0056250E" w:rsidRPr="005E2783">
        <w:rPr>
          <w:rFonts w:cs="Times New Roman"/>
          <w:b/>
          <w:i/>
          <w:szCs w:val="24"/>
        </w:rPr>
        <w:t>statement of income</w:t>
      </w:r>
      <w:r w:rsidR="0008475A" w:rsidRPr="005E2783">
        <w:rPr>
          <w:rFonts w:cs="Times New Roman"/>
          <w:szCs w:val="24"/>
        </w:rPr>
        <w:t xml:space="preserve">, </w:t>
      </w:r>
      <w:r w:rsidR="0056250E" w:rsidRPr="005E2783">
        <w:rPr>
          <w:rFonts w:cs="Times New Roman"/>
          <w:szCs w:val="24"/>
        </w:rPr>
        <w:t xml:space="preserve">the revenues of an entity are recorded followed by reducing the costs from it </w:t>
      </w:r>
      <w:r w:rsidR="005A410F" w:rsidRPr="005E2783">
        <w:rPr>
          <w:rFonts w:cs="Times New Roman"/>
          <w:szCs w:val="24"/>
        </w:rPr>
        <w:t>in order to derive the net income within it (</w:t>
      </w:r>
      <w:r w:rsidR="007C6DDC" w:rsidRPr="005E2783">
        <w:rPr>
          <w:rFonts w:cs="Times New Roman"/>
          <w:szCs w:val="24"/>
        </w:rPr>
        <w:t>Robinson, 2020</w:t>
      </w:r>
      <w:r w:rsidR="005A410F" w:rsidRPr="005E2783">
        <w:rPr>
          <w:rFonts w:cs="Times New Roman"/>
          <w:szCs w:val="24"/>
        </w:rPr>
        <w:t xml:space="preserve">). However, in the </w:t>
      </w:r>
      <w:r w:rsidR="005A410F" w:rsidRPr="005E2783">
        <w:rPr>
          <w:rFonts w:cs="Times New Roman"/>
          <w:b/>
          <w:i/>
          <w:szCs w:val="24"/>
        </w:rPr>
        <w:t>statement of financial position</w:t>
      </w:r>
      <w:r w:rsidR="005A410F" w:rsidRPr="005E2783">
        <w:rPr>
          <w:rFonts w:cs="Times New Roman"/>
          <w:szCs w:val="24"/>
        </w:rPr>
        <w:t>, organisations are able to record as well as evaluate the wealth and liabilities held within them at a specific time (</w:t>
      </w:r>
      <w:r w:rsidR="007C6DDC" w:rsidRPr="005E2783">
        <w:rPr>
          <w:rFonts w:cs="Times New Roman"/>
          <w:szCs w:val="24"/>
        </w:rPr>
        <w:t xml:space="preserve">Daniel </w:t>
      </w:r>
      <w:r w:rsidR="007C6DDC" w:rsidRPr="005E2783">
        <w:rPr>
          <w:rFonts w:cs="Times New Roman"/>
          <w:i/>
          <w:szCs w:val="24"/>
        </w:rPr>
        <w:t>et al</w:t>
      </w:r>
      <w:r w:rsidR="007C6DDC" w:rsidRPr="005E2783">
        <w:rPr>
          <w:rFonts w:cs="Times New Roman"/>
          <w:szCs w:val="24"/>
        </w:rPr>
        <w:t>., 2017</w:t>
      </w:r>
      <w:r w:rsidR="005A410F" w:rsidRPr="005E2783">
        <w:rPr>
          <w:rFonts w:cs="Times New Roman"/>
          <w:szCs w:val="24"/>
        </w:rPr>
        <w:t xml:space="preserve">). </w:t>
      </w:r>
      <w:r w:rsidR="00FF5046" w:rsidRPr="005E2783">
        <w:rPr>
          <w:rFonts w:cs="Times New Roman"/>
          <w:szCs w:val="24"/>
        </w:rPr>
        <w:t xml:space="preserve">The </w:t>
      </w:r>
      <w:r w:rsidR="0012281E" w:rsidRPr="005E2783">
        <w:rPr>
          <w:rFonts w:cs="Times New Roman"/>
          <w:szCs w:val="24"/>
        </w:rPr>
        <w:t>statement of cash flows, contrastingly, shows</w:t>
      </w:r>
      <w:r w:rsidR="008C6BE0" w:rsidRPr="005E2783">
        <w:rPr>
          <w:rFonts w:cs="Times New Roman"/>
          <w:szCs w:val="24"/>
        </w:rPr>
        <w:t xml:space="preserve"> a record of the increases as well as decreases in the flow of cash within an organisational context.</w:t>
      </w:r>
    </w:p>
    <w:p w:rsidR="005B0345" w:rsidRPr="005E2783" w:rsidRDefault="00A01B8A" w:rsidP="005E2783">
      <w:pPr>
        <w:rPr>
          <w:rFonts w:cs="Times New Roman"/>
          <w:szCs w:val="24"/>
        </w:rPr>
      </w:pPr>
      <w:r w:rsidRPr="005E2783">
        <w:rPr>
          <w:rFonts w:cs="Times New Roman"/>
          <w:szCs w:val="24"/>
        </w:rPr>
        <w:t xml:space="preserve">There is a range of </w:t>
      </w:r>
      <w:r w:rsidRPr="005E2783">
        <w:rPr>
          <w:rFonts w:cs="Times New Roman"/>
          <w:b/>
          <w:i/>
          <w:szCs w:val="24"/>
        </w:rPr>
        <w:t xml:space="preserve">accounting standards </w:t>
      </w:r>
      <w:r w:rsidRPr="005E2783">
        <w:rPr>
          <w:rFonts w:cs="Times New Roman"/>
          <w:szCs w:val="24"/>
        </w:rPr>
        <w:t xml:space="preserve">in addition to large number of provisions stated within the </w:t>
      </w:r>
      <w:r w:rsidRPr="005E2783">
        <w:rPr>
          <w:rFonts w:cs="Times New Roman"/>
          <w:b/>
          <w:i/>
          <w:szCs w:val="24"/>
        </w:rPr>
        <w:t>Companies Act 2006</w:t>
      </w:r>
      <w:r w:rsidRPr="005E2783">
        <w:rPr>
          <w:rFonts w:cs="Times New Roman"/>
          <w:szCs w:val="24"/>
        </w:rPr>
        <w:t>, which need being followed to create financial statements (</w:t>
      </w:r>
      <w:r w:rsidR="001A1AE7" w:rsidRPr="005E2783">
        <w:rPr>
          <w:rFonts w:cs="Times New Roman"/>
          <w:szCs w:val="24"/>
        </w:rPr>
        <w:t>Tsagas, 2018</w:t>
      </w:r>
      <w:r w:rsidRPr="005E2783">
        <w:rPr>
          <w:rFonts w:cs="Times New Roman"/>
          <w:szCs w:val="24"/>
        </w:rPr>
        <w:t xml:space="preserve">). </w:t>
      </w:r>
      <w:r w:rsidR="00120914" w:rsidRPr="005E2783">
        <w:rPr>
          <w:rFonts w:cs="Times New Roman"/>
          <w:szCs w:val="24"/>
        </w:rPr>
        <w:t>In the below section, there is a statement of income and the statement of financial position presented for Wales plc by considering the provisions mentioned in Companies Act 2006 -</w:t>
      </w:r>
    </w:p>
    <w:p w:rsidR="00A018DD" w:rsidRPr="005E2783" w:rsidRDefault="00D04C49" w:rsidP="005E2783">
      <w:pPr>
        <w:jc w:val="center"/>
        <w:rPr>
          <w:rFonts w:cs="Times New Roman"/>
          <w:b/>
          <w:szCs w:val="24"/>
        </w:rPr>
      </w:pPr>
      <w:r w:rsidRPr="005E2783">
        <w:rPr>
          <w:rFonts w:cs="Times New Roman"/>
          <w:b/>
          <w:szCs w:val="24"/>
        </w:rPr>
        <w:t>Statement of Income for Wales Plc for the period ending Dec 31</w:t>
      </w:r>
      <w:r w:rsidRPr="005E2783">
        <w:rPr>
          <w:rFonts w:cs="Times New Roman"/>
          <w:b/>
          <w:szCs w:val="24"/>
          <w:vertAlign w:val="superscript"/>
        </w:rPr>
        <w:t>st</w:t>
      </w:r>
      <w:r w:rsidRPr="005E2783">
        <w:rPr>
          <w:rFonts w:cs="Times New Roman"/>
          <w:b/>
          <w:szCs w:val="24"/>
        </w:rPr>
        <w:t>, 2019</w:t>
      </w:r>
    </w:p>
    <w:tbl>
      <w:tblPr>
        <w:tblStyle w:val="TableGrid"/>
        <w:tblW w:w="5000" w:type="pct"/>
        <w:tblLayout w:type="fixed"/>
        <w:tblLook w:val="04A0" w:firstRow="1" w:lastRow="0" w:firstColumn="1" w:lastColumn="0" w:noHBand="0" w:noVBand="1"/>
      </w:tblPr>
      <w:tblGrid>
        <w:gridCol w:w="4969"/>
        <w:gridCol w:w="1530"/>
        <w:gridCol w:w="1440"/>
        <w:gridCol w:w="1637"/>
      </w:tblGrid>
      <w:tr w:rsidR="00971E60" w:rsidRPr="005E2783" w:rsidTr="00FD0C67">
        <w:trPr>
          <w:trHeight w:val="300"/>
        </w:trPr>
        <w:tc>
          <w:tcPr>
            <w:tcW w:w="2594" w:type="pct"/>
            <w:noWrap/>
            <w:hideMark/>
          </w:tcPr>
          <w:p w:rsidR="00A018DD" w:rsidRPr="005E2783" w:rsidRDefault="00A018DD" w:rsidP="005E2783">
            <w:pPr>
              <w:rPr>
                <w:rFonts w:cs="Times New Roman"/>
                <w:b/>
                <w:bCs/>
                <w:sz w:val="24"/>
                <w:szCs w:val="24"/>
              </w:rPr>
            </w:pPr>
            <w:r w:rsidRPr="005E2783">
              <w:rPr>
                <w:rFonts w:cs="Times New Roman"/>
                <w:b/>
                <w:bCs/>
                <w:sz w:val="24"/>
                <w:szCs w:val="24"/>
              </w:rPr>
              <w:t>Particulars</w:t>
            </w:r>
          </w:p>
        </w:tc>
        <w:tc>
          <w:tcPr>
            <w:tcW w:w="799" w:type="pct"/>
            <w:noWrap/>
            <w:hideMark/>
          </w:tcPr>
          <w:p w:rsidR="00A018DD" w:rsidRPr="005E2783" w:rsidRDefault="00A018DD" w:rsidP="005E2783">
            <w:pPr>
              <w:jc w:val="center"/>
              <w:rPr>
                <w:rFonts w:cs="Times New Roman"/>
                <w:b/>
                <w:bCs/>
                <w:sz w:val="24"/>
                <w:szCs w:val="24"/>
              </w:rPr>
            </w:pPr>
            <w:r w:rsidRPr="005E2783">
              <w:rPr>
                <w:rFonts w:cs="Times New Roman"/>
                <w:b/>
                <w:bCs/>
                <w:sz w:val="24"/>
                <w:szCs w:val="24"/>
              </w:rPr>
              <w:t xml:space="preserve">Amount </w:t>
            </w:r>
            <w:r w:rsidR="00FD0C67" w:rsidRPr="005E2783">
              <w:rPr>
                <w:rFonts w:cs="Times New Roman"/>
                <w:b/>
                <w:bCs/>
                <w:sz w:val="24"/>
                <w:szCs w:val="24"/>
              </w:rPr>
              <w:t>(’000)</w:t>
            </w:r>
          </w:p>
        </w:tc>
        <w:tc>
          <w:tcPr>
            <w:tcW w:w="752" w:type="pct"/>
            <w:noWrap/>
            <w:hideMark/>
          </w:tcPr>
          <w:p w:rsidR="00A018DD" w:rsidRPr="005E2783" w:rsidRDefault="00A018DD" w:rsidP="005E2783">
            <w:pPr>
              <w:jc w:val="center"/>
              <w:rPr>
                <w:rFonts w:cs="Times New Roman"/>
                <w:b/>
                <w:bCs/>
                <w:sz w:val="24"/>
                <w:szCs w:val="24"/>
              </w:rPr>
            </w:pPr>
            <w:r w:rsidRPr="005E2783">
              <w:rPr>
                <w:rFonts w:cs="Times New Roman"/>
                <w:b/>
                <w:bCs/>
                <w:sz w:val="24"/>
                <w:szCs w:val="24"/>
              </w:rPr>
              <w:t>Amount</w:t>
            </w:r>
            <w:r w:rsidR="00FD0C67" w:rsidRPr="005E2783">
              <w:rPr>
                <w:rFonts w:cs="Times New Roman"/>
                <w:b/>
                <w:bCs/>
                <w:sz w:val="24"/>
                <w:szCs w:val="24"/>
              </w:rPr>
              <w:t xml:space="preserve"> (’000)</w:t>
            </w:r>
          </w:p>
        </w:tc>
        <w:tc>
          <w:tcPr>
            <w:tcW w:w="855" w:type="pct"/>
            <w:noWrap/>
            <w:hideMark/>
          </w:tcPr>
          <w:p w:rsidR="00A018DD" w:rsidRPr="005E2783" w:rsidRDefault="00A018DD" w:rsidP="005E2783">
            <w:pPr>
              <w:jc w:val="center"/>
              <w:rPr>
                <w:rFonts w:cs="Times New Roman"/>
                <w:b/>
                <w:bCs/>
                <w:sz w:val="24"/>
                <w:szCs w:val="24"/>
              </w:rPr>
            </w:pPr>
            <w:r w:rsidRPr="005E2783">
              <w:rPr>
                <w:rFonts w:cs="Times New Roman"/>
                <w:b/>
                <w:bCs/>
                <w:sz w:val="24"/>
                <w:szCs w:val="24"/>
              </w:rPr>
              <w:t>Amount</w:t>
            </w:r>
            <w:r w:rsidR="00FD0C67" w:rsidRPr="005E2783">
              <w:rPr>
                <w:rFonts w:cs="Times New Roman"/>
                <w:b/>
                <w:bCs/>
                <w:sz w:val="24"/>
                <w:szCs w:val="24"/>
              </w:rPr>
              <w:t xml:space="preserve"> (’000)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Revenue from operations (Sales)</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30,300.00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u w:val="single"/>
              </w:rPr>
            </w:pPr>
            <w:r w:rsidRPr="005E2783">
              <w:rPr>
                <w:rFonts w:cs="Times New Roman"/>
                <w:sz w:val="24"/>
                <w:szCs w:val="24"/>
                <w:u w:val="single"/>
              </w:rPr>
              <w:t>Cost of Sales</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Cost of Goods (Opening stock - Closing stock + Purchases)</w:t>
            </w:r>
          </w:p>
        </w:tc>
        <w:tc>
          <w:tcPr>
            <w:tcW w:w="799"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16,220.00</w:t>
            </w: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Add - Depreciation charged to plant (10%)</w:t>
            </w:r>
          </w:p>
        </w:tc>
        <w:tc>
          <w:tcPr>
            <w:tcW w:w="799"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2,560.00</w:t>
            </w:r>
          </w:p>
        </w:tc>
        <w:tc>
          <w:tcPr>
            <w:tcW w:w="752"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18,780.00</w:t>
            </w:r>
          </w:p>
        </w:tc>
        <w:tc>
          <w:tcPr>
            <w:tcW w:w="855" w:type="pct"/>
            <w:noWrap/>
            <w:hideMark/>
          </w:tcPr>
          <w:p w:rsidR="00A018DD" w:rsidRPr="005E2783" w:rsidRDefault="00A018DD" w:rsidP="005E2783">
            <w:pPr>
              <w:jc w:val="center"/>
              <w:rPr>
                <w:rFonts w:cs="Times New Roman"/>
                <w:sz w:val="24"/>
                <w:szCs w:val="24"/>
              </w:rPr>
            </w:pPr>
            <w:r w:rsidRPr="005E2783">
              <w:rPr>
                <w:rFonts w:cs="Times New Roman"/>
                <w:sz w:val="24"/>
                <w:szCs w:val="24"/>
              </w:rPr>
              <w:t>-</w:t>
            </w:r>
            <w:r w:rsidR="00716B0C" w:rsidRPr="005E2783">
              <w:rPr>
                <w:rFonts w:cs="Times New Roman"/>
                <w:sz w:val="24"/>
                <w:szCs w:val="24"/>
              </w:rPr>
              <w:t xml:space="preserve"> </w:t>
            </w:r>
            <w:r w:rsidRPr="005E2783">
              <w:rPr>
                <w:rFonts w:cs="Times New Roman"/>
                <w:sz w:val="24"/>
                <w:szCs w:val="24"/>
              </w:rPr>
              <w:t>£ 18,780.00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Gross profit</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11,520.00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u w:val="single"/>
              </w:rPr>
            </w:pPr>
            <w:r w:rsidRPr="005E2783">
              <w:rPr>
                <w:rFonts w:cs="Times New Roman"/>
                <w:sz w:val="24"/>
                <w:szCs w:val="24"/>
                <w:u w:val="single"/>
              </w:rPr>
              <w:t>Operating costs &amp; expenses</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Costs spent on distribution</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2,160.00</w:t>
            </w: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Costs spent on administration</w:t>
            </w:r>
          </w:p>
        </w:tc>
        <w:tc>
          <w:tcPr>
            <w:tcW w:w="799"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2,920.00</w:t>
            </w: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lastRenderedPageBreak/>
              <w:t>Add - Insurance expenses outstanding</w:t>
            </w:r>
          </w:p>
        </w:tc>
        <w:tc>
          <w:tcPr>
            <w:tcW w:w="799"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500.00</w:t>
            </w: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Add - Irrecoverable or bad debts</w:t>
            </w:r>
          </w:p>
        </w:tc>
        <w:tc>
          <w:tcPr>
            <w:tcW w:w="799"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240.00</w:t>
            </w: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Add - Allowance provided for bad debts</w:t>
            </w:r>
          </w:p>
        </w:tc>
        <w:tc>
          <w:tcPr>
            <w:tcW w:w="799"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160.00</w:t>
            </w: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Add - Depreciation charged to buildings (2%)</w:t>
            </w:r>
          </w:p>
        </w:tc>
        <w:tc>
          <w:tcPr>
            <w:tcW w:w="799"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320.00</w:t>
            </w:r>
          </w:p>
        </w:tc>
        <w:tc>
          <w:tcPr>
            <w:tcW w:w="752"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4,140.00</w:t>
            </w:r>
          </w:p>
        </w:tc>
        <w:tc>
          <w:tcPr>
            <w:tcW w:w="855" w:type="pct"/>
            <w:noWrap/>
            <w:hideMark/>
          </w:tcPr>
          <w:p w:rsidR="00A018DD" w:rsidRPr="005E2783" w:rsidRDefault="00A018DD" w:rsidP="005E2783">
            <w:pPr>
              <w:jc w:val="center"/>
              <w:rPr>
                <w:rFonts w:cs="Times New Roman"/>
                <w:sz w:val="24"/>
                <w:szCs w:val="24"/>
              </w:rPr>
            </w:pPr>
            <w:r w:rsidRPr="005E2783">
              <w:rPr>
                <w:rFonts w:cs="Times New Roman"/>
                <w:sz w:val="24"/>
                <w:szCs w:val="24"/>
              </w:rPr>
              <w:t>-</w:t>
            </w:r>
            <w:r w:rsidR="001F1EA0" w:rsidRPr="005E2783">
              <w:rPr>
                <w:rFonts w:cs="Times New Roman"/>
                <w:sz w:val="24"/>
                <w:szCs w:val="24"/>
              </w:rPr>
              <w:t xml:space="preserve"> </w:t>
            </w:r>
            <w:r w:rsidR="00D72B67" w:rsidRPr="005E2783">
              <w:rPr>
                <w:rFonts w:cs="Times New Roman"/>
                <w:sz w:val="24"/>
                <w:szCs w:val="24"/>
              </w:rPr>
              <w:t xml:space="preserve">£ </w:t>
            </w:r>
            <w:r w:rsidRPr="005E2783">
              <w:rPr>
                <w:rFonts w:cs="Times New Roman"/>
                <w:sz w:val="24"/>
                <w:szCs w:val="24"/>
              </w:rPr>
              <w:t>6,300.00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Profit before Interests and Taxes (Operating profit)</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5,220.00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Less - Interest paid for debentures (12%)</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r w:rsidRPr="005E2783">
              <w:rPr>
                <w:rFonts w:cs="Times New Roman"/>
                <w:sz w:val="24"/>
                <w:szCs w:val="24"/>
              </w:rPr>
              <w:t>-</w:t>
            </w:r>
            <w:r w:rsidR="001F1EA0" w:rsidRPr="005E2783">
              <w:rPr>
                <w:rFonts w:cs="Times New Roman"/>
                <w:sz w:val="24"/>
                <w:szCs w:val="24"/>
              </w:rPr>
              <w:t xml:space="preserve"> </w:t>
            </w:r>
            <w:r w:rsidR="00D72B67" w:rsidRPr="005E2783">
              <w:rPr>
                <w:rFonts w:cs="Times New Roman"/>
                <w:sz w:val="24"/>
                <w:szCs w:val="24"/>
              </w:rPr>
              <w:t xml:space="preserve">£ </w:t>
            </w:r>
            <w:r w:rsidRPr="005E2783">
              <w:rPr>
                <w:rFonts w:cs="Times New Roman"/>
                <w:sz w:val="24"/>
                <w:szCs w:val="24"/>
              </w:rPr>
              <w:t>240.00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Profit before Taxes (PBT)</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4,980.00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Less - Income taxes for the year</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A018DD" w:rsidP="005E2783">
            <w:pPr>
              <w:jc w:val="center"/>
              <w:rPr>
                <w:rFonts w:cs="Times New Roman"/>
                <w:sz w:val="24"/>
                <w:szCs w:val="24"/>
              </w:rPr>
            </w:pPr>
            <w:r w:rsidRPr="005E2783">
              <w:rPr>
                <w:rFonts w:cs="Times New Roman"/>
                <w:sz w:val="24"/>
                <w:szCs w:val="24"/>
              </w:rPr>
              <w:t>-</w:t>
            </w:r>
            <w:r w:rsidR="001F1EA0" w:rsidRPr="005E2783">
              <w:rPr>
                <w:rFonts w:cs="Times New Roman"/>
                <w:sz w:val="24"/>
                <w:szCs w:val="24"/>
              </w:rPr>
              <w:t xml:space="preserve"> </w:t>
            </w:r>
            <w:r w:rsidR="00D72B67" w:rsidRPr="005E2783">
              <w:rPr>
                <w:rFonts w:cs="Times New Roman"/>
                <w:sz w:val="24"/>
                <w:szCs w:val="24"/>
              </w:rPr>
              <w:t xml:space="preserve">£ </w:t>
            </w:r>
            <w:r w:rsidRPr="005E2783">
              <w:rPr>
                <w:rFonts w:cs="Times New Roman"/>
                <w:sz w:val="24"/>
                <w:szCs w:val="24"/>
              </w:rPr>
              <w:t>1,600.00</w:t>
            </w:r>
          </w:p>
        </w:tc>
      </w:tr>
      <w:tr w:rsidR="00971E60" w:rsidRPr="005E2783" w:rsidTr="00FD0C67">
        <w:trPr>
          <w:trHeight w:val="300"/>
        </w:trPr>
        <w:tc>
          <w:tcPr>
            <w:tcW w:w="2594" w:type="pct"/>
            <w:noWrap/>
            <w:hideMark/>
          </w:tcPr>
          <w:p w:rsidR="00A018DD" w:rsidRPr="005E2783" w:rsidRDefault="00A018DD" w:rsidP="005E2783">
            <w:pPr>
              <w:rPr>
                <w:rFonts w:cs="Times New Roman"/>
                <w:sz w:val="24"/>
                <w:szCs w:val="24"/>
              </w:rPr>
            </w:pPr>
            <w:r w:rsidRPr="005E2783">
              <w:rPr>
                <w:rFonts w:cs="Times New Roman"/>
                <w:sz w:val="24"/>
                <w:szCs w:val="24"/>
              </w:rPr>
              <w:t>Profit after Taxes (PAT)</w:t>
            </w:r>
          </w:p>
        </w:tc>
        <w:tc>
          <w:tcPr>
            <w:tcW w:w="799" w:type="pct"/>
            <w:noWrap/>
            <w:hideMark/>
          </w:tcPr>
          <w:p w:rsidR="00A018DD" w:rsidRPr="005E2783" w:rsidRDefault="00A018DD" w:rsidP="005E2783">
            <w:pPr>
              <w:jc w:val="center"/>
              <w:rPr>
                <w:rFonts w:cs="Times New Roman"/>
                <w:sz w:val="24"/>
                <w:szCs w:val="24"/>
              </w:rPr>
            </w:pPr>
          </w:p>
        </w:tc>
        <w:tc>
          <w:tcPr>
            <w:tcW w:w="752" w:type="pct"/>
            <w:noWrap/>
            <w:hideMark/>
          </w:tcPr>
          <w:p w:rsidR="00A018DD" w:rsidRPr="005E2783" w:rsidRDefault="00A018DD" w:rsidP="005E2783">
            <w:pPr>
              <w:jc w:val="center"/>
              <w:rPr>
                <w:rFonts w:cs="Times New Roman"/>
                <w:sz w:val="24"/>
                <w:szCs w:val="24"/>
              </w:rPr>
            </w:pPr>
          </w:p>
        </w:tc>
        <w:tc>
          <w:tcPr>
            <w:tcW w:w="855"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3,380.00</w:t>
            </w:r>
          </w:p>
        </w:tc>
      </w:tr>
    </w:tbl>
    <w:p w:rsidR="00A018DD" w:rsidRPr="005E2783" w:rsidRDefault="00914885" w:rsidP="005E2783">
      <w:pPr>
        <w:pStyle w:val="Caption"/>
        <w:rPr>
          <w:rFonts w:cs="Times New Roman"/>
          <w:szCs w:val="24"/>
        </w:rPr>
      </w:pPr>
      <w:r w:rsidRPr="005E2783">
        <w:rPr>
          <w:rFonts w:cs="Times New Roman"/>
          <w:szCs w:val="24"/>
        </w:rPr>
        <w:t xml:space="preserve">Table </w:t>
      </w:r>
      <w:r w:rsidRPr="005E2783">
        <w:rPr>
          <w:rFonts w:cs="Times New Roman"/>
          <w:szCs w:val="24"/>
        </w:rPr>
        <w:fldChar w:fldCharType="begin"/>
      </w:r>
      <w:r w:rsidRPr="005E2783">
        <w:rPr>
          <w:rFonts w:cs="Times New Roman"/>
          <w:szCs w:val="24"/>
        </w:rPr>
        <w:instrText xml:space="preserve"> SEQ Table \* ARABIC </w:instrText>
      </w:r>
      <w:r w:rsidRPr="005E2783">
        <w:rPr>
          <w:rFonts w:cs="Times New Roman"/>
          <w:szCs w:val="24"/>
        </w:rPr>
        <w:fldChar w:fldCharType="separate"/>
      </w:r>
      <w:r w:rsidRPr="005E2783">
        <w:rPr>
          <w:rFonts w:cs="Times New Roman"/>
          <w:noProof/>
          <w:szCs w:val="24"/>
        </w:rPr>
        <w:t>1</w:t>
      </w:r>
      <w:r w:rsidRPr="005E2783">
        <w:rPr>
          <w:rFonts w:cs="Times New Roman"/>
          <w:szCs w:val="24"/>
        </w:rPr>
        <w:fldChar w:fldCharType="end"/>
      </w:r>
      <w:r w:rsidRPr="005E2783">
        <w:rPr>
          <w:rFonts w:cs="Times New Roman"/>
          <w:szCs w:val="24"/>
        </w:rPr>
        <w:t>: Statement of Income</w:t>
      </w:r>
    </w:p>
    <w:p w:rsidR="00A91CA7" w:rsidRPr="005E2783" w:rsidRDefault="00A91CA7" w:rsidP="005E2783">
      <w:pPr>
        <w:rPr>
          <w:rFonts w:cs="Times New Roman"/>
          <w:b/>
          <w:i/>
          <w:szCs w:val="24"/>
        </w:rPr>
      </w:pPr>
      <w:r w:rsidRPr="005E2783">
        <w:rPr>
          <w:rFonts w:cs="Times New Roman"/>
          <w:b/>
          <w:i/>
          <w:szCs w:val="24"/>
        </w:rPr>
        <w:t>Working notes -</w:t>
      </w:r>
    </w:p>
    <w:p w:rsidR="00A91CA7" w:rsidRPr="005E2783" w:rsidRDefault="00A91CA7" w:rsidP="005E2783">
      <w:pPr>
        <w:rPr>
          <w:rFonts w:cs="Times New Roman"/>
          <w:szCs w:val="24"/>
        </w:rPr>
      </w:pPr>
      <w:r w:rsidRPr="005E2783">
        <w:rPr>
          <w:rFonts w:cs="Times New Roman"/>
          <w:szCs w:val="24"/>
        </w:rPr>
        <w:t xml:space="preserve">W1: </w:t>
      </w:r>
    </w:p>
    <w:p w:rsidR="00A91CA7" w:rsidRPr="005E2783" w:rsidRDefault="00A91CA7" w:rsidP="005E2783">
      <w:pPr>
        <w:rPr>
          <w:rFonts w:cs="Times New Roman"/>
          <w:szCs w:val="24"/>
        </w:rPr>
      </w:pPr>
      <w:r w:rsidRPr="005E2783">
        <w:rPr>
          <w:rFonts w:cs="Times New Roman"/>
          <w:szCs w:val="24"/>
        </w:rPr>
        <w:t>Depreciation charged to plant (10%)</w:t>
      </w:r>
    </w:p>
    <w:p w:rsidR="00A91CA7" w:rsidRPr="005E2783" w:rsidRDefault="00A91CA7" w:rsidP="005E2783">
      <w:pPr>
        <w:rPr>
          <w:rFonts w:cs="Times New Roman"/>
          <w:szCs w:val="24"/>
        </w:rPr>
      </w:pPr>
      <w:r w:rsidRPr="005E2783">
        <w:rPr>
          <w:rFonts w:cs="Times New Roman"/>
          <w:szCs w:val="24"/>
        </w:rPr>
        <w:t xml:space="preserve">= 10 ÷ 100 * </w:t>
      </w:r>
      <w:r w:rsidR="007B56FD" w:rsidRPr="005E2783">
        <w:rPr>
          <w:rFonts w:cs="Times New Roman"/>
          <w:szCs w:val="24"/>
        </w:rPr>
        <w:t>£ 2560</w:t>
      </w:r>
      <w:r w:rsidRPr="005E2783">
        <w:rPr>
          <w:rFonts w:cs="Times New Roman"/>
          <w:szCs w:val="24"/>
        </w:rPr>
        <w:t>0000</w:t>
      </w:r>
    </w:p>
    <w:p w:rsidR="007B56FD" w:rsidRPr="005E2783" w:rsidRDefault="00A91CA7" w:rsidP="005E2783">
      <w:pPr>
        <w:rPr>
          <w:rFonts w:cs="Times New Roman"/>
          <w:szCs w:val="24"/>
        </w:rPr>
      </w:pPr>
      <w:r w:rsidRPr="005E2783">
        <w:rPr>
          <w:rFonts w:cs="Times New Roman"/>
          <w:szCs w:val="24"/>
        </w:rPr>
        <w:t>= 0.</w:t>
      </w:r>
      <w:r w:rsidR="007B56FD" w:rsidRPr="005E2783">
        <w:rPr>
          <w:rFonts w:cs="Times New Roman"/>
          <w:szCs w:val="24"/>
        </w:rPr>
        <w:t xml:space="preserve">1 * £ 25600000 </w:t>
      </w:r>
    </w:p>
    <w:p w:rsidR="00A91CA7" w:rsidRPr="005E2783" w:rsidRDefault="007B56FD" w:rsidP="005E2783">
      <w:pPr>
        <w:rPr>
          <w:rFonts w:cs="Times New Roman"/>
          <w:szCs w:val="24"/>
        </w:rPr>
      </w:pPr>
      <w:r w:rsidRPr="005E2783">
        <w:rPr>
          <w:rFonts w:cs="Times New Roman"/>
          <w:szCs w:val="24"/>
        </w:rPr>
        <w:t>= £ 2560000</w:t>
      </w:r>
    </w:p>
    <w:p w:rsidR="00A91CA7" w:rsidRPr="005E2783" w:rsidRDefault="00A91CA7" w:rsidP="005E2783">
      <w:pPr>
        <w:rPr>
          <w:rFonts w:cs="Times New Roman"/>
          <w:szCs w:val="24"/>
        </w:rPr>
      </w:pPr>
      <w:r w:rsidRPr="005E2783">
        <w:rPr>
          <w:rFonts w:cs="Times New Roman"/>
          <w:szCs w:val="24"/>
        </w:rPr>
        <w:t>W2:</w:t>
      </w:r>
    </w:p>
    <w:p w:rsidR="007B56FD" w:rsidRPr="005E2783" w:rsidRDefault="007B56FD" w:rsidP="005E2783">
      <w:pPr>
        <w:rPr>
          <w:rFonts w:cs="Times New Roman"/>
          <w:szCs w:val="24"/>
        </w:rPr>
      </w:pPr>
      <w:r w:rsidRPr="005E2783">
        <w:rPr>
          <w:rFonts w:cs="Times New Roman"/>
          <w:szCs w:val="24"/>
        </w:rPr>
        <w:t>Depreciation charged to plant (10%)</w:t>
      </w:r>
    </w:p>
    <w:p w:rsidR="007B56FD" w:rsidRPr="005E2783" w:rsidRDefault="007B56FD" w:rsidP="005E2783">
      <w:pPr>
        <w:rPr>
          <w:rFonts w:cs="Times New Roman"/>
          <w:szCs w:val="24"/>
        </w:rPr>
      </w:pPr>
      <w:r w:rsidRPr="005E2783">
        <w:rPr>
          <w:rFonts w:cs="Times New Roman"/>
          <w:szCs w:val="24"/>
        </w:rPr>
        <w:t xml:space="preserve">= </w:t>
      </w:r>
      <w:r w:rsidR="00A01286" w:rsidRPr="005E2783">
        <w:rPr>
          <w:rFonts w:cs="Times New Roman"/>
          <w:szCs w:val="24"/>
        </w:rPr>
        <w:t>2</w:t>
      </w:r>
      <w:r w:rsidRPr="005E2783">
        <w:rPr>
          <w:rFonts w:cs="Times New Roman"/>
          <w:szCs w:val="24"/>
        </w:rPr>
        <w:t xml:space="preserve"> ÷ 100 * £ </w:t>
      </w:r>
      <w:r w:rsidR="00A01286" w:rsidRPr="005E2783">
        <w:rPr>
          <w:rFonts w:cs="Times New Roman"/>
          <w:szCs w:val="24"/>
        </w:rPr>
        <w:t>160</w:t>
      </w:r>
      <w:r w:rsidRPr="005E2783">
        <w:rPr>
          <w:rFonts w:cs="Times New Roman"/>
          <w:szCs w:val="24"/>
        </w:rPr>
        <w:t>00000</w:t>
      </w:r>
    </w:p>
    <w:p w:rsidR="007B56FD" w:rsidRPr="005E2783" w:rsidRDefault="007B56FD" w:rsidP="005E2783">
      <w:pPr>
        <w:rPr>
          <w:rFonts w:cs="Times New Roman"/>
          <w:szCs w:val="24"/>
        </w:rPr>
      </w:pPr>
      <w:r w:rsidRPr="005E2783">
        <w:rPr>
          <w:rFonts w:cs="Times New Roman"/>
          <w:szCs w:val="24"/>
        </w:rPr>
        <w:t>= 0.</w:t>
      </w:r>
      <w:r w:rsidR="00A01286" w:rsidRPr="005E2783">
        <w:rPr>
          <w:rFonts w:cs="Times New Roman"/>
          <w:szCs w:val="24"/>
        </w:rPr>
        <w:t>02</w:t>
      </w:r>
      <w:r w:rsidRPr="005E2783">
        <w:rPr>
          <w:rFonts w:cs="Times New Roman"/>
          <w:szCs w:val="24"/>
        </w:rPr>
        <w:t xml:space="preserve"> * £ </w:t>
      </w:r>
      <w:r w:rsidR="00A01286" w:rsidRPr="005E2783">
        <w:rPr>
          <w:rFonts w:cs="Times New Roman"/>
          <w:szCs w:val="24"/>
        </w:rPr>
        <w:t>1</w:t>
      </w:r>
      <w:r w:rsidRPr="005E2783">
        <w:rPr>
          <w:rFonts w:cs="Times New Roman"/>
          <w:szCs w:val="24"/>
        </w:rPr>
        <w:t>6</w:t>
      </w:r>
      <w:r w:rsidR="00A01286" w:rsidRPr="005E2783">
        <w:rPr>
          <w:rFonts w:cs="Times New Roman"/>
          <w:szCs w:val="24"/>
        </w:rPr>
        <w:t>0</w:t>
      </w:r>
      <w:r w:rsidRPr="005E2783">
        <w:rPr>
          <w:rFonts w:cs="Times New Roman"/>
          <w:szCs w:val="24"/>
        </w:rPr>
        <w:t xml:space="preserve">00000 </w:t>
      </w:r>
    </w:p>
    <w:p w:rsidR="00A91CA7" w:rsidRPr="005E2783" w:rsidRDefault="007B56FD" w:rsidP="005E2783">
      <w:pPr>
        <w:rPr>
          <w:rFonts w:cs="Times New Roman"/>
          <w:szCs w:val="24"/>
        </w:rPr>
      </w:pPr>
      <w:r w:rsidRPr="005E2783">
        <w:rPr>
          <w:rFonts w:cs="Times New Roman"/>
          <w:szCs w:val="24"/>
        </w:rPr>
        <w:t xml:space="preserve">= £ </w:t>
      </w:r>
      <w:r w:rsidR="00A01286" w:rsidRPr="005E2783">
        <w:rPr>
          <w:rFonts w:cs="Times New Roman"/>
          <w:szCs w:val="24"/>
        </w:rPr>
        <w:t>320000</w:t>
      </w:r>
    </w:p>
    <w:p w:rsidR="00A91CA7" w:rsidRPr="005E2783" w:rsidRDefault="00A91CA7" w:rsidP="005E2783">
      <w:pPr>
        <w:rPr>
          <w:rFonts w:cs="Times New Roman"/>
          <w:szCs w:val="24"/>
        </w:rPr>
      </w:pPr>
      <w:r w:rsidRPr="005E2783">
        <w:rPr>
          <w:rFonts w:cs="Times New Roman"/>
          <w:szCs w:val="24"/>
        </w:rPr>
        <w:t>W3:</w:t>
      </w:r>
    </w:p>
    <w:p w:rsidR="00A91CA7" w:rsidRPr="005E2783" w:rsidRDefault="00DE13EB" w:rsidP="005E2783">
      <w:pPr>
        <w:rPr>
          <w:rFonts w:cs="Times New Roman"/>
          <w:szCs w:val="24"/>
        </w:rPr>
      </w:pPr>
      <w:r w:rsidRPr="005E2783">
        <w:rPr>
          <w:rFonts w:cs="Times New Roman"/>
          <w:szCs w:val="24"/>
        </w:rPr>
        <w:t>Cost of Sales</w:t>
      </w:r>
    </w:p>
    <w:p w:rsidR="00DE13EB" w:rsidRPr="005E2783" w:rsidRDefault="00DE13EB" w:rsidP="005E2783">
      <w:pPr>
        <w:rPr>
          <w:rFonts w:cs="Times New Roman"/>
          <w:szCs w:val="24"/>
        </w:rPr>
      </w:pPr>
      <w:r w:rsidRPr="005E2783">
        <w:rPr>
          <w:rFonts w:cs="Times New Roman"/>
          <w:szCs w:val="24"/>
        </w:rPr>
        <w:lastRenderedPageBreak/>
        <w:t>= Cost of Goods Sold + Depreciation charged to plant (10%)</w:t>
      </w:r>
    </w:p>
    <w:p w:rsidR="00DE13EB" w:rsidRPr="005E2783" w:rsidRDefault="00DE13EB" w:rsidP="005E2783">
      <w:pPr>
        <w:rPr>
          <w:rFonts w:cs="Times New Roman"/>
          <w:szCs w:val="24"/>
        </w:rPr>
      </w:pPr>
      <w:r w:rsidRPr="005E2783">
        <w:rPr>
          <w:rFonts w:cs="Times New Roman"/>
          <w:szCs w:val="24"/>
        </w:rPr>
        <w:t xml:space="preserve">= </w:t>
      </w:r>
      <w:r w:rsidR="006A53DD" w:rsidRPr="005E2783">
        <w:rPr>
          <w:rFonts w:cs="Times New Roman"/>
          <w:szCs w:val="24"/>
        </w:rPr>
        <w:t>£ (16220000 + 2560000)</w:t>
      </w:r>
    </w:p>
    <w:p w:rsidR="006A53DD" w:rsidRPr="005E2783" w:rsidRDefault="006A53DD" w:rsidP="005E2783">
      <w:pPr>
        <w:rPr>
          <w:rFonts w:cs="Times New Roman"/>
          <w:szCs w:val="24"/>
        </w:rPr>
      </w:pPr>
      <w:r w:rsidRPr="005E2783">
        <w:rPr>
          <w:rFonts w:cs="Times New Roman"/>
          <w:szCs w:val="24"/>
        </w:rPr>
        <w:t>= £ 18780000</w:t>
      </w:r>
    </w:p>
    <w:p w:rsidR="00A91CA7" w:rsidRPr="005E2783" w:rsidRDefault="00A91CA7" w:rsidP="005E2783">
      <w:pPr>
        <w:rPr>
          <w:rFonts w:cs="Times New Roman"/>
          <w:szCs w:val="24"/>
        </w:rPr>
      </w:pPr>
      <w:r w:rsidRPr="005E2783">
        <w:rPr>
          <w:rFonts w:cs="Times New Roman"/>
          <w:szCs w:val="24"/>
        </w:rPr>
        <w:t xml:space="preserve">W4: </w:t>
      </w:r>
    </w:p>
    <w:p w:rsidR="00A91CA7" w:rsidRPr="005E2783" w:rsidRDefault="00F33809" w:rsidP="005E2783">
      <w:pPr>
        <w:rPr>
          <w:rFonts w:cs="Times New Roman"/>
          <w:szCs w:val="24"/>
        </w:rPr>
      </w:pPr>
      <w:r w:rsidRPr="005E2783">
        <w:rPr>
          <w:rFonts w:cs="Times New Roman"/>
          <w:szCs w:val="24"/>
        </w:rPr>
        <w:t>Allowance provided for bad debts</w:t>
      </w:r>
    </w:p>
    <w:p w:rsidR="00F33809" w:rsidRPr="005E2783" w:rsidRDefault="00F33809" w:rsidP="005E2783">
      <w:pPr>
        <w:rPr>
          <w:rFonts w:cs="Times New Roman"/>
          <w:szCs w:val="24"/>
        </w:rPr>
      </w:pPr>
      <w:r w:rsidRPr="005E2783">
        <w:rPr>
          <w:rFonts w:cs="Times New Roman"/>
          <w:szCs w:val="24"/>
        </w:rPr>
        <w:t>= 2</w:t>
      </w:r>
      <w:r w:rsidR="00AE4573" w:rsidRPr="005E2783">
        <w:rPr>
          <w:rFonts w:cs="Times New Roman"/>
          <w:szCs w:val="24"/>
        </w:rPr>
        <w:t xml:space="preserve"> ÷ 100 * (Total receivables - Irrecoverable debts)</w:t>
      </w:r>
    </w:p>
    <w:p w:rsidR="00AE4573" w:rsidRPr="005E2783" w:rsidRDefault="00AE4573" w:rsidP="005E2783">
      <w:pPr>
        <w:rPr>
          <w:rFonts w:cs="Times New Roman"/>
          <w:szCs w:val="24"/>
        </w:rPr>
      </w:pPr>
      <w:r w:rsidRPr="005E2783">
        <w:rPr>
          <w:rFonts w:cs="Times New Roman"/>
          <w:szCs w:val="24"/>
        </w:rPr>
        <w:t>= 0.02 * £ (8240000 - 240000)</w:t>
      </w:r>
    </w:p>
    <w:p w:rsidR="00AE4573" w:rsidRPr="005E2783" w:rsidRDefault="00AE4573" w:rsidP="005E2783">
      <w:pPr>
        <w:rPr>
          <w:rFonts w:cs="Times New Roman"/>
          <w:szCs w:val="24"/>
        </w:rPr>
      </w:pPr>
      <w:r w:rsidRPr="005E2783">
        <w:rPr>
          <w:rFonts w:cs="Times New Roman"/>
          <w:szCs w:val="24"/>
        </w:rPr>
        <w:t>= £ 160000</w:t>
      </w:r>
    </w:p>
    <w:p w:rsidR="00A91CA7" w:rsidRPr="005E2783" w:rsidRDefault="00A91CA7" w:rsidP="005E2783">
      <w:pPr>
        <w:rPr>
          <w:rFonts w:cs="Times New Roman"/>
          <w:szCs w:val="24"/>
        </w:rPr>
      </w:pPr>
      <w:r w:rsidRPr="005E2783">
        <w:rPr>
          <w:rFonts w:cs="Times New Roman"/>
          <w:szCs w:val="24"/>
        </w:rPr>
        <w:t>W5:</w:t>
      </w:r>
    </w:p>
    <w:p w:rsidR="00A91CA7" w:rsidRPr="005E2783" w:rsidRDefault="00746CD9" w:rsidP="005E2783">
      <w:pPr>
        <w:rPr>
          <w:rFonts w:cs="Times New Roman"/>
          <w:szCs w:val="24"/>
        </w:rPr>
      </w:pPr>
      <w:r w:rsidRPr="005E2783">
        <w:rPr>
          <w:rFonts w:cs="Times New Roman"/>
          <w:szCs w:val="24"/>
        </w:rPr>
        <w:t>Costs spent on administration</w:t>
      </w:r>
    </w:p>
    <w:p w:rsidR="00746CD9" w:rsidRPr="005E2783" w:rsidRDefault="00746CD9" w:rsidP="005E2783">
      <w:pPr>
        <w:rPr>
          <w:rFonts w:cs="Times New Roman"/>
          <w:szCs w:val="24"/>
        </w:rPr>
      </w:pPr>
      <w:r w:rsidRPr="005E2783">
        <w:rPr>
          <w:rFonts w:cs="Times New Roman"/>
          <w:szCs w:val="24"/>
        </w:rPr>
        <w:t xml:space="preserve">= </w:t>
      </w:r>
      <w:r w:rsidR="00F157F6" w:rsidRPr="005E2783">
        <w:rPr>
          <w:rFonts w:cs="Times New Roman"/>
          <w:szCs w:val="24"/>
        </w:rPr>
        <w:t xml:space="preserve">Administrative expenses + </w:t>
      </w:r>
      <w:r w:rsidRPr="005E2783">
        <w:rPr>
          <w:rFonts w:cs="Times New Roman"/>
          <w:szCs w:val="24"/>
        </w:rPr>
        <w:t>Insurance expenses outstanding + Irrecoverable or bad debts + Allowance provided for bad debts + Depreciation charged to buildings (2%)</w:t>
      </w:r>
    </w:p>
    <w:p w:rsidR="00A91CA7" w:rsidRPr="005E2783" w:rsidRDefault="00746CD9" w:rsidP="005E2783">
      <w:pPr>
        <w:rPr>
          <w:rFonts w:cs="Times New Roman"/>
          <w:szCs w:val="24"/>
        </w:rPr>
      </w:pPr>
      <w:r w:rsidRPr="005E2783">
        <w:rPr>
          <w:rFonts w:cs="Times New Roman"/>
          <w:szCs w:val="24"/>
        </w:rPr>
        <w:t>= £ (</w:t>
      </w:r>
      <w:r w:rsidR="00F157F6" w:rsidRPr="005E2783">
        <w:rPr>
          <w:rFonts w:cs="Times New Roman"/>
          <w:szCs w:val="24"/>
        </w:rPr>
        <w:t xml:space="preserve">2920000 + 500000 + 240000 + 160000 + </w:t>
      </w:r>
      <w:r w:rsidR="00A823E0" w:rsidRPr="005E2783">
        <w:rPr>
          <w:rFonts w:cs="Times New Roman"/>
          <w:szCs w:val="24"/>
        </w:rPr>
        <w:t>320000)</w:t>
      </w:r>
    </w:p>
    <w:p w:rsidR="00A823E0" w:rsidRPr="005E2783" w:rsidRDefault="00A823E0" w:rsidP="005E2783">
      <w:pPr>
        <w:rPr>
          <w:rFonts w:cs="Times New Roman"/>
          <w:szCs w:val="24"/>
        </w:rPr>
      </w:pPr>
      <w:r w:rsidRPr="005E2783">
        <w:rPr>
          <w:rFonts w:cs="Times New Roman"/>
          <w:szCs w:val="24"/>
        </w:rPr>
        <w:t>= £ 4140000</w:t>
      </w:r>
    </w:p>
    <w:p w:rsidR="00A91CA7" w:rsidRPr="005E2783" w:rsidRDefault="00A823E0" w:rsidP="005E2783">
      <w:pPr>
        <w:rPr>
          <w:rFonts w:cs="Times New Roman"/>
          <w:szCs w:val="24"/>
        </w:rPr>
      </w:pPr>
      <w:r w:rsidRPr="005E2783">
        <w:rPr>
          <w:rFonts w:cs="Times New Roman"/>
          <w:szCs w:val="24"/>
        </w:rPr>
        <w:t>W6:</w:t>
      </w:r>
    </w:p>
    <w:p w:rsidR="00A91CA7" w:rsidRPr="005E2783" w:rsidRDefault="00A57946" w:rsidP="005E2783">
      <w:pPr>
        <w:rPr>
          <w:rFonts w:cs="Times New Roman"/>
          <w:szCs w:val="24"/>
        </w:rPr>
      </w:pPr>
      <w:r w:rsidRPr="005E2783">
        <w:rPr>
          <w:rFonts w:cs="Times New Roman"/>
          <w:szCs w:val="24"/>
        </w:rPr>
        <w:t>As dividends paid by a company are part of its profits, the amount of dividends has been excluded from the statement of income of Wales plc.</w:t>
      </w:r>
      <w:r w:rsidR="00537BE1" w:rsidRPr="005E2783">
        <w:rPr>
          <w:rFonts w:cs="Times New Roman"/>
          <w:szCs w:val="24"/>
        </w:rPr>
        <w:t xml:space="preserve"> Payment of dividend to shareholders is not any expenses incurred, due to which it has not been incorporated in this financial statement.</w:t>
      </w:r>
    </w:p>
    <w:p w:rsidR="00A018DD" w:rsidRPr="005E2783" w:rsidRDefault="00D04C49" w:rsidP="005E2783">
      <w:pPr>
        <w:jc w:val="center"/>
        <w:rPr>
          <w:rFonts w:cs="Times New Roman"/>
          <w:szCs w:val="24"/>
        </w:rPr>
      </w:pPr>
      <w:r w:rsidRPr="005E2783">
        <w:rPr>
          <w:rFonts w:cs="Times New Roman"/>
          <w:b/>
          <w:szCs w:val="24"/>
        </w:rPr>
        <w:t>Statement of Financial Position for Wales Plc as at Dec 31</w:t>
      </w:r>
      <w:r w:rsidRPr="005E2783">
        <w:rPr>
          <w:rFonts w:cs="Times New Roman"/>
          <w:b/>
          <w:szCs w:val="24"/>
          <w:vertAlign w:val="superscript"/>
        </w:rPr>
        <w:t>st</w:t>
      </w:r>
      <w:r w:rsidRPr="005E2783">
        <w:rPr>
          <w:rFonts w:cs="Times New Roman"/>
          <w:b/>
          <w:szCs w:val="24"/>
        </w:rPr>
        <w:t>, 2019</w:t>
      </w:r>
    </w:p>
    <w:tbl>
      <w:tblPr>
        <w:tblStyle w:val="TableGrid"/>
        <w:tblW w:w="5000" w:type="pct"/>
        <w:tblLook w:val="04A0" w:firstRow="1" w:lastRow="0" w:firstColumn="1" w:lastColumn="0" w:noHBand="0" w:noVBand="1"/>
      </w:tblPr>
      <w:tblGrid>
        <w:gridCol w:w="6144"/>
        <w:gridCol w:w="1716"/>
        <w:gridCol w:w="1716"/>
      </w:tblGrid>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Particulars</w:t>
            </w:r>
          </w:p>
        </w:tc>
        <w:tc>
          <w:tcPr>
            <w:tcW w:w="814" w:type="pct"/>
            <w:noWrap/>
            <w:hideMark/>
          </w:tcPr>
          <w:p w:rsidR="00A018DD" w:rsidRPr="005E2783" w:rsidRDefault="00A018DD" w:rsidP="005E2783">
            <w:pPr>
              <w:jc w:val="center"/>
              <w:rPr>
                <w:rFonts w:cs="Times New Roman"/>
                <w:b/>
                <w:bCs/>
                <w:sz w:val="24"/>
                <w:szCs w:val="24"/>
              </w:rPr>
            </w:pPr>
            <w:r w:rsidRPr="005E2783">
              <w:rPr>
                <w:rFonts w:cs="Times New Roman"/>
                <w:b/>
                <w:bCs/>
                <w:sz w:val="24"/>
                <w:szCs w:val="24"/>
              </w:rPr>
              <w:t xml:space="preserve">Amount </w:t>
            </w:r>
            <w:r w:rsidR="00FD0C67" w:rsidRPr="005E2783">
              <w:rPr>
                <w:rFonts w:cs="Times New Roman"/>
                <w:b/>
                <w:bCs/>
                <w:sz w:val="24"/>
                <w:szCs w:val="24"/>
              </w:rPr>
              <w:t>(’000)</w:t>
            </w:r>
          </w:p>
        </w:tc>
        <w:tc>
          <w:tcPr>
            <w:tcW w:w="814" w:type="pct"/>
            <w:noWrap/>
            <w:hideMark/>
          </w:tcPr>
          <w:p w:rsidR="00A018DD" w:rsidRPr="005E2783" w:rsidRDefault="00A018DD" w:rsidP="005E2783">
            <w:pPr>
              <w:jc w:val="center"/>
              <w:rPr>
                <w:rFonts w:cs="Times New Roman"/>
                <w:sz w:val="24"/>
                <w:szCs w:val="24"/>
              </w:rPr>
            </w:pPr>
            <w:r w:rsidRPr="005E2783">
              <w:rPr>
                <w:rFonts w:cs="Times New Roman"/>
                <w:b/>
                <w:bCs/>
                <w:sz w:val="24"/>
                <w:szCs w:val="24"/>
              </w:rPr>
              <w:t>Amount</w:t>
            </w:r>
            <w:r w:rsidR="00FD0C67" w:rsidRPr="005E2783">
              <w:rPr>
                <w:rFonts w:cs="Times New Roman"/>
                <w:b/>
                <w:bCs/>
                <w:sz w:val="24"/>
                <w:szCs w:val="24"/>
              </w:rPr>
              <w:t xml:space="preserve"> (’000)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(I) ASSETS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(a) Long-term or Fixed Assets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Land valued at original cost</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15,000.00</w:t>
            </w: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lastRenderedPageBreak/>
              <w:t xml:space="preserve">Add - Value of land appreciated </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5,000.00</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20,000.00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Buildings valued at original cost</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16,000.00</w:t>
            </w: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Less - Amount of depreciation accumulated on buildings</w:t>
            </w:r>
          </w:p>
        </w:tc>
        <w:tc>
          <w:tcPr>
            <w:tcW w:w="814" w:type="pct"/>
            <w:noWrap/>
            <w:hideMark/>
          </w:tcPr>
          <w:p w:rsidR="00A018DD" w:rsidRPr="005E2783" w:rsidRDefault="001F1EA0" w:rsidP="005E2783">
            <w:pPr>
              <w:jc w:val="center"/>
              <w:rPr>
                <w:rFonts w:cs="Times New Roman"/>
                <w:sz w:val="24"/>
                <w:szCs w:val="24"/>
              </w:rPr>
            </w:pPr>
            <w:r w:rsidRPr="005E2783">
              <w:rPr>
                <w:rFonts w:cs="Times New Roman"/>
                <w:sz w:val="24"/>
                <w:szCs w:val="24"/>
              </w:rPr>
              <w:t xml:space="preserve">- </w:t>
            </w:r>
            <w:r w:rsidR="00D72B67" w:rsidRPr="005E2783">
              <w:rPr>
                <w:rFonts w:cs="Times New Roman"/>
                <w:sz w:val="24"/>
                <w:szCs w:val="24"/>
              </w:rPr>
              <w:t xml:space="preserve">£ </w:t>
            </w:r>
            <w:r w:rsidR="00A018DD" w:rsidRPr="005E2783">
              <w:rPr>
                <w:rFonts w:cs="Times New Roman"/>
                <w:sz w:val="24"/>
                <w:szCs w:val="24"/>
              </w:rPr>
              <w:t>4,260.00</w:t>
            </w: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Less - Depreciation charged to buildings (2%)</w:t>
            </w:r>
          </w:p>
        </w:tc>
        <w:tc>
          <w:tcPr>
            <w:tcW w:w="814" w:type="pct"/>
            <w:noWrap/>
            <w:hideMark/>
          </w:tcPr>
          <w:p w:rsidR="00A018DD" w:rsidRPr="005E2783" w:rsidRDefault="001F1EA0" w:rsidP="005E2783">
            <w:pPr>
              <w:jc w:val="center"/>
              <w:rPr>
                <w:rFonts w:cs="Times New Roman"/>
                <w:sz w:val="24"/>
                <w:szCs w:val="24"/>
              </w:rPr>
            </w:pPr>
            <w:r w:rsidRPr="005E2783">
              <w:rPr>
                <w:rFonts w:cs="Times New Roman"/>
                <w:sz w:val="24"/>
                <w:szCs w:val="24"/>
              </w:rPr>
              <w:t xml:space="preserve">- </w:t>
            </w:r>
            <w:r w:rsidR="00D72B67" w:rsidRPr="005E2783">
              <w:rPr>
                <w:rFonts w:cs="Times New Roman"/>
                <w:sz w:val="24"/>
                <w:szCs w:val="24"/>
              </w:rPr>
              <w:t xml:space="preserve">£ </w:t>
            </w:r>
            <w:r w:rsidR="00A018DD" w:rsidRPr="005E2783">
              <w:rPr>
                <w:rFonts w:cs="Times New Roman"/>
                <w:sz w:val="24"/>
                <w:szCs w:val="24"/>
              </w:rPr>
              <w:t>320.00</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11,420.00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Plant valued at original cost</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25,600.00</w:t>
            </w: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Less - Amount of depreciation accumulated on plant</w:t>
            </w:r>
          </w:p>
        </w:tc>
        <w:tc>
          <w:tcPr>
            <w:tcW w:w="814" w:type="pct"/>
            <w:noWrap/>
            <w:hideMark/>
          </w:tcPr>
          <w:p w:rsidR="00A018DD" w:rsidRPr="005E2783" w:rsidRDefault="001F1EA0" w:rsidP="005E2783">
            <w:pPr>
              <w:jc w:val="center"/>
              <w:rPr>
                <w:rFonts w:cs="Times New Roman"/>
                <w:sz w:val="24"/>
                <w:szCs w:val="24"/>
              </w:rPr>
            </w:pPr>
            <w:r w:rsidRPr="005E2783">
              <w:rPr>
                <w:rFonts w:cs="Times New Roman"/>
                <w:sz w:val="24"/>
                <w:szCs w:val="24"/>
              </w:rPr>
              <w:t xml:space="preserve">- </w:t>
            </w:r>
            <w:r w:rsidR="00D72B67" w:rsidRPr="005E2783">
              <w:rPr>
                <w:rFonts w:cs="Times New Roman"/>
                <w:sz w:val="24"/>
                <w:szCs w:val="24"/>
              </w:rPr>
              <w:t xml:space="preserve">£ </w:t>
            </w:r>
            <w:r w:rsidR="00A018DD" w:rsidRPr="005E2783">
              <w:rPr>
                <w:rFonts w:cs="Times New Roman"/>
                <w:sz w:val="24"/>
                <w:szCs w:val="24"/>
              </w:rPr>
              <w:t>4,960.00</w:t>
            </w: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Less - Depreciation charged to plant (10%)</w:t>
            </w:r>
          </w:p>
        </w:tc>
        <w:tc>
          <w:tcPr>
            <w:tcW w:w="814" w:type="pct"/>
            <w:noWrap/>
            <w:hideMark/>
          </w:tcPr>
          <w:p w:rsidR="00A018DD" w:rsidRPr="005E2783" w:rsidRDefault="001F1EA0" w:rsidP="005E2783">
            <w:pPr>
              <w:jc w:val="center"/>
              <w:rPr>
                <w:rFonts w:cs="Times New Roman"/>
                <w:sz w:val="24"/>
                <w:szCs w:val="24"/>
              </w:rPr>
            </w:pPr>
            <w:r w:rsidRPr="005E2783">
              <w:rPr>
                <w:rFonts w:cs="Times New Roman"/>
                <w:sz w:val="24"/>
                <w:szCs w:val="24"/>
              </w:rPr>
              <w:t xml:space="preserve">- </w:t>
            </w:r>
            <w:r w:rsidR="00D72B67" w:rsidRPr="005E2783">
              <w:rPr>
                <w:rFonts w:cs="Times New Roman"/>
                <w:sz w:val="24"/>
                <w:szCs w:val="24"/>
              </w:rPr>
              <w:t xml:space="preserve">£ </w:t>
            </w:r>
            <w:r w:rsidR="00A018DD" w:rsidRPr="005E2783">
              <w:rPr>
                <w:rFonts w:cs="Times New Roman"/>
                <w:sz w:val="24"/>
                <w:szCs w:val="24"/>
              </w:rPr>
              <w:t>2,560.00</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18,080.00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49,500.00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(b) Current or Short-Term Assets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Accounts receivable (Debtors)</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8,240.00</w:t>
            </w: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Less - Irrecoverable or bad debts</w:t>
            </w:r>
          </w:p>
        </w:tc>
        <w:tc>
          <w:tcPr>
            <w:tcW w:w="814" w:type="pct"/>
            <w:noWrap/>
            <w:hideMark/>
          </w:tcPr>
          <w:p w:rsidR="00A018DD" w:rsidRPr="005E2783" w:rsidRDefault="001F1EA0" w:rsidP="005E2783">
            <w:pPr>
              <w:jc w:val="center"/>
              <w:rPr>
                <w:rFonts w:cs="Times New Roman"/>
                <w:sz w:val="24"/>
                <w:szCs w:val="24"/>
              </w:rPr>
            </w:pPr>
            <w:r w:rsidRPr="005E2783">
              <w:rPr>
                <w:rFonts w:cs="Times New Roman"/>
                <w:sz w:val="24"/>
                <w:szCs w:val="24"/>
              </w:rPr>
              <w:t xml:space="preserve">- </w:t>
            </w:r>
            <w:r w:rsidR="00D72B67" w:rsidRPr="005E2783">
              <w:rPr>
                <w:rFonts w:cs="Times New Roman"/>
                <w:sz w:val="24"/>
                <w:szCs w:val="24"/>
              </w:rPr>
              <w:t xml:space="preserve">£ </w:t>
            </w:r>
            <w:r w:rsidR="00A018DD" w:rsidRPr="005E2783">
              <w:rPr>
                <w:rFonts w:cs="Times New Roman"/>
                <w:sz w:val="24"/>
                <w:szCs w:val="24"/>
              </w:rPr>
              <w:t>240.00</w:t>
            </w: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Less - Allowance provided for bad debts</w:t>
            </w:r>
          </w:p>
        </w:tc>
        <w:tc>
          <w:tcPr>
            <w:tcW w:w="814" w:type="pct"/>
            <w:noWrap/>
            <w:hideMark/>
          </w:tcPr>
          <w:p w:rsidR="00A018DD" w:rsidRPr="005E2783" w:rsidRDefault="001F1EA0" w:rsidP="005E2783">
            <w:pPr>
              <w:jc w:val="center"/>
              <w:rPr>
                <w:rFonts w:cs="Times New Roman"/>
                <w:sz w:val="24"/>
                <w:szCs w:val="24"/>
              </w:rPr>
            </w:pPr>
            <w:r w:rsidRPr="005E2783">
              <w:rPr>
                <w:rFonts w:cs="Times New Roman"/>
                <w:sz w:val="24"/>
                <w:szCs w:val="24"/>
              </w:rPr>
              <w:t xml:space="preserve">- </w:t>
            </w:r>
            <w:r w:rsidR="00D72B67" w:rsidRPr="005E2783">
              <w:rPr>
                <w:rFonts w:cs="Times New Roman"/>
                <w:sz w:val="24"/>
                <w:szCs w:val="24"/>
              </w:rPr>
              <w:t xml:space="preserve">£ </w:t>
            </w:r>
            <w:r w:rsidR="00A018DD" w:rsidRPr="005E2783">
              <w:rPr>
                <w:rFonts w:cs="Times New Roman"/>
                <w:sz w:val="24"/>
                <w:szCs w:val="24"/>
              </w:rPr>
              <w:t>160.00</w:t>
            </w: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7,840.00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Closing stock (inventories)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3,120.00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Cash at Bank</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320.00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11,280.00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Total Assets [(a) + (b)]</w:t>
            </w:r>
          </w:p>
        </w:tc>
        <w:tc>
          <w:tcPr>
            <w:tcW w:w="814" w:type="pct"/>
            <w:noWrap/>
            <w:hideMark/>
          </w:tcPr>
          <w:p w:rsidR="00A018DD" w:rsidRPr="005E2783" w:rsidRDefault="00A018DD" w:rsidP="005E2783">
            <w:pPr>
              <w:jc w:val="center"/>
              <w:rPr>
                <w:rFonts w:cs="Times New Roman"/>
                <w:b/>
                <w:bCs/>
                <w:sz w:val="24"/>
                <w:szCs w:val="24"/>
              </w:rPr>
            </w:pPr>
          </w:p>
        </w:tc>
        <w:tc>
          <w:tcPr>
            <w:tcW w:w="814" w:type="pct"/>
            <w:noWrap/>
            <w:hideMark/>
          </w:tcPr>
          <w:p w:rsidR="00A018DD" w:rsidRPr="005E2783" w:rsidRDefault="00D72B67" w:rsidP="005E2783">
            <w:pPr>
              <w:jc w:val="center"/>
              <w:rPr>
                <w:rFonts w:cs="Times New Roman"/>
                <w:b/>
                <w:bCs/>
                <w:sz w:val="24"/>
                <w:szCs w:val="24"/>
              </w:rPr>
            </w:pPr>
            <w:r w:rsidRPr="005E2783">
              <w:rPr>
                <w:rFonts w:cs="Times New Roman"/>
                <w:b/>
                <w:bCs/>
                <w:sz w:val="24"/>
                <w:szCs w:val="24"/>
              </w:rPr>
              <w:t xml:space="preserve">£ </w:t>
            </w:r>
            <w:r w:rsidR="00A018DD" w:rsidRPr="005E2783">
              <w:rPr>
                <w:rFonts w:cs="Times New Roman"/>
                <w:b/>
                <w:bCs/>
                <w:sz w:val="24"/>
                <w:szCs w:val="24"/>
              </w:rPr>
              <w:t>60,780.00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(II) EQUITY &amp; LIABILITIES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(a) Long-term or non-current liability</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12% Debentures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4,000.00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4,000.00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(b) Current or Short-term Liability</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Liabilities for income taxes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1,600.00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Accounts payable (creditors)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4,480.00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Insurance expenses outstanding</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500.00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Other accruals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3,880.00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10,460.00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Net Assets</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50,320.00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(c) Equity Capital</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 xml:space="preserve">Ordinary shares valued at </w:t>
            </w:r>
            <w:r w:rsidR="000B6070" w:rsidRPr="005E2783">
              <w:rPr>
                <w:rFonts w:cs="Times New Roman"/>
                <w:sz w:val="24"/>
                <w:szCs w:val="24"/>
              </w:rPr>
              <w:t>£</w:t>
            </w:r>
            <w:r w:rsidRPr="005E2783">
              <w:rPr>
                <w:rFonts w:cs="Times New Roman"/>
                <w:sz w:val="24"/>
                <w:szCs w:val="24"/>
              </w:rPr>
              <w:t>1 per share</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29,000.00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t>Premium on share</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5,000.00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r w:rsidRPr="005E2783">
              <w:rPr>
                <w:rFonts w:cs="Times New Roman"/>
                <w:sz w:val="24"/>
                <w:szCs w:val="24"/>
              </w:rPr>
              <w:lastRenderedPageBreak/>
              <w:t>Retained profit</w:t>
            </w: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12,320.00</w:t>
            </w:r>
          </w:p>
        </w:tc>
      </w:tr>
      <w:tr w:rsidR="00A018DD" w:rsidRPr="005E2783" w:rsidTr="00A018DD">
        <w:trPr>
          <w:trHeight w:val="300"/>
        </w:trPr>
        <w:tc>
          <w:tcPr>
            <w:tcW w:w="3371" w:type="pct"/>
            <w:noWrap/>
            <w:hideMark/>
          </w:tcPr>
          <w:p w:rsidR="00A018DD" w:rsidRPr="005E2783" w:rsidRDefault="00A018DD" w:rsidP="005E2783">
            <w:pPr>
              <w:rPr>
                <w:rFonts w:cs="Times New Roman"/>
                <w:sz w:val="24"/>
                <w:szCs w:val="24"/>
              </w:rPr>
            </w:pPr>
          </w:p>
        </w:tc>
        <w:tc>
          <w:tcPr>
            <w:tcW w:w="814" w:type="pct"/>
            <w:noWrap/>
            <w:hideMark/>
          </w:tcPr>
          <w:p w:rsidR="00A018DD" w:rsidRPr="005E2783" w:rsidRDefault="00A018DD" w:rsidP="005E2783">
            <w:pPr>
              <w:jc w:val="center"/>
              <w:rPr>
                <w:rFonts w:cs="Times New Roman"/>
                <w:sz w:val="24"/>
                <w:szCs w:val="24"/>
              </w:rPr>
            </w:pPr>
          </w:p>
        </w:tc>
        <w:tc>
          <w:tcPr>
            <w:tcW w:w="814" w:type="pct"/>
            <w:noWrap/>
            <w:hideMark/>
          </w:tcPr>
          <w:p w:rsidR="00A018DD" w:rsidRPr="005E2783" w:rsidRDefault="00D72B67" w:rsidP="005E2783">
            <w:pPr>
              <w:jc w:val="center"/>
              <w:rPr>
                <w:rFonts w:cs="Times New Roman"/>
                <w:sz w:val="24"/>
                <w:szCs w:val="24"/>
              </w:rPr>
            </w:pPr>
            <w:r w:rsidRPr="005E2783">
              <w:rPr>
                <w:rFonts w:cs="Times New Roman"/>
                <w:sz w:val="24"/>
                <w:szCs w:val="24"/>
              </w:rPr>
              <w:t xml:space="preserve">£ </w:t>
            </w:r>
            <w:r w:rsidR="00A018DD" w:rsidRPr="005E2783">
              <w:rPr>
                <w:rFonts w:cs="Times New Roman"/>
                <w:sz w:val="24"/>
                <w:szCs w:val="24"/>
              </w:rPr>
              <w:t>46,320.00</w:t>
            </w:r>
          </w:p>
        </w:tc>
      </w:tr>
      <w:tr w:rsidR="00A018DD" w:rsidRPr="005E2783" w:rsidTr="00A018DD">
        <w:trPr>
          <w:trHeight w:val="300"/>
        </w:trPr>
        <w:tc>
          <w:tcPr>
            <w:tcW w:w="3371" w:type="pct"/>
            <w:noWrap/>
            <w:hideMark/>
          </w:tcPr>
          <w:p w:rsidR="00A018DD" w:rsidRPr="005E2783" w:rsidRDefault="00A018DD" w:rsidP="005E2783">
            <w:pPr>
              <w:rPr>
                <w:rFonts w:cs="Times New Roman"/>
                <w:b/>
                <w:bCs/>
                <w:sz w:val="24"/>
                <w:szCs w:val="24"/>
              </w:rPr>
            </w:pPr>
            <w:r w:rsidRPr="005E2783">
              <w:rPr>
                <w:rFonts w:cs="Times New Roman"/>
                <w:b/>
                <w:bCs/>
                <w:sz w:val="24"/>
                <w:szCs w:val="24"/>
              </w:rPr>
              <w:t>Total equity and liabilities [(a) + (b) + (c)]</w:t>
            </w:r>
          </w:p>
        </w:tc>
        <w:tc>
          <w:tcPr>
            <w:tcW w:w="814" w:type="pct"/>
            <w:noWrap/>
            <w:hideMark/>
          </w:tcPr>
          <w:p w:rsidR="00A018DD" w:rsidRPr="005E2783" w:rsidRDefault="00A018DD" w:rsidP="005E2783">
            <w:pPr>
              <w:jc w:val="center"/>
              <w:rPr>
                <w:rFonts w:cs="Times New Roman"/>
                <w:b/>
                <w:bCs/>
                <w:sz w:val="24"/>
                <w:szCs w:val="24"/>
              </w:rPr>
            </w:pPr>
          </w:p>
        </w:tc>
        <w:tc>
          <w:tcPr>
            <w:tcW w:w="814" w:type="pct"/>
            <w:noWrap/>
            <w:hideMark/>
          </w:tcPr>
          <w:p w:rsidR="00A018DD" w:rsidRPr="005E2783" w:rsidRDefault="00D72B67" w:rsidP="005E2783">
            <w:pPr>
              <w:jc w:val="center"/>
              <w:rPr>
                <w:rFonts w:cs="Times New Roman"/>
                <w:b/>
                <w:bCs/>
                <w:sz w:val="24"/>
                <w:szCs w:val="24"/>
              </w:rPr>
            </w:pPr>
            <w:r w:rsidRPr="005E2783">
              <w:rPr>
                <w:rFonts w:cs="Times New Roman"/>
                <w:b/>
                <w:bCs/>
                <w:sz w:val="24"/>
                <w:szCs w:val="24"/>
              </w:rPr>
              <w:t xml:space="preserve">£ </w:t>
            </w:r>
            <w:r w:rsidR="00A018DD" w:rsidRPr="005E2783">
              <w:rPr>
                <w:rFonts w:cs="Times New Roman"/>
                <w:b/>
                <w:bCs/>
                <w:sz w:val="24"/>
                <w:szCs w:val="24"/>
              </w:rPr>
              <w:t>60,780.00</w:t>
            </w:r>
          </w:p>
        </w:tc>
      </w:tr>
    </w:tbl>
    <w:p w:rsidR="00537BE1" w:rsidRPr="005E2783" w:rsidRDefault="00914885" w:rsidP="005E2783">
      <w:pPr>
        <w:pStyle w:val="Caption"/>
        <w:rPr>
          <w:rFonts w:cs="Times New Roman"/>
          <w:szCs w:val="24"/>
        </w:rPr>
      </w:pPr>
      <w:r w:rsidRPr="005E2783">
        <w:rPr>
          <w:rFonts w:cs="Times New Roman"/>
          <w:szCs w:val="24"/>
        </w:rPr>
        <w:t xml:space="preserve">Table </w:t>
      </w:r>
      <w:r w:rsidRPr="005E2783">
        <w:rPr>
          <w:rFonts w:cs="Times New Roman"/>
          <w:szCs w:val="24"/>
        </w:rPr>
        <w:fldChar w:fldCharType="begin"/>
      </w:r>
      <w:r w:rsidRPr="005E2783">
        <w:rPr>
          <w:rFonts w:cs="Times New Roman"/>
          <w:szCs w:val="24"/>
        </w:rPr>
        <w:instrText xml:space="preserve"> SEQ Table \* ARABIC </w:instrText>
      </w:r>
      <w:r w:rsidRPr="005E2783">
        <w:rPr>
          <w:rFonts w:cs="Times New Roman"/>
          <w:szCs w:val="24"/>
        </w:rPr>
        <w:fldChar w:fldCharType="separate"/>
      </w:r>
      <w:r w:rsidRPr="005E2783">
        <w:rPr>
          <w:rFonts w:cs="Times New Roman"/>
          <w:noProof/>
          <w:szCs w:val="24"/>
        </w:rPr>
        <w:t>2</w:t>
      </w:r>
      <w:r w:rsidRPr="005E2783">
        <w:rPr>
          <w:rFonts w:cs="Times New Roman"/>
          <w:szCs w:val="24"/>
        </w:rPr>
        <w:fldChar w:fldCharType="end"/>
      </w:r>
      <w:r w:rsidRPr="005E2783">
        <w:rPr>
          <w:rFonts w:cs="Times New Roman"/>
          <w:szCs w:val="24"/>
        </w:rPr>
        <w:t>: Statement of Financial Position</w:t>
      </w:r>
    </w:p>
    <w:p w:rsidR="00537BE1" w:rsidRPr="005E2783" w:rsidRDefault="00537BE1" w:rsidP="005E2783">
      <w:pPr>
        <w:rPr>
          <w:rFonts w:cs="Times New Roman"/>
          <w:b/>
          <w:i/>
          <w:szCs w:val="24"/>
        </w:rPr>
      </w:pPr>
      <w:r w:rsidRPr="005E2783">
        <w:rPr>
          <w:rFonts w:cs="Times New Roman"/>
          <w:b/>
          <w:i/>
          <w:szCs w:val="24"/>
        </w:rPr>
        <w:t>Working notes -</w:t>
      </w:r>
    </w:p>
    <w:p w:rsidR="00537BE1" w:rsidRPr="005E2783" w:rsidRDefault="00537BE1" w:rsidP="005E2783">
      <w:pPr>
        <w:rPr>
          <w:rFonts w:cs="Times New Roman"/>
          <w:szCs w:val="24"/>
        </w:rPr>
      </w:pPr>
      <w:r w:rsidRPr="005E2783">
        <w:rPr>
          <w:rFonts w:cs="Times New Roman"/>
          <w:szCs w:val="24"/>
        </w:rPr>
        <w:t>W7:</w:t>
      </w:r>
    </w:p>
    <w:p w:rsidR="00537BE1" w:rsidRPr="005E2783" w:rsidRDefault="00537BE1" w:rsidP="005E2783">
      <w:pPr>
        <w:rPr>
          <w:rFonts w:cs="Times New Roman"/>
          <w:szCs w:val="24"/>
        </w:rPr>
      </w:pPr>
      <w:r w:rsidRPr="005E2783">
        <w:rPr>
          <w:rFonts w:cs="Times New Roman"/>
          <w:szCs w:val="24"/>
        </w:rPr>
        <w:t xml:space="preserve">Net valuation of land owned </w:t>
      </w:r>
    </w:p>
    <w:p w:rsidR="00537BE1" w:rsidRPr="005E2783" w:rsidRDefault="00537BE1" w:rsidP="005E2783">
      <w:pPr>
        <w:rPr>
          <w:rFonts w:cs="Times New Roman"/>
          <w:szCs w:val="24"/>
        </w:rPr>
      </w:pPr>
      <w:r w:rsidRPr="005E2783">
        <w:rPr>
          <w:rFonts w:cs="Times New Roman"/>
          <w:szCs w:val="24"/>
        </w:rPr>
        <w:t>= Land valued at original cost + Value of land appreciated</w:t>
      </w:r>
    </w:p>
    <w:p w:rsidR="00537BE1" w:rsidRPr="005E2783" w:rsidRDefault="00537BE1" w:rsidP="005E2783">
      <w:pPr>
        <w:rPr>
          <w:rFonts w:cs="Times New Roman"/>
          <w:szCs w:val="24"/>
        </w:rPr>
      </w:pPr>
      <w:r w:rsidRPr="005E2783">
        <w:rPr>
          <w:rFonts w:cs="Times New Roman"/>
          <w:szCs w:val="24"/>
        </w:rPr>
        <w:t xml:space="preserve">= </w:t>
      </w:r>
      <w:r w:rsidR="0013284C" w:rsidRPr="005E2783">
        <w:rPr>
          <w:rFonts w:cs="Times New Roman"/>
          <w:szCs w:val="24"/>
        </w:rPr>
        <w:t>£ (</w:t>
      </w:r>
      <w:r w:rsidR="00937588" w:rsidRPr="005E2783">
        <w:rPr>
          <w:rFonts w:cs="Times New Roman"/>
          <w:szCs w:val="24"/>
        </w:rPr>
        <w:t>15000000 + 5000000</w:t>
      </w:r>
      <w:r w:rsidR="0013284C" w:rsidRPr="005E2783">
        <w:rPr>
          <w:rFonts w:cs="Times New Roman"/>
          <w:szCs w:val="24"/>
        </w:rPr>
        <w:t>)</w:t>
      </w:r>
    </w:p>
    <w:p w:rsidR="00937588" w:rsidRPr="005E2783" w:rsidRDefault="00937588" w:rsidP="005E2783">
      <w:pPr>
        <w:rPr>
          <w:rFonts w:cs="Times New Roman"/>
          <w:szCs w:val="24"/>
        </w:rPr>
      </w:pPr>
      <w:r w:rsidRPr="005E2783">
        <w:rPr>
          <w:rFonts w:cs="Times New Roman"/>
          <w:szCs w:val="24"/>
        </w:rPr>
        <w:t xml:space="preserve">= </w:t>
      </w:r>
      <w:r w:rsidR="0013284C" w:rsidRPr="005E2783">
        <w:rPr>
          <w:rFonts w:cs="Times New Roman"/>
          <w:szCs w:val="24"/>
        </w:rPr>
        <w:t>£ 20000000</w:t>
      </w:r>
    </w:p>
    <w:p w:rsidR="00537BE1" w:rsidRPr="005E2783" w:rsidRDefault="00537BE1" w:rsidP="005E2783">
      <w:pPr>
        <w:rPr>
          <w:rFonts w:cs="Times New Roman"/>
          <w:szCs w:val="24"/>
        </w:rPr>
      </w:pPr>
      <w:r w:rsidRPr="005E2783">
        <w:rPr>
          <w:rFonts w:cs="Times New Roman"/>
          <w:szCs w:val="24"/>
        </w:rPr>
        <w:t>W8:</w:t>
      </w:r>
    </w:p>
    <w:p w:rsidR="0013284C" w:rsidRPr="005E2783" w:rsidRDefault="0013284C" w:rsidP="005E2783">
      <w:pPr>
        <w:rPr>
          <w:rFonts w:cs="Times New Roman"/>
          <w:szCs w:val="24"/>
        </w:rPr>
      </w:pPr>
      <w:r w:rsidRPr="005E2783">
        <w:rPr>
          <w:rFonts w:cs="Times New Roman"/>
          <w:szCs w:val="24"/>
        </w:rPr>
        <w:t xml:space="preserve">Net valuation of buildings owned </w:t>
      </w:r>
    </w:p>
    <w:p w:rsidR="0013284C" w:rsidRPr="005E2783" w:rsidRDefault="0013284C" w:rsidP="005E2783">
      <w:pPr>
        <w:rPr>
          <w:rFonts w:cs="Times New Roman"/>
          <w:szCs w:val="24"/>
        </w:rPr>
      </w:pPr>
      <w:r w:rsidRPr="005E2783">
        <w:rPr>
          <w:rFonts w:cs="Times New Roman"/>
          <w:szCs w:val="24"/>
        </w:rPr>
        <w:t>= Buildings valued at original cost - Amount of depreciation accumulated on buildings - Depreciation charged to buildings (2%)</w:t>
      </w:r>
    </w:p>
    <w:p w:rsidR="0013284C" w:rsidRPr="005E2783" w:rsidRDefault="0013284C" w:rsidP="005E2783">
      <w:pPr>
        <w:rPr>
          <w:rFonts w:cs="Times New Roman"/>
          <w:szCs w:val="24"/>
        </w:rPr>
      </w:pPr>
      <w:r w:rsidRPr="005E2783">
        <w:rPr>
          <w:rFonts w:cs="Times New Roman"/>
          <w:szCs w:val="24"/>
        </w:rPr>
        <w:t>= £ (</w:t>
      </w:r>
      <w:r w:rsidR="008612AD" w:rsidRPr="005E2783">
        <w:rPr>
          <w:rFonts w:cs="Times New Roman"/>
          <w:szCs w:val="24"/>
        </w:rPr>
        <w:t>16000000 - 4260000 - 320000)</w:t>
      </w:r>
    </w:p>
    <w:p w:rsidR="008612AD" w:rsidRPr="005E2783" w:rsidRDefault="008612AD" w:rsidP="005E2783">
      <w:pPr>
        <w:rPr>
          <w:rFonts w:cs="Times New Roman"/>
          <w:szCs w:val="24"/>
        </w:rPr>
      </w:pPr>
      <w:r w:rsidRPr="005E2783">
        <w:rPr>
          <w:rFonts w:cs="Times New Roman"/>
          <w:szCs w:val="24"/>
        </w:rPr>
        <w:t>= £ 11420000</w:t>
      </w:r>
    </w:p>
    <w:p w:rsidR="00537BE1" w:rsidRPr="005E2783" w:rsidRDefault="00537BE1" w:rsidP="005E2783">
      <w:pPr>
        <w:rPr>
          <w:rFonts w:cs="Times New Roman"/>
          <w:szCs w:val="24"/>
        </w:rPr>
      </w:pPr>
      <w:r w:rsidRPr="005E2783">
        <w:rPr>
          <w:rFonts w:cs="Times New Roman"/>
          <w:szCs w:val="24"/>
        </w:rPr>
        <w:t>W9:</w:t>
      </w:r>
    </w:p>
    <w:p w:rsidR="0013284C" w:rsidRPr="005E2783" w:rsidRDefault="0013284C" w:rsidP="005E2783">
      <w:pPr>
        <w:rPr>
          <w:rFonts w:cs="Times New Roman"/>
          <w:szCs w:val="24"/>
        </w:rPr>
      </w:pPr>
      <w:r w:rsidRPr="005E2783">
        <w:rPr>
          <w:rFonts w:cs="Times New Roman"/>
          <w:szCs w:val="24"/>
        </w:rPr>
        <w:t xml:space="preserve">Net valuation of plant owned </w:t>
      </w:r>
    </w:p>
    <w:p w:rsidR="008612AD" w:rsidRPr="005E2783" w:rsidRDefault="0013284C" w:rsidP="005E2783">
      <w:pPr>
        <w:rPr>
          <w:rFonts w:cs="Times New Roman"/>
          <w:szCs w:val="24"/>
        </w:rPr>
      </w:pPr>
      <w:r w:rsidRPr="005E2783">
        <w:rPr>
          <w:rFonts w:cs="Times New Roman"/>
          <w:szCs w:val="24"/>
        </w:rPr>
        <w:t xml:space="preserve">= </w:t>
      </w:r>
      <w:r w:rsidR="008612AD" w:rsidRPr="005E2783">
        <w:rPr>
          <w:rFonts w:cs="Times New Roman"/>
          <w:szCs w:val="24"/>
        </w:rPr>
        <w:t>Plant valued at original cost - Amount of depreciation accumulated on plant - Depreciation charged to plant (10%)</w:t>
      </w:r>
    </w:p>
    <w:p w:rsidR="0013284C" w:rsidRPr="005E2783" w:rsidRDefault="008612AD" w:rsidP="005E2783">
      <w:pPr>
        <w:rPr>
          <w:rFonts w:cs="Times New Roman"/>
          <w:szCs w:val="24"/>
        </w:rPr>
      </w:pPr>
      <w:r w:rsidRPr="005E2783">
        <w:rPr>
          <w:rFonts w:cs="Times New Roman"/>
          <w:szCs w:val="24"/>
        </w:rPr>
        <w:t xml:space="preserve">= £ (25600000 - 4960000 - </w:t>
      </w:r>
      <w:r w:rsidR="000452B8" w:rsidRPr="005E2783">
        <w:rPr>
          <w:rFonts w:cs="Times New Roman"/>
          <w:szCs w:val="24"/>
        </w:rPr>
        <w:t>2560000)</w:t>
      </w:r>
    </w:p>
    <w:p w:rsidR="000452B8" w:rsidRPr="005E2783" w:rsidRDefault="000452B8" w:rsidP="005E2783">
      <w:pPr>
        <w:rPr>
          <w:rFonts w:cs="Times New Roman"/>
          <w:szCs w:val="24"/>
        </w:rPr>
      </w:pPr>
      <w:r w:rsidRPr="005E2783">
        <w:rPr>
          <w:rFonts w:cs="Times New Roman"/>
          <w:szCs w:val="24"/>
        </w:rPr>
        <w:t>= £ 18080000</w:t>
      </w:r>
    </w:p>
    <w:p w:rsidR="00537BE1" w:rsidRPr="005E2783" w:rsidRDefault="00537BE1" w:rsidP="005E2783">
      <w:pPr>
        <w:rPr>
          <w:rFonts w:cs="Times New Roman"/>
          <w:szCs w:val="24"/>
        </w:rPr>
      </w:pPr>
      <w:r w:rsidRPr="005E2783">
        <w:rPr>
          <w:rFonts w:cs="Times New Roman"/>
          <w:szCs w:val="24"/>
        </w:rPr>
        <w:t>W10:</w:t>
      </w:r>
      <w:r w:rsidR="00E27738" w:rsidRPr="005E2783">
        <w:rPr>
          <w:rFonts w:cs="Times New Roman"/>
          <w:szCs w:val="24"/>
        </w:rPr>
        <w:t xml:space="preserve"> </w:t>
      </w:r>
    </w:p>
    <w:p w:rsidR="00E27738" w:rsidRPr="005E2783" w:rsidRDefault="00E27738" w:rsidP="005E2783">
      <w:pPr>
        <w:rPr>
          <w:rFonts w:cs="Times New Roman"/>
          <w:szCs w:val="24"/>
        </w:rPr>
      </w:pPr>
      <w:r w:rsidRPr="005E2783">
        <w:rPr>
          <w:rFonts w:cs="Times New Roman"/>
          <w:szCs w:val="24"/>
        </w:rPr>
        <w:lastRenderedPageBreak/>
        <w:t>Accounts receivable (Debtors)</w:t>
      </w:r>
    </w:p>
    <w:p w:rsidR="00E27738" w:rsidRPr="005E2783" w:rsidRDefault="00E27738" w:rsidP="005E2783">
      <w:pPr>
        <w:rPr>
          <w:rFonts w:cs="Times New Roman"/>
          <w:szCs w:val="24"/>
        </w:rPr>
      </w:pPr>
      <w:r w:rsidRPr="005E2783">
        <w:rPr>
          <w:rFonts w:cs="Times New Roman"/>
          <w:szCs w:val="24"/>
        </w:rPr>
        <w:t>= Accounts receivable (Debtors) - Irrecoverable or bad debts - Allowance provided for bad debts</w:t>
      </w:r>
    </w:p>
    <w:p w:rsidR="00E27738" w:rsidRPr="005E2783" w:rsidRDefault="00E27738" w:rsidP="005E2783">
      <w:pPr>
        <w:rPr>
          <w:rFonts w:cs="Times New Roman"/>
          <w:szCs w:val="24"/>
        </w:rPr>
      </w:pPr>
      <w:r w:rsidRPr="005E2783">
        <w:rPr>
          <w:rFonts w:cs="Times New Roman"/>
          <w:szCs w:val="24"/>
        </w:rPr>
        <w:t xml:space="preserve">= </w:t>
      </w:r>
      <w:r w:rsidR="002D3B8D" w:rsidRPr="005E2783">
        <w:rPr>
          <w:rFonts w:cs="Times New Roman"/>
          <w:szCs w:val="24"/>
        </w:rPr>
        <w:t>£ (8240000 - 240000 - 160000)</w:t>
      </w:r>
    </w:p>
    <w:p w:rsidR="002D3B8D" w:rsidRPr="005E2783" w:rsidRDefault="002D3B8D" w:rsidP="005E2783">
      <w:pPr>
        <w:rPr>
          <w:rFonts w:cs="Times New Roman"/>
          <w:szCs w:val="24"/>
        </w:rPr>
      </w:pPr>
      <w:r w:rsidRPr="005E2783">
        <w:rPr>
          <w:rFonts w:cs="Times New Roman"/>
          <w:szCs w:val="24"/>
        </w:rPr>
        <w:t>= £ 7840000</w:t>
      </w:r>
    </w:p>
    <w:p w:rsidR="00537BE1" w:rsidRPr="005E2783" w:rsidRDefault="00537BE1" w:rsidP="005E2783">
      <w:pPr>
        <w:rPr>
          <w:rFonts w:cs="Times New Roman"/>
          <w:szCs w:val="24"/>
        </w:rPr>
      </w:pPr>
      <w:r w:rsidRPr="005E2783">
        <w:rPr>
          <w:rFonts w:cs="Times New Roman"/>
          <w:szCs w:val="24"/>
        </w:rPr>
        <w:t>W11:</w:t>
      </w:r>
    </w:p>
    <w:p w:rsidR="002D3B8D" w:rsidRPr="005E2783" w:rsidRDefault="002D3B8D" w:rsidP="005E2783">
      <w:pPr>
        <w:rPr>
          <w:rFonts w:cs="Times New Roman"/>
          <w:szCs w:val="24"/>
        </w:rPr>
      </w:pPr>
      <w:r w:rsidRPr="005E2783">
        <w:rPr>
          <w:rFonts w:cs="Times New Roman"/>
          <w:szCs w:val="24"/>
        </w:rPr>
        <w:t xml:space="preserve">Net assets </w:t>
      </w:r>
    </w:p>
    <w:p w:rsidR="002D3B8D" w:rsidRPr="005E2783" w:rsidRDefault="002D3B8D" w:rsidP="005E2783">
      <w:pPr>
        <w:rPr>
          <w:rFonts w:cs="Times New Roman"/>
          <w:szCs w:val="24"/>
        </w:rPr>
      </w:pPr>
      <w:r w:rsidRPr="005E2783">
        <w:rPr>
          <w:rFonts w:cs="Times New Roman"/>
          <w:szCs w:val="24"/>
        </w:rPr>
        <w:t xml:space="preserve">= </w:t>
      </w:r>
      <w:r w:rsidR="00D7336F" w:rsidRPr="005E2783">
        <w:rPr>
          <w:rFonts w:cs="Times New Roman"/>
          <w:szCs w:val="24"/>
        </w:rPr>
        <w:t>Total Assets - Total Liabilities</w:t>
      </w:r>
    </w:p>
    <w:p w:rsidR="00D7336F" w:rsidRPr="005E2783" w:rsidRDefault="00D7336F" w:rsidP="005E2783">
      <w:pPr>
        <w:rPr>
          <w:rFonts w:cs="Times New Roman"/>
          <w:szCs w:val="24"/>
        </w:rPr>
      </w:pPr>
      <w:r w:rsidRPr="005E2783">
        <w:rPr>
          <w:rFonts w:cs="Times New Roman"/>
          <w:szCs w:val="24"/>
        </w:rPr>
        <w:t xml:space="preserve">= </w:t>
      </w:r>
      <w:r w:rsidR="00752D04" w:rsidRPr="005E2783">
        <w:rPr>
          <w:rFonts w:cs="Times New Roman"/>
          <w:szCs w:val="24"/>
        </w:rPr>
        <w:t>£ (49500000 + 11280000) - £ (10460000 + 4000000)</w:t>
      </w:r>
    </w:p>
    <w:p w:rsidR="00752D04" w:rsidRPr="005E2783" w:rsidRDefault="00752D04" w:rsidP="005E2783">
      <w:pPr>
        <w:rPr>
          <w:rFonts w:cs="Times New Roman"/>
          <w:szCs w:val="24"/>
        </w:rPr>
      </w:pPr>
      <w:r w:rsidRPr="005E2783">
        <w:rPr>
          <w:rFonts w:cs="Times New Roman"/>
          <w:szCs w:val="24"/>
        </w:rPr>
        <w:t>= £ 50320000</w:t>
      </w:r>
    </w:p>
    <w:p w:rsidR="00E7201B" w:rsidRPr="005E2783" w:rsidRDefault="00E7201B" w:rsidP="005E2783">
      <w:pPr>
        <w:rPr>
          <w:rFonts w:cs="Times New Roman"/>
          <w:szCs w:val="24"/>
        </w:rPr>
      </w:pPr>
      <w:r w:rsidRPr="005E2783">
        <w:rPr>
          <w:rFonts w:cs="Times New Roman"/>
          <w:szCs w:val="24"/>
        </w:rPr>
        <w:t>W12:</w:t>
      </w:r>
    </w:p>
    <w:p w:rsidR="00E7201B" w:rsidRPr="005E2783" w:rsidRDefault="00E7201B" w:rsidP="005E2783">
      <w:pPr>
        <w:rPr>
          <w:rFonts w:cs="Times New Roman"/>
          <w:szCs w:val="24"/>
        </w:rPr>
      </w:pPr>
      <w:r w:rsidRPr="005E2783">
        <w:rPr>
          <w:rFonts w:cs="Times New Roman"/>
          <w:szCs w:val="24"/>
        </w:rPr>
        <w:t xml:space="preserve">The income taxes that are due for the year 2019 for Wales plc have been considered as current liabilities. It is because it is an immediate financial obligation of the organisation, which required being paid off during the near future and is not payable over the long-term. </w:t>
      </w:r>
      <w:r w:rsidR="00930040" w:rsidRPr="005E2783">
        <w:rPr>
          <w:rFonts w:cs="Times New Roman"/>
          <w:szCs w:val="24"/>
        </w:rPr>
        <w:t>Income tax liabilities, as per Companies Act 2006, are usually considered as current liability.</w:t>
      </w:r>
    </w:p>
    <w:p w:rsidR="00930040" w:rsidRPr="005E2783" w:rsidRDefault="00930040" w:rsidP="005E2783">
      <w:pPr>
        <w:rPr>
          <w:rFonts w:cs="Times New Roman"/>
          <w:szCs w:val="24"/>
        </w:rPr>
      </w:pPr>
      <w:r w:rsidRPr="005E2783">
        <w:rPr>
          <w:rFonts w:cs="Times New Roman"/>
          <w:szCs w:val="24"/>
        </w:rPr>
        <w:t>W13:</w:t>
      </w:r>
    </w:p>
    <w:p w:rsidR="00930040" w:rsidRPr="005E2783" w:rsidRDefault="00930040" w:rsidP="005E2783">
      <w:pPr>
        <w:rPr>
          <w:rFonts w:cs="Times New Roman"/>
          <w:szCs w:val="24"/>
        </w:rPr>
      </w:pPr>
      <w:r w:rsidRPr="005E2783">
        <w:rPr>
          <w:rFonts w:cs="Times New Roman"/>
          <w:szCs w:val="24"/>
        </w:rPr>
        <w:t xml:space="preserve">Retained profit </w:t>
      </w:r>
    </w:p>
    <w:p w:rsidR="00930040" w:rsidRPr="005E2783" w:rsidRDefault="00930040" w:rsidP="005E2783">
      <w:pPr>
        <w:rPr>
          <w:rFonts w:cs="Times New Roman"/>
          <w:szCs w:val="24"/>
        </w:rPr>
      </w:pPr>
      <w:r w:rsidRPr="005E2783">
        <w:rPr>
          <w:rFonts w:cs="Times New Roman"/>
          <w:szCs w:val="24"/>
        </w:rPr>
        <w:t>= Retained profit as on 1</w:t>
      </w:r>
      <w:r w:rsidRPr="005E2783">
        <w:rPr>
          <w:rFonts w:cs="Times New Roman"/>
          <w:szCs w:val="24"/>
          <w:vertAlign w:val="superscript"/>
        </w:rPr>
        <w:t>st</w:t>
      </w:r>
      <w:r w:rsidRPr="005E2783">
        <w:rPr>
          <w:rFonts w:cs="Times New Roman"/>
          <w:szCs w:val="24"/>
        </w:rPr>
        <w:t xml:space="preserve"> January 2019 + Dividends paid to ordinary shareholders + Net profit earned for the year </w:t>
      </w:r>
    </w:p>
    <w:p w:rsidR="00930040" w:rsidRPr="005E2783" w:rsidRDefault="00930040" w:rsidP="005E2783">
      <w:pPr>
        <w:rPr>
          <w:rFonts w:cs="Times New Roman"/>
          <w:szCs w:val="24"/>
        </w:rPr>
      </w:pPr>
      <w:r w:rsidRPr="005E2783">
        <w:rPr>
          <w:rFonts w:cs="Times New Roman"/>
          <w:szCs w:val="24"/>
        </w:rPr>
        <w:t>= £ (8380000 + 560000 + 3380000)</w:t>
      </w:r>
    </w:p>
    <w:p w:rsidR="004C129B" w:rsidRPr="005E2783" w:rsidRDefault="00930040" w:rsidP="005E2783">
      <w:pPr>
        <w:rPr>
          <w:rFonts w:cs="Times New Roman"/>
          <w:szCs w:val="24"/>
        </w:rPr>
      </w:pPr>
      <w:r w:rsidRPr="005E2783">
        <w:rPr>
          <w:rFonts w:cs="Times New Roman"/>
          <w:szCs w:val="24"/>
        </w:rPr>
        <w:t>= £ 12320000</w:t>
      </w:r>
      <w:r w:rsidR="004C129B" w:rsidRPr="005E2783">
        <w:rPr>
          <w:rFonts w:cs="Times New Roman"/>
          <w:szCs w:val="24"/>
        </w:rPr>
        <w:br w:type="page"/>
      </w:r>
    </w:p>
    <w:p w:rsidR="004C129B" w:rsidRPr="005E2783" w:rsidRDefault="004C129B" w:rsidP="005E2783">
      <w:pPr>
        <w:pStyle w:val="Heading1"/>
        <w:rPr>
          <w:rFonts w:cs="Times New Roman"/>
          <w:szCs w:val="24"/>
        </w:rPr>
      </w:pPr>
      <w:bookmarkStart w:id="4" w:name="_Toc48833607"/>
      <w:r w:rsidRPr="005E2783">
        <w:rPr>
          <w:rFonts w:cs="Times New Roman"/>
          <w:szCs w:val="24"/>
        </w:rPr>
        <w:lastRenderedPageBreak/>
        <w:t>Question 2</w:t>
      </w:r>
      <w:bookmarkEnd w:id="1"/>
      <w:bookmarkEnd w:id="4"/>
    </w:p>
    <w:p w:rsidR="004C129B" w:rsidRPr="005E2783" w:rsidRDefault="004C129B" w:rsidP="005E2783">
      <w:pPr>
        <w:pStyle w:val="Heading2"/>
        <w:rPr>
          <w:rFonts w:cs="Times New Roman"/>
          <w:szCs w:val="24"/>
        </w:rPr>
      </w:pPr>
      <w:r w:rsidRPr="005E2783">
        <w:rPr>
          <w:rFonts w:cs="Times New Roman"/>
          <w:szCs w:val="24"/>
        </w:rPr>
        <w:t>(a) Calculating ratios</w:t>
      </w:r>
    </w:p>
    <w:p w:rsidR="004C129B" w:rsidRPr="005E2783" w:rsidRDefault="00845B0C" w:rsidP="005E2783">
      <w:pPr>
        <w:rPr>
          <w:rFonts w:cs="Times New Roman"/>
          <w:szCs w:val="24"/>
        </w:rPr>
      </w:pPr>
      <w:r w:rsidRPr="005E2783">
        <w:rPr>
          <w:rFonts w:cs="Times New Roman"/>
          <w:szCs w:val="24"/>
        </w:rPr>
        <w:t>Jerry plc is a retail organisation operating within the context of UK a</w:t>
      </w:r>
      <w:r w:rsidR="00984DEC">
        <w:rPr>
          <w:rFonts w:cs="Times New Roman"/>
          <w:szCs w:val="24"/>
        </w:rPr>
        <w:t>s well as various other parts</w:t>
      </w:r>
      <w:r w:rsidRPr="005E2783">
        <w:rPr>
          <w:rFonts w:cs="Times New Roman"/>
          <w:szCs w:val="24"/>
        </w:rPr>
        <w:t xml:space="preserve"> of Europe. The organisation is concerned with the supply of own labelled household goods along with personal care items</w:t>
      </w:r>
      <w:r w:rsidR="00CA2567" w:rsidRPr="005E2783">
        <w:rPr>
          <w:rFonts w:cs="Times New Roman"/>
          <w:szCs w:val="24"/>
        </w:rPr>
        <w:t xml:space="preserve">. As stated by </w:t>
      </w:r>
      <w:r w:rsidR="005668F5" w:rsidRPr="005E2783">
        <w:rPr>
          <w:rFonts w:cs="Times New Roman"/>
          <w:szCs w:val="24"/>
        </w:rPr>
        <w:t xml:space="preserve">Arkan </w:t>
      </w:r>
      <w:r w:rsidR="00CA2567" w:rsidRPr="005E2783">
        <w:rPr>
          <w:rFonts w:cs="Times New Roman"/>
          <w:szCs w:val="24"/>
        </w:rPr>
        <w:t>(</w:t>
      </w:r>
      <w:r w:rsidR="005668F5" w:rsidRPr="005E2783">
        <w:rPr>
          <w:rFonts w:cs="Times New Roman"/>
          <w:szCs w:val="24"/>
        </w:rPr>
        <w:t>2016</w:t>
      </w:r>
      <w:r w:rsidR="00CA2567" w:rsidRPr="005E2783">
        <w:rPr>
          <w:rFonts w:cs="Times New Roman"/>
          <w:szCs w:val="24"/>
        </w:rPr>
        <w:t xml:space="preserve">), the </w:t>
      </w:r>
      <w:r w:rsidR="00CA2567" w:rsidRPr="005E2783">
        <w:rPr>
          <w:rFonts w:cs="Times New Roman"/>
          <w:b/>
          <w:i/>
          <w:szCs w:val="24"/>
        </w:rPr>
        <w:t>calculation of ratios</w:t>
      </w:r>
      <w:r w:rsidR="00CA2567" w:rsidRPr="005E2783">
        <w:rPr>
          <w:rFonts w:cs="Times New Roman"/>
          <w:szCs w:val="24"/>
        </w:rPr>
        <w:t xml:space="preserve"> of an entity assist in the evaluation of its financial standing during a specific period </w:t>
      </w:r>
      <w:r w:rsidR="00B71882" w:rsidRPr="005E2783">
        <w:rPr>
          <w:rFonts w:cs="Times New Roman"/>
          <w:szCs w:val="24"/>
        </w:rPr>
        <w:t>while analysing the effectualness of its performance. Based upon the extracts within the latest financial statements of Jerry plc, the below are the financial ratios computed for the entity for both 2018 and 2019 -</w:t>
      </w:r>
    </w:p>
    <w:tbl>
      <w:tblPr>
        <w:tblStyle w:val="TableGrid"/>
        <w:tblW w:w="5000" w:type="pct"/>
        <w:tblLayout w:type="fixed"/>
        <w:tblLook w:val="04A0" w:firstRow="1" w:lastRow="0" w:firstColumn="1" w:lastColumn="0" w:noHBand="0" w:noVBand="1"/>
      </w:tblPr>
      <w:tblGrid>
        <w:gridCol w:w="2358"/>
        <w:gridCol w:w="2340"/>
        <w:gridCol w:w="2430"/>
        <w:gridCol w:w="2448"/>
      </w:tblGrid>
      <w:tr w:rsidR="00B71882" w:rsidRPr="005E2783" w:rsidTr="00F010FB">
        <w:trPr>
          <w:trHeight w:val="315"/>
        </w:trPr>
        <w:tc>
          <w:tcPr>
            <w:tcW w:w="1231" w:type="pct"/>
            <w:noWrap/>
            <w:hideMark/>
          </w:tcPr>
          <w:p w:rsidR="00B71882" w:rsidRPr="005E2783" w:rsidRDefault="00B71882" w:rsidP="005E2783">
            <w:pPr>
              <w:rPr>
                <w:rFonts w:cs="Times New Roman"/>
                <w:b/>
                <w:bCs/>
                <w:sz w:val="24"/>
                <w:szCs w:val="24"/>
              </w:rPr>
            </w:pPr>
            <w:r w:rsidRPr="005E2783">
              <w:rPr>
                <w:rFonts w:cs="Times New Roman"/>
                <w:b/>
                <w:bCs/>
                <w:sz w:val="24"/>
                <w:szCs w:val="24"/>
              </w:rPr>
              <w:t>Financial ratios</w:t>
            </w:r>
          </w:p>
        </w:tc>
        <w:tc>
          <w:tcPr>
            <w:tcW w:w="1222" w:type="pct"/>
          </w:tcPr>
          <w:p w:rsidR="00B71882" w:rsidRPr="005E2783" w:rsidRDefault="00B71882" w:rsidP="005E2783">
            <w:pPr>
              <w:rPr>
                <w:rFonts w:cs="Times New Roman"/>
                <w:b/>
                <w:bCs/>
                <w:sz w:val="24"/>
                <w:szCs w:val="24"/>
              </w:rPr>
            </w:pPr>
            <w:r w:rsidRPr="005E2783">
              <w:rPr>
                <w:rFonts w:cs="Times New Roman"/>
                <w:b/>
                <w:bCs/>
                <w:sz w:val="24"/>
                <w:szCs w:val="24"/>
              </w:rPr>
              <w:t>Formula used</w:t>
            </w:r>
          </w:p>
        </w:tc>
        <w:tc>
          <w:tcPr>
            <w:tcW w:w="1269" w:type="pct"/>
            <w:noWrap/>
            <w:hideMark/>
          </w:tcPr>
          <w:p w:rsidR="00B71882" w:rsidRPr="005E2783" w:rsidRDefault="00B71882" w:rsidP="005E2783">
            <w:pPr>
              <w:rPr>
                <w:rFonts w:cs="Times New Roman"/>
                <w:b/>
                <w:bCs/>
                <w:sz w:val="24"/>
                <w:szCs w:val="24"/>
              </w:rPr>
            </w:pPr>
            <w:r w:rsidRPr="005E2783">
              <w:rPr>
                <w:rFonts w:cs="Times New Roman"/>
                <w:b/>
                <w:bCs/>
                <w:sz w:val="24"/>
                <w:szCs w:val="24"/>
              </w:rPr>
              <w:t>2019</w:t>
            </w:r>
          </w:p>
        </w:tc>
        <w:tc>
          <w:tcPr>
            <w:tcW w:w="1278" w:type="pct"/>
            <w:noWrap/>
            <w:hideMark/>
          </w:tcPr>
          <w:p w:rsidR="00B71882" w:rsidRPr="005E2783" w:rsidRDefault="00B71882" w:rsidP="005E2783">
            <w:pPr>
              <w:rPr>
                <w:rFonts w:cs="Times New Roman"/>
                <w:b/>
                <w:bCs/>
                <w:sz w:val="24"/>
                <w:szCs w:val="24"/>
              </w:rPr>
            </w:pPr>
            <w:r w:rsidRPr="005E2783">
              <w:rPr>
                <w:rFonts w:cs="Times New Roman"/>
                <w:b/>
                <w:bCs/>
                <w:sz w:val="24"/>
                <w:szCs w:val="24"/>
              </w:rPr>
              <w:t>2018</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Return on capital employed</w:t>
            </w:r>
          </w:p>
        </w:tc>
        <w:tc>
          <w:tcPr>
            <w:tcW w:w="1222" w:type="pct"/>
          </w:tcPr>
          <w:p w:rsidR="00B71882" w:rsidRPr="005E2783" w:rsidRDefault="00623191" w:rsidP="005E2783">
            <w:pPr>
              <w:rPr>
                <w:rFonts w:cs="Times New Roman"/>
                <w:sz w:val="24"/>
                <w:szCs w:val="24"/>
              </w:rPr>
            </w:pPr>
            <w:r w:rsidRPr="005E2783">
              <w:rPr>
                <w:rFonts w:cs="Times New Roman"/>
                <w:sz w:val="24"/>
                <w:szCs w:val="24"/>
              </w:rPr>
              <w:t>Profit Before Interest and Taxes (PBIT)</w:t>
            </w:r>
            <w:r w:rsidR="00B71882" w:rsidRPr="005E2783">
              <w:rPr>
                <w:rFonts w:cs="Times New Roman"/>
                <w:sz w:val="24"/>
                <w:szCs w:val="24"/>
              </w:rPr>
              <w:t xml:space="preserve"> ÷ Assets employed </w:t>
            </w:r>
            <w:r w:rsidRPr="005E2783">
              <w:rPr>
                <w:rFonts w:cs="Times New Roman"/>
                <w:sz w:val="24"/>
                <w:szCs w:val="24"/>
              </w:rPr>
              <w:t>x</w:t>
            </w:r>
            <w:r w:rsidR="00B71882" w:rsidRPr="005E2783">
              <w:rPr>
                <w:rFonts w:cs="Times New Roman"/>
                <w:sz w:val="24"/>
                <w:szCs w:val="24"/>
              </w:rPr>
              <w:t xml:space="preserve"> 100 %</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 xml:space="preserve">23 </w:t>
            </w:r>
            <w:r w:rsidR="00F010FB" w:rsidRPr="005E2783">
              <w:rPr>
                <w:rFonts w:cs="Times New Roman"/>
                <w:sz w:val="24"/>
                <w:szCs w:val="24"/>
              </w:rPr>
              <w:t xml:space="preserve">million </w:t>
            </w:r>
            <w:r w:rsidRPr="005E2783">
              <w:rPr>
                <w:rFonts w:cs="Times New Roman"/>
                <w:sz w:val="24"/>
                <w:szCs w:val="24"/>
              </w:rPr>
              <w:t>÷ (</w:t>
            </w:r>
            <w:r w:rsidR="00F010FB" w:rsidRPr="005E2783">
              <w:rPr>
                <w:rFonts w:cs="Times New Roman"/>
                <w:sz w:val="24"/>
                <w:szCs w:val="24"/>
              </w:rPr>
              <w:t>£</w:t>
            </w:r>
            <w:r w:rsidRPr="005E2783">
              <w:rPr>
                <w:rFonts w:cs="Times New Roman"/>
                <w:sz w:val="24"/>
                <w:szCs w:val="24"/>
              </w:rPr>
              <w:t xml:space="preserve">286.1 </w:t>
            </w:r>
            <w:r w:rsidR="00F010FB" w:rsidRPr="005E2783">
              <w:rPr>
                <w:rFonts w:cs="Times New Roman"/>
                <w:sz w:val="24"/>
                <w:szCs w:val="24"/>
              </w:rPr>
              <w:t xml:space="preserve">million  </w:t>
            </w:r>
            <w:r w:rsidRPr="005E2783">
              <w:rPr>
                <w:rFonts w:cs="Times New Roman"/>
                <w:sz w:val="24"/>
                <w:szCs w:val="24"/>
              </w:rPr>
              <w:t xml:space="preserve">- </w:t>
            </w:r>
          </w:p>
          <w:p w:rsidR="00B71882" w:rsidRPr="005E2783" w:rsidRDefault="00F010FB" w:rsidP="005E2783">
            <w:pPr>
              <w:rPr>
                <w:rFonts w:cs="Times New Roman"/>
                <w:sz w:val="24"/>
                <w:szCs w:val="24"/>
              </w:rPr>
            </w:pPr>
            <w:r w:rsidRPr="005E2783">
              <w:rPr>
                <w:rFonts w:cs="Times New Roman"/>
                <w:sz w:val="24"/>
                <w:szCs w:val="24"/>
              </w:rPr>
              <w:t>£</w:t>
            </w:r>
            <w:r w:rsidR="00B71882" w:rsidRPr="005E2783">
              <w:rPr>
                <w:rFonts w:cs="Times New Roman"/>
                <w:sz w:val="24"/>
                <w:szCs w:val="24"/>
              </w:rPr>
              <w:t>151</w:t>
            </w:r>
            <w:r w:rsidRPr="005E2783">
              <w:rPr>
                <w:rFonts w:cs="Times New Roman"/>
                <w:sz w:val="24"/>
                <w:szCs w:val="24"/>
              </w:rPr>
              <w:t xml:space="preserve"> million</w:t>
            </w:r>
            <w:r w:rsidR="00B71882" w:rsidRPr="005E2783">
              <w:rPr>
                <w:rFonts w:cs="Times New Roman"/>
                <w:sz w:val="24"/>
                <w:szCs w:val="24"/>
              </w:rPr>
              <w:t xml:space="preserve">) </w:t>
            </w:r>
            <w:r w:rsidR="00623191" w:rsidRPr="005E2783">
              <w:rPr>
                <w:rFonts w:cs="Times New Roman"/>
                <w:sz w:val="24"/>
                <w:szCs w:val="24"/>
              </w:rPr>
              <w:t>x</w:t>
            </w:r>
            <w:r w:rsidR="00B71882" w:rsidRPr="005E2783">
              <w:rPr>
                <w:rFonts w:cs="Times New Roman"/>
                <w:sz w:val="24"/>
                <w:szCs w:val="24"/>
              </w:rPr>
              <w:t xml:space="preserve"> 100 %</w:t>
            </w:r>
          </w:p>
          <w:p w:rsidR="00B71882" w:rsidRPr="005E2783" w:rsidRDefault="00F010FB" w:rsidP="005E2783">
            <w:pPr>
              <w:rPr>
                <w:rFonts w:cs="Times New Roman"/>
                <w:sz w:val="24"/>
                <w:szCs w:val="24"/>
              </w:rPr>
            </w:pPr>
            <w:r w:rsidRPr="005E2783">
              <w:rPr>
                <w:rFonts w:cs="Times New Roman"/>
                <w:sz w:val="24"/>
                <w:szCs w:val="24"/>
              </w:rPr>
              <w:t>= 17.0244</w:t>
            </w:r>
          </w:p>
          <w:p w:rsidR="00B71882" w:rsidRPr="005E2783" w:rsidRDefault="00B71882" w:rsidP="005E2783">
            <w:pPr>
              <w:rPr>
                <w:rFonts w:cs="Times New Roman"/>
                <w:sz w:val="24"/>
                <w:szCs w:val="24"/>
              </w:rPr>
            </w:pPr>
            <w:r w:rsidRPr="005E2783">
              <w:rPr>
                <w:rFonts w:cs="Times New Roman"/>
                <w:sz w:val="24"/>
                <w:szCs w:val="24"/>
              </w:rPr>
              <w:t>= 17.02 %</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 xml:space="preserve">29.7 </w:t>
            </w:r>
            <w:r w:rsidR="00F010FB" w:rsidRPr="005E2783">
              <w:rPr>
                <w:rFonts w:cs="Times New Roman"/>
                <w:sz w:val="24"/>
                <w:szCs w:val="24"/>
              </w:rPr>
              <w:t xml:space="preserve">million </w:t>
            </w:r>
            <w:r w:rsidRPr="005E2783">
              <w:rPr>
                <w:rFonts w:cs="Times New Roman"/>
                <w:sz w:val="24"/>
                <w:szCs w:val="24"/>
              </w:rPr>
              <w:t>÷ (</w:t>
            </w:r>
            <w:r w:rsidR="00F010FB" w:rsidRPr="005E2783">
              <w:rPr>
                <w:rFonts w:cs="Times New Roman"/>
                <w:sz w:val="24"/>
                <w:szCs w:val="24"/>
              </w:rPr>
              <w:t>£</w:t>
            </w:r>
            <w:r w:rsidRPr="005E2783">
              <w:rPr>
                <w:rFonts w:cs="Times New Roman"/>
                <w:sz w:val="24"/>
                <w:szCs w:val="24"/>
              </w:rPr>
              <w:t xml:space="preserve">293.8 </w:t>
            </w:r>
            <w:r w:rsidR="00F010FB" w:rsidRPr="005E2783">
              <w:rPr>
                <w:rFonts w:cs="Times New Roman"/>
                <w:sz w:val="24"/>
                <w:szCs w:val="24"/>
              </w:rPr>
              <w:t xml:space="preserve">million </w:t>
            </w:r>
            <w:r w:rsidRPr="005E2783">
              <w:rPr>
                <w:rFonts w:cs="Times New Roman"/>
                <w:sz w:val="24"/>
                <w:szCs w:val="24"/>
              </w:rPr>
              <w:t xml:space="preserve">- </w:t>
            </w:r>
          </w:p>
          <w:p w:rsidR="00B71882" w:rsidRPr="005E2783" w:rsidRDefault="00F010FB" w:rsidP="005E2783">
            <w:pPr>
              <w:rPr>
                <w:rFonts w:cs="Times New Roman"/>
                <w:sz w:val="24"/>
                <w:szCs w:val="24"/>
              </w:rPr>
            </w:pPr>
            <w:r w:rsidRPr="005E2783">
              <w:rPr>
                <w:rFonts w:cs="Times New Roman"/>
                <w:sz w:val="24"/>
                <w:szCs w:val="24"/>
              </w:rPr>
              <w:t>£</w:t>
            </w:r>
            <w:r w:rsidR="00B71882" w:rsidRPr="005E2783">
              <w:rPr>
                <w:rFonts w:cs="Times New Roman"/>
                <w:sz w:val="24"/>
                <w:szCs w:val="24"/>
              </w:rPr>
              <w:t>148.4</w:t>
            </w:r>
            <w:r w:rsidRPr="005E2783">
              <w:rPr>
                <w:rFonts w:cs="Times New Roman"/>
                <w:sz w:val="24"/>
                <w:szCs w:val="24"/>
              </w:rPr>
              <w:t xml:space="preserve"> million</w:t>
            </w:r>
            <w:r w:rsidR="00B71882" w:rsidRPr="005E2783">
              <w:rPr>
                <w:rFonts w:cs="Times New Roman"/>
                <w:sz w:val="24"/>
                <w:szCs w:val="24"/>
              </w:rPr>
              <w:t xml:space="preserve">) </w:t>
            </w:r>
            <w:r w:rsidR="00623191" w:rsidRPr="005E2783">
              <w:rPr>
                <w:rFonts w:cs="Times New Roman"/>
                <w:sz w:val="24"/>
                <w:szCs w:val="24"/>
              </w:rPr>
              <w:t>x</w:t>
            </w:r>
            <w:r w:rsidR="00B71882" w:rsidRPr="005E2783">
              <w:rPr>
                <w:rFonts w:cs="Times New Roman"/>
                <w:sz w:val="24"/>
                <w:szCs w:val="24"/>
              </w:rPr>
              <w:t xml:space="preserve"> 100 %</w:t>
            </w:r>
          </w:p>
          <w:p w:rsidR="00B71882" w:rsidRPr="005E2783" w:rsidRDefault="00F010FB" w:rsidP="005E2783">
            <w:pPr>
              <w:rPr>
                <w:rFonts w:cs="Times New Roman"/>
                <w:sz w:val="24"/>
                <w:szCs w:val="24"/>
              </w:rPr>
            </w:pPr>
            <w:r w:rsidRPr="005E2783">
              <w:rPr>
                <w:rFonts w:cs="Times New Roman"/>
                <w:sz w:val="24"/>
                <w:szCs w:val="24"/>
              </w:rPr>
              <w:t>= 20.4264</w:t>
            </w:r>
          </w:p>
          <w:p w:rsidR="00B71882" w:rsidRPr="005E2783" w:rsidRDefault="00B71882" w:rsidP="005E2783">
            <w:pPr>
              <w:rPr>
                <w:rFonts w:cs="Times New Roman"/>
                <w:sz w:val="24"/>
                <w:szCs w:val="24"/>
              </w:rPr>
            </w:pPr>
            <w:r w:rsidRPr="005E2783">
              <w:rPr>
                <w:rFonts w:cs="Times New Roman"/>
                <w:sz w:val="24"/>
                <w:szCs w:val="24"/>
              </w:rPr>
              <w:t>= 20.43 %</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Return on equity</w:t>
            </w:r>
          </w:p>
        </w:tc>
        <w:tc>
          <w:tcPr>
            <w:tcW w:w="1222" w:type="pct"/>
          </w:tcPr>
          <w:p w:rsidR="00B71882" w:rsidRPr="005E2783" w:rsidRDefault="00623191" w:rsidP="005E2783">
            <w:pPr>
              <w:rPr>
                <w:rFonts w:cs="Times New Roman"/>
                <w:sz w:val="24"/>
                <w:szCs w:val="24"/>
              </w:rPr>
            </w:pPr>
            <w:r w:rsidRPr="005E2783">
              <w:rPr>
                <w:rFonts w:cs="Times New Roman"/>
                <w:sz w:val="24"/>
                <w:szCs w:val="24"/>
              </w:rPr>
              <w:t>Profit After Taxes (PAT)</w:t>
            </w:r>
            <w:r w:rsidR="00B71882" w:rsidRPr="005E2783">
              <w:rPr>
                <w:rFonts w:cs="Times New Roman"/>
                <w:sz w:val="24"/>
                <w:szCs w:val="24"/>
              </w:rPr>
              <w:t xml:space="preserve"> ÷ </w:t>
            </w:r>
            <w:r w:rsidR="004107A2" w:rsidRPr="005E2783">
              <w:rPr>
                <w:rFonts w:cs="Times New Roman"/>
                <w:sz w:val="24"/>
                <w:szCs w:val="24"/>
              </w:rPr>
              <w:t xml:space="preserve">Ordinary equity capital + Reserves </w:t>
            </w:r>
            <w:r w:rsidRPr="005E2783">
              <w:rPr>
                <w:rFonts w:cs="Times New Roman"/>
                <w:sz w:val="24"/>
                <w:szCs w:val="24"/>
              </w:rPr>
              <w:t>x</w:t>
            </w:r>
            <w:r w:rsidR="00B71882" w:rsidRPr="005E2783">
              <w:rPr>
                <w:rFonts w:cs="Times New Roman"/>
                <w:sz w:val="24"/>
                <w:szCs w:val="24"/>
              </w:rPr>
              <w:t xml:space="preserve"> 100 %</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12.9</w:t>
            </w:r>
            <w:r w:rsidR="00F010FB"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 xml:space="preserve">93.2 </w:t>
            </w:r>
            <w:r w:rsidR="00F010FB" w:rsidRPr="005E2783">
              <w:rPr>
                <w:rFonts w:cs="Times New Roman"/>
                <w:sz w:val="24"/>
                <w:szCs w:val="24"/>
              </w:rPr>
              <w:t xml:space="preserve">million </w:t>
            </w:r>
            <w:r w:rsidR="00623191" w:rsidRPr="005E2783">
              <w:rPr>
                <w:rFonts w:cs="Times New Roman"/>
                <w:sz w:val="24"/>
                <w:szCs w:val="24"/>
              </w:rPr>
              <w:t>x</w:t>
            </w:r>
            <w:r w:rsidRPr="005E2783">
              <w:rPr>
                <w:rFonts w:cs="Times New Roman"/>
                <w:sz w:val="24"/>
                <w:szCs w:val="24"/>
              </w:rPr>
              <w:t xml:space="preserve"> 100 %</w:t>
            </w:r>
          </w:p>
          <w:p w:rsidR="00B71882" w:rsidRPr="005E2783" w:rsidRDefault="00F010FB" w:rsidP="005E2783">
            <w:pPr>
              <w:rPr>
                <w:rFonts w:cs="Times New Roman"/>
                <w:sz w:val="24"/>
                <w:szCs w:val="24"/>
              </w:rPr>
            </w:pPr>
            <w:r w:rsidRPr="005E2783">
              <w:rPr>
                <w:rFonts w:cs="Times New Roman"/>
                <w:sz w:val="24"/>
                <w:szCs w:val="24"/>
              </w:rPr>
              <w:t>= 13.8412</w:t>
            </w:r>
          </w:p>
          <w:p w:rsidR="00B71882" w:rsidRPr="005E2783" w:rsidRDefault="00B71882" w:rsidP="005E2783">
            <w:pPr>
              <w:rPr>
                <w:rFonts w:cs="Times New Roman"/>
                <w:sz w:val="24"/>
                <w:szCs w:val="24"/>
              </w:rPr>
            </w:pPr>
            <w:r w:rsidRPr="005E2783">
              <w:rPr>
                <w:rFonts w:cs="Times New Roman"/>
                <w:sz w:val="24"/>
                <w:szCs w:val="24"/>
              </w:rPr>
              <w:t xml:space="preserve">= 13.84 % </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18.3</w:t>
            </w:r>
            <w:r w:rsidR="00F010FB"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 xml:space="preserve">80.3 </w:t>
            </w:r>
            <w:r w:rsidR="00F010FB" w:rsidRPr="005E2783">
              <w:rPr>
                <w:rFonts w:cs="Times New Roman"/>
                <w:sz w:val="24"/>
                <w:szCs w:val="24"/>
              </w:rPr>
              <w:t xml:space="preserve">million </w:t>
            </w:r>
            <w:r w:rsidR="00623191" w:rsidRPr="005E2783">
              <w:rPr>
                <w:rFonts w:cs="Times New Roman"/>
                <w:sz w:val="24"/>
                <w:szCs w:val="24"/>
              </w:rPr>
              <w:t>x</w:t>
            </w:r>
            <w:r w:rsidRPr="005E2783">
              <w:rPr>
                <w:rFonts w:cs="Times New Roman"/>
                <w:sz w:val="24"/>
                <w:szCs w:val="24"/>
              </w:rPr>
              <w:t xml:space="preserve"> 100 %</w:t>
            </w:r>
          </w:p>
          <w:p w:rsidR="00B71882" w:rsidRPr="005E2783" w:rsidRDefault="00F010FB" w:rsidP="005E2783">
            <w:pPr>
              <w:rPr>
                <w:rFonts w:cs="Times New Roman"/>
                <w:sz w:val="24"/>
                <w:szCs w:val="24"/>
              </w:rPr>
            </w:pPr>
            <w:r w:rsidRPr="005E2783">
              <w:rPr>
                <w:rFonts w:cs="Times New Roman"/>
                <w:sz w:val="24"/>
                <w:szCs w:val="24"/>
              </w:rPr>
              <w:t>= 22.7895</w:t>
            </w:r>
          </w:p>
          <w:p w:rsidR="00B71882" w:rsidRPr="005E2783" w:rsidRDefault="00B71882" w:rsidP="005E2783">
            <w:pPr>
              <w:rPr>
                <w:rFonts w:cs="Times New Roman"/>
                <w:sz w:val="24"/>
                <w:szCs w:val="24"/>
              </w:rPr>
            </w:pPr>
            <w:r w:rsidRPr="005E2783">
              <w:rPr>
                <w:rFonts w:cs="Times New Roman"/>
                <w:sz w:val="24"/>
                <w:szCs w:val="24"/>
              </w:rPr>
              <w:t>= 22.79 %</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EPS</w:t>
            </w:r>
            <w:r w:rsidR="00C510CE" w:rsidRPr="005E2783">
              <w:rPr>
                <w:rFonts w:cs="Times New Roman"/>
                <w:sz w:val="24"/>
                <w:szCs w:val="24"/>
              </w:rPr>
              <w:t xml:space="preserve"> (Earnings Per Share)</w:t>
            </w:r>
          </w:p>
        </w:tc>
        <w:tc>
          <w:tcPr>
            <w:tcW w:w="1222" w:type="pct"/>
          </w:tcPr>
          <w:p w:rsidR="00B71882" w:rsidRPr="005E2783" w:rsidRDefault="00623191" w:rsidP="005E2783">
            <w:pPr>
              <w:rPr>
                <w:rFonts w:cs="Times New Roman"/>
                <w:sz w:val="24"/>
                <w:szCs w:val="24"/>
              </w:rPr>
            </w:pPr>
            <w:r w:rsidRPr="005E2783">
              <w:rPr>
                <w:rFonts w:cs="Times New Roman"/>
                <w:sz w:val="24"/>
                <w:szCs w:val="24"/>
              </w:rPr>
              <w:t>Profit After Taxes (PAT)</w:t>
            </w:r>
            <w:r w:rsidR="00B71882" w:rsidRPr="005E2783">
              <w:rPr>
                <w:rFonts w:cs="Times New Roman"/>
                <w:sz w:val="24"/>
                <w:szCs w:val="24"/>
              </w:rPr>
              <w:t xml:space="preserve"> ÷ </w:t>
            </w:r>
            <w:r w:rsidR="004107A2" w:rsidRPr="005E2783">
              <w:rPr>
                <w:rFonts w:cs="Times New Roman"/>
                <w:sz w:val="24"/>
                <w:szCs w:val="24"/>
              </w:rPr>
              <w:t xml:space="preserve">Number of ordinary shares outstanding </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12.9</w:t>
            </w:r>
            <w:r w:rsidR="00F010FB" w:rsidRPr="005E2783">
              <w:rPr>
                <w:rFonts w:cs="Times New Roman"/>
                <w:sz w:val="24"/>
                <w:szCs w:val="24"/>
              </w:rPr>
              <w:t xml:space="preserve"> million</w:t>
            </w:r>
            <w:r w:rsidRPr="005E2783">
              <w:rPr>
                <w:rFonts w:cs="Times New Roman"/>
                <w:sz w:val="24"/>
                <w:szCs w:val="24"/>
              </w:rPr>
              <w:t xml:space="preserve"> ÷ 17.8 </w:t>
            </w:r>
            <w:r w:rsidR="00F010FB" w:rsidRPr="005E2783">
              <w:rPr>
                <w:rFonts w:cs="Times New Roman"/>
                <w:sz w:val="24"/>
                <w:szCs w:val="24"/>
              </w:rPr>
              <w:t>million</w:t>
            </w:r>
          </w:p>
          <w:p w:rsidR="00B71882" w:rsidRPr="005E2783" w:rsidRDefault="00B71882" w:rsidP="005E2783">
            <w:pPr>
              <w:rPr>
                <w:rFonts w:cs="Times New Roman"/>
                <w:sz w:val="24"/>
                <w:szCs w:val="24"/>
              </w:rPr>
            </w:pPr>
            <w:r w:rsidRPr="005E2783">
              <w:rPr>
                <w:rFonts w:cs="Times New Roman"/>
                <w:sz w:val="24"/>
                <w:szCs w:val="24"/>
              </w:rPr>
              <w:t>=</w:t>
            </w:r>
            <w:r w:rsidR="00F010FB" w:rsidRPr="005E2783">
              <w:rPr>
                <w:rFonts w:cs="Times New Roman"/>
                <w:sz w:val="24"/>
                <w:szCs w:val="24"/>
              </w:rPr>
              <w:t xml:space="preserve"> 0.7247</w:t>
            </w:r>
          </w:p>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 xml:space="preserve">0.72 </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18.3</w:t>
            </w:r>
            <w:r w:rsidR="00F010FB" w:rsidRPr="005E2783">
              <w:rPr>
                <w:rFonts w:cs="Times New Roman"/>
                <w:sz w:val="24"/>
                <w:szCs w:val="24"/>
              </w:rPr>
              <w:t xml:space="preserve"> million</w:t>
            </w:r>
            <w:r w:rsidRPr="005E2783">
              <w:rPr>
                <w:rFonts w:cs="Times New Roman"/>
                <w:sz w:val="24"/>
                <w:szCs w:val="24"/>
              </w:rPr>
              <w:t xml:space="preserve"> ÷ 17.8</w:t>
            </w:r>
            <w:r w:rsidR="00F010FB" w:rsidRPr="005E2783">
              <w:rPr>
                <w:rFonts w:cs="Times New Roman"/>
                <w:sz w:val="24"/>
                <w:szCs w:val="24"/>
              </w:rPr>
              <w:t xml:space="preserve"> million</w:t>
            </w:r>
            <w:r w:rsidRPr="005E2783">
              <w:rPr>
                <w:rFonts w:cs="Times New Roman"/>
                <w:sz w:val="24"/>
                <w:szCs w:val="24"/>
              </w:rPr>
              <w:t xml:space="preserve"> </w:t>
            </w:r>
          </w:p>
          <w:p w:rsidR="00B71882" w:rsidRPr="005E2783" w:rsidRDefault="00F010FB" w:rsidP="005E2783">
            <w:pPr>
              <w:rPr>
                <w:rFonts w:cs="Times New Roman"/>
                <w:sz w:val="24"/>
                <w:szCs w:val="24"/>
              </w:rPr>
            </w:pPr>
            <w:r w:rsidRPr="005E2783">
              <w:rPr>
                <w:rFonts w:cs="Times New Roman"/>
                <w:sz w:val="24"/>
                <w:szCs w:val="24"/>
              </w:rPr>
              <w:t>= 1.0280</w:t>
            </w:r>
          </w:p>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 xml:space="preserve">1.03 </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Gross profit margin</w:t>
            </w:r>
          </w:p>
        </w:tc>
        <w:tc>
          <w:tcPr>
            <w:tcW w:w="1222" w:type="pct"/>
          </w:tcPr>
          <w:p w:rsidR="00B71882" w:rsidRPr="005E2783" w:rsidRDefault="00B71882" w:rsidP="005E2783">
            <w:pPr>
              <w:rPr>
                <w:rFonts w:cs="Times New Roman"/>
                <w:sz w:val="24"/>
                <w:szCs w:val="24"/>
              </w:rPr>
            </w:pPr>
            <w:r w:rsidRPr="005E2783">
              <w:rPr>
                <w:rFonts w:cs="Times New Roman"/>
                <w:sz w:val="24"/>
                <w:szCs w:val="24"/>
              </w:rPr>
              <w:t xml:space="preserve">Gross profit ÷ Net sales </w:t>
            </w:r>
            <w:r w:rsidR="004107A2" w:rsidRPr="005E2783">
              <w:rPr>
                <w:rFonts w:cs="Times New Roman"/>
                <w:sz w:val="24"/>
                <w:szCs w:val="24"/>
              </w:rPr>
              <w:t xml:space="preserve">revenues </w:t>
            </w:r>
            <w:r w:rsidR="00623191" w:rsidRPr="005E2783">
              <w:rPr>
                <w:rFonts w:cs="Times New Roman"/>
                <w:sz w:val="24"/>
                <w:szCs w:val="24"/>
              </w:rPr>
              <w:t>x</w:t>
            </w:r>
            <w:r w:rsidRPr="005E2783">
              <w:rPr>
                <w:rFonts w:cs="Times New Roman"/>
                <w:sz w:val="24"/>
                <w:szCs w:val="24"/>
              </w:rPr>
              <w:t xml:space="preserve"> 100 %</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191.8</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501.3</w:t>
            </w:r>
            <w:r w:rsidR="00BE2E14" w:rsidRPr="005E2783">
              <w:rPr>
                <w:rFonts w:cs="Times New Roman"/>
                <w:sz w:val="24"/>
                <w:szCs w:val="24"/>
              </w:rPr>
              <w:t xml:space="preserve"> million</w:t>
            </w:r>
            <w:r w:rsidRPr="005E2783">
              <w:rPr>
                <w:rFonts w:cs="Times New Roman"/>
                <w:sz w:val="24"/>
                <w:szCs w:val="24"/>
              </w:rPr>
              <w:t xml:space="preserve"> </w:t>
            </w:r>
            <w:r w:rsidR="00623191" w:rsidRPr="005E2783">
              <w:rPr>
                <w:rFonts w:cs="Times New Roman"/>
                <w:sz w:val="24"/>
                <w:szCs w:val="24"/>
              </w:rPr>
              <w:t>x</w:t>
            </w:r>
            <w:r w:rsidRPr="005E2783">
              <w:rPr>
                <w:rFonts w:cs="Times New Roman"/>
                <w:sz w:val="24"/>
                <w:szCs w:val="24"/>
              </w:rPr>
              <w:t xml:space="preserve"> 100 %</w:t>
            </w:r>
          </w:p>
          <w:p w:rsidR="00B71882" w:rsidRPr="005E2783" w:rsidRDefault="00BE2E14" w:rsidP="005E2783">
            <w:pPr>
              <w:rPr>
                <w:rFonts w:cs="Times New Roman"/>
                <w:sz w:val="24"/>
                <w:szCs w:val="24"/>
              </w:rPr>
            </w:pPr>
            <w:r w:rsidRPr="005E2783">
              <w:rPr>
                <w:rFonts w:cs="Times New Roman"/>
                <w:sz w:val="24"/>
                <w:szCs w:val="24"/>
              </w:rPr>
              <w:t>= 38.2605</w:t>
            </w:r>
          </w:p>
          <w:p w:rsidR="00B71882" w:rsidRPr="005E2783" w:rsidRDefault="00B71882" w:rsidP="005E2783">
            <w:pPr>
              <w:rPr>
                <w:rFonts w:cs="Times New Roman"/>
                <w:sz w:val="24"/>
                <w:szCs w:val="24"/>
              </w:rPr>
            </w:pPr>
            <w:r w:rsidRPr="005E2783">
              <w:rPr>
                <w:rFonts w:cs="Times New Roman"/>
                <w:sz w:val="24"/>
                <w:szCs w:val="24"/>
              </w:rPr>
              <w:t>= 38.26 %</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186.9</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486.8</w:t>
            </w:r>
            <w:r w:rsidR="00BE2E14" w:rsidRPr="005E2783">
              <w:rPr>
                <w:rFonts w:cs="Times New Roman"/>
                <w:sz w:val="24"/>
                <w:szCs w:val="24"/>
              </w:rPr>
              <w:t xml:space="preserve"> million</w:t>
            </w:r>
            <w:r w:rsidRPr="005E2783">
              <w:rPr>
                <w:rFonts w:cs="Times New Roman"/>
                <w:sz w:val="24"/>
                <w:szCs w:val="24"/>
              </w:rPr>
              <w:t xml:space="preserve"> </w:t>
            </w:r>
            <w:r w:rsidR="00623191" w:rsidRPr="005E2783">
              <w:rPr>
                <w:rFonts w:cs="Times New Roman"/>
                <w:sz w:val="24"/>
                <w:szCs w:val="24"/>
              </w:rPr>
              <w:t>x</w:t>
            </w:r>
            <w:r w:rsidRPr="005E2783">
              <w:rPr>
                <w:rFonts w:cs="Times New Roman"/>
                <w:sz w:val="24"/>
                <w:szCs w:val="24"/>
              </w:rPr>
              <w:t xml:space="preserve"> 100 %</w:t>
            </w:r>
          </w:p>
          <w:p w:rsidR="00B71882" w:rsidRPr="005E2783" w:rsidRDefault="00BE2E14" w:rsidP="005E2783">
            <w:pPr>
              <w:rPr>
                <w:rFonts w:cs="Times New Roman"/>
                <w:sz w:val="24"/>
                <w:szCs w:val="24"/>
              </w:rPr>
            </w:pPr>
            <w:r w:rsidRPr="005E2783">
              <w:rPr>
                <w:rFonts w:cs="Times New Roman"/>
                <w:sz w:val="24"/>
                <w:szCs w:val="24"/>
              </w:rPr>
              <w:t>= 38.3935</w:t>
            </w:r>
          </w:p>
          <w:p w:rsidR="00B71882" w:rsidRPr="005E2783" w:rsidRDefault="00B71882" w:rsidP="005E2783">
            <w:pPr>
              <w:rPr>
                <w:rFonts w:cs="Times New Roman"/>
                <w:sz w:val="24"/>
                <w:szCs w:val="24"/>
              </w:rPr>
            </w:pPr>
            <w:r w:rsidRPr="005E2783">
              <w:rPr>
                <w:rFonts w:cs="Times New Roman"/>
                <w:sz w:val="24"/>
                <w:szCs w:val="24"/>
              </w:rPr>
              <w:t>= 38.39 %</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 xml:space="preserve">Asset turnover ratio </w:t>
            </w:r>
          </w:p>
        </w:tc>
        <w:tc>
          <w:tcPr>
            <w:tcW w:w="1222" w:type="pct"/>
          </w:tcPr>
          <w:p w:rsidR="00B71882" w:rsidRPr="005E2783" w:rsidRDefault="00B71882" w:rsidP="005E2783">
            <w:pPr>
              <w:rPr>
                <w:rFonts w:cs="Times New Roman"/>
                <w:sz w:val="24"/>
                <w:szCs w:val="24"/>
              </w:rPr>
            </w:pPr>
            <w:r w:rsidRPr="005E2783">
              <w:rPr>
                <w:rFonts w:cs="Times New Roman"/>
                <w:sz w:val="24"/>
                <w:szCs w:val="24"/>
              </w:rPr>
              <w:t xml:space="preserve">Total </w:t>
            </w:r>
            <w:r w:rsidR="004107A2" w:rsidRPr="005E2783">
              <w:rPr>
                <w:rFonts w:cs="Times New Roman"/>
                <w:sz w:val="24"/>
                <w:szCs w:val="24"/>
              </w:rPr>
              <w:t>sales revenues</w:t>
            </w:r>
            <w:r w:rsidRPr="005E2783">
              <w:rPr>
                <w:rFonts w:cs="Times New Roman"/>
                <w:sz w:val="24"/>
                <w:szCs w:val="24"/>
              </w:rPr>
              <w:t xml:space="preserve"> ÷ Assets employed</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501.3</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286.1</w:t>
            </w:r>
            <w:r w:rsidR="00BE2E14" w:rsidRPr="005E2783">
              <w:rPr>
                <w:rFonts w:cs="Times New Roman"/>
                <w:sz w:val="24"/>
                <w:szCs w:val="24"/>
              </w:rPr>
              <w:t xml:space="preserve"> million</w:t>
            </w:r>
          </w:p>
          <w:p w:rsidR="00B71882" w:rsidRPr="005E2783" w:rsidRDefault="00BE2E14" w:rsidP="005E2783">
            <w:pPr>
              <w:rPr>
                <w:rFonts w:cs="Times New Roman"/>
                <w:sz w:val="24"/>
                <w:szCs w:val="24"/>
              </w:rPr>
            </w:pPr>
            <w:r w:rsidRPr="005E2783">
              <w:rPr>
                <w:rFonts w:cs="Times New Roman"/>
                <w:sz w:val="24"/>
                <w:szCs w:val="24"/>
              </w:rPr>
              <w:lastRenderedPageBreak/>
              <w:t>= 0.0450</w:t>
            </w:r>
          </w:p>
          <w:p w:rsidR="00B71882" w:rsidRPr="005E2783" w:rsidRDefault="00B71882" w:rsidP="005E2783">
            <w:pPr>
              <w:rPr>
                <w:rFonts w:cs="Times New Roman"/>
                <w:sz w:val="24"/>
                <w:szCs w:val="24"/>
              </w:rPr>
            </w:pPr>
            <w:r w:rsidRPr="005E2783">
              <w:rPr>
                <w:rFonts w:cs="Times New Roman"/>
                <w:sz w:val="24"/>
                <w:szCs w:val="24"/>
              </w:rPr>
              <w:t>= 0.05</w:t>
            </w:r>
            <w:r w:rsidR="00BE2E14" w:rsidRPr="005E2783">
              <w:rPr>
                <w:rFonts w:cs="Times New Roman"/>
                <w:sz w:val="24"/>
                <w:szCs w:val="24"/>
              </w:rPr>
              <w:t xml:space="preserve"> times</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lastRenderedPageBreak/>
              <w:t xml:space="preserve">= </w:t>
            </w:r>
            <w:r w:rsidR="00F010FB" w:rsidRPr="005E2783">
              <w:rPr>
                <w:rFonts w:cs="Times New Roman"/>
                <w:sz w:val="24"/>
                <w:szCs w:val="24"/>
              </w:rPr>
              <w:t>£</w:t>
            </w:r>
            <w:r w:rsidRPr="005E2783">
              <w:rPr>
                <w:rFonts w:cs="Times New Roman"/>
                <w:sz w:val="24"/>
                <w:szCs w:val="24"/>
              </w:rPr>
              <w:t>468.8</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293.8</w:t>
            </w:r>
            <w:r w:rsidR="00BE2E14" w:rsidRPr="005E2783">
              <w:rPr>
                <w:rFonts w:cs="Times New Roman"/>
                <w:sz w:val="24"/>
                <w:szCs w:val="24"/>
              </w:rPr>
              <w:t xml:space="preserve"> million</w:t>
            </w:r>
          </w:p>
          <w:p w:rsidR="00B71882" w:rsidRPr="005E2783" w:rsidRDefault="00BE2E14" w:rsidP="005E2783">
            <w:pPr>
              <w:rPr>
                <w:rFonts w:cs="Times New Roman"/>
                <w:sz w:val="24"/>
                <w:szCs w:val="24"/>
              </w:rPr>
            </w:pPr>
            <w:r w:rsidRPr="005E2783">
              <w:rPr>
                <w:rFonts w:cs="Times New Roman"/>
                <w:sz w:val="24"/>
                <w:szCs w:val="24"/>
              </w:rPr>
              <w:lastRenderedPageBreak/>
              <w:t>= 0.0622</w:t>
            </w:r>
          </w:p>
          <w:p w:rsidR="00B71882" w:rsidRPr="005E2783" w:rsidRDefault="00B71882" w:rsidP="005E2783">
            <w:pPr>
              <w:rPr>
                <w:rFonts w:cs="Times New Roman"/>
                <w:sz w:val="24"/>
                <w:szCs w:val="24"/>
              </w:rPr>
            </w:pPr>
            <w:r w:rsidRPr="005E2783">
              <w:rPr>
                <w:rFonts w:cs="Times New Roman"/>
                <w:sz w:val="24"/>
                <w:szCs w:val="24"/>
              </w:rPr>
              <w:t>= 0.06</w:t>
            </w:r>
            <w:r w:rsidR="00BE2E14" w:rsidRPr="005E2783">
              <w:rPr>
                <w:rFonts w:cs="Times New Roman"/>
                <w:sz w:val="24"/>
                <w:szCs w:val="24"/>
              </w:rPr>
              <w:t xml:space="preserve"> times</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lastRenderedPageBreak/>
              <w:t>Stock holding period</w:t>
            </w:r>
            <w:r w:rsidR="00C510CE" w:rsidRPr="005E2783">
              <w:rPr>
                <w:rFonts w:cs="Times New Roman"/>
                <w:sz w:val="24"/>
                <w:szCs w:val="24"/>
              </w:rPr>
              <w:t xml:space="preserve"> (inventory turnover period)</w:t>
            </w:r>
          </w:p>
        </w:tc>
        <w:tc>
          <w:tcPr>
            <w:tcW w:w="1222" w:type="pct"/>
          </w:tcPr>
          <w:p w:rsidR="00B71882" w:rsidRPr="005E2783" w:rsidRDefault="00B71882" w:rsidP="005E2783">
            <w:pPr>
              <w:rPr>
                <w:rFonts w:cs="Times New Roman"/>
                <w:sz w:val="24"/>
                <w:szCs w:val="24"/>
              </w:rPr>
            </w:pPr>
            <w:r w:rsidRPr="005E2783">
              <w:rPr>
                <w:rFonts w:cs="Times New Roman"/>
                <w:sz w:val="24"/>
                <w:szCs w:val="24"/>
              </w:rPr>
              <w:t xml:space="preserve">Total </w:t>
            </w:r>
            <w:r w:rsidR="004107A2" w:rsidRPr="005E2783">
              <w:rPr>
                <w:rFonts w:cs="Times New Roman"/>
                <w:sz w:val="24"/>
                <w:szCs w:val="24"/>
              </w:rPr>
              <w:t>average stock</w:t>
            </w:r>
            <w:r w:rsidRPr="005E2783">
              <w:rPr>
                <w:rFonts w:cs="Times New Roman"/>
                <w:sz w:val="24"/>
                <w:szCs w:val="24"/>
              </w:rPr>
              <w:t xml:space="preserve"> ÷ Cost of </w:t>
            </w:r>
            <w:r w:rsidR="004107A2" w:rsidRPr="005E2783">
              <w:rPr>
                <w:rFonts w:cs="Times New Roman"/>
                <w:sz w:val="24"/>
                <w:szCs w:val="24"/>
              </w:rPr>
              <w:t>sales</w:t>
            </w:r>
            <w:r w:rsidRPr="005E2783">
              <w:rPr>
                <w:rFonts w:cs="Times New Roman"/>
                <w:sz w:val="24"/>
                <w:szCs w:val="24"/>
              </w:rPr>
              <w:t xml:space="preserve"> </w:t>
            </w:r>
            <w:r w:rsidR="00623191" w:rsidRPr="005E2783">
              <w:rPr>
                <w:rFonts w:cs="Times New Roman"/>
                <w:sz w:val="24"/>
                <w:szCs w:val="24"/>
              </w:rPr>
              <w:t>x</w:t>
            </w:r>
            <w:r w:rsidRPr="005E2783">
              <w:rPr>
                <w:rFonts w:cs="Times New Roman"/>
                <w:sz w:val="24"/>
                <w:szCs w:val="24"/>
              </w:rPr>
              <w:t xml:space="preserve"> 365 days</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38.8</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309.5</w:t>
            </w:r>
            <w:r w:rsidR="00BE2E14" w:rsidRPr="005E2783">
              <w:rPr>
                <w:rFonts w:cs="Times New Roman"/>
                <w:sz w:val="24"/>
                <w:szCs w:val="24"/>
              </w:rPr>
              <w:t xml:space="preserve"> million</w:t>
            </w:r>
            <w:r w:rsidRPr="005E2783">
              <w:rPr>
                <w:rFonts w:cs="Times New Roman"/>
                <w:sz w:val="24"/>
                <w:szCs w:val="24"/>
              </w:rPr>
              <w:t xml:space="preserve"> </w:t>
            </w:r>
            <w:r w:rsidR="00623191" w:rsidRPr="005E2783">
              <w:rPr>
                <w:rFonts w:cs="Times New Roman"/>
                <w:sz w:val="24"/>
                <w:szCs w:val="24"/>
              </w:rPr>
              <w:t>x</w:t>
            </w:r>
            <w:r w:rsidRPr="005E2783">
              <w:rPr>
                <w:rFonts w:cs="Times New Roman"/>
                <w:sz w:val="24"/>
                <w:szCs w:val="24"/>
              </w:rPr>
              <w:t xml:space="preserve"> 365 days</w:t>
            </w:r>
          </w:p>
          <w:p w:rsidR="00B71882" w:rsidRPr="005E2783" w:rsidRDefault="00BE2E14" w:rsidP="005E2783">
            <w:pPr>
              <w:rPr>
                <w:rFonts w:cs="Times New Roman"/>
                <w:sz w:val="24"/>
                <w:szCs w:val="24"/>
              </w:rPr>
            </w:pPr>
            <w:r w:rsidRPr="005E2783">
              <w:rPr>
                <w:rFonts w:cs="Times New Roman"/>
                <w:sz w:val="24"/>
                <w:szCs w:val="24"/>
              </w:rPr>
              <w:t>= 45.7576</w:t>
            </w:r>
          </w:p>
          <w:p w:rsidR="00B71882" w:rsidRPr="005E2783" w:rsidRDefault="00B71882" w:rsidP="005E2783">
            <w:pPr>
              <w:rPr>
                <w:rFonts w:cs="Times New Roman"/>
                <w:sz w:val="24"/>
                <w:szCs w:val="24"/>
              </w:rPr>
            </w:pPr>
            <w:r w:rsidRPr="005E2783">
              <w:rPr>
                <w:rFonts w:cs="Times New Roman"/>
                <w:sz w:val="24"/>
                <w:szCs w:val="24"/>
              </w:rPr>
              <w:t>= 45.76 days</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 xml:space="preserve">41.1 </w:t>
            </w:r>
            <w:r w:rsidR="00BE2E14" w:rsidRPr="005E2783">
              <w:rPr>
                <w:rFonts w:cs="Times New Roman"/>
                <w:sz w:val="24"/>
                <w:szCs w:val="24"/>
              </w:rPr>
              <w:t xml:space="preserve">million </w:t>
            </w: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 xml:space="preserve">299.9 </w:t>
            </w:r>
            <w:r w:rsidR="00BE2E14" w:rsidRPr="005E2783">
              <w:rPr>
                <w:rFonts w:cs="Times New Roman"/>
                <w:sz w:val="24"/>
                <w:szCs w:val="24"/>
              </w:rPr>
              <w:t xml:space="preserve">million </w:t>
            </w:r>
            <w:r w:rsidR="00623191" w:rsidRPr="005E2783">
              <w:rPr>
                <w:rFonts w:cs="Times New Roman"/>
                <w:sz w:val="24"/>
                <w:szCs w:val="24"/>
              </w:rPr>
              <w:t>x</w:t>
            </w:r>
            <w:r w:rsidRPr="005E2783">
              <w:rPr>
                <w:rFonts w:cs="Times New Roman"/>
                <w:sz w:val="24"/>
                <w:szCs w:val="24"/>
              </w:rPr>
              <w:t xml:space="preserve"> 365 days</w:t>
            </w:r>
          </w:p>
          <w:p w:rsidR="00B71882" w:rsidRPr="005E2783" w:rsidRDefault="00BE2E14" w:rsidP="005E2783">
            <w:pPr>
              <w:rPr>
                <w:rFonts w:cs="Times New Roman"/>
                <w:sz w:val="24"/>
                <w:szCs w:val="24"/>
              </w:rPr>
            </w:pPr>
            <w:r w:rsidRPr="005E2783">
              <w:rPr>
                <w:rFonts w:cs="Times New Roman"/>
                <w:sz w:val="24"/>
                <w:szCs w:val="24"/>
              </w:rPr>
              <w:t>= 50.0216</w:t>
            </w:r>
          </w:p>
          <w:p w:rsidR="00B71882" w:rsidRPr="005E2783" w:rsidRDefault="00B71882" w:rsidP="005E2783">
            <w:pPr>
              <w:rPr>
                <w:rFonts w:cs="Times New Roman"/>
                <w:sz w:val="24"/>
                <w:szCs w:val="24"/>
              </w:rPr>
            </w:pPr>
            <w:r w:rsidRPr="005E2783">
              <w:rPr>
                <w:rFonts w:cs="Times New Roman"/>
                <w:sz w:val="24"/>
                <w:szCs w:val="24"/>
              </w:rPr>
              <w:t>= 50.02 days</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Debtors</w:t>
            </w:r>
            <w:r w:rsidR="00C510CE" w:rsidRPr="005E2783">
              <w:rPr>
                <w:rFonts w:cs="Times New Roman"/>
                <w:sz w:val="24"/>
                <w:szCs w:val="24"/>
              </w:rPr>
              <w:t>’</w:t>
            </w:r>
            <w:r w:rsidRPr="005E2783">
              <w:rPr>
                <w:rFonts w:cs="Times New Roman"/>
                <w:sz w:val="24"/>
                <w:szCs w:val="24"/>
              </w:rPr>
              <w:t xml:space="preserve"> collection period</w:t>
            </w:r>
          </w:p>
        </w:tc>
        <w:tc>
          <w:tcPr>
            <w:tcW w:w="1222" w:type="pct"/>
          </w:tcPr>
          <w:p w:rsidR="00B71882" w:rsidRPr="005E2783" w:rsidRDefault="00B71882" w:rsidP="005E2783">
            <w:pPr>
              <w:rPr>
                <w:rFonts w:cs="Times New Roman"/>
                <w:sz w:val="24"/>
                <w:szCs w:val="24"/>
              </w:rPr>
            </w:pPr>
            <w:r w:rsidRPr="005E2783">
              <w:rPr>
                <w:rFonts w:cs="Times New Roman"/>
                <w:sz w:val="24"/>
                <w:szCs w:val="24"/>
              </w:rPr>
              <w:t>Accounts receivable</w:t>
            </w:r>
            <w:r w:rsidR="0084469C" w:rsidRPr="005E2783">
              <w:rPr>
                <w:rFonts w:cs="Times New Roman"/>
                <w:sz w:val="24"/>
                <w:szCs w:val="24"/>
              </w:rPr>
              <w:t xml:space="preserve"> (debtors) ÷ Credit sales</w:t>
            </w:r>
            <w:r w:rsidRPr="005E2783">
              <w:rPr>
                <w:rFonts w:cs="Times New Roman"/>
                <w:sz w:val="24"/>
                <w:szCs w:val="24"/>
              </w:rPr>
              <w:t xml:space="preserve"> </w:t>
            </w:r>
            <w:r w:rsidR="00623191" w:rsidRPr="005E2783">
              <w:rPr>
                <w:rFonts w:cs="Times New Roman"/>
                <w:sz w:val="24"/>
                <w:szCs w:val="24"/>
              </w:rPr>
              <w:t>x</w:t>
            </w:r>
            <w:r w:rsidRPr="005E2783">
              <w:rPr>
                <w:rFonts w:cs="Times New Roman"/>
                <w:sz w:val="24"/>
                <w:szCs w:val="24"/>
              </w:rPr>
              <w:t xml:space="preserve"> 365 days</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114.9</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 xml:space="preserve">501.3 </w:t>
            </w:r>
            <w:r w:rsidR="00BE2E14" w:rsidRPr="005E2783">
              <w:rPr>
                <w:rFonts w:cs="Times New Roman"/>
                <w:sz w:val="24"/>
                <w:szCs w:val="24"/>
              </w:rPr>
              <w:t xml:space="preserve">million </w:t>
            </w:r>
            <w:r w:rsidR="00623191" w:rsidRPr="005E2783">
              <w:rPr>
                <w:rFonts w:cs="Times New Roman"/>
                <w:sz w:val="24"/>
                <w:szCs w:val="24"/>
              </w:rPr>
              <w:t>x</w:t>
            </w:r>
            <w:r w:rsidRPr="005E2783">
              <w:rPr>
                <w:rFonts w:cs="Times New Roman"/>
                <w:sz w:val="24"/>
                <w:szCs w:val="24"/>
              </w:rPr>
              <w:t xml:space="preserve"> 365 days</w:t>
            </w:r>
          </w:p>
          <w:p w:rsidR="00B71882" w:rsidRPr="005E2783" w:rsidRDefault="00B71882" w:rsidP="005E2783">
            <w:pPr>
              <w:rPr>
                <w:rFonts w:cs="Times New Roman"/>
                <w:sz w:val="24"/>
                <w:szCs w:val="24"/>
              </w:rPr>
            </w:pPr>
            <w:r w:rsidRPr="005E2783">
              <w:rPr>
                <w:rFonts w:cs="Times New Roman"/>
                <w:sz w:val="24"/>
                <w:szCs w:val="24"/>
              </w:rPr>
              <w:t>= 83.659</w:t>
            </w:r>
            <w:r w:rsidR="00BE2E14" w:rsidRPr="005E2783">
              <w:rPr>
                <w:rFonts w:cs="Times New Roman"/>
                <w:sz w:val="24"/>
                <w:szCs w:val="24"/>
              </w:rPr>
              <w:t>4</w:t>
            </w:r>
          </w:p>
          <w:p w:rsidR="00B71882" w:rsidRPr="005E2783" w:rsidRDefault="00B71882" w:rsidP="005E2783">
            <w:pPr>
              <w:rPr>
                <w:rFonts w:cs="Times New Roman"/>
                <w:sz w:val="24"/>
                <w:szCs w:val="24"/>
              </w:rPr>
            </w:pPr>
            <w:r w:rsidRPr="005E2783">
              <w:rPr>
                <w:rFonts w:cs="Times New Roman"/>
                <w:sz w:val="24"/>
                <w:szCs w:val="24"/>
              </w:rPr>
              <w:t>= 83.66 days</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114.7</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468.8</w:t>
            </w:r>
            <w:r w:rsidR="00BE2E14" w:rsidRPr="005E2783">
              <w:rPr>
                <w:rFonts w:cs="Times New Roman"/>
                <w:sz w:val="24"/>
                <w:szCs w:val="24"/>
              </w:rPr>
              <w:t xml:space="preserve"> million</w:t>
            </w:r>
            <w:r w:rsidRPr="005E2783">
              <w:rPr>
                <w:rFonts w:cs="Times New Roman"/>
                <w:sz w:val="24"/>
                <w:szCs w:val="24"/>
              </w:rPr>
              <w:t xml:space="preserve"> </w:t>
            </w:r>
            <w:r w:rsidR="00623191" w:rsidRPr="005E2783">
              <w:rPr>
                <w:rFonts w:cs="Times New Roman"/>
                <w:sz w:val="24"/>
                <w:szCs w:val="24"/>
              </w:rPr>
              <w:t>x</w:t>
            </w:r>
            <w:r w:rsidRPr="005E2783">
              <w:rPr>
                <w:rFonts w:cs="Times New Roman"/>
                <w:sz w:val="24"/>
                <w:szCs w:val="24"/>
              </w:rPr>
              <w:t xml:space="preserve"> 365 days</w:t>
            </w:r>
          </w:p>
          <w:p w:rsidR="00B71882" w:rsidRPr="005E2783" w:rsidRDefault="00BE2E14" w:rsidP="005E2783">
            <w:pPr>
              <w:rPr>
                <w:rFonts w:cs="Times New Roman"/>
                <w:sz w:val="24"/>
                <w:szCs w:val="24"/>
              </w:rPr>
            </w:pPr>
            <w:r w:rsidRPr="005E2783">
              <w:rPr>
                <w:rFonts w:cs="Times New Roman"/>
                <w:sz w:val="24"/>
                <w:szCs w:val="24"/>
              </w:rPr>
              <w:t>= 86.0014</w:t>
            </w:r>
          </w:p>
          <w:p w:rsidR="00B71882" w:rsidRPr="005E2783" w:rsidRDefault="00B71882" w:rsidP="005E2783">
            <w:pPr>
              <w:rPr>
                <w:rFonts w:cs="Times New Roman"/>
                <w:sz w:val="24"/>
                <w:szCs w:val="24"/>
              </w:rPr>
            </w:pPr>
            <w:r w:rsidRPr="005E2783">
              <w:rPr>
                <w:rFonts w:cs="Times New Roman"/>
                <w:sz w:val="24"/>
                <w:szCs w:val="24"/>
              </w:rPr>
              <w:t>= 86 days</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Current  ratio</w:t>
            </w:r>
          </w:p>
        </w:tc>
        <w:tc>
          <w:tcPr>
            <w:tcW w:w="1222" w:type="pct"/>
          </w:tcPr>
          <w:p w:rsidR="00B71882" w:rsidRPr="005E2783" w:rsidRDefault="0084469C" w:rsidP="005E2783">
            <w:pPr>
              <w:rPr>
                <w:rFonts w:cs="Times New Roman"/>
                <w:sz w:val="24"/>
                <w:szCs w:val="24"/>
              </w:rPr>
            </w:pPr>
            <w:r w:rsidRPr="005E2783">
              <w:rPr>
                <w:rFonts w:cs="Times New Roman"/>
                <w:sz w:val="24"/>
                <w:szCs w:val="24"/>
              </w:rPr>
              <w:t>Current asset</w:t>
            </w:r>
            <w:r w:rsidR="00B71882" w:rsidRPr="005E2783">
              <w:rPr>
                <w:rFonts w:cs="Times New Roman"/>
                <w:sz w:val="24"/>
                <w:szCs w:val="24"/>
              </w:rPr>
              <w:t xml:space="preserve"> ÷ Current </w:t>
            </w:r>
            <w:r w:rsidRPr="005E2783">
              <w:rPr>
                <w:rFonts w:cs="Times New Roman"/>
                <w:sz w:val="24"/>
                <w:szCs w:val="24"/>
              </w:rPr>
              <w:t>liability</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153.9</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151</w:t>
            </w:r>
            <w:r w:rsidR="00BE2E14" w:rsidRPr="005E2783">
              <w:rPr>
                <w:rFonts w:cs="Times New Roman"/>
                <w:sz w:val="24"/>
                <w:szCs w:val="24"/>
              </w:rPr>
              <w:t xml:space="preserve"> million</w:t>
            </w:r>
          </w:p>
          <w:p w:rsidR="00B71882" w:rsidRPr="005E2783" w:rsidRDefault="00B71882" w:rsidP="005E2783">
            <w:pPr>
              <w:rPr>
                <w:rFonts w:cs="Times New Roman"/>
                <w:sz w:val="24"/>
                <w:szCs w:val="24"/>
              </w:rPr>
            </w:pPr>
            <w:r w:rsidRPr="005E2783">
              <w:rPr>
                <w:rFonts w:cs="Times New Roman"/>
                <w:sz w:val="24"/>
                <w:szCs w:val="24"/>
              </w:rPr>
              <w:t>= 1.02</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156.5</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148.4</w:t>
            </w:r>
            <w:r w:rsidR="00BE2E14" w:rsidRPr="005E2783">
              <w:rPr>
                <w:rFonts w:cs="Times New Roman"/>
                <w:sz w:val="24"/>
                <w:szCs w:val="24"/>
              </w:rPr>
              <w:t xml:space="preserve"> million</w:t>
            </w:r>
          </w:p>
          <w:p w:rsidR="00B71882" w:rsidRPr="005E2783" w:rsidRDefault="00B71882" w:rsidP="005E2783">
            <w:pPr>
              <w:rPr>
                <w:rFonts w:cs="Times New Roman"/>
                <w:sz w:val="24"/>
                <w:szCs w:val="24"/>
              </w:rPr>
            </w:pPr>
            <w:r w:rsidRPr="005E2783">
              <w:rPr>
                <w:rFonts w:cs="Times New Roman"/>
                <w:sz w:val="24"/>
                <w:szCs w:val="24"/>
              </w:rPr>
              <w:t>= 1.05</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 xml:space="preserve">Gearing </w:t>
            </w:r>
            <w:r w:rsidR="00C510CE" w:rsidRPr="005E2783">
              <w:rPr>
                <w:rFonts w:cs="Times New Roman"/>
                <w:sz w:val="24"/>
                <w:szCs w:val="24"/>
              </w:rPr>
              <w:t>ratio</w:t>
            </w:r>
          </w:p>
        </w:tc>
        <w:tc>
          <w:tcPr>
            <w:tcW w:w="1222" w:type="pct"/>
          </w:tcPr>
          <w:p w:rsidR="00B71882" w:rsidRPr="005E2783" w:rsidRDefault="00B71882" w:rsidP="005E2783">
            <w:pPr>
              <w:rPr>
                <w:rFonts w:cs="Times New Roman"/>
                <w:sz w:val="24"/>
                <w:szCs w:val="24"/>
              </w:rPr>
            </w:pPr>
            <w:r w:rsidRPr="005E2783">
              <w:rPr>
                <w:rFonts w:cs="Times New Roman"/>
                <w:sz w:val="24"/>
                <w:szCs w:val="24"/>
              </w:rPr>
              <w:t xml:space="preserve">Total </w:t>
            </w:r>
            <w:r w:rsidR="0084469C" w:rsidRPr="005E2783">
              <w:rPr>
                <w:rFonts w:cs="Times New Roman"/>
                <w:sz w:val="24"/>
                <w:szCs w:val="24"/>
              </w:rPr>
              <w:t>liability</w:t>
            </w:r>
            <w:r w:rsidRPr="005E2783">
              <w:rPr>
                <w:rFonts w:cs="Times New Roman"/>
                <w:sz w:val="24"/>
                <w:szCs w:val="24"/>
              </w:rPr>
              <w:t xml:space="preserve"> ÷ Total </w:t>
            </w:r>
            <w:r w:rsidR="0084469C" w:rsidRPr="005E2783">
              <w:rPr>
                <w:rFonts w:cs="Times New Roman"/>
                <w:sz w:val="24"/>
                <w:szCs w:val="24"/>
              </w:rPr>
              <w:t>liability</w:t>
            </w:r>
            <w:r w:rsidRPr="005E2783">
              <w:rPr>
                <w:rFonts w:cs="Times New Roman"/>
                <w:sz w:val="24"/>
                <w:szCs w:val="24"/>
              </w:rPr>
              <w:t xml:space="preserve"> + Total equity</w:t>
            </w:r>
            <w:r w:rsidR="0084469C" w:rsidRPr="005E2783">
              <w:rPr>
                <w:rFonts w:cs="Times New Roman"/>
                <w:sz w:val="24"/>
                <w:szCs w:val="24"/>
              </w:rPr>
              <w:t xml:space="preserve"> capital</w:t>
            </w:r>
            <w:r w:rsidRPr="005E2783">
              <w:rPr>
                <w:rFonts w:cs="Times New Roman"/>
                <w:sz w:val="24"/>
                <w:szCs w:val="24"/>
              </w:rPr>
              <w:t xml:space="preserve"> </w:t>
            </w:r>
            <w:r w:rsidR="00623191" w:rsidRPr="005E2783">
              <w:rPr>
                <w:rFonts w:cs="Times New Roman"/>
                <w:sz w:val="24"/>
                <w:szCs w:val="24"/>
              </w:rPr>
              <w:t>x</w:t>
            </w:r>
            <w:r w:rsidRPr="005E2783">
              <w:rPr>
                <w:rFonts w:cs="Times New Roman"/>
                <w:sz w:val="24"/>
                <w:szCs w:val="24"/>
              </w:rPr>
              <w:t xml:space="preserve"> 100 %</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192.9</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192.9</w:t>
            </w:r>
            <w:r w:rsidR="00BE2E14" w:rsidRPr="005E2783">
              <w:rPr>
                <w:rFonts w:cs="Times New Roman"/>
                <w:sz w:val="24"/>
                <w:szCs w:val="24"/>
              </w:rPr>
              <w:t xml:space="preserve"> million</w:t>
            </w:r>
            <w:r w:rsidRPr="005E2783">
              <w:rPr>
                <w:rFonts w:cs="Times New Roman"/>
                <w:sz w:val="24"/>
                <w:szCs w:val="24"/>
              </w:rPr>
              <w:t xml:space="preserve"> + </w:t>
            </w:r>
          </w:p>
          <w:p w:rsidR="00B71882" w:rsidRPr="005E2783" w:rsidRDefault="00F010FB" w:rsidP="005E2783">
            <w:pPr>
              <w:rPr>
                <w:rFonts w:cs="Times New Roman"/>
                <w:sz w:val="24"/>
                <w:szCs w:val="24"/>
              </w:rPr>
            </w:pPr>
            <w:r w:rsidRPr="005E2783">
              <w:rPr>
                <w:rFonts w:cs="Times New Roman"/>
                <w:sz w:val="24"/>
                <w:szCs w:val="24"/>
              </w:rPr>
              <w:t>£</w:t>
            </w:r>
            <w:r w:rsidR="00B71882" w:rsidRPr="005E2783">
              <w:rPr>
                <w:rFonts w:cs="Times New Roman"/>
                <w:sz w:val="24"/>
                <w:szCs w:val="24"/>
              </w:rPr>
              <w:t>93.2</w:t>
            </w:r>
            <w:r w:rsidR="00BE2E14" w:rsidRPr="005E2783">
              <w:rPr>
                <w:rFonts w:cs="Times New Roman"/>
                <w:sz w:val="24"/>
                <w:szCs w:val="24"/>
              </w:rPr>
              <w:t xml:space="preserve"> million</w:t>
            </w:r>
            <w:r w:rsidR="00B71882" w:rsidRPr="005E2783">
              <w:rPr>
                <w:rFonts w:cs="Times New Roman"/>
                <w:sz w:val="24"/>
                <w:szCs w:val="24"/>
              </w:rPr>
              <w:t xml:space="preserve"> </w:t>
            </w:r>
            <w:r w:rsidR="00623191" w:rsidRPr="005E2783">
              <w:rPr>
                <w:rFonts w:cs="Times New Roman"/>
                <w:sz w:val="24"/>
                <w:szCs w:val="24"/>
              </w:rPr>
              <w:t>x</w:t>
            </w:r>
            <w:r w:rsidR="00B71882" w:rsidRPr="005E2783">
              <w:rPr>
                <w:rFonts w:cs="Times New Roman"/>
                <w:sz w:val="24"/>
                <w:szCs w:val="24"/>
              </w:rPr>
              <w:t xml:space="preserve"> 100 %</w:t>
            </w:r>
          </w:p>
          <w:p w:rsidR="00B71882" w:rsidRPr="005E2783" w:rsidRDefault="00B71882" w:rsidP="005E2783">
            <w:pPr>
              <w:rPr>
                <w:rFonts w:cs="Times New Roman"/>
                <w:sz w:val="24"/>
                <w:szCs w:val="24"/>
              </w:rPr>
            </w:pPr>
            <w:r w:rsidRPr="005E2783">
              <w:rPr>
                <w:rFonts w:cs="Times New Roman"/>
                <w:sz w:val="24"/>
                <w:szCs w:val="24"/>
              </w:rPr>
              <w:t>=</w:t>
            </w:r>
            <w:r w:rsidR="00BE2E14" w:rsidRPr="005E2783">
              <w:rPr>
                <w:rFonts w:cs="Times New Roman"/>
                <w:sz w:val="24"/>
                <w:szCs w:val="24"/>
              </w:rPr>
              <w:t xml:space="preserve"> 67.4239</w:t>
            </w:r>
          </w:p>
          <w:p w:rsidR="00B71882" w:rsidRPr="005E2783" w:rsidRDefault="00B71882" w:rsidP="005E2783">
            <w:pPr>
              <w:rPr>
                <w:rFonts w:cs="Times New Roman"/>
                <w:sz w:val="24"/>
                <w:szCs w:val="24"/>
              </w:rPr>
            </w:pPr>
            <w:r w:rsidRPr="005E2783">
              <w:rPr>
                <w:rFonts w:cs="Times New Roman"/>
                <w:sz w:val="24"/>
                <w:szCs w:val="24"/>
              </w:rPr>
              <w:t>= 67.42</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213.5</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213.5</w:t>
            </w:r>
            <w:r w:rsidR="00BE2E14" w:rsidRPr="005E2783">
              <w:rPr>
                <w:rFonts w:cs="Times New Roman"/>
                <w:sz w:val="24"/>
                <w:szCs w:val="24"/>
              </w:rPr>
              <w:t xml:space="preserve"> million</w:t>
            </w:r>
            <w:r w:rsidRPr="005E2783">
              <w:rPr>
                <w:rFonts w:cs="Times New Roman"/>
                <w:sz w:val="24"/>
                <w:szCs w:val="24"/>
              </w:rPr>
              <w:t xml:space="preserve"> + </w:t>
            </w:r>
          </w:p>
          <w:p w:rsidR="00B71882" w:rsidRPr="005E2783" w:rsidRDefault="00F010FB" w:rsidP="005E2783">
            <w:pPr>
              <w:rPr>
                <w:rFonts w:cs="Times New Roman"/>
                <w:sz w:val="24"/>
                <w:szCs w:val="24"/>
              </w:rPr>
            </w:pPr>
            <w:r w:rsidRPr="005E2783">
              <w:rPr>
                <w:rFonts w:cs="Times New Roman"/>
                <w:sz w:val="24"/>
                <w:szCs w:val="24"/>
              </w:rPr>
              <w:t>£</w:t>
            </w:r>
            <w:r w:rsidR="00B71882" w:rsidRPr="005E2783">
              <w:rPr>
                <w:rFonts w:cs="Times New Roman"/>
                <w:sz w:val="24"/>
                <w:szCs w:val="24"/>
              </w:rPr>
              <w:t>80.3</w:t>
            </w:r>
            <w:r w:rsidR="00BE2E14" w:rsidRPr="005E2783">
              <w:rPr>
                <w:rFonts w:cs="Times New Roman"/>
                <w:sz w:val="24"/>
                <w:szCs w:val="24"/>
              </w:rPr>
              <w:t xml:space="preserve"> million</w:t>
            </w:r>
            <w:r w:rsidR="00B71882" w:rsidRPr="005E2783">
              <w:rPr>
                <w:rFonts w:cs="Times New Roman"/>
                <w:sz w:val="24"/>
                <w:szCs w:val="24"/>
              </w:rPr>
              <w:t xml:space="preserve"> </w:t>
            </w:r>
            <w:r w:rsidR="00623191" w:rsidRPr="005E2783">
              <w:rPr>
                <w:rFonts w:cs="Times New Roman"/>
                <w:sz w:val="24"/>
                <w:szCs w:val="24"/>
              </w:rPr>
              <w:t>x</w:t>
            </w:r>
            <w:r w:rsidR="00B71882" w:rsidRPr="005E2783">
              <w:rPr>
                <w:rFonts w:cs="Times New Roman"/>
                <w:sz w:val="24"/>
                <w:szCs w:val="24"/>
              </w:rPr>
              <w:t xml:space="preserve"> 100 %</w:t>
            </w:r>
          </w:p>
          <w:p w:rsidR="00B71882" w:rsidRPr="005E2783" w:rsidRDefault="00BE2E14" w:rsidP="005E2783">
            <w:pPr>
              <w:rPr>
                <w:rFonts w:cs="Times New Roman"/>
                <w:sz w:val="24"/>
                <w:szCs w:val="24"/>
              </w:rPr>
            </w:pPr>
            <w:r w:rsidRPr="005E2783">
              <w:rPr>
                <w:rFonts w:cs="Times New Roman"/>
                <w:sz w:val="24"/>
                <w:szCs w:val="24"/>
              </w:rPr>
              <w:t>= 72.6684</w:t>
            </w:r>
          </w:p>
          <w:p w:rsidR="00B71882" w:rsidRPr="005E2783" w:rsidRDefault="00B71882" w:rsidP="005E2783">
            <w:pPr>
              <w:rPr>
                <w:rFonts w:cs="Times New Roman"/>
                <w:sz w:val="24"/>
                <w:szCs w:val="24"/>
              </w:rPr>
            </w:pPr>
            <w:r w:rsidRPr="005E2783">
              <w:rPr>
                <w:rFonts w:cs="Times New Roman"/>
                <w:sz w:val="24"/>
                <w:szCs w:val="24"/>
              </w:rPr>
              <w:t>= 72.67</w:t>
            </w:r>
          </w:p>
        </w:tc>
      </w:tr>
      <w:tr w:rsidR="00B71882" w:rsidRPr="005E2783" w:rsidTr="00F010FB">
        <w:trPr>
          <w:trHeight w:val="315"/>
        </w:trPr>
        <w:tc>
          <w:tcPr>
            <w:tcW w:w="1231" w:type="pct"/>
            <w:noWrap/>
            <w:hideMark/>
          </w:tcPr>
          <w:p w:rsidR="00B71882" w:rsidRPr="005E2783" w:rsidRDefault="00B71882" w:rsidP="005E2783">
            <w:pPr>
              <w:pStyle w:val="ListParagraph"/>
              <w:numPr>
                <w:ilvl w:val="0"/>
                <w:numId w:val="2"/>
              </w:numPr>
              <w:rPr>
                <w:rFonts w:cs="Times New Roman"/>
                <w:sz w:val="24"/>
                <w:szCs w:val="24"/>
              </w:rPr>
            </w:pPr>
            <w:r w:rsidRPr="005E2783">
              <w:rPr>
                <w:rFonts w:cs="Times New Roman"/>
                <w:sz w:val="24"/>
                <w:szCs w:val="24"/>
              </w:rPr>
              <w:t>Interest cover</w:t>
            </w:r>
            <w:r w:rsidR="00C510CE" w:rsidRPr="005E2783">
              <w:rPr>
                <w:rFonts w:cs="Times New Roman"/>
                <w:sz w:val="24"/>
                <w:szCs w:val="24"/>
              </w:rPr>
              <w:t xml:space="preserve"> ratio</w:t>
            </w:r>
            <w:r w:rsidRPr="005E2783">
              <w:rPr>
                <w:rFonts w:cs="Times New Roman"/>
                <w:sz w:val="24"/>
                <w:szCs w:val="24"/>
              </w:rPr>
              <w:t xml:space="preserve"> </w:t>
            </w:r>
          </w:p>
        </w:tc>
        <w:tc>
          <w:tcPr>
            <w:tcW w:w="1222" w:type="pct"/>
          </w:tcPr>
          <w:p w:rsidR="00B71882" w:rsidRPr="005E2783" w:rsidRDefault="00B71882" w:rsidP="005E2783">
            <w:pPr>
              <w:rPr>
                <w:rFonts w:cs="Times New Roman"/>
                <w:sz w:val="24"/>
                <w:szCs w:val="24"/>
              </w:rPr>
            </w:pPr>
            <w:r w:rsidRPr="005E2783">
              <w:rPr>
                <w:rFonts w:cs="Times New Roman"/>
                <w:sz w:val="24"/>
                <w:szCs w:val="24"/>
              </w:rPr>
              <w:t xml:space="preserve">Earnings before interest (EBIT) ÷ Interest </w:t>
            </w:r>
            <w:r w:rsidR="0084469C" w:rsidRPr="005E2783">
              <w:rPr>
                <w:rFonts w:cs="Times New Roman"/>
                <w:sz w:val="24"/>
                <w:szCs w:val="24"/>
              </w:rPr>
              <w:t>expenses</w:t>
            </w:r>
          </w:p>
        </w:tc>
        <w:tc>
          <w:tcPr>
            <w:tcW w:w="1269"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23</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0.2</w:t>
            </w:r>
            <w:r w:rsidR="00BE2E14" w:rsidRPr="005E2783">
              <w:rPr>
                <w:rFonts w:cs="Times New Roman"/>
                <w:sz w:val="24"/>
                <w:szCs w:val="24"/>
              </w:rPr>
              <w:t xml:space="preserve"> million</w:t>
            </w:r>
          </w:p>
          <w:p w:rsidR="00B71882" w:rsidRPr="005E2783" w:rsidRDefault="00B71882" w:rsidP="005E2783">
            <w:pPr>
              <w:rPr>
                <w:rFonts w:cs="Times New Roman"/>
                <w:sz w:val="24"/>
                <w:szCs w:val="24"/>
              </w:rPr>
            </w:pPr>
            <w:r w:rsidRPr="005E2783">
              <w:rPr>
                <w:rFonts w:cs="Times New Roman"/>
                <w:sz w:val="24"/>
                <w:szCs w:val="24"/>
              </w:rPr>
              <w:t>= 115 times</w:t>
            </w:r>
          </w:p>
        </w:tc>
        <w:tc>
          <w:tcPr>
            <w:tcW w:w="1278" w:type="pct"/>
            <w:noWrap/>
            <w:hideMark/>
          </w:tcPr>
          <w:p w:rsidR="00B71882" w:rsidRPr="005E2783" w:rsidRDefault="00B71882" w:rsidP="005E2783">
            <w:pPr>
              <w:rPr>
                <w:rFonts w:cs="Times New Roman"/>
                <w:sz w:val="24"/>
                <w:szCs w:val="24"/>
              </w:rPr>
            </w:pPr>
            <w:r w:rsidRPr="005E2783">
              <w:rPr>
                <w:rFonts w:cs="Times New Roman"/>
                <w:sz w:val="24"/>
                <w:szCs w:val="24"/>
              </w:rPr>
              <w:t xml:space="preserve">= </w:t>
            </w:r>
            <w:r w:rsidR="00F010FB" w:rsidRPr="005E2783">
              <w:rPr>
                <w:rFonts w:cs="Times New Roman"/>
                <w:sz w:val="24"/>
                <w:szCs w:val="24"/>
              </w:rPr>
              <w:t>£</w:t>
            </w:r>
            <w:r w:rsidRPr="005E2783">
              <w:rPr>
                <w:rFonts w:cs="Times New Roman"/>
                <w:sz w:val="24"/>
                <w:szCs w:val="24"/>
              </w:rPr>
              <w:t>29.7</w:t>
            </w:r>
            <w:r w:rsidR="00BE2E14" w:rsidRPr="005E2783">
              <w:rPr>
                <w:rFonts w:cs="Times New Roman"/>
                <w:sz w:val="24"/>
                <w:szCs w:val="24"/>
              </w:rPr>
              <w:t xml:space="preserve"> million</w:t>
            </w:r>
            <w:r w:rsidRPr="005E2783">
              <w:rPr>
                <w:rFonts w:cs="Times New Roman"/>
                <w:sz w:val="24"/>
                <w:szCs w:val="24"/>
              </w:rPr>
              <w:t xml:space="preserve"> ÷ </w:t>
            </w:r>
            <w:r w:rsidR="00F010FB" w:rsidRPr="005E2783">
              <w:rPr>
                <w:rFonts w:cs="Times New Roman"/>
                <w:sz w:val="24"/>
                <w:szCs w:val="24"/>
              </w:rPr>
              <w:t>£</w:t>
            </w:r>
            <w:r w:rsidRPr="005E2783">
              <w:rPr>
                <w:rFonts w:cs="Times New Roman"/>
                <w:sz w:val="24"/>
                <w:szCs w:val="24"/>
              </w:rPr>
              <w:t>3.5</w:t>
            </w:r>
            <w:r w:rsidR="00BE2E14" w:rsidRPr="005E2783">
              <w:rPr>
                <w:rFonts w:cs="Times New Roman"/>
                <w:sz w:val="24"/>
                <w:szCs w:val="24"/>
              </w:rPr>
              <w:t xml:space="preserve"> million</w:t>
            </w:r>
          </w:p>
          <w:p w:rsidR="00B71882" w:rsidRPr="005E2783" w:rsidRDefault="00BE2E14" w:rsidP="005E2783">
            <w:pPr>
              <w:rPr>
                <w:rFonts w:cs="Times New Roman"/>
                <w:sz w:val="24"/>
                <w:szCs w:val="24"/>
              </w:rPr>
            </w:pPr>
            <w:r w:rsidRPr="005E2783">
              <w:rPr>
                <w:rFonts w:cs="Times New Roman"/>
                <w:sz w:val="24"/>
                <w:szCs w:val="24"/>
              </w:rPr>
              <w:t>= 8.4857</w:t>
            </w:r>
          </w:p>
          <w:p w:rsidR="00B71882" w:rsidRPr="005E2783" w:rsidRDefault="00B71882" w:rsidP="005E2783">
            <w:pPr>
              <w:rPr>
                <w:rFonts w:cs="Times New Roman"/>
                <w:sz w:val="24"/>
                <w:szCs w:val="24"/>
              </w:rPr>
            </w:pPr>
            <w:r w:rsidRPr="005E2783">
              <w:rPr>
                <w:rFonts w:cs="Times New Roman"/>
                <w:sz w:val="24"/>
                <w:szCs w:val="24"/>
              </w:rPr>
              <w:t>= 8.49 times</w:t>
            </w:r>
          </w:p>
        </w:tc>
      </w:tr>
    </w:tbl>
    <w:p w:rsidR="004C129B" w:rsidRPr="005E2783" w:rsidRDefault="00914885" w:rsidP="005E2783">
      <w:pPr>
        <w:pStyle w:val="Caption"/>
        <w:rPr>
          <w:rFonts w:cs="Times New Roman"/>
          <w:szCs w:val="24"/>
        </w:rPr>
      </w:pPr>
      <w:r w:rsidRPr="005E2783">
        <w:rPr>
          <w:rFonts w:cs="Times New Roman"/>
          <w:szCs w:val="24"/>
        </w:rPr>
        <w:t xml:space="preserve">Table </w:t>
      </w:r>
      <w:r w:rsidRPr="005E2783">
        <w:rPr>
          <w:rFonts w:cs="Times New Roman"/>
          <w:szCs w:val="24"/>
        </w:rPr>
        <w:fldChar w:fldCharType="begin"/>
      </w:r>
      <w:r w:rsidRPr="005E2783">
        <w:rPr>
          <w:rFonts w:cs="Times New Roman"/>
          <w:szCs w:val="24"/>
        </w:rPr>
        <w:instrText xml:space="preserve"> SEQ Table \* ARABIC </w:instrText>
      </w:r>
      <w:r w:rsidRPr="005E2783">
        <w:rPr>
          <w:rFonts w:cs="Times New Roman"/>
          <w:szCs w:val="24"/>
        </w:rPr>
        <w:fldChar w:fldCharType="separate"/>
      </w:r>
      <w:r w:rsidRPr="005E2783">
        <w:rPr>
          <w:rFonts w:cs="Times New Roman"/>
          <w:noProof/>
          <w:szCs w:val="24"/>
        </w:rPr>
        <w:t>3</w:t>
      </w:r>
      <w:r w:rsidRPr="005E2783">
        <w:rPr>
          <w:rFonts w:cs="Times New Roman"/>
          <w:szCs w:val="24"/>
        </w:rPr>
        <w:fldChar w:fldCharType="end"/>
      </w:r>
      <w:r w:rsidRPr="005E2783">
        <w:rPr>
          <w:rFonts w:cs="Times New Roman"/>
          <w:szCs w:val="24"/>
        </w:rPr>
        <w:t>: Calculation of ratios</w:t>
      </w:r>
    </w:p>
    <w:p w:rsidR="00070FE9" w:rsidRPr="005E2783" w:rsidRDefault="00070FE9" w:rsidP="005E2783">
      <w:pPr>
        <w:rPr>
          <w:rFonts w:cs="Times New Roman"/>
          <w:b/>
          <w:i/>
          <w:szCs w:val="24"/>
        </w:rPr>
      </w:pPr>
      <w:r w:rsidRPr="005E2783">
        <w:rPr>
          <w:rFonts w:cs="Times New Roman"/>
          <w:b/>
          <w:i/>
          <w:szCs w:val="24"/>
        </w:rPr>
        <w:t xml:space="preserve">Notes: </w:t>
      </w:r>
    </w:p>
    <w:p w:rsidR="00723903" w:rsidRPr="005E2783" w:rsidRDefault="00070FE9" w:rsidP="005E2783">
      <w:pPr>
        <w:rPr>
          <w:rFonts w:cs="Times New Roman"/>
          <w:szCs w:val="24"/>
        </w:rPr>
      </w:pPr>
      <w:r w:rsidRPr="005E2783">
        <w:rPr>
          <w:rFonts w:cs="Times New Roman"/>
          <w:szCs w:val="24"/>
        </w:rPr>
        <w:t xml:space="preserve">The following assumptions have been made for </w:t>
      </w:r>
      <w:r w:rsidR="00723903" w:rsidRPr="005E2783">
        <w:rPr>
          <w:rFonts w:cs="Times New Roman"/>
          <w:szCs w:val="24"/>
        </w:rPr>
        <w:t>the calculation of the ratios of Jerry plc -</w:t>
      </w:r>
    </w:p>
    <w:p w:rsidR="00576A52" w:rsidRPr="005E2783" w:rsidRDefault="00576A52" w:rsidP="005E2783">
      <w:pPr>
        <w:pStyle w:val="ListParagraph"/>
        <w:numPr>
          <w:ilvl w:val="0"/>
          <w:numId w:val="6"/>
        </w:numPr>
        <w:rPr>
          <w:rFonts w:cs="Times New Roman"/>
          <w:szCs w:val="24"/>
        </w:rPr>
      </w:pPr>
      <w:r w:rsidRPr="005E2783">
        <w:rPr>
          <w:rFonts w:cs="Times New Roman"/>
          <w:szCs w:val="24"/>
        </w:rPr>
        <w:t>All the inventory figures and the debtors and creditors figures are in their average value.</w:t>
      </w:r>
    </w:p>
    <w:p w:rsidR="00576A52" w:rsidRPr="005E2783" w:rsidRDefault="00576A52" w:rsidP="005E2783">
      <w:pPr>
        <w:pStyle w:val="ListParagraph"/>
        <w:numPr>
          <w:ilvl w:val="0"/>
          <w:numId w:val="6"/>
        </w:numPr>
        <w:rPr>
          <w:rFonts w:cs="Times New Roman"/>
          <w:szCs w:val="24"/>
        </w:rPr>
      </w:pPr>
      <w:r w:rsidRPr="005E2783">
        <w:rPr>
          <w:rFonts w:cs="Times New Roman"/>
          <w:szCs w:val="24"/>
        </w:rPr>
        <w:lastRenderedPageBreak/>
        <w:t>The finance costs incurred and recorded in the statement of income of the company is the interest expense spent by it.</w:t>
      </w:r>
    </w:p>
    <w:p w:rsidR="00723903" w:rsidRPr="005E2783" w:rsidRDefault="00E739D1" w:rsidP="005E2783">
      <w:pPr>
        <w:pStyle w:val="ListParagraph"/>
        <w:numPr>
          <w:ilvl w:val="0"/>
          <w:numId w:val="6"/>
        </w:numPr>
        <w:rPr>
          <w:rFonts w:cs="Times New Roman"/>
          <w:szCs w:val="24"/>
        </w:rPr>
      </w:pPr>
      <w:r w:rsidRPr="005E2783">
        <w:rPr>
          <w:rFonts w:cs="Times New Roman"/>
          <w:szCs w:val="24"/>
        </w:rPr>
        <w:t xml:space="preserve">Total number of weighted average shares of the company equals the total number of shares currently held within </w:t>
      </w:r>
      <w:r w:rsidR="009630B5" w:rsidRPr="005E2783">
        <w:rPr>
          <w:rFonts w:cs="Times New Roman"/>
          <w:szCs w:val="24"/>
        </w:rPr>
        <w:t>it during each year.</w:t>
      </w:r>
      <w:r w:rsidR="00576A52" w:rsidRPr="005E2783">
        <w:rPr>
          <w:rFonts w:cs="Times New Roman"/>
          <w:szCs w:val="24"/>
        </w:rPr>
        <w:t xml:space="preserve"> </w:t>
      </w:r>
    </w:p>
    <w:p w:rsidR="004C129B" w:rsidRPr="005E2783" w:rsidRDefault="004C129B" w:rsidP="005E2783">
      <w:pPr>
        <w:pStyle w:val="Heading2"/>
        <w:rPr>
          <w:rFonts w:cs="Times New Roman"/>
          <w:color w:val="000000"/>
          <w:szCs w:val="24"/>
        </w:rPr>
      </w:pPr>
      <w:r w:rsidRPr="005E2783">
        <w:rPr>
          <w:rFonts w:cs="Times New Roman"/>
          <w:szCs w:val="24"/>
        </w:rPr>
        <w:t xml:space="preserve">(b) </w:t>
      </w:r>
      <w:r w:rsidRPr="005E2783">
        <w:rPr>
          <w:rFonts w:cs="Times New Roman"/>
          <w:color w:val="000000"/>
          <w:szCs w:val="24"/>
        </w:rPr>
        <w:t xml:space="preserve">Discuss the situation revealed by the ratios calculated in (a). </w:t>
      </w:r>
    </w:p>
    <w:p w:rsidR="009E52A3" w:rsidRPr="005E2783" w:rsidRDefault="00365384" w:rsidP="005E2783">
      <w:pPr>
        <w:rPr>
          <w:rFonts w:cs="Times New Roman"/>
          <w:szCs w:val="24"/>
        </w:rPr>
      </w:pPr>
      <w:r w:rsidRPr="005E2783">
        <w:rPr>
          <w:rFonts w:cs="Times New Roman"/>
          <w:szCs w:val="24"/>
        </w:rPr>
        <w:t xml:space="preserve">As mentioned by </w:t>
      </w:r>
      <w:r w:rsidR="00914885" w:rsidRPr="005E2783">
        <w:rPr>
          <w:rFonts w:cs="Times New Roman"/>
          <w:szCs w:val="24"/>
        </w:rPr>
        <w:t xml:space="preserve">Anwar et al. </w:t>
      </w:r>
      <w:r w:rsidRPr="005E2783">
        <w:rPr>
          <w:rFonts w:cs="Times New Roman"/>
          <w:szCs w:val="24"/>
        </w:rPr>
        <w:t>(</w:t>
      </w:r>
      <w:r w:rsidR="00914885" w:rsidRPr="005E2783">
        <w:rPr>
          <w:rFonts w:cs="Times New Roman"/>
          <w:szCs w:val="24"/>
        </w:rPr>
        <w:t>2016</w:t>
      </w:r>
      <w:r w:rsidRPr="005E2783">
        <w:rPr>
          <w:rFonts w:cs="Times New Roman"/>
          <w:szCs w:val="24"/>
        </w:rPr>
        <w:t xml:space="preserve">), </w:t>
      </w:r>
      <w:r w:rsidRPr="005E2783">
        <w:rPr>
          <w:rFonts w:cs="Times New Roman"/>
          <w:b/>
          <w:i/>
          <w:szCs w:val="24"/>
        </w:rPr>
        <w:t xml:space="preserve">ratio analysis </w:t>
      </w:r>
      <w:r w:rsidRPr="005E2783">
        <w:rPr>
          <w:rFonts w:cs="Times New Roman"/>
          <w:szCs w:val="24"/>
        </w:rPr>
        <w:t xml:space="preserve">of a business organisation helps in revelation of the financial stableness, strengths and weakness in it. Ratios help in reducing complexity of financial statements by calculating numerical </w:t>
      </w:r>
      <w:r w:rsidR="00487BB2" w:rsidRPr="005E2783">
        <w:rPr>
          <w:rFonts w:cs="Times New Roman"/>
          <w:szCs w:val="24"/>
        </w:rPr>
        <w:t>values, which reflect differing aspects of a business entity’s financial situation</w:t>
      </w:r>
      <w:r w:rsidR="00F75560" w:rsidRPr="005E2783">
        <w:rPr>
          <w:rFonts w:cs="Times New Roman"/>
          <w:szCs w:val="24"/>
        </w:rPr>
        <w:t xml:space="preserve"> (</w:t>
      </w:r>
      <w:r w:rsidR="00914885" w:rsidRPr="005E2783">
        <w:rPr>
          <w:rFonts w:cs="Times New Roman"/>
          <w:szCs w:val="24"/>
        </w:rPr>
        <w:t>Myskova and Hajek, 2017</w:t>
      </w:r>
      <w:r w:rsidR="00F75560" w:rsidRPr="005E2783">
        <w:rPr>
          <w:rFonts w:cs="Times New Roman"/>
          <w:szCs w:val="24"/>
        </w:rPr>
        <w:t xml:space="preserve">). The above ratios indicate the calculation of ratios that show different aspects of the </w:t>
      </w:r>
      <w:r w:rsidR="000F1D2F" w:rsidRPr="005E2783">
        <w:rPr>
          <w:rFonts w:cs="Times New Roman"/>
          <w:szCs w:val="24"/>
        </w:rPr>
        <w:t>financial soundness of Jerry plc. For example, the</w:t>
      </w:r>
      <w:r w:rsidR="000F1D2F" w:rsidRPr="005E2783">
        <w:rPr>
          <w:rFonts w:cs="Times New Roman"/>
          <w:b/>
          <w:i/>
          <w:szCs w:val="24"/>
        </w:rPr>
        <w:t xml:space="preserve"> current ratio </w:t>
      </w:r>
      <w:r w:rsidR="000F1D2F" w:rsidRPr="005E2783">
        <w:rPr>
          <w:rFonts w:cs="Times New Roman"/>
          <w:szCs w:val="24"/>
        </w:rPr>
        <w:t xml:space="preserve">is an indicator of the company’s liquidity. The analysis and evaluation of this ratio of the company indicates </w:t>
      </w:r>
      <w:r w:rsidR="000E2E7D" w:rsidRPr="005E2783">
        <w:rPr>
          <w:rFonts w:cs="Times New Roman"/>
          <w:szCs w:val="24"/>
        </w:rPr>
        <w:t>there has not been any remarkable change</w:t>
      </w:r>
      <w:r w:rsidR="007E41AB" w:rsidRPr="005E2783">
        <w:rPr>
          <w:rFonts w:cs="Times New Roman"/>
          <w:szCs w:val="24"/>
        </w:rPr>
        <w:t xml:space="preserve"> </w:t>
      </w:r>
      <w:r w:rsidR="005A22A5" w:rsidRPr="005E2783">
        <w:rPr>
          <w:rFonts w:cs="Times New Roman"/>
          <w:szCs w:val="24"/>
        </w:rPr>
        <w:t xml:space="preserve">in its liquid position. Financial stability can be noticed within the organisation depending upon </w:t>
      </w:r>
      <w:r w:rsidR="00381890" w:rsidRPr="005E2783">
        <w:rPr>
          <w:rFonts w:cs="Times New Roman"/>
          <w:szCs w:val="24"/>
        </w:rPr>
        <w:t>its liquidity.</w:t>
      </w:r>
    </w:p>
    <w:p w:rsidR="00381890" w:rsidRPr="005E2783" w:rsidRDefault="00381890" w:rsidP="005E2783">
      <w:pPr>
        <w:rPr>
          <w:rFonts w:cs="Times New Roman"/>
          <w:szCs w:val="24"/>
        </w:rPr>
      </w:pPr>
      <w:r w:rsidRPr="005E2783">
        <w:rPr>
          <w:rFonts w:cs="Times New Roman"/>
          <w:szCs w:val="24"/>
        </w:rPr>
        <w:t xml:space="preserve">On the other hand, </w:t>
      </w:r>
      <w:r w:rsidR="00E65F2B" w:rsidRPr="005E2783">
        <w:rPr>
          <w:rFonts w:cs="Times New Roman"/>
          <w:szCs w:val="24"/>
        </w:rPr>
        <w:t xml:space="preserve">the </w:t>
      </w:r>
      <w:r w:rsidR="00E65F2B" w:rsidRPr="005E2783">
        <w:rPr>
          <w:rFonts w:cs="Times New Roman"/>
          <w:b/>
          <w:i/>
          <w:szCs w:val="24"/>
        </w:rPr>
        <w:t xml:space="preserve">return on equity </w:t>
      </w:r>
      <w:r w:rsidR="00E65F2B" w:rsidRPr="005E2783">
        <w:rPr>
          <w:rFonts w:cs="Times New Roman"/>
          <w:szCs w:val="24"/>
        </w:rPr>
        <w:t xml:space="preserve">and the </w:t>
      </w:r>
      <w:r w:rsidR="00E65F2B" w:rsidRPr="005E2783">
        <w:rPr>
          <w:rFonts w:cs="Times New Roman"/>
          <w:b/>
          <w:i/>
          <w:szCs w:val="24"/>
        </w:rPr>
        <w:t xml:space="preserve">return on capital employed </w:t>
      </w:r>
      <w:r w:rsidR="00E65F2B" w:rsidRPr="005E2783">
        <w:rPr>
          <w:rFonts w:cs="Times New Roman"/>
          <w:szCs w:val="24"/>
        </w:rPr>
        <w:t xml:space="preserve">of Jerry plc shows decreases </w:t>
      </w:r>
      <w:r w:rsidR="001A390B" w:rsidRPr="005E2783">
        <w:rPr>
          <w:rFonts w:cs="Times New Roman"/>
          <w:szCs w:val="24"/>
        </w:rPr>
        <w:t xml:space="preserve">of 8.95% and 3.40% respectively from 2018 to 2019. However, in spite of the decreases, the </w:t>
      </w:r>
      <w:r w:rsidR="007F1E53" w:rsidRPr="005E2783">
        <w:rPr>
          <w:rFonts w:cs="Times New Roman"/>
          <w:szCs w:val="24"/>
        </w:rPr>
        <w:t>investment performance</w:t>
      </w:r>
      <w:r w:rsidR="00AF00DE" w:rsidRPr="005E2783">
        <w:rPr>
          <w:rFonts w:cs="Times New Roman"/>
          <w:szCs w:val="24"/>
        </w:rPr>
        <w:t xml:space="preserve"> of the company is still favourable. </w:t>
      </w:r>
      <w:r w:rsidR="001A390B" w:rsidRPr="005E2783">
        <w:rPr>
          <w:rFonts w:cs="Times New Roman"/>
          <w:szCs w:val="24"/>
        </w:rPr>
        <w:t xml:space="preserve">A similar decrease of about 29.5% can be noticed in the </w:t>
      </w:r>
      <w:r w:rsidR="001A390B" w:rsidRPr="005E2783">
        <w:rPr>
          <w:rFonts w:cs="Times New Roman"/>
          <w:b/>
          <w:i/>
          <w:szCs w:val="24"/>
        </w:rPr>
        <w:t>EPS</w:t>
      </w:r>
      <w:r w:rsidR="001A390B" w:rsidRPr="005E2783">
        <w:rPr>
          <w:rFonts w:cs="Times New Roman"/>
          <w:szCs w:val="24"/>
        </w:rPr>
        <w:t xml:space="preserve"> of the organisation. </w:t>
      </w:r>
      <w:r w:rsidR="00AF00DE" w:rsidRPr="005E2783">
        <w:rPr>
          <w:rFonts w:cs="Times New Roman"/>
          <w:szCs w:val="24"/>
        </w:rPr>
        <w:t xml:space="preserve">Thus, based on </w:t>
      </w:r>
      <w:r w:rsidR="007F1E53" w:rsidRPr="005E2783">
        <w:rPr>
          <w:rFonts w:cs="Times New Roman"/>
          <w:szCs w:val="24"/>
        </w:rPr>
        <w:t>investments</w:t>
      </w:r>
      <w:r w:rsidR="00AF00DE" w:rsidRPr="005E2783">
        <w:rPr>
          <w:rFonts w:cs="Times New Roman"/>
          <w:szCs w:val="24"/>
        </w:rPr>
        <w:t xml:space="preserve"> ratios, it can be opined that the efficiency of the company to utilise its assets employed and equity capital is quite good. Improvements are however required in its EPS. Coming to the profitability ratio of Jerry plc, </w:t>
      </w:r>
      <w:r w:rsidR="00EE3D23" w:rsidRPr="005E2783">
        <w:rPr>
          <w:rFonts w:cs="Times New Roman"/>
          <w:szCs w:val="24"/>
        </w:rPr>
        <w:t>one</w:t>
      </w:r>
      <w:r w:rsidR="00AF00DE" w:rsidRPr="005E2783">
        <w:rPr>
          <w:rFonts w:cs="Times New Roman"/>
          <w:szCs w:val="24"/>
        </w:rPr>
        <w:t xml:space="preserve"> can be notic</w:t>
      </w:r>
      <w:r w:rsidR="00EE3D23" w:rsidRPr="005E2783">
        <w:rPr>
          <w:rFonts w:cs="Times New Roman"/>
          <w:szCs w:val="24"/>
        </w:rPr>
        <w:t>ing</w:t>
      </w:r>
      <w:r w:rsidR="00AF00DE" w:rsidRPr="005E2783">
        <w:rPr>
          <w:rFonts w:cs="Times New Roman"/>
          <w:szCs w:val="24"/>
        </w:rPr>
        <w:t xml:space="preserve"> that the organisation’s </w:t>
      </w:r>
      <w:r w:rsidR="00AF00DE" w:rsidRPr="005E2783">
        <w:rPr>
          <w:rFonts w:cs="Times New Roman"/>
          <w:b/>
          <w:i/>
          <w:szCs w:val="24"/>
        </w:rPr>
        <w:t xml:space="preserve">gross profit margin </w:t>
      </w:r>
      <w:r w:rsidR="00EE3D23" w:rsidRPr="005E2783">
        <w:rPr>
          <w:rFonts w:cs="Times New Roman"/>
          <w:szCs w:val="24"/>
        </w:rPr>
        <w:t>has had a negligible change between 2018 and 2019. In addition, it can also be seen that there has been remarkable improvement of the profitability of the company during these two years.</w:t>
      </w:r>
    </w:p>
    <w:p w:rsidR="004C129B" w:rsidRPr="005E2783" w:rsidRDefault="00897505" w:rsidP="005E2783">
      <w:pPr>
        <w:rPr>
          <w:rFonts w:cs="Times New Roman"/>
          <w:szCs w:val="24"/>
        </w:rPr>
      </w:pPr>
      <w:r w:rsidRPr="005E2783">
        <w:rPr>
          <w:rFonts w:cs="Times New Roman"/>
          <w:szCs w:val="24"/>
        </w:rPr>
        <w:t xml:space="preserve">The </w:t>
      </w:r>
      <w:r w:rsidR="007F1E53" w:rsidRPr="005E2783">
        <w:rPr>
          <w:rFonts w:cs="Times New Roman"/>
          <w:szCs w:val="24"/>
        </w:rPr>
        <w:t>efficiency ratios of the company, which include</w:t>
      </w:r>
      <w:r w:rsidR="00A872B7" w:rsidRPr="005E2783">
        <w:rPr>
          <w:rFonts w:cs="Times New Roman"/>
          <w:szCs w:val="24"/>
        </w:rPr>
        <w:t>s</w:t>
      </w:r>
      <w:r w:rsidR="007F1E53" w:rsidRPr="005E2783">
        <w:rPr>
          <w:rFonts w:cs="Times New Roman"/>
          <w:szCs w:val="24"/>
        </w:rPr>
        <w:t xml:space="preserve"> </w:t>
      </w:r>
      <w:r w:rsidR="00A872B7" w:rsidRPr="005E2783">
        <w:rPr>
          <w:rFonts w:cs="Times New Roman"/>
          <w:szCs w:val="24"/>
        </w:rPr>
        <w:t>the</w:t>
      </w:r>
      <w:r w:rsidR="007F1E53" w:rsidRPr="005E2783">
        <w:rPr>
          <w:rFonts w:cs="Times New Roman"/>
          <w:szCs w:val="24"/>
        </w:rPr>
        <w:t xml:space="preserve"> </w:t>
      </w:r>
      <w:r w:rsidR="007F1E53" w:rsidRPr="005E2783">
        <w:rPr>
          <w:rFonts w:cs="Times New Roman"/>
          <w:b/>
          <w:i/>
          <w:szCs w:val="24"/>
        </w:rPr>
        <w:t>asset turnover</w:t>
      </w:r>
      <w:r w:rsidR="007F1E53" w:rsidRPr="005E2783">
        <w:rPr>
          <w:rFonts w:cs="Times New Roman"/>
          <w:szCs w:val="24"/>
        </w:rPr>
        <w:t xml:space="preserve">, show requirement of considerable improvement in its asset utilising efficiency. </w:t>
      </w:r>
      <w:r w:rsidR="00A872B7" w:rsidRPr="005E2783">
        <w:rPr>
          <w:rFonts w:cs="Times New Roman"/>
          <w:szCs w:val="24"/>
        </w:rPr>
        <w:t xml:space="preserve">It is because this ratio has been low during both the years. However, good efficiency of Jerry plc is determined as the </w:t>
      </w:r>
      <w:r w:rsidR="00A872B7" w:rsidRPr="005E2783">
        <w:rPr>
          <w:rFonts w:cs="Times New Roman"/>
          <w:b/>
          <w:i/>
          <w:szCs w:val="24"/>
        </w:rPr>
        <w:t>debtors’ collection period</w:t>
      </w:r>
      <w:r w:rsidR="00A872B7" w:rsidRPr="005E2783">
        <w:rPr>
          <w:rFonts w:cs="Times New Roman"/>
          <w:szCs w:val="24"/>
        </w:rPr>
        <w:t xml:space="preserve"> as well as </w:t>
      </w:r>
      <w:r w:rsidR="00A872B7" w:rsidRPr="005E2783">
        <w:rPr>
          <w:rFonts w:cs="Times New Roman"/>
          <w:b/>
          <w:i/>
          <w:szCs w:val="24"/>
        </w:rPr>
        <w:t>stock holding period</w:t>
      </w:r>
      <w:r w:rsidR="00A872B7" w:rsidRPr="005E2783">
        <w:rPr>
          <w:rFonts w:cs="Times New Roman"/>
          <w:szCs w:val="24"/>
        </w:rPr>
        <w:t xml:space="preserve">. </w:t>
      </w:r>
      <w:r w:rsidR="00D70600" w:rsidRPr="005E2783">
        <w:rPr>
          <w:rFonts w:cs="Times New Roman"/>
          <w:szCs w:val="24"/>
        </w:rPr>
        <w:t xml:space="preserve">This is because both these ratios have decreased between 2018 and 2019, thereby indicating good efficiency in terms of </w:t>
      </w:r>
      <w:r w:rsidR="00DE614E" w:rsidRPr="005E2783">
        <w:rPr>
          <w:rFonts w:cs="Times New Roman"/>
          <w:szCs w:val="24"/>
        </w:rPr>
        <w:t xml:space="preserve">inventory utilisation and collection of receivables. Lastly, the evaluation of the </w:t>
      </w:r>
      <w:r w:rsidR="00DE614E" w:rsidRPr="005E2783">
        <w:rPr>
          <w:rFonts w:cs="Times New Roman"/>
          <w:b/>
          <w:i/>
          <w:szCs w:val="24"/>
        </w:rPr>
        <w:t>interest cover</w:t>
      </w:r>
      <w:r w:rsidR="00DE614E" w:rsidRPr="005E2783">
        <w:rPr>
          <w:rFonts w:cs="Times New Roman"/>
          <w:szCs w:val="24"/>
        </w:rPr>
        <w:t xml:space="preserve"> and </w:t>
      </w:r>
      <w:r w:rsidR="00DE614E" w:rsidRPr="005E2783">
        <w:rPr>
          <w:rFonts w:cs="Times New Roman"/>
          <w:b/>
          <w:i/>
          <w:szCs w:val="24"/>
        </w:rPr>
        <w:t>gearing ratio</w:t>
      </w:r>
      <w:r w:rsidR="00DE614E" w:rsidRPr="005E2783">
        <w:rPr>
          <w:rFonts w:cs="Times New Roman"/>
          <w:szCs w:val="24"/>
        </w:rPr>
        <w:t xml:space="preserve"> indicate considering improvement of the financing position of the company. This is because </w:t>
      </w:r>
      <w:r w:rsidR="00DE614E" w:rsidRPr="005E2783">
        <w:rPr>
          <w:rFonts w:cs="Times New Roman"/>
          <w:szCs w:val="24"/>
        </w:rPr>
        <w:lastRenderedPageBreak/>
        <w:t>the interest cover of the company has increased during the past two years while the gearing has reduced during this span. Thus, the ratios reveal the presence of a good financial performance and stableness of the organisation Jerry plc.</w:t>
      </w:r>
      <w:r w:rsidR="004C129B" w:rsidRPr="005E2783">
        <w:rPr>
          <w:rFonts w:cs="Times New Roman"/>
          <w:szCs w:val="24"/>
        </w:rPr>
        <w:br w:type="page"/>
      </w:r>
    </w:p>
    <w:p w:rsidR="004C129B" w:rsidRPr="005E2783" w:rsidRDefault="004C129B" w:rsidP="005E2783">
      <w:pPr>
        <w:pStyle w:val="Heading1"/>
        <w:rPr>
          <w:rFonts w:cs="Times New Roman"/>
          <w:szCs w:val="24"/>
        </w:rPr>
      </w:pPr>
      <w:bookmarkStart w:id="5" w:name="_Toc48833608"/>
      <w:r w:rsidRPr="005E2783">
        <w:rPr>
          <w:rFonts w:cs="Times New Roman"/>
          <w:szCs w:val="24"/>
        </w:rPr>
        <w:lastRenderedPageBreak/>
        <w:t>Question 3</w:t>
      </w:r>
      <w:bookmarkEnd w:id="2"/>
      <w:bookmarkEnd w:id="5"/>
    </w:p>
    <w:p w:rsidR="004C129B" w:rsidRPr="005E2783" w:rsidRDefault="004C129B" w:rsidP="005E2783">
      <w:pPr>
        <w:pStyle w:val="Heading2"/>
        <w:rPr>
          <w:rFonts w:cs="Times New Roman"/>
          <w:szCs w:val="24"/>
        </w:rPr>
      </w:pPr>
      <w:r w:rsidRPr="005E2783">
        <w:rPr>
          <w:rFonts w:cs="Times New Roman"/>
          <w:szCs w:val="24"/>
        </w:rPr>
        <w:t>(a) Identify three different user groups of company accounts and discuss why these user groups are interested in the information provided in financial statements.</w:t>
      </w:r>
    </w:p>
    <w:p w:rsidR="000859CB" w:rsidRPr="005E2783" w:rsidRDefault="006D198D" w:rsidP="005E2783">
      <w:pPr>
        <w:rPr>
          <w:rFonts w:cs="Times New Roman"/>
          <w:szCs w:val="24"/>
        </w:rPr>
      </w:pPr>
      <w:r w:rsidRPr="005E2783">
        <w:rPr>
          <w:rFonts w:cs="Times New Roman"/>
          <w:szCs w:val="24"/>
        </w:rPr>
        <w:t xml:space="preserve">Usage of financial statements prepared and published by business entities are considerable. This is not only in case of internal users but also in case of external users. </w:t>
      </w:r>
      <w:r w:rsidR="000859CB" w:rsidRPr="005E2783">
        <w:rPr>
          <w:rFonts w:cs="Times New Roman"/>
          <w:szCs w:val="24"/>
        </w:rPr>
        <w:t>In the following discussion, three major user groups of the financial accounts of an organisation have been analysed and their reason of interest within the information is evaluated -</w:t>
      </w:r>
    </w:p>
    <w:p w:rsidR="000859CB" w:rsidRPr="005E2783" w:rsidRDefault="000859CB" w:rsidP="005E2783">
      <w:pPr>
        <w:pStyle w:val="ListParagraph"/>
        <w:numPr>
          <w:ilvl w:val="0"/>
          <w:numId w:val="3"/>
        </w:numPr>
        <w:rPr>
          <w:rFonts w:cs="Times New Roman"/>
          <w:szCs w:val="24"/>
        </w:rPr>
      </w:pPr>
      <w:r w:rsidRPr="005E2783">
        <w:rPr>
          <w:rFonts w:cs="Times New Roman"/>
          <w:b/>
          <w:i/>
          <w:szCs w:val="24"/>
        </w:rPr>
        <w:t>Owners and investors</w:t>
      </w:r>
      <w:r w:rsidRPr="005E2783">
        <w:rPr>
          <w:rFonts w:cs="Times New Roman"/>
          <w:szCs w:val="24"/>
        </w:rPr>
        <w:t xml:space="preserve"> - </w:t>
      </w:r>
      <w:r w:rsidR="00D66161" w:rsidRPr="005E2783">
        <w:rPr>
          <w:rFonts w:cs="Times New Roman"/>
          <w:szCs w:val="24"/>
        </w:rPr>
        <w:t xml:space="preserve">The </w:t>
      </w:r>
      <w:r w:rsidR="00E568F4" w:rsidRPr="005E2783">
        <w:rPr>
          <w:rFonts w:cs="Times New Roman"/>
          <w:szCs w:val="24"/>
        </w:rPr>
        <w:t>owners, which mean</w:t>
      </w:r>
      <w:r w:rsidR="00D66161" w:rsidRPr="005E2783">
        <w:rPr>
          <w:rFonts w:cs="Times New Roman"/>
          <w:szCs w:val="24"/>
        </w:rPr>
        <w:t xml:space="preserve"> the stockholders of a </w:t>
      </w:r>
      <w:r w:rsidR="00E568F4" w:rsidRPr="005E2783">
        <w:rPr>
          <w:rFonts w:cs="Times New Roman"/>
          <w:szCs w:val="24"/>
        </w:rPr>
        <w:t>company,</w:t>
      </w:r>
      <w:r w:rsidR="00D66161" w:rsidRPr="005E2783">
        <w:rPr>
          <w:rFonts w:cs="Times New Roman"/>
          <w:szCs w:val="24"/>
        </w:rPr>
        <w:t xml:space="preserve"> require financial </w:t>
      </w:r>
      <w:r w:rsidR="00E30E82" w:rsidRPr="005E2783">
        <w:rPr>
          <w:rFonts w:cs="Times New Roman"/>
          <w:szCs w:val="24"/>
        </w:rPr>
        <w:t xml:space="preserve">information </w:t>
      </w:r>
      <w:r w:rsidR="00857E60" w:rsidRPr="005E2783">
        <w:rPr>
          <w:rFonts w:cs="Times New Roman"/>
          <w:szCs w:val="24"/>
        </w:rPr>
        <w:t xml:space="preserve">regarding </w:t>
      </w:r>
      <w:r w:rsidR="00E568F4" w:rsidRPr="005E2783">
        <w:rPr>
          <w:rFonts w:cs="Times New Roman"/>
          <w:szCs w:val="24"/>
        </w:rPr>
        <w:t>it</w:t>
      </w:r>
      <w:r w:rsidR="00DA21AF" w:rsidRPr="005E2783">
        <w:rPr>
          <w:rFonts w:cs="Times New Roman"/>
          <w:szCs w:val="24"/>
        </w:rPr>
        <w:t xml:space="preserve"> (Gandziuk, 2016)</w:t>
      </w:r>
      <w:r w:rsidR="00E568F4" w:rsidRPr="005E2783">
        <w:rPr>
          <w:rFonts w:cs="Times New Roman"/>
          <w:szCs w:val="24"/>
        </w:rPr>
        <w:t xml:space="preserve">. This is because such information provides them with assistance for making decisions on what </w:t>
      </w:r>
      <w:r w:rsidR="003B44B1" w:rsidRPr="005E2783">
        <w:rPr>
          <w:rFonts w:cs="Times New Roman"/>
          <w:szCs w:val="24"/>
        </w:rPr>
        <w:t>requires being</w:t>
      </w:r>
      <w:r w:rsidR="00E568F4" w:rsidRPr="005E2783">
        <w:rPr>
          <w:rFonts w:cs="Times New Roman"/>
          <w:szCs w:val="24"/>
        </w:rPr>
        <w:t xml:space="preserve"> done </w:t>
      </w:r>
      <w:r w:rsidR="003B44B1" w:rsidRPr="005E2783">
        <w:rPr>
          <w:rFonts w:cs="Times New Roman"/>
          <w:szCs w:val="24"/>
        </w:rPr>
        <w:t xml:space="preserve">with their investments and whether they should holding, purchase more or sell them. </w:t>
      </w:r>
      <w:r w:rsidR="00D006F3" w:rsidRPr="005E2783">
        <w:rPr>
          <w:rFonts w:cs="Times New Roman"/>
          <w:szCs w:val="24"/>
        </w:rPr>
        <w:t xml:space="preserve">However, potential investors have the requirement of financial information for assessing the potential of a company for profitability and success. </w:t>
      </w:r>
      <w:r w:rsidR="00B83C32" w:rsidRPr="005E2783">
        <w:rPr>
          <w:rFonts w:cs="Times New Roman"/>
          <w:szCs w:val="24"/>
        </w:rPr>
        <w:t>Based on this analysis, their decisions are analysed on making the investment into the company.</w:t>
      </w:r>
      <w:r w:rsidR="00D006F3" w:rsidRPr="005E2783">
        <w:rPr>
          <w:rFonts w:cs="Times New Roman"/>
          <w:szCs w:val="24"/>
        </w:rPr>
        <w:t xml:space="preserve"> </w:t>
      </w:r>
    </w:p>
    <w:p w:rsidR="000859CB" w:rsidRPr="005E2783" w:rsidRDefault="00746410" w:rsidP="005E2783">
      <w:pPr>
        <w:pStyle w:val="ListParagraph"/>
        <w:numPr>
          <w:ilvl w:val="0"/>
          <w:numId w:val="3"/>
        </w:numPr>
        <w:rPr>
          <w:rFonts w:cs="Times New Roman"/>
          <w:szCs w:val="24"/>
        </w:rPr>
      </w:pPr>
      <w:r w:rsidRPr="005E2783">
        <w:rPr>
          <w:rFonts w:cs="Times New Roman"/>
          <w:b/>
          <w:i/>
          <w:szCs w:val="24"/>
        </w:rPr>
        <w:t>Managers</w:t>
      </w:r>
      <w:r w:rsidR="007908DA" w:rsidRPr="005E2783">
        <w:rPr>
          <w:rFonts w:cs="Times New Roman"/>
          <w:szCs w:val="24"/>
        </w:rPr>
        <w:t xml:space="preserve"> - </w:t>
      </w:r>
      <w:r w:rsidRPr="005E2783">
        <w:rPr>
          <w:rFonts w:cs="Times New Roman"/>
          <w:szCs w:val="24"/>
        </w:rPr>
        <w:t>The management</w:t>
      </w:r>
      <w:r w:rsidR="00E45F20" w:rsidRPr="005E2783">
        <w:rPr>
          <w:rFonts w:cs="Times New Roman"/>
          <w:szCs w:val="24"/>
        </w:rPr>
        <w:t xml:space="preserve"> team</w:t>
      </w:r>
      <w:r w:rsidRPr="005E2783">
        <w:rPr>
          <w:rFonts w:cs="Times New Roman"/>
          <w:szCs w:val="24"/>
        </w:rPr>
        <w:t xml:space="preserve"> of an entity </w:t>
      </w:r>
      <w:r w:rsidR="00E45F20" w:rsidRPr="005E2783">
        <w:rPr>
          <w:rFonts w:cs="Times New Roman"/>
          <w:szCs w:val="24"/>
        </w:rPr>
        <w:t>are also a holder of significant interest within a company’s accounts</w:t>
      </w:r>
      <w:r w:rsidR="00DA21AF" w:rsidRPr="005E2783">
        <w:rPr>
          <w:rFonts w:cs="Times New Roman"/>
          <w:szCs w:val="24"/>
        </w:rPr>
        <w:t xml:space="preserve"> (Akhtar and Liu, 2018)</w:t>
      </w:r>
      <w:r w:rsidR="00E45F20" w:rsidRPr="005E2783">
        <w:rPr>
          <w:rFonts w:cs="Times New Roman"/>
          <w:szCs w:val="24"/>
        </w:rPr>
        <w:t>. It is because these are professionals who are gener</w:t>
      </w:r>
      <w:r w:rsidR="00BA2B08">
        <w:rPr>
          <w:rFonts w:cs="Times New Roman"/>
          <w:szCs w:val="24"/>
        </w:rPr>
        <w:t>ally entrusted with the responsi</w:t>
      </w:r>
      <w:r w:rsidR="00BA2B08" w:rsidRPr="005E2783">
        <w:rPr>
          <w:rFonts w:cs="Times New Roman"/>
          <w:szCs w:val="24"/>
        </w:rPr>
        <w:t>bility</w:t>
      </w:r>
      <w:r w:rsidR="00E45F20" w:rsidRPr="005E2783">
        <w:rPr>
          <w:rFonts w:cs="Times New Roman"/>
          <w:szCs w:val="24"/>
        </w:rPr>
        <w:t xml:space="preserve"> of managing business operations and achieving targeted performance results. </w:t>
      </w:r>
      <w:r w:rsidR="006071B2" w:rsidRPr="005E2783">
        <w:rPr>
          <w:rFonts w:cs="Times New Roman"/>
          <w:szCs w:val="24"/>
        </w:rPr>
        <w:t xml:space="preserve">In addition, the company accounts also aid managers for the </w:t>
      </w:r>
      <w:r w:rsidR="00C04BF7" w:rsidRPr="005E2783">
        <w:rPr>
          <w:rFonts w:cs="Times New Roman"/>
          <w:szCs w:val="24"/>
        </w:rPr>
        <w:t xml:space="preserve">evaluation of the funds available in it, the retained profit needed being maintained in it and such </w:t>
      </w:r>
      <w:r w:rsidR="00F81D7F" w:rsidRPr="005E2783">
        <w:rPr>
          <w:rFonts w:cs="Times New Roman"/>
          <w:szCs w:val="24"/>
        </w:rPr>
        <w:t xml:space="preserve">others </w:t>
      </w:r>
      <w:r w:rsidR="00C04BF7" w:rsidRPr="005E2783">
        <w:rPr>
          <w:rFonts w:cs="Times New Roman"/>
          <w:szCs w:val="24"/>
        </w:rPr>
        <w:t xml:space="preserve">aspects. </w:t>
      </w:r>
      <w:r w:rsidR="00F81D7F" w:rsidRPr="005E2783">
        <w:rPr>
          <w:rFonts w:cs="Times New Roman"/>
          <w:szCs w:val="24"/>
        </w:rPr>
        <w:t>On the contrary, they also help in making decisions such as decisions on acquiring funds, decisions on spending capital and various others.</w:t>
      </w:r>
      <w:r w:rsidR="00903D1D" w:rsidRPr="005E2783">
        <w:rPr>
          <w:rFonts w:cs="Times New Roman"/>
          <w:szCs w:val="24"/>
        </w:rPr>
        <w:t xml:space="preserve"> The maintenance of solvency and liquidity are also analysed through the assistance of company accounts.</w:t>
      </w:r>
    </w:p>
    <w:p w:rsidR="004C129B" w:rsidRPr="005E2783" w:rsidRDefault="007908DA" w:rsidP="005E2783">
      <w:pPr>
        <w:pStyle w:val="ListParagraph"/>
        <w:numPr>
          <w:ilvl w:val="0"/>
          <w:numId w:val="3"/>
        </w:numPr>
        <w:rPr>
          <w:rFonts w:cs="Times New Roman"/>
          <w:szCs w:val="24"/>
        </w:rPr>
      </w:pPr>
      <w:r w:rsidRPr="005E2783">
        <w:rPr>
          <w:rFonts w:cs="Times New Roman"/>
          <w:b/>
          <w:i/>
          <w:szCs w:val="24"/>
        </w:rPr>
        <w:t>Customers</w:t>
      </w:r>
      <w:r w:rsidRPr="005E2783">
        <w:rPr>
          <w:rFonts w:cs="Times New Roman"/>
          <w:szCs w:val="24"/>
        </w:rPr>
        <w:t xml:space="preserve"> - </w:t>
      </w:r>
      <w:r w:rsidR="00424D3E" w:rsidRPr="005E2783">
        <w:rPr>
          <w:rFonts w:cs="Times New Roman"/>
          <w:szCs w:val="24"/>
        </w:rPr>
        <w:t xml:space="preserve">Whenever there is a long-term contract or involvement of a business and its customers, there is a significant interest of customers within the accounts of the business. It is because the </w:t>
      </w:r>
      <w:r w:rsidR="00746410" w:rsidRPr="005E2783">
        <w:rPr>
          <w:rFonts w:cs="Times New Roman"/>
          <w:szCs w:val="24"/>
        </w:rPr>
        <w:t>accounts of the company help</w:t>
      </w:r>
      <w:r w:rsidR="00424D3E" w:rsidRPr="005E2783">
        <w:rPr>
          <w:rFonts w:cs="Times New Roman"/>
          <w:szCs w:val="24"/>
        </w:rPr>
        <w:t xml:space="preserve"> them in analysing the capacity of it for continuing its existence while maintaining the stability within its operations. </w:t>
      </w:r>
      <w:r w:rsidR="00746410" w:rsidRPr="005E2783">
        <w:rPr>
          <w:rFonts w:cs="Times New Roman"/>
          <w:szCs w:val="24"/>
        </w:rPr>
        <w:t>Such a requirement is high also when customers are dependent on an organisation. For example, when customers purchase from a company for resell purposes.</w:t>
      </w:r>
    </w:p>
    <w:p w:rsidR="004C129B" w:rsidRPr="005E2783" w:rsidRDefault="004C129B" w:rsidP="005E2783">
      <w:pPr>
        <w:pStyle w:val="Heading2"/>
        <w:rPr>
          <w:rFonts w:cs="Times New Roman"/>
          <w:szCs w:val="24"/>
        </w:rPr>
      </w:pPr>
      <w:r w:rsidRPr="005E2783">
        <w:rPr>
          <w:rFonts w:cs="Times New Roman"/>
          <w:szCs w:val="24"/>
        </w:rPr>
        <w:lastRenderedPageBreak/>
        <w:t>(b) Discuss the advantages and disadvantages of a highly regulated financial reporting regime.</w:t>
      </w:r>
    </w:p>
    <w:p w:rsidR="004C129B" w:rsidRPr="005E2783" w:rsidRDefault="001A38E1" w:rsidP="005E2783">
      <w:pPr>
        <w:rPr>
          <w:rFonts w:cs="Times New Roman"/>
          <w:szCs w:val="24"/>
        </w:rPr>
      </w:pPr>
      <w:r w:rsidRPr="005E2783">
        <w:rPr>
          <w:rFonts w:cs="Times New Roman"/>
          <w:szCs w:val="24"/>
        </w:rPr>
        <w:t>In addition to financial reporting, following the regulations and standards set for financial reporting is also a mandatory task for every business entity and financial statement prepares. Such regulatory regimes help in enhancing both the quantitative and the qualitative aspects of financial statements of an organisation. However, in addition to benefits, there are drawbacks of highly regulated financial reporting regimes.</w:t>
      </w:r>
      <w:r w:rsidR="004269D0" w:rsidRPr="005E2783">
        <w:rPr>
          <w:rFonts w:cs="Times New Roman"/>
          <w:szCs w:val="24"/>
        </w:rPr>
        <w:t xml:space="preserve"> These benefits and drawbacks are for the user groups of these statements in addition the individuals responsible for their preparations, as discussed underneath.</w:t>
      </w:r>
    </w:p>
    <w:p w:rsidR="004269D0" w:rsidRPr="005E2783" w:rsidRDefault="004269D0" w:rsidP="005E2783">
      <w:pPr>
        <w:rPr>
          <w:rFonts w:cs="Times New Roman"/>
          <w:b/>
          <w:i/>
          <w:szCs w:val="24"/>
        </w:rPr>
      </w:pPr>
      <w:r w:rsidRPr="005E2783">
        <w:rPr>
          <w:rFonts w:cs="Times New Roman"/>
          <w:b/>
          <w:i/>
          <w:szCs w:val="24"/>
        </w:rPr>
        <w:t xml:space="preserve">Financial statement users </w:t>
      </w:r>
    </w:p>
    <w:p w:rsidR="004269D0" w:rsidRPr="005E2783" w:rsidRDefault="004269D0" w:rsidP="005E2783">
      <w:pPr>
        <w:rPr>
          <w:rFonts w:cs="Times New Roman"/>
          <w:szCs w:val="24"/>
        </w:rPr>
      </w:pPr>
      <w:r w:rsidRPr="005E2783">
        <w:rPr>
          <w:rFonts w:cs="Times New Roman"/>
          <w:szCs w:val="24"/>
        </w:rPr>
        <w:t xml:space="preserve">Benefits - </w:t>
      </w:r>
    </w:p>
    <w:p w:rsidR="004269D0" w:rsidRPr="005E2783" w:rsidRDefault="009E0C3F" w:rsidP="005E2783">
      <w:pPr>
        <w:pStyle w:val="ListParagraph"/>
        <w:numPr>
          <w:ilvl w:val="0"/>
          <w:numId w:val="5"/>
        </w:numPr>
        <w:rPr>
          <w:rFonts w:cs="Times New Roman"/>
          <w:szCs w:val="24"/>
        </w:rPr>
      </w:pPr>
      <w:r w:rsidRPr="005E2783">
        <w:rPr>
          <w:rFonts w:cs="Times New Roman"/>
          <w:szCs w:val="24"/>
        </w:rPr>
        <w:t xml:space="preserve">Financial reporting regimes that are regulated consistently </w:t>
      </w:r>
      <w:r w:rsidR="00F94528" w:rsidRPr="005E2783">
        <w:rPr>
          <w:rFonts w:cs="Times New Roman"/>
          <w:szCs w:val="24"/>
        </w:rPr>
        <w:t>help</w:t>
      </w:r>
      <w:r w:rsidRPr="005E2783">
        <w:rPr>
          <w:rFonts w:cs="Times New Roman"/>
          <w:szCs w:val="24"/>
        </w:rPr>
        <w:t xml:space="preserve"> to enhance quality of financial information, which helps users in ascertaining relevance and reliability on financial statements (</w:t>
      </w:r>
      <w:r w:rsidR="00843FB8" w:rsidRPr="005E2783">
        <w:rPr>
          <w:rFonts w:cs="Times New Roman"/>
          <w:szCs w:val="24"/>
        </w:rPr>
        <w:t xml:space="preserve">Greenwood </w:t>
      </w:r>
      <w:r w:rsidR="00843FB8" w:rsidRPr="005E2783">
        <w:rPr>
          <w:rFonts w:cs="Times New Roman"/>
          <w:i/>
          <w:szCs w:val="24"/>
        </w:rPr>
        <w:t>et al.,</w:t>
      </w:r>
      <w:r w:rsidR="00843FB8" w:rsidRPr="005E2783">
        <w:rPr>
          <w:rFonts w:cs="Times New Roman"/>
          <w:szCs w:val="24"/>
        </w:rPr>
        <w:t xml:space="preserve"> 2017</w:t>
      </w:r>
      <w:r w:rsidRPr="005E2783">
        <w:rPr>
          <w:rFonts w:cs="Times New Roman"/>
          <w:szCs w:val="24"/>
        </w:rPr>
        <w:t>).</w:t>
      </w:r>
    </w:p>
    <w:p w:rsidR="009E0C3F" w:rsidRPr="005E2783" w:rsidRDefault="00F94528" w:rsidP="005E2783">
      <w:pPr>
        <w:pStyle w:val="ListParagraph"/>
        <w:numPr>
          <w:ilvl w:val="0"/>
          <w:numId w:val="5"/>
        </w:numPr>
        <w:rPr>
          <w:rFonts w:cs="Times New Roman"/>
          <w:szCs w:val="24"/>
        </w:rPr>
      </w:pPr>
      <w:r w:rsidRPr="005E2783">
        <w:rPr>
          <w:rFonts w:cs="Times New Roman"/>
          <w:szCs w:val="24"/>
        </w:rPr>
        <w:t>The strongly regulated regimes also assist in meeting the needs of financial statement users in case of occurrence of conflicts.</w:t>
      </w:r>
    </w:p>
    <w:p w:rsidR="00F94528" w:rsidRPr="005E2783" w:rsidRDefault="00610F65" w:rsidP="005E2783">
      <w:pPr>
        <w:pStyle w:val="ListParagraph"/>
        <w:numPr>
          <w:ilvl w:val="0"/>
          <w:numId w:val="5"/>
        </w:numPr>
        <w:rPr>
          <w:rFonts w:cs="Times New Roman"/>
          <w:szCs w:val="24"/>
        </w:rPr>
      </w:pPr>
      <w:r w:rsidRPr="005E2783">
        <w:rPr>
          <w:rFonts w:cs="Times New Roman"/>
          <w:szCs w:val="24"/>
        </w:rPr>
        <w:t>In addition, they result in the enhancement of comparability of financial statements of differing organisations, thereby benefitting the users.</w:t>
      </w:r>
    </w:p>
    <w:p w:rsidR="004269D0" w:rsidRPr="005E2783" w:rsidRDefault="004269D0" w:rsidP="005E2783">
      <w:pPr>
        <w:rPr>
          <w:rFonts w:cs="Times New Roman"/>
          <w:szCs w:val="24"/>
        </w:rPr>
      </w:pPr>
      <w:r w:rsidRPr="005E2783">
        <w:rPr>
          <w:rFonts w:cs="Times New Roman"/>
          <w:szCs w:val="24"/>
        </w:rPr>
        <w:t>Limitations -</w:t>
      </w:r>
    </w:p>
    <w:p w:rsidR="004269D0" w:rsidRPr="005E2783" w:rsidRDefault="00F30B83" w:rsidP="005E2783">
      <w:pPr>
        <w:pStyle w:val="ListParagraph"/>
        <w:numPr>
          <w:ilvl w:val="0"/>
          <w:numId w:val="5"/>
        </w:numPr>
        <w:rPr>
          <w:rFonts w:cs="Times New Roman"/>
          <w:szCs w:val="24"/>
        </w:rPr>
      </w:pPr>
      <w:r w:rsidRPr="005E2783">
        <w:rPr>
          <w:rFonts w:cs="Times New Roman"/>
          <w:szCs w:val="24"/>
        </w:rPr>
        <w:t>Imposition of financial reporting regimes that are regulated consistently often makes a company’s financial reports lengthy in nature, which creates issues for users.</w:t>
      </w:r>
    </w:p>
    <w:p w:rsidR="00F30B83" w:rsidRPr="005E2783" w:rsidRDefault="00BF1B85" w:rsidP="005E2783">
      <w:pPr>
        <w:pStyle w:val="ListParagraph"/>
        <w:numPr>
          <w:ilvl w:val="0"/>
          <w:numId w:val="5"/>
        </w:numPr>
        <w:rPr>
          <w:rFonts w:cs="Times New Roman"/>
          <w:szCs w:val="24"/>
        </w:rPr>
      </w:pPr>
      <w:r w:rsidRPr="005E2783">
        <w:rPr>
          <w:rFonts w:cs="Times New Roman"/>
          <w:szCs w:val="24"/>
        </w:rPr>
        <w:t>These regulations also end up making the accounts of an organisation less useful, as the information provided within them are often in an unsuitable format.</w:t>
      </w:r>
    </w:p>
    <w:p w:rsidR="00BF1B85" w:rsidRPr="005E2783" w:rsidRDefault="0032015B" w:rsidP="005E2783">
      <w:pPr>
        <w:pStyle w:val="ListParagraph"/>
        <w:numPr>
          <w:ilvl w:val="0"/>
          <w:numId w:val="5"/>
        </w:numPr>
        <w:rPr>
          <w:rFonts w:cs="Times New Roman"/>
          <w:szCs w:val="24"/>
        </w:rPr>
      </w:pPr>
      <w:r w:rsidRPr="005E2783">
        <w:rPr>
          <w:rFonts w:cs="Times New Roman"/>
          <w:szCs w:val="24"/>
        </w:rPr>
        <w:t>The complexity of financial statements is also increased due to usage of financial reporting regimes that are regulated consistently, making their interpretation difficult for users.</w:t>
      </w:r>
    </w:p>
    <w:p w:rsidR="004269D0" w:rsidRPr="005E2783" w:rsidRDefault="004269D0" w:rsidP="005E2783">
      <w:pPr>
        <w:rPr>
          <w:rFonts w:cs="Times New Roman"/>
          <w:b/>
          <w:i/>
          <w:szCs w:val="24"/>
        </w:rPr>
      </w:pPr>
      <w:r w:rsidRPr="005E2783">
        <w:rPr>
          <w:rFonts w:cs="Times New Roman"/>
          <w:b/>
          <w:i/>
          <w:szCs w:val="24"/>
        </w:rPr>
        <w:t>Financial statement preparers</w:t>
      </w:r>
    </w:p>
    <w:p w:rsidR="004269D0" w:rsidRPr="005E2783" w:rsidRDefault="004269D0" w:rsidP="005E2783">
      <w:pPr>
        <w:rPr>
          <w:rFonts w:cs="Times New Roman"/>
          <w:szCs w:val="24"/>
        </w:rPr>
      </w:pPr>
      <w:r w:rsidRPr="005E2783">
        <w:rPr>
          <w:rFonts w:cs="Times New Roman"/>
          <w:szCs w:val="24"/>
        </w:rPr>
        <w:t xml:space="preserve">Benefits - </w:t>
      </w:r>
    </w:p>
    <w:p w:rsidR="004269D0" w:rsidRPr="005E2783" w:rsidRDefault="006A77CE" w:rsidP="005E2783">
      <w:pPr>
        <w:pStyle w:val="ListParagraph"/>
        <w:numPr>
          <w:ilvl w:val="0"/>
          <w:numId w:val="5"/>
        </w:numPr>
        <w:rPr>
          <w:rFonts w:cs="Times New Roman"/>
          <w:szCs w:val="24"/>
        </w:rPr>
      </w:pPr>
      <w:r w:rsidRPr="005E2783">
        <w:rPr>
          <w:rFonts w:cs="Times New Roman"/>
          <w:szCs w:val="24"/>
        </w:rPr>
        <w:lastRenderedPageBreak/>
        <w:t>The existence of financial reporting regimes that are regulated consistently aids financial statement developers in operating and reporting an organisation’s finances within an ineffectual free market.</w:t>
      </w:r>
    </w:p>
    <w:p w:rsidR="006A77CE" w:rsidRPr="005E2783" w:rsidRDefault="00CC35AF" w:rsidP="005E2783">
      <w:pPr>
        <w:pStyle w:val="ListParagraph"/>
        <w:numPr>
          <w:ilvl w:val="0"/>
          <w:numId w:val="5"/>
        </w:numPr>
        <w:rPr>
          <w:rFonts w:cs="Times New Roman"/>
          <w:szCs w:val="24"/>
        </w:rPr>
      </w:pPr>
      <w:r w:rsidRPr="005E2783">
        <w:rPr>
          <w:rFonts w:cs="Times New Roman"/>
          <w:szCs w:val="24"/>
        </w:rPr>
        <w:t>These regulations are also helpful for guiding financial statement developers because of the presence of other treatments of accounting.</w:t>
      </w:r>
    </w:p>
    <w:p w:rsidR="00CC35AF" w:rsidRPr="005E2783" w:rsidRDefault="00D75F0E" w:rsidP="005E2783">
      <w:pPr>
        <w:pStyle w:val="ListParagraph"/>
        <w:numPr>
          <w:ilvl w:val="0"/>
          <w:numId w:val="5"/>
        </w:numPr>
        <w:rPr>
          <w:rFonts w:cs="Times New Roman"/>
          <w:szCs w:val="24"/>
        </w:rPr>
      </w:pPr>
      <w:r w:rsidRPr="005E2783">
        <w:rPr>
          <w:rFonts w:cs="Times New Roman"/>
          <w:szCs w:val="24"/>
        </w:rPr>
        <w:t>Highly regulated regimes assist in the attraction of employees as well as future investments</w:t>
      </w:r>
      <w:r w:rsidR="00843FB8" w:rsidRPr="005E2783">
        <w:rPr>
          <w:rFonts w:cs="Times New Roman"/>
          <w:szCs w:val="24"/>
        </w:rPr>
        <w:t xml:space="preserve"> (Leuz and Wysocki, 2016)</w:t>
      </w:r>
      <w:r w:rsidRPr="005E2783">
        <w:rPr>
          <w:rFonts w:cs="Times New Roman"/>
          <w:szCs w:val="24"/>
        </w:rPr>
        <w:t>.</w:t>
      </w:r>
    </w:p>
    <w:p w:rsidR="004269D0" w:rsidRPr="005E2783" w:rsidRDefault="004269D0" w:rsidP="005E2783">
      <w:pPr>
        <w:rPr>
          <w:rFonts w:cs="Times New Roman"/>
          <w:szCs w:val="24"/>
        </w:rPr>
      </w:pPr>
      <w:r w:rsidRPr="005E2783">
        <w:rPr>
          <w:rFonts w:cs="Times New Roman"/>
          <w:szCs w:val="24"/>
        </w:rPr>
        <w:t>Limitations -</w:t>
      </w:r>
    </w:p>
    <w:p w:rsidR="004C129B" w:rsidRPr="005E2783" w:rsidRDefault="00F2544C" w:rsidP="005E2783">
      <w:pPr>
        <w:pStyle w:val="ListParagraph"/>
        <w:numPr>
          <w:ilvl w:val="0"/>
          <w:numId w:val="5"/>
        </w:numPr>
        <w:rPr>
          <w:rFonts w:cs="Times New Roman"/>
          <w:szCs w:val="24"/>
        </w:rPr>
      </w:pPr>
      <w:r w:rsidRPr="005E2783">
        <w:rPr>
          <w:rFonts w:cs="Times New Roman"/>
          <w:szCs w:val="24"/>
        </w:rPr>
        <w:t>Rules, which are developed due to financial reporting regimes that are regulated consistently, frequently show the failure of covering all financial situations of a business.</w:t>
      </w:r>
    </w:p>
    <w:p w:rsidR="00F2544C" w:rsidRPr="005E2783" w:rsidRDefault="00D314F7" w:rsidP="005E2783">
      <w:pPr>
        <w:pStyle w:val="ListParagraph"/>
        <w:numPr>
          <w:ilvl w:val="0"/>
          <w:numId w:val="5"/>
        </w:numPr>
        <w:rPr>
          <w:rFonts w:cs="Times New Roman"/>
          <w:szCs w:val="24"/>
        </w:rPr>
      </w:pPr>
      <w:r w:rsidRPr="005E2783">
        <w:rPr>
          <w:rFonts w:cs="Times New Roman"/>
          <w:szCs w:val="24"/>
        </w:rPr>
        <w:t>According to</w:t>
      </w:r>
      <w:r w:rsidR="00843FB8" w:rsidRPr="005E2783">
        <w:rPr>
          <w:rFonts w:cs="Times New Roman"/>
          <w:color w:val="222222"/>
          <w:szCs w:val="24"/>
          <w:shd w:val="clear" w:color="auto" w:fill="FFFFFF"/>
        </w:rPr>
        <w:t xml:space="preserve"> </w:t>
      </w:r>
      <w:r w:rsidR="00843FB8" w:rsidRPr="005E2783">
        <w:rPr>
          <w:rFonts w:cs="Times New Roman"/>
          <w:szCs w:val="24"/>
        </w:rPr>
        <w:t>Breuer et al.</w:t>
      </w:r>
      <w:r w:rsidRPr="005E2783">
        <w:rPr>
          <w:rFonts w:cs="Times New Roman"/>
          <w:szCs w:val="24"/>
        </w:rPr>
        <w:t xml:space="preserve"> (</w:t>
      </w:r>
      <w:r w:rsidR="00843FB8" w:rsidRPr="005E2783">
        <w:rPr>
          <w:rFonts w:cs="Times New Roman"/>
          <w:szCs w:val="24"/>
        </w:rPr>
        <w:t>2019</w:t>
      </w:r>
      <w:r w:rsidRPr="005E2783">
        <w:rPr>
          <w:rFonts w:cs="Times New Roman"/>
          <w:szCs w:val="24"/>
        </w:rPr>
        <w:t>), the costs needed being spent for adhering with financial reporting regimes that are regulated consistently are quite high as well.</w:t>
      </w:r>
    </w:p>
    <w:p w:rsidR="00D314F7" w:rsidRPr="005E2783" w:rsidRDefault="00D314F7" w:rsidP="005E2783">
      <w:pPr>
        <w:pStyle w:val="ListParagraph"/>
        <w:numPr>
          <w:ilvl w:val="0"/>
          <w:numId w:val="5"/>
        </w:numPr>
        <w:rPr>
          <w:rFonts w:cs="Times New Roman"/>
          <w:szCs w:val="24"/>
        </w:rPr>
      </w:pPr>
      <w:r w:rsidRPr="005E2783">
        <w:rPr>
          <w:rFonts w:cs="Times New Roman"/>
          <w:szCs w:val="24"/>
        </w:rPr>
        <w:t>Economic implications and consequences of such regulation</w:t>
      </w:r>
      <w:r w:rsidR="00BE6928" w:rsidRPr="005E2783">
        <w:rPr>
          <w:rFonts w:cs="Times New Roman"/>
          <w:szCs w:val="24"/>
        </w:rPr>
        <w:t>s such as research and development, pensions and others are also considerable.</w:t>
      </w:r>
    </w:p>
    <w:p w:rsidR="004C129B" w:rsidRPr="005E2783" w:rsidRDefault="004C129B" w:rsidP="005E2783">
      <w:pPr>
        <w:pStyle w:val="Heading2"/>
        <w:rPr>
          <w:rFonts w:cs="Times New Roman"/>
          <w:szCs w:val="24"/>
        </w:rPr>
      </w:pPr>
      <w:r w:rsidRPr="005E2783">
        <w:rPr>
          <w:rFonts w:cs="Times New Roman"/>
          <w:szCs w:val="24"/>
        </w:rPr>
        <w:t>(c) Discuss the limitations of financial statements.</w:t>
      </w:r>
    </w:p>
    <w:p w:rsidR="00A96EEF" w:rsidRPr="005E2783" w:rsidRDefault="00BF0DF0" w:rsidP="005E2783">
      <w:pPr>
        <w:rPr>
          <w:rFonts w:cs="Times New Roman"/>
          <w:szCs w:val="24"/>
        </w:rPr>
      </w:pPr>
      <w:r w:rsidRPr="005E2783">
        <w:rPr>
          <w:rFonts w:cs="Times New Roman"/>
          <w:szCs w:val="24"/>
        </w:rPr>
        <w:t xml:space="preserve">As mentioned by </w:t>
      </w:r>
      <w:r w:rsidR="00843FB8" w:rsidRPr="005E2783">
        <w:rPr>
          <w:rFonts w:cs="Times New Roman"/>
          <w:szCs w:val="24"/>
        </w:rPr>
        <w:t xml:space="preserve">Easton and Sommers </w:t>
      </w:r>
      <w:r w:rsidRPr="005E2783">
        <w:rPr>
          <w:rFonts w:cs="Times New Roman"/>
          <w:szCs w:val="24"/>
        </w:rPr>
        <w:t>(</w:t>
      </w:r>
      <w:r w:rsidR="00843FB8" w:rsidRPr="005E2783">
        <w:rPr>
          <w:rFonts w:cs="Times New Roman"/>
          <w:szCs w:val="24"/>
        </w:rPr>
        <w:t>2018</w:t>
      </w:r>
      <w:r w:rsidRPr="005E2783">
        <w:rPr>
          <w:rFonts w:cs="Times New Roman"/>
          <w:szCs w:val="24"/>
        </w:rPr>
        <w:t xml:space="preserve">), </w:t>
      </w:r>
      <w:r w:rsidR="004F3273" w:rsidRPr="005E2783">
        <w:rPr>
          <w:rFonts w:cs="Times New Roman"/>
          <w:szCs w:val="24"/>
        </w:rPr>
        <w:t xml:space="preserve">financial statements are of great advantage to all business organisations. However, in each financial statement prepared, there remain certain loopholes. These loopholes are considered as the limitations related to financial statements. </w:t>
      </w:r>
      <w:r w:rsidR="00A96EEF" w:rsidRPr="005E2783">
        <w:rPr>
          <w:rFonts w:cs="Times New Roman"/>
          <w:szCs w:val="24"/>
        </w:rPr>
        <w:t>The below are the major limitations that are found to be associated with the financial statements of a company -</w:t>
      </w:r>
    </w:p>
    <w:p w:rsidR="004C129B" w:rsidRPr="005E2783" w:rsidRDefault="004269D0" w:rsidP="005E2783">
      <w:pPr>
        <w:pStyle w:val="ListParagraph"/>
        <w:numPr>
          <w:ilvl w:val="0"/>
          <w:numId w:val="4"/>
        </w:numPr>
        <w:rPr>
          <w:rFonts w:cs="Times New Roman"/>
          <w:szCs w:val="24"/>
        </w:rPr>
      </w:pPr>
      <w:r w:rsidRPr="005E2783">
        <w:rPr>
          <w:rFonts w:cs="Times New Roman"/>
          <w:b/>
          <w:i/>
          <w:szCs w:val="24"/>
        </w:rPr>
        <w:t>Effects of inflation</w:t>
      </w:r>
      <w:r w:rsidRPr="005E2783">
        <w:rPr>
          <w:rFonts w:cs="Times New Roman"/>
          <w:szCs w:val="24"/>
        </w:rPr>
        <w:t xml:space="preserve"> -</w:t>
      </w:r>
      <w:r w:rsidR="00FD055C" w:rsidRPr="005E2783">
        <w:rPr>
          <w:rFonts w:cs="Times New Roman"/>
          <w:szCs w:val="24"/>
        </w:rPr>
        <w:t xml:space="preserve"> Due to inflation existing within an economy, the assets, liabilities and equity recorded within </w:t>
      </w:r>
      <w:r w:rsidR="001469B8" w:rsidRPr="005E2783">
        <w:rPr>
          <w:rFonts w:cs="Times New Roman"/>
          <w:szCs w:val="24"/>
        </w:rPr>
        <w:t>financial statements are usually inordinately low</w:t>
      </w:r>
      <w:r w:rsidR="00843FB8" w:rsidRPr="005E2783">
        <w:rPr>
          <w:rFonts w:cs="Times New Roman"/>
          <w:szCs w:val="24"/>
        </w:rPr>
        <w:t xml:space="preserve"> (Agha, 2019)</w:t>
      </w:r>
      <w:r w:rsidR="001469B8" w:rsidRPr="005E2783">
        <w:rPr>
          <w:rFonts w:cs="Times New Roman"/>
          <w:szCs w:val="24"/>
        </w:rPr>
        <w:t>. This is because the financial statements are based on recorded costs in the books of accounts and have the failure of adjusting them as per inflation rate, resulting in undervalued assets and debts.</w:t>
      </w:r>
    </w:p>
    <w:p w:rsidR="004269D0" w:rsidRPr="005E2783" w:rsidRDefault="00656E54" w:rsidP="005E2783">
      <w:pPr>
        <w:pStyle w:val="ListParagraph"/>
        <w:numPr>
          <w:ilvl w:val="0"/>
          <w:numId w:val="4"/>
        </w:numPr>
        <w:rPr>
          <w:rFonts w:cs="Times New Roman"/>
          <w:szCs w:val="24"/>
        </w:rPr>
      </w:pPr>
      <w:r w:rsidRPr="005E2783">
        <w:rPr>
          <w:rFonts w:cs="Times New Roman"/>
          <w:b/>
          <w:i/>
          <w:szCs w:val="24"/>
        </w:rPr>
        <w:t>Avoiding non-financial issues</w:t>
      </w:r>
      <w:r w:rsidRPr="005E2783">
        <w:rPr>
          <w:rFonts w:cs="Times New Roman"/>
          <w:szCs w:val="24"/>
        </w:rPr>
        <w:t xml:space="preserve"> - </w:t>
      </w:r>
      <w:r w:rsidR="00702500" w:rsidRPr="005E2783">
        <w:rPr>
          <w:rFonts w:cs="Times New Roman"/>
          <w:szCs w:val="24"/>
        </w:rPr>
        <w:t xml:space="preserve">Within an organisational context, there is a number of non-financial issues and areas, for example, rapid changes in business environment that require being emphasised. </w:t>
      </w:r>
      <w:r w:rsidR="00E74F8B" w:rsidRPr="005E2783">
        <w:rPr>
          <w:rFonts w:cs="Times New Roman"/>
          <w:szCs w:val="24"/>
        </w:rPr>
        <w:t xml:space="preserve">However, all these issues and areas remain unidentified and unrecorded within the </w:t>
      </w:r>
      <w:r w:rsidR="00136547" w:rsidRPr="005E2783">
        <w:rPr>
          <w:rFonts w:cs="Times New Roman"/>
          <w:szCs w:val="24"/>
        </w:rPr>
        <w:t xml:space="preserve">financial statements of a company even though they have </w:t>
      </w:r>
      <w:r w:rsidR="00136547" w:rsidRPr="005E2783">
        <w:rPr>
          <w:rFonts w:cs="Times New Roman"/>
          <w:szCs w:val="24"/>
        </w:rPr>
        <w:lastRenderedPageBreak/>
        <w:t xml:space="preserve">remarkable effects upon organisational performance. </w:t>
      </w:r>
      <w:r w:rsidR="008A0F70" w:rsidRPr="005E2783">
        <w:rPr>
          <w:rFonts w:cs="Times New Roman"/>
          <w:szCs w:val="24"/>
        </w:rPr>
        <w:t>Thus, this is also one of the major issues or underlying problems of financial statements.</w:t>
      </w:r>
    </w:p>
    <w:p w:rsidR="00656E54" w:rsidRPr="005E2783" w:rsidRDefault="00656E54" w:rsidP="005E2783">
      <w:pPr>
        <w:pStyle w:val="ListParagraph"/>
        <w:numPr>
          <w:ilvl w:val="0"/>
          <w:numId w:val="4"/>
        </w:numPr>
        <w:rPr>
          <w:rFonts w:cs="Times New Roman"/>
          <w:szCs w:val="24"/>
        </w:rPr>
      </w:pPr>
      <w:r w:rsidRPr="005E2783">
        <w:rPr>
          <w:rFonts w:cs="Times New Roman"/>
          <w:b/>
          <w:i/>
          <w:szCs w:val="24"/>
        </w:rPr>
        <w:t>Dependence upon historical costs</w:t>
      </w:r>
      <w:r w:rsidRPr="005E2783">
        <w:rPr>
          <w:rFonts w:cs="Times New Roman"/>
          <w:szCs w:val="24"/>
        </w:rPr>
        <w:t xml:space="preserve"> - </w:t>
      </w:r>
      <w:r w:rsidR="00907797" w:rsidRPr="005E2783">
        <w:rPr>
          <w:rFonts w:cs="Times New Roman"/>
          <w:szCs w:val="24"/>
        </w:rPr>
        <w:t xml:space="preserve">Szewieczek and Sulik-Gorecka </w:t>
      </w:r>
      <w:r w:rsidR="00FA519D" w:rsidRPr="005E2783">
        <w:rPr>
          <w:rFonts w:cs="Times New Roman"/>
          <w:szCs w:val="24"/>
        </w:rPr>
        <w:t>(</w:t>
      </w:r>
      <w:r w:rsidR="00907797" w:rsidRPr="005E2783">
        <w:rPr>
          <w:rFonts w:cs="Times New Roman"/>
          <w:szCs w:val="24"/>
        </w:rPr>
        <w:t>2018</w:t>
      </w:r>
      <w:r w:rsidR="00FA519D" w:rsidRPr="005E2783">
        <w:rPr>
          <w:rFonts w:cs="Times New Roman"/>
          <w:szCs w:val="24"/>
        </w:rPr>
        <w:t xml:space="preserve">) mentioned that one of the key causes </w:t>
      </w:r>
      <w:r w:rsidR="005F2813" w:rsidRPr="005E2783">
        <w:rPr>
          <w:rFonts w:cs="Times New Roman"/>
          <w:szCs w:val="24"/>
        </w:rPr>
        <w:t xml:space="preserve">due to which financial statements of a company comprises of several drawbacks is their dependence upon historical costs. </w:t>
      </w:r>
      <w:r w:rsidR="00160E78" w:rsidRPr="005E2783">
        <w:rPr>
          <w:rFonts w:cs="Times New Roman"/>
          <w:szCs w:val="24"/>
        </w:rPr>
        <w:t xml:space="preserve">Transactions, which an organisation records into the accounts of the </w:t>
      </w:r>
      <w:r w:rsidR="00A536B5" w:rsidRPr="005E2783">
        <w:rPr>
          <w:rFonts w:cs="Times New Roman"/>
          <w:szCs w:val="24"/>
        </w:rPr>
        <w:t>company,</w:t>
      </w:r>
      <w:r w:rsidR="00160E78" w:rsidRPr="005E2783">
        <w:rPr>
          <w:rFonts w:cs="Times New Roman"/>
          <w:szCs w:val="24"/>
        </w:rPr>
        <w:t xml:space="preserve"> are usually at their historical</w:t>
      </w:r>
      <w:r w:rsidR="00A536B5" w:rsidRPr="005E2783">
        <w:rPr>
          <w:rFonts w:cs="Times New Roman"/>
          <w:szCs w:val="24"/>
        </w:rPr>
        <w:t xml:space="preserve"> and original cost. Depending upon these costs, the </w:t>
      </w:r>
      <w:r w:rsidR="004D7FBD" w:rsidRPr="005E2783">
        <w:rPr>
          <w:rFonts w:cs="Times New Roman"/>
          <w:szCs w:val="24"/>
        </w:rPr>
        <w:t>financial statements of a company, mainly its statement of financial position are developed. As a result</w:t>
      </w:r>
      <w:r w:rsidR="001E2F0D" w:rsidRPr="005E2783">
        <w:rPr>
          <w:rFonts w:cs="Times New Roman"/>
          <w:szCs w:val="24"/>
        </w:rPr>
        <w:t>, financial</w:t>
      </w:r>
      <w:r w:rsidR="004D7FBD" w:rsidRPr="005E2783">
        <w:rPr>
          <w:rFonts w:cs="Times New Roman"/>
          <w:szCs w:val="24"/>
        </w:rPr>
        <w:t xml:space="preserve"> statements often act as mislead for users because of being developed considering historical costs.</w:t>
      </w:r>
    </w:p>
    <w:p w:rsidR="00907797" w:rsidRPr="005E2783" w:rsidRDefault="00656E54" w:rsidP="005E2783">
      <w:pPr>
        <w:pStyle w:val="ListParagraph"/>
        <w:numPr>
          <w:ilvl w:val="0"/>
          <w:numId w:val="4"/>
        </w:numPr>
        <w:rPr>
          <w:rFonts w:cs="Times New Roman"/>
          <w:szCs w:val="24"/>
        </w:rPr>
      </w:pPr>
      <w:r w:rsidRPr="005E2783">
        <w:rPr>
          <w:rFonts w:cs="Times New Roman"/>
          <w:b/>
          <w:i/>
          <w:szCs w:val="24"/>
        </w:rPr>
        <w:t>Unrecorded intangible assets</w:t>
      </w:r>
      <w:r w:rsidRPr="005E2783">
        <w:rPr>
          <w:rFonts w:cs="Times New Roman"/>
          <w:szCs w:val="24"/>
        </w:rPr>
        <w:t xml:space="preserve"> - </w:t>
      </w:r>
      <w:r w:rsidR="001F598F" w:rsidRPr="005E2783">
        <w:rPr>
          <w:rFonts w:cs="Times New Roman"/>
          <w:szCs w:val="24"/>
        </w:rPr>
        <w:t xml:space="preserve">In an organisation, there are different sorts of intangible assets such as the goodwill. However, these assets often remain unrecorded within the statement of financial position of the organisation. </w:t>
      </w:r>
      <w:r w:rsidR="00394DB1" w:rsidRPr="005E2783">
        <w:rPr>
          <w:rFonts w:cs="Times New Roman"/>
          <w:szCs w:val="24"/>
        </w:rPr>
        <w:t>Nevertheless,</w:t>
      </w:r>
      <w:r w:rsidR="006171C9" w:rsidRPr="005E2783">
        <w:rPr>
          <w:rFonts w:cs="Times New Roman"/>
          <w:szCs w:val="24"/>
        </w:rPr>
        <w:t xml:space="preserve"> the costs that are spent in order to create and purchase the assets are taken into consideration while preparing income statements. </w:t>
      </w:r>
      <w:r w:rsidR="00763FD8" w:rsidRPr="005E2783">
        <w:rPr>
          <w:rFonts w:cs="Times New Roman"/>
          <w:szCs w:val="24"/>
        </w:rPr>
        <w:t>As a result, there is improper asset valuation within an organisation.</w:t>
      </w:r>
      <w:r w:rsidR="00907797" w:rsidRPr="005E2783">
        <w:rPr>
          <w:rFonts w:cs="Times New Roman"/>
          <w:szCs w:val="24"/>
        </w:rPr>
        <w:br w:type="page"/>
      </w:r>
    </w:p>
    <w:p w:rsidR="00907797" w:rsidRPr="005E2783" w:rsidRDefault="00907797" w:rsidP="005E2783">
      <w:pPr>
        <w:pStyle w:val="Heading1"/>
        <w:rPr>
          <w:rFonts w:cs="Times New Roman"/>
          <w:szCs w:val="24"/>
        </w:rPr>
      </w:pPr>
      <w:bookmarkStart w:id="6" w:name="_Toc48833609"/>
      <w:r w:rsidRPr="005E2783">
        <w:rPr>
          <w:rFonts w:cs="Times New Roman"/>
          <w:szCs w:val="24"/>
        </w:rPr>
        <w:lastRenderedPageBreak/>
        <w:t>Reference List</w:t>
      </w:r>
      <w:bookmarkEnd w:id="6"/>
    </w:p>
    <w:p w:rsidR="002B31B4" w:rsidRPr="005E2783" w:rsidRDefault="00B73BAB" w:rsidP="005E2783">
      <w:pPr>
        <w:rPr>
          <w:rFonts w:cs="Times New Roman"/>
          <w:szCs w:val="24"/>
        </w:rPr>
      </w:pPr>
      <w:r w:rsidRPr="005E2783">
        <w:rPr>
          <w:rFonts w:cs="Times New Roman"/>
          <w:szCs w:val="24"/>
        </w:rPr>
        <w:t>Agha, S.R., 2019. How the Economic Inflation Affects the Financial Statement. </w:t>
      </w:r>
      <w:r w:rsidRPr="005E2783">
        <w:rPr>
          <w:rFonts w:cs="Times New Roman"/>
          <w:i/>
          <w:iCs/>
          <w:szCs w:val="24"/>
        </w:rPr>
        <w:t>International Journal of Multicultural and Multireligious Understanding</w:t>
      </w:r>
      <w:r w:rsidRPr="005E2783">
        <w:rPr>
          <w:rFonts w:cs="Times New Roman"/>
          <w:szCs w:val="24"/>
        </w:rPr>
        <w:t>, </w:t>
      </w:r>
      <w:r w:rsidRPr="005E2783">
        <w:rPr>
          <w:rFonts w:cs="Times New Roman"/>
          <w:i/>
          <w:iCs/>
          <w:szCs w:val="24"/>
        </w:rPr>
        <w:t>6</w:t>
      </w:r>
      <w:r w:rsidRPr="005E2783">
        <w:rPr>
          <w:rFonts w:cs="Times New Roman"/>
          <w:szCs w:val="24"/>
        </w:rPr>
        <w:t>(6), pp.526-539.</w:t>
      </w:r>
    </w:p>
    <w:p w:rsidR="00DB5E99" w:rsidRPr="005E2783" w:rsidRDefault="00B73BAB" w:rsidP="005E2783">
      <w:pPr>
        <w:rPr>
          <w:rFonts w:cs="Times New Roman"/>
          <w:szCs w:val="24"/>
        </w:rPr>
      </w:pPr>
      <w:r w:rsidRPr="005E2783">
        <w:rPr>
          <w:rFonts w:cs="Times New Roman"/>
          <w:szCs w:val="24"/>
        </w:rPr>
        <w:t>Akhtar, S. and Liu, Y., 2018. SMEs' use of financial statements for decision making: Evidence from Pakistan. </w:t>
      </w:r>
      <w:r w:rsidRPr="005E2783">
        <w:rPr>
          <w:rFonts w:cs="Times New Roman"/>
          <w:i/>
          <w:iCs/>
          <w:szCs w:val="24"/>
        </w:rPr>
        <w:t>Journal of Applied Business Research (JABR)</w:t>
      </w:r>
      <w:r w:rsidRPr="005E2783">
        <w:rPr>
          <w:rFonts w:cs="Times New Roman"/>
          <w:szCs w:val="24"/>
        </w:rPr>
        <w:t>, </w:t>
      </w:r>
      <w:r w:rsidRPr="005E2783">
        <w:rPr>
          <w:rFonts w:cs="Times New Roman"/>
          <w:i/>
          <w:iCs/>
          <w:szCs w:val="24"/>
        </w:rPr>
        <w:t>34</w:t>
      </w:r>
      <w:r w:rsidRPr="005E2783">
        <w:rPr>
          <w:rFonts w:cs="Times New Roman"/>
          <w:szCs w:val="24"/>
        </w:rPr>
        <w:t>(2), pp.381-392.</w:t>
      </w:r>
    </w:p>
    <w:p w:rsidR="006273A7" w:rsidRPr="005E2783" w:rsidRDefault="00B73BAB" w:rsidP="005E2783">
      <w:pPr>
        <w:rPr>
          <w:rFonts w:cs="Times New Roman"/>
          <w:szCs w:val="24"/>
        </w:rPr>
      </w:pPr>
      <w:r w:rsidRPr="005E2783">
        <w:rPr>
          <w:rFonts w:cs="Times New Roman"/>
          <w:szCs w:val="24"/>
        </w:rPr>
        <w:t>Anwar, K., Marliani, G. and Gunawan, C.I., 2016. Financial ratio analysis for increasing the financial performance of the company at Bank Bukopin. </w:t>
      </w:r>
      <w:r w:rsidRPr="005E2783">
        <w:rPr>
          <w:rFonts w:cs="Times New Roman"/>
          <w:i/>
          <w:iCs/>
          <w:szCs w:val="24"/>
        </w:rPr>
        <w:t>IJSBAR</w:t>
      </w:r>
      <w:r w:rsidRPr="005E2783">
        <w:rPr>
          <w:rFonts w:cs="Times New Roman"/>
          <w:szCs w:val="24"/>
        </w:rPr>
        <w:t>, </w:t>
      </w:r>
      <w:r w:rsidRPr="005E2783">
        <w:rPr>
          <w:rFonts w:cs="Times New Roman"/>
          <w:i/>
          <w:iCs/>
          <w:szCs w:val="24"/>
        </w:rPr>
        <w:t>29</w:t>
      </w:r>
      <w:r w:rsidRPr="005E2783">
        <w:rPr>
          <w:rFonts w:cs="Times New Roman"/>
          <w:szCs w:val="24"/>
        </w:rPr>
        <w:t>(2), p.231236.</w:t>
      </w:r>
    </w:p>
    <w:p w:rsidR="00947C01" w:rsidRPr="005E2783" w:rsidRDefault="00B73BAB" w:rsidP="005E2783">
      <w:pPr>
        <w:rPr>
          <w:rFonts w:cs="Times New Roman"/>
          <w:szCs w:val="24"/>
        </w:rPr>
      </w:pPr>
      <w:r w:rsidRPr="005E2783">
        <w:rPr>
          <w:rFonts w:cs="Times New Roman"/>
          <w:szCs w:val="24"/>
        </w:rPr>
        <w:t>Arkan, T., 2016. The importance of financial ratios in predicting stock price trends: A case study in emerging markets. </w:t>
      </w:r>
      <w:r w:rsidRPr="005E2783">
        <w:rPr>
          <w:rFonts w:cs="Times New Roman"/>
          <w:i/>
          <w:iCs/>
          <w:szCs w:val="24"/>
        </w:rPr>
        <w:t>Finanse, Rynki Finansowe, Ubezpieczenia</w:t>
      </w:r>
      <w:r w:rsidRPr="005E2783">
        <w:rPr>
          <w:rFonts w:cs="Times New Roman"/>
          <w:szCs w:val="24"/>
        </w:rPr>
        <w:t>, (79), pp.13-26.</w:t>
      </w:r>
    </w:p>
    <w:p w:rsidR="0061096A" w:rsidRPr="005E2783" w:rsidRDefault="00B73BAB" w:rsidP="005E2783">
      <w:pPr>
        <w:rPr>
          <w:rFonts w:cs="Times New Roman"/>
          <w:szCs w:val="24"/>
        </w:rPr>
      </w:pPr>
      <w:r w:rsidRPr="005E2783">
        <w:rPr>
          <w:rFonts w:cs="Times New Roman"/>
          <w:szCs w:val="24"/>
        </w:rPr>
        <w:t>Breuer, M., Leuz, C. and Vanhaverbeke, S., 2019. </w:t>
      </w:r>
      <w:r w:rsidRPr="005E2783">
        <w:rPr>
          <w:rFonts w:cs="Times New Roman"/>
          <w:i/>
          <w:iCs/>
          <w:szCs w:val="24"/>
        </w:rPr>
        <w:t>Mandated Financial Reporting and Corporate Innovation</w:t>
      </w:r>
      <w:r w:rsidRPr="005E2783">
        <w:rPr>
          <w:rFonts w:cs="Times New Roman"/>
          <w:szCs w:val="24"/>
        </w:rPr>
        <w:t> (No. w26291). National Bureau of Economic Research.</w:t>
      </w:r>
    </w:p>
    <w:p w:rsidR="00947C01" w:rsidRPr="005E2783" w:rsidRDefault="00B73BAB" w:rsidP="005E2783">
      <w:pPr>
        <w:rPr>
          <w:rFonts w:cs="Times New Roman"/>
          <w:szCs w:val="24"/>
        </w:rPr>
      </w:pPr>
      <w:r w:rsidRPr="005E2783">
        <w:rPr>
          <w:rFonts w:cs="Times New Roman"/>
          <w:szCs w:val="24"/>
        </w:rPr>
        <w:t>Daniel, A.C., Marioara, A. and Isabela, D., 2017. Annual Financial Statements as a Financial Communication Support. </w:t>
      </w:r>
      <w:r w:rsidRPr="005E2783">
        <w:rPr>
          <w:rFonts w:cs="Times New Roman"/>
          <w:i/>
          <w:iCs/>
          <w:szCs w:val="24"/>
        </w:rPr>
        <w:t>Ovidius University Annals, Economic Sciences Series</w:t>
      </w:r>
      <w:r w:rsidRPr="005E2783">
        <w:rPr>
          <w:rFonts w:cs="Times New Roman"/>
          <w:szCs w:val="24"/>
        </w:rPr>
        <w:t>, </w:t>
      </w:r>
      <w:r w:rsidRPr="005E2783">
        <w:rPr>
          <w:rFonts w:cs="Times New Roman"/>
          <w:i/>
          <w:iCs/>
          <w:szCs w:val="24"/>
        </w:rPr>
        <w:t>17</w:t>
      </w:r>
      <w:r w:rsidRPr="005E2783">
        <w:rPr>
          <w:rFonts w:cs="Times New Roman"/>
          <w:szCs w:val="24"/>
        </w:rPr>
        <w:t>(1), pp.403-406.</w:t>
      </w:r>
    </w:p>
    <w:p w:rsidR="0061096A" w:rsidRPr="005E2783" w:rsidRDefault="00B73BAB" w:rsidP="005E2783">
      <w:pPr>
        <w:rPr>
          <w:rFonts w:cs="Times New Roman"/>
          <w:szCs w:val="24"/>
        </w:rPr>
      </w:pPr>
      <w:r w:rsidRPr="005E2783">
        <w:rPr>
          <w:rFonts w:cs="Times New Roman"/>
          <w:szCs w:val="24"/>
        </w:rPr>
        <w:t>Easton, M. and Sommers, Z., 2018. </w:t>
      </w:r>
      <w:r w:rsidRPr="005E2783">
        <w:rPr>
          <w:rFonts w:cs="Times New Roman"/>
          <w:i/>
          <w:iCs/>
          <w:szCs w:val="24"/>
        </w:rPr>
        <w:t>Financial Statement Analysis &amp; Valuation, 5e</w:t>
      </w:r>
      <w:r w:rsidRPr="005E2783">
        <w:rPr>
          <w:rFonts w:cs="Times New Roman"/>
          <w:szCs w:val="24"/>
        </w:rPr>
        <w:t>.</w:t>
      </w:r>
    </w:p>
    <w:p w:rsidR="00F2605B" w:rsidRPr="005E2783" w:rsidRDefault="00B73BAB" w:rsidP="005E2783">
      <w:pPr>
        <w:rPr>
          <w:rFonts w:cs="Times New Roman"/>
          <w:szCs w:val="24"/>
        </w:rPr>
      </w:pPr>
      <w:r w:rsidRPr="005E2783">
        <w:rPr>
          <w:rFonts w:cs="Times New Roman"/>
          <w:szCs w:val="24"/>
        </w:rPr>
        <w:t>Gandziuk, O., 2016. The financial statements of user requirements. </w:t>
      </w:r>
      <w:r w:rsidRPr="005E2783">
        <w:rPr>
          <w:rFonts w:cs="Times New Roman"/>
          <w:i/>
          <w:iCs/>
          <w:szCs w:val="24"/>
        </w:rPr>
        <w:t>Baltic Journal of Economic Studies</w:t>
      </w:r>
      <w:r w:rsidRPr="005E2783">
        <w:rPr>
          <w:rFonts w:cs="Times New Roman"/>
          <w:szCs w:val="24"/>
        </w:rPr>
        <w:t>, </w:t>
      </w:r>
      <w:r w:rsidRPr="005E2783">
        <w:rPr>
          <w:rFonts w:cs="Times New Roman"/>
          <w:i/>
          <w:iCs/>
          <w:szCs w:val="24"/>
        </w:rPr>
        <w:t>2</w:t>
      </w:r>
      <w:r w:rsidRPr="005E2783">
        <w:rPr>
          <w:rFonts w:cs="Times New Roman"/>
          <w:szCs w:val="24"/>
        </w:rPr>
        <w:t>(2).</w:t>
      </w:r>
    </w:p>
    <w:p w:rsidR="00DB5E99" w:rsidRPr="005E2783" w:rsidRDefault="00B73BAB" w:rsidP="005E2783">
      <w:pPr>
        <w:rPr>
          <w:rFonts w:cs="Times New Roman"/>
          <w:szCs w:val="24"/>
        </w:rPr>
      </w:pPr>
      <w:r w:rsidRPr="005E2783">
        <w:rPr>
          <w:rFonts w:cs="Times New Roman"/>
          <w:szCs w:val="24"/>
        </w:rPr>
        <w:t>Greenwood, M.J., Baylis, R.M. and Tao, L., 2017. Regulatory incentives and financial reporting quality in public healthcare organisations. </w:t>
      </w:r>
      <w:r w:rsidRPr="005E2783">
        <w:rPr>
          <w:rFonts w:cs="Times New Roman"/>
          <w:i/>
          <w:iCs/>
          <w:szCs w:val="24"/>
        </w:rPr>
        <w:t>Accounting and Business Research</w:t>
      </w:r>
      <w:r w:rsidRPr="005E2783">
        <w:rPr>
          <w:rFonts w:cs="Times New Roman"/>
          <w:szCs w:val="24"/>
        </w:rPr>
        <w:t>, </w:t>
      </w:r>
      <w:r w:rsidRPr="005E2783">
        <w:rPr>
          <w:rFonts w:cs="Times New Roman"/>
          <w:i/>
          <w:iCs/>
          <w:szCs w:val="24"/>
        </w:rPr>
        <w:t>47</w:t>
      </w:r>
      <w:r w:rsidRPr="005E2783">
        <w:rPr>
          <w:rFonts w:cs="Times New Roman"/>
          <w:szCs w:val="24"/>
        </w:rPr>
        <w:t>(7), pp.831-855.</w:t>
      </w:r>
    </w:p>
    <w:p w:rsidR="0061643E" w:rsidRPr="005E2783" w:rsidRDefault="00B73BAB" w:rsidP="005E2783">
      <w:pPr>
        <w:rPr>
          <w:rFonts w:cs="Times New Roman"/>
          <w:szCs w:val="24"/>
        </w:rPr>
      </w:pPr>
      <w:r w:rsidRPr="005E2783">
        <w:rPr>
          <w:rFonts w:cs="Times New Roman"/>
          <w:szCs w:val="24"/>
        </w:rPr>
        <w:t>Hoque, M.E., 2017. Why company should adopt integrated reporting?. </w:t>
      </w:r>
      <w:r w:rsidRPr="005E2783">
        <w:rPr>
          <w:rFonts w:cs="Times New Roman"/>
          <w:i/>
          <w:iCs/>
          <w:szCs w:val="24"/>
        </w:rPr>
        <w:t>International Journal of Economics and Financial Issues</w:t>
      </w:r>
      <w:r w:rsidRPr="005E2783">
        <w:rPr>
          <w:rFonts w:cs="Times New Roman"/>
          <w:szCs w:val="24"/>
        </w:rPr>
        <w:t>, </w:t>
      </w:r>
      <w:r w:rsidRPr="005E2783">
        <w:rPr>
          <w:rFonts w:cs="Times New Roman"/>
          <w:i/>
          <w:iCs/>
          <w:szCs w:val="24"/>
        </w:rPr>
        <w:t>7</w:t>
      </w:r>
      <w:r w:rsidRPr="005E2783">
        <w:rPr>
          <w:rFonts w:cs="Times New Roman"/>
          <w:szCs w:val="24"/>
        </w:rPr>
        <w:t>(1).</w:t>
      </w:r>
    </w:p>
    <w:p w:rsidR="00DB5E99" w:rsidRPr="005E2783" w:rsidRDefault="00B73BAB" w:rsidP="005E2783">
      <w:pPr>
        <w:rPr>
          <w:rFonts w:cs="Times New Roman"/>
          <w:szCs w:val="24"/>
        </w:rPr>
      </w:pPr>
      <w:r w:rsidRPr="005E2783">
        <w:rPr>
          <w:rFonts w:cs="Times New Roman"/>
          <w:szCs w:val="24"/>
        </w:rPr>
        <w:t>Leuz, C. and Wysocki, P.D., 2016. The economics of disclosure and financial reporting regulation: Evidence and suggestions for future research. </w:t>
      </w:r>
      <w:r w:rsidRPr="005E2783">
        <w:rPr>
          <w:rFonts w:cs="Times New Roman"/>
          <w:i/>
          <w:iCs/>
          <w:szCs w:val="24"/>
        </w:rPr>
        <w:t>Journal of accounting research</w:t>
      </w:r>
      <w:r w:rsidRPr="005E2783">
        <w:rPr>
          <w:rFonts w:cs="Times New Roman"/>
          <w:szCs w:val="24"/>
        </w:rPr>
        <w:t>, </w:t>
      </w:r>
      <w:r w:rsidRPr="005E2783">
        <w:rPr>
          <w:rFonts w:cs="Times New Roman"/>
          <w:i/>
          <w:iCs/>
          <w:szCs w:val="24"/>
        </w:rPr>
        <w:t>54</w:t>
      </w:r>
      <w:r w:rsidRPr="005E2783">
        <w:rPr>
          <w:rFonts w:cs="Times New Roman"/>
          <w:szCs w:val="24"/>
        </w:rPr>
        <w:t>(2), pp.525-622.</w:t>
      </w:r>
    </w:p>
    <w:p w:rsidR="00C766BC" w:rsidRPr="005E2783" w:rsidRDefault="00B73BAB" w:rsidP="005E2783">
      <w:pPr>
        <w:rPr>
          <w:rFonts w:cs="Times New Roman"/>
          <w:szCs w:val="24"/>
        </w:rPr>
      </w:pPr>
      <w:r w:rsidRPr="005E2783">
        <w:rPr>
          <w:rFonts w:cs="Times New Roman"/>
          <w:szCs w:val="24"/>
        </w:rPr>
        <w:lastRenderedPageBreak/>
        <w:t>Myskova, R. and Hajek, P., 2017. Comprehensive assessment of firm financial performance using financial ratios and linguistic analysis of annual reports. </w:t>
      </w:r>
      <w:r w:rsidRPr="005E2783">
        <w:rPr>
          <w:rFonts w:cs="Times New Roman"/>
          <w:i/>
          <w:iCs/>
          <w:szCs w:val="24"/>
        </w:rPr>
        <w:t>Journal of International Studies, volume 10, issue: 4</w:t>
      </w:r>
      <w:r w:rsidRPr="005E2783">
        <w:rPr>
          <w:rFonts w:cs="Times New Roman"/>
          <w:szCs w:val="24"/>
        </w:rPr>
        <w:t>.</w:t>
      </w:r>
    </w:p>
    <w:p w:rsidR="00947C01" w:rsidRPr="005E2783" w:rsidRDefault="00B73BAB" w:rsidP="005E2783">
      <w:pPr>
        <w:rPr>
          <w:rFonts w:cs="Times New Roman"/>
          <w:szCs w:val="24"/>
        </w:rPr>
      </w:pPr>
      <w:r w:rsidRPr="005E2783">
        <w:rPr>
          <w:rFonts w:cs="Times New Roman"/>
          <w:szCs w:val="24"/>
        </w:rPr>
        <w:t>Robinson, T.R., 2020. </w:t>
      </w:r>
      <w:r w:rsidRPr="005E2783">
        <w:rPr>
          <w:rFonts w:cs="Times New Roman"/>
          <w:i/>
          <w:iCs/>
          <w:szCs w:val="24"/>
        </w:rPr>
        <w:t>International financial statement analysis</w:t>
      </w:r>
      <w:r w:rsidRPr="005E2783">
        <w:rPr>
          <w:rFonts w:cs="Times New Roman"/>
          <w:szCs w:val="24"/>
        </w:rPr>
        <w:t>. John Wiley &amp; Sons.</w:t>
      </w:r>
    </w:p>
    <w:p w:rsidR="00947C01" w:rsidRPr="005E2783" w:rsidRDefault="00B73BAB" w:rsidP="005E2783">
      <w:pPr>
        <w:rPr>
          <w:rFonts w:cs="Times New Roman"/>
          <w:szCs w:val="24"/>
        </w:rPr>
      </w:pPr>
      <w:r w:rsidRPr="005E2783">
        <w:rPr>
          <w:rFonts w:cs="Times New Roman"/>
          <w:szCs w:val="24"/>
        </w:rPr>
        <w:t>Szewieczek, A. and Sulik-Gorecka, A., 2018. Behavioral determinants of the business model in the financial statement–on the example of selected industries. </w:t>
      </w:r>
      <w:r w:rsidRPr="005E2783">
        <w:rPr>
          <w:rFonts w:cs="Times New Roman"/>
          <w:i/>
          <w:iCs/>
          <w:szCs w:val="24"/>
        </w:rPr>
        <w:t>Prace Naukowe Uniwersytetu Ekonomicznego we Wrocławiu</w:t>
      </w:r>
      <w:r w:rsidRPr="005E2783">
        <w:rPr>
          <w:rFonts w:cs="Times New Roman"/>
          <w:szCs w:val="24"/>
        </w:rPr>
        <w:t>, (515), pp.197-208.</w:t>
      </w:r>
    </w:p>
    <w:p w:rsidR="00907797" w:rsidRPr="005E2783" w:rsidRDefault="00B73BAB" w:rsidP="005E2783">
      <w:pPr>
        <w:rPr>
          <w:rFonts w:cs="Times New Roman"/>
          <w:szCs w:val="24"/>
        </w:rPr>
      </w:pPr>
      <w:r w:rsidRPr="005E2783">
        <w:rPr>
          <w:rFonts w:cs="Times New Roman"/>
          <w:szCs w:val="24"/>
        </w:rPr>
        <w:t>Tsagas, G., 2018. Section 172 of the companies act 2006: Desperate times call for soft law Measures. </w:t>
      </w:r>
      <w:r w:rsidRPr="005E2783">
        <w:rPr>
          <w:rFonts w:cs="Times New Roman"/>
          <w:i/>
          <w:iCs/>
          <w:szCs w:val="24"/>
        </w:rPr>
        <w:t>Shaping the Corporate Landscape: Towards Corporate Reform and Enterprise Diversity; Boeger, N., Villiers, C., Eds</w:t>
      </w:r>
      <w:r w:rsidRPr="005E2783">
        <w:rPr>
          <w:rFonts w:cs="Times New Roman"/>
          <w:szCs w:val="24"/>
        </w:rPr>
        <w:t>, pp.131-150.</w:t>
      </w:r>
      <w:bookmarkStart w:id="7" w:name="_GoBack"/>
      <w:bookmarkEnd w:id="7"/>
    </w:p>
    <w:sectPr w:rsidR="00907797" w:rsidRPr="005E2783" w:rsidSect="006273A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9223E" w:rsidRDefault="0069223E" w:rsidP="00B24AEB">
      <w:pPr>
        <w:spacing w:after="0" w:line="240" w:lineRule="auto"/>
      </w:pPr>
      <w:r>
        <w:separator/>
      </w:r>
    </w:p>
  </w:endnote>
  <w:endnote w:type="continuationSeparator" w:id="0">
    <w:p w:rsidR="0069223E" w:rsidRDefault="0069223E" w:rsidP="00B24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541988"/>
      <w:docPartObj>
        <w:docPartGallery w:val="Page Numbers (Bottom of Page)"/>
        <w:docPartUnique/>
      </w:docPartObj>
    </w:sdtPr>
    <w:sdtEndPr/>
    <w:sdtContent>
      <w:p w:rsidR="007C6DDC" w:rsidRDefault="00702830">
        <w:pPr>
          <w:pStyle w:val="Footer"/>
          <w:jc w:val="right"/>
        </w:pPr>
        <w:r>
          <w:fldChar w:fldCharType="begin"/>
        </w:r>
        <w:r>
          <w:instrText xml:space="preserve"> PAGE   \* MERGEFORMAT </w:instrText>
        </w:r>
        <w:r>
          <w:fldChar w:fldCharType="separate"/>
        </w:r>
        <w:r w:rsidR="00BA2B08">
          <w:rPr>
            <w:noProof/>
          </w:rPr>
          <w:t>18</w:t>
        </w:r>
        <w:r>
          <w:rPr>
            <w:noProof/>
          </w:rPr>
          <w:fldChar w:fldCharType="end"/>
        </w:r>
      </w:p>
    </w:sdtContent>
  </w:sdt>
  <w:p w:rsidR="007C6DDC" w:rsidRDefault="007C6D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9223E" w:rsidRDefault="0069223E" w:rsidP="00B24AEB">
      <w:pPr>
        <w:spacing w:after="0" w:line="240" w:lineRule="auto"/>
      </w:pPr>
      <w:r>
        <w:separator/>
      </w:r>
    </w:p>
  </w:footnote>
  <w:footnote w:type="continuationSeparator" w:id="0">
    <w:p w:rsidR="0069223E" w:rsidRDefault="0069223E" w:rsidP="00B24AE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1A65CE"/>
    <w:multiLevelType w:val="hybridMultilevel"/>
    <w:tmpl w:val="D4E63C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9F00E4"/>
    <w:multiLevelType w:val="hybridMultilevel"/>
    <w:tmpl w:val="B888E93C"/>
    <w:lvl w:ilvl="0" w:tplc="0409000B">
      <w:start w:val="1"/>
      <w:numFmt w:val="bullet"/>
      <w:lvlText w:val=""/>
      <w:lvlJc w:val="left"/>
      <w:pPr>
        <w:ind w:left="787" w:hanging="360"/>
      </w:pPr>
      <w:rPr>
        <w:rFonts w:ascii="Wingdings" w:hAnsi="Wingdings"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2">
    <w:nsid w:val="2C1E2D1A"/>
    <w:multiLevelType w:val="hybridMultilevel"/>
    <w:tmpl w:val="22B027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CF02BD3"/>
    <w:multiLevelType w:val="hybridMultilevel"/>
    <w:tmpl w:val="27E601E2"/>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615D0159"/>
    <w:multiLevelType w:val="hybridMultilevel"/>
    <w:tmpl w:val="B4A6B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50644BC"/>
    <w:multiLevelType w:val="hybridMultilevel"/>
    <w:tmpl w:val="4902674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24AEB"/>
    <w:rsid w:val="000019A1"/>
    <w:rsid w:val="0002064D"/>
    <w:rsid w:val="000452B8"/>
    <w:rsid w:val="00070FE9"/>
    <w:rsid w:val="0008475A"/>
    <w:rsid w:val="000859CB"/>
    <w:rsid w:val="000B03B3"/>
    <w:rsid w:val="000B6070"/>
    <w:rsid w:val="000E2E7D"/>
    <w:rsid w:val="000E7F52"/>
    <w:rsid w:val="000F1D2F"/>
    <w:rsid w:val="00120914"/>
    <w:rsid w:val="0012281E"/>
    <w:rsid w:val="0013284C"/>
    <w:rsid w:val="00134C0D"/>
    <w:rsid w:val="00136547"/>
    <w:rsid w:val="001469B8"/>
    <w:rsid w:val="00152388"/>
    <w:rsid w:val="00160E78"/>
    <w:rsid w:val="001A1AE7"/>
    <w:rsid w:val="001A38E1"/>
    <w:rsid w:val="001A390B"/>
    <w:rsid w:val="001E2F0D"/>
    <w:rsid w:val="001F1EA0"/>
    <w:rsid w:val="001F598F"/>
    <w:rsid w:val="00257333"/>
    <w:rsid w:val="002C3DD4"/>
    <w:rsid w:val="002D3B8D"/>
    <w:rsid w:val="0032015B"/>
    <w:rsid w:val="00365384"/>
    <w:rsid w:val="00381890"/>
    <w:rsid w:val="00394DB1"/>
    <w:rsid w:val="003A06DD"/>
    <w:rsid w:val="003B44B1"/>
    <w:rsid w:val="004107A2"/>
    <w:rsid w:val="00416F81"/>
    <w:rsid w:val="00424D3E"/>
    <w:rsid w:val="00425AF0"/>
    <w:rsid w:val="004269D0"/>
    <w:rsid w:val="004428E3"/>
    <w:rsid w:val="00472E47"/>
    <w:rsid w:val="00476ABC"/>
    <w:rsid w:val="00487BB2"/>
    <w:rsid w:val="004A03E3"/>
    <w:rsid w:val="004C0969"/>
    <w:rsid w:val="004C129B"/>
    <w:rsid w:val="004D179D"/>
    <w:rsid w:val="004D7FBD"/>
    <w:rsid w:val="004F3273"/>
    <w:rsid w:val="00537BE1"/>
    <w:rsid w:val="00540EBF"/>
    <w:rsid w:val="0056250E"/>
    <w:rsid w:val="005668F5"/>
    <w:rsid w:val="00576A52"/>
    <w:rsid w:val="005A22A5"/>
    <w:rsid w:val="005A410F"/>
    <w:rsid w:val="005B0345"/>
    <w:rsid w:val="005E2783"/>
    <w:rsid w:val="005F2813"/>
    <w:rsid w:val="006071B2"/>
    <w:rsid w:val="00610D0F"/>
    <w:rsid w:val="00610F65"/>
    <w:rsid w:val="006171C9"/>
    <w:rsid w:val="00623191"/>
    <w:rsid w:val="006273A7"/>
    <w:rsid w:val="00656E54"/>
    <w:rsid w:val="0069223E"/>
    <w:rsid w:val="006A53DD"/>
    <w:rsid w:val="006A77CE"/>
    <w:rsid w:val="006C70F9"/>
    <w:rsid w:val="006D198D"/>
    <w:rsid w:val="00702500"/>
    <w:rsid w:val="00702830"/>
    <w:rsid w:val="00716B0C"/>
    <w:rsid w:val="00723903"/>
    <w:rsid w:val="00742CFC"/>
    <w:rsid w:val="00746410"/>
    <w:rsid w:val="00746CD9"/>
    <w:rsid w:val="00752D04"/>
    <w:rsid w:val="00763FD8"/>
    <w:rsid w:val="007908DA"/>
    <w:rsid w:val="007B56FD"/>
    <w:rsid w:val="007C6DDC"/>
    <w:rsid w:val="007E1D4F"/>
    <w:rsid w:val="007E41AB"/>
    <w:rsid w:val="007F1E53"/>
    <w:rsid w:val="00843FB8"/>
    <w:rsid w:val="0084469C"/>
    <w:rsid w:val="00845B0C"/>
    <w:rsid w:val="00857E60"/>
    <w:rsid w:val="008612AD"/>
    <w:rsid w:val="00897505"/>
    <w:rsid w:val="008A0F70"/>
    <w:rsid w:val="008C6BE0"/>
    <w:rsid w:val="00903D1D"/>
    <w:rsid w:val="00907797"/>
    <w:rsid w:val="00914885"/>
    <w:rsid w:val="00930040"/>
    <w:rsid w:val="00937588"/>
    <w:rsid w:val="009630B5"/>
    <w:rsid w:val="00971E60"/>
    <w:rsid w:val="00975BD4"/>
    <w:rsid w:val="00984DEC"/>
    <w:rsid w:val="00996087"/>
    <w:rsid w:val="009B0678"/>
    <w:rsid w:val="009E0C3F"/>
    <w:rsid w:val="009E52A3"/>
    <w:rsid w:val="00A01286"/>
    <w:rsid w:val="00A018DD"/>
    <w:rsid w:val="00A01B8A"/>
    <w:rsid w:val="00A13262"/>
    <w:rsid w:val="00A536B5"/>
    <w:rsid w:val="00A57946"/>
    <w:rsid w:val="00A823E0"/>
    <w:rsid w:val="00A872B7"/>
    <w:rsid w:val="00A91CA7"/>
    <w:rsid w:val="00A96EEF"/>
    <w:rsid w:val="00AC2D05"/>
    <w:rsid w:val="00AC7414"/>
    <w:rsid w:val="00AE4573"/>
    <w:rsid w:val="00AF00DE"/>
    <w:rsid w:val="00B24AEB"/>
    <w:rsid w:val="00B71882"/>
    <w:rsid w:val="00B73BAB"/>
    <w:rsid w:val="00B83C32"/>
    <w:rsid w:val="00BA2B08"/>
    <w:rsid w:val="00BA3CDF"/>
    <w:rsid w:val="00BB7024"/>
    <w:rsid w:val="00BE2E14"/>
    <w:rsid w:val="00BE6928"/>
    <w:rsid w:val="00BF0DF0"/>
    <w:rsid w:val="00BF1B85"/>
    <w:rsid w:val="00C04BF7"/>
    <w:rsid w:val="00C4103D"/>
    <w:rsid w:val="00C510CE"/>
    <w:rsid w:val="00CA2567"/>
    <w:rsid w:val="00CA77C2"/>
    <w:rsid w:val="00CC35AF"/>
    <w:rsid w:val="00D006F3"/>
    <w:rsid w:val="00D009EA"/>
    <w:rsid w:val="00D04C49"/>
    <w:rsid w:val="00D118B1"/>
    <w:rsid w:val="00D314F7"/>
    <w:rsid w:val="00D66161"/>
    <w:rsid w:val="00D70600"/>
    <w:rsid w:val="00D72B67"/>
    <w:rsid w:val="00D7336F"/>
    <w:rsid w:val="00D75F0E"/>
    <w:rsid w:val="00DA21AF"/>
    <w:rsid w:val="00DE13EB"/>
    <w:rsid w:val="00DE614E"/>
    <w:rsid w:val="00E27738"/>
    <w:rsid w:val="00E30E82"/>
    <w:rsid w:val="00E40741"/>
    <w:rsid w:val="00E45F20"/>
    <w:rsid w:val="00E568F4"/>
    <w:rsid w:val="00E65F2B"/>
    <w:rsid w:val="00E7201B"/>
    <w:rsid w:val="00E739D1"/>
    <w:rsid w:val="00E74F8B"/>
    <w:rsid w:val="00EE3D23"/>
    <w:rsid w:val="00F010FB"/>
    <w:rsid w:val="00F07FE2"/>
    <w:rsid w:val="00F157F6"/>
    <w:rsid w:val="00F2544C"/>
    <w:rsid w:val="00F30B83"/>
    <w:rsid w:val="00F33809"/>
    <w:rsid w:val="00F75560"/>
    <w:rsid w:val="00F81D7F"/>
    <w:rsid w:val="00F94528"/>
    <w:rsid w:val="00FA519D"/>
    <w:rsid w:val="00FD055C"/>
    <w:rsid w:val="00FD0C67"/>
    <w:rsid w:val="00FF50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4AE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0E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C70F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EB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7024"/>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B7024"/>
    <w:rPr>
      <w:rFonts w:ascii="Times New Roman" w:eastAsiaTheme="majorEastAsia" w:hAnsi="Times New Roman" w:cstheme="majorBidi"/>
      <w:color w:val="262626" w:themeColor="text1" w:themeTint="D9"/>
      <w:spacing w:val="5"/>
      <w:kern w:val="28"/>
      <w:sz w:val="36"/>
      <w:szCs w:val="52"/>
    </w:rPr>
  </w:style>
  <w:style w:type="character" w:customStyle="1" w:styleId="Heading2Char">
    <w:name w:val="Heading 2 Char"/>
    <w:basedOn w:val="DefaultParagraphFont"/>
    <w:link w:val="Heading2"/>
    <w:uiPriority w:val="9"/>
    <w:semiHidden/>
    <w:rsid w:val="006C70F9"/>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914885"/>
    <w:pPr>
      <w:jc w:val="center"/>
    </w:pPr>
    <w:rPr>
      <w:b/>
      <w:bCs/>
      <w:szCs w:val="18"/>
    </w:rPr>
  </w:style>
  <w:style w:type="paragraph" w:styleId="Header">
    <w:name w:val="header"/>
    <w:basedOn w:val="Normal"/>
    <w:link w:val="HeaderChar"/>
    <w:uiPriority w:val="99"/>
    <w:semiHidden/>
    <w:unhideWhenUsed/>
    <w:rsid w:val="00B24AE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4AEB"/>
    <w:rPr>
      <w:rFonts w:ascii="Times New Roman" w:hAnsi="Times New Roman"/>
      <w:sz w:val="24"/>
      <w:lang w:val="en-GB"/>
    </w:rPr>
  </w:style>
  <w:style w:type="paragraph" w:styleId="Footer">
    <w:name w:val="footer"/>
    <w:basedOn w:val="Normal"/>
    <w:link w:val="FooterChar"/>
    <w:uiPriority w:val="99"/>
    <w:unhideWhenUsed/>
    <w:rsid w:val="00B24A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AEB"/>
    <w:rPr>
      <w:rFonts w:ascii="Times New Roman" w:hAnsi="Times New Roman"/>
      <w:sz w:val="24"/>
      <w:lang w:val="en-GB"/>
    </w:rPr>
  </w:style>
  <w:style w:type="table" w:styleId="TableGrid">
    <w:name w:val="Table Grid"/>
    <w:basedOn w:val="TableNormal"/>
    <w:uiPriority w:val="59"/>
    <w:rsid w:val="00A018D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B71882"/>
    <w:pPr>
      <w:ind w:left="720"/>
      <w:contextualSpacing/>
    </w:pPr>
  </w:style>
  <w:style w:type="paragraph" w:styleId="TableofFigures">
    <w:name w:val="table of figures"/>
    <w:basedOn w:val="Normal"/>
    <w:next w:val="Normal"/>
    <w:uiPriority w:val="99"/>
    <w:unhideWhenUsed/>
    <w:rsid w:val="00C4103D"/>
    <w:pPr>
      <w:spacing w:after="0"/>
    </w:pPr>
  </w:style>
  <w:style w:type="character" w:styleId="Hyperlink">
    <w:name w:val="Hyperlink"/>
    <w:basedOn w:val="DefaultParagraphFont"/>
    <w:uiPriority w:val="99"/>
    <w:unhideWhenUsed/>
    <w:rsid w:val="00C4103D"/>
    <w:rPr>
      <w:color w:val="0000FF" w:themeColor="hyperlink"/>
      <w:u w:val="single"/>
    </w:rPr>
  </w:style>
  <w:style w:type="paragraph" w:customStyle="1" w:styleId="Normal1">
    <w:name w:val="Normal1"/>
    <w:rsid w:val="00134C0D"/>
    <w:pPr>
      <w:spacing w:after="0"/>
    </w:pPr>
    <w:rPr>
      <w:rFonts w:ascii="Arial" w:eastAsia="Times New Roman" w:hAnsi="Arial" w:cs="Arial"/>
      <w:lang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476645">
      <w:bodyDiv w:val="1"/>
      <w:marLeft w:val="0"/>
      <w:marRight w:val="0"/>
      <w:marTop w:val="0"/>
      <w:marBottom w:val="0"/>
      <w:divBdr>
        <w:top w:val="none" w:sz="0" w:space="0" w:color="auto"/>
        <w:left w:val="none" w:sz="0" w:space="0" w:color="auto"/>
        <w:bottom w:val="none" w:sz="0" w:space="0" w:color="auto"/>
        <w:right w:val="none" w:sz="0" w:space="0" w:color="auto"/>
      </w:divBdr>
    </w:div>
    <w:div w:id="178814336">
      <w:bodyDiv w:val="1"/>
      <w:marLeft w:val="0"/>
      <w:marRight w:val="0"/>
      <w:marTop w:val="0"/>
      <w:marBottom w:val="0"/>
      <w:divBdr>
        <w:top w:val="none" w:sz="0" w:space="0" w:color="auto"/>
        <w:left w:val="none" w:sz="0" w:space="0" w:color="auto"/>
        <w:bottom w:val="none" w:sz="0" w:space="0" w:color="auto"/>
        <w:right w:val="none" w:sz="0" w:space="0" w:color="auto"/>
      </w:divBdr>
    </w:div>
    <w:div w:id="419449960">
      <w:bodyDiv w:val="1"/>
      <w:marLeft w:val="0"/>
      <w:marRight w:val="0"/>
      <w:marTop w:val="0"/>
      <w:marBottom w:val="0"/>
      <w:divBdr>
        <w:top w:val="none" w:sz="0" w:space="0" w:color="auto"/>
        <w:left w:val="none" w:sz="0" w:space="0" w:color="auto"/>
        <w:bottom w:val="none" w:sz="0" w:space="0" w:color="auto"/>
        <w:right w:val="none" w:sz="0" w:space="0" w:color="auto"/>
      </w:divBdr>
    </w:div>
    <w:div w:id="481704681">
      <w:bodyDiv w:val="1"/>
      <w:marLeft w:val="0"/>
      <w:marRight w:val="0"/>
      <w:marTop w:val="0"/>
      <w:marBottom w:val="0"/>
      <w:divBdr>
        <w:top w:val="none" w:sz="0" w:space="0" w:color="auto"/>
        <w:left w:val="none" w:sz="0" w:space="0" w:color="auto"/>
        <w:bottom w:val="none" w:sz="0" w:space="0" w:color="auto"/>
        <w:right w:val="none" w:sz="0" w:space="0" w:color="auto"/>
      </w:divBdr>
    </w:div>
    <w:div w:id="69442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1A9779-E546-4919-A6F9-596809755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18</Pages>
  <Words>3382</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5</cp:revision>
  <dcterms:created xsi:type="dcterms:W3CDTF">2020-08-20T11:04:00Z</dcterms:created>
  <dcterms:modified xsi:type="dcterms:W3CDTF">2020-08-28T17:10:00Z</dcterms:modified>
</cp:coreProperties>
</file>