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B2403"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33B158EA"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35ACC9F9"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40CD1B71"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17A28A8E"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51AA2E85"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08C7825B" w14:textId="77777777" w:rsidR="00144384" w:rsidRPr="003745F7" w:rsidRDefault="00144384" w:rsidP="002B6863">
      <w:pPr>
        <w:pStyle w:val="Normal1"/>
        <w:spacing w:line="360" w:lineRule="auto"/>
        <w:rPr>
          <w:rFonts w:ascii="Times New Roman" w:eastAsia="Times New Roman" w:hAnsi="Times New Roman" w:cs="Times New Roman"/>
          <w:b/>
          <w:sz w:val="24"/>
          <w:szCs w:val="24"/>
          <w:lang w:val="en-GB"/>
        </w:rPr>
      </w:pPr>
    </w:p>
    <w:p w14:paraId="68E08EF5" w14:textId="77777777" w:rsidR="003106CF" w:rsidRPr="003745F7" w:rsidRDefault="003106CF" w:rsidP="002B6863">
      <w:pPr>
        <w:pStyle w:val="Normal1"/>
        <w:spacing w:line="360" w:lineRule="auto"/>
        <w:rPr>
          <w:rFonts w:ascii="Times New Roman" w:eastAsia="Times New Roman" w:hAnsi="Times New Roman" w:cs="Times New Roman"/>
          <w:b/>
          <w:sz w:val="24"/>
          <w:szCs w:val="24"/>
          <w:lang w:val="en-GB"/>
        </w:rPr>
      </w:pPr>
    </w:p>
    <w:p w14:paraId="09D94C29" w14:textId="77777777" w:rsidR="003106CF" w:rsidRPr="002D0822" w:rsidRDefault="003106CF" w:rsidP="002B6863">
      <w:pPr>
        <w:pStyle w:val="Normal1"/>
        <w:spacing w:line="360" w:lineRule="auto"/>
        <w:rPr>
          <w:rFonts w:ascii="Times New Roman" w:eastAsia="Times New Roman" w:hAnsi="Times New Roman" w:cs="Times New Roman"/>
          <w:b/>
          <w:sz w:val="32"/>
          <w:szCs w:val="32"/>
          <w:lang w:val="en-GB"/>
        </w:rPr>
      </w:pPr>
    </w:p>
    <w:p w14:paraId="704B7DBC" w14:textId="77777777" w:rsidR="003106CF" w:rsidRPr="002D0822" w:rsidRDefault="003106CF" w:rsidP="002B6863">
      <w:pPr>
        <w:pStyle w:val="Normal1"/>
        <w:spacing w:line="360" w:lineRule="auto"/>
        <w:rPr>
          <w:rFonts w:ascii="Times New Roman" w:eastAsia="Times New Roman" w:hAnsi="Times New Roman" w:cs="Times New Roman"/>
          <w:b/>
          <w:sz w:val="32"/>
          <w:szCs w:val="32"/>
          <w:lang w:val="en-GB"/>
        </w:rPr>
      </w:pPr>
    </w:p>
    <w:p w14:paraId="1B238205" w14:textId="3E74FDC1" w:rsidR="00144384" w:rsidRPr="002D0822" w:rsidRDefault="002D0822" w:rsidP="002B6863">
      <w:pPr>
        <w:pStyle w:val="Normal1"/>
        <w:spacing w:line="360" w:lineRule="auto"/>
        <w:jc w:val="center"/>
        <w:rPr>
          <w:rFonts w:ascii="Times New Roman" w:eastAsia="Times New Roman" w:hAnsi="Times New Roman" w:cs="Times New Roman"/>
          <w:b/>
          <w:sz w:val="32"/>
          <w:szCs w:val="32"/>
          <w:lang w:val="en-GB"/>
        </w:rPr>
      </w:pPr>
      <w:r w:rsidRPr="002D0822">
        <w:rPr>
          <w:rFonts w:ascii="Times New Roman" w:eastAsia="Times New Roman" w:hAnsi="Times New Roman" w:cs="Times New Roman"/>
          <w:b/>
          <w:sz w:val="32"/>
          <w:szCs w:val="32"/>
          <w:lang w:val="en-GB"/>
        </w:rPr>
        <w:t>PROGRAMME: CERTIFICATE OF HIGHER EDUCATION IN SKILLS FOR THE WORKPLACE</w:t>
      </w:r>
    </w:p>
    <w:p w14:paraId="3C3FC2DF" w14:textId="554E7A32" w:rsidR="00144384" w:rsidRPr="002D0822" w:rsidRDefault="002D0822" w:rsidP="002B6863">
      <w:pPr>
        <w:pStyle w:val="Normal1"/>
        <w:spacing w:line="360" w:lineRule="auto"/>
        <w:jc w:val="center"/>
        <w:rPr>
          <w:rFonts w:ascii="Times New Roman" w:eastAsia="Times New Roman" w:hAnsi="Times New Roman" w:cs="Times New Roman"/>
          <w:b/>
          <w:sz w:val="32"/>
          <w:szCs w:val="32"/>
          <w:lang w:val="en-GB"/>
        </w:rPr>
      </w:pPr>
      <w:r w:rsidRPr="002D0822">
        <w:rPr>
          <w:rFonts w:ascii="Times New Roman" w:eastAsia="Times New Roman" w:hAnsi="Times New Roman" w:cs="Times New Roman"/>
          <w:b/>
          <w:sz w:val="32"/>
          <w:szCs w:val="32"/>
          <w:lang w:val="en-GB"/>
        </w:rPr>
        <w:t xml:space="preserve">EFFECTIVE TEAM WORK AND COMMUNICATION </w:t>
      </w:r>
    </w:p>
    <w:p w14:paraId="259D88C5" w14:textId="2A8B6548" w:rsidR="005D4D77" w:rsidRPr="002D0822" w:rsidRDefault="002D0822" w:rsidP="002B6863">
      <w:pPr>
        <w:pStyle w:val="Normal1"/>
        <w:spacing w:line="360" w:lineRule="auto"/>
        <w:jc w:val="center"/>
        <w:rPr>
          <w:rFonts w:ascii="Times New Roman" w:eastAsia="Times New Roman" w:hAnsi="Times New Roman" w:cs="Times New Roman"/>
          <w:b/>
          <w:sz w:val="32"/>
          <w:szCs w:val="32"/>
          <w:lang w:val="en-GB"/>
        </w:rPr>
      </w:pPr>
      <w:r w:rsidRPr="002D0822">
        <w:rPr>
          <w:rFonts w:ascii="Times New Roman" w:eastAsia="Times New Roman" w:hAnsi="Times New Roman" w:cs="Times New Roman"/>
          <w:b/>
          <w:sz w:val="32"/>
          <w:szCs w:val="32"/>
          <w:lang w:val="en-GB"/>
        </w:rPr>
        <w:t>STUDENT NAME:</w:t>
      </w:r>
      <w:r w:rsidR="00B473AA">
        <w:rPr>
          <w:rFonts w:ascii="Times New Roman" w:eastAsia="Times New Roman" w:hAnsi="Times New Roman" w:cs="Times New Roman"/>
          <w:b/>
          <w:sz w:val="32"/>
          <w:szCs w:val="32"/>
          <w:lang w:val="en-GB"/>
        </w:rPr>
        <w:t xml:space="preserve"> Vasile Cibotariu</w:t>
      </w:r>
    </w:p>
    <w:p w14:paraId="73FDA9E9" w14:textId="65F84F50" w:rsidR="005D4D77" w:rsidRDefault="002D0822" w:rsidP="002B6863">
      <w:pPr>
        <w:pStyle w:val="Normal1"/>
        <w:spacing w:line="360" w:lineRule="auto"/>
        <w:jc w:val="center"/>
        <w:rPr>
          <w:rFonts w:ascii="Times New Roman" w:eastAsia="Times New Roman" w:hAnsi="Times New Roman" w:cs="Times New Roman"/>
          <w:b/>
          <w:sz w:val="32"/>
          <w:szCs w:val="32"/>
          <w:lang w:val="en-GB"/>
        </w:rPr>
      </w:pPr>
      <w:r w:rsidRPr="002D0822">
        <w:rPr>
          <w:rFonts w:ascii="Times New Roman" w:eastAsia="Times New Roman" w:hAnsi="Times New Roman" w:cs="Times New Roman"/>
          <w:b/>
          <w:sz w:val="32"/>
          <w:szCs w:val="32"/>
          <w:lang w:val="en-GB"/>
        </w:rPr>
        <w:t xml:space="preserve">STUDENT ID: </w:t>
      </w:r>
      <w:r w:rsidR="00B473AA">
        <w:rPr>
          <w:rFonts w:ascii="Times New Roman" w:eastAsia="Times New Roman" w:hAnsi="Times New Roman" w:cs="Times New Roman"/>
          <w:b/>
          <w:sz w:val="32"/>
          <w:szCs w:val="32"/>
          <w:lang w:val="en-GB"/>
        </w:rPr>
        <w:t>1921333</w:t>
      </w:r>
    </w:p>
    <w:p w14:paraId="0207A481" w14:textId="6A9154D9" w:rsidR="00B473AA" w:rsidRDefault="00B473AA" w:rsidP="002B686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TITLE: BMSW4002</w:t>
      </w:r>
    </w:p>
    <w:p w14:paraId="64710AFB" w14:textId="011BED7F" w:rsidR="00B473AA" w:rsidRDefault="00B473AA" w:rsidP="002B686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MODULES LECTURER’S NAME: BARBARA CHINYANI</w:t>
      </w:r>
    </w:p>
    <w:p w14:paraId="2772CB9F" w14:textId="3AFA54A4" w:rsidR="00B473AA" w:rsidRPr="002D0822" w:rsidRDefault="00B473AA" w:rsidP="002B686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September 2020</w:t>
      </w:r>
    </w:p>
    <w:p w14:paraId="7523C2AB" w14:textId="77777777" w:rsidR="00144384" w:rsidRPr="003745F7" w:rsidRDefault="00F9604C" w:rsidP="002B6863">
      <w:pPr>
        <w:pStyle w:val="Heading1"/>
        <w:rPr>
          <w:rFonts w:ascii="Times New Roman" w:hAnsi="Times New Roman" w:cs="Times New Roman"/>
          <w:b/>
          <w:sz w:val="24"/>
          <w:szCs w:val="24"/>
          <w:lang w:val="en-GB"/>
        </w:rPr>
      </w:pPr>
      <w:bookmarkStart w:id="0" w:name="_ur8cg5xndlok" w:colFirst="0" w:colLast="0"/>
      <w:bookmarkEnd w:id="0"/>
      <w:r w:rsidRPr="003745F7">
        <w:rPr>
          <w:rFonts w:ascii="Times New Roman" w:hAnsi="Times New Roman" w:cs="Times New Roman"/>
          <w:sz w:val="24"/>
          <w:szCs w:val="24"/>
          <w:lang w:val="en-GB"/>
        </w:rPr>
        <w:br w:type="page"/>
      </w:r>
    </w:p>
    <w:p w14:paraId="77F01C45" w14:textId="77777777" w:rsidR="00144384" w:rsidRPr="005D4D77" w:rsidRDefault="00F9604C" w:rsidP="005D4D77">
      <w:pPr>
        <w:pStyle w:val="Normal1"/>
        <w:keepNext/>
        <w:keepLines/>
        <w:spacing w:before="480" w:line="360" w:lineRule="auto"/>
        <w:jc w:val="center"/>
        <w:rPr>
          <w:rFonts w:ascii="Times New Roman" w:eastAsia="Times New Roman" w:hAnsi="Times New Roman" w:cs="Times New Roman"/>
          <w:b/>
          <w:sz w:val="28"/>
          <w:szCs w:val="28"/>
          <w:lang w:val="en-GB"/>
        </w:rPr>
      </w:pPr>
      <w:r w:rsidRPr="005D4D77">
        <w:rPr>
          <w:rFonts w:ascii="Times New Roman" w:eastAsia="Times New Roman" w:hAnsi="Times New Roman" w:cs="Times New Roman"/>
          <w:b/>
          <w:sz w:val="28"/>
          <w:szCs w:val="28"/>
          <w:lang w:val="en-GB"/>
        </w:rPr>
        <w:lastRenderedPageBreak/>
        <w:t>Table of Contents</w:t>
      </w:r>
    </w:p>
    <w:sdt>
      <w:sdtPr>
        <w:rPr>
          <w:rFonts w:ascii="Times New Roman" w:hAnsi="Times New Roman" w:cs="Times New Roman"/>
          <w:sz w:val="22"/>
          <w:szCs w:val="24"/>
          <w:lang w:val="en-GB"/>
        </w:rPr>
        <w:id w:val="478920886"/>
        <w:docPartObj>
          <w:docPartGallery w:val="Table of Contents"/>
          <w:docPartUnique/>
        </w:docPartObj>
      </w:sdtPr>
      <w:sdtEndPr/>
      <w:sdtContent>
        <w:p w14:paraId="51797089" w14:textId="77777777" w:rsidR="00490FED" w:rsidRPr="003745F7" w:rsidRDefault="00144384">
          <w:pPr>
            <w:pStyle w:val="TOC1"/>
            <w:tabs>
              <w:tab w:val="right" w:pos="9350"/>
            </w:tabs>
            <w:rPr>
              <w:rFonts w:ascii="Times New Roman" w:hAnsi="Times New Roman" w:cs="Times New Roman"/>
              <w:noProof/>
              <w:szCs w:val="24"/>
              <w:lang w:val="en-GB"/>
            </w:rPr>
          </w:pPr>
          <w:r w:rsidRPr="003745F7">
            <w:rPr>
              <w:rFonts w:ascii="Times New Roman" w:hAnsi="Times New Roman" w:cs="Times New Roman"/>
              <w:szCs w:val="24"/>
              <w:lang w:val="en-GB"/>
            </w:rPr>
            <w:fldChar w:fldCharType="begin"/>
          </w:r>
          <w:r w:rsidR="00F9604C" w:rsidRPr="003745F7">
            <w:rPr>
              <w:rFonts w:ascii="Times New Roman" w:hAnsi="Times New Roman" w:cs="Times New Roman"/>
              <w:szCs w:val="24"/>
              <w:lang w:val="en-GB"/>
            </w:rPr>
            <w:instrText xml:space="preserve"> TOC \h \u \z </w:instrText>
          </w:r>
          <w:r w:rsidRPr="003745F7">
            <w:rPr>
              <w:rFonts w:ascii="Times New Roman" w:hAnsi="Times New Roman" w:cs="Times New Roman"/>
              <w:szCs w:val="24"/>
              <w:lang w:val="en-GB"/>
            </w:rPr>
            <w:fldChar w:fldCharType="separate"/>
          </w:r>
          <w:hyperlink w:anchor="_Toc46583223" w:history="1">
            <w:r w:rsidR="00490FED" w:rsidRPr="003745F7">
              <w:rPr>
                <w:rStyle w:val="Hyperlink"/>
                <w:rFonts w:ascii="Times New Roman" w:hAnsi="Times New Roman" w:cs="Times New Roman"/>
                <w:noProof/>
                <w:szCs w:val="24"/>
                <w:lang w:val="en-GB"/>
              </w:rPr>
              <w:t>Introduction</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_Toc46583223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3</w:t>
            </w:r>
            <w:r w:rsidR="00490FED" w:rsidRPr="003745F7">
              <w:rPr>
                <w:rFonts w:ascii="Times New Roman" w:hAnsi="Times New Roman" w:cs="Times New Roman"/>
                <w:noProof/>
                <w:webHidden/>
                <w:szCs w:val="24"/>
                <w:lang w:val="en-GB"/>
              </w:rPr>
              <w:fldChar w:fldCharType="end"/>
            </w:r>
          </w:hyperlink>
        </w:p>
        <w:p w14:paraId="3ADF2025" w14:textId="77777777" w:rsidR="00490FED" w:rsidRPr="003745F7" w:rsidRDefault="00B473AA">
          <w:pPr>
            <w:pStyle w:val="TOC1"/>
            <w:tabs>
              <w:tab w:val="right" w:pos="9350"/>
            </w:tabs>
            <w:rPr>
              <w:rFonts w:ascii="Times New Roman" w:hAnsi="Times New Roman" w:cs="Times New Roman"/>
              <w:noProof/>
              <w:szCs w:val="24"/>
              <w:lang w:val="en-GB"/>
            </w:rPr>
          </w:pPr>
          <w:hyperlink w:anchor="_Toc46583224" w:history="1">
            <w:r w:rsidR="00490FED" w:rsidRPr="003745F7">
              <w:rPr>
                <w:rStyle w:val="Hyperlink"/>
                <w:rFonts w:ascii="Times New Roman" w:hAnsi="Times New Roman" w:cs="Times New Roman"/>
                <w:noProof/>
                <w:szCs w:val="24"/>
                <w:lang w:val="en-GB"/>
              </w:rPr>
              <w:t>Different Theories of Group Dynamics, Teamwork, and Communication in the Workplace</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_Toc46583224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3</w:t>
            </w:r>
            <w:r w:rsidR="00490FED" w:rsidRPr="003745F7">
              <w:rPr>
                <w:rFonts w:ascii="Times New Roman" w:hAnsi="Times New Roman" w:cs="Times New Roman"/>
                <w:noProof/>
                <w:webHidden/>
                <w:szCs w:val="24"/>
                <w:lang w:val="en-GB"/>
              </w:rPr>
              <w:fldChar w:fldCharType="end"/>
            </w:r>
          </w:hyperlink>
        </w:p>
        <w:p w14:paraId="1CE10642" w14:textId="77777777" w:rsidR="00490FED" w:rsidRPr="003745F7" w:rsidRDefault="00B473AA">
          <w:pPr>
            <w:pStyle w:val="TOC2"/>
            <w:tabs>
              <w:tab w:val="right" w:pos="9350"/>
            </w:tabs>
            <w:rPr>
              <w:rFonts w:ascii="Times New Roman" w:hAnsi="Times New Roman" w:cs="Times New Roman"/>
              <w:noProof/>
              <w:szCs w:val="24"/>
              <w:lang w:val="en-GB"/>
            </w:rPr>
          </w:pPr>
          <w:hyperlink w:anchor="_Toc46583225" w:history="1">
            <w:r w:rsidR="00490FED" w:rsidRPr="003745F7">
              <w:rPr>
                <w:rStyle w:val="Hyperlink"/>
                <w:rFonts w:ascii="Times New Roman" w:hAnsi="Times New Roman" w:cs="Times New Roman"/>
                <w:noProof/>
                <w:szCs w:val="24"/>
                <w:lang w:val="en-GB"/>
              </w:rPr>
              <w:t>DISC Model</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_Toc46583225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3</w:t>
            </w:r>
            <w:r w:rsidR="00490FED" w:rsidRPr="003745F7">
              <w:rPr>
                <w:rFonts w:ascii="Times New Roman" w:hAnsi="Times New Roman" w:cs="Times New Roman"/>
                <w:noProof/>
                <w:webHidden/>
                <w:szCs w:val="24"/>
                <w:lang w:val="en-GB"/>
              </w:rPr>
              <w:fldChar w:fldCharType="end"/>
            </w:r>
          </w:hyperlink>
        </w:p>
        <w:p w14:paraId="7FB9CB25" w14:textId="77777777" w:rsidR="00490FED" w:rsidRPr="003745F7" w:rsidRDefault="00B473AA">
          <w:pPr>
            <w:pStyle w:val="TOC2"/>
            <w:tabs>
              <w:tab w:val="right" w:pos="9350"/>
            </w:tabs>
            <w:rPr>
              <w:rFonts w:ascii="Times New Roman" w:hAnsi="Times New Roman" w:cs="Times New Roman"/>
              <w:noProof/>
              <w:szCs w:val="24"/>
              <w:lang w:val="en-GB"/>
            </w:rPr>
          </w:pPr>
          <w:hyperlink w:anchor="_Toc46583226" w:history="1">
            <w:r w:rsidR="00490FED" w:rsidRPr="003745F7">
              <w:rPr>
                <w:rStyle w:val="Hyperlink"/>
                <w:rFonts w:ascii="Times New Roman" w:hAnsi="Times New Roman" w:cs="Times New Roman"/>
                <w:noProof/>
                <w:szCs w:val="24"/>
                <w:lang w:val="en-GB"/>
              </w:rPr>
              <w:t>Tuckman Team Model</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_Toc46583226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5</w:t>
            </w:r>
            <w:r w:rsidR="00490FED" w:rsidRPr="003745F7">
              <w:rPr>
                <w:rFonts w:ascii="Times New Roman" w:hAnsi="Times New Roman" w:cs="Times New Roman"/>
                <w:noProof/>
                <w:webHidden/>
                <w:szCs w:val="24"/>
                <w:lang w:val="en-GB"/>
              </w:rPr>
              <w:fldChar w:fldCharType="end"/>
            </w:r>
          </w:hyperlink>
        </w:p>
        <w:p w14:paraId="15B33AFD" w14:textId="77777777" w:rsidR="00490FED" w:rsidRPr="003745F7" w:rsidRDefault="00B473AA">
          <w:pPr>
            <w:pStyle w:val="TOC2"/>
            <w:tabs>
              <w:tab w:val="right" w:pos="9350"/>
            </w:tabs>
            <w:rPr>
              <w:rFonts w:ascii="Times New Roman" w:hAnsi="Times New Roman" w:cs="Times New Roman"/>
              <w:noProof/>
              <w:szCs w:val="24"/>
              <w:lang w:val="en-GB"/>
            </w:rPr>
          </w:pPr>
          <w:hyperlink w:anchor="_Toc46583227" w:history="1">
            <w:r w:rsidR="00490FED" w:rsidRPr="003745F7">
              <w:rPr>
                <w:rStyle w:val="Hyperlink"/>
                <w:rFonts w:ascii="Times New Roman" w:hAnsi="Times New Roman" w:cs="Times New Roman"/>
                <w:noProof/>
                <w:szCs w:val="24"/>
                <w:lang w:val="en-GB"/>
              </w:rPr>
              <w:t>Adair's Action Centred Leadership Model</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_Toc46583227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7</w:t>
            </w:r>
            <w:r w:rsidR="00490FED" w:rsidRPr="003745F7">
              <w:rPr>
                <w:rFonts w:ascii="Times New Roman" w:hAnsi="Times New Roman" w:cs="Times New Roman"/>
                <w:noProof/>
                <w:webHidden/>
                <w:szCs w:val="24"/>
                <w:lang w:val="en-GB"/>
              </w:rPr>
              <w:fldChar w:fldCharType="end"/>
            </w:r>
          </w:hyperlink>
        </w:p>
        <w:p w14:paraId="17EAA8CC" w14:textId="77777777" w:rsidR="00490FED" w:rsidRPr="003745F7" w:rsidRDefault="00B473AA">
          <w:pPr>
            <w:pStyle w:val="TOC2"/>
            <w:tabs>
              <w:tab w:val="right" w:pos="9350"/>
            </w:tabs>
            <w:rPr>
              <w:rFonts w:ascii="Times New Roman" w:hAnsi="Times New Roman" w:cs="Times New Roman"/>
              <w:noProof/>
              <w:szCs w:val="24"/>
              <w:lang w:val="en-GB"/>
            </w:rPr>
          </w:pPr>
          <w:hyperlink w:anchor="_Toc46583228" w:history="1">
            <w:r w:rsidR="00490FED" w:rsidRPr="003745F7">
              <w:rPr>
                <w:rStyle w:val="Hyperlink"/>
                <w:rFonts w:ascii="Times New Roman" w:hAnsi="Times New Roman" w:cs="Times New Roman"/>
                <w:noProof/>
                <w:szCs w:val="24"/>
                <w:lang w:val="en-GB"/>
              </w:rPr>
              <w:t>X and Y theory developed by Douglas McGregor</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_Toc46583228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9</w:t>
            </w:r>
            <w:r w:rsidR="00490FED" w:rsidRPr="003745F7">
              <w:rPr>
                <w:rFonts w:ascii="Times New Roman" w:hAnsi="Times New Roman" w:cs="Times New Roman"/>
                <w:noProof/>
                <w:webHidden/>
                <w:szCs w:val="24"/>
                <w:lang w:val="en-GB"/>
              </w:rPr>
              <w:fldChar w:fldCharType="end"/>
            </w:r>
          </w:hyperlink>
        </w:p>
        <w:p w14:paraId="205A4605" w14:textId="77777777" w:rsidR="00490FED" w:rsidRPr="003745F7" w:rsidRDefault="00B473AA">
          <w:pPr>
            <w:pStyle w:val="TOC2"/>
            <w:tabs>
              <w:tab w:val="right" w:pos="9350"/>
            </w:tabs>
            <w:rPr>
              <w:rFonts w:ascii="Times New Roman" w:hAnsi="Times New Roman" w:cs="Times New Roman"/>
              <w:noProof/>
              <w:szCs w:val="24"/>
              <w:lang w:val="en-GB"/>
            </w:rPr>
          </w:pPr>
          <w:hyperlink w:anchor="_Toc46583229" w:history="1">
            <w:r w:rsidR="00490FED" w:rsidRPr="003745F7">
              <w:rPr>
                <w:rStyle w:val="Hyperlink"/>
                <w:rFonts w:ascii="Times New Roman" w:hAnsi="Times New Roman" w:cs="Times New Roman"/>
                <w:noProof/>
                <w:szCs w:val="24"/>
                <w:lang w:val="en-GB"/>
              </w:rPr>
              <w:t>Harold Lasswell Model of Communication</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_Toc46583229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10</w:t>
            </w:r>
            <w:r w:rsidR="00490FED" w:rsidRPr="003745F7">
              <w:rPr>
                <w:rFonts w:ascii="Times New Roman" w:hAnsi="Times New Roman" w:cs="Times New Roman"/>
                <w:noProof/>
                <w:webHidden/>
                <w:szCs w:val="24"/>
                <w:lang w:val="en-GB"/>
              </w:rPr>
              <w:fldChar w:fldCharType="end"/>
            </w:r>
          </w:hyperlink>
        </w:p>
        <w:p w14:paraId="423CF23A" w14:textId="77777777" w:rsidR="00490FED" w:rsidRPr="003745F7" w:rsidRDefault="00B473AA">
          <w:pPr>
            <w:pStyle w:val="TOC1"/>
            <w:tabs>
              <w:tab w:val="right" w:pos="9350"/>
            </w:tabs>
            <w:rPr>
              <w:rFonts w:ascii="Times New Roman" w:hAnsi="Times New Roman" w:cs="Times New Roman"/>
              <w:noProof/>
              <w:szCs w:val="24"/>
              <w:lang w:val="en-GB"/>
            </w:rPr>
          </w:pPr>
          <w:hyperlink w:anchor="_Toc46583230" w:history="1">
            <w:r w:rsidR="00490FED" w:rsidRPr="003745F7">
              <w:rPr>
                <w:rStyle w:val="Hyperlink"/>
                <w:rFonts w:ascii="Times New Roman" w:hAnsi="Times New Roman" w:cs="Times New Roman"/>
                <w:noProof/>
                <w:szCs w:val="24"/>
                <w:lang w:val="en-GB"/>
              </w:rPr>
              <w:t>Impact of the Theories in the Workplace</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_Toc46583230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12</w:t>
            </w:r>
            <w:r w:rsidR="00490FED" w:rsidRPr="003745F7">
              <w:rPr>
                <w:rFonts w:ascii="Times New Roman" w:hAnsi="Times New Roman" w:cs="Times New Roman"/>
                <w:noProof/>
                <w:webHidden/>
                <w:szCs w:val="24"/>
                <w:lang w:val="en-GB"/>
              </w:rPr>
              <w:fldChar w:fldCharType="end"/>
            </w:r>
          </w:hyperlink>
        </w:p>
        <w:p w14:paraId="37256EB1" w14:textId="77777777" w:rsidR="00490FED" w:rsidRPr="003745F7" w:rsidRDefault="00B473AA">
          <w:pPr>
            <w:pStyle w:val="TOC1"/>
            <w:tabs>
              <w:tab w:val="right" w:pos="9350"/>
            </w:tabs>
            <w:rPr>
              <w:rFonts w:ascii="Times New Roman" w:hAnsi="Times New Roman" w:cs="Times New Roman"/>
              <w:noProof/>
              <w:szCs w:val="24"/>
              <w:lang w:val="en-GB"/>
            </w:rPr>
          </w:pPr>
          <w:hyperlink w:anchor="_Toc46583231" w:history="1">
            <w:r w:rsidR="00490FED" w:rsidRPr="003745F7">
              <w:rPr>
                <w:rStyle w:val="Hyperlink"/>
                <w:rFonts w:ascii="Times New Roman" w:hAnsi="Times New Roman" w:cs="Times New Roman"/>
                <w:noProof/>
                <w:szCs w:val="24"/>
                <w:lang w:val="en-GB"/>
              </w:rPr>
              <w:t>Conclusion</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_Toc46583231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13</w:t>
            </w:r>
            <w:r w:rsidR="00490FED" w:rsidRPr="003745F7">
              <w:rPr>
                <w:rFonts w:ascii="Times New Roman" w:hAnsi="Times New Roman" w:cs="Times New Roman"/>
                <w:noProof/>
                <w:webHidden/>
                <w:szCs w:val="24"/>
                <w:lang w:val="en-GB"/>
              </w:rPr>
              <w:fldChar w:fldCharType="end"/>
            </w:r>
          </w:hyperlink>
        </w:p>
        <w:p w14:paraId="32144B0D" w14:textId="77777777" w:rsidR="00490FED" w:rsidRPr="003745F7" w:rsidRDefault="00B473AA">
          <w:pPr>
            <w:pStyle w:val="TOC1"/>
            <w:tabs>
              <w:tab w:val="right" w:pos="9350"/>
            </w:tabs>
            <w:rPr>
              <w:rFonts w:ascii="Times New Roman" w:hAnsi="Times New Roman" w:cs="Times New Roman"/>
              <w:noProof/>
              <w:szCs w:val="24"/>
              <w:lang w:val="en-GB"/>
            </w:rPr>
          </w:pPr>
          <w:hyperlink w:anchor="_Toc46583232" w:history="1">
            <w:r w:rsidR="00490FED" w:rsidRPr="003745F7">
              <w:rPr>
                <w:rStyle w:val="Hyperlink"/>
                <w:rFonts w:ascii="Times New Roman" w:hAnsi="Times New Roman" w:cs="Times New Roman"/>
                <w:noProof/>
                <w:szCs w:val="24"/>
                <w:lang w:val="en-GB"/>
              </w:rPr>
              <w:t>References</w:t>
            </w:r>
            <w:r w:rsidR="00490FED" w:rsidRPr="003745F7">
              <w:rPr>
                <w:rFonts w:ascii="Times New Roman" w:hAnsi="Times New Roman" w:cs="Times New Roman"/>
                <w:noProof/>
                <w:webHidden/>
                <w:szCs w:val="24"/>
                <w:lang w:val="en-GB"/>
              </w:rPr>
              <w:tab/>
            </w:r>
            <w:r w:rsidR="00490FED" w:rsidRPr="003745F7">
              <w:rPr>
                <w:rFonts w:ascii="Times New Roman" w:hAnsi="Times New Roman" w:cs="Times New Roman"/>
                <w:noProof/>
                <w:webHidden/>
                <w:szCs w:val="24"/>
                <w:lang w:val="en-GB"/>
              </w:rPr>
              <w:fldChar w:fldCharType="begin"/>
            </w:r>
            <w:r w:rsidR="00490FED" w:rsidRPr="003745F7">
              <w:rPr>
                <w:rFonts w:ascii="Times New Roman" w:hAnsi="Times New Roman" w:cs="Times New Roman"/>
                <w:noProof/>
                <w:webHidden/>
                <w:szCs w:val="24"/>
                <w:lang w:val="en-GB"/>
              </w:rPr>
              <w:instrText xml:space="preserve"> PAGEREF _Toc46583232 \h </w:instrText>
            </w:r>
            <w:r w:rsidR="00490FED" w:rsidRPr="003745F7">
              <w:rPr>
                <w:rFonts w:ascii="Times New Roman" w:hAnsi="Times New Roman" w:cs="Times New Roman"/>
                <w:noProof/>
                <w:webHidden/>
                <w:szCs w:val="24"/>
                <w:lang w:val="en-GB"/>
              </w:rPr>
            </w:r>
            <w:r w:rsidR="00490FED" w:rsidRPr="003745F7">
              <w:rPr>
                <w:rFonts w:ascii="Times New Roman" w:hAnsi="Times New Roman" w:cs="Times New Roman"/>
                <w:noProof/>
                <w:webHidden/>
                <w:szCs w:val="24"/>
                <w:lang w:val="en-GB"/>
              </w:rPr>
              <w:fldChar w:fldCharType="separate"/>
            </w:r>
            <w:r w:rsidR="00490FED" w:rsidRPr="003745F7">
              <w:rPr>
                <w:rFonts w:ascii="Times New Roman" w:hAnsi="Times New Roman" w:cs="Times New Roman"/>
                <w:noProof/>
                <w:webHidden/>
                <w:szCs w:val="24"/>
                <w:lang w:val="en-GB"/>
              </w:rPr>
              <w:t>14</w:t>
            </w:r>
            <w:r w:rsidR="00490FED" w:rsidRPr="003745F7">
              <w:rPr>
                <w:rFonts w:ascii="Times New Roman" w:hAnsi="Times New Roman" w:cs="Times New Roman"/>
                <w:noProof/>
                <w:webHidden/>
                <w:szCs w:val="24"/>
                <w:lang w:val="en-GB"/>
              </w:rPr>
              <w:fldChar w:fldCharType="end"/>
            </w:r>
          </w:hyperlink>
        </w:p>
        <w:p w14:paraId="4F9007E4" w14:textId="77777777" w:rsidR="00144384" w:rsidRPr="003745F7" w:rsidRDefault="00144384" w:rsidP="002B6863">
          <w:pPr>
            <w:pStyle w:val="Normal1"/>
            <w:tabs>
              <w:tab w:val="right" w:pos="9360"/>
            </w:tabs>
            <w:spacing w:before="200" w:after="80" w:line="360" w:lineRule="auto"/>
            <w:rPr>
              <w:rFonts w:ascii="Times New Roman" w:eastAsia="Times New Roman" w:hAnsi="Times New Roman" w:cs="Times New Roman"/>
              <w:b/>
              <w:color w:val="000000"/>
              <w:sz w:val="24"/>
              <w:szCs w:val="24"/>
              <w:lang w:val="en-GB"/>
            </w:rPr>
          </w:pPr>
          <w:r w:rsidRPr="003745F7">
            <w:rPr>
              <w:rFonts w:ascii="Times New Roman" w:hAnsi="Times New Roman" w:cs="Times New Roman"/>
              <w:sz w:val="24"/>
              <w:szCs w:val="24"/>
              <w:lang w:val="en-GB"/>
            </w:rPr>
            <w:fldChar w:fldCharType="end"/>
          </w:r>
        </w:p>
      </w:sdtContent>
    </w:sdt>
    <w:p w14:paraId="638B8B52" w14:textId="77777777" w:rsidR="00144384" w:rsidRPr="003745F7" w:rsidRDefault="00F9604C" w:rsidP="002B6863">
      <w:pPr>
        <w:pStyle w:val="Heading1"/>
        <w:rPr>
          <w:rFonts w:ascii="Times New Roman" w:hAnsi="Times New Roman" w:cs="Times New Roman"/>
          <w:b/>
          <w:sz w:val="24"/>
          <w:szCs w:val="24"/>
          <w:lang w:val="en-GB"/>
        </w:rPr>
      </w:pPr>
      <w:bookmarkStart w:id="1" w:name="_9go1utri8c9s" w:colFirst="0" w:colLast="0"/>
      <w:bookmarkEnd w:id="1"/>
      <w:r w:rsidRPr="003745F7">
        <w:rPr>
          <w:rFonts w:ascii="Times New Roman" w:hAnsi="Times New Roman" w:cs="Times New Roman"/>
          <w:sz w:val="24"/>
          <w:szCs w:val="24"/>
          <w:lang w:val="en-GB"/>
        </w:rPr>
        <w:br w:type="page"/>
      </w:r>
    </w:p>
    <w:p w14:paraId="7B6CAC4A" w14:textId="77777777" w:rsidR="00144384" w:rsidRPr="003745F7" w:rsidRDefault="00F9604C" w:rsidP="002B6863">
      <w:pPr>
        <w:pStyle w:val="Heading1"/>
        <w:rPr>
          <w:rFonts w:ascii="Times New Roman" w:hAnsi="Times New Roman" w:cs="Times New Roman"/>
          <w:b/>
          <w:sz w:val="24"/>
          <w:szCs w:val="24"/>
          <w:lang w:val="en-GB"/>
        </w:rPr>
      </w:pPr>
      <w:bookmarkStart w:id="2" w:name="_Toc46583223"/>
      <w:r w:rsidRPr="003745F7">
        <w:rPr>
          <w:rFonts w:ascii="Times New Roman" w:hAnsi="Times New Roman" w:cs="Times New Roman"/>
          <w:b/>
          <w:sz w:val="24"/>
          <w:szCs w:val="24"/>
          <w:lang w:val="en-GB"/>
        </w:rPr>
        <w:lastRenderedPageBreak/>
        <w:t>Introduction</w:t>
      </w:r>
      <w:bookmarkEnd w:id="2"/>
    </w:p>
    <w:p w14:paraId="131A9B7B" w14:textId="7800D72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In order to achieve the goals and targets, there are a few important factors that are very important and cannot be neglected. It is essential for every organization to understand the importance of teamwork, group dynamics, and communication. If an organization has all these three factors, then no one can stop it from achieving its goals. To achieve this, it is very important to understand different theories and models of group dynamics, teamwork, and communication. In this assignment, the DISC Model and Tuckman Team Model will highlight the phases of group dynamics. The teamwork will be better understood by Adair’s Action </w:t>
      </w:r>
      <w:r w:rsidR="003745F7" w:rsidRPr="003745F7">
        <w:rPr>
          <w:rFonts w:ascii="Times New Roman" w:hAnsi="Times New Roman" w:cs="Times New Roman"/>
          <w:sz w:val="24"/>
          <w:szCs w:val="24"/>
          <w:lang w:val="en-GB"/>
        </w:rPr>
        <w:t>Cantered</w:t>
      </w:r>
      <w:r w:rsidRPr="003745F7">
        <w:rPr>
          <w:rFonts w:ascii="Times New Roman" w:hAnsi="Times New Roman" w:cs="Times New Roman"/>
          <w:sz w:val="24"/>
          <w:szCs w:val="24"/>
          <w:lang w:val="en-GB"/>
        </w:rPr>
        <w:t xml:space="preserve"> Leadership Model and X &amp; Y Theory by Douglas McGregor. The basic framework of communication will be thoroughly explained by Harold </w:t>
      </w:r>
      <w:r w:rsidR="003745F7" w:rsidRPr="003745F7">
        <w:rPr>
          <w:rFonts w:ascii="Times New Roman" w:hAnsi="Times New Roman" w:cs="Times New Roman"/>
          <w:sz w:val="24"/>
          <w:szCs w:val="24"/>
          <w:lang w:val="en-GB"/>
        </w:rPr>
        <w:t>Laswell</w:t>
      </w:r>
      <w:r w:rsidRPr="003745F7">
        <w:rPr>
          <w:rFonts w:ascii="Times New Roman" w:hAnsi="Times New Roman" w:cs="Times New Roman"/>
          <w:sz w:val="24"/>
          <w:szCs w:val="24"/>
          <w:lang w:val="en-GB"/>
        </w:rPr>
        <w:t xml:space="preserve"> Model of Communication.</w:t>
      </w:r>
    </w:p>
    <w:p w14:paraId="7ECB7640" w14:textId="77777777" w:rsidR="00144384" w:rsidRPr="003745F7" w:rsidRDefault="00F9604C" w:rsidP="002B6863">
      <w:pPr>
        <w:pStyle w:val="Heading1"/>
        <w:rPr>
          <w:rFonts w:ascii="Times New Roman" w:hAnsi="Times New Roman" w:cs="Times New Roman"/>
          <w:b/>
          <w:sz w:val="24"/>
          <w:szCs w:val="24"/>
          <w:lang w:val="en-GB"/>
        </w:rPr>
      </w:pPr>
      <w:bookmarkStart w:id="3" w:name="_Toc46583224"/>
      <w:r w:rsidRPr="003745F7">
        <w:rPr>
          <w:rFonts w:ascii="Times New Roman" w:hAnsi="Times New Roman" w:cs="Times New Roman"/>
          <w:b/>
          <w:sz w:val="24"/>
          <w:szCs w:val="24"/>
          <w:lang w:val="en-GB"/>
        </w:rPr>
        <w:t>Different Theories of Group Dynamics, Teamwork, and Communication in the Workplace</w:t>
      </w:r>
      <w:bookmarkEnd w:id="3"/>
    </w:p>
    <w:p w14:paraId="5E847AC5"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At any workplace, it is very important for the organization that their employees have proper group dynamics, teamwork, and communication. This will help the organization to grow and achieve their goals easily as a team. Thus, it is vital to understand the various theories and models in order to achieve great success.</w:t>
      </w:r>
    </w:p>
    <w:p w14:paraId="1B66CBC8" w14:textId="77777777" w:rsidR="00144384" w:rsidRPr="003745F7" w:rsidRDefault="00F9604C" w:rsidP="002B6863">
      <w:pPr>
        <w:pStyle w:val="Heading2"/>
        <w:rPr>
          <w:rFonts w:ascii="Times New Roman" w:hAnsi="Times New Roman" w:cs="Times New Roman"/>
          <w:b/>
          <w:szCs w:val="24"/>
          <w:lang w:val="en-GB"/>
        </w:rPr>
      </w:pPr>
      <w:bookmarkStart w:id="4" w:name="_Toc46583225"/>
      <w:r w:rsidRPr="003745F7">
        <w:rPr>
          <w:rFonts w:ascii="Times New Roman" w:hAnsi="Times New Roman" w:cs="Times New Roman"/>
          <w:b/>
          <w:szCs w:val="24"/>
          <w:lang w:val="en-GB"/>
        </w:rPr>
        <w:t>DISC Model</w:t>
      </w:r>
      <w:bookmarkEnd w:id="4"/>
    </w:p>
    <w:p w14:paraId="51A486EE" w14:textId="6B21B98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Dr.</w:t>
      </w:r>
      <w:r w:rsid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William Moulton Marston developed the DISC theory in the year 1928. It is a very popular and straightforward way to assess </w:t>
      </w:r>
      <w:r w:rsidR="003745F7" w:rsidRPr="003745F7">
        <w:rPr>
          <w:rFonts w:ascii="Times New Roman" w:hAnsi="Times New Roman" w:cs="Times New Roman"/>
          <w:sz w:val="24"/>
          <w:szCs w:val="24"/>
          <w:lang w:val="en-GB"/>
        </w:rPr>
        <w:t>behavioural</w:t>
      </w:r>
      <w:r w:rsidRPr="003745F7">
        <w:rPr>
          <w:rFonts w:ascii="Times New Roman" w:hAnsi="Times New Roman" w:cs="Times New Roman"/>
          <w:sz w:val="24"/>
          <w:szCs w:val="24"/>
          <w:lang w:val="en-GB"/>
        </w:rPr>
        <w:t xml:space="preserve"> preferences and styles. It evolved as a useful theory that helped the organization in the management of conflicts</w:t>
      </w:r>
      <w:r w:rsidR="003106CF" w:rsidRPr="003745F7">
        <w:rPr>
          <w:rFonts w:ascii="Times New Roman" w:hAnsi="Times New Roman" w:cs="Times New Roman"/>
          <w:sz w:val="24"/>
          <w:szCs w:val="24"/>
          <w:lang w:val="en-GB"/>
        </w:rPr>
        <w:t xml:space="preserve"> </w:t>
      </w:r>
      <w:r w:rsidR="00490FED" w:rsidRPr="003745F7">
        <w:rPr>
          <w:rFonts w:ascii="Times New Roman" w:hAnsi="Times New Roman" w:cs="Times New Roman"/>
          <w:noProof/>
          <w:sz w:val="24"/>
          <w:szCs w:val="24"/>
          <w:lang w:val="en-GB"/>
        </w:rPr>
        <w:t>(Davis, 2016)</w:t>
      </w:r>
      <w:r w:rsidRPr="003745F7">
        <w:rPr>
          <w:rFonts w:ascii="Times New Roman" w:hAnsi="Times New Roman" w:cs="Times New Roman"/>
          <w:sz w:val="24"/>
          <w:szCs w:val="24"/>
          <w:lang w:val="en-GB"/>
        </w:rPr>
        <w:t xml:space="preserve">. He described that </w:t>
      </w:r>
      <w:r w:rsidR="003745F7" w:rsidRPr="003745F7">
        <w:rPr>
          <w:rFonts w:ascii="Times New Roman" w:hAnsi="Times New Roman" w:cs="Times New Roman"/>
          <w:sz w:val="24"/>
          <w:szCs w:val="24"/>
          <w:lang w:val="en-GB"/>
        </w:rPr>
        <w:t>behaviour</w:t>
      </w:r>
      <w:r w:rsidRPr="003745F7">
        <w:rPr>
          <w:rFonts w:ascii="Times New Roman" w:hAnsi="Times New Roman" w:cs="Times New Roman"/>
          <w:sz w:val="24"/>
          <w:szCs w:val="24"/>
          <w:lang w:val="en-GB"/>
        </w:rPr>
        <w:t xml:space="preserve"> is based on four personality traits namely Dominance, Inducement, Submission, and Compliance (DISC). Over a period of time, other authors have revised the names of these four traits to Dominance, Inspiring/Influence, Supportive/Steadiness, and Compliance/Conscientiousness. The characteristics of different traits are described in detail in this assignment</w:t>
      </w:r>
      <w:r w:rsidR="003106CF" w:rsidRPr="003745F7">
        <w:rPr>
          <w:rFonts w:ascii="Times New Roman" w:hAnsi="Times New Roman" w:cs="Times New Roman"/>
          <w:sz w:val="24"/>
          <w:szCs w:val="24"/>
          <w:lang w:val="en-GB"/>
        </w:rPr>
        <w:t xml:space="preserve"> </w:t>
      </w:r>
      <w:r w:rsidR="00490FED" w:rsidRPr="003745F7">
        <w:rPr>
          <w:rFonts w:ascii="Times New Roman" w:hAnsi="Times New Roman" w:cs="Times New Roman"/>
          <w:noProof/>
          <w:sz w:val="24"/>
          <w:szCs w:val="24"/>
          <w:lang w:val="en-GB"/>
        </w:rPr>
        <w:t>(Christy, 2018)</w:t>
      </w:r>
      <w:r w:rsidRPr="003745F7">
        <w:rPr>
          <w:rFonts w:ascii="Times New Roman" w:hAnsi="Times New Roman" w:cs="Times New Roman"/>
          <w:sz w:val="24"/>
          <w:szCs w:val="24"/>
          <w:lang w:val="en-GB"/>
        </w:rPr>
        <w:t>.</w:t>
      </w:r>
    </w:p>
    <w:p w14:paraId="2FD9390B"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3B6E3A01" w14:textId="77777777" w:rsidR="00144384" w:rsidRPr="003745F7" w:rsidRDefault="00F9604C"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noProof/>
          <w:sz w:val="24"/>
          <w:szCs w:val="24"/>
          <w:lang w:val="en-GB" w:eastAsia="en-IN"/>
        </w:rPr>
        <w:lastRenderedPageBreak/>
        <w:drawing>
          <wp:inline distT="114300" distB="114300" distL="114300" distR="114300" wp14:anchorId="240D12C0" wp14:editId="249505DA">
            <wp:extent cx="3886200" cy="2389909"/>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3887337" cy="2390608"/>
                    </a:xfrm>
                    <a:prstGeom prst="rect">
                      <a:avLst/>
                    </a:prstGeom>
                    <a:ln/>
                  </pic:spPr>
                </pic:pic>
              </a:graphicData>
            </a:graphic>
          </wp:inline>
        </w:drawing>
      </w:r>
    </w:p>
    <w:p w14:paraId="0EB41E7E" w14:textId="5F203FFF" w:rsidR="00144384" w:rsidRPr="003745F7" w:rsidRDefault="000334DF"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Source: </w:t>
      </w:r>
      <w:r w:rsidR="003745F7" w:rsidRPr="003745F7">
        <w:rPr>
          <w:rFonts w:ascii="Times New Roman" w:hAnsi="Times New Roman" w:cs="Times New Roman"/>
          <w:noProof/>
          <w:sz w:val="24"/>
          <w:szCs w:val="24"/>
          <w:lang w:val="en-GB"/>
        </w:rPr>
        <w:t>(Christy, 2018)</w:t>
      </w:r>
    </w:p>
    <w:p w14:paraId="2F02915B" w14:textId="77777777" w:rsidR="000334DF" w:rsidRPr="003745F7" w:rsidRDefault="000334DF" w:rsidP="002B6863">
      <w:pPr>
        <w:pStyle w:val="Normal1"/>
        <w:spacing w:line="360" w:lineRule="auto"/>
        <w:jc w:val="both"/>
        <w:rPr>
          <w:rFonts w:ascii="Times New Roman" w:hAnsi="Times New Roman" w:cs="Times New Roman"/>
          <w:b/>
          <w:sz w:val="24"/>
          <w:szCs w:val="24"/>
          <w:lang w:val="en-GB"/>
        </w:rPr>
      </w:pPr>
    </w:p>
    <w:p w14:paraId="108F11C6"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Dominance</w:t>
      </w:r>
    </w:p>
    <w:p w14:paraId="5BA997DE"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14340FAB"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people with such behavior are generally direct and decisive.</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are ego-driven but are great problem-solver and risk-taker.</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love facing new challenges and can overcome any sort of obstacle.</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They are great organizers, have many innovative ideas, and </w:t>
      </w:r>
      <w:r w:rsidR="0010694E" w:rsidRPr="003745F7">
        <w:rPr>
          <w:rFonts w:ascii="Times New Roman" w:hAnsi="Times New Roman" w:cs="Times New Roman"/>
          <w:sz w:val="24"/>
          <w:szCs w:val="24"/>
          <w:lang w:val="en-GB"/>
        </w:rPr>
        <w:t>know</w:t>
      </w:r>
      <w:r w:rsidRPr="003745F7">
        <w:rPr>
          <w:rFonts w:ascii="Times New Roman" w:hAnsi="Times New Roman" w:cs="Times New Roman"/>
          <w:sz w:val="24"/>
          <w:szCs w:val="24"/>
          <w:lang w:val="en-GB"/>
        </w:rPr>
        <w:t xml:space="preserve"> the value of time management.</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But, they can sometimes be very argumentative, overly ambitious, and may disrespect the authorities because of their blunt and stubborn nature.</w:t>
      </w:r>
    </w:p>
    <w:p w14:paraId="2C49DBCE"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288228A8"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Inspiring/Influential</w:t>
      </w:r>
    </w:p>
    <w:p w14:paraId="245E7F10"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583D4DF8"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These types of employees are very enthusiastic, trustworthy, impulsive, optimistic, and have great charisma.</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have the ability to solve the problems in a creative manner and are also great cheerleader who can be helpful as a negotiator and peacemaker.</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have less focus on results and are more concerned with popularity.</w:t>
      </w:r>
    </w:p>
    <w:p w14:paraId="42E51609"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698B232B"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Supportive/Steadiness</w:t>
      </w:r>
    </w:p>
    <w:p w14:paraId="19D128E7"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081AD833"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They are very reliable, friendly, and predictable in nature.</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are very good listeners and are full of patience and empathy.</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They can be very dependable, loyal, very respectful towards the </w:t>
      </w:r>
      <w:r w:rsidRPr="003745F7">
        <w:rPr>
          <w:rFonts w:ascii="Times New Roman" w:hAnsi="Times New Roman" w:cs="Times New Roman"/>
          <w:sz w:val="24"/>
          <w:szCs w:val="24"/>
          <w:lang w:val="en-GB"/>
        </w:rPr>
        <w:lastRenderedPageBreak/>
        <w:t>authority, and are ready to compromise depending on the situation.</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But, such people are very sensitive to criticism and are less resistant to any change.</w:t>
      </w:r>
    </w:p>
    <w:p w14:paraId="08E4CB70"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4C5D2FEC"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Compliance, Conscientious/Cautious</w:t>
      </w:r>
    </w:p>
    <w:p w14:paraId="2E045F54"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78C9F73F"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Such people work with great precision and accuracy and have very high standards.</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are very logical, realistic, methodical, and have a cool temper.</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are capable to gather great and useful information that helps in defining any situation accurately.</w:t>
      </w:r>
      <w:r w:rsidR="0010694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Although these type</w:t>
      </w:r>
      <w:r w:rsidR="0010694E" w:rsidRPr="003745F7">
        <w:rPr>
          <w:rFonts w:ascii="Times New Roman" w:hAnsi="Times New Roman" w:cs="Times New Roman"/>
          <w:sz w:val="24"/>
          <w:szCs w:val="24"/>
          <w:lang w:val="en-GB"/>
        </w:rPr>
        <w:t>s</w:t>
      </w:r>
      <w:r w:rsidRPr="003745F7">
        <w:rPr>
          <w:rFonts w:ascii="Times New Roman" w:hAnsi="Times New Roman" w:cs="Times New Roman"/>
          <w:sz w:val="24"/>
          <w:szCs w:val="24"/>
          <w:lang w:val="en-GB"/>
        </w:rPr>
        <w:t xml:space="preserve"> of people try to avoid conflicts, they cannot accept criticism easily and needs clear boundaries.</w:t>
      </w:r>
    </w:p>
    <w:p w14:paraId="771F3501" w14:textId="77777777" w:rsidR="00144384" w:rsidRPr="003745F7" w:rsidRDefault="00F9604C" w:rsidP="002B6863">
      <w:pPr>
        <w:pStyle w:val="Heading2"/>
        <w:rPr>
          <w:rFonts w:ascii="Times New Roman" w:hAnsi="Times New Roman" w:cs="Times New Roman"/>
          <w:b/>
          <w:szCs w:val="24"/>
          <w:lang w:val="en-GB"/>
        </w:rPr>
      </w:pPr>
      <w:bookmarkStart w:id="5" w:name="_Toc46583226"/>
      <w:r w:rsidRPr="003745F7">
        <w:rPr>
          <w:rFonts w:ascii="Times New Roman" w:hAnsi="Times New Roman" w:cs="Times New Roman"/>
          <w:b/>
          <w:szCs w:val="24"/>
          <w:lang w:val="en-GB"/>
        </w:rPr>
        <w:t>Tuckman Team Model</w:t>
      </w:r>
      <w:bookmarkEnd w:id="5"/>
    </w:p>
    <w:p w14:paraId="034150CB"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Tuckman’s Team Model is one of the most famous theories given by Dr. Bruce Tuckman in the year 1965. It is a four-stage model that progress through ‘Forming, Storming, Norming, and Performing.’ Later a fifth stage ‘Adjourning’ was added to the model in the year 1975</w:t>
      </w:r>
      <w:r w:rsidR="000334DF" w:rsidRPr="003745F7">
        <w:rPr>
          <w:rFonts w:ascii="Times New Roman" w:hAnsi="Times New Roman" w:cs="Times New Roman"/>
          <w:sz w:val="24"/>
          <w:szCs w:val="24"/>
          <w:lang w:val="en-GB"/>
        </w:rPr>
        <w:t xml:space="preserve"> </w:t>
      </w:r>
      <w:r w:rsidR="00490FED" w:rsidRPr="003745F7">
        <w:rPr>
          <w:rFonts w:ascii="Times New Roman" w:hAnsi="Times New Roman" w:cs="Times New Roman"/>
          <w:noProof/>
          <w:sz w:val="24"/>
          <w:szCs w:val="24"/>
          <w:lang w:val="en-GB"/>
        </w:rPr>
        <w:t>(Super, 2020)</w:t>
      </w:r>
      <w:r w:rsidRPr="003745F7">
        <w:rPr>
          <w:rFonts w:ascii="Times New Roman" w:hAnsi="Times New Roman" w:cs="Times New Roman"/>
          <w:sz w:val="24"/>
          <w:szCs w:val="24"/>
          <w:lang w:val="en-GB"/>
        </w:rPr>
        <w:t>. It explains that as the team develops ability and maturity, there is the establishment of relationships, and the leadership style of the leader changes. This model is the simplest way to understand how the group develops. It is helpful in training the employees to their full potential</w:t>
      </w:r>
      <w:r w:rsidR="000334DF" w:rsidRPr="003745F7">
        <w:rPr>
          <w:rFonts w:ascii="Times New Roman" w:hAnsi="Times New Roman" w:cs="Times New Roman"/>
          <w:sz w:val="24"/>
          <w:szCs w:val="24"/>
          <w:lang w:val="en-GB"/>
        </w:rPr>
        <w:t xml:space="preserve"> </w:t>
      </w:r>
      <w:r w:rsidR="00490FED" w:rsidRPr="003745F7">
        <w:rPr>
          <w:rFonts w:ascii="Times New Roman" w:hAnsi="Times New Roman" w:cs="Times New Roman"/>
          <w:noProof/>
          <w:sz w:val="24"/>
          <w:szCs w:val="24"/>
          <w:lang w:val="en-GB"/>
        </w:rPr>
        <w:t>(Largent, 2016)</w:t>
      </w:r>
      <w:r w:rsidRPr="003745F7">
        <w:rPr>
          <w:rFonts w:ascii="Times New Roman" w:hAnsi="Times New Roman" w:cs="Times New Roman"/>
          <w:sz w:val="24"/>
          <w:szCs w:val="24"/>
          <w:lang w:val="en-GB"/>
        </w:rPr>
        <w:t xml:space="preserve">. </w:t>
      </w:r>
    </w:p>
    <w:p w14:paraId="7BC51EBC"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54390BD5" w14:textId="77777777" w:rsidR="00144384" w:rsidRPr="003745F7" w:rsidRDefault="00F9604C"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noProof/>
          <w:sz w:val="24"/>
          <w:szCs w:val="24"/>
          <w:lang w:val="en-GB" w:eastAsia="en-IN"/>
        </w:rPr>
        <w:drawing>
          <wp:inline distT="114300" distB="114300" distL="114300" distR="114300" wp14:anchorId="040E3538" wp14:editId="301C6196">
            <wp:extent cx="2479964" cy="230678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480466" cy="2307249"/>
                    </a:xfrm>
                    <a:prstGeom prst="rect">
                      <a:avLst/>
                    </a:prstGeom>
                    <a:ln/>
                  </pic:spPr>
                </pic:pic>
              </a:graphicData>
            </a:graphic>
          </wp:inline>
        </w:drawing>
      </w:r>
    </w:p>
    <w:p w14:paraId="2B87CCC3" w14:textId="2A147625" w:rsidR="000334DF" w:rsidRPr="003745F7" w:rsidRDefault="000334DF" w:rsidP="003745F7">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Source: </w:t>
      </w:r>
      <w:r w:rsidR="003745F7" w:rsidRPr="003745F7">
        <w:rPr>
          <w:rFonts w:ascii="Times New Roman" w:hAnsi="Times New Roman" w:cs="Times New Roman"/>
          <w:noProof/>
          <w:sz w:val="24"/>
          <w:szCs w:val="24"/>
          <w:lang w:val="en-GB"/>
        </w:rPr>
        <w:t>(Largent, 2016)</w:t>
      </w:r>
    </w:p>
    <w:p w14:paraId="13C71B47" w14:textId="77777777" w:rsidR="000334DF" w:rsidRPr="003745F7" w:rsidRDefault="000334DF" w:rsidP="002B6863">
      <w:pPr>
        <w:pStyle w:val="Normal1"/>
        <w:spacing w:line="360" w:lineRule="auto"/>
        <w:jc w:val="both"/>
        <w:rPr>
          <w:rFonts w:ascii="Times New Roman" w:hAnsi="Times New Roman" w:cs="Times New Roman"/>
          <w:sz w:val="24"/>
          <w:szCs w:val="24"/>
          <w:lang w:val="en-GB"/>
        </w:rPr>
      </w:pPr>
    </w:p>
    <w:p w14:paraId="586E1C61"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Stage 1: Forming</w:t>
      </w:r>
    </w:p>
    <w:p w14:paraId="134387D0"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20BDF07C"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In this stage, every employee gets to know about each other and everyone tries to create a good impression.</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It helps in building trust and understanding the strengths and weaknesses of the team members.</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This is an orientation stage where expectations and preliminary boundaries are set at an interpersonal and professional level.</w:t>
      </w:r>
    </w:p>
    <w:p w14:paraId="31BF882F"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1BD84353"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Stage 2: Storming</w:t>
      </w:r>
    </w:p>
    <w:p w14:paraId="529B8F3C"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34D2C099"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This is the stage where there are chances of group conflicts and turbulence. The preliminary expectations and boundaries are challenged by individuals. They try to determine their roles in the project by learning about the strengths and weaknesses of their teammates. In order to progress to the next stage, it is important to learn about harnessing the conflicts and compromise.</w:t>
      </w:r>
    </w:p>
    <w:p w14:paraId="14337238"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14B19082"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Stage 3: Norming</w:t>
      </w:r>
    </w:p>
    <w:p w14:paraId="7B018D9C"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05A29755"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In this stage, everything comes to normal and the team members know their roles and work on the allotted project.</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If any teammate does not understand their role, then there are chances that problems may arise.</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Sometimes, people work independently but frequently check with the team regarding the progress of the project.</w:t>
      </w:r>
    </w:p>
    <w:p w14:paraId="49943C85"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56E28D56"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Stage 4: Performing</w:t>
      </w:r>
    </w:p>
    <w:p w14:paraId="4C54FFF9"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73ECC43A"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There are very few teams who reach this stage by working together on several projects and develop synergy making the project run smoothly and efficiently.</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teams can move quickly and complete the task in synchronization with each other.</w:t>
      </w:r>
    </w:p>
    <w:p w14:paraId="5D30DDEE"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36BECCDA"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Stage 5: Adjourning</w:t>
      </w:r>
    </w:p>
    <w:p w14:paraId="50C5956B"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47021BFD"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It is also referred to as Mourning and Deforming.</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It is the break-up of a group after the completion of a task.</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This is a sensitive stage particularly for those people who have developed a rapport with </w:t>
      </w:r>
      <w:r w:rsidRPr="003745F7">
        <w:rPr>
          <w:rFonts w:ascii="Times New Roman" w:hAnsi="Times New Roman" w:cs="Times New Roman"/>
          <w:sz w:val="24"/>
          <w:szCs w:val="24"/>
          <w:lang w:val="en-GB"/>
        </w:rPr>
        <w:lastRenderedPageBreak/>
        <w:t>their colleagues and are comfortable with their working pattern.</w:t>
      </w:r>
      <w:r w:rsidR="00D561ED"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There may be a feeling of insecurity or threat due to this change.</w:t>
      </w:r>
    </w:p>
    <w:p w14:paraId="36F884E3"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770ED958" w14:textId="77777777" w:rsidR="00144384" w:rsidRPr="003745F7" w:rsidRDefault="00F9604C" w:rsidP="002B6863">
      <w:pPr>
        <w:pStyle w:val="Heading2"/>
        <w:rPr>
          <w:rFonts w:ascii="Times New Roman" w:hAnsi="Times New Roman" w:cs="Times New Roman"/>
          <w:b/>
          <w:szCs w:val="24"/>
          <w:lang w:val="en-GB"/>
        </w:rPr>
      </w:pPr>
      <w:bookmarkStart w:id="6" w:name="_Toc46583227"/>
      <w:r w:rsidRPr="003745F7">
        <w:rPr>
          <w:rFonts w:ascii="Times New Roman" w:hAnsi="Times New Roman" w:cs="Times New Roman"/>
          <w:b/>
          <w:szCs w:val="24"/>
          <w:lang w:val="en-GB"/>
        </w:rPr>
        <w:t>Adair's Action Centred Leadership Model</w:t>
      </w:r>
      <w:bookmarkEnd w:id="6"/>
    </w:p>
    <w:p w14:paraId="0FB4FFDB"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John Adair was a British national born in the year 1934. He was an assistant director and head of the leadership department at The Industrial Society. He developed the Action-Centred Leadership Model in order to provide a blueprint for the management of a team</w:t>
      </w:r>
      <w:r w:rsidR="000334DF" w:rsidRPr="003745F7">
        <w:rPr>
          <w:rFonts w:ascii="Times New Roman" w:hAnsi="Times New Roman" w:cs="Times New Roman"/>
          <w:sz w:val="24"/>
          <w:szCs w:val="24"/>
          <w:lang w:val="en-GB"/>
        </w:rPr>
        <w:t xml:space="preserve"> </w:t>
      </w:r>
      <w:r w:rsidR="002B6863" w:rsidRPr="003745F7">
        <w:rPr>
          <w:rFonts w:ascii="Times New Roman" w:hAnsi="Times New Roman" w:cs="Times New Roman"/>
          <w:noProof/>
          <w:sz w:val="24"/>
          <w:szCs w:val="24"/>
          <w:lang w:val="en-GB"/>
        </w:rPr>
        <w:t>(Swanwick, 2017)</w:t>
      </w:r>
      <w:r w:rsidRPr="003745F7">
        <w:rPr>
          <w:rFonts w:ascii="Times New Roman" w:hAnsi="Times New Roman" w:cs="Times New Roman"/>
          <w:sz w:val="24"/>
          <w:szCs w:val="24"/>
          <w:lang w:val="en-GB"/>
        </w:rPr>
        <w:t>. The model is represented by three circles diagram that portrays the three core management responsibilities as described by Adair. The three responsibilities are task, team, and individual</w:t>
      </w:r>
      <w:r w:rsidR="000334DF" w:rsidRPr="003745F7">
        <w:rPr>
          <w:rFonts w:ascii="Times New Roman" w:hAnsi="Times New Roman" w:cs="Times New Roman"/>
          <w:sz w:val="24"/>
          <w:szCs w:val="24"/>
          <w:lang w:val="en-GB"/>
        </w:rPr>
        <w:t xml:space="preserve"> </w:t>
      </w:r>
      <w:r w:rsidR="002B6863" w:rsidRPr="003745F7">
        <w:rPr>
          <w:rFonts w:ascii="Times New Roman" w:hAnsi="Times New Roman" w:cs="Times New Roman"/>
          <w:noProof/>
          <w:sz w:val="24"/>
          <w:szCs w:val="24"/>
          <w:lang w:val="en-GB"/>
        </w:rPr>
        <w:t>(Henley, 2018)</w:t>
      </w:r>
      <w:r w:rsidRPr="003745F7">
        <w:rPr>
          <w:rFonts w:ascii="Times New Roman" w:hAnsi="Times New Roman" w:cs="Times New Roman"/>
          <w:sz w:val="24"/>
          <w:szCs w:val="24"/>
          <w:lang w:val="en-GB"/>
        </w:rPr>
        <w:t>.</w:t>
      </w:r>
    </w:p>
    <w:p w14:paraId="2DC823D7"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7213BA2E"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                                   </w:t>
      </w:r>
      <w:r w:rsidRPr="003745F7">
        <w:rPr>
          <w:rFonts w:ascii="Times New Roman" w:hAnsi="Times New Roman" w:cs="Times New Roman"/>
          <w:noProof/>
          <w:sz w:val="24"/>
          <w:szCs w:val="24"/>
          <w:lang w:val="en-GB" w:eastAsia="en-IN"/>
        </w:rPr>
        <w:drawing>
          <wp:inline distT="114300" distB="114300" distL="114300" distR="114300" wp14:anchorId="4BD892D4" wp14:editId="4E85B8F7">
            <wp:extent cx="3314700" cy="2743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14700" cy="2743200"/>
                    </a:xfrm>
                    <a:prstGeom prst="rect">
                      <a:avLst/>
                    </a:prstGeom>
                    <a:ln/>
                  </pic:spPr>
                </pic:pic>
              </a:graphicData>
            </a:graphic>
          </wp:inline>
        </w:drawing>
      </w:r>
    </w:p>
    <w:p w14:paraId="79DA770F" w14:textId="77777777" w:rsidR="00A93E58" w:rsidRPr="003745F7" w:rsidRDefault="00580535"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Source: </w:t>
      </w:r>
      <w:r w:rsidR="000A7741" w:rsidRPr="003745F7">
        <w:rPr>
          <w:rFonts w:ascii="Times New Roman" w:hAnsi="Times New Roman" w:cs="Times New Roman"/>
          <w:noProof/>
          <w:sz w:val="24"/>
          <w:szCs w:val="24"/>
          <w:lang w:val="en-GB"/>
        </w:rPr>
        <w:t>(Henley, 2018)</w:t>
      </w:r>
    </w:p>
    <w:p w14:paraId="4D16807F" w14:textId="77777777" w:rsidR="00A93E58" w:rsidRPr="003745F7" w:rsidRDefault="00A93E58" w:rsidP="002B6863">
      <w:pPr>
        <w:pStyle w:val="Normal1"/>
        <w:spacing w:line="360" w:lineRule="auto"/>
        <w:jc w:val="both"/>
        <w:rPr>
          <w:rFonts w:ascii="Times New Roman" w:hAnsi="Times New Roman" w:cs="Times New Roman"/>
          <w:sz w:val="24"/>
          <w:szCs w:val="24"/>
          <w:lang w:val="en-GB"/>
        </w:rPr>
      </w:pPr>
    </w:p>
    <w:p w14:paraId="734C6053"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Managerial Responsibilities of Achieving the Task</w:t>
      </w:r>
    </w:p>
    <w:p w14:paraId="54184856"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429BF292" w14:textId="77777777" w:rsidR="00144384" w:rsidRPr="003745F7" w:rsidRDefault="000A7741"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initial is t</w:t>
      </w:r>
      <w:r w:rsidR="00F9604C" w:rsidRPr="003745F7">
        <w:rPr>
          <w:rFonts w:ascii="Times New Roman" w:hAnsi="Times New Roman" w:cs="Times New Roman"/>
          <w:sz w:val="24"/>
          <w:szCs w:val="24"/>
          <w:lang w:val="en-GB"/>
        </w:rPr>
        <w:t>o identify the aim and vision for the group in order to define the task.</w:t>
      </w:r>
      <w:r w:rsidRPr="003745F7">
        <w:rPr>
          <w:rFonts w:ascii="Times New Roman" w:hAnsi="Times New Roman" w:cs="Times New Roman"/>
          <w:sz w:val="24"/>
          <w:szCs w:val="24"/>
          <w:lang w:val="en-GB"/>
        </w:rPr>
        <w:t xml:space="preserve"> The next is to </w:t>
      </w:r>
      <w:r w:rsidR="00F9604C" w:rsidRPr="003745F7">
        <w:rPr>
          <w:rFonts w:ascii="Times New Roman" w:hAnsi="Times New Roman" w:cs="Times New Roman"/>
          <w:sz w:val="24"/>
          <w:szCs w:val="24"/>
          <w:lang w:val="en-GB"/>
        </w:rPr>
        <w:t>create a plan to achieve the task successfully.</w:t>
      </w:r>
      <w:r w:rsidRPr="003745F7">
        <w:rPr>
          <w:rFonts w:ascii="Times New Roman" w:hAnsi="Times New Roman" w:cs="Times New Roman"/>
          <w:sz w:val="24"/>
          <w:szCs w:val="24"/>
          <w:lang w:val="en-GB"/>
        </w:rPr>
        <w:t xml:space="preserve"> Moreover, to </w:t>
      </w:r>
      <w:r w:rsidR="00F9604C" w:rsidRPr="003745F7">
        <w:rPr>
          <w:rFonts w:ascii="Times New Roman" w:hAnsi="Times New Roman" w:cs="Times New Roman"/>
          <w:sz w:val="24"/>
          <w:szCs w:val="24"/>
          <w:lang w:val="en-GB"/>
        </w:rPr>
        <w:t>iden</w:t>
      </w:r>
      <w:r w:rsidRPr="003745F7">
        <w:rPr>
          <w:rFonts w:ascii="Times New Roman" w:hAnsi="Times New Roman" w:cs="Times New Roman"/>
          <w:sz w:val="24"/>
          <w:szCs w:val="24"/>
          <w:lang w:val="en-GB"/>
        </w:rPr>
        <w:t xml:space="preserve">tify people, systems, and tools and </w:t>
      </w:r>
      <w:r w:rsidR="00F9604C" w:rsidRPr="003745F7">
        <w:rPr>
          <w:rFonts w:ascii="Times New Roman" w:hAnsi="Times New Roman" w:cs="Times New Roman"/>
          <w:sz w:val="24"/>
          <w:szCs w:val="24"/>
          <w:lang w:val="en-GB"/>
        </w:rPr>
        <w:t>set</w:t>
      </w:r>
      <w:r w:rsidRPr="003745F7">
        <w:rPr>
          <w:rFonts w:ascii="Times New Roman" w:hAnsi="Times New Roman" w:cs="Times New Roman"/>
          <w:sz w:val="24"/>
          <w:szCs w:val="24"/>
          <w:lang w:val="en-GB"/>
        </w:rPr>
        <w:t>ting</w:t>
      </w:r>
      <w:r w:rsidR="00F9604C"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standard, time, and quality also gets included. Furthermore, </w:t>
      </w:r>
      <w:r w:rsidR="00EF5813" w:rsidRPr="003745F7">
        <w:rPr>
          <w:rFonts w:ascii="Times New Roman" w:hAnsi="Times New Roman" w:cs="Times New Roman"/>
          <w:sz w:val="24"/>
          <w:szCs w:val="24"/>
          <w:lang w:val="en-GB"/>
        </w:rPr>
        <w:t xml:space="preserve">the task of </w:t>
      </w:r>
      <w:r w:rsidR="00F9604C" w:rsidRPr="003745F7">
        <w:rPr>
          <w:rFonts w:ascii="Times New Roman" w:hAnsi="Times New Roman" w:cs="Times New Roman"/>
          <w:sz w:val="24"/>
          <w:szCs w:val="24"/>
          <w:lang w:val="en-GB"/>
        </w:rPr>
        <w:t>report</w:t>
      </w:r>
      <w:r w:rsidR="00EF5813" w:rsidRPr="003745F7">
        <w:rPr>
          <w:rFonts w:ascii="Times New Roman" w:hAnsi="Times New Roman" w:cs="Times New Roman"/>
          <w:sz w:val="24"/>
          <w:szCs w:val="24"/>
          <w:lang w:val="en-GB"/>
        </w:rPr>
        <w:t>ing</w:t>
      </w:r>
      <w:r w:rsidR="00F9604C" w:rsidRPr="003745F7">
        <w:rPr>
          <w:rFonts w:ascii="Times New Roman" w:hAnsi="Times New Roman" w:cs="Times New Roman"/>
          <w:sz w:val="24"/>
          <w:szCs w:val="24"/>
          <w:lang w:val="en-GB"/>
        </w:rPr>
        <w:t xml:space="preserve"> the daily prog</w:t>
      </w:r>
      <w:r w:rsidR="00EF5813" w:rsidRPr="003745F7">
        <w:rPr>
          <w:rFonts w:ascii="Times New Roman" w:hAnsi="Times New Roman" w:cs="Times New Roman"/>
          <w:sz w:val="24"/>
          <w:szCs w:val="24"/>
          <w:lang w:val="en-GB"/>
        </w:rPr>
        <w:t xml:space="preserve">ress and control the activities and </w:t>
      </w:r>
      <w:r w:rsidR="00F9604C" w:rsidRPr="003745F7">
        <w:rPr>
          <w:rFonts w:ascii="Times New Roman" w:hAnsi="Times New Roman" w:cs="Times New Roman"/>
          <w:sz w:val="24"/>
          <w:szCs w:val="24"/>
          <w:lang w:val="en-GB"/>
        </w:rPr>
        <w:t>review</w:t>
      </w:r>
      <w:r w:rsidR="00EF5813" w:rsidRPr="003745F7">
        <w:rPr>
          <w:rFonts w:ascii="Times New Roman" w:hAnsi="Times New Roman" w:cs="Times New Roman"/>
          <w:sz w:val="24"/>
          <w:szCs w:val="24"/>
          <w:lang w:val="en-GB"/>
        </w:rPr>
        <w:t>ing</w:t>
      </w:r>
      <w:r w:rsidR="00F9604C" w:rsidRPr="003745F7">
        <w:rPr>
          <w:rFonts w:ascii="Times New Roman" w:hAnsi="Times New Roman" w:cs="Times New Roman"/>
          <w:sz w:val="24"/>
          <w:szCs w:val="24"/>
          <w:lang w:val="en-GB"/>
        </w:rPr>
        <w:t xml:space="preserve"> and adjust</w:t>
      </w:r>
      <w:r w:rsidR="00EF5813" w:rsidRPr="003745F7">
        <w:rPr>
          <w:rFonts w:ascii="Times New Roman" w:hAnsi="Times New Roman" w:cs="Times New Roman"/>
          <w:sz w:val="24"/>
          <w:szCs w:val="24"/>
          <w:lang w:val="en-GB"/>
        </w:rPr>
        <w:t>ing</w:t>
      </w:r>
      <w:r w:rsidR="00F9604C" w:rsidRPr="003745F7">
        <w:rPr>
          <w:rFonts w:ascii="Times New Roman" w:hAnsi="Times New Roman" w:cs="Times New Roman"/>
          <w:sz w:val="24"/>
          <w:szCs w:val="24"/>
          <w:lang w:val="en-GB"/>
        </w:rPr>
        <w:t xml:space="preserve"> the targets as necessary.</w:t>
      </w:r>
    </w:p>
    <w:p w14:paraId="73B59105"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17895FAF"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lastRenderedPageBreak/>
        <w:t>Managerial Responsibilities of Managing the Team or Group</w:t>
      </w:r>
    </w:p>
    <w:p w14:paraId="0C288196"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09001623" w14:textId="77777777" w:rsidR="00144384" w:rsidRPr="003745F7" w:rsidRDefault="00EF5813"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In this as, it is needed t</w:t>
      </w:r>
      <w:r w:rsidR="00F9604C" w:rsidRPr="003745F7">
        <w:rPr>
          <w:rFonts w:ascii="Times New Roman" w:hAnsi="Times New Roman" w:cs="Times New Roman"/>
          <w:sz w:val="24"/>
          <w:szCs w:val="24"/>
          <w:lang w:val="en-GB"/>
        </w:rPr>
        <w:t>o establish and communicate the different standards of behavior and working patterns.</w:t>
      </w:r>
      <w:r w:rsidRPr="003745F7">
        <w:rPr>
          <w:rFonts w:ascii="Times New Roman" w:hAnsi="Times New Roman" w:cs="Times New Roman"/>
          <w:sz w:val="24"/>
          <w:szCs w:val="24"/>
          <w:lang w:val="en-GB"/>
        </w:rPr>
        <w:t xml:space="preserve"> </w:t>
      </w:r>
      <w:r w:rsidR="00F9604C" w:rsidRPr="003745F7">
        <w:rPr>
          <w:rFonts w:ascii="Times New Roman" w:hAnsi="Times New Roman" w:cs="Times New Roman"/>
          <w:sz w:val="24"/>
          <w:szCs w:val="24"/>
          <w:lang w:val="en-GB"/>
        </w:rPr>
        <w:t>To maintain eth</w:t>
      </w:r>
      <w:r w:rsidRPr="003745F7">
        <w:rPr>
          <w:rFonts w:ascii="Times New Roman" w:hAnsi="Times New Roman" w:cs="Times New Roman"/>
          <w:sz w:val="24"/>
          <w:szCs w:val="24"/>
          <w:lang w:val="en-GB"/>
        </w:rPr>
        <w:t xml:space="preserve">ics and discipline in the group and </w:t>
      </w:r>
      <w:r w:rsidR="00F9604C" w:rsidRPr="003745F7">
        <w:rPr>
          <w:rFonts w:ascii="Times New Roman" w:hAnsi="Times New Roman" w:cs="Times New Roman"/>
          <w:sz w:val="24"/>
          <w:szCs w:val="24"/>
          <w:lang w:val="en-GB"/>
        </w:rPr>
        <w:t xml:space="preserve">encourage the team in order to </w:t>
      </w:r>
      <w:r w:rsidRPr="003745F7">
        <w:rPr>
          <w:rFonts w:ascii="Times New Roman" w:hAnsi="Times New Roman" w:cs="Times New Roman"/>
          <w:sz w:val="24"/>
          <w:szCs w:val="24"/>
          <w:lang w:val="en-GB"/>
        </w:rPr>
        <w:t xml:space="preserve">achieve the aims and objectives are further needs in this aspect. It is also essential to </w:t>
      </w:r>
      <w:r w:rsidR="00F9604C" w:rsidRPr="003745F7">
        <w:rPr>
          <w:rFonts w:ascii="Times New Roman" w:hAnsi="Times New Roman" w:cs="Times New Roman"/>
          <w:sz w:val="24"/>
          <w:szCs w:val="24"/>
          <w:lang w:val="en-GB"/>
        </w:rPr>
        <w:t>develop a sense of teamwo</w:t>
      </w:r>
      <w:r w:rsidRPr="003745F7">
        <w:rPr>
          <w:rFonts w:ascii="Times New Roman" w:hAnsi="Times New Roman" w:cs="Times New Roman"/>
          <w:sz w:val="24"/>
          <w:szCs w:val="24"/>
          <w:lang w:val="en-GB"/>
        </w:rPr>
        <w:t xml:space="preserve">rk and team spirit in the group and </w:t>
      </w:r>
      <w:r w:rsidR="00F9604C" w:rsidRPr="003745F7">
        <w:rPr>
          <w:rFonts w:ascii="Times New Roman" w:hAnsi="Times New Roman" w:cs="Times New Roman"/>
          <w:sz w:val="24"/>
          <w:szCs w:val="24"/>
          <w:lang w:val="en-GB"/>
        </w:rPr>
        <w:t>ensur</w:t>
      </w:r>
      <w:r w:rsidRPr="003745F7">
        <w:rPr>
          <w:rFonts w:ascii="Times New Roman" w:hAnsi="Times New Roman" w:cs="Times New Roman"/>
          <w:sz w:val="24"/>
          <w:szCs w:val="24"/>
          <w:lang w:val="en-GB"/>
        </w:rPr>
        <w:t>ing the fact that</w:t>
      </w:r>
      <w:r w:rsidR="00F9604C" w:rsidRPr="003745F7">
        <w:rPr>
          <w:rFonts w:ascii="Times New Roman" w:hAnsi="Times New Roman" w:cs="Times New Roman"/>
          <w:sz w:val="24"/>
          <w:szCs w:val="24"/>
          <w:lang w:val="en-GB"/>
        </w:rPr>
        <w:t xml:space="preserve"> effective communication between the members of the group.</w:t>
      </w:r>
      <w:r w:rsidRPr="003745F7">
        <w:rPr>
          <w:rFonts w:ascii="Times New Roman" w:hAnsi="Times New Roman" w:cs="Times New Roman"/>
          <w:sz w:val="24"/>
          <w:szCs w:val="24"/>
          <w:lang w:val="en-GB"/>
        </w:rPr>
        <w:t xml:space="preserve"> Lastly, it is also needed to</w:t>
      </w:r>
      <w:r w:rsidR="00F9604C" w:rsidRPr="003745F7">
        <w:rPr>
          <w:rFonts w:ascii="Times New Roman" w:hAnsi="Times New Roman" w:cs="Times New Roman"/>
          <w:sz w:val="24"/>
          <w:szCs w:val="24"/>
          <w:lang w:val="en-GB"/>
        </w:rPr>
        <w:t xml:space="preserve"> give feedback on the overall progress of the task and seek input and feedback from the group.</w:t>
      </w:r>
    </w:p>
    <w:p w14:paraId="635DEA7F"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24F9E34E"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Managerial Responsibilities of Managing Individuals</w:t>
      </w:r>
    </w:p>
    <w:p w14:paraId="2191E0A9" w14:textId="77777777" w:rsidR="00144384" w:rsidRPr="003745F7" w:rsidRDefault="00A92CB9"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initial responsibility is t</w:t>
      </w:r>
      <w:r w:rsidR="00F9604C" w:rsidRPr="003745F7">
        <w:rPr>
          <w:rFonts w:ascii="Times New Roman" w:hAnsi="Times New Roman" w:cs="Times New Roman"/>
          <w:sz w:val="24"/>
          <w:szCs w:val="24"/>
          <w:lang w:val="en-GB"/>
        </w:rPr>
        <w:t>o understand the team member individually and provide full support and assistance.</w:t>
      </w:r>
      <w:r w:rsidRPr="003745F7">
        <w:rPr>
          <w:rFonts w:ascii="Times New Roman" w:hAnsi="Times New Roman" w:cs="Times New Roman"/>
          <w:sz w:val="24"/>
          <w:szCs w:val="24"/>
          <w:lang w:val="en-GB"/>
        </w:rPr>
        <w:t xml:space="preserve"> Then to </w:t>
      </w:r>
      <w:r w:rsidR="00F9604C" w:rsidRPr="003745F7">
        <w:rPr>
          <w:rFonts w:ascii="Times New Roman" w:hAnsi="Times New Roman" w:cs="Times New Roman"/>
          <w:sz w:val="24"/>
          <w:szCs w:val="24"/>
          <w:lang w:val="en-GB"/>
        </w:rPr>
        <w:t xml:space="preserve">identity and agree on the responsibilities </w:t>
      </w:r>
      <w:r w:rsidRPr="003745F7">
        <w:rPr>
          <w:rFonts w:ascii="Times New Roman" w:hAnsi="Times New Roman" w:cs="Times New Roman"/>
          <w:sz w:val="24"/>
          <w:szCs w:val="24"/>
          <w:lang w:val="en-GB"/>
        </w:rPr>
        <w:t>and objectives of an individual and to</w:t>
      </w:r>
      <w:r w:rsidR="00F9604C" w:rsidRPr="003745F7">
        <w:rPr>
          <w:rFonts w:ascii="Times New Roman" w:hAnsi="Times New Roman" w:cs="Times New Roman"/>
          <w:sz w:val="24"/>
          <w:szCs w:val="24"/>
          <w:lang w:val="en-GB"/>
        </w:rPr>
        <w:t xml:space="preserve"> identify and develop the capabilities, strengths, and weaknesses of each individual.</w:t>
      </w:r>
      <w:r w:rsidRPr="003745F7">
        <w:rPr>
          <w:rFonts w:ascii="Times New Roman" w:hAnsi="Times New Roman" w:cs="Times New Roman"/>
          <w:sz w:val="24"/>
          <w:szCs w:val="24"/>
          <w:lang w:val="en-GB"/>
        </w:rPr>
        <w:t xml:space="preserve"> Lastly, t</w:t>
      </w:r>
      <w:r w:rsidR="00F9604C" w:rsidRPr="003745F7">
        <w:rPr>
          <w:rFonts w:ascii="Times New Roman" w:hAnsi="Times New Roman" w:cs="Times New Roman"/>
          <w:sz w:val="24"/>
          <w:szCs w:val="24"/>
          <w:lang w:val="en-GB"/>
        </w:rPr>
        <w:t>rain</w:t>
      </w:r>
      <w:r w:rsidRPr="003745F7">
        <w:rPr>
          <w:rFonts w:ascii="Times New Roman" w:hAnsi="Times New Roman" w:cs="Times New Roman"/>
          <w:sz w:val="24"/>
          <w:szCs w:val="24"/>
          <w:lang w:val="en-GB"/>
        </w:rPr>
        <w:t>ing</w:t>
      </w:r>
      <w:r w:rsidR="00F9604C" w:rsidRPr="003745F7">
        <w:rPr>
          <w:rFonts w:ascii="Times New Roman" w:hAnsi="Times New Roman" w:cs="Times New Roman"/>
          <w:sz w:val="24"/>
          <w:szCs w:val="24"/>
          <w:lang w:val="en-GB"/>
        </w:rPr>
        <w:t xml:space="preserve"> and develop</w:t>
      </w:r>
      <w:r w:rsidRPr="003745F7">
        <w:rPr>
          <w:rFonts w:ascii="Times New Roman" w:hAnsi="Times New Roman" w:cs="Times New Roman"/>
          <w:sz w:val="24"/>
          <w:szCs w:val="24"/>
          <w:lang w:val="en-GB"/>
        </w:rPr>
        <w:t>ing</w:t>
      </w:r>
      <w:r w:rsidR="00F9604C" w:rsidRPr="003745F7">
        <w:rPr>
          <w:rFonts w:ascii="Times New Roman" w:hAnsi="Times New Roman" w:cs="Times New Roman"/>
          <w:sz w:val="24"/>
          <w:szCs w:val="24"/>
          <w:lang w:val="en-GB"/>
        </w:rPr>
        <w:t xml:space="preserve"> each team member individually to develop individual freedom.</w:t>
      </w:r>
    </w:p>
    <w:p w14:paraId="74646525" w14:textId="77777777" w:rsidR="00144384" w:rsidRPr="003745F7" w:rsidRDefault="00F9604C" w:rsidP="002B6863">
      <w:pPr>
        <w:pStyle w:val="Heading2"/>
        <w:rPr>
          <w:rFonts w:ascii="Times New Roman" w:hAnsi="Times New Roman" w:cs="Times New Roman"/>
          <w:b/>
          <w:szCs w:val="24"/>
          <w:lang w:val="en-GB"/>
        </w:rPr>
      </w:pPr>
      <w:bookmarkStart w:id="7" w:name="_Toc46583228"/>
      <w:r w:rsidRPr="003745F7">
        <w:rPr>
          <w:rFonts w:ascii="Times New Roman" w:hAnsi="Times New Roman" w:cs="Times New Roman"/>
          <w:b/>
          <w:szCs w:val="24"/>
          <w:lang w:val="en-GB"/>
        </w:rPr>
        <w:t>X and Y theory developed by Douglas McGregor</w:t>
      </w:r>
      <w:bookmarkEnd w:id="7"/>
    </w:p>
    <w:p w14:paraId="4A892DA8"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X and Y Theory was developed by Douglas McGregor in the year 1960. It explains how humans get motivated and what affects the management style of a manager</w:t>
      </w:r>
      <w:r w:rsidR="00D877EB" w:rsidRPr="003745F7">
        <w:rPr>
          <w:rFonts w:ascii="Times New Roman" w:hAnsi="Times New Roman" w:cs="Times New Roman"/>
          <w:sz w:val="24"/>
          <w:szCs w:val="24"/>
          <w:lang w:val="en-GB"/>
        </w:rPr>
        <w:t xml:space="preserve"> </w:t>
      </w:r>
      <w:r w:rsidR="0054775E" w:rsidRPr="003745F7">
        <w:rPr>
          <w:rFonts w:ascii="Times New Roman" w:hAnsi="Times New Roman" w:cs="Times New Roman"/>
          <w:noProof/>
          <w:sz w:val="24"/>
          <w:szCs w:val="24"/>
          <w:lang w:val="en-GB"/>
        </w:rPr>
        <w:t>(Bojadziev, 2016)</w:t>
      </w:r>
      <w:r w:rsidRPr="003745F7">
        <w:rPr>
          <w:rFonts w:ascii="Times New Roman" w:hAnsi="Times New Roman" w:cs="Times New Roman"/>
          <w:sz w:val="24"/>
          <w:szCs w:val="24"/>
          <w:lang w:val="en-GB"/>
        </w:rPr>
        <w:t>. It is one of the most important theories that every manager and employee should be well acquainted with. Theory X and Theory Y refers to two different styles of management: Authoritarian and Participative</w:t>
      </w:r>
      <w:r w:rsidR="00580535" w:rsidRPr="003745F7">
        <w:rPr>
          <w:rFonts w:ascii="Times New Roman" w:hAnsi="Times New Roman" w:cs="Times New Roman"/>
          <w:sz w:val="24"/>
          <w:szCs w:val="24"/>
          <w:lang w:val="en-GB"/>
        </w:rPr>
        <w:t xml:space="preserve"> </w:t>
      </w:r>
      <w:r w:rsidR="002B6863" w:rsidRPr="003745F7">
        <w:rPr>
          <w:rFonts w:ascii="Times New Roman" w:hAnsi="Times New Roman" w:cs="Times New Roman"/>
          <w:noProof/>
          <w:sz w:val="24"/>
          <w:szCs w:val="24"/>
          <w:lang w:val="en-GB"/>
        </w:rPr>
        <w:t>(Madero-Gómez, 2018)</w:t>
      </w:r>
      <w:r w:rsidRPr="003745F7">
        <w:rPr>
          <w:rFonts w:ascii="Times New Roman" w:hAnsi="Times New Roman" w:cs="Times New Roman"/>
          <w:sz w:val="24"/>
          <w:szCs w:val="24"/>
          <w:lang w:val="en-GB"/>
        </w:rPr>
        <w:t>.</w:t>
      </w:r>
    </w:p>
    <w:p w14:paraId="0BA9718F"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7E762129"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noProof/>
          <w:sz w:val="24"/>
          <w:szCs w:val="24"/>
          <w:lang w:val="en-GB" w:eastAsia="en-IN"/>
        </w:rPr>
        <w:lastRenderedPageBreak/>
        <w:drawing>
          <wp:inline distT="114300" distB="114300" distL="114300" distR="114300" wp14:anchorId="7B15AF6C" wp14:editId="09F7BE52">
            <wp:extent cx="5943600" cy="37846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943600" cy="3784600"/>
                    </a:xfrm>
                    <a:prstGeom prst="rect">
                      <a:avLst/>
                    </a:prstGeom>
                    <a:ln/>
                  </pic:spPr>
                </pic:pic>
              </a:graphicData>
            </a:graphic>
          </wp:inline>
        </w:drawing>
      </w:r>
    </w:p>
    <w:p w14:paraId="14E3142A" w14:textId="77777777" w:rsidR="00144384" w:rsidRPr="003745F7" w:rsidRDefault="00D877EB"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Source: </w:t>
      </w:r>
      <w:r w:rsidR="0054775E" w:rsidRPr="003745F7">
        <w:rPr>
          <w:rFonts w:ascii="Times New Roman" w:hAnsi="Times New Roman" w:cs="Times New Roman"/>
          <w:noProof/>
          <w:sz w:val="24"/>
          <w:szCs w:val="24"/>
          <w:lang w:val="en-GB"/>
        </w:rPr>
        <w:t>(Madero-Gómez, 2018)</w:t>
      </w:r>
    </w:p>
    <w:p w14:paraId="668942E2"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Theory X</w:t>
      </w:r>
    </w:p>
    <w:p w14:paraId="3AD7B7B6"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00AF9245"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managers who believe in this theory usually take a pessimistic view of their people and believe that they dislike their work and are unmotivated.</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managers think that such employees should be rewarded, prompted, or punished in order to make them complete their tasks.</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employees are motivated with a “carrot and stick” approach.</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organization that follows Theory X has several managers and supervisors to direct the employees and oversee them.</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managers are more authoritarian and have a huge intervention in order to get things done from the employees.</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But, recently this theory of management has become outdated but still many organizations follow it due to the tight deadlines that have to be achieved.</w:t>
      </w:r>
    </w:p>
    <w:p w14:paraId="6A8B09AD"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72FF1CEB"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Theory Y</w:t>
      </w:r>
    </w:p>
    <w:p w14:paraId="40055E54"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29009934"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managers generally have a positive and optimistic opinion regarding their team members.</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They use a participative and decentralized type of management style.</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This helps in developing a </w:t>
      </w:r>
      <w:r w:rsidRPr="003745F7">
        <w:rPr>
          <w:rFonts w:ascii="Times New Roman" w:hAnsi="Times New Roman" w:cs="Times New Roman"/>
          <w:sz w:val="24"/>
          <w:szCs w:val="24"/>
          <w:lang w:val="en-GB"/>
        </w:rPr>
        <w:lastRenderedPageBreak/>
        <w:t>collaborative and trust-based relationship between the manager and the team members.</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Open communication is greatly encouraged in this theory and there are regular appraisals in the team to keep them motivated.</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Recently, Theory Y is been greatly practiced by many organizations.</w:t>
      </w:r>
      <w:r w:rsidR="00592D26"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This provides a healthy working atmosphere for the team and they are extremely motivated to complete their task.</w:t>
      </w:r>
    </w:p>
    <w:p w14:paraId="17022DD2"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49A4812B"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Many organizations make use of a mixture of both X and Y theories. Both theories are helpful in motivating the team but the success depends on the need and wants of the team. The circumstances may have an effect on the management style and the managers have to select the theory as per the circumstances.</w:t>
      </w:r>
    </w:p>
    <w:p w14:paraId="46FC2B15" w14:textId="27A98DE0" w:rsidR="00144384" w:rsidRPr="003745F7" w:rsidRDefault="00F9604C" w:rsidP="002B6863">
      <w:pPr>
        <w:pStyle w:val="Heading2"/>
        <w:rPr>
          <w:rFonts w:ascii="Times New Roman" w:hAnsi="Times New Roman" w:cs="Times New Roman"/>
          <w:b/>
          <w:szCs w:val="24"/>
          <w:lang w:val="en-GB"/>
        </w:rPr>
      </w:pPr>
      <w:bookmarkStart w:id="8" w:name="_Toc46583229"/>
      <w:r w:rsidRPr="003745F7">
        <w:rPr>
          <w:rFonts w:ascii="Times New Roman" w:hAnsi="Times New Roman" w:cs="Times New Roman"/>
          <w:b/>
          <w:szCs w:val="24"/>
          <w:lang w:val="en-GB"/>
        </w:rPr>
        <w:t xml:space="preserve">Harold </w:t>
      </w:r>
      <w:r w:rsidR="00D07355" w:rsidRPr="003745F7">
        <w:rPr>
          <w:rFonts w:ascii="Times New Roman" w:hAnsi="Times New Roman" w:cs="Times New Roman"/>
          <w:b/>
          <w:szCs w:val="24"/>
          <w:lang w:val="en-GB"/>
        </w:rPr>
        <w:t>Laswell</w:t>
      </w:r>
      <w:r w:rsidRPr="003745F7">
        <w:rPr>
          <w:rFonts w:ascii="Times New Roman" w:hAnsi="Times New Roman" w:cs="Times New Roman"/>
          <w:b/>
          <w:szCs w:val="24"/>
          <w:lang w:val="en-GB"/>
        </w:rPr>
        <w:t xml:space="preserve"> Model of Communication</w:t>
      </w:r>
      <w:bookmarkEnd w:id="8"/>
      <w:r w:rsidRPr="003745F7">
        <w:rPr>
          <w:rFonts w:ascii="Times New Roman" w:hAnsi="Times New Roman" w:cs="Times New Roman"/>
          <w:b/>
          <w:szCs w:val="24"/>
          <w:lang w:val="en-GB"/>
        </w:rPr>
        <w:t xml:space="preserve"> </w:t>
      </w:r>
    </w:p>
    <w:p w14:paraId="530DA403" w14:textId="5F18D12C"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The model was developed by Harold </w:t>
      </w:r>
      <w:r w:rsidR="00D07355" w:rsidRPr="003745F7">
        <w:rPr>
          <w:rFonts w:ascii="Times New Roman" w:hAnsi="Times New Roman" w:cs="Times New Roman"/>
          <w:sz w:val="24"/>
          <w:szCs w:val="24"/>
          <w:lang w:val="en-GB"/>
        </w:rPr>
        <w:t>Laswell</w:t>
      </w:r>
      <w:r w:rsidRPr="003745F7">
        <w:rPr>
          <w:rFonts w:ascii="Times New Roman" w:hAnsi="Times New Roman" w:cs="Times New Roman"/>
          <w:sz w:val="24"/>
          <w:szCs w:val="24"/>
          <w:lang w:val="en-GB"/>
        </w:rPr>
        <w:t xml:space="preserve"> in the year 1948. It is a powerful linear model of communication</w:t>
      </w:r>
      <w:r w:rsidR="00D877EB" w:rsidRPr="003745F7">
        <w:rPr>
          <w:rFonts w:ascii="Times New Roman" w:hAnsi="Times New Roman" w:cs="Times New Roman"/>
          <w:sz w:val="24"/>
          <w:szCs w:val="24"/>
          <w:lang w:val="en-GB"/>
        </w:rPr>
        <w:t xml:space="preserve"> </w:t>
      </w:r>
      <w:r w:rsidR="0054775E" w:rsidRPr="003745F7">
        <w:rPr>
          <w:rFonts w:ascii="Times New Roman" w:hAnsi="Times New Roman" w:cs="Times New Roman"/>
          <w:noProof/>
          <w:sz w:val="24"/>
          <w:szCs w:val="24"/>
          <w:lang w:val="en-GB"/>
        </w:rPr>
        <w:t>(Talukdar, 2017)</w:t>
      </w:r>
      <w:r w:rsidRPr="003745F7">
        <w:rPr>
          <w:rFonts w:ascii="Times New Roman" w:hAnsi="Times New Roman" w:cs="Times New Roman"/>
          <w:sz w:val="24"/>
          <w:szCs w:val="24"/>
          <w:lang w:val="en-GB"/>
        </w:rPr>
        <w:t xml:space="preserve">. The model consists of five components that can be used as a tool for </w:t>
      </w:r>
      <w:r w:rsidR="00D07355" w:rsidRPr="003745F7">
        <w:rPr>
          <w:rFonts w:ascii="Times New Roman" w:hAnsi="Times New Roman" w:cs="Times New Roman"/>
          <w:sz w:val="24"/>
          <w:szCs w:val="24"/>
          <w:lang w:val="en-GB"/>
        </w:rPr>
        <w:t>analysing</w:t>
      </w:r>
      <w:r w:rsidRPr="003745F7">
        <w:rPr>
          <w:rFonts w:ascii="Times New Roman" w:hAnsi="Times New Roman" w:cs="Times New Roman"/>
          <w:sz w:val="24"/>
          <w:szCs w:val="24"/>
          <w:lang w:val="en-GB"/>
        </w:rPr>
        <w:t xml:space="preserve"> and evaluating the communication process. The most convenient way to describe communication is by answering the questions asked in the model</w:t>
      </w:r>
      <w:r w:rsidR="00D877EB" w:rsidRPr="003745F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478920899"/>
          <w:citation/>
        </w:sdtPr>
        <w:sdtEndPr/>
        <w:sdtContent>
          <w:r w:rsidR="00D877EB" w:rsidRPr="003745F7">
            <w:rPr>
              <w:rFonts w:ascii="Times New Roman" w:hAnsi="Times New Roman" w:cs="Times New Roman"/>
              <w:sz w:val="24"/>
              <w:szCs w:val="24"/>
              <w:lang w:val="en-GB"/>
            </w:rPr>
            <w:fldChar w:fldCharType="begin"/>
          </w:r>
          <w:r w:rsidR="00D877EB" w:rsidRPr="003745F7">
            <w:rPr>
              <w:rFonts w:ascii="Times New Roman" w:hAnsi="Times New Roman" w:cs="Times New Roman"/>
              <w:sz w:val="24"/>
              <w:szCs w:val="24"/>
              <w:lang w:val="en-GB"/>
            </w:rPr>
            <w:instrText xml:space="preserve"> CITATION Ber19 \l 1033 </w:instrText>
          </w:r>
          <w:r w:rsidR="00D877EB" w:rsidRPr="003745F7">
            <w:rPr>
              <w:rFonts w:ascii="Times New Roman" w:hAnsi="Times New Roman" w:cs="Times New Roman"/>
              <w:sz w:val="24"/>
              <w:szCs w:val="24"/>
              <w:lang w:val="en-GB"/>
            </w:rPr>
            <w:fldChar w:fldCharType="separate"/>
          </w:r>
          <w:r w:rsidR="00D877EB" w:rsidRPr="003745F7">
            <w:rPr>
              <w:rFonts w:ascii="Times New Roman" w:hAnsi="Times New Roman" w:cs="Times New Roman"/>
              <w:noProof/>
              <w:sz w:val="24"/>
              <w:szCs w:val="24"/>
              <w:lang w:val="en-GB"/>
            </w:rPr>
            <w:t>(Bergman, 2019)</w:t>
          </w:r>
          <w:r w:rsidR="00D877EB" w:rsidRPr="003745F7">
            <w:rPr>
              <w:rFonts w:ascii="Times New Roman" w:hAnsi="Times New Roman" w:cs="Times New Roman"/>
              <w:sz w:val="24"/>
              <w:szCs w:val="24"/>
              <w:lang w:val="en-GB"/>
            </w:rPr>
            <w:fldChar w:fldCharType="end"/>
          </w:r>
        </w:sdtContent>
      </w:sdt>
      <w:r w:rsidRPr="003745F7">
        <w:rPr>
          <w:rFonts w:ascii="Times New Roman" w:hAnsi="Times New Roman" w:cs="Times New Roman"/>
          <w:sz w:val="24"/>
          <w:szCs w:val="24"/>
          <w:lang w:val="en-GB"/>
        </w:rPr>
        <w:t>.</w:t>
      </w:r>
    </w:p>
    <w:p w14:paraId="4D59E9B2"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0D672D01" w14:textId="77777777" w:rsidR="00144384" w:rsidRPr="003745F7" w:rsidRDefault="00F9604C"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noProof/>
          <w:sz w:val="24"/>
          <w:szCs w:val="24"/>
          <w:lang w:val="en-GB" w:eastAsia="en-IN"/>
        </w:rPr>
        <w:drawing>
          <wp:inline distT="114300" distB="114300" distL="114300" distR="114300" wp14:anchorId="004CFB7A" wp14:editId="245826D4">
            <wp:extent cx="2992582" cy="223750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992582" cy="2237509"/>
                    </a:xfrm>
                    <a:prstGeom prst="rect">
                      <a:avLst/>
                    </a:prstGeom>
                    <a:ln/>
                  </pic:spPr>
                </pic:pic>
              </a:graphicData>
            </a:graphic>
          </wp:inline>
        </w:drawing>
      </w:r>
    </w:p>
    <w:p w14:paraId="4A3642F3"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p w14:paraId="1EB337F9" w14:textId="77777777" w:rsidR="00D877EB" w:rsidRPr="003745F7" w:rsidRDefault="00D877EB" w:rsidP="002B6863">
      <w:pPr>
        <w:pStyle w:val="Normal1"/>
        <w:spacing w:line="360" w:lineRule="auto"/>
        <w:jc w:val="center"/>
        <w:rPr>
          <w:rFonts w:ascii="Times New Roman" w:hAnsi="Times New Roman" w:cs="Times New Roman"/>
          <w:sz w:val="24"/>
          <w:szCs w:val="24"/>
          <w:lang w:val="en-GB"/>
        </w:rPr>
      </w:pPr>
      <w:r w:rsidRPr="003745F7">
        <w:rPr>
          <w:rFonts w:ascii="Times New Roman" w:hAnsi="Times New Roman" w:cs="Times New Roman"/>
          <w:sz w:val="24"/>
          <w:szCs w:val="24"/>
          <w:lang w:val="en-GB"/>
        </w:rPr>
        <w:t xml:space="preserve">Source: </w:t>
      </w:r>
      <w:r w:rsidR="000D42A3" w:rsidRPr="003745F7">
        <w:rPr>
          <w:rFonts w:ascii="Times New Roman" w:hAnsi="Times New Roman" w:cs="Times New Roman"/>
          <w:noProof/>
          <w:sz w:val="24"/>
          <w:szCs w:val="24"/>
          <w:lang w:val="en-GB"/>
        </w:rPr>
        <w:t>(Bergman, 2019)</w:t>
      </w:r>
    </w:p>
    <w:p w14:paraId="5C77212C" w14:textId="77777777" w:rsidR="002B6863" w:rsidRPr="003745F7" w:rsidRDefault="002B6863" w:rsidP="002B6863">
      <w:pPr>
        <w:pStyle w:val="Normal1"/>
        <w:spacing w:line="360" w:lineRule="auto"/>
        <w:jc w:val="both"/>
        <w:rPr>
          <w:rFonts w:ascii="Times New Roman" w:hAnsi="Times New Roman" w:cs="Times New Roman"/>
          <w:b/>
          <w:sz w:val="24"/>
          <w:szCs w:val="24"/>
          <w:lang w:val="en-GB"/>
        </w:rPr>
      </w:pPr>
    </w:p>
    <w:p w14:paraId="61408D64"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Who?</w:t>
      </w:r>
    </w:p>
    <w:p w14:paraId="047D3190"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51E31AEE"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lastRenderedPageBreak/>
        <w:t>The sender formulates and spreads the message as an intermediary.</w:t>
      </w:r>
      <w:r w:rsidR="00E92EB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This helps the sender to have the power of communication.</w:t>
      </w:r>
      <w:r w:rsidR="00E92EB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This component is all about the analysis of audit and management.</w:t>
      </w:r>
    </w:p>
    <w:p w14:paraId="108D1074"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What?</w:t>
      </w:r>
    </w:p>
    <w:p w14:paraId="0EBCEC83"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00CA242D"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This is the content of the message that is spread by the sender.</w:t>
      </w:r>
      <w:r w:rsidR="00E92EB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The analysis of the content is related to the aim of the message.</w:t>
      </w:r>
    </w:p>
    <w:p w14:paraId="65DA89DE"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0BE7FA58"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Which Channel?</w:t>
      </w:r>
    </w:p>
    <w:p w14:paraId="5D7BC81A"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70B867E2" w14:textId="77777777" w:rsidR="00144384" w:rsidRPr="003745F7" w:rsidRDefault="00F9604C"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t>The channel describes the medium that is used to spread the message.</w:t>
      </w:r>
      <w:r w:rsidR="00E92EB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It may consist of various communication tools, social media, and mass media.</w:t>
      </w:r>
      <w:r w:rsidR="00E92EBE" w:rsidRPr="003745F7">
        <w:rPr>
          <w:rFonts w:ascii="Times New Roman" w:hAnsi="Times New Roman" w:cs="Times New Roman"/>
          <w:sz w:val="24"/>
          <w:szCs w:val="24"/>
          <w:lang w:val="en-GB"/>
        </w:rPr>
        <w:t xml:space="preserve"> </w:t>
      </w:r>
      <w:r w:rsidRPr="003745F7">
        <w:rPr>
          <w:rFonts w:ascii="Times New Roman" w:hAnsi="Times New Roman" w:cs="Times New Roman"/>
          <w:sz w:val="24"/>
          <w:szCs w:val="24"/>
          <w:lang w:val="en-GB"/>
        </w:rPr>
        <w:t xml:space="preserve">The media analysis shows the type of medium that helps in conveying the message in the best possible way. </w:t>
      </w:r>
    </w:p>
    <w:p w14:paraId="6D762C28"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6988D977"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To Whom?</w:t>
      </w:r>
    </w:p>
    <w:p w14:paraId="420B8977"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4FA56EE6" w14:textId="4466214D" w:rsidR="00144384" w:rsidRPr="003745F7" w:rsidRDefault="00F9604C" w:rsidP="002B6863">
      <w:pPr>
        <w:rPr>
          <w:rFonts w:ascii="Times New Roman" w:hAnsi="Times New Roman" w:cs="Times New Roman"/>
          <w:szCs w:val="24"/>
          <w:lang w:val="en-GB"/>
        </w:rPr>
      </w:pPr>
      <w:r w:rsidRPr="003745F7">
        <w:rPr>
          <w:rFonts w:ascii="Times New Roman" w:hAnsi="Times New Roman" w:cs="Times New Roman"/>
          <w:szCs w:val="24"/>
          <w:lang w:val="en-GB"/>
        </w:rPr>
        <w:t>This describes the person who receives the message like the target group or even an individual.</w:t>
      </w:r>
      <w:r w:rsidR="00E92EBE" w:rsidRPr="003745F7">
        <w:rPr>
          <w:rFonts w:ascii="Times New Roman" w:hAnsi="Times New Roman" w:cs="Times New Roman"/>
          <w:szCs w:val="24"/>
          <w:lang w:val="en-GB"/>
        </w:rPr>
        <w:t xml:space="preserve"> </w:t>
      </w:r>
      <w:r w:rsidRPr="003745F7">
        <w:rPr>
          <w:rFonts w:ascii="Times New Roman" w:hAnsi="Times New Roman" w:cs="Times New Roman"/>
          <w:szCs w:val="24"/>
          <w:lang w:val="en-GB"/>
        </w:rPr>
        <w:t xml:space="preserve">It </w:t>
      </w:r>
      <w:r w:rsidR="00D07355" w:rsidRPr="003745F7">
        <w:rPr>
          <w:rFonts w:ascii="Times New Roman" w:hAnsi="Times New Roman" w:cs="Times New Roman"/>
          <w:szCs w:val="24"/>
          <w:lang w:val="en-GB"/>
        </w:rPr>
        <w:t>analyses</w:t>
      </w:r>
      <w:r w:rsidRPr="003745F7">
        <w:rPr>
          <w:rFonts w:ascii="Times New Roman" w:hAnsi="Times New Roman" w:cs="Times New Roman"/>
          <w:szCs w:val="24"/>
          <w:lang w:val="en-GB"/>
        </w:rPr>
        <w:t xml:space="preserve"> for whom the message is meant to be and how it can be reached for better influence.</w:t>
      </w:r>
    </w:p>
    <w:p w14:paraId="189C5123"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3FE16E8D" w14:textId="77777777" w:rsidR="00144384" w:rsidRPr="003745F7" w:rsidRDefault="00F9604C" w:rsidP="002B6863">
      <w:pPr>
        <w:pStyle w:val="Normal1"/>
        <w:spacing w:line="360" w:lineRule="auto"/>
        <w:jc w:val="both"/>
        <w:rPr>
          <w:rFonts w:ascii="Times New Roman" w:hAnsi="Times New Roman" w:cs="Times New Roman"/>
          <w:b/>
          <w:sz w:val="24"/>
          <w:szCs w:val="24"/>
          <w:lang w:val="en-GB"/>
        </w:rPr>
      </w:pPr>
      <w:r w:rsidRPr="003745F7">
        <w:rPr>
          <w:rFonts w:ascii="Times New Roman" w:hAnsi="Times New Roman" w:cs="Times New Roman"/>
          <w:b/>
          <w:sz w:val="24"/>
          <w:szCs w:val="24"/>
          <w:lang w:val="en-GB"/>
        </w:rPr>
        <w:t>Which Effect?</w:t>
      </w:r>
    </w:p>
    <w:p w14:paraId="465AF1F6" w14:textId="77777777" w:rsidR="00144384" w:rsidRPr="003745F7" w:rsidRDefault="00144384" w:rsidP="002B6863">
      <w:pPr>
        <w:pStyle w:val="Normal1"/>
        <w:spacing w:line="360" w:lineRule="auto"/>
        <w:jc w:val="both"/>
        <w:rPr>
          <w:rFonts w:ascii="Times New Roman" w:hAnsi="Times New Roman" w:cs="Times New Roman"/>
          <w:b/>
          <w:sz w:val="24"/>
          <w:szCs w:val="24"/>
          <w:lang w:val="en-GB"/>
        </w:rPr>
      </w:pPr>
    </w:p>
    <w:p w14:paraId="2A0142EF" w14:textId="68EE8B3F" w:rsidR="00144384" w:rsidRPr="003745F7" w:rsidRDefault="00F9604C" w:rsidP="002B6863">
      <w:pPr>
        <w:rPr>
          <w:rFonts w:ascii="Times New Roman" w:hAnsi="Times New Roman" w:cs="Times New Roman"/>
          <w:szCs w:val="24"/>
          <w:lang w:val="en-GB"/>
        </w:rPr>
      </w:pPr>
      <w:r w:rsidRPr="003745F7">
        <w:rPr>
          <w:rFonts w:ascii="Times New Roman" w:hAnsi="Times New Roman" w:cs="Times New Roman"/>
          <w:szCs w:val="24"/>
          <w:lang w:val="en-GB"/>
        </w:rPr>
        <w:t>This is the result of the sent message.</w:t>
      </w:r>
      <w:r w:rsidR="00E92EBE" w:rsidRPr="003745F7">
        <w:rPr>
          <w:rFonts w:ascii="Times New Roman" w:hAnsi="Times New Roman" w:cs="Times New Roman"/>
          <w:szCs w:val="24"/>
          <w:lang w:val="en-GB"/>
        </w:rPr>
        <w:t xml:space="preserve"> </w:t>
      </w:r>
      <w:r w:rsidRPr="003745F7">
        <w:rPr>
          <w:rFonts w:ascii="Times New Roman" w:hAnsi="Times New Roman" w:cs="Times New Roman"/>
          <w:szCs w:val="24"/>
          <w:lang w:val="en-GB"/>
        </w:rPr>
        <w:t xml:space="preserve">The triangle of success consisting of knowledge, attitude, and </w:t>
      </w:r>
      <w:r w:rsidR="00D07355" w:rsidRPr="003745F7">
        <w:rPr>
          <w:rFonts w:ascii="Times New Roman" w:hAnsi="Times New Roman" w:cs="Times New Roman"/>
          <w:szCs w:val="24"/>
          <w:lang w:val="en-GB"/>
        </w:rPr>
        <w:t>behaviour</w:t>
      </w:r>
      <w:r w:rsidRPr="003745F7">
        <w:rPr>
          <w:rFonts w:ascii="Times New Roman" w:hAnsi="Times New Roman" w:cs="Times New Roman"/>
          <w:szCs w:val="24"/>
          <w:lang w:val="en-GB"/>
        </w:rPr>
        <w:t xml:space="preserve"> aptly describes the effect.</w:t>
      </w:r>
      <w:r w:rsidR="00E92EBE" w:rsidRPr="003745F7">
        <w:rPr>
          <w:rFonts w:ascii="Times New Roman" w:hAnsi="Times New Roman" w:cs="Times New Roman"/>
          <w:szCs w:val="24"/>
          <w:lang w:val="en-GB"/>
        </w:rPr>
        <w:t xml:space="preserve"> </w:t>
      </w:r>
      <w:r w:rsidRPr="003745F7">
        <w:rPr>
          <w:rFonts w:ascii="Times New Roman" w:hAnsi="Times New Roman" w:cs="Times New Roman"/>
          <w:szCs w:val="24"/>
          <w:lang w:val="en-GB"/>
        </w:rPr>
        <w:t>Its analysis has to be started beforehand so as to aim the target audience.</w:t>
      </w:r>
    </w:p>
    <w:p w14:paraId="0D719921" w14:textId="77777777" w:rsidR="00144384" w:rsidRPr="003745F7" w:rsidRDefault="00F9604C" w:rsidP="002B6863">
      <w:pPr>
        <w:pStyle w:val="Heading1"/>
        <w:rPr>
          <w:rFonts w:ascii="Times New Roman" w:hAnsi="Times New Roman" w:cs="Times New Roman"/>
          <w:b/>
          <w:sz w:val="24"/>
          <w:szCs w:val="24"/>
          <w:lang w:val="en-GB"/>
        </w:rPr>
      </w:pPr>
      <w:bookmarkStart w:id="9" w:name="_Toc46583230"/>
      <w:r w:rsidRPr="003745F7">
        <w:rPr>
          <w:rFonts w:ascii="Times New Roman" w:hAnsi="Times New Roman" w:cs="Times New Roman"/>
          <w:b/>
          <w:sz w:val="24"/>
          <w:szCs w:val="24"/>
          <w:lang w:val="en-GB"/>
        </w:rPr>
        <w:t>Impact of the Theories in the Workplace</w:t>
      </w:r>
      <w:bookmarkEnd w:id="9"/>
    </w:p>
    <w:p w14:paraId="5A0C3358" w14:textId="77777777" w:rsidR="002B6863" w:rsidRPr="003745F7" w:rsidRDefault="002B6863" w:rsidP="002B6863">
      <w:pPr>
        <w:rPr>
          <w:rFonts w:ascii="Times New Roman" w:hAnsi="Times New Roman" w:cs="Times New Roman"/>
          <w:szCs w:val="24"/>
          <w:lang w:val="en-GB"/>
        </w:rPr>
      </w:pPr>
      <w:r w:rsidRPr="003745F7">
        <w:rPr>
          <w:rFonts w:ascii="Times New Roman" w:hAnsi="Times New Roman" w:cs="Times New Roman"/>
          <w:szCs w:val="24"/>
          <w:lang w:val="en-GB"/>
        </w:rPr>
        <w:t xml:space="preserve">After reviewing the different models and theories, it is very clear that group dynamics, teamwork, and communication plays a major role in the workplace. It is very important for the success of any organization. The impact of the X and Y theory by Douglas McGregor was greatly seen in my workplace (Yang, 2018). Our team lacked co-ordination and even our manager was not able to handle the team properly that delayed the deadlines. The manager used the combination of both X and Y theory and made the team work with co-ordination. We were able to achieve our target in </w:t>
      </w:r>
      <w:r w:rsidRPr="003745F7">
        <w:rPr>
          <w:rFonts w:ascii="Times New Roman" w:hAnsi="Times New Roman" w:cs="Times New Roman"/>
          <w:szCs w:val="24"/>
          <w:lang w:val="en-GB"/>
        </w:rPr>
        <w:lastRenderedPageBreak/>
        <w:t>the stipulated time with excellent results. There were conflicts amongst the colleagues in relation to the job profile and working environment. This created tension at the workplace. The Tuckman theory made us understand the value of a team and minimized the clashes between the colleagues and helped us in utilizing our time effectively (Wall, 2017).</w:t>
      </w:r>
    </w:p>
    <w:p w14:paraId="211AA531" w14:textId="56C2D8AE" w:rsidR="002B6863" w:rsidRPr="003745F7" w:rsidRDefault="002B6863" w:rsidP="002B6863">
      <w:pPr>
        <w:rPr>
          <w:rFonts w:ascii="Times New Roman" w:hAnsi="Times New Roman" w:cs="Times New Roman"/>
          <w:szCs w:val="24"/>
          <w:lang w:val="en-GB"/>
        </w:rPr>
      </w:pPr>
      <w:r w:rsidRPr="003745F7">
        <w:rPr>
          <w:rFonts w:ascii="Times New Roman" w:hAnsi="Times New Roman" w:cs="Times New Roman"/>
          <w:szCs w:val="24"/>
          <w:lang w:val="en-GB"/>
        </w:rPr>
        <w:t xml:space="preserve">The theory explained to us that the success depends on the members of the team that are involved in performing the task. All members play a role in the success of any organization. Due to the dynamic nature of the business, customer interaction and effective communication have to be carried out. The employees need both internal and external information in order to feel comfortable and confident in the working environment. Teamwork measures the aspects of organizational </w:t>
      </w:r>
      <w:r w:rsidR="00D07355" w:rsidRPr="003745F7">
        <w:rPr>
          <w:rFonts w:ascii="Times New Roman" w:hAnsi="Times New Roman" w:cs="Times New Roman"/>
          <w:szCs w:val="24"/>
          <w:lang w:val="en-GB"/>
        </w:rPr>
        <w:t>behaviour</w:t>
      </w:r>
      <w:r w:rsidRPr="003745F7">
        <w:rPr>
          <w:rFonts w:ascii="Times New Roman" w:hAnsi="Times New Roman" w:cs="Times New Roman"/>
          <w:szCs w:val="24"/>
          <w:lang w:val="en-GB"/>
        </w:rPr>
        <w:t xml:space="preserve"> and is an effective way to complete a task (Lantz Friedrich, 2016).</w:t>
      </w:r>
    </w:p>
    <w:p w14:paraId="164003B3" w14:textId="5EAC62B7" w:rsidR="002B6863" w:rsidRPr="003745F7" w:rsidRDefault="002B6863" w:rsidP="002B6863">
      <w:pPr>
        <w:rPr>
          <w:rFonts w:ascii="Times New Roman" w:hAnsi="Times New Roman" w:cs="Times New Roman"/>
          <w:szCs w:val="24"/>
          <w:lang w:val="en-GB"/>
        </w:rPr>
      </w:pPr>
      <w:r w:rsidRPr="003745F7">
        <w:rPr>
          <w:rFonts w:ascii="Times New Roman" w:hAnsi="Times New Roman" w:cs="Times New Roman"/>
          <w:szCs w:val="24"/>
          <w:lang w:val="en-GB"/>
        </w:rPr>
        <w:t xml:space="preserve">Our team lacked communication that lead to confusion and misunderstandings. It was very important to find a better way of communication to keep up with the </w:t>
      </w:r>
      <w:r w:rsidR="00D07355" w:rsidRPr="003745F7">
        <w:rPr>
          <w:rFonts w:ascii="Times New Roman" w:hAnsi="Times New Roman" w:cs="Times New Roman"/>
          <w:szCs w:val="24"/>
          <w:lang w:val="en-GB"/>
        </w:rPr>
        <w:t>progress. The</w:t>
      </w:r>
      <w:r w:rsidRPr="003745F7">
        <w:rPr>
          <w:rFonts w:ascii="Times New Roman" w:hAnsi="Times New Roman" w:cs="Times New Roman"/>
          <w:szCs w:val="24"/>
          <w:lang w:val="en-GB"/>
        </w:rPr>
        <w:t xml:space="preserve"> Harold </w:t>
      </w:r>
      <w:r w:rsidR="00D07355" w:rsidRPr="003745F7">
        <w:rPr>
          <w:rFonts w:ascii="Times New Roman" w:hAnsi="Times New Roman" w:cs="Times New Roman"/>
          <w:szCs w:val="24"/>
          <w:lang w:val="en-GB"/>
        </w:rPr>
        <w:t>Laswell</w:t>
      </w:r>
      <w:r w:rsidRPr="003745F7">
        <w:rPr>
          <w:rFonts w:ascii="Times New Roman" w:hAnsi="Times New Roman" w:cs="Times New Roman"/>
          <w:szCs w:val="24"/>
          <w:lang w:val="en-GB"/>
        </w:rPr>
        <w:t xml:space="preserve"> model of communication helped us in conveying our messages clearly and effectively (Tripathy, 2018). The misuse of data was avoided and the message was clearly passed from one person to person without any mishandling and manipulation. The speaker can stimulate the audience and leave an impact on them. Thus, implementing various theories at our workplace has motivated us to work as a team and do our work efficiently.</w:t>
      </w:r>
    </w:p>
    <w:p w14:paraId="30DA94AA" w14:textId="77777777" w:rsidR="00144384" w:rsidRPr="003745F7" w:rsidRDefault="00F9604C" w:rsidP="002B6863">
      <w:pPr>
        <w:pStyle w:val="Heading1"/>
        <w:rPr>
          <w:rFonts w:ascii="Times New Roman" w:hAnsi="Times New Roman" w:cs="Times New Roman"/>
          <w:b/>
          <w:sz w:val="24"/>
          <w:szCs w:val="24"/>
          <w:lang w:val="en-GB"/>
        </w:rPr>
      </w:pPr>
      <w:bookmarkStart w:id="10" w:name="_Toc46583231"/>
      <w:r w:rsidRPr="003745F7">
        <w:rPr>
          <w:rFonts w:ascii="Times New Roman" w:hAnsi="Times New Roman" w:cs="Times New Roman"/>
          <w:b/>
          <w:sz w:val="24"/>
          <w:szCs w:val="24"/>
          <w:lang w:val="en-GB"/>
        </w:rPr>
        <w:t>Conclusion</w:t>
      </w:r>
      <w:bookmarkEnd w:id="10"/>
    </w:p>
    <w:p w14:paraId="4C85FECC" w14:textId="77777777" w:rsidR="00144384" w:rsidRPr="003745F7" w:rsidRDefault="00F9604C" w:rsidP="002B6863">
      <w:pPr>
        <w:rPr>
          <w:rFonts w:ascii="Times New Roman" w:hAnsi="Times New Roman" w:cs="Times New Roman"/>
          <w:szCs w:val="24"/>
          <w:lang w:val="en-GB"/>
        </w:rPr>
      </w:pPr>
      <w:r w:rsidRPr="003745F7">
        <w:rPr>
          <w:rFonts w:ascii="Times New Roman" w:hAnsi="Times New Roman" w:cs="Times New Roman"/>
          <w:szCs w:val="24"/>
          <w:lang w:val="en-GB"/>
        </w:rPr>
        <w:t xml:space="preserve">The different models and theories of group dynamics, teamwork, and communication are described thoroughly in this assignment. The different models highlight the necessities of these aspects for a healthy working environment in any organization. They are very important factors for achieving the goals of any organization and to attain new heights of success. </w:t>
      </w:r>
    </w:p>
    <w:p w14:paraId="4B8CA50F" w14:textId="77777777" w:rsidR="000D42A3" w:rsidRPr="003745F7" w:rsidRDefault="000D42A3" w:rsidP="002B6863">
      <w:pPr>
        <w:rPr>
          <w:rFonts w:ascii="Times New Roman" w:hAnsi="Times New Roman" w:cs="Times New Roman"/>
          <w:b/>
          <w:szCs w:val="24"/>
          <w:lang w:val="en-GB"/>
        </w:rPr>
      </w:pPr>
      <w:r w:rsidRPr="003745F7">
        <w:rPr>
          <w:rFonts w:ascii="Times New Roman" w:hAnsi="Times New Roman" w:cs="Times New Roman"/>
          <w:b/>
          <w:szCs w:val="24"/>
          <w:lang w:val="en-GB"/>
        </w:rPr>
        <w:br w:type="page"/>
      </w:r>
    </w:p>
    <w:p w14:paraId="6DA51F31" w14:textId="77777777" w:rsidR="00144384" w:rsidRPr="003745F7" w:rsidRDefault="00F9604C" w:rsidP="002B6863">
      <w:pPr>
        <w:pStyle w:val="Heading1"/>
        <w:rPr>
          <w:rFonts w:ascii="Times New Roman" w:hAnsi="Times New Roman" w:cs="Times New Roman"/>
          <w:b/>
          <w:sz w:val="24"/>
          <w:szCs w:val="24"/>
          <w:lang w:val="en-GB"/>
        </w:rPr>
      </w:pPr>
      <w:bookmarkStart w:id="11" w:name="_Toc46583232"/>
      <w:r w:rsidRPr="003745F7">
        <w:rPr>
          <w:rFonts w:ascii="Times New Roman" w:hAnsi="Times New Roman" w:cs="Times New Roman"/>
          <w:b/>
          <w:sz w:val="24"/>
          <w:szCs w:val="24"/>
          <w:lang w:val="en-GB"/>
        </w:rPr>
        <w:lastRenderedPageBreak/>
        <w:t>References</w:t>
      </w:r>
      <w:bookmarkEnd w:id="11"/>
    </w:p>
    <w:p w14:paraId="72AA8678"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szCs w:val="24"/>
          <w:lang w:val="en-GB"/>
        </w:rPr>
        <w:fldChar w:fldCharType="begin"/>
      </w:r>
      <w:r w:rsidRPr="003745F7">
        <w:rPr>
          <w:rFonts w:ascii="Times New Roman" w:hAnsi="Times New Roman" w:cs="Times New Roman"/>
          <w:szCs w:val="24"/>
          <w:lang w:val="en-GB"/>
        </w:rPr>
        <w:instrText xml:space="preserve"> BIBLIOGRAPHY  \l 1033 </w:instrText>
      </w:r>
      <w:r w:rsidRPr="003745F7">
        <w:rPr>
          <w:rFonts w:ascii="Times New Roman" w:hAnsi="Times New Roman" w:cs="Times New Roman"/>
          <w:szCs w:val="24"/>
          <w:lang w:val="en-GB"/>
        </w:rPr>
        <w:fldChar w:fldCharType="separate"/>
      </w:r>
      <w:r w:rsidRPr="003745F7">
        <w:rPr>
          <w:rFonts w:ascii="Times New Roman" w:hAnsi="Times New Roman" w:cs="Times New Roman"/>
          <w:noProof/>
          <w:szCs w:val="24"/>
          <w:lang w:val="en-GB"/>
        </w:rPr>
        <w:t xml:space="preserve">Bergman, M. (2019). </w:t>
      </w:r>
      <w:r w:rsidRPr="003745F7">
        <w:rPr>
          <w:rFonts w:ascii="Times New Roman" w:hAnsi="Times New Roman" w:cs="Times New Roman"/>
          <w:i/>
          <w:iCs/>
          <w:noProof/>
          <w:szCs w:val="24"/>
          <w:lang w:val="en-GB"/>
        </w:rPr>
        <w:t>Towards a Pragmatistic Perspective on Models of Communication.</w:t>
      </w:r>
      <w:r w:rsidRPr="003745F7">
        <w:rPr>
          <w:rFonts w:ascii="Times New Roman" w:hAnsi="Times New Roman" w:cs="Times New Roman"/>
          <w:noProof/>
          <w:szCs w:val="24"/>
          <w:lang w:val="en-GB"/>
        </w:rPr>
        <w:t xml:space="preserve"> Models of Communication: Theoretical and Philosophical Approaches.</w:t>
      </w:r>
    </w:p>
    <w:p w14:paraId="759C878F"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Bojadziev, M. S.-P. (2016). Age related preferences of leadership style: Testing McGregor’s theory X and Y. . </w:t>
      </w:r>
      <w:r w:rsidRPr="003745F7">
        <w:rPr>
          <w:rFonts w:ascii="Times New Roman" w:hAnsi="Times New Roman" w:cs="Times New Roman"/>
          <w:i/>
          <w:iCs/>
          <w:noProof/>
          <w:szCs w:val="24"/>
          <w:lang w:val="en-GB"/>
        </w:rPr>
        <w:t>Journal of Management Research</w:t>
      </w:r>
      <w:r w:rsidRPr="003745F7">
        <w:rPr>
          <w:rFonts w:ascii="Times New Roman" w:hAnsi="Times New Roman" w:cs="Times New Roman"/>
          <w:noProof/>
          <w:szCs w:val="24"/>
          <w:lang w:val="en-GB"/>
        </w:rPr>
        <w:t xml:space="preserve"> </w:t>
      </w:r>
      <w:r w:rsidRPr="003745F7">
        <w:rPr>
          <w:rFonts w:ascii="Times New Roman" w:hAnsi="Times New Roman" w:cs="Times New Roman"/>
          <w:i/>
          <w:iCs/>
          <w:noProof/>
          <w:szCs w:val="24"/>
          <w:lang w:val="en-GB"/>
        </w:rPr>
        <w:t>, 8(4)</w:t>
      </w:r>
      <w:r w:rsidRPr="003745F7">
        <w:rPr>
          <w:rFonts w:ascii="Times New Roman" w:hAnsi="Times New Roman" w:cs="Times New Roman"/>
          <w:noProof/>
          <w:szCs w:val="24"/>
          <w:lang w:val="en-GB"/>
        </w:rPr>
        <w:t>, 187-207.</w:t>
      </w:r>
    </w:p>
    <w:p w14:paraId="34067881"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Christy, S. (2018). </w:t>
      </w:r>
      <w:r w:rsidRPr="003745F7">
        <w:rPr>
          <w:rFonts w:ascii="Times New Roman" w:hAnsi="Times New Roman" w:cs="Times New Roman"/>
          <w:i/>
          <w:iCs/>
          <w:noProof/>
          <w:szCs w:val="24"/>
          <w:lang w:val="en-GB"/>
        </w:rPr>
        <w:t>DiSC Assessment Impact on Communication and Understanding of Self and Team.</w:t>
      </w:r>
      <w:r w:rsidRPr="003745F7">
        <w:rPr>
          <w:rFonts w:ascii="Times New Roman" w:hAnsi="Times New Roman" w:cs="Times New Roman"/>
          <w:noProof/>
          <w:szCs w:val="24"/>
          <w:lang w:val="en-GB"/>
        </w:rPr>
        <w:t xml:space="preserve"> </w:t>
      </w:r>
    </w:p>
    <w:p w14:paraId="62C36B4C"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Davis, J. P. (2016). </w:t>
      </w:r>
      <w:r w:rsidRPr="003745F7">
        <w:rPr>
          <w:rFonts w:ascii="Times New Roman" w:hAnsi="Times New Roman" w:cs="Times New Roman"/>
          <w:i/>
          <w:iCs/>
          <w:noProof/>
          <w:szCs w:val="24"/>
          <w:lang w:val="en-GB"/>
        </w:rPr>
        <w:t>The group dynamics of interorganizational relationships: Collaborating with multiple partners in innovation ecosystems.</w:t>
      </w:r>
      <w:r w:rsidRPr="003745F7">
        <w:rPr>
          <w:rFonts w:ascii="Times New Roman" w:hAnsi="Times New Roman" w:cs="Times New Roman"/>
          <w:noProof/>
          <w:szCs w:val="24"/>
          <w:lang w:val="en-GB"/>
        </w:rPr>
        <w:t xml:space="preserve"> (Vol. 61(4)). Administrative Science Quarterly.</w:t>
      </w:r>
    </w:p>
    <w:p w14:paraId="33317066"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Henley, A. (2018). </w:t>
      </w:r>
      <w:r w:rsidRPr="003745F7">
        <w:rPr>
          <w:rFonts w:ascii="Times New Roman" w:hAnsi="Times New Roman" w:cs="Times New Roman"/>
          <w:i/>
          <w:iCs/>
          <w:noProof/>
          <w:szCs w:val="24"/>
          <w:lang w:val="en-GB"/>
        </w:rPr>
        <w:t>The exploration of manager’s experiences when leading millennial’s employees, in a South African fashion retail organisation .</w:t>
      </w:r>
      <w:r w:rsidRPr="003745F7">
        <w:rPr>
          <w:rFonts w:ascii="Times New Roman" w:hAnsi="Times New Roman" w:cs="Times New Roman"/>
          <w:noProof/>
          <w:szCs w:val="24"/>
          <w:lang w:val="en-GB"/>
        </w:rPr>
        <w:t xml:space="preserve"> Doctoral dissertation, The IIE.</w:t>
      </w:r>
    </w:p>
    <w:p w14:paraId="5FE6900A"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Lantz Friedrich, A. S. (2016). Leaned teamwork fattens workplace innovation: The relationship between task complexity, team learning and team proactivity. </w:t>
      </w:r>
      <w:r w:rsidRPr="003745F7">
        <w:rPr>
          <w:rFonts w:ascii="Times New Roman" w:hAnsi="Times New Roman" w:cs="Times New Roman"/>
          <w:i/>
          <w:iCs/>
          <w:noProof/>
          <w:szCs w:val="24"/>
          <w:lang w:val="en-GB"/>
        </w:rPr>
        <w:t>European Journal of Work and Organizational Psychology</w:t>
      </w:r>
      <w:r w:rsidRPr="003745F7">
        <w:rPr>
          <w:rFonts w:ascii="Times New Roman" w:hAnsi="Times New Roman" w:cs="Times New Roman"/>
          <w:noProof/>
          <w:szCs w:val="24"/>
          <w:lang w:val="en-GB"/>
        </w:rPr>
        <w:t xml:space="preserve"> </w:t>
      </w:r>
      <w:r w:rsidRPr="003745F7">
        <w:rPr>
          <w:rFonts w:ascii="Times New Roman" w:hAnsi="Times New Roman" w:cs="Times New Roman"/>
          <w:i/>
          <w:iCs/>
          <w:noProof/>
          <w:szCs w:val="24"/>
          <w:lang w:val="en-GB"/>
        </w:rPr>
        <w:t>, 25(4)</w:t>
      </w:r>
      <w:r w:rsidRPr="003745F7">
        <w:rPr>
          <w:rFonts w:ascii="Times New Roman" w:hAnsi="Times New Roman" w:cs="Times New Roman"/>
          <w:noProof/>
          <w:szCs w:val="24"/>
          <w:lang w:val="en-GB"/>
        </w:rPr>
        <w:t>, 561-569.</w:t>
      </w:r>
    </w:p>
    <w:p w14:paraId="06130AED"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Largent, D. L. (2016). </w:t>
      </w:r>
      <w:r w:rsidRPr="003745F7">
        <w:rPr>
          <w:rFonts w:ascii="Times New Roman" w:hAnsi="Times New Roman" w:cs="Times New Roman"/>
          <w:i/>
          <w:iCs/>
          <w:noProof/>
          <w:szCs w:val="24"/>
          <w:lang w:val="en-GB"/>
        </w:rPr>
        <w:t xml:space="preserve">Measuring and understanding team development by capturing self-assessed enthusiasm and skill levels. </w:t>
      </w:r>
      <w:r w:rsidRPr="003745F7">
        <w:rPr>
          <w:rFonts w:ascii="Times New Roman" w:hAnsi="Times New Roman" w:cs="Times New Roman"/>
          <w:noProof/>
          <w:szCs w:val="24"/>
          <w:lang w:val="en-GB"/>
        </w:rPr>
        <w:t>(Vol. 16(2)). ACM Transactions on Computing Education (TOCE).</w:t>
      </w:r>
    </w:p>
    <w:p w14:paraId="6ADB4874"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Madero-Gómez, S. M.-D. (2018). </w:t>
      </w:r>
      <w:r w:rsidRPr="003745F7">
        <w:rPr>
          <w:rFonts w:ascii="Times New Roman" w:hAnsi="Times New Roman" w:cs="Times New Roman"/>
          <w:i/>
          <w:iCs/>
          <w:noProof/>
          <w:szCs w:val="24"/>
          <w:lang w:val="en-GB"/>
        </w:rPr>
        <w:t>Relationships between McGregor’s X and Y theory, compensation form, and job satisfaction.</w:t>
      </w:r>
      <w:r w:rsidRPr="003745F7">
        <w:rPr>
          <w:rFonts w:ascii="Times New Roman" w:hAnsi="Times New Roman" w:cs="Times New Roman"/>
          <w:noProof/>
          <w:szCs w:val="24"/>
          <w:lang w:val="en-GB"/>
        </w:rPr>
        <w:t xml:space="preserve"> (Vol. 13(1)). CienciaUAT.</w:t>
      </w:r>
    </w:p>
    <w:p w14:paraId="79736A2E"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Super, J. F. (2020). </w:t>
      </w:r>
      <w:r w:rsidRPr="003745F7">
        <w:rPr>
          <w:rFonts w:ascii="Times New Roman" w:hAnsi="Times New Roman" w:cs="Times New Roman"/>
          <w:i/>
          <w:iCs/>
          <w:noProof/>
          <w:szCs w:val="24"/>
          <w:lang w:val="en-GB"/>
        </w:rPr>
        <w:t>Building innovative teams: Leadership strategies across the various stages of team development.</w:t>
      </w:r>
      <w:r w:rsidRPr="003745F7">
        <w:rPr>
          <w:rFonts w:ascii="Times New Roman" w:hAnsi="Times New Roman" w:cs="Times New Roman"/>
          <w:noProof/>
          <w:szCs w:val="24"/>
          <w:lang w:val="en-GB"/>
        </w:rPr>
        <w:t xml:space="preserve"> Business Horizons.</w:t>
      </w:r>
    </w:p>
    <w:p w14:paraId="09814F05"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Swanwick, T. (2017). </w:t>
      </w:r>
      <w:r w:rsidRPr="003745F7">
        <w:rPr>
          <w:rFonts w:ascii="Times New Roman" w:hAnsi="Times New Roman" w:cs="Times New Roman"/>
          <w:i/>
          <w:iCs/>
          <w:noProof/>
          <w:szCs w:val="24"/>
          <w:lang w:val="en-GB"/>
        </w:rPr>
        <w:t>Leadership theories and concepts.</w:t>
      </w:r>
      <w:r w:rsidRPr="003745F7">
        <w:rPr>
          <w:rFonts w:ascii="Times New Roman" w:hAnsi="Times New Roman" w:cs="Times New Roman"/>
          <w:noProof/>
          <w:szCs w:val="24"/>
          <w:lang w:val="en-GB"/>
        </w:rPr>
        <w:t xml:space="preserve"> (Vols. E, 2). ABC of clinical leadership.</w:t>
      </w:r>
    </w:p>
    <w:p w14:paraId="4EAA289D"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Talukdar, H. (2017). The Different Models of Communication-Their Differences, Lacks and Integrity, and their Association to Real Life Communication. </w:t>
      </w:r>
      <w:r w:rsidRPr="003745F7">
        <w:rPr>
          <w:rFonts w:ascii="Times New Roman" w:hAnsi="Times New Roman" w:cs="Times New Roman"/>
          <w:i/>
          <w:iCs/>
          <w:noProof/>
          <w:szCs w:val="24"/>
          <w:lang w:val="en-GB"/>
        </w:rPr>
        <w:t>Asian Journal of Research in Social Sciences and Humanities,</w:t>
      </w:r>
      <w:r w:rsidRPr="003745F7">
        <w:rPr>
          <w:rFonts w:ascii="Times New Roman" w:hAnsi="Times New Roman" w:cs="Times New Roman"/>
          <w:noProof/>
          <w:szCs w:val="24"/>
          <w:lang w:val="en-GB"/>
        </w:rPr>
        <w:t xml:space="preserve"> </w:t>
      </w:r>
      <w:r w:rsidRPr="003745F7">
        <w:rPr>
          <w:rFonts w:ascii="Times New Roman" w:hAnsi="Times New Roman" w:cs="Times New Roman"/>
          <w:i/>
          <w:iCs/>
          <w:noProof/>
          <w:szCs w:val="24"/>
          <w:lang w:val="en-GB"/>
        </w:rPr>
        <w:t>, 7(8)</w:t>
      </w:r>
      <w:r w:rsidRPr="003745F7">
        <w:rPr>
          <w:rFonts w:ascii="Times New Roman" w:hAnsi="Times New Roman" w:cs="Times New Roman"/>
          <w:noProof/>
          <w:szCs w:val="24"/>
          <w:lang w:val="en-GB"/>
        </w:rPr>
        <w:t>, 36-50.</w:t>
      </w:r>
    </w:p>
    <w:p w14:paraId="197BC2E7"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Tripathy, M. (2018). Role of creative thinking as an imperative tool in communication at workplace. </w:t>
      </w:r>
      <w:r w:rsidRPr="003745F7">
        <w:rPr>
          <w:rFonts w:ascii="Times New Roman" w:hAnsi="Times New Roman" w:cs="Times New Roman"/>
          <w:i/>
          <w:iCs/>
          <w:noProof/>
          <w:szCs w:val="24"/>
          <w:lang w:val="en-GB"/>
        </w:rPr>
        <w:t>Journal of Organizational Culture, Communications and Conflict,</w:t>
      </w:r>
      <w:r w:rsidRPr="003745F7">
        <w:rPr>
          <w:rFonts w:ascii="Times New Roman" w:hAnsi="Times New Roman" w:cs="Times New Roman"/>
          <w:noProof/>
          <w:szCs w:val="24"/>
          <w:lang w:val="en-GB"/>
        </w:rPr>
        <w:t xml:space="preserve"> </w:t>
      </w:r>
      <w:r w:rsidRPr="003745F7">
        <w:rPr>
          <w:rFonts w:ascii="Times New Roman" w:hAnsi="Times New Roman" w:cs="Times New Roman"/>
          <w:i/>
          <w:iCs/>
          <w:noProof/>
          <w:szCs w:val="24"/>
          <w:lang w:val="en-GB"/>
        </w:rPr>
        <w:t>, 22(2),</w:t>
      </w:r>
      <w:r w:rsidRPr="003745F7">
        <w:rPr>
          <w:rFonts w:ascii="Times New Roman" w:hAnsi="Times New Roman" w:cs="Times New Roman"/>
          <w:noProof/>
          <w:szCs w:val="24"/>
          <w:lang w:val="en-GB"/>
        </w:rPr>
        <w:t>, 1-7.</w:t>
      </w:r>
    </w:p>
    <w:p w14:paraId="20FF649F"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t xml:space="preserve">Wall, T. B. (2017). Revisiting impact in the context of workplace research: a review and possible directions. </w:t>
      </w:r>
      <w:r w:rsidRPr="003745F7">
        <w:rPr>
          <w:rFonts w:ascii="Times New Roman" w:hAnsi="Times New Roman" w:cs="Times New Roman"/>
          <w:i/>
          <w:iCs/>
          <w:noProof/>
          <w:szCs w:val="24"/>
          <w:lang w:val="en-GB"/>
        </w:rPr>
        <w:t>Journal of Work-Applied Management.</w:t>
      </w:r>
      <w:r w:rsidRPr="003745F7">
        <w:rPr>
          <w:rFonts w:ascii="Times New Roman" w:hAnsi="Times New Roman" w:cs="Times New Roman"/>
          <w:noProof/>
          <w:szCs w:val="24"/>
          <w:lang w:val="en-GB"/>
        </w:rPr>
        <w:t xml:space="preserve"> </w:t>
      </w:r>
    </w:p>
    <w:p w14:paraId="00C3F7B7" w14:textId="77777777" w:rsidR="00F9604C" w:rsidRPr="003745F7" w:rsidRDefault="00F9604C" w:rsidP="002B6863">
      <w:pPr>
        <w:pStyle w:val="Bibliography"/>
        <w:rPr>
          <w:rFonts w:ascii="Times New Roman" w:hAnsi="Times New Roman" w:cs="Times New Roman"/>
          <w:noProof/>
          <w:szCs w:val="24"/>
          <w:lang w:val="en-GB"/>
        </w:rPr>
      </w:pPr>
    </w:p>
    <w:p w14:paraId="7902D3AF" w14:textId="77777777" w:rsidR="00D877EB" w:rsidRPr="003745F7" w:rsidRDefault="00D877EB" w:rsidP="002B6863">
      <w:pPr>
        <w:pStyle w:val="Bibliography"/>
        <w:rPr>
          <w:rFonts w:ascii="Times New Roman" w:hAnsi="Times New Roman" w:cs="Times New Roman"/>
          <w:noProof/>
          <w:szCs w:val="24"/>
          <w:lang w:val="en-GB"/>
        </w:rPr>
      </w:pPr>
      <w:r w:rsidRPr="003745F7">
        <w:rPr>
          <w:rFonts w:ascii="Times New Roman" w:hAnsi="Times New Roman" w:cs="Times New Roman"/>
          <w:noProof/>
          <w:szCs w:val="24"/>
          <w:lang w:val="en-GB"/>
        </w:rPr>
        <w:lastRenderedPageBreak/>
        <w:t xml:space="preserve">Yang, Q. &amp;. (2018). The impact of ethical leadership on organizational citizenship behavior: The moderating role of workplace ostracism. </w:t>
      </w:r>
      <w:r w:rsidRPr="003745F7">
        <w:rPr>
          <w:rFonts w:ascii="Times New Roman" w:hAnsi="Times New Roman" w:cs="Times New Roman"/>
          <w:i/>
          <w:iCs/>
          <w:noProof/>
          <w:szCs w:val="24"/>
          <w:lang w:val="en-GB"/>
        </w:rPr>
        <w:t>Leadership &amp; Organization Development Journal</w:t>
      </w:r>
      <w:r w:rsidRPr="003745F7">
        <w:rPr>
          <w:rFonts w:ascii="Times New Roman" w:hAnsi="Times New Roman" w:cs="Times New Roman"/>
          <w:noProof/>
          <w:szCs w:val="24"/>
          <w:lang w:val="en-GB"/>
        </w:rPr>
        <w:t xml:space="preserve"> </w:t>
      </w:r>
      <w:r w:rsidRPr="003745F7">
        <w:rPr>
          <w:rFonts w:ascii="Times New Roman" w:hAnsi="Times New Roman" w:cs="Times New Roman"/>
          <w:i/>
          <w:iCs/>
          <w:noProof/>
          <w:szCs w:val="24"/>
          <w:lang w:val="en-GB"/>
        </w:rPr>
        <w:t>, 39(1),</w:t>
      </w:r>
      <w:r w:rsidRPr="003745F7">
        <w:rPr>
          <w:rFonts w:ascii="Times New Roman" w:hAnsi="Times New Roman" w:cs="Times New Roman"/>
          <w:noProof/>
          <w:szCs w:val="24"/>
          <w:lang w:val="en-GB"/>
        </w:rPr>
        <w:t>, 100-113.</w:t>
      </w:r>
    </w:p>
    <w:p w14:paraId="7C7FE738" w14:textId="77777777" w:rsidR="00D877EB" w:rsidRPr="003745F7" w:rsidRDefault="00D877EB" w:rsidP="002B6863">
      <w:pPr>
        <w:pStyle w:val="Normal1"/>
        <w:spacing w:line="360" w:lineRule="auto"/>
        <w:jc w:val="both"/>
        <w:rPr>
          <w:rFonts w:ascii="Times New Roman" w:hAnsi="Times New Roman" w:cs="Times New Roman"/>
          <w:sz w:val="24"/>
          <w:szCs w:val="24"/>
          <w:lang w:val="en-GB"/>
        </w:rPr>
      </w:pPr>
      <w:r w:rsidRPr="003745F7">
        <w:rPr>
          <w:rFonts w:ascii="Times New Roman" w:hAnsi="Times New Roman" w:cs="Times New Roman"/>
          <w:sz w:val="24"/>
          <w:szCs w:val="24"/>
          <w:lang w:val="en-GB"/>
        </w:rPr>
        <w:fldChar w:fldCharType="end"/>
      </w:r>
    </w:p>
    <w:p w14:paraId="51D64475" w14:textId="77777777" w:rsidR="00144384" w:rsidRPr="003745F7" w:rsidRDefault="00144384" w:rsidP="002B6863">
      <w:pPr>
        <w:pStyle w:val="Normal1"/>
        <w:spacing w:line="360" w:lineRule="auto"/>
        <w:jc w:val="both"/>
        <w:rPr>
          <w:rFonts w:ascii="Times New Roman" w:hAnsi="Times New Roman" w:cs="Times New Roman"/>
          <w:sz w:val="24"/>
          <w:szCs w:val="24"/>
          <w:lang w:val="en-GB"/>
        </w:rPr>
      </w:pPr>
    </w:p>
    <w:sectPr w:rsidR="00144384" w:rsidRPr="003745F7" w:rsidSect="0014438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5D1F"/>
    <w:multiLevelType w:val="multilevel"/>
    <w:tmpl w:val="968E6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244763"/>
    <w:multiLevelType w:val="multilevel"/>
    <w:tmpl w:val="D2F46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046859"/>
    <w:multiLevelType w:val="multilevel"/>
    <w:tmpl w:val="D7603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343575F"/>
    <w:multiLevelType w:val="multilevel"/>
    <w:tmpl w:val="2CB2E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48921E5"/>
    <w:multiLevelType w:val="multilevel"/>
    <w:tmpl w:val="0B62E9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A6E4C70"/>
    <w:multiLevelType w:val="multilevel"/>
    <w:tmpl w:val="50589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8A0DB0"/>
    <w:multiLevelType w:val="multilevel"/>
    <w:tmpl w:val="A7502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D5393D"/>
    <w:multiLevelType w:val="multilevel"/>
    <w:tmpl w:val="1242A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861999"/>
    <w:multiLevelType w:val="multilevel"/>
    <w:tmpl w:val="91969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8C3367"/>
    <w:multiLevelType w:val="multilevel"/>
    <w:tmpl w:val="6CE06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CF5AD0"/>
    <w:multiLevelType w:val="multilevel"/>
    <w:tmpl w:val="52CCB3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9EE2E48"/>
    <w:multiLevelType w:val="multilevel"/>
    <w:tmpl w:val="6BCAC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42328FA"/>
    <w:multiLevelType w:val="multilevel"/>
    <w:tmpl w:val="92400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1085BE7"/>
    <w:multiLevelType w:val="multilevel"/>
    <w:tmpl w:val="D46E0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1C0047C"/>
    <w:multiLevelType w:val="multilevel"/>
    <w:tmpl w:val="8D628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695494B"/>
    <w:multiLevelType w:val="multilevel"/>
    <w:tmpl w:val="A9326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87A0459"/>
    <w:multiLevelType w:val="multilevel"/>
    <w:tmpl w:val="F5D46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FA173D"/>
    <w:multiLevelType w:val="multilevel"/>
    <w:tmpl w:val="79901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35D0D30"/>
    <w:multiLevelType w:val="multilevel"/>
    <w:tmpl w:val="379E0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2"/>
  </w:num>
  <w:num w:numId="3">
    <w:abstractNumId w:val="3"/>
  </w:num>
  <w:num w:numId="4">
    <w:abstractNumId w:val="17"/>
  </w:num>
  <w:num w:numId="5">
    <w:abstractNumId w:val="5"/>
  </w:num>
  <w:num w:numId="6">
    <w:abstractNumId w:val="1"/>
  </w:num>
  <w:num w:numId="7">
    <w:abstractNumId w:val="14"/>
  </w:num>
  <w:num w:numId="8">
    <w:abstractNumId w:val="7"/>
  </w:num>
  <w:num w:numId="9">
    <w:abstractNumId w:val="9"/>
  </w:num>
  <w:num w:numId="10">
    <w:abstractNumId w:val="13"/>
  </w:num>
  <w:num w:numId="11">
    <w:abstractNumId w:val="18"/>
  </w:num>
  <w:num w:numId="12">
    <w:abstractNumId w:val="4"/>
  </w:num>
  <w:num w:numId="13">
    <w:abstractNumId w:val="6"/>
  </w:num>
  <w:num w:numId="14">
    <w:abstractNumId w:val="12"/>
  </w:num>
  <w:num w:numId="15">
    <w:abstractNumId w:val="8"/>
  </w:num>
  <w:num w:numId="16">
    <w:abstractNumId w:val="10"/>
  </w:num>
  <w:num w:numId="17">
    <w:abstractNumId w:val="0"/>
  </w:num>
  <w:num w:numId="18">
    <w:abstractNumId w:val="16"/>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84"/>
    <w:rsid w:val="000334DF"/>
    <w:rsid w:val="00073402"/>
    <w:rsid w:val="000A7741"/>
    <w:rsid w:val="000D42A3"/>
    <w:rsid w:val="001046B1"/>
    <w:rsid w:val="0010694E"/>
    <w:rsid w:val="00144384"/>
    <w:rsid w:val="002B6863"/>
    <w:rsid w:val="002D0822"/>
    <w:rsid w:val="003106CF"/>
    <w:rsid w:val="003745F7"/>
    <w:rsid w:val="00490FED"/>
    <w:rsid w:val="0054775E"/>
    <w:rsid w:val="00580535"/>
    <w:rsid w:val="00592D26"/>
    <w:rsid w:val="005D4D77"/>
    <w:rsid w:val="007B42B5"/>
    <w:rsid w:val="00A92CB9"/>
    <w:rsid w:val="00A93E58"/>
    <w:rsid w:val="00AA434D"/>
    <w:rsid w:val="00B473AA"/>
    <w:rsid w:val="00D07355"/>
    <w:rsid w:val="00D561ED"/>
    <w:rsid w:val="00D877EB"/>
    <w:rsid w:val="00E661B2"/>
    <w:rsid w:val="00E92EBE"/>
    <w:rsid w:val="00EF5813"/>
    <w:rsid w:val="00F46D33"/>
    <w:rsid w:val="00F960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6E53B"/>
  <w15:docId w15:val="{B32F6BA8-A49C-4D9F-8777-55870CBC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2A3"/>
    <w:pPr>
      <w:spacing w:line="360" w:lineRule="auto"/>
      <w:jc w:val="both"/>
    </w:pPr>
    <w:rPr>
      <w:sz w:val="24"/>
    </w:rPr>
  </w:style>
  <w:style w:type="paragraph" w:styleId="Heading1">
    <w:name w:val="heading 1"/>
    <w:basedOn w:val="Normal1"/>
    <w:next w:val="Normal1"/>
    <w:qFormat/>
    <w:rsid w:val="000D42A3"/>
    <w:pPr>
      <w:keepNext/>
      <w:keepLines/>
      <w:spacing w:before="400" w:after="120" w:line="360" w:lineRule="auto"/>
      <w:jc w:val="both"/>
      <w:outlineLvl w:val="0"/>
    </w:pPr>
    <w:rPr>
      <w:sz w:val="28"/>
      <w:szCs w:val="40"/>
    </w:rPr>
  </w:style>
  <w:style w:type="paragraph" w:styleId="Heading2">
    <w:name w:val="heading 2"/>
    <w:basedOn w:val="Normal1"/>
    <w:next w:val="Normal1"/>
    <w:qFormat/>
    <w:rsid w:val="007B42B5"/>
    <w:pPr>
      <w:keepNext/>
      <w:keepLines/>
      <w:spacing w:before="360" w:after="120" w:line="360" w:lineRule="auto"/>
      <w:jc w:val="both"/>
      <w:outlineLvl w:val="1"/>
    </w:pPr>
    <w:rPr>
      <w:sz w:val="24"/>
      <w:szCs w:val="32"/>
    </w:rPr>
  </w:style>
  <w:style w:type="paragraph" w:styleId="Heading3">
    <w:name w:val="heading 3"/>
    <w:basedOn w:val="Normal1"/>
    <w:next w:val="Normal1"/>
    <w:rsid w:val="00144384"/>
    <w:pPr>
      <w:keepNext/>
      <w:keepLines/>
      <w:spacing w:before="320" w:after="80"/>
      <w:outlineLvl w:val="2"/>
    </w:pPr>
    <w:rPr>
      <w:color w:val="434343"/>
      <w:sz w:val="28"/>
      <w:szCs w:val="28"/>
    </w:rPr>
  </w:style>
  <w:style w:type="paragraph" w:styleId="Heading4">
    <w:name w:val="heading 4"/>
    <w:basedOn w:val="Normal1"/>
    <w:next w:val="Normal1"/>
    <w:rsid w:val="00144384"/>
    <w:pPr>
      <w:keepNext/>
      <w:keepLines/>
      <w:spacing w:before="280" w:after="80"/>
      <w:outlineLvl w:val="3"/>
    </w:pPr>
    <w:rPr>
      <w:color w:val="666666"/>
      <w:sz w:val="24"/>
      <w:szCs w:val="24"/>
    </w:rPr>
  </w:style>
  <w:style w:type="paragraph" w:styleId="Heading5">
    <w:name w:val="heading 5"/>
    <w:basedOn w:val="Normal1"/>
    <w:next w:val="Normal1"/>
    <w:rsid w:val="00144384"/>
    <w:pPr>
      <w:keepNext/>
      <w:keepLines/>
      <w:spacing w:before="240" w:after="80"/>
      <w:outlineLvl w:val="4"/>
    </w:pPr>
    <w:rPr>
      <w:color w:val="666666"/>
    </w:rPr>
  </w:style>
  <w:style w:type="paragraph" w:styleId="Heading6">
    <w:name w:val="heading 6"/>
    <w:basedOn w:val="Normal1"/>
    <w:next w:val="Normal1"/>
    <w:rsid w:val="0014438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44384"/>
  </w:style>
  <w:style w:type="paragraph" w:styleId="Title">
    <w:name w:val="Title"/>
    <w:basedOn w:val="Normal1"/>
    <w:next w:val="Normal1"/>
    <w:rsid w:val="00144384"/>
    <w:pPr>
      <w:keepNext/>
      <w:keepLines/>
      <w:spacing w:after="60"/>
    </w:pPr>
    <w:rPr>
      <w:sz w:val="52"/>
      <w:szCs w:val="52"/>
    </w:rPr>
  </w:style>
  <w:style w:type="paragraph" w:styleId="Subtitle">
    <w:name w:val="Subtitle"/>
    <w:basedOn w:val="Normal1"/>
    <w:next w:val="Normal1"/>
    <w:rsid w:val="0014438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106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06CF"/>
    <w:rPr>
      <w:rFonts w:ascii="Tahoma" w:hAnsi="Tahoma" w:cs="Tahoma"/>
      <w:sz w:val="16"/>
      <w:szCs w:val="16"/>
    </w:rPr>
  </w:style>
  <w:style w:type="paragraph" w:styleId="Bibliography">
    <w:name w:val="Bibliography"/>
    <w:basedOn w:val="Normal"/>
    <w:next w:val="Normal"/>
    <w:uiPriority w:val="37"/>
    <w:unhideWhenUsed/>
    <w:rsid w:val="00D877EB"/>
  </w:style>
  <w:style w:type="paragraph" w:styleId="TOC1">
    <w:name w:val="toc 1"/>
    <w:basedOn w:val="Normal"/>
    <w:next w:val="Normal"/>
    <w:autoRedefine/>
    <w:uiPriority w:val="39"/>
    <w:unhideWhenUsed/>
    <w:rsid w:val="00490FED"/>
    <w:pPr>
      <w:spacing w:after="100"/>
    </w:pPr>
  </w:style>
  <w:style w:type="paragraph" w:styleId="TOC2">
    <w:name w:val="toc 2"/>
    <w:basedOn w:val="Normal"/>
    <w:next w:val="Normal"/>
    <w:autoRedefine/>
    <w:uiPriority w:val="39"/>
    <w:unhideWhenUsed/>
    <w:rsid w:val="00490FED"/>
    <w:pPr>
      <w:spacing w:after="100"/>
      <w:ind w:left="240"/>
    </w:pPr>
  </w:style>
  <w:style w:type="character" w:styleId="Hyperlink">
    <w:name w:val="Hyperlink"/>
    <w:basedOn w:val="DefaultParagraphFont"/>
    <w:uiPriority w:val="99"/>
    <w:unhideWhenUsed/>
    <w:rsid w:val="00490F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Chr18</b:Tag>
    <b:SourceType>Report</b:SourceType>
    <b:Guid>{B3297E77-A6B4-469F-8276-1E87C99D51A5}</b:Guid>
    <b:Author>
      <b:Author>
        <b:NameList>
          <b:Person>
            <b:Last>Christy</b:Last>
            <b:First>S.</b:First>
          </b:Person>
        </b:NameList>
      </b:Author>
    </b:Author>
    <b:Title>DiSC Assessment Impact on Communication and Understanding of Self and Team.</b:Title>
    <b:Year>2018</b:Year>
    <b:RefOrder>2</b:RefOrder>
  </b:Source>
  <b:Source>
    <b:Tag>Dav16</b:Tag>
    <b:SourceType>Book</b:SourceType>
    <b:Guid>{9CF8506E-CF25-4FA3-BDE6-5525E05F8EA9}</b:Guid>
    <b:Author>
      <b:Author>
        <b:NameList>
          <b:Person>
            <b:Last>Davis</b:Last>
            <b:First>J.</b:First>
            <b:Middle>P.</b:Middle>
          </b:Person>
        </b:NameList>
      </b:Author>
    </b:Author>
    <b:Title>The group dynamics of interorganizational relationships: Collaborating with multiple partners in innovation ecosystems.</b:Title>
    <b:Year>2016</b:Year>
    <b:Publisher>Administrative Science Quarterly</b:Publisher>
    <b:Volume>61(4)</b:Volume>
    <b:Pages>621-661</b:Pages>
    <b:RefOrder>1</b:RefOrder>
  </b:Source>
  <b:Source>
    <b:Tag>Lar16</b:Tag>
    <b:SourceType>Book</b:SourceType>
    <b:Guid>{76846832-ED2C-4A42-BC1E-CCFC9FAD2CE5}</b:Guid>
    <b:Author>
      <b:Author>
        <b:NameList>
          <b:Person>
            <b:Last>Largent</b:Last>
            <b:First>D.</b:First>
            <b:Middle>L.</b:Middle>
          </b:Person>
        </b:NameList>
      </b:Author>
    </b:Author>
    <b:Title>Measuring and understanding team development by capturing self-assessed enthusiasm and skill levels. </b:Title>
    <b:Year>2016</b:Year>
    <b:Publisher>ACM Transactions on Computing Education (TOCE)</b:Publisher>
    <b:Volume>16(2)</b:Volume>
    <b:Pages>1-27</b:Pages>
    <b:RefOrder>4</b:RefOrder>
  </b:Source>
  <b:Source>
    <b:Tag>Sup20</b:Tag>
    <b:SourceType>Report</b:SourceType>
    <b:Guid>{96BF839C-CF93-458D-B6DB-991811C63877}</b:Guid>
    <b:Author>
      <b:Author>
        <b:NameList>
          <b:Person>
            <b:Last>Super</b:Last>
            <b:First>J.</b:First>
            <b:Middle>F.</b:Middle>
          </b:Person>
        </b:NameList>
      </b:Author>
    </b:Author>
    <b:Title>Building innovative teams: Leadership strategies across the various stages of team development.</b:Title>
    <b:Year>2020</b:Year>
    <b:Publisher>Business Horizons.</b:Publisher>
    <b:RefOrder>3</b:RefOrder>
  </b:Source>
  <b:Source>
    <b:Tag>Swa17</b:Tag>
    <b:SourceType>Book</b:SourceType>
    <b:Guid>{503E4F6F-D6D2-40CF-BC90-18158B1ED90C}</b:Guid>
    <b:Author>
      <b:Author>
        <b:NameList>
          <b:Person>
            <b:Last>Swanwick</b:Last>
            <b:First>T.</b:First>
          </b:Person>
        </b:NameList>
      </b:Author>
    </b:Author>
    <b:Title>Leadership theories and concepts.</b:Title>
    <b:Year>2017</b:Year>
    <b:Publisher>ABC of clinical leadership</b:Publisher>
    <b:Volume>E, 2</b:Volume>
    <b:Pages>9-13</b:Pages>
    <b:RefOrder>5</b:RefOrder>
  </b:Source>
  <b:Source>
    <b:Tag>Hen18</b:Tag>
    <b:SourceType>Report</b:SourceType>
    <b:Guid>{9E53D122-0070-417E-A1AE-6E04DDED218C}</b:Guid>
    <b:Author>
      <b:Author>
        <b:NameList>
          <b:Person>
            <b:Last>Henley</b:Last>
            <b:First>A.</b:First>
          </b:Person>
        </b:NameList>
      </b:Author>
    </b:Author>
    <b:Title>The exploration of manager’s experiences when leading millennial’s employees, in a South African fashion retail organisation </b:Title>
    <b:Year>2018</b:Year>
    <b:Publisher>Doctoral dissertation, The IIE</b:Publisher>
    <b:RefOrder>6</b:RefOrder>
  </b:Source>
  <b:Source>
    <b:Tag>Mad18</b:Tag>
    <b:SourceType>Book</b:SourceType>
    <b:Guid>{B7EA55DD-5BED-483F-AEC3-EE7B1E078472}</b:Guid>
    <b:Author>
      <b:Author>
        <b:NameList>
          <b:Person>
            <b:Last>Madero-Gómez</b:Last>
            <b:First>S.</b:First>
            <b:Middle>M., &amp; Rodríguez-Delgado, D. R.</b:Middle>
          </b:Person>
        </b:NameList>
      </b:Author>
    </b:Author>
    <b:Title>Relationships between McGregor’s X and Y theory, compensation form, and job satisfaction.</b:Title>
    <b:Year>2018</b:Year>
    <b:Publisher>CienciaUAT</b:Publisher>
    <b:Volume>13(1)</b:Volume>
    <b:Pages>95</b:Pages>
    <b:RefOrder>8</b:RefOrder>
  </b:Source>
  <b:Source>
    <b:Tag>Boj16</b:Tag>
    <b:SourceType>JournalArticle</b:SourceType>
    <b:Guid>{2013FE15-7DF4-4E69-B24A-2D036C8151C7}</b:Guid>
    <b:Author>
      <b:Author>
        <b:NameList>
          <b:Person>
            <b:Last>Bojadziev</b:Last>
            <b:First>M.,</b:First>
            <b:Middle>Stefanovska-Petkovska, M., Handziski, V., &amp; Barlakoska, G.</b:Middle>
          </b:Person>
        </b:NameList>
      </b:Author>
    </b:Author>
    <b:Title>Age related preferences of leadership style: Testing McGregor’s theory X and Y. </b:Title>
    <b:Year>2016</b:Year>
    <b:JournalName>Journal of Management Research</b:JournalName>
    <b:Pages>187-207</b:Pages>
    <b:Volume>8(4)</b:Volume>
    <b:RefOrder>7</b:RefOrder>
  </b:Source>
  <b:Source>
    <b:Tag>Ber19</b:Tag>
    <b:SourceType>Book</b:SourceType>
    <b:Guid>{C29C2514-FD92-4E3A-BBC8-C2621AEA4791}</b:Guid>
    <b:Author>
      <b:Author>
        <b:NameList>
          <b:Person>
            <b:Last>Bergman</b:Last>
            <b:First>M.</b:First>
          </b:Person>
        </b:NameList>
      </b:Author>
    </b:Author>
    <b:Title>Towards a Pragmatistic Perspective on Models of Communication.</b:Title>
    <b:Year>2019</b:Year>
    <b:Pages>47-63</b:Pages>
    <b:Publisher>Models of Communication: Theoretical and Philosophical Approaches</b:Publisher>
    <b:RefOrder>10</b:RefOrder>
  </b:Source>
  <b:Source>
    <b:Tag>Tal17</b:Tag>
    <b:SourceType>JournalArticle</b:SourceType>
    <b:Guid>{70295267-4693-492A-A5EB-CBAEDABEE9AC}</b:Guid>
    <b:Author>
      <b:Author>
        <b:NameList>
          <b:Person>
            <b:Last>Talukdar</b:Last>
            <b:First>H.</b:First>
          </b:Person>
        </b:NameList>
      </b:Author>
    </b:Author>
    <b:Title>The Different Models of Communication-Their Differences, Lacks and Integrity, and their Association to Real Life Communication.</b:Title>
    <b:Year>2017</b:Year>
    <b:JournalName>Asian Journal of Research in Social Sciences and Humanities,</b:JournalName>
    <b:Pages>36-50</b:Pages>
    <b:Volume>7(8)</b:Volume>
    <b:RefOrder>9</b:RefOrder>
  </b:Source>
  <b:Source>
    <b:Tag>Yan18</b:Tag>
    <b:SourceType>JournalArticle</b:SourceType>
    <b:Guid>{DEE480D6-BCAA-47E8-A487-ECA1A54FB2E9}</b:Guid>
    <b:Author>
      <b:Author>
        <b:NameList>
          <b:Person>
            <b:Last>Yang</b:Last>
            <b:First>Q.,</b:First>
            <b:Middle>&amp; Wei, H.</b:Middle>
          </b:Person>
        </b:NameList>
      </b:Author>
    </b:Author>
    <b:Title>The impact of ethical leadership on organizational citizenship behavior: The moderating role of workplace ostracism.</b:Title>
    <b:JournalName>Leadership &amp; Organization Development Journal</b:JournalName>
    <b:Year>2018</b:Year>
    <b:Pages>100-113</b:Pages>
    <b:Volume>39(1),</b:Volume>
    <b:RefOrder>11</b:RefOrder>
  </b:Source>
  <b:Source>
    <b:Tag>Wal17</b:Tag>
    <b:SourceType>JournalArticle</b:SourceType>
    <b:Guid>{B840E68F-F3D5-4C95-9FEA-EC05D2361722}</b:Guid>
    <b:Author>
      <b:Author>
        <b:NameList>
          <b:Person>
            <b:Last>Wall</b:Last>
            <b:First>T.,</b:First>
            <b:Middle>Bellamy, L., Evans, V., &amp; Hopkins, S.</b:Middle>
          </b:Person>
        </b:NameList>
      </b:Author>
    </b:Author>
    <b:Title>Revisiting impact in the context of workplace research: a review and possible directions.</b:Title>
    <b:JournalName>Journal of Work-Applied Management.</b:JournalName>
    <b:Year>2017</b:Year>
    <b:RefOrder>12</b:RefOrder>
  </b:Source>
  <b:Source>
    <b:Tag>Lan16</b:Tag>
    <b:SourceType>JournalArticle</b:SourceType>
    <b:Guid>{79AD6220-2D6A-430C-96EA-82574107EF15}</b:Guid>
    <b:Author>
      <b:Author>
        <b:NameList>
          <b:Person>
            <b:Last>Lantz Friedrich</b:Last>
            <b:First>A.,</b:First>
            <b:Middle>Sjöberg, A., &amp; Friedrich, P.</b:Middle>
          </b:Person>
        </b:NameList>
      </b:Author>
    </b:Author>
    <b:Title>Leaned teamwork fattens workplace innovation: The relationship between task complexity, team learning and team proactivity.</b:Title>
    <b:JournalName>European Journal of Work and Organizational Psychology</b:JournalName>
    <b:Year>2016</b:Year>
    <b:Pages>561-569</b:Pages>
    <b:Volume>25(4)</b:Volume>
    <b:RefOrder>13</b:RefOrder>
  </b:Source>
  <b:Source>
    <b:Tag>Tri18</b:Tag>
    <b:SourceType>JournalArticle</b:SourceType>
    <b:Guid>{AC9EF909-F6D5-4F70-87A6-35F26E4911A6}</b:Guid>
    <b:Author>
      <b:Author>
        <b:NameList>
          <b:Person>
            <b:Last>Tripathy</b:Last>
            <b:First>M.</b:First>
          </b:Person>
        </b:NameList>
      </b:Author>
    </b:Author>
    <b:Title>Role of creative thinking as an imperative tool in communication at workplace.</b:Title>
    <b:JournalName>Journal of Organizational Culture, Communications and Conflict,</b:JournalName>
    <b:Year>2018</b:Year>
    <b:Pages>1-7</b:Pages>
    <b:Volume>22(2),</b:Volume>
    <b:RefOrder>14</b:RefOrder>
  </b:Source>
</b:Sources>
</file>

<file path=customXml/itemProps1.xml><?xml version="1.0" encoding="utf-8"?>
<ds:datastoreItem xmlns:ds="http://schemas.openxmlformats.org/officeDocument/2006/customXml" ds:itemID="{D1786E4E-CBA9-4936-8491-E362CD770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2630</Words>
  <Characters>14994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Vasile Cibotariu</cp:lastModifiedBy>
  <cp:revision>12</cp:revision>
  <dcterms:created xsi:type="dcterms:W3CDTF">2020-07-26T08:41:00Z</dcterms:created>
  <dcterms:modified xsi:type="dcterms:W3CDTF">2020-08-04T10:34:00Z</dcterms:modified>
</cp:coreProperties>
</file>