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b w:val="0"/>
          <w:bCs w:val="0"/>
          <w:color w:val="auto"/>
          <w:sz w:val="24"/>
          <w:szCs w:val="24"/>
          <w:lang w:val="en-GB"/>
        </w:rPr>
        <w:id w:val="396328679"/>
        <w:docPartObj>
          <w:docPartGallery w:val="Table of Contents"/>
          <w:docPartUnique/>
        </w:docPartObj>
      </w:sdtPr>
      <w:sdtEndPr>
        <w:rPr>
          <w:noProof/>
        </w:rPr>
      </w:sdtEndPr>
      <w:sdtContent>
        <w:p w14:paraId="5F71897D" w14:textId="77777777" w:rsidR="00110531" w:rsidRDefault="00110531">
          <w:pPr>
            <w:pStyle w:val="TOCHeading"/>
            <w:rPr>
              <w:rFonts w:asciiTheme="minorHAnsi" w:eastAsiaTheme="minorHAnsi" w:hAnsiTheme="minorHAnsi" w:cstheme="minorBidi"/>
              <w:b w:val="0"/>
              <w:bCs w:val="0"/>
              <w:color w:val="auto"/>
              <w:sz w:val="24"/>
              <w:szCs w:val="24"/>
              <w:lang w:val="en-GB"/>
            </w:rPr>
          </w:pPr>
        </w:p>
        <w:tbl>
          <w:tblPr>
            <w:tblStyle w:val="TableGrid"/>
            <w:tblpPr w:leftFromText="180" w:rightFromText="180" w:vertAnchor="page" w:horzAnchor="margin" w:tblpY="5838"/>
            <w:tblW w:w="0" w:type="auto"/>
            <w:tblLook w:val="04A0" w:firstRow="1" w:lastRow="0" w:firstColumn="1" w:lastColumn="0" w:noHBand="0" w:noVBand="1"/>
          </w:tblPr>
          <w:tblGrid>
            <w:gridCol w:w="2785"/>
            <w:gridCol w:w="6225"/>
          </w:tblGrid>
          <w:tr w:rsidR="00110531" w14:paraId="58FB3BAA" w14:textId="77777777" w:rsidTr="008B02F1">
            <w:tc>
              <w:tcPr>
                <w:tcW w:w="2875" w:type="dxa"/>
                <w:shd w:val="clear" w:color="auto" w:fill="D9D9D9" w:themeFill="background1" w:themeFillShade="D9"/>
              </w:tcPr>
              <w:p w14:paraId="21B4712E" w14:textId="77777777" w:rsidR="00110531" w:rsidRDefault="00110531" w:rsidP="008B02F1">
                <w:pPr>
                  <w:pStyle w:val="Heading1"/>
                  <w:outlineLvl w:val="0"/>
                </w:pPr>
                <w:r>
                  <w:t>Student Name:</w:t>
                </w:r>
              </w:p>
            </w:tc>
            <w:tc>
              <w:tcPr>
                <w:tcW w:w="6475" w:type="dxa"/>
              </w:tcPr>
              <w:p w14:paraId="2266B35A" w14:textId="77777777" w:rsidR="00110531" w:rsidRDefault="00110531" w:rsidP="008B02F1">
                <w:pPr>
                  <w:pStyle w:val="Heading1"/>
                  <w:outlineLvl w:val="0"/>
                </w:pPr>
                <w:proofErr w:type="spellStart"/>
                <w:r>
                  <w:t>Aleksandrs</w:t>
                </w:r>
                <w:proofErr w:type="spellEnd"/>
                <w:r>
                  <w:t xml:space="preserve"> </w:t>
                </w:r>
                <w:proofErr w:type="spellStart"/>
                <w:r>
                  <w:t>Pliseckis</w:t>
                </w:r>
                <w:proofErr w:type="spellEnd"/>
              </w:p>
            </w:tc>
          </w:tr>
          <w:tr w:rsidR="00110531" w14:paraId="25567BA1" w14:textId="77777777" w:rsidTr="008B02F1">
            <w:tc>
              <w:tcPr>
                <w:tcW w:w="2875" w:type="dxa"/>
                <w:shd w:val="clear" w:color="auto" w:fill="D9D9D9" w:themeFill="background1" w:themeFillShade="D9"/>
              </w:tcPr>
              <w:p w14:paraId="392CDCE6" w14:textId="77777777" w:rsidR="00110531" w:rsidRDefault="00110531" w:rsidP="008B02F1">
                <w:pPr>
                  <w:pStyle w:val="Heading1"/>
                  <w:outlineLvl w:val="0"/>
                </w:pPr>
                <w:r>
                  <w:t>Student Number:</w:t>
                </w:r>
              </w:p>
            </w:tc>
            <w:tc>
              <w:tcPr>
                <w:tcW w:w="6475" w:type="dxa"/>
              </w:tcPr>
              <w:p w14:paraId="09232BDD" w14:textId="77777777" w:rsidR="00110531" w:rsidRDefault="00110531" w:rsidP="008B02F1">
                <w:pPr>
                  <w:pStyle w:val="Heading1"/>
                  <w:outlineLvl w:val="0"/>
                </w:pPr>
                <w:r>
                  <w:t>1814644</w:t>
                </w:r>
              </w:p>
            </w:tc>
          </w:tr>
          <w:tr w:rsidR="00110531" w14:paraId="0BE834D1" w14:textId="77777777" w:rsidTr="008B02F1">
            <w:tc>
              <w:tcPr>
                <w:tcW w:w="2875" w:type="dxa"/>
                <w:shd w:val="clear" w:color="auto" w:fill="D9D9D9" w:themeFill="background1" w:themeFillShade="D9"/>
              </w:tcPr>
              <w:p w14:paraId="01D187C3" w14:textId="3FAC1727" w:rsidR="00110531" w:rsidRDefault="00110531" w:rsidP="008B02F1">
                <w:pPr>
                  <w:pStyle w:val="Heading1"/>
                  <w:outlineLvl w:val="0"/>
                </w:pPr>
                <w:r>
                  <w:t>Module Code</w:t>
                </w:r>
              </w:p>
            </w:tc>
            <w:tc>
              <w:tcPr>
                <w:tcW w:w="6475" w:type="dxa"/>
              </w:tcPr>
              <w:p w14:paraId="5E520720" w14:textId="640902BB" w:rsidR="00110531" w:rsidRDefault="00110531" w:rsidP="008B02F1">
                <w:pPr>
                  <w:pStyle w:val="Heading1"/>
                  <w:outlineLvl w:val="0"/>
                </w:pPr>
                <w:r>
                  <w:t>BMHP45001</w:t>
                </w:r>
              </w:p>
            </w:tc>
          </w:tr>
          <w:tr w:rsidR="00110531" w14:paraId="2BB8BA81" w14:textId="77777777" w:rsidTr="008B02F1">
            <w:tc>
              <w:tcPr>
                <w:tcW w:w="2875" w:type="dxa"/>
                <w:shd w:val="clear" w:color="auto" w:fill="D9D9D9" w:themeFill="background1" w:themeFillShade="D9"/>
              </w:tcPr>
              <w:p w14:paraId="663EE667" w14:textId="77777777" w:rsidR="00110531" w:rsidRDefault="00110531" w:rsidP="008B02F1">
                <w:pPr>
                  <w:pStyle w:val="Heading1"/>
                  <w:outlineLvl w:val="0"/>
                </w:pPr>
                <w:r>
                  <w:t>Module Title:</w:t>
                </w:r>
              </w:p>
              <w:p w14:paraId="1619EB44" w14:textId="77777777" w:rsidR="00110531" w:rsidRPr="00E274BE" w:rsidRDefault="00110531" w:rsidP="008B02F1"/>
            </w:tc>
            <w:tc>
              <w:tcPr>
                <w:tcW w:w="6475" w:type="dxa"/>
              </w:tcPr>
              <w:p w14:paraId="7B634E1D" w14:textId="0E951114" w:rsidR="00110531" w:rsidRDefault="00110531" w:rsidP="008B02F1">
                <w:pPr>
                  <w:pStyle w:val="Heading1"/>
                  <w:outlineLvl w:val="0"/>
                </w:pPr>
                <w:r>
                  <w:t>Complementary Therapies</w:t>
                </w:r>
              </w:p>
            </w:tc>
          </w:tr>
          <w:tr w:rsidR="00110531" w14:paraId="60E07D20" w14:textId="77777777" w:rsidTr="008B02F1">
            <w:tc>
              <w:tcPr>
                <w:tcW w:w="2875" w:type="dxa"/>
                <w:shd w:val="clear" w:color="auto" w:fill="D9D9D9" w:themeFill="background1" w:themeFillShade="D9"/>
              </w:tcPr>
              <w:p w14:paraId="68D7A607" w14:textId="4463FD31" w:rsidR="00110531" w:rsidRDefault="00110531" w:rsidP="008B02F1">
                <w:pPr>
                  <w:pStyle w:val="Heading1"/>
                  <w:outlineLvl w:val="0"/>
                </w:pPr>
                <w:r>
                  <w:t>Module Tutor:</w:t>
                </w:r>
              </w:p>
            </w:tc>
            <w:tc>
              <w:tcPr>
                <w:tcW w:w="6475" w:type="dxa"/>
              </w:tcPr>
              <w:p w14:paraId="3409391B" w14:textId="1C6BF63B" w:rsidR="00110531" w:rsidRDefault="00110531" w:rsidP="008B02F1">
                <w:pPr>
                  <w:pStyle w:val="Heading1"/>
                  <w:outlineLvl w:val="0"/>
                </w:pPr>
                <w:r>
                  <w:t xml:space="preserve">Dr </w:t>
                </w:r>
                <w:proofErr w:type="spellStart"/>
                <w:r>
                  <w:t>Gulnar</w:t>
                </w:r>
                <w:proofErr w:type="spellEnd"/>
                <w:r>
                  <w:t xml:space="preserve"> Ali</w:t>
                </w:r>
              </w:p>
            </w:tc>
          </w:tr>
        </w:tbl>
        <w:p w14:paraId="1F2D16EF" w14:textId="77777777" w:rsidR="00110531" w:rsidRDefault="00110531" w:rsidP="00110531">
          <w:r>
            <w:br w:type="page"/>
          </w:r>
        </w:p>
        <w:p w14:paraId="1E0A8346" w14:textId="70B80A56" w:rsidR="00110531" w:rsidRDefault="00110531">
          <w:pPr>
            <w:pStyle w:val="TOCHeading"/>
            <w:rPr>
              <w:rFonts w:asciiTheme="minorHAnsi" w:eastAsiaTheme="minorHAnsi" w:hAnsiTheme="minorHAnsi" w:cstheme="minorBidi"/>
              <w:b w:val="0"/>
              <w:bCs w:val="0"/>
              <w:color w:val="auto"/>
              <w:sz w:val="24"/>
              <w:szCs w:val="24"/>
              <w:lang w:val="en-GB"/>
            </w:rPr>
          </w:pPr>
        </w:p>
        <w:p w14:paraId="7C88575D" w14:textId="77777777" w:rsidR="00110531" w:rsidRDefault="00110531">
          <w:pPr>
            <w:pStyle w:val="TOCHeading"/>
            <w:rPr>
              <w:rFonts w:asciiTheme="minorHAnsi" w:eastAsiaTheme="minorHAnsi" w:hAnsiTheme="minorHAnsi" w:cstheme="minorBidi"/>
              <w:b w:val="0"/>
              <w:bCs w:val="0"/>
              <w:color w:val="auto"/>
              <w:sz w:val="24"/>
              <w:szCs w:val="24"/>
              <w:lang w:val="en-GB"/>
            </w:rPr>
          </w:pPr>
        </w:p>
        <w:p w14:paraId="49E852A9" w14:textId="77777777" w:rsidR="00110531" w:rsidRDefault="00110531">
          <w:pPr>
            <w:pStyle w:val="TOCHeading"/>
            <w:rPr>
              <w:rFonts w:asciiTheme="minorHAnsi" w:eastAsiaTheme="minorHAnsi" w:hAnsiTheme="minorHAnsi" w:cstheme="minorBidi"/>
              <w:b w:val="0"/>
              <w:bCs w:val="0"/>
              <w:color w:val="auto"/>
              <w:sz w:val="24"/>
              <w:szCs w:val="24"/>
              <w:lang w:val="en-GB"/>
            </w:rPr>
          </w:pPr>
        </w:p>
        <w:p w14:paraId="5D3CCD1C" w14:textId="158C7EC7" w:rsidR="003B1EAF" w:rsidRDefault="003B1EAF">
          <w:pPr>
            <w:pStyle w:val="TOCHeading"/>
          </w:pPr>
          <w:r>
            <w:t>Table of Contents</w:t>
          </w:r>
        </w:p>
        <w:p w14:paraId="72B05C44" w14:textId="35840C6C" w:rsidR="000739C8" w:rsidRDefault="003B1EAF">
          <w:pPr>
            <w:pStyle w:val="TOC1"/>
            <w:tabs>
              <w:tab w:val="right" w:leader="dot" w:pos="9010"/>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48355572" w:history="1">
            <w:r w:rsidR="000739C8" w:rsidRPr="00B16B90">
              <w:rPr>
                <w:rStyle w:val="Hyperlink"/>
                <w:noProof/>
              </w:rPr>
              <w:t>Introduction</w:t>
            </w:r>
            <w:r w:rsidR="000739C8">
              <w:rPr>
                <w:noProof/>
                <w:webHidden/>
              </w:rPr>
              <w:tab/>
            </w:r>
            <w:r w:rsidR="000739C8">
              <w:rPr>
                <w:noProof/>
                <w:webHidden/>
              </w:rPr>
              <w:fldChar w:fldCharType="begin"/>
            </w:r>
            <w:r w:rsidR="000739C8">
              <w:rPr>
                <w:noProof/>
                <w:webHidden/>
              </w:rPr>
              <w:instrText xml:space="preserve"> PAGEREF _Toc48355572 \h </w:instrText>
            </w:r>
            <w:r w:rsidR="000739C8">
              <w:rPr>
                <w:noProof/>
                <w:webHidden/>
              </w:rPr>
            </w:r>
            <w:r w:rsidR="000739C8">
              <w:rPr>
                <w:noProof/>
                <w:webHidden/>
              </w:rPr>
              <w:fldChar w:fldCharType="separate"/>
            </w:r>
            <w:r w:rsidR="00E50D4D">
              <w:rPr>
                <w:noProof/>
                <w:webHidden/>
              </w:rPr>
              <w:t>3</w:t>
            </w:r>
            <w:r w:rsidR="000739C8">
              <w:rPr>
                <w:noProof/>
                <w:webHidden/>
              </w:rPr>
              <w:fldChar w:fldCharType="end"/>
            </w:r>
          </w:hyperlink>
        </w:p>
        <w:p w14:paraId="72D09BB4" w14:textId="3A6FB095"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3" w:history="1">
            <w:r w:rsidR="000739C8" w:rsidRPr="00B16B90">
              <w:rPr>
                <w:rStyle w:val="Hyperlink"/>
                <w:noProof/>
              </w:rPr>
              <w:t>The History of Reiki</w:t>
            </w:r>
            <w:r w:rsidR="000739C8">
              <w:rPr>
                <w:noProof/>
                <w:webHidden/>
              </w:rPr>
              <w:tab/>
            </w:r>
            <w:r w:rsidR="000739C8">
              <w:rPr>
                <w:noProof/>
                <w:webHidden/>
              </w:rPr>
              <w:fldChar w:fldCharType="begin"/>
            </w:r>
            <w:r w:rsidR="000739C8">
              <w:rPr>
                <w:noProof/>
                <w:webHidden/>
              </w:rPr>
              <w:instrText xml:space="preserve"> PAGEREF _Toc48355573 \h </w:instrText>
            </w:r>
            <w:r w:rsidR="000739C8">
              <w:rPr>
                <w:noProof/>
                <w:webHidden/>
              </w:rPr>
            </w:r>
            <w:r w:rsidR="000739C8">
              <w:rPr>
                <w:noProof/>
                <w:webHidden/>
              </w:rPr>
              <w:fldChar w:fldCharType="separate"/>
            </w:r>
            <w:r w:rsidR="00E50D4D">
              <w:rPr>
                <w:noProof/>
                <w:webHidden/>
              </w:rPr>
              <w:t>4</w:t>
            </w:r>
            <w:r w:rsidR="000739C8">
              <w:rPr>
                <w:noProof/>
                <w:webHidden/>
              </w:rPr>
              <w:fldChar w:fldCharType="end"/>
            </w:r>
          </w:hyperlink>
        </w:p>
        <w:p w14:paraId="47F24419" w14:textId="5576AE35"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4" w:history="1">
            <w:r w:rsidR="000739C8" w:rsidRPr="00B16B90">
              <w:rPr>
                <w:rStyle w:val="Hyperlink"/>
                <w:noProof/>
              </w:rPr>
              <w:t>Reiki Precepts and Principles</w:t>
            </w:r>
            <w:r w:rsidR="000739C8">
              <w:rPr>
                <w:noProof/>
                <w:webHidden/>
              </w:rPr>
              <w:tab/>
            </w:r>
            <w:r w:rsidR="000739C8">
              <w:rPr>
                <w:noProof/>
                <w:webHidden/>
              </w:rPr>
              <w:fldChar w:fldCharType="begin"/>
            </w:r>
            <w:r w:rsidR="000739C8">
              <w:rPr>
                <w:noProof/>
                <w:webHidden/>
              </w:rPr>
              <w:instrText xml:space="preserve"> PAGEREF _Toc48355574 \h </w:instrText>
            </w:r>
            <w:r w:rsidR="000739C8">
              <w:rPr>
                <w:noProof/>
                <w:webHidden/>
              </w:rPr>
            </w:r>
            <w:r w:rsidR="000739C8">
              <w:rPr>
                <w:noProof/>
                <w:webHidden/>
              </w:rPr>
              <w:fldChar w:fldCharType="separate"/>
            </w:r>
            <w:r w:rsidR="00E50D4D">
              <w:rPr>
                <w:noProof/>
                <w:webHidden/>
              </w:rPr>
              <w:t>4</w:t>
            </w:r>
            <w:r w:rsidR="000739C8">
              <w:rPr>
                <w:noProof/>
                <w:webHidden/>
              </w:rPr>
              <w:fldChar w:fldCharType="end"/>
            </w:r>
          </w:hyperlink>
        </w:p>
        <w:p w14:paraId="342B48BA" w14:textId="116AB2A5"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5" w:history="1">
            <w:r w:rsidR="000739C8" w:rsidRPr="00B16B90">
              <w:rPr>
                <w:rStyle w:val="Hyperlink"/>
                <w:noProof/>
              </w:rPr>
              <w:t>Benefits and Effects of Reiki</w:t>
            </w:r>
            <w:r w:rsidR="000739C8">
              <w:rPr>
                <w:noProof/>
                <w:webHidden/>
              </w:rPr>
              <w:tab/>
            </w:r>
            <w:r w:rsidR="000739C8">
              <w:rPr>
                <w:noProof/>
                <w:webHidden/>
              </w:rPr>
              <w:fldChar w:fldCharType="begin"/>
            </w:r>
            <w:r w:rsidR="000739C8">
              <w:rPr>
                <w:noProof/>
                <w:webHidden/>
              </w:rPr>
              <w:instrText xml:space="preserve"> PAGEREF _Toc48355575 \h </w:instrText>
            </w:r>
            <w:r w:rsidR="000739C8">
              <w:rPr>
                <w:noProof/>
                <w:webHidden/>
              </w:rPr>
            </w:r>
            <w:r w:rsidR="000739C8">
              <w:rPr>
                <w:noProof/>
                <w:webHidden/>
              </w:rPr>
              <w:fldChar w:fldCharType="separate"/>
            </w:r>
            <w:r w:rsidR="00E50D4D">
              <w:rPr>
                <w:noProof/>
                <w:webHidden/>
              </w:rPr>
              <w:t>4</w:t>
            </w:r>
            <w:r w:rsidR="000739C8">
              <w:rPr>
                <w:noProof/>
                <w:webHidden/>
              </w:rPr>
              <w:fldChar w:fldCharType="end"/>
            </w:r>
          </w:hyperlink>
        </w:p>
        <w:p w14:paraId="7B91D2A5" w14:textId="47FEBF6E"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6" w:history="1">
            <w:r w:rsidR="000739C8" w:rsidRPr="00B16B90">
              <w:rPr>
                <w:rStyle w:val="Hyperlink"/>
                <w:noProof/>
              </w:rPr>
              <w:t>Regulation</w:t>
            </w:r>
            <w:r w:rsidR="000739C8">
              <w:rPr>
                <w:noProof/>
                <w:webHidden/>
              </w:rPr>
              <w:tab/>
            </w:r>
            <w:r w:rsidR="000739C8">
              <w:rPr>
                <w:noProof/>
                <w:webHidden/>
              </w:rPr>
              <w:fldChar w:fldCharType="begin"/>
            </w:r>
            <w:r w:rsidR="000739C8">
              <w:rPr>
                <w:noProof/>
                <w:webHidden/>
              </w:rPr>
              <w:instrText xml:space="preserve"> PAGEREF _Toc48355576 \h </w:instrText>
            </w:r>
            <w:r w:rsidR="000739C8">
              <w:rPr>
                <w:noProof/>
                <w:webHidden/>
              </w:rPr>
            </w:r>
            <w:r w:rsidR="000739C8">
              <w:rPr>
                <w:noProof/>
                <w:webHidden/>
              </w:rPr>
              <w:fldChar w:fldCharType="separate"/>
            </w:r>
            <w:r w:rsidR="00E50D4D">
              <w:rPr>
                <w:noProof/>
                <w:webHidden/>
              </w:rPr>
              <w:t>5</w:t>
            </w:r>
            <w:r w:rsidR="000739C8">
              <w:rPr>
                <w:noProof/>
                <w:webHidden/>
              </w:rPr>
              <w:fldChar w:fldCharType="end"/>
            </w:r>
          </w:hyperlink>
        </w:p>
        <w:p w14:paraId="244B044C" w14:textId="6847DB5C"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7" w:history="1">
            <w:r w:rsidR="000739C8" w:rsidRPr="00B16B90">
              <w:rPr>
                <w:rStyle w:val="Hyperlink"/>
                <w:noProof/>
              </w:rPr>
              <w:t>Conclusion</w:t>
            </w:r>
            <w:r w:rsidR="000739C8">
              <w:rPr>
                <w:noProof/>
                <w:webHidden/>
              </w:rPr>
              <w:tab/>
            </w:r>
            <w:r w:rsidR="000739C8">
              <w:rPr>
                <w:noProof/>
                <w:webHidden/>
              </w:rPr>
              <w:fldChar w:fldCharType="begin"/>
            </w:r>
            <w:r w:rsidR="000739C8">
              <w:rPr>
                <w:noProof/>
                <w:webHidden/>
              </w:rPr>
              <w:instrText xml:space="preserve"> PAGEREF _Toc48355577 \h </w:instrText>
            </w:r>
            <w:r w:rsidR="000739C8">
              <w:rPr>
                <w:noProof/>
                <w:webHidden/>
              </w:rPr>
            </w:r>
            <w:r w:rsidR="000739C8">
              <w:rPr>
                <w:noProof/>
                <w:webHidden/>
              </w:rPr>
              <w:fldChar w:fldCharType="separate"/>
            </w:r>
            <w:r w:rsidR="00E50D4D">
              <w:rPr>
                <w:noProof/>
                <w:webHidden/>
              </w:rPr>
              <w:t>6</w:t>
            </w:r>
            <w:r w:rsidR="000739C8">
              <w:rPr>
                <w:noProof/>
                <w:webHidden/>
              </w:rPr>
              <w:fldChar w:fldCharType="end"/>
            </w:r>
          </w:hyperlink>
        </w:p>
        <w:p w14:paraId="6CF090ED" w14:textId="3F70E811" w:rsidR="000739C8" w:rsidRDefault="004F1682">
          <w:pPr>
            <w:pStyle w:val="TOC1"/>
            <w:tabs>
              <w:tab w:val="right" w:leader="dot" w:pos="9010"/>
            </w:tabs>
            <w:rPr>
              <w:rFonts w:eastAsiaTheme="minorEastAsia"/>
              <w:b w:val="0"/>
              <w:bCs w:val="0"/>
              <w:caps w:val="0"/>
              <w:noProof/>
              <w:sz w:val="24"/>
              <w:szCs w:val="24"/>
              <w:u w:val="none"/>
              <w:lang w:eastAsia="en-GB"/>
            </w:rPr>
          </w:pPr>
          <w:hyperlink w:anchor="_Toc48355578" w:history="1">
            <w:r w:rsidR="000739C8" w:rsidRPr="00B16B90">
              <w:rPr>
                <w:rStyle w:val="Hyperlink"/>
                <w:noProof/>
              </w:rPr>
              <w:t>References</w:t>
            </w:r>
            <w:r w:rsidR="000739C8">
              <w:rPr>
                <w:noProof/>
                <w:webHidden/>
              </w:rPr>
              <w:tab/>
            </w:r>
            <w:r w:rsidR="000739C8">
              <w:rPr>
                <w:noProof/>
                <w:webHidden/>
              </w:rPr>
              <w:fldChar w:fldCharType="begin"/>
            </w:r>
            <w:r w:rsidR="000739C8">
              <w:rPr>
                <w:noProof/>
                <w:webHidden/>
              </w:rPr>
              <w:instrText xml:space="preserve"> PAGEREF _Toc48355578 \h </w:instrText>
            </w:r>
            <w:r w:rsidR="000739C8">
              <w:rPr>
                <w:noProof/>
                <w:webHidden/>
              </w:rPr>
            </w:r>
            <w:r w:rsidR="000739C8">
              <w:rPr>
                <w:noProof/>
                <w:webHidden/>
              </w:rPr>
              <w:fldChar w:fldCharType="separate"/>
            </w:r>
            <w:r w:rsidR="00E50D4D">
              <w:rPr>
                <w:noProof/>
                <w:webHidden/>
              </w:rPr>
              <w:t>7</w:t>
            </w:r>
            <w:r w:rsidR="000739C8">
              <w:rPr>
                <w:noProof/>
                <w:webHidden/>
              </w:rPr>
              <w:fldChar w:fldCharType="end"/>
            </w:r>
          </w:hyperlink>
        </w:p>
        <w:p w14:paraId="00958A56" w14:textId="63F4D293" w:rsidR="003B1EAF" w:rsidRDefault="003B1EAF">
          <w:r>
            <w:rPr>
              <w:b/>
              <w:bCs/>
              <w:noProof/>
            </w:rPr>
            <w:fldChar w:fldCharType="end"/>
          </w:r>
        </w:p>
      </w:sdtContent>
    </w:sdt>
    <w:p w14:paraId="5DE6F0C9" w14:textId="38CA2377" w:rsidR="005050F9" w:rsidRDefault="004F1682"/>
    <w:p w14:paraId="3DBF707C" w14:textId="744B203B" w:rsidR="003B1EAF" w:rsidRDefault="003B1EAF"/>
    <w:p w14:paraId="012079D0" w14:textId="55EDD623" w:rsidR="003B1EAF" w:rsidRDefault="003B1EAF"/>
    <w:p w14:paraId="203CD1B0" w14:textId="58450B20" w:rsidR="003B1EAF" w:rsidRDefault="003B1EAF"/>
    <w:p w14:paraId="6BC8C1AF" w14:textId="0FBB4878" w:rsidR="003B1EAF" w:rsidRDefault="003B1EAF"/>
    <w:p w14:paraId="1ED7DAAB" w14:textId="59EC9901" w:rsidR="003B1EAF" w:rsidRDefault="003B1EAF"/>
    <w:p w14:paraId="64B68EC2" w14:textId="4A8F88AF" w:rsidR="003B1EAF" w:rsidRDefault="003B1EAF"/>
    <w:p w14:paraId="7F7B841A" w14:textId="4087D42E" w:rsidR="003B1EAF" w:rsidRDefault="003B1EAF"/>
    <w:p w14:paraId="35E3B091" w14:textId="7AF98BEE" w:rsidR="003B1EAF" w:rsidRDefault="003B1EAF"/>
    <w:p w14:paraId="527A20D2" w14:textId="3249FFC4" w:rsidR="003B1EAF" w:rsidRDefault="003B1EAF"/>
    <w:p w14:paraId="5BE5D61F" w14:textId="1B544DE3" w:rsidR="003B1EAF" w:rsidRDefault="003B1EAF"/>
    <w:p w14:paraId="0C3CC327" w14:textId="12175FCD" w:rsidR="003B1EAF" w:rsidRDefault="003B1EAF"/>
    <w:p w14:paraId="25C2EA88" w14:textId="41AC1994" w:rsidR="003B1EAF" w:rsidRDefault="003B1EAF"/>
    <w:p w14:paraId="025E291F" w14:textId="715C4261" w:rsidR="003B1EAF" w:rsidRDefault="003B1EAF"/>
    <w:p w14:paraId="7B6B8550" w14:textId="66E64B91" w:rsidR="003B1EAF" w:rsidRDefault="003B1EAF"/>
    <w:p w14:paraId="2BEDDD1B" w14:textId="5F483012" w:rsidR="003B1EAF" w:rsidRDefault="003B1EAF"/>
    <w:p w14:paraId="6F690584" w14:textId="2B059722" w:rsidR="003B1EAF" w:rsidRDefault="003B1EAF"/>
    <w:p w14:paraId="1083C8B3" w14:textId="2AB72A3C" w:rsidR="003B1EAF" w:rsidRDefault="003B1EAF"/>
    <w:p w14:paraId="4FDC03E8" w14:textId="468EB964" w:rsidR="003B1EAF" w:rsidRDefault="003B1EAF"/>
    <w:p w14:paraId="7832B111" w14:textId="4BBFDDCC" w:rsidR="003B1EAF" w:rsidRDefault="003B1EAF"/>
    <w:p w14:paraId="1AACC86F" w14:textId="59E86CD0" w:rsidR="003B1EAF" w:rsidRPr="00D4149C" w:rsidRDefault="003B1EAF" w:rsidP="003B1EAF">
      <w:pPr>
        <w:pStyle w:val="Heading1"/>
      </w:pPr>
      <w:bookmarkStart w:id="0" w:name="_Toc48355572"/>
      <w:r>
        <w:lastRenderedPageBreak/>
        <w:t>Introduction</w:t>
      </w:r>
      <w:bookmarkEnd w:id="0"/>
    </w:p>
    <w:p w14:paraId="08D6923E" w14:textId="3324B545" w:rsidR="003B1EAF" w:rsidRDefault="003B1EAF"/>
    <w:p w14:paraId="5511FD20" w14:textId="3DA96338" w:rsidR="00D30E35" w:rsidRDefault="00D30E35" w:rsidP="00C44FB8">
      <w:r w:rsidRPr="00D30E35">
        <w:t>The popularity of complementary and alternative medicine in the UK has grown over the past decade. Studies in England and Scotland show that 29% of cancer patients use complementary and alternative medicine. The development of this branch of medicine, in turn, requires more attention from the state and public organizations</w:t>
      </w:r>
      <w:r w:rsidR="00C44FB8">
        <w:t xml:space="preserve"> </w:t>
      </w:r>
      <w:r>
        <w:t>(</w:t>
      </w:r>
      <w:proofErr w:type="spellStart"/>
      <w:r>
        <w:t>J.</w:t>
      </w:r>
      <w:proofErr w:type="gramStart"/>
      <w:r>
        <w:t>A.Scotta</w:t>
      </w:r>
      <w:proofErr w:type="spellEnd"/>
      <w:proofErr w:type="gramEnd"/>
      <w:r>
        <w:t>, 2005)</w:t>
      </w:r>
      <w:r w:rsidR="00C44FB8">
        <w:t>.</w:t>
      </w:r>
    </w:p>
    <w:p w14:paraId="682A17A8" w14:textId="14CAFD00" w:rsidR="00D30E35" w:rsidRPr="00F869F2" w:rsidRDefault="006C5CFC">
      <w:r w:rsidRPr="006C5CFC">
        <w:t>Reiki is one of the areas of complementary medicine, which involves the energy impact on a person for the purpose of diagnosis and treatment.</w:t>
      </w:r>
    </w:p>
    <w:p w14:paraId="7D0FC2CD" w14:textId="35166749" w:rsidR="00044501" w:rsidRDefault="001C3706">
      <w:r w:rsidRPr="001C3706">
        <w:t>Complementary medicine, which uses energy to influence a person, can be called energy medicine. Reiki is one of the branches of energy medicine. Reiki is a Japanese art of natural healing. Reiki technology is simple and affordable, and the results can be obtained literally from the first sessions.</w:t>
      </w:r>
    </w:p>
    <w:p w14:paraId="5540804F" w14:textId="60B122B7" w:rsidR="003B1EAF" w:rsidRDefault="003B1EAF"/>
    <w:p w14:paraId="068DA438" w14:textId="02E1B4BD" w:rsidR="00044501" w:rsidRDefault="00044501"/>
    <w:p w14:paraId="27DF7993" w14:textId="316105D6" w:rsidR="00044501" w:rsidRDefault="00044501"/>
    <w:p w14:paraId="2A471C5A" w14:textId="05176BD6" w:rsidR="003B1EAF" w:rsidRDefault="003B1EAF"/>
    <w:p w14:paraId="6E909AA0" w14:textId="3C88DA92" w:rsidR="003B1EAF" w:rsidRDefault="003B1EAF"/>
    <w:p w14:paraId="6935E2FC" w14:textId="5351D67B" w:rsidR="003B1EAF" w:rsidRDefault="003B1EAF"/>
    <w:p w14:paraId="059E0CF8" w14:textId="1B64493B" w:rsidR="003B1EAF" w:rsidRDefault="003B1EAF"/>
    <w:p w14:paraId="715A2CAE" w14:textId="2B70FDA8" w:rsidR="003B1EAF" w:rsidRDefault="003B1EAF"/>
    <w:p w14:paraId="28BFE5FB" w14:textId="64E6A0C1" w:rsidR="003B1EAF" w:rsidRDefault="003B1EAF"/>
    <w:p w14:paraId="7EB1EC65" w14:textId="0AC6C832" w:rsidR="003B1EAF" w:rsidRDefault="003B1EAF"/>
    <w:p w14:paraId="06FAD00E" w14:textId="5F0C4ACD" w:rsidR="003B1EAF" w:rsidRDefault="003B1EAF"/>
    <w:p w14:paraId="759E90A2" w14:textId="5F1F81D9" w:rsidR="003B1EAF" w:rsidRDefault="003B1EAF"/>
    <w:p w14:paraId="56C54A5B" w14:textId="69C26DCE" w:rsidR="003B1EAF" w:rsidRDefault="003B1EAF"/>
    <w:p w14:paraId="62FB757D" w14:textId="63D72DB3" w:rsidR="003B1EAF" w:rsidRDefault="003B1EAF"/>
    <w:p w14:paraId="51011E71" w14:textId="32F9BCE7" w:rsidR="003B1EAF" w:rsidRDefault="003B1EAF"/>
    <w:p w14:paraId="31D0BA51" w14:textId="2F888B72" w:rsidR="003B1EAF" w:rsidRDefault="003B1EAF"/>
    <w:p w14:paraId="245A5BF9" w14:textId="398724D7" w:rsidR="003B1EAF" w:rsidRDefault="003B1EAF"/>
    <w:p w14:paraId="109D2D97" w14:textId="78EAB964" w:rsidR="003B1EAF" w:rsidRDefault="003B1EAF"/>
    <w:p w14:paraId="5FD732BA" w14:textId="5DC1FE15" w:rsidR="003B1EAF" w:rsidRDefault="003B1EAF"/>
    <w:p w14:paraId="763D56C6" w14:textId="2A36E065" w:rsidR="003B1EAF" w:rsidRDefault="003B1EAF"/>
    <w:p w14:paraId="164B3CEA" w14:textId="5F6C95A7" w:rsidR="003B1EAF" w:rsidRDefault="003B1EAF"/>
    <w:p w14:paraId="63B60DCB" w14:textId="5A3C14B0" w:rsidR="003B1EAF" w:rsidRDefault="003B1EAF"/>
    <w:p w14:paraId="4DF28C03" w14:textId="6CF23464" w:rsidR="003B1EAF" w:rsidRDefault="003B1EAF"/>
    <w:p w14:paraId="22D0D059" w14:textId="3FD5AF16" w:rsidR="003B1EAF" w:rsidRDefault="003B1EAF"/>
    <w:p w14:paraId="03AAC726" w14:textId="49A69C59" w:rsidR="003B1EAF" w:rsidRDefault="003B1EAF"/>
    <w:p w14:paraId="17C8EE3B" w14:textId="1268167E" w:rsidR="003B1EAF" w:rsidRDefault="003B1EAF"/>
    <w:p w14:paraId="3E339712" w14:textId="7229A859" w:rsidR="003B1EAF" w:rsidRDefault="003B1EAF"/>
    <w:p w14:paraId="432C54B8" w14:textId="16BAF063" w:rsidR="00044501" w:rsidRDefault="00044501"/>
    <w:p w14:paraId="1CA4BBC4" w14:textId="76C411B6" w:rsidR="00044501" w:rsidRDefault="00044501"/>
    <w:p w14:paraId="5AE86635" w14:textId="20A5D918" w:rsidR="00044501" w:rsidRDefault="00044501"/>
    <w:p w14:paraId="15863F65" w14:textId="5A3AB8B7" w:rsidR="00044501" w:rsidRDefault="00044501"/>
    <w:p w14:paraId="19CD3912" w14:textId="77777777" w:rsidR="00044501" w:rsidRDefault="00044501"/>
    <w:p w14:paraId="54D0828C" w14:textId="5E2D1631" w:rsidR="003B1EAF" w:rsidRDefault="003B1EAF"/>
    <w:p w14:paraId="07B34EF3" w14:textId="77777777" w:rsidR="002839DE" w:rsidRDefault="002839DE"/>
    <w:p w14:paraId="2C26CB09" w14:textId="4E8877CE" w:rsidR="00B35462" w:rsidRDefault="000739C8" w:rsidP="000739C8">
      <w:pPr>
        <w:pStyle w:val="Heading1"/>
      </w:pPr>
      <w:bookmarkStart w:id="1" w:name="_Toc48355573"/>
      <w:r>
        <w:lastRenderedPageBreak/>
        <w:t xml:space="preserve">The History of </w:t>
      </w:r>
      <w:r w:rsidR="002839DE">
        <w:t>Reiki</w:t>
      </w:r>
      <w:bookmarkEnd w:id="1"/>
    </w:p>
    <w:p w14:paraId="7C803087" w14:textId="05993C38" w:rsidR="00264F17" w:rsidRDefault="00264F17" w:rsidP="00716493">
      <w:r w:rsidRPr="00264F17">
        <w:t>Research into ancient therapies has led to a revival of holistic energetic diagnosis and treatment. One of these methods of traditional Japanese medicine is Reiki</w:t>
      </w:r>
      <w:r w:rsidR="00CF2288" w:rsidRPr="00CF2288">
        <w:rPr>
          <w:rFonts w:cs="Arial"/>
          <w:color w:val="222222"/>
          <w:shd w:val="clear" w:color="auto" w:fill="FFFFFF"/>
        </w:rPr>
        <w:t>.</w:t>
      </w:r>
      <w:r w:rsidR="00716493">
        <w:t xml:space="preserve"> In the late 19th and early 20th centuries, Japanese </w:t>
      </w:r>
      <w:r w:rsidR="009B03AD">
        <w:t>D</w:t>
      </w:r>
      <w:r w:rsidR="00716493">
        <w:t xml:space="preserve">r </w:t>
      </w:r>
      <w:proofErr w:type="spellStart"/>
      <w:r w:rsidR="00716493">
        <w:t>Mikao</w:t>
      </w:r>
      <w:proofErr w:type="spellEnd"/>
      <w:r w:rsidR="00716493">
        <w:t xml:space="preserve"> Usui revived the traditional form of Reiki healing. </w:t>
      </w:r>
      <w:r w:rsidR="000D18EB" w:rsidRPr="000D18EB">
        <w:t xml:space="preserve">As a result of his spiritual experience, </w:t>
      </w:r>
      <w:proofErr w:type="spellStart"/>
      <w:r w:rsidR="000D18EB" w:rsidRPr="000D18EB">
        <w:t>Mikao</w:t>
      </w:r>
      <w:proofErr w:type="spellEnd"/>
      <w:r w:rsidR="000D18EB" w:rsidRPr="000D18EB">
        <w:t xml:space="preserve"> Usui became a conduit for Reiki energy. He could radiate this energy with his own hands. And he also learned how anyone can be initiated into Reiki. In other words, anyone can be endowed with the same ability to be a conduit for this energy</w:t>
      </w:r>
      <w:r w:rsidR="00716493">
        <w:t>. This energy flow sustains life and is responsible for the physical</w:t>
      </w:r>
      <w:r w:rsidR="000D18EB" w:rsidRPr="000D18EB">
        <w:t xml:space="preserve">, </w:t>
      </w:r>
      <w:r w:rsidR="000D18EB">
        <w:t>emotional, mental</w:t>
      </w:r>
      <w:r w:rsidR="00716493">
        <w:t xml:space="preserve"> and spiritual health of a person. In Traditional Chinese Medicine it is called Qi (or Chi) and in Indian -Prana. The word "Reiki" consists of the spirit of the words Rei, which means "universal", the second word Ki means "life force energy". The human body must be constantly charged with life force energy so that the physical and spiritual condition does not deteriorate</w:t>
      </w:r>
      <w:r w:rsidR="00FD7562">
        <w:t xml:space="preserve"> (</w:t>
      </w:r>
      <w:proofErr w:type="spellStart"/>
      <w:r w:rsidR="00FD7562">
        <w:t>J.</w:t>
      </w:r>
      <w:proofErr w:type="gramStart"/>
      <w:r w:rsidR="00FD7562">
        <w:t>A.Scotta</w:t>
      </w:r>
      <w:proofErr w:type="spellEnd"/>
      <w:proofErr w:type="gramEnd"/>
      <w:r w:rsidR="00FD7562">
        <w:t xml:space="preserve">, 2005). </w:t>
      </w:r>
      <w:r w:rsidR="004C7310" w:rsidRPr="004C7310">
        <w:t xml:space="preserve">Anyone can master the art of Reiki, then receive and transmit the energy of Reiki. This ability is passed from the Master to the novice practitioner during an </w:t>
      </w:r>
      <w:proofErr w:type="spellStart"/>
      <w:r w:rsidR="004C7310" w:rsidRPr="004C7310">
        <w:t>attunement</w:t>
      </w:r>
      <w:proofErr w:type="spellEnd"/>
      <w:r w:rsidR="004C7310" w:rsidRPr="004C7310">
        <w:t xml:space="preserve"> process </w:t>
      </w:r>
      <w:r w:rsidR="00716493" w:rsidRPr="00CF2288">
        <w:t>(</w:t>
      </w:r>
      <w:r w:rsidR="00716493" w:rsidRPr="00CF2288">
        <w:rPr>
          <w:rFonts w:cs="Arial"/>
          <w:color w:val="222222"/>
          <w:shd w:val="clear" w:color="auto" w:fill="FFFFFF"/>
        </w:rPr>
        <w:t>Beckmann, 2005</w:t>
      </w:r>
      <w:r w:rsidR="00716493">
        <w:rPr>
          <w:rFonts w:cs="Arial"/>
          <w:color w:val="222222"/>
          <w:shd w:val="clear" w:color="auto" w:fill="FFFFFF"/>
        </w:rPr>
        <w:t>).</w:t>
      </w:r>
    </w:p>
    <w:p w14:paraId="511135DE" w14:textId="3C255DE5" w:rsidR="005E6505" w:rsidRDefault="005E6505" w:rsidP="002839DE"/>
    <w:p w14:paraId="008FE1FA" w14:textId="3B484B3A" w:rsidR="005E6505" w:rsidRPr="005E6505" w:rsidRDefault="005E6505" w:rsidP="000739C8">
      <w:pPr>
        <w:pStyle w:val="Heading1"/>
      </w:pPr>
      <w:bookmarkStart w:id="2" w:name="_Toc48355574"/>
      <w:r>
        <w:t>Reiki Precepts and Principles</w:t>
      </w:r>
      <w:bookmarkEnd w:id="2"/>
    </w:p>
    <w:p w14:paraId="16F2593A" w14:textId="267ABDF6" w:rsidR="00264F17" w:rsidRDefault="00C60860" w:rsidP="002839DE">
      <w:r w:rsidRPr="00C60860">
        <w:t xml:space="preserve">Reiki is </w:t>
      </w:r>
      <w:r>
        <w:t xml:space="preserve">“life force </w:t>
      </w:r>
      <w:r w:rsidRPr="00C60860">
        <w:t>energy</w:t>
      </w:r>
      <w:r>
        <w:t>”</w:t>
      </w:r>
      <w:r w:rsidRPr="00C60860">
        <w:t xml:space="preserve"> that is found in every object around us. All living and non-living things exist thanks to this energy. For example, if a person does not have enough of his own bioenergy in the body, then his energy channels or meridians spasm, and the energy weakly circulates through them. Influencing acupressure points with the help of Reiki, the latter is converted into the energy that flows in this meridian. </w:t>
      </w:r>
      <w:r w:rsidR="005E6505" w:rsidRPr="005E6505">
        <w:t>There are three levels of practitioners in Reiki. At the first level, the practitioner gains the ability to be a conductor of Reiki energy. He can lay hands on himself to receive energy and balance that energy. The first level does not give the right to heal other people. Level 2 and Level 3 practitioners can conduct Reiki sessions for patients. There are two ethical pr</w:t>
      </w:r>
      <w:r w:rsidR="005E6505">
        <w:t>ecept</w:t>
      </w:r>
      <w:r w:rsidR="005E6505" w:rsidRPr="005E6505">
        <w:t>s in Reiki. The first pr</w:t>
      </w:r>
      <w:r w:rsidR="005E6505">
        <w:t>ecept</w:t>
      </w:r>
      <w:r w:rsidR="005E6505" w:rsidRPr="005E6505">
        <w:t xml:space="preserve"> suggests that the patient should ask the practitioner to conduct a Reiki session. A practitioner can only conduct a therapy session after obtaining consent. The second pr</w:t>
      </w:r>
      <w:r w:rsidR="005E6505">
        <w:t>ecept</w:t>
      </w:r>
      <w:r w:rsidR="005E6505" w:rsidRPr="005E6505">
        <w:t xml:space="preserve"> is based on the assumption that healing energy comes from the universe. The recipient must compensate for the energy expended on him, that is, pay the practitioner to balance the energies</w:t>
      </w:r>
      <w:r w:rsidR="00FD7562" w:rsidRPr="00FD7562">
        <w:t xml:space="preserve"> </w:t>
      </w:r>
      <w:r w:rsidR="00FD7562" w:rsidRPr="00CF2288">
        <w:t>(</w:t>
      </w:r>
      <w:r w:rsidR="00FD7562" w:rsidRPr="00CF2288">
        <w:rPr>
          <w:rFonts w:cs="Arial"/>
          <w:color w:val="222222"/>
          <w:shd w:val="clear" w:color="auto" w:fill="FFFFFF"/>
        </w:rPr>
        <w:t>Beckmann, 2005</w:t>
      </w:r>
      <w:r w:rsidR="00FD7562">
        <w:rPr>
          <w:rFonts w:cs="Arial"/>
          <w:color w:val="222222"/>
          <w:shd w:val="clear" w:color="auto" w:fill="FFFFFF"/>
        </w:rPr>
        <w:t>).</w:t>
      </w:r>
    </w:p>
    <w:p w14:paraId="797376B9" w14:textId="3B67AA73" w:rsidR="00264F17" w:rsidRPr="00B01A01" w:rsidRDefault="00B01A01" w:rsidP="002839DE">
      <w:r w:rsidRPr="00B01A01">
        <w:t>The foundations of Reiki philosophy are determined by its principles. These principles can be defined as follows:</w:t>
      </w:r>
    </w:p>
    <w:p w14:paraId="1302DD9D" w14:textId="232ED438" w:rsidR="00B01A01" w:rsidRDefault="00B01A01" w:rsidP="00B01A01">
      <w:pPr>
        <w:pStyle w:val="ListParagraph"/>
        <w:numPr>
          <w:ilvl w:val="0"/>
          <w:numId w:val="2"/>
        </w:numPr>
      </w:pPr>
      <w:r>
        <w:t>“Just for today – do not worry.</w:t>
      </w:r>
    </w:p>
    <w:p w14:paraId="569026E8" w14:textId="6EA6E780" w:rsidR="00B01A01" w:rsidRDefault="00B01A01" w:rsidP="00B01A01">
      <w:pPr>
        <w:pStyle w:val="ListParagraph"/>
        <w:numPr>
          <w:ilvl w:val="0"/>
          <w:numId w:val="2"/>
        </w:numPr>
      </w:pPr>
      <w:r>
        <w:t>Just for today – do not anger</w:t>
      </w:r>
      <w:r w:rsidR="00FD7562">
        <w:t>.</w:t>
      </w:r>
    </w:p>
    <w:p w14:paraId="140BF9C9" w14:textId="2E148F58" w:rsidR="00FD7562" w:rsidRDefault="00FD7562" w:rsidP="00B01A01">
      <w:pPr>
        <w:pStyle w:val="ListParagraph"/>
        <w:numPr>
          <w:ilvl w:val="0"/>
          <w:numId w:val="2"/>
        </w:numPr>
      </w:pPr>
      <w:r>
        <w:t>Honour your parents, teachers and elders.</w:t>
      </w:r>
    </w:p>
    <w:p w14:paraId="65CBE042" w14:textId="663A222A" w:rsidR="00FD7562" w:rsidRDefault="00FD7562" w:rsidP="00B01A01">
      <w:pPr>
        <w:pStyle w:val="ListParagraph"/>
        <w:numPr>
          <w:ilvl w:val="0"/>
          <w:numId w:val="2"/>
        </w:numPr>
      </w:pPr>
      <w:r>
        <w:t>Earn your living honesty.</w:t>
      </w:r>
    </w:p>
    <w:p w14:paraId="5F3D9B45" w14:textId="2CC6419F" w:rsidR="00FD7562" w:rsidRDefault="00FD7562" w:rsidP="00B01A01">
      <w:pPr>
        <w:pStyle w:val="ListParagraph"/>
        <w:numPr>
          <w:ilvl w:val="0"/>
          <w:numId w:val="2"/>
        </w:numPr>
      </w:pPr>
      <w:r>
        <w:t xml:space="preserve">Show gratitude for every living thing” </w:t>
      </w:r>
      <w:r w:rsidRPr="00CF2288">
        <w:t>(</w:t>
      </w:r>
      <w:r w:rsidRPr="00CF2288">
        <w:rPr>
          <w:rFonts w:asciiTheme="minorHAnsi" w:hAnsiTheme="minorHAnsi" w:cs="Arial"/>
          <w:color w:val="222222"/>
          <w:shd w:val="clear" w:color="auto" w:fill="FFFFFF"/>
        </w:rPr>
        <w:t>Beckmann, 2005</w:t>
      </w:r>
      <w:r>
        <w:rPr>
          <w:rFonts w:cs="Arial"/>
          <w:color w:val="222222"/>
          <w:shd w:val="clear" w:color="auto" w:fill="FFFFFF"/>
        </w:rPr>
        <w:t>).</w:t>
      </w:r>
    </w:p>
    <w:p w14:paraId="051EDF33" w14:textId="7A8E453D" w:rsidR="00B01A01" w:rsidRPr="00B01A01" w:rsidRDefault="008E3866" w:rsidP="002839DE">
      <w:r w:rsidRPr="008E3866">
        <w:t>These principles should be followed by practitioners during the study, sessions, and in daily life. Practitioners encourage their clients to follow these principles.</w:t>
      </w:r>
    </w:p>
    <w:p w14:paraId="38C8226D" w14:textId="69839C1B" w:rsidR="00B01A01" w:rsidRDefault="00B01A01" w:rsidP="002839DE"/>
    <w:p w14:paraId="4EBFE15E" w14:textId="77777777" w:rsidR="00E50D4D" w:rsidRPr="00B01A01" w:rsidRDefault="00E50D4D" w:rsidP="002839DE"/>
    <w:p w14:paraId="567A12A3" w14:textId="4AAE4483" w:rsidR="003B1EAF" w:rsidRDefault="009B03AD" w:rsidP="000739C8">
      <w:pPr>
        <w:pStyle w:val="Heading1"/>
      </w:pPr>
      <w:bookmarkStart w:id="3" w:name="_Toc48355575"/>
      <w:r>
        <w:lastRenderedPageBreak/>
        <w:t>Benefits and Effects of Reiki</w:t>
      </w:r>
      <w:bookmarkEnd w:id="3"/>
    </w:p>
    <w:p w14:paraId="28E7C579" w14:textId="435B8851" w:rsidR="008A5122" w:rsidRDefault="00AB19C0" w:rsidP="008A5122">
      <w:r w:rsidRPr="00AB19C0">
        <w:t>The Reiki method is currently considered by official medicine as an alternative and complementary method of treatment used to heal the body and activate the self-regulation mechanism.</w:t>
      </w:r>
      <w:r w:rsidR="008A5122" w:rsidRPr="008A5122">
        <w:t xml:space="preserve"> </w:t>
      </w:r>
      <w:r w:rsidR="008A5122">
        <w:t>The benefits of Reiki are determined by the properties of unique energy and ease and availability of use. Observations and research confirm that Reiki can help:</w:t>
      </w:r>
    </w:p>
    <w:p w14:paraId="1C4396C5" w14:textId="159919E6" w:rsidR="003B1EAF" w:rsidRDefault="008A5122" w:rsidP="008A5122">
      <w:pPr>
        <w:pStyle w:val="ListParagraph"/>
        <w:numPr>
          <w:ilvl w:val="0"/>
          <w:numId w:val="3"/>
        </w:numPr>
      </w:pPr>
      <w:r>
        <w:t>reduce physical and emotional pain;</w:t>
      </w:r>
    </w:p>
    <w:p w14:paraId="36158C58" w14:textId="167C0FD7" w:rsidR="008A5122" w:rsidRDefault="008A5122" w:rsidP="008A5122">
      <w:pPr>
        <w:pStyle w:val="ListParagraph"/>
        <w:numPr>
          <w:ilvl w:val="0"/>
          <w:numId w:val="3"/>
        </w:numPr>
      </w:pPr>
      <w:r w:rsidRPr="008A5122">
        <w:t>helps to shorten the recovery time;</w:t>
      </w:r>
    </w:p>
    <w:p w14:paraId="3078652D" w14:textId="0F9E5B32" w:rsidR="008A5122" w:rsidRDefault="008A5122" w:rsidP="008A5122">
      <w:pPr>
        <w:pStyle w:val="ListParagraph"/>
        <w:numPr>
          <w:ilvl w:val="0"/>
          <w:numId w:val="3"/>
        </w:numPr>
      </w:pPr>
      <w:r w:rsidRPr="008A5122">
        <w:t>help the body detoxification process</w:t>
      </w:r>
      <w:r w:rsidR="004008EB" w:rsidRPr="004008EB">
        <w:t>;</w:t>
      </w:r>
    </w:p>
    <w:p w14:paraId="491D35A0" w14:textId="0E5C70F7" w:rsidR="004008EB" w:rsidRDefault="004008EB" w:rsidP="008A5122">
      <w:pPr>
        <w:pStyle w:val="ListParagraph"/>
        <w:numPr>
          <w:ilvl w:val="0"/>
          <w:numId w:val="3"/>
        </w:numPr>
      </w:pPr>
      <w:r w:rsidRPr="004008EB">
        <w:t>calm the spirit and give a sense of peace.</w:t>
      </w:r>
    </w:p>
    <w:p w14:paraId="4047E00C" w14:textId="5B7D5A97" w:rsidR="003B1EAF" w:rsidRDefault="004008EB">
      <w:r w:rsidRPr="004008EB">
        <w:t>For cancer patients who have undergone chemotherapy or radiation therapy, Reiki helps reduce:</w:t>
      </w:r>
    </w:p>
    <w:p w14:paraId="0CBC393F" w14:textId="3682A454" w:rsidR="004008EB" w:rsidRPr="004008EB" w:rsidRDefault="004008EB" w:rsidP="004008EB">
      <w:pPr>
        <w:pStyle w:val="ListParagraph"/>
        <w:numPr>
          <w:ilvl w:val="0"/>
          <w:numId w:val="4"/>
        </w:numPr>
        <w:rPr>
          <w:lang w:val="ru-RU"/>
        </w:rPr>
      </w:pPr>
      <w:r>
        <w:t>d</w:t>
      </w:r>
      <w:r w:rsidR="00475B33" w:rsidRPr="00475B33">
        <w:t>istress</w:t>
      </w:r>
      <w:r w:rsidRPr="004008EB">
        <w:rPr>
          <w:lang w:val="ru-RU"/>
        </w:rPr>
        <w:t>;</w:t>
      </w:r>
    </w:p>
    <w:p w14:paraId="0B7D0F72" w14:textId="44E0AE19" w:rsidR="004008EB" w:rsidRDefault="00475B33" w:rsidP="004008EB">
      <w:pPr>
        <w:pStyle w:val="ListParagraph"/>
        <w:numPr>
          <w:ilvl w:val="0"/>
          <w:numId w:val="4"/>
        </w:numPr>
      </w:pPr>
      <w:r w:rsidRPr="00475B33">
        <w:t>anxiety</w:t>
      </w:r>
      <w:r w:rsidR="004008EB">
        <w:t>;</w:t>
      </w:r>
    </w:p>
    <w:p w14:paraId="559B92C3" w14:textId="46158DD8" w:rsidR="004008EB" w:rsidRDefault="00475B33" w:rsidP="004008EB">
      <w:pPr>
        <w:pStyle w:val="ListParagraph"/>
        <w:numPr>
          <w:ilvl w:val="0"/>
          <w:numId w:val="4"/>
        </w:numPr>
      </w:pPr>
      <w:r w:rsidRPr="00475B33">
        <w:t>depression</w:t>
      </w:r>
      <w:r w:rsidR="004008EB">
        <w:t>;</w:t>
      </w:r>
      <w:r w:rsidRPr="00475B33">
        <w:t xml:space="preserve"> </w:t>
      </w:r>
    </w:p>
    <w:p w14:paraId="32D2F345" w14:textId="61CB76DB" w:rsidR="004008EB" w:rsidRDefault="00475B33" w:rsidP="004008EB">
      <w:pPr>
        <w:pStyle w:val="ListParagraph"/>
        <w:numPr>
          <w:ilvl w:val="0"/>
          <w:numId w:val="4"/>
        </w:numPr>
      </w:pPr>
      <w:r w:rsidRPr="00475B33">
        <w:t>pain</w:t>
      </w:r>
      <w:r w:rsidR="004008EB">
        <w:t>;</w:t>
      </w:r>
    </w:p>
    <w:p w14:paraId="42168403" w14:textId="4C5A2F8F" w:rsidR="003B1EAF" w:rsidRPr="008A5122" w:rsidRDefault="00475B33" w:rsidP="004008EB">
      <w:pPr>
        <w:pStyle w:val="ListParagraph"/>
        <w:numPr>
          <w:ilvl w:val="0"/>
          <w:numId w:val="4"/>
        </w:numPr>
      </w:pPr>
      <w:r w:rsidRPr="00475B33">
        <w:t>fatigue</w:t>
      </w:r>
      <w:r w:rsidR="004008EB">
        <w:t>.</w:t>
      </w:r>
    </w:p>
    <w:p w14:paraId="69D020B7" w14:textId="13D0259F" w:rsidR="003B1EAF" w:rsidRDefault="006617F9">
      <w:r w:rsidRPr="006617F9">
        <w:t>Studies have shown that Reiki sessions reduce pain in patients with advanced cancer within 4 days. An improvement in the quality of life was observed within 7 days</w:t>
      </w:r>
      <w:r w:rsidR="00EA077D">
        <w:t>.</w:t>
      </w:r>
      <w:r w:rsidR="00EA077D" w:rsidRPr="00EA077D">
        <w:t xml:space="preserve"> Research shows that Reiki is effective in improving sleeping for patients after surgery.</w:t>
      </w:r>
      <w:r w:rsidR="00541025" w:rsidRPr="00541025">
        <w:t xml:space="preserve"> </w:t>
      </w:r>
      <w:r w:rsidR="00475B33" w:rsidRPr="00475B33">
        <w:t>(</w:t>
      </w:r>
      <w:r w:rsidR="00541025" w:rsidRPr="00D4149C">
        <w:t>Herron-Marx, 2008</w:t>
      </w:r>
      <w:r w:rsidR="00475B33" w:rsidRPr="00475B33">
        <w:t>)</w:t>
      </w:r>
      <w:r w:rsidR="00F710F2">
        <w:t>,</w:t>
      </w:r>
      <w:r w:rsidR="00F710F2" w:rsidRPr="00F710F2">
        <w:rPr>
          <w:rFonts w:eastAsia="Times New Roman" w:cstheme="minorHAnsi"/>
          <w:color w:val="222222"/>
          <w:shd w:val="clear" w:color="auto" w:fill="FFFFFF"/>
          <w:lang w:eastAsia="en-GB"/>
        </w:rPr>
        <w:t xml:space="preserve"> </w:t>
      </w:r>
      <w:r w:rsidR="00F710F2">
        <w:rPr>
          <w:rFonts w:eastAsia="Times New Roman" w:cstheme="minorHAnsi"/>
          <w:color w:val="222222"/>
          <w:shd w:val="clear" w:color="auto" w:fill="FFFFFF"/>
          <w:lang w:eastAsia="en-GB"/>
        </w:rPr>
        <w:t>(</w:t>
      </w:r>
      <w:r w:rsidR="00F710F2" w:rsidRPr="00F710F2">
        <w:rPr>
          <w:rFonts w:eastAsia="Times New Roman" w:cstheme="minorHAnsi"/>
          <w:color w:val="222222"/>
          <w:shd w:val="clear" w:color="auto" w:fill="FFFFFF"/>
          <w:lang w:eastAsia="en-GB"/>
        </w:rPr>
        <w:t>Fleisher, 2014</w:t>
      </w:r>
      <w:r w:rsidR="00F710F2">
        <w:rPr>
          <w:rFonts w:eastAsia="Times New Roman" w:cstheme="minorHAnsi"/>
          <w:color w:val="222222"/>
          <w:shd w:val="clear" w:color="auto" w:fill="FFFFFF"/>
          <w:lang w:eastAsia="en-GB"/>
        </w:rPr>
        <w:t>).</w:t>
      </w:r>
    </w:p>
    <w:p w14:paraId="10699AFB" w14:textId="3E6B4129" w:rsidR="003B1EAF" w:rsidRDefault="003B1EAF"/>
    <w:p w14:paraId="75AE4CD8" w14:textId="70535029" w:rsidR="003B1EAF" w:rsidRDefault="008151A7" w:rsidP="00044501">
      <w:pPr>
        <w:pStyle w:val="Heading1"/>
      </w:pPr>
      <w:bookmarkStart w:id="4" w:name="_Toc48355576"/>
      <w:r>
        <w:t>Regulation</w:t>
      </w:r>
      <w:bookmarkEnd w:id="4"/>
    </w:p>
    <w:p w14:paraId="11BDBFD2" w14:textId="14F79152" w:rsidR="00415282" w:rsidRDefault="008926E8" w:rsidP="00415282">
      <w:r w:rsidRPr="008926E8">
        <w:t>All Reiki practitioners in the UK must meet established standards. The government has established Complementary and Natural Healthcare Council (CNHC), which maintains a register of all practitioners and sets minimum standards</w:t>
      </w:r>
      <w:r w:rsidR="00415282" w:rsidRPr="00415282">
        <w:t>.</w:t>
      </w:r>
      <w:r w:rsidR="00777D94" w:rsidRPr="00777D94">
        <w:t xml:space="preserve"> </w:t>
      </w:r>
      <w:r w:rsidR="00415282">
        <w:t>The goal of this organization is to protect the health and rights of the community. The main tasks of the council:</w:t>
      </w:r>
    </w:p>
    <w:p w14:paraId="3774A671" w14:textId="01CF3A81" w:rsidR="00415282" w:rsidRDefault="00415282" w:rsidP="00415282">
      <w:pPr>
        <w:pStyle w:val="ListParagraph"/>
        <w:numPr>
          <w:ilvl w:val="0"/>
          <w:numId w:val="5"/>
        </w:numPr>
      </w:pPr>
      <w:r>
        <w:t>establish standards for practitioners of complementary therapy (including Reiki);</w:t>
      </w:r>
    </w:p>
    <w:p w14:paraId="11221E03" w14:textId="77777777" w:rsidR="00415282" w:rsidRDefault="00415282" w:rsidP="00415282">
      <w:pPr>
        <w:pStyle w:val="ListParagraph"/>
        <w:numPr>
          <w:ilvl w:val="0"/>
          <w:numId w:val="5"/>
        </w:numPr>
      </w:pPr>
      <w:r>
        <w:t>investigate violations of the Code established by the Council;</w:t>
      </w:r>
    </w:p>
    <w:p w14:paraId="7B7D8D68" w14:textId="68BC2580" w:rsidR="003B1EAF" w:rsidRPr="008926E8" w:rsidRDefault="00415282" w:rsidP="00415282">
      <w:pPr>
        <w:pStyle w:val="ListParagraph"/>
        <w:numPr>
          <w:ilvl w:val="0"/>
          <w:numId w:val="5"/>
        </w:numPr>
      </w:pPr>
      <w:r>
        <w:t xml:space="preserve">impose disciplinary sanctions for violations of laws and regulations set by health authorities. </w:t>
      </w:r>
      <w:r w:rsidR="00777D94">
        <w:t>(</w:t>
      </w:r>
      <w:r w:rsidR="00777D94" w:rsidRPr="00641CC1">
        <w:rPr>
          <w:rFonts w:asciiTheme="minorHAnsi" w:hAnsiTheme="minorHAnsi"/>
        </w:rPr>
        <w:t>CNHC, 2020)</w:t>
      </w:r>
      <w:r w:rsidR="00777D94">
        <w:t>.</w:t>
      </w:r>
    </w:p>
    <w:p w14:paraId="6B16EAD6" w14:textId="232E05DB" w:rsidR="003B1EAF" w:rsidRDefault="00415282">
      <w:r w:rsidRPr="00415282">
        <w:t>National Occupational Standards (NOS) have been created specifically for Reiki practitioners. The NOS defines the minimum level of knowledge for a professional Reiki practitioner. This standard is defined for all styles of Reiki. They refer only to the skills of the Reiki practitioner, not Reiki itself</w:t>
      </w:r>
      <w:r w:rsidR="00122B1A" w:rsidRPr="00122B1A">
        <w:t xml:space="preserve"> </w:t>
      </w:r>
      <w:r w:rsidR="00122B1A">
        <w:t>(NOS</w:t>
      </w:r>
      <w:r w:rsidR="00122B1A" w:rsidRPr="00122B1A">
        <w:t>, 2020</w:t>
      </w:r>
      <w:r w:rsidR="00122B1A">
        <w:t>).</w:t>
      </w:r>
      <w:r w:rsidR="00403483">
        <w:t xml:space="preserve"> </w:t>
      </w:r>
      <w:r w:rsidR="005D1FE1" w:rsidRPr="005D1FE1">
        <w:t xml:space="preserve">Since 1999, </w:t>
      </w:r>
      <w:r w:rsidR="001A3FE7">
        <w:t>The UK Reiki</w:t>
      </w:r>
      <w:r w:rsidR="005D1FE1" w:rsidRPr="005D1FE1">
        <w:t xml:space="preserve"> Federation has been working to help promote Reiki for use in the healthcare system. It develops new standards that are used in the training of professional practitioners</w:t>
      </w:r>
      <w:r w:rsidR="001A3FE7" w:rsidRPr="001A3FE7">
        <w:t xml:space="preserve"> </w:t>
      </w:r>
      <w:r w:rsidR="001A3FE7">
        <w:t>(</w:t>
      </w:r>
      <w:r w:rsidR="001A3FE7" w:rsidRPr="00641CC1">
        <w:t>UK RF, 2020)</w:t>
      </w:r>
      <w:r w:rsidR="001A3FE7">
        <w:t>.</w:t>
      </w:r>
      <w:r w:rsidR="00403483">
        <w:t xml:space="preserve"> </w:t>
      </w:r>
    </w:p>
    <w:p w14:paraId="3D4F6545" w14:textId="6D98C742" w:rsidR="003B1EAF" w:rsidRPr="00415282" w:rsidRDefault="00403483" w:rsidP="00403483">
      <w:r>
        <w:t>Professional associations provide practitioners with special advisory support and methodological assistance in training. One such organization is The Reiki Council</w:t>
      </w:r>
      <w:r w:rsidRPr="00403483">
        <w:t xml:space="preserve"> </w:t>
      </w:r>
      <w:r>
        <w:t>(</w:t>
      </w:r>
      <w:r w:rsidRPr="00641CC1">
        <w:t>The Reiki Council, 2020)</w:t>
      </w:r>
      <w:r>
        <w:t>. The regulation and registration of practicing complementary therapists in the UK are voluntary. In accordance with government regulations, professional associations for each type of therapy strive to agree on the standards and requirements for each type of adjunctive therapy (</w:t>
      </w:r>
      <w:r w:rsidRPr="00641CC1">
        <w:rPr>
          <w:color w:val="444444"/>
          <w:bdr w:val="none" w:sz="0" w:space="0" w:color="auto" w:frame="1"/>
        </w:rPr>
        <w:t>GRCCT, 2020)</w:t>
      </w:r>
    </w:p>
    <w:p w14:paraId="7F10B98C" w14:textId="3FAB1B9B" w:rsidR="003B1EAF" w:rsidRDefault="003B1EAF"/>
    <w:p w14:paraId="224EEAF1" w14:textId="4897ED07" w:rsidR="003B1EAF" w:rsidRDefault="003B1EAF"/>
    <w:p w14:paraId="076CF858" w14:textId="7A7FF06D" w:rsidR="003B1EAF" w:rsidRDefault="003B1EAF"/>
    <w:p w14:paraId="479A9987" w14:textId="77777777" w:rsidR="00B35462" w:rsidRPr="006F3852" w:rsidRDefault="00B35462"/>
    <w:p w14:paraId="6909C28C" w14:textId="2BFA2063" w:rsidR="003B1EAF" w:rsidRDefault="003B1EAF" w:rsidP="003B1EAF">
      <w:pPr>
        <w:pStyle w:val="Heading1"/>
      </w:pPr>
      <w:bookmarkStart w:id="5" w:name="_Toc48355577"/>
      <w:r>
        <w:lastRenderedPageBreak/>
        <w:t>Conclusion</w:t>
      </w:r>
      <w:bookmarkEnd w:id="5"/>
    </w:p>
    <w:p w14:paraId="35B94551" w14:textId="003CA524" w:rsidR="003B1EAF" w:rsidRDefault="00641A7C">
      <w:r w:rsidRPr="00641A7C">
        <w:t>In the UK, there is some interest in complementary medicine in general and in Reiki in particular. Reiki is used by the National Health Service to relieve pain, reduce recovery time, and relax. There are a standard and Register of Reiki practitioners to promote Reiki. The successful development of Reiki depends on results that will be supported by scientific evidence</w:t>
      </w:r>
      <w:r w:rsidR="00044501" w:rsidRPr="00044501">
        <w:t xml:space="preserve"> </w:t>
      </w:r>
      <w:r w:rsidR="00044501">
        <w:t>(</w:t>
      </w:r>
      <w:proofErr w:type="spellStart"/>
      <w:r w:rsidR="00044501" w:rsidRPr="001C65BA">
        <w:t>Posadzki</w:t>
      </w:r>
      <w:proofErr w:type="spellEnd"/>
      <w:r w:rsidR="00044501" w:rsidRPr="001C65BA">
        <w:t>,</w:t>
      </w:r>
      <w:r w:rsidR="00044501">
        <w:t xml:space="preserve"> 2013).</w:t>
      </w:r>
    </w:p>
    <w:p w14:paraId="166F62ED" w14:textId="4A32DE3C" w:rsidR="003B1EAF" w:rsidRDefault="003B1EAF"/>
    <w:p w14:paraId="1C849038" w14:textId="249D87D1" w:rsidR="003B1EAF" w:rsidRDefault="003B1EAF"/>
    <w:p w14:paraId="4A701DBD" w14:textId="4A31BA12" w:rsidR="003B1EAF" w:rsidRDefault="003B1EAF"/>
    <w:p w14:paraId="70BC1948" w14:textId="7B22C9B3" w:rsidR="003B1EAF" w:rsidRDefault="003B1EAF"/>
    <w:p w14:paraId="00A0E39F" w14:textId="37490D86" w:rsidR="003B1EAF" w:rsidRDefault="003B1EAF"/>
    <w:p w14:paraId="0898A174" w14:textId="6276A0ED" w:rsidR="003B1EAF" w:rsidRDefault="003B1EAF"/>
    <w:p w14:paraId="7C08905E" w14:textId="6F97520B" w:rsidR="003B1EAF" w:rsidRDefault="003B1EAF"/>
    <w:p w14:paraId="1B335F6B" w14:textId="1CE0433F" w:rsidR="003B1EAF" w:rsidRDefault="003B1EAF"/>
    <w:p w14:paraId="62808447" w14:textId="775F8110" w:rsidR="003B1EAF" w:rsidRDefault="003B1EAF"/>
    <w:p w14:paraId="25E74AE2" w14:textId="3530948C" w:rsidR="003B1EAF" w:rsidRDefault="003B1EAF"/>
    <w:p w14:paraId="23BF8D89" w14:textId="06A58FF9" w:rsidR="003B1EAF" w:rsidRDefault="003B1EAF"/>
    <w:p w14:paraId="1890F6B6" w14:textId="0C5560E3" w:rsidR="003B1EAF" w:rsidRDefault="003B1EAF"/>
    <w:p w14:paraId="4272A3DB" w14:textId="4304D5A9" w:rsidR="003B1EAF" w:rsidRDefault="003B1EAF"/>
    <w:p w14:paraId="2B858AB7" w14:textId="3D274B8C" w:rsidR="003B1EAF" w:rsidRDefault="003B1EAF"/>
    <w:p w14:paraId="278A1520" w14:textId="7759293D" w:rsidR="003B1EAF" w:rsidRDefault="003B1EAF"/>
    <w:p w14:paraId="32900757" w14:textId="5A7669F3" w:rsidR="003B1EAF" w:rsidRDefault="003B1EAF"/>
    <w:p w14:paraId="0BCB64D9" w14:textId="14E89CF2" w:rsidR="003B1EAF" w:rsidRDefault="003B1EAF"/>
    <w:p w14:paraId="3AD9A7A9" w14:textId="4B01DDA1" w:rsidR="003B1EAF" w:rsidRDefault="003B1EAF"/>
    <w:p w14:paraId="21A03E29" w14:textId="6220E53B" w:rsidR="003B1EAF" w:rsidRDefault="003B1EAF"/>
    <w:p w14:paraId="2306F7DB" w14:textId="5D5F43DB" w:rsidR="00044501" w:rsidRDefault="00044501"/>
    <w:p w14:paraId="2ABB0459" w14:textId="63A2915D" w:rsidR="00044501" w:rsidRDefault="00044501"/>
    <w:p w14:paraId="6EAF7E1D" w14:textId="5D861CDD" w:rsidR="00044501" w:rsidRDefault="00044501"/>
    <w:p w14:paraId="7D0E2DB6" w14:textId="23FCA0BF" w:rsidR="00044501" w:rsidRDefault="00044501"/>
    <w:p w14:paraId="2DAF7C28" w14:textId="403AC9EC" w:rsidR="00044501" w:rsidRDefault="00044501"/>
    <w:p w14:paraId="2A612FD6" w14:textId="6D74FB0F" w:rsidR="00044501" w:rsidRDefault="00044501"/>
    <w:p w14:paraId="3BD051E1" w14:textId="41E20013" w:rsidR="00044501" w:rsidRDefault="00044501"/>
    <w:p w14:paraId="1629C2DB" w14:textId="5B24F8E4" w:rsidR="00044501" w:rsidRDefault="00044501"/>
    <w:p w14:paraId="346D188C" w14:textId="585384E8" w:rsidR="00044501" w:rsidRDefault="00044501"/>
    <w:p w14:paraId="171E8E27" w14:textId="0A4027CB" w:rsidR="00044501" w:rsidRDefault="00044501"/>
    <w:p w14:paraId="5A433E02" w14:textId="60AEB375" w:rsidR="00044501" w:rsidRDefault="00044501"/>
    <w:p w14:paraId="29277C74" w14:textId="6ADE25A9" w:rsidR="00044501" w:rsidRDefault="00044501"/>
    <w:p w14:paraId="6757B516" w14:textId="2ACAEE07" w:rsidR="00044501" w:rsidRDefault="00044501"/>
    <w:p w14:paraId="461A3EA3" w14:textId="77E1C09D" w:rsidR="00044501" w:rsidRDefault="00044501"/>
    <w:p w14:paraId="2AA7393A" w14:textId="6C4B3903" w:rsidR="00044501" w:rsidRDefault="00044501"/>
    <w:p w14:paraId="1CD72B38" w14:textId="05A1B207" w:rsidR="00044501" w:rsidRDefault="00044501"/>
    <w:p w14:paraId="2737703D" w14:textId="14D9A8C2" w:rsidR="00044501" w:rsidRDefault="00044501"/>
    <w:p w14:paraId="7D2BD0B9" w14:textId="14F33688" w:rsidR="00044501" w:rsidRDefault="00044501"/>
    <w:p w14:paraId="517FB37B" w14:textId="77777777" w:rsidR="00044501" w:rsidRDefault="00044501"/>
    <w:p w14:paraId="350FE35F" w14:textId="3D928E40" w:rsidR="003B1EAF" w:rsidRDefault="003B1EAF"/>
    <w:p w14:paraId="14D1DD18" w14:textId="521BA394" w:rsidR="003B1EAF" w:rsidRDefault="003B1EAF"/>
    <w:p w14:paraId="46B85C82" w14:textId="0A8C2EE9" w:rsidR="003B1EAF" w:rsidRDefault="003B1EAF" w:rsidP="003B1EAF">
      <w:pPr>
        <w:pStyle w:val="Heading1"/>
      </w:pPr>
      <w:bookmarkStart w:id="6" w:name="_Toc48355578"/>
      <w:r>
        <w:lastRenderedPageBreak/>
        <w:t>References</w:t>
      </w:r>
      <w:bookmarkEnd w:id="6"/>
    </w:p>
    <w:p w14:paraId="3EF05C37" w14:textId="35CF1AF8" w:rsidR="003B1EAF" w:rsidRPr="00F710F2" w:rsidRDefault="003B1EAF">
      <w:pPr>
        <w:rPr>
          <w:rFonts w:cstheme="minorHAnsi"/>
        </w:rPr>
      </w:pPr>
    </w:p>
    <w:p w14:paraId="7B5C44D3" w14:textId="3E49E9E9" w:rsidR="00CF2288" w:rsidRPr="00403483" w:rsidRDefault="00CF2288" w:rsidP="00403483">
      <w:pPr>
        <w:pStyle w:val="ListParagraph"/>
        <w:numPr>
          <w:ilvl w:val="0"/>
          <w:numId w:val="1"/>
        </w:numPr>
        <w:rPr>
          <w:rFonts w:asciiTheme="minorHAnsi" w:hAnsiTheme="minorHAnsi" w:cstheme="minorHAnsi"/>
        </w:rPr>
      </w:pPr>
      <w:r w:rsidRPr="00F710F2">
        <w:rPr>
          <w:rFonts w:asciiTheme="minorHAnsi" w:hAnsiTheme="minorHAnsi" w:cstheme="minorHAnsi"/>
          <w:color w:val="222222"/>
          <w:shd w:val="clear" w:color="auto" w:fill="FFFFFF"/>
        </w:rPr>
        <w:t>Beckmann, H.</w:t>
      </w:r>
      <w:r w:rsidR="00F869F2">
        <w:rPr>
          <w:rFonts w:asciiTheme="minorHAnsi" w:hAnsiTheme="minorHAnsi" w:cstheme="minorHAnsi"/>
          <w:color w:val="222222"/>
          <w:shd w:val="clear" w:color="auto" w:fill="FFFFFF"/>
        </w:rPr>
        <w:t>,</w:t>
      </w:r>
      <w:r w:rsidRPr="00F710F2">
        <w:rPr>
          <w:rFonts w:asciiTheme="minorHAnsi" w:hAnsiTheme="minorHAnsi" w:cstheme="minorHAnsi"/>
          <w:color w:val="222222"/>
          <w:shd w:val="clear" w:color="auto" w:fill="FFFFFF"/>
        </w:rPr>
        <w:t xml:space="preserve"> Le </w:t>
      </w:r>
      <w:proofErr w:type="spellStart"/>
      <w:r w:rsidRPr="00F710F2">
        <w:rPr>
          <w:rFonts w:asciiTheme="minorHAnsi" w:hAnsiTheme="minorHAnsi" w:cstheme="minorHAnsi"/>
          <w:color w:val="222222"/>
          <w:shd w:val="clear" w:color="auto" w:fill="FFFFFF"/>
        </w:rPr>
        <w:t>Quesne</w:t>
      </w:r>
      <w:proofErr w:type="spellEnd"/>
      <w:r w:rsidRPr="00F710F2">
        <w:rPr>
          <w:rFonts w:asciiTheme="minorHAnsi" w:hAnsiTheme="minorHAnsi" w:cstheme="minorHAnsi"/>
          <w:color w:val="222222"/>
          <w:shd w:val="clear" w:color="auto" w:fill="FFFFFF"/>
        </w:rPr>
        <w:t xml:space="preserve">, S.E., </w:t>
      </w:r>
      <w:r w:rsidR="00F869F2">
        <w:rPr>
          <w:rFonts w:asciiTheme="minorHAnsi" w:hAnsiTheme="minorHAnsi" w:cstheme="minorHAnsi"/>
          <w:color w:val="222222"/>
          <w:shd w:val="clear" w:color="auto" w:fill="FFFFFF"/>
        </w:rPr>
        <w:t>(</w:t>
      </w:r>
      <w:r w:rsidRPr="00F710F2">
        <w:rPr>
          <w:rFonts w:asciiTheme="minorHAnsi" w:hAnsiTheme="minorHAnsi" w:cstheme="minorHAnsi"/>
          <w:color w:val="222222"/>
          <w:shd w:val="clear" w:color="auto" w:fill="FFFFFF"/>
        </w:rPr>
        <w:t>2005</w:t>
      </w:r>
      <w:r w:rsidR="00F869F2">
        <w:rPr>
          <w:rFonts w:asciiTheme="minorHAnsi" w:hAnsiTheme="minorHAnsi" w:cstheme="minorHAnsi"/>
          <w:color w:val="222222"/>
          <w:shd w:val="clear" w:color="auto" w:fill="FFFFFF"/>
        </w:rPr>
        <w:t>)</w:t>
      </w:r>
      <w:r w:rsidRPr="00F710F2">
        <w:rPr>
          <w:rFonts w:asciiTheme="minorHAnsi" w:hAnsiTheme="minorHAnsi" w:cstheme="minorHAnsi"/>
          <w:color w:val="222222"/>
          <w:shd w:val="clear" w:color="auto" w:fill="FFFFFF"/>
        </w:rPr>
        <w:t xml:space="preserve"> </w:t>
      </w:r>
      <w:r w:rsidRPr="00F710F2">
        <w:rPr>
          <w:rFonts w:asciiTheme="minorHAnsi" w:hAnsiTheme="minorHAnsi" w:cstheme="minorHAnsi"/>
          <w:i/>
          <w:iCs/>
          <w:color w:val="222222"/>
          <w:shd w:val="clear" w:color="auto" w:fill="FFFFFF"/>
        </w:rPr>
        <w:t>The Essential Guide to Holistic and Complementary Therapy</w:t>
      </w:r>
      <w:r w:rsidR="00F869F2">
        <w:rPr>
          <w:rFonts w:asciiTheme="minorHAnsi" w:hAnsiTheme="minorHAnsi" w:cstheme="minorHAnsi"/>
          <w:color w:val="222222"/>
          <w:shd w:val="clear" w:color="auto" w:fill="FFFFFF"/>
        </w:rPr>
        <w:t xml:space="preserve">. </w:t>
      </w:r>
      <w:r w:rsidRPr="00F710F2">
        <w:rPr>
          <w:rFonts w:asciiTheme="minorHAnsi" w:hAnsiTheme="minorHAnsi" w:cstheme="minorHAnsi"/>
          <w:color w:val="222222"/>
          <w:shd w:val="clear" w:color="auto" w:fill="FFFFFF"/>
        </w:rPr>
        <w:t>London</w:t>
      </w:r>
      <w:r w:rsidR="00F869F2">
        <w:rPr>
          <w:rFonts w:asciiTheme="minorHAnsi" w:hAnsiTheme="minorHAnsi" w:cstheme="minorHAnsi"/>
          <w:color w:val="222222"/>
          <w:shd w:val="clear" w:color="auto" w:fill="FFFFFF"/>
        </w:rPr>
        <w:t>:</w:t>
      </w:r>
      <w:r w:rsidRPr="00F710F2">
        <w:rPr>
          <w:rFonts w:asciiTheme="minorHAnsi" w:hAnsiTheme="minorHAnsi" w:cstheme="minorHAnsi"/>
          <w:color w:val="222222"/>
          <w:shd w:val="clear" w:color="auto" w:fill="FFFFFF"/>
        </w:rPr>
        <w:t xml:space="preserve"> Cengage Learning EMEA.</w:t>
      </w:r>
    </w:p>
    <w:p w14:paraId="7F994D7B" w14:textId="0FA39DA1" w:rsidR="00D30E35" w:rsidRPr="00403483" w:rsidRDefault="00D4149C" w:rsidP="00403483">
      <w:pPr>
        <w:pStyle w:val="ListParagraph"/>
        <w:numPr>
          <w:ilvl w:val="0"/>
          <w:numId w:val="1"/>
        </w:numPr>
        <w:rPr>
          <w:rFonts w:asciiTheme="minorHAnsi" w:hAnsiTheme="minorHAnsi" w:cstheme="minorHAnsi"/>
        </w:rPr>
      </w:pPr>
      <w:r w:rsidRPr="00F710F2">
        <w:rPr>
          <w:rFonts w:asciiTheme="minorHAnsi" w:hAnsiTheme="minorHAnsi" w:cstheme="minorHAnsi"/>
        </w:rPr>
        <w:t>Herron-Marx, S., Price-</w:t>
      </w:r>
      <w:proofErr w:type="spellStart"/>
      <w:r w:rsidRPr="00F710F2">
        <w:rPr>
          <w:rFonts w:asciiTheme="minorHAnsi" w:hAnsiTheme="minorHAnsi" w:cstheme="minorHAnsi"/>
        </w:rPr>
        <w:t>Knol</w:t>
      </w:r>
      <w:proofErr w:type="spellEnd"/>
      <w:r w:rsidRPr="00F710F2">
        <w:rPr>
          <w:rFonts w:asciiTheme="minorHAnsi" w:hAnsiTheme="minorHAnsi" w:cstheme="minorHAnsi"/>
        </w:rPr>
        <w:t xml:space="preserve">, F., Burden, B. and Hicks, C., </w:t>
      </w:r>
      <w:r w:rsidR="00F869F2">
        <w:rPr>
          <w:rFonts w:asciiTheme="minorHAnsi" w:hAnsiTheme="minorHAnsi" w:cstheme="minorHAnsi"/>
        </w:rPr>
        <w:t>(</w:t>
      </w:r>
      <w:r w:rsidRPr="00F710F2">
        <w:rPr>
          <w:rFonts w:asciiTheme="minorHAnsi" w:hAnsiTheme="minorHAnsi" w:cstheme="minorHAnsi"/>
        </w:rPr>
        <w:t>2008</w:t>
      </w:r>
      <w:r w:rsidR="00F869F2">
        <w:rPr>
          <w:rFonts w:asciiTheme="minorHAnsi" w:hAnsiTheme="minorHAnsi" w:cstheme="minorHAnsi"/>
        </w:rPr>
        <w:t>)</w:t>
      </w:r>
      <w:r w:rsidRPr="00F710F2">
        <w:rPr>
          <w:rFonts w:asciiTheme="minorHAnsi" w:hAnsiTheme="minorHAnsi" w:cstheme="minorHAnsi"/>
        </w:rPr>
        <w:t xml:space="preserve"> </w:t>
      </w:r>
      <w:r w:rsidRPr="00F710F2">
        <w:rPr>
          <w:rFonts w:asciiTheme="minorHAnsi" w:hAnsiTheme="minorHAnsi" w:cstheme="minorHAnsi"/>
          <w:i/>
          <w:iCs/>
        </w:rPr>
        <w:t>A systematic review of the use of Reiki in health care</w:t>
      </w:r>
      <w:r w:rsidRPr="00F710F2">
        <w:rPr>
          <w:rFonts w:asciiTheme="minorHAnsi" w:hAnsiTheme="minorHAnsi" w:cstheme="minorHAnsi"/>
        </w:rPr>
        <w:t xml:space="preserve">. Alternative &amp; Complementary Therapies, </w:t>
      </w:r>
      <w:r w:rsidR="00F869F2">
        <w:rPr>
          <w:rFonts w:asciiTheme="minorHAnsi" w:hAnsiTheme="minorHAnsi" w:cstheme="minorHAnsi"/>
        </w:rPr>
        <w:t>Vol.</w:t>
      </w:r>
      <w:r w:rsidRPr="00F710F2">
        <w:rPr>
          <w:rFonts w:asciiTheme="minorHAnsi" w:hAnsiTheme="minorHAnsi" w:cstheme="minorHAnsi"/>
        </w:rPr>
        <w:t>14(1), pp.37-42.</w:t>
      </w:r>
    </w:p>
    <w:p w14:paraId="3D89399E" w14:textId="30520EE3" w:rsidR="00F710F2" w:rsidRPr="00403483" w:rsidRDefault="00D30E35" w:rsidP="00403483">
      <w:pPr>
        <w:pStyle w:val="ListParagraph"/>
        <w:numPr>
          <w:ilvl w:val="0"/>
          <w:numId w:val="1"/>
        </w:numPr>
        <w:rPr>
          <w:rFonts w:asciiTheme="minorHAnsi" w:hAnsiTheme="minorHAnsi" w:cstheme="minorHAnsi"/>
        </w:rPr>
      </w:pPr>
      <w:proofErr w:type="spellStart"/>
      <w:r w:rsidRPr="00F710F2">
        <w:rPr>
          <w:rFonts w:asciiTheme="minorHAnsi" w:hAnsiTheme="minorHAnsi" w:cstheme="minorHAnsi"/>
        </w:rPr>
        <w:t>J.</w:t>
      </w:r>
      <w:proofErr w:type="gramStart"/>
      <w:r w:rsidRPr="00F710F2">
        <w:rPr>
          <w:rFonts w:asciiTheme="minorHAnsi" w:hAnsiTheme="minorHAnsi" w:cstheme="minorHAnsi"/>
        </w:rPr>
        <w:t>A.Scotta</w:t>
      </w:r>
      <w:proofErr w:type="spellEnd"/>
      <w:proofErr w:type="gramEnd"/>
      <w:r w:rsidRPr="00F710F2">
        <w:rPr>
          <w:rFonts w:asciiTheme="minorHAnsi" w:hAnsiTheme="minorHAnsi" w:cstheme="minorHAnsi"/>
        </w:rPr>
        <w:t xml:space="preserve">, </w:t>
      </w:r>
      <w:proofErr w:type="spellStart"/>
      <w:r w:rsidRPr="00F710F2">
        <w:rPr>
          <w:rFonts w:asciiTheme="minorHAnsi" w:hAnsiTheme="minorHAnsi" w:cstheme="minorHAnsi"/>
        </w:rPr>
        <w:t>N.Kearneya</w:t>
      </w:r>
      <w:proofErr w:type="spellEnd"/>
      <w:r w:rsidRPr="00F710F2">
        <w:rPr>
          <w:rFonts w:asciiTheme="minorHAnsi" w:hAnsiTheme="minorHAnsi" w:cstheme="minorHAnsi"/>
        </w:rPr>
        <w:t xml:space="preserve">, </w:t>
      </w:r>
      <w:proofErr w:type="spellStart"/>
      <w:r w:rsidRPr="00F710F2">
        <w:rPr>
          <w:rFonts w:asciiTheme="minorHAnsi" w:hAnsiTheme="minorHAnsi" w:cstheme="minorHAnsi"/>
        </w:rPr>
        <w:t>S.Hummerstonb</w:t>
      </w:r>
      <w:proofErr w:type="spellEnd"/>
      <w:r w:rsidRPr="00F710F2">
        <w:rPr>
          <w:rFonts w:asciiTheme="minorHAnsi" w:hAnsiTheme="minorHAnsi" w:cstheme="minorHAnsi"/>
        </w:rPr>
        <w:t xml:space="preserve">, </w:t>
      </w:r>
      <w:proofErr w:type="spellStart"/>
      <w:r w:rsidRPr="00F710F2">
        <w:rPr>
          <w:rFonts w:asciiTheme="minorHAnsi" w:hAnsiTheme="minorHAnsi" w:cstheme="minorHAnsi"/>
        </w:rPr>
        <w:t>A.Molassiotis</w:t>
      </w:r>
      <w:proofErr w:type="spellEnd"/>
      <w:r w:rsidRPr="00F710F2">
        <w:rPr>
          <w:rFonts w:asciiTheme="minorHAnsi" w:hAnsiTheme="minorHAnsi" w:cstheme="minorHAnsi"/>
        </w:rPr>
        <w:t xml:space="preserve">, (2005) </w:t>
      </w:r>
      <w:r w:rsidRPr="00F710F2">
        <w:rPr>
          <w:rFonts w:asciiTheme="minorHAnsi" w:hAnsiTheme="minorHAnsi" w:cstheme="minorHAnsi"/>
          <w:i/>
          <w:iCs/>
        </w:rPr>
        <w:t>Use of complementary and alternative medicine in patients with cancer: A UK survey</w:t>
      </w:r>
      <w:r w:rsidRPr="00F710F2">
        <w:rPr>
          <w:rFonts w:asciiTheme="minorHAnsi" w:hAnsiTheme="minorHAnsi" w:cstheme="minorHAnsi"/>
        </w:rPr>
        <w:t>. European Journal of Oncology Nursing. Vol.9, Issue 2, pp. 131-137.</w:t>
      </w:r>
    </w:p>
    <w:p w14:paraId="698A6492" w14:textId="5E016921" w:rsidR="00F710F2" w:rsidRPr="00F710F2" w:rsidRDefault="00F710F2" w:rsidP="00F710F2">
      <w:pPr>
        <w:pStyle w:val="ListParagraph"/>
        <w:numPr>
          <w:ilvl w:val="0"/>
          <w:numId w:val="1"/>
        </w:numPr>
        <w:rPr>
          <w:rFonts w:cstheme="minorHAnsi"/>
        </w:rPr>
      </w:pPr>
      <w:r w:rsidRPr="00F710F2">
        <w:rPr>
          <w:rFonts w:cstheme="minorHAnsi"/>
          <w:color w:val="222222"/>
          <w:shd w:val="clear" w:color="auto" w:fill="FFFFFF"/>
        </w:rPr>
        <w:t xml:space="preserve">Fleisher, K.A., Mackenzie, E.R., Frankel, E.S., </w:t>
      </w:r>
      <w:proofErr w:type="spellStart"/>
      <w:r w:rsidRPr="00F710F2">
        <w:rPr>
          <w:rFonts w:cstheme="minorHAnsi"/>
          <w:color w:val="222222"/>
          <w:shd w:val="clear" w:color="auto" w:fill="FFFFFF"/>
        </w:rPr>
        <w:t>Seluzicki</w:t>
      </w:r>
      <w:proofErr w:type="spellEnd"/>
      <w:r w:rsidRPr="00F710F2">
        <w:rPr>
          <w:rFonts w:cstheme="minorHAnsi"/>
          <w:color w:val="222222"/>
          <w:shd w:val="clear" w:color="auto" w:fill="FFFFFF"/>
        </w:rPr>
        <w:t xml:space="preserve">, C., </w:t>
      </w:r>
      <w:proofErr w:type="spellStart"/>
      <w:r w:rsidRPr="00F710F2">
        <w:rPr>
          <w:rFonts w:cstheme="minorHAnsi"/>
          <w:color w:val="222222"/>
          <w:shd w:val="clear" w:color="auto" w:fill="FFFFFF"/>
        </w:rPr>
        <w:t>Casarett</w:t>
      </w:r>
      <w:proofErr w:type="spellEnd"/>
      <w:r w:rsidRPr="00F710F2">
        <w:rPr>
          <w:rFonts w:cstheme="minorHAnsi"/>
          <w:color w:val="222222"/>
          <w:shd w:val="clear" w:color="auto" w:fill="FFFFFF"/>
        </w:rPr>
        <w:t>, D.</w:t>
      </w:r>
      <w:r w:rsidR="00F869F2">
        <w:rPr>
          <w:rFonts w:cstheme="minorHAnsi"/>
          <w:color w:val="222222"/>
          <w:shd w:val="clear" w:color="auto" w:fill="FFFFFF"/>
        </w:rPr>
        <w:t>,</w:t>
      </w:r>
      <w:r w:rsidRPr="00F710F2">
        <w:rPr>
          <w:rFonts w:cstheme="minorHAnsi"/>
          <w:color w:val="222222"/>
          <w:shd w:val="clear" w:color="auto" w:fill="FFFFFF"/>
        </w:rPr>
        <w:t xml:space="preserve"> Mao, J.J., </w:t>
      </w:r>
      <w:r w:rsidR="00F869F2">
        <w:rPr>
          <w:rFonts w:cstheme="minorHAnsi"/>
          <w:color w:val="222222"/>
          <w:shd w:val="clear" w:color="auto" w:fill="FFFFFF"/>
        </w:rPr>
        <w:t>(</w:t>
      </w:r>
      <w:r w:rsidRPr="00F710F2">
        <w:rPr>
          <w:rFonts w:cstheme="minorHAnsi"/>
          <w:color w:val="222222"/>
          <w:shd w:val="clear" w:color="auto" w:fill="FFFFFF"/>
        </w:rPr>
        <w:t>2014</w:t>
      </w:r>
      <w:r w:rsidR="00F869F2">
        <w:rPr>
          <w:rFonts w:cstheme="minorHAnsi"/>
          <w:color w:val="222222"/>
          <w:shd w:val="clear" w:color="auto" w:fill="FFFFFF"/>
        </w:rPr>
        <w:t>)</w:t>
      </w:r>
      <w:r w:rsidRPr="00F710F2">
        <w:rPr>
          <w:rFonts w:cstheme="minorHAnsi"/>
          <w:color w:val="222222"/>
          <w:shd w:val="clear" w:color="auto" w:fill="FFFFFF"/>
        </w:rPr>
        <w:t xml:space="preserve"> </w:t>
      </w:r>
      <w:r w:rsidRPr="00F869F2">
        <w:rPr>
          <w:rFonts w:cstheme="minorHAnsi"/>
          <w:i/>
          <w:iCs/>
          <w:color w:val="222222"/>
          <w:shd w:val="clear" w:color="auto" w:fill="FFFFFF"/>
        </w:rPr>
        <w:t>Integrative Reiki for cancer patients: a program evaluation</w:t>
      </w:r>
      <w:r w:rsidRPr="00F710F2">
        <w:rPr>
          <w:rFonts w:cstheme="minorHAnsi"/>
          <w:color w:val="222222"/>
          <w:shd w:val="clear" w:color="auto" w:fill="FFFFFF"/>
        </w:rPr>
        <w:t>.</w:t>
      </w:r>
      <w:r>
        <w:rPr>
          <w:rFonts w:cstheme="minorHAnsi"/>
          <w:color w:val="222222"/>
          <w:shd w:val="clear" w:color="auto" w:fill="FFFFFF"/>
        </w:rPr>
        <w:t xml:space="preserve"> </w:t>
      </w:r>
      <w:r w:rsidRPr="00F710F2">
        <w:rPr>
          <w:rFonts w:cstheme="minorHAnsi"/>
          <w:color w:val="222222"/>
          <w:shd w:val="clear" w:color="auto" w:fill="FFFFFF"/>
        </w:rPr>
        <w:t>Integrative cancer therapies,</w:t>
      </w:r>
      <w:r w:rsidR="00F869F2">
        <w:rPr>
          <w:rFonts w:cstheme="minorHAnsi"/>
          <w:color w:val="222222"/>
          <w:shd w:val="clear" w:color="auto" w:fill="FFFFFF"/>
        </w:rPr>
        <w:t xml:space="preserve"> Vol.</w:t>
      </w:r>
      <w:r w:rsidRPr="00F710F2">
        <w:rPr>
          <w:rFonts w:cstheme="minorHAnsi"/>
          <w:color w:val="222222"/>
          <w:shd w:val="clear" w:color="auto" w:fill="FFFFFF"/>
        </w:rPr>
        <w:t>13(1), pp.62-67.</w:t>
      </w:r>
    </w:p>
    <w:p w14:paraId="1B94A33D" w14:textId="351B7F4E" w:rsidR="00777D94" w:rsidRPr="00641CC1" w:rsidRDefault="00777D94" w:rsidP="00777D94">
      <w:pPr>
        <w:pStyle w:val="ListParagraph"/>
        <w:numPr>
          <w:ilvl w:val="0"/>
          <w:numId w:val="1"/>
        </w:numPr>
        <w:rPr>
          <w:rFonts w:asciiTheme="minorHAnsi" w:hAnsiTheme="minorHAnsi"/>
        </w:rPr>
      </w:pPr>
      <w:r w:rsidRPr="00641CC1">
        <w:rPr>
          <w:rFonts w:asciiTheme="minorHAnsi" w:hAnsiTheme="minorHAnsi"/>
        </w:rPr>
        <w:t xml:space="preserve">CNHC, (2020) </w:t>
      </w:r>
      <w:r w:rsidRPr="00641CC1">
        <w:rPr>
          <w:rFonts w:asciiTheme="minorHAnsi" w:hAnsiTheme="minorHAnsi"/>
          <w:i/>
          <w:iCs/>
        </w:rPr>
        <w:t>What we do</w:t>
      </w:r>
      <w:r w:rsidRPr="00641CC1">
        <w:rPr>
          <w:rFonts w:asciiTheme="minorHAnsi" w:hAnsiTheme="minorHAnsi"/>
        </w:rPr>
        <w:t>, CNHC [online]. Available from</w:t>
      </w:r>
      <w:r w:rsidR="00F869F2">
        <w:rPr>
          <w:rFonts w:asciiTheme="minorHAnsi" w:hAnsiTheme="minorHAnsi"/>
        </w:rPr>
        <w:t xml:space="preserve">: </w:t>
      </w:r>
      <w:hyperlink r:id="rId6" w:history="1">
        <w:r w:rsidR="00F869F2" w:rsidRPr="00544D14">
          <w:rPr>
            <w:rStyle w:val="Hyperlink"/>
            <w:rFonts w:asciiTheme="minorHAnsi" w:hAnsiTheme="minorHAnsi"/>
          </w:rPr>
          <w:t>https://www.cnhc.org.uk/what-we-do</w:t>
        </w:r>
      </w:hyperlink>
      <w:r w:rsidRPr="00641CC1">
        <w:rPr>
          <w:rFonts w:asciiTheme="minorHAnsi" w:hAnsiTheme="minorHAnsi"/>
        </w:rPr>
        <w:t xml:space="preserve"> [Accessed 7/08/20].</w:t>
      </w:r>
    </w:p>
    <w:p w14:paraId="304725DD" w14:textId="5861BAA1" w:rsidR="00777D94" w:rsidRPr="00641CC1" w:rsidRDefault="00777D94" w:rsidP="00777D94">
      <w:pPr>
        <w:pStyle w:val="ListParagraph"/>
        <w:numPr>
          <w:ilvl w:val="0"/>
          <w:numId w:val="1"/>
        </w:numPr>
        <w:rPr>
          <w:rFonts w:asciiTheme="minorHAnsi" w:hAnsiTheme="minorHAnsi"/>
        </w:rPr>
      </w:pPr>
      <w:r w:rsidRPr="00641CC1">
        <w:rPr>
          <w:rFonts w:asciiTheme="minorHAnsi" w:hAnsiTheme="minorHAnsi"/>
          <w:color w:val="444444"/>
          <w:bdr w:val="none" w:sz="0" w:space="0" w:color="auto" w:frame="1"/>
        </w:rPr>
        <w:t xml:space="preserve">GRCCT, (2020) </w:t>
      </w:r>
      <w:r w:rsidRPr="00641CC1">
        <w:rPr>
          <w:rFonts w:asciiTheme="minorHAnsi" w:hAnsiTheme="minorHAnsi"/>
          <w:i/>
          <w:iCs/>
          <w:color w:val="444444"/>
          <w:bdr w:val="none" w:sz="0" w:space="0" w:color="auto" w:frame="1"/>
        </w:rPr>
        <w:t>Welcome to the GRCCT</w:t>
      </w:r>
      <w:r w:rsidR="001C3706">
        <w:rPr>
          <w:rFonts w:asciiTheme="minorHAnsi" w:hAnsiTheme="minorHAnsi"/>
          <w:i/>
          <w:iCs/>
          <w:color w:val="444444"/>
          <w:bdr w:val="none" w:sz="0" w:space="0" w:color="auto" w:frame="1"/>
        </w:rPr>
        <w:t>.</w:t>
      </w:r>
      <w:r w:rsidRPr="00641CC1">
        <w:rPr>
          <w:rFonts w:asciiTheme="minorHAnsi" w:hAnsiTheme="minorHAnsi"/>
          <w:i/>
          <w:iCs/>
          <w:color w:val="444444"/>
          <w:bdr w:val="none" w:sz="0" w:space="0" w:color="auto" w:frame="1"/>
        </w:rPr>
        <w:t xml:space="preserve"> </w:t>
      </w:r>
      <w:r w:rsidRPr="00641CC1">
        <w:rPr>
          <w:rFonts w:asciiTheme="minorHAnsi" w:hAnsiTheme="minorHAnsi"/>
          <w:color w:val="444444"/>
          <w:bdr w:val="none" w:sz="0" w:space="0" w:color="auto" w:frame="1"/>
        </w:rPr>
        <w:t>GRCCT</w:t>
      </w:r>
      <w:r w:rsidR="001C3706">
        <w:rPr>
          <w:rFonts w:asciiTheme="minorHAnsi" w:hAnsiTheme="minorHAnsi"/>
          <w:color w:val="444444"/>
          <w:bdr w:val="none" w:sz="0" w:space="0" w:color="auto" w:frame="1"/>
        </w:rPr>
        <w:t xml:space="preserve"> </w:t>
      </w:r>
      <w:r w:rsidRPr="00641CC1">
        <w:rPr>
          <w:rFonts w:asciiTheme="minorHAnsi" w:hAnsiTheme="minorHAnsi"/>
          <w:color w:val="444444"/>
          <w:bdr w:val="none" w:sz="0" w:space="0" w:color="auto" w:frame="1"/>
        </w:rPr>
        <w:t>[online</w:t>
      </w:r>
      <w:proofErr w:type="gramStart"/>
      <w:r w:rsidRPr="00641CC1">
        <w:rPr>
          <w:rFonts w:asciiTheme="minorHAnsi" w:hAnsiTheme="minorHAnsi"/>
          <w:color w:val="444444"/>
          <w:bdr w:val="none" w:sz="0" w:space="0" w:color="auto" w:frame="1"/>
        </w:rPr>
        <w:t>].Available</w:t>
      </w:r>
      <w:proofErr w:type="gramEnd"/>
      <w:r w:rsidRPr="00641CC1">
        <w:rPr>
          <w:rFonts w:asciiTheme="minorHAnsi" w:hAnsiTheme="minorHAnsi"/>
          <w:color w:val="444444"/>
          <w:bdr w:val="none" w:sz="0" w:space="0" w:color="auto" w:frame="1"/>
        </w:rPr>
        <w:t xml:space="preserve"> from:</w:t>
      </w:r>
      <w:r w:rsidRPr="00641CC1">
        <w:rPr>
          <w:rFonts w:asciiTheme="minorHAnsi" w:hAnsiTheme="minorHAnsi"/>
        </w:rPr>
        <w:t xml:space="preserve"> </w:t>
      </w:r>
      <w:hyperlink r:id="rId7" w:history="1">
        <w:r w:rsidRPr="00641CC1">
          <w:rPr>
            <w:rFonts w:asciiTheme="minorHAnsi" w:hAnsiTheme="minorHAnsi"/>
            <w:color w:val="0000FF"/>
            <w:u w:val="single"/>
          </w:rPr>
          <w:t>http://www.grcct.org/about-us/</w:t>
        </w:r>
      </w:hyperlink>
      <w:r w:rsidRPr="00641CC1">
        <w:rPr>
          <w:rFonts w:asciiTheme="minorHAnsi" w:hAnsiTheme="minorHAnsi"/>
        </w:rPr>
        <w:t xml:space="preserve"> [Accessed 8/08/20].</w:t>
      </w:r>
    </w:p>
    <w:p w14:paraId="3F833AFB" w14:textId="3C46B8DB" w:rsidR="00777D94" w:rsidRPr="00641CC1" w:rsidRDefault="00777D94" w:rsidP="00777D94">
      <w:pPr>
        <w:pStyle w:val="ListParagraph"/>
        <w:numPr>
          <w:ilvl w:val="0"/>
          <w:numId w:val="1"/>
        </w:numPr>
        <w:rPr>
          <w:rFonts w:asciiTheme="minorHAnsi" w:hAnsiTheme="minorHAnsi"/>
        </w:rPr>
      </w:pPr>
      <w:r w:rsidRPr="00641CC1">
        <w:rPr>
          <w:rFonts w:asciiTheme="minorHAnsi" w:hAnsiTheme="minorHAnsi"/>
        </w:rPr>
        <w:t xml:space="preserve">The Reiki Council, (2020) </w:t>
      </w:r>
      <w:r w:rsidRPr="00641CC1">
        <w:rPr>
          <w:rFonts w:asciiTheme="minorHAnsi" w:hAnsiTheme="minorHAnsi"/>
          <w:i/>
          <w:iCs/>
        </w:rPr>
        <w:t>National Occupational Standards</w:t>
      </w:r>
      <w:r w:rsidRPr="00641CC1">
        <w:rPr>
          <w:rFonts w:asciiTheme="minorHAnsi" w:hAnsiTheme="minorHAnsi"/>
        </w:rPr>
        <w:t xml:space="preserve"> </w:t>
      </w:r>
      <w:proofErr w:type="gramStart"/>
      <w:r w:rsidRPr="00641CC1">
        <w:rPr>
          <w:rFonts w:asciiTheme="minorHAnsi" w:hAnsiTheme="minorHAnsi"/>
        </w:rPr>
        <w:t>The</w:t>
      </w:r>
      <w:proofErr w:type="gramEnd"/>
      <w:r w:rsidRPr="00641CC1">
        <w:rPr>
          <w:rFonts w:asciiTheme="minorHAnsi" w:hAnsiTheme="minorHAnsi"/>
        </w:rPr>
        <w:t xml:space="preserve"> Reiki Council</w:t>
      </w:r>
      <w:r w:rsidR="001C3706">
        <w:rPr>
          <w:rFonts w:asciiTheme="minorHAnsi" w:hAnsiTheme="minorHAnsi"/>
        </w:rPr>
        <w:t>.</w:t>
      </w:r>
      <w:r w:rsidRPr="00641CC1">
        <w:rPr>
          <w:rFonts w:asciiTheme="minorHAnsi" w:hAnsiTheme="minorHAnsi"/>
        </w:rPr>
        <w:t xml:space="preserve"> [online]. Available from: </w:t>
      </w:r>
      <w:hyperlink r:id="rId8" w:history="1">
        <w:r w:rsidRPr="00641CC1">
          <w:rPr>
            <w:rStyle w:val="Hyperlink"/>
            <w:rFonts w:asciiTheme="minorHAnsi" w:hAnsiTheme="minorHAnsi"/>
          </w:rPr>
          <w:t>https://www.reikicouncil.org.uk/Education.php</w:t>
        </w:r>
      </w:hyperlink>
      <w:r w:rsidRPr="00641CC1">
        <w:rPr>
          <w:rFonts w:asciiTheme="minorHAnsi" w:hAnsiTheme="minorHAnsi"/>
        </w:rPr>
        <w:t xml:space="preserve"> [Accessed 6/08/20].</w:t>
      </w:r>
    </w:p>
    <w:p w14:paraId="3D125B2A" w14:textId="491FC858" w:rsidR="00122B1A" w:rsidRDefault="00777D94" w:rsidP="001A3FE7">
      <w:pPr>
        <w:pStyle w:val="ListParagraph"/>
        <w:numPr>
          <w:ilvl w:val="0"/>
          <w:numId w:val="1"/>
        </w:numPr>
      </w:pPr>
      <w:r w:rsidRPr="00641CC1">
        <w:t xml:space="preserve">UK RF, (2020) </w:t>
      </w:r>
      <w:r w:rsidRPr="001A3FE7">
        <w:rPr>
          <w:i/>
          <w:iCs/>
        </w:rPr>
        <w:t xml:space="preserve">About </w:t>
      </w:r>
      <w:proofErr w:type="gramStart"/>
      <w:r w:rsidRPr="001A3FE7">
        <w:rPr>
          <w:i/>
          <w:iCs/>
        </w:rPr>
        <w:t>The</w:t>
      </w:r>
      <w:proofErr w:type="gramEnd"/>
      <w:r w:rsidRPr="001A3FE7">
        <w:rPr>
          <w:i/>
          <w:iCs/>
        </w:rPr>
        <w:t xml:space="preserve"> UK Reiki Federation, </w:t>
      </w:r>
      <w:r w:rsidRPr="00641CC1">
        <w:t xml:space="preserve">UK RF [online]. Available from: </w:t>
      </w:r>
      <w:hyperlink r:id="rId9" w:history="1">
        <w:r w:rsidRPr="001A3FE7">
          <w:rPr>
            <w:color w:val="0000FF"/>
            <w:u w:val="single"/>
          </w:rPr>
          <w:t>https://www.reikifed.co.uk/about-the-ukrf/</w:t>
        </w:r>
      </w:hyperlink>
      <w:r w:rsidRPr="00641CC1">
        <w:t xml:space="preserve"> [Accessed 8/08/</w:t>
      </w:r>
      <w:r w:rsidR="00044501">
        <w:t>20]</w:t>
      </w:r>
    </w:p>
    <w:p w14:paraId="5B1C1674" w14:textId="7F6ED7B2" w:rsidR="001C65BA" w:rsidRPr="00044501" w:rsidRDefault="00122B1A" w:rsidP="001C65BA">
      <w:pPr>
        <w:pStyle w:val="ListParagraph"/>
        <w:numPr>
          <w:ilvl w:val="0"/>
          <w:numId w:val="1"/>
        </w:numPr>
        <w:rPr>
          <w:rFonts w:asciiTheme="minorHAnsi" w:hAnsiTheme="minorHAnsi"/>
        </w:rPr>
      </w:pPr>
      <w:r w:rsidRPr="00044501">
        <w:rPr>
          <w:rFonts w:asciiTheme="minorHAnsi" w:hAnsiTheme="minorHAnsi"/>
        </w:rPr>
        <w:t xml:space="preserve">NOS, </w:t>
      </w:r>
      <w:r w:rsidR="001C3706">
        <w:rPr>
          <w:rFonts w:asciiTheme="minorHAnsi" w:hAnsiTheme="minorHAnsi"/>
        </w:rPr>
        <w:t>(</w:t>
      </w:r>
      <w:r w:rsidRPr="00044501">
        <w:rPr>
          <w:rFonts w:asciiTheme="minorHAnsi" w:hAnsiTheme="minorHAnsi"/>
        </w:rPr>
        <w:t>2020</w:t>
      </w:r>
      <w:r w:rsidR="001C3706">
        <w:rPr>
          <w:rFonts w:asciiTheme="minorHAnsi" w:hAnsiTheme="minorHAnsi"/>
        </w:rPr>
        <w:t>)</w:t>
      </w:r>
      <w:r w:rsidRPr="00044501">
        <w:rPr>
          <w:rFonts w:asciiTheme="minorHAnsi" w:hAnsiTheme="minorHAnsi"/>
        </w:rPr>
        <w:t xml:space="preserve"> </w:t>
      </w:r>
      <w:r w:rsidRPr="00044501">
        <w:rPr>
          <w:rFonts w:asciiTheme="minorHAnsi" w:hAnsiTheme="minorHAnsi"/>
          <w:i/>
          <w:iCs/>
        </w:rPr>
        <w:t>Background on National Occupational Standards (NOS)</w:t>
      </w:r>
      <w:r w:rsidRPr="00044501">
        <w:rPr>
          <w:rFonts w:asciiTheme="minorHAnsi" w:hAnsiTheme="minorHAnsi"/>
        </w:rPr>
        <w:t>. Gov.UK [online]. Available from://www.gov.uk/government/publications/national-occupational-standards [Accessed 5/08/20].</w:t>
      </w:r>
    </w:p>
    <w:p w14:paraId="6D1AFF54" w14:textId="3BD77651" w:rsidR="00044501" w:rsidRPr="00044501" w:rsidRDefault="001C65BA" w:rsidP="00044501">
      <w:pPr>
        <w:pStyle w:val="ListParagraph"/>
        <w:numPr>
          <w:ilvl w:val="0"/>
          <w:numId w:val="1"/>
        </w:numPr>
      </w:pPr>
      <w:proofErr w:type="spellStart"/>
      <w:r w:rsidRPr="00044501">
        <w:t>Posadzki</w:t>
      </w:r>
      <w:proofErr w:type="spellEnd"/>
      <w:r w:rsidRPr="00044501">
        <w:t xml:space="preserve">, P., K Watson, L., Alotaibi, A., Ernst, E., </w:t>
      </w:r>
      <w:r w:rsidR="001C3706">
        <w:t>(</w:t>
      </w:r>
      <w:r w:rsidRPr="00044501">
        <w:t>2013</w:t>
      </w:r>
      <w:r w:rsidR="001C3706">
        <w:t>)</w:t>
      </w:r>
      <w:r w:rsidRPr="00044501">
        <w:t xml:space="preserve"> </w:t>
      </w:r>
      <w:r w:rsidRPr="00044501">
        <w:rPr>
          <w:i/>
          <w:iCs/>
        </w:rPr>
        <w:t xml:space="preserve">Prevalence of use of complementary and alternative medicine (CAM) by patients/consumers in the UK: systematic review of surveys. </w:t>
      </w:r>
      <w:r w:rsidRPr="00044501">
        <w:t xml:space="preserve">Royal College of Physicians </w:t>
      </w:r>
      <w:r w:rsidR="00044501" w:rsidRPr="00044501">
        <w:t xml:space="preserve">[online]. Available from: </w:t>
      </w:r>
      <w:hyperlink r:id="rId10" w:history="1">
        <w:r w:rsidR="00044501" w:rsidRPr="00044501">
          <w:rPr>
            <w:rStyle w:val="Hyperlink"/>
            <w:rFonts w:asciiTheme="minorHAnsi" w:hAnsiTheme="minorHAnsi"/>
          </w:rPr>
          <w:t>https://www.ncbi.nlm.nih.gov/pmc/articles/PMC4952625/</w:t>
        </w:r>
      </w:hyperlink>
      <w:r w:rsidR="00044501" w:rsidRPr="00044501">
        <w:t xml:space="preserve"> [Accessed 09/08/20].</w:t>
      </w:r>
    </w:p>
    <w:p w14:paraId="4717BA90" w14:textId="745D0864" w:rsidR="004F1682" w:rsidRDefault="004F1682">
      <w:r>
        <w:br w:type="page"/>
      </w:r>
    </w:p>
    <w:p w14:paraId="3017DB9E" w14:textId="4A4CE402" w:rsidR="004F1682" w:rsidRDefault="004F1682" w:rsidP="004F1682">
      <w:pPr>
        <w:pStyle w:val="Heading1"/>
      </w:pPr>
      <w:r>
        <w:lastRenderedPageBreak/>
        <w:t>Complementary Therapies Micro-teach Session</w:t>
      </w:r>
    </w:p>
    <w:p w14:paraId="37EA2362" w14:textId="02D3F4CD" w:rsidR="004F1682" w:rsidRDefault="004F1682" w:rsidP="004F1682">
      <w:pPr>
        <w:pStyle w:val="Heading1"/>
      </w:pPr>
      <w:r>
        <w:t xml:space="preserve">Presentation </w:t>
      </w:r>
    </w:p>
    <w:p w14:paraId="1863084F" w14:textId="664EB131" w:rsidR="004F1682" w:rsidRDefault="004F1682" w:rsidP="004F1682">
      <w:r w:rsidRPr="004F1682">
        <w:drawing>
          <wp:inline distT="0" distB="0" distL="0" distR="0" wp14:anchorId="3ADFCF76" wp14:editId="7B0E1529">
            <wp:extent cx="5727700" cy="32226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73F082D5" w14:textId="60DE7EE7" w:rsidR="004F1682" w:rsidRDefault="004F1682" w:rsidP="004F1682"/>
    <w:p w14:paraId="52B74FE4" w14:textId="4ECBB1A8" w:rsidR="004F1682" w:rsidRDefault="004F1682" w:rsidP="004F1682">
      <w:r w:rsidRPr="004F1682">
        <w:drawing>
          <wp:inline distT="0" distB="0" distL="0" distR="0" wp14:anchorId="16D893B7" wp14:editId="2AAB3CA1">
            <wp:extent cx="5727700" cy="32226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776B481A" w14:textId="77777777" w:rsidR="004F1682" w:rsidRDefault="004F1682">
      <w:r>
        <w:br w:type="page"/>
      </w:r>
    </w:p>
    <w:p w14:paraId="1FC7CB37" w14:textId="4D23477A" w:rsidR="004F1682" w:rsidRDefault="004F1682" w:rsidP="004F1682">
      <w:r w:rsidRPr="004F1682">
        <w:lastRenderedPageBreak/>
        <w:drawing>
          <wp:inline distT="0" distB="0" distL="0" distR="0" wp14:anchorId="0C1AAD14" wp14:editId="63D06799">
            <wp:extent cx="5727700" cy="32226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5D79E690" w14:textId="49A063B3" w:rsidR="004F1682" w:rsidRDefault="004F1682" w:rsidP="004F1682"/>
    <w:p w14:paraId="291DA032" w14:textId="1AE24E99" w:rsidR="004F1682" w:rsidRDefault="004F1682" w:rsidP="004F1682">
      <w:r w:rsidRPr="004F1682">
        <w:drawing>
          <wp:inline distT="0" distB="0" distL="0" distR="0" wp14:anchorId="013C5797" wp14:editId="32F27795">
            <wp:extent cx="5727700" cy="3223895"/>
            <wp:effectExtent l="0" t="0" r="0" b="190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223895"/>
                    </a:xfrm>
                    <a:prstGeom prst="rect">
                      <a:avLst/>
                    </a:prstGeom>
                    <a:noFill/>
                    <a:ln>
                      <a:noFill/>
                    </a:ln>
                  </pic:spPr>
                </pic:pic>
              </a:graphicData>
            </a:graphic>
          </wp:inline>
        </w:drawing>
      </w:r>
    </w:p>
    <w:p w14:paraId="76EDF149" w14:textId="3847AD6C" w:rsidR="004F1682" w:rsidRDefault="004F1682">
      <w:r>
        <w:br w:type="page"/>
      </w:r>
    </w:p>
    <w:p w14:paraId="30D4E24D" w14:textId="613EE384" w:rsidR="004F1682" w:rsidRDefault="004F1682" w:rsidP="004F1682">
      <w:r w:rsidRPr="004F1682">
        <w:lastRenderedPageBreak/>
        <w:drawing>
          <wp:inline distT="0" distB="0" distL="0" distR="0" wp14:anchorId="02D99CBD" wp14:editId="65D96D31">
            <wp:extent cx="5727700" cy="32226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44AB1C50" w14:textId="4564C3C5" w:rsidR="004F1682" w:rsidRDefault="004F1682" w:rsidP="004F1682"/>
    <w:p w14:paraId="45B7458A" w14:textId="1FE47731" w:rsidR="004F1682" w:rsidRDefault="004F1682" w:rsidP="004F1682">
      <w:r w:rsidRPr="004F1682">
        <w:drawing>
          <wp:inline distT="0" distB="0" distL="0" distR="0" wp14:anchorId="38B8CEE3" wp14:editId="5629E289">
            <wp:extent cx="5727700" cy="32226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1ABD48FA" w14:textId="1F1F88F3" w:rsidR="004F1682" w:rsidRDefault="004F1682" w:rsidP="004F1682"/>
    <w:p w14:paraId="17D59172" w14:textId="77397A9B" w:rsidR="004F1682" w:rsidRDefault="004F1682">
      <w:r>
        <w:br w:type="page"/>
      </w:r>
    </w:p>
    <w:p w14:paraId="7321955A" w14:textId="0BB341B7" w:rsidR="004F1682" w:rsidRDefault="004F1682" w:rsidP="004F1682">
      <w:r w:rsidRPr="004F1682">
        <w:lastRenderedPageBreak/>
        <w:drawing>
          <wp:inline distT="0" distB="0" distL="0" distR="0" wp14:anchorId="3F41D924" wp14:editId="105E4615">
            <wp:extent cx="5727700" cy="32226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76ECB1CA" w14:textId="1B6D1580" w:rsidR="004F1682" w:rsidRDefault="004F1682" w:rsidP="004F1682"/>
    <w:p w14:paraId="42DE98DB" w14:textId="78440AEC" w:rsidR="004F1682" w:rsidRDefault="004F1682" w:rsidP="004F1682">
      <w:r w:rsidRPr="004F1682">
        <w:drawing>
          <wp:inline distT="0" distB="0" distL="0" distR="0" wp14:anchorId="122D6EEF" wp14:editId="680A9005">
            <wp:extent cx="5727700" cy="32226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6563EA48" w14:textId="23F7507A" w:rsidR="004F1682" w:rsidRDefault="004F1682" w:rsidP="004F1682"/>
    <w:p w14:paraId="61D72CD6" w14:textId="16E009C0" w:rsidR="004F1682" w:rsidRDefault="004F1682">
      <w:r>
        <w:br w:type="page"/>
      </w:r>
    </w:p>
    <w:p w14:paraId="2BE2D5D4" w14:textId="69557955" w:rsidR="004F1682" w:rsidRDefault="004F1682" w:rsidP="004F1682">
      <w:r w:rsidRPr="004F1682">
        <w:lastRenderedPageBreak/>
        <w:drawing>
          <wp:inline distT="0" distB="0" distL="0" distR="0" wp14:anchorId="32D3C525" wp14:editId="37022BC2">
            <wp:extent cx="5727700" cy="32226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0F1C9324" w14:textId="160CB173" w:rsidR="004F1682" w:rsidRDefault="004F1682" w:rsidP="004F1682"/>
    <w:p w14:paraId="00004E3D" w14:textId="296DD480" w:rsidR="004F1682" w:rsidRDefault="004F1682" w:rsidP="004F1682">
      <w:r w:rsidRPr="004F1682">
        <w:drawing>
          <wp:inline distT="0" distB="0" distL="0" distR="0" wp14:anchorId="185A172E" wp14:editId="37CF5E9F">
            <wp:extent cx="5727700" cy="3222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757E0B10" w14:textId="1F2E5F37" w:rsidR="004F1682" w:rsidRDefault="004F1682" w:rsidP="004F1682"/>
    <w:p w14:paraId="51078E3B" w14:textId="29E851B0" w:rsidR="004F1682" w:rsidRDefault="004F1682">
      <w:r>
        <w:br w:type="page"/>
      </w:r>
    </w:p>
    <w:p w14:paraId="5092A820" w14:textId="1DFAA6DA" w:rsidR="004F1682" w:rsidRPr="004F1682" w:rsidRDefault="004F1682" w:rsidP="004F1682">
      <w:r w:rsidRPr="004F1682">
        <w:lastRenderedPageBreak/>
        <w:drawing>
          <wp:inline distT="0" distB="0" distL="0" distR="0" wp14:anchorId="4959D9F7" wp14:editId="4D4DD7CF">
            <wp:extent cx="5727700" cy="322262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sectPr w:rsidR="004F1682" w:rsidRPr="004F1682" w:rsidSect="006B35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228F7"/>
    <w:multiLevelType w:val="hybridMultilevel"/>
    <w:tmpl w:val="812AB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91771"/>
    <w:multiLevelType w:val="hybridMultilevel"/>
    <w:tmpl w:val="EDE63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7C71AB"/>
    <w:multiLevelType w:val="hybridMultilevel"/>
    <w:tmpl w:val="4514A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C37FF"/>
    <w:multiLevelType w:val="hybridMultilevel"/>
    <w:tmpl w:val="75BC5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8D13A5"/>
    <w:multiLevelType w:val="hybridMultilevel"/>
    <w:tmpl w:val="97CE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EAF"/>
    <w:rsid w:val="00044501"/>
    <w:rsid w:val="000739C8"/>
    <w:rsid w:val="000B632D"/>
    <w:rsid w:val="000C513B"/>
    <w:rsid w:val="000D18EB"/>
    <w:rsid w:val="00110531"/>
    <w:rsid w:val="00122B1A"/>
    <w:rsid w:val="001A3FE7"/>
    <w:rsid w:val="001C3706"/>
    <w:rsid w:val="001C65BA"/>
    <w:rsid w:val="00264F17"/>
    <w:rsid w:val="002839DE"/>
    <w:rsid w:val="003B1EAF"/>
    <w:rsid w:val="004008EB"/>
    <w:rsid w:val="00403483"/>
    <w:rsid w:val="00415282"/>
    <w:rsid w:val="00475B33"/>
    <w:rsid w:val="004C7310"/>
    <w:rsid w:val="004F1682"/>
    <w:rsid w:val="00541025"/>
    <w:rsid w:val="005D1FE1"/>
    <w:rsid w:val="005E6505"/>
    <w:rsid w:val="005F5FFE"/>
    <w:rsid w:val="006074DA"/>
    <w:rsid w:val="00641A7C"/>
    <w:rsid w:val="006617F9"/>
    <w:rsid w:val="00695BC9"/>
    <w:rsid w:val="006B357D"/>
    <w:rsid w:val="006C5CFC"/>
    <w:rsid w:val="006F3852"/>
    <w:rsid w:val="00716493"/>
    <w:rsid w:val="00777D94"/>
    <w:rsid w:val="008151A7"/>
    <w:rsid w:val="008926E8"/>
    <w:rsid w:val="008A5122"/>
    <w:rsid w:val="008E3866"/>
    <w:rsid w:val="009157A9"/>
    <w:rsid w:val="009B03AD"/>
    <w:rsid w:val="00A03C1C"/>
    <w:rsid w:val="00AB19C0"/>
    <w:rsid w:val="00B01A01"/>
    <w:rsid w:val="00B35462"/>
    <w:rsid w:val="00B616F7"/>
    <w:rsid w:val="00C44FB8"/>
    <w:rsid w:val="00C60860"/>
    <w:rsid w:val="00CF2288"/>
    <w:rsid w:val="00D30E35"/>
    <w:rsid w:val="00D4149C"/>
    <w:rsid w:val="00E50D4D"/>
    <w:rsid w:val="00EA077D"/>
    <w:rsid w:val="00F710F2"/>
    <w:rsid w:val="00F869F2"/>
    <w:rsid w:val="00FD7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5C8DC"/>
  <w15:chartTrackingRefBased/>
  <w15:docId w15:val="{4FFD1DDD-194B-B049-9CEE-EE0D3D026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E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54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546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E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1EA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B1EAF"/>
    <w:pPr>
      <w:spacing w:before="360" w:after="360"/>
    </w:pPr>
    <w:rPr>
      <w:b/>
      <w:bCs/>
      <w:caps/>
      <w:sz w:val="22"/>
      <w:szCs w:val="22"/>
      <w:u w:val="single"/>
    </w:rPr>
  </w:style>
  <w:style w:type="paragraph" w:styleId="TOC2">
    <w:name w:val="toc 2"/>
    <w:basedOn w:val="Normal"/>
    <w:next w:val="Normal"/>
    <w:autoRedefine/>
    <w:uiPriority w:val="39"/>
    <w:unhideWhenUsed/>
    <w:rsid w:val="003B1EAF"/>
    <w:rPr>
      <w:b/>
      <w:bCs/>
      <w:smallCaps/>
      <w:sz w:val="22"/>
      <w:szCs w:val="22"/>
    </w:rPr>
  </w:style>
  <w:style w:type="paragraph" w:styleId="TOC3">
    <w:name w:val="toc 3"/>
    <w:basedOn w:val="Normal"/>
    <w:next w:val="Normal"/>
    <w:autoRedefine/>
    <w:uiPriority w:val="39"/>
    <w:semiHidden/>
    <w:unhideWhenUsed/>
    <w:rsid w:val="003B1EAF"/>
    <w:rPr>
      <w:smallCaps/>
      <w:sz w:val="22"/>
      <w:szCs w:val="22"/>
    </w:rPr>
  </w:style>
  <w:style w:type="paragraph" w:styleId="TOC4">
    <w:name w:val="toc 4"/>
    <w:basedOn w:val="Normal"/>
    <w:next w:val="Normal"/>
    <w:autoRedefine/>
    <w:uiPriority w:val="39"/>
    <w:semiHidden/>
    <w:unhideWhenUsed/>
    <w:rsid w:val="003B1EAF"/>
    <w:rPr>
      <w:sz w:val="22"/>
      <w:szCs w:val="22"/>
    </w:rPr>
  </w:style>
  <w:style w:type="paragraph" w:styleId="TOC5">
    <w:name w:val="toc 5"/>
    <w:basedOn w:val="Normal"/>
    <w:next w:val="Normal"/>
    <w:autoRedefine/>
    <w:uiPriority w:val="39"/>
    <w:semiHidden/>
    <w:unhideWhenUsed/>
    <w:rsid w:val="003B1EAF"/>
    <w:rPr>
      <w:sz w:val="22"/>
      <w:szCs w:val="22"/>
    </w:rPr>
  </w:style>
  <w:style w:type="paragraph" w:styleId="TOC6">
    <w:name w:val="toc 6"/>
    <w:basedOn w:val="Normal"/>
    <w:next w:val="Normal"/>
    <w:autoRedefine/>
    <w:uiPriority w:val="39"/>
    <w:semiHidden/>
    <w:unhideWhenUsed/>
    <w:rsid w:val="003B1EAF"/>
    <w:rPr>
      <w:sz w:val="22"/>
      <w:szCs w:val="22"/>
    </w:rPr>
  </w:style>
  <w:style w:type="paragraph" w:styleId="TOC7">
    <w:name w:val="toc 7"/>
    <w:basedOn w:val="Normal"/>
    <w:next w:val="Normal"/>
    <w:autoRedefine/>
    <w:uiPriority w:val="39"/>
    <w:semiHidden/>
    <w:unhideWhenUsed/>
    <w:rsid w:val="003B1EAF"/>
    <w:rPr>
      <w:sz w:val="22"/>
      <w:szCs w:val="22"/>
    </w:rPr>
  </w:style>
  <w:style w:type="paragraph" w:styleId="TOC8">
    <w:name w:val="toc 8"/>
    <w:basedOn w:val="Normal"/>
    <w:next w:val="Normal"/>
    <w:autoRedefine/>
    <w:uiPriority w:val="39"/>
    <w:semiHidden/>
    <w:unhideWhenUsed/>
    <w:rsid w:val="003B1EAF"/>
    <w:rPr>
      <w:sz w:val="22"/>
      <w:szCs w:val="22"/>
    </w:rPr>
  </w:style>
  <w:style w:type="paragraph" w:styleId="TOC9">
    <w:name w:val="toc 9"/>
    <w:basedOn w:val="Normal"/>
    <w:next w:val="Normal"/>
    <w:autoRedefine/>
    <w:uiPriority w:val="39"/>
    <w:semiHidden/>
    <w:unhideWhenUsed/>
    <w:rsid w:val="003B1EAF"/>
    <w:rPr>
      <w:sz w:val="22"/>
      <w:szCs w:val="22"/>
    </w:rPr>
  </w:style>
  <w:style w:type="character" w:styleId="Hyperlink">
    <w:name w:val="Hyperlink"/>
    <w:basedOn w:val="DefaultParagraphFont"/>
    <w:uiPriority w:val="99"/>
    <w:unhideWhenUsed/>
    <w:rsid w:val="003B1EAF"/>
    <w:rPr>
      <w:color w:val="0563C1" w:themeColor="hyperlink"/>
      <w:u w:val="single"/>
    </w:rPr>
  </w:style>
  <w:style w:type="paragraph" w:styleId="NoSpacing">
    <w:name w:val="No Spacing"/>
    <w:uiPriority w:val="1"/>
    <w:qFormat/>
    <w:rsid w:val="002839DE"/>
  </w:style>
  <w:style w:type="character" w:customStyle="1" w:styleId="Heading2Char">
    <w:name w:val="Heading 2 Char"/>
    <w:basedOn w:val="DefaultParagraphFont"/>
    <w:link w:val="Heading2"/>
    <w:uiPriority w:val="9"/>
    <w:rsid w:val="00B354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35462"/>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F2288"/>
    <w:pPr>
      <w:ind w:left="720"/>
      <w:contextualSpacing/>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044501"/>
    <w:rPr>
      <w:color w:val="605E5C"/>
      <w:shd w:val="clear" w:color="auto" w:fill="E1DFDD"/>
    </w:rPr>
  </w:style>
  <w:style w:type="table" w:styleId="TableGrid">
    <w:name w:val="Table Grid"/>
    <w:basedOn w:val="TableNormal"/>
    <w:uiPriority w:val="39"/>
    <w:rsid w:val="00110531"/>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486811">
      <w:bodyDiv w:val="1"/>
      <w:marLeft w:val="0"/>
      <w:marRight w:val="0"/>
      <w:marTop w:val="0"/>
      <w:marBottom w:val="0"/>
      <w:divBdr>
        <w:top w:val="none" w:sz="0" w:space="0" w:color="auto"/>
        <w:left w:val="none" w:sz="0" w:space="0" w:color="auto"/>
        <w:bottom w:val="none" w:sz="0" w:space="0" w:color="auto"/>
        <w:right w:val="none" w:sz="0" w:space="0" w:color="auto"/>
      </w:divBdr>
    </w:div>
    <w:div w:id="1219362923">
      <w:bodyDiv w:val="1"/>
      <w:marLeft w:val="0"/>
      <w:marRight w:val="0"/>
      <w:marTop w:val="0"/>
      <w:marBottom w:val="0"/>
      <w:divBdr>
        <w:top w:val="none" w:sz="0" w:space="0" w:color="auto"/>
        <w:left w:val="none" w:sz="0" w:space="0" w:color="auto"/>
        <w:bottom w:val="none" w:sz="0" w:space="0" w:color="auto"/>
        <w:right w:val="none" w:sz="0" w:space="0" w:color="auto"/>
      </w:divBdr>
    </w:div>
    <w:div w:id="1410612437">
      <w:bodyDiv w:val="1"/>
      <w:marLeft w:val="0"/>
      <w:marRight w:val="0"/>
      <w:marTop w:val="0"/>
      <w:marBottom w:val="0"/>
      <w:divBdr>
        <w:top w:val="none" w:sz="0" w:space="0" w:color="auto"/>
        <w:left w:val="none" w:sz="0" w:space="0" w:color="auto"/>
        <w:bottom w:val="none" w:sz="0" w:space="0" w:color="auto"/>
        <w:right w:val="none" w:sz="0" w:space="0" w:color="auto"/>
      </w:divBdr>
    </w:div>
    <w:div w:id="156159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ikicouncil.org.uk/Education.php" TargetMode="External"/><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hyperlink" Target="http://www.grcct.org/about-us/" TargetMode="External"/><Relationship Id="rId12" Type="http://schemas.openxmlformats.org/officeDocument/2006/relationships/image" Target="media/image2.emf"/><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hyperlink" Target="https://www.cnhc.org.uk/what-we-do" TargetMode="Externa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theme" Target="theme/theme1.xml"/><Relationship Id="rId10" Type="http://schemas.openxmlformats.org/officeDocument/2006/relationships/hyperlink" Target="https://www.ncbi.nlm.nih.gov/pmc/articles/PMC4952625/" TargetMode="Externa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www.reikifed.co.uk/about-the-ukrf/"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FCC36-0250-BD4B-8869-2785CE6A2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13</Pages>
  <Words>1462</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Aleksandrs Pliseckis (1814644)</dc:creator>
  <cp:keywords/>
  <dc:description/>
  <cp:lastModifiedBy>Aleksandrs Pliseckis (1814644)</cp:lastModifiedBy>
  <cp:revision>19</cp:revision>
  <cp:lastPrinted>2020-08-15T20:33:00Z</cp:lastPrinted>
  <dcterms:created xsi:type="dcterms:W3CDTF">2020-08-07T19:21:00Z</dcterms:created>
  <dcterms:modified xsi:type="dcterms:W3CDTF">2020-08-18T12:25:00Z</dcterms:modified>
</cp:coreProperties>
</file>