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835D6" w14:textId="34720740" w:rsidR="0098206C" w:rsidRPr="00913268" w:rsidRDefault="0098206C" w:rsidP="00913268">
      <w:pPr>
        <w:pStyle w:val="BodyText"/>
        <w:ind w:left="1867"/>
        <w:rPr>
          <w:rFonts w:ascii="Times New Roman"/>
          <w:sz w:val="20"/>
        </w:rPr>
      </w:pPr>
      <w:r>
        <w:rPr>
          <w:rFonts w:ascii="Times New Roman"/>
          <w:noProof/>
          <w:sz w:val="20"/>
        </w:rPr>
        <w:drawing>
          <wp:inline distT="0" distB="0" distL="0" distR="0" wp14:anchorId="77D0E6FB" wp14:editId="243A1848">
            <wp:extent cx="3381375" cy="1352550"/>
            <wp:effectExtent l="0" t="0" r="0" b="0"/>
            <wp:docPr id="1053819917"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3381375" cy="1352550"/>
                    </a:xfrm>
                    <a:prstGeom prst="rect">
                      <a:avLst/>
                    </a:prstGeom>
                  </pic:spPr>
                </pic:pic>
              </a:graphicData>
            </a:graphic>
          </wp:inline>
        </w:drawing>
      </w:r>
      <w:r w:rsidR="00913268">
        <w:rPr>
          <w:rFonts w:ascii="Arial"/>
          <w:b/>
        </w:rPr>
        <w:t xml:space="preserve">  Student</w:t>
      </w:r>
      <w:r w:rsidR="00913268">
        <w:rPr>
          <w:rFonts w:ascii="Arial"/>
          <w:b/>
          <w:spacing w:val="-17"/>
        </w:rPr>
        <w:t xml:space="preserve"> </w:t>
      </w:r>
      <w:r w:rsidR="00913268">
        <w:rPr>
          <w:rFonts w:ascii="Arial"/>
          <w:b/>
        </w:rPr>
        <w:t>Name:</w:t>
      </w:r>
      <w:r w:rsidR="00913268" w:rsidRPr="002F08CB">
        <w:rPr>
          <w:rFonts w:ascii="Arial"/>
          <w:b/>
        </w:rPr>
        <w:t xml:space="preserve"> </w:t>
      </w:r>
      <w:r w:rsidR="00913268">
        <w:rPr>
          <w:rFonts w:ascii="Arial"/>
          <w:b/>
        </w:rPr>
        <w:t>Shaan    Aboobacker</w:t>
      </w:r>
    </w:p>
    <w:p w14:paraId="5F861786" w14:textId="1DF764EE" w:rsidR="0098206C" w:rsidRDefault="00913268" w:rsidP="0098206C">
      <w:pPr>
        <w:pStyle w:val="BodyText"/>
        <w:spacing w:before="9"/>
        <w:rPr>
          <w:rFonts w:ascii="Times New Roman"/>
        </w:rPr>
      </w:pPr>
      <w:r>
        <w:rPr>
          <w:rFonts w:ascii="Times New Roman"/>
        </w:rPr>
        <w:t xml:space="preserve"> </w:t>
      </w:r>
    </w:p>
    <w:p w14:paraId="05F85397" w14:textId="6A75D8A7" w:rsidR="0098206C" w:rsidRDefault="0098206C" w:rsidP="002F08CB">
      <w:pPr>
        <w:spacing w:line="480" w:lineRule="auto"/>
        <w:ind w:left="3277" w:right="3269"/>
        <w:jc w:val="center"/>
        <w:rPr>
          <w:rFonts w:ascii="Arial"/>
          <w:b/>
        </w:rPr>
      </w:pPr>
      <w:r>
        <w:rPr>
          <w:rFonts w:ascii="Arial"/>
          <w:b/>
        </w:rPr>
        <w:t>Student ID:</w:t>
      </w:r>
      <w:r w:rsidR="002D5292">
        <w:rPr>
          <w:rFonts w:ascii="Arial"/>
          <w:b/>
        </w:rPr>
        <w:t xml:space="preserve"> </w:t>
      </w:r>
      <w:r w:rsidR="00A54C09" w:rsidRPr="00A54C09">
        <w:rPr>
          <w:rFonts w:ascii="Arial"/>
          <w:b/>
        </w:rPr>
        <w:t>2503771</w:t>
      </w:r>
    </w:p>
    <w:p w14:paraId="22AB7989" w14:textId="0A46ACE8" w:rsidR="0098206C" w:rsidRPr="00150234" w:rsidRDefault="0098206C" w:rsidP="0098206C">
      <w:pPr>
        <w:jc w:val="center"/>
        <w:rPr>
          <w:rFonts w:ascii="Arial" w:eastAsiaTheme="majorEastAsia" w:hAnsi="Arial" w:cs="Arial"/>
          <w:b/>
          <w:szCs w:val="24"/>
        </w:rPr>
      </w:pPr>
      <w:r w:rsidRPr="00150234">
        <w:rPr>
          <w:rFonts w:ascii="Arial" w:hAnsi="Arial" w:cs="Arial"/>
          <w:b/>
          <w:szCs w:val="24"/>
        </w:rPr>
        <w:t>Module</w:t>
      </w:r>
      <w:r w:rsidRPr="00150234">
        <w:rPr>
          <w:rFonts w:ascii="Arial" w:hAnsi="Arial" w:cs="Arial"/>
          <w:b/>
          <w:spacing w:val="-11"/>
          <w:szCs w:val="24"/>
        </w:rPr>
        <w:t xml:space="preserve"> </w:t>
      </w:r>
      <w:r w:rsidRPr="00150234">
        <w:rPr>
          <w:rFonts w:ascii="Arial" w:hAnsi="Arial" w:cs="Arial"/>
          <w:b/>
          <w:szCs w:val="24"/>
        </w:rPr>
        <w:t>Name:</w:t>
      </w:r>
      <w:r w:rsidRPr="00150234">
        <w:rPr>
          <w:rFonts w:ascii="Arial" w:hAnsi="Arial" w:cs="Arial"/>
          <w:b/>
          <w:spacing w:val="-11"/>
          <w:szCs w:val="24"/>
        </w:rPr>
        <w:t xml:space="preserve"> </w:t>
      </w:r>
      <w:r>
        <w:rPr>
          <w:rFonts w:ascii="Arial" w:hAnsi="Arial" w:cs="Arial"/>
          <w:b/>
          <w:bCs/>
        </w:rPr>
        <w:t>Strategic Management</w:t>
      </w:r>
    </w:p>
    <w:p w14:paraId="276240A8" w14:textId="57D1AF0B" w:rsidR="0098206C" w:rsidRPr="006052ED" w:rsidRDefault="0098206C" w:rsidP="0098206C">
      <w:pPr>
        <w:spacing w:line="480" w:lineRule="auto"/>
        <w:ind w:left="1971" w:right="1963"/>
        <w:jc w:val="center"/>
        <w:rPr>
          <w:rFonts w:ascii="Arial" w:hAnsi="Arial" w:cs="Arial"/>
          <w:b/>
          <w:szCs w:val="24"/>
        </w:rPr>
      </w:pPr>
      <w:r w:rsidRPr="006052ED">
        <w:rPr>
          <w:rFonts w:ascii="Arial" w:hAnsi="Arial" w:cs="Arial"/>
          <w:b/>
          <w:szCs w:val="24"/>
        </w:rPr>
        <w:t xml:space="preserve">Module Code: </w:t>
      </w:r>
      <w:r>
        <w:rPr>
          <w:rFonts w:ascii="Arial" w:eastAsiaTheme="majorEastAsia" w:hAnsi="Arial" w:cs="Arial"/>
          <w:b/>
          <w:szCs w:val="24"/>
        </w:rPr>
        <w:t>LCMB7003</w:t>
      </w:r>
    </w:p>
    <w:p w14:paraId="7F57363C" w14:textId="77777777" w:rsidR="0098206C" w:rsidRDefault="0098206C" w:rsidP="0098206C">
      <w:pPr>
        <w:pStyle w:val="BodyText"/>
        <w:rPr>
          <w:rFonts w:ascii="Arial"/>
          <w:b/>
        </w:rPr>
      </w:pPr>
    </w:p>
    <w:p w14:paraId="4FC88765" w14:textId="77777777" w:rsidR="0098206C" w:rsidRDefault="0098206C" w:rsidP="0098206C">
      <w:pPr>
        <w:pStyle w:val="BodyText"/>
        <w:rPr>
          <w:rFonts w:ascii="Arial"/>
          <w:b/>
        </w:rPr>
      </w:pPr>
    </w:p>
    <w:p w14:paraId="5AFF013C" w14:textId="77777777" w:rsidR="0098206C" w:rsidRDefault="0098206C" w:rsidP="0098206C">
      <w:pPr>
        <w:pStyle w:val="BodyText"/>
        <w:spacing w:before="1"/>
        <w:rPr>
          <w:rFonts w:ascii="Arial"/>
          <w:b/>
        </w:rPr>
      </w:pPr>
    </w:p>
    <w:p w14:paraId="26687D80" w14:textId="42882B26" w:rsidR="00E9681C" w:rsidRDefault="0098206C" w:rsidP="00A71273">
      <w:pPr>
        <w:ind w:left="6"/>
        <w:jc w:val="center"/>
        <w:rPr>
          <w:rFonts w:ascii="Arial" w:hAnsi="Arial"/>
          <w:b/>
        </w:rPr>
      </w:pPr>
      <w:r>
        <w:rPr>
          <w:rFonts w:ascii="Arial" w:hAnsi="Arial"/>
          <w:b/>
        </w:rPr>
        <w:t>Lecturer’s</w:t>
      </w:r>
      <w:r>
        <w:rPr>
          <w:rFonts w:ascii="Arial" w:hAnsi="Arial"/>
          <w:b/>
          <w:spacing w:val="-3"/>
        </w:rPr>
        <w:t xml:space="preserve"> </w:t>
      </w:r>
      <w:r>
        <w:rPr>
          <w:rFonts w:ascii="Arial" w:hAnsi="Arial"/>
          <w:b/>
          <w:spacing w:val="-2"/>
        </w:rPr>
        <w:t>Name:</w:t>
      </w:r>
      <w:r w:rsidR="00E603B7">
        <w:rPr>
          <w:rFonts w:ascii="Arial" w:hAnsi="Arial"/>
          <w:b/>
          <w:spacing w:val="-2"/>
        </w:rPr>
        <w:t xml:space="preserve"> </w:t>
      </w:r>
      <w:proofErr w:type="spellStart"/>
      <w:r w:rsidR="00E603B7">
        <w:rPr>
          <w:rFonts w:ascii="Arial" w:hAnsi="Arial"/>
          <w:b/>
          <w:spacing w:val="-2"/>
        </w:rPr>
        <w:t>Amare</w:t>
      </w:r>
      <w:proofErr w:type="spellEnd"/>
      <w:r w:rsidR="00E603B7">
        <w:rPr>
          <w:rFonts w:ascii="Arial" w:hAnsi="Arial"/>
          <w:b/>
          <w:spacing w:val="-2"/>
        </w:rPr>
        <w:t xml:space="preserve"> </w:t>
      </w:r>
      <w:proofErr w:type="spellStart"/>
      <w:r w:rsidR="00E603B7">
        <w:rPr>
          <w:rFonts w:ascii="Arial" w:hAnsi="Arial"/>
          <w:b/>
          <w:spacing w:val="-2"/>
        </w:rPr>
        <w:t>Desta</w:t>
      </w:r>
      <w:proofErr w:type="spellEnd"/>
      <w:r w:rsidR="00E603B7">
        <w:rPr>
          <w:rFonts w:ascii="Arial" w:hAnsi="Arial"/>
          <w:b/>
          <w:spacing w:val="-2"/>
        </w:rPr>
        <w:t xml:space="preserve"> </w:t>
      </w:r>
      <w:proofErr w:type="spellStart"/>
      <w:r w:rsidR="00E603B7">
        <w:rPr>
          <w:rFonts w:ascii="Arial" w:hAnsi="Arial"/>
          <w:b/>
          <w:spacing w:val="-2"/>
        </w:rPr>
        <w:t>Zulf</w:t>
      </w:r>
      <w:proofErr w:type="spellEnd"/>
      <w:r w:rsidR="00C91215">
        <w:rPr>
          <w:rFonts w:ascii="Arial" w:hAnsi="Arial"/>
          <w:b/>
          <w:spacing w:val="-2"/>
        </w:rPr>
        <w:t xml:space="preserve"> Khan &amp; </w:t>
      </w:r>
      <w:proofErr w:type="spellStart"/>
      <w:r w:rsidR="00C91215">
        <w:rPr>
          <w:rFonts w:ascii="Arial" w:hAnsi="Arial"/>
          <w:b/>
          <w:spacing w:val="-2"/>
        </w:rPr>
        <w:t>Bal</w:t>
      </w:r>
      <w:r w:rsidR="00C91215">
        <w:rPr>
          <w:rFonts w:ascii="Arial" w:hAnsi="Arial"/>
          <w:b/>
        </w:rPr>
        <w:t>endran</w:t>
      </w:r>
      <w:proofErr w:type="spellEnd"/>
      <w:r w:rsidR="00C91215">
        <w:rPr>
          <w:rFonts w:ascii="Arial" w:hAnsi="Arial"/>
          <w:b/>
        </w:rPr>
        <w:t xml:space="preserve"> </w:t>
      </w:r>
      <w:proofErr w:type="spellStart"/>
      <w:r w:rsidR="00C91215">
        <w:rPr>
          <w:rFonts w:ascii="Arial" w:hAnsi="Arial"/>
          <w:b/>
        </w:rPr>
        <w:t>Kand</w:t>
      </w:r>
      <w:r w:rsidR="00A71273">
        <w:rPr>
          <w:rFonts w:ascii="Arial" w:hAnsi="Arial"/>
          <w:b/>
        </w:rPr>
        <w:t>asamy</w:t>
      </w:r>
      <w:proofErr w:type="spellEnd"/>
    </w:p>
    <w:p w14:paraId="4ECA81BC" w14:textId="77777777" w:rsidR="0098206C" w:rsidRDefault="0098206C" w:rsidP="0098206C">
      <w:pPr>
        <w:pStyle w:val="BodyText"/>
        <w:rPr>
          <w:rFonts w:ascii="Arial"/>
          <w:b/>
        </w:rPr>
      </w:pPr>
    </w:p>
    <w:p w14:paraId="49DFD9C5" w14:textId="386C0E6C" w:rsidR="0098206C" w:rsidRDefault="0098206C" w:rsidP="00A71273">
      <w:pPr>
        <w:ind w:left="3277" w:right="3272"/>
        <w:rPr>
          <w:rFonts w:ascii="Arial"/>
          <w:b/>
        </w:rPr>
      </w:pPr>
    </w:p>
    <w:p w14:paraId="2BB2378E" w14:textId="77777777" w:rsidR="0098206C" w:rsidRDefault="0098206C" w:rsidP="0098206C">
      <w:pPr>
        <w:pStyle w:val="BodyText"/>
        <w:rPr>
          <w:rFonts w:ascii="Arial"/>
          <w:b/>
        </w:rPr>
      </w:pPr>
    </w:p>
    <w:p w14:paraId="6F0A0605" w14:textId="77777777" w:rsidR="0098206C" w:rsidRDefault="0098206C" w:rsidP="0098206C">
      <w:pPr>
        <w:pStyle w:val="BodyText"/>
        <w:rPr>
          <w:rFonts w:ascii="Arial"/>
          <w:b/>
        </w:rPr>
      </w:pPr>
    </w:p>
    <w:p w14:paraId="6E95D9EF" w14:textId="77777777" w:rsidR="0098206C" w:rsidRDefault="0098206C" w:rsidP="0098206C">
      <w:pPr>
        <w:pStyle w:val="BodyText"/>
        <w:rPr>
          <w:rFonts w:ascii="Arial"/>
          <w:b/>
        </w:rPr>
      </w:pPr>
    </w:p>
    <w:p w14:paraId="05D6AA3A" w14:textId="77777777" w:rsidR="0098206C" w:rsidRDefault="0098206C" w:rsidP="0098206C">
      <w:pPr>
        <w:pStyle w:val="BodyText"/>
        <w:rPr>
          <w:rFonts w:ascii="Arial"/>
          <w:b/>
        </w:rPr>
      </w:pPr>
    </w:p>
    <w:p w14:paraId="174D250D" w14:textId="77777777" w:rsidR="0098206C" w:rsidRDefault="0098206C" w:rsidP="0098206C">
      <w:pPr>
        <w:pStyle w:val="BodyText"/>
        <w:spacing w:before="1"/>
        <w:rPr>
          <w:rFonts w:ascii="Arial"/>
          <w:b/>
        </w:rPr>
      </w:pPr>
    </w:p>
    <w:p w14:paraId="05931D1F" w14:textId="77777777" w:rsidR="0098206C" w:rsidRDefault="0098206C" w:rsidP="0098206C">
      <w:pPr>
        <w:ind w:left="6"/>
        <w:jc w:val="center"/>
        <w:rPr>
          <w:rFonts w:ascii="Arial"/>
          <w:b/>
        </w:rPr>
      </w:pPr>
      <w:r>
        <w:rPr>
          <w:rFonts w:ascii="Arial"/>
          <w:b/>
          <w:spacing w:val="-2"/>
        </w:rPr>
        <w:t>Term</w:t>
      </w:r>
      <w:r>
        <w:rPr>
          <w:rFonts w:ascii="Arial"/>
          <w:b/>
          <w:spacing w:val="-10"/>
        </w:rPr>
        <w:t xml:space="preserve"> 1</w:t>
      </w:r>
    </w:p>
    <w:p w14:paraId="04F61881" w14:textId="04A4A693" w:rsidR="0053561F" w:rsidRPr="003059EE" w:rsidRDefault="0053561F" w:rsidP="00002D30">
      <w:pPr>
        <w:spacing w:line="259" w:lineRule="auto"/>
        <w:jc w:val="left"/>
        <w:rPr>
          <w:rFonts w:eastAsiaTheme="majorEastAsia" w:cstheme="majorBidi"/>
          <w:b/>
          <w:color w:val="000000" w:themeColor="text1"/>
          <w:sz w:val="44"/>
          <w:szCs w:val="44"/>
        </w:rPr>
      </w:pPr>
      <w:r w:rsidRPr="003059EE">
        <w:rPr>
          <w:b/>
          <w:sz w:val="44"/>
          <w:szCs w:val="44"/>
        </w:rPr>
        <w:br w:type="page"/>
      </w:r>
    </w:p>
    <w:sdt>
      <w:sdtPr>
        <w:rPr>
          <w:rFonts w:ascii="Times New Roman" w:eastAsiaTheme="minorHAnsi" w:hAnsi="Times New Roman" w:cstheme="minorBidi"/>
          <w:color w:val="auto"/>
          <w:sz w:val="24"/>
          <w:szCs w:val="22"/>
          <w:lang w:val="en-GB"/>
        </w:rPr>
        <w:id w:val="1106152573"/>
        <w:docPartObj>
          <w:docPartGallery w:val="Table of Contents"/>
          <w:docPartUnique/>
        </w:docPartObj>
      </w:sdtPr>
      <w:sdtEndPr>
        <w:rPr>
          <w:b/>
          <w:bCs/>
          <w:noProof/>
        </w:rPr>
      </w:sdtEndPr>
      <w:sdtContent>
        <w:p w14:paraId="7016CA9A" w14:textId="77777777" w:rsidR="00D6010F" w:rsidRPr="00F87B77" w:rsidRDefault="00D6010F">
          <w:pPr>
            <w:pStyle w:val="TOCHeading"/>
            <w:rPr>
              <w:rFonts w:ascii="Times New Roman" w:hAnsi="Times New Roman" w:cs="Times New Roman"/>
              <w:color w:val="auto"/>
            </w:rPr>
          </w:pPr>
          <w:r w:rsidRPr="00F87B77">
            <w:rPr>
              <w:rFonts w:ascii="Times New Roman" w:hAnsi="Times New Roman" w:cs="Times New Roman"/>
              <w:color w:val="auto"/>
            </w:rPr>
            <w:t>Table of Contents</w:t>
          </w:r>
        </w:p>
        <w:p w14:paraId="35676990" w14:textId="77777777" w:rsidR="0078186E" w:rsidRDefault="00D6010F">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5440257" w:history="1">
            <w:r w:rsidR="0078186E" w:rsidRPr="00EE6260">
              <w:rPr>
                <w:rStyle w:val="Hyperlink"/>
                <w:noProof/>
              </w:rPr>
              <w:t>Section 1</w:t>
            </w:r>
            <w:r w:rsidR="0078186E">
              <w:rPr>
                <w:noProof/>
                <w:webHidden/>
              </w:rPr>
              <w:tab/>
            </w:r>
            <w:r w:rsidR="0078186E">
              <w:rPr>
                <w:noProof/>
                <w:webHidden/>
              </w:rPr>
              <w:fldChar w:fldCharType="begin"/>
            </w:r>
            <w:r w:rsidR="0078186E">
              <w:rPr>
                <w:noProof/>
                <w:webHidden/>
              </w:rPr>
              <w:instrText xml:space="preserve"> PAGEREF _Toc225440257 \h </w:instrText>
            </w:r>
            <w:r w:rsidR="0078186E">
              <w:rPr>
                <w:noProof/>
                <w:webHidden/>
              </w:rPr>
            </w:r>
            <w:r w:rsidR="0078186E">
              <w:rPr>
                <w:noProof/>
                <w:webHidden/>
              </w:rPr>
              <w:fldChar w:fldCharType="separate"/>
            </w:r>
            <w:r w:rsidR="0078186E">
              <w:rPr>
                <w:noProof/>
                <w:webHidden/>
              </w:rPr>
              <w:t>3</w:t>
            </w:r>
            <w:r w:rsidR="0078186E">
              <w:rPr>
                <w:noProof/>
                <w:webHidden/>
              </w:rPr>
              <w:fldChar w:fldCharType="end"/>
            </w:r>
          </w:hyperlink>
        </w:p>
        <w:p w14:paraId="5B497747"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58" w:history="1">
            <w:r w:rsidRPr="00EE6260">
              <w:rPr>
                <w:rStyle w:val="Hyperlink"/>
                <w:noProof/>
              </w:rPr>
              <w:t>1. Organisational Context and Overview</w:t>
            </w:r>
            <w:r>
              <w:rPr>
                <w:noProof/>
                <w:webHidden/>
              </w:rPr>
              <w:tab/>
            </w:r>
            <w:r>
              <w:rPr>
                <w:noProof/>
                <w:webHidden/>
              </w:rPr>
              <w:fldChar w:fldCharType="begin"/>
            </w:r>
            <w:r>
              <w:rPr>
                <w:noProof/>
                <w:webHidden/>
              </w:rPr>
              <w:instrText xml:space="preserve"> PAGEREF _Toc225440258 \h </w:instrText>
            </w:r>
            <w:r>
              <w:rPr>
                <w:noProof/>
                <w:webHidden/>
              </w:rPr>
            </w:r>
            <w:r>
              <w:rPr>
                <w:noProof/>
                <w:webHidden/>
              </w:rPr>
              <w:fldChar w:fldCharType="separate"/>
            </w:r>
            <w:r>
              <w:rPr>
                <w:noProof/>
                <w:webHidden/>
              </w:rPr>
              <w:t>3</w:t>
            </w:r>
            <w:r>
              <w:rPr>
                <w:noProof/>
                <w:webHidden/>
              </w:rPr>
              <w:fldChar w:fldCharType="end"/>
            </w:r>
          </w:hyperlink>
        </w:p>
        <w:p w14:paraId="2C71C0F3"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59" w:history="1">
            <w:r w:rsidRPr="00EE6260">
              <w:rPr>
                <w:rStyle w:val="Hyperlink"/>
                <w:noProof/>
              </w:rPr>
              <w:t>2. External Environment Analysis</w:t>
            </w:r>
            <w:r>
              <w:rPr>
                <w:noProof/>
                <w:webHidden/>
              </w:rPr>
              <w:tab/>
            </w:r>
            <w:r>
              <w:rPr>
                <w:noProof/>
                <w:webHidden/>
              </w:rPr>
              <w:fldChar w:fldCharType="begin"/>
            </w:r>
            <w:r>
              <w:rPr>
                <w:noProof/>
                <w:webHidden/>
              </w:rPr>
              <w:instrText xml:space="preserve"> PAGEREF _Toc225440259 \h </w:instrText>
            </w:r>
            <w:r>
              <w:rPr>
                <w:noProof/>
                <w:webHidden/>
              </w:rPr>
            </w:r>
            <w:r>
              <w:rPr>
                <w:noProof/>
                <w:webHidden/>
              </w:rPr>
              <w:fldChar w:fldCharType="separate"/>
            </w:r>
            <w:r>
              <w:rPr>
                <w:noProof/>
                <w:webHidden/>
              </w:rPr>
              <w:t>5</w:t>
            </w:r>
            <w:r>
              <w:rPr>
                <w:noProof/>
                <w:webHidden/>
              </w:rPr>
              <w:fldChar w:fldCharType="end"/>
            </w:r>
          </w:hyperlink>
        </w:p>
        <w:p w14:paraId="2304022C"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60" w:history="1">
            <w:r w:rsidRPr="00EE6260">
              <w:rPr>
                <w:rStyle w:val="Hyperlink"/>
                <w:noProof/>
              </w:rPr>
              <w:t>3. CSR and Sustainability Objectives</w:t>
            </w:r>
            <w:r>
              <w:rPr>
                <w:noProof/>
                <w:webHidden/>
              </w:rPr>
              <w:tab/>
            </w:r>
            <w:r>
              <w:rPr>
                <w:noProof/>
                <w:webHidden/>
              </w:rPr>
              <w:fldChar w:fldCharType="begin"/>
            </w:r>
            <w:r>
              <w:rPr>
                <w:noProof/>
                <w:webHidden/>
              </w:rPr>
              <w:instrText xml:space="preserve"> PAGEREF _Toc225440260 \h </w:instrText>
            </w:r>
            <w:r>
              <w:rPr>
                <w:noProof/>
                <w:webHidden/>
              </w:rPr>
            </w:r>
            <w:r>
              <w:rPr>
                <w:noProof/>
                <w:webHidden/>
              </w:rPr>
              <w:fldChar w:fldCharType="separate"/>
            </w:r>
            <w:r>
              <w:rPr>
                <w:noProof/>
                <w:webHidden/>
              </w:rPr>
              <w:t>11</w:t>
            </w:r>
            <w:r>
              <w:rPr>
                <w:noProof/>
                <w:webHidden/>
              </w:rPr>
              <w:fldChar w:fldCharType="end"/>
            </w:r>
          </w:hyperlink>
        </w:p>
        <w:p w14:paraId="6BD407EE"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61" w:history="1">
            <w:r w:rsidRPr="00EE6260">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_Toc225440261 \h </w:instrText>
            </w:r>
            <w:r>
              <w:rPr>
                <w:noProof/>
                <w:webHidden/>
              </w:rPr>
            </w:r>
            <w:r>
              <w:rPr>
                <w:noProof/>
                <w:webHidden/>
              </w:rPr>
              <w:fldChar w:fldCharType="separate"/>
            </w:r>
            <w:r>
              <w:rPr>
                <w:noProof/>
                <w:webHidden/>
              </w:rPr>
              <w:t>12</w:t>
            </w:r>
            <w:r>
              <w:rPr>
                <w:noProof/>
                <w:webHidden/>
              </w:rPr>
              <w:fldChar w:fldCharType="end"/>
            </w:r>
          </w:hyperlink>
        </w:p>
        <w:p w14:paraId="40412D46"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62" w:history="1">
            <w:r w:rsidRPr="00EE6260">
              <w:rPr>
                <w:rStyle w:val="Hyperlink"/>
                <w:noProof/>
              </w:rPr>
              <w:t>5. Strategic Choices and Implementation</w:t>
            </w:r>
            <w:r>
              <w:rPr>
                <w:noProof/>
                <w:webHidden/>
              </w:rPr>
              <w:tab/>
            </w:r>
            <w:r>
              <w:rPr>
                <w:noProof/>
                <w:webHidden/>
              </w:rPr>
              <w:fldChar w:fldCharType="begin"/>
            </w:r>
            <w:r>
              <w:rPr>
                <w:noProof/>
                <w:webHidden/>
              </w:rPr>
              <w:instrText xml:space="preserve"> PAGEREF _Toc225440262 \h </w:instrText>
            </w:r>
            <w:r>
              <w:rPr>
                <w:noProof/>
                <w:webHidden/>
              </w:rPr>
            </w:r>
            <w:r>
              <w:rPr>
                <w:noProof/>
                <w:webHidden/>
              </w:rPr>
              <w:fldChar w:fldCharType="separate"/>
            </w:r>
            <w:r>
              <w:rPr>
                <w:noProof/>
                <w:webHidden/>
              </w:rPr>
              <w:t>15</w:t>
            </w:r>
            <w:r>
              <w:rPr>
                <w:noProof/>
                <w:webHidden/>
              </w:rPr>
              <w:fldChar w:fldCharType="end"/>
            </w:r>
          </w:hyperlink>
        </w:p>
        <w:p w14:paraId="1F729AFE"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63" w:history="1">
            <w:r w:rsidRPr="00EE6260">
              <w:rPr>
                <w:rStyle w:val="Hyperlink"/>
                <w:noProof/>
              </w:rPr>
              <w:t>6. Strategic Evaluation and Recommendation</w:t>
            </w:r>
            <w:r>
              <w:rPr>
                <w:noProof/>
                <w:webHidden/>
              </w:rPr>
              <w:tab/>
            </w:r>
            <w:r>
              <w:rPr>
                <w:noProof/>
                <w:webHidden/>
              </w:rPr>
              <w:fldChar w:fldCharType="begin"/>
            </w:r>
            <w:r>
              <w:rPr>
                <w:noProof/>
                <w:webHidden/>
              </w:rPr>
              <w:instrText xml:space="preserve"> PAGEREF _Toc225440263 \h </w:instrText>
            </w:r>
            <w:r>
              <w:rPr>
                <w:noProof/>
                <w:webHidden/>
              </w:rPr>
            </w:r>
            <w:r>
              <w:rPr>
                <w:noProof/>
                <w:webHidden/>
              </w:rPr>
              <w:fldChar w:fldCharType="separate"/>
            </w:r>
            <w:r>
              <w:rPr>
                <w:noProof/>
                <w:webHidden/>
              </w:rPr>
              <w:t>17</w:t>
            </w:r>
            <w:r>
              <w:rPr>
                <w:noProof/>
                <w:webHidden/>
              </w:rPr>
              <w:fldChar w:fldCharType="end"/>
            </w:r>
          </w:hyperlink>
        </w:p>
        <w:p w14:paraId="0AB0BD78" w14:textId="77777777" w:rsidR="0078186E" w:rsidRDefault="0078186E">
          <w:pPr>
            <w:pStyle w:val="TOC1"/>
            <w:tabs>
              <w:tab w:val="right" w:leader="dot" w:pos="9350"/>
            </w:tabs>
            <w:rPr>
              <w:rFonts w:asciiTheme="minorHAnsi" w:eastAsiaTheme="minorEastAsia" w:hAnsiTheme="minorHAnsi"/>
              <w:noProof/>
              <w:kern w:val="2"/>
              <w:szCs w:val="24"/>
              <w14:ligatures w14:val="standardContextual"/>
            </w:rPr>
          </w:pPr>
          <w:hyperlink w:anchor="_Toc225440264" w:history="1">
            <w:r w:rsidRPr="00EE6260">
              <w:rPr>
                <w:rStyle w:val="Hyperlink"/>
                <w:noProof/>
              </w:rPr>
              <w:t>Section 2</w:t>
            </w:r>
            <w:r>
              <w:rPr>
                <w:noProof/>
                <w:webHidden/>
              </w:rPr>
              <w:tab/>
            </w:r>
            <w:r>
              <w:rPr>
                <w:noProof/>
                <w:webHidden/>
              </w:rPr>
              <w:fldChar w:fldCharType="begin"/>
            </w:r>
            <w:r>
              <w:rPr>
                <w:noProof/>
                <w:webHidden/>
              </w:rPr>
              <w:instrText xml:space="preserve"> PAGEREF _Toc225440264 \h </w:instrText>
            </w:r>
            <w:r>
              <w:rPr>
                <w:noProof/>
                <w:webHidden/>
              </w:rPr>
            </w:r>
            <w:r>
              <w:rPr>
                <w:noProof/>
                <w:webHidden/>
              </w:rPr>
              <w:fldChar w:fldCharType="separate"/>
            </w:r>
            <w:r>
              <w:rPr>
                <w:noProof/>
                <w:webHidden/>
              </w:rPr>
              <w:t>20</w:t>
            </w:r>
            <w:r>
              <w:rPr>
                <w:noProof/>
                <w:webHidden/>
              </w:rPr>
              <w:fldChar w:fldCharType="end"/>
            </w:r>
          </w:hyperlink>
        </w:p>
        <w:p w14:paraId="39616B1A" w14:textId="77777777" w:rsidR="0078186E" w:rsidRDefault="0078186E">
          <w:pPr>
            <w:pStyle w:val="TOC2"/>
            <w:tabs>
              <w:tab w:val="right" w:leader="dot" w:pos="9350"/>
            </w:tabs>
            <w:rPr>
              <w:rFonts w:asciiTheme="minorHAnsi" w:eastAsiaTheme="minorEastAsia" w:hAnsiTheme="minorHAnsi"/>
              <w:noProof/>
              <w:kern w:val="2"/>
              <w:szCs w:val="24"/>
              <w14:ligatures w14:val="standardContextual"/>
            </w:rPr>
          </w:pPr>
          <w:hyperlink w:anchor="_Toc225440265" w:history="1">
            <w:r w:rsidRPr="00EE6260">
              <w:rPr>
                <w:rStyle w:val="Hyperlink"/>
                <w:noProof/>
              </w:rPr>
              <w:t>Reflection Account</w:t>
            </w:r>
            <w:r>
              <w:rPr>
                <w:noProof/>
                <w:webHidden/>
              </w:rPr>
              <w:tab/>
            </w:r>
            <w:r>
              <w:rPr>
                <w:noProof/>
                <w:webHidden/>
              </w:rPr>
              <w:fldChar w:fldCharType="begin"/>
            </w:r>
            <w:r>
              <w:rPr>
                <w:noProof/>
                <w:webHidden/>
              </w:rPr>
              <w:instrText xml:space="preserve"> PAGEREF _Toc225440265 \h </w:instrText>
            </w:r>
            <w:r>
              <w:rPr>
                <w:noProof/>
                <w:webHidden/>
              </w:rPr>
            </w:r>
            <w:r>
              <w:rPr>
                <w:noProof/>
                <w:webHidden/>
              </w:rPr>
              <w:fldChar w:fldCharType="separate"/>
            </w:r>
            <w:r>
              <w:rPr>
                <w:noProof/>
                <w:webHidden/>
              </w:rPr>
              <w:t>20</w:t>
            </w:r>
            <w:r>
              <w:rPr>
                <w:noProof/>
                <w:webHidden/>
              </w:rPr>
              <w:fldChar w:fldCharType="end"/>
            </w:r>
          </w:hyperlink>
        </w:p>
        <w:p w14:paraId="69569B5C" w14:textId="77777777" w:rsidR="0078186E" w:rsidRDefault="0078186E">
          <w:pPr>
            <w:pStyle w:val="TOC1"/>
            <w:tabs>
              <w:tab w:val="right" w:leader="dot" w:pos="9350"/>
            </w:tabs>
            <w:rPr>
              <w:rFonts w:asciiTheme="minorHAnsi" w:eastAsiaTheme="minorEastAsia" w:hAnsiTheme="minorHAnsi"/>
              <w:noProof/>
              <w:kern w:val="2"/>
              <w:szCs w:val="24"/>
              <w14:ligatures w14:val="standardContextual"/>
            </w:rPr>
          </w:pPr>
          <w:hyperlink w:anchor="_Toc225440266" w:history="1">
            <w:r w:rsidRPr="00EE6260">
              <w:rPr>
                <w:rStyle w:val="Hyperlink"/>
                <w:noProof/>
              </w:rPr>
              <w:t>Reference</w:t>
            </w:r>
            <w:r>
              <w:rPr>
                <w:noProof/>
                <w:webHidden/>
              </w:rPr>
              <w:tab/>
            </w:r>
            <w:r>
              <w:rPr>
                <w:noProof/>
                <w:webHidden/>
              </w:rPr>
              <w:fldChar w:fldCharType="begin"/>
            </w:r>
            <w:r>
              <w:rPr>
                <w:noProof/>
                <w:webHidden/>
              </w:rPr>
              <w:instrText xml:space="preserve"> PAGEREF _Toc225440266 \h </w:instrText>
            </w:r>
            <w:r>
              <w:rPr>
                <w:noProof/>
                <w:webHidden/>
              </w:rPr>
            </w:r>
            <w:r>
              <w:rPr>
                <w:noProof/>
                <w:webHidden/>
              </w:rPr>
              <w:fldChar w:fldCharType="separate"/>
            </w:r>
            <w:r>
              <w:rPr>
                <w:noProof/>
                <w:webHidden/>
              </w:rPr>
              <w:t>23</w:t>
            </w:r>
            <w:r>
              <w:rPr>
                <w:noProof/>
                <w:webHidden/>
              </w:rPr>
              <w:fldChar w:fldCharType="end"/>
            </w:r>
          </w:hyperlink>
        </w:p>
        <w:p w14:paraId="3A930D3C" w14:textId="77777777" w:rsidR="00D6010F" w:rsidRDefault="00D6010F">
          <w:r>
            <w:rPr>
              <w:b/>
              <w:bCs/>
              <w:noProof/>
            </w:rPr>
            <w:fldChar w:fldCharType="end"/>
          </w:r>
        </w:p>
      </w:sdtContent>
    </w:sdt>
    <w:p w14:paraId="366F9775" w14:textId="77777777" w:rsidR="0053561F" w:rsidRDefault="0053561F">
      <w:pPr>
        <w:spacing w:line="259" w:lineRule="auto"/>
        <w:jc w:val="left"/>
        <w:rPr>
          <w:rFonts w:eastAsiaTheme="majorEastAsia" w:cstheme="majorBidi"/>
          <w:b/>
          <w:color w:val="000000" w:themeColor="text1"/>
          <w:szCs w:val="32"/>
        </w:rPr>
      </w:pPr>
      <w:r>
        <w:br w:type="page"/>
      </w:r>
    </w:p>
    <w:p w14:paraId="7212231E" w14:textId="77777777" w:rsidR="00E614BB" w:rsidRDefault="00E614BB" w:rsidP="00E614BB">
      <w:pPr>
        <w:pStyle w:val="Heading1"/>
      </w:pPr>
      <w:bookmarkStart w:id="0" w:name="_Toc225440257"/>
      <w:r>
        <w:lastRenderedPageBreak/>
        <w:t>Section 1</w:t>
      </w:r>
      <w:bookmarkEnd w:id="0"/>
    </w:p>
    <w:p w14:paraId="3CDA17E8" w14:textId="77777777" w:rsidR="009C67AC" w:rsidRDefault="0042618C" w:rsidP="00E614BB">
      <w:pPr>
        <w:pStyle w:val="Heading2"/>
      </w:pPr>
      <w:bookmarkStart w:id="1" w:name="_Toc225440258"/>
      <w:r>
        <w:t xml:space="preserve">1. </w:t>
      </w:r>
      <w:r w:rsidR="009C67AC">
        <w:t xml:space="preserve">Organisational </w:t>
      </w:r>
      <w:r w:rsidR="000B6E7A">
        <w:t>Context and Overview</w:t>
      </w:r>
      <w:bookmarkEnd w:id="1"/>
      <w:r w:rsidR="000B6E7A">
        <w:t xml:space="preserve"> </w:t>
      </w:r>
    </w:p>
    <w:p w14:paraId="15D3E93D" w14:textId="77777777" w:rsidR="00D347BB" w:rsidRDefault="00065C26" w:rsidP="00D347BB">
      <w:pPr>
        <w:keepNext/>
        <w:jc w:val="center"/>
      </w:pPr>
      <w:r w:rsidRPr="00065C26">
        <w:rPr>
          <w:noProof/>
        </w:rPr>
        <w:drawing>
          <wp:inline distT="0" distB="0" distL="0" distR="0" wp14:anchorId="571DA5C4" wp14:editId="276D34D5">
            <wp:extent cx="4286992" cy="2041359"/>
            <wp:effectExtent l="19050" t="19050" r="18415"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96781" cy="2046020"/>
                    </a:xfrm>
                    <a:prstGeom prst="rect">
                      <a:avLst/>
                    </a:prstGeom>
                    <a:ln>
                      <a:solidFill>
                        <a:schemeClr val="tx1"/>
                      </a:solidFill>
                    </a:ln>
                  </pic:spPr>
                </pic:pic>
              </a:graphicData>
            </a:graphic>
          </wp:inline>
        </w:drawing>
      </w:r>
    </w:p>
    <w:p w14:paraId="7DA78759" w14:textId="77777777" w:rsidR="00F533AA" w:rsidRDefault="00D347BB" w:rsidP="00D347BB">
      <w:pPr>
        <w:pStyle w:val="Caption"/>
      </w:pPr>
      <w:r>
        <w:t xml:space="preserve">Figure </w:t>
      </w:r>
      <w:r>
        <w:fldChar w:fldCharType="begin"/>
      </w:r>
      <w:r>
        <w:instrText xml:space="preserve"> SEQ Figure \* ARABIC </w:instrText>
      </w:r>
      <w:r>
        <w:fldChar w:fldCharType="separate"/>
      </w:r>
      <w:r w:rsidR="00AD63F2">
        <w:rPr>
          <w:noProof/>
        </w:rPr>
        <w:t>1</w:t>
      </w:r>
      <w:r>
        <w:fldChar w:fldCharType="end"/>
      </w:r>
      <w:r>
        <w:t xml:space="preserve">: </w:t>
      </w:r>
      <w:r w:rsidR="002B0EA5">
        <w:t>Apple</w:t>
      </w:r>
      <w:r w:rsidR="006D6048">
        <w:t xml:space="preserve"> </w:t>
      </w:r>
      <w:r w:rsidR="002B0EA5">
        <w:t xml:space="preserve">Store </w:t>
      </w:r>
      <w:r w:rsidR="00BD070F">
        <w:t>Website</w:t>
      </w:r>
    </w:p>
    <w:p w14:paraId="1F005865" w14:textId="77777777" w:rsidR="00C05B16" w:rsidRPr="00241351" w:rsidRDefault="00241351" w:rsidP="00241351">
      <w:pPr>
        <w:jc w:val="center"/>
        <w:rPr>
          <w:b/>
          <w:i/>
          <w:iCs/>
          <w:szCs w:val="18"/>
        </w:rPr>
      </w:pPr>
      <w:r w:rsidRPr="00241351">
        <w:rPr>
          <w:b/>
          <w:i/>
          <w:iCs/>
          <w:szCs w:val="18"/>
        </w:rPr>
        <w:t>Source</w:t>
      </w:r>
      <w:r w:rsidR="00C05B16" w:rsidRPr="00241351">
        <w:rPr>
          <w:b/>
          <w:i/>
          <w:iCs/>
          <w:szCs w:val="18"/>
        </w:rPr>
        <w:t>: (Apple, 2026)</w:t>
      </w:r>
    </w:p>
    <w:p w14:paraId="6B4BE64B" w14:textId="77777777" w:rsidR="009C67AC" w:rsidRDefault="003C62AD" w:rsidP="009C67AC">
      <w:r>
        <w:t xml:space="preserve">Apple Inc. is one of the leading technology </w:t>
      </w:r>
      <w:r w:rsidR="00463B27">
        <w:t>companies</w:t>
      </w:r>
      <w:r w:rsidR="00BF57BB">
        <w:t xml:space="preserve"> </w:t>
      </w:r>
      <w:r w:rsidR="00F40956">
        <w:t>founded</w:t>
      </w:r>
      <w:r>
        <w:t xml:space="preserve"> by Steve Jobs and </w:t>
      </w:r>
      <w:r w:rsidR="00DE54AE">
        <w:t>Steve Wozniak</w:t>
      </w:r>
      <w:r w:rsidR="00A0041A">
        <w:t>. It is</w:t>
      </w:r>
      <w:r w:rsidR="00E327C1">
        <w:t xml:space="preserve"> </w:t>
      </w:r>
      <w:r w:rsidR="00052B2E">
        <w:t xml:space="preserve">a </w:t>
      </w:r>
      <w:r w:rsidR="00E327C1">
        <w:t>well-known</w:t>
      </w:r>
      <w:r w:rsidR="009C67AC">
        <w:t xml:space="preserve"> multinational company that is involved in the consumer electronics and digital services indu</w:t>
      </w:r>
      <w:r w:rsidR="00967E4A">
        <w:t>stry which is very competitive</w:t>
      </w:r>
      <w:r w:rsidR="008E0535">
        <w:t xml:space="preserve"> </w:t>
      </w:r>
      <w:r w:rsidR="008E0535">
        <w:rPr>
          <w:color w:val="000000"/>
          <w:shd w:val="clear" w:color="auto" w:fill="FFFFFF"/>
        </w:rPr>
        <w:t>(Apple, 2026)</w:t>
      </w:r>
      <w:r w:rsidR="00127253">
        <w:t>.</w:t>
      </w:r>
      <w:r w:rsidR="009C67AC">
        <w:t xml:space="preserve"> Apple has</w:t>
      </w:r>
      <w:r w:rsidR="0021354F">
        <w:t>, over time, become a leader in the market, and the transformation of the company began when it introdu</w:t>
      </w:r>
      <w:r w:rsidR="00B2444A">
        <w:t xml:space="preserve">ced new revolutionary products. In which the products are </w:t>
      </w:r>
      <w:r w:rsidR="0021354F">
        <w:t>iPod, the iPhone, and the iPad, which have</w:t>
      </w:r>
      <w:r w:rsidR="009C67AC">
        <w:t xml:space="preserve"> redefined the </w:t>
      </w:r>
      <w:r w:rsidR="001779E7">
        <w:t>world's</w:t>
      </w:r>
      <w:r w:rsidR="009C67AC">
        <w:t xml:space="preserve"> consumer technology markets.</w:t>
      </w:r>
    </w:p>
    <w:p w14:paraId="59CEAFA6" w14:textId="77777777" w:rsidR="009C67AC" w:rsidRDefault="009C67AC" w:rsidP="009C67AC">
      <w:r>
        <w:t xml:space="preserve">The mission at Apple revolves around the provision of the </w:t>
      </w:r>
      <w:r w:rsidR="001779E7">
        <w:t>best</w:t>
      </w:r>
      <w:r>
        <w:t xml:space="preserve"> user experiences by way of innovations in hardware, software, and services. It operates mainly on a differentiation strategy with products that are of premium price, which are high</w:t>
      </w:r>
      <w:r w:rsidR="00C45529">
        <w:t xml:space="preserve">ly integrated </w:t>
      </w:r>
      <w:r w:rsidR="00E327C1">
        <w:t xml:space="preserve">into </w:t>
      </w:r>
      <w:r w:rsidR="00C45529">
        <w:t xml:space="preserve">its </w:t>
      </w:r>
      <w:r>
        <w:t>ecosystem, such as iOS, macOS, and a broad portfolio of digital services, including iCloud and Apple Music</w:t>
      </w:r>
      <w:r w:rsidR="00C16A3E">
        <w:t xml:space="preserve"> (</w:t>
      </w:r>
      <w:r w:rsidR="00C16A3E">
        <w:rPr>
          <w:color w:val="222222"/>
          <w:shd w:val="clear" w:color="auto" w:fill="FFFFFF"/>
        </w:rPr>
        <w:t>Hong, 2025)</w:t>
      </w:r>
      <w:r>
        <w:t>. This ecosystem provides a high switching cost to t</w:t>
      </w:r>
      <w:r w:rsidR="000C349E">
        <w:t>he customers, which</w:t>
      </w:r>
      <w:r w:rsidR="008C0C56">
        <w:t xml:space="preserve"> has</w:t>
      </w:r>
      <w:r>
        <w:t xml:space="preserve"> brand loyalty and guarantees repetitive revenue sources. Moreover, Apple earns a lot of money not only through the sales of products but also </w:t>
      </w:r>
      <w:r w:rsidR="001779E7">
        <w:t xml:space="preserve">through </w:t>
      </w:r>
      <w:r>
        <w:t>its service segment, as a result of the strategic change towards long-term customer loyalty and subscriptions.</w:t>
      </w:r>
    </w:p>
    <w:p w14:paraId="69355C6D" w14:textId="77777777" w:rsidR="009C67AC" w:rsidRDefault="009C67AC" w:rsidP="009C67AC">
      <w:r>
        <w:t xml:space="preserve">The organisation competes in the global technology sector, which is </w:t>
      </w:r>
      <w:r w:rsidR="001779E7">
        <w:t>fast-moving</w:t>
      </w:r>
      <w:r>
        <w:t xml:space="preserve"> and </w:t>
      </w:r>
      <w:r w:rsidR="001779E7">
        <w:t xml:space="preserve">has </w:t>
      </w:r>
      <w:r>
        <w:t xml:space="preserve">short-lived products and </w:t>
      </w:r>
      <w:r w:rsidR="001779E7">
        <w:t xml:space="preserve">is </w:t>
      </w:r>
      <w:r>
        <w:t>highly competitive in nature. The major rivals are Samsung Electronics</w:t>
      </w:r>
      <w:r w:rsidR="001779E7">
        <w:t xml:space="preserve">, </w:t>
      </w:r>
      <w:r w:rsidR="001779E7">
        <w:lastRenderedPageBreak/>
        <w:t>which</w:t>
      </w:r>
      <w:r>
        <w:t xml:space="preserve"> is competing firmly in terms of hardware production, and Google leading in terms of software and digital ecosystems</w:t>
      </w:r>
      <w:r w:rsidR="008E49ED">
        <w:t xml:space="preserve"> </w:t>
      </w:r>
      <w:r w:rsidR="008E49ED">
        <w:rPr>
          <w:color w:val="000000"/>
          <w:shd w:val="clear" w:color="auto" w:fill="FFFFFF"/>
        </w:rPr>
        <w:t>(Zhao, 2024)</w:t>
      </w:r>
      <w:r>
        <w:t xml:space="preserve">. This has not reduced the market share of Apple, especially in the high-end </w:t>
      </w:r>
      <w:r w:rsidR="001779E7">
        <w:t>smartphone</w:t>
      </w:r>
      <w:r>
        <w:t xml:space="preserve"> and personal computing markets, as the company has high brand equity, innovative ability and customer focus.</w:t>
      </w:r>
    </w:p>
    <w:p w14:paraId="3F27BBBB" w14:textId="77777777" w:rsidR="008D6D26" w:rsidRDefault="009C67AC" w:rsidP="009C67AC">
      <w:r>
        <w:t>On market positioning, Apple is universally regarded as a premium brand, which distinguishes itself in terms of quality, innovation and smooth integration between devices and services</w:t>
      </w:r>
      <w:r w:rsidR="001A322E">
        <w:t xml:space="preserve"> (</w:t>
      </w:r>
      <w:proofErr w:type="spellStart"/>
      <w:r w:rsidR="001A322E">
        <w:rPr>
          <w:rFonts w:cs="Times New Roman"/>
          <w:color w:val="000000"/>
          <w:szCs w:val="24"/>
        </w:rPr>
        <w:t>Dastane</w:t>
      </w:r>
      <w:proofErr w:type="spellEnd"/>
      <w:r w:rsidR="001A322E">
        <w:rPr>
          <w:rFonts w:cs="Times New Roman"/>
          <w:color w:val="000000"/>
          <w:szCs w:val="24"/>
        </w:rPr>
        <w:t>, et al., 2025)</w:t>
      </w:r>
      <w:r>
        <w:t xml:space="preserve">. Its emphasis on designing excellence and developing ecosystems has helped the company to maintain a competitive edge in the international market. The present report shall critically examine the ways in which Apple utilises its internal strengths and the external environment to sustain the strategic position and </w:t>
      </w:r>
      <w:r w:rsidR="001779E7">
        <w:t>long-term</w:t>
      </w:r>
      <w:r>
        <w:t xml:space="preserve"> competitive advantage.</w:t>
      </w:r>
    </w:p>
    <w:p w14:paraId="7259D19E" w14:textId="77777777" w:rsidR="008D6D26" w:rsidRDefault="008D6D26">
      <w:pPr>
        <w:spacing w:line="259" w:lineRule="auto"/>
        <w:jc w:val="left"/>
      </w:pPr>
      <w:r>
        <w:br w:type="page"/>
      </w:r>
    </w:p>
    <w:p w14:paraId="7ACB8EAF" w14:textId="77777777" w:rsidR="008D6D26" w:rsidRPr="003709E0" w:rsidRDefault="006177FA" w:rsidP="00E614BB">
      <w:pPr>
        <w:pStyle w:val="Heading2"/>
      </w:pPr>
      <w:bookmarkStart w:id="2" w:name="_Toc225440259"/>
      <w:r>
        <w:lastRenderedPageBreak/>
        <w:t xml:space="preserve">2. </w:t>
      </w:r>
      <w:r w:rsidR="008D6D26" w:rsidRPr="003709E0">
        <w:t>External Environment Analysis</w:t>
      </w:r>
      <w:bookmarkEnd w:id="2"/>
      <w:r w:rsidR="008D6D26" w:rsidRPr="003709E0">
        <w:t xml:space="preserve"> </w:t>
      </w:r>
    </w:p>
    <w:p w14:paraId="6E2DCC2D" w14:textId="77777777" w:rsidR="008D6D26" w:rsidRDefault="008D6D26" w:rsidP="008D6D26">
      <w:r w:rsidRPr="003709E0">
        <w:t>The external environment has a great influence on the strategic decisions made by Apple Inc., especially because of its international operations and reliance on international markets. As identified in the PESTEL model, the macro-environmental factors have an impact on the performance and long-term strategy of Apple.</w:t>
      </w:r>
    </w:p>
    <w:p w14:paraId="6DFEDD3F" w14:textId="77777777" w:rsidR="008D6D26" w:rsidRDefault="008D6D26" w:rsidP="008D6D26">
      <w:pPr>
        <w:keepNext/>
        <w:jc w:val="center"/>
      </w:pPr>
      <w:r>
        <w:rPr>
          <w:noProof/>
          <w:lang w:val="en-US"/>
        </w:rPr>
        <w:drawing>
          <wp:inline distT="0" distB="0" distL="0" distR="0" wp14:anchorId="2390A70C" wp14:editId="3C3D84CC">
            <wp:extent cx="4653886" cy="2619302"/>
            <wp:effectExtent l="0" t="0" r="0" b="0"/>
            <wp:docPr id="1481223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68039" cy="2627268"/>
                    </a:xfrm>
                    <a:prstGeom prst="rect">
                      <a:avLst/>
                    </a:prstGeom>
                    <a:noFill/>
                    <a:ln>
                      <a:noFill/>
                    </a:ln>
                  </pic:spPr>
                </pic:pic>
              </a:graphicData>
            </a:graphic>
          </wp:inline>
        </w:drawing>
      </w:r>
    </w:p>
    <w:p w14:paraId="657AA050" w14:textId="77777777" w:rsidR="008D6D26" w:rsidRDefault="008D6D26" w:rsidP="008D6D26">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proofErr w:type="spellStart"/>
      <w:r>
        <w:t>Pestel</w:t>
      </w:r>
      <w:proofErr w:type="spellEnd"/>
      <w:r>
        <w:t xml:space="preserve"> Analysis</w:t>
      </w:r>
    </w:p>
    <w:p w14:paraId="2C650298" w14:textId="77777777" w:rsidR="008D6D26" w:rsidRPr="001733E1" w:rsidRDefault="008D6D26" w:rsidP="008D6D26">
      <w:pPr>
        <w:jc w:val="center"/>
      </w:pPr>
      <w:r w:rsidRPr="0063491C">
        <w:rPr>
          <w:b/>
          <w:i/>
          <w:iCs/>
          <w:szCs w:val="18"/>
        </w:rPr>
        <w:t xml:space="preserve">(Source: </w:t>
      </w:r>
      <w:r w:rsidR="0063491C" w:rsidRPr="0063491C">
        <w:rPr>
          <w:b/>
          <w:i/>
          <w:iCs/>
          <w:szCs w:val="18"/>
        </w:rPr>
        <w:t>SlideModel</w:t>
      </w:r>
      <w:r w:rsidRPr="0063491C">
        <w:rPr>
          <w:b/>
          <w:i/>
          <w:iCs/>
          <w:szCs w:val="18"/>
        </w:rPr>
        <w:t>, 2025)</w:t>
      </w:r>
    </w:p>
    <w:p w14:paraId="3A21396A" w14:textId="77777777" w:rsidR="008D6D26" w:rsidRPr="00786B09" w:rsidRDefault="008D6D26" w:rsidP="008D6D26">
      <w:pPr>
        <w:rPr>
          <w:b/>
          <w:i/>
        </w:rPr>
      </w:pPr>
      <w:r w:rsidRPr="00786B09">
        <w:rPr>
          <w:b/>
          <w:i/>
        </w:rPr>
        <w:t>Political factors</w:t>
      </w:r>
    </w:p>
    <w:p w14:paraId="27A47A31" w14:textId="77777777" w:rsidR="008D6D26" w:rsidRPr="003709E0" w:rsidRDefault="008D6D26" w:rsidP="008D6D26">
      <w:r w:rsidRPr="003709E0">
        <w:t>The political factors play a crucial role, because Apple depends on international chains of supply. The trade tensions between China and the United States have raised the tariff-related expenses</w:t>
      </w:r>
      <w:r>
        <w:t xml:space="preserve"> </w:t>
      </w:r>
      <w:r w:rsidRPr="00BD038E">
        <w:t>(</w:t>
      </w:r>
      <w:proofErr w:type="spellStart"/>
      <w:r w:rsidRPr="00BD038E">
        <w:t>Putra</w:t>
      </w:r>
      <w:proofErr w:type="spellEnd"/>
      <w:r w:rsidRPr="00BD038E">
        <w:t xml:space="preserve">, </w:t>
      </w:r>
      <w:proofErr w:type="spellStart"/>
      <w:r w:rsidRPr="00BD038E">
        <w:t>Ardanesworo</w:t>
      </w:r>
      <w:proofErr w:type="spellEnd"/>
      <w:r w:rsidRPr="00BD038E">
        <w:t xml:space="preserve"> and </w:t>
      </w:r>
      <w:proofErr w:type="spellStart"/>
      <w:r w:rsidRPr="00BD038E">
        <w:t>Rukmana</w:t>
      </w:r>
      <w:proofErr w:type="spellEnd"/>
      <w:r w:rsidRPr="00BD038E">
        <w:t>, 2025)</w:t>
      </w:r>
      <w:r w:rsidRPr="003709E0">
        <w:t>. Apple has reported hundreds of millions of dollars of extra expenses under such policies. In response, Apple has turned to other countries such as India and Vietnam as the sites of production.  This is a direct indication of how political instability is the actual cause of strategic diversification in the supply chain.</w:t>
      </w:r>
    </w:p>
    <w:p w14:paraId="6BF065BE" w14:textId="77777777" w:rsidR="008D6D26" w:rsidRPr="00786B09" w:rsidRDefault="008D6D26" w:rsidP="008D6D26">
      <w:pPr>
        <w:rPr>
          <w:b/>
          <w:i/>
        </w:rPr>
      </w:pPr>
      <w:r w:rsidRPr="00786B09">
        <w:rPr>
          <w:b/>
          <w:i/>
        </w:rPr>
        <w:t>Economic factors</w:t>
      </w:r>
    </w:p>
    <w:p w14:paraId="007C0FDB" w14:textId="77777777" w:rsidR="008D6D26" w:rsidRPr="003709E0" w:rsidRDefault="008D6D26" w:rsidP="008D6D26">
      <w:r w:rsidRPr="003709E0">
        <w:t>Economic factors have a great impact on the revenue and demand of Apple. The company is performing well even in the face of uncertainty in the global economy by recording quarterly revenues of about 94 billion in 2025</w:t>
      </w:r>
      <w:r>
        <w:t xml:space="preserve"> </w:t>
      </w:r>
      <w:r w:rsidRPr="00BD038E">
        <w:t>(Apple Newsroom (India), 2025)</w:t>
      </w:r>
      <w:r w:rsidRPr="003709E0">
        <w:t xml:space="preserve">. However, as a luxury brand, </w:t>
      </w:r>
      <w:r w:rsidRPr="003709E0">
        <w:lastRenderedPageBreak/>
        <w:t>Apple remains vulnerable to economic collapses, with product prices a major factor that may reduce demand in price-conscious markets. To counter this, Apple has diversified its services-based business, which achieved quarterly revenue of over 27 billion, to offer a more reliable, recurring revenue stream</w:t>
      </w:r>
      <w:r>
        <w:t xml:space="preserve"> </w:t>
      </w:r>
      <w:r w:rsidRPr="00BD038E">
        <w:t>(</w:t>
      </w:r>
      <w:proofErr w:type="spellStart"/>
      <w:r w:rsidRPr="00BD038E">
        <w:t>Gao</w:t>
      </w:r>
      <w:proofErr w:type="spellEnd"/>
      <w:r w:rsidRPr="00BD038E">
        <w:t>, 2021)</w:t>
      </w:r>
      <w:r w:rsidRPr="003709E0">
        <w:t>. This is an indication of how the financial strains have promoted non-hardware diversification.</w:t>
      </w:r>
    </w:p>
    <w:p w14:paraId="3278F257" w14:textId="77777777" w:rsidR="008D6D26" w:rsidRPr="00786B09" w:rsidRDefault="008D6D26" w:rsidP="008D6D26">
      <w:pPr>
        <w:rPr>
          <w:b/>
          <w:i/>
        </w:rPr>
      </w:pPr>
      <w:r w:rsidRPr="00786B09">
        <w:rPr>
          <w:b/>
          <w:i/>
        </w:rPr>
        <w:t>Social factor</w:t>
      </w:r>
    </w:p>
    <w:p w14:paraId="64F5CCC5" w14:textId="77777777" w:rsidR="008D6D26" w:rsidRPr="003709E0" w:rsidRDefault="008D6D26" w:rsidP="008D6D26">
      <w:r w:rsidRPr="003709E0">
        <w:t>The social factors also contribute significantly to Apple's strategy. Premium-priced devices and aspiring branding are still on the increase, especially in emerging markets. Apple sold about 14 million iPhones in India in 2025, and this grew its market share to about 9%.</w:t>
      </w:r>
      <w:r>
        <w:t xml:space="preserve"> </w:t>
      </w:r>
      <w:r w:rsidRPr="004815D8">
        <w:t>(Mobile, 2026)</w:t>
      </w:r>
      <w:r>
        <w:t>.</w:t>
      </w:r>
      <w:r w:rsidRPr="003709E0">
        <w:t xml:space="preserve"> This is indicative of increasing demand for </w:t>
      </w:r>
      <w:r>
        <w:t>high-technology</w:t>
      </w:r>
      <w:r w:rsidRPr="003709E0">
        <w:t xml:space="preserve"> products, and it contributes to Apple's strategy to extend into emerging markets.</w:t>
      </w:r>
    </w:p>
    <w:p w14:paraId="44BD8CC0" w14:textId="77777777" w:rsidR="008D6D26" w:rsidRPr="00786B09" w:rsidRDefault="008D6D26" w:rsidP="008D6D26">
      <w:pPr>
        <w:rPr>
          <w:b/>
          <w:i/>
        </w:rPr>
      </w:pPr>
      <w:r w:rsidRPr="00786B09">
        <w:rPr>
          <w:b/>
          <w:i/>
        </w:rPr>
        <w:t>Technological factors</w:t>
      </w:r>
    </w:p>
    <w:p w14:paraId="36CD888D" w14:textId="77777777" w:rsidR="008D6D26" w:rsidRPr="003709E0" w:rsidRDefault="008D6D26" w:rsidP="008D6D26">
      <w:r w:rsidRPr="003709E0">
        <w:t>The competitive position of Apple revolves around technological factors. The global smartphone market remains highly competitive. Apple will dominate the market share of about 20% and thus become the major smartphone seller in the world</w:t>
      </w:r>
      <w:r>
        <w:t xml:space="preserve"> </w:t>
      </w:r>
      <w:r w:rsidRPr="004815D8">
        <w:t>(</w:t>
      </w:r>
      <w:proofErr w:type="spellStart"/>
      <w:r w:rsidRPr="004815D8">
        <w:t>Koetsier</w:t>
      </w:r>
      <w:proofErr w:type="spellEnd"/>
      <w:r w:rsidRPr="004815D8">
        <w:t>, 2024)</w:t>
      </w:r>
      <w:r w:rsidRPr="003709E0">
        <w:t>. To sustain this leadership, there must be continuous innovation in chip design, ecosystem integration, and more. Using a substantial investment in research and development, Apple is competitive in a fast-changing technological environment.</w:t>
      </w:r>
    </w:p>
    <w:p w14:paraId="05FC6B28" w14:textId="77777777" w:rsidR="008D6D26" w:rsidRPr="00786B09" w:rsidRDefault="008D6D26" w:rsidP="008D6D26">
      <w:pPr>
        <w:rPr>
          <w:b/>
          <w:i/>
        </w:rPr>
      </w:pPr>
      <w:r w:rsidRPr="00786B09">
        <w:rPr>
          <w:b/>
          <w:i/>
        </w:rPr>
        <w:t>Environmental factors</w:t>
      </w:r>
    </w:p>
    <w:p w14:paraId="3FA7A084" w14:textId="77777777" w:rsidR="008D6D26" w:rsidRPr="003709E0" w:rsidRDefault="008D6D26" w:rsidP="008D6D26">
      <w:r w:rsidRPr="003709E0">
        <w:t>Corporate strategy is being affected more by environmental factors. Apple has agreed to decrease its carbon use and is looking forward to reaching carbon neutrality in its supply chain and products</w:t>
      </w:r>
      <w:r>
        <w:t xml:space="preserve"> </w:t>
      </w:r>
      <w:r w:rsidRPr="009E037D">
        <w:t>(Apple, 2024)</w:t>
      </w:r>
      <w:r w:rsidRPr="003709E0">
        <w:t>. These efforts are done in response to increasing environmental awareness among consumers and regulators. These sustainability efforts enhance brand reputation while ensuring compliance with environmental standards.</w:t>
      </w:r>
    </w:p>
    <w:p w14:paraId="1CC5D0A1" w14:textId="77777777" w:rsidR="008D6D26" w:rsidRPr="00786B09" w:rsidRDefault="008D6D26" w:rsidP="008D6D26">
      <w:pPr>
        <w:rPr>
          <w:b/>
        </w:rPr>
      </w:pPr>
      <w:r w:rsidRPr="00786B09">
        <w:rPr>
          <w:b/>
        </w:rPr>
        <w:t>Legal factors</w:t>
      </w:r>
    </w:p>
    <w:p w14:paraId="6BE180CF" w14:textId="77777777" w:rsidR="00CB007C" w:rsidRDefault="008D6D26" w:rsidP="00CB007C">
      <w:r w:rsidRPr="003709E0">
        <w:t>The legal factors are also a continuous issue, especially concerning the antitrust rules and the data privacy law. The practice of the App Store and market dominance is subject to analysis by Apple, and significant changes need to be made in a strategic play to keep it in check. Regulatory management has become one of the strategic issues because legal pressures may affect profitability and require business model changes.</w:t>
      </w:r>
    </w:p>
    <w:p w14:paraId="45177A9D" w14:textId="77777777" w:rsidR="008D6D26" w:rsidRPr="00CB2980" w:rsidRDefault="008D6D26" w:rsidP="00CB007C">
      <w:pPr>
        <w:rPr>
          <w:b/>
        </w:rPr>
      </w:pPr>
      <w:r w:rsidRPr="00CB2980">
        <w:rPr>
          <w:b/>
        </w:rPr>
        <w:t>Internal Environment Analysis</w:t>
      </w:r>
    </w:p>
    <w:p w14:paraId="30C7A4CA" w14:textId="77777777" w:rsidR="008D6D26" w:rsidRDefault="008D6D26" w:rsidP="008D6D26">
      <w:r>
        <w:t xml:space="preserve">Apple Inc.'s internal environment is rich in terms of its resources, capabilities, and core competencies that enable it to maintain its competitive advantage. Regarding physical capabilities, Apple enjoys a high level of financial resources that allow the yearly revenues to reach over 400 billion dollars </w:t>
      </w:r>
      <w:r w:rsidRPr="009E037D">
        <w:t>(Bureau, 2024)</w:t>
      </w:r>
      <w:r w:rsidR="00746A65">
        <w:t xml:space="preserve">. </w:t>
      </w:r>
      <w:r>
        <w:t>Its international retail distribution system and effective manufacturing alliances also increase the effectiveness of its operation.</w:t>
      </w:r>
    </w:p>
    <w:p w14:paraId="7609A55B" w14:textId="77777777" w:rsidR="008D6D26" w:rsidRDefault="008D6D26" w:rsidP="008D6D26">
      <w:r>
        <w:t>The immaterial resources are very crucial to the success of Apple. It has one of the most valuable brands in the world with a strong base of loyal customers and a tradition of innovation and quality. Its intellectual property, which is large in terms of commercial technologies and software systems, helps it to build a stronger market position and overcome obstacles against new entrants.</w:t>
      </w:r>
    </w:p>
    <w:p w14:paraId="6B199B4D" w14:textId="77777777" w:rsidR="008D6D26" w:rsidRDefault="008D6D26" w:rsidP="008D6D26">
      <w:r>
        <w:t xml:space="preserve">Apple is strong in product design, software-hardware integration, and marketing. These competencies allow the firm to provide a smooth user experience in its ecosystem, comprising products like iPhone and Mac </w:t>
      </w:r>
      <w:r w:rsidRPr="009E037D">
        <w:t>(Zhang and Hu, 2024)</w:t>
      </w:r>
      <w:r>
        <w:t>. The strengths of the organisation are its innovativeness, integration into the ecosystem, and premium brand positioning, and these can hardly be duplicated by its competitors.</w:t>
      </w:r>
    </w:p>
    <w:p w14:paraId="5067D3EE" w14:textId="77777777" w:rsidR="008D6D26" w:rsidRPr="003709E0" w:rsidRDefault="008D6D26" w:rsidP="008D6D26">
      <w:r>
        <w:t>Overall, the internal environment at Apple offers a solid background for long-term competitiveness within the global technological industry.</w:t>
      </w:r>
    </w:p>
    <w:p w14:paraId="3A3A2E26" w14:textId="77777777" w:rsidR="008D6D26" w:rsidRPr="00CB2980" w:rsidRDefault="008D6D26" w:rsidP="00CB2980">
      <w:pPr>
        <w:rPr>
          <w:b/>
        </w:rPr>
      </w:pPr>
      <w:r w:rsidRPr="00CB2980">
        <w:rPr>
          <w:b/>
        </w:rPr>
        <w:t>Critical Success Factors &amp; Strategic Challenges</w:t>
      </w:r>
    </w:p>
    <w:p w14:paraId="650935BA" w14:textId="77777777" w:rsidR="008D6D26" w:rsidRPr="003709E0" w:rsidRDefault="008D6D26" w:rsidP="008D6D26">
      <w:r w:rsidRPr="003709E0">
        <w:t>The success of Apple is determined by several key components that support its leadership in the market. The high brand equity is one of the most important because it allows the organisation to keep the premium prices</w:t>
      </w:r>
      <w:r>
        <w:t xml:space="preserve"> </w:t>
      </w:r>
      <w:r w:rsidRPr="009E037D">
        <w:t>(Han, 2025)</w:t>
      </w:r>
      <w:r w:rsidRPr="003709E0">
        <w:t xml:space="preserve">. Moreover, the innovative potential of Apple is justified by </w:t>
      </w:r>
      <w:r>
        <w:t>an</w:t>
      </w:r>
      <w:r w:rsidRPr="003709E0">
        <w:t xml:space="preserve"> even annual increase in revenues, where the annual total revenue over the past years has grown to over 400 billion dollars, and it shows its financial muscle and leadership in the industry. Its services and products are integrated to improve the experience and retention of customers, which provides great switching costs.</w:t>
      </w:r>
    </w:p>
    <w:p w14:paraId="2D5F1D2D" w14:textId="77777777" w:rsidR="008D6D26" w:rsidRDefault="008D6D26" w:rsidP="008D6D26">
      <w:r w:rsidRPr="003709E0">
        <w:t xml:space="preserve">On the other hand, Apple has </w:t>
      </w:r>
      <w:r>
        <w:t>several</w:t>
      </w:r>
      <w:r w:rsidRPr="003709E0">
        <w:t xml:space="preserve"> strategic issues. The major problem is its reliance on the iPhone, which contributes almost 50% of its total revenue, an estimated 47 </w:t>
      </w:r>
      <w:r>
        <w:t>%</w:t>
      </w:r>
      <w:r w:rsidRPr="003709E0">
        <w:t xml:space="preserve"> in 2025</w:t>
      </w:r>
      <w:r>
        <w:t xml:space="preserve"> </w:t>
      </w:r>
      <w:r w:rsidRPr="009E037D">
        <w:t>(</w:t>
      </w:r>
      <w:proofErr w:type="spellStart"/>
      <w:r w:rsidRPr="009E037D">
        <w:t>Kambhampati</w:t>
      </w:r>
      <w:proofErr w:type="spellEnd"/>
      <w:r w:rsidRPr="009E037D">
        <w:t xml:space="preserve"> and </w:t>
      </w:r>
      <w:proofErr w:type="spellStart"/>
      <w:r w:rsidRPr="009E037D">
        <w:t>Zghair</w:t>
      </w:r>
      <w:proofErr w:type="spellEnd"/>
      <w:r w:rsidRPr="009E037D">
        <w:t>, 2025)</w:t>
      </w:r>
      <w:r w:rsidRPr="003709E0">
        <w:t xml:space="preserve">. Also, strong rivalry against Samsung Electronics and Google </w:t>
      </w:r>
      <w:r>
        <w:t>compels</w:t>
      </w:r>
      <w:r w:rsidRPr="003709E0">
        <w:t xml:space="preserve">. These problems underscore the fact that Apple needs </w:t>
      </w:r>
      <w:r>
        <w:t>to diversify</w:t>
      </w:r>
      <w:r w:rsidRPr="003709E0">
        <w:t xml:space="preserve"> its revenue base and enhance its strategic strength.</w:t>
      </w:r>
    </w:p>
    <w:p w14:paraId="34EF23CF" w14:textId="77777777" w:rsidR="008D6D26" w:rsidRPr="00CB2980" w:rsidRDefault="008D6D26" w:rsidP="00CB2980">
      <w:pPr>
        <w:rPr>
          <w:b/>
        </w:rPr>
      </w:pPr>
      <w:r w:rsidRPr="00CB2980">
        <w:rPr>
          <w:b/>
        </w:rPr>
        <w:t>VRIO Framework Analysis</w:t>
      </w:r>
    </w:p>
    <w:p w14:paraId="553D9B95" w14:textId="77777777" w:rsidR="008D6D26" w:rsidRDefault="008D6D26" w:rsidP="008D6D26">
      <w:r>
        <w:t>The</w:t>
      </w:r>
      <w:r w:rsidRPr="00D477AF">
        <w:t xml:space="preserve"> VRIO framework evaluates whether Apple’s resources and capabilities provide a sustained competitive advantage by analysing value, rarity, imitability, and organisation.</w:t>
      </w:r>
    </w:p>
    <w:p w14:paraId="378685BC" w14:textId="77777777" w:rsidR="008D6D26" w:rsidRDefault="008D6D26" w:rsidP="008D6D26">
      <w:pPr>
        <w:keepNext/>
        <w:jc w:val="center"/>
      </w:pPr>
      <w:r>
        <w:rPr>
          <w:noProof/>
          <w:lang w:val="en-US"/>
        </w:rPr>
        <w:drawing>
          <wp:inline distT="0" distB="0" distL="0" distR="0" wp14:anchorId="6A25C303" wp14:editId="21E3D3B5">
            <wp:extent cx="4162567" cy="2186682"/>
            <wp:effectExtent l="0" t="0" r="0" b="4445"/>
            <wp:docPr id="817877900" name="Picture 2" descr="VRIO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Framew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75337" cy="2193390"/>
                    </a:xfrm>
                    <a:prstGeom prst="rect">
                      <a:avLst/>
                    </a:prstGeom>
                    <a:noFill/>
                    <a:ln>
                      <a:noFill/>
                    </a:ln>
                  </pic:spPr>
                </pic:pic>
              </a:graphicData>
            </a:graphic>
          </wp:inline>
        </w:drawing>
      </w:r>
    </w:p>
    <w:p w14:paraId="3EC558A3" w14:textId="77777777" w:rsidR="008D6D26" w:rsidRDefault="008D6D26" w:rsidP="008D6D26">
      <w:pPr>
        <w:pStyle w:val="Caption"/>
      </w:pPr>
      <w:r>
        <w:t xml:space="preserve">Figure </w:t>
      </w:r>
      <w:r>
        <w:fldChar w:fldCharType="begin"/>
      </w:r>
      <w:r>
        <w:instrText xml:space="preserve"> SEQ Figure \* ARABIC </w:instrText>
      </w:r>
      <w:r>
        <w:fldChar w:fldCharType="separate"/>
      </w:r>
      <w:r>
        <w:rPr>
          <w:noProof/>
        </w:rPr>
        <w:t>2</w:t>
      </w:r>
      <w:r>
        <w:fldChar w:fldCharType="end"/>
      </w:r>
      <w:r>
        <w:t>: VRIO Analysis</w:t>
      </w:r>
    </w:p>
    <w:p w14:paraId="33E628CD" w14:textId="77777777" w:rsidR="008D6D26" w:rsidRPr="0063491C" w:rsidRDefault="008D6D26" w:rsidP="008D6D26">
      <w:pPr>
        <w:jc w:val="center"/>
        <w:rPr>
          <w:b/>
          <w:i/>
          <w:iCs/>
          <w:szCs w:val="18"/>
        </w:rPr>
      </w:pPr>
      <w:r w:rsidRPr="0063491C">
        <w:rPr>
          <w:b/>
          <w:i/>
          <w:iCs/>
          <w:szCs w:val="18"/>
        </w:rPr>
        <w:t xml:space="preserve">(Source: </w:t>
      </w:r>
      <w:proofErr w:type="spellStart"/>
      <w:r w:rsidRPr="0063491C">
        <w:rPr>
          <w:b/>
          <w:i/>
          <w:iCs/>
          <w:szCs w:val="18"/>
        </w:rPr>
        <w:t>Ovidijus</w:t>
      </w:r>
      <w:proofErr w:type="spellEnd"/>
      <w:r w:rsidRPr="0063491C">
        <w:rPr>
          <w:b/>
          <w:i/>
          <w:iCs/>
          <w:szCs w:val="18"/>
        </w:rPr>
        <w:t xml:space="preserve"> </w:t>
      </w:r>
      <w:proofErr w:type="spellStart"/>
      <w:r w:rsidRPr="0063491C">
        <w:rPr>
          <w:b/>
          <w:i/>
          <w:iCs/>
          <w:szCs w:val="18"/>
        </w:rPr>
        <w:t>Jurevicius</w:t>
      </w:r>
      <w:proofErr w:type="spellEnd"/>
      <w:r w:rsidRPr="0063491C">
        <w:rPr>
          <w:b/>
          <w:i/>
          <w:iCs/>
          <w:szCs w:val="18"/>
        </w:rPr>
        <w:t>, 2021)</w:t>
      </w:r>
    </w:p>
    <w:p w14:paraId="1FB8142B" w14:textId="77777777" w:rsidR="008D6D26" w:rsidRDefault="008D6D26" w:rsidP="008D6D26">
      <w:r w:rsidRPr="00AF374B">
        <w:rPr>
          <w:b/>
        </w:rPr>
        <w:t>Value</w:t>
      </w:r>
      <w:r>
        <w:t xml:space="preserve">: The ecosystem at Apple leads to high value creation through a combination of hardware, software, and services. The sales of iPhones alone brought in more than 44 billion dollars in one quarter in 2025, which was almost half of Apple's revenue </w:t>
      </w:r>
      <w:r w:rsidRPr="009E037D">
        <w:t>(Bureau, 2024)</w:t>
      </w:r>
      <w:r>
        <w:t>. This goes to show how the core products of Apple provide high financial and customer value. The smoothness of the interaction of the devices is an added advantage to the users, which strengthens customer loyalty and readiness to pay high prices.</w:t>
      </w:r>
    </w:p>
    <w:p w14:paraId="73EA8B56" w14:textId="77777777" w:rsidR="008D6D26" w:rsidRDefault="008D6D26" w:rsidP="008D6D26">
      <w:r w:rsidRPr="00AF374B">
        <w:rPr>
          <w:b/>
        </w:rPr>
        <w:t>Rarity:</w:t>
      </w:r>
      <w:r>
        <w:t xml:space="preserve"> </w:t>
      </w:r>
      <w:r w:rsidRPr="00D477AF">
        <w:t xml:space="preserve">Apple’s strategic positioning and ecosystem integration are relatively rare in the </w:t>
      </w:r>
      <w:r>
        <w:t xml:space="preserve">industry. While competitors may be able to sell comparable products, very few of them can compete with Apple in terms of design, functionality, and branding. The competitive position of Apple in the world market is strong and unique, as evidenced by its market share of nearly 20 % in smartphones. </w:t>
      </w:r>
      <w:r w:rsidRPr="00D477AF">
        <w:t>This rarity strengthens its differentiation strategy</w:t>
      </w:r>
      <w:r>
        <w:t>.</w:t>
      </w:r>
    </w:p>
    <w:p w14:paraId="07F05AA8" w14:textId="77777777" w:rsidR="008D6D26" w:rsidRDefault="008D6D26" w:rsidP="008D6D26">
      <w:r w:rsidRPr="00AF374B">
        <w:rPr>
          <w:b/>
        </w:rPr>
        <w:t>Imitability:</w:t>
      </w:r>
      <w:r>
        <w:t xml:space="preserve"> Apple has a hard time imitating its capabilities because of various obstacles. It has a brand strength that has taken decades to establish and has strong emotional resonances with the consumers. Also, the complexity of imitation due to the proprietary technologies and research and development of Apple makes it more difficult to imitate. It is possible that the competitors can copy some of the features, but it is difficult to copy the whole ecosystem of Apple.</w:t>
      </w:r>
    </w:p>
    <w:p w14:paraId="2AD28E9D" w14:textId="77777777" w:rsidR="008D6D26" w:rsidRDefault="008D6D26" w:rsidP="008D6D26">
      <w:r w:rsidRPr="00AF374B">
        <w:rPr>
          <w:b/>
        </w:rPr>
        <w:t>Organisation:</w:t>
      </w:r>
      <w:r>
        <w:t xml:space="preserve"> Apple is well organised to use its resources. The operational efficiency of the company is shown by its ability of the company to generate high revenues and profits regularly </w:t>
      </w:r>
      <w:r w:rsidRPr="00217010">
        <w:t>(Chen, Liu and Gong, 2021)</w:t>
      </w:r>
      <w:r>
        <w:t>. Apple has had revenues of more than 400 billion dollars every year, through effective supply chain management and directional leadership. It has a well-organised structure to make innovation, production, and marketing strategies aligned.</w:t>
      </w:r>
    </w:p>
    <w:p w14:paraId="6AB5DD9F" w14:textId="77777777" w:rsidR="008D6D26" w:rsidRDefault="008D6D26" w:rsidP="008D6D26">
      <w:r>
        <w:t>Overall, the VRIO analysis shows that Apple has valuable, rare, and difficult to imitate resources that are backed by a good organisational structure. It is this combination that helps Apple to maintain a competitive edge in the world technology market. However, to preserve this position, one must constantly innovate and adapt to the outside world, and especially new technologies like artificial intelligence.</w:t>
      </w:r>
    </w:p>
    <w:p w14:paraId="5E040CA1" w14:textId="77777777" w:rsidR="008D6D26" w:rsidRPr="00AC58C5" w:rsidRDefault="008D6D26" w:rsidP="00AC58C5">
      <w:pPr>
        <w:rPr>
          <w:b/>
        </w:rPr>
      </w:pPr>
      <w:r w:rsidRPr="00AC58C5">
        <w:rPr>
          <w:b/>
        </w:rPr>
        <w:t>Internal Strengths &amp; Competitive Advantage</w:t>
      </w:r>
    </w:p>
    <w:p w14:paraId="5C655D98" w14:textId="77777777" w:rsidR="008D6D26" w:rsidRDefault="008D6D26" w:rsidP="008D6D26">
      <w:r>
        <w:t>The internal strengths of Apple provide a long-term competitive advantage. Its integrated ecosystem and ability to increase switching costs and good customer experience are among its greatest strengths. This ecosystem approach can be attributed to good financial results, where Apple makes more than 400 billion in yearly income.</w:t>
      </w:r>
    </w:p>
    <w:p w14:paraId="37C479A5" w14:textId="77777777" w:rsidR="008D6D26" w:rsidRDefault="008D6D26" w:rsidP="008D6D26">
      <w:r>
        <w:t xml:space="preserve">The other major strength is the premium differentiation strategy. High brand loyalty and quality of the product help Apple charge high prices. The iPhone provides almost 47 % of the total revenue of Apple, and therefore, its significance in the continuity of profitability </w:t>
      </w:r>
      <w:r w:rsidRPr="00217010">
        <w:t>(Cohen, 2025)</w:t>
      </w:r>
      <w:r>
        <w:t>. Moreover, the ability of innovations at Apple will provide constant product development and relevance to the market.</w:t>
      </w:r>
    </w:p>
    <w:p w14:paraId="077B783A" w14:textId="77777777" w:rsidR="008D6D26" w:rsidRDefault="008D6D26" w:rsidP="008D6D26">
      <w:r>
        <w:t xml:space="preserve">Apple has a strong coverage of international markets in emerging economies, such as India, where it shipped approximately 14 million units in 2025, which shows its potential growth </w:t>
      </w:r>
      <w:r w:rsidRPr="001733E1">
        <w:t>(Mobile, 2026)</w:t>
      </w:r>
      <w:r>
        <w:t>. However, premium pricing and focus on the core products can curtail growth in price-sensitive markets.</w:t>
      </w:r>
    </w:p>
    <w:p w14:paraId="26BFEEE9" w14:textId="77777777" w:rsidR="009C67AC" w:rsidRDefault="008D6D26" w:rsidP="008D6D26">
      <w:r>
        <w:t>Overall, the internal strengths of Apple, especially its ecosystem, innovativeness, and brand strength, allow it to maintain a high competitive advantage, even as competition in the market rises.</w:t>
      </w:r>
    </w:p>
    <w:p w14:paraId="2C3D3012" w14:textId="77777777" w:rsidR="00E878A1" w:rsidRDefault="00E878A1">
      <w:pPr>
        <w:spacing w:line="259" w:lineRule="auto"/>
        <w:jc w:val="left"/>
        <w:rPr>
          <w:rFonts w:eastAsiaTheme="majorEastAsia" w:cstheme="majorBidi"/>
          <w:b/>
          <w:color w:val="000000" w:themeColor="text1"/>
          <w:szCs w:val="32"/>
        </w:rPr>
      </w:pPr>
      <w:r>
        <w:br w:type="page"/>
      </w:r>
    </w:p>
    <w:p w14:paraId="4269EAB2" w14:textId="77777777" w:rsidR="009C67AC" w:rsidRDefault="00C00CB5" w:rsidP="00E614BB">
      <w:pPr>
        <w:pStyle w:val="Heading2"/>
      </w:pPr>
      <w:bookmarkStart w:id="3" w:name="_Toc225440260"/>
      <w:r>
        <w:t xml:space="preserve">3. </w:t>
      </w:r>
      <w:r w:rsidR="009C67AC">
        <w:t>CSR and Sustaina</w:t>
      </w:r>
      <w:r w:rsidR="00BA5A68">
        <w:t>bility Objectives</w:t>
      </w:r>
      <w:bookmarkEnd w:id="3"/>
    </w:p>
    <w:p w14:paraId="745D856E" w14:textId="77777777" w:rsidR="000D7D63" w:rsidRDefault="009C67AC" w:rsidP="009C67AC">
      <w:r>
        <w:t xml:space="preserve">Corporate Social Responsibility (CSR) and sustainability have been integrated into an Apple Inc. strategic framework, which has become more and more central </w:t>
      </w:r>
      <w:r w:rsidR="000B696C">
        <w:t xml:space="preserve">to business strategy and </w:t>
      </w:r>
      <w:r>
        <w:t>made ethical practise aligned with long-term business goals. The CSR approach of the company is more oriented towards environmental sustainability, ethical supply chain management, and data privacy</w:t>
      </w:r>
      <w:r w:rsidR="001779E7">
        <w:t>, which</w:t>
      </w:r>
      <w:r>
        <w:t>, in turn, contribute to the improvement of the corporate reputation and trust of its stakeholders</w:t>
      </w:r>
      <w:r w:rsidR="00B25ECC">
        <w:t xml:space="preserve"> (</w:t>
      </w:r>
      <w:proofErr w:type="spellStart"/>
      <w:r w:rsidR="00B25ECC" w:rsidRPr="00782A5E">
        <w:rPr>
          <w:rFonts w:cs="Times New Roman"/>
          <w:color w:val="000000"/>
          <w:szCs w:val="24"/>
        </w:rPr>
        <w:t>Jaroensombut</w:t>
      </w:r>
      <w:proofErr w:type="spellEnd"/>
      <w:r w:rsidR="00B25ECC" w:rsidRPr="00782A5E">
        <w:rPr>
          <w:rFonts w:cs="Times New Roman"/>
          <w:color w:val="000000"/>
          <w:szCs w:val="24"/>
        </w:rPr>
        <w:t xml:space="preserve">, </w:t>
      </w:r>
      <w:r w:rsidR="00B25ECC">
        <w:rPr>
          <w:rFonts w:cs="Times New Roman"/>
          <w:color w:val="000000"/>
          <w:szCs w:val="24"/>
        </w:rPr>
        <w:t>et al., 2025)</w:t>
      </w:r>
      <w:r w:rsidR="00437A77">
        <w:t xml:space="preserve">. </w:t>
      </w:r>
      <w:r>
        <w:t xml:space="preserve">Other steps that have been implemented by Apple to create a recycling programme include </w:t>
      </w:r>
      <w:r w:rsidR="00C46CF7">
        <w:t xml:space="preserve">the use of </w:t>
      </w:r>
      <w:r>
        <w:t>recycled materials in its prod</w:t>
      </w:r>
      <w:r w:rsidR="001B20C9">
        <w:t>ucts and the use of robots that</w:t>
      </w:r>
      <w:r w:rsidR="00BF4027">
        <w:t xml:space="preserve"> </w:t>
      </w:r>
      <w:r w:rsidR="001B20C9">
        <w:t>use</w:t>
      </w:r>
      <w:r w:rsidR="00BF4027">
        <w:t xml:space="preserve"> electronics</w:t>
      </w:r>
      <w:r>
        <w:t xml:space="preserve">. </w:t>
      </w:r>
    </w:p>
    <w:p w14:paraId="42D4B3D6" w14:textId="77777777" w:rsidR="009C67AC" w:rsidRDefault="004E1AF7" w:rsidP="009C67AC">
      <w:r>
        <w:t>It is</w:t>
      </w:r>
      <w:r w:rsidR="009C67AC">
        <w:t xml:space="preserve"> not only environmentally friendly but also </w:t>
      </w:r>
      <w:r w:rsidR="00B13F73">
        <w:t>helps</w:t>
      </w:r>
      <w:r w:rsidR="009C67AC">
        <w:t xml:space="preserve"> in cost effectiveness and efficient utilisation of resources which </w:t>
      </w:r>
      <w:r w:rsidR="001779E7">
        <w:t>proves</w:t>
      </w:r>
      <w:r w:rsidR="009C67AC">
        <w:t xml:space="preserve"> to be strategic in alignment of sustainabili</w:t>
      </w:r>
      <w:r w:rsidR="00823022">
        <w:t xml:space="preserve">ty and operational performance. </w:t>
      </w:r>
      <w:r w:rsidR="00C300E3">
        <w:t>Besides environmental</w:t>
      </w:r>
      <w:r w:rsidR="009C67AC">
        <w:t>, Apple also highly emphasises ethical sourcing and supplier responsibility</w:t>
      </w:r>
      <w:r w:rsidR="00AE0547">
        <w:t xml:space="preserve"> (</w:t>
      </w:r>
      <w:proofErr w:type="spellStart"/>
      <w:r w:rsidR="00AE0547" w:rsidRPr="00813CA8">
        <w:rPr>
          <w:rFonts w:cs="Times New Roman"/>
          <w:color w:val="000000"/>
          <w:szCs w:val="24"/>
        </w:rPr>
        <w:t>D</w:t>
      </w:r>
      <w:r w:rsidR="00AE0547">
        <w:rPr>
          <w:rFonts w:cs="Times New Roman"/>
          <w:color w:val="000000"/>
          <w:szCs w:val="24"/>
        </w:rPr>
        <w:t>eshmukh</w:t>
      </w:r>
      <w:proofErr w:type="spellEnd"/>
      <w:r w:rsidR="00AE0547" w:rsidRPr="006E3226">
        <w:rPr>
          <w:rFonts w:cs="Times New Roman"/>
          <w:color w:val="000000"/>
          <w:szCs w:val="24"/>
        </w:rPr>
        <w:t xml:space="preserve"> and </w:t>
      </w:r>
      <w:r w:rsidR="00AE0547">
        <w:rPr>
          <w:color w:val="000000"/>
        </w:rPr>
        <w:t>Tare, 2023)</w:t>
      </w:r>
      <w:r w:rsidR="009C67AC">
        <w:t xml:space="preserve">. The </w:t>
      </w:r>
      <w:r w:rsidR="00AE2B68">
        <w:t>company has</w:t>
      </w:r>
      <w:r w:rsidR="009C67AC">
        <w:t xml:space="preserve"> labour and human rights requirements in its globa</w:t>
      </w:r>
      <w:r w:rsidR="00DA3AAB">
        <w:t xml:space="preserve">l supply chain which </w:t>
      </w:r>
      <w:r w:rsidR="004B4781">
        <w:t>are</w:t>
      </w:r>
      <w:r w:rsidR="00DA3AAB">
        <w:t xml:space="preserve"> </w:t>
      </w:r>
      <w:r w:rsidR="001779E7">
        <w:t>regularly</w:t>
      </w:r>
      <w:r w:rsidR="009C67AC">
        <w:t xml:space="preserve"> </w:t>
      </w:r>
      <w:r w:rsidR="00797FD1">
        <w:t xml:space="preserve">enforced </w:t>
      </w:r>
      <w:r w:rsidR="009C67AC">
        <w:t xml:space="preserve">to ensure that labour and human rights standards are upheld. This is of special importance when it is taken into consideration that Apple has manufacturing partners in areas with different </w:t>
      </w:r>
      <w:r w:rsidR="001779E7">
        <w:t>regulatory</w:t>
      </w:r>
      <w:r w:rsidR="009C67AC">
        <w:t xml:space="preserve"> standards. Apple has been able to reduce the exposure to reputational risk by ensuring transparency and accountability which enhances stakeholder confidence.</w:t>
      </w:r>
    </w:p>
    <w:p w14:paraId="750401B7" w14:textId="77777777" w:rsidR="00D41EE4" w:rsidRDefault="001E3178" w:rsidP="009C67AC">
      <w:r>
        <w:t>T</w:t>
      </w:r>
      <w:r w:rsidR="009C67AC">
        <w:t xml:space="preserve">he obligation of the company to </w:t>
      </w:r>
      <w:r w:rsidR="001779E7">
        <w:t xml:space="preserve">the </w:t>
      </w:r>
      <w:r w:rsidR="009C67AC">
        <w:t xml:space="preserve">privacy of users is also a particular feature of the CSR policy of Apple. The firm defines privacy as a basic human right and it incorporates data protection capabilities in its products and services. This would not only solve the increasing issues related to data security in society but </w:t>
      </w:r>
      <w:r w:rsidR="001779E7">
        <w:t>would</w:t>
      </w:r>
      <w:r w:rsidR="009C67AC">
        <w:t xml:space="preserve"> also support the differentiation strategy that Ap</w:t>
      </w:r>
      <w:r w:rsidR="00446F31">
        <w:t xml:space="preserve">ple has employed in the market. </w:t>
      </w:r>
      <w:r w:rsidR="009C67AC">
        <w:t>Apple CSR activities are advantageous to its brand image and positioning, some critics believe that the company still faces challenges</w:t>
      </w:r>
      <w:r w:rsidR="001779E7">
        <w:t>,</w:t>
      </w:r>
      <w:r w:rsidR="009C67AC">
        <w:t xml:space="preserve"> especially with regard to supply chain practises and electronic waste</w:t>
      </w:r>
      <w:r w:rsidR="00A15104">
        <w:t xml:space="preserve"> (</w:t>
      </w:r>
      <w:proofErr w:type="spellStart"/>
      <w:r w:rsidR="00A15104" w:rsidRPr="00A64F1C">
        <w:rPr>
          <w:rFonts w:cs="Times New Roman"/>
          <w:color w:val="000000"/>
          <w:szCs w:val="24"/>
        </w:rPr>
        <w:t>Kapeller</w:t>
      </w:r>
      <w:proofErr w:type="spellEnd"/>
      <w:r w:rsidR="00A15104" w:rsidRPr="00A64F1C">
        <w:rPr>
          <w:rFonts w:cs="Times New Roman"/>
          <w:color w:val="000000"/>
          <w:szCs w:val="24"/>
        </w:rPr>
        <w:t xml:space="preserve">, </w:t>
      </w:r>
      <w:r w:rsidR="00A15104">
        <w:rPr>
          <w:rFonts w:cs="Times New Roman"/>
          <w:color w:val="000000"/>
          <w:szCs w:val="24"/>
        </w:rPr>
        <w:t>et al., 2024)</w:t>
      </w:r>
      <w:r w:rsidR="00930DBE">
        <w:t>. T</w:t>
      </w:r>
      <w:r w:rsidR="009C67AC">
        <w:t xml:space="preserve">he combination of sustainability goals and the business strategy shows the potential of Apple to use CSR as </w:t>
      </w:r>
      <w:r w:rsidR="001779E7">
        <w:t>an</w:t>
      </w:r>
      <w:r w:rsidR="009C67AC">
        <w:t xml:space="preserve"> ethical and </w:t>
      </w:r>
      <w:r w:rsidR="001779E7">
        <w:t>a</w:t>
      </w:r>
      <w:r w:rsidR="009C67AC">
        <w:t xml:space="preserve"> competitive advantage.</w:t>
      </w:r>
    </w:p>
    <w:p w14:paraId="35C2B5AE" w14:textId="77777777" w:rsidR="005B4C5D" w:rsidRPr="00E614BB" w:rsidRDefault="009868E0" w:rsidP="00E614BB">
      <w:pPr>
        <w:pStyle w:val="Heading2"/>
      </w:pPr>
      <w:bookmarkStart w:id="4" w:name="_Toc225440261"/>
      <w:r w:rsidRPr="00E614BB">
        <w:t>4</w:t>
      </w:r>
      <w:r w:rsidR="005A500E" w:rsidRPr="00E614BB">
        <w:t>.</w:t>
      </w:r>
      <w:r w:rsidRPr="00E614BB">
        <w:t xml:space="preserve"> </w:t>
      </w:r>
      <w:r w:rsidR="005A500E" w:rsidRPr="00E614BB">
        <w:t>Comprehensive</w:t>
      </w:r>
      <w:r w:rsidRPr="00E614BB">
        <w:t xml:space="preserve"> and holistic view of the organisation</w:t>
      </w:r>
      <w:bookmarkEnd w:id="4"/>
      <w:r w:rsidRPr="00E614BB">
        <w:t xml:space="preserve"> </w:t>
      </w:r>
    </w:p>
    <w:p w14:paraId="09C092C8" w14:textId="77777777" w:rsidR="003A291E" w:rsidRDefault="006D7689" w:rsidP="003A291E">
      <w:r>
        <w:t xml:space="preserve">The </w:t>
      </w:r>
      <w:r w:rsidR="007E41EC">
        <w:t>organisation's strategy,</w:t>
      </w:r>
      <w:r w:rsidR="008E1909">
        <w:t xml:space="preserve"> by</w:t>
      </w:r>
      <w:r w:rsidR="003A291E">
        <w:t xml:space="preserve"> measuring</w:t>
      </w:r>
      <w:r w:rsidR="008E1909">
        <w:t xml:space="preserve"> the</w:t>
      </w:r>
      <w:r w:rsidR="003A291E">
        <w:t xml:space="preserve"> organisational performance beyond the conventional financial measures thr</w:t>
      </w:r>
      <w:r>
        <w:t>ough the</w:t>
      </w:r>
      <w:r w:rsidR="003A291E">
        <w:t xml:space="preserve"> customer, internal process and learning perspectives, created by Kaplan and Norton (1992)</w:t>
      </w:r>
      <w:r>
        <w:t xml:space="preserve"> is </w:t>
      </w:r>
      <w:r w:rsidR="008E1909">
        <w:t>Balanced Scorecard</w:t>
      </w:r>
      <w:r w:rsidR="00BC42AA">
        <w:t xml:space="preserve"> (</w:t>
      </w:r>
      <w:proofErr w:type="spellStart"/>
      <w:r w:rsidR="00BC42AA" w:rsidRPr="00C81433">
        <w:rPr>
          <w:rFonts w:cs="Times New Roman"/>
          <w:color w:val="000000"/>
          <w:szCs w:val="24"/>
        </w:rPr>
        <w:t>C</w:t>
      </w:r>
      <w:r w:rsidR="00BC42AA">
        <w:rPr>
          <w:color w:val="000000"/>
        </w:rPr>
        <w:t>oskun</w:t>
      </w:r>
      <w:proofErr w:type="spellEnd"/>
      <w:r w:rsidR="00BC42AA">
        <w:rPr>
          <w:color w:val="000000"/>
        </w:rPr>
        <w:t xml:space="preserve"> and </w:t>
      </w:r>
      <w:proofErr w:type="spellStart"/>
      <w:r w:rsidR="00BC42AA">
        <w:rPr>
          <w:color w:val="000000"/>
        </w:rPr>
        <w:t>Nizaeva</w:t>
      </w:r>
      <w:proofErr w:type="spellEnd"/>
      <w:r w:rsidR="00BC42AA">
        <w:rPr>
          <w:color w:val="000000"/>
        </w:rPr>
        <w:t>, 2023)</w:t>
      </w:r>
      <w:r w:rsidR="003A291E">
        <w:t>. The Balanced Scorecard is of specific concern to the Apple Inc. case since the scope of the business model is i</w:t>
      </w:r>
      <w:r w:rsidR="001919D5">
        <w:t>ntegrated, and the innovation</w:t>
      </w:r>
      <w:r w:rsidR="007E41EC">
        <w:t>,</w:t>
      </w:r>
      <w:r w:rsidR="003A291E">
        <w:t xml:space="preserve"> customer experience and long-term value-generation are highly prioritised.</w:t>
      </w:r>
    </w:p>
    <w:p w14:paraId="3BCBA978" w14:textId="77777777" w:rsidR="00640F5D" w:rsidRDefault="00D41694" w:rsidP="00640F5D">
      <w:pPr>
        <w:keepNext/>
        <w:jc w:val="center"/>
      </w:pPr>
      <w:r w:rsidRPr="00D41694">
        <w:rPr>
          <w:noProof/>
        </w:rPr>
        <w:drawing>
          <wp:inline distT="0" distB="0" distL="0" distR="0" wp14:anchorId="204B97B8" wp14:editId="0F082991">
            <wp:extent cx="3153215" cy="2181529"/>
            <wp:effectExtent l="19050" t="19050" r="285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53215" cy="2181529"/>
                    </a:xfrm>
                    <a:prstGeom prst="rect">
                      <a:avLst/>
                    </a:prstGeom>
                    <a:ln>
                      <a:solidFill>
                        <a:schemeClr val="tx1"/>
                      </a:solidFill>
                    </a:ln>
                  </pic:spPr>
                </pic:pic>
              </a:graphicData>
            </a:graphic>
          </wp:inline>
        </w:drawing>
      </w:r>
    </w:p>
    <w:p w14:paraId="0F313DE2" w14:textId="77777777" w:rsidR="00D41694" w:rsidRDefault="00640F5D" w:rsidP="00640F5D">
      <w:pPr>
        <w:pStyle w:val="Caption"/>
      </w:pPr>
      <w:r>
        <w:t xml:space="preserve">Figure </w:t>
      </w:r>
      <w:r>
        <w:fldChar w:fldCharType="begin"/>
      </w:r>
      <w:r>
        <w:instrText xml:space="preserve"> SEQ Figure \* ARABIC </w:instrText>
      </w:r>
      <w:r>
        <w:fldChar w:fldCharType="separate"/>
      </w:r>
      <w:r w:rsidR="00AD63F2">
        <w:rPr>
          <w:noProof/>
        </w:rPr>
        <w:t>2</w:t>
      </w:r>
      <w:r>
        <w:fldChar w:fldCharType="end"/>
      </w:r>
      <w:r w:rsidR="00EC3E5C">
        <w:t xml:space="preserve">: Balanced Scorecard </w:t>
      </w:r>
    </w:p>
    <w:p w14:paraId="6F1FC00B" w14:textId="77777777" w:rsidR="004E7468" w:rsidRPr="00186505" w:rsidRDefault="00A3275B" w:rsidP="00186505">
      <w:pPr>
        <w:jc w:val="center"/>
        <w:rPr>
          <w:b/>
          <w:i/>
          <w:iCs/>
          <w:szCs w:val="18"/>
        </w:rPr>
      </w:pPr>
      <w:r w:rsidRPr="00186505">
        <w:rPr>
          <w:b/>
          <w:i/>
          <w:iCs/>
          <w:szCs w:val="18"/>
        </w:rPr>
        <w:t>Source</w:t>
      </w:r>
      <w:r w:rsidR="004E7468" w:rsidRPr="00186505">
        <w:rPr>
          <w:b/>
          <w:i/>
          <w:iCs/>
          <w:szCs w:val="18"/>
        </w:rPr>
        <w:t xml:space="preserve">: </w:t>
      </w:r>
      <w:r w:rsidR="006717DA" w:rsidRPr="00186505">
        <w:rPr>
          <w:b/>
          <w:i/>
          <w:iCs/>
          <w:szCs w:val="18"/>
        </w:rPr>
        <w:t>(</w:t>
      </w:r>
      <w:proofErr w:type="spellStart"/>
      <w:r w:rsidR="006717DA" w:rsidRPr="00186505">
        <w:rPr>
          <w:b/>
          <w:i/>
          <w:iCs/>
          <w:szCs w:val="18"/>
        </w:rPr>
        <w:t>Tavana</w:t>
      </w:r>
      <w:proofErr w:type="spellEnd"/>
      <w:r w:rsidR="006717DA" w:rsidRPr="00186505">
        <w:rPr>
          <w:b/>
          <w:i/>
          <w:iCs/>
          <w:szCs w:val="18"/>
        </w:rPr>
        <w:t>, et al., 2013)</w:t>
      </w:r>
    </w:p>
    <w:p w14:paraId="301767FF" w14:textId="77777777" w:rsidR="003A291E" w:rsidRDefault="003A291E" w:rsidP="003A291E">
      <w:pPr>
        <w:rPr>
          <w:b/>
        </w:rPr>
      </w:pPr>
      <w:r w:rsidRPr="008751C9">
        <w:rPr>
          <w:b/>
        </w:rPr>
        <w:t>Financial Perspective</w:t>
      </w:r>
    </w:p>
    <w:p w14:paraId="0CFD812C" w14:textId="77777777" w:rsidR="00F66BB3" w:rsidRDefault="00B970A6" w:rsidP="00F66BB3">
      <w:pPr>
        <w:keepNext/>
        <w:jc w:val="center"/>
      </w:pPr>
      <w:r w:rsidRPr="00B970A6">
        <w:rPr>
          <w:b/>
          <w:noProof/>
        </w:rPr>
        <w:drawing>
          <wp:inline distT="0" distB="0" distL="0" distR="0" wp14:anchorId="472F4A3C" wp14:editId="7C3FC03A">
            <wp:extent cx="5048955" cy="6668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48955" cy="666843"/>
                    </a:xfrm>
                    <a:prstGeom prst="rect">
                      <a:avLst/>
                    </a:prstGeom>
                  </pic:spPr>
                </pic:pic>
              </a:graphicData>
            </a:graphic>
          </wp:inline>
        </w:drawing>
      </w:r>
    </w:p>
    <w:p w14:paraId="74513F29" w14:textId="77777777" w:rsidR="00B970A6" w:rsidRDefault="00F66BB3" w:rsidP="00F66BB3">
      <w:pPr>
        <w:pStyle w:val="Caption"/>
        <w:rPr>
          <w:lang w:val="en-US"/>
        </w:rPr>
      </w:pPr>
      <w:r>
        <w:t xml:space="preserve">Figure </w:t>
      </w:r>
      <w:r>
        <w:fldChar w:fldCharType="begin"/>
      </w:r>
      <w:r>
        <w:instrText xml:space="preserve"> SEQ Figure \* ARABIC </w:instrText>
      </w:r>
      <w:r>
        <w:fldChar w:fldCharType="separate"/>
      </w:r>
      <w:r w:rsidR="00AD63F2">
        <w:rPr>
          <w:noProof/>
        </w:rPr>
        <w:t>3</w:t>
      </w:r>
      <w:r>
        <w:fldChar w:fldCharType="end"/>
      </w:r>
      <w:r w:rsidR="00C97697">
        <w:rPr>
          <w:lang w:val="en-US"/>
        </w:rPr>
        <w:t xml:space="preserve">: Profitability Ratio of Apple with its Competitors </w:t>
      </w:r>
    </w:p>
    <w:p w14:paraId="6BF1015A" w14:textId="77777777" w:rsidR="00FD7DF1" w:rsidRPr="00B94F6B" w:rsidRDefault="008F5943" w:rsidP="00B94F6B">
      <w:pPr>
        <w:jc w:val="center"/>
        <w:rPr>
          <w:b/>
          <w:i/>
          <w:iCs/>
          <w:szCs w:val="18"/>
          <w:lang w:val="en-US"/>
        </w:rPr>
      </w:pPr>
      <w:r>
        <w:rPr>
          <w:b/>
          <w:i/>
          <w:iCs/>
          <w:szCs w:val="18"/>
          <w:lang w:val="en-US"/>
        </w:rPr>
        <w:t>Source</w:t>
      </w:r>
      <w:r w:rsidR="00FD7DF1" w:rsidRPr="00B94F6B">
        <w:rPr>
          <w:b/>
          <w:i/>
          <w:iCs/>
          <w:szCs w:val="18"/>
          <w:lang w:val="en-US"/>
        </w:rPr>
        <w:t xml:space="preserve">: </w:t>
      </w:r>
      <w:r w:rsidR="00B94F6B" w:rsidRPr="00B94F6B">
        <w:rPr>
          <w:b/>
          <w:i/>
          <w:iCs/>
          <w:szCs w:val="18"/>
          <w:lang w:val="en-US"/>
        </w:rPr>
        <w:t>(Ma, 2024)</w:t>
      </w:r>
    </w:p>
    <w:p w14:paraId="17CDC479" w14:textId="77777777" w:rsidR="003A291E" w:rsidRDefault="003A291E" w:rsidP="003A291E">
      <w:r>
        <w:t>Financially, Apple has a major goal of achieving the growth of revenues and high profit margins by its premium pricing strategy</w:t>
      </w:r>
      <w:r w:rsidR="00B82A40">
        <w:t xml:space="preserve"> (</w:t>
      </w:r>
      <w:r w:rsidR="00B82A40">
        <w:rPr>
          <w:color w:val="222222"/>
          <w:shd w:val="clear" w:color="auto" w:fill="FFFFFF"/>
        </w:rPr>
        <w:t>Hong, 2025)</w:t>
      </w:r>
      <w:r>
        <w:t xml:space="preserve">. </w:t>
      </w:r>
      <w:r w:rsidR="00C35437">
        <w:t xml:space="preserve"> Apple has announced the financial results </w:t>
      </w:r>
      <w:r w:rsidR="00293747">
        <w:t>for 2025,</w:t>
      </w:r>
      <w:r w:rsidR="00C35437">
        <w:t xml:space="preserve"> in which the </w:t>
      </w:r>
      <w:r w:rsidR="004735EE">
        <w:t>company's</w:t>
      </w:r>
      <w:r w:rsidR="00C35437">
        <w:t xml:space="preserve"> revenue </w:t>
      </w:r>
      <w:r w:rsidR="00636976">
        <w:t>was $102.5</w:t>
      </w:r>
      <w:r w:rsidR="00E975E1" w:rsidRPr="00E975E1">
        <w:t xml:space="preserve"> billion</w:t>
      </w:r>
      <w:r w:rsidR="00E975E1">
        <w:t xml:space="preserve"> over the year.</w:t>
      </w:r>
      <w:r w:rsidR="004735EE">
        <w:t xml:space="preserve"> </w:t>
      </w:r>
      <w:r w:rsidR="00331D77">
        <w:t xml:space="preserve">The </w:t>
      </w:r>
      <w:r w:rsidR="00A548AE">
        <w:t>earnings</w:t>
      </w:r>
      <w:r w:rsidR="00331D77">
        <w:t xml:space="preserve"> per share </w:t>
      </w:r>
      <w:r w:rsidR="00584EE1">
        <w:t>were $1.85</w:t>
      </w:r>
      <w:r w:rsidR="008F5943">
        <w:t>,</w:t>
      </w:r>
      <w:r w:rsidR="00584EE1">
        <w:t xml:space="preserve"> </w:t>
      </w:r>
      <w:r w:rsidR="004C207A">
        <w:t>up 13% over the year with basis</w:t>
      </w:r>
      <w:r w:rsidR="0063499F">
        <w:t xml:space="preserve"> </w:t>
      </w:r>
      <w:r w:rsidR="0063499F">
        <w:rPr>
          <w:color w:val="000000"/>
          <w:shd w:val="clear" w:color="auto" w:fill="FFFFFF"/>
        </w:rPr>
        <w:t>(Apple, 2025)</w:t>
      </w:r>
      <w:r w:rsidR="004C207A">
        <w:t>.</w:t>
      </w:r>
      <w:r w:rsidR="00E975E1">
        <w:t xml:space="preserve"> </w:t>
      </w:r>
      <w:r>
        <w:t xml:space="preserve">The financial performance of Apple has remained high because of its capacity to charge premium prices and get recurrent revenues in the services category such as iCloud and Apple Music. The goals are usually focused on growing revenue </w:t>
      </w:r>
      <w:r w:rsidR="007E41EC">
        <w:t>from</w:t>
      </w:r>
      <w:r>
        <w:t xml:space="preserve"> the service and </w:t>
      </w:r>
      <w:r w:rsidR="007E41EC">
        <w:t>diversifying</w:t>
      </w:r>
      <w:r>
        <w:t xml:space="preserve"> the sources of income to limit reliance on hardware sales. S</w:t>
      </w:r>
      <w:r w:rsidR="00E92069">
        <w:t xml:space="preserve">ome of its strategies </w:t>
      </w:r>
      <w:r w:rsidR="00560EAE">
        <w:t>involve</w:t>
      </w:r>
      <w:r>
        <w:t xml:space="preserve"> increasing the number of subscriptions and </w:t>
      </w:r>
      <w:r w:rsidR="00916D61">
        <w:t>improving</w:t>
      </w:r>
      <w:r>
        <w:t xml:space="preserve"> its ecosystem. This view can be used to point out the alignment of financial objectives with </w:t>
      </w:r>
      <w:r w:rsidR="007E41EC">
        <w:t xml:space="preserve">Apple's </w:t>
      </w:r>
      <w:r>
        <w:t>larger differentiation strategy by Apple.</w:t>
      </w:r>
    </w:p>
    <w:p w14:paraId="4BF7034A" w14:textId="77777777" w:rsidR="003A291E" w:rsidRPr="008751C9" w:rsidRDefault="003A291E" w:rsidP="003A291E">
      <w:pPr>
        <w:rPr>
          <w:b/>
        </w:rPr>
      </w:pPr>
      <w:r w:rsidRPr="008751C9">
        <w:rPr>
          <w:b/>
        </w:rPr>
        <w:t>Customer Perspective</w:t>
      </w:r>
    </w:p>
    <w:p w14:paraId="5E460399" w14:textId="77777777" w:rsidR="003A291E" w:rsidRDefault="003A291E" w:rsidP="003A291E">
      <w:r>
        <w:t>The customer orientation of Apple is based on the provision of excellent user experience and brand loyalty</w:t>
      </w:r>
      <w:r w:rsidR="004663A9">
        <w:t xml:space="preserve"> (</w:t>
      </w:r>
      <w:proofErr w:type="spellStart"/>
      <w:r w:rsidR="004663A9" w:rsidRPr="00D610B6">
        <w:rPr>
          <w:rFonts w:cs="Times New Roman"/>
          <w:color w:val="000000"/>
          <w:szCs w:val="24"/>
        </w:rPr>
        <w:t>G</w:t>
      </w:r>
      <w:r w:rsidR="004663A9">
        <w:rPr>
          <w:color w:val="000000"/>
        </w:rPr>
        <w:t>har</w:t>
      </w:r>
      <w:proofErr w:type="spellEnd"/>
      <w:r w:rsidR="004663A9">
        <w:rPr>
          <w:color w:val="000000"/>
        </w:rPr>
        <w:t xml:space="preserve"> and </w:t>
      </w:r>
      <w:proofErr w:type="spellStart"/>
      <w:r w:rsidR="004663A9">
        <w:rPr>
          <w:color w:val="000000"/>
        </w:rPr>
        <w:t>Nyen</w:t>
      </w:r>
      <w:proofErr w:type="spellEnd"/>
      <w:r w:rsidR="004663A9">
        <w:rPr>
          <w:color w:val="000000"/>
        </w:rPr>
        <w:t xml:space="preserve"> 2024)</w:t>
      </w:r>
      <w:r>
        <w:t>. The goals are customer satisfaction, customer retention</w:t>
      </w:r>
      <w:r w:rsidR="007E41EC">
        <w:t>,</w:t>
      </w:r>
      <w:r>
        <w:t xml:space="preserve"> and brand perception. Customer satisfaction scores, Net Promoter Score (NPS), and repeat purchase rates are some of the key KPIs that are important metrics of success. The integration of Apple dev</w:t>
      </w:r>
      <w:r w:rsidR="003B479E">
        <w:t xml:space="preserve">ices is smooth, which is with </w:t>
      </w:r>
      <w:r w:rsidR="003D39B6">
        <w:t>a</w:t>
      </w:r>
      <w:r>
        <w:t xml:space="preserve"> design and good </w:t>
      </w:r>
      <w:r w:rsidR="007E41EC">
        <w:t>after-sales</w:t>
      </w:r>
      <w:r>
        <w:t xml:space="preserve"> services, and this also helps i</w:t>
      </w:r>
      <w:r w:rsidR="006F58FE">
        <w:t>n customer loyalty. Targets</w:t>
      </w:r>
      <w:r w:rsidR="00C06F1C">
        <w:t xml:space="preserve"> that</w:t>
      </w:r>
      <w:r>
        <w:t xml:space="preserve"> increase in the number of users, </w:t>
      </w:r>
      <w:r w:rsidR="007E41EC">
        <w:t>while</w:t>
      </w:r>
      <w:r>
        <w:t xml:space="preserve"> still keeping the premium brand. Efforts in areas like active product innovation and integration with the ecosystem help in strengthening customer interest and </w:t>
      </w:r>
      <w:r w:rsidR="007E41EC">
        <w:t>developing</w:t>
      </w:r>
      <w:r>
        <w:t xml:space="preserve"> high switching costs, the main focus of the sustained Apple competitive advantage.</w:t>
      </w:r>
    </w:p>
    <w:p w14:paraId="3F04FCFE" w14:textId="77777777" w:rsidR="003A291E" w:rsidRPr="00702B4C" w:rsidRDefault="003A291E" w:rsidP="003A291E">
      <w:pPr>
        <w:rPr>
          <w:b/>
        </w:rPr>
      </w:pPr>
      <w:r w:rsidRPr="00702B4C">
        <w:rPr>
          <w:b/>
        </w:rPr>
        <w:t>International Business Processes Perspecti</w:t>
      </w:r>
      <w:r w:rsidR="00DD0A04" w:rsidRPr="00702B4C">
        <w:rPr>
          <w:b/>
        </w:rPr>
        <w:t>ve</w:t>
      </w:r>
    </w:p>
    <w:p w14:paraId="3D6A7224" w14:textId="77777777" w:rsidR="003A291E" w:rsidRDefault="003A291E" w:rsidP="003A291E">
      <w:r>
        <w:t xml:space="preserve">The internal processes perspective focuses on operational excellence, product innovation and supply chain excellence. The major goals of Apple are to speed up the cycle in which it develops its products, </w:t>
      </w:r>
      <w:r w:rsidR="007E41EC">
        <w:t xml:space="preserve">to maintain </w:t>
      </w:r>
      <w:r>
        <w:t>hig</w:t>
      </w:r>
      <w:r w:rsidR="00201CF6">
        <w:t>h product quality, and</w:t>
      </w:r>
      <w:r>
        <w:t xml:space="preserve"> </w:t>
      </w:r>
      <w:r w:rsidR="007E41EC">
        <w:t xml:space="preserve">to improve </w:t>
      </w:r>
      <w:r>
        <w:t xml:space="preserve">its operations across </w:t>
      </w:r>
      <w:r w:rsidR="007E41EC">
        <w:t xml:space="preserve">the </w:t>
      </w:r>
      <w:r>
        <w:t>global supply chain</w:t>
      </w:r>
      <w:r w:rsidR="00EB2E63">
        <w:t xml:space="preserve"> (</w:t>
      </w:r>
      <w:proofErr w:type="spellStart"/>
      <w:r w:rsidR="00EB2E63">
        <w:rPr>
          <w:color w:val="000000"/>
        </w:rPr>
        <w:t>Govindan</w:t>
      </w:r>
      <w:proofErr w:type="spellEnd"/>
      <w:r w:rsidR="00EB2E63">
        <w:rPr>
          <w:color w:val="000000"/>
        </w:rPr>
        <w:t>, 2025)</w:t>
      </w:r>
      <w:r>
        <w:t>. The use of the relevant KPIs would involve time-to-market of new products, defect rates, and supply chain efficiency measurements</w:t>
      </w:r>
      <w:r w:rsidR="00471742">
        <w:t xml:space="preserve">. </w:t>
      </w:r>
      <w:r>
        <w:t>This view illustrates how the company has been able to provide high-value products by means of efficient internal processes</w:t>
      </w:r>
      <w:r w:rsidR="007E41EC">
        <w:t>,</w:t>
      </w:r>
      <w:r>
        <w:t xml:space="preserve"> which have helped it to retain its competitive positioning.</w:t>
      </w:r>
    </w:p>
    <w:p w14:paraId="37A9AF10" w14:textId="77777777" w:rsidR="003A291E" w:rsidRPr="00702B4C" w:rsidRDefault="003A291E" w:rsidP="003A291E">
      <w:pPr>
        <w:rPr>
          <w:b/>
        </w:rPr>
      </w:pPr>
      <w:r w:rsidRPr="00702B4C">
        <w:rPr>
          <w:b/>
        </w:rPr>
        <w:t>Learning and Growth P</w:t>
      </w:r>
      <w:r w:rsidR="006D7689" w:rsidRPr="00702B4C">
        <w:rPr>
          <w:b/>
        </w:rPr>
        <w:t>erspective</w:t>
      </w:r>
    </w:p>
    <w:p w14:paraId="03ADC671" w14:textId="77777777" w:rsidR="003A291E" w:rsidRDefault="003A291E" w:rsidP="003A291E">
      <w:r>
        <w:t>Learning and growth perspective is aimed at promoting organisational culture and employee develo</w:t>
      </w:r>
      <w:r w:rsidR="00EB7B41">
        <w:t>pment. The goals of Apple</w:t>
      </w:r>
      <w:r>
        <w:t xml:space="preserve"> </w:t>
      </w:r>
      <w:r w:rsidR="007E41EC">
        <w:t>focus</w:t>
      </w:r>
      <w:r>
        <w:t xml:space="preserve"> on the development of the skills of employees and their creativity</w:t>
      </w:r>
      <w:r w:rsidR="007E41EC">
        <w:t>,</w:t>
      </w:r>
      <w:r>
        <w:t xml:space="preserve"> as well as maintaining the culture of innovation. Apple is a firm that spends a lot of money on research and development i</w:t>
      </w:r>
      <w:r w:rsidR="00574F90">
        <w:t>n order to be</w:t>
      </w:r>
      <w:r>
        <w:t xml:space="preserve"> </w:t>
      </w:r>
      <w:r w:rsidR="00574F90">
        <w:t xml:space="preserve">a </w:t>
      </w:r>
      <w:r>
        <w:t xml:space="preserve">technological </w:t>
      </w:r>
      <w:r w:rsidR="007E41EC">
        <w:t>innovator</w:t>
      </w:r>
      <w:r>
        <w:t xml:space="preserve">. Programmes like talent development and </w:t>
      </w:r>
      <w:r w:rsidR="007E41EC">
        <w:t>cross-functional</w:t>
      </w:r>
      <w:r>
        <w:t xml:space="preserve"> working are essential in facilitating </w:t>
      </w:r>
      <w:r w:rsidR="007E41EC">
        <w:t>long-term</w:t>
      </w:r>
      <w:r>
        <w:t xml:space="preserve"> strategic objectives</w:t>
      </w:r>
      <w:r w:rsidR="008B5159">
        <w:t xml:space="preserve"> (</w:t>
      </w:r>
      <w:proofErr w:type="spellStart"/>
      <w:r w:rsidR="008B5159" w:rsidRPr="000F6972">
        <w:rPr>
          <w:rFonts w:cs="Times New Roman"/>
          <w:color w:val="000000"/>
          <w:szCs w:val="24"/>
        </w:rPr>
        <w:t>Attah</w:t>
      </w:r>
      <w:proofErr w:type="spellEnd"/>
      <w:r w:rsidR="008B5159" w:rsidRPr="000F6972">
        <w:rPr>
          <w:rFonts w:cs="Times New Roman"/>
          <w:color w:val="000000"/>
          <w:szCs w:val="24"/>
        </w:rPr>
        <w:t xml:space="preserve">, </w:t>
      </w:r>
      <w:r w:rsidR="008B5159">
        <w:rPr>
          <w:rFonts w:cs="Times New Roman"/>
          <w:color w:val="000000"/>
          <w:szCs w:val="24"/>
        </w:rPr>
        <w:t>et al., 2024)</w:t>
      </w:r>
      <w:r>
        <w:t xml:space="preserve">. This school of thought stresses the value of human capital and organisational learning to make </w:t>
      </w:r>
      <w:r w:rsidR="007E41EC">
        <w:t>Apple's</w:t>
      </w:r>
      <w:r>
        <w:t xml:space="preserve"> innovat</w:t>
      </w:r>
      <w:r w:rsidR="00F32D4F">
        <w:t>ion-based strategy sustainable.</w:t>
      </w:r>
    </w:p>
    <w:p w14:paraId="3CA2976C" w14:textId="77777777" w:rsidR="003A291E" w:rsidRDefault="003A291E" w:rsidP="003A291E">
      <w:r>
        <w:t>In totality, the four viewpoints of the Balanced Scorecard illustrate the alignment of the operational undertakings of Apple with its strategic goals. Combining financial performance and customer satisfaction with effective internal processes and a continuous learning process will allow this organisation to have a sustainable competitive advantage</w:t>
      </w:r>
      <w:r w:rsidR="005E4196">
        <w:t>.</w:t>
      </w:r>
      <w:r w:rsidR="00915300">
        <w:t xml:space="preserve"> </w:t>
      </w:r>
    </w:p>
    <w:p w14:paraId="4497D0D1" w14:textId="77777777" w:rsidR="00587D9D" w:rsidRDefault="00587D9D">
      <w:pPr>
        <w:spacing w:line="259" w:lineRule="auto"/>
        <w:jc w:val="left"/>
      </w:pPr>
      <w:r>
        <w:br w:type="page"/>
      </w:r>
    </w:p>
    <w:p w14:paraId="0F32BFD0" w14:textId="77777777" w:rsidR="0042380F" w:rsidRDefault="006C398C" w:rsidP="00E614BB">
      <w:pPr>
        <w:pStyle w:val="Heading2"/>
      </w:pPr>
      <w:bookmarkStart w:id="5" w:name="_Toc225440262"/>
      <w:r>
        <w:t xml:space="preserve">5. </w:t>
      </w:r>
      <w:r w:rsidR="0042380F">
        <w:t xml:space="preserve">Strategic </w:t>
      </w:r>
      <w:r w:rsidR="006F6FE1">
        <w:t>Choices</w:t>
      </w:r>
      <w:r w:rsidR="0042380F">
        <w:t xml:space="preserve"> and Implementation</w:t>
      </w:r>
      <w:bookmarkEnd w:id="5"/>
      <w:r w:rsidR="0042380F">
        <w:t xml:space="preserve"> </w:t>
      </w:r>
    </w:p>
    <w:p w14:paraId="28F558E5" w14:textId="77777777" w:rsidR="0042380F" w:rsidRDefault="0042380F" w:rsidP="0042380F">
      <w:r>
        <w:t>The Apple Company has embraced various business and corporate strategic options that have enabled it to maintain its competitive edge in the international technology market</w:t>
      </w:r>
      <w:r w:rsidR="00AD0305">
        <w:t xml:space="preserve"> (</w:t>
      </w:r>
      <w:r w:rsidR="00AD0305">
        <w:rPr>
          <w:color w:val="222222"/>
          <w:shd w:val="clear" w:color="auto" w:fill="FFFFFF"/>
        </w:rPr>
        <w:t xml:space="preserve">Zia and </w:t>
      </w:r>
      <w:proofErr w:type="spellStart"/>
      <w:r w:rsidR="00AD0305">
        <w:rPr>
          <w:color w:val="222222"/>
          <w:shd w:val="clear" w:color="auto" w:fill="FFFFFF"/>
        </w:rPr>
        <w:t>Tabassam</w:t>
      </w:r>
      <w:proofErr w:type="spellEnd"/>
      <w:r w:rsidR="00AD0305">
        <w:rPr>
          <w:color w:val="222222"/>
          <w:shd w:val="clear" w:color="auto" w:fill="FFFFFF"/>
        </w:rPr>
        <w:t>, 2025)</w:t>
      </w:r>
      <w:r>
        <w:t>. These strategies are mainly based on differentiation strategies, ecosystem integration strategies and strategic expansio</w:t>
      </w:r>
      <w:r w:rsidR="005B7AB2">
        <w:t>n that are backed by</w:t>
      </w:r>
      <w:r>
        <w:t xml:space="preserve"> implementation practises and change management practises.</w:t>
      </w:r>
    </w:p>
    <w:p w14:paraId="676003DC" w14:textId="77777777" w:rsidR="0042380F" w:rsidRPr="00A104CE" w:rsidRDefault="0042380F" w:rsidP="0042380F">
      <w:pPr>
        <w:rPr>
          <w:b/>
        </w:rPr>
      </w:pPr>
      <w:r w:rsidRPr="00A104CE">
        <w:rPr>
          <w:b/>
        </w:rPr>
        <w:t>Business-Level Strategy</w:t>
      </w:r>
    </w:p>
    <w:p w14:paraId="6980F160" w14:textId="77777777" w:rsidR="0042380F" w:rsidRDefault="00713CA8" w:rsidP="0042380F">
      <w:r>
        <w:t>The</w:t>
      </w:r>
      <w:r w:rsidR="0042380F">
        <w:t xml:space="preserve"> differentiation strategy </w:t>
      </w:r>
      <w:r w:rsidR="008C747F">
        <w:t xml:space="preserve">of the business level at Apple is </w:t>
      </w:r>
      <w:r w:rsidR="0042380F">
        <w:t>presented in the generic strategies framework by Porter. The company focuses on differentiating itself in terms of excellent product design, innovation, and smooth user experience of its devices and services. In contrast to the rivals that struggle against prices, Apple still has premium prices that support the brand image of a high-quality and</w:t>
      </w:r>
      <w:r w:rsidR="00344CCA">
        <w:t xml:space="preserve"> aspirational product provider</w:t>
      </w:r>
      <w:r w:rsidR="003023DB">
        <w:t xml:space="preserve"> (</w:t>
      </w:r>
      <w:proofErr w:type="spellStart"/>
      <w:r w:rsidR="003023DB" w:rsidRPr="00D610B6">
        <w:rPr>
          <w:rFonts w:cs="Times New Roman"/>
          <w:color w:val="000000"/>
          <w:szCs w:val="24"/>
        </w:rPr>
        <w:t>G</w:t>
      </w:r>
      <w:r w:rsidR="003023DB">
        <w:rPr>
          <w:color w:val="000000"/>
        </w:rPr>
        <w:t>har</w:t>
      </w:r>
      <w:proofErr w:type="spellEnd"/>
      <w:r w:rsidR="003023DB">
        <w:rPr>
          <w:color w:val="000000"/>
        </w:rPr>
        <w:t xml:space="preserve"> and </w:t>
      </w:r>
      <w:proofErr w:type="spellStart"/>
      <w:r w:rsidR="003023DB">
        <w:rPr>
          <w:color w:val="000000"/>
        </w:rPr>
        <w:t>Nyen</w:t>
      </w:r>
      <w:proofErr w:type="spellEnd"/>
      <w:r w:rsidR="003023DB">
        <w:rPr>
          <w:color w:val="000000"/>
        </w:rPr>
        <w:t xml:space="preserve"> 2024)</w:t>
      </w:r>
      <w:r w:rsidR="00344CCA">
        <w:t xml:space="preserve">. </w:t>
      </w:r>
      <w:r w:rsidR="00035293">
        <w:t>T</w:t>
      </w:r>
      <w:r w:rsidR="00E1764C">
        <w:t xml:space="preserve">he </w:t>
      </w:r>
      <w:r w:rsidR="0042380F">
        <w:t>integration of hardware, software, and services makes Apple's differentiation strategy even stronger since it functions as an e</w:t>
      </w:r>
      <w:r w:rsidR="005D4CCF">
        <w:t xml:space="preserve">cosystem. This is </w:t>
      </w:r>
      <w:r w:rsidR="0042380F">
        <w:t xml:space="preserve">a high switching cost to customers thus increasing customer retention and profitability in the long term. </w:t>
      </w:r>
      <w:r w:rsidR="00AD4991">
        <w:t xml:space="preserve">This </w:t>
      </w:r>
      <w:r w:rsidR="0042380F">
        <w:t>differentiation strategy is very effective in preserving Apple's market leadership in the high-end market.</w:t>
      </w:r>
    </w:p>
    <w:p w14:paraId="12B8E3A4" w14:textId="77777777" w:rsidR="0042380F" w:rsidRPr="00A104CE" w:rsidRDefault="0042380F" w:rsidP="0042380F">
      <w:pPr>
        <w:rPr>
          <w:b/>
        </w:rPr>
      </w:pPr>
      <w:r w:rsidRPr="00A104CE">
        <w:rPr>
          <w:b/>
        </w:rPr>
        <w:t>Corporate-Level Strategy</w:t>
      </w:r>
    </w:p>
    <w:p w14:paraId="5A01D667" w14:textId="77777777" w:rsidR="0042380F" w:rsidRDefault="0042380F" w:rsidP="0042380F">
      <w:r>
        <w:t>On the cor</w:t>
      </w:r>
      <w:r w:rsidR="00CF6DD2">
        <w:t>porate level, Apple have</w:t>
      </w:r>
      <w:r>
        <w:t xml:space="preserve"> policy of related diversification and growth, especially the development of its </w:t>
      </w:r>
      <w:r w:rsidR="007D4E2B">
        <w:t xml:space="preserve">services division. </w:t>
      </w:r>
      <w:r>
        <w:t>This business move is an indication of a transition to a more sustain</w:t>
      </w:r>
      <w:r w:rsidR="002934C3">
        <w:t>able and stable business model.</w:t>
      </w:r>
      <w:r>
        <w:t xml:space="preserve"> Apple has increased it</w:t>
      </w:r>
      <w:r w:rsidR="0063470C">
        <w:t>s presence globally by</w:t>
      </w:r>
      <w:r>
        <w:t xml:space="preserve"> </w:t>
      </w:r>
      <w:r w:rsidR="008F5943">
        <w:t xml:space="preserve">entering </w:t>
      </w:r>
      <w:r>
        <w:t>emerging markets, such as India</w:t>
      </w:r>
      <w:r w:rsidR="00067DE7">
        <w:t xml:space="preserve"> (</w:t>
      </w:r>
      <w:r w:rsidR="00067DE7">
        <w:rPr>
          <w:color w:val="222222"/>
          <w:shd w:val="clear" w:color="auto" w:fill="FFFFFF"/>
        </w:rPr>
        <w:t>Das, 2024)</w:t>
      </w:r>
      <w:r>
        <w:t xml:space="preserve">. This global expansion is in line with the market development strategy proposed by </w:t>
      </w:r>
      <w:proofErr w:type="spellStart"/>
      <w:r>
        <w:t>Ansoff</w:t>
      </w:r>
      <w:proofErr w:type="spellEnd"/>
      <w:r>
        <w:t>, as it will allow the corporation to access a wider range of customers. The service diversification and the internationalisation of markets show that Apple is capable of changing its corporate strategy, depending on the dynamics of the industry and consumer behaviour.</w:t>
      </w:r>
    </w:p>
    <w:p w14:paraId="138B26BB" w14:textId="77777777" w:rsidR="0042380F" w:rsidRPr="00A104CE" w:rsidRDefault="0042380F" w:rsidP="0042380F">
      <w:pPr>
        <w:rPr>
          <w:b/>
        </w:rPr>
      </w:pPr>
      <w:r w:rsidRPr="00A104CE">
        <w:rPr>
          <w:b/>
        </w:rPr>
        <w:t>Strategic Choice Recommendation</w:t>
      </w:r>
    </w:p>
    <w:p w14:paraId="5C598A55" w14:textId="77777777" w:rsidR="0042380F" w:rsidRDefault="0042380F" w:rsidP="0042380F">
      <w:r>
        <w:t>According to the analysis, i</w:t>
      </w:r>
      <w:r w:rsidR="00971668">
        <w:t>t is suggested that Apple can</w:t>
      </w:r>
      <w:r w:rsidR="00DA3E3E">
        <w:t xml:space="preserve"> </w:t>
      </w:r>
      <w:r w:rsidR="00370162">
        <w:t xml:space="preserve">keep </w:t>
      </w:r>
      <w:r w:rsidR="00BB7350">
        <w:t>to</w:t>
      </w:r>
      <w:r>
        <w:t xml:space="preserve"> its differentiation strategy and further </w:t>
      </w:r>
      <w:r w:rsidR="00BB7350">
        <w:t>extend</w:t>
      </w:r>
      <w:r>
        <w:t xml:space="preserve"> its services ecosystem. </w:t>
      </w:r>
      <w:r w:rsidR="00C55247">
        <w:t>T</w:t>
      </w:r>
      <w:r w:rsidR="009B3A5C">
        <w:t>he company</w:t>
      </w:r>
      <w:r>
        <w:t xml:space="preserve"> </w:t>
      </w:r>
      <w:r w:rsidR="008F5943">
        <w:t xml:space="preserve">plans </w:t>
      </w:r>
      <w:r>
        <w:t>to invest in new technologies like artificial intelligenc</w:t>
      </w:r>
      <w:r w:rsidR="00F05668">
        <w:t>e and</w:t>
      </w:r>
      <w:r>
        <w:t xml:space="preserve"> reality so that it can improve its product range and stay technologically ahead. Further into the emerging market with more budget-friendly product lines may assist Apple in gaining market </w:t>
      </w:r>
      <w:r w:rsidR="001C2B20">
        <w:t xml:space="preserve">share without </w:t>
      </w:r>
      <w:r>
        <w:t>its brand value</w:t>
      </w:r>
      <w:r w:rsidR="00EE4DB3">
        <w:t xml:space="preserve"> (</w:t>
      </w:r>
      <w:r w:rsidR="00EE4DB3" w:rsidRPr="00C05C56">
        <w:rPr>
          <w:rFonts w:cs="Times New Roman"/>
          <w:color w:val="222222"/>
          <w:szCs w:val="24"/>
          <w:shd w:val="clear" w:color="auto" w:fill="FFFFFF"/>
        </w:rPr>
        <w:t xml:space="preserve">Habib, </w:t>
      </w:r>
      <w:r w:rsidR="00EE4DB3">
        <w:rPr>
          <w:rFonts w:cs="Times New Roman"/>
          <w:color w:val="222222"/>
          <w:szCs w:val="24"/>
          <w:shd w:val="clear" w:color="auto" w:fill="FFFFFF"/>
        </w:rPr>
        <w:t>et al., 2025)</w:t>
      </w:r>
      <w:r>
        <w:t>.</w:t>
      </w:r>
      <w:r w:rsidR="00332E49">
        <w:t xml:space="preserve"> Apple can focus on increasing the </w:t>
      </w:r>
      <w:r w:rsidR="00AA47B6">
        <w:t xml:space="preserve">ecosystem </w:t>
      </w:r>
      <w:r w:rsidR="00E00F10">
        <w:t>integration</w:t>
      </w:r>
      <w:r w:rsidR="00AA47B6">
        <w:t xml:space="preserve"> </w:t>
      </w:r>
      <w:r w:rsidR="00E00F10">
        <w:t>with cross-</w:t>
      </w:r>
      <w:r w:rsidR="00675DE6">
        <w:t>device that</w:t>
      </w:r>
      <w:r w:rsidR="00E00F10">
        <w:t xml:space="preserve"> produces </w:t>
      </w:r>
      <w:r w:rsidR="006C3E51">
        <w:t xml:space="preserve">an increase </w:t>
      </w:r>
      <w:r w:rsidR="00E00F10">
        <w:t xml:space="preserve">in customer dependency and </w:t>
      </w:r>
      <w:r w:rsidR="0002366F">
        <w:t>loyalty</w:t>
      </w:r>
      <w:r w:rsidR="00E00F10">
        <w:t xml:space="preserve">. </w:t>
      </w:r>
    </w:p>
    <w:p w14:paraId="721CB3C5" w14:textId="77777777" w:rsidR="0042380F" w:rsidRPr="00A104CE" w:rsidRDefault="0042380F" w:rsidP="0042380F">
      <w:pPr>
        <w:rPr>
          <w:b/>
        </w:rPr>
      </w:pPr>
      <w:r w:rsidRPr="00A104CE">
        <w:rPr>
          <w:b/>
        </w:rPr>
        <w:t>Change Management and Implementation</w:t>
      </w:r>
    </w:p>
    <w:p w14:paraId="5229850D" w14:textId="77777777" w:rsidR="00E952E6" w:rsidRDefault="0042380F" w:rsidP="0042380F">
      <w:r>
        <w:t>Apple has shown capabilities in strategic change management especially in the way it ha</w:t>
      </w:r>
      <w:r w:rsidR="009A0C85">
        <w:t xml:space="preserve">s handled the shift in </w:t>
      </w:r>
      <w:r>
        <w:t>an ecosystem-driven organisation as compared to a hardware-driven company. The same transformation had to be accompanied by some organisational changes such as product development, integration of services, and customer engagement strategies. Tim Cook has played a role in achieving this transition successfully in which the company has remained</w:t>
      </w:r>
      <w:r w:rsidR="003A6FC7">
        <w:t xml:space="preserve"> stable in its operation and</w:t>
      </w:r>
      <w:r>
        <w:t xml:space="preserve"> innovation</w:t>
      </w:r>
      <w:r w:rsidR="00FB487F">
        <w:t xml:space="preserve"> (</w:t>
      </w:r>
      <w:proofErr w:type="spellStart"/>
      <w:r w:rsidR="00FB487F" w:rsidRPr="00D610B6">
        <w:rPr>
          <w:rFonts w:cs="Times New Roman"/>
          <w:color w:val="000000"/>
          <w:szCs w:val="24"/>
        </w:rPr>
        <w:t>G</w:t>
      </w:r>
      <w:r w:rsidR="00FB487F">
        <w:rPr>
          <w:color w:val="000000"/>
        </w:rPr>
        <w:t>har</w:t>
      </w:r>
      <w:proofErr w:type="spellEnd"/>
      <w:r w:rsidR="00FB487F">
        <w:rPr>
          <w:color w:val="000000"/>
        </w:rPr>
        <w:t xml:space="preserve"> and </w:t>
      </w:r>
      <w:proofErr w:type="spellStart"/>
      <w:r w:rsidR="00FB487F">
        <w:rPr>
          <w:color w:val="000000"/>
        </w:rPr>
        <w:t>Nyen</w:t>
      </w:r>
      <w:proofErr w:type="spellEnd"/>
      <w:r w:rsidR="00FB487F">
        <w:rPr>
          <w:color w:val="000000"/>
        </w:rPr>
        <w:t xml:space="preserve"> 2024)</w:t>
      </w:r>
      <w:r>
        <w:t>.</w:t>
      </w:r>
      <w:r w:rsidR="000276B4">
        <w:t xml:space="preserve"> The </w:t>
      </w:r>
      <w:r w:rsidR="00054269">
        <w:t>adaptation</w:t>
      </w:r>
      <w:r w:rsidR="000276B4">
        <w:t xml:space="preserve"> and </w:t>
      </w:r>
      <w:r w:rsidR="000A6A8D">
        <w:t xml:space="preserve">proactive </w:t>
      </w:r>
      <w:r w:rsidR="00EA7F05">
        <w:t>maintenance</w:t>
      </w:r>
      <w:r w:rsidR="00054269">
        <w:t xml:space="preserve"> </w:t>
      </w:r>
      <w:r w:rsidR="005D4F39">
        <w:t xml:space="preserve">with a strong </w:t>
      </w:r>
      <w:r w:rsidR="005F1A84">
        <w:t>organisational</w:t>
      </w:r>
      <w:r w:rsidR="005D4F39">
        <w:t xml:space="preserve"> culture </w:t>
      </w:r>
      <w:r w:rsidR="00F00B9F">
        <w:t xml:space="preserve">during a change </w:t>
      </w:r>
      <w:r w:rsidR="00DE6F39">
        <w:t>to</w:t>
      </w:r>
      <w:r w:rsidR="00F00B9F">
        <w:t xml:space="preserve"> </w:t>
      </w:r>
      <w:r w:rsidR="00EA7F05">
        <w:t>respond</w:t>
      </w:r>
      <w:r w:rsidR="00F00B9F">
        <w:t xml:space="preserve"> </w:t>
      </w:r>
      <w:r w:rsidR="00B6167C">
        <w:t xml:space="preserve">to future </w:t>
      </w:r>
      <w:r w:rsidR="00B250BF">
        <w:t xml:space="preserve">industry and maintain its </w:t>
      </w:r>
      <w:r w:rsidR="00EA7F05">
        <w:t>competitive</w:t>
      </w:r>
      <w:r w:rsidR="00B250BF">
        <w:t xml:space="preserve"> </w:t>
      </w:r>
      <w:r w:rsidR="00EA7F05">
        <w:t>position</w:t>
      </w:r>
      <w:r w:rsidR="00B250BF">
        <w:t xml:space="preserve">. </w:t>
      </w:r>
    </w:p>
    <w:p w14:paraId="1DE22090" w14:textId="77777777" w:rsidR="00F21A58" w:rsidRDefault="00E952E6" w:rsidP="00E614BB">
      <w:pPr>
        <w:pStyle w:val="Heading2"/>
      </w:pPr>
      <w:r>
        <w:br w:type="page"/>
      </w:r>
      <w:bookmarkStart w:id="6" w:name="_Toc225440263"/>
      <w:r w:rsidR="00CB2AA8">
        <w:t xml:space="preserve">6. </w:t>
      </w:r>
      <w:r w:rsidR="00F21A58">
        <w:t xml:space="preserve">Strategic </w:t>
      </w:r>
      <w:r w:rsidR="008B1532">
        <w:t>Evaluation</w:t>
      </w:r>
      <w:r w:rsidR="00F21A58">
        <w:t xml:space="preserve"> and Recomm</w:t>
      </w:r>
      <w:r w:rsidR="008B1532">
        <w:t>endation</w:t>
      </w:r>
      <w:bookmarkEnd w:id="6"/>
      <w:r w:rsidR="008B1532">
        <w:t xml:space="preserve"> </w:t>
      </w:r>
    </w:p>
    <w:p w14:paraId="0707E9D1" w14:textId="77777777" w:rsidR="00E952E6" w:rsidRDefault="008B1532" w:rsidP="00E952E6">
      <w:pPr>
        <w:rPr>
          <w:b/>
        </w:rPr>
      </w:pPr>
      <w:r w:rsidRPr="00345ECA">
        <w:rPr>
          <w:b/>
        </w:rPr>
        <w:t xml:space="preserve">SWOT Analysis </w:t>
      </w:r>
    </w:p>
    <w:p w14:paraId="55A19E90" w14:textId="77777777" w:rsidR="00AD63F2" w:rsidRDefault="0031337A" w:rsidP="00AD63F2">
      <w:pPr>
        <w:keepNext/>
      </w:pPr>
      <w:r>
        <w:rPr>
          <w:b/>
        </w:rPr>
        <w:t xml:space="preserve">              </w:t>
      </w:r>
      <w:r w:rsidR="00D90B53">
        <w:rPr>
          <w:b/>
          <w:noProof/>
          <w:lang w:val="en-US"/>
        </w:rPr>
        <w:drawing>
          <wp:inline distT="0" distB="0" distL="0" distR="0" wp14:anchorId="34BE6882" wp14:editId="07BC0B63">
            <wp:extent cx="5008728" cy="2920621"/>
            <wp:effectExtent l="0" t="0" r="0" b="1333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44CD786" w14:textId="77777777" w:rsidR="00D90B53" w:rsidRDefault="00AD63F2" w:rsidP="0020078C">
      <w:pPr>
        <w:pStyle w:val="Caption"/>
        <w:rPr>
          <w:noProof/>
        </w:rPr>
      </w:pPr>
      <w:r>
        <w:rPr>
          <w:noProof/>
        </w:rP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rPr>
          <w:noProof/>
        </w:rPr>
        <w:t>:</w:t>
      </w:r>
      <w:r w:rsidR="0020078C">
        <w:rPr>
          <w:noProof/>
        </w:rPr>
        <w:t xml:space="preserve"> SWOT </w:t>
      </w:r>
      <w:r w:rsidR="0020078C" w:rsidRPr="005B4419">
        <w:rPr>
          <w:noProof/>
        </w:rPr>
        <w:t>Analysis</w:t>
      </w:r>
    </w:p>
    <w:p w14:paraId="02F50806" w14:textId="77777777" w:rsidR="005B4419" w:rsidRPr="00D66070" w:rsidRDefault="00ED096C" w:rsidP="00D66070">
      <w:pPr>
        <w:jc w:val="center"/>
        <w:rPr>
          <w:b/>
          <w:i/>
          <w:iCs/>
          <w:noProof/>
          <w:szCs w:val="18"/>
        </w:rPr>
      </w:pPr>
      <w:r w:rsidRPr="00D66070">
        <w:rPr>
          <w:b/>
          <w:i/>
          <w:iCs/>
          <w:noProof/>
          <w:szCs w:val="18"/>
        </w:rPr>
        <w:t>Source</w:t>
      </w:r>
      <w:r w:rsidR="005B4419" w:rsidRPr="00D66070">
        <w:rPr>
          <w:b/>
          <w:i/>
          <w:iCs/>
          <w:noProof/>
          <w:szCs w:val="18"/>
        </w:rPr>
        <w:t xml:space="preserve">: </w:t>
      </w:r>
      <w:r w:rsidRPr="00D66070">
        <w:rPr>
          <w:b/>
          <w:i/>
          <w:iCs/>
          <w:noProof/>
          <w:szCs w:val="18"/>
        </w:rPr>
        <w:t>By Author</w:t>
      </w:r>
    </w:p>
    <w:p w14:paraId="0D418794" w14:textId="77777777" w:rsidR="00E952E6" w:rsidRPr="00345ECA" w:rsidRDefault="00E952E6" w:rsidP="00E952E6">
      <w:pPr>
        <w:rPr>
          <w:b/>
          <w:i/>
        </w:rPr>
      </w:pPr>
      <w:r w:rsidRPr="00345ECA">
        <w:rPr>
          <w:b/>
          <w:i/>
        </w:rPr>
        <w:t>Strengths</w:t>
      </w:r>
    </w:p>
    <w:p w14:paraId="25FAF17E" w14:textId="77777777" w:rsidR="00E952E6" w:rsidRDefault="00E952E6" w:rsidP="00E952E6">
      <w:r>
        <w:t>The firm has a major advantage of its high brand equity that is enabling the company to operate at premium prices as w</w:t>
      </w:r>
      <w:r w:rsidR="00673E62">
        <w:t xml:space="preserve">ell as </w:t>
      </w:r>
      <w:r w:rsidR="008F5943">
        <w:t xml:space="preserve">a </w:t>
      </w:r>
      <w:r w:rsidR="00673E62">
        <w:t>strong customer</w:t>
      </w:r>
      <w:r w:rsidR="008F5943">
        <w:t xml:space="preserve"> base</w:t>
      </w:r>
      <w:r w:rsidR="00D868CF">
        <w:t xml:space="preserve"> (</w:t>
      </w:r>
      <w:proofErr w:type="spellStart"/>
      <w:r w:rsidR="00D868CF">
        <w:rPr>
          <w:color w:val="222222"/>
          <w:shd w:val="clear" w:color="auto" w:fill="FFFFFF"/>
        </w:rPr>
        <w:t>Tojiri</w:t>
      </w:r>
      <w:proofErr w:type="spellEnd"/>
      <w:r w:rsidR="00D868CF">
        <w:rPr>
          <w:color w:val="222222"/>
          <w:shd w:val="clear" w:color="auto" w:fill="FFFFFF"/>
        </w:rPr>
        <w:t>, 2023)</w:t>
      </w:r>
      <w:r>
        <w:t>. It also h</w:t>
      </w:r>
      <w:r w:rsidR="00340472">
        <w:t>as an integrated ecosystem that is</w:t>
      </w:r>
      <w:r>
        <w:t xml:space="preserve"> combining hardware, software and services, which creates high switching costs, further supporting its competitive advantage. Its constant ability to innovate is yet another strong point that is due to the significant investments it makes i</w:t>
      </w:r>
      <w:r w:rsidR="00D74842">
        <w:t xml:space="preserve">n research and development. </w:t>
      </w:r>
    </w:p>
    <w:p w14:paraId="270F2623" w14:textId="77777777" w:rsidR="00E952E6" w:rsidRPr="00345ECA" w:rsidRDefault="00E952E6" w:rsidP="00E952E6">
      <w:pPr>
        <w:rPr>
          <w:b/>
          <w:i/>
        </w:rPr>
      </w:pPr>
      <w:r w:rsidRPr="00345ECA">
        <w:rPr>
          <w:b/>
          <w:i/>
        </w:rPr>
        <w:t>Weaknesses</w:t>
      </w:r>
    </w:p>
    <w:p w14:paraId="0B36E03A" w14:textId="77777777" w:rsidR="00E952E6" w:rsidRDefault="00E952E6" w:rsidP="00E952E6">
      <w:r>
        <w:t>Apple ha</w:t>
      </w:r>
      <w:r w:rsidR="00EA635C">
        <w:t>s</w:t>
      </w:r>
      <w:r>
        <w:t xml:space="preserve"> </w:t>
      </w:r>
      <w:r w:rsidR="008F5943">
        <w:t>depended</w:t>
      </w:r>
      <w:r>
        <w:t xml:space="preserve"> on premium prices which make it inaccessible in price-sensitive markets especially in developing economies</w:t>
      </w:r>
      <w:r w:rsidR="00602B68">
        <w:t xml:space="preserve"> </w:t>
      </w:r>
      <w:r w:rsidR="00602B68">
        <w:rPr>
          <w:color w:val="000000"/>
          <w:shd w:val="clear" w:color="auto" w:fill="FFFFFF"/>
        </w:rPr>
        <w:t>(</w:t>
      </w:r>
      <w:proofErr w:type="spellStart"/>
      <w:r w:rsidR="00602B68">
        <w:rPr>
          <w:color w:val="000000"/>
          <w:shd w:val="clear" w:color="auto" w:fill="FFFFFF"/>
        </w:rPr>
        <w:t>Tandel</w:t>
      </w:r>
      <w:proofErr w:type="spellEnd"/>
      <w:r w:rsidR="00602B68">
        <w:rPr>
          <w:color w:val="000000"/>
          <w:shd w:val="clear" w:color="auto" w:fill="FFFFFF"/>
        </w:rPr>
        <w:t>, et al., 2025)</w:t>
      </w:r>
      <w:r>
        <w:t xml:space="preserve">. Moreover, the firm is excessively reliant on </w:t>
      </w:r>
      <w:r w:rsidR="008F5943">
        <w:t xml:space="preserve">a </w:t>
      </w:r>
      <w:r>
        <w:t xml:space="preserve">few flagship products, such as the iPhone, which will put the company at risk should the demand dip. This concentration makes one susceptible in a </w:t>
      </w:r>
      <w:r w:rsidR="008F5943">
        <w:t>fast-changing</w:t>
      </w:r>
      <w:r w:rsidR="006A4D95">
        <w:t xml:space="preserve"> technological world. I</w:t>
      </w:r>
      <w:r>
        <w:t xml:space="preserve">t might be limited by its closed system, which will not be compatible with third-party systems and, therefore, may not be flexible </w:t>
      </w:r>
      <w:r w:rsidR="008F5943">
        <w:t>for</w:t>
      </w:r>
      <w:r>
        <w:t xml:space="preserve"> all users.</w:t>
      </w:r>
    </w:p>
    <w:p w14:paraId="5344C22F" w14:textId="77777777" w:rsidR="00E952E6" w:rsidRPr="00345ECA" w:rsidRDefault="00E952E6" w:rsidP="00E952E6">
      <w:pPr>
        <w:rPr>
          <w:b/>
          <w:i/>
        </w:rPr>
      </w:pPr>
      <w:r w:rsidRPr="00345ECA">
        <w:rPr>
          <w:b/>
          <w:i/>
        </w:rPr>
        <w:t>Opportunities</w:t>
      </w:r>
    </w:p>
    <w:p w14:paraId="0FDA749C" w14:textId="77777777" w:rsidR="00E952E6" w:rsidRDefault="00E952E6" w:rsidP="00E952E6">
      <w:r>
        <w:t xml:space="preserve">There is a high growth opportunity in the rising demand </w:t>
      </w:r>
      <w:r w:rsidR="008F5943">
        <w:t>for</w:t>
      </w:r>
      <w:r>
        <w:t xml:space="preserve"> digital services or artificial intelligence as well as</w:t>
      </w:r>
      <w:r w:rsidR="002A0568">
        <w:t xml:space="preserve"> new technologies like</w:t>
      </w:r>
      <w:r>
        <w:t xml:space="preserve"> reality. Also, rising middle-class populations in the emerging markets provide market expansion opportunities. In its attempts to bring to the fore these areas, Apple will be able to expand the amount of </w:t>
      </w:r>
      <w:r w:rsidR="008F5943">
        <w:t>revenue</w:t>
      </w:r>
      <w:r>
        <w:t xml:space="preserve"> that it is able to generate and decrease its depen</w:t>
      </w:r>
      <w:r w:rsidR="00C362B4">
        <w:t xml:space="preserve">dence on the developed markets. </w:t>
      </w:r>
      <w:r>
        <w:t xml:space="preserve">As an additional step to enhance the ecosystem and create new sources of </w:t>
      </w:r>
      <w:r w:rsidR="008F5943">
        <w:t>revenue</w:t>
      </w:r>
      <w:r>
        <w:t>, Apple can expand into other areas like healthcare technology and smart devices.</w:t>
      </w:r>
    </w:p>
    <w:p w14:paraId="4AB83347" w14:textId="77777777" w:rsidR="00E952E6" w:rsidRPr="00345ECA" w:rsidRDefault="00E952E6" w:rsidP="00E952E6">
      <w:pPr>
        <w:rPr>
          <w:b/>
          <w:i/>
        </w:rPr>
      </w:pPr>
      <w:r w:rsidRPr="00345ECA">
        <w:rPr>
          <w:b/>
          <w:i/>
        </w:rPr>
        <w:t>Threats</w:t>
      </w:r>
    </w:p>
    <w:p w14:paraId="179403E3" w14:textId="77777777" w:rsidR="00E952E6" w:rsidRDefault="00E952E6" w:rsidP="00E952E6">
      <w:r>
        <w:t xml:space="preserve">On the other hand, it has a high risk of competitive pressures and regulatory forces in Apple. The rivals like Samsung Electronics and Google are also aggressively innovating and </w:t>
      </w:r>
      <w:r w:rsidR="008F5943">
        <w:t>pose</w:t>
      </w:r>
      <w:r>
        <w:t xml:space="preserve"> a threat </w:t>
      </w:r>
      <w:r w:rsidR="008F5943">
        <w:t>to</w:t>
      </w:r>
      <w:r>
        <w:t xml:space="preserve"> the position in the market</w:t>
      </w:r>
      <w:r w:rsidR="00503D86">
        <w:t xml:space="preserve"> (</w:t>
      </w:r>
      <w:r w:rsidR="00503D86">
        <w:rPr>
          <w:color w:val="222222"/>
          <w:shd w:val="clear" w:color="auto" w:fill="FFFFFF"/>
        </w:rPr>
        <w:t>Hong, 2025)</w:t>
      </w:r>
      <w:r>
        <w:t xml:space="preserve">. Besides this, growing questioning on the issue of antitrust laws and data privacy </w:t>
      </w:r>
      <w:r w:rsidR="008F5943">
        <w:t>threatens</w:t>
      </w:r>
      <w:r>
        <w:t xml:space="preserve"> its business strategies. The uncertainty in the external environment of Apple is also caused by supply chain disrupt</w:t>
      </w:r>
      <w:r w:rsidR="00D1343F">
        <w:t xml:space="preserve">ions and geopolitical tensions. </w:t>
      </w:r>
      <w:r>
        <w:t>Increased rates of technology development and declining economies can also curtail consumer need of high quality products, which affects the revenue development of Apple.</w:t>
      </w:r>
    </w:p>
    <w:p w14:paraId="2465CDD2" w14:textId="77777777" w:rsidR="00E952E6" w:rsidRPr="00FE5307" w:rsidRDefault="00E952E6" w:rsidP="00E952E6">
      <w:pPr>
        <w:rPr>
          <w:b/>
        </w:rPr>
      </w:pPr>
      <w:r w:rsidRPr="00FE5307">
        <w:t xml:space="preserve"> </w:t>
      </w:r>
      <w:r w:rsidRPr="00FE5307">
        <w:rPr>
          <w:b/>
        </w:rPr>
        <w:t>Evaluatio</w:t>
      </w:r>
      <w:r w:rsidR="00BA11C0">
        <w:rPr>
          <w:b/>
        </w:rPr>
        <w:t xml:space="preserve">n based on the </w:t>
      </w:r>
      <w:proofErr w:type="spellStart"/>
      <w:r w:rsidR="00FE5307" w:rsidRPr="00FE5307">
        <w:rPr>
          <w:b/>
        </w:rPr>
        <w:t>Ansoff</w:t>
      </w:r>
      <w:proofErr w:type="spellEnd"/>
      <w:r w:rsidR="00BA11C0">
        <w:rPr>
          <w:b/>
        </w:rPr>
        <w:t xml:space="preserve"> Matrix</w:t>
      </w:r>
      <w:r w:rsidR="00BA11C0" w:rsidRPr="00FE5307">
        <w:rPr>
          <w:b/>
        </w:rPr>
        <w:t xml:space="preserve"> </w:t>
      </w:r>
    </w:p>
    <w:p w14:paraId="7095A729" w14:textId="77777777" w:rsidR="00E952E6" w:rsidRDefault="008F5943" w:rsidP="00E952E6">
      <w:r>
        <w:t>Further</w:t>
      </w:r>
      <w:r w:rsidR="00E952E6">
        <w:t xml:space="preserve"> insight </w:t>
      </w:r>
      <w:r>
        <w:t>into</w:t>
      </w:r>
      <w:r w:rsidR="00E952E6">
        <w:t xml:space="preserve"> the growth strategies of Apple can be seen in the </w:t>
      </w:r>
      <w:proofErr w:type="spellStart"/>
      <w:r w:rsidR="00C75552">
        <w:t>Ansoff</w:t>
      </w:r>
      <w:proofErr w:type="spellEnd"/>
      <w:r w:rsidR="00C75552">
        <w:t xml:space="preserve">. </w:t>
      </w:r>
      <w:r w:rsidR="00E41237">
        <w:t>Matrix. The</w:t>
      </w:r>
      <w:r w:rsidR="00E952E6">
        <w:t xml:space="preserve"> company has also managed to practise the market penetration by enhancing its position in the existing markets through constant product improvements and brand loyalty programmes. There is also product development as Apple is continuously coming up with new products and services </w:t>
      </w:r>
      <w:r w:rsidR="002A15E4">
        <w:t>so as to improve its ecosystem</w:t>
      </w:r>
      <w:r w:rsidR="00E0311B">
        <w:t xml:space="preserve"> (</w:t>
      </w:r>
      <w:proofErr w:type="spellStart"/>
      <w:r w:rsidR="00E0311B" w:rsidRPr="00505AF4">
        <w:rPr>
          <w:rFonts w:cs="Times New Roman"/>
          <w:color w:val="222222"/>
          <w:szCs w:val="24"/>
          <w:shd w:val="clear" w:color="auto" w:fill="FFFFFF"/>
        </w:rPr>
        <w:t>Leitão</w:t>
      </w:r>
      <w:proofErr w:type="spellEnd"/>
      <w:r w:rsidR="00E0311B" w:rsidRPr="00505AF4">
        <w:rPr>
          <w:rFonts w:cs="Times New Roman"/>
          <w:color w:val="222222"/>
          <w:szCs w:val="24"/>
          <w:shd w:val="clear" w:color="auto" w:fill="FFFFFF"/>
        </w:rPr>
        <w:t xml:space="preserve">, </w:t>
      </w:r>
      <w:r w:rsidR="00E0311B">
        <w:rPr>
          <w:rFonts w:cs="Times New Roman"/>
          <w:color w:val="222222"/>
          <w:szCs w:val="24"/>
          <w:shd w:val="clear" w:color="auto" w:fill="FFFFFF"/>
        </w:rPr>
        <w:t>et al., 2023)</w:t>
      </w:r>
      <w:r w:rsidR="002A15E4">
        <w:t>. T</w:t>
      </w:r>
      <w:r w:rsidR="00E952E6">
        <w:t xml:space="preserve">he market has significant potential of being developed, especially in the emerging economies where Apple has a comparatively low market share. Other possibilities of diversification include artificial intelligence, healthcare technology, and smart home </w:t>
      </w:r>
      <w:r w:rsidR="0047414F">
        <w:t xml:space="preserve">solutions. </w:t>
      </w:r>
      <w:r w:rsidR="00853715">
        <w:t>Such potential</w:t>
      </w:r>
      <w:r w:rsidR="00E952E6">
        <w:t xml:space="preserve"> of allowing Apple to grow beyond its usual product line and create new sources of revenue.</w:t>
      </w:r>
    </w:p>
    <w:p w14:paraId="383AC0BD" w14:textId="77777777" w:rsidR="00E952E6" w:rsidRPr="00C22B67" w:rsidRDefault="00E952E6" w:rsidP="00E952E6">
      <w:pPr>
        <w:rPr>
          <w:b/>
        </w:rPr>
      </w:pPr>
      <w:r w:rsidRPr="00C22B67">
        <w:rPr>
          <w:b/>
        </w:rPr>
        <w:t>Strategic Recommendations</w:t>
      </w:r>
    </w:p>
    <w:p w14:paraId="4100DB44" w14:textId="77777777" w:rsidR="00E952E6" w:rsidRDefault="00264A3F" w:rsidP="00E952E6">
      <w:r w:rsidRPr="00C87CB5">
        <w:rPr>
          <w:b/>
        </w:rPr>
        <w:t>Market Expansion Strategy:</w:t>
      </w:r>
      <w:r>
        <w:t xml:space="preserve"> </w:t>
      </w:r>
      <w:r w:rsidR="00E1548E">
        <w:t>Apple can</w:t>
      </w:r>
      <w:r w:rsidR="00E952E6">
        <w:t xml:space="preserve"> increase its operations in the emerging markets through a more flexible pricing approach or through a </w:t>
      </w:r>
      <w:r w:rsidR="008F5943">
        <w:t>region-specific</w:t>
      </w:r>
      <w:r w:rsidR="00E952E6">
        <w:t xml:space="preserve"> product. This is in line with the market development strategy given by </w:t>
      </w:r>
      <w:proofErr w:type="spellStart"/>
      <w:r w:rsidR="00E952E6">
        <w:t>Ansoff</w:t>
      </w:r>
      <w:proofErr w:type="spellEnd"/>
      <w:r w:rsidR="00E952E6">
        <w:t xml:space="preserve"> and would help the business reach a wider range of customers.</w:t>
      </w:r>
    </w:p>
    <w:p w14:paraId="58E899EA" w14:textId="77777777" w:rsidR="00E952E6" w:rsidRDefault="00E952E6" w:rsidP="00E952E6">
      <w:r w:rsidRPr="000F2CFC">
        <w:rPr>
          <w:b/>
        </w:rPr>
        <w:t>Strate</w:t>
      </w:r>
      <w:r w:rsidR="0039221A" w:rsidRPr="000F2CFC">
        <w:rPr>
          <w:b/>
        </w:rPr>
        <w:t>gy of Technology and Innovation:</w:t>
      </w:r>
      <w:r w:rsidR="0039221A">
        <w:t xml:space="preserve"> </w:t>
      </w:r>
      <w:r>
        <w:t xml:space="preserve">Apple also needs to invest more in artificial intelligence and machine learning technologies to make its ecosystem </w:t>
      </w:r>
      <w:r w:rsidR="008F5943">
        <w:t>stronger</w:t>
      </w:r>
      <w:r>
        <w:t xml:space="preserve"> and continue to lead in </w:t>
      </w:r>
      <w:r w:rsidR="008F5943">
        <w:t>technology</w:t>
      </w:r>
      <w:r>
        <w:t>. The development of further AI opportunities into its products would improve the user experience and bring extra value to customers.</w:t>
      </w:r>
    </w:p>
    <w:p w14:paraId="6E659A85" w14:textId="77777777" w:rsidR="00E952E6" w:rsidRDefault="00C75E89" w:rsidP="00E952E6">
      <w:r w:rsidRPr="000F2CFC">
        <w:rPr>
          <w:b/>
        </w:rPr>
        <w:t>Service Expansion Strategy:</w:t>
      </w:r>
      <w:r>
        <w:t xml:space="preserve"> </w:t>
      </w:r>
      <w:r w:rsidR="00E952E6">
        <w:t>The company must also maintain its growth in the services sector by coming up with additional subscription-based services. This would have stable and recurring streams of revenue, which would not rely on hardware sales.</w:t>
      </w:r>
    </w:p>
    <w:p w14:paraId="4AE5CB77" w14:textId="77777777" w:rsidR="00E952E6" w:rsidRDefault="00E952E6" w:rsidP="00E952E6">
      <w:r w:rsidRPr="000F2CFC">
        <w:rPr>
          <w:b/>
        </w:rPr>
        <w:t>Diversi</w:t>
      </w:r>
      <w:r w:rsidR="00B4354C" w:rsidRPr="000F2CFC">
        <w:rPr>
          <w:b/>
        </w:rPr>
        <w:t>fication Strategy Supply Chain:</w:t>
      </w:r>
      <w:r w:rsidR="00B4354C">
        <w:t xml:space="preserve"> </w:t>
      </w:r>
      <w:r>
        <w:t>Apple needs to have a more diversified supply chain to reduce the risks of geopolitical tension and production shocks. The increase in the manufacturing business in the various regions would enhance operational resilience and stability in the long run.</w:t>
      </w:r>
    </w:p>
    <w:p w14:paraId="6CBB6454" w14:textId="77777777" w:rsidR="00E5242C" w:rsidRDefault="004D0F2C" w:rsidP="00E952E6">
      <w:r>
        <w:t>To summarise,</w:t>
      </w:r>
      <w:r w:rsidR="00E952E6">
        <w:t xml:space="preserve"> the current stra</w:t>
      </w:r>
      <w:r w:rsidR="002A671D">
        <w:t>tegy of Apple is very effective, but</w:t>
      </w:r>
      <w:r w:rsidR="00E952E6">
        <w:t xml:space="preserve"> it can be improved. The company has the opportunity to o</w:t>
      </w:r>
      <w:r w:rsidR="000D7E0D">
        <w:t>vercome its setbacks and</w:t>
      </w:r>
      <w:r w:rsidR="00E952E6">
        <w:t xml:space="preserve"> the new opportunity to improve its competitive standing and long-term growth in an already dynamic global market.</w:t>
      </w:r>
    </w:p>
    <w:p w14:paraId="6C04CB05" w14:textId="77777777" w:rsidR="00E5242C" w:rsidRDefault="00E5242C">
      <w:pPr>
        <w:spacing w:line="259" w:lineRule="auto"/>
        <w:jc w:val="left"/>
      </w:pPr>
      <w:r>
        <w:br w:type="page"/>
      </w:r>
    </w:p>
    <w:p w14:paraId="0EED7D39" w14:textId="77777777" w:rsidR="00E614BB" w:rsidRPr="00AE0412" w:rsidRDefault="00E614BB" w:rsidP="00AE0412">
      <w:pPr>
        <w:pStyle w:val="Heading1"/>
      </w:pPr>
      <w:bookmarkStart w:id="7" w:name="_Toc225440264"/>
      <w:r w:rsidRPr="00AE0412">
        <w:t>Section 2</w:t>
      </w:r>
      <w:bookmarkEnd w:id="7"/>
    </w:p>
    <w:p w14:paraId="47E9B7AB" w14:textId="77777777" w:rsidR="0042380F" w:rsidRDefault="005B0789" w:rsidP="00AE0412">
      <w:pPr>
        <w:pStyle w:val="Heading2"/>
      </w:pPr>
      <w:bookmarkStart w:id="8" w:name="_Toc225440265"/>
      <w:r>
        <w:t>Reflection</w:t>
      </w:r>
      <w:r w:rsidR="00E5242C">
        <w:t xml:space="preserve"> </w:t>
      </w:r>
      <w:r w:rsidR="007F4C21">
        <w:t>Account</w:t>
      </w:r>
      <w:bookmarkEnd w:id="8"/>
      <w:r w:rsidR="007F4C21">
        <w:t xml:space="preserve"> </w:t>
      </w:r>
    </w:p>
    <w:p w14:paraId="6C37EB4B" w14:textId="77777777" w:rsidR="00816073" w:rsidRPr="008D52A2" w:rsidRDefault="00816073" w:rsidP="00816073">
      <w:pPr>
        <w:rPr>
          <w:b/>
          <w:i/>
        </w:rPr>
      </w:pPr>
      <w:r w:rsidRPr="008D52A2">
        <w:rPr>
          <w:b/>
          <w:i/>
        </w:rPr>
        <w:t>Description</w:t>
      </w:r>
    </w:p>
    <w:p w14:paraId="384A83B9" w14:textId="77777777" w:rsidR="00816073" w:rsidRDefault="00816073" w:rsidP="00816073">
      <w:r>
        <w:t xml:space="preserve">This reflection provides a description of how I researched, analysed, and prepared the strategic management report on Apple Inc. More than 15 strategic frameworks (PESTEL analysis, VRIO framework, Balanced Scorecard, SWOT analysis, and the Matrix of </w:t>
      </w:r>
      <w:proofErr w:type="spellStart"/>
      <w:r>
        <w:t>Ansoff</w:t>
      </w:r>
      <w:proofErr w:type="spellEnd"/>
      <w:r>
        <w:t>) were applied during the report. First, I chose Apple as the organisation because of its international presence, high brand value and having the appropriate data. I then performed comprehensive secondary research in the academic journals, company reports and other trusted sources found online to obtain information on both the internal capabilities and</w:t>
      </w:r>
      <w:r w:rsidR="00FF5864">
        <w:t xml:space="preserve"> external environment of Apple. </w:t>
      </w:r>
      <w:r>
        <w:t xml:space="preserve">After data collection, I critically used each strategic model to evaluate the business operations of Apple. I formatted the report based on the assignment brief whereby every section answered certain requirements like organisational overview, sustainability, strategic choices, and evaluation. In the process of doing so, I </w:t>
      </w:r>
      <w:proofErr w:type="spellStart"/>
      <w:r>
        <w:t>emphasized</w:t>
      </w:r>
      <w:proofErr w:type="spellEnd"/>
      <w:r>
        <w:t xml:space="preserve"> connecting theoretical ideas to practical examples so as to improve the quality of analysis. The last step was the editing and proofreading of the report to make it clear, coherent and follow the academic writing standards.</w:t>
      </w:r>
    </w:p>
    <w:p w14:paraId="1DAC2434" w14:textId="77777777" w:rsidR="00816073" w:rsidRPr="008D52A2" w:rsidRDefault="00816073" w:rsidP="00816073">
      <w:pPr>
        <w:rPr>
          <w:b/>
          <w:i/>
        </w:rPr>
      </w:pPr>
      <w:r w:rsidRPr="008D52A2">
        <w:rPr>
          <w:b/>
          <w:i/>
        </w:rPr>
        <w:t>Feelings</w:t>
      </w:r>
    </w:p>
    <w:p w14:paraId="6FF5AA1E" w14:textId="77777777" w:rsidR="00816073" w:rsidRDefault="00816073" w:rsidP="00816073">
      <w:r>
        <w:t>I was compelled to be motivated and a bit overwhelmed by the mix of the complexity of the task and the necessity to incorporate several different strategic models at the beginning of the assignment. The choice of Apple as the case organisation helped me feel confident due to my knowledge of its products and presence in the market. However, initially I had a problem of how to critically apply theoretical framewo</w:t>
      </w:r>
      <w:r w:rsidR="00E23E41">
        <w:t xml:space="preserve">rks instead of describing them. </w:t>
      </w:r>
      <w:r>
        <w:t>My confidence grew slowly, though, as I gained more confidence in analysing real-world data and connecting them with strategic concepts. I found this process to be intellectually stimulating especially in defining how the ecosystem of Apple helps it achieve its competitive advantage. There were, however, also instances of frustration, in particular, when I could not make myself sure that my analysis was critical enough and not descriptive. At the conclusion of the assignment, I was also motivated as I gained further insight into strategic management practices.</w:t>
      </w:r>
    </w:p>
    <w:p w14:paraId="3E8C28D3" w14:textId="77777777" w:rsidR="00816073" w:rsidRPr="008D52A2" w:rsidRDefault="00816073" w:rsidP="00816073">
      <w:pPr>
        <w:rPr>
          <w:b/>
          <w:i/>
        </w:rPr>
      </w:pPr>
      <w:r w:rsidRPr="008D52A2">
        <w:rPr>
          <w:b/>
          <w:i/>
        </w:rPr>
        <w:t>Evaluation</w:t>
      </w:r>
    </w:p>
    <w:p w14:paraId="2206FE19" w14:textId="77777777" w:rsidR="00816073" w:rsidRDefault="00816073" w:rsidP="00816073">
      <w:r>
        <w:t>The experience of making this assignment was satisfying and difficult. A good thing was that I was able to test the theoretical knowledge in a real-world organisation. This assisted me in learning hands-on information on how firms such as Apple attain and maintain competitive advantage. The application of various frameworks helped me to improve my analytical abilities and to see the or</w:t>
      </w:r>
      <w:r w:rsidR="00103702">
        <w:t xml:space="preserve">ganisation in new perspectives. </w:t>
      </w:r>
      <w:r>
        <w:t xml:space="preserve">One more </w:t>
      </w:r>
      <w:proofErr w:type="spellStart"/>
      <w:r>
        <w:t>favorable</w:t>
      </w:r>
      <w:proofErr w:type="spellEnd"/>
      <w:r>
        <w:t xml:space="preserve"> point was that my research skills were developed. I have</w:t>
      </w:r>
      <w:r w:rsidR="00C51A3D">
        <w:t xml:space="preserve"> learned the ability to recognis</w:t>
      </w:r>
      <w:r>
        <w:t>e trustworthy sources, extract important information, and effectively incorporate it into my analysis. Also, the fact that I structured the report as per the assignment brief, enhanced my organisational</w:t>
      </w:r>
      <w:r w:rsidR="00077EAE">
        <w:t xml:space="preserve"> skills in complex information. </w:t>
      </w:r>
      <w:r>
        <w:t xml:space="preserve">However, not everything went so well. The biggest issue was the control of the wording and the depth of analysis. Sometimes I struggled to be detailed and yet concise. Moreover, it was necessary to make sure that academic referencing was correct and not descriptive. </w:t>
      </w:r>
    </w:p>
    <w:p w14:paraId="014EB796" w14:textId="77777777" w:rsidR="00816073" w:rsidRPr="008D52A2" w:rsidRDefault="00816073" w:rsidP="00816073">
      <w:pPr>
        <w:rPr>
          <w:b/>
          <w:i/>
        </w:rPr>
      </w:pPr>
      <w:r w:rsidRPr="008D52A2">
        <w:rPr>
          <w:b/>
          <w:i/>
        </w:rPr>
        <w:t>Analysis</w:t>
      </w:r>
    </w:p>
    <w:p w14:paraId="43E5B94D" w14:textId="77777777" w:rsidR="00816073" w:rsidRDefault="00816073" w:rsidP="00816073">
      <w:r>
        <w:t>This assignment was really useful to understand the significance of critical thinking and strategic thinking in business decision-making. By using frameworks like VRIO and SWOT, I understood the way organisations assess their core competencies and the opportunities in the environment to come up with effective strategies. In this instance with Apple, it was found out that its competitive advantage is majorly supported by its integrated ecosyst</w:t>
      </w:r>
      <w:r w:rsidR="000C5382">
        <w:t xml:space="preserve">em and built-in brand identity. </w:t>
      </w:r>
      <w:r>
        <w:t xml:space="preserve">Balanced Scorecard made me </w:t>
      </w:r>
      <w:proofErr w:type="spellStart"/>
      <w:r>
        <w:t>realize</w:t>
      </w:r>
      <w:proofErr w:type="spellEnd"/>
      <w:r>
        <w:t xml:space="preserve"> how organisations integrate their operations activities with strategic goal in various perspectives such as financial, customer, internal processes and learning and growth. This further supported belief in holistic implementation of strategies as opposed</w:t>
      </w:r>
      <w:r w:rsidR="00A31E44">
        <w:t xml:space="preserve"> to financial performance only. </w:t>
      </w:r>
      <w:r w:rsidR="002A7799">
        <w:t>T</w:t>
      </w:r>
      <w:r>
        <w:t>he assignment has demonstrated the importance of sustainability and corporate social re</w:t>
      </w:r>
      <w:r w:rsidR="005B6185">
        <w:t>sponsibility in the</w:t>
      </w:r>
      <w:r>
        <w:t xml:space="preserve"> </w:t>
      </w:r>
      <w:r w:rsidR="0084190B">
        <w:t>business strategy. The</w:t>
      </w:r>
      <w:r>
        <w:t xml:space="preserve"> environmental sustainability and the ethical conduct of Apple was a good example of how CSR can aid in building brand reputation and creating future success. Generally, this experience enhanced my knowledge regarding the application of strategic frameworks as a practical tool of organisational performance analysis and improvement.</w:t>
      </w:r>
    </w:p>
    <w:p w14:paraId="5F02A792" w14:textId="77777777" w:rsidR="00816073" w:rsidRPr="008D52A2" w:rsidRDefault="00816073" w:rsidP="00816073">
      <w:pPr>
        <w:rPr>
          <w:b/>
          <w:i/>
        </w:rPr>
      </w:pPr>
      <w:r w:rsidRPr="008D52A2">
        <w:rPr>
          <w:b/>
          <w:i/>
        </w:rPr>
        <w:t>Conclusion</w:t>
      </w:r>
    </w:p>
    <w:p w14:paraId="03E3873A" w14:textId="77777777" w:rsidR="00816073" w:rsidRDefault="00816073" w:rsidP="00816073">
      <w:r>
        <w:t>In short, this assignment has helped me a great deal in terms of learning and knowing the concepts of strategic management and how they can be applied. I have also enhanced my analytical and research skills and the capacity to critique business strategies. Although I had difficulties in matters concerning complexity and time management, the experiences have helped me gr</w:t>
      </w:r>
      <w:r w:rsidR="007A60A6">
        <w:t xml:space="preserve">ow personally and academically. </w:t>
      </w:r>
      <w:r>
        <w:t>I am aware that I still need to learn how to write concisely and yet critical. Furthermore, I would like to improve my referencing abilities so that I would be more academically accurate in my upcoming work. Taken together, this critical reflection has allowed me to determine which areas I need to work on to improve as well as my strengths, which will prove helpful in my future research and practice.</w:t>
      </w:r>
    </w:p>
    <w:p w14:paraId="4AC760DC" w14:textId="77777777" w:rsidR="00816073" w:rsidRPr="008D52A2" w:rsidRDefault="00816073" w:rsidP="00816073">
      <w:pPr>
        <w:rPr>
          <w:b/>
          <w:i/>
        </w:rPr>
      </w:pPr>
      <w:r w:rsidRPr="008D52A2">
        <w:rPr>
          <w:b/>
          <w:i/>
        </w:rPr>
        <w:t>Action Plan</w:t>
      </w:r>
    </w:p>
    <w:p w14:paraId="5DDBB8E1" w14:textId="77777777" w:rsidR="00816073" w:rsidRDefault="00816073" w:rsidP="00816073">
      <w:r>
        <w:t>On the basis of this reflection, I have come up with a number of activities to enhance my performance in future assignments. To begin with, I will have more time planning and organising my work to make my approach more organised. This will assist me in keeping the word count of the report in check and also to keep a flow of the report that will be logical.</w:t>
      </w:r>
    </w:p>
    <w:p w14:paraId="51506B3A" w14:textId="77777777" w:rsidR="00816073" w:rsidRDefault="00816073" w:rsidP="00816073">
      <w:r>
        <w:t>Secondly, I will be working on my critical thinking abilities through practising on how to apply theoretical models to various case studies. This will help me to go past descriptive writing and offer greater analysis. Thirdly, I will advance my research proficiency by researching more scholarly materials such as peer-reviewed journals and industry reports.</w:t>
      </w:r>
    </w:p>
    <w:p w14:paraId="152E6198" w14:textId="77777777" w:rsidR="00816073" w:rsidRPr="00816073" w:rsidRDefault="00816073" w:rsidP="00816073">
      <w:r>
        <w:t>Lastly, I will also improve my skills in academic writing and re</w:t>
      </w:r>
      <w:r w:rsidR="00B94E6F">
        <w:t>ferencing, by getting</w:t>
      </w:r>
      <w:r>
        <w:t xml:space="preserve"> with Harvard referencing guidelines and learning the art of using appropriate citation methods. These actions will help me create a better work in the further assignments and get better academic results</w:t>
      </w:r>
    </w:p>
    <w:p w14:paraId="2F62CFAC" w14:textId="77777777" w:rsidR="00E5242C" w:rsidRDefault="00E5242C" w:rsidP="00E952E6"/>
    <w:p w14:paraId="7CC5CFF3" w14:textId="77777777" w:rsidR="0042380F" w:rsidRPr="003A291E" w:rsidRDefault="0042380F" w:rsidP="0042380F"/>
    <w:p w14:paraId="4BC78EA5" w14:textId="77777777" w:rsidR="00930DBE" w:rsidRPr="00930DBE" w:rsidRDefault="00930DBE" w:rsidP="00930DBE"/>
    <w:p w14:paraId="41B82309" w14:textId="77777777" w:rsidR="004D26D9" w:rsidRPr="004D26D9" w:rsidRDefault="004D26D9" w:rsidP="004D26D9"/>
    <w:p w14:paraId="5024FAF7" w14:textId="77777777" w:rsidR="005B4C5D" w:rsidRDefault="005B4C5D" w:rsidP="005B4C5D">
      <w:r>
        <w:br w:type="page"/>
      </w:r>
    </w:p>
    <w:p w14:paraId="35BCC8BF" w14:textId="77777777" w:rsidR="00B50A34" w:rsidRDefault="003A15B1" w:rsidP="003A15B1">
      <w:pPr>
        <w:pStyle w:val="Heading1"/>
      </w:pPr>
      <w:bookmarkStart w:id="9" w:name="_Toc225440266"/>
      <w:r>
        <w:t>Reference</w:t>
      </w:r>
      <w:bookmarkEnd w:id="9"/>
      <w:r w:rsidR="005B4C5D">
        <w:t xml:space="preserve"> </w:t>
      </w:r>
    </w:p>
    <w:p w14:paraId="266E1A42" w14:textId="77777777" w:rsidR="00BA24F9" w:rsidRPr="00C04598" w:rsidRDefault="00BA24F9" w:rsidP="00C04598">
      <w:pPr>
        <w:rPr>
          <w:lang w:val="en-US"/>
        </w:rPr>
      </w:pPr>
      <w:r w:rsidRPr="00C04598">
        <w:rPr>
          <w:lang w:val="en-US"/>
        </w:rPr>
        <w:t>‌Apple (2024). </w:t>
      </w:r>
      <w:r w:rsidRPr="00C04598">
        <w:rPr>
          <w:i/>
          <w:iCs/>
          <w:lang w:val="en-US"/>
        </w:rPr>
        <w:t>Environmental Progress Report</w:t>
      </w:r>
      <w:r w:rsidRPr="00C04598">
        <w:rPr>
          <w:lang w:val="en-US"/>
        </w:rPr>
        <w:t>. [online] </w:t>
      </w:r>
      <w:r w:rsidRPr="00C04598">
        <w:rPr>
          <w:i/>
          <w:iCs/>
          <w:lang w:val="en-US"/>
        </w:rPr>
        <w:t>Apple</w:t>
      </w:r>
      <w:r w:rsidRPr="00C04598">
        <w:rPr>
          <w:lang w:val="en-US"/>
        </w:rPr>
        <w:t xml:space="preserve">. Available at: </w:t>
      </w:r>
      <w:hyperlink r:id="rId19" w:history="1">
        <w:r w:rsidRPr="00C04598">
          <w:rPr>
            <w:rStyle w:val="Hyperlink"/>
            <w:lang w:val="en-US"/>
          </w:rPr>
          <w:t>https://www.apple.com/environment/pdf/Apple_Environmental_Progress_Report_2024.pdf</w:t>
        </w:r>
      </w:hyperlink>
      <w:r w:rsidRPr="00C04598">
        <w:rPr>
          <w:lang w:val="en-US"/>
        </w:rPr>
        <w:t>. [Accessed on 26 Mar 2026]. ‌</w:t>
      </w:r>
    </w:p>
    <w:p w14:paraId="68F22BC4" w14:textId="77777777" w:rsidR="00BA24F9" w:rsidRPr="00C04598" w:rsidRDefault="00BA24F9" w:rsidP="00C04598">
      <w:pPr>
        <w:rPr>
          <w:lang w:val="en-US"/>
        </w:rPr>
      </w:pPr>
      <w:r w:rsidRPr="00C04598">
        <w:rPr>
          <w:lang w:val="en-US"/>
        </w:rPr>
        <w:t>Apple Newsroom (India). (2025) </w:t>
      </w:r>
      <w:r w:rsidRPr="00C04598">
        <w:rPr>
          <w:i/>
          <w:iCs/>
          <w:lang w:val="en-US"/>
        </w:rPr>
        <w:t>Apple reports third quarter results</w:t>
      </w:r>
      <w:r w:rsidRPr="00C04598">
        <w:rPr>
          <w:lang w:val="en-US"/>
        </w:rPr>
        <w:t xml:space="preserve">. [online] Available at: </w:t>
      </w:r>
      <w:hyperlink r:id="rId20" w:anchor=":~:text=CUPERTINO%2C%20CALIFORNIA%20Apple%20today%20announced,business%20on%20August%2011%2C%202025" w:history="1">
        <w:r w:rsidRPr="00C04598">
          <w:rPr>
            <w:rStyle w:val="Hyperlink"/>
            <w:lang w:val="en-US"/>
          </w:rPr>
          <w:t>https://www.apple.com/in/newsroom/2025/07/apple-reports-third-quarter-results/#:~:text=CUPERTINO%2C%20CALIFORNIA%20Apple%20today%20announced,business%20on%20August%2011%2C%202025</w:t>
        </w:r>
      </w:hyperlink>
      <w:r w:rsidRPr="00C04598">
        <w:rPr>
          <w:lang w:val="en-US"/>
        </w:rPr>
        <w:t>. [Accessed 26 Mar. 2026].</w:t>
      </w:r>
    </w:p>
    <w:p w14:paraId="2D85FD95" w14:textId="77777777" w:rsidR="00BA24F9" w:rsidRDefault="00BA24F9" w:rsidP="00C04598">
      <w:pPr>
        <w:pStyle w:val="NormalWeb"/>
        <w:spacing w:before="0" w:beforeAutospacing="0" w:after="240" w:afterAutospacing="0" w:line="360" w:lineRule="atLeast"/>
        <w:rPr>
          <w:color w:val="000000"/>
        </w:rPr>
      </w:pPr>
      <w:r>
        <w:rPr>
          <w:color w:val="000000"/>
        </w:rPr>
        <w:t>Apple Newsroom (India). (2025). </w:t>
      </w:r>
      <w:r>
        <w:rPr>
          <w:i/>
          <w:iCs/>
          <w:color w:val="000000"/>
        </w:rPr>
        <w:t>Apple reports fourth quarter results</w:t>
      </w:r>
      <w:r>
        <w:rPr>
          <w:color w:val="000000"/>
        </w:rPr>
        <w:t xml:space="preserve">. [Online] Available at: </w:t>
      </w:r>
      <w:hyperlink r:id="rId21" w:history="1">
        <w:r w:rsidRPr="00583589">
          <w:rPr>
            <w:rStyle w:val="Hyperlink"/>
          </w:rPr>
          <w:t>https://www.apple.com/in/newsroom/2025/10/apple-reports-fourth-quarter-results/</w:t>
        </w:r>
      </w:hyperlink>
      <w:r>
        <w:rPr>
          <w:color w:val="000000"/>
        </w:rPr>
        <w:t xml:space="preserve">  [Accessed on: 26 Mar. 2026].</w:t>
      </w:r>
    </w:p>
    <w:p w14:paraId="085E0EE1" w14:textId="77777777" w:rsidR="00BA24F9" w:rsidRDefault="00BA24F9" w:rsidP="00C04598">
      <w:pPr>
        <w:pStyle w:val="NormalWeb"/>
        <w:spacing w:before="0" w:beforeAutospacing="0" w:after="240" w:afterAutospacing="0" w:line="360" w:lineRule="atLeast"/>
        <w:rPr>
          <w:color w:val="000000"/>
        </w:rPr>
      </w:pPr>
      <w:r>
        <w:rPr>
          <w:color w:val="000000"/>
        </w:rPr>
        <w:t>Apple. (2026). </w:t>
      </w:r>
      <w:r>
        <w:rPr>
          <w:i/>
          <w:iCs/>
          <w:color w:val="000000"/>
        </w:rPr>
        <w:t>Apple Store Online</w:t>
      </w:r>
      <w:r>
        <w:rPr>
          <w:color w:val="000000"/>
        </w:rPr>
        <w:t xml:space="preserve">. [Online] Available at: </w:t>
      </w:r>
      <w:hyperlink r:id="rId22" w:history="1">
        <w:r w:rsidRPr="00583589">
          <w:rPr>
            <w:rStyle w:val="Hyperlink"/>
          </w:rPr>
          <w:t>https://www.apple.com/in/store?afid=p240%7Cgo~cmp-11116556120~adg-109516736099~ad-799103628880_kwd-70212086~dev-c~ext-~prd-~mca-~nt-search&amp;cid=aos-in-kwgo-txt-brand-brand--</w:t>
        </w:r>
      </w:hyperlink>
      <w:r>
        <w:rPr>
          <w:color w:val="000000"/>
        </w:rPr>
        <w:t xml:space="preserve">  [Accessed on: 26 Mar. 2026].</w:t>
      </w:r>
    </w:p>
    <w:p w14:paraId="1B6D87BC" w14:textId="77777777" w:rsidR="00BA24F9" w:rsidRDefault="00BA24F9" w:rsidP="00C04598">
      <w:pPr>
        <w:pStyle w:val="NormalWeb"/>
        <w:spacing w:before="0" w:beforeAutospacing="0" w:after="240" w:afterAutospacing="0" w:line="360" w:lineRule="atLeast"/>
        <w:rPr>
          <w:color w:val="000000"/>
        </w:rPr>
      </w:pPr>
      <w:r>
        <w:rPr>
          <w:color w:val="000000"/>
        </w:rPr>
        <w:t>Apple. (2026). </w:t>
      </w:r>
      <w:r>
        <w:rPr>
          <w:i/>
          <w:iCs/>
          <w:color w:val="000000"/>
        </w:rPr>
        <w:t>Remembering Steve Jobs - Apple</w:t>
      </w:r>
      <w:r>
        <w:rPr>
          <w:color w:val="000000"/>
        </w:rPr>
        <w:t xml:space="preserve">. [Online] Available at: </w:t>
      </w:r>
      <w:hyperlink r:id="rId23" w:history="1">
        <w:r w:rsidRPr="00583589">
          <w:rPr>
            <w:rStyle w:val="Hyperlink"/>
          </w:rPr>
          <w:t>https://www.apple.com/stevejobs/</w:t>
        </w:r>
      </w:hyperlink>
      <w:r>
        <w:rPr>
          <w:color w:val="000000"/>
        </w:rPr>
        <w:t xml:space="preserve">  [Accessed on: 26 Mar. 2026].</w:t>
      </w:r>
    </w:p>
    <w:p w14:paraId="53FD0166" w14:textId="77777777" w:rsidR="00BA24F9" w:rsidRDefault="00BA24F9" w:rsidP="00C04598">
      <w:pPr>
        <w:pStyle w:val="NormalWeb"/>
        <w:spacing w:before="0" w:beforeAutospacing="0" w:after="240" w:afterAutospacing="0" w:line="360" w:lineRule="atLeast"/>
        <w:rPr>
          <w:color w:val="000000"/>
        </w:rPr>
      </w:pPr>
      <w:proofErr w:type="spellStart"/>
      <w:r w:rsidRPr="000F6972">
        <w:rPr>
          <w:color w:val="000000"/>
        </w:rPr>
        <w:t>Attah</w:t>
      </w:r>
      <w:proofErr w:type="spellEnd"/>
      <w:r w:rsidRPr="000F6972">
        <w:rPr>
          <w:color w:val="000000"/>
        </w:rPr>
        <w:t xml:space="preserve">, R.U., </w:t>
      </w:r>
      <w:proofErr w:type="spellStart"/>
      <w:r w:rsidRPr="000F6972">
        <w:rPr>
          <w:color w:val="000000"/>
        </w:rPr>
        <w:t>Garba</w:t>
      </w:r>
      <w:proofErr w:type="spellEnd"/>
      <w:r w:rsidRPr="000F6972">
        <w:rPr>
          <w:color w:val="000000"/>
        </w:rPr>
        <w:t xml:space="preserve">, B.M.P., </w:t>
      </w:r>
      <w:proofErr w:type="spellStart"/>
      <w:r w:rsidRPr="000F6972">
        <w:rPr>
          <w:color w:val="000000"/>
        </w:rPr>
        <w:t>Gil-</w:t>
      </w:r>
      <w:r>
        <w:rPr>
          <w:color w:val="000000"/>
        </w:rPr>
        <w:t>Ozoudeh</w:t>
      </w:r>
      <w:proofErr w:type="spellEnd"/>
      <w:r>
        <w:rPr>
          <w:color w:val="000000"/>
        </w:rPr>
        <w:t xml:space="preserve">, I. and </w:t>
      </w:r>
      <w:proofErr w:type="spellStart"/>
      <w:r>
        <w:rPr>
          <w:color w:val="000000"/>
        </w:rPr>
        <w:t>Iwuanyanwu</w:t>
      </w:r>
      <w:proofErr w:type="spellEnd"/>
      <w:r>
        <w:rPr>
          <w:color w:val="000000"/>
        </w:rPr>
        <w:t>, O. (</w:t>
      </w:r>
      <w:r w:rsidRPr="000F6972">
        <w:rPr>
          <w:color w:val="000000"/>
        </w:rPr>
        <w:t>2024</w:t>
      </w:r>
      <w:r>
        <w:rPr>
          <w:color w:val="000000"/>
        </w:rPr>
        <w:t>)</w:t>
      </w:r>
      <w:r w:rsidRPr="000F6972">
        <w:rPr>
          <w:color w:val="000000"/>
        </w:rPr>
        <w:t xml:space="preserve"> Cross-functional team dynamics in technology management: a comprehensive review of efficiency and innovation enhancement. </w:t>
      </w:r>
      <w:proofErr w:type="spellStart"/>
      <w:r w:rsidRPr="000F6972">
        <w:rPr>
          <w:color w:val="000000"/>
        </w:rPr>
        <w:t>Eng</w:t>
      </w:r>
      <w:proofErr w:type="spellEnd"/>
      <w:r w:rsidRPr="000F6972">
        <w:rPr>
          <w:color w:val="000000"/>
        </w:rPr>
        <w:t xml:space="preserve"> Sci </w:t>
      </w:r>
      <w:proofErr w:type="spellStart"/>
      <w:r w:rsidRPr="000F6972">
        <w:rPr>
          <w:color w:val="000000"/>
        </w:rPr>
        <w:t>Technol</w:t>
      </w:r>
      <w:proofErr w:type="spellEnd"/>
      <w:r w:rsidRPr="000F6972">
        <w:rPr>
          <w:color w:val="000000"/>
        </w:rPr>
        <w:t xml:space="preserve"> J, 5(12), pp.3248-65.</w:t>
      </w:r>
      <w:r>
        <w:rPr>
          <w:color w:val="000000"/>
        </w:rPr>
        <w:t xml:space="preserve"> </w:t>
      </w:r>
      <w:hyperlink r:id="rId24" w:history="1">
        <w:r w:rsidRPr="00583589">
          <w:rPr>
            <w:rStyle w:val="Hyperlink"/>
          </w:rPr>
          <w: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w:t>
        </w:r>
      </w:hyperlink>
      <w:r>
        <w:rPr>
          <w:color w:val="000000"/>
        </w:rPr>
        <w:t xml:space="preserve"> </w:t>
      </w:r>
    </w:p>
    <w:p w14:paraId="2C2B988C" w14:textId="77777777" w:rsidR="00BA24F9" w:rsidRPr="00C04598" w:rsidRDefault="00BA24F9" w:rsidP="00C04598">
      <w:pPr>
        <w:rPr>
          <w:lang w:val="en-US"/>
        </w:rPr>
      </w:pPr>
      <w:r w:rsidRPr="00C04598">
        <w:rPr>
          <w:lang w:val="en-US"/>
        </w:rPr>
        <w:t>Bureau, T.H. (2024) </w:t>
      </w:r>
      <w:r w:rsidRPr="00C04598">
        <w:rPr>
          <w:i/>
          <w:iCs/>
          <w:lang w:val="en-US"/>
        </w:rPr>
        <w:t>Apple expected to cross $400 billion revenues in 2024 with new launches and Intelligence: Report</w:t>
      </w:r>
      <w:r w:rsidRPr="00C04598">
        <w:rPr>
          <w:lang w:val="en-US"/>
        </w:rPr>
        <w:t xml:space="preserve">. [online] The Hindu. Available at: </w:t>
      </w:r>
      <w:hyperlink r:id="rId25" w:anchor=":~:text=iPhone%2C%20iPad%2C%20Mac%2C%20Watch,growth%20supported%20by%20new%20launches&amp;text=Counterpoint%20Research%20on%20Wednesday%20(August,growth%20supported%20by%20new%20launches" w:history="1">
        <w:r w:rsidRPr="00C04598">
          <w:rPr>
            <w:rStyle w:val="Hyperlink"/>
            <w:lang w:val="en-US"/>
          </w:rPr>
          <w:t>https://www.thehindu.com/sci-tech/technology/apple-expected-to-cross-400-billion-revenues-in-2024-with-new-launches-and-intelligence-report/article68576317.ece#:~:text=iPhone%2C%20iPad%2C%20Mac%2C%20Watch,growth%20supported%20by%20new%20launches&amp;text=Counterpoint%20Research%20on%20Wednesday%20(August,growth%20supported%20by%20new%20launches</w:t>
        </w:r>
      </w:hyperlink>
      <w:r w:rsidRPr="00C04598">
        <w:rPr>
          <w:lang w:val="en-US"/>
        </w:rPr>
        <w:t>. [Accessed 26 Mar. 2026].</w:t>
      </w:r>
    </w:p>
    <w:p w14:paraId="1F87FB51" w14:textId="77777777" w:rsidR="00BA24F9" w:rsidRPr="00C04598" w:rsidRDefault="00BA24F9" w:rsidP="00C04598">
      <w:pPr>
        <w:rPr>
          <w:lang w:val="en-US"/>
        </w:rPr>
      </w:pPr>
      <w:r w:rsidRPr="00C04598">
        <w:rPr>
          <w:lang w:val="en-US"/>
        </w:rPr>
        <w:t>‌Chen, X., Liu, Y. and Gong, H. (2021) Apple Inc. Strategic Marketing Analysis and Evaluation. </w:t>
      </w:r>
      <w:r w:rsidRPr="00C04598">
        <w:rPr>
          <w:i/>
          <w:iCs/>
          <w:lang w:val="en-US"/>
        </w:rPr>
        <w:t>Advances in Economics, Business and Management Research</w:t>
      </w:r>
      <w:r w:rsidRPr="00C04598">
        <w:rPr>
          <w:lang w:val="en-US"/>
        </w:rPr>
        <w:t xml:space="preserve">, [online] 203. </w:t>
      </w:r>
      <w:proofErr w:type="spellStart"/>
      <w:r w:rsidRPr="00C04598">
        <w:rPr>
          <w:lang w:val="en-US"/>
        </w:rPr>
        <w:t>doi</w:t>
      </w:r>
      <w:proofErr w:type="spellEnd"/>
      <w:r w:rsidRPr="00C04598">
        <w:rPr>
          <w:lang w:val="en-US"/>
        </w:rPr>
        <w:t xml:space="preserve">: </w:t>
      </w:r>
      <w:hyperlink r:id="rId26" w:history="1">
        <w:r w:rsidRPr="00C04598">
          <w:rPr>
            <w:rStyle w:val="Hyperlink"/>
            <w:lang w:val="en-US"/>
          </w:rPr>
          <w:t>https://doi.org/10.2991/assehr.k.211209.499</w:t>
        </w:r>
      </w:hyperlink>
      <w:r w:rsidRPr="00C04598">
        <w:rPr>
          <w:lang w:val="en-US"/>
        </w:rPr>
        <w:t xml:space="preserve">. </w:t>
      </w:r>
    </w:p>
    <w:p w14:paraId="3EC11EB4" w14:textId="77777777" w:rsidR="00BA24F9" w:rsidRPr="00C04598" w:rsidRDefault="00BA24F9" w:rsidP="00C04598">
      <w:pPr>
        <w:rPr>
          <w:lang w:val="en-US"/>
        </w:rPr>
      </w:pPr>
      <w:r w:rsidRPr="00C04598">
        <w:rPr>
          <w:lang w:val="en-US"/>
        </w:rPr>
        <w:t>Cohen, M.E. (2025) </w:t>
      </w:r>
      <w:r w:rsidRPr="00C04598">
        <w:rPr>
          <w:i/>
          <w:iCs/>
          <w:lang w:val="en-US"/>
        </w:rPr>
        <w:t>Apple Reports Record-Breaking Q3 2025 Results - TidBITS</w:t>
      </w:r>
      <w:r w:rsidRPr="00C04598">
        <w:rPr>
          <w:lang w:val="en-US"/>
        </w:rPr>
        <w:t xml:space="preserve">. [online] TidBITS. Available at: </w:t>
      </w:r>
      <w:hyperlink r:id="rId27" w:anchor=":~:text=Reporting%20on%20its%20Q3%202025,had%20been%20growing%20through%202021" w:history="1">
        <w:r w:rsidRPr="00C04598">
          <w:rPr>
            <w:rStyle w:val="Hyperlink"/>
            <w:lang w:val="en-US"/>
          </w:rPr>
          <w:t>https://tidbits.com/2025/08/01/apple-reports-record-breaking-q3-2025-results/#:~:text=Reporting%20on%20its%20Q3%202025,had%20been%20growing%20through%202021</w:t>
        </w:r>
      </w:hyperlink>
      <w:r w:rsidRPr="00C04598">
        <w:rPr>
          <w:lang w:val="en-US"/>
        </w:rPr>
        <w:t>. [Accessed 26 Mar. 2026].</w:t>
      </w:r>
    </w:p>
    <w:p w14:paraId="11C3B5C9" w14:textId="77777777" w:rsidR="00BA24F9" w:rsidRDefault="00BA24F9" w:rsidP="00C04598">
      <w:pPr>
        <w:pStyle w:val="NormalWeb"/>
        <w:spacing w:before="0" w:beforeAutospacing="0" w:after="240" w:afterAutospacing="0" w:line="360" w:lineRule="atLeast"/>
        <w:rPr>
          <w:color w:val="000000"/>
        </w:rPr>
      </w:pPr>
      <w:proofErr w:type="spellStart"/>
      <w:r w:rsidRPr="00C81433">
        <w:rPr>
          <w:color w:val="000000"/>
        </w:rPr>
        <w:t>C</w:t>
      </w:r>
      <w:r>
        <w:rPr>
          <w:color w:val="000000"/>
        </w:rPr>
        <w:t>oskun</w:t>
      </w:r>
      <w:proofErr w:type="spellEnd"/>
      <w:r>
        <w:rPr>
          <w:color w:val="000000"/>
        </w:rPr>
        <w:t xml:space="preserve">, A. and </w:t>
      </w:r>
      <w:proofErr w:type="spellStart"/>
      <w:r>
        <w:rPr>
          <w:color w:val="000000"/>
        </w:rPr>
        <w:t>Nizaeva</w:t>
      </w:r>
      <w:proofErr w:type="spellEnd"/>
      <w:r>
        <w:rPr>
          <w:color w:val="000000"/>
        </w:rPr>
        <w:t>, M. (2023)</w:t>
      </w:r>
      <w:r w:rsidRPr="00C81433">
        <w:rPr>
          <w:color w:val="000000"/>
        </w:rPr>
        <w:t xml:space="preserve"> Strategic performance management using the balanced scorecard in educational institutions. Open Education Studies, 5(1), p.20220198.</w:t>
      </w:r>
      <w:r>
        <w:rPr>
          <w:color w:val="000000"/>
        </w:rPr>
        <w:t xml:space="preserve"> </w:t>
      </w:r>
      <w:hyperlink r:id="rId28" w:history="1">
        <w:r w:rsidRPr="00583589">
          <w:rPr>
            <w:rStyle w:val="Hyperlink"/>
          </w:rPr>
          <w:t>https://www.degruyterbrill.com/document/doi/10.1515/edu-2022-0198/html</w:t>
        </w:r>
      </w:hyperlink>
      <w:r>
        <w:rPr>
          <w:color w:val="000000"/>
        </w:rPr>
        <w:t xml:space="preserve"> </w:t>
      </w:r>
    </w:p>
    <w:p w14:paraId="1C21A40F" w14:textId="77777777" w:rsidR="00BA24F9" w:rsidRDefault="00BA24F9" w:rsidP="00C04598">
      <w:pPr>
        <w:pStyle w:val="NormalWeb"/>
        <w:spacing w:before="0" w:beforeAutospacing="0" w:after="240" w:afterAutospacing="0" w:line="360" w:lineRule="atLeast"/>
        <w:rPr>
          <w:color w:val="222222"/>
          <w:shd w:val="clear" w:color="auto" w:fill="FFFFFF"/>
        </w:rPr>
      </w:pPr>
      <w:r>
        <w:rPr>
          <w:color w:val="222222"/>
          <w:shd w:val="clear" w:color="auto" w:fill="FFFFFF"/>
        </w:rPr>
        <w:t xml:space="preserve">Das, R. (2024) </w:t>
      </w:r>
      <w:r w:rsidRPr="00C6243B">
        <w:rPr>
          <w:color w:val="222222"/>
          <w:shd w:val="clear" w:color="auto" w:fill="FFFFFF"/>
        </w:rPr>
        <w:t>Consumer Financing and Its Impact on iPhone Adoption in India: A Review. </w:t>
      </w:r>
      <w:r w:rsidRPr="00C6243B">
        <w:rPr>
          <w:i/>
          <w:iCs/>
          <w:color w:val="222222"/>
          <w:shd w:val="clear" w:color="auto" w:fill="FFFFFF"/>
        </w:rPr>
        <w:t>Available at SSRN 5069577</w:t>
      </w:r>
      <w:r w:rsidRPr="00C6243B">
        <w:rPr>
          <w:color w:val="222222"/>
          <w:shd w:val="clear" w:color="auto" w:fill="FFFFFF"/>
        </w:rPr>
        <w:t>.</w:t>
      </w:r>
      <w:r>
        <w:rPr>
          <w:color w:val="222222"/>
          <w:shd w:val="clear" w:color="auto" w:fill="FFFFFF"/>
        </w:rPr>
        <w:t xml:space="preserve"> </w:t>
      </w:r>
      <w:hyperlink r:id="rId29" w:history="1">
        <w:r w:rsidRPr="00F15BA7">
          <w:rPr>
            <w:rStyle w:val="Hyperlink"/>
            <w:shd w:val="clear" w:color="auto" w:fill="FFFFFF"/>
          </w:rPr>
          <w:t>https://papers.ssrn.com/sol3/papers.cfm?abstract_id=5069577</w:t>
        </w:r>
      </w:hyperlink>
      <w:r>
        <w:rPr>
          <w:color w:val="222222"/>
          <w:shd w:val="clear" w:color="auto" w:fill="FFFFFF"/>
        </w:rPr>
        <w:t xml:space="preserve"> </w:t>
      </w:r>
    </w:p>
    <w:p w14:paraId="519F843A" w14:textId="77777777" w:rsidR="00BA24F9" w:rsidRDefault="00BA24F9" w:rsidP="00C04598">
      <w:pPr>
        <w:pStyle w:val="NormalWeb"/>
        <w:spacing w:before="0" w:beforeAutospacing="0" w:after="240" w:afterAutospacing="0" w:line="360" w:lineRule="atLeast"/>
        <w:rPr>
          <w:color w:val="000000"/>
        </w:rPr>
      </w:pPr>
      <w:proofErr w:type="spellStart"/>
      <w:r w:rsidRPr="00AB708E">
        <w:rPr>
          <w:color w:val="000000"/>
        </w:rPr>
        <w:t>Dastane</w:t>
      </w:r>
      <w:proofErr w:type="spellEnd"/>
      <w:r w:rsidRPr="00AB708E">
        <w:rPr>
          <w:color w:val="000000"/>
        </w:rPr>
        <w:t xml:space="preserve">, O., </w:t>
      </w:r>
      <w:proofErr w:type="spellStart"/>
      <w:r w:rsidRPr="00AB708E">
        <w:rPr>
          <w:color w:val="000000"/>
        </w:rPr>
        <w:t>Aggarwal</w:t>
      </w:r>
      <w:proofErr w:type="spellEnd"/>
      <w:r w:rsidRPr="00AB708E">
        <w:rPr>
          <w:color w:val="000000"/>
        </w:rPr>
        <w:t>, S</w:t>
      </w:r>
      <w:r>
        <w:rPr>
          <w:color w:val="000000"/>
        </w:rPr>
        <w:t>., Jha, S. and Aw, E.C.X. (2025)</w:t>
      </w:r>
      <w:r w:rsidRPr="00AB708E">
        <w:rPr>
          <w:color w:val="000000"/>
        </w:rPr>
        <w:t xml:space="preserve"> Customer service experience in extended reality: a multi-method literature review. Journal of Services Marketing, 39(5), pp.569-582.</w:t>
      </w:r>
      <w:r>
        <w:rPr>
          <w:color w:val="000000"/>
        </w:rPr>
        <w:t xml:space="preserve"> </w:t>
      </w:r>
      <w:hyperlink r:id="rId30" w:history="1">
        <w:r w:rsidRPr="00583589">
          <w:rPr>
            <w:rStyle w:val="Hyperlink"/>
          </w:rPr>
          <w:t>https://www.emerald.com/jsm/article/39/5/569/1254366</w:t>
        </w:r>
      </w:hyperlink>
      <w:r>
        <w:rPr>
          <w:color w:val="000000"/>
        </w:rPr>
        <w:t xml:space="preserve"> </w:t>
      </w:r>
    </w:p>
    <w:p w14:paraId="6FA0886C" w14:textId="77777777" w:rsidR="00BA24F9" w:rsidRDefault="00BA24F9" w:rsidP="00C04598">
      <w:pPr>
        <w:pStyle w:val="NormalWeb"/>
        <w:spacing w:before="0" w:beforeAutospacing="0" w:after="240" w:afterAutospacing="0" w:line="360" w:lineRule="atLeast"/>
        <w:rPr>
          <w:color w:val="000000"/>
        </w:rPr>
      </w:pPr>
      <w:proofErr w:type="spellStart"/>
      <w:r w:rsidRPr="00813CA8">
        <w:rPr>
          <w:color w:val="000000"/>
        </w:rPr>
        <w:t>D</w:t>
      </w:r>
      <w:r w:rsidRPr="006E3226">
        <w:rPr>
          <w:color w:val="000000"/>
        </w:rPr>
        <w:t>eshmukh</w:t>
      </w:r>
      <w:proofErr w:type="spellEnd"/>
      <w:r w:rsidRPr="006E3226">
        <w:rPr>
          <w:color w:val="000000"/>
        </w:rPr>
        <w:t xml:space="preserve">, P. and </w:t>
      </w:r>
      <w:r>
        <w:rPr>
          <w:color w:val="000000"/>
        </w:rPr>
        <w:t>Tare, H. (2023)</w:t>
      </w:r>
      <w:r w:rsidRPr="006E3226">
        <w:rPr>
          <w:color w:val="000000"/>
        </w:rPr>
        <w:t xml:space="preserve"> Green marketing and corporate social responsibility: A review of business practices. Multidisciplinary Reviews, 7(3), pp.1-9.</w:t>
      </w:r>
      <w:r>
        <w:rPr>
          <w:color w:val="000000"/>
        </w:rPr>
        <w:t xml:space="preserve"> </w:t>
      </w:r>
      <w:hyperlink r:id="rId31" w:history="1">
        <w:r w:rsidRPr="00583589">
          <w:rPr>
            <w:rStyle w:val="Hyperlink"/>
          </w:rPr>
          <w:t>https://doi.org/10.31893/multirev.2024059</w:t>
        </w:r>
      </w:hyperlink>
      <w:r>
        <w:t xml:space="preserve"> </w:t>
      </w:r>
    </w:p>
    <w:p w14:paraId="7C9E91E3" w14:textId="77777777" w:rsidR="00BA24F9" w:rsidRPr="00C04598" w:rsidRDefault="00BA24F9" w:rsidP="00C04598">
      <w:pPr>
        <w:rPr>
          <w:lang w:val="en-US"/>
        </w:rPr>
      </w:pPr>
      <w:proofErr w:type="spellStart"/>
      <w:r w:rsidRPr="00C04598">
        <w:rPr>
          <w:lang w:val="en-US"/>
        </w:rPr>
        <w:t>Gao</w:t>
      </w:r>
      <w:proofErr w:type="spellEnd"/>
      <w:r w:rsidRPr="00C04598">
        <w:rPr>
          <w:lang w:val="en-US"/>
        </w:rPr>
        <w:t>, J. (2021) Analysis of Diversification Strategy of Apple Inc. </w:t>
      </w:r>
      <w:r w:rsidRPr="00C04598">
        <w:rPr>
          <w:i/>
          <w:iCs/>
          <w:lang w:val="en-US"/>
        </w:rPr>
        <w:t>Academic Journal of Business &amp; Management</w:t>
      </w:r>
      <w:r w:rsidRPr="00C04598">
        <w:rPr>
          <w:lang w:val="en-US"/>
        </w:rPr>
        <w:t xml:space="preserve">, [online] 3(9), pp.34–39. </w:t>
      </w:r>
      <w:proofErr w:type="spellStart"/>
      <w:r w:rsidRPr="00C04598">
        <w:rPr>
          <w:lang w:val="en-US"/>
        </w:rPr>
        <w:t>doi</w:t>
      </w:r>
      <w:proofErr w:type="spellEnd"/>
      <w:r w:rsidRPr="00C04598">
        <w:rPr>
          <w:lang w:val="en-US"/>
        </w:rPr>
        <w:t xml:space="preserve">: </w:t>
      </w:r>
      <w:hyperlink r:id="rId32" w:history="1">
        <w:r w:rsidRPr="00C04598">
          <w:rPr>
            <w:rStyle w:val="Hyperlink"/>
            <w:lang w:val="en-US"/>
          </w:rPr>
          <w:t>https://doi.org/10.25236/AJBM.2021.030908</w:t>
        </w:r>
      </w:hyperlink>
      <w:r w:rsidRPr="00C04598">
        <w:rPr>
          <w:lang w:val="en-US"/>
        </w:rPr>
        <w:t xml:space="preserve">. </w:t>
      </w:r>
    </w:p>
    <w:p w14:paraId="6A4FBF01" w14:textId="77777777" w:rsidR="00BA24F9" w:rsidRDefault="00BA24F9" w:rsidP="00C04598">
      <w:pPr>
        <w:pStyle w:val="NormalWeb"/>
        <w:spacing w:before="0" w:beforeAutospacing="0" w:after="240" w:afterAutospacing="0" w:line="360" w:lineRule="atLeast"/>
        <w:rPr>
          <w:color w:val="000000"/>
        </w:rPr>
      </w:pPr>
      <w:proofErr w:type="spellStart"/>
      <w:r w:rsidRPr="00D610B6">
        <w:rPr>
          <w:color w:val="000000"/>
        </w:rPr>
        <w:t>G</w:t>
      </w:r>
      <w:r>
        <w:rPr>
          <w:color w:val="000000"/>
        </w:rPr>
        <w:t>har</w:t>
      </w:r>
      <w:proofErr w:type="spellEnd"/>
      <w:r>
        <w:rPr>
          <w:color w:val="000000"/>
        </w:rPr>
        <w:t xml:space="preserve">, S. and </w:t>
      </w:r>
      <w:proofErr w:type="spellStart"/>
      <w:r>
        <w:rPr>
          <w:color w:val="000000"/>
        </w:rPr>
        <w:t>Nyen</w:t>
      </w:r>
      <w:proofErr w:type="spellEnd"/>
      <w:r>
        <w:rPr>
          <w:color w:val="000000"/>
        </w:rPr>
        <w:t xml:space="preserve"> </w:t>
      </w:r>
      <w:proofErr w:type="spellStart"/>
      <w:r>
        <w:rPr>
          <w:color w:val="000000"/>
        </w:rPr>
        <w:t>Vui</w:t>
      </w:r>
      <w:proofErr w:type="spellEnd"/>
      <w:r>
        <w:rPr>
          <w:color w:val="000000"/>
        </w:rPr>
        <w:t xml:space="preserve">, C. (2024) </w:t>
      </w:r>
      <w:r w:rsidRPr="00D610B6">
        <w:rPr>
          <w:color w:val="000000"/>
        </w:rPr>
        <w:t>Apple's Innovation Odyssey: Deciphering the Route to Market Leadership.</w:t>
      </w:r>
      <w:r>
        <w:rPr>
          <w:color w:val="000000"/>
        </w:rPr>
        <w:t xml:space="preserve"> </w:t>
      </w:r>
      <w:hyperlink r:id="rId33" w:history="1">
        <w:r w:rsidRPr="00583589">
          <w:rPr>
            <w:rStyle w:val="Hyperlink"/>
          </w:rPr>
          <w:t>https://www.themanagementjournal.com/uploads/archives/20250630181410_MOR-2025-3-052.1.pdf</w:t>
        </w:r>
      </w:hyperlink>
      <w:r>
        <w:rPr>
          <w:color w:val="000000"/>
        </w:rPr>
        <w:t xml:space="preserve"> </w:t>
      </w:r>
    </w:p>
    <w:p w14:paraId="105F67DA" w14:textId="77777777" w:rsidR="00BA24F9" w:rsidRDefault="00BA24F9" w:rsidP="00C04598">
      <w:pPr>
        <w:pStyle w:val="NormalWeb"/>
        <w:spacing w:before="0" w:beforeAutospacing="0" w:after="240" w:afterAutospacing="0" w:line="360" w:lineRule="atLeast"/>
        <w:rPr>
          <w:color w:val="000000"/>
        </w:rPr>
      </w:pPr>
      <w:proofErr w:type="spellStart"/>
      <w:r>
        <w:rPr>
          <w:color w:val="000000"/>
        </w:rPr>
        <w:t>Govindan</w:t>
      </w:r>
      <w:proofErr w:type="spellEnd"/>
      <w:r>
        <w:rPr>
          <w:color w:val="000000"/>
        </w:rPr>
        <w:t>, K. (2025)</w:t>
      </w:r>
      <w:r w:rsidRPr="00D73E24">
        <w:rPr>
          <w:color w:val="000000"/>
        </w:rPr>
        <w:t xml:space="preserve"> Applications of advances in operations research methods to achieve sustainable development goals (SDGs) in a supply chain management environment: review and future direction of research. Annals of Operations Research, 349(2), pp.425-450.</w:t>
      </w:r>
      <w:r>
        <w:rPr>
          <w:color w:val="000000"/>
        </w:rPr>
        <w:t xml:space="preserve"> </w:t>
      </w:r>
      <w:hyperlink r:id="rId34" w:history="1">
        <w:r w:rsidRPr="00583589">
          <w:rPr>
            <w:rStyle w:val="Hyperlink"/>
          </w:rPr>
          <w:t>https://link.springer.com/article/10.1007/s10479-025-06643-3</w:t>
        </w:r>
      </w:hyperlink>
      <w:r>
        <w:rPr>
          <w:color w:val="000000"/>
        </w:rPr>
        <w:t xml:space="preserve"> </w:t>
      </w:r>
    </w:p>
    <w:p w14:paraId="371FCB8C" w14:textId="77777777" w:rsidR="00BA24F9" w:rsidRDefault="00BA24F9" w:rsidP="00C04598">
      <w:pPr>
        <w:pStyle w:val="NormalWeb"/>
        <w:spacing w:before="0" w:beforeAutospacing="0" w:after="240" w:afterAutospacing="0" w:line="360" w:lineRule="atLeast"/>
      </w:pPr>
      <w:r w:rsidRPr="00C05C56">
        <w:rPr>
          <w:color w:val="222222"/>
          <w:shd w:val="clear" w:color="auto" w:fill="FFFFFF"/>
        </w:rPr>
        <w:t>Habib, M., Singh, S., Jan, S</w:t>
      </w:r>
      <w:r>
        <w:rPr>
          <w:color w:val="222222"/>
          <w:shd w:val="clear" w:color="auto" w:fill="FFFFFF"/>
        </w:rPr>
        <w:t xml:space="preserve">., Jan, K. and </w:t>
      </w:r>
      <w:proofErr w:type="spellStart"/>
      <w:r>
        <w:rPr>
          <w:color w:val="222222"/>
          <w:shd w:val="clear" w:color="auto" w:fill="FFFFFF"/>
        </w:rPr>
        <w:t>Bashir</w:t>
      </w:r>
      <w:proofErr w:type="spellEnd"/>
      <w:r>
        <w:rPr>
          <w:color w:val="222222"/>
          <w:shd w:val="clear" w:color="auto" w:fill="FFFFFF"/>
        </w:rPr>
        <w:t>, K. (2025)</w:t>
      </w:r>
      <w:r w:rsidRPr="00C05C56">
        <w:rPr>
          <w:color w:val="222222"/>
          <w:shd w:val="clear" w:color="auto" w:fill="FFFFFF"/>
        </w:rPr>
        <w:t xml:space="preserve"> The future of the future foods: understandings from the past towards SDG-2. </w:t>
      </w:r>
      <w:proofErr w:type="spellStart"/>
      <w:r w:rsidRPr="00C05C56">
        <w:rPr>
          <w:i/>
          <w:iCs/>
          <w:color w:val="222222"/>
          <w:shd w:val="clear" w:color="auto" w:fill="FFFFFF"/>
        </w:rPr>
        <w:t>npj</w:t>
      </w:r>
      <w:proofErr w:type="spellEnd"/>
      <w:r w:rsidRPr="00C05C56">
        <w:rPr>
          <w:i/>
          <w:iCs/>
          <w:color w:val="222222"/>
          <w:shd w:val="clear" w:color="auto" w:fill="FFFFFF"/>
        </w:rPr>
        <w:t xml:space="preserve"> Science of Food</w:t>
      </w:r>
      <w:r w:rsidRPr="00C05C56">
        <w:rPr>
          <w:color w:val="222222"/>
          <w:shd w:val="clear" w:color="auto" w:fill="FFFFFF"/>
        </w:rPr>
        <w:t>, </w:t>
      </w:r>
      <w:r w:rsidRPr="00C05C56">
        <w:rPr>
          <w:i/>
          <w:iCs/>
          <w:color w:val="222222"/>
          <w:shd w:val="clear" w:color="auto" w:fill="FFFFFF"/>
        </w:rPr>
        <w:t>9</w:t>
      </w:r>
      <w:r w:rsidRPr="00C05C56">
        <w:rPr>
          <w:color w:val="222222"/>
          <w:shd w:val="clear" w:color="auto" w:fill="FFFFFF"/>
        </w:rPr>
        <w:t>(1), p.138.</w:t>
      </w:r>
      <w:r>
        <w:t xml:space="preserve"> </w:t>
      </w:r>
      <w:hyperlink r:id="rId35" w:history="1">
        <w:r w:rsidRPr="00F15BA7">
          <w:rPr>
            <w:rStyle w:val="Hyperlink"/>
          </w:rPr>
          <w:t>https://doi.org/10.1038/s41538-025-00484-x</w:t>
        </w:r>
      </w:hyperlink>
      <w:r>
        <w:t xml:space="preserve"> </w:t>
      </w:r>
    </w:p>
    <w:p w14:paraId="59D079EC" w14:textId="77777777" w:rsidR="00BA24F9" w:rsidRPr="00C04598" w:rsidRDefault="00BA24F9" w:rsidP="00C04598">
      <w:pPr>
        <w:rPr>
          <w:lang w:val="en-US"/>
        </w:rPr>
      </w:pPr>
      <w:r w:rsidRPr="00C04598">
        <w:rPr>
          <w:lang w:val="en-US"/>
        </w:rPr>
        <w:t>Han, Y. (2025). The Factors Which Have Contributed to The Success of Apple. </w:t>
      </w:r>
      <w:r w:rsidRPr="00C04598">
        <w:rPr>
          <w:i/>
          <w:iCs/>
          <w:lang w:val="en-US"/>
        </w:rPr>
        <w:t>Highlights in Business, Economics and Management</w:t>
      </w:r>
      <w:r w:rsidRPr="00C04598">
        <w:rPr>
          <w:lang w:val="en-US"/>
        </w:rPr>
        <w:t xml:space="preserve">, [online] 48, pp.149–155. </w:t>
      </w:r>
      <w:proofErr w:type="spellStart"/>
      <w:r w:rsidRPr="00C04598">
        <w:rPr>
          <w:lang w:val="en-US"/>
        </w:rPr>
        <w:t>Doi</w:t>
      </w:r>
      <w:proofErr w:type="spellEnd"/>
      <w:r w:rsidRPr="00C04598">
        <w:rPr>
          <w:lang w:val="en-US"/>
        </w:rPr>
        <w:t xml:space="preserve">: </w:t>
      </w:r>
      <w:hyperlink r:id="rId36" w:history="1">
        <w:r w:rsidRPr="00C04598">
          <w:rPr>
            <w:rStyle w:val="Hyperlink"/>
            <w:lang w:val="en-US"/>
          </w:rPr>
          <w:t>https://doi.org/10.54097/8gbpfj50</w:t>
        </w:r>
      </w:hyperlink>
      <w:r w:rsidRPr="00C04598">
        <w:rPr>
          <w:lang w:val="en-US"/>
        </w:rPr>
        <w:t xml:space="preserve">. </w:t>
      </w:r>
    </w:p>
    <w:p w14:paraId="2DE23830" w14:textId="77777777" w:rsidR="00BA24F9" w:rsidRPr="00DE4D23" w:rsidRDefault="00BA24F9" w:rsidP="00C04598">
      <w:pPr>
        <w:pStyle w:val="NormalWeb"/>
        <w:rPr>
          <w:color w:val="000000"/>
        </w:rPr>
      </w:pPr>
      <w:r>
        <w:rPr>
          <w:color w:val="000000"/>
        </w:rPr>
        <w:t>‌</w:t>
      </w:r>
      <w:r>
        <w:rPr>
          <w:color w:val="222222"/>
          <w:shd w:val="clear" w:color="auto" w:fill="FFFFFF"/>
        </w:rPr>
        <w:t>Hong, T.K. (2025)</w:t>
      </w:r>
      <w:r w:rsidRPr="00B91AB3">
        <w:rPr>
          <w:color w:val="222222"/>
          <w:shd w:val="clear" w:color="auto" w:fill="FFFFFF"/>
        </w:rPr>
        <w:t xml:space="preserve"> Leveraging Internal Capabilities for Competitive Advantage: A Case Study of Apple Inc.</w:t>
      </w:r>
      <w:r>
        <w:rPr>
          <w:color w:val="222222"/>
          <w:shd w:val="clear" w:color="auto" w:fill="FFFFFF"/>
        </w:rPr>
        <w:t xml:space="preserve"> </w:t>
      </w:r>
      <w:hyperlink r:id="rId37" w:history="1">
        <w:r w:rsidRPr="00583589">
          <w:rPr>
            <w:rStyle w:val="Hyperlink"/>
            <w:shd w:val="clear" w:color="auto" w:fill="FFFFFF"/>
          </w:rPr>
          <w:t>https://www.researchgate.net/profile/Kwan-Hong-Tan/publication/391347739_Leveraging_Internal_Capabilities_for_Competitive_Advantage_A_Case_Study_of_Apple_Inc/links/68139cf9df0e3f544f5040fa/Leveraging-Internal-Capabilities-for-Competitive-Advantage-A-Case-Study-of-Apple-Inc.pdf</w:t>
        </w:r>
      </w:hyperlink>
      <w:r>
        <w:rPr>
          <w:color w:val="222222"/>
          <w:shd w:val="clear" w:color="auto" w:fill="FFFFFF"/>
        </w:rPr>
        <w:t xml:space="preserve"> </w:t>
      </w:r>
    </w:p>
    <w:p w14:paraId="5A926107" w14:textId="77777777" w:rsidR="00BA24F9" w:rsidRDefault="00BA24F9" w:rsidP="00C04598">
      <w:pPr>
        <w:pStyle w:val="NormalWeb"/>
        <w:spacing w:before="0" w:beforeAutospacing="0" w:after="240" w:afterAutospacing="0" w:line="360" w:lineRule="atLeast"/>
      </w:pPr>
      <w:proofErr w:type="spellStart"/>
      <w:r w:rsidRPr="00782A5E">
        <w:rPr>
          <w:color w:val="000000"/>
        </w:rPr>
        <w:t>Jaroensombut</w:t>
      </w:r>
      <w:proofErr w:type="spellEnd"/>
      <w:r w:rsidRPr="00782A5E">
        <w:rPr>
          <w:color w:val="000000"/>
        </w:rPr>
        <w:t xml:space="preserve">, L., </w:t>
      </w:r>
      <w:proofErr w:type="spellStart"/>
      <w:r w:rsidRPr="00782A5E">
        <w:rPr>
          <w:color w:val="000000"/>
        </w:rPr>
        <w:t>Yiengthaisong</w:t>
      </w:r>
      <w:proofErr w:type="spellEnd"/>
      <w:r w:rsidRPr="00782A5E">
        <w:rPr>
          <w:color w:val="000000"/>
        </w:rPr>
        <w:t>, A</w:t>
      </w:r>
      <w:r>
        <w:rPr>
          <w:color w:val="000000"/>
        </w:rPr>
        <w:t xml:space="preserve">. and </w:t>
      </w:r>
      <w:proofErr w:type="spellStart"/>
      <w:r>
        <w:rPr>
          <w:color w:val="000000"/>
        </w:rPr>
        <w:t>Sakolnakorn</w:t>
      </w:r>
      <w:proofErr w:type="spellEnd"/>
      <w:r>
        <w:rPr>
          <w:color w:val="000000"/>
        </w:rPr>
        <w:t>, T.P.N. (2025)</w:t>
      </w:r>
      <w:r w:rsidRPr="00782A5E">
        <w:rPr>
          <w:color w:val="000000"/>
        </w:rPr>
        <w:t xml:space="preserve"> Corporate social responsibility management for sustainable development: A systematic literature review. International Journal of Advanced and Applied Sciences, 12(1), pp.172-183.</w:t>
      </w:r>
      <w:r>
        <w:rPr>
          <w:color w:val="000000"/>
        </w:rPr>
        <w:t xml:space="preserve"> </w:t>
      </w:r>
      <w:hyperlink r:id="rId38" w:history="1">
        <w:r w:rsidRPr="00583589">
          <w:rPr>
            <w:rStyle w:val="Hyperlink"/>
          </w:rPr>
          <w:t>https://doi.org/10.21833/ijaas.2025.01.017</w:t>
        </w:r>
      </w:hyperlink>
      <w:r>
        <w:t xml:space="preserve"> </w:t>
      </w:r>
    </w:p>
    <w:p w14:paraId="3CA13058" w14:textId="77777777" w:rsidR="00BA24F9" w:rsidRPr="00C04598" w:rsidRDefault="00BA24F9" w:rsidP="00C04598">
      <w:pPr>
        <w:rPr>
          <w:lang w:val="en-US"/>
        </w:rPr>
      </w:pPr>
      <w:proofErr w:type="spellStart"/>
      <w:r w:rsidRPr="00C04598">
        <w:rPr>
          <w:lang w:val="en-US"/>
        </w:rPr>
        <w:t>Kambhampati</w:t>
      </w:r>
      <w:proofErr w:type="spellEnd"/>
      <w:r w:rsidRPr="00C04598">
        <w:rPr>
          <w:lang w:val="en-US"/>
        </w:rPr>
        <w:t xml:space="preserve">, A. and </w:t>
      </w:r>
      <w:proofErr w:type="spellStart"/>
      <w:r w:rsidRPr="00C04598">
        <w:rPr>
          <w:lang w:val="en-US"/>
        </w:rPr>
        <w:t>Zghair</w:t>
      </w:r>
      <w:proofErr w:type="spellEnd"/>
      <w:r w:rsidRPr="00C04598">
        <w:rPr>
          <w:lang w:val="en-US"/>
        </w:rPr>
        <w:t>, H. (2025). Investigating the Measurable Factors Influencing Variability in Apple’s iPhone Annual Sales Performance. </w:t>
      </w:r>
      <w:r w:rsidRPr="00C04598">
        <w:rPr>
          <w:i/>
          <w:iCs/>
          <w:lang w:val="en-US"/>
        </w:rPr>
        <w:t>Proceedings of the International Conference on Industrial Engineering and Operations Management</w:t>
      </w:r>
      <w:r w:rsidRPr="00C04598">
        <w:rPr>
          <w:lang w:val="en-US"/>
        </w:rPr>
        <w:t xml:space="preserve">. [online] </w:t>
      </w:r>
      <w:proofErr w:type="spellStart"/>
      <w:r w:rsidRPr="00C04598">
        <w:rPr>
          <w:lang w:val="en-US"/>
        </w:rPr>
        <w:t>doi</w:t>
      </w:r>
      <w:proofErr w:type="spellEnd"/>
      <w:r w:rsidRPr="00C04598">
        <w:rPr>
          <w:lang w:val="en-US"/>
        </w:rPr>
        <w:t xml:space="preserve">: </w:t>
      </w:r>
      <w:hyperlink r:id="rId39" w:history="1">
        <w:r w:rsidRPr="00C04598">
          <w:rPr>
            <w:rStyle w:val="Hyperlink"/>
            <w:lang w:val="en-US"/>
          </w:rPr>
          <w:t>https://doi.org/10.46254/na10.20250040</w:t>
        </w:r>
      </w:hyperlink>
      <w:r w:rsidRPr="00C04598">
        <w:rPr>
          <w:lang w:val="en-US"/>
        </w:rPr>
        <w:t xml:space="preserve">. </w:t>
      </w:r>
    </w:p>
    <w:p w14:paraId="0EC881E7" w14:textId="77777777" w:rsidR="00BA24F9" w:rsidRDefault="00BA24F9" w:rsidP="00C04598">
      <w:pPr>
        <w:pStyle w:val="NormalWeb"/>
        <w:spacing w:before="0" w:beforeAutospacing="0" w:after="240" w:afterAutospacing="0" w:line="360" w:lineRule="atLeast"/>
      </w:pPr>
      <w:proofErr w:type="spellStart"/>
      <w:r w:rsidRPr="00A64F1C">
        <w:rPr>
          <w:color w:val="000000"/>
        </w:rPr>
        <w:t>Kapeller</w:t>
      </w:r>
      <w:proofErr w:type="spellEnd"/>
      <w:r w:rsidRPr="00A64F1C">
        <w:rPr>
          <w:color w:val="000000"/>
        </w:rPr>
        <w:t xml:space="preserve">, J., </w:t>
      </w:r>
      <w:proofErr w:type="spellStart"/>
      <w:r w:rsidRPr="00A64F1C">
        <w:rPr>
          <w:color w:val="000000"/>
        </w:rPr>
        <w:t>Gräbner-Radkowits</w:t>
      </w:r>
      <w:r>
        <w:rPr>
          <w:color w:val="000000"/>
        </w:rPr>
        <w:t>ch</w:t>
      </w:r>
      <w:proofErr w:type="spellEnd"/>
      <w:r>
        <w:rPr>
          <w:color w:val="000000"/>
        </w:rPr>
        <w:t xml:space="preserve">, C. and </w:t>
      </w:r>
      <w:proofErr w:type="spellStart"/>
      <w:r>
        <w:rPr>
          <w:color w:val="000000"/>
        </w:rPr>
        <w:t>Hornykewycz</w:t>
      </w:r>
      <w:proofErr w:type="spellEnd"/>
      <w:r>
        <w:rPr>
          <w:color w:val="000000"/>
        </w:rPr>
        <w:t>, A.</w:t>
      </w:r>
      <w:r w:rsidRPr="00A64F1C">
        <w:rPr>
          <w:color w:val="000000"/>
        </w:rPr>
        <w:t xml:space="preserve"> </w:t>
      </w:r>
      <w:r>
        <w:rPr>
          <w:color w:val="000000"/>
        </w:rPr>
        <w:t>(</w:t>
      </w:r>
      <w:r w:rsidRPr="00A64F1C">
        <w:rPr>
          <w:color w:val="000000"/>
        </w:rPr>
        <w:t>2024</w:t>
      </w:r>
      <w:r>
        <w:rPr>
          <w:color w:val="000000"/>
        </w:rPr>
        <w:t>)</w:t>
      </w:r>
      <w:r w:rsidRPr="00A64F1C">
        <w:rPr>
          <w:color w:val="000000"/>
        </w:rPr>
        <w:t xml:space="preserve"> Corporate power and global value chains: current approaches for conceptualizing the power of multinationals. Review of Evolutionary Political Economy, 5(2), pp.371-397.</w:t>
      </w:r>
      <w:r>
        <w:rPr>
          <w:color w:val="000000"/>
        </w:rPr>
        <w:t xml:space="preserve"> </w:t>
      </w:r>
      <w:hyperlink r:id="rId40" w:history="1">
        <w:r w:rsidRPr="00583589">
          <w:rPr>
            <w:rStyle w:val="Hyperlink"/>
          </w:rPr>
          <w:t>https://doi.org/10.1007/s43253-024-00121-5</w:t>
        </w:r>
      </w:hyperlink>
      <w:r>
        <w:t xml:space="preserve"> </w:t>
      </w:r>
    </w:p>
    <w:p w14:paraId="3D2C3DE8" w14:textId="77777777" w:rsidR="00BA24F9" w:rsidRPr="00C04598" w:rsidRDefault="00BA24F9" w:rsidP="00C04598">
      <w:pPr>
        <w:rPr>
          <w:lang w:val="en-US"/>
        </w:rPr>
      </w:pPr>
      <w:proofErr w:type="spellStart"/>
      <w:r w:rsidRPr="00C04598">
        <w:rPr>
          <w:lang w:val="en-US"/>
        </w:rPr>
        <w:t>Koetsier</w:t>
      </w:r>
      <w:proofErr w:type="spellEnd"/>
      <w:r w:rsidRPr="00C04598">
        <w:rPr>
          <w:lang w:val="en-US"/>
        </w:rPr>
        <w:t>, J. (2024). </w:t>
      </w:r>
      <w:r w:rsidRPr="00C04598">
        <w:rPr>
          <w:i/>
          <w:iCs/>
          <w:lang w:val="en-US"/>
        </w:rPr>
        <w:t>Apple #1 In Global Smartphone Market For First Time Ever</w:t>
      </w:r>
      <w:r w:rsidRPr="00C04598">
        <w:rPr>
          <w:lang w:val="en-US"/>
        </w:rPr>
        <w:t xml:space="preserve">. [online] Forbes. Available at: </w:t>
      </w:r>
      <w:hyperlink r:id="rId41" w:history="1">
        <w:r w:rsidRPr="00C04598">
          <w:rPr>
            <w:rStyle w:val="Hyperlink"/>
            <w:lang w:val="en-US"/>
          </w:rPr>
          <w:t>https://www.forbes.com/sites/johnkoetsier/2024/01/16/apple-1-in-global-smartphone-market-for-first-time-ever/</w:t>
        </w:r>
      </w:hyperlink>
      <w:r w:rsidRPr="00C04598">
        <w:rPr>
          <w:lang w:val="en-US"/>
        </w:rPr>
        <w:t xml:space="preserve"> [Accessed 26 Mar. 2026].</w:t>
      </w:r>
    </w:p>
    <w:p w14:paraId="654FAF97" w14:textId="77777777" w:rsidR="00BA24F9" w:rsidRDefault="00BA24F9" w:rsidP="00C04598">
      <w:pPr>
        <w:pStyle w:val="NormalWeb"/>
        <w:spacing w:before="0" w:beforeAutospacing="0" w:after="240" w:afterAutospacing="0" w:line="360" w:lineRule="atLeast"/>
      </w:pPr>
      <w:proofErr w:type="spellStart"/>
      <w:r w:rsidRPr="00505AF4">
        <w:rPr>
          <w:color w:val="222222"/>
          <w:shd w:val="clear" w:color="auto" w:fill="FFFFFF"/>
        </w:rPr>
        <w:t>Leitão</w:t>
      </w:r>
      <w:proofErr w:type="spellEnd"/>
      <w:r w:rsidRPr="00505AF4">
        <w:rPr>
          <w:color w:val="222222"/>
          <w:shd w:val="clear" w:color="auto" w:fill="FFFFFF"/>
        </w:rPr>
        <w:t xml:space="preserve">, F.O., de Sousa Martins, T., </w:t>
      </w:r>
      <w:proofErr w:type="spellStart"/>
      <w:r w:rsidRPr="00505AF4">
        <w:rPr>
          <w:color w:val="222222"/>
          <w:shd w:val="clear" w:color="auto" w:fill="FFFFFF"/>
        </w:rPr>
        <w:t>Guarnie</w:t>
      </w:r>
      <w:r>
        <w:rPr>
          <w:color w:val="222222"/>
          <w:shd w:val="clear" w:color="auto" w:fill="FFFFFF"/>
        </w:rPr>
        <w:t>ri</w:t>
      </w:r>
      <w:proofErr w:type="spellEnd"/>
      <w:r>
        <w:rPr>
          <w:color w:val="222222"/>
          <w:shd w:val="clear" w:color="auto" w:fill="FFFFFF"/>
        </w:rPr>
        <w:t xml:space="preserve">, P. and </w:t>
      </w:r>
      <w:proofErr w:type="spellStart"/>
      <w:r>
        <w:rPr>
          <w:color w:val="222222"/>
          <w:shd w:val="clear" w:color="auto" w:fill="FFFFFF"/>
        </w:rPr>
        <w:t>Ouro‐Salim</w:t>
      </w:r>
      <w:proofErr w:type="spellEnd"/>
      <w:r>
        <w:rPr>
          <w:color w:val="222222"/>
          <w:shd w:val="clear" w:color="auto" w:fill="FFFFFF"/>
        </w:rPr>
        <w:t>, O. (2023)</w:t>
      </w:r>
      <w:r w:rsidRPr="00505AF4">
        <w:rPr>
          <w:color w:val="222222"/>
          <w:shd w:val="clear" w:color="auto" w:fill="FFFFFF"/>
        </w:rPr>
        <w:t xml:space="preserve"> Transition from linear to circular economy of electrical and electronic equipment: A review. </w:t>
      </w:r>
      <w:r w:rsidRPr="00505AF4">
        <w:rPr>
          <w:i/>
          <w:iCs/>
          <w:color w:val="222222"/>
          <w:shd w:val="clear" w:color="auto" w:fill="FFFFFF"/>
        </w:rPr>
        <w:t>Business Strategy &amp; Development</w:t>
      </w:r>
      <w:r w:rsidRPr="00505AF4">
        <w:rPr>
          <w:color w:val="222222"/>
          <w:shd w:val="clear" w:color="auto" w:fill="FFFFFF"/>
        </w:rPr>
        <w:t>, </w:t>
      </w:r>
      <w:r w:rsidRPr="00505AF4">
        <w:rPr>
          <w:i/>
          <w:iCs/>
          <w:color w:val="222222"/>
          <w:shd w:val="clear" w:color="auto" w:fill="FFFFFF"/>
        </w:rPr>
        <w:t>6</w:t>
      </w:r>
      <w:r w:rsidRPr="00505AF4">
        <w:rPr>
          <w:color w:val="222222"/>
          <w:shd w:val="clear" w:color="auto" w:fill="FFFFFF"/>
        </w:rPr>
        <w:t>(3), pp.430-446.</w:t>
      </w:r>
      <w:r>
        <w:rPr>
          <w:color w:val="222222"/>
          <w:shd w:val="clear" w:color="auto" w:fill="FFFFFF"/>
        </w:rPr>
        <w:t xml:space="preserve"> </w:t>
      </w:r>
      <w:r>
        <w:t xml:space="preserve">DOI: </w:t>
      </w:r>
      <w:hyperlink r:id="rId42" w:history="1">
        <w:r w:rsidRPr="00F15BA7">
          <w:rPr>
            <w:rStyle w:val="Hyperlink"/>
          </w:rPr>
          <w:t>https://doi.org/10.1002/bsd2.249</w:t>
        </w:r>
      </w:hyperlink>
      <w:r>
        <w:t xml:space="preserve"> </w:t>
      </w:r>
    </w:p>
    <w:p w14:paraId="3D102A8B" w14:textId="77777777" w:rsidR="00BA24F9" w:rsidRDefault="00BA24F9" w:rsidP="00C04598">
      <w:pPr>
        <w:pStyle w:val="NormalWeb"/>
        <w:spacing w:before="0" w:beforeAutospacing="0" w:after="240" w:afterAutospacing="0" w:line="360" w:lineRule="atLeast"/>
        <w:rPr>
          <w:color w:val="000000"/>
        </w:rPr>
      </w:pPr>
      <w:r>
        <w:rPr>
          <w:color w:val="000000"/>
        </w:rPr>
        <w:t>Ma, Y. (2024). A Financial Analysis and Valuation of Apple, Inc. </w:t>
      </w:r>
      <w:r>
        <w:rPr>
          <w:i/>
          <w:iCs/>
          <w:color w:val="000000"/>
        </w:rPr>
        <w:t>Advances in Economics, Management and Political Sciences</w:t>
      </w:r>
      <w:r>
        <w:rPr>
          <w:color w:val="000000"/>
        </w:rPr>
        <w:t xml:space="preserve">, [Online] 116(1), pp.157–163. </w:t>
      </w:r>
      <w:proofErr w:type="spellStart"/>
      <w:r>
        <w:rPr>
          <w:color w:val="000000"/>
        </w:rPr>
        <w:t>doi</w:t>
      </w:r>
      <w:proofErr w:type="spellEnd"/>
      <w:r>
        <w:rPr>
          <w:color w:val="000000"/>
        </w:rPr>
        <w:t xml:space="preserve">: </w:t>
      </w:r>
      <w:hyperlink r:id="rId43" w:history="1">
        <w:r w:rsidRPr="00F15BA7">
          <w:rPr>
            <w:rStyle w:val="Hyperlink"/>
          </w:rPr>
          <w:t>https://doi.org/10.54254/2754-1169/116/20242490</w:t>
        </w:r>
      </w:hyperlink>
      <w:r>
        <w:rPr>
          <w:color w:val="000000"/>
        </w:rPr>
        <w:t xml:space="preserve"> </w:t>
      </w:r>
    </w:p>
    <w:p w14:paraId="303CE58C" w14:textId="77777777" w:rsidR="00BA24F9" w:rsidRPr="00C04598" w:rsidRDefault="00BA24F9" w:rsidP="00C04598">
      <w:pPr>
        <w:rPr>
          <w:lang w:val="en-US"/>
        </w:rPr>
      </w:pPr>
      <w:r w:rsidRPr="00C04598">
        <w:rPr>
          <w:lang w:val="en-US"/>
        </w:rPr>
        <w:t>Mobile, T.M. (2026) </w:t>
      </w:r>
      <w:r w:rsidRPr="00C04598">
        <w:rPr>
          <w:i/>
          <w:iCs/>
          <w:lang w:val="en-US"/>
        </w:rPr>
        <w:t>Apple Records Best-Ever Year in India as iPhone Shipments Hit 14 Million Units in 2025</w:t>
      </w:r>
      <w:r w:rsidR="005F72E5" w:rsidRPr="00C04598">
        <w:rPr>
          <w:lang w:val="en-US"/>
        </w:rPr>
        <w:t>. [O</w:t>
      </w:r>
      <w:r w:rsidRPr="00C04598">
        <w:rPr>
          <w:lang w:val="en-US"/>
        </w:rPr>
        <w:t xml:space="preserve">nline] My Mobile India. Available at: </w:t>
      </w:r>
      <w:hyperlink r:id="rId44" w:history="1">
        <w:r w:rsidRPr="00C04598">
          <w:rPr>
            <w:rStyle w:val="Hyperlink"/>
            <w:lang w:val="en-US"/>
          </w:rPr>
          <w:t>https://www.mymobileindia.com/apple-records-best-ever-year-in-india-as-iphone-shipments-hit-14-million-units-in-2025/</w:t>
        </w:r>
      </w:hyperlink>
      <w:r w:rsidRPr="00C04598">
        <w:rPr>
          <w:lang w:val="en-US"/>
        </w:rPr>
        <w:t xml:space="preserve"> [Accessed </w:t>
      </w:r>
      <w:r w:rsidR="001C15E0" w:rsidRPr="00C04598">
        <w:rPr>
          <w:lang w:val="en-US"/>
        </w:rPr>
        <w:t xml:space="preserve">on: </w:t>
      </w:r>
      <w:r w:rsidRPr="00C04598">
        <w:rPr>
          <w:lang w:val="en-US"/>
        </w:rPr>
        <w:t>26 Mar. 2026].</w:t>
      </w:r>
    </w:p>
    <w:p w14:paraId="2B3EF78A" w14:textId="77777777" w:rsidR="00BA24F9" w:rsidRPr="00C04598" w:rsidRDefault="00BA24F9" w:rsidP="00C04598">
      <w:pPr>
        <w:rPr>
          <w:lang w:val="en-US"/>
        </w:rPr>
      </w:pPr>
      <w:r w:rsidRPr="00C04598">
        <w:rPr>
          <w:lang w:val="en-US"/>
        </w:rPr>
        <w:t>Model, S. (2025)  </w:t>
      </w:r>
      <w:r w:rsidRPr="00C04598">
        <w:rPr>
          <w:i/>
          <w:iCs/>
          <w:lang w:val="en-US"/>
        </w:rPr>
        <w:t>PESTEL Analysis PowerPoint Template &amp; Presentation Slides</w:t>
      </w:r>
      <w:r w:rsidRPr="00C04598">
        <w:rPr>
          <w:lang w:val="en-US"/>
        </w:rPr>
        <w:t xml:space="preserve">. [online] SlideModel. Available at: </w:t>
      </w:r>
      <w:hyperlink r:id="rId45" w:history="1">
        <w:r w:rsidRPr="00C04598">
          <w:rPr>
            <w:rStyle w:val="Hyperlink"/>
            <w:lang w:val="en-US"/>
          </w:rPr>
          <w:t>https://slidemodel.com/templates/pestel-analysis-powerpoint-template/</w:t>
        </w:r>
      </w:hyperlink>
      <w:r w:rsidRPr="00C04598">
        <w:rPr>
          <w:lang w:val="en-US"/>
        </w:rPr>
        <w:t xml:space="preserve"> [Accessed 26 Mar. 2026].</w:t>
      </w:r>
    </w:p>
    <w:p w14:paraId="29AB2E25" w14:textId="77777777" w:rsidR="00BA24F9" w:rsidRPr="00C04598" w:rsidRDefault="00BA24F9" w:rsidP="00C04598">
      <w:pPr>
        <w:rPr>
          <w:lang w:val="en-US"/>
        </w:rPr>
      </w:pPr>
      <w:proofErr w:type="spellStart"/>
      <w:r w:rsidRPr="00C04598">
        <w:rPr>
          <w:lang w:val="en-US"/>
        </w:rPr>
        <w:t>Ovidijus</w:t>
      </w:r>
      <w:proofErr w:type="spellEnd"/>
      <w:r w:rsidRPr="00C04598">
        <w:rPr>
          <w:lang w:val="en-US"/>
        </w:rPr>
        <w:t xml:space="preserve"> </w:t>
      </w:r>
      <w:proofErr w:type="spellStart"/>
      <w:r w:rsidRPr="00C04598">
        <w:rPr>
          <w:lang w:val="en-US"/>
        </w:rPr>
        <w:t>Jurevicius</w:t>
      </w:r>
      <w:proofErr w:type="spellEnd"/>
      <w:r w:rsidRPr="00C04598">
        <w:rPr>
          <w:lang w:val="en-US"/>
        </w:rPr>
        <w:t xml:space="preserve"> (2021). </w:t>
      </w:r>
      <w:r w:rsidRPr="00C04598">
        <w:rPr>
          <w:i/>
          <w:iCs/>
          <w:lang w:val="en-US"/>
        </w:rPr>
        <w:t>VRIO Framework Explained - SM Insight</w:t>
      </w:r>
      <w:r w:rsidRPr="00C04598">
        <w:rPr>
          <w:lang w:val="en-US"/>
        </w:rPr>
        <w:t xml:space="preserve">. [online] Strategic Management Insight. Available at: </w:t>
      </w:r>
      <w:hyperlink r:id="rId46" w:history="1">
        <w:r w:rsidRPr="00C04598">
          <w:rPr>
            <w:rStyle w:val="Hyperlink"/>
            <w:lang w:val="en-US"/>
          </w:rPr>
          <w:t>https://strategicmanagementinsight.com/tools/vrio/</w:t>
        </w:r>
      </w:hyperlink>
      <w:r w:rsidRPr="00C04598">
        <w:rPr>
          <w:lang w:val="en-US"/>
        </w:rPr>
        <w:t xml:space="preserve"> [Accessed 26 Mar. 2026].</w:t>
      </w:r>
    </w:p>
    <w:p w14:paraId="27160015" w14:textId="77777777" w:rsidR="00BA24F9" w:rsidRPr="00C04598" w:rsidRDefault="00BA24F9" w:rsidP="00C04598">
      <w:pPr>
        <w:rPr>
          <w:lang w:val="en-US"/>
        </w:rPr>
      </w:pPr>
      <w:proofErr w:type="spellStart"/>
      <w:r w:rsidRPr="00C04598">
        <w:rPr>
          <w:lang w:val="en-US"/>
        </w:rPr>
        <w:t>Putra</w:t>
      </w:r>
      <w:proofErr w:type="spellEnd"/>
      <w:r w:rsidRPr="00C04598">
        <w:rPr>
          <w:lang w:val="en-US"/>
        </w:rPr>
        <w:t xml:space="preserve">, A.D., </w:t>
      </w:r>
      <w:proofErr w:type="spellStart"/>
      <w:r w:rsidRPr="00C04598">
        <w:rPr>
          <w:lang w:val="en-US"/>
        </w:rPr>
        <w:t>Ardanesworo</w:t>
      </w:r>
      <w:proofErr w:type="spellEnd"/>
      <w:r w:rsidRPr="00C04598">
        <w:rPr>
          <w:lang w:val="en-US"/>
        </w:rPr>
        <w:t xml:space="preserve">, M.F.K.P. and </w:t>
      </w:r>
      <w:proofErr w:type="spellStart"/>
      <w:r w:rsidRPr="00C04598">
        <w:rPr>
          <w:lang w:val="en-US"/>
        </w:rPr>
        <w:t>Rukmana</w:t>
      </w:r>
      <w:proofErr w:type="spellEnd"/>
      <w:r w:rsidRPr="00C04598">
        <w:rPr>
          <w:lang w:val="en-US"/>
        </w:rPr>
        <w:t>, O. (2025) Apple Inc. and the U.S.–China Tariff War: Identifying, Assessing, and Mitigating Risks. </w:t>
      </w:r>
      <w:r w:rsidRPr="00C04598">
        <w:rPr>
          <w:i/>
          <w:iCs/>
          <w:lang w:val="en-US"/>
        </w:rPr>
        <w:t xml:space="preserve">EKOMA : </w:t>
      </w:r>
      <w:proofErr w:type="spellStart"/>
      <w:r w:rsidRPr="00C04598">
        <w:rPr>
          <w:i/>
          <w:iCs/>
          <w:lang w:val="en-US"/>
        </w:rPr>
        <w:t>Jurnal</w:t>
      </w:r>
      <w:proofErr w:type="spellEnd"/>
      <w:r w:rsidRPr="00C04598">
        <w:rPr>
          <w:i/>
          <w:iCs/>
          <w:lang w:val="en-US"/>
        </w:rPr>
        <w:t xml:space="preserve"> </w:t>
      </w:r>
      <w:proofErr w:type="spellStart"/>
      <w:r w:rsidRPr="00C04598">
        <w:rPr>
          <w:i/>
          <w:iCs/>
          <w:lang w:val="en-US"/>
        </w:rPr>
        <w:t>Ekonomi</w:t>
      </w:r>
      <w:proofErr w:type="spellEnd"/>
      <w:r w:rsidRPr="00C04598">
        <w:rPr>
          <w:i/>
          <w:iCs/>
          <w:lang w:val="en-US"/>
        </w:rPr>
        <w:t xml:space="preserve">, </w:t>
      </w:r>
      <w:proofErr w:type="spellStart"/>
      <w:r w:rsidRPr="00C04598">
        <w:rPr>
          <w:i/>
          <w:iCs/>
          <w:lang w:val="en-US"/>
        </w:rPr>
        <w:t>Manajemen</w:t>
      </w:r>
      <w:proofErr w:type="spellEnd"/>
      <w:r w:rsidRPr="00C04598">
        <w:rPr>
          <w:i/>
          <w:iCs/>
          <w:lang w:val="en-US"/>
        </w:rPr>
        <w:t xml:space="preserve">, </w:t>
      </w:r>
      <w:proofErr w:type="spellStart"/>
      <w:r w:rsidRPr="00C04598">
        <w:rPr>
          <w:i/>
          <w:iCs/>
          <w:lang w:val="en-US"/>
        </w:rPr>
        <w:t>Akuntansi</w:t>
      </w:r>
      <w:proofErr w:type="spellEnd"/>
      <w:r w:rsidRPr="00C04598">
        <w:rPr>
          <w:lang w:val="en-US"/>
        </w:rPr>
        <w:t xml:space="preserve">, [online] 4(5), pp.8295–8318. </w:t>
      </w:r>
      <w:proofErr w:type="spellStart"/>
      <w:r w:rsidRPr="00C04598">
        <w:rPr>
          <w:lang w:val="en-US"/>
        </w:rPr>
        <w:t>doi</w:t>
      </w:r>
      <w:proofErr w:type="spellEnd"/>
      <w:r w:rsidRPr="00C04598">
        <w:rPr>
          <w:lang w:val="en-US"/>
        </w:rPr>
        <w:t xml:space="preserve">: </w:t>
      </w:r>
      <w:hyperlink r:id="rId47" w:history="1">
        <w:r w:rsidRPr="00C04598">
          <w:rPr>
            <w:rStyle w:val="Hyperlink"/>
            <w:lang w:val="en-US"/>
          </w:rPr>
          <w:t>https://doi.org/10.56799/ekoma.v4i5.10845</w:t>
        </w:r>
      </w:hyperlink>
      <w:r w:rsidRPr="00C04598">
        <w:rPr>
          <w:lang w:val="en-US"/>
        </w:rPr>
        <w:t xml:space="preserve">. </w:t>
      </w:r>
    </w:p>
    <w:p w14:paraId="120DF9C7" w14:textId="77777777" w:rsidR="00BA24F9" w:rsidRDefault="00BA24F9" w:rsidP="00C04598">
      <w:pPr>
        <w:pStyle w:val="NormalWeb"/>
        <w:spacing w:before="0" w:beforeAutospacing="0" w:after="240" w:afterAutospacing="0" w:line="360" w:lineRule="atLeast"/>
        <w:rPr>
          <w:color w:val="000000"/>
        </w:rPr>
      </w:pPr>
      <w:proofErr w:type="spellStart"/>
      <w:r>
        <w:rPr>
          <w:color w:val="000000"/>
        </w:rPr>
        <w:t>Tandel</w:t>
      </w:r>
      <w:proofErr w:type="spellEnd"/>
      <w:r>
        <w:rPr>
          <w:color w:val="000000"/>
        </w:rPr>
        <w:t xml:space="preserve">, K., </w:t>
      </w:r>
      <w:proofErr w:type="spellStart"/>
      <w:r>
        <w:rPr>
          <w:color w:val="000000"/>
        </w:rPr>
        <w:t>Mahalaxmi</w:t>
      </w:r>
      <w:proofErr w:type="spellEnd"/>
      <w:r>
        <w:rPr>
          <w:color w:val="000000"/>
        </w:rPr>
        <w:t xml:space="preserve"> and </w:t>
      </w:r>
      <w:proofErr w:type="spellStart"/>
      <w:r>
        <w:rPr>
          <w:color w:val="000000"/>
        </w:rPr>
        <w:t>Sreeramana</w:t>
      </w:r>
      <w:proofErr w:type="spellEnd"/>
      <w:r>
        <w:rPr>
          <w:color w:val="000000"/>
        </w:rPr>
        <w:t xml:space="preserve"> </w:t>
      </w:r>
      <w:proofErr w:type="spellStart"/>
      <w:r>
        <w:rPr>
          <w:color w:val="000000"/>
        </w:rPr>
        <w:t>Aithal</w:t>
      </w:r>
      <w:proofErr w:type="spellEnd"/>
      <w:r>
        <w:rPr>
          <w:color w:val="000000"/>
        </w:rPr>
        <w:t xml:space="preserve"> (2025). Technological Strategy of Apple in India: Business Challenges and Growth Opportunities. </w:t>
      </w:r>
      <w:proofErr w:type="spellStart"/>
      <w:r>
        <w:rPr>
          <w:i/>
          <w:iCs/>
          <w:color w:val="000000"/>
        </w:rPr>
        <w:t>Poornaprajna</w:t>
      </w:r>
      <w:proofErr w:type="spellEnd"/>
      <w:r>
        <w:rPr>
          <w:i/>
          <w:iCs/>
          <w:color w:val="000000"/>
        </w:rPr>
        <w:t xml:space="preserve"> International Journal of Teaching &amp; Research Case Studies (</w:t>
      </w:r>
      <w:proofErr w:type="spellStart"/>
      <w:r>
        <w:rPr>
          <w:i/>
          <w:iCs/>
          <w:color w:val="000000"/>
        </w:rPr>
        <w:t>PIJTRCS</w:t>
      </w:r>
      <w:proofErr w:type="spellEnd"/>
      <w:r>
        <w:rPr>
          <w:i/>
          <w:iCs/>
          <w:color w:val="000000"/>
        </w:rPr>
        <w:t>)</w:t>
      </w:r>
      <w:r>
        <w:rPr>
          <w:color w:val="000000"/>
        </w:rPr>
        <w:t xml:space="preserve">, [Online] 2(2), pp.259–291. </w:t>
      </w:r>
      <w:proofErr w:type="spellStart"/>
      <w:r>
        <w:rPr>
          <w:color w:val="000000"/>
        </w:rPr>
        <w:t>doi</w:t>
      </w:r>
      <w:proofErr w:type="spellEnd"/>
      <w:r>
        <w:rPr>
          <w:color w:val="000000"/>
        </w:rPr>
        <w:t xml:space="preserve">: </w:t>
      </w:r>
      <w:hyperlink r:id="rId48" w:history="1">
        <w:r w:rsidRPr="00F15BA7">
          <w:rPr>
            <w:rStyle w:val="Hyperlink"/>
          </w:rPr>
          <w:t>https://doi.org/10.5281/zenodo.17174706</w:t>
        </w:r>
      </w:hyperlink>
      <w:r>
        <w:rPr>
          <w:color w:val="000000"/>
        </w:rPr>
        <w:t xml:space="preserve"> </w:t>
      </w:r>
    </w:p>
    <w:p w14:paraId="3D33FA18" w14:textId="77777777" w:rsidR="00BA24F9" w:rsidRDefault="00BA24F9" w:rsidP="00C04598">
      <w:pPr>
        <w:pStyle w:val="NormalWeb"/>
        <w:spacing w:before="0" w:beforeAutospacing="0" w:after="240" w:afterAutospacing="0" w:line="360" w:lineRule="atLeast"/>
        <w:rPr>
          <w:color w:val="000000"/>
        </w:rPr>
      </w:pPr>
      <w:proofErr w:type="spellStart"/>
      <w:r>
        <w:rPr>
          <w:color w:val="000000"/>
        </w:rPr>
        <w:t>Tavana</w:t>
      </w:r>
      <w:proofErr w:type="spellEnd"/>
      <w:r>
        <w:rPr>
          <w:color w:val="000000"/>
        </w:rPr>
        <w:t xml:space="preserve">, M., </w:t>
      </w:r>
      <w:proofErr w:type="spellStart"/>
      <w:r>
        <w:rPr>
          <w:color w:val="000000"/>
        </w:rPr>
        <w:t>Mousavi</w:t>
      </w:r>
      <w:proofErr w:type="spellEnd"/>
      <w:r>
        <w:rPr>
          <w:color w:val="000000"/>
        </w:rPr>
        <w:t xml:space="preserve">, N. and </w:t>
      </w:r>
      <w:proofErr w:type="spellStart"/>
      <w:r>
        <w:rPr>
          <w:color w:val="000000"/>
        </w:rPr>
        <w:t>Golara</w:t>
      </w:r>
      <w:proofErr w:type="spellEnd"/>
      <w:r>
        <w:rPr>
          <w:color w:val="000000"/>
        </w:rPr>
        <w:t>, S. (2013). A fuzzy-QFD approach to balanced scorecard using an analytic network process. </w:t>
      </w:r>
      <w:r>
        <w:rPr>
          <w:i/>
          <w:iCs/>
          <w:color w:val="000000"/>
        </w:rPr>
        <w:t>International Journal of Information and Decision Sciences</w:t>
      </w:r>
      <w:r>
        <w:rPr>
          <w:color w:val="000000"/>
        </w:rPr>
        <w:t xml:space="preserve">, [Online] 5(4), p.331. </w:t>
      </w:r>
      <w:hyperlink r:id="rId49" w:history="1">
        <w:r w:rsidRPr="00583589">
          <w:rPr>
            <w:rStyle w:val="Hyperlink"/>
          </w:rPr>
          <w:t>https://doi.org/10.1504/ijids.2013.058289</w:t>
        </w:r>
      </w:hyperlink>
      <w:r>
        <w:rPr>
          <w:color w:val="000000"/>
        </w:rPr>
        <w:t>.</w:t>
      </w:r>
    </w:p>
    <w:p w14:paraId="0E0E4A68" w14:textId="77777777" w:rsidR="00BA24F9" w:rsidRDefault="00BA24F9" w:rsidP="00C04598">
      <w:pPr>
        <w:pStyle w:val="NormalWeb"/>
        <w:spacing w:before="0" w:beforeAutospacing="0" w:after="240" w:afterAutospacing="0" w:line="360" w:lineRule="atLeast"/>
      </w:pPr>
      <w:proofErr w:type="spellStart"/>
      <w:r>
        <w:rPr>
          <w:color w:val="222222"/>
          <w:shd w:val="clear" w:color="auto" w:fill="FFFFFF"/>
        </w:rPr>
        <w:t>Tojiri</w:t>
      </w:r>
      <w:proofErr w:type="spellEnd"/>
      <w:r>
        <w:rPr>
          <w:color w:val="222222"/>
          <w:shd w:val="clear" w:color="auto" w:fill="FFFFFF"/>
        </w:rPr>
        <w:t>, Y.  (2023)</w:t>
      </w:r>
      <w:r w:rsidRPr="008311C0">
        <w:rPr>
          <w:color w:val="222222"/>
          <w:shd w:val="clear" w:color="auto" w:fill="FFFFFF"/>
        </w:rPr>
        <w:t xml:space="preserve"> Product differentiation strategy for organizational financial profitability: </w:t>
      </w:r>
      <w:proofErr w:type="spellStart"/>
      <w:r w:rsidRPr="008311C0">
        <w:rPr>
          <w:color w:val="222222"/>
          <w:shd w:val="clear" w:color="auto" w:fill="FFFFFF"/>
        </w:rPr>
        <w:t>Enchancing</w:t>
      </w:r>
      <w:proofErr w:type="spellEnd"/>
      <w:r w:rsidRPr="008311C0">
        <w:rPr>
          <w:color w:val="222222"/>
          <w:shd w:val="clear" w:color="auto" w:fill="FFFFFF"/>
        </w:rPr>
        <w:t xml:space="preserve"> market share and profitability-A comprehensive literature review. </w:t>
      </w:r>
      <w:proofErr w:type="spellStart"/>
      <w:r w:rsidRPr="008311C0">
        <w:rPr>
          <w:i/>
          <w:iCs/>
          <w:color w:val="222222"/>
          <w:shd w:val="clear" w:color="auto" w:fill="FFFFFF"/>
        </w:rPr>
        <w:t>Atestasi</w:t>
      </w:r>
      <w:proofErr w:type="spellEnd"/>
      <w:r w:rsidRPr="008311C0">
        <w:rPr>
          <w:i/>
          <w:iCs/>
          <w:color w:val="222222"/>
          <w:shd w:val="clear" w:color="auto" w:fill="FFFFFF"/>
        </w:rPr>
        <w:t xml:space="preserve">: </w:t>
      </w:r>
      <w:proofErr w:type="spellStart"/>
      <w:r w:rsidRPr="008311C0">
        <w:rPr>
          <w:i/>
          <w:iCs/>
          <w:color w:val="222222"/>
          <w:shd w:val="clear" w:color="auto" w:fill="FFFFFF"/>
        </w:rPr>
        <w:t>Jurnal</w:t>
      </w:r>
      <w:proofErr w:type="spellEnd"/>
      <w:r w:rsidRPr="008311C0">
        <w:rPr>
          <w:i/>
          <w:iCs/>
          <w:color w:val="222222"/>
          <w:shd w:val="clear" w:color="auto" w:fill="FFFFFF"/>
        </w:rPr>
        <w:t xml:space="preserve"> </w:t>
      </w:r>
      <w:proofErr w:type="spellStart"/>
      <w:r w:rsidRPr="008311C0">
        <w:rPr>
          <w:i/>
          <w:iCs/>
          <w:color w:val="222222"/>
          <w:shd w:val="clear" w:color="auto" w:fill="FFFFFF"/>
        </w:rPr>
        <w:t>Ilmiah</w:t>
      </w:r>
      <w:proofErr w:type="spellEnd"/>
      <w:r w:rsidRPr="008311C0">
        <w:rPr>
          <w:i/>
          <w:iCs/>
          <w:color w:val="222222"/>
          <w:shd w:val="clear" w:color="auto" w:fill="FFFFFF"/>
        </w:rPr>
        <w:t xml:space="preserve"> </w:t>
      </w:r>
      <w:proofErr w:type="spellStart"/>
      <w:r w:rsidRPr="008311C0">
        <w:rPr>
          <w:i/>
          <w:iCs/>
          <w:color w:val="222222"/>
          <w:shd w:val="clear" w:color="auto" w:fill="FFFFFF"/>
        </w:rPr>
        <w:t>Akuntansi</w:t>
      </w:r>
      <w:proofErr w:type="spellEnd"/>
      <w:r w:rsidRPr="008311C0">
        <w:rPr>
          <w:color w:val="222222"/>
          <w:shd w:val="clear" w:color="auto" w:fill="FFFFFF"/>
        </w:rPr>
        <w:t>, </w:t>
      </w:r>
      <w:r w:rsidRPr="008311C0">
        <w:rPr>
          <w:i/>
          <w:iCs/>
          <w:color w:val="222222"/>
          <w:shd w:val="clear" w:color="auto" w:fill="FFFFFF"/>
        </w:rPr>
        <w:t>6</w:t>
      </w:r>
      <w:r w:rsidRPr="008311C0">
        <w:rPr>
          <w:color w:val="222222"/>
          <w:shd w:val="clear" w:color="auto" w:fill="FFFFFF"/>
        </w:rPr>
        <w:t>(2), pp.856-876.</w:t>
      </w:r>
      <w:r>
        <w:t xml:space="preserve"> </w:t>
      </w:r>
      <w:hyperlink r:id="rId50" w:history="1">
        <w:r w:rsidRPr="00F15BA7">
          <w:rPr>
            <w:rStyle w:val="Hyperlink"/>
          </w:rPr>
          <w:t>https://doi.org/10.57178/atestasi.v6i2.821</w:t>
        </w:r>
      </w:hyperlink>
      <w:r>
        <w:t xml:space="preserve"> </w:t>
      </w:r>
    </w:p>
    <w:p w14:paraId="55492988" w14:textId="77777777" w:rsidR="00BA24F9" w:rsidRPr="00C04598" w:rsidRDefault="00BA24F9" w:rsidP="00C04598">
      <w:pPr>
        <w:rPr>
          <w:lang w:val="en-US"/>
        </w:rPr>
      </w:pPr>
      <w:r w:rsidRPr="00C04598">
        <w:rPr>
          <w:lang w:val="en-US"/>
        </w:rPr>
        <w:t>Zhang, R. and Hu, L. (2024). Research on Apple’s Competitive Advantage. </w:t>
      </w:r>
      <w:r w:rsidRPr="00C04598">
        <w:rPr>
          <w:i/>
          <w:iCs/>
          <w:lang w:val="en-US"/>
        </w:rPr>
        <w:t>Frontiers in Business, Economics and Management</w:t>
      </w:r>
      <w:r w:rsidRPr="00C04598">
        <w:rPr>
          <w:lang w:val="en-US"/>
        </w:rPr>
        <w:t xml:space="preserve">, [online] 17(2), pp.64–66. </w:t>
      </w:r>
      <w:proofErr w:type="spellStart"/>
      <w:r w:rsidRPr="00C04598">
        <w:rPr>
          <w:lang w:val="en-US"/>
        </w:rPr>
        <w:t>doi</w:t>
      </w:r>
      <w:proofErr w:type="spellEnd"/>
      <w:r w:rsidRPr="00C04598">
        <w:rPr>
          <w:lang w:val="en-US"/>
        </w:rPr>
        <w:t xml:space="preserve">: </w:t>
      </w:r>
      <w:hyperlink r:id="rId51" w:history="1">
        <w:r w:rsidRPr="00C04598">
          <w:rPr>
            <w:rStyle w:val="Hyperlink"/>
            <w:lang w:val="en-US"/>
          </w:rPr>
          <w:t>https://doi.org/10.54097/9enesd13</w:t>
        </w:r>
      </w:hyperlink>
      <w:r w:rsidRPr="00C04598">
        <w:rPr>
          <w:lang w:val="en-US"/>
        </w:rPr>
        <w:t xml:space="preserve">. </w:t>
      </w:r>
    </w:p>
    <w:p w14:paraId="72CB379F" w14:textId="77777777" w:rsidR="00BA24F9" w:rsidRDefault="00BA24F9" w:rsidP="00C04598">
      <w:pPr>
        <w:pStyle w:val="NormalWeb"/>
        <w:spacing w:before="0" w:beforeAutospacing="0" w:after="240" w:afterAutospacing="0" w:line="360" w:lineRule="atLeast"/>
      </w:pPr>
      <w:r>
        <w:rPr>
          <w:color w:val="000000"/>
        </w:rPr>
        <w:t>Zhao, Z. (2024). Strategic Evolution and Competitive Analysis of Apple Inc.: Embracing Business Model Innovation and Technological Advancements in the AI and VR Era. </w:t>
      </w:r>
      <w:r>
        <w:rPr>
          <w:i/>
          <w:iCs/>
          <w:color w:val="000000"/>
        </w:rPr>
        <w:t>Highlights in Business, Economics and Management</w:t>
      </w:r>
      <w:r>
        <w:rPr>
          <w:color w:val="000000"/>
        </w:rPr>
        <w:t xml:space="preserve">, [Online] 39, pp.288–292. </w:t>
      </w:r>
      <w:r>
        <w:rPr>
          <w:rFonts w:ascii="Arial" w:hAnsi="Arial" w:cs="Arial"/>
          <w:color w:val="555555"/>
          <w:sz w:val="21"/>
          <w:szCs w:val="21"/>
          <w:shd w:val="clear" w:color="auto" w:fill="FFFFFF"/>
        </w:rPr>
        <w:t>DOI:</w:t>
      </w:r>
      <w:hyperlink r:id="rId52" w:tgtFrame="_blank" w:history="1">
        <w:r>
          <w:rPr>
            <w:rStyle w:val="Hyperlink"/>
            <w:rFonts w:ascii="Arial" w:eastAsiaTheme="majorEastAsia" w:hAnsi="Arial" w:cs="Arial"/>
            <w:sz w:val="21"/>
            <w:szCs w:val="21"/>
            <w:bdr w:val="none" w:sz="0" w:space="0" w:color="auto" w:frame="1"/>
            <w:shd w:val="clear" w:color="auto" w:fill="FFFFFF"/>
          </w:rPr>
          <w:t>10.54097/</w:t>
        </w:r>
        <w:proofErr w:type="spellStart"/>
        <w:r>
          <w:rPr>
            <w:rStyle w:val="Hyperlink"/>
            <w:rFonts w:ascii="Arial" w:eastAsiaTheme="majorEastAsia" w:hAnsi="Arial" w:cs="Arial"/>
            <w:sz w:val="21"/>
            <w:szCs w:val="21"/>
            <w:bdr w:val="none" w:sz="0" w:space="0" w:color="auto" w:frame="1"/>
            <w:shd w:val="clear" w:color="auto" w:fill="FFFFFF"/>
          </w:rPr>
          <w:t>jcbzp725</w:t>
        </w:r>
        <w:proofErr w:type="spellEnd"/>
      </w:hyperlink>
      <w:r>
        <w:t xml:space="preserve"> </w:t>
      </w:r>
    </w:p>
    <w:p w14:paraId="7921BA35" w14:textId="77777777" w:rsidR="00BA24F9" w:rsidRDefault="00BA24F9" w:rsidP="00C04598">
      <w:pPr>
        <w:pStyle w:val="NormalWeb"/>
        <w:spacing w:before="0" w:beforeAutospacing="0" w:after="240" w:afterAutospacing="0" w:line="360" w:lineRule="atLeast"/>
      </w:pPr>
      <w:r>
        <w:rPr>
          <w:color w:val="222222"/>
          <w:shd w:val="clear" w:color="auto" w:fill="FFFFFF"/>
        </w:rPr>
        <w:t xml:space="preserve">Zia, M.H. and </w:t>
      </w:r>
      <w:proofErr w:type="spellStart"/>
      <w:r>
        <w:rPr>
          <w:color w:val="222222"/>
          <w:shd w:val="clear" w:color="auto" w:fill="FFFFFF"/>
        </w:rPr>
        <w:t>Tabassam</w:t>
      </w:r>
      <w:proofErr w:type="spellEnd"/>
      <w:r>
        <w:rPr>
          <w:color w:val="222222"/>
          <w:shd w:val="clear" w:color="auto" w:fill="FFFFFF"/>
        </w:rPr>
        <w:t>, A. (2025)</w:t>
      </w:r>
      <w:r w:rsidRPr="00A30F29">
        <w:rPr>
          <w:color w:val="222222"/>
          <w:shd w:val="clear" w:color="auto" w:fill="FFFFFF"/>
        </w:rPr>
        <w:t xml:space="preserve"> A Critical Analysis of the Strategic Implications of Globalization on Business Performance: Evaluating Opportunities, Challenges, and Adaptive Strategies. </w:t>
      </w:r>
      <w:r w:rsidRPr="00A30F29">
        <w:rPr>
          <w:i/>
          <w:iCs/>
          <w:color w:val="222222"/>
          <w:shd w:val="clear" w:color="auto" w:fill="FFFFFF"/>
        </w:rPr>
        <w:t>Social Science Review Archives</w:t>
      </w:r>
      <w:r w:rsidRPr="00A30F29">
        <w:rPr>
          <w:color w:val="222222"/>
          <w:shd w:val="clear" w:color="auto" w:fill="FFFFFF"/>
        </w:rPr>
        <w:t>, </w:t>
      </w:r>
      <w:r w:rsidRPr="00A30F29">
        <w:rPr>
          <w:i/>
          <w:iCs/>
          <w:color w:val="222222"/>
          <w:shd w:val="clear" w:color="auto" w:fill="FFFFFF"/>
        </w:rPr>
        <w:t>3</w:t>
      </w:r>
      <w:r w:rsidRPr="00A30F29">
        <w:rPr>
          <w:color w:val="222222"/>
          <w:shd w:val="clear" w:color="auto" w:fill="FFFFFF"/>
        </w:rPr>
        <w:t>(1), pp.1995-2008.</w:t>
      </w:r>
      <w:r>
        <w:t xml:space="preserve"> DOI: </w:t>
      </w:r>
      <w:hyperlink r:id="rId53" w:history="1">
        <w:r w:rsidRPr="00583589">
          <w:rPr>
            <w:rStyle w:val="Hyperlink"/>
          </w:rPr>
          <w:t>https://doi.org/10.70670/sra.v3i1.510</w:t>
        </w:r>
      </w:hyperlink>
      <w:r>
        <w:t xml:space="preserve">  </w:t>
      </w:r>
    </w:p>
    <w:p w14:paraId="1DF16F3A" w14:textId="77777777" w:rsidR="006A3A42" w:rsidRPr="001733E1" w:rsidRDefault="006A3A42" w:rsidP="00C04598">
      <w:pPr>
        <w:rPr>
          <w:lang w:val="en-US"/>
        </w:rPr>
      </w:pPr>
    </w:p>
    <w:p w14:paraId="5244D42B" w14:textId="77777777" w:rsidR="006A3A42" w:rsidRPr="00505AF4" w:rsidRDefault="006A3A42" w:rsidP="00C04598">
      <w:pPr>
        <w:pStyle w:val="NormalWeb"/>
        <w:spacing w:before="0" w:beforeAutospacing="0" w:after="240" w:afterAutospacing="0" w:line="360" w:lineRule="atLeast"/>
        <w:rPr>
          <w:color w:val="000000"/>
        </w:rPr>
      </w:pPr>
    </w:p>
    <w:p w14:paraId="358C5621" w14:textId="77777777" w:rsidR="00626545" w:rsidRDefault="00626545" w:rsidP="00626545">
      <w:pPr>
        <w:pStyle w:val="NormalWeb"/>
        <w:rPr>
          <w:color w:val="000000"/>
        </w:rPr>
      </w:pPr>
      <w:r>
        <w:rPr>
          <w:color w:val="000000"/>
        </w:rPr>
        <w:t>‌</w:t>
      </w:r>
    </w:p>
    <w:p w14:paraId="63D10807" w14:textId="77777777" w:rsidR="00626545" w:rsidRPr="008311C0" w:rsidRDefault="00626545" w:rsidP="00905783">
      <w:pPr>
        <w:pStyle w:val="NormalWeb"/>
        <w:spacing w:before="0" w:beforeAutospacing="0" w:after="240" w:afterAutospacing="0" w:line="360" w:lineRule="atLeast"/>
        <w:rPr>
          <w:color w:val="000000"/>
        </w:rPr>
      </w:pPr>
    </w:p>
    <w:p w14:paraId="652DDECA" w14:textId="77777777" w:rsidR="00905783" w:rsidRDefault="00905783" w:rsidP="00905783">
      <w:pPr>
        <w:pStyle w:val="NormalWeb"/>
        <w:rPr>
          <w:color w:val="000000"/>
        </w:rPr>
      </w:pPr>
      <w:r>
        <w:rPr>
          <w:color w:val="000000"/>
        </w:rPr>
        <w:t>‌</w:t>
      </w:r>
    </w:p>
    <w:p w14:paraId="2BC8DAF4" w14:textId="77777777" w:rsidR="00905783" w:rsidRDefault="00905783" w:rsidP="00540A91">
      <w:pPr>
        <w:pStyle w:val="NormalWeb"/>
        <w:spacing w:before="0" w:beforeAutospacing="0" w:after="240" w:afterAutospacing="0" w:line="360" w:lineRule="atLeast"/>
        <w:rPr>
          <w:color w:val="000000"/>
        </w:rPr>
      </w:pPr>
    </w:p>
    <w:p w14:paraId="538487E0" w14:textId="77777777" w:rsidR="00540A91" w:rsidRDefault="00540A91" w:rsidP="00540A91">
      <w:pPr>
        <w:pStyle w:val="NormalWeb"/>
        <w:rPr>
          <w:color w:val="000000"/>
        </w:rPr>
      </w:pPr>
      <w:r>
        <w:rPr>
          <w:color w:val="000000"/>
        </w:rPr>
        <w:t>‌</w:t>
      </w:r>
    </w:p>
    <w:p w14:paraId="1E5D6FEC" w14:textId="77777777" w:rsidR="00540A91" w:rsidRPr="00A30F29" w:rsidRDefault="00540A91" w:rsidP="00D44A3D">
      <w:pPr>
        <w:pStyle w:val="NormalWeb"/>
        <w:spacing w:before="0" w:beforeAutospacing="0" w:after="240" w:afterAutospacing="0" w:line="360" w:lineRule="atLeast"/>
        <w:rPr>
          <w:color w:val="000000"/>
        </w:rPr>
      </w:pPr>
    </w:p>
    <w:p w14:paraId="019B7885" w14:textId="77777777" w:rsidR="00D44A3D" w:rsidRDefault="00D44A3D" w:rsidP="00D44A3D">
      <w:pPr>
        <w:pStyle w:val="NormalWeb"/>
        <w:rPr>
          <w:color w:val="000000"/>
        </w:rPr>
      </w:pPr>
      <w:r>
        <w:rPr>
          <w:color w:val="000000"/>
        </w:rPr>
        <w:t>‌</w:t>
      </w:r>
    </w:p>
    <w:p w14:paraId="446B3A3E" w14:textId="77777777" w:rsidR="00D44A3D" w:rsidRPr="006E3226" w:rsidRDefault="00D44A3D" w:rsidP="00D82B66">
      <w:pPr>
        <w:pStyle w:val="NormalWeb"/>
        <w:spacing w:before="0" w:beforeAutospacing="0" w:after="240" w:afterAutospacing="0" w:line="360" w:lineRule="atLeast"/>
        <w:rPr>
          <w:color w:val="000000"/>
        </w:rPr>
      </w:pPr>
    </w:p>
    <w:p w14:paraId="60A631A4" w14:textId="77777777" w:rsidR="00B25ECC" w:rsidRDefault="00B25ECC" w:rsidP="00D82B66">
      <w:pPr>
        <w:pStyle w:val="NormalWeb"/>
        <w:spacing w:before="0" w:beforeAutospacing="0" w:after="240" w:afterAutospacing="0" w:line="360" w:lineRule="atLeast"/>
        <w:rPr>
          <w:color w:val="000000"/>
        </w:rPr>
      </w:pPr>
    </w:p>
    <w:p w14:paraId="62CB5311" w14:textId="77777777" w:rsidR="00D82B66" w:rsidRDefault="00D82B66" w:rsidP="00D82B66">
      <w:pPr>
        <w:pStyle w:val="NormalWeb"/>
        <w:rPr>
          <w:color w:val="000000"/>
        </w:rPr>
      </w:pPr>
      <w:r>
        <w:rPr>
          <w:color w:val="000000"/>
        </w:rPr>
        <w:t>‌</w:t>
      </w:r>
    </w:p>
    <w:p w14:paraId="2D3EA1FF" w14:textId="77777777" w:rsidR="00D82B66" w:rsidRPr="00B91AB3" w:rsidRDefault="00D82B66" w:rsidP="005B4C5D">
      <w:pPr>
        <w:pStyle w:val="NormalWeb"/>
        <w:spacing w:before="0" w:beforeAutospacing="0" w:after="240" w:afterAutospacing="0" w:line="360" w:lineRule="atLeast"/>
        <w:rPr>
          <w:color w:val="000000"/>
        </w:rPr>
      </w:pPr>
    </w:p>
    <w:p w14:paraId="56D97FEA" w14:textId="77777777" w:rsidR="005B4C5D" w:rsidRDefault="005B4C5D" w:rsidP="005B4C5D">
      <w:pPr>
        <w:pStyle w:val="NormalWeb"/>
        <w:rPr>
          <w:color w:val="000000"/>
        </w:rPr>
      </w:pPr>
      <w:r>
        <w:rPr>
          <w:color w:val="000000"/>
        </w:rPr>
        <w:t>‌</w:t>
      </w:r>
    </w:p>
    <w:p w14:paraId="710D0A66" w14:textId="77777777" w:rsidR="005B4C5D" w:rsidRDefault="005B4C5D" w:rsidP="009C67AC"/>
    <w:sectPr w:rsidR="005B4C5D" w:rsidSect="003449A8">
      <w:footerReference w:type="default" r:id="rId54"/>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46ACC" w14:textId="77777777" w:rsidR="008617BD" w:rsidRDefault="008617BD" w:rsidP="00FE5499">
      <w:pPr>
        <w:spacing w:after="0" w:line="240" w:lineRule="auto"/>
      </w:pPr>
      <w:r>
        <w:separator/>
      </w:r>
    </w:p>
  </w:endnote>
  <w:endnote w:type="continuationSeparator" w:id="0">
    <w:p w14:paraId="093C54E5" w14:textId="77777777" w:rsidR="008617BD" w:rsidRDefault="008617BD" w:rsidP="00FE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panose1 w:val="020B0604020202020204"/>
    <w:charset w:val="01"/>
    <w:family w:val="swiss"/>
    <w:pitch w:val="variable"/>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273526"/>
      <w:docPartObj>
        <w:docPartGallery w:val="Page Numbers (Bottom of Page)"/>
        <w:docPartUnique/>
      </w:docPartObj>
    </w:sdtPr>
    <w:sdtEndPr>
      <w:rPr>
        <w:noProof/>
      </w:rPr>
    </w:sdtEndPr>
    <w:sdtContent>
      <w:p w14:paraId="6BC0F58E" w14:textId="77777777" w:rsidR="00FE5499" w:rsidRDefault="00FE5499">
        <w:pPr>
          <w:pStyle w:val="Footer"/>
          <w:jc w:val="right"/>
        </w:pPr>
        <w:r>
          <w:fldChar w:fldCharType="begin"/>
        </w:r>
        <w:r>
          <w:instrText xml:space="preserve"> PAGE   \* MERGEFORMAT </w:instrText>
        </w:r>
        <w:r>
          <w:fldChar w:fldCharType="separate"/>
        </w:r>
        <w:r w:rsidR="00C04598">
          <w:rPr>
            <w:noProof/>
          </w:rPr>
          <w:t>27</w:t>
        </w:r>
        <w:r>
          <w:rPr>
            <w:noProof/>
          </w:rPr>
          <w:fldChar w:fldCharType="end"/>
        </w:r>
      </w:p>
    </w:sdtContent>
  </w:sdt>
  <w:p w14:paraId="64994231" w14:textId="77777777" w:rsidR="00FE5499" w:rsidRDefault="00FE5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4E2F3" w14:textId="77777777" w:rsidR="008617BD" w:rsidRDefault="008617BD" w:rsidP="00FE5499">
      <w:pPr>
        <w:spacing w:after="0" w:line="240" w:lineRule="auto"/>
      </w:pPr>
      <w:r>
        <w:separator/>
      </w:r>
    </w:p>
  </w:footnote>
  <w:footnote w:type="continuationSeparator" w:id="0">
    <w:p w14:paraId="54D69E0E" w14:textId="77777777" w:rsidR="008617BD" w:rsidRDefault="008617BD" w:rsidP="00FE5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6314B"/>
    <w:multiLevelType w:val="hybridMultilevel"/>
    <w:tmpl w:val="6BAE9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8262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7AC"/>
    <w:rsid w:val="000007A6"/>
    <w:rsid w:val="000014B1"/>
    <w:rsid w:val="00002D30"/>
    <w:rsid w:val="00004422"/>
    <w:rsid w:val="0002366F"/>
    <w:rsid w:val="000276B4"/>
    <w:rsid w:val="00032875"/>
    <w:rsid w:val="00033F64"/>
    <w:rsid w:val="00035293"/>
    <w:rsid w:val="00042ED8"/>
    <w:rsid w:val="0004629F"/>
    <w:rsid w:val="00052B2E"/>
    <w:rsid w:val="00054269"/>
    <w:rsid w:val="00065C26"/>
    <w:rsid w:val="00067DE7"/>
    <w:rsid w:val="00077EAE"/>
    <w:rsid w:val="000852D1"/>
    <w:rsid w:val="000A15A0"/>
    <w:rsid w:val="000A3D56"/>
    <w:rsid w:val="000A6A8D"/>
    <w:rsid w:val="000B104D"/>
    <w:rsid w:val="000B3307"/>
    <w:rsid w:val="000B696C"/>
    <w:rsid w:val="000B6E7A"/>
    <w:rsid w:val="000C282F"/>
    <w:rsid w:val="000C349E"/>
    <w:rsid w:val="000C5382"/>
    <w:rsid w:val="000D0081"/>
    <w:rsid w:val="000D7D63"/>
    <w:rsid w:val="000D7E0D"/>
    <w:rsid w:val="000F000B"/>
    <w:rsid w:val="000F2CFC"/>
    <w:rsid w:val="000F6972"/>
    <w:rsid w:val="00100CBE"/>
    <w:rsid w:val="00103702"/>
    <w:rsid w:val="00105AC1"/>
    <w:rsid w:val="00114E07"/>
    <w:rsid w:val="001158B6"/>
    <w:rsid w:val="00115D2D"/>
    <w:rsid w:val="00127253"/>
    <w:rsid w:val="0014597C"/>
    <w:rsid w:val="00145B66"/>
    <w:rsid w:val="00160AED"/>
    <w:rsid w:val="00165E50"/>
    <w:rsid w:val="00166601"/>
    <w:rsid w:val="00167EA5"/>
    <w:rsid w:val="001779E7"/>
    <w:rsid w:val="001837CD"/>
    <w:rsid w:val="00184779"/>
    <w:rsid w:val="00186505"/>
    <w:rsid w:val="001919D5"/>
    <w:rsid w:val="00192458"/>
    <w:rsid w:val="001934FB"/>
    <w:rsid w:val="001A322E"/>
    <w:rsid w:val="001A4F77"/>
    <w:rsid w:val="001B20C9"/>
    <w:rsid w:val="001B46B3"/>
    <w:rsid w:val="001C15E0"/>
    <w:rsid w:val="001C2B20"/>
    <w:rsid w:val="001C5005"/>
    <w:rsid w:val="001D34AF"/>
    <w:rsid w:val="001D58BB"/>
    <w:rsid w:val="001E3178"/>
    <w:rsid w:val="001F0084"/>
    <w:rsid w:val="0020078C"/>
    <w:rsid w:val="00201CF6"/>
    <w:rsid w:val="00202172"/>
    <w:rsid w:val="0021354F"/>
    <w:rsid w:val="00241351"/>
    <w:rsid w:val="002506F6"/>
    <w:rsid w:val="002620FB"/>
    <w:rsid w:val="00264A3F"/>
    <w:rsid w:val="002777A0"/>
    <w:rsid w:val="00280ABA"/>
    <w:rsid w:val="002819BB"/>
    <w:rsid w:val="002934C3"/>
    <w:rsid w:val="00293747"/>
    <w:rsid w:val="00294CBA"/>
    <w:rsid w:val="002963CB"/>
    <w:rsid w:val="002A0304"/>
    <w:rsid w:val="002A0568"/>
    <w:rsid w:val="002A15E4"/>
    <w:rsid w:val="002A498D"/>
    <w:rsid w:val="002A671D"/>
    <w:rsid w:val="002A6748"/>
    <w:rsid w:val="002A6D1C"/>
    <w:rsid w:val="002A7799"/>
    <w:rsid w:val="002B0EA5"/>
    <w:rsid w:val="002C58BA"/>
    <w:rsid w:val="002D5292"/>
    <w:rsid w:val="002E019D"/>
    <w:rsid w:val="002F08CB"/>
    <w:rsid w:val="002F1144"/>
    <w:rsid w:val="002F4249"/>
    <w:rsid w:val="003023DB"/>
    <w:rsid w:val="00302E17"/>
    <w:rsid w:val="003034E1"/>
    <w:rsid w:val="00303C0F"/>
    <w:rsid w:val="003059EE"/>
    <w:rsid w:val="0030704B"/>
    <w:rsid w:val="00310074"/>
    <w:rsid w:val="0031337A"/>
    <w:rsid w:val="00320C3F"/>
    <w:rsid w:val="00321465"/>
    <w:rsid w:val="00331D77"/>
    <w:rsid w:val="00332E49"/>
    <w:rsid w:val="00340472"/>
    <w:rsid w:val="003444CA"/>
    <w:rsid w:val="003449A8"/>
    <w:rsid w:val="00344CCA"/>
    <w:rsid w:val="00345ECA"/>
    <w:rsid w:val="00360FF1"/>
    <w:rsid w:val="00361343"/>
    <w:rsid w:val="00370162"/>
    <w:rsid w:val="0037347E"/>
    <w:rsid w:val="003903A6"/>
    <w:rsid w:val="0039221A"/>
    <w:rsid w:val="003A15B1"/>
    <w:rsid w:val="003A256B"/>
    <w:rsid w:val="003A291E"/>
    <w:rsid w:val="003A6FC7"/>
    <w:rsid w:val="003B479E"/>
    <w:rsid w:val="003B5145"/>
    <w:rsid w:val="003C0379"/>
    <w:rsid w:val="003C2DB9"/>
    <w:rsid w:val="003C4F5D"/>
    <w:rsid w:val="003C5C4F"/>
    <w:rsid w:val="003C62AD"/>
    <w:rsid w:val="003D39B6"/>
    <w:rsid w:val="003D7871"/>
    <w:rsid w:val="003E3664"/>
    <w:rsid w:val="003F5655"/>
    <w:rsid w:val="00403561"/>
    <w:rsid w:val="00404CFC"/>
    <w:rsid w:val="0042380F"/>
    <w:rsid w:val="0042618C"/>
    <w:rsid w:val="00433E0E"/>
    <w:rsid w:val="00437A77"/>
    <w:rsid w:val="00446BC7"/>
    <w:rsid w:val="00446F31"/>
    <w:rsid w:val="004575F9"/>
    <w:rsid w:val="00463B27"/>
    <w:rsid w:val="00465F68"/>
    <w:rsid w:val="004663A9"/>
    <w:rsid w:val="00470EE8"/>
    <w:rsid w:val="00471742"/>
    <w:rsid w:val="004719DE"/>
    <w:rsid w:val="004735EE"/>
    <w:rsid w:val="00473C52"/>
    <w:rsid w:val="0047414F"/>
    <w:rsid w:val="004823D1"/>
    <w:rsid w:val="004825DF"/>
    <w:rsid w:val="004A56AE"/>
    <w:rsid w:val="004B4781"/>
    <w:rsid w:val="004B7201"/>
    <w:rsid w:val="004C207A"/>
    <w:rsid w:val="004D0F2C"/>
    <w:rsid w:val="004D26D9"/>
    <w:rsid w:val="004E1AF7"/>
    <w:rsid w:val="004E7468"/>
    <w:rsid w:val="004F2FEA"/>
    <w:rsid w:val="00503D86"/>
    <w:rsid w:val="00505AF4"/>
    <w:rsid w:val="005207E3"/>
    <w:rsid w:val="00520E76"/>
    <w:rsid w:val="00520E78"/>
    <w:rsid w:val="00522D7D"/>
    <w:rsid w:val="00525323"/>
    <w:rsid w:val="0053561F"/>
    <w:rsid w:val="00535AA7"/>
    <w:rsid w:val="00535BB5"/>
    <w:rsid w:val="00540A91"/>
    <w:rsid w:val="00545BD7"/>
    <w:rsid w:val="00547016"/>
    <w:rsid w:val="00556CF0"/>
    <w:rsid w:val="00560EAE"/>
    <w:rsid w:val="00561748"/>
    <w:rsid w:val="00574F90"/>
    <w:rsid w:val="00583B53"/>
    <w:rsid w:val="00584EE1"/>
    <w:rsid w:val="00587D9D"/>
    <w:rsid w:val="005929ED"/>
    <w:rsid w:val="005A500E"/>
    <w:rsid w:val="005B0789"/>
    <w:rsid w:val="005B4419"/>
    <w:rsid w:val="005B4C5D"/>
    <w:rsid w:val="005B580A"/>
    <w:rsid w:val="005B6185"/>
    <w:rsid w:val="005B7AB2"/>
    <w:rsid w:val="005D4CCF"/>
    <w:rsid w:val="005D4F39"/>
    <w:rsid w:val="005E4196"/>
    <w:rsid w:val="005F1A84"/>
    <w:rsid w:val="005F72E5"/>
    <w:rsid w:val="0060145B"/>
    <w:rsid w:val="00602B68"/>
    <w:rsid w:val="00603F46"/>
    <w:rsid w:val="006177FA"/>
    <w:rsid w:val="00621326"/>
    <w:rsid w:val="00626545"/>
    <w:rsid w:val="00626C9D"/>
    <w:rsid w:val="0063470C"/>
    <w:rsid w:val="0063491C"/>
    <w:rsid w:val="0063499F"/>
    <w:rsid w:val="00636976"/>
    <w:rsid w:val="0064039F"/>
    <w:rsid w:val="00640F5D"/>
    <w:rsid w:val="006445F8"/>
    <w:rsid w:val="00651DEC"/>
    <w:rsid w:val="006717DA"/>
    <w:rsid w:val="00673E62"/>
    <w:rsid w:val="00675DE6"/>
    <w:rsid w:val="00681185"/>
    <w:rsid w:val="006909CD"/>
    <w:rsid w:val="006A101F"/>
    <w:rsid w:val="006A109D"/>
    <w:rsid w:val="006A3A42"/>
    <w:rsid w:val="006A4D95"/>
    <w:rsid w:val="006C398C"/>
    <w:rsid w:val="006C3E51"/>
    <w:rsid w:val="006D11B5"/>
    <w:rsid w:val="006D6048"/>
    <w:rsid w:val="006D7689"/>
    <w:rsid w:val="006E29B8"/>
    <w:rsid w:val="006E3226"/>
    <w:rsid w:val="006F0DF7"/>
    <w:rsid w:val="006F3D92"/>
    <w:rsid w:val="006F58FE"/>
    <w:rsid w:val="006F6FE1"/>
    <w:rsid w:val="00700C00"/>
    <w:rsid w:val="00702B4C"/>
    <w:rsid w:val="0071247B"/>
    <w:rsid w:val="00713CA8"/>
    <w:rsid w:val="00716093"/>
    <w:rsid w:val="00717847"/>
    <w:rsid w:val="00733C3D"/>
    <w:rsid w:val="00733C67"/>
    <w:rsid w:val="00746A65"/>
    <w:rsid w:val="007529F9"/>
    <w:rsid w:val="0076083C"/>
    <w:rsid w:val="00762681"/>
    <w:rsid w:val="00763BC8"/>
    <w:rsid w:val="0078186E"/>
    <w:rsid w:val="00782A5E"/>
    <w:rsid w:val="00786B09"/>
    <w:rsid w:val="00797FD1"/>
    <w:rsid w:val="007A60A6"/>
    <w:rsid w:val="007B529B"/>
    <w:rsid w:val="007C1B67"/>
    <w:rsid w:val="007D466C"/>
    <w:rsid w:val="007D4E2B"/>
    <w:rsid w:val="007E41EC"/>
    <w:rsid w:val="007F136C"/>
    <w:rsid w:val="007F4C21"/>
    <w:rsid w:val="00813CA8"/>
    <w:rsid w:val="00816073"/>
    <w:rsid w:val="00816E18"/>
    <w:rsid w:val="00817EC7"/>
    <w:rsid w:val="00823022"/>
    <w:rsid w:val="008249F5"/>
    <w:rsid w:val="008311C0"/>
    <w:rsid w:val="00832660"/>
    <w:rsid w:val="00837FBD"/>
    <w:rsid w:val="0084190B"/>
    <w:rsid w:val="00845C34"/>
    <w:rsid w:val="00853715"/>
    <w:rsid w:val="008540C7"/>
    <w:rsid w:val="008617BD"/>
    <w:rsid w:val="00870D25"/>
    <w:rsid w:val="008751C9"/>
    <w:rsid w:val="008942B6"/>
    <w:rsid w:val="008B1532"/>
    <w:rsid w:val="008B5159"/>
    <w:rsid w:val="008C0C56"/>
    <w:rsid w:val="008C3827"/>
    <w:rsid w:val="008C747F"/>
    <w:rsid w:val="008D52A2"/>
    <w:rsid w:val="008D6D26"/>
    <w:rsid w:val="008E0535"/>
    <w:rsid w:val="008E0F9B"/>
    <w:rsid w:val="008E1909"/>
    <w:rsid w:val="008E49ED"/>
    <w:rsid w:val="008F37AF"/>
    <w:rsid w:val="008F5943"/>
    <w:rsid w:val="00901EB1"/>
    <w:rsid w:val="00905783"/>
    <w:rsid w:val="00913268"/>
    <w:rsid w:val="00913643"/>
    <w:rsid w:val="00915300"/>
    <w:rsid w:val="00916D61"/>
    <w:rsid w:val="009230C2"/>
    <w:rsid w:val="009249B3"/>
    <w:rsid w:val="00930DBE"/>
    <w:rsid w:val="00937189"/>
    <w:rsid w:val="009441C1"/>
    <w:rsid w:val="0094430D"/>
    <w:rsid w:val="009457EA"/>
    <w:rsid w:val="00952573"/>
    <w:rsid w:val="009548A8"/>
    <w:rsid w:val="00963EB2"/>
    <w:rsid w:val="00967E4A"/>
    <w:rsid w:val="00971668"/>
    <w:rsid w:val="00972BB6"/>
    <w:rsid w:val="0098206C"/>
    <w:rsid w:val="00984B9B"/>
    <w:rsid w:val="009868E0"/>
    <w:rsid w:val="00995525"/>
    <w:rsid w:val="00995E11"/>
    <w:rsid w:val="009976E7"/>
    <w:rsid w:val="009A0C85"/>
    <w:rsid w:val="009A1F95"/>
    <w:rsid w:val="009B3A5C"/>
    <w:rsid w:val="009B5CE2"/>
    <w:rsid w:val="009B7A0D"/>
    <w:rsid w:val="009C67AC"/>
    <w:rsid w:val="009E4236"/>
    <w:rsid w:val="00A0041A"/>
    <w:rsid w:val="00A104CE"/>
    <w:rsid w:val="00A11A68"/>
    <w:rsid w:val="00A15104"/>
    <w:rsid w:val="00A15393"/>
    <w:rsid w:val="00A21140"/>
    <w:rsid w:val="00A30F29"/>
    <w:rsid w:val="00A31E44"/>
    <w:rsid w:val="00A3275B"/>
    <w:rsid w:val="00A35882"/>
    <w:rsid w:val="00A53368"/>
    <w:rsid w:val="00A548AE"/>
    <w:rsid w:val="00A54C09"/>
    <w:rsid w:val="00A64F1C"/>
    <w:rsid w:val="00A71273"/>
    <w:rsid w:val="00A737BD"/>
    <w:rsid w:val="00A77117"/>
    <w:rsid w:val="00A835EE"/>
    <w:rsid w:val="00A85EFC"/>
    <w:rsid w:val="00A94A9E"/>
    <w:rsid w:val="00AA47B6"/>
    <w:rsid w:val="00AA58B8"/>
    <w:rsid w:val="00AA7D74"/>
    <w:rsid w:val="00AB708E"/>
    <w:rsid w:val="00AC0449"/>
    <w:rsid w:val="00AC58C5"/>
    <w:rsid w:val="00AD0305"/>
    <w:rsid w:val="00AD0BDD"/>
    <w:rsid w:val="00AD4991"/>
    <w:rsid w:val="00AD5F4F"/>
    <w:rsid w:val="00AD63F2"/>
    <w:rsid w:val="00AE0412"/>
    <w:rsid w:val="00AE0547"/>
    <w:rsid w:val="00AE2B68"/>
    <w:rsid w:val="00AF374B"/>
    <w:rsid w:val="00B01E0C"/>
    <w:rsid w:val="00B13F73"/>
    <w:rsid w:val="00B172B7"/>
    <w:rsid w:val="00B218DA"/>
    <w:rsid w:val="00B2444A"/>
    <w:rsid w:val="00B250BF"/>
    <w:rsid w:val="00B25ECC"/>
    <w:rsid w:val="00B37C8B"/>
    <w:rsid w:val="00B4354C"/>
    <w:rsid w:val="00B46C01"/>
    <w:rsid w:val="00B50A34"/>
    <w:rsid w:val="00B50F15"/>
    <w:rsid w:val="00B53862"/>
    <w:rsid w:val="00B5674F"/>
    <w:rsid w:val="00B57416"/>
    <w:rsid w:val="00B614B8"/>
    <w:rsid w:val="00B6167C"/>
    <w:rsid w:val="00B641DF"/>
    <w:rsid w:val="00B72B8F"/>
    <w:rsid w:val="00B74095"/>
    <w:rsid w:val="00B82A40"/>
    <w:rsid w:val="00B91AB3"/>
    <w:rsid w:val="00B928EB"/>
    <w:rsid w:val="00B94E6F"/>
    <w:rsid w:val="00B94F6B"/>
    <w:rsid w:val="00B970A6"/>
    <w:rsid w:val="00BA0FAD"/>
    <w:rsid w:val="00BA11C0"/>
    <w:rsid w:val="00BA24F9"/>
    <w:rsid w:val="00BA5A68"/>
    <w:rsid w:val="00BB0C2C"/>
    <w:rsid w:val="00BB1285"/>
    <w:rsid w:val="00BB7350"/>
    <w:rsid w:val="00BB776A"/>
    <w:rsid w:val="00BC42AA"/>
    <w:rsid w:val="00BD070F"/>
    <w:rsid w:val="00BD18B8"/>
    <w:rsid w:val="00BD1E5F"/>
    <w:rsid w:val="00BD62C0"/>
    <w:rsid w:val="00BE720D"/>
    <w:rsid w:val="00BF30AA"/>
    <w:rsid w:val="00BF3BBE"/>
    <w:rsid w:val="00BF4027"/>
    <w:rsid w:val="00BF57BB"/>
    <w:rsid w:val="00BF7B1D"/>
    <w:rsid w:val="00C00CB5"/>
    <w:rsid w:val="00C00DC2"/>
    <w:rsid w:val="00C04598"/>
    <w:rsid w:val="00C05B16"/>
    <w:rsid w:val="00C05C56"/>
    <w:rsid w:val="00C06F1C"/>
    <w:rsid w:val="00C161E1"/>
    <w:rsid w:val="00C16A3E"/>
    <w:rsid w:val="00C22855"/>
    <w:rsid w:val="00C22B67"/>
    <w:rsid w:val="00C26B3F"/>
    <w:rsid w:val="00C300E3"/>
    <w:rsid w:val="00C31F31"/>
    <w:rsid w:val="00C32DBA"/>
    <w:rsid w:val="00C35437"/>
    <w:rsid w:val="00C362B4"/>
    <w:rsid w:val="00C4365D"/>
    <w:rsid w:val="00C45529"/>
    <w:rsid w:val="00C46CF7"/>
    <w:rsid w:val="00C51A3D"/>
    <w:rsid w:val="00C55247"/>
    <w:rsid w:val="00C6243B"/>
    <w:rsid w:val="00C731AD"/>
    <w:rsid w:val="00C75552"/>
    <w:rsid w:val="00C75E89"/>
    <w:rsid w:val="00C81433"/>
    <w:rsid w:val="00C836E7"/>
    <w:rsid w:val="00C864D3"/>
    <w:rsid w:val="00C87CB5"/>
    <w:rsid w:val="00C9027B"/>
    <w:rsid w:val="00C90DB7"/>
    <w:rsid w:val="00C91215"/>
    <w:rsid w:val="00C97697"/>
    <w:rsid w:val="00CA5255"/>
    <w:rsid w:val="00CB007C"/>
    <w:rsid w:val="00CB2980"/>
    <w:rsid w:val="00CB2AA8"/>
    <w:rsid w:val="00CC579B"/>
    <w:rsid w:val="00CF6DD2"/>
    <w:rsid w:val="00D0347A"/>
    <w:rsid w:val="00D03FC4"/>
    <w:rsid w:val="00D1343F"/>
    <w:rsid w:val="00D136CE"/>
    <w:rsid w:val="00D15CBF"/>
    <w:rsid w:val="00D203B9"/>
    <w:rsid w:val="00D347BB"/>
    <w:rsid w:val="00D36DAA"/>
    <w:rsid w:val="00D41694"/>
    <w:rsid w:val="00D41EE4"/>
    <w:rsid w:val="00D44A3D"/>
    <w:rsid w:val="00D51498"/>
    <w:rsid w:val="00D54F33"/>
    <w:rsid w:val="00D6010F"/>
    <w:rsid w:val="00D610B6"/>
    <w:rsid w:val="00D66070"/>
    <w:rsid w:val="00D7024D"/>
    <w:rsid w:val="00D72A44"/>
    <w:rsid w:val="00D73687"/>
    <w:rsid w:val="00D73E24"/>
    <w:rsid w:val="00D744F9"/>
    <w:rsid w:val="00D74842"/>
    <w:rsid w:val="00D75617"/>
    <w:rsid w:val="00D82B66"/>
    <w:rsid w:val="00D868CF"/>
    <w:rsid w:val="00D90B53"/>
    <w:rsid w:val="00D91669"/>
    <w:rsid w:val="00D91EDA"/>
    <w:rsid w:val="00D95170"/>
    <w:rsid w:val="00DA3AAB"/>
    <w:rsid w:val="00DA3E3E"/>
    <w:rsid w:val="00DA7234"/>
    <w:rsid w:val="00DB5A71"/>
    <w:rsid w:val="00DC2340"/>
    <w:rsid w:val="00DC33BC"/>
    <w:rsid w:val="00DC67AE"/>
    <w:rsid w:val="00DD0A04"/>
    <w:rsid w:val="00DD29DE"/>
    <w:rsid w:val="00DE43CF"/>
    <w:rsid w:val="00DE4D23"/>
    <w:rsid w:val="00DE54AE"/>
    <w:rsid w:val="00DE58E1"/>
    <w:rsid w:val="00DE6F39"/>
    <w:rsid w:val="00DF5801"/>
    <w:rsid w:val="00E00F10"/>
    <w:rsid w:val="00E0311B"/>
    <w:rsid w:val="00E1548E"/>
    <w:rsid w:val="00E1764C"/>
    <w:rsid w:val="00E22A07"/>
    <w:rsid w:val="00E23E41"/>
    <w:rsid w:val="00E327C1"/>
    <w:rsid w:val="00E41237"/>
    <w:rsid w:val="00E43615"/>
    <w:rsid w:val="00E5242C"/>
    <w:rsid w:val="00E603B7"/>
    <w:rsid w:val="00E614BB"/>
    <w:rsid w:val="00E82368"/>
    <w:rsid w:val="00E878A1"/>
    <w:rsid w:val="00E92069"/>
    <w:rsid w:val="00E952E6"/>
    <w:rsid w:val="00E9681C"/>
    <w:rsid w:val="00E975E1"/>
    <w:rsid w:val="00EA320F"/>
    <w:rsid w:val="00EA635C"/>
    <w:rsid w:val="00EA7F05"/>
    <w:rsid w:val="00EB14CB"/>
    <w:rsid w:val="00EB2E63"/>
    <w:rsid w:val="00EB4C7C"/>
    <w:rsid w:val="00EB7B41"/>
    <w:rsid w:val="00EC2B5E"/>
    <w:rsid w:val="00EC3E5C"/>
    <w:rsid w:val="00EC4C79"/>
    <w:rsid w:val="00EC5770"/>
    <w:rsid w:val="00EC6762"/>
    <w:rsid w:val="00ED096C"/>
    <w:rsid w:val="00EE4D3D"/>
    <w:rsid w:val="00EE4DB3"/>
    <w:rsid w:val="00EF0A68"/>
    <w:rsid w:val="00EF32CA"/>
    <w:rsid w:val="00F00B9F"/>
    <w:rsid w:val="00F05668"/>
    <w:rsid w:val="00F1251D"/>
    <w:rsid w:val="00F21A58"/>
    <w:rsid w:val="00F27AC2"/>
    <w:rsid w:val="00F32D4F"/>
    <w:rsid w:val="00F40956"/>
    <w:rsid w:val="00F533AA"/>
    <w:rsid w:val="00F65442"/>
    <w:rsid w:val="00F66BB3"/>
    <w:rsid w:val="00F87B77"/>
    <w:rsid w:val="00F958C9"/>
    <w:rsid w:val="00F95C8A"/>
    <w:rsid w:val="00FB457E"/>
    <w:rsid w:val="00FB487F"/>
    <w:rsid w:val="00FB6099"/>
    <w:rsid w:val="00FC0659"/>
    <w:rsid w:val="00FC458B"/>
    <w:rsid w:val="00FD48A4"/>
    <w:rsid w:val="00FD7DF1"/>
    <w:rsid w:val="00FE0C5F"/>
    <w:rsid w:val="00FE277A"/>
    <w:rsid w:val="00FE5307"/>
    <w:rsid w:val="00FE5499"/>
    <w:rsid w:val="00FF41ED"/>
    <w:rsid w:val="00FF5411"/>
    <w:rsid w:val="00FF5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44959"/>
  <w15:chartTrackingRefBased/>
  <w15:docId w15:val="{E4178149-49C9-49E0-B127-34E58340A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46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1465"/>
    <w:pPr>
      <w:keepNext/>
      <w:keepLines/>
      <w:spacing w:before="360" w:after="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321465"/>
    <w:pPr>
      <w:keepNext/>
      <w:keepLines/>
      <w:spacing w:before="160" w:after="12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321465"/>
    <w:pPr>
      <w:keepNext/>
      <w:keepLines/>
      <w:spacing w:before="160" w:after="120"/>
      <w:outlineLvl w:val="2"/>
    </w:pPr>
    <w:rPr>
      <w:rFonts w:asciiTheme="majorHAnsi" w:eastAsiaTheme="majorEastAsia" w:hAnsiTheme="majorHAnsi" w:cstheme="majorBidi"/>
      <w:b/>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465"/>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321465"/>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321465"/>
    <w:rPr>
      <w:rFonts w:asciiTheme="majorHAnsi" w:eastAsiaTheme="majorEastAsia" w:hAnsiTheme="majorHAnsi" w:cstheme="majorBidi"/>
      <w:b/>
      <w:i/>
      <w:color w:val="000000" w:themeColor="text1"/>
      <w:sz w:val="24"/>
      <w:szCs w:val="24"/>
      <w:u w:val="single"/>
      <w:lang w:val="en-GB"/>
    </w:rPr>
  </w:style>
  <w:style w:type="paragraph" w:styleId="Caption">
    <w:name w:val="caption"/>
    <w:basedOn w:val="Normal"/>
    <w:next w:val="Normal"/>
    <w:uiPriority w:val="35"/>
    <w:unhideWhenUsed/>
    <w:qFormat/>
    <w:rsid w:val="00321465"/>
    <w:pPr>
      <w:spacing w:after="200"/>
      <w:jc w:val="center"/>
    </w:pPr>
    <w:rPr>
      <w:b/>
      <w:i/>
      <w:iCs/>
      <w:szCs w:val="18"/>
    </w:rPr>
  </w:style>
  <w:style w:type="paragraph" w:styleId="NoSpacing">
    <w:name w:val="No Spacing"/>
    <w:uiPriority w:val="1"/>
    <w:qFormat/>
    <w:rsid w:val="00321465"/>
    <w:pPr>
      <w:spacing w:after="0" w:line="240" w:lineRule="auto"/>
      <w:jc w:val="both"/>
    </w:pPr>
    <w:rPr>
      <w:rFonts w:ascii="Times New Roman" w:hAnsi="Times New Roman"/>
      <w:sz w:val="24"/>
      <w:lang w:val="en-GB"/>
    </w:rPr>
  </w:style>
  <w:style w:type="paragraph" w:styleId="NormalWeb">
    <w:name w:val="Normal (Web)"/>
    <w:basedOn w:val="Normal"/>
    <w:uiPriority w:val="99"/>
    <w:semiHidden/>
    <w:unhideWhenUsed/>
    <w:rsid w:val="005B4C5D"/>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870D25"/>
    <w:rPr>
      <w:color w:val="0563C1" w:themeColor="hyperlink"/>
      <w:u w:val="single"/>
    </w:rPr>
  </w:style>
  <w:style w:type="paragraph" w:styleId="Header">
    <w:name w:val="header"/>
    <w:basedOn w:val="Normal"/>
    <w:link w:val="HeaderChar"/>
    <w:uiPriority w:val="99"/>
    <w:unhideWhenUsed/>
    <w:rsid w:val="00FE54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499"/>
    <w:rPr>
      <w:rFonts w:ascii="Times New Roman" w:hAnsi="Times New Roman"/>
      <w:sz w:val="24"/>
      <w:lang w:val="en-GB"/>
    </w:rPr>
  </w:style>
  <w:style w:type="paragraph" w:styleId="Footer">
    <w:name w:val="footer"/>
    <w:basedOn w:val="Normal"/>
    <w:link w:val="FooterChar"/>
    <w:uiPriority w:val="99"/>
    <w:unhideWhenUsed/>
    <w:rsid w:val="00FE54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499"/>
    <w:rPr>
      <w:rFonts w:ascii="Times New Roman" w:hAnsi="Times New Roman"/>
      <w:sz w:val="24"/>
      <w:lang w:val="en-GB"/>
    </w:rPr>
  </w:style>
  <w:style w:type="paragraph" w:styleId="TOCHeading">
    <w:name w:val="TOC Heading"/>
    <w:basedOn w:val="Heading1"/>
    <w:next w:val="Normal"/>
    <w:uiPriority w:val="39"/>
    <w:unhideWhenUsed/>
    <w:qFormat/>
    <w:rsid w:val="00D6010F"/>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6010F"/>
    <w:pPr>
      <w:spacing w:after="100"/>
    </w:pPr>
  </w:style>
  <w:style w:type="paragraph" w:styleId="TOC2">
    <w:name w:val="toc 2"/>
    <w:basedOn w:val="Normal"/>
    <w:next w:val="Normal"/>
    <w:autoRedefine/>
    <w:uiPriority w:val="39"/>
    <w:unhideWhenUsed/>
    <w:rsid w:val="00D0347A"/>
    <w:pPr>
      <w:spacing w:after="100"/>
      <w:ind w:left="240"/>
    </w:pPr>
  </w:style>
  <w:style w:type="paragraph" w:styleId="ListParagraph">
    <w:name w:val="List Paragraph"/>
    <w:basedOn w:val="Normal"/>
    <w:uiPriority w:val="34"/>
    <w:qFormat/>
    <w:rsid w:val="00C04598"/>
    <w:pPr>
      <w:ind w:left="720"/>
      <w:contextualSpacing/>
    </w:pPr>
  </w:style>
  <w:style w:type="paragraph" w:styleId="BodyText">
    <w:name w:val="Body Text"/>
    <w:basedOn w:val="Normal"/>
    <w:link w:val="BodyTextChar"/>
    <w:uiPriority w:val="1"/>
    <w:qFormat/>
    <w:rsid w:val="0098206C"/>
    <w:pPr>
      <w:widowControl w:val="0"/>
      <w:autoSpaceDE w:val="0"/>
      <w:autoSpaceDN w:val="0"/>
      <w:spacing w:after="0" w:line="240" w:lineRule="auto"/>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98206C"/>
    <w:rPr>
      <w:rFonts w:ascii="Arial MT" w:eastAsia="Arial MT" w:hAnsi="Arial MT" w:cs="Arial MT"/>
      <w:sz w:val="24"/>
      <w:szCs w:val="24"/>
    </w:rPr>
  </w:style>
  <w:style w:type="paragraph" w:customStyle="1" w:styleId="p1">
    <w:name w:val="p1"/>
    <w:basedOn w:val="Normal"/>
    <w:rsid w:val="00E9681C"/>
    <w:pPr>
      <w:spacing w:after="0" w:line="240" w:lineRule="auto"/>
      <w:jc w:val="left"/>
    </w:pPr>
    <w:rPr>
      <w:rFonts w:ascii="Helvetica" w:eastAsiaTheme="minorEastAsia" w:hAnsi="Helvetica" w:cs="Times New Roman"/>
      <w:sz w:val="18"/>
      <w:szCs w:val="18"/>
      <w:lang w:eastAsia="en-GB"/>
    </w:rPr>
  </w:style>
  <w:style w:type="character" w:customStyle="1" w:styleId="s1">
    <w:name w:val="s1"/>
    <w:basedOn w:val="DefaultParagraphFont"/>
    <w:rsid w:val="00E9681C"/>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651723">
      <w:bodyDiv w:val="1"/>
      <w:marLeft w:val="0"/>
      <w:marRight w:val="0"/>
      <w:marTop w:val="0"/>
      <w:marBottom w:val="0"/>
      <w:divBdr>
        <w:top w:val="none" w:sz="0" w:space="0" w:color="auto"/>
        <w:left w:val="none" w:sz="0" w:space="0" w:color="auto"/>
        <w:bottom w:val="none" w:sz="0" w:space="0" w:color="auto"/>
        <w:right w:val="none" w:sz="0" w:space="0" w:color="auto"/>
      </w:divBdr>
    </w:div>
    <w:div w:id="494149606">
      <w:bodyDiv w:val="1"/>
      <w:marLeft w:val="0"/>
      <w:marRight w:val="0"/>
      <w:marTop w:val="0"/>
      <w:marBottom w:val="0"/>
      <w:divBdr>
        <w:top w:val="none" w:sz="0" w:space="0" w:color="auto"/>
        <w:left w:val="none" w:sz="0" w:space="0" w:color="auto"/>
        <w:bottom w:val="none" w:sz="0" w:space="0" w:color="auto"/>
        <w:right w:val="none" w:sz="0" w:space="0" w:color="auto"/>
      </w:divBdr>
    </w:div>
    <w:div w:id="512573759">
      <w:bodyDiv w:val="1"/>
      <w:marLeft w:val="0"/>
      <w:marRight w:val="0"/>
      <w:marTop w:val="0"/>
      <w:marBottom w:val="0"/>
      <w:divBdr>
        <w:top w:val="none" w:sz="0" w:space="0" w:color="auto"/>
        <w:left w:val="none" w:sz="0" w:space="0" w:color="auto"/>
        <w:bottom w:val="none" w:sz="0" w:space="0" w:color="auto"/>
        <w:right w:val="none" w:sz="0" w:space="0" w:color="auto"/>
      </w:divBdr>
    </w:div>
    <w:div w:id="1032001287">
      <w:bodyDiv w:val="1"/>
      <w:marLeft w:val="0"/>
      <w:marRight w:val="0"/>
      <w:marTop w:val="0"/>
      <w:marBottom w:val="0"/>
      <w:divBdr>
        <w:top w:val="none" w:sz="0" w:space="0" w:color="auto"/>
        <w:left w:val="none" w:sz="0" w:space="0" w:color="auto"/>
        <w:bottom w:val="none" w:sz="0" w:space="0" w:color="auto"/>
        <w:right w:val="none" w:sz="0" w:space="0" w:color="auto"/>
      </w:divBdr>
    </w:div>
    <w:div w:id="1061290901">
      <w:bodyDiv w:val="1"/>
      <w:marLeft w:val="0"/>
      <w:marRight w:val="0"/>
      <w:marTop w:val="0"/>
      <w:marBottom w:val="0"/>
      <w:divBdr>
        <w:top w:val="none" w:sz="0" w:space="0" w:color="auto"/>
        <w:left w:val="none" w:sz="0" w:space="0" w:color="auto"/>
        <w:bottom w:val="none" w:sz="0" w:space="0" w:color="auto"/>
        <w:right w:val="none" w:sz="0" w:space="0" w:color="auto"/>
      </w:divBdr>
    </w:div>
    <w:div w:id="1954898246">
      <w:bodyDiv w:val="1"/>
      <w:marLeft w:val="0"/>
      <w:marRight w:val="0"/>
      <w:marTop w:val="0"/>
      <w:marBottom w:val="0"/>
      <w:divBdr>
        <w:top w:val="none" w:sz="0" w:space="0" w:color="auto"/>
        <w:left w:val="none" w:sz="0" w:space="0" w:color="auto"/>
        <w:bottom w:val="none" w:sz="0" w:space="0" w:color="auto"/>
        <w:right w:val="none" w:sz="0" w:space="0" w:color="auto"/>
      </w:divBdr>
    </w:div>
    <w:div w:id="204296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hyperlink" Target="https://doi.org/10.2991/assehr.k.211209.499" TargetMode="External"/><Relationship Id="rId39" Type="http://schemas.openxmlformats.org/officeDocument/2006/relationships/hyperlink" Target="https://doi.org/10.46254/na10.20250040" TargetMode="External"/><Relationship Id="rId21" Type="http://schemas.openxmlformats.org/officeDocument/2006/relationships/hyperlink" Target="https://www.apple.com/in/newsroom/2025/10/apple-reports-fourth-quarter-results/" TargetMode="External"/><Relationship Id="rId34" Type="http://schemas.openxmlformats.org/officeDocument/2006/relationships/hyperlink" Target="https://link.springer.com/article/10.1007/s10479-025-06643-3" TargetMode="External"/><Relationship Id="rId42" Type="http://schemas.openxmlformats.org/officeDocument/2006/relationships/hyperlink" Target="https://doi.org/10.1002/bsd2.249" TargetMode="External"/><Relationship Id="rId47" Type="http://schemas.openxmlformats.org/officeDocument/2006/relationships/hyperlink" Target="https://doi.org/10.56799/ekoma.v4i5.10845" TargetMode="External"/><Relationship Id="rId50" Type="http://schemas.openxmlformats.org/officeDocument/2006/relationships/hyperlink" Target="https://doi.org/10.57178/atestasi.v6i2.821"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papers.ssrn.com/sol3/papers.cfm?abstract_id=5069577" TargetMode="External"/><Relationship Id="rId11" Type="http://schemas.openxmlformats.org/officeDocument/2006/relationships/image" Target="media/image4.png"/><Relationship Id="rId24" Type="http://schemas.openxmlformats.org/officeDocument/2006/relationships/hyperlink" Targe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 TargetMode="External"/><Relationship Id="rId32" Type="http://schemas.openxmlformats.org/officeDocument/2006/relationships/hyperlink" Target="https://doi.org/10.25236/AJBM.2021.030908" TargetMode="External"/><Relationship Id="rId37" Type="http://schemas.openxmlformats.org/officeDocument/2006/relationships/hyperlink" Target="https://www.researchgate.net/profile/Kwan-Hong-Tan/publication/391347739_Leveraging_Internal_Capabilities_for_Competitive_Advantage_A_Case_Study_of_Apple_Inc/links/68139cf9df0e3f544f5040fa/Leveraging-Internal-Capabilities-for-Competitive-Advantage-A-Case-Study-of-Apple-Inc.pdf" TargetMode="External"/><Relationship Id="rId40" Type="http://schemas.openxmlformats.org/officeDocument/2006/relationships/hyperlink" Target="https://doi.org/10.1007/s43253-024-00121-5" TargetMode="External"/><Relationship Id="rId45" Type="http://schemas.openxmlformats.org/officeDocument/2006/relationships/hyperlink" Target="https://slidemodel.com/templates/pestel-analysis-powerpoint-template/" TargetMode="External"/><Relationship Id="rId53" Type="http://schemas.openxmlformats.org/officeDocument/2006/relationships/hyperlink" Target="https://doi.org/10.70670/sra.v3i1.510" TargetMode="Externa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https://www.apple.com/environment/pdf/Apple_Environmental_Progress_Report_2024.pdf" TargetMode="External"/><Relationship Id="rId31" Type="http://schemas.openxmlformats.org/officeDocument/2006/relationships/hyperlink" Target="https://doi.org/10.31893/multirev.2024059" TargetMode="External"/><Relationship Id="rId44" Type="http://schemas.openxmlformats.org/officeDocument/2006/relationships/hyperlink" Target="https://www.mymobileindia.com/apple-records-best-ever-year-in-india-as-iphone-shipments-hit-14-million-units-in-2025/" TargetMode="External"/><Relationship Id="rId52" Type="http://schemas.openxmlformats.org/officeDocument/2006/relationships/hyperlink" Target="https://doi.org/10.54097/jcbzp7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hyperlink" Target="https://www.apple.com/in/store?afid=p240%7Cgo~cmp-11116556120~adg-109516736099~ad-799103628880_kwd-70212086~dev-c~ext-~prd-~mca-~nt-search&amp;cid=aos-in-kwgo-txt-brand-brand--" TargetMode="External"/><Relationship Id="rId27" Type="http://schemas.openxmlformats.org/officeDocument/2006/relationships/hyperlink" Target="https://tidbits.com/2025/08/01/apple-reports-record-breaking-q3-2025-results/" TargetMode="External"/><Relationship Id="rId30" Type="http://schemas.openxmlformats.org/officeDocument/2006/relationships/hyperlink" Target="https://www.emerald.com/jsm/article/39/5/569/1254366" TargetMode="External"/><Relationship Id="rId35" Type="http://schemas.openxmlformats.org/officeDocument/2006/relationships/hyperlink" Target="https://doi.org/10.1038/s41538-025-00484-x" TargetMode="External"/><Relationship Id="rId43" Type="http://schemas.openxmlformats.org/officeDocument/2006/relationships/hyperlink" Target="https://doi.org/10.54254/2754-1169/116/20242490" TargetMode="External"/><Relationship Id="rId48" Type="http://schemas.openxmlformats.org/officeDocument/2006/relationships/hyperlink" Target="https://doi.org/10.5281/zenodo.17174706"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54097/9enesd1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hyperlink" Target="https://www.thehindu.com/sci-tech/technology/apple-expected-to-cross-400-billion-revenues-in-2024-with-new-launches-and-intelligence-report/article68576317.ece" TargetMode="External"/><Relationship Id="rId33" Type="http://schemas.openxmlformats.org/officeDocument/2006/relationships/hyperlink" Target="https://www.themanagementjournal.com/uploads/archives/20250630181410_MOR-2025-3-052.1.pdf" TargetMode="External"/><Relationship Id="rId38" Type="http://schemas.openxmlformats.org/officeDocument/2006/relationships/hyperlink" Target="https://doi.org/10.21833/ijaas.2025.01.017" TargetMode="External"/><Relationship Id="rId46" Type="http://schemas.openxmlformats.org/officeDocument/2006/relationships/hyperlink" Target="https://strategicmanagementinsight.com/tools/vrio/" TargetMode="External"/><Relationship Id="rId20" Type="http://schemas.openxmlformats.org/officeDocument/2006/relationships/hyperlink" Target="https://www.apple.com/in/newsroom/2025/07/apple-reports-third-quarter-results/" TargetMode="External"/><Relationship Id="rId41" Type="http://schemas.openxmlformats.org/officeDocument/2006/relationships/hyperlink" Target="https://www.forbes.com/sites/johnkoetsier/2024/01/16/apple-1-in-global-smartphone-market-for-first-time-ever/"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www.apple.com/stevejobs/" TargetMode="External"/><Relationship Id="rId28" Type="http://schemas.openxmlformats.org/officeDocument/2006/relationships/hyperlink" Target="https://www.degruyterbrill.com/document/doi/10.1515/edu-2022-0198/html" TargetMode="External"/><Relationship Id="rId36" Type="http://schemas.openxmlformats.org/officeDocument/2006/relationships/hyperlink" Target="https://doi.org/10.54097/8gbpfj50" TargetMode="External"/><Relationship Id="rId49" Type="http://schemas.openxmlformats.org/officeDocument/2006/relationships/hyperlink" Target="https://doi.org/10.1504/ijids.2013.058289"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160D37-006E-4E7A-B6C1-6033AFA9F6BF}"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530CABC3-29CD-45C6-BF07-EDE3C57ACAA0}">
      <dgm:prSet phldrT="[Text]"/>
      <dgm:spPr/>
      <dgm:t>
        <a:bodyPr/>
        <a:lstStyle/>
        <a:p>
          <a:pPr algn="ctr"/>
          <a:r>
            <a:rPr lang="en-GB" b="1"/>
            <a:t>SWOT Analysis </a:t>
          </a:r>
          <a:endParaRPr lang="en-US"/>
        </a:p>
      </dgm:t>
    </dgm:pt>
    <dgm:pt modelId="{2608C9D3-928F-4F29-97E9-C27C8346CC93}" type="parTrans" cxnId="{44D184CC-C303-47E8-8AB3-0228FE74825B}">
      <dgm:prSet/>
      <dgm:spPr/>
      <dgm:t>
        <a:bodyPr/>
        <a:lstStyle/>
        <a:p>
          <a:pPr algn="ctr"/>
          <a:endParaRPr lang="en-US"/>
        </a:p>
      </dgm:t>
    </dgm:pt>
    <dgm:pt modelId="{F98D91D7-AD20-417E-9BF7-93E030758925}" type="sibTrans" cxnId="{44D184CC-C303-47E8-8AB3-0228FE74825B}">
      <dgm:prSet/>
      <dgm:spPr/>
      <dgm:t>
        <a:bodyPr/>
        <a:lstStyle/>
        <a:p>
          <a:pPr algn="ctr"/>
          <a:endParaRPr lang="en-US"/>
        </a:p>
      </dgm:t>
    </dgm:pt>
    <dgm:pt modelId="{73D4DA7A-DE54-4AAB-80C8-0D3702440EEE}">
      <dgm:prSet phldrT="[Text]"/>
      <dgm:spPr/>
      <dgm:t>
        <a:bodyPr/>
        <a:lstStyle/>
        <a:p>
          <a:pPr algn="ctr"/>
          <a:r>
            <a:rPr lang="en-GB" b="1" i="1"/>
            <a:t>Strengths</a:t>
          </a:r>
          <a:endParaRPr lang="en-US"/>
        </a:p>
      </dgm:t>
    </dgm:pt>
    <dgm:pt modelId="{E80A7314-9698-4571-A05F-061810C09F7E}" type="parTrans" cxnId="{28151318-98CA-4043-962D-564B3F6E611E}">
      <dgm:prSet/>
      <dgm:spPr/>
      <dgm:t>
        <a:bodyPr/>
        <a:lstStyle/>
        <a:p>
          <a:pPr algn="ctr"/>
          <a:endParaRPr lang="en-US"/>
        </a:p>
      </dgm:t>
    </dgm:pt>
    <dgm:pt modelId="{023CF3CE-779C-41C9-8E83-B468B54DBC84}" type="sibTrans" cxnId="{28151318-98CA-4043-962D-564B3F6E611E}">
      <dgm:prSet/>
      <dgm:spPr/>
      <dgm:t>
        <a:bodyPr/>
        <a:lstStyle/>
        <a:p>
          <a:pPr algn="ctr"/>
          <a:endParaRPr lang="en-US"/>
        </a:p>
      </dgm:t>
    </dgm:pt>
    <dgm:pt modelId="{39CCE878-FF61-4086-830A-0B641FC4CCA2}">
      <dgm:prSet phldrT="[Text]"/>
      <dgm:spPr/>
      <dgm:t>
        <a:bodyPr/>
        <a:lstStyle/>
        <a:p>
          <a:pPr algn="ctr"/>
          <a:r>
            <a:rPr lang="en-GB" b="1" i="1"/>
            <a:t>Opportunities</a:t>
          </a:r>
          <a:endParaRPr lang="en-US"/>
        </a:p>
      </dgm:t>
    </dgm:pt>
    <dgm:pt modelId="{FF309BEE-62D4-414A-94C9-614BB8CE7675}" type="parTrans" cxnId="{C382495E-7A0B-4714-AA75-332C2E15FEAA}">
      <dgm:prSet/>
      <dgm:spPr/>
      <dgm:t>
        <a:bodyPr/>
        <a:lstStyle/>
        <a:p>
          <a:pPr algn="ctr"/>
          <a:endParaRPr lang="en-US"/>
        </a:p>
      </dgm:t>
    </dgm:pt>
    <dgm:pt modelId="{6A6CD0B0-25FE-4B35-9227-0E87EA9FBA62}" type="sibTrans" cxnId="{C382495E-7A0B-4714-AA75-332C2E15FEAA}">
      <dgm:prSet/>
      <dgm:spPr/>
      <dgm:t>
        <a:bodyPr/>
        <a:lstStyle/>
        <a:p>
          <a:pPr algn="ctr"/>
          <a:endParaRPr lang="en-US"/>
        </a:p>
      </dgm:t>
    </dgm:pt>
    <dgm:pt modelId="{D816AC46-405F-4473-A98C-DC104CDD5777}">
      <dgm:prSet phldrT="[Text]"/>
      <dgm:spPr/>
      <dgm:t>
        <a:bodyPr/>
        <a:lstStyle/>
        <a:p>
          <a:pPr algn="ctr"/>
          <a:r>
            <a:rPr lang="en-GB" b="1" i="1"/>
            <a:t>Threats</a:t>
          </a:r>
          <a:endParaRPr lang="en-US"/>
        </a:p>
      </dgm:t>
    </dgm:pt>
    <dgm:pt modelId="{23D82FE8-59F9-477A-BA8A-80D312F1D505}" type="parTrans" cxnId="{CDBF538A-2298-4255-B072-6D08F56C3678}">
      <dgm:prSet/>
      <dgm:spPr/>
      <dgm:t>
        <a:bodyPr/>
        <a:lstStyle/>
        <a:p>
          <a:pPr algn="ctr"/>
          <a:endParaRPr lang="en-US"/>
        </a:p>
      </dgm:t>
    </dgm:pt>
    <dgm:pt modelId="{E0E4EB7C-1720-44C1-BDC3-7D8CFCDBB005}" type="sibTrans" cxnId="{CDBF538A-2298-4255-B072-6D08F56C3678}">
      <dgm:prSet/>
      <dgm:spPr/>
      <dgm:t>
        <a:bodyPr/>
        <a:lstStyle/>
        <a:p>
          <a:pPr algn="ctr"/>
          <a:endParaRPr lang="en-US"/>
        </a:p>
      </dgm:t>
    </dgm:pt>
    <dgm:pt modelId="{A5848031-EB61-4859-A67C-14AF42D5EFC3}">
      <dgm:prSet phldrT="[Text]"/>
      <dgm:spPr/>
      <dgm:t>
        <a:bodyPr/>
        <a:lstStyle/>
        <a:p>
          <a:pPr algn="ctr"/>
          <a:r>
            <a:rPr lang="en-GB" b="1" i="1"/>
            <a:t>Weaknesses</a:t>
          </a:r>
          <a:endParaRPr lang="en-US"/>
        </a:p>
      </dgm:t>
    </dgm:pt>
    <dgm:pt modelId="{8258A37A-9152-4DA4-A42D-2532F084B5E6}" type="parTrans" cxnId="{3A5A2F33-FF1C-4FAC-8B68-289A315971E0}">
      <dgm:prSet/>
      <dgm:spPr/>
      <dgm:t>
        <a:bodyPr/>
        <a:lstStyle/>
        <a:p>
          <a:pPr algn="ctr"/>
          <a:endParaRPr lang="en-US"/>
        </a:p>
      </dgm:t>
    </dgm:pt>
    <dgm:pt modelId="{15689A3C-6871-4170-B194-5E8AAB838A30}" type="sibTrans" cxnId="{3A5A2F33-FF1C-4FAC-8B68-289A315971E0}">
      <dgm:prSet/>
      <dgm:spPr/>
      <dgm:t>
        <a:bodyPr/>
        <a:lstStyle/>
        <a:p>
          <a:pPr algn="ctr"/>
          <a:endParaRPr lang="en-US"/>
        </a:p>
      </dgm:t>
    </dgm:pt>
    <dgm:pt modelId="{FB2D03E4-BDD7-423C-B611-8E879175C8E2}" type="pres">
      <dgm:prSet presAssocID="{29160D37-006E-4E7A-B6C1-6033AFA9F6BF}" presName="Name0" presStyleCnt="0">
        <dgm:presLayoutVars>
          <dgm:chMax val="1"/>
          <dgm:dir/>
          <dgm:animLvl val="ctr"/>
          <dgm:resizeHandles val="exact"/>
        </dgm:presLayoutVars>
      </dgm:prSet>
      <dgm:spPr/>
    </dgm:pt>
    <dgm:pt modelId="{46427E9C-3694-432D-8CBC-7C97F0793E7F}" type="pres">
      <dgm:prSet presAssocID="{530CABC3-29CD-45C6-BF07-EDE3C57ACAA0}" presName="centerShape" presStyleLbl="node0" presStyleIdx="0" presStyleCnt="1"/>
      <dgm:spPr/>
    </dgm:pt>
    <dgm:pt modelId="{FAB02192-B23A-4089-85BC-E58952DF7F79}" type="pres">
      <dgm:prSet presAssocID="{73D4DA7A-DE54-4AAB-80C8-0D3702440EEE}" presName="node" presStyleLbl="node1" presStyleIdx="0" presStyleCnt="4">
        <dgm:presLayoutVars>
          <dgm:bulletEnabled val="1"/>
        </dgm:presLayoutVars>
      </dgm:prSet>
      <dgm:spPr/>
    </dgm:pt>
    <dgm:pt modelId="{8EB422E1-FB94-4B21-BA1F-E47EC1D17C6E}" type="pres">
      <dgm:prSet presAssocID="{73D4DA7A-DE54-4AAB-80C8-0D3702440EEE}" presName="dummy" presStyleCnt="0"/>
      <dgm:spPr/>
    </dgm:pt>
    <dgm:pt modelId="{FCF6A6B3-7B8B-4465-AAD2-2DB7402C5F59}" type="pres">
      <dgm:prSet presAssocID="{023CF3CE-779C-41C9-8E83-B468B54DBC84}" presName="sibTrans" presStyleLbl="sibTrans2D1" presStyleIdx="0" presStyleCnt="4"/>
      <dgm:spPr/>
    </dgm:pt>
    <dgm:pt modelId="{FCC9810A-735D-490A-AB57-8D073FD63DF3}" type="pres">
      <dgm:prSet presAssocID="{39CCE878-FF61-4086-830A-0B641FC4CCA2}" presName="node" presStyleLbl="node1" presStyleIdx="1" presStyleCnt="4">
        <dgm:presLayoutVars>
          <dgm:bulletEnabled val="1"/>
        </dgm:presLayoutVars>
      </dgm:prSet>
      <dgm:spPr/>
    </dgm:pt>
    <dgm:pt modelId="{75DA1144-8CF1-443F-8334-8EB75C3CB908}" type="pres">
      <dgm:prSet presAssocID="{39CCE878-FF61-4086-830A-0B641FC4CCA2}" presName="dummy" presStyleCnt="0"/>
      <dgm:spPr/>
    </dgm:pt>
    <dgm:pt modelId="{11DE066D-CD71-44B4-8941-B35CAFD961E4}" type="pres">
      <dgm:prSet presAssocID="{6A6CD0B0-25FE-4B35-9227-0E87EA9FBA62}" presName="sibTrans" presStyleLbl="sibTrans2D1" presStyleIdx="1" presStyleCnt="4"/>
      <dgm:spPr/>
    </dgm:pt>
    <dgm:pt modelId="{1F29C499-61B4-48FF-89C8-AB46126F7318}" type="pres">
      <dgm:prSet presAssocID="{D816AC46-405F-4473-A98C-DC104CDD5777}" presName="node" presStyleLbl="node1" presStyleIdx="2" presStyleCnt="4">
        <dgm:presLayoutVars>
          <dgm:bulletEnabled val="1"/>
        </dgm:presLayoutVars>
      </dgm:prSet>
      <dgm:spPr/>
    </dgm:pt>
    <dgm:pt modelId="{D5EC7559-301B-4911-9F6E-3E1B2D983DE9}" type="pres">
      <dgm:prSet presAssocID="{D816AC46-405F-4473-A98C-DC104CDD5777}" presName="dummy" presStyleCnt="0"/>
      <dgm:spPr/>
    </dgm:pt>
    <dgm:pt modelId="{130B26DD-9A1E-4FF2-983E-FEA482A4246C}" type="pres">
      <dgm:prSet presAssocID="{E0E4EB7C-1720-44C1-BDC3-7D8CFCDBB005}" presName="sibTrans" presStyleLbl="sibTrans2D1" presStyleIdx="2" presStyleCnt="4"/>
      <dgm:spPr/>
    </dgm:pt>
    <dgm:pt modelId="{A120A812-83D7-4EA9-BDC3-A20C1F7EF517}" type="pres">
      <dgm:prSet presAssocID="{A5848031-EB61-4859-A67C-14AF42D5EFC3}" presName="node" presStyleLbl="node1" presStyleIdx="3" presStyleCnt="4">
        <dgm:presLayoutVars>
          <dgm:bulletEnabled val="1"/>
        </dgm:presLayoutVars>
      </dgm:prSet>
      <dgm:spPr/>
    </dgm:pt>
    <dgm:pt modelId="{18391367-552C-4539-ABDE-AA2D5A70B035}" type="pres">
      <dgm:prSet presAssocID="{A5848031-EB61-4859-A67C-14AF42D5EFC3}" presName="dummy" presStyleCnt="0"/>
      <dgm:spPr/>
    </dgm:pt>
    <dgm:pt modelId="{2C042783-6AB7-474F-98A4-6A1713A3701D}" type="pres">
      <dgm:prSet presAssocID="{15689A3C-6871-4170-B194-5E8AAB838A30}" presName="sibTrans" presStyleLbl="sibTrans2D1" presStyleIdx="3" presStyleCnt="4"/>
      <dgm:spPr/>
    </dgm:pt>
  </dgm:ptLst>
  <dgm:cxnLst>
    <dgm:cxn modelId="{28151318-98CA-4043-962D-564B3F6E611E}" srcId="{530CABC3-29CD-45C6-BF07-EDE3C57ACAA0}" destId="{73D4DA7A-DE54-4AAB-80C8-0D3702440EEE}" srcOrd="0" destOrd="0" parTransId="{E80A7314-9698-4571-A05F-061810C09F7E}" sibTransId="{023CF3CE-779C-41C9-8E83-B468B54DBC84}"/>
    <dgm:cxn modelId="{8B543B1A-C586-4A50-ACB7-1527C7E1019C}" type="presOf" srcId="{530CABC3-29CD-45C6-BF07-EDE3C57ACAA0}" destId="{46427E9C-3694-432D-8CBC-7C97F0793E7F}" srcOrd="0" destOrd="0" presId="urn:microsoft.com/office/officeart/2005/8/layout/radial6"/>
    <dgm:cxn modelId="{93469C1D-4307-461F-8C49-AC1BC792E1E1}" type="presOf" srcId="{73D4DA7A-DE54-4AAB-80C8-0D3702440EEE}" destId="{FAB02192-B23A-4089-85BC-E58952DF7F79}" srcOrd="0" destOrd="0" presId="urn:microsoft.com/office/officeart/2005/8/layout/radial6"/>
    <dgm:cxn modelId="{3A5A2F33-FF1C-4FAC-8B68-289A315971E0}" srcId="{530CABC3-29CD-45C6-BF07-EDE3C57ACAA0}" destId="{A5848031-EB61-4859-A67C-14AF42D5EFC3}" srcOrd="3" destOrd="0" parTransId="{8258A37A-9152-4DA4-A42D-2532F084B5E6}" sibTransId="{15689A3C-6871-4170-B194-5E8AAB838A30}"/>
    <dgm:cxn modelId="{19E75148-AB52-4E2B-BA25-50C7F71E8CDF}" type="presOf" srcId="{023CF3CE-779C-41C9-8E83-B468B54DBC84}" destId="{FCF6A6B3-7B8B-4465-AAD2-2DB7402C5F59}" srcOrd="0" destOrd="0" presId="urn:microsoft.com/office/officeart/2005/8/layout/radial6"/>
    <dgm:cxn modelId="{E769175E-7BFA-414A-86BA-0AA811E674C1}" type="presOf" srcId="{E0E4EB7C-1720-44C1-BDC3-7D8CFCDBB005}" destId="{130B26DD-9A1E-4FF2-983E-FEA482A4246C}" srcOrd="0" destOrd="0" presId="urn:microsoft.com/office/officeart/2005/8/layout/radial6"/>
    <dgm:cxn modelId="{C382495E-7A0B-4714-AA75-332C2E15FEAA}" srcId="{530CABC3-29CD-45C6-BF07-EDE3C57ACAA0}" destId="{39CCE878-FF61-4086-830A-0B641FC4CCA2}" srcOrd="1" destOrd="0" parTransId="{FF309BEE-62D4-414A-94C9-614BB8CE7675}" sibTransId="{6A6CD0B0-25FE-4B35-9227-0E87EA9FBA62}"/>
    <dgm:cxn modelId="{30197C76-87CD-4B2D-8CA2-173D6C2E1E36}" type="presOf" srcId="{6A6CD0B0-25FE-4B35-9227-0E87EA9FBA62}" destId="{11DE066D-CD71-44B4-8941-B35CAFD961E4}" srcOrd="0" destOrd="0" presId="urn:microsoft.com/office/officeart/2005/8/layout/radial6"/>
    <dgm:cxn modelId="{CDBF538A-2298-4255-B072-6D08F56C3678}" srcId="{530CABC3-29CD-45C6-BF07-EDE3C57ACAA0}" destId="{D816AC46-405F-4473-A98C-DC104CDD5777}" srcOrd="2" destOrd="0" parTransId="{23D82FE8-59F9-477A-BA8A-80D312F1D505}" sibTransId="{E0E4EB7C-1720-44C1-BDC3-7D8CFCDBB005}"/>
    <dgm:cxn modelId="{305A0D8E-4157-42F4-8241-A347F8C91742}" type="presOf" srcId="{39CCE878-FF61-4086-830A-0B641FC4CCA2}" destId="{FCC9810A-735D-490A-AB57-8D073FD63DF3}" srcOrd="0" destOrd="0" presId="urn:microsoft.com/office/officeart/2005/8/layout/radial6"/>
    <dgm:cxn modelId="{44D184CC-C303-47E8-8AB3-0228FE74825B}" srcId="{29160D37-006E-4E7A-B6C1-6033AFA9F6BF}" destId="{530CABC3-29CD-45C6-BF07-EDE3C57ACAA0}" srcOrd="0" destOrd="0" parTransId="{2608C9D3-928F-4F29-97E9-C27C8346CC93}" sibTransId="{F98D91D7-AD20-417E-9BF7-93E030758925}"/>
    <dgm:cxn modelId="{47220CDB-940C-42B2-BEC6-94A3D4E9A44C}" type="presOf" srcId="{D816AC46-405F-4473-A98C-DC104CDD5777}" destId="{1F29C499-61B4-48FF-89C8-AB46126F7318}" srcOrd="0" destOrd="0" presId="urn:microsoft.com/office/officeart/2005/8/layout/radial6"/>
    <dgm:cxn modelId="{747F24E3-18D9-4C56-99C2-4618E4C0ED24}" type="presOf" srcId="{A5848031-EB61-4859-A67C-14AF42D5EFC3}" destId="{A120A812-83D7-4EA9-BDC3-A20C1F7EF517}" srcOrd="0" destOrd="0" presId="urn:microsoft.com/office/officeart/2005/8/layout/radial6"/>
    <dgm:cxn modelId="{C1104BE3-7207-4CB0-9EAD-2E57D3C0EC63}" type="presOf" srcId="{29160D37-006E-4E7A-B6C1-6033AFA9F6BF}" destId="{FB2D03E4-BDD7-423C-B611-8E879175C8E2}" srcOrd="0" destOrd="0" presId="urn:microsoft.com/office/officeart/2005/8/layout/radial6"/>
    <dgm:cxn modelId="{461D43E4-CD53-4D75-9206-2A853A0DEC83}" type="presOf" srcId="{15689A3C-6871-4170-B194-5E8AAB838A30}" destId="{2C042783-6AB7-474F-98A4-6A1713A3701D}" srcOrd="0" destOrd="0" presId="urn:microsoft.com/office/officeart/2005/8/layout/radial6"/>
    <dgm:cxn modelId="{A17617DC-B669-4ABF-BA2A-AF3CC9BC564E}" type="presParOf" srcId="{FB2D03E4-BDD7-423C-B611-8E879175C8E2}" destId="{46427E9C-3694-432D-8CBC-7C97F0793E7F}" srcOrd="0" destOrd="0" presId="urn:microsoft.com/office/officeart/2005/8/layout/radial6"/>
    <dgm:cxn modelId="{DFE6C3B2-DD82-45BF-A357-64D6447B9DC8}" type="presParOf" srcId="{FB2D03E4-BDD7-423C-B611-8E879175C8E2}" destId="{FAB02192-B23A-4089-85BC-E58952DF7F79}" srcOrd="1" destOrd="0" presId="urn:microsoft.com/office/officeart/2005/8/layout/radial6"/>
    <dgm:cxn modelId="{5B03243F-A0AF-48FE-A3C2-78F1AF6E4D33}" type="presParOf" srcId="{FB2D03E4-BDD7-423C-B611-8E879175C8E2}" destId="{8EB422E1-FB94-4B21-BA1F-E47EC1D17C6E}" srcOrd="2" destOrd="0" presId="urn:microsoft.com/office/officeart/2005/8/layout/radial6"/>
    <dgm:cxn modelId="{76585B13-0098-45DF-925C-B53908CDC67C}" type="presParOf" srcId="{FB2D03E4-BDD7-423C-B611-8E879175C8E2}" destId="{FCF6A6B3-7B8B-4465-AAD2-2DB7402C5F59}" srcOrd="3" destOrd="0" presId="urn:microsoft.com/office/officeart/2005/8/layout/radial6"/>
    <dgm:cxn modelId="{729C4468-AA96-45FE-9234-93BBCC6034AC}" type="presParOf" srcId="{FB2D03E4-BDD7-423C-B611-8E879175C8E2}" destId="{FCC9810A-735D-490A-AB57-8D073FD63DF3}" srcOrd="4" destOrd="0" presId="urn:microsoft.com/office/officeart/2005/8/layout/radial6"/>
    <dgm:cxn modelId="{169475F7-85CE-4A30-9C56-67929E2BD899}" type="presParOf" srcId="{FB2D03E4-BDD7-423C-B611-8E879175C8E2}" destId="{75DA1144-8CF1-443F-8334-8EB75C3CB908}" srcOrd="5" destOrd="0" presId="urn:microsoft.com/office/officeart/2005/8/layout/radial6"/>
    <dgm:cxn modelId="{CFC93132-FED7-4B15-B5FE-E29264A35929}" type="presParOf" srcId="{FB2D03E4-BDD7-423C-B611-8E879175C8E2}" destId="{11DE066D-CD71-44B4-8941-B35CAFD961E4}" srcOrd="6" destOrd="0" presId="urn:microsoft.com/office/officeart/2005/8/layout/radial6"/>
    <dgm:cxn modelId="{4583BD46-71B0-41A8-A464-1FB3AE7613C7}" type="presParOf" srcId="{FB2D03E4-BDD7-423C-B611-8E879175C8E2}" destId="{1F29C499-61B4-48FF-89C8-AB46126F7318}" srcOrd="7" destOrd="0" presId="urn:microsoft.com/office/officeart/2005/8/layout/radial6"/>
    <dgm:cxn modelId="{7197A983-5B6D-49EA-948A-7B8AF4D30580}" type="presParOf" srcId="{FB2D03E4-BDD7-423C-B611-8E879175C8E2}" destId="{D5EC7559-301B-4911-9F6E-3E1B2D983DE9}" srcOrd="8" destOrd="0" presId="urn:microsoft.com/office/officeart/2005/8/layout/radial6"/>
    <dgm:cxn modelId="{4FED3BE0-BEAA-4207-BC7F-C5DA130C6346}" type="presParOf" srcId="{FB2D03E4-BDD7-423C-B611-8E879175C8E2}" destId="{130B26DD-9A1E-4FF2-983E-FEA482A4246C}" srcOrd="9" destOrd="0" presId="urn:microsoft.com/office/officeart/2005/8/layout/radial6"/>
    <dgm:cxn modelId="{55E5CD17-230B-429A-9EA2-7792BEA4647E}" type="presParOf" srcId="{FB2D03E4-BDD7-423C-B611-8E879175C8E2}" destId="{A120A812-83D7-4EA9-BDC3-A20C1F7EF517}" srcOrd="10" destOrd="0" presId="urn:microsoft.com/office/officeart/2005/8/layout/radial6"/>
    <dgm:cxn modelId="{D1759E69-2D49-4C05-8FE6-4020CD39F17E}" type="presParOf" srcId="{FB2D03E4-BDD7-423C-B611-8E879175C8E2}" destId="{18391367-552C-4539-ABDE-AA2D5A70B035}" srcOrd="11" destOrd="0" presId="urn:microsoft.com/office/officeart/2005/8/layout/radial6"/>
    <dgm:cxn modelId="{F381AD4E-0E97-468B-8703-516213B99F68}" type="presParOf" srcId="{FB2D03E4-BDD7-423C-B611-8E879175C8E2}" destId="{2C042783-6AB7-474F-98A4-6A1713A3701D}" srcOrd="12"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042783-6AB7-474F-98A4-6A1713A3701D}">
      <dsp:nvSpPr>
        <dsp:cNvPr id="0" name=""/>
        <dsp:cNvSpPr/>
      </dsp:nvSpPr>
      <dsp:spPr>
        <a:xfrm>
          <a:off x="1380809" y="336755"/>
          <a:ext cx="2247109" cy="2247109"/>
        </a:xfrm>
        <a:prstGeom prst="blockArc">
          <a:avLst>
            <a:gd name="adj1" fmla="val 10800000"/>
            <a:gd name="adj2" fmla="val 162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30B26DD-9A1E-4FF2-983E-FEA482A4246C}">
      <dsp:nvSpPr>
        <dsp:cNvPr id="0" name=""/>
        <dsp:cNvSpPr/>
      </dsp:nvSpPr>
      <dsp:spPr>
        <a:xfrm>
          <a:off x="1380809" y="336755"/>
          <a:ext cx="2247109" cy="2247109"/>
        </a:xfrm>
        <a:prstGeom prst="blockArc">
          <a:avLst>
            <a:gd name="adj1" fmla="val 5400000"/>
            <a:gd name="adj2" fmla="val 108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DE066D-CD71-44B4-8941-B35CAFD961E4}">
      <dsp:nvSpPr>
        <dsp:cNvPr id="0" name=""/>
        <dsp:cNvSpPr/>
      </dsp:nvSpPr>
      <dsp:spPr>
        <a:xfrm>
          <a:off x="1380809" y="336755"/>
          <a:ext cx="2247109" cy="2247109"/>
        </a:xfrm>
        <a:prstGeom prst="blockArc">
          <a:avLst>
            <a:gd name="adj1" fmla="val 0"/>
            <a:gd name="adj2" fmla="val 54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CF6A6B3-7B8B-4465-AAD2-2DB7402C5F59}">
      <dsp:nvSpPr>
        <dsp:cNvPr id="0" name=""/>
        <dsp:cNvSpPr/>
      </dsp:nvSpPr>
      <dsp:spPr>
        <a:xfrm>
          <a:off x="1380809" y="336755"/>
          <a:ext cx="2247109" cy="2247109"/>
        </a:xfrm>
        <a:prstGeom prst="blockArc">
          <a:avLst>
            <a:gd name="adj1" fmla="val 16200000"/>
            <a:gd name="adj2" fmla="val 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427E9C-3694-432D-8CBC-7C97F0793E7F}">
      <dsp:nvSpPr>
        <dsp:cNvPr id="0" name=""/>
        <dsp:cNvSpPr/>
      </dsp:nvSpPr>
      <dsp:spPr>
        <a:xfrm>
          <a:off x="1987105" y="943051"/>
          <a:ext cx="1034517" cy="103451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t>SWOT Analysis </a:t>
          </a:r>
          <a:endParaRPr lang="en-US" sz="1600" kern="1200"/>
        </a:p>
      </dsp:txBody>
      <dsp:txXfrm>
        <a:off x="2138607" y="1094553"/>
        <a:ext cx="731513" cy="731513"/>
      </dsp:txXfrm>
    </dsp:sp>
    <dsp:sp modelId="{FAB02192-B23A-4089-85BC-E58952DF7F79}">
      <dsp:nvSpPr>
        <dsp:cNvPr id="0" name=""/>
        <dsp:cNvSpPr/>
      </dsp:nvSpPr>
      <dsp:spPr>
        <a:xfrm>
          <a:off x="2142282" y="744"/>
          <a:ext cx="724162" cy="7241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1" kern="1200"/>
            <a:t>Strengths</a:t>
          </a:r>
          <a:endParaRPr lang="en-US" sz="600" kern="1200"/>
        </a:p>
      </dsp:txBody>
      <dsp:txXfrm>
        <a:off x="2248333" y="106795"/>
        <a:ext cx="512060" cy="512060"/>
      </dsp:txXfrm>
    </dsp:sp>
    <dsp:sp modelId="{FCC9810A-735D-490A-AB57-8D073FD63DF3}">
      <dsp:nvSpPr>
        <dsp:cNvPr id="0" name=""/>
        <dsp:cNvSpPr/>
      </dsp:nvSpPr>
      <dsp:spPr>
        <a:xfrm>
          <a:off x="3239767" y="1098229"/>
          <a:ext cx="724162" cy="7241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1" kern="1200"/>
            <a:t>Opportunities</a:t>
          </a:r>
          <a:endParaRPr lang="en-US" sz="600" kern="1200"/>
        </a:p>
      </dsp:txBody>
      <dsp:txXfrm>
        <a:off x="3345818" y="1204280"/>
        <a:ext cx="512060" cy="512060"/>
      </dsp:txXfrm>
    </dsp:sp>
    <dsp:sp modelId="{1F29C499-61B4-48FF-89C8-AB46126F7318}">
      <dsp:nvSpPr>
        <dsp:cNvPr id="0" name=""/>
        <dsp:cNvSpPr/>
      </dsp:nvSpPr>
      <dsp:spPr>
        <a:xfrm>
          <a:off x="2142282" y="2195714"/>
          <a:ext cx="724162" cy="7241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1" kern="1200"/>
            <a:t>Threats</a:t>
          </a:r>
          <a:endParaRPr lang="en-US" sz="600" kern="1200"/>
        </a:p>
      </dsp:txBody>
      <dsp:txXfrm>
        <a:off x="2248333" y="2301765"/>
        <a:ext cx="512060" cy="512060"/>
      </dsp:txXfrm>
    </dsp:sp>
    <dsp:sp modelId="{A120A812-83D7-4EA9-BDC3-A20C1F7EF517}">
      <dsp:nvSpPr>
        <dsp:cNvPr id="0" name=""/>
        <dsp:cNvSpPr/>
      </dsp:nvSpPr>
      <dsp:spPr>
        <a:xfrm>
          <a:off x="1044797" y="1098229"/>
          <a:ext cx="724162" cy="7241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1" kern="1200"/>
            <a:t>Weaknesses</a:t>
          </a:r>
          <a:endParaRPr lang="en-US" sz="600" kern="1200"/>
        </a:p>
      </dsp:txBody>
      <dsp:txXfrm>
        <a:off x="1150848" y="1204280"/>
        <a:ext cx="512060" cy="5120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6068E-ADDD-41B2-9C17-75AA7F877C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7063</Words>
  <Characters>40265</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shaan aboobacker</cp:lastModifiedBy>
  <cp:revision>2</cp:revision>
  <dcterms:created xsi:type="dcterms:W3CDTF">2026-04-30T22:46:00Z</dcterms:created>
  <dcterms:modified xsi:type="dcterms:W3CDTF">2026-04-30T22:46:00Z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dd92fa4d-7809-4a23-9ac9-273e3db4574e</vt:lpwstr>
  </property>
</Properties>
</file>