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F409156" w:rsidR="004B0295" w:rsidRPr="004B0295" w:rsidRDefault="004B0295" w:rsidP="00D012E7">
      <w:pPr>
        <w:rPr>
          <w:rFonts w:cs="Arial"/>
          <w:b/>
          <w:bCs/>
          <w:sz w:val="22"/>
          <w:szCs w:val="22"/>
        </w:rPr>
      </w:pPr>
      <w:r w:rsidRPr="004B0295">
        <w:rPr>
          <w:rFonts w:cs="Arial"/>
          <w:b/>
          <w:bCs/>
          <w:sz w:val="22"/>
          <w:szCs w:val="22"/>
        </w:rPr>
        <w:t xml:space="preserve">8,000 word project:      </w:t>
      </w:r>
      <w:r w:rsidR="002619BB">
        <w:rPr>
          <w:rFonts w:cs="Arial"/>
          <w:b/>
          <w:bCs/>
          <w:noProof/>
          <w:sz w:val="22"/>
          <w:szCs w:val="22"/>
        </w:rPr>
        <w:drawing>
          <wp:inline distT="0" distB="0" distL="0" distR="0" wp14:anchorId="7B146535" wp14:editId="3AE75B0A">
            <wp:extent cx="295275" cy="295275"/>
            <wp:effectExtent l="0" t="0" r="9525" b="9525"/>
            <wp:docPr id="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95275" cy="295275"/>
                    </a:xfrm>
                    <a:prstGeom prst="rect">
                      <a:avLst/>
                    </a:prstGeom>
                  </pic:spPr>
                </pic:pic>
              </a:graphicData>
            </a:graphic>
          </wp:inline>
        </w:drawing>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593"/>
        <w:gridCol w:w="2743"/>
      </w:tblGrid>
      <w:tr w:rsidR="005C6CD8" w:rsidRPr="00B61956" w14:paraId="26BA44B1" w14:textId="77777777" w:rsidTr="00D4485A">
        <w:tc>
          <w:tcPr>
            <w:tcW w:w="6242" w:type="dxa"/>
            <w:tcMar>
              <w:top w:w="0" w:type="dxa"/>
              <w:left w:w="108" w:type="dxa"/>
              <w:bottom w:w="0" w:type="dxa"/>
              <w:right w:w="108" w:type="dxa"/>
            </w:tcMar>
          </w:tcPr>
          <w:p w14:paraId="6CF2ABE3" w14:textId="6C198499" w:rsidR="005C6CD8" w:rsidRDefault="005C6CD8" w:rsidP="00D4485A">
            <w:pPr>
              <w:pStyle w:val="BodyText"/>
              <w:jc w:val="both"/>
              <w:rPr>
                <w:rFonts w:cs="Arial"/>
                <w:b/>
                <w:bCs/>
                <w:sz w:val="22"/>
                <w:szCs w:val="22"/>
              </w:rPr>
            </w:pPr>
            <w:r w:rsidRPr="00D012E7">
              <w:rPr>
                <w:rFonts w:cs="Arial"/>
                <w:b/>
                <w:bCs/>
                <w:sz w:val="22"/>
                <w:szCs w:val="22"/>
              </w:rPr>
              <w:t xml:space="preserve">NAME: </w:t>
            </w:r>
            <w:r w:rsidR="000F5778">
              <w:rPr>
                <w:rFonts w:cs="Arial"/>
                <w:b/>
                <w:bCs/>
                <w:sz w:val="22"/>
                <w:szCs w:val="22"/>
              </w:rPr>
              <w:t xml:space="preserve"> Hannah BROWN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2B6F73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77299">
              <w:rPr>
                <w:rFonts w:cs="Arial"/>
                <w:b/>
                <w:bCs/>
                <w:sz w:val="22"/>
                <w:szCs w:val="22"/>
              </w:rPr>
              <w:t>2132004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F5FF7DA" w14:textId="2A9763E9" w:rsidR="00373449" w:rsidRPr="002D0EF0" w:rsidRDefault="003D430A" w:rsidP="00D4485A">
            <w:pPr>
              <w:jc w:val="both"/>
              <w:rPr>
                <w:rFonts w:cs="Arial"/>
                <w:b/>
                <w:bCs/>
                <w:sz w:val="22"/>
                <w:szCs w:val="22"/>
              </w:rPr>
            </w:pPr>
            <w:r>
              <w:rPr>
                <w:rFonts w:cs="Arial"/>
                <w:b/>
                <w:bCs/>
                <w:sz w:val="22"/>
                <w:szCs w:val="22"/>
              </w:rPr>
              <w:t xml:space="preserve">Are </w:t>
            </w:r>
            <w:r w:rsidR="00D70215">
              <w:rPr>
                <w:rFonts w:cs="Arial"/>
                <w:b/>
                <w:bCs/>
                <w:sz w:val="22"/>
                <w:szCs w:val="22"/>
              </w:rPr>
              <w:t>neighbourhood teams effectively dealing with community based issues and preventing crime</w:t>
            </w:r>
            <w:r w:rsidR="00782D72">
              <w:rPr>
                <w:rFonts w:cs="Arial"/>
                <w:b/>
                <w:bCs/>
                <w:sz w:val="22"/>
                <w:szCs w:val="22"/>
              </w:rPr>
              <w:t xml:space="preserve"> and identifying the vulnerable adults and children with current tactics </w:t>
            </w:r>
            <w:r w:rsidR="004D62B8">
              <w:rPr>
                <w:rFonts w:cs="Arial"/>
                <w:b/>
                <w:bCs/>
                <w:sz w:val="22"/>
                <w:szCs w:val="22"/>
              </w:rPr>
              <w:t xml:space="preserve">and prevention tools. </w:t>
            </w:r>
          </w:p>
          <w:p w14:paraId="4823A536" w14:textId="458F1712" w:rsidR="005C6CD8" w:rsidRDefault="005C6CD8" w:rsidP="00D4485A">
            <w:pPr>
              <w:tabs>
                <w:tab w:val="left" w:pos="1860"/>
              </w:tabs>
              <w:jc w:val="both"/>
              <w:rPr>
                <w:rFonts w:cs="Arial"/>
                <w:sz w:val="22"/>
                <w:szCs w:val="22"/>
                <w:highlight w:val="yellow"/>
              </w:rPr>
            </w:pPr>
          </w:p>
          <w:p w14:paraId="1CDC68E6" w14:textId="77777777" w:rsidR="007E0947" w:rsidRPr="007E0947" w:rsidRDefault="007E0947" w:rsidP="007E0947">
            <w:pPr>
              <w:tabs>
                <w:tab w:val="left" w:pos="1860"/>
              </w:tabs>
              <w:jc w:val="both"/>
              <w:rPr>
                <w:rFonts w:cs="Arial"/>
                <w:szCs w:val="22"/>
              </w:rPr>
            </w:pPr>
            <w:r w:rsidRPr="007E0947">
              <w:rPr>
                <w:rFonts w:cs="Arial"/>
                <w:szCs w:val="22"/>
              </w:rPr>
              <w:t>The police have always been in demand to work with communities and increase public confidence. The response teams as a whole are managing heavy workloads and dealing with issues that arise within the community. Several years ago in the UK, the government implemented the Neighbourhood Policing Teams. These teams were put in place to build public confidence, having more visible officers on the streets. These teams would also be able to dedicate their time in looking into issues such as drug dealing, anti-social behaviour. There are several police strategies that these teams use to tackle the issues that are raised by the communities we serve. These include problem solving, crime prevention, intelligence gathering, warrants executed under the misuse of drugs act.</w:t>
            </w:r>
          </w:p>
          <w:p w14:paraId="6D5FE346" w14:textId="4EB1017E" w:rsidR="00232FBF" w:rsidRDefault="007E0947" w:rsidP="007E0947">
            <w:pPr>
              <w:tabs>
                <w:tab w:val="left" w:pos="1860"/>
              </w:tabs>
              <w:jc w:val="both"/>
              <w:rPr>
                <w:rFonts w:cs="Arial"/>
                <w:szCs w:val="22"/>
              </w:rPr>
            </w:pPr>
            <w:r w:rsidRPr="007E0947">
              <w:rPr>
                <w:rFonts w:cs="Arial"/>
                <w:szCs w:val="22"/>
              </w:rPr>
              <w:t>The founder of the police service, Sir Roberts peel stated that, ‘Police are the public and the public are police’, however the Lammy review 2017 which considered the treatment of, and outcomes for black, Asian and minority ethnic individuals in the criminal justice system, found a significant proportionate rise in offending, reoffending and youth prisoners over 10 years (Gold, 2022).</w:t>
            </w:r>
          </w:p>
          <w:p w14:paraId="603E1B0D" w14:textId="77777777" w:rsidR="007E0947" w:rsidRDefault="007E0947" w:rsidP="007E0947">
            <w:pPr>
              <w:tabs>
                <w:tab w:val="left" w:pos="1860"/>
              </w:tabs>
              <w:jc w:val="both"/>
              <w:rPr>
                <w:rFonts w:cs="Arial"/>
                <w:szCs w:val="22"/>
              </w:rPr>
            </w:pPr>
          </w:p>
          <w:p w14:paraId="34DB0E30" w14:textId="5DE6649E" w:rsidR="007E0947" w:rsidRDefault="00D70C45" w:rsidP="007E0947">
            <w:pPr>
              <w:tabs>
                <w:tab w:val="left" w:pos="1860"/>
              </w:tabs>
              <w:jc w:val="both"/>
              <w:rPr>
                <w:rFonts w:cs="Arial"/>
                <w:szCs w:val="22"/>
              </w:rPr>
            </w:pPr>
            <w:r w:rsidRPr="00D70C45">
              <w:rPr>
                <w:rFonts w:cs="Arial"/>
                <w:szCs w:val="22"/>
              </w:rPr>
              <w:t xml:space="preserve">Within my project I will expand on how there was a need for other departments to assist officers who were employed to deal with immediate risk as the continuing issues, such </w:t>
            </w:r>
            <w:r w:rsidRPr="00D70C45">
              <w:rPr>
                <w:rFonts w:cs="Arial"/>
                <w:szCs w:val="22"/>
              </w:rPr>
              <w:lastRenderedPageBreak/>
              <w:t xml:space="preserve">as anti-social behaviour and the development of </w:t>
            </w:r>
            <w:r w:rsidR="00C04689" w:rsidRPr="00D70C45">
              <w:rPr>
                <w:rFonts w:cs="Arial"/>
                <w:szCs w:val="22"/>
              </w:rPr>
              <w:t>intelligence, were</w:t>
            </w:r>
            <w:r w:rsidRPr="00D70C45">
              <w:rPr>
                <w:rFonts w:cs="Arial"/>
                <w:szCs w:val="22"/>
              </w:rPr>
              <w:t xml:space="preserve"> failing to be addressed.</w:t>
            </w:r>
          </w:p>
          <w:p w14:paraId="516623F8" w14:textId="77777777" w:rsidR="00D70C45" w:rsidRDefault="00D70C45" w:rsidP="007E0947">
            <w:pPr>
              <w:tabs>
                <w:tab w:val="left" w:pos="1860"/>
              </w:tabs>
              <w:jc w:val="both"/>
              <w:rPr>
                <w:rFonts w:cs="Arial"/>
                <w:szCs w:val="22"/>
              </w:rPr>
            </w:pPr>
          </w:p>
          <w:p w14:paraId="140CD0E5" w14:textId="730072B9" w:rsidR="00402324" w:rsidRDefault="00C04689" w:rsidP="00D4485A">
            <w:pPr>
              <w:tabs>
                <w:tab w:val="left" w:pos="1860"/>
              </w:tabs>
              <w:jc w:val="both"/>
              <w:rPr>
                <w:rFonts w:cs="Arial"/>
                <w:sz w:val="22"/>
                <w:szCs w:val="22"/>
              </w:rPr>
            </w:pPr>
            <w:r w:rsidRPr="00C04689">
              <w:rPr>
                <w:rFonts w:cs="Arial"/>
                <w:sz w:val="22"/>
                <w:szCs w:val="22"/>
              </w:rPr>
              <w:t>The Police Foundation have written a report in relation to Neighbourhood policing: Past, present and future. Neighbourhood policing in the UK can be traced back to the emergence of community policing in the US and to the events that led to the publication of the Scarman Report (Lord Scarman, 1981) at the beginning of the 1980s and, some twenty years later, to the introduction of the National Reassurance Policing programme. The positive outcomes of the National Reassurance Policing Programme led to the national rollout of the Neighbourhood Policing Programme in 2005 and the introduction, of the first time, of Police Community Support Officers (PCSO’s) and dedicated neighbourhood policing teams across the country (Longstaff et al., 2015). Within my project I will detail how there are different powers between police officers and community officers and why these are different. I will also be detailing the use of the neighbourhood teams and social media and the impact this has on the community and how times have moved on from having face to face meetings and that with online content. (Bullock, 2017)</w:t>
            </w:r>
            <w:r>
              <w:rPr>
                <w:rFonts w:cs="Arial"/>
                <w:sz w:val="22"/>
                <w:szCs w:val="22"/>
              </w:rPr>
              <w:t>.</w:t>
            </w:r>
          </w:p>
          <w:p w14:paraId="2FD05CB0" w14:textId="00AA03D9" w:rsidR="00C04689" w:rsidRDefault="00A00C49" w:rsidP="00D4485A">
            <w:pPr>
              <w:tabs>
                <w:tab w:val="left" w:pos="1860"/>
              </w:tabs>
              <w:jc w:val="both"/>
              <w:rPr>
                <w:rFonts w:cs="Arial"/>
                <w:sz w:val="22"/>
                <w:szCs w:val="22"/>
              </w:rPr>
            </w:pPr>
            <w:r w:rsidRPr="00A00C49">
              <w:rPr>
                <w:rFonts w:cs="Arial"/>
                <w:sz w:val="22"/>
                <w:szCs w:val="22"/>
              </w:rPr>
              <w:t>The Neighbourhood teams are vital in helping to identify these young children that have been exposed to adverse childhood experiences (ACE’s.) The members of the Neighbourhood teams such as community support officers are based within the community and one of their main duties is to engage with the community and build a repour. They engage with all members of the community, and this includes going into schools, what better way of identifying those children that could be a risk of becoming involved with criminality and putting project sin place to try and divert their attention from what they believe is the route for them.</w:t>
            </w:r>
          </w:p>
          <w:p w14:paraId="75337645" w14:textId="77777777" w:rsidR="00A00C49" w:rsidRDefault="00A00C49" w:rsidP="00D4485A">
            <w:pPr>
              <w:tabs>
                <w:tab w:val="left" w:pos="1860"/>
              </w:tabs>
              <w:jc w:val="both"/>
              <w:rPr>
                <w:rFonts w:cs="Arial"/>
                <w:sz w:val="22"/>
                <w:szCs w:val="22"/>
              </w:rPr>
            </w:pPr>
          </w:p>
          <w:p w14:paraId="5AB14770" w14:textId="1F75EBCD" w:rsidR="00402324" w:rsidRDefault="00402324" w:rsidP="00D4485A">
            <w:pPr>
              <w:tabs>
                <w:tab w:val="left" w:pos="1860"/>
              </w:tabs>
              <w:jc w:val="both"/>
              <w:rPr>
                <w:rFonts w:cs="Arial"/>
                <w:sz w:val="22"/>
                <w:szCs w:val="22"/>
              </w:rPr>
            </w:pPr>
            <w:r>
              <w:rPr>
                <w:rFonts w:cs="Arial"/>
                <w:sz w:val="22"/>
                <w:szCs w:val="22"/>
              </w:rPr>
              <w:t xml:space="preserve">What are </w:t>
            </w:r>
            <w:r w:rsidR="004E0AF1">
              <w:rPr>
                <w:rFonts w:cs="Arial"/>
                <w:sz w:val="22"/>
                <w:szCs w:val="22"/>
              </w:rPr>
              <w:t xml:space="preserve">ACE’s </w:t>
            </w:r>
            <w:r w:rsidR="003810E5">
              <w:rPr>
                <w:rFonts w:cs="Arial"/>
                <w:sz w:val="22"/>
                <w:szCs w:val="22"/>
              </w:rPr>
              <w:t>–</w:t>
            </w:r>
            <w:r w:rsidR="004E0AF1">
              <w:rPr>
                <w:rFonts w:cs="Arial"/>
                <w:sz w:val="22"/>
                <w:szCs w:val="22"/>
              </w:rPr>
              <w:t xml:space="preserve"> </w:t>
            </w:r>
            <w:r w:rsidR="003810E5">
              <w:rPr>
                <w:rFonts w:cs="Arial"/>
                <w:sz w:val="22"/>
                <w:szCs w:val="22"/>
              </w:rPr>
              <w:t xml:space="preserve">these are </w:t>
            </w:r>
            <w:r w:rsidR="007938E0">
              <w:rPr>
                <w:rFonts w:cs="Arial"/>
                <w:sz w:val="22"/>
                <w:szCs w:val="22"/>
              </w:rPr>
              <w:t xml:space="preserve">Adverse Childhood experiences that describe traumatic </w:t>
            </w:r>
            <w:r w:rsidR="00F953A7">
              <w:rPr>
                <w:rFonts w:cs="Arial"/>
                <w:sz w:val="22"/>
                <w:szCs w:val="22"/>
              </w:rPr>
              <w:t xml:space="preserve">experiences that can have lasting effects into adulthood. </w:t>
            </w:r>
            <w:r w:rsidR="005E3477">
              <w:rPr>
                <w:rFonts w:cs="Arial"/>
                <w:sz w:val="22"/>
                <w:szCs w:val="22"/>
              </w:rPr>
              <w:t xml:space="preserve">If a child experiences </w:t>
            </w:r>
            <w:r w:rsidR="00155009">
              <w:rPr>
                <w:rFonts w:cs="Arial"/>
                <w:sz w:val="22"/>
                <w:szCs w:val="22"/>
              </w:rPr>
              <w:t xml:space="preserve">traumas before the age of 18 thus can have lasting impact on </w:t>
            </w:r>
            <w:r w:rsidR="00E771A4">
              <w:rPr>
                <w:rFonts w:cs="Arial"/>
                <w:sz w:val="22"/>
                <w:szCs w:val="22"/>
              </w:rPr>
              <w:t>their</w:t>
            </w:r>
            <w:r w:rsidR="00155009">
              <w:rPr>
                <w:rFonts w:cs="Arial"/>
                <w:sz w:val="22"/>
                <w:szCs w:val="22"/>
              </w:rPr>
              <w:t xml:space="preserve"> mental health, physical </w:t>
            </w:r>
            <w:r w:rsidR="00E771A4">
              <w:rPr>
                <w:rFonts w:cs="Arial"/>
                <w:sz w:val="22"/>
                <w:szCs w:val="22"/>
              </w:rPr>
              <w:t>health,</w:t>
            </w:r>
            <w:r w:rsidR="00155009">
              <w:rPr>
                <w:rFonts w:cs="Arial"/>
                <w:sz w:val="22"/>
                <w:szCs w:val="22"/>
              </w:rPr>
              <w:t xml:space="preserve"> and general wellbeing. Some </w:t>
            </w:r>
            <w:r w:rsidR="00E771A4">
              <w:rPr>
                <w:rFonts w:cs="Arial"/>
                <w:sz w:val="22"/>
                <w:szCs w:val="22"/>
              </w:rPr>
              <w:t>examples of ACE’s are</w:t>
            </w:r>
            <w:r w:rsidR="009C776C">
              <w:rPr>
                <w:rFonts w:cs="Arial"/>
                <w:sz w:val="22"/>
                <w:szCs w:val="22"/>
              </w:rPr>
              <w:t>:</w:t>
            </w:r>
          </w:p>
          <w:p w14:paraId="02AE60CC" w14:textId="5762532D" w:rsidR="009C776C" w:rsidRDefault="00D26CA0" w:rsidP="00D4485A">
            <w:pPr>
              <w:tabs>
                <w:tab w:val="left" w:pos="1860"/>
              </w:tabs>
              <w:jc w:val="both"/>
              <w:rPr>
                <w:rFonts w:cs="Arial"/>
                <w:sz w:val="22"/>
                <w:szCs w:val="22"/>
              </w:rPr>
            </w:pPr>
            <w:r>
              <w:rPr>
                <w:rFonts w:cs="Arial"/>
                <w:sz w:val="22"/>
                <w:szCs w:val="22"/>
              </w:rPr>
              <w:t>Experiencing</w:t>
            </w:r>
            <w:r w:rsidR="009F7D35">
              <w:rPr>
                <w:rFonts w:cs="Arial"/>
                <w:sz w:val="22"/>
                <w:szCs w:val="22"/>
              </w:rPr>
              <w:t xml:space="preserve"> physical or emotional abuse</w:t>
            </w:r>
          </w:p>
          <w:p w14:paraId="19C66BA8" w14:textId="19AC94B4" w:rsidR="009F7D35" w:rsidRDefault="009F7D35" w:rsidP="00D4485A">
            <w:pPr>
              <w:tabs>
                <w:tab w:val="left" w:pos="1860"/>
              </w:tabs>
              <w:jc w:val="both"/>
              <w:rPr>
                <w:rFonts w:cs="Arial"/>
                <w:sz w:val="22"/>
                <w:szCs w:val="22"/>
              </w:rPr>
            </w:pPr>
            <w:r>
              <w:rPr>
                <w:rFonts w:cs="Arial"/>
                <w:sz w:val="22"/>
                <w:szCs w:val="22"/>
              </w:rPr>
              <w:t xml:space="preserve">Abandonment or neglect </w:t>
            </w:r>
          </w:p>
          <w:p w14:paraId="5B0BD900" w14:textId="76C45AC3" w:rsidR="009F7D35" w:rsidRDefault="009F7D35" w:rsidP="00D4485A">
            <w:pPr>
              <w:tabs>
                <w:tab w:val="left" w:pos="1860"/>
              </w:tabs>
              <w:jc w:val="both"/>
              <w:rPr>
                <w:rFonts w:cs="Arial"/>
                <w:sz w:val="22"/>
                <w:szCs w:val="22"/>
              </w:rPr>
            </w:pPr>
            <w:r>
              <w:rPr>
                <w:rFonts w:cs="Arial"/>
                <w:sz w:val="22"/>
                <w:szCs w:val="22"/>
              </w:rPr>
              <w:t xml:space="preserve">Losing a family member to suicide </w:t>
            </w:r>
          </w:p>
          <w:p w14:paraId="64A02911" w14:textId="644303BA" w:rsidR="00DA344F" w:rsidRDefault="00DA344F" w:rsidP="00D4485A">
            <w:pPr>
              <w:tabs>
                <w:tab w:val="left" w:pos="1860"/>
              </w:tabs>
              <w:jc w:val="both"/>
              <w:rPr>
                <w:rFonts w:cs="Arial"/>
                <w:sz w:val="22"/>
                <w:szCs w:val="22"/>
              </w:rPr>
            </w:pPr>
            <w:r>
              <w:rPr>
                <w:rFonts w:cs="Arial"/>
                <w:sz w:val="22"/>
                <w:szCs w:val="22"/>
              </w:rPr>
              <w:t xml:space="preserve">Growing up in a household with substance abuse or alcoholism </w:t>
            </w:r>
          </w:p>
          <w:p w14:paraId="731B1ED9" w14:textId="2519FA4A" w:rsidR="00DA344F" w:rsidRDefault="00DA344F" w:rsidP="00D4485A">
            <w:pPr>
              <w:tabs>
                <w:tab w:val="left" w:pos="1860"/>
              </w:tabs>
              <w:jc w:val="both"/>
              <w:rPr>
                <w:rFonts w:cs="Arial"/>
                <w:sz w:val="22"/>
                <w:szCs w:val="22"/>
              </w:rPr>
            </w:pPr>
            <w:r>
              <w:rPr>
                <w:rFonts w:cs="Arial"/>
                <w:sz w:val="22"/>
                <w:szCs w:val="22"/>
              </w:rPr>
              <w:t>Having a mentally ill parent</w:t>
            </w:r>
          </w:p>
          <w:p w14:paraId="52B1C490" w14:textId="43568C6C" w:rsidR="00DA344F" w:rsidRDefault="00DA344F" w:rsidP="00D4485A">
            <w:pPr>
              <w:tabs>
                <w:tab w:val="left" w:pos="1860"/>
              </w:tabs>
              <w:jc w:val="both"/>
              <w:rPr>
                <w:rFonts w:cs="Arial"/>
                <w:sz w:val="22"/>
                <w:szCs w:val="22"/>
              </w:rPr>
            </w:pPr>
            <w:r>
              <w:rPr>
                <w:rFonts w:cs="Arial"/>
                <w:sz w:val="22"/>
                <w:szCs w:val="22"/>
              </w:rPr>
              <w:t>Having an inca</w:t>
            </w:r>
            <w:r w:rsidR="00D26CA0">
              <w:rPr>
                <w:rFonts w:cs="Arial"/>
                <w:sz w:val="22"/>
                <w:szCs w:val="22"/>
              </w:rPr>
              <w:t xml:space="preserve">rcerated parent </w:t>
            </w:r>
          </w:p>
          <w:p w14:paraId="7DAEEB25" w14:textId="080B08FC" w:rsidR="00D26CA0" w:rsidRDefault="00D26CA0" w:rsidP="00D4485A">
            <w:pPr>
              <w:tabs>
                <w:tab w:val="left" w:pos="1860"/>
              </w:tabs>
              <w:jc w:val="both"/>
              <w:rPr>
                <w:rFonts w:cs="Arial"/>
                <w:sz w:val="22"/>
                <w:szCs w:val="22"/>
              </w:rPr>
            </w:pPr>
            <w:r>
              <w:rPr>
                <w:rFonts w:cs="Arial"/>
                <w:sz w:val="22"/>
                <w:szCs w:val="22"/>
              </w:rPr>
              <w:t>Being a child of divorce or parental separation.</w:t>
            </w:r>
            <w:r w:rsidR="004E1BE7">
              <w:rPr>
                <w:rFonts w:cs="Arial"/>
                <w:sz w:val="22"/>
                <w:szCs w:val="22"/>
              </w:rPr>
              <w:t xml:space="preserve"> (Wisner, 2022)</w:t>
            </w:r>
          </w:p>
          <w:p w14:paraId="22D77A78" w14:textId="77777777" w:rsidR="00F90E37" w:rsidRDefault="00F90E37" w:rsidP="00D4485A">
            <w:pPr>
              <w:tabs>
                <w:tab w:val="left" w:pos="1860"/>
              </w:tabs>
              <w:jc w:val="both"/>
              <w:rPr>
                <w:rFonts w:cs="Arial"/>
                <w:sz w:val="22"/>
                <w:szCs w:val="22"/>
              </w:rPr>
            </w:pPr>
          </w:p>
          <w:p w14:paraId="45B40EF3" w14:textId="77777777" w:rsidR="0044484F" w:rsidRDefault="0044484F" w:rsidP="00D4485A">
            <w:pPr>
              <w:tabs>
                <w:tab w:val="left" w:pos="1860"/>
              </w:tabs>
              <w:jc w:val="both"/>
              <w:rPr>
                <w:rFonts w:cs="Arial"/>
                <w:sz w:val="22"/>
                <w:szCs w:val="22"/>
              </w:rPr>
            </w:pPr>
          </w:p>
          <w:p w14:paraId="2BB42DF8" w14:textId="77777777" w:rsidR="001B1D6C" w:rsidRDefault="001B1D6C" w:rsidP="00D4485A">
            <w:pPr>
              <w:tabs>
                <w:tab w:val="left" w:pos="1860"/>
              </w:tabs>
              <w:jc w:val="both"/>
              <w:rPr>
                <w:rFonts w:cs="Arial"/>
                <w:sz w:val="22"/>
                <w:szCs w:val="22"/>
              </w:rPr>
            </w:pPr>
          </w:p>
          <w:p w14:paraId="4CA4465D" w14:textId="4C67D7B8" w:rsidR="001B1D6C" w:rsidRDefault="001B1D6C" w:rsidP="00D4485A">
            <w:pPr>
              <w:tabs>
                <w:tab w:val="left" w:pos="1860"/>
              </w:tabs>
              <w:jc w:val="both"/>
              <w:rPr>
                <w:rFonts w:cs="Arial"/>
                <w:sz w:val="22"/>
                <w:szCs w:val="22"/>
              </w:rPr>
            </w:pPr>
            <w:r>
              <w:rPr>
                <w:rFonts w:cs="Arial"/>
                <w:sz w:val="22"/>
                <w:szCs w:val="22"/>
              </w:rPr>
              <w:t xml:space="preserve">Neighbourhood teams also look at different avenues to resolve situations this could be in the form of mediation. This is </w:t>
            </w:r>
            <w:r w:rsidR="0099681C">
              <w:rPr>
                <w:rFonts w:cs="Arial"/>
                <w:sz w:val="22"/>
                <w:szCs w:val="22"/>
              </w:rPr>
              <w:t xml:space="preserve">another tool that can be utilised when all other options have been exhausted and before any criminal offence has been committed, in some cases even if a crime has been committed if it is low level and all participants are willing then this form of interaction can be considered. Mediation is where </w:t>
            </w:r>
            <w:r w:rsidR="009A1BA2">
              <w:rPr>
                <w:rFonts w:cs="Arial"/>
                <w:sz w:val="22"/>
                <w:szCs w:val="22"/>
              </w:rPr>
              <w:t>parties come together to resolve disputes which include issues such as</w:t>
            </w:r>
            <w:r w:rsidR="00241CFE">
              <w:rPr>
                <w:rFonts w:cs="Arial"/>
                <w:sz w:val="22"/>
                <w:szCs w:val="22"/>
              </w:rPr>
              <w:t xml:space="preserve">, noise, anti-social </w:t>
            </w:r>
            <w:r w:rsidR="0019682B">
              <w:rPr>
                <w:rFonts w:cs="Arial"/>
                <w:sz w:val="22"/>
                <w:szCs w:val="22"/>
              </w:rPr>
              <w:t>behaviour</w:t>
            </w:r>
            <w:r w:rsidR="00241CFE">
              <w:rPr>
                <w:rFonts w:cs="Arial"/>
                <w:sz w:val="22"/>
                <w:szCs w:val="22"/>
              </w:rPr>
              <w:t xml:space="preserve">, abuse or threatening </w:t>
            </w:r>
            <w:r w:rsidR="0019682B">
              <w:rPr>
                <w:rFonts w:cs="Arial"/>
                <w:sz w:val="22"/>
                <w:szCs w:val="22"/>
              </w:rPr>
              <w:t>behaviour</w:t>
            </w:r>
            <w:r w:rsidR="00241CFE">
              <w:rPr>
                <w:rFonts w:cs="Arial"/>
                <w:sz w:val="22"/>
                <w:szCs w:val="22"/>
              </w:rPr>
              <w:t>, rubbis</w:t>
            </w:r>
            <w:r w:rsidR="00386652">
              <w:rPr>
                <w:rFonts w:cs="Arial"/>
                <w:sz w:val="22"/>
                <w:szCs w:val="22"/>
              </w:rPr>
              <w:t>h</w:t>
            </w:r>
            <w:r w:rsidR="00EB2C32">
              <w:rPr>
                <w:rFonts w:cs="Arial"/>
                <w:sz w:val="22"/>
                <w:szCs w:val="22"/>
              </w:rPr>
              <w:t xml:space="preserve">, parking , boundary </w:t>
            </w:r>
            <w:r w:rsidR="0019682B">
              <w:rPr>
                <w:rFonts w:cs="Arial"/>
                <w:sz w:val="22"/>
                <w:szCs w:val="22"/>
              </w:rPr>
              <w:t>disputes</w:t>
            </w:r>
            <w:r w:rsidR="00EB2C32">
              <w:rPr>
                <w:rFonts w:cs="Arial"/>
                <w:sz w:val="22"/>
                <w:szCs w:val="22"/>
              </w:rPr>
              <w:t xml:space="preserve"> and many </w:t>
            </w:r>
            <w:proofErr w:type="spellStart"/>
            <w:r w:rsidR="00EB2C32">
              <w:rPr>
                <w:rFonts w:cs="Arial"/>
                <w:sz w:val="22"/>
                <w:szCs w:val="22"/>
              </w:rPr>
              <w:t>many</w:t>
            </w:r>
            <w:proofErr w:type="spellEnd"/>
            <w:r w:rsidR="00EB2C32">
              <w:rPr>
                <w:rFonts w:cs="Arial"/>
                <w:sz w:val="22"/>
                <w:szCs w:val="22"/>
              </w:rPr>
              <w:t xml:space="preserve"> more, the list is not exhaustive</w:t>
            </w:r>
            <w:r w:rsidR="00857917">
              <w:rPr>
                <w:rFonts w:cs="Arial"/>
                <w:sz w:val="22"/>
                <w:szCs w:val="22"/>
              </w:rPr>
              <w:t xml:space="preserve">. Its aim is to avoid the need for </w:t>
            </w:r>
            <w:r w:rsidR="0019682B">
              <w:rPr>
                <w:rFonts w:cs="Arial"/>
                <w:sz w:val="22"/>
                <w:szCs w:val="22"/>
              </w:rPr>
              <w:t>lengthy</w:t>
            </w:r>
            <w:r w:rsidR="00536BCA">
              <w:rPr>
                <w:rFonts w:cs="Arial"/>
                <w:sz w:val="22"/>
                <w:szCs w:val="22"/>
              </w:rPr>
              <w:t xml:space="preserve"> and </w:t>
            </w:r>
            <w:r w:rsidR="0019682B">
              <w:rPr>
                <w:rFonts w:cs="Arial"/>
                <w:sz w:val="22"/>
                <w:szCs w:val="22"/>
              </w:rPr>
              <w:t>expensive</w:t>
            </w:r>
            <w:r w:rsidR="00536BCA">
              <w:rPr>
                <w:rFonts w:cs="Arial"/>
                <w:sz w:val="22"/>
                <w:szCs w:val="22"/>
              </w:rPr>
              <w:t xml:space="preserve"> legal proceedings. It is also more flexible as the law does not recognise all the issues arsing between neighbours. </w:t>
            </w:r>
            <w:r w:rsidR="00DC125F">
              <w:rPr>
                <w:rFonts w:cs="Arial"/>
                <w:sz w:val="22"/>
                <w:szCs w:val="22"/>
              </w:rPr>
              <w:t>However, trying mediation does not prevent you from using other procedures later if no agreem</w:t>
            </w:r>
            <w:r w:rsidR="002C3670">
              <w:rPr>
                <w:rFonts w:cs="Arial"/>
                <w:sz w:val="22"/>
                <w:szCs w:val="22"/>
              </w:rPr>
              <w:t xml:space="preserve">ent is reached. </w:t>
            </w:r>
            <w:r w:rsidR="00A75675" w:rsidRPr="00A75675">
              <w:rPr>
                <w:rFonts w:cs="Arial"/>
                <w:sz w:val="22"/>
                <w:szCs w:val="22"/>
              </w:rPr>
              <w:t>(mediationsurrey.org, n.d.)</w:t>
            </w:r>
          </w:p>
          <w:p w14:paraId="2ACACD03" w14:textId="4C2C60D0" w:rsidR="002C3670" w:rsidRDefault="002C3670" w:rsidP="00D4485A">
            <w:pPr>
              <w:tabs>
                <w:tab w:val="left" w:pos="1860"/>
              </w:tabs>
              <w:jc w:val="both"/>
              <w:rPr>
                <w:rFonts w:cs="Arial"/>
                <w:sz w:val="22"/>
                <w:szCs w:val="22"/>
              </w:rPr>
            </w:pPr>
          </w:p>
          <w:p w14:paraId="66900702" w14:textId="0A820B8C" w:rsidR="004E1BE7" w:rsidRDefault="008F4BCF" w:rsidP="00D4485A">
            <w:pPr>
              <w:tabs>
                <w:tab w:val="left" w:pos="1860"/>
              </w:tabs>
              <w:jc w:val="both"/>
              <w:rPr>
                <w:rFonts w:cs="Arial"/>
                <w:sz w:val="22"/>
                <w:szCs w:val="22"/>
              </w:rPr>
            </w:pPr>
            <w:r w:rsidRPr="008F4BCF">
              <w:rPr>
                <w:rFonts w:cs="Arial"/>
                <w:sz w:val="22"/>
                <w:szCs w:val="22"/>
              </w:rPr>
              <w:lastRenderedPageBreak/>
              <w:t>I will also be detailing in my piece of work how neighbourhood teams work effectively with partner agencies with gathering intelligence and the improvements that could be made to prevent further harm to the vulnerable members of the community.</w:t>
            </w:r>
          </w:p>
          <w:p w14:paraId="784C53A7" w14:textId="22232B2B" w:rsidR="004E1BE7" w:rsidRDefault="004207C4" w:rsidP="00D4485A">
            <w:pPr>
              <w:tabs>
                <w:tab w:val="left" w:pos="1860"/>
              </w:tabs>
              <w:jc w:val="both"/>
              <w:rPr>
                <w:rFonts w:cs="Arial"/>
                <w:sz w:val="22"/>
                <w:szCs w:val="22"/>
              </w:rPr>
            </w:pPr>
            <w:r>
              <w:rPr>
                <w:rFonts w:cs="Arial"/>
                <w:sz w:val="22"/>
                <w:szCs w:val="22"/>
              </w:rPr>
              <w:t xml:space="preserve">There are numerous </w:t>
            </w:r>
            <w:r w:rsidR="001D1401">
              <w:rPr>
                <w:rFonts w:cs="Arial"/>
                <w:sz w:val="22"/>
                <w:szCs w:val="22"/>
              </w:rPr>
              <w:t>debates</w:t>
            </w:r>
            <w:r w:rsidR="00D66694">
              <w:rPr>
                <w:rFonts w:cs="Arial"/>
                <w:sz w:val="22"/>
                <w:szCs w:val="22"/>
              </w:rPr>
              <w:t xml:space="preserve"> within parliament discussing the effectiveness of Neighbourhood teams and community support officers. In 2022 </w:t>
            </w:r>
            <w:r w:rsidR="00BD509C">
              <w:rPr>
                <w:rFonts w:cs="Arial"/>
                <w:sz w:val="22"/>
                <w:szCs w:val="22"/>
              </w:rPr>
              <w:t xml:space="preserve">the debate stated that since 2019, neighbourhood crime had </w:t>
            </w:r>
            <w:r w:rsidR="001D1401">
              <w:rPr>
                <w:rFonts w:cs="Arial"/>
                <w:sz w:val="22"/>
                <w:szCs w:val="22"/>
              </w:rPr>
              <w:t>reduced</w:t>
            </w:r>
            <w:r w:rsidR="00BD509C">
              <w:rPr>
                <w:rFonts w:cs="Arial"/>
                <w:sz w:val="22"/>
                <w:szCs w:val="22"/>
              </w:rPr>
              <w:t xml:space="preserve"> by 20%</w:t>
            </w:r>
            <w:r w:rsidR="001D1401">
              <w:rPr>
                <w:rFonts w:cs="Arial"/>
                <w:sz w:val="22"/>
                <w:szCs w:val="22"/>
              </w:rPr>
              <w:t xml:space="preserve">, this was a direct quote by Helen Hayes. </w:t>
            </w:r>
            <w:r w:rsidR="00170CE3" w:rsidRPr="00170CE3">
              <w:rPr>
                <w:rFonts w:cs="Arial"/>
                <w:sz w:val="22"/>
                <w:szCs w:val="22"/>
              </w:rPr>
              <w:t>(hansard.parliament.uk, n.d.)</w:t>
            </w:r>
          </w:p>
          <w:p w14:paraId="67100EDD" w14:textId="77777777" w:rsidR="00A54C17" w:rsidRDefault="00A54C17" w:rsidP="00D4485A">
            <w:pPr>
              <w:tabs>
                <w:tab w:val="left" w:pos="1860"/>
              </w:tabs>
              <w:jc w:val="both"/>
              <w:rPr>
                <w:rFonts w:cs="Arial"/>
                <w:sz w:val="22"/>
                <w:szCs w:val="22"/>
              </w:rPr>
            </w:pPr>
          </w:p>
          <w:p w14:paraId="0A9BD8B7" w14:textId="4AAF44CF" w:rsidR="00A54C17" w:rsidRDefault="00A54C17" w:rsidP="00D4485A">
            <w:pPr>
              <w:tabs>
                <w:tab w:val="left" w:pos="1860"/>
              </w:tabs>
              <w:jc w:val="both"/>
              <w:rPr>
                <w:rFonts w:cs="Arial"/>
                <w:sz w:val="22"/>
                <w:szCs w:val="22"/>
              </w:rPr>
            </w:pPr>
            <w:r>
              <w:rPr>
                <w:noProof/>
              </w:rPr>
              <w:drawing>
                <wp:inline distT="0" distB="0" distL="0" distR="0" wp14:anchorId="229E00BE" wp14:editId="12E86BA4">
                  <wp:extent cx="5324475" cy="186072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33195" cy="1863769"/>
                          </a:xfrm>
                          <a:prstGeom prst="rect">
                            <a:avLst/>
                          </a:prstGeom>
                        </pic:spPr>
                      </pic:pic>
                    </a:graphicData>
                  </a:graphic>
                </wp:inline>
              </w:drawing>
            </w:r>
            <w:r w:rsidR="0065422C">
              <w:rPr>
                <w:rFonts w:cs="Arial"/>
                <w:sz w:val="22"/>
                <w:szCs w:val="22"/>
              </w:rPr>
              <w:t>(</w:t>
            </w:r>
            <w:r w:rsidR="004368F3">
              <w:rPr>
                <w:rFonts w:cs="Arial"/>
                <w:sz w:val="22"/>
                <w:szCs w:val="22"/>
              </w:rPr>
              <w:t>The Hub</w:t>
            </w:r>
            <w:r w:rsidR="00625F4C">
              <w:rPr>
                <w:rFonts w:cs="Arial"/>
                <w:sz w:val="22"/>
                <w:szCs w:val="22"/>
              </w:rPr>
              <w:t>, 2019)</w:t>
            </w:r>
          </w:p>
          <w:p w14:paraId="333B7E08" w14:textId="77777777" w:rsidR="00286B08" w:rsidRDefault="00286B08" w:rsidP="00D4485A">
            <w:pPr>
              <w:tabs>
                <w:tab w:val="left" w:pos="1860"/>
              </w:tabs>
              <w:jc w:val="both"/>
              <w:rPr>
                <w:rFonts w:cs="Arial"/>
                <w:sz w:val="22"/>
                <w:szCs w:val="22"/>
              </w:rPr>
            </w:pPr>
          </w:p>
          <w:p w14:paraId="2AD6716F" w14:textId="04BDD4B2" w:rsidR="00286B08" w:rsidRDefault="00286B08" w:rsidP="00D4485A">
            <w:pPr>
              <w:tabs>
                <w:tab w:val="left" w:pos="1860"/>
              </w:tabs>
              <w:jc w:val="both"/>
              <w:rPr>
                <w:rFonts w:cs="Arial"/>
                <w:sz w:val="22"/>
                <w:szCs w:val="22"/>
              </w:rPr>
            </w:pPr>
            <w:r>
              <w:rPr>
                <w:rFonts w:cs="Arial"/>
                <w:sz w:val="22"/>
                <w:szCs w:val="22"/>
              </w:rPr>
              <w:t xml:space="preserve">This could be due to the crime prevention advice and departments that some of the forces are using, one of these departments being We Don’t Buy Crime. </w:t>
            </w:r>
            <w:r w:rsidR="007D071C">
              <w:rPr>
                <w:rFonts w:cs="Arial"/>
                <w:sz w:val="22"/>
                <w:szCs w:val="22"/>
              </w:rPr>
              <w:t xml:space="preserve">This is where a dedicated team </w:t>
            </w:r>
            <w:r w:rsidR="004C1BB9">
              <w:rPr>
                <w:rFonts w:cs="Arial"/>
                <w:sz w:val="22"/>
                <w:szCs w:val="22"/>
              </w:rPr>
              <w:t xml:space="preserve">to look at </w:t>
            </w:r>
            <w:r w:rsidR="00393F78">
              <w:rPr>
                <w:rFonts w:cs="Arial"/>
                <w:sz w:val="22"/>
                <w:szCs w:val="22"/>
              </w:rPr>
              <w:t xml:space="preserve">acquisitive crime. </w:t>
            </w:r>
          </w:p>
          <w:p w14:paraId="072FB5E6" w14:textId="77777777" w:rsidR="00393F78" w:rsidRDefault="00393F78" w:rsidP="00D4485A">
            <w:pPr>
              <w:tabs>
                <w:tab w:val="left" w:pos="1860"/>
              </w:tabs>
              <w:jc w:val="both"/>
              <w:rPr>
                <w:rFonts w:cs="Arial"/>
                <w:sz w:val="22"/>
                <w:szCs w:val="22"/>
              </w:rPr>
            </w:pPr>
          </w:p>
          <w:p w14:paraId="61419C41" w14:textId="1537BE75" w:rsidR="00393F78" w:rsidRPr="0004677E" w:rsidRDefault="00393F78" w:rsidP="00D4485A">
            <w:pPr>
              <w:tabs>
                <w:tab w:val="left" w:pos="1860"/>
              </w:tabs>
              <w:jc w:val="both"/>
              <w:rPr>
                <w:rFonts w:cs="Arial"/>
                <w:sz w:val="22"/>
                <w:szCs w:val="22"/>
              </w:rPr>
            </w:pPr>
            <w:r>
              <w:rPr>
                <w:rFonts w:cs="Arial"/>
                <w:sz w:val="22"/>
                <w:szCs w:val="22"/>
              </w:rPr>
              <w:t xml:space="preserve">This topic is worthy of further research to study as many of the police forces work differently and </w:t>
            </w:r>
            <w:r w:rsidR="003466D7">
              <w:rPr>
                <w:rFonts w:cs="Arial"/>
                <w:sz w:val="22"/>
                <w:szCs w:val="22"/>
              </w:rPr>
              <w:t xml:space="preserve">the impact that </w:t>
            </w:r>
            <w:r w:rsidR="00224E88">
              <w:rPr>
                <w:rFonts w:cs="Arial"/>
                <w:sz w:val="22"/>
                <w:szCs w:val="22"/>
              </w:rPr>
              <w:t>anti-social</w:t>
            </w:r>
            <w:r w:rsidR="003466D7">
              <w:rPr>
                <w:rFonts w:cs="Arial"/>
                <w:sz w:val="22"/>
                <w:szCs w:val="22"/>
              </w:rPr>
              <w:t xml:space="preserve"> behaviour is having on the community and the </w:t>
            </w:r>
            <w:r w:rsidR="00224E88">
              <w:rPr>
                <w:rFonts w:cs="Arial"/>
                <w:sz w:val="22"/>
                <w:szCs w:val="22"/>
              </w:rPr>
              <w:t>vulnerabilities</w:t>
            </w:r>
            <w:r w:rsidR="003466D7">
              <w:rPr>
                <w:rFonts w:cs="Arial"/>
                <w:sz w:val="22"/>
                <w:szCs w:val="22"/>
              </w:rPr>
              <w:t xml:space="preserve"> surrounding young people and if </w:t>
            </w:r>
            <w:r w:rsidR="00224E88">
              <w:rPr>
                <w:rFonts w:cs="Arial"/>
                <w:sz w:val="22"/>
                <w:szCs w:val="22"/>
              </w:rPr>
              <w:t xml:space="preserve">the current neighbourhood team </w:t>
            </w:r>
            <w:r w:rsidR="004D2FE9">
              <w:rPr>
                <w:rFonts w:cs="Arial"/>
                <w:sz w:val="22"/>
                <w:szCs w:val="22"/>
              </w:rPr>
              <w:t xml:space="preserve">need more powers to deal with these young people more effectively and if the money that is being spent on these departments are worth what the public expect. </w:t>
            </w:r>
            <w:r w:rsidR="00FE44AB">
              <w:rPr>
                <w:rFonts w:cs="Arial"/>
                <w:sz w:val="22"/>
                <w:szCs w:val="22"/>
              </w:rPr>
              <w:t xml:space="preserve">It will also be worth </w:t>
            </w:r>
            <w:r w:rsidR="00C31A0A">
              <w:rPr>
                <w:rFonts w:cs="Arial"/>
                <w:sz w:val="22"/>
                <w:szCs w:val="22"/>
              </w:rPr>
              <w:t>finding</w:t>
            </w:r>
            <w:r w:rsidR="00FE44AB">
              <w:rPr>
                <w:rFonts w:cs="Arial"/>
                <w:sz w:val="22"/>
                <w:szCs w:val="22"/>
              </w:rPr>
              <w:t xml:space="preserve"> out how other police forces are tackling neighbourhood issues and why som</w:t>
            </w:r>
            <w:r w:rsidR="00C31A0A">
              <w:rPr>
                <w:rFonts w:cs="Arial"/>
                <w:sz w:val="22"/>
                <w:szCs w:val="22"/>
              </w:rPr>
              <w:t>e</w:t>
            </w:r>
            <w:r w:rsidR="00FE44AB">
              <w:rPr>
                <w:rFonts w:cs="Arial"/>
                <w:sz w:val="22"/>
                <w:szCs w:val="22"/>
              </w:rPr>
              <w:t xml:space="preserve"> forces use different powers for their Neighbourhood Teams, could this be </w:t>
            </w:r>
            <w:r w:rsidR="00C31A0A">
              <w:rPr>
                <w:rFonts w:cs="Arial"/>
                <w:sz w:val="22"/>
                <w:szCs w:val="22"/>
              </w:rPr>
              <w:t xml:space="preserve">due to funding or is the crime more violent in certain areas than others.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D4A4221" w14:textId="77777777" w:rsidR="00AE590B" w:rsidRDefault="00AE590B" w:rsidP="00AE590B">
            <w:pPr>
              <w:rPr>
                <w:rFonts w:cs="Arial"/>
                <w:color w:val="FF0000"/>
                <w:sz w:val="22"/>
                <w:szCs w:val="22"/>
              </w:rPr>
            </w:pPr>
          </w:p>
          <w:p w14:paraId="06FACEAD" w14:textId="3D19B992" w:rsidR="00AE590B" w:rsidRDefault="00AE590B" w:rsidP="00AE590B">
            <w:pPr>
              <w:rPr>
                <w:rFonts w:cs="Arial"/>
                <w:sz w:val="22"/>
                <w:szCs w:val="22"/>
              </w:rPr>
            </w:pPr>
            <w:r>
              <w:rPr>
                <w:rFonts w:cs="Arial"/>
                <w:sz w:val="22"/>
                <w:szCs w:val="22"/>
              </w:rPr>
              <w:t xml:space="preserve">There will be </w:t>
            </w:r>
            <w:r w:rsidR="00174F8C">
              <w:rPr>
                <w:rFonts w:cs="Arial"/>
                <w:sz w:val="22"/>
                <w:szCs w:val="22"/>
              </w:rPr>
              <w:t xml:space="preserve">four </w:t>
            </w:r>
            <w:r>
              <w:rPr>
                <w:rFonts w:cs="Arial"/>
                <w:sz w:val="22"/>
                <w:szCs w:val="22"/>
              </w:rPr>
              <w:t xml:space="preserve">stages </w:t>
            </w:r>
            <w:r w:rsidR="00304585">
              <w:rPr>
                <w:rFonts w:cs="Arial"/>
                <w:sz w:val="22"/>
                <w:szCs w:val="22"/>
              </w:rPr>
              <w:t xml:space="preserve">in which will </w:t>
            </w:r>
            <w:r w:rsidR="007717FC">
              <w:rPr>
                <w:rFonts w:cs="Arial"/>
                <w:sz w:val="22"/>
                <w:szCs w:val="22"/>
              </w:rPr>
              <w:t xml:space="preserve">be </w:t>
            </w:r>
            <w:r w:rsidR="00304585">
              <w:rPr>
                <w:rFonts w:cs="Arial"/>
                <w:sz w:val="22"/>
                <w:szCs w:val="22"/>
              </w:rPr>
              <w:t>conduct</w:t>
            </w:r>
            <w:r w:rsidR="00107C4B">
              <w:rPr>
                <w:rFonts w:cs="Arial"/>
                <w:sz w:val="22"/>
                <w:szCs w:val="22"/>
              </w:rPr>
              <w:t>ed</w:t>
            </w:r>
            <w:r w:rsidR="00304585">
              <w:rPr>
                <w:rFonts w:cs="Arial"/>
                <w:sz w:val="22"/>
                <w:szCs w:val="22"/>
              </w:rPr>
              <w:t xml:space="preserve"> </w:t>
            </w:r>
            <w:r w:rsidR="007717FC">
              <w:rPr>
                <w:rFonts w:cs="Arial"/>
                <w:sz w:val="22"/>
                <w:szCs w:val="22"/>
              </w:rPr>
              <w:t xml:space="preserve">for the </w:t>
            </w:r>
            <w:r w:rsidR="00137AF3">
              <w:rPr>
                <w:rFonts w:cs="Arial"/>
                <w:sz w:val="22"/>
                <w:szCs w:val="22"/>
              </w:rPr>
              <w:t xml:space="preserve">correlation </w:t>
            </w:r>
            <w:r w:rsidR="002439E6">
              <w:rPr>
                <w:rFonts w:cs="Arial"/>
                <w:sz w:val="22"/>
                <w:szCs w:val="22"/>
              </w:rPr>
              <w:t>of research</w:t>
            </w:r>
            <w:r w:rsidR="00304585">
              <w:rPr>
                <w:rFonts w:cs="Arial"/>
                <w:sz w:val="22"/>
                <w:szCs w:val="22"/>
              </w:rPr>
              <w:t xml:space="preserve"> and results</w:t>
            </w:r>
            <w:r w:rsidR="00A55AA3">
              <w:rPr>
                <w:rFonts w:cs="Arial"/>
                <w:sz w:val="22"/>
                <w:szCs w:val="22"/>
              </w:rPr>
              <w:t xml:space="preserve">, that will run along the side </w:t>
            </w:r>
            <w:r w:rsidR="00DF2F89">
              <w:rPr>
                <w:rFonts w:cs="Arial"/>
                <w:sz w:val="22"/>
                <w:szCs w:val="22"/>
              </w:rPr>
              <w:t>timeframe that has been set out for me to ensure that the results and work are handed in on time and completed</w:t>
            </w:r>
            <w:r w:rsidR="00F9616B">
              <w:rPr>
                <w:rFonts w:cs="Arial"/>
                <w:sz w:val="22"/>
                <w:szCs w:val="22"/>
              </w:rPr>
              <w:t>. These will be.</w:t>
            </w:r>
          </w:p>
          <w:p w14:paraId="11E08442" w14:textId="77777777" w:rsidR="00D53FB3" w:rsidRDefault="00D53FB3" w:rsidP="00AE590B">
            <w:pPr>
              <w:rPr>
                <w:rFonts w:cs="Arial"/>
                <w:sz w:val="22"/>
                <w:szCs w:val="22"/>
              </w:rPr>
            </w:pPr>
          </w:p>
          <w:p w14:paraId="1D1B11CF" w14:textId="4B785314" w:rsidR="00F9616B" w:rsidRDefault="00F9616B" w:rsidP="00AE590B">
            <w:pPr>
              <w:rPr>
                <w:rFonts w:cs="Arial"/>
                <w:sz w:val="22"/>
                <w:szCs w:val="22"/>
              </w:rPr>
            </w:pPr>
            <w:r>
              <w:rPr>
                <w:rFonts w:cs="Arial"/>
                <w:sz w:val="22"/>
                <w:szCs w:val="22"/>
              </w:rPr>
              <w:t xml:space="preserve">1 – To collate a </w:t>
            </w:r>
            <w:r w:rsidR="00D53FB3">
              <w:rPr>
                <w:rFonts w:cs="Arial"/>
                <w:sz w:val="22"/>
                <w:szCs w:val="22"/>
              </w:rPr>
              <w:t>proposal</w:t>
            </w:r>
            <w:r>
              <w:rPr>
                <w:rFonts w:cs="Arial"/>
                <w:sz w:val="22"/>
                <w:szCs w:val="22"/>
              </w:rPr>
              <w:t xml:space="preserve"> for the research that I will conduct and submit within the ethical approval, within this it will detail </w:t>
            </w:r>
            <w:r w:rsidR="00D53FB3">
              <w:rPr>
                <w:rFonts w:cs="Arial"/>
                <w:sz w:val="22"/>
                <w:szCs w:val="22"/>
              </w:rPr>
              <w:t>the aims and objectives of my piece of work and the methodology.</w:t>
            </w:r>
          </w:p>
          <w:p w14:paraId="7A1CE2CC" w14:textId="1CE37DC2" w:rsidR="00D53FB3" w:rsidRDefault="00D53FB3" w:rsidP="00AE590B">
            <w:pPr>
              <w:rPr>
                <w:rFonts w:cs="Arial"/>
                <w:sz w:val="22"/>
                <w:szCs w:val="22"/>
              </w:rPr>
            </w:pPr>
            <w:r>
              <w:rPr>
                <w:rFonts w:cs="Arial"/>
                <w:sz w:val="22"/>
                <w:szCs w:val="22"/>
              </w:rPr>
              <w:t xml:space="preserve">2 </w:t>
            </w:r>
            <w:r w:rsidR="0063677F">
              <w:rPr>
                <w:rFonts w:cs="Arial"/>
                <w:sz w:val="22"/>
                <w:szCs w:val="22"/>
              </w:rPr>
              <w:t>–</w:t>
            </w:r>
            <w:r>
              <w:rPr>
                <w:rFonts w:cs="Arial"/>
                <w:sz w:val="22"/>
                <w:szCs w:val="22"/>
              </w:rPr>
              <w:t xml:space="preserve"> </w:t>
            </w:r>
            <w:r w:rsidR="0063677F">
              <w:rPr>
                <w:rFonts w:cs="Arial"/>
                <w:sz w:val="22"/>
                <w:szCs w:val="22"/>
              </w:rPr>
              <w:t xml:space="preserve">Assemble </w:t>
            </w:r>
            <w:r w:rsidR="0019415D">
              <w:rPr>
                <w:rFonts w:cs="Arial"/>
                <w:sz w:val="22"/>
                <w:szCs w:val="22"/>
              </w:rPr>
              <w:t xml:space="preserve">an extensive literature review of the </w:t>
            </w:r>
            <w:r w:rsidR="0065034C">
              <w:rPr>
                <w:rFonts w:cs="Arial"/>
                <w:sz w:val="22"/>
                <w:szCs w:val="22"/>
              </w:rPr>
              <w:t>proposal</w:t>
            </w:r>
            <w:r w:rsidR="0019415D">
              <w:rPr>
                <w:rFonts w:cs="Arial"/>
                <w:sz w:val="22"/>
                <w:szCs w:val="22"/>
              </w:rPr>
              <w:t xml:space="preserve"> project </w:t>
            </w:r>
          </w:p>
          <w:p w14:paraId="76F3D2E2" w14:textId="1356A33C" w:rsidR="0019415D" w:rsidRDefault="0019415D" w:rsidP="00AE590B">
            <w:pPr>
              <w:rPr>
                <w:rFonts w:cs="Arial"/>
                <w:sz w:val="22"/>
                <w:szCs w:val="22"/>
              </w:rPr>
            </w:pPr>
            <w:r>
              <w:rPr>
                <w:rFonts w:cs="Arial"/>
                <w:sz w:val="22"/>
                <w:szCs w:val="22"/>
              </w:rPr>
              <w:t xml:space="preserve">3 – To create and distribute questionnaires </w:t>
            </w:r>
            <w:r w:rsidR="006C284C">
              <w:rPr>
                <w:rFonts w:cs="Arial"/>
                <w:sz w:val="22"/>
                <w:szCs w:val="22"/>
              </w:rPr>
              <w:t xml:space="preserve">in relation to my topic in question and then to </w:t>
            </w:r>
            <w:r w:rsidR="0065034C">
              <w:rPr>
                <w:rFonts w:cs="Arial"/>
                <w:sz w:val="22"/>
                <w:szCs w:val="22"/>
              </w:rPr>
              <w:t>analyse</w:t>
            </w:r>
            <w:r w:rsidR="006C284C">
              <w:rPr>
                <w:rFonts w:cs="Arial"/>
                <w:sz w:val="22"/>
                <w:szCs w:val="22"/>
              </w:rPr>
              <w:t xml:space="preserve"> the dat</w:t>
            </w:r>
            <w:r w:rsidR="0065034C">
              <w:rPr>
                <w:rFonts w:cs="Arial"/>
                <w:sz w:val="22"/>
                <w:szCs w:val="22"/>
              </w:rPr>
              <w:t>a</w:t>
            </w:r>
            <w:r w:rsidR="006C284C">
              <w:rPr>
                <w:rFonts w:cs="Arial"/>
                <w:sz w:val="22"/>
                <w:szCs w:val="22"/>
              </w:rPr>
              <w:t xml:space="preserve"> collated by this and provide feedback </w:t>
            </w:r>
            <w:r w:rsidR="0065034C">
              <w:rPr>
                <w:rFonts w:cs="Arial"/>
                <w:sz w:val="22"/>
                <w:szCs w:val="22"/>
              </w:rPr>
              <w:t>and intertwine this into my conclusion.</w:t>
            </w:r>
          </w:p>
          <w:p w14:paraId="25C6DDE1" w14:textId="2055F7EA" w:rsidR="0065034C" w:rsidRPr="00AE590B" w:rsidRDefault="0065034C" w:rsidP="00AE590B">
            <w:pPr>
              <w:rPr>
                <w:rFonts w:cs="Arial"/>
                <w:sz w:val="22"/>
                <w:szCs w:val="22"/>
              </w:rPr>
            </w:pPr>
            <w:r>
              <w:rPr>
                <w:rFonts w:cs="Arial"/>
                <w:sz w:val="22"/>
                <w:szCs w:val="22"/>
              </w:rPr>
              <w:t xml:space="preserve">4 </w:t>
            </w:r>
            <w:r w:rsidR="00E47F67">
              <w:rPr>
                <w:rFonts w:cs="Arial"/>
                <w:sz w:val="22"/>
                <w:szCs w:val="22"/>
              </w:rPr>
              <w:t>–</w:t>
            </w:r>
            <w:r>
              <w:rPr>
                <w:rFonts w:cs="Arial"/>
                <w:sz w:val="22"/>
                <w:szCs w:val="22"/>
              </w:rPr>
              <w:t xml:space="preserve"> </w:t>
            </w:r>
            <w:r w:rsidR="00E47F67">
              <w:rPr>
                <w:rFonts w:cs="Arial"/>
                <w:sz w:val="22"/>
                <w:szCs w:val="22"/>
              </w:rPr>
              <w:t xml:space="preserve">To </w:t>
            </w:r>
            <w:r w:rsidR="00D91948">
              <w:rPr>
                <w:rFonts w:cs="Arial"/>
                <w:sz w:val="22"/>
                <w:szCs w:val="22"/>
              </w:rPr>
              <w:t xml:space="preserve">collaborate with my </w:t>
            </w:r>
            <w:r w:rsidR="00926286">
              <w:rPr>
                <w:rFonts w:cs="Arial"/>
                <w:sz w:val="22"/>
                <w:szCs w:val="22"/>
              </w:rPr>
              <w:t>supervisor</w:t>
            </w:r>
            <w:r w:rsidR="00D91948">
              <w:rPr>
                <w:rFonts w:cs="Arial"/>
                <w:sz w:val="22"/>
                <w:szCs w:val="22"/>
              </w:rPr>
              <w:t xml:space="preserve"> to gain support and guidance with the completion of my final </w:t>
            </w:r>
            <w:r w:rsidR="00926286">
              <w:rPr>
                <w:rFonts w:cs="Arial"/>
                <w:sz w:val="22"/>
                <w:szCs w:val="22"/>
              </w:rPr>
              <w:t>piece</w:t>
            </w:r>
            <w:r w:rsidR="00D91948">
              <w:rPr>
                <w:rFonts w:cs="Arial"/>
                <w:sz w:val="22"/>
                <w:szCs w:val="22"/>
              </w:rPr>
              <w:t xml:space="preserve"> of work and for them to </w:t>
            </w:r>
            <w:r w:rsidR="004D62B8">
              <w:rPr>
                <w:rFonts w:cs="Arial"/>
                <w:sz w:val="22"/>
                <w:szCs w:val="22"/>
              </w:rPr>
              <w:t>proofread</w:t>
            </w:r>
            <w:r w:rsidR="00D91948">
              <w:rPr>
                <w:rFonts w:cs="Arial"/>
                <w:sz w:val="22"/>
                <w:szCs w:val="22"/>
              </w:rPr>
              <w:t xml:space="preserve"> and </w:t>
            </w:r>
            <w:r w:rsidR="00926286">
              <w:rPr>
                <w:rFonts w:cs="Arial"/>
                <w:sz w:val="22"/>
                <w:szCs w:val="22"/>
              </w:rPr>
              <w:t xml:space="preserve">improvements to be made in readiness for the final submission.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5D086A86" w14:textId="77777777" w:rsidR="00D53AEC" w:rsidRDefault="00D53AEC" w:rsidP="00D4485A">
            <w:pPr>
              <w:rPr>
                <w:rFonts w:cs="Arial"/>
                <w:color w:val="FF0000"/>
                <w:sz w:val="22"/>
                <w:szCs w:val="22"/>
              </w:rPr>
            </w:pPr>
          </w:p>
          <w:p w14:paraId="32F4BCB8" w14:textId="765EC1C4" w:rsidR="00D53AEC" w:rsidRPr="002439E6" w:rsidRDefault="00D53AEC" w:rsidP="00D4485A">
            <w:pPr>
              <w:rPr>
                <w:rFonts w:cs="Arial"/>
                <w:sz w:val="22"/>
                <w:szCs w:val="22"/>
              </w:rPr>
            </w:pPr>
          </w:p>
          <w:p w14:paraId="2AFC8093" w14:textId="76545C3F" w:rsidR="005C6CD8" w:rsidRDefault="002439E6" w:rsidP="00D4485A">
            <w:pPr>
              <w:jc w:val="both"/>
              <w:rPr>
                <w:rStyle w:val="lookup-resultcontent"/>
                <w:rFonts w:cs="Arial"/>
                <w:sz w:val="22"/>
                <w:szCs w:val="22"/>
              </w:rPr>
            </w:pPr>
            <w:r>
              <w:rPr>
                <w:rStyle w:val="lookup-resultcontent"/>
                <w:rFonts w:cs="Arial"/>
                <w:sz w:val="22"/>
                <w:szCs w:val="22"/>
              </w:rPr>
              <w:t xml:space="preserve">There are key literature items that I will aim to utilise as part of my </w:t>
            </w:r>
            <w:r w:rsidR="00131023">
              <w:rPr>
                <w:rStyle w:val="lookup-resultcontent"/>
                <w:rFonts w:cs="Arial"/>
                <w:sz w:val="22"/>
                <w:szCs w:val="22"/>
              </w:rPr>
              <w:t>research,</w:t>
            </w:r>
            <w:r>
              <w:rPr>
                <w:rStyle w:val="lookup-resultcontent"/>
                <w:rFonts w:cs="Arial"/>
                <w:sz w:val="22"/>
                <w:szCs w:val="22"/>
              </w:rPr>
              <w:t xml:space="preserve"> </w:t>
            </w:r>
            <w:r w:rsidR="00D17FB7">
              <w:rPr>
                <w:rStyle w:val="lookup-resultcontent"/>
                <w:rFonts w:cs="Arial"/>
                <w:sz w:val="22"/>
                <w:szCs w:val="22"/>
              </w:rPr>
              <w:t>and these will be from government reports throughout the UK. Coll</w:t>
            </w:r>
            <w:r w:rsidR="0099125B">
              <w:rPr>
                <w:rStyle w:val="lookup-resultcontent"/>
                <w:rFonts w:cs="Arial"/>
                <w:sz w:val="22"/>
                <w:szCs w:val="22"/>
              </w:rPr>
              <w:t>e</w:t>
            </w:r>
            <w:r w:rsidR="00D17FB7">
              <w:rPr>
                <w:rStyle w:val="lookup-resultcontent"/>
                <w:rFonts w:cs="Arial"/>
                <w:sz w:val="22"/>
                <w:szCs w:val="22"/>
              </w:rPr>
              <w:t xml:space="preserve">ge of policing textbook and reports. </w:t>
            </w:r>
          </w:p>
          <w:p w14:paraId="39004A7E" w14:textId="0A061737" w:rsidR="005C04E9" w:rsidRPr="002439E6" w:rsidRDefault="005C04E9" w:rsidP="00D4485A">
            <w:pPr>
              <w:jc w:val="both"/>
              <w:rPr>
                <w:rStyle w:val="lookup-resultcontent"/>
                <w:rFonts w:cs="Arial"/>
                <w:sz w:val="22"/>
                <w:szCs w:val="22"/>
              </w:rPr>
            </w:pPr>
            <w:r>
              <w:rPr>
                <w:rStyle w:val="lookup-resultcontent"/>
                <w:rFonts w:cs="Arial"/>
                <w:sz w:val="22"/>
                <w:szCs w:val="22"/>
              </w:rPr>
              <w:t>I will also aim to use published articles from communities around the UK</w:t>
            </w:r>
            <w:r w:rsidR="00FF15F5">
              <w:rPr>
                <w:rStyle w:val="lookup-resultcontent"/>
                <w:rFonts w:cs="Arial"/>
                <w:sz w:val="22"/>
                <w:szCs w:val="22"/>
              </w:rPr>
              <w:t xml:space="preserve">, in relation to work completed in the communities and different strategies and plans that are working well </w:t>
            </w:r>
            <w:r w:rsidR="00710815">
              <w:rPr>
                <w:rStyle w:val="lookup-resultcontent"/>
                <w:rFonts w:cs="Arial"/>
                <w:sz w:val="22"/>
                <w:szCs w:val="22"/>
              </w:rPr>
              <w:t>and what needs to be improved</w:t>
            </w:r>
            <w:r w:rsidR="00805EBE">
              <w:rPr>
                <w:rStyle w:val="lookup-resultcontent"/>
                <w:rFonts w:cs="Arial"/>
                <w:sz w:val="22"/>
                <w:szCs w:val="22"/>
              </w:rPr>
              <w:t xml:space="preserve">. </w:t>
            </w:r>
            <w:r w:rsidR="008F2D84">
              <w:rPr>
                <w:rStyle w:val="lookup-resultcontent"/>
                <w:rFonts w:cs="Arial"/>
                <w:sz w:val="22"/>
                <w:szCs w:val="22"/>
              </w:rPr>
              <w:t>I</w:t>
            </w:r>
            <w:r w:rsidR="008F2D84">
              <w:rPr>
                <w:rStyle w:val="lookup-resultcontent"/>
                <w:sz w:val="22"/>
              </w:rPr>
              <w:t xml:space="preserve"> will also </w:t>
            </w:r>
            <w:r w:rsidR="00447F40">
              <w:rPr>
                <w:rStyle w:val="lookup-resultcontent"/>
                <w:sz w:val="22"/>
              </w:rPr>
              <w:t xml:space="preserve">look at reports and </w:t>
            </w:r>
            <w:r w:rsidR="00462AEB">
              <w:rPr>
                <w:rStyle w:val="lookup-resultcontent"/>
                <w:sz w:val="22"/>
              </w:rPr>
              <w:t xml:space="preserve">published articles from </w:t>
            </w:r>
            <w:r w:rsidR="00F62A2E">
              <w:rPr>
                <w:rStyle w:val="lookup-resultcontent"/>
                <w:sz w:val="22"/>
              </w:rPr>
              <w:t xml:space="preserve">police forces </w:t>
            </w:r>
            <w:r w:rsidR="00DD4F6E">
              <w:rPr>
                <w:rStyle w:val="lookup-resultcontent"/>
                <w:sz w:val="22"/>
              </w:rPr>
              <w:t xml:space="preserve">across the </w:t>
            </w:r>
            <w:r w:rsidR="00BF0C7C">
              <w:rPr>
                <w:rStyle w:val="lookup-resultcontent"/>
                <w:sz w:val="22"/>
              </w:rPr>
              <w:t>UK</w:t>
            </w:r>
            <w:r w:rsidR="00755369">
              <w:rPr>
                <w:rStyle w:val="lookup-resultcontent"/>
                <w:sz w:val="22"/>
              </w:rPr>
              <w:t xml:space="preserve">. </w:t>
            </w:r>
          </w:p>
          <w:p w14:paraId="2F2EB6E3" w14:textId="77777777" w:rsidR="005C6CD8" w:rsidRDefault="005C6CD8" w:rsidP="00D4485A">
            <w:pPr>
              <w:jc w:val="both"/>
              <w:rPr>
                <w:rFonts w:cs="Arial"/>
                <w:sz w:val="22"/>
                <w:szCs w:val="22"/>
              </w:rPr>
            </w:pPr>
          </w:p>
          <w:p w14:paraId="5CC96DA8" w14:textId="66F1985E" w:rsidR="0007077B" w:rsidRDefault="0007077B" w:rsidP="00D4485A">
            <w:pPr>
              <w:jc w:val="both"/>
              <w:rPr>
                <w:rFonts w:cs="Arial"/>
                <w:szCs w:val="22"/>
              </w:rPr>
            </w:pPr>
            <w:r>
              <w:rPr>
                <w:rFonts w:cs="Arial"/>
                <w:sz w:val="22"/>
                <w:szCs w:val="22"/>
              </w:rPr>
              <w:t xml:space="preserve">Further research will be gathered in the form </w:t>
            </w:r>
            <w:r w:rsidR="006D06B3">
              <w:rPr>
                <w:rFonts w:cs="Arial"/>
                <w:sz w:val="22"/>
                <w:szCs w:val="22"/>
              </w:rPr>
              <w:t xml:space="preserve">of </w:t>
            </w:r>
            <w:r w:rsidR="00563214">
              <w:rPr>
                <w:rFonts w:cs="Arial"/>
                <w:sz w:val="22"/>
                <w:szCs w:val="22"/>
              </w:rPr>
              <w:t xml:space="preserve">quantitative </w:t>
            </w:r>
            <w:r w:rsidR="00563214">
              <w:rPr>
                <w:rFonts w:cs="Arial"/>
                <w:szCs w:val="22"/>
              </w:rPr>
              <w:t>and</w:t>
            </w:r>
            <w:r w:rsidR="00256C33">
              <w:rPr>
                <w:rFonts w:cs="Arial"/>
                <w:szCs w:val="22"/>
              </w:rPr>
              <w:t xml:space="preserve"> qualitative </w:t>
            </w:r>
            <w:r w:rsidR="00131023">
              <w:rPr>
                <w:rFonts w:cs="Arial"/>
                <w:szCs w:val="22"/>
              </w:rPr>
              <w:t>research.</w:t>
            </w:r>
          </w:p>
          <w:p w14:paraId="02D4D968" w14:textId="77777777" w:rsidR="00765735" w:rsidRDefault="00765735" w:rsidP="00D4485A">
            <w:pPr>
              <w:jc w:val="both"/>
              <w:rPr>
                <w:rFonts w:cs="Arial"/>
                <w:szCs w:val="22"/>
              </w:rPr>
            </w:pPr>
          </w:p>
          <w:p w14:paraId="096F7C0E" w14:textId="77777777" w:rsidR="00765735" w:rsidRDefault="00765735" w:rsidP="00D4485A">
            <w:pPr>
              <w:jc w:val="both"/>
              <w:rPr>
                <w:rFonts w:cs="Arial"/>
                <w:szCs w:val="22"/>
              </w:rPr>
            </w:pPr>
            <w:r>
              <w:rPr>
                <w:rFonts w:cs="Arial"/>
                <w:szCs w:val="22"/>
              </w:rPr>
              <w:t>I will also b</w:t>
            </w:r>
            <w:r w:rsidR="00DC1197">
              <w:rPr>
                <w:rFonts w:cs="Arial"/>
                <w:szCs w:val="22"/>
              </w:rPr>
              <w:t>e gathering research by creating and distributing attune questionnaire</w:t>
            </w:r>
            <w:r w:rsidR="002E4ED8">
              <w:rPr>
                <w:rFonts w:cs="Arial"/>
                <w:szCs w:val="22"/>
              </w:rPr>
              <w:t xml:space="preserve">, this will be sent across electronically to a number of Neighbourhood Policing teams across the force for their view </w:t>
            </w:r>
            <w:r w:rsidR="003862D3">
              <w:rPr>
                <w:rFonts w:cs="Arial"/>
                <w:szCs w:val="22"/>
              </w:rPr>
              <w:t xml:space="preserve">and this will deliver a better understanding of what the teams feel that they need to deliver a </w:t>
            </w:r>
            <w:r w:rsidR="00855CDF">
              <w:rPr>
                <w:rFonts w:cs="Arial"/>
                <w:szCs w:val="22"/>
              </w:rPr>
              <w:t>better and more improved service to the community</w:t>
            </w:r>
            <w:r w:rsidR="003548C3">
              <w:rPr>
                <w:rFonts w:cs="Arial"/>
                <w:szCs w:val="22"/>
              </w:rPr>
              <w:t>.</w:t>
            </w:r>
          </w:p>
          <w:p w14:paraId="462F9B79" w14:textId="77777777" w:rsidR="005F23C0" w:rsidRDefault="005F23C0" w:rsidP="00D4485A">
            <w:pPr>
              <w:jc w:val="both"/>
            </w:pPr>
          </w:p>
          <w:p w14:paraId="75A93854" w14:textId="3AD5E427" w:rsidR="005F23C0" w:rsidRDefault="005F23C0" w:rsidP="00D4485A">
            <w:pPr>
              <w:jc w:val="both"/>
              <w:rPr>
                <w:rFonts w:cs="Arial"/>
                <w:szCs w:val="22"/>
              </w:rPr>
            </w:pPr>
            <w:r>
              <w:t xml:space="preserve">There will be also research gathered from police </w:t>
            </w:r>
            <w:r w:rsidR="002055E0">
              <w:t>forces</w:t>
            </w:r>
            <w:r>
              <w:t xml:space="preserve"> across the UK and possibly looking into the police forces across the USA and </w:t>
            </w:r>
            <w:r w:rsidR="00B74CDB">
              <w:t xml:space="preserve">hoe each force </w:t>
            </w:r>
            <w:r w:rsidR="006028BD">
              <w:t>utilise</w:t>
            </w:r>
            <w:r w:rsidR="00B74CDB">
              <w:t xml:space="preserve"> their Neighbourhood teams and </w:t>
            </w:r>
            <w:r w:rsidR="004568D2">
              <w:t xml:space="preserve">what organisational </w:t>
            </w:r>
            <w:r w:rsidR="006028BD">
              <w:t>strategic</w:t>
            </w:r>
            <w:r w:rsidR="004568D2">
              <w:t xml:space="preserve"> plans to tackle issues within the community </w:t>
            </w:r>
            <w:r w:rsidR="006028BD">
              <w:t>a</w:t>
            </w:r>
            <w:r w:rsidR="004568D2">
              <w:t xml:space="preserve">nd the plans each force have currently to look at crime prevention </w:t>
            </w:r>
            <w:r w:rsidR="006028BD">
              <w:t xml:space="preserve">and how the neighbourhood teams are using the problem solving model to impact their communities. </w:t>
            </w:r>
          </w:p>
          <w:p w14:paraId="5F6880C1" w14:textId="77777777" w:rsidR="00864A73" w:rsidRDefault="00864A73" w:rsidP="00D4485A">
            <w:pPr>
              <w:jc w:val="both"/>
              <w:rPr>
                <w:rFonts w:cs="Arial"/>
                <w:szCs w:val="22"/>
              </w:rPr>
            </w:pPr>
          </w:p>
          <w:p w14:paraId="4964BE3B" w14:textId="053CC219" w:rsidR="00864A73" w:rsidRPr="00D012E7" w:rsidRDefault="00864A73" w:rsidP="00D4485A">
            <w:pPr>
              <w:jc w:val="both"/>
              <w:rPr>
                <w:rFonts w:cs="Arial"/>
                <w:sz w:val="22"/>
                <w:szCs w:val="22"/>
              </w:rPr>
            </w:pPr>
            <w:r>
              <w:rPr>
                <w:rFonts w:cs="Arial"/>
                <w:szCs w:val="22"/>
              </w:rPr>
              <w:t xml:space="preserve">If I identify further methods of research during my </w:t>
            </w:r>
            <w:r w:rsidR="00851A51">
              <w:rPr>
                <w:rFonts w:cs="Arial"/>
                <w:szCs w:val="22"/>
              </w:rPr>
              <w:t>study,</w:t>
            </w:r>
            <w:r w:rsidR="00C03998">
              <w:rPr>
                <w:rFonts w:cs="Arial"/>
                <w:szCs w:val="22"/>
              </w:rPr>
              <w:t xml:space="preserve"> then I will consider </w:t>
            </w:r>
            <w:r w:rsidR="007E026B">
              <w:rPr>
                <w:rFonts w:cs="Arial"/>
                <w:szCs w:val="22"/>
              </w:rPr>
              <w:t xml:space="preserve">implementing this and also </w:t>
            </w:r>
            <w:r w:rsidR="00AD1BF5">
              <w:rPr>
                <w:rFonts w:cs="Arial"/>
                <w:szCs w:val="22"/>
              </w:rPr>
              <w:t xml:space="preserve">seek further ethical approval for this potential research.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1B5CC633" w:rsidR="005C6CD8" w:rsidRPr="00B5610A" w:rsidRDefault="005C6CD8" w:rsidP="00D4485A">
            <w:pPr>
              <w:rPr>
                <w:rFonts w:cs="Arial"/>
                <w:sz w:val="22"/>
                <w:szCs w:val="22"/>
              </w:rPr>
            </w:pPr>
          </w:p>
          <w:p w14:paraId="3455801A" w14:textId="2C6DF238" w:rsidR="005C6CD8" w:rsidRDefault="00730BE5" w:rsidP="00D4485A">
            <w:pPr>
              <w:jc w:val="both"/>
              <w:rPr>
                <w:rFonts w:cs="Arial"/>
                <w:szCs w:val="24"/>
              </w:rPr>
            </w:pPr>
            <w:r w:rsidRPr="00582801">
              <w:rPr>
                <w:rFonts w:cs="Arial"/>
                <w:szCs w:val="24"/>
              </w:rPr>
              <w:t xml:space="preserve">The </w:t>
            </w:r>
            <w:r w:rsidR="001B4C5A" w:rsidRPr="00582801">
              <w:rPr>
                <w:rFonts w:cs="Arial"/>
                <w:szCs w:val="24"/>
              </w:rPr>
              <w:t xml:space="preserve">proposed methods are intended to meet the objectives of the research project. I will conduct </w:t>
            </w:r>
            <w:r w:rsidR="001F26BF" w:rsidRPr="00582801">
              <w:rPr>
                <w:rFonts w:cs="Arial"/>
                <w:szCs w:val="24"/>
              </w:rPr>
              <w:t>an extensive</w:t>
            </w:r>
            <w:r w:rsidR="001B4C5A" w:rsidRPr="00582801">
              <w:rPr>
                <w:rFonts w:cs="Arial"/>
                <w:szCs w:val="24"/>
              </w:rPr>
              <w:t xml:space="preserve"> literature </w:t>
            </w:r>
            <w:r w:rsidR="001F26BF" w:rsidRPr="00582801">
              <w:rPr>
                <w:rFonts w:cs="Arial"/>
                <w:szCs w:val="24"/>
              </w:rPr>
              <w:t>research;</w:t>
            </w:r>
            <w:r w:rsidR="00C3143E" w:rsidRPr="00582801">
              <w:rPr>
                <w:rFonts w:cs="Arial"/>
                <w:szCs w:val="24"/>
              </w:rPr>
              <w:t xml:space="preserve"> this will develop </w:t>
            </w:r>
            <w:r w:rsidR="00E0620B" w:rsidRPr="00582801">
              <w:rPr>
                <w:rFonts w:cs="Arial"/>
                <w:szCs w:val="24"/>
              </w:rPr>
              <w:t>the literature review</w:t>
            </w:r>
            <w:r w:rsidR="00F34D35" w:rsidRPr="00582801">
              <w:rPr>
                <w:rFonts w:cs="Arial"/>
                <w:szCs w:val="24"/>
              </w:rPr>
              <w:t>.</w:t>
            </w:r>
          </w:p>
          <w:p w14:paraId="0FE25CC3" w14:textId="77777777" w:rsidR="00C24801" w:rsidRDefault="00C24801" w:rsidP="00D4485A">
            <w:pPr>
              <w:jc w:val="both"/>
              <w:rPr>
                <w:rFonts w:cs="Arial"/>
                <w:szCs w:val="24"/>
              </w:rPr>
            </w:pPr>
          </w:p>
          <w:p w14:paraId="6D9A463E" w14:textId="50BB0851" w:rsidR="00C24801" w:rsidRPr="00582801" w:rsidRDefault="0004655D" w:rsidP="00D4485A">
            <w:pPr>
              <w:jc w:val="both"/>
              <w:rPr>
                <w:rFonts w:cs="Arial"/>
                <w:szCs w:val="24"/>
              </w:rPr>
            </w:pPr>
            <w:r>
              <w:rPr>
                <w:rFonts w:cs="Arial"/>
                <w:szCs w:val="24"/>
              </w:rPr>
              <w:t xml:space="preserve">The methods that I will consider </w:t>
            </w:r>
            <w:r w:rsidR="00DF1E44">
              <w:rPr>
                <w:rFonts w:cs="Arial"/>
                <w:szCs w:val="24"/>
              </w:rPr>
              <w:t>completing</w:t>
            </w:r>
            <w:r>
              <w:rPr>
                <w:rFonts w:cs="Arial"/>
                <w:szCs w:val="24"/>
              </w:rPr>
              <w:t xml:space="preserve"> this project will be looking at qualitive and </w:t>
            </w:r>
            <w:r w:rsidR="002D4335">
              <w:rPr>
                <w:rFonts w:cs="Arial"/>
                <w:szCs w:val="24"/>
              </w:rPr>
              <w:t>quantitative date. Th</w:t>
            </w:r>
            <w:r w:rsidR="00DF1E44">
              <w:rPr>
                <w:rFonts w:cs="Arial"/>
                <w:szCs w:val="24"/>
              </w:rPr>
              <w:t>e</w:t>
            </w:r>
            <w:r w:rsidR="002D4335">
              <w:rPr>
                <w:rFonts w:cs="Arial"/>
                <w:szCs w:val="24"/>
              </w:rPr>
              <w:t xml:space="preserve"> qualitive date will give me the </w:t>
            </w:r>
            <w:r w:rsidR="000F3B47">
              <w:rPr>
                <w:rFonts w:cs="Arial"/>
                <w:szCs w:val="24"/>
              </w:rPr>
              <w:t>opportunity to gather results from members of the police force that are currently working in these departments and their options on this topic. Th</w:t>
            </w:r>
            <w:r w:rsidR="00DF1E44">
              <w:rPr>
                <w:rFonts w:cs="Arial"/>
                <w:szCs w:val="24"/>
              </w:rPr>
              <w:t>e</w:t>
            </w:r>
            <w:r w:rsidR="000F3B47">
              <w:rPr>
                <w:rFonts w:cs="Arial"/>
                <w:szCs w:val="24"/>
              </w:rPr>
              <w:t xml:space="preserve"> quantit</w:t>
            </w:r>
            <w:r w:rsidR="00C0664C">
              <w:rPr>
                <w:rFonts w:cs="Arial"/>
                <w:szCs w:val="24"/>
              </w:rPr>
              <w:t xml:space="preserve">ative data will give me statistical results in relation to how police </w:t>
            </w:r>
            <w:r w:rsidR="00DF1E44">
              <w:rPr>
                <w:rFonts w:cs="Arial"/>
                <w:szCs w:val="24"/>
              </w:rPr>
              <w:t>forces</w:t>
            </w:r>
            <w:r w:rsidR="00C0664C">
              <w:rPr>
                <w:rFonts w:cs="Arial"/>
                <w:szCs w:val="24"/>
              </w:rPr>
              <w:t xml:space="preserve"> have improved public engagement of </w:t>
            </w:r>
            <w:r w:rsidR="00DF1E44">
              <w:rPr>
                <w:rFonts w:cs="Arial"/>
                <w:szCs w:val="24"/>
              </w:rPr>
              <w:t>confidence</w:t>
            </w:r>
            <w:r w:rsidR="00C0664C">
              <w:rPr>
                <w:rFonts w:cs="Arial"/>
                <w:szCs w:val="24"/>
              </w:rPr>
              <w:t xml:space="preserve"> since the implementation of Neighbourhood teams. I will </w:t>
            </w:r>
            <w:r w:rsidR="00740B5D">
              <w:rPr>
                <w:rFonts w:cs="Arial"/>
                <w:szCs w:val="24"/>
              </w:rPr>
              <w:t xml:space="preserve">analysis </w:t>
            </w:r>
            <w:r w:rsidR="00B7721F">
              <w:rPr>
                <w:rFonts w:cs="Arial"/>
                <w:szCs w:val="24"/>
              </w:rPr>
              <w:t xml:space="preserve">the data </w:t>
            </w:r>
            <w:r w:rsidR="00CC7225">
              <w:rPr>
                <w:rFonts w:cs="Arial"/>
                <w:szCs w:val="24"/>
              </w:rPr>
              <w:t xml:space="preserve">from online resources and display these within my project to either illustrate the pros and cons in relation to public satisfaction. </w:t>
            </w:r>
          </w:p>
          <w:p w14:paraId="21821834" w14:textId="77777777" w:rsidR="00F34D35" w:rsidRPr="00582801" w:rsidRDefault="00F34D35" w:rsidP="00D4485A">
            <w:pPr>
              <w:jc w:val="both"/>
              <w:rPr>
                <w:rFonts w:cs="Arial"/>
                <w:szCs w:val="24"/>
              </w:rPr>
            </w:pPr>
          </w:p>
          <w:p w14:paraId="64593DDC" w14:textId="6AF1FE29" w:rsidR="00F34D35" w:rsidRDefault="00F34D35" w:rsidP="00D4485A">
            <w:pPr>
              <w:jc w:val="both"/>
              <w:rPr>
                <w:rFonts w:cs="Arial"/>
                <w:szCs w:val="24"/>
              </w:rPr>
            </w:pPr>
            <w:r w:rsidRPr="00582801">
              <w:rPr>
                <w:rFonts w:cs="Arial"/>
                <w:szCs w:val="24"/>
              </w:rPr>
              <w:t xml:space="preserve">The research will be conducted by developing a structed questionnaire that will be circulated to approximately 50 </w:t>
            </w:r>
            <w:r w:rsidR="001F26BF" w:rsidRPr="00582801">
              <w:rPr>
                <w:rFonts w:cs="Arial"/>
                <w:szCs w:val="24"/>
              </w:rPr>
              <w:t>people</w:t>
            </w:r>
            <w:r w:rsidR="00DB5491" w:rsidRPr="00582801">
              <w:rPr>
                <w:rFonts w:cs="Arial"/>
                <w:szCs w:val="24"/>
              </w:rPr>
              <w:t xml:space="preserve"> within the Gwent polic</w:t>
            </w:r>
            <w:r w:rsidR="001F26BF" w:rsidRPr="00582801">
              <w:rPr>
                <w:rFonts w:cs="Arial"/>
                <w:szCs w:val="24"/>
              </w:rPr>
              <w:t xml:space="preserve">ing </w:t>
            </w:r>
            <w:r w:rsidR="00DB5491" w:rsidRPr="00582801">
              <w:rPr>
                <w:rFonts w:cs="Arial"/>
                <w:szCs w:val="24"/>
              </w:rPr>
              <w:t>are</w:t>
            </w:r>
            <w:r w:rsidR="001F26BF" w:rsidRPr="00582801">
              <w:rPr>
                <w:rFonts w:cs="Arial"/>
                <w:szCs w:val="24"/>
              </w:rPr>
              <w:t>a</w:t>
            </w:r>
            <w:r w:rsidR="00DB5491" w:rsidRPr="00582801">
              <w:rPr>
                <w:rFonts w:cs="Arial"/>
                <w:szCs w:val="24"/>
              </w:rPr>
              <w:t xml:space="preserve"> along with members from partnership working within Torfaen council, the department being community safety.</w:t>
            </w:r>
            <w:r w:rsidR="00582801" w:rsidRPr="00582801">
              <w:rPr>
                <w:rFonts w:cs="Arial"/>
                <w:szCs w:val="24"/>
              </w:rPr>
              <w:t xml:space="preserve"> I intend to </w:t>
            </w:r>
            <w:r w:rsidR="00707A57">
              <w:rPr>
                <w:rFonts w:cs="Arial"/>
                <w:szCs w:val="24"/>
              </w:rPr>
              <w:t xml:space="preserve">distribute the questionnaire </w:t>
            </w:r>
            <w:r w:rsidR="00D04173">
              <w:rPr>
                <w:rFonts w:cs="Arial"/>
                <w:szCs w:val="24"/>
              </w:rPr>
              <w:t>electronically</w:t>
            </w:r>
            <w:r w:rsidR="00707A57">
              <w:rPr>
                <w:rFonts w:cs="Arial"/>
                <w:szCs w:val="24"/>
              </w:rPr>
              <w:t xml:space="preserve"> so I can </w:t>
            </w:r>
            <w:r w:rsidR="00D04173">
              <w:rPr>
                <w:rFonts w:cs="Arial"/>
                <w:szCs w:val="24"/>
              </w:rPr>
              <w:t>receive</w:t>
            </w:r>
            <w:r w:rsidR="00707A57">
              <w:rPr>
                <w:rFonts w:cs="Arial"/>
                <w:szCs w:val="24"/>
              </w:rPr>
              <w:t xml:space="preserve"> </w:t>
            </w:r>
            <w:r w:rsidR="00D04173">
              <w:rPr>
                <w:rFonts w:cs="Arial"/>
                <w:szCs w:val="24"/>
              </w:rPr>
              <w:t>the</w:t>
            </w:r>
            <w:r w:rsidR="00707A57">
              <w:rPr>
                <w:rFonts w:cs="Arial"/>
                <w:szCs w:val="24"/>
              </w:rPr>
              <w:t xml:space="preserve"> results in </w:t>
            </w:r>
            <w:r w:rsidR="00D87422">
              <w:rPr>
                <w:rFonts w:cs="Arial"/>
                <w:szCs w:val="24"/>
              </w:rPr>
              <w:t xml:space="preserve">real time and there will be less waste in the form of paper. I will use a form </w:t>
            </w:r>
            <w:r w:rsidR="00D87422">
              <w:rPr>
                <w:rFonts w:cs="Arial"/>
                <w:szCs w:val="24"/>
              </w:rPr>
              <w:lastRenderedPageBreak/>
              <w:t xml:space="preserve">of electric software to create and </w:t>
            </w:r>
            <w:r w:rsidR="00E34420">
              <w:rPr>
                <w:rFonts w:cs="Arial"/>
                <w:szCs w:val="24"/>
              </w:rPr>
              <w:t xml:space="preserve">store the information </w:t>
            </w:r>
            <w:r w:rsidR="00D04173">
              <w:rPr>
                <w:rFonts w:cs="Arial"/>
                <w:szCs w:val="24"/>
              </w:rPr>
              <w:t>gathered. These</w:t>
            </w:r>
            <w:r w:rsidR="00D67C8A">
              <w:rPr>
                <w:rFonts w:cs="Arial"/>
                <w:szCs w:val="24"/>
              </w:rPr>
              <w:t xml:space="preserve"> questionnaires will be the best form of data that can be used </w:t>
            </w:r>
            <w:r w:rsidR="003F7494">
              <w:rPr>
                <w:rFonts w:cs="Arial"/>
                <w:szCs w:val="24"/>
              </w:rPr>
              <w:t xml:space="preserve">to show the </w:t>
            </w:r>
            <w:r w:rsidR="00D04173">
              <w:rPr>
                <w:rFonts w:cs="Arial"/>
                <w:szCs w:val="24"/>
              </w:rPr>
              <w:t>quantitative</w:t>
            </w:r>
            <w:r w:rsidR="003F7494">
              <w:rPr>
                <w:rFonts w:cs="Arial"/>
                <w:szCs w:val="24"/>
              </w:rPr>
              <w:t xml:space="preserve"> data that is gathered.</w:t>
            </w:r>
          </w:p>
          <w:p w14:paraId="4218F10D" w14:textId="77777777" w:rsidR="003F7494" w:rsidRDefault="003F7494" w:rsidP="00D4485A">
            <w:pPr>
              <w:jc w:val="both"/>
              <w:rPr>
                <w:rFonts w:cs="Arial"/>
                <w:szCs w:val="24"/>
              </w:rPr>
            </w:pPr>
          </w:p>
          <w:p w14:paraId="3E4A3222" w14:textId="3E4EB033" w:rsidR="003F7494" w:rsidRPr="00582801" w:rsidRDefault="003F7494" w:rsidP="00D4485A">
            <w:pPr>
              <w:jc w:val="both"/>
              <w:rPr>
                <w:rFonts w:cs="Arial"/>
                <w:szCs w:val="24"/>
              </w:rPr>
            </w:pPr>
            <w:r>
              <w:rPr>
                <w:rFonts w:cs="Arial"/>
                <w:szCs w:val="24"/>
              </w:rPr>
              <w:t xml:space="preserve">Once the questionnaires have been </w:t>
            </w:r>
            <w:r w:rsidR="00E85794">
              <w:rPr>
                <w:rFonts w:cs="Arial"/>
                <w:szCs w:val="24"/>
              </w:rPr>
              <w:t xml:space="preserve">completed and results gathered. These results will be </w:t>
            </w:r>
            <w:r w:rsidR="00D04173">
              <w:rPr>
                <w:rFonts w:cs="Arial"/>
                <w:szCs w:val="24"/>
              </w:rPr>
              <w:t>prepared</w:t>
            </w:r>
            <w:r w:rsidR="00E85794">
              <w:rPr>
                <w:rFonts w:cs="Arial"/>
                <w:szCs w:val="24"/>
              </w:rPr>
              <w:t xml:space="preserve"> for anal</w:t>
            </w:r>
            <w:r w:rsidR="00D04173">
              <w:rPr>
                <w:rFonts w:cs="Arial"/>
                <w:szCs w:val="24"/>
              </w:rPr>
              <w:t xml:space="preserve">ysis and added to me research for my project. </w:t>
            </w:r>
          </w:p>
          <w:p w14:paraId="7A69F46B" w14:textId="77777777" w:rsidR="00F55A4B" w:rsidRDefault="00F55A4B" w:rsidP="00D4485A">
            <w:pPr>
              <w:jc w:val="both"/>
              <w:rPr>
                <w:rFonts w:asciiTheme="minorHAnsi" w:hAnsiTheme="minorHAnsi" w:cstheme="minorHAnsi"/>
                <w:szCs w:val="24"/>
              </w:rPr>
            </w:pPr>
          </w:p>
          <w:p w14:paraId="36BA90C9" w14:textId="06F3785B" w:rsidR="00F55A4B" w:rsidRPr="00B61956" w:rsidRDefault="00F55A4B"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03F8034D" w14:textId="517122D5" w:rsidR="00B7729E" w:rsidRPr="008F287F" w:rsidRDefault="008F287F" w:rsidP="00D4485A">
            <w:pPr>
              <w:jc w:val="both"/>
              <w:rPr>
                <w:rFonts w:cs="Arial"/>
                <w:szCs w:val="24"/>
              </w:rPr>
            </w:pPr>
            <w:r>
              <w:rPr>
                <w:rFonts w:cs="Arial"/>
                <w:szCs w:val="24"/>
              </w:rPr>
              <w:t>The intended targets to participate in my research will be mem</w:t>
            </w:r>
            <w:r w:rsidR="00427CF4">
              <w:rPr>
                <w:rFonts w:cs="Arial"/>
                <w:szCs w:val="24"/>
              </w:rPr>
              <w:t>bers of the public, I will engage with these individuals in form of a question</w:t>
            </w:r>
            <w:r w:rsidR="00B25306">
              <w:rPr>
                <w:rFonts w:cs="Arial"/>
                <w:szCs w:val="24"/>
              </w:rPr>
              <w:t>naire</w:t>
            </w:r>
            <w:r w:rsidR="0059202A">
              <w:rPr>
                <w:rFonts w:cs="Arial"/>
                <w:szCs w:val="24"/>
              </w:rPr>
              <w:t xml:space="preserve">. This will be sent out to fellow </w:t>
            </w:r>
            <w:r w:rsidR="00BB06E1">
              <w:rPr>
                <w:rFonts w:cs="Arial"/>
                <w:szCs w:val="24"/>
              </w:rPr>
              <w:t>colleagues and members of the community such as local councillors and neighbourhood watch groups</w:t>
            </w:r>
            <w:r w:rsidR="0087031A">
              <w:rPr>
                <w:rFonts w:cs="Arial"/>
                <w:szCs w:val="24"/>
              </w:rPr>
              <w:t xml:space="preserve">. I will be asking if they feel that the Neighbourhood team could be doing more and have more powers to assist with </w:t>
            </w:r>
            <w:proofErr w:type="spellStart"/>
            <w:r w:rsidR="0087031A">
              <w:rPr>
                <w:rFonts w:cs="Arial"/>
                <w:szCs w:val="24"/>
              </w:rPr>
              <w:t>he</w:t>
            </w:r>
            <w:proofErr w:type="spellEnd"/>
            <w:r w:rsidR="0087031A">
              <w:rPr>
                <w:rFonts w:cs="Arial"/>
                <w:szCs w:val="24"/>
              </w:rPr>
              <w:t xml:space="preserve"> issues that are </w:t>
            </w:r>
            <w:r w:rsidR="00EC4176">
              <w:rPr>
                <w:rFonts w:cs="Arial"/>
                <w:szCs w:val="24"/>
              </w:rPr>
              <w:t>highlighted by the community and if these teams are delivering on public confidence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F13E557" w14:textId="77777777" w:rsidR="002E11BA" w:rsidRDefault="002E11BA" w:rsidP="00D4485A">
            <w:pPr>
              <w:jc w:val="both"/>
              <w:rPr>
                <w:rFonts w:cs="Arial"/>
                <w:color w:val="FF0000"/>
                <w:sz w:val="22"/>
                <w:szCs w:val="22"/>
              </w:rPr>
            </w:pPr>
          </w:p>
          <w:p w14:paraId="3A8D2F69" w14:textId="5E1F6FF9" w:rsidR="002E11BA" w:rsidRPr="00AB19B3" w:rsidRDefault="00AB19B3" w:rsidP="00D4485A">
            <w:pPr>
              <w:jc w:val="both"/>
              <w:rPr>
                <w:rFonts w:cs="Arial"/>
                <w:color w:val="000000" w:themeColor="text1"/>
                <w:sz w:val="22"/>
                <w:szCs w:val="22"/>
              </w:rPr>
            </w:pPr>
            <w:r>
              <w:rPr>
                <w:rFonts w:cs="Arial"/>
                <w:color w:val="000000" w:themeColor="text1"/>
                <w:sz w:val="22"/>
                <w:szCs w:val="22"/>
              </w:rPr>
              <w:t xml:space="preserve">I have no anticipated ethical issues at this stage of my dissertation. I </w:t>
            </w:r>
            <w:r w:rsidR="00B13A31">
              <w:rPr>
                <w:rFonts w:cs="Arial"/>
                <w:color w:val="000000" w:themeColor="text1"/>
                <w:sz w:val="22"/>
                <w:szCs w:val="22"/>
              </w:rPr>
              <w:t xml:space="preserve">do not anticipate </w:t>
            </w:r>
            <w:r w:rsidR="00666458">
              <w:rPr>
                <w:rFonts w:cs="Arial"/>
                <w:color w:val="000000" w:themeColor="text1"/>
                <w:sz w:val="22"/>
                <w:szCs w:val="22"/>
              </w:rPr>
              <w:t xml:space="preserve">there being any form of ethical issues </w:t>
            </w:r>
            <w:r w:rsidR="00874E6F">
              <w:rPr>
                <w:rFonts w:cs="Arial"/>
                <w:color w:val="000000" w:themeColor="text1"/>
                <w:sz w:val="22"/>
                <w:szCs w:val="22"/>
              </w:rPr>
              <w:t xml:space="preserve">during the preparation, research or final presentation for my dissertation.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F9D3591" w14:textId="77777777" w:rsidR="00874E6F" w:rsidRDefault="00874E6F" w:rsidP="00D4485A">
            <w:pPr>
              <w:jc w:val="both"/>
              <w:rPr>
                <w:rFonts w:cs="Arial"/>
                <w:color w:val="FF0000"/>
                <w:sz w:val="22"/>
                <w:szCs w:val="22"/>
              </w:rPr>
            </w:pPr>
          </w:p>
          <w:p w14:paraId="4F0D8FF9" w14:textId="77777777" w:rsidR="00D4485A" w:rsidRDefault="00874E6F" w:rsidP="00D4485A">
            <w:pPr>
              <w:jc w:val="both"/>
              <w:rPr>
                <w:rFonts w:cs="Arial"/>
                <w:color w:val="000000" w:themeColor="text1"/>
                <w:sz w:val="22"/>
                <w:szCs w:val="22"/>
              </w:rPr>
            </w:pPr>
            <w:r>
              <w:rPr>
                <w:rFonts w:cs="Arial"/>
                <w:color w:val="000000" w:themeColor="text1"/>
                <w:sz w:val="22"/>
                <w:szCs w:val="22"/>
              </w:rPr>
              <w:t xml:space="preserve">As a full time police </w:t>
            </w:r>
            <w:r w:rsidR="00790E87">
              <w:rPr>
                <w:rFonts w:cs="Arial"/>
                <w:color w:val="000000" w:themeColor="text1"/>
                <w:sz w:val="22"/>
                <w:szCs w:val="22"/>
              </w:rPr>
              <w:t xml:space="preserve">constable, I work </w:t>
            </w:r>
            <w:r w:rsidR="00D47669">
              <w:rPr>
                <w:rFonts w:cs="Arial"/>
                <w:color w:val="000000" w:themeColor="text1"/>
                <w:sz w:val="22"/>
                <w:szCs w:val="22"/>
              </w:rPr>
              <w:t xml:space="preserve">a shift patter of six shifts </w:t>
            </w:r>
            <w:r w:rsidR="004146A1">
              <w:rPr>
                <w:rFonts w:cs="Arial"/>
                <w:color w:val="000000" w:themeColor="text1"/>
                <w:sz w:val="22"/>
                <w:szCs w:val="22"/>
              </w:rPr>
              <w:t xml:space="preserve">in work and these consist of day </w:t>
            </w:r>
            <w:r w:rsidR="007279DB">
              <w:rPr>
                <w:rFonts w:cs="Arial"/>
                <w:color w:val="000000" w:themeColor="text1"/>
                <w:sz w:val="22"/>
                <w:szCs w:val="22"/>
              </w:rPr>
              <w:t xml:space="preserve">shifts, afternoon and night shifts and this is followed </w:t>
            </w:r>
            <w:r w:rsidR="006D0581">
              <w:rPr>
                <w:rFonts w:cs="Arial"/>
                <w:color w:val="000000" w:themeColor="text1"/>
                <w:sz w:val="22"/>
                <w:szCs w:val="22"/>
              </w:rPr>
              <w:t>by four rest days</w:t>
            </w:r>
            <w:r w:rsidR="008D40F9">
              <w:rPr>
                <w:rFonts w:cs="Arial"/>
                <w:color w:val="000000" w:themeColor="text1"/>
                <w:sz w:val="22"/>
                <w:szCs w:val="22"/>
              </w:rPr>
              <w:t>. Within these days</w:t>
            </w:r>
            <w:r w:rsidR="00E37C07">
              <w:rPr>
                <w:rFonts w:cs="Arial"/>
                <w:color w:val="000000" w:themeColor="text1"/>
                <w:sz w:val="22"/>
                <w:szCs w:val="22"/>
              </w:rPr>
              <w:t xml:space="preserve"> </w:t>
            </w:r>
            <w:proofErr w:type="spellStart"/>
            <w:r w:rsidR="000776D0">
              <w:rPr>
                <w:rFonts w:cs="Arial"/>
                <w:color w:val="000000" w:themeColor="text1"/>
                <w:sz w:val="22"/>
                <w:szCs w:val="22"/>
              </w:rPr>
              <w:t>i</w:t>
            </w:r>
            <w:proofErr w:type="spellEnd"/>
            <w:r w:rsidR="000776D0">
              <w:rPr>
                <w:rFonts w:cs="Arial"/>
                <w:color w:val="000000" w:themeColor="text1"/>
                <w:sz w:val="22"/>
                <w:szCs w:val="22"/>
              </w:rPr>
              <w:t xml:space="preserve"> </w:t>
            </w:r>
            <w:r w:rsidR="00E37C07">
              <w:rPr>
                <w:rFonts w:cs="Arial"/>
                <w:color w:val="000000" w:themeColor="text1"/>
                <w:sz w:val="22"/>
                <w:szCs w:val="22"/>
              </w:rPr>
              <w:t xml:space="preserve">balance a social and family life and running a household. </w:t>
            </w:r>
            <w:r w:rsidR="000A2658">
              <w:rPr>
                <w:rFonts w:cs="Arial"/>
                <w:color w:val="000000" w:themeColor="text1"/>
                <w:sz w:val="22"/>
                <w:szCs w:val="22"/>
              </w:rPr>
              <w:t>Therefore,</w:t>
            </w:r>
            <w:r w:rsidR="002D4D72">
              <w:rPr>
                <w:rFonts w:cs="Arial"/>
                <w:color w:val="000000" w:themeColor="text1"/>
                <w:sz w:val="22"/>
                <w:szCs w:val="22"/>
              </w:rPr>
              <w:t xml:space="preserve"> my time is limited. I </w:t>
            </w:r>
            <w:r w:rsidR="000A2658">
              <w:rPr>
                <w:rFonts w:cs="Arial"/>
                <w:color w:val="000000" w:themeColor="text1"/>
                <w:sz w:val="22"/>
                <w:szCs w:val="22"/>
              </w:rPr>
              <w:t>am</w:t>
            </w:r>
            <w:r w:rsidR="002D4D72">
              <w:rPr>
                <w:rFonts w:cs="Arial"/>
                <w:color w:val="000000" w:themeColor="text1"/>
                <w:sz w:val="22"/>
                <w:szCs w:val="22"/>
              </w:rPr>
              <w:t xml:space="preserve"> following the timetable that has been set out by the university</w:t>
            </w:r>
            <w:r w:rsidR="00EA1AB4">
              <w:rPr>
                <w:rFonts w:cs="Arial"/>
                <w:color w:val="000000" w:themeColor="text1"/>
                <w:sz w:val="22"/>
                <w:szCs w:val="22"/>
              </w:rPr>
              <w:t>. This is assisting me with keeping on track with research and planning my time for my dissertation affectively</w:t>
            </w:r>
            <w:r w:rsidR="00EF3D61">
              <w:rPr>
                <w:rFonts w:cs="Arial"/>
                <w:color w:val="000000" w:themeColor="text1"/>
                <w:sz w:val="22"/>
                <w:szCs w:val="22"/>
              </w:rPr>
              <w:t xml:space="preserve">. </w:t>
            </w:r>
          </w:p>
          <w:p w14:paraId="19B91D87" w14:textId="0B165D95" w:rsidR="00EF3D61" w:rsidRDefault="00EF3D61" w:rsidP="00D4485A">
            <w:pPr>
              <w:jc w:val="both"/>
              <w:rPr>
                <w:rFonts w:cs="Arial"/>
                <w:sz w:val="22"/>
                <w:szCs w:val="22"/>
              </w:rPr>
            </w:pPr>
            <w:r>
              <w:rPr>
                <w:rFonts w:cs="Arial"/>
                <w:sz w:val="22"/>
                <w:szCs w:val="22"/>
              </w:rPr>
              <w:t xml:space="preserve">The following timetable </w:t>
            </w:r>
            <w:r w:rsidR="007322FA">
              <w:rPr>
                <w:rFonts w:cs="Arial"/>
                <w:sz w:val="22"/>
                <w:szCs w:val="22"/>
              </w:rPr>
              <w:t xml:space="preserve">has been created </w:t>
            </w:r>
            <w:r w:rsidR="00AF3986">
              <w:rPr>
                <w:rFonts w:cs="Arial"/>
                <w:sz w:val="22"/>
                <w:szCs w:val="22"/>
              </w:rPr>
              <w:t xml:space="preserve">to </w:t>
            </w:r>
            <w:r w:rsidR="008D7A4E">
              <w:rPr>
                <w:rFonts w:cs="Arial"/>
                <w:sz w:val="22"/>
                <w:szCs w:val="22"/>
              </w:rPr>
              <w:t>illustrate the specific timeframes and deadlines.</w:t>
            </w:r>
          </w:p>
          <w:p w14:paraId="29C55E89" w14:textId="77777777" w:rsidR="00E74D45" w:rsidRDefault="00E74D45" w:rsidP="00D4485A">
            <w:pPr>
              <w:jc w:val="both"/>
              <w:rPr>
                <w:rFonts w:cs="Arial"/>
                <w:sz w:val="22"/>
                <w:szCs w:val="22"/>
              </w:rPr>
            </w:pPr>
          </w:p>
          <w:p w14:paraId="09E59873" w14:textId="77777777" w:rsidR="00E74D45" w:rsidRDefault="00E74D45" w:rsidP="00D4485A">
            <w:pPr>
              <w:jc w:val="both"/>
              <w:rPr>
                <w:rFonts w:cs="Arial"/>
                <w:sz w:val="22"/>
                <w:szCs w:val="22"/>
              </w:rPr>
            </w:pPr>
          </w:p>
          <w:p w14:paraId="59FAF1AD" w14:textId="0A455778" w:rsidR="008D7A4E" w:rsidRDefault="008B1697" w:rsidP="00D4485A">
            <w:pPr>
              <w:jc w:val="both"/>
              <w:rPr>
                <w:rFonts w:cs="Arial"/>
                <w:sz w:val="22"/>
                <w:szCs w:val="22"/>
              </w:rPr>
            </w:pPr>
            <w:r>
              <w:rPr>
                <w:noProof/>
              </w:rPr>
              <w:drawing>
                <wp:inline distT="0" distB="0" distL="0" distR="0" wp14:anchorId="21395191" wp14:editId="2EFAD948">
                  <wp:extent cx="5781675" cy="2619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81675" cy="2619375"/>
                          </a:xfrm>
                          <a:prstGeom prst="rect">
                            <a:avLst/>
                          </a:prstGeom>
                        </pic:spPr>
                      </pic:pic>
                    </a:graphicData>
                  </a:graphic>
                </wp:inline>
              </w:drawing>
            </w:r>
          </w:p>
          <w:p w14:paraId="43E3ED52" w14:textId="77777777" w:rsidR="008B1697" w:rsidRDefault="008B1697" w:rsidP="00D4485A">
            <w:pPr>
              <w:jc w:val="both"/>
              <w:rPr>
                <w:rFonts w:cs="Arial"/>
                <w:sz w:val="22"/>
                <w:szCs w:val="22"/>
              </w:rPr>
            </w:pPr>
          </w:p>
          <w:p w14:paraId="5652837C" w14:textId="2783D64E" w:rsidR="008D7A4E" w:rsidRPr="00D4485A" w:rsidRDefault="008D7A4E"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E3D2AD4" w14:textId="77777777" w:rsidR="00D4485A" w:rsidRDefault="00D4485A" w:rsidP="00D4485A">
            <w:pPr>
              <w:jc w:val="both"/>
              <w:rPr>
                <w:rFonts w:asciiTheme="minorHAnsi" w:hAnsiTheme="minorHAnsi" w:cstheme="minorHAnsi"/>
                <w:b/>
                <w:bCs/>
                <w:sz w:val="22"/>
                <w:szCs w:val="22"/>
              </w:rPr>
            </w:pPr>
          </w:p>
          <w:p w14:paraId="7EBDC466" w14:textId="77777777" w:rsidR="004A6591" w:rsidRDefault="00597B46" w:rsidP="00D4485A">
            <w:pPr>
              <w:jc w:val="both"/>
              <w:rPr>
                <w:rFonts w:ascii="Calibri" w:hAnsi="Calibri" w:cs="Calibri"/>
                <w:color w:val="2C3E50"/>
                <w:sz w:val="27"/>
                <w:szCs w:val="27"/>
                <w:shd w:val="clear" w:color="auto" w:fill="FFFFFF" w:themeFill="background1"/>
              </w:rPr>
            </w:pPr>
            <w:r w:rsidRPr="006C564F">
              <w:rPr>
                <w:rFonts w:ascii="Calibri" w:hAnsi="Calibri" w:cs="Calibri"/>
                <w:color w:val="2C3E50"/>
                <w:sz w:val="27"/>
                <w:szCs w:val="27"/>
                <w:shd w:val="clear" w:color="auto" w:fill="FFFFFF" w:themeFill="background1"/>
              </w:rPr>
              <w:t xml:space="preserve">Longstaff, A., Willer, J., Chapman, J., </w:t>
            </w:r>
            <w:proofErr w:type="spellStart"/>
            <w:r w:rsidRPr="006C564F">
              <w:rPr>
                <w:rFonts w:ascii="Calibri" w:hAnsi="Calibri" w:cs="Calibri"/>
                <w:color w:val="2C3E50"/>
                <w:sz w:val="27"/>
                <w:szCs w:val="27"/>
                <w:shd w:val="clear" w:color="auto" w:fill="FFFFFF" w:themeFill="background1"/>
              </w:rPr>
              <w:t>Czarnomski</w:t>
            </w:r>
            <w:proofErr w:type="spellEnd"/>
            <w:r w:rsidRPr="006C564F">
              <w:rPr>
                <w:rFonts w:ascii="Calibri" w:hAnsi="Calibri" w:cs="Calibri"/>
                <w:color w:val="2C3E50"/>
                <w:sz w:val="27"/>
                <w:szCs w:val="27"/>
                <w:shd w:val="clear" w:color="auto" w:fill="FFFFFF" w:themeFill="background1"/>
              </w:rPr>
              <w:t>, S. and Graham, J. (2015). </w:t>
            </w:r>
            <w:r w:rsidRPr="006C564F">
              <w:rPr>
                <w:rFonts w:ascii="Calibri" w:hAnsi="Calibri" w:cs="Calibri"/>
                <w:i/>
                <w:iCs/>
                <w:color w:val="2C3E50"/>
                <w:sz w:val="27"/>
                <w:szCs w:val="27"/>
                <w:shd w:val="clear" w:color="auto" w:fill="FFFFFF" w:themeFill="background1"/>
              </w:rPr>
              <w:t>Neighbourhood policing: Past, present and future A review of the literature</w:t>
            </w:r>
            <w:r w:rsidRPr="006C564F">
              <w:rPr>
                <w:rFonts w:ascii="Calibri" w:hAnsi="Calibri" w:cs="Calibri"/>
                <w:color w:val="2C3E50"/>
                <w:sz w:val="27"/>
                <w:szCs w:val="27"/>
                <w:shd w:val="clear" w:color="auto" w:fill="FFFFFF" w:themeFill="background1"/>
              </w:rPr>
              <w:t xml:space="preserve">. [online] Available at: </w:t>
            </w:r>
            <w:hyperlink r:id="rId16" w:history="1">
              <w:r w:rsidR="006C564F" w:rsidRPr="0083521A">
                <w:rPr>
                  <w:rStyle w:val="Hyperlink"/>
                  <w:rFonts w:ascii="Calibri" w:hAnsi="Calibri" w:cs="Calibri"/>
                  <w:sz w:val="27"/>
                  <w:szCs w:val="27"/>
                  <w:shd w:val="clear" w:color="auto" w:fill="FFFFFF" w:themeFill="background1"/>
                </w:rPr>
                <w:t>https://www.police-foundation.org.uk/wp-content/uploads/2017/06/neighbourhood_policing_past_present_future.pdf</w:t>
              </w:r>
            </w:hyperlink>
            <w:r w:rsidR="006C564F">
              <w:rPr>
                <w:rFonts w:ascii="Calibri" w:hAnsi="Calibri" w:cs="Calibri"/>
                <w:color w:val="2C3E50"/>
                <w:sz w:val="27"/>
                <w:szCs w:val="27"/>
                <w:shd w:val="clear" w:color="auto" w:fill="FFFFFF" w:themeFill="background1"/>
              </w:rPr>
              <w:t xml:space="preserve">. ( Accessed on 15 Apr 2024 </w:t>
            </w:r>
          </w:p>
          <w:p w14:paraId="6B2C0E25" w14:textId="77777777" w:rsidR="005540B2" w:rsidRDefault="005540B2" w:rsidP="00D4485A">
            <w:pPr>
              <w:jc w:val="both"/>
              <w:rPr>
                <w:rFonts w:ascii="Calibri" w:hAnsi="Calibri" w:cs="Calibri"/>
                <w:color w:val="2C3E50"/>
                <w:sz w:val="27"/>
                <w:szCs w:val="27"/>
                <w:shd w:val="clear" w:color="auto" w:fill="FFFFFF" w:themeFill="background1"/>
              </w:rPr>
            </w:pPr>
          </w:p>
          <w:p w14:paraId="4E0C98B9" w14:textId="349FF2B3" w:rsidR="005540B2" w:rsidRDefault="005540B2" w:rsidP="00D4485A">
            <w:pPr>
              <w:jc w:val="both"/>
              <w:rPr>
                <w:rFonts w:ascii="Calibri" w:hAnsi="Calibri" w:cs="Calibri"/>
                <w:color w:val="2C3E50"/>
                <w:sz w:val="27"/>
                <w:szCs w:val="27"/>
                <w:shd w:val="clear" w:color="auto" w:fill="FFFFFF" w:themeFill="background1"/>
              </w:rPr>
            </w:pPr>
            <w:r w:rsidRPr="005540B2">
              <w:rPr>
                <w:rFonts w:ascii="Calibri" w:hAnsi="Calibri" w:cs="Calibri"/>
                <w:color w:val="2C3E50"/>
                <w:sz w:val="27"/>
                <w:szCs w:val="27"/>
                <w:shd w:val="clear" w:color="auto" w:fill="FFFFFF" w:themeFill="background1"/>
              </w:rPr>
              <w:t>Gold, J. (2022). Improving community relations in the police through procedural justice – an action learning initiative. </w:t>
            </w:r>
            <w:r w:rsidRPr="005540B2">
              <w:rPr>
                <w:rFonts w:ascii="Calibri" w:hAnsi="Calibri" w:cs="Calibri"/>
                <w:i/>
                <w:iCs/>
                <w:color w:val="2C3E50"/>
                <w:sz w:val="27"/>
                <w:szCs w:val="27"/>
                <w:shd w:val="clear" w:color="auto" w:fill="FFFFFF" w:themeFill="background1"/>
              </w:rPr>
              <w:t>Action Learning: Research and Practice</w:t>
            </w:r>
            <w:r w:rsidRPr="005540B2">
              <w:rPr>
                <w:rFonts w:ascii="Calibri" w:hAnsi="Calibri" w:cs="Calibri"/>
                <w:color w:val="2C3E50"/>
                <w:sz w:val="27"/>
                <w:szCs w:val="27"/>
                <w:shd w:val="clear" w:color="auto" w:fill="FFFFFF" w:themeFill="background1"/>
              </w:rPr>
              <w:t xml:space="preserve">, [online] 19(3), pp.1–18. </w:t>
            </w:r>
            <w:proofErr w:type="spellStart"/>
            <w:r w:rsidRPr="005540B2">
              <w:rPr>
                <w:rFonts w:ascii="Calibri" w:hAnsi="Calibri" w:cs="Calibri"/>
                <w:color w:val="2C3E50"/>
                <w:sz w:val="27"/>
                <w:szCs w:val="27"/>
                <w:shd w:val="clear" w:color="auto" w:fill="FFFFFF" w:themeFill="background1"/>
              </w:rPr>
              <w:t>doi</w:t>
            </w:r>
            <w:proofErr w:type="spellEnd"/>
            <w:r w:rsidRPr="005540B2">
              <w:rPr>
                <w:rFonts w:ascii="Calibri" w:hAnsi="Calibri" w:cs="Calibri"/>
                <w:color w:val="2C3E50"/>
                <w:sz w:val="27"/>
                <w:szCs w:val="27"/>
                <w:shd w:val="clear" w:color="auto" w:fill="FFFFFF" w:themeFill="background1"/>
              </w:rPr>
              <w:t>:</w:t>
            </w:r>
            <w:r w:rsidR="00D63472">
              <w:rPr>
                <w:rFonts w:ascii="Calibri" w:hAnsi="Calibri" w:cs="Calibri"/>
                <w:color w:val="2C3E50"/>
                <w:sz w:val="27"/>
                <w:szCs w:val="27"/>
                <w:shd w:val="clear" w:color="auto" w:fill="FFFFFF" w:themeFill="background1"/>
              </w:rPr>
              <w:t xml:space="preserve"> </w:t>
            </w:r>
            <w:r w:rsidRPr="005540B2">
              <w:rPr>
                <w:rFonts w:ascii="Calibri" w:hAnsi="Calibri" w:cs="Calibri"/>
                <w:color w:val="2C3E50"/>
                <w:sz w:val="27"/>
                <w:szCs w:val="27"/>
                <w:shd w:val="clear" w:color="auto" w:fill="FFFFFF" w:themeFill="background1"/>
              </w:rPr>
              <w:t>https://doi.org/10.1080/14767333.2022.2129586</w:t>
            </w:r>
            <w:r>
              <w:rPr>
                <w:rFonts w:ascii="Calibri" w:hAnsi="Calibri" w:cs="Calibri"/>
                <w:color w:val="2C3E50"/>
                <w:sz w:val="27"/>
                <w:szCs w:val="27"/>
                <w:shd w:val="clear" w:color="auto" w:fill="FFFFFF" w:themeFill="background1"/>
              </w:rPr>
              <w:t xml:space="preserve"> </w:t>
            </w:r>
            <w:r w:rsidR="00D63472">
              <w:rPr>
                <w:rFonts w:ascii="Calibri" w:hAnsi="Calibri" w:cs="Calibri"/>
                <w:color w:val="2C3E50"/>
                <w:sz w:val="27"/>
                <w:szCs w:val="27"/>
                <w:shd w:val="clear" w:color="auto" w:fill="FFFFFF" w:themeFill="background1"/>
              </w:rPr>
              <w:t>– Accessed on 22</w:t>
            </w:r>
            <w:r w:rsidR="00D63472" w:rsidRPr="00D63472">
              <w:rPr>
                <w:rFonts w:ascii="Calibri" w:hAnsi="Calibri" w:cs="Calibri"/>
                <w:color w:val="2C3E50"/>
                <w:sz w:val="27"/>
                <w:szCs w:val="27"/>
                <w:shd w:val="clear" w:color="auto" w:fill="FFFFFF" w:themeFill="background1"/>
                <w:vertAlign w:val="superscript"/>
              </w:rPr>
              <w:t>nd</w:t>
            </w:r>
            <w:r w:rsidR="00D63472">
              <w:rPr>
                <w:rFonts w:ascii="Calibri" w:hAnsi="Calibri" w:cs="Calibri"/>
                <w:color w:val="2C3E50"/>
                <w:sz w:val="27"/>
                <w:szCs w:val="27"/>
                <w:shd w:val="clear" w:color="auto" w:fill="FFFFFF" w:themeFill="background1"/>
              </w:rPr>
              <w:t xml:space="preserve"> Apr 2024 </w:t>
            </w:r>
          </w:p>
          <w:p w14:paraId="4B6203B6" w14:textId="77777777" w:rsidR="00202694" w:rsidRDefault="00202694" w:rsidP="00D4485A">
            <w:pPr>
              <w:jc w:val="both"/>
              <w:rPr>
                <w:rFonts w:ascii="Calibri" w:hAnsi="Calibri" w:cs="Calibri"/>
                <w:color w:val="2C3E50"/>
                <w:sz w:val="27"/>
                <w:szCs w:val="27"/>
                <w:shd w:val="clear" w:color="auto" w:fill="FFFFFF" w:themeFill="background1"/>
              </w:rPr>
            </w:pPr>
          </w:p>
          <w:p w14:paraId="392508AC" w14:textId="02EBA79D" w:rsidR="00202694" w:rsidRDefault="00202694" w:rsidP="00D4485A">
            <w:pPr>
              <w:jc w:val="both"/>
              <w:rPr>
                <w:rFonts w:ascii="Calibri" w:hAnsi="Calibri" w:cs="Calibri"/>
                <w:color w:val="2C3E50"/>
                <w:sz w:val="27"/>
                <w:szCs w:val="27"/>
                <w:shd w:val="clear" w:color="auto" w:fill="FFFFFF" w:themeFill="background1"/>
              </w:rPr>
            </w:pPr>
            <w:r>
              <w:rPr>
                <w:rFonts w:ascii="Calibri" w:hAnsi="Calibri" w:cs="Calibri"/>
                <w:color w:val="2C3E50"/>
                <w:sz w:val="27"/>
                <w:szCs w:val="27"/>
                <w:shd w:val="clear" w:color="auto" w:fill="FFFFFF" w:themeFill="background1"/>
              </w:rPr>
              <w:t xml:space="preserve">Accessed on 23rd April 2024 - </w:t>
            </w:r>
            <w:r w:rsidR="00965D8D" w:rsidRPr="00965D8D">
              <w:rPr>
                <w:rFonts w:ascii="Calibri" w:hAnsi="Calibri" w:cs="Calibri"/>
                <w:color w:val="2C3E50"/>
                <w:sz w:val="27"/>
                <w:szCs w:val="27"/>
                <w:shd w:val="clear" w:color="auto" w:fill="FFFFFF" w:themeFill="background1"/>
              </w:rPr>
              <w:t xml:space="preserve">Bullock, K. (2017). The Police Use of Social Media: Transformation or Normalisation? Social Policy and Society, [online] 17(02), pp.245–258. Available at: </w:t>
            </w:r>
            <w:hyperlink r:id="rId17" w:history="1">
              <w:r w:rsidR="00965D8D" w:rsidRPr="000A386E">
                <w:rPr>
                  <w:rStyle w:val="Hyperlink"/>
                  <w:rFonts w:ascii="Calibri" w:hAnsi="Calibri" w:cs="Calibri"/>
                  <w:sz w:val="27"/>
                  <w:szCs w:val="27"/>
                  <w:shd w:val="clear" w:color="auto" w:fill="FFFFFF" w:themeFill="background1"/>
                </w:rPr>
                <w:t>https://www.cambridge.org/core/journals/social-policy-and-society/article/police-use-of-social-media-transformation-or-normalisation/19E5C6727038F01129B51CE4287D0FFB</w:t>
              </w:r>
            </w:hyperlink>
            <w:r w:rsidR="00965D8D" w:rsidRPr="00965D8D">
              <w:rPr>
                <w:rFonts w:ascii="Calibri" w:hAnsi="Calibri" w:cs="Calibri"/>
                <w:color w:val="2C3E50"/>
                <w:sz w:val="27"/>
                <w:szCs w:val="27"/>
                <w:shd w:val="clear" w:color="auto" w:fill="FFFFFF" w:themeFill="background1"/>
              </w:rPr>
              <w:t>.</w:t>
            </w:r>
            <w:r w:rsidR="00965D8D">
              <w:rPr>
                <w:rFonts w:ascii="Calibri" w:hAnsi="Calibri" w:cs="Calibri"/>
                <w:color w:val="2C3E50"/>
                <w:sz w:val="27"/>
                <w:szCs w:val="27"/>
                <w:shd w:val="clear" w:color="auto" w:fill="FFFFFF" w:themeFill="background1"/>
              </w:rPr>
              <w:t xml:space="preserve"> </w:t>
            </w:r>
          </w:p>
          <w:p w14:paraId="352CD439" w14:textId="77777777" w:rsidR="00965D8D" w:rsidRDefault="00965D8D" w:rsidP="00D4485A">
            <w:pPr>
              <w:jc w:val="both"/>
              <w:rPr>
                <w:rFonts w:ascii="Calibri" w:hAnsi="Calibri" w:cs="Calibri"/>
                <w:color w:val="2C3E50"/>
                <w:sz w:val="27"/>
                <w:szCs w:val="27"/>
                <w:shd w:val="clear" w:color="auto" w:fill="FFFFFF" w:themeFill="background1"/>
              </w:rPr>
            </w:pPr>
          </w:p>
          <w:p w14:paraId="24B4A62E" w14:textId="742251F4" w:rsidR="00965D8D" w:rsidRDefault="004E1BE7" w:rsidP="00D4485A">
            <w:pPr>
              <w:jc w:val="both"/>
              <w:rPr>
                <w:rFonts w:ascii="Calibri" w:hAnsi="Calibri" w:cs="Calibri"/>
                <w:color w:val="2C3E50"/>
                <w:sz w:val="27"/>
                <w:szCs w:val="27"/>
                <w:shd w:val="clear" w:color="auto" w:fill="FFFFFF" w:themeFill="background1"/>
              </w:rPr>
            </w:pPr>
            <w:r>
              <w:rPr>
                <w:rFonts w:ascii="Calibri" w:hAnsi="Calibri" w:cs="Calibri"/>
                <w:color w:val="2C3E50"/>
                <w:sz w:val="27"/>
                <w:szCs w:val="27"/>
                <w:shd w:val="clear" w:color="auto" w:fill="FFFFFF" w:themeFill="background1"/>
              </w:rPr>
              <w:t>Accessed on 2</w:t>
            </w:r>
            <w:r w:rsidRPr="004E1BE7">
              <w:rPr>
                <w:rFonts w:ascii="Calibri" w:hAnsi="Calibri" w:cs="Calibri"/>
                <w:color w:val="2C3E50"/>
                <w:sz w:val="27"/>
                <w:szCs w:val="27"/>
                <w:shd w:val="clear" w:color="auto" w:fill="FFFFFF" w:themeFill="background1"/>
                <w:vertAlign w:val="superscript"/>
              </w:rPr>
              <w:t>nd</w:t>
            </w:r>
            <w:r>
              <w:rPr>
                <w:rFonts w:ascii="Calibri" w:hAnsi="Calibri" w:cs="Calibri"/>
                <w:color w:val="2C3E50"/>
                <w:sz w:val="27"/>
                <w:szCs w:val="27"/>
                <w:shd w:val="clear" w:color="auto" w:fill="FFFFFF" w:themeFill="background1"/>
              </w:rPr>
              <w:t xml:space="preserve"> of May 2024 - </w:t>
            </w:r>
            <w:r w:rsidR="00F90E37" w:rsidRPr="00F90E37">
              <w:rPr>
                <w:rFonts w:ascii="Calibri" w:hAnsi="Calibri" w:cs="Calibri"/>
                <w:color w:val="2C3E50"/>
                <w:sz w:val="27"/>
                <w:szCs w:val="27"/>
                <w:shd w:val="clear" w:color="auto" w:fill="FFFFFF" w:themeFill="background1"/>
              </w:rPr>
              <w:t xml:space="preserve">Wisner, W. (2022). What Are Adverse Childhood Experiences (ACEs)? [online] </w:t>
            </w:r>
            <w:proofErr w:type="spellStart"/>
            <w:r w:rsidR="00F90E37" w:rsidRPr="00F90E37">
              <w:rPr>
                <w:rFonts w:ascii="Calibri" w:hAnsi="Calibri" w:cs="Calibri"/>
                <w:color w:val="2C3E50"/>
                <w:sz w:val="27"/>
                <w:szCs w:val="27"/>
                <w:shd w:val="clear" w:color="auto" w:fill="FFFFFF" w:themeFill="background1"/>
              </w:rPr>
              <w:t>Verywell</w:t>
            </w:r>
            <w:proofErr w:type="spellEnd"/>
            <w:r w:rsidR="00F90E37" w:rsidRPr="00F90E37">
              <w:rPr>
                <w:rFonts w:ascii="Calibri" w:hAnsi="Calibri" w:cs="Calibri"/>
                <w:color w:val="2C3E50"/>
                <w:sz w:val="27"/>
                <w:szCs w:val="27"/>
                <w:shd w:val="clear" w:color="auto" w:fill="FFFFFF" w:themeFill="background1"/>
              </w:rPr>
              <w:t xml:space="preserve"> Mind. Available at: </w:t>
            </w:r>
            <w:hyperlink r:id="rId18" w:history="1">
              <w:r w:rsidR="00F90E37" w:rsidRPr="0079532E">
                <w:rPr>
                  <w:rStyle w:val="Hyperlink"/>
                  <w:rFonts w:ascii="Calibri" w:hAnsi="Calibri" w:cs="Calibri"/>
                  <w:sz w:val="27"/>
                  <w:szCs w:val="27"/>
                  <w:shd w:val="clear" w:color="auto" w:fill="FFFFFF" w:themeFill="background1"/>
                </w:rPr>
                <w:t>https://www.verywellmind.com/what-are-aces-adverse-childhood-experiences-5219030</w:t>
              </w:r>
            </w:hyperlink>
            <w:r w:rsidR="00F90E37" w:rsidRPr="00F90E37">
              <w:rPr>
                <w:rFonts w:ascii="Calibri" w:hAnsi="Calibri" w:cs="Calibri"/>
                <w:color w:val="2C3E50"/>
                <w:sz w:val="27"/>
                <w:szCs w:val="27"/>
                <w:shd w:val="clear" w:color="auto" w:fill="FFFFFF" w:themeFill="background1"/>
              </w:rPr>
              <w:t>.</w:t>
            </w:r>
            <w:r w:rsidR="00F90E37">
              <w:rPr>
                <w:rFonts w:ascii="Calibri" w:hAnsi="Calibri" w:cs="Calibri"/>
                <w:color w:val="2C3E50"/>
                <w:sz w:val="27"/>
                <w:szCs w:val="27"/>
                <w:shd w:val="clear" w:color="auto" w:fill="FFFFFF" w:themeFill="background1"/>
              </w:rPr>
              <w:t xml:space="preserve"> </w:t>
            </w:r>
          </w:p>
          <w:p w14:paraId="1F3E310E" w14:textId="77777777" w:rsidR="00F90E37" w:rsidRDefault="00F90E37" w:rsidP="00D4485A">
            <w:pPr>
              <w:jc w:val="both"/>
              <w:rPr>
                <w:rFonts w:ascii="Calibri" w:hAnsi="Calibri" w:cs="Calibri"/>
                <w:color w:val="2C3E50"/>
                <w:sz w:val="27"/>
                <w:szCs w:val="27"/>
                <w:shd w:val="clear" w:color="auto" w:fill="FFFFFF" w:themeFill="background1"/>
              </w:rPr>
            </w:pPr>
          </w:p>
          <w:p w14:paraId="01982B46" w14:textId="45E1F88C" w:rsidR="006C564F" w:rsidRDefault="00A75675" w:rsidP="00D4485A">
            <w:pPr>
              <w:jc w:val="both"/>
              <w:rPr>
                <w:rFonts w:asciiTheme="minorHAnsi" w:hAnsiTheme="minorHAnsi" w:cstheme="minorHAnsi"/>
                <w:sz w:val="22"/>
                <w:szCs w:val="22"/>
                <w:shd w:val="clear" w:color="auto" w:fill="FFFFFF" w:themeFill="background1"/>
              </w:rPr>
            </w:pPr>
            <w:r w:rsidRPr="00A75675">
              <w:rPr>
                <w:rFonts w:asciiTheme="minorHAnsi" w:hAnsiTheme="minorHAnsi" w:cstheme="minorHAnsi"/>
                <w:sz w:val="22"/>
                <w:szCs w:val="22"/>
                <w:shd w:val="clear" w:color="auto" w:fill="FFFFFF" w:themeFill="background1"/>
              </w:rPr>
              <w:t>Accessed on 2</w:t>
            </w:r>
            <w:r w:rsidRPr="00A75675">
              <w:rPr>
                <w:rFonts w:asciiTheme="minorHAnsi" w:hAnsiTheme="minorHAnsi" w:cstheme="minorHAnsi"/>
                <w:sz w:val="22"/>
                <w:szCs w:val="22"/>
                <w:shd w:val="clear" w:color="auto" w:fill="FFFFFF" w:themeFill="background1"/>
                <w:vertAlign w:val="superscript"/>
              </w:rPr>
              <w:t>nd</w:t>
            </w:r>
            <w:r w:rsidRPr="00A75675">
              <w:rPr>
                <w:rFonts w:asciiTheme="minorHAnsi" w:hAnsiTheme="minorHAnsi" w:cstheme="minorHAnsi"/>
                <w:sz w:val="22"/>
                <w:szCs w:val="22"/>
                <w:shd w:val="clear" w:color="auto" w:fill="FFFFFF" w:themeFill="background1"/>
              </w:rPr>
              <w:t xml:space="preserve"> of May 2024 - </w:t>
            </w:r>
            <w:r w:rsidR="0019682B" w:rsidRPr="0019682B">
              <w:rPr>
                <w:rFonts w:asciiTheme="minorHAnsi" w:hAnsiTheme="minorHAnsi" w:cstheme="minorHAnsi"/>
                <w:sz w:val="22"/>
                <w:szCs w:val="22"/>
                <w:shd w:val="clear" w:color="auto" w:fill="FFFFFF" w:themeFill="background1"/>
              </w:rPr>
              <w:t xml:space="preserve">mediationsurrey.org. (n.d.). Community Mediation | Mediation Surrey. [online] Available at: </w:t>
            </w:r>
            <w:hyperlink r:id="rId19" w:history="1">
              <w:r w:rsidR="0019682B" w:rsidRPr="0079532E">
                <w:rPr>
                  <w:rStyle w:val="Hyperlink"/>
                  <w:rFonts w:asciiTheme="minorHAnsi" w:hAnsiTheme="minorHAnsi" w:cstheme="minorHAnsi"/>
                  <w:sz w:val="22"/>
                  <w:szCs w:val="22"/>
                  <w:shd w:val="clear" w:color="auto" w:fill="FFFFFF" w:themeFill="background1"/>
                </w:rPr>
                <w:t>https://mediationsurrey.org/community-mediation</w:t>
              </w:r>
            </w:hyperlink>
          </w:p>
          <w:p w14:paraId="38DB8500" w14:textId="77777777" w:rsidR="0019682B" w:rsidRDefault="0019682B" w:rsidP="00D4485A">
            <w:pPr>
              <w:jc w:val="both"/>
              <w:rPr>
                <w:rFonts w:asciiTheme="minorHAnsi" w:hAnsiTheme="minorHAnsi" w:cstheme="minorHAnsi"/>
                <w:sz w:val="22"/>
                <w:szCs w:val="22"/>
                <w:shd w:val="clear" w:color="auto" w:fill="FFFFFF" w:themeFill="background1"/>
              </w:rPr>
            </w:pPr>
          </w:p>
          <w:p w14:paraId="6111C350" w14:textId="4CA68EFC" w:rsidR="0019682B" w:rsidRDefault="00170CE3" w:rsidP="00D4485A">
            <w:pPr>
              <w:jc w:val="both"/>
              <w:rPr>
                <w:rFonts w:asciiTheme="minorHAnsi" w:hAnsiTheme="minorHAnsi" w:cstheme="minorHAnsi"/>
                <w:sz w:val="22"/>
                <w:szCs w:val="22"/>
                <w:shd w:val="clear" w:color="auto" w:fill="FFFFFF" w:themeFill="background1"/>
              </w:rPr>
            </w:pPr>
            <w:r>
              <w:rPr>
                <w:rFonts w:asciiTheme="minorHAnsi" w:hAnsiTheme="minorHAnsi" w:cstheme="minorHAnsi"/>
                <w:sz w:val="22"/>
                <w:szCs w:val="22"/>
                <w:shd w:val="clear" w:color="auto" w:fill="FFFFFF" w:themeFill="background1"/>
              </w:rPr>
              <w:t>Accessed on 2</w:t>
            </w:r>
            <w:r w:rsidRPr="00170CE3">
              <w:rPr>
                <w:rFonts w:asciiTheme="minorHAnsi" w:hAnsiTheme="minorHAnsi" w:cstheme="minorHAnsi"/>
                <w:sz w:val="22"/>
                <w:szCs w:val="22"/>
                <w:shd w:val="clear" w:color="auto" w:fill="FFFFFF" w:themeFill="background1"/>
                <w:vertAlign w:val="superscript"/>
              </w:rPr>
              <w:t>nd</w:t>
            </w:r>
            <w:r>
              <w:rPr>
                <w:rFonts w:asciiTheme="minorHAnsi" w:hAnsiTheme="minorHAnsi" w:cstheme="minorHAnsi"/>
                <w:sz w:val="22"/>
                <w:szCs w:val="22"/>
                <w:shd w:val="clear" w:color="auto" w:fill="FFFFFF" w:themeFill="background1"/>
              </w:rPr>
              <w:t xml:space="preserve"> May 2024 - </w:t>
            </w:r>
            <w:r w:rsidR="003D5A0A" w:rsidRPr="003D5A0A">
              <w:rPr>
                <w:rFonts w:asciiTheme="minorHAnsi" w:hAnsiTheme="minorHAnsi" w:cstheme="minorHAnsi"/>
                <w:sz w:val="22"/>
                <w:szCs w:val="22"/>
                <w:shd w:val="clear" w:color="auto" w:fill="FFFFFF" w:themeFill="background1"/>
              </w:rPr>
              <w:t xml:space="preserve">hansard.parliament.uk. (n.d.). House of Commons - Hansard - UK Parliament. [online] Available at: </w:t>
            </w:r>
            <w:hyperlink r:id="rId20" w:history="1">
              <w:r w:rsidR="003D5A0A" w:rsidRPr="0079532E">
                <w:rPr>
                  <w:rStyle w:val="Hyperlink"/>
                  <w:rFonts w:asciiTheme="minorHAnsi" w:hAnsiTheme="minorHAnsi" w:cstheme="minorHAnsi"/>
                  <w:sz w:val="22"/>
                  <w:szCs w:val="22"/>
                  <w:shd w:val="clear" w:color="auto" w:fill="FFFFFF" w:themeFill="background1"/>
                </w:rPr>
                <w:t>https://hansard.parliament.uk/Commons</w:t>
              </w:r>
            </w:hyperlink>
            <w:r w:rsidR="003D5A0A" w:rsidRPr="003D5A0A">
              <w:rPr>
                <w:rFonts w:asciiTheme="minorHAnsi" w:hAnsiTheme="minorHAnsi" w:cstheme="minorHAnsi"/>
                <w:sz w:val="22"/>
                <w:szCs w:val="22"/>
                <w:shd w:val="clear" w:color="auto" w:fill="FFFFFF" w:themeFill="background1"/>
              </w:rPr>
              <w:t>.</w:t>
            </w:r>
            <w:r w:rsidR="003D5A0A">
              <w:rPr>
                <w:rFonts w:asciiTheme="minorHAnsi" w:hAnsiTheme="minorHAnsi" w:cstheme="minorHAnsi"/>
                <w:sz w:val="22"/>
                <w:szCs w:val="22"/>
                <w:shd w:val="clear" w:color="auto" w:fill="FFFFFF" w:themeFill="background1"/>
              </w:rPr>
              <w:t xml:space="preserve"> </w:t>
            </w:r>
          </w:p>
          <w:p w14:paraId="432AA9D2" w14:textId="77777777" w:rsidR="00625F4C" w:rsidRDefault="00625F4C" w:rsidP="00D4485A">
            <w:pPr>
              <w:jc w:val="both"/>
              <w:rPr>
                <w:rFonts w:asciiTheme="minorHAnsi" w:hAnsiTheme="minorHAnsi" w:cstheme="minorHAnsi"/>
                <w:sz w:val="22"/>
                <w:szCs w:val="22"/>
                <w:shd w:val="clear" w:color="auto" w:fill="FFFFFF" w:themeFill="background1"/>
              </w:rPr>
            </w:pPr>
          </w:p>
          <w:p w14:paraId="605C0181" w14:textId="26A5480D" w:rsidR="00625F4C" w:rsidRDefault="00B91BBD" w:rsidP="00D4485A">
            <w:pPr>
              <w:jc w:val="both"/>
              <w:rPr>
                <w:rFonts w:asciiTheme="minorHAnsi" w:hAnsiTheme="minorHAnsi" w:cstheme="minorHAnsi"/>
                <w:sz w:val="22"/>
                <w:szCs w:val="22"/>
                <w:shd w:val="clear" w:color="auto" w:fill="FFFFFF" w:themeFill="background1"/>
              </w:rPr>
            </w:pPr>
            <w:r>
              <w:rPr>
                <w:rFonts w:asciiTheme="minorHAnsi" w:hAnsiTheme="minorHAnsi" w:cstheme="minorHAnsi"/>
                <w:sz w:val="22"/>
                <w:szCs w:val="22"/>
                <w:shd w:val="clear" w:color="auto" w:fill="FFFFFF" w:themeFill="background1"/>
              </w:rPr>
              <w:t>Accessed on 2</w:t>
            </w:r>
            <w:r w:rsidRPr="00B91BBD">
              <w:rPr>
                <w:rFonts w:asciiTheme="minorHAnsi" w:hAnsiTheme="minorHAnsi" w:cstheme="minorHAnsi"/>
                <w:sz w:val="22"/>
                <w:szCs w:val="22"/>
                <w:shd w:val="clear" w:color="auto" w:fill="FFFFFF" w:themeFill="background1"/>
                <w:vertAlign w:val="superscript"/>
              </w:rPr>
              <w:t>nd</w:t>
            </w:r>
            <w:r>
              <w:rPr>
                <w:rFonts w:asciiTheme="minorHAnsi" w:hAnsiTheme="minorHAnsi" w:cstheme="minorHAnsi"/>
                <w:sz w:val="22"/>
                <w:szCs w:val="22"/>
                <w:shd w:val="clear" w:color="auto" w:fill="FFFFFF" w:themeFill="background1"/>
              </w:rPr>
              <w:t xml:space="preserve"> of May 2024 - </w:t>
            </w:r>
            <w:r w:rsidRPr="00B91BBD">
              <w:rPr>
                <w:rFonts w:asciiTheme="minorHAnsi" w:hAnsiTheme="minorHAnsi" w:cstheme="minorHAnsi"/>
                <w:sz w:val="22"/>
                <w:szCs w:val="22"/>
                <w:shd w:val="clear" w:color="auto" w:fill="FFFFFF" w:themeFill="background1"/>
              </w:rPr>
              <w:t xml:space="preserve">The Hub. (2019). Top tips to keep your home safe | The Hub. [online] Available at: </w:t>
            </w:r>
            <w:hyperlink r:id="rId21" w:history="1">
              <w:r w:rsidRPr="0079532E">
                <w:rPr>
                  <w:rStyle w:val="Hyperlink"/>
                  <w:rFonts w:asciiTheme="minorHAnsi" w:hAnsiTheme="minorHAnsi" w:cstheme="minorHAnsi"/>
                  <w:sz w:val="22"/>
                  <w:szCs w:val="22"/>
                  <w:shd w:val="clear" w:color="auto" w:fill="FFFFFF" w:themeFill="background1"/>
                </w:rPr>
                <w:t>https://www.coop.co.uk/insurance/hub/top-tips-to-keep-your-home-safe</w:t>
              </w:r>
            </w:hyperlink>
            <w:r>
              <w:rPr>
                <w:rFonts w:asciiTheme="minorHAnsi" w:hAnsiTheme="minorHAnsi" w:cstheme="minorHAnsi"/>
                <w:sz w:val="22"/>
                <w:szCs w:val="22"/>
                <w:shd w:val="clear" w:color="auto" w:fill="FFFFFF" w:themeFill="background1"/>
              </w:rPr>
              <w:t xml:space="preserve"> </w:t>
            </w:r>
          </w:p>
          <w:p w14:paraId="60B57B37" w14:textId="77777777" w:rsidR="003D5A0A" w:rsidRPr="00A75675" w:rsidRDefault="003D5A0A" w:rsidP="00D4485A">
            <w:pPr>
              <w:jc w:val="both"/>
              <w:rPr>
                <w:rFonts w:asciiTheme="minorHAnsi" w:hAnsiTheme="minorHAnsi" w:cstheme="minorHAnsi"/>
                <w:sz w:val="22"/>
                <w:szCs w:val="22"/>
                <w:shd w:val="clear" w:color="auto" w:fill="FFFFFF" w:themeFill="background1"/>
              </w:rPr>
            </w:pPr>
          </w:p>
          <w:p w14:paraId="74269233" w14:textId="6DF6D933" w:rsidR="006C564F" w:rsidRDefault="006C564F"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5F0A7" w14:textId="77777777" w:rsidR="001A321B" w:rsidRDefault="001A321B">
      <w:r>
        <w:separator/>
      </w:r>
    </w:p>
  </w:endnote>
  <w:endnote w:type="continuationSeparator" w:id="0">
    <w:p w14:paraId="7DDC339A" w14:textId="77777777" w:rsidR="001A321B" w:rsidRDefault="001A32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51D4A" w14:textId="77777777" w:rsidR="001A321B" w:rsidRDefault="001A321B">
      <w:r>
        <w:separator/>
      </w:r>
    </w:p>
  </w:footnote>
  <w:footnote w:type="continuationSeparator" w:id="0">
    <w:p w14:paraId="577CD20B" w14:textId="77777777" w:rsidR="001A321B" w:rsidRDefault="001A32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655D"/>
    <w:rsid w:val="0004677E"/>
    <w:rsid w:val="0005268F"/>
    <w:rsid w:val="000533B6"/>
    <w:rsid w:val="000539BC"/>
    <w:rsid w:val="00054643"/>
    <w:rsid w:val="0006121C"/>
    <w:rsid w:val="00063405"/>
    <w:rsid w:val="00063B81"/>
    <w:rsid w:val="00066934"/>
    <w:rsid w:val="000703E5"/>
    <w:rsid w:val="0007077B"/>
    <w:rsid w:val="00070D46"/>
    <w:rsid w:val="000710D9"/>
    <w:rsid w:val="00074CA3"/>
    <w:rsid w:val="0007545A"/>
    <w:rsid w:val="000776D0"/>
    <w:rsid w:val="00082493"/>
    <w:rsid w:val="00084BDF"/>
    <w:rsid w:val="0008794F"/>
    <w:rsid w:val="00094248"/>
    <w:rsid w:val="00096653"/>
    <w:rsid w:val="000971B7"/>
    <w:rsid w:val="00097352"/>
    <w:rsid w:val="000A25B3"/>
    <w:rsid w:val="000A2658"/>
    <w:rsid w:val="000B1B06"/>
    <w:rsid w:val="000B609B"/>
    <w:rsid w:val="000C1321"/>
    <w:rsid w:val="000C17DA"/>
    <w:rsid w:val="000C2A48"/>
    <w:rsid w:val="000C3E29"/>
    <w:rsid w:val="000C6377"/>
    <w:rsid w:val="000D4DBC"/>
    <w:rsid w:val="000E08F2"/>
    <w:rsid w:val="000E61B9"/>
    <w:rsid w:val="000E6CD4"/>
    <w:rsid w:val="000F26DE"/>
    <w:rsid w:val="000F3B47"/>
    <w:rsid w:val="000F5778"/>
    <w:rsid w:val="000F5C12"/>
    <w:rsid w:val="000F7929"/>
    <w:rsid w:val="001008E2"/>
    <w:rsid w:val="00104514"/>
    <w:rsid w:val="001056C0"/>
    <w:rsid w:val="00107BED"/>
    <w:rsid w:val="00107C4B"/>
    <w:rsid w:val="001113AE"/>
    <w:rsid w:val="00112EA7"/>
    <w:rsid w:val="00120918"/>
    <w:rsid w:val="00122ACA"/>
    <w:rsid w:val="0012368F"/>
    <w:rsid w:val="00127979"/>
    <w:rsid w:val="0013025A"/>
    <w:rsid w:val="00131023"/>
    <w:rsid w:val="00135679"/>
    <w:rsid w:val="00137AF3"/>
    <w:rsid w:val="00137C9A"/>
    <w:rsid w:val="00145189"/>
    <w:rsid w:val="00147A69"/>
    <w:rsid w:val="00147C2E"/>
    <w:rsid w:val="001518BE"/>
    <w:rsid w:val="001520A2"/>
    <w:rsid w:val="00155009"/>
    <w:rsid w:val="00160093"/>
    <w:rsid w:val="00165440"/>
    <w:rsid w:val="00170CE3"/>
    <w:rsid w:val="0017394F"/>
    <w:rsid w:val="00174042"/>
    <w:rsid w:val="00174896"/>
    <w:rsid w:val="00174B40"/>
    <w:rsid w:val="00174F8C"/>
    <w:rsid w:val="00180E5F"/>
    <w:rsid w:val="001826AF"/>
    <w:rsid w:val="001826D0"/>
    <w:rsid w:val="00185804"/>
    <w:rsid w:val="0019020F"/>
    <w:rsid w:val="00190F47"/>
    <w:rsid w:val="001918BD"/>
    <w:rsid w:val="0019415D"/>
    <w:rsid w:val="0019682B"/>
    <w:rsid w:val="001A0C0E"/>
    <w:rsid w:val="001A1EB1"/>
    <w:rsid w:val="001A321B"/>
    <w:rsid w:val="001B1D6C"/>
    <w:rsid w:val="001B4C5A"/>
    <w:rsid w:val="001C2579"/>
    <w:rsid w:val="001C3E99"/>
    <w:rsid w:val="001C4320"/>
    <w:rsid w:val="001D1401"/>
    <w:rsid w:val="001D2996"/>
    <w:rsid w:val="001D7DBD"/>
    <w:rsid w:val="001F26BF"/>
    <w:rsid w:val="001F3A9A"/>
    <w:rsid w:val="001F7180"/>
    <w:rsid w:val="001F7DB8"/>
    <w:rsid w:val="002013D1"/>
    <w:rsid w:val="00202694"/>
    <w:rsid w:val="002036BE"/>
    <w:rsid w:val="002055E0"/>
    <w:rsid w:val="00205D73"/>
    <w:rsid w:val="002107C5"/>
    <w:rsid w:val="00212E76"/>
    <w:rsid w:val="002168BF"/>
    <w:rsid w:val="00217764"/>
    <w:rsid w:val="0022272B"/>
    <w:rsid w:val="002232D0"/>
    <w:rsid w:val="00224B24"/>
    <w:rsid w:val="00224E88"/>
    <w:rsid w:val="00232FBF"/>
    <w:rsid w:val="002406D2"/>
    <w:rsid w:val="00241CFE"/>
    <w:rsid w:val="002439E6"/>
    <w:rsid w:val="002443DD"/>
    <w:rsid w:val="0024668C"/>
    <w:rsid w:val="00251DC4"/>
    <w:rsid w:val="00253464"/>
    <w:rsid w:val="0025429D"/>
    <w:rsid w:val="00254FCA"/>
    <w:rsid w:val="00255EEC"/>
    <w:rsid w:val="00256C33"/>
    <w:rsid w:val="00260406"/>
    <w:rsid w:val="002619BB"/>
    <w:rsid w:val="0026522F"/>
    <w:rsid w:val="0027522F"/>
    <w:rsid w:val="0028078E"/>
    <w:rsid w:val="002815AA"/>
    <w:rsid w:val="0028317E"/>
    <w:rsid w:val="00286B08"/>
    <w:rsid w:val="0029492E"/>
    <w:rsid w:val="00294A5F"/>
    <w:rsid w:val="002A1217"/>
    <w:rsid w:val="002B1EBD"/>
    <w:rsid w:val="002C1052"/>
    <w:rsid w:val="002C28B5"/>
    <w:rsid w:val="002C3025"/>
    <w:rsid w:val="002C3670"/>
    <w:rsid w:val="002D0EF0"/>
    <w:rsid w:val="002D20A8"/>
    <w:rsid w:val="002D2536"/>
    <w:rsid w:val="002D4335"/>
    <w:rsid w:val="002D4D72"/>
    <w:rsid w:val="002D5346"/>
    <w:rsid w:val="002E11BA"/>
    <w:rsid w:val="002E2021"/>
    <w:rsid w:val="002E37FD"/>
    <w:rsid w:val="002E4ED8"/>
    <w:rsid w:val="002F09DD"/>
    <w:rsid w:val="00304585"/>
    <w:rsid w:val="003120AE"/>
    <w:rsid w:val="00312520"/>
    <w:rsid w:val="00312C6E"/>
    <w:rsid w:val="00313950"/>
    <w:rsid w:val="003161D8"/>
    <w:rsid w:val="00324E5D"/>
    <w:rsid w:val="00330585"/>
    <w:rsid w:val="00331F1F"/>
    <w:rsid w:val="00336342"/>
    <w:rsid w:val="00341123"/>
    <w:rsid w:val="003466D7"/>
    <w:rsid w:val="003548C3"/>
    <w:rsid w:val="00357F77"/>
    <w:rsid w:val="00362C12"/>
    <w:rsid w:val="0036788C"/>
    <w:rsid w:val="00373449"/>
    <w:rsid w:val="003810E5"/>
    <w:rsid w:val="00382A8A"/>
    <w:rsid w:val="00382F99"/>
    <w:rsid w:val="00385605"/>
    <w:rsid w:val="003862D3"/>
    <w:rsid w:val="00386652"/>
    <w:rsid w:val="0038788B"/>
    <w:rsid w:val="00393F78"/>
    <w:rsid w:val="003968AA"/>
    <w:rsid w:val="003B1040"/>
    <w:rsid w:val="003B45E8"/>
    <w:rsid w:val="003B616A"/>
    <w:rsid w:val="003B6E81"/>
    <w:rsid w:val="003C2C25"/>
    <w:rsid w:val="003C3343"/>
    <w:rsid w:val="003C3D07"/>
    <w:rsid w:val="003C5F7B"/>
    <w:rsid w:val="003C67DE"/>
    <w:rsid w:val="003D430A"/>
    <w:rsid w:val="003D5A0A"/>
    <w:rsid w:val="003E0833"/>
    <w:rsid w:val="003F0C98"/>
    <w:rsid w:val="003F7494"/>
    <w:rsid w:val="00400C07"/>
    <w:rsid w:val="00402324"/>
    <w:rsid w:val="004041CE"/>
    <w:rsid w:val="004132B7"/>
    <w:rsid w:val="004146A1"/>
    <w:rsid w:val="00415C09"/>
    <w:rsid w:val="0041697D"/>
    <w:rsid w:val="004207C4"/>
    <w:rsid w:val="00424F68"/>
    <w:rsid w:val="00427CF4"/>
    <w:rsid w:val="004313B1"/>
    <w:rsid w:val="00431CCF"/>
    <w:rsid w:val="004368F3"/>
    <w:rsid w:val="00440A08"/>
    <w:rsid w:val="00441101"/>
    <w:rsid w:val="00442D7B"/>
    <w:rsid w:val="0044484F"/>
    <w:rsid w:val="00446228"/>
    <w:rsid w:val="0044688B"/>
    <w:rsid w:val="00447F40"/>
    <w:rsid w:val="00450D6C"/>
    <w:rsid w:val="00451F00"/>
    <w:rsid w:val="004521DC"/>
    <w:rsid w:val="004568D2"/>
    <w:rsid w:val="00462AEB"/>
    <w:rsid w:val="00471220"/>
    <w:rsid w:val="004727FE"/>
    <w:rsid w:val="004763DA"/>
    <w:rsid w:val="00485CD3"/>
    <w:rsid w:val="00487DF3"/>
    <w:rsid w:val="0049337D"/>
    <w:rsid w:val="00494764"/>
    <w:rsid w:val="004A6591"/>
    <w:rsid w:val="004B0295"/>
    <w:rsid w:val="004C14DE"/>
    <w:rsid w:val="004C179C"/>
    <w:rsid w:val="004C1BB9"/>
    <w:rsid w:val="004C31A5"/>
    <w:rsid w:val="004C4F65"/>
    <w:rsid w:val="004C5456"/>
    <w:rsid w:val="004C71C5"/>
    <w:rsid w:val="004D2FE9"/>
    <w:rsid w:val="004D445F"/>
    <w:rsid w:val="004D62B8"/>
    <w:rsid w:val="004E0AF1"/>
    <w:rsid w:val="004E1BE7"/>
    <w:rsid w:val="004E1EAD"/>
    <w:rsid w:val="004E5E28"/>
    <w:rsid w:val="004F4DFE"/>
    <w:rsid w:val="00507638"/>
    <w:rsid w:val="00515963"/>
    <w:rsid w:val="00516F07"/>
    <w:rsid w:val="005237D2"/>
    <w:rsid w:val="0052566E"/>
    <w:rsid w:val="00533528"/>
    <w:rsid w:val="00536BCA"/>
    <w:rsid w:val="00541151"/>
    <w:rsid w:val="00542222"/>
    <w:rsid w:val="005540B2"/>
    <w:rsid w:val="00557E08"/>
    <w:rsid w:val="00560AB9"/>
    <w:rsid w:val="00563214"/>
    <w:rsid w:val="00563D06"/>
    <w:rsid w:val="00566209"/>
    <w:rsid w:val="00566254"/>
    <w:rsid w:val="00566514"/>
    <w:rsid w:val="005673F0"/>
    <w:rsid w:val="00572F9C"/>
    <w:rsid w:val="00576361"/>
    <w:rsid w:val="005814BE"/>
    <w:rsid w:val="00582801"/>
    <w:rsid w:val="005838FF"/>
    <w:rsid w:val="00584EAC"/>
    <w:rsid w:val="00591815"/>
    <w:rsid w:val="0059202A"/>
    <w:rsid w:val="00597B46"/>
    <w:rsid w:val="005A0475"/>
    <w:rsid w:val="005B1743"/>
    <w:rsid w:val="005B5312"/>
    <w:rsid w:val="005C04E9"/>
    <w:rsid w:val="005C1B02"/>
    <w:rsid w:val="005C6A28"/>
    <w:rsid w:val="005C6CD8"/>
    <w:rsid w:val="005D2887"/>
    <w:rsid w:val="005D34E2"/>
    <w:rsid w:val="005D38E0"/>
    <w:rsid w:val="005D7F73"/>
    <w:rsid w:val="005E041D"/>
    <w:rsid w:val="005E3477"/>
    <w:rsid w:val="005F23C0"/>
    <w:rsid w:val="005F3D1D"/>
    <w:rsid w:val="005F3FE5"/>
    <w:rsid w:val="005F76B5"/>
    <w:rsid w:val="006028BD"/>
    <w:rsid w:val="00602EDD"/>
    <w:rsid w:val="00605C85"/>
    <w:rsid w:val="0061124D"/>
    <w:rsid w:val="006221DF"/>
    <w:rsid w:val="00625F4C"/>
    <w:rsid w:val="00626726"/>
    <w:rsid w:val="006269FA"/>
    <w:rsid w:val="0063031D"/>
    <w:rsid w:val="0063339C"/>
    <w:rsid w:val="006333E5"/>
    <w:rsid w:val="0063677F"/>
    <w:rsid w:val="00640044"/>
    <w:rsid w:val="006433AE"/>
    <w:rsid w:val="0065034C"/>
    <w:rsid w:val="006525C8"/>
    <w:rsid w:val="0065422C"/>
    <w:rsid w:val="006618F4"/>
    <w:rsid w:val="00663786"/>
    <w:rsid w:val="00666458"/>
    <w:rsid w:val="00667E16"/>
    <w:rsid w:val="00670DF8"/>
    <w:rsid w:val="00680B0E"/>
    <w:rsid w:val="00687C97"/>
    <w:rsid w:val="006936E5"/>
    <w:rsid w:val="006A28C2"/>
    <w:rsid w:val="006A6EDE"/>
    <w:rsid w:val="006B1A8B"/>
    <w:rsid w:val="006B6243"/>
    <w:rsid w:val="006B766A"/>
    <w:rsid w:val="006B7A43"/>
    <w:rsid w:val="006C235C"/>
    <w:rsid w:val="006C284C"/>
    <w:rsid w:val="006C3A69"/>
    <w:rsid w:val="006C5084"/>
    <w:rsid w:val="006C5296"/>
    <w:rsid w:val="006C564F"/>
    <w:rsid w:val="006C59B1"/>
    <w:rsid w:val="006C68D4"/>
    <w:rsid w:val="006D0581"/>
    <w:rsid w:val="006D06B3"/>
    <w:rsid w:val="006D5721"/>
    <w:rsid w:val="006D6BD6"/>
    <w:rsid w:val="006D6DC7"/>
    <w:rsid w:val="006E37CE"/>
    <w:rsid w:val="006E529A"/>
    <w:rsid w:val="006E7254"/>
    <w:rsid w:val="006F0ADF"/>
    <w:rsid w:val="006F69A1"/>
    <w:rsid w:val="00701358"/>
    <w:rsid w:val="007019AB"/>
    <w:rsid w:val="00707A57"/>
    <w:rsid w:val="00707B08"/>
    <w:rsid w:val="00710815"/>
    <w:rsid w:val="00717A3A"/>
    <w:rsid w:val="007279DB"/>
    <w:rsid w:val="00730BE5"/>
    <w:rsid w:val="00731DF4"/>
    <w:rsid w:val="007322FA"/>
    <w:rsid w:val="0073358A"/>
    <w:rsid w:val="00740B5D"/>
    <w:rsid w:val="0074649C"/>
    <w:rsid w:val="007514C0"/>
    <w:rsid w:val="00752B8F"/>
    <w:rsid w:val="00753DE4"/>
    <w:rsid w:val="00753EFC"/>
    <w:rsid w:val="00755369"/>
    <w:rsid w:val="0075672F"/>
    <w:rsid w:val="007571B5"/>
    <w:rsid w:val="00765735"/>
    <w:rsid w:val="00766657"/>
    <w:rsid w:val="007717FC"/>
    <w:rsid w:val="007741FC"/>
    <w:rsid w:val="00774A66"/>
    <w:rsid w:val="007767BA"/>
    <w:rsid w:val="00782D72"/>
    <w:rsid w:val="0079068F"/>
    <w:rsid w:val="00790B92"/>
    <w:rsid w:val="00790E87"/>
    <w:rsid w:val="007938E0"/>
    <w:rsid w:val="007A0AEE"/>
    <w:rsid w:val="007A3CDD"/>
    <w:rsid w:val="007B26CC"/>
    <w:rsid w:val="007B6E74"/>
    <w:rsid w:val="007C3B96"/>
    <w:rsid w:val="007C3D4F"/>
    <w:rsid w:val="007C4193"/>
    <w:rsid w:val="007C65FD"/>
    <w:rsid w:val="007D071C"/>
    <w:rsid w:val="007D3209"/>
    <w:rsid w:val="007D683E"/>
    <w:rsid w:val="007E026B"/>
    <w:rsid w:val="007E0947"/>
    <w:rsid w:val="007E3C6A"/>
    <w:rsid w:val="007E7AD4"/>
    <w:rsid w:val="007F280A"/>
    <w:rsid w:val="007F2B49"/>
    <w:rsid w:val="00805EBE"/>
    <w:rsid w:val="00806455"/>
    <w:rsid w:val="0081045A"/>
    <w:rsid w:val="00814647"/>
    <w:rsid w:val="008161A6"/>
    <w:rsid w:val="008253D8"/>
    <w:rsid w:val="00832AB2"/>
    <w:rsid w:val="00837718"/>
    <w:rsid w:val="00837DB8"/>
    <w:rsid w:val="00840CC8"/>
    <w:rsid w:val="00841BE7"/>
    <w:rsid w:val="00845CA3"/>
    <w:rsid w:val="0085136C"/>
    <w:rsid w:val="00851A51"/>
    <w:rsid w:val="00854A54"/>
    <w:rsid w:val="00855CDF"/>
    <w:rsid w:val="00857917"/>
    <w:rsid w:val="0086009E"/>
    <w:rsid w:val="008619B8"/>
    <w:rsid w:val="00864A73"/>
    <w:rsid w:val="00864CBC"/>
    <w:rsid w:val="0087031A"/>
    <w:rsid w:val="0087109F"/>
    <w:rsid w:val="00872587"/>
    <w:rsid w:val="00873270"/>
    <w:rsid w:val="00874E6F"/>
    <w:rsid w:val="00876FF4"/>
    <w:rsid w:val="00880334"/>
    <w:rsid w:val="00892053"/>
    <w:rsid w:val="008947A1"/>
    <w:rsid w:val="00895370"/>
    <w:rsid w:val="008A1EF8"/>
    <w:rsid w:val="008A2555"/>
    <w:rsid w:val="008A3A34"/>
    <w:rsid w:val="008B0054"/>
    <w:rsid w:val="008B1697"/>
    <w:rsid w:val="008B2529"/>
    <w:rsid w:val="008B2659"/>
    <w:rsid w:val="008B32D7"/>
    <w:rsid w:val="008B3CBF"/>
    <w:rsid w:val="008B5E37"/>
    <w:rsid w:val="008C0F91"/>
    <w:rsid w:val="008C7C35"/>
    <w:rsid w:val="008D2EB6"/>
    <w:rsid w:val="008D40F9"/>
    <w:rsid w:val="008D7A4E"/>
    <w:rsid w:val="008E294A"/>
    <w:rsid w:val="008E4548"/>
    <w:rsid w:val="008F0D87"/>
    <w:rsid w:val="008F287F"/>
    <w:rsid w:val="008F2D84"/>
    <w:rsid w:val="008F4BCF"/>
    <w:rsid w:val="008F4E4E"/>
    <w:rsid w:val="008F66F9"/>
    <w:rsid w:val="00902808"/>
    <w:rsid w:val="009135B2"/>
    <w:rsid w:val="009203E0"/>
    <w:rsid w:val="00925E05"/>
    <w:rsid w:val="00926286"/>
    <w:rsid w:val="00927B9C"/>
    <w:rsid w:val="009315A1"/>
    <w:rsid w:val="00940A08"/>
    <w:rsid w:val="00940DF9"/>
    <w:rsid w:val="00944394"/>
    <w:rsid w:val="00944B8B"/>
    <w:rsid w:val="00945DDB"/>
    <w:rsid w:val="00946F49"/>
    <w:rsid w:val="00947F65"/>
    <w:rsid w:val="00951273"/>
    <w:rsid w:val="00952A34"/>
    <w:rsid w:val="00963040"/>
    <w:rsid w:val="00965D8D"/>
    <w:rsid w:val="009660C4"/>
    <w:rsid w:val="00966664"/>
    <w:rsid w:val="009715C3"/>
    <w:rsid w:val="009720B1"/>
    <w:rsid w:val="009759E8"/>
    <w:rsid w:val="00984C6E"/>
    <w:rsid w:val="009903DA"/>
    <w:rsid w:val="0099125B"/>
    <w:rsid w:val="0099212D"/>
    <w:rsid w:val="009929C2"/>
    <w:rsid w:val="00993092"/>
    <w:rsid w:val="0099681C"/>
    <w:rsid w:val="009A1BA2"/>
    <w:rsid w:val="009A1E8C"/>
    <w:rsid w:val="009A4C24"/>
    <w:rsid w:val="009B04B6"/>
    <w:rsid w:val="009C776C"/>
    <w:rsid w:val="009D5A05"/>
    <w:rsid w:val="009D6709"/>
    <w:rsid w:val="009D7A07"/>
    <w:rsid w:val="009F1020"/>
    <w:rsid w:val="009F7D35"/>
    <w:rsid w:val="00A00336"/>
    <w:rsid w:val="00A00C49"/>
    <w:rsid w:val="00A01AC4"/>
    <w:rsid w:val="00A01FCE"/>
    <w:rsid w:val="00A05E7B"/>
    <w:rsid w:val="00A078D8"/>
    <w:rsid w:val="00A117E2"/>
    <w:rsid w:val="00A14EB6"/>
    <w:rsid w:val="00A1613D"/>
    <w:rsid w:val="00A26419"/>
    <w:rsid w:val="00A32A2B"/>
    <w:rsid w:val="00A370A8"/>
    <w:rsid w:val="00A41174"/>
    <w:rsid w:val="00A4511E"/>
    <w:rsid w:val="00A5405C"/>
    <w:rsid w:val="00A54C17"/>
    <w:rsid w:val="00A55AA3"/>
    <w:rsid w:val="00A61916"/>
    <w:rsid w:val="00A62404"/>
    <w:rsid w:val="00A670D8"/>
    <w:rsid w:val="00A70502"/>
    <w:rsid w:val="00A75675"/>
    <w:rsid w:val="00A77299"/>
    <w:rsid w:val="00A941EE"/>
    <w:rsid w:val="00A97FD9"/>
    <w:rsid w:val="00AA0BE1"/>
    <w:rsid w:val="00AA30B5"/>
    <w:rsid w:val="00AA3A06"/>
    <w:rsid w:val="00AB07D6"/>
    <w:rsid w:val="00AB19B3"/>
    <w:rsid w:val="00AB56DB"/>
    <w:rsid w:val="00AC08AB"/>
    <w:rsid w:val="00AC40F9"/>
    <w:rsid w:val="00AD0EF5"/>
    <w:rsid w:val="00AD1BF5"/>
    <w:rsid w:val="00AD78D5"/>
    <w:rsid w:val="00AE3595"/>
    <w:rsid w:val="00AE590B"/>
    <w:rsid w:val="00AE621C"/>
    <w:rsid w:val="00AE62EC"/>
    <w:rsid w:val="00AE77B2"/>
    <w:rsid w:val="00AF05ED"/>
    <w:rsid w:val="00AF0B30"/>
    <w:rsid w:val="00AF2A2F"/>
    <w:rsid w:val="00AF3221"/>
    <w:rsid w:val="00AF3986"/>
    <w:rsid w:val="00AF5325"/>
    <w:rsid w:val="00AF68E2"/>
    <w:rsid w:val="00B02CEA"/>
    <w:rsid w:val="00B07B99"/>
    <w:rsid w:val="00B1115F"/>
    <w:rsid w:val="00B11F39"/>
    <w:rsid w:val="00B13A31"/>
    <w:rsid w:val="00B15E1F"/>
    <w:rsid w:val="00B161B3"/>
    <w:rsid w:val="00B20215"/>
    <w:rsid w:val="00B20C0B"/>
    <w:rsid w:val="00B22788"/>
    <w:rsid w:val="00B24966"/>
    <w:rsid w:val="00B25306"/>
    <w:rsid w:val="00B406C8"/>
    <w:rsid w:val="00B421FD"/>
    <w:rsid w:val="00B43F60"/>
    <w:rsid w:val="00B4505E"/>
    <w:rsid w:val="00B522CC"/>
    <w:rsid w:val="00B54498"/>
    <w:rsid w:val="00B5610A"/>
    <w:rsid w:val="00B61956"/>
    <w:rsid w:val="00B639CF"/>
    <w:rsid w:val="00B644D7"/>
    <w:rsid w:val="00B664A9"/>
    <w:rsid w:val="00B66B21"/>
    <w:rsid w:val="00B7223D"/>
    <w:rsid w:val="00B72A35"/>
    <w:rsid w:val="00B74CDB"/>
    <w:rsid w:val="00B76B04"/>
    <w:rsid w:val="00B7721F"/>
    <w:rsid w:val="00B7729E"/>
    <w:rsid w:val="00B808AB"/>
    <w:rsid w:val="00B80AF4"/>
    <w:rsid w:val="00B919E6"/>
    <w:rsid w:val="00B91BBD"/>
    <w:rsid w:val="00B9317F"/>
    <w:rsid w:val="00B948CD"/>
    <w:rsid w:val="00B95A80"/>
    <w:rsid w:val="00BA26DA"/>
    <w:rsid w:val="00BA4AF4"/>
    <w:rsid w:val="00BB06E1"/>
    <w:rsid w:val="00BB23DC"/>
    <w:rsid w:val="00BB2D3D"/>
    <w:rsid w:val="00BB3CAA"/>
    <w:rsid w:val="00BB5683"/>
    <w:rsid w:val="00BC1ACC"/>
    <w:rsid w:val="00BC3318"/>
    <w:rsid w:val="00BC3559"/>
    <w:rsid w:val="00BC378A"/>
    <w:rsid w:val="00BC4997"/>
    <w:rsid w:val="00BD497D"/>
    <w:rsid w:val="00BD509C"/>
    <w:rsid w:val="00BD7DB9"/>
    <w:rsid w:val="00BE40D5"/>
    <w:rsid w:val="00BE49DD"/>
    <w:rsid w:val="00BE762E"/>
    <w:rsid w:val="00BF0C7C"/>
    <w:rsid w:val="00BF1AFE"/>
    <w:rsid w:val="00BF2A01"/>
    <w:rsid w:val="00BF430B"/>
    <w:rsid w:val="00BF6F17"/>
    <w:rsid w:val="00C03998"/>
    <w:rsid w:val="00C04689"/>
    <w:rsid w:val="00C05899"/>
    <w:rsid w:val="00C0664C"/>
    <w:rsid w:val="00C10D64"/>
    <w:rsid w:val="00C11C88"/>
    <w:rsid w:val="00C12429"/>
    <w:rsid w:val="00C171C2"/>
    <w:rsid w:val="00C171EF"/>
    <w:rsid w:val="00C1753A"/>
    <w:rsid w:val="00C17826"/>
    <w:rsid w:val="00C17971"/>
    <w:rsid w:val="00C2218B"/>
    <w:rsid w:val="00C24801"/>
    <w:rsid w:val="00C2639B"/>
    <w:rsid w:val="00C27623"/>
    <w:rsid w:val="00C3143E"/>
    <w:rsid w:val="00C318FF"/>
    <w:rsid w:val="00C31A0A"/>
    <w:rsid w:val="00C36588"/>
    <w:rsid w:val="00C424A0"/>
    <w:rsid w:val="00C5678B"/>
    <w:rsid w:val="00C568A5"/>
    <w:rsid w:val="00C64040"/>
    <w:rsid w:val="00C65D29"/>
    <w:rsid w:val="00C72A44"/>
    <w:rsid w:val="00C765E7"/>
    <w:rsid w:val="00C80652"/>
    <w:rsid w:val="00C87129"/>
    <w:rsid w:val="00C914FC"/>
    <w:rsid w:val="00C978EA"/>
    <w:rsid w:val="00CA0741"/>
    <w:rsid w:val="00CA0A8B"/>
    <w:rsid w:val="00CA2692"/>
    <w:rsid w:val="00CA4335"/>
    <w:rsid w:val="00CA66AA"/>
    <w:rsid w:val="00CB107C"/>
    <w:rsid w:val="00CB117B"/>
    <w:rsid w:val="00CB3F13"/>
    <w:rsid w:val="00CC2603"/>
    <w:rsid w:val="00CC3DD7"/>
    <w:rsid w:val="00CC7225"/>
    <w:rsid w:val="00CD06CE"/>
    <w:rsid w:val="00CE1F41"/>
    <w:rsid w:val="00CE64DB"/>
    <w:rsid w:val="00CE7C75"/>
    <w:rsid w:val="00D012E7"/>
    <w:rsid w:val="00D04173"/>
    <w:rsid w:val="00D17FB7"/>
    <w:rsid w:val="00D21FC1"/>
    <w:rsid w:val="00D26C44"/>
    <w:rsid w:val="00D26CA0"/>
    <w:rsid w:val="00D27F45"/>
    <w:rsid w:val="00D4485A"/>
    <w:rsid w:val="00D47669"/>
    <w:rsid w:val="00D47BD9"/>
    <w:rsid w:val="00D53AEC"/>
    <w:rsid w:val="00D53FB3"/>
    <w:rsid w:val="00D553BB"/>
    <w:rsid w:val="00D56073"/>
    <w:rsid w:val="00D61900"/>
    <w:rsid w:val="00D63145"/>
    <w:rsid w:val="00D63472"/>
    <w:rsid w:val="00D66694"/>
    <w:rsid w:val="00D67C8A"/>
    <w:rsid w:val="00D70215"/>
    <w:rsid w:val="00D70C45"/>
    <w:rsid w:val="00D72893"/>
    <w:rsid w:val="00D74279"/>
    <w:rsid w:val="00D82608"/>
    <w:rsid w:val="00D82F4E"/>
    <w:rsid w:val="00D87422"/>
    <w:rsid w:val="00D908A9"/>
    <w:rsid w:val="00D91948"/>
    <w:rsid w:val="00D93A90"/>
    <w:rsid w:val="00D977FF"/>
    <w:rsid w:val="00DA344F"/>
    <w:rsid w:val="00DA741D"/>
    <w:rsid w:val="00DA7C8E"/>
    <w:rsid w:val="00DB0362"/>
    <w:rsid w:val="00DB3C2D"/>
    <w:rsid w:val="00DB5491"/>
    <w:rsid w:val="00DC01B1"/>
    <w:rsid w:val="00DC07A1"/>
    <w:rsid w:val="00DC1197"/>
    <w:rsid w:val="00DC125F"/>
    <w:rsid w:val="00DC1869"/>
    <w:rsid w:val="00DC3446"/>
    <w:rsid w:val="00DD2DF5"/>
    <w:rsid w:val="00DD3093"/>
    <w:rsid w:val="00DD4F6E"/>
    <w:rsid w:val="00DE57BF"/>
    <w:rsid w:val="00DE6E77"/>
    <w:rsid w:val="00DF1E44"/>
    <w:rsid w:val="00DF2F89"/>
    <w:rsid w:val="00DF60A6"/>
    <w:rsid w:val="00DF7FA7"/>
    <w:rsid w:val="00E0620B"/>
    <w:rsid w:val="00E11BD7"/>
    <w:rsid w:val="00E2175C"/>
    <w:rsid w:val="00E221CD"/>
    <w:rsid w:val="00E23A35"/>
    <w:rsid w:val="00E25150"/>
    <w:rsid w:val="00E25B39"/>
    <w:rsid w:val="00E32F48"/>
    <w:rsid w:val="00E33E7E"/>
    <w:rsid w:val="00E34420"/>
    <w:rsid w:val="00E37C07"/>
    <w:rsid w:val="00E45C00"/>
    <w:rsid w:val="00E46888"/>
    <w:rsid w:val="00E47F67"/>
    <w:rsid w:val="00E55EE2"/>
    <w:rsid w:val="00E563E0"/>
    <w:rsid w:val="00E565F3"/>
    <w:rsid w:val="00E65546"/>
    <w:rsid w:val="00E74D45"/>
    <w:rsid w:val="00E771A4"/>
    <w:rsid w:val="00E85794"/>
    <w:rsid w:val="00E86806"/>
    <w:rsid w:val="00E939AC"/>
    <w:rsid w:val="00E96305"/>
    <w:rsid w:val="00EA1551"/>
    <w:rsid w:val="00EA1AB4"/>
    <w:rsid w:val="00EA73C3"/>
    <w:rsid w:val="00EB2C32"/>
    <w:rsid w:val="00EB2C3D"/>
    <w:rsid w:val="00EB6BDE"/>
    <w:rsid w:val="00EC2764"/>
    <w:rsid w:val="00EC4176"/>
    <w:rsid w:val="00ED1593"/>
    <w:rsid w:val="00ED4019"/>
    <w:rsid w:val="00ED722E"/>
    <w:rsid w:val="00EE1A83"/>
    <w:rsid w:val="00EE32BC"/>
    <w:rsid w:val="00EE355D"/>
    <w:rsid w:val="00EE5717"/>
    <w:rsid w:val="00EE69F3"/>
    <w:rsid w:val="00EE70D3"/>
    <w:rsid w:val="00EF3D61"/>
    <w:rsid w:val="00EF4C27"/>
    <w:rsid w:val="00EF644A"/>
    <w:rsid w:val="00EF77A8"/>
    <w:rsid w:val="00F05BAD"/>
    <w:rsid w:val="00F16B35"/>
    <w:rsid w:val="00F33E17"/>
    <w:rsid w:val="00F34D35"/>
    <w:rsid w:val="00F41DCE"/>
    <w:rsid w:val="00F46DC4"/>
    <w:rsid w:val="00F46F72"/>
    <w:rsid w:val="00F54830"/>
    <w:rsid w:val="00F55A4B"/>
    <w:rsid w:val="00F578A2"/>
    <w:rsid w:val="00F61168"/>
    <w:rsid w:val="00F61504"/>
    <w:rsid w:val="00F61965"/>
    <w:rsid w:val="00F625F3"/>
    <w:rsid w:val="00F62A2E"/>
    <w:rsid w:val="00F64B1F"/>
    <w:rsid w:val="00F65000"/>
    <w:rsid w:val="00F66A2B"/>
    <w:rsid w:val="00F66F0B"/>
    <w:rsid w:val="00F70F21"/>
    <w:rsid w:val="00F7309C"/>
    <w:rsid w:val="00F73B13"/>
    <w:rsid w:val="00F7566E"/>
    <w:rsid w:val="00F75B14"/>
    <w:rsid w:val="00F86867"/>
    <w:rsid w:val="00F90101"/>
    <w:rsid w:val="00F90E37"/>
    <w:rsid w:val="00F91FA5"/>
    <w:rsid w:val="00F93A24"/>
    <w:rsid w:val="00F953A7"/>
    <w:rsid w:val="00F9616B"/>
    <w:rsid w:val="00FA462E"/>
    <w:rsid w:val="00FA7287"/>
    <w:rsid w:val="00FA7308"/>
    <w:rsid w:val="00FB0B8C"/>
    <w:rsid w:val="00FB1B3B"/>
    <w:rsid w:val="00FB1CEA"/>
    <w:rsid w:val="00FB2E91"/>
    <w:rsid w:val="00FC188E"/>
    <w:rsid w:val="00FC48CD"/>
    <w:rsid w:val="00FD08FF"/>
    <w:rsid w:val="00FD742B"/>
    <w:rsid w:val="00FE44AB"/>
    <w:rsid w:val="00FE6963"/>
    <w:rsid w:val="00FF12ED"/>
    <w:rsid w:val="00FF15F5"/>
    <w:rsid w:val="00FF3C07"/>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www.verywellmind.com/what-are-aces-adverse-childhood-experiences-5219030" TargetMode="External"/><Relationship Id="rId3" Type="http://schemas.openxmlformats.org/officeDocument/2006/relationships/customXml" Target="../customXml/item3.xml"/><Relationship Id="rId21" Type="http://schemas.openxmlformats.org/officeDocument/2006/relationships/hyperlink" Target="https://www.coop.co.uk/insurance/hub/top-tips-to-keep-your-home-saf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ambridge.org/core/journals/social-policy-and-society/article/police-use-of-social-media-transformation-or-normalisation/19E5C6727038F01129B51CE4287D0FFB" TargetMode="External"/><Relationship Id="rId2" Type="http://schemas.openxmlformats.org/officeDocument/2006/relationships/customXml" Target="../customXml/item2.xml"/><Relationship Id="rId16" Type="http://schemas.openxmlformats.org/officeDocument/2006/relationships/hyperlink" Target="https://www.police-foundation.org.uk/wp-content/uploads/2017/06/neighbourhood_policing_past_present_future.pdf" TargetMode="External"/><Relationship Id="rId20" Type="http://schemas.openxmlformats.org/officeDocument/2006/relationships/hyperlink" Target="https://hansard.parliament.uk/Comm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ediationsurrey.org/community-medi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1811</TotalTime>
  <Pages>6</Pages>
  <Words>2169</Words>
  <Characters>12369</Characters>
  <Application>Microsoft Office Word</Application>
  <DocSecurity>0</DocSecurity>
  <Lines>103</Lines>
  <Paragraphs>29</Paragraphs>
  <ScaleCrop>false</ScaleCrop>
  <Company>sihe</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Brown, Hannah</cp:lastModifiedBy>
  <cp:revision>239</cp:revision>
  <cp:lastPrinted>2022-03-21T13:46:00Z</cp:lastPrinted>
  <dcterms:created xsi:type="dcterms:W3CDTF">2024-03-26T07:32:00Z</dcterms:created>
  <dcterms:modified xsi:type="dcterms:W3CDTF">2024-05-20T05:21:00Z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2024-03-26T07:32:42Z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7ff813b1-add5-4f78-983c-b0f06b716d3e</vt:lpwstr>
  </property>
  <property fmtid="{D5CDD505-2E9C-101B-9397-08002B2CF9AE}" pid="9" name="MSIP_Label_f2acd28b-79a3-4a0f-b0ff-4b75658b1549_ContentBits">
    <vt:lpwstr>0</vt:lpwstr>
  </property>
</Properties>
</file>