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46A61EB7" w14:textId="77777777" w:rsidR="00B322E0" w:rsidRDefault="00B322E0">
      <w:pPr>
        <w:jc w:val="center"/>
        <w:rPr>
          <w:b/>
          <w:i/>
          <w:color w:val="auto"/>
          <w:sz w:val="88"/>
          <w:szCs w:val="88"/>
        </w:rPr>
      </w:pPr>
    </w:p>
    <w:p w14:paraId="6DF5280C" w14:textId="77777777" w:rsidR="00410CBD" w:rsidRPr="00752C57" w:rsidRDefault="00410CBD">
      <w:pPr>
        <w:jc w:val="center"/>
        <w:rPr>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3"/>
        <w:gridCol w:w="7307"/>
      </w:tblGrid>
      <w:tr w:rsidR="00656B94" w:rsidRPr="00C23109" w14:paraId="2A322D97" w14:textId="77777777" w:rsidTr="00410CBD">
        <w:trPr>
          <w:trHeight w:val="692"/>
        </w:trPr>
        <w:tc>
          <w:tcPr>
            <w:tcW w:w="2048" w:type="dxa"/>
          </w:tcPr>
          <w:p w14:paraId="710E3ED4" w14:textId="77777777" w:rsidR="00656B94" w:rsidRPr="00C23109" w:rsidRDefault="00656B94" w:rsidP="00F80D70">
            <w:pPr>
              <w:rPr>
                <w:b/>
                <w:i/>
              </w:rPr>
            </w:pPr>
            <w:r w:rsidRPr="00C23109">
              <w:rPr>
                <w:b/>
                <w:i/>
              </w:rPr>
              <w:t>Module</w:t>
            </w:r>
          </w:p>
        </w:tc>
        <w:tc>
          <w:tcPr>
            <w:tcW w:w="7347" w:type="dxa"/>
          </w:tcPr>
          <w:p w14:paraId="4A8D4F90" w14:textId="77777777" w:rsidR="00656B94" w:rsidRPr="00C23109" w:rsidRDefault="0049491C" w:rsidP="00F80D70">
            <w:r w:rsidRPr="0049491C">
              <w:t>Professional Development within Health and Social Care</w:t>
            </w:r>
          </w:p>
        </w:tc>
      </w:tr>
      <w:tr w:rsidR="00656B94" w:rsidRPr="00C23109" w14:paraId="1DAF5B06" w14:textId="77777777" w:rsidTr="00410CBD">
        <w:trPr>
          <w:trHeight w:val="717"/>
        </w:trPr>
        <w:tc>
          <w:tcPr>
            <w:tcW w:w="2048" w:type="dxa"/>
          </w:tcPr>
          <w:p w14:paraId="620BD15F" w14:textId="77777777" w:rsidR="00656B94" w:rsidRPr="00C23109" w:rsidRDefault="00656B94" w:rsidP="00F80D70">
            <w:pPr>
              <w:rPr>
                <w:b/>
                <w:i/>
              </w:rPr>
            </w:pPr>
            <w:r w:rsidRPr="00C23109">
              <w:rPr>
                <w:b/>
                <w:i/>
              </w:rPr>
              <w:t>Module Code</w:t>
            </w:r>
          </w:p>
        </w:tc>
        <w:tc>
          <w:tcPr>
            <w:tcW w:w="7347" w:type="dxa"/>
          </w:tcPr>
          <w:p w14:paraId="7A6C0957" w14:textId="77777777" w:rsidR="00656B94" w:rsidRPr="00C23109" w:rsidRDefault="0049491C" w:rsidP="00F80D70">
            <w:r w:rsidRPr="0049491C">
              <w:t>LCHS4009</w:t>
            </w:r>
          </w:p>
        </w:tc>
      </w:tr>
      <w:tr w:rsidR="00656B94" w:rsidRPr="00C23109" w14:paraId="225F8EB2" w14:textId="77777777" w:rsidTr="00410CBD">
        <w:trPr>
          <w:trHeight w:val="692"/>
        </w:trPr>
        <w:tc>
          <w:tcPr>
            <w:tcW w:w="2048" w:type="dxa"/>
          </w:tcPr>
          <w:p w14:paraId="6B43B7CA" w14:textId="77777777" w:rsidR="00656B94" w:rsidRPr="00C23109" w:rsidRDefault="00656B94" w:rsidP="00F80D70">
            <w:pPr>
              <w:rPr>
                <w:b/>
                <w:i/>
              </w:rPr>
            </w:pPr>
            <w:r w:rsidRPr="00C23109">
              <w:rPr>
                <w:b/>
                <w:i/>
              </w:rPr>
              <w:t xml:space="preserve">Student Name/ ID </w:t>
            </w:r>
          </w:p>
        </w:tc>
        <w:tc>
          <w:tcPr>
            <w:tcW w:w="7347" w:type="dxa"/>
          </w:tcPr>
          <w:p w14:paraId="1FEEAC95" w14:textId="345A9384" w:rsidR="00656B94" w:rsidRPr="00C23109" w:rsidRDefault="00400623" w:rsidP="00F80D70">
            <w:r>
              <w:t>2513707</w:t>
            </w:r>
            <w:r w:rsidR="00411518">
              <w:t xml:space="preserve"> Mehvish Ahmed</w:t>
            </w:r>
          </w:p>
        </w:tc>
      </w:tr>
      <w:tr w:rsidR="00656B94" w:rsidRPr="00C23109" w14:paraId="45BB43A3" w14:textId="77777777" w:rsidTr="00410CBD">
        <w:trPr>
          <w:trHeight w:val="692"/>
        </w:trPr>
        <w:tc>
          <w:tcPr>
            <w:tcW w:w="2048" w:type="dxa"/>
          </w:tcPr>
          <w:p w14:paraId="46F20FD7" w14:textId="77777777" w:rsidR="00656B94" w:rsidRPr="00C23109" w:rsidRDefault="00656B94" w:rsidP="00F80D70">
            <w:pPr>
              <w:rPr>
                <w:b/>
                <w:i/>
              </w:rPr>
            </w:pPr>
            <w:r w:rsidRPr="00C23109">
              <w:rPr>
                <w:b/>
                <w:i/>
              </w:rPr>
              <w:t>Assignment Title</w:t>
            </w:r>
          </w:p>
        </w:tc>
        <w:tc>
          <w:tcPr>
            <w:tcW w:w="7347" w:type="dxa"/>
          </w:tcPr>
          <w:p w14:paraId="4F568864" w14:textId="77777777" w:rsidR="00656B94" w:rsidRPr="00C23109" w:rsidRDefault="0049491C" w:rsidP="00F80D70">
            <w:r w:rsidRPr="0049491C">
              <w:t>Personal Development Portfolio</w:t>
            </w:r>
          </w:p>
        </w:tc>
      </w:tr>
      <w:tr w:rsidR="00656B94" w:rsidRPr="00C23109" w14:paraId="2D9AE93E" w14:textId="77777777" w:rsidTr="00410CBD">
        <w:trPr>
          <w:trHeight w:val="692"/>
        </w:trPr>
        <w:tc>
          <w:tcPr>
            <w:tcW w:w="2048" w:type="dxa"/>
          </w:tcPr>
          <w:p w14:paraId="3C1E9FDA" w14:textId="77777777" w:rsidR="00656B94" w:rsidRPr="00C23109" w:rsidRDefault="00656B94" w:rsidP="00F80D70">
            <w:pPr>
              <w:rPr>
                <w:b/>
                <w:i/>
              </w:rPr>
            </w:pPr>
            <w:r w:rsidRPr="00C23109">
              <w:rPr>
                <w:b/>
                <w:i/>
              </w:rPr>
              <w:t>Submission Date</w:t>
            </w:r>
          </w:p>
        </w:tc>
        <w:tc>
          <w:tcPr>
            <w:tcW w:w="7347" w:type="dxa"/>
          </w:tcPr>
          <w:p w14:paraId="7DE74DA7" w14:textId="4EA94564" w:rsidR="00656B94" w:rsidRPr="00C23109" w:rsidRDefault="00411518" w:rsidP="00F80D70">
            <w:r>
              <w:t>24/07/26</w:t>
            </w:r>
          </w:p>
        </w:tc>
      </w:tr>
    </w:tbl>
    <w:p w14:paraId="2AF2C6D1"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3EC20ADB" w14:textId="77777777" w:rsidR="00793373" w:rsidRPr="00A77420" w:rsidRDefault="00793373">
      <w:pPr>
        <w:pStyle w:val="ContentsHeading"/>
        <w:pageBreakBefore/>
        <w:rPr>
          <w:rFonts w:ascii="Arial" w:hAnsi="Arial" w:cs="Arial"/>
          <w:b w:val="0"/>
          <w:bCs w:val="0"/>
          <w:color w:val="auto"/>
        </w:rPr>
      </w:pPr>
      <w:r w:rsidRPr="00A77420">
        <w:rPr>
          <w:rFonts w:ascii="Arial" w:hAnsi="Arial" w:cs="Arial"/>
          <w:b w:val="0"/>
          <w:bCs w:val="0"/>
          <w:color w:val="auto"/>
        </w:rPr>
        <w:lastRenderedPageBreak/>
        <w:t>Table of Contents</w:t>
      </w:r>
    </w:p>
    <w:p w14:paraId="35273F9D" w14:textId="77777777" w:rsidR="00682075" w:rsidRPr="00A77420" w:rsidRDefault="00793373">
      <w:pPr>
        <w:pStyle w:val="TOC1"/>
        <w:rPr>
          <w:rFonts w:ascii="Arial" w:eastAsiaTheme="minorEastAsia" w:hAnsi="Arial" w:cs="Arial"/>
          <w:noProof/>
          <w:color w:val="auto"/>
          <w:sz w:val="22"/>
          <w:lang w:eastAsia="en-GB"/>
        </w:rPr>
      </w:pPr>
      <w:r w:rsidRPr="00A77420">
        <w:rPr>
          <w:rFonts w:ascii="Arial" w:hAnsi="Arial" w:cs="Arial"/>
          <w:color w:val="auto"/>
        </w:rPr>
        <w:fldChar w:fldCharType="begin"/>
      </w:r>
      <w:r w:rsidRPr="00A77420">
        <w:rPr>
          <w:rFonts w:ascii="Arial" w:hAnsi="Arial" w:cs="Arial"/>
          <w:color w:val="auto"/>
        </w:rPr>
        <w:instrText xml:space="preserve"> TOC \f \o "1-9" \o "1-9" </w:instrText>
      </w:r>
      <w:r w:rsidRPr="00A77420">
        <w:rPr>
          <w:rFonts w:ascii="Arial" w:hAnsi="Arial" w:cs="Arial"/>
          <w:color w:val="auto"/>
        </w:rPr>
        <w:fldChar w:fldCharType="separate"/>
      </w:r>
      <w:r w:rsidR="00682075" w:rsidRPr="00A77420">
        <w:rPr>
          <w:rFonts w:ascii="Arial" w:hAnsi="Arial" w:cs="Arial"/>
          <w:noProof/>
        </w:rPr>
        <w:t>Job Advertisement</w:t>
      </w:r>
      <w:r w:rsidR="00682075" w:rsidRPr="00A77420">
        <w:rPr>
          <w:rFonts w:ascii="Arial" w:hAnsi="Arial" w:cs="Arial"/>
          <w:noProof/>
        </w:rPr>
        <w:tab/>
      </w:r>
      <w:r w:rsidR="00682075" w:rsidRPr="00A77420">
        <w:rPr>
          <w:rFonts w:ascii="Arial" w:hAnsi="Arial" w:cs="Arial"/>
          <w:noProof/>
        </w:rPr>
        <w:fldChar w:fldCharType="begin"/>
      </w:r>
      <w:r w:rsidR="00682075" w:rsidRPr="00A77420">
        <w:rPr>
          <w:rFonts w:ascii="Arial" w:hAnsi="Arial" w:cs="Arial"/>
          <w:noProof/>
        </w:rPr>
        <w:instrText xml:space="preserve"> PAGEREF _Toc235793885 \h </w:instrText>
      </w:r>
      <w:r w:rsidR="00682075" w:rsidRPr="00A77420">
        <w:rPr>
          <w:rFonts w:ascii="Arial" w:hAnsi="Arial" w:cs="Arial"/>
          <w:noProof/>
        </w:rPr>
      </w:r>
      <w:r w:rsidR="00682075" w:rsidRPr="00A77420">
        <w:rPr>
          <w:rFonts w:ascii="Arial" w:hAnsi="Arial" w:cs="Arial"/>
          <w:noProof/>
        </w:rPr>
        <w:fldChar w:fldCharType="separate"/>
      </w:r>
      <w:r w:rsidR="00682075" w:rsidRPr="00A77420">
        <w:rPr>
          <w:rFonts w:ascii="Arial" w:hAnsi="Arial" w:cs="Arial"/>
          <w:noProof/>
        </w:rPr>
        <w:t>3</w:t>
      </w:r>
      <w:r w:rsidR="00682075" w:rsidRPr="00A77420">
        <w:rPr>
          <w:rFonts w:ascii="Arial" w:hAnsi="Arial" w:cs="Arial"/>
          <w:noProof/>
        </w:rPr>
        <w:fldChar w:fldCharType="end"/>
      </w:r>
    </w:p>
    <w:p w14:paraId="3DC02B86" w14:textId="77777777" w:rsidR="00682075" w:rsidRPr="00A77420" w:rsidRDefault="00682075">
      <w:pPr>
        <w:pStyle w:val="TOC1"/>
        <w:rPr>
          <w:rFonts w:ascii="Arial" w:eastAsiaTheme="minorEastAsia" w:hAnsi="Arial" w:cs="Arial"/>
          <w:noProof/>
          <w:color w:val="auto"/>
          <w:sz w:val="22"/>
          <w:lang w:eastAsia="en-GB"/>
        </w:rPr>
      </w:pPr>
      <w:r w:rsidRPr="00A77420">
        <w:rPr>
          <w:rFonts w:ascii="Arial" w:hAnsi="Arial" w:cs="Arial"/>
          <w:noProof/>
        </w:rPr>
        <w:t>Task 1 – Professional CV</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_Toc235793886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5</w:t>
      </w:r>
      <w:r w:rsidRPr="00A77420">
        <w:rPr>
          <w:rFonts w:ascii="Arial" w:hAnsi="Arial" w:cs="Arial"/>
          <w:noProof/>
        </w:rPr>
        <w:fldChar w:fldCharType="end"/>
      </w:r>
    </w:p>
    <w:p w14:paraId="10528415" w14:textId="77777777" w:rsidR="00682075" w:rsidRPr="00A77420" w:rsidRDefault="00682075">
      <w:pPr>
        <w:pStyle w:val="TOC1"/>
        <w:rPr>
          <w:rFonts w:ascii="Arial" w:eastAsiaTheme="minorEastAsia" w:hAnsi="Arial" w:cs="Arial"/>
          <w:noProof/>
          <w:color w:val="auto"/>
          <w:sz w:val="22"/>
          <w:lang w:eastAsia="en-GB"/>
        </w:rPr>
      </w:pPr>
      <w:r w:rsidRPr="00A77420">
        <w:rPr>
          <w:rFonts w:ascii="Arial" w:hAnsi="Arial" w:cs="Arial"/>
          <w:noProof/>
        </w:rPr>
        <w:t>Task 2 – Personal Statement</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_Toc235793887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8</w:t>
      </w:r>
      <w:r w:rsidRPr="00A77420">
        <w:rPr>
          <w:rFonts w:ascii="Arial" w:hAnsi="Arial" w:cs="Arial"/>
          <w:noProof/>
        </w:rPr>
        <w:fldChar w:fldCharType="end"/>
      </w:r>
    </w:p>
    <w:p w14:paraId="48A1C948" w14:textId="77777777" w:rsidR="00682075" w:rsidRPr="00A77420" w:rsidRDefault="00682075">
      <w:pPr>
        <w:pStyle w:val="TOC2"/>
        <w:rPr>
          <w:rFonts w:ascii="Arial" w:eastAsiaTheme="minorEastAsia" w:hAnsi="Arial" w:cs="Arial"/>
          <w:noProof/>
          <w:color w:val="auto"/>
          <w:sz w:val="22"/>
          <w:lang w:eastAsia="en-GB"/>
        </w:rPr>
      </w:pPr>
      <w:r w:rsidRPr="00A77420">
        <w:rPr>
          <w:rFonts w:ascii="Arial" w:hAnsi="Arial" w:cs="Arial"/>
          <w:noProof/>
        </w:rPr>
        <w:t>Introduction</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_Toc235793888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8</w:t>
      </w:r>
      <w:r w:rsidRPr="00A77420">
        <w:rPr>
          <w:rFonts w:ascii="Arial" w:hAnsi="Arial" w:cs="Arial"/>
          <w:noProof/>
        </w:rPr>
        <w:fldChar w:fldCharType="end"/>
      </w:r>
    </w:p>
    <w:p w14:paraId="01B3BD15" w14:textId="77777777" w:rsidR="00682075" w:rsidRPr="00A77420" w:rsidRDefault="00682075">
      <w:pPr>
        <w:pStyle w:val="TOC2"/>
        <w:rPr>
          <w:rFonts w:ascii="Arial" w:eastAsiaTheme="minorEastAsia" w:hAnsi="Arial" w:cs="Arial"/>
          <w:noProof/>
          <w:color w:val="auto"/>
          <w:sz w:val="22"/>
          <w:lang w:eastAsia="en-GB"/>
        </w:rPr>
      </w:pPr>
      <w:r w:rsidRPr="00A77420">
        <w:rPr>
          <w:rFonts w:ascii="Arial" w:hAnsi="Arial" w:cs="Arial"/>
          <w:noProof/>
        </w:rPr>
        <w:t>Education and Professional Development</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_Toc235793889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8</w:t>
      </w:r>
      <w:r w:rsidRPr="00A77420">
        <w:rPr>
          <w:rFonts w:ascii="Arial" w:hAnsi="Arial" w:cs="Arial"/>
          <w:noProof/>
        </w:rPr>
        <w:fldChar w:fldCharType="end"/>
      </w:r>
    </w:p>
    <w:p w14:paraId="67696DA6" w14:textId="77777777" w:rsidR="00682075" w:rsidRPr="00A77420" w:rsidRDefault="00682075">
      <w:pPr>
        <w:pStyle w:val="TOC2"/>
        <w:rPr>
          <w:rFonts w:ascii="Arial" w:eastAsiaTheme="minorEastAsia" w:hAnsi="Arial" w:cs="Arial"/>
          <w:noProof/>
          <w:color w:val="auto"/>
          <w:sz w:val="22"/>
          <w:lang w:eastAsia="en-GB"/>
        </w:rPr>
      </w:pPr>
      <w:r w:rsidRPr="00A77420">
        <w:rPr>
          <w:rFonts w:ascii="Arial" w:hAnsi="Arial" w:cs="Arial"/>
          <w:noProof/>
        </w:rPr>
        <w:t>Relevant Experience</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_Toc235793890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8</w:t>
      </w:r>
      <w:r w:rsidRPr="00A77420">
        <w:rPr>
          <w:rFonts w:ascii="Arial" w:hAnsi="Arial" w:cs="Arial"/>
          <w:noProof/>
        </w:rPr>
        <w:fldChar w:fldCharType="end"/>
      </w:r>
    </w:p>
    <w:p w14:paraId="52A05ACA" w14:textId="77777777" w:rsidR="00682075" w:rsidRPr="00A77420" w:rsidRDefault="00682075">
      <w:pPr>
        <w:pStyle w:val="TOC2"/>
        <w:rPr>
          <w:rFonts w:ascii="Arial" w:eastAsiaTheme="minorEastAsia" w:hAnsi="Arial" w:cs="Arial"/>
          <w:noProof/>
          <w:color w:val="auto"/>
          <w:sz w:val="22"/>
          <w:lang w:eastAsia="en-GB"/>
        </w:rPr>
      </w:pPr>
      <w:r w:rsidRPr="00A77420">
        <w:rPr>
          <w:rFonts w:ascii="Arial" w:hAnsi="Arial" w:cs="Arial"/>
          <w:noProof/>
        </w:rPr>
        <w:t>Professional Skills and Personal Strengths</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_Toc235793891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8</w:t>
      </w:r>
      <w:r w:rsidRPr="00A77420">
        <w:rPr>
          <w:rFonts w:ascii="Arial" w:hAnsi="Arial" w:cs="Arial"/>
          <w:noProof/>
        </w:rPr>
        <w:fldChar w:fldCharType="end"/>
      </w:r>
    </w:p>
    <w:p w14:paraId="6CC7CDEC" w14:textId="77777777" w:rsidR="00682075" w:rsidRPr="00A77420" w:rsidRDefault="00682075">
      <w:pPr>
        <w:pStyle w:val="TOC2"/>
        <w:rPr>
          <w:rFonts w:ascii="Arial" w:eastAsiaTheme="minorEastAsia" w:hAnsi="Arial" w:cs="Arial"/>
          <w:noProof/>
          <w:color w:val="auto"/>
          <w:sz w:val="22"/>
          <w:lang w:eastAsia="en-GB"/>
        </w:rPr>
      </w:pPr>
      <w:r w:rsidRPr="00A77420">
        <w:rPr>
          <w:rFonts w:ascii="Arial" w:hAnsi="Arial" w:cs="Arial"/>
          <w:noProof/>
        </w:rPr>
        <w:t>Alignment with NHS Values</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_Toc235793892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9</w:t>
      </w:r>
      <w:r w:rsidRPr="00A77420">
        <w:rPr>
          <w:rFonts w:ascii="Arial" w:hAnsi="Arial" w:cs="Arial"/>
          <w:noProof/>
        </w:rPr>
        <w:fldChar w:fldCharType="end"/>
      </w:r>
    </w:p>
    <w:p w14:paraId="4833CF12" w14:textId="77777777" w:rsidR="00682075" w:rsidRPr="00A77420" w:rsidRDefault="00682075">
      <w:pPr>
        <w:pStyle w:val="TOC2"/>
        <w:rPr>
          <w:rFonts w:ascii="Arial" w:eastAsiaTheme="minorEastAsia" w:hAnsi="Arial" w:cs="Arial"/>
          <w:noProof/>
          <w:color w:val="auto"/>
          <w:sz w:val="22"/>
          <w:lang w:eastAsia="en-GB"/>
        </w:rPr>
      </w:pPr>
      <w:r w:rsidRPr="00A77420">
        <w:rPr>
          <w:rFonts w:ascii="Arial" w:hAnsi="Arial" w:cs="Arial"/>
          <w:noProof/>
        </w:rPr>
        <w:t>Conclusion</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_Toc235793893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9</w:t>
      </w:r>
      <w:r w:rsidRPr="00A77420">
        <w:rPr>
          <w:rFonts w:ascii="Arial" w:hAnsi="Arial" w:cs="Arial"/>
          <w:noProof/>
        </w:rPr>
        <w:fldChar w:fldCharType="end"/>
      </w:r>
    </w:p>
    <w:p w14:paraId="069BB471" w14:textId="77777777" w:rsidR="00682075" w:rsidRPr="00A77420" w:rsidRDefault="00682075">
      <w:pPr>
        <w:pStyle w:val="TOC1"/>
        <w:rPr>
          <w:rFonts w:ascii="Arial" w:eastAsiaTheme="minorEastAsia" w:hAnsi="Arial" w:cs="Arial"/>
          <w:noProof/>
          <w:color w:val="auto"/>
          <w:sz w:val="22"/>
          <w:lang w:eastAsia="en-GB"/>
        </w:rPr>
      </w:pPr>
      <w:r w:rsidRPr="00A77420">
        <w:rPr>
          <w:rFonts w:ascii="Arial" w:hAnsi="Arial" w:cs="Arial"/>
          <w:noProof/>
        </w:rPr>
        <w:t>Task 3a – SWOT Analysis</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_Toc235793894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9</w:t>
      </w:r>
      <w:r w:rsidRPr="00A77420">
        <w:rPr>
          <w:rFonts w:ascii="Arial" w:hAnsi="Arial" w:cs="Arial"/>
          <w:noProof/>
        </w:rPr>
        <w:fldChar w:fldCharType="end"/>
      </w:r>
    </w:p>
    <w:p w14:paraId="1E6610CB" w14:textId="77777777" w:rsidR="00682075" w:rsidRPr="00A77420" w:rsidRDefault="00682075">
      <w:pPr>
        <w:pStyle w:val="TOC1"/>
        <w:rPr>
          <w:rFonts w:ascii="Arial" w:eastAsiaTheme="minorEastAsia" w:hAnsi="Arial" w:cs="Arial"/>
          <w:noProof/>
          <w:color w:val="auto"/>
          <w:sz w:val="22"/>
          <w:lang w:eastAsia="en-GB"/>
        </w:rPr>
      </w:pPr>
      <w:r w:rsidRPr="00A77420">
        <w:rPr>
          <w:rFonts w:ascii="Arial" w:hAnsi="Arial" w:cs="Arial"/>
          <w:noProof/>
        </w:rPr>
        <w:t>Task 3b – Personal Development Plan</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_Toc235793895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11</w:t>
      </w:r>
      <w:r w:rsidRPr="00A77420">
        <w:rPr>
          <w:rFonts w:ascii="Arial" w:hAnsi="Arial" w:cs="Arial"/>
          <w:noProof/>
        </w:rPr>
        <w:fldChar w:fldCharType="end"/>
      </w:r>
    </w:p>
    <w:p w14:paraId="4C9F08FF" w14:textId="77777777" w:rsidR="00682075" w:rsidRPr="00A77420" w:rsidRDefault="00682075">
      <w:pPr>
        <w:pStyle w:val="TOC1"/>
        <w:rPr>
          <w:rFonts w:ascii="Arial" w:eastAsiaTheme="minorEastAsia" w:hAnsi="Arial" w:cs="Arial"/>
          <w:noProof/>
          <w:color w:val="auto"/>
          <w:sz w:val="22"/>
          <w:lang w:eastAsia="en-GB"/>
        </w:rPr>
      </w:pPr>
      <w:r w:rsidRPr="00A77420">
        <w:rPr>
          <w:rFonts w:ascii="Arial" w:hAnsi="Arial" w:cs="Arial"/>
          <w:noProof/>
        </w:rPr>
        <w:t>Task 4 – Gibbs' Reflective Cycle</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_Toc235793896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13</w:t>
      </w:r>
      <w:r w:rsidRPr="00A77420">
        <w:rPr>
          <w:rFonts w:ascii="Arial" w:hAnsi="Arial" w:cs="Arial"/>
          <w:noProof/>
        </w:rPr>
        <w:fldChar w:fldCharType="end"/>
      </w:r>
    </w:p>
    <w:p w14:paraId="0C2902E5" w14:textId="77777777" w:rsidR="00682075" w:rsidRPr="00A77420" w:rsidRDefault="00682075">
      <w:pPr>
        <w:pStyle w:val="TOC1"/>
        <w:rPr>
          <w:rFonts w:ascii="Arial" w:eastAsiaTheme="minorEastAsia" w:hAnsi="Arial" w:cs="Arial"/>
          <w:noProof/>
          <w:color w:val="auto"/>
          <w:sz w:val="22"/>
          <w:lang w:eastAsia="en-GB"/>
        </w:rPr>
      </w:pPr>
      <w:r w:rsidRPr="00A77420">
        <w:rPr>
          <w:rFonts w:ascii="Arial" w:hAnsi="Arial" w:cs="Arial"/>
          <w:noProof/>
        </w:rPr>
        <w:t>References</w:t>
      </w:r>
      <w:r w:rsidRPr="00A77420">
        <w:rPr>
          <w:rFonts w:ascii="Arial" w:hAnsi="Arial" w:cs="Arial"/>
          <w:noProof/>
        </w:rPr>
        <w:tab/>
      </w:r>
      <w:r w:rsidRPr="00A77420">
        <w:rPr>
          <w:rFonts w:ascii="Arial" w:hAnsi="Arial" w:cs="Arial"/>
          <w:noProof/>
        </w:rPr>
        <w:fldChar w:fldCharType="begin"/>
      </w:r>
      <w:r w:rsidRPr="00A77420">
        <w:rPr>
          <w:rFonts w:ascii="Arial" w:hAnsi="Arial" w:cs="Arial"/>
          <w:noProof/>
        </w:rPr>
        <w:instrText xml:space="preserve"> PAGEREF _Toc235793897 \h </w:instrText>
      </w:r>
      <w:r w:rsidRPr="00A77420">
        <w:rPr>
          <w:rFonts w:ascii="Arial" w:hAnsi="Arial" w:cs="Arial"/>
          <w:noProof/>
        </w:rPr>
      </w:r>
      <w:r w:rsidRPr="00A77420">
        <w:rPr>
          <w:rFonts w:ascii="Arial" w:hAnsi="Arial" w:cs="Arial"/>
          <w:noProof/>
        </w:rPr>
        <w:fldChar w:fldCharType="separate"/>
      </w:r>
      <w:r w:rsidRPr="00A77420">
        <w:rPr>
          <w:rFonts w:ascii="Arial" w:hAnsi="Arial" w:cs="Arial"/>
          <w:noProof/>
        </w:rPr>
        <w:t>15</w:t>
      </w:r>
      <w:r w:rsidRPr="00A77420">
        <w:rPr>
          <w:rFonts w:ascii="Arial" w:hAnsi="Arial" w:cs="Arial"/>
          <w:noProof/>
        </w:rPr>
        <w:fldChar w:fldCharType="end"/>
      </w:r>
    </w:p>
    <w:p w14:paraId="1C60C005" w14:textId="77777777" w:rsidR="005901D0" w:rsidRPr="00752C57" w:rsidRDefault="00793373" w:rsidP="005901D0">
      <w:pPr>
        <w:pStyle w:val="TOC1"/>
        <w:rPr>
          <w:rFonts w:cs="Times New Roman"/>
          <w:color w:val="auto"/>
          <w:szCs w:val="24"/>
        </w:rPr>
      </w:pPr>
      <w:r w:rsidRPr="00A77420">
        <w:rPr>
          <w:rFonts w:ascii="Arial" w:hAnsi="Arial" w:cs="Arial"/>
          <w:color w:val="auto"/>
        </w:rPr>
        <w:fldChar w:fldCharType="end"/>
      </w:r>
    </w:p>
    <w:p w14:paraId="46B33577" w14:textId="77777777" w:rsidR="00793373" w:rsidRPr="00752C57" w:rsidRDefault="00793373">
      <w:pPr>
        <w:rPr>
          <w:color w:val="auto"/>
          <w:szCs w:val="24"/>
        </w:rPr>
      </w:pPr>
    </w:p>
    <w:p w14:paraId="6416F22A" w14:textId="77777777" w:rsidR="00FA3835" w:rsidRPr="00752C57" w:rsidRDefault="00FA3835">
      <w:pPr>
        <w:rPr>
          <w:color w:val="auto"/>
          <w:szCs w:val="24"/>
        </w:rPr>
      </w:pPr>
    </w:p>
    <w:p w14:paraId="5F553097" w14:textId="77777777" w:rsidR="00FA3835" w:rsidRPr="00752C57" w:rsidRDefault="00FA3835">
      <w:pPr>
        <w:rPr>
          <w:color w:val="auto"/>
          <w:szCs w:val="24"/>
        </w:rPr>
      </w:pPr>
    </w:p>
    <w:p w14:paraId="6235E9F2" w14:textId="77777777" w:rsidR="0093725C" w:rsidRPr="00A77420" w:rsidRDefault="006407FE" w:rsidP="0049491C">
      <w:pPr>
        <w:pStyle w:val="Heading1"/>
        <w:rPr>
          <w:rFonts w:ascii="Arial" w:hAnsi="Arial" w:cs="Arial"/>
          <w:b w:val="0"/>
          <w:bCs w:val="0"/>
          <w:sz w:val="22"/>
          <w:szCs w:val="22"/>
        </w:rPr>
      </w:pPr>
      <w:r w:rsidRPr="00752C57">
        <w:br w:type="page"/>
      </w:r>
      <w:bookmarkStart w:id="0" w:name="_Toc235793885"/>
      <w:r w:rsidR="0049491C" w:rsidRPr="00A77420">
        <w:rPr>
          <w:rFonts w:ascii="Arial" w:hAnsi="Arial" w:cs="Arial"/>
          <w:b w:val="0"/>
          <w:bCs w:val="0"/>
          <w:sz w:val="22"/>
          <w:szCs w:val="22"/>
        </w:rPr>
        <w:lastRenderedPageBreak/>
        <w:t>Job Advertisement</w:t>
      </w:r>
      <w:bookmarkEnd w:id="0"/>
    </w:p>
    <w:p w14:paraId="495CC1A1" w14:textId="77777777" w:rsidR="0049491C" w:rsidRPr="00A77420" w:rsidRDefault="0049491C" w:rsidP="0049491C">
      <w:pPr>
        <w:rPr>
          <w:rFonts w:ascii="Arial" w:hAnsi="Arial" w:cs="Arial"/>
          <w:sz w:val="22"/>
        </w:rPr>
      </w:pPr>
      <w:r w:rsidRPr="00A77420">
        <w:rPr>
          <w:rFonts w:ascii="Arial" w:hAnsi="Arial" w:cs="Arial"/>
          <w:sz w:val="22"/>
        </w:rPr>
        <w:t xml:space="preserve">Job Advertisement </w:t>
      </w:r>
    </w:p>
    <w:p w14:paraId="067D19BB" w14:textId="77777777" w:rsidR="0049491C" w:rsidRPr="00A77420" w:rsidRDefault="0049491C" w:rsidP="0049491C">
      <w:pPr>
        <w:rPr>
          <w:rFonts w:ascii="Arial" w:hAnsi="Arial" w:cs="Arial"/>
          <w:sz w:val="22"/>
        </w:rPr>
      </w:pPr>
      <w:r w:rsidRPr="00A77420">
        <w:rPr>
          <w:rFonts w:ascii="Arial" w:hAnsi="Arial" w:cs="Arial"/>
          <w:sz w:val="22"/>
        </w:rPr>
        <w:t>Chosen Job Vacancy</w:t>
      </w:r>
    </w:p>
    <w:p w14:paraId="0850BF0E" w14:textId="77777777" w:rsidR="0049491C" w:rsidRPr="00A77420" w:rsidRDefault="0049491C" w:rsidP="0049491C">
      <w:pPr>
        <w:rPr>
          <w:rFonts w:ascii="Arial" w:hAnsi="Arial" w:cs="Arial"/>
          <w:sz w:val="22"/>
        </w:rPr>
      </w:pPr>
      <w:r w:rsidRPr="00A77420">
        <w:rPr>
          <w:rFonts w:ascii="Arial" w:hAnsi="Arial" w:cs="Arial"/>
          <w:sz w:val="22"/>
        </w:rPr>
        <w:t>Job Title: Band 5 Staff Nurse (Adult)</w:t>
      </w:r>
    </w:p>
    <w:p w14:paraId="1CBE1E55" w14:textId="77777777" w:rsidR="0049491C" w:rsidRPr="00A77420" w:rsidRDefault="0049491C" w:rsidP="0049491C">
      <w:pPr>
        <w:rPr>
          <w:rFonts w:ascii="Arial" w:hAnsi="Arial" w:cs="Arial"/>
          <w:sz w:val="22"/>
        </w:rPr>
      </w:pPr>
      <w:r w:rsidRPr="00A77420">
        <w:rPr>
          <w:rFonts w:ascii="Arial" w:hAnsi="Arial" w:cs="Arial"/>
          <w:sz w:val="22"/>
        </w:rPr>
        <w:t>Employer: University Hospitals Birmingham NHS Foundation Trust</w:t>
      </w:r>
    </w:p>
    <w:p w14:paraId="449E56BB" w14:textId="77777777" w:rsidR="0049491C" w:rsidRPr="00A77420" w:rsidRDefault="0049491C" w:rsidP="0049491C">
      <w:pPr>
        <w:rPr>
          <w:rFonts w:ascii="Arial" w:hAnsi="Arial" w:cs="Arial"/>
          <w:sz w:val="22"/>
        </w:rPr>
      </w:pPr>
      <w:r w:rsidRPr="00A77420">
        <w:rPr>
          <w:rFonts w:ascii="Arial" w:hAnsi="Arial" w:cs="Arial"/>
          <w:sz w:val="22"/>
        </w:rPr>
        <w:t>Location: Queen Elizabeth Hospital, Birmingham</w:t>
      </w:r>
    </w:p>
    <w:p w14:paraId="09721216" w14:textId="77777777" w:rsidR="0049491C" w:rsidRPr="00A77420" w:rsidRDefault="0049491C" w:rsidP="0049491C">
      <w:pPr>
        <w:rPr>
          <w:rFonts w:ascii="Arial" w:hAnsi="Arial" w:cs="Arial"/>
          <w:sz w:val="22"/>
        </w:rPr>
      </w:pPr>
      <w:r w:rsidRPr="00A77420">
        <w:rPr>
          <w:rFonts w:ascii="Arial" w:hAnsi="Arial" w:cs="Arial"/>
          <w:sz w:val="22"/>
        </w:rPr>
        <w:t>Department: Surgical Ward (</w:t>
      </w:r>
      <w:proofErr w:type="spellStart"/>
      <w:r w:rsidRPr="00A77420">
        <w:rPr>
          <w:rFonts w:ascii="Arial" w:hAnsi="Arial" w:cs="Arial"/>
          <w:sz w:val="22"/>
        </w:rPr>
        <w:t>Harborne</w:t>
      </w:r>
      <w:proofErr w:type="spellEnd"/>
      <w:r w:rsidRPr="00A77420">
        <w:rPr>
          <w:rFonts w:ascii="Arial" w:hAnsi="Arial" w:cs="Arial"/>
          <w:sz w:val="22"/>
        </w:rPr>
        <w:t xml:space="preserve"> Hospital Level 4)</w:t>
      </w:r>
    </w:p>
    <w:p w14:paraId="782C9AC6" w14:textId="77777777" w:rsidR="0049491C" w:rsidRPr="00A77420" w:rsidRDefault="0049491C" w:rsidP="0049491C">
      <w:pPr>
        <w:rPr>
          <w:rFonts w:ascii="Arial" w:hAnsi="Arial" w:cs="Arial"/>
          <w:sz w:val="22"/>
        </w:rPr>
      </w:pPr>
      <w:r w:rsidRPr="00A77420">
        <w:rPr>
          <w:rFonts w:ascii="Arial" w:hAnsi="Arial" w:cs="Arial"/>
          <w:sz w:val="22"/>
        </w:rPr>
        <w:t>Salary: Agenda for Change Band 5 (£32,073–£39,043 per annum)</w:t>
      </w:r>
    </w:p>
    <w:p w14:paraId="623A9464" w14:textId="77777777" w:rsidR="0049491C" w:rsidRPr="00A77420" w:rsidRDefault="0049491C" w:rsidP="0049491C">
      <w:pPr>
        <w:rPr>
          <w:rFonts w:ascii="Arial" w:hAnsi="Arial" w:cs="Arial"/>
          <w:sz w:val="22"/>
        </w:rPr>
      </w:pPr>
      <w:r w:rsidRPr="00A77420">
        <w:rPr>
          <w:rFonts w:ascii="Arial" w:hAnsi="Arial" w:cs="Arial"/>
          <w:sz w:val="22"/>
        </w:rPr>
        <w:t>Contract: Permanent, Full-time with Flexible Working</w:t>
      </w:r>
    </w:p>
    <w:p w14:paraId="7C5BA0E8" w14:textId="77777777" w:rsidR="0049491C" w:rsidRPr="00A77420" w:rsidRDefault="0049491C" w:rsidP="0049491C">
      <w:pPr>
        <w:rPr>
          <w:rFonts w:ascii="Arial" w:hAnsi="Arial" w:cs="Arial"/>
          <w:sz w:val="22"/>
        </w:rPr>
      </w:pPr>
      <w:r w:rsidRPr="00A77420">
        <w:rPr>
          <w:rFonts w:ascii="Arial" w:hAnsi="Arial" w:cs="Arial"/>
          <w:sz w:val="22"/>
        </w:rPr>
        <w:t>Pay Scheme: Agenda for Change Band 5</w:t>
      </w:r>
    </w:p>
    <w:p w14:paraId="6238E9A7" w14:textId="77777777" w:rsidR="0049491C" w:rsidRPr="00A77420" w:rsidRDefault="0049491C" w:rsidP="0049491C">
      <w:pPr>
        <w:rPr>
          <w:rFonts w:ascii="Arial" w:hAnsi="Arial" w:cs="Arial"/>
          <w:sz w:val="22"/>
        </w:rPr>
      </w:pPr>
      <w:r w:rsidRPr="00A77420">
        <w:rPr>
          <w:rFonts w:ascii="Arial" w:hAnsi="Arial" w:cs="Arial"/>
          <w:sz w:val="22"/>
        </w:rPr>
        <w:t>Reference Number: 304-1100153</w:t>
      </w:r>
    </w:p>
    <w:p w14:paraId="3C6891CC" w14:textId="77777777" w:rsidR="0049491C" w:rsidRPr="00A77420" w:rsidRDefault="0049491C" w:rsidP="0049491C">
      <w:pPr>
        <w:rPr>
          <w:rFonts w:ascii="Arial" w:hAnsi="Arial" w:cs="Arial"/>
          <w:sz w:val="22"/>
        </w:rPr>
      </w:pPr>
      <w:r w:rsidRPr="00A77420">
        <w:rPr>
          <w:rFonts w:ascii="Arial" w:hAnsi="Arial" w:cs="Arial"/>
          <w:sz w:val="22"/>
        </w:rPr>
        <w:t xml:space="preserve">Source: NHS Jobs </w:t>
      </w:r>
    </w:p>
    <w:p w14:paraId="12AE08B1" w14:textId="77777777" w:rsidR="0049491C" w:rsidRPr="00A77420" w:rsidRDefault="0049491C" w:rsidP="0049491C">
      <w:pPr>
        <w:rPr>
          <w:rFonts w:ascii="Arial" w:hAnsi="Arial" w:cs="Arial"/>
          <w:sz w:val="22"/>
        </w:rPr>
      </w:pPr>
    </w:p>
    <w:p w14:paraId="39903003" w14:textId="77777777" w:rsidR="0049491C" w:rsidRPr="00A77420" w:rsidRDefault="0049491C" w:rsidP="0049491C">
      <w:pPr>
        <w:rPr>
          <w:rFonts w:ascii="Arial" w:hAnsi="Arial" w:cs="Arial"/>
          <w:sz w:val="22"/>
        </w:rPr>
      </w:pPr>
      <w:r w:rsidRPr="00A77420">
        <w:rPr>
          <w:rFonts w:ascii="Arial" w:hAnsi="Arial" w:cs="Arial"/>
          <w:sz w:val="22"/>
        </w:rPr>
        <w:t>Job Summary</w:t>
      </w:r>
    </w:p>
    <w:p w14:paraId="6B8EC864" w14:textId="77777777" w:rsidR="0049491C" w:rsidRPr="00A77420" w:rsidRDefault="008863DD" w:rsidP="0049491C">
      <w:pPr>
        <w:rPr>
          <w:rFonts w:ascii="Arial" w:hAnsi="Arial" w:cs="Arial"/>
          <w:sz w:val="22"/>
        </w:rPr>
      </w:pPr>
      <w:r w:rsidRPr="00A77420">
        <w:rPr>
          <w:rFonts w:ascii="Arial" w:hAnsi="Arial" w:cs="Arial"/>
          <w:sz w:val="22"/>
        </w:rPr>
        <w:t>The Trust is looking to recruit a Band 5 Registered Staff Nurse in order to deliver high quality and evidence based nursing care in a specialized adult surgical ward. The chosen individual will be working as a member of a multidisciplinary team delivering safe and compassionate care to adult patients who have undergone surgery for conditions such as colorectal, upper GI, sarcoma and urology surgery.</w:t>
      </w:r>
    </w:p>
    <w:p w14:paraId="5FAA9458" w14:textId="77777777" w:rsidR="0049491C" w:rsidRPr="00A77420" w:rsidRDefault="0049491C" w:rsidP="0049491C">
      <w:pPr>
        <w:rPr>
          <w:rFonts w:ascii="Arial" w:hAnsi="Arial" w:cs="Arial"/>
          <w:sz w:val="22"/>
        </w:rPr>
      </w:pPr>
      <w:r w:rsidRPr="00A77420">
        <w:rPr>
          <w:rFonts w:ascii="Arial" w:hAnsi="Arial" w:cs="Arial"/>
          <w:sz w:val="22"/>
        </w:rPr>
        <w:t>Job Description</w:t>
      </w:r>
    </w:p>
    <w:p w14:paraId="2E09E317" w14:textId="77777777" w:rsidR="0049491C" w:rsidRPr="00A77420" w:rsidRDefault="0049491C" w:rsidP="0049491C">
      <w:pPr>
        <w:rPr>
          <w:rFonts w:ascii="Arial" w:hAnsi="Arial" w:cs="Arial"/>
          <w:sz w:val="22"/>
        </w:rPr>
      </w:pPr>
      <w:r w:rsidRPr="00A77420">
        <w:rPr>
          <w:rFonts w:ascii="Arial" w:hAnsi="Arial" w:cs="Arial"/>
          <w:sz w:val="22"/>
        </w:rPr>
        <w:t>The Band 5 Registered Nurse will be expected to:</w:t>
      </w:r>
    </w:p>
    <w:p w14:paraId="4C59AB24"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Deliver safe, effective and person-centred nursing care. </w:t>
      </w:r>
    </w:p>
    <w:p w14:paraId="2707705A"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Assess, plan, implement and evaluate individualised patient care. </w:t>
      </w:r>
    </w:p>
    <w:p w14:paraId="636DF23A"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Monitor patients' physical and psychological condition and respond appropriately to changes. </w:t>
      </w:r>
    </w:p>
    <w:p w14:paraId="0BF28A7E"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Administer medicines and treatments in accordance with Trust policies and the Nursing and Midwifery Council Code. </w:t>
      </w:r>
    </w:p>
    <w:p w14:paraId="72B7BB11"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Maintain accurate, timely and confidential patient records. </w:t>
      </w:r>
    </w:p>
    <w:p w14:paraId="0D907D54"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Work collaboratively with doctors, allied health professionals and other multidisciplinary team members. </w:t>
      </w:r>
    </w:p>
    <w:p w14:paraId="7B24C69F"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Promote infection prevention and control and maintain patient safety. </w:t>
      </w:r>
    </w:p>
    <w:p w14:paraId="4CE4AA10"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Support patients and their families by providing education, information and emotional support. </w:t>
      </w:r>
    </w:p>
    <w:p w14:paraId="7B5CFBA7"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lastRenderedPageBreak/>
        <w:t xml:space="preserve">Participate in clinical audit, quality improvement activities and continuing professional development. </w:t>
      </w:r>
    </w:p>
    <w:p w14:paraId="392F3FB0" w14:textId="77777777" w:rsidR="0049491C" w:rsidRPr="00A77420" w:rsidRDefault="0049491C" w:rsidP="0049491C">
      <w:pPr>
        <w:numPr>
          <w:ilvl w:val="0"/>
          <w:numId w:val="32"/>
        </w:numPr>
        <w:rPr>
          <w:rFonts w:ascii="Arial" w:hAnsi="Arial" w:cs="Arial"/>
          <w:sz w:val="22"/>
        </w:rPr>
      </w:pPr>
      <w:r w:rsidRPr="00A77420">
        <w:rPr>
          <w:rFonts w:ascii="Arial" w:hAnsi="Arial" w:cs="Arial"/>
          <w:sz w:val="22"/>
        </w:rPr>
        <w:t xml:space="preserve">Supervise, support and act as a role model for students and junior staff where appropriate. </w:t>
      </w:r>
    </w:p>
    <w:p w14:paraId="64AB0CBD" w14:textId="77777777" w:rsidR="0049491C" w:rsidRPr="00A77420" w:rsidRDefault="0049491C" w:rsidP="0049491C">
      <w:pPr>
        <w:rPr>
          <w:rFonts w:ascii="Arial" w:hAnsi="Arial" w:cs="Arial"/>
          <w:sz w:val="22"/>
        </w:rPr>
      </w:pPr>
      <w:r w:rsidRPr="00A77420">
        <w:rPr>
          <w:rFonts w:ascii="Arial" w:hAnsi="Arial" w:cs="Arial"/>
          <w:sz w:val="22"/>
        </w:rPr>
        <w:t>Person Specification</w:t>
      </w:r>
    </w:p>
    <w:p w14:paraId="1114ABA5" w14:textId="77777777" w:rsidR="0049491C" w:rsidRPr="00A77420" w:rsidRDefault="0049491C" w:rsidP="0049491C">
      <w:pPr>
        <w:rPr>
          <w:rFonts w:ascii="Arial" w:hAnsi="Arial" w:cs="Arial"/>
          <w:sz w:val="22"/>
        </w:rPr>
      </w:pPr>
      <w:r w:rsidRPr="00A77420">
        <w:rPr>
          <w:rFonts w:ascii="Arial" w:hAnsi="Arial" w:cs="Arial"/>
          <w:sz w:val="22"/>
        </w:rPr>
        <w:t>Essential Criteria</w:t>
      </w:r>
    </w:p>
    <w:p w14:paraId="61098B84" w14:textId="77777777" w:rsidR="0049491C" w:rsidRPr="00A77420" w:rsidRDefault="0049491C" w:rsidP="0049491C">
      <w:pPr>
        <w:rPr>
          <w:rFonts w:ascii="Arial" w:hAnsi="Arial" w:cs="Arial"/>
          <w:sz w:val="22"/>
        </w:rPr>
      </w:pPr>
      <w:r w:rsidRPr="00A77420">
        <w:rPr>
          <w:rFonts w:ascii="Arial" w:hAnsi="Arial" w:cs="Arial"/>
          <w:sz w:val="22"/>
        </w:rPr>
        <w:t>Applicants should demonstrate:</w:t>
      </w:r>
    </w:p>
    <w:p w14:paraId="463A3818"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Current registration with the Nursing and Midwifery Council (Adult Nursing). </w:t>
      </w:r>
    </w:p>
    <w:p w14:paraId="4286D533"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Degree or Diploma in Adult Nursing leading to NMC registration. </w:t>
      </w:r>
    </w:p>
    <w:p w14:paraId="49ADCF42"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Sound professional and clinical knowledge. </w:t>
      </w:r>
    </w:p>
    <w:p w14:paraId="2BF4E6A0"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Excellent verbal and written communication skills. </w:t>
      </w:r>
    </w:p>
    <w:p w14:paraId="6D40652F"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Ability to work effectively within a multidisciplinary team. </w:t>
      </w:r>
    </w:p>
    <w:p w14:paraId="5A76ACD7"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Good organisational and time-management skills. </w:t>
      </w:r>
    </w:p>
    <w:p w14:paraId="15D19C2F"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Ability to prioritise workload and work under pressure. </w:t>
      </w:r>
    </w:p>
    <w:p w14:paraId="25617604"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Commitment to delivering safe, compassionate and person-centred care. </w:t>
      </w:r>
    </w:p>
    <w:p w14:paraId="26F9411C" w14:textId="77777777" w:rsidR="0049491C" w:rsidRPr="00A77420" w:rsidRDefault="0049491C" w:rsidP="0049491C">
      <w:pPr>
        <w:numPr>
          <w:ilvl w:val="0"/>
          <w:numId w:val="33"/>
        </w:numPr>
        <w:rPr>
          <w:rFonts w:ascii="Arial" w:hAnsi="Arial" w:cs="Arial"/>
          <w:sz w:val="22"/>
        </w:rPr>
      </w:pPr>
      <w:r w:rsidRPr="00A77420">
        <w:rPr>
          <w:rFonts w:ascii="Arial" w:hAnsi="Arial" w:cs="Arial"/>
          <w:sz w:val="22"/>
        </w:rPr>
        <w:t xml:space="preserve">Commitment to continuing professional development and lifelong learning. </w:t>
      </w:r>
    </w:p>
    <w:p w14:paraId="434397DA" w14:textId="77777777" w:rsidR="0049491C" w:rsidRPr="00A77420" w:rsidRDefault="0049491C" w:rsidP="0049491C">
      <w:pPr>
        <w:rPr>
          <w:rFonts w:ascii="Arial" w:hAnsi="Arial" w:cs="Arial"/>
          <w:sz w:val="22"/>
        </w:rPr>
      </w:pPr>
      <w:r w:rsidRPr="00A77420">
        <w:rPr>
          <w:rFonts w:ascii="Arial" w:hAnsi="Arial" w:cs="Arial"/>
          <w:sz w:val="22"/>
        </w:rPr>
        <w:t>Desirable Criteria</w:t>
      </w:r>
    </w:p>
    <w:p w14:paraId="13256761" w14:textId="77777777" w:rsidR="0049491C" w:rsidRPr="00A77420" w:rsidRDefault="0049491C" w:rsidP="0049491C">
      <w:pPr>
        <w:rPr>
          <w:rFonts w:ascii="Arial" w:hAnsi="Arial" w:cs="Arial"/>
          <w:sz w:val="22"/>
        </w:rPr>
      </w:pPr>
      <w:r w:rsidRPr="00A77420">
        <w:rPr>
          <w:rFonts w:ascii="Arial" w:hAnsi="Arial" w:cs="Arial"/>
          <w:sz w:val="22"/>
        </w:rPr>
        <w:t>Desirable attributes include:</w:t>
      </w:r>
    </w:p>
    <w:p w14:paraId="1CFBBE45" w14:textId="77777777" w:rsidR="0049491C" w:rsidRPr="00A77420" w:rsidRDefault="0049491C" w:rsidP="0049491C">
      <w:pPr>
        <w:numPr>
          <w:ilvl w:val="0"/>
          <w:numId w:val="34"/>
        </w:numPr>
        <w:rPr>
          <w:rFonts w:ascii="Arial" w:hAnsi="Arial" w:cs="Arial"/>
          <w:sz w:val="22"/>
        </w:rPr>
      </w:pPr>
      <w:r w:rsidRPr="00A77420">
        <w:rPr>
          <w:rFonts w:ascii="Arial" w:hAnsi="Arial" w:cs="Arial"/>
          <w:sz w:val="22"/>
        </w:rPr>
        <w:t xml:space="preserve">Previous experience working in an adult surgical ward. </w:t>
      </w:r>
    </w:p>
    <w:p w14:paraId="00BF223B" w14:textId="77777777" w:rsidR="0049491C" w:rsidRPr="00A77420" w:rsidRDefault="0049491C" w:rsidP="0049491C">
      <w:pPr>
        <w:numPr>
          <w:ilvl w:val="0"/>
          <w:numId w:val="34"/>
        </w:numPr>
        <w:rPr>
          <w:rFonts w:ascii="Arial" w:hAnsi="Arial" w:cs="Arial"/>
          <w:sz w:val="22"/>
        </w:rPr>
      </w:pPr>
      <w:r w:rsidRPr="00A77420">
        <w:rPr>
          <w:rFonts w:ascii="Arial" w:hAnsi="Arial" w:cs="Arial"/>
          <w:sz w:val="22"/>
        </w:rPr>
        <w:t xml:space="preserve">Knowledge of enhanced recovery pathways (ERAS). </w:t>
      </w:r>
    </w:p>
    <w:p w14:paraId="3F90D7A6" w14:textId="77777777" w:rsidR="0049491C" w:rsidRPr="00A77420" w:rsidRDefault="0049491C" w:rsidP="0049491C">
      <w:pPr>
        <w:numPr>
          <w:ilvl w:val="0"/>
          <w:numId w:val="34"/>
        </w:numPr>
        <w:rPr>
          <w:rFonts w:ascii="Arial" w:hAnsi="Arial" w:cs="Arial"/>
          <w:sz w:val="22"/>
        </w:rPr>
      </w:pPr>
      <w:r w:rsidRPr="00A77420">
        <w:rPr>
          <w:rFonts w:ascii="Arial" w:hAnsi="Arial" w:cs="Arial"/>
          <w:sz w:val="22"/>
        </w:rPr>
        <w:t xml:space="preserve">Experience of post-operative patient care. </w:t>
      </w:r>
    </w:p>
    <w:p w14:paraId="32ADC736" w14:textId="77777777" w:rsidR="0049491C" w:rsidRPr="00A77420" w:rsidRDefault="0049491C" w:rsidP="0049491C">
      <w:pPr>
        <w:numPr>
          <w:ilvl w:val="0"/>
          <w:numId w:val="34"/>
        </w:numPr>
        <w:rPr>
          <w:rFonts w:ascii="Arial" w:hAnsi="Arial" w:cs="Arial"/>
          <w:sz w:val="22"/>
        </w:rPr>
      </w:pPr>
      <w:r w:rsidRPr="00A77420">
        <w:rPr>
          <w:rFonts w:ascii="Arial" w:hAnsi="Arial" w:cs="Arial"/>
          <w:sz w:val="22"/>
        </w:rPr>
        <w:t xml:space="preserve">Evidence of continuing professional development beyond initial registration. </w:t>
      </w:r>
    </w:p>
    <w:p w14:paraId="4FC021A2" w14:textId="77777777" w:rsidR="0049491C" w:rsidRPr="00A77420" w:rsidRDefault="0049491C" w:rsidP="0049491C">
      <w:pPr>
        <w:numPr>
          <w:ilvl w:val="0"/>
          <w:numId w:val="34"/>
        </w:numPr>
        <w:rPr>
          <w:rFonts w:ascii="Arial" w:hAnsi="Arial" w:cs="Arial"/>
          <w:sz w:val="22"/>
        </w:rPr>
      </w:pPr>
      <w:r w:rsidRPr="00A77420">
        <w:rPr>
          <w:rFonts w:ascii="Arial" w:hAnsi="Arial" w:cs="Arial"/>
          <w:sz w:val="22"/>
        </w:rPr>
        <w:t xml:space="preserve">Quality improvement or clinical audit experience. </w:t>
      </w:r>
    </w:p>
    <w:p w14:paraId="18D7147A" w14:textId="77777777" w:rsidR="0049491C" w:rsidRPr="00A77420" w:rsidRDefault="0049491C" w:rsidP="0049491C">
      <w:pPr>
        <w:numPr>
          <w:ilvl w:val="0"/>
          <w:numId w:val="34"/>
        </w:numPr>
        <w:rPr>
          <w:rFonts w:ascii="Arial" w:hAnsi="Arial" w:cs="Arial"/>
          <w:sz w:val="22"/>
        </w:rPr>
      </w:pPr>
      <w:r w:rsidRPr="00A77420">
        <w:rPr>
          <w:rFonts w:ascii="Arial" w:hAnsi="Arial" w:cs="Arial"/>
          <w:sz w:val="22"/>
        </w:rPr>
        <w:t xml:space="preserve">Flexibility to work across shifts, weekends and bank holidays. </w:t>
      </w:r>
    </w:p>
    <w:p w14:paraId="0E3950E2" w14:textId="77777777" w:rsidR="0049491C" w:rsidRPr="00A77420" w:rsidRDefault="0049491C" w:rsidP="0049491C">
      <w:pPr>
        <w:rPr>
          <w:rFonts w:ascii="Arial" w:hAnsi="Arial" w:cs="Arial"/>
          <w:sz w:val="22"/>
        </w:rPr>
      </w:pPr>
      <w:r w:rsidRPr="00A77420">
        <w:rPr>
          <w:rFonts w:ascii="Arial" w:hAnsi="Arial" w:cs="Arial"/>
          <w:sz w:val="22"/>
        </w:rPr>
        <w:t>Why This Vacancy Was Selected</w:t>
      </w:r>
    </w:p>
    <w:p w14:paraId="47E0A94B" w14:textId="77777777" w:rsidR="008863DD" w:rsidRPr="00A77420" w:rsidRDefault="008863DD" w:rsidP="0049491C">
      <w:pPr>
        <w:rPr>
          <w:rFonts w:ascii="Arial" w:hAnsi="Arial" w:cs="Arial"/>
          <w:sz w:val="22"/>
        </w:rPr>
      </w:pPr>
      <w:r w:rsidRPr="00A77420">
        <w:rPr>
          <w:rFonts w:ascii="Arial" w:hAnsi="Arial" w:cs="Arial"/>
          <w:sz w:val="22"/>
        </w:rPr>
        <w:t>The Band 5 Registered Nurse job opening is very relevant to my aim of being a registered nurse in the NHS. It allows me to gain clinical skills, communication skills, teamwork skills, and leadership skills through providing quality person-centred care. It also allows me to prepare my CV, personal statement, SWOT analysis, and Personal Development Plan.</w:t>
      </w:r>
    </w:p>
    <w:p w14:paraId="10CB8F1F" w14:textId="77777777" w:rsidR="008863DD" w:rsidRDefault="008863DD">
      <w:pPr>
        <w:suppressAutoHyphens w:val="0"/>
        <w:spacing w:line="240" w:lineRule="auto"/>
        <w:jc w:val="left"/>
      </w:pPr>
      <w:r>
        <w:br w:type="page"/>
      </w:r>
    </w:p>
    <w:p w14:paraId="6C3E48D0" w14:textId="77777777" w:rsidR="008863DD" w:rsidRPr="00A77420" w:rsidRDefault="000D166D" w:rsidP="000D166D">
      <w:pPr>
        <w:pStyle w:val="Heading1"/>
        <w:rPr>
          <w:rFonts w:ascii="Arial" w:hAnsi="Arial" w:cs="Arial"/>
          <w:b w:val="0"/>
          <w:bCs w:val="0"/>
          <w:sz w:val="22"/>
          <w:szCs w:val="22"/>
        </w:rPr>
      </w:pPr>
      <w:bookmarkStart w:id="1" w:name="_Toc235793886"/>
      <w:r w:rsidRPr="00A77420">
        <w:rPr>
          <w:rFonts w:ascii="Arial" w:hAnsi="Arial" w:cs="Arial"/>
          <w:b w:val="0"/>
          <w:bCs w:val="0"/>
          <w:sz w:val="22"/>
          <w:szCs w:val="22"/>
        </w:rPr>
        <w:lastRenderedPageBreak/>
        <w:t>Task 1 – Professional CV</w:t>
      </w:r>
      <w:bookmarkEnd w:id="1"/>
    </w:p>
    <w:p w14:paraId="2C7C4861" w14:textId="77777777" w:rsidR="008863DD" w:rsidRPr="00A77420" w:rsidRDefault="008863DD" w:rsidP="008863DD">
      <w:pPr>
        <w:rPr>
          <w:rFonts w:ascii="Arial" w:hAnsi="Arial" w:cs="Arial"/>
          <w:sz w:val="22"/>
        </w:rPr>
      </w:pPr>
      <w:r w:rsidRPr="00A77420">
        <w:rPr>
          <w:rFonts w:ascii="Arial" w:hAnsi="Arial" w:cs="Arial"/>
          <w:sz w:val="22"/>
        </w:rPr>
        <w:t>1. Personal Details</w:t>
      </w:r>
    </w:p>
    <w:p w14:paraId="36F16B9C" w14:textId="77777777" w:rsidR="008863DD" w:rsidRPr="00A77420" w:rsidRDefault="008863DD" w:rsidP="008863DD">
      <w:pPr>
        <w:rPr>
          <w:rFonts w:ascii="Arial" w:hAnsi="Arial" w:cs="Arial"/>
          <w:sz w:val="22"/>
        </w:rPr>
      </w:pPr>
      <w:r w:rsidRPr="00A77420">
        <w:rPr>
          <w:rFonts w:ascii="Arial" w:hAnsi="Arial" w:cs="Arial"/>
          <w:sz w:val="22"/>
        </w:rPr>
        <w:t>Include:</w:t>
      </w:r>
    </w:p>
    <w:p w14:paraId="098EC981" w14:textId="239AE17A" w:rsidR="008863DD" w:rsidRPr="00A77420" w:rsidRDefault="006C4FDE" w:rsidP="006C4FDE">
      <w:pPr>
        <w:numPr>
          <w:ilvl w:val="0"/>
          <w:numId w:val="35"/>
        </w:numPr>
        <w:rPr>
          <w:rFonts w:ascii="Arial" w:hAnsi="Arial" w:cs="Arial"/>
          <w:sz w:val="22"/>
        </w:rPr>
      </w:pPr>
      <w:r w:rsidRPr="00A77420">
        <w:rPr>
          <w:rFonts w:ascii="Arial" w:hAnsi="Arial" w:cs="Arial"/>
          <w:sz w:val="22"/>
        </w:rPr>
        <w:t xml:space="preserve">Mehvish </w:t>
      </w:r>
      <w:proofErr w:type="spellStart"/>
      <w:r w:rsidRPr="00A77420">
        <w:rPr>
          <w:rFonts w:ascii="Arial" w:hAnsi="Arial" w:cs="Arial"/>
          <w:sz w:val="22"/>
        </w:rPr>
        <w:t>ahmed</w:t>
      </w:r>
      <w:proofErr w:type="spellEnd"/>
    </w:p>
    <w:p w14:paraId="45D4FDD4" w14:textId="6D664BC5" w:rsidR="008863DD" w:rsidRPr="00A77420" w:rsidRDefault="006C4FDE" w:rsidP="008863DD">
      <w:pPr>
        <w:numPr>
          <w:ilvl w:val="0"/>
          <w:numId w:val="35"/>
        </w:numPr>
        <w:rPr>
          <w:rFonts w:ascii="Arial" w:hAnsi="Arial" w:cs="Arial"/>
          <w:sz w:val="22"/>
        </w:rPr>
      </w:pPr>
      <w:r w:rsidRPr="00A77420">
        <w:rPr>
          <w:rFonts w:ascii="Arial" w:hAnsi="Arial" w:cs="Arial"/>
          <w:sz w:val="22"/>
        </w:rPr>
        <w:t>Mehvish</w:t>
      </w:r>
      <w:r w:rsidR="00932607" w:rsidRPr="00A77420">
        <w:rPr>
          <w:rFonts w:ascii="Arial" w:hAnsi="Arial" w:cs="Arial"/>
          <w:sz w:val="22"/>
        </w:rPr>
        <w:t>27</w:t>
      </w:r>
      <w:r w:rsidR="00275BE2" w:rsidRPr="00A77420">
        <w:rPr>
          <w:rFonts w:ascii="Arial" w:hAnsi="Arial" w:cs="Arial"/>
          <w:sz w:val="22"/>
        </w:rPr>
        <w:t>@gm</w:t>
      </w:r>
      <w:r w:rsidR="00932607" w:rsidRPr="00A77420">
        <w:rPr>
          <w:rFonts w:ascii="Arial" w:hAnsi="Arial" w:cs="Arial"/>
          <w:sz w:val="22"/>
        </w:rPr>
        <w:t>ail.com</w:t>
      </w:r>
    </w:p>
    <w:p w14:paraId="171A8F0D" w14:textId="6D2C089D" w:rsidR="008863DD" w:rsidRPr="00A77420" w:rsidRDefault="00932607" w:rsidP="008863DD">
      <w:pPr>
        <w:numPr>
          <w:ilvl w:val="0"/>
          <w:numId w:val="35"/>
        </w:numPr>
        <w:rPr>
          <w:rFonts w:ascii="Arial" w:hAnsi="Arial" w:cs="Arial"/>
          <w:sz w:val="22"/>
        </w:rPr>
      </w:pPr>
      <w:r w:rsidRPr="00A77420">
        <w:rPr>
          <w:rFonts w:ascii="Arial" w:hAnsi="Arial" w:cs="Arial"/>
          <w:sz w:val="22"/>
        </w:rPr>
        <w:t>Birmingham</w:t>
      </w:r>
    </w:p>
    <w:p w14:paraId="70EEA1D0" w14:textId="7F71FBA5" w:rsidR="008863DD" w:rsidRPr="00A77420" w:rsidRDefault="008863DD" w:rsidP="0069555A">
      <w:pPr>
        <w:rPr>
          <w:rFonts w:ascii="Arial" w:hAnsi="Arial" w:cs="Arial"/>
          <w:sz w:val="22"/>
        </w:rPr>
      </w:pPr>
      <w:r w:rsidRPr="00A77420">
        <w:rPr>
          <w:rFonts w:ascii="Arial" w:hAnsi="Arial" w:cs="Arial"/>
          <w:sz w:val="22"/>
        </w:rPr>
        <w:t xml:space="preserve"> </w:t>
      </w:r>
    </w:p>
    <w:p w14:paraId="0DC29C55" w14:textId="77777777" w:rsidR="008863DD" w:rsidRPr="00A77420" w:rsidRDefault="008863DD" w:rsidP="008863DD">
      <w:pPr>
        <w:rPr>
          <w:rFonts w:ascii="Arial" w:hAnsi="Arial" w:cs="Arial"/>
          <w:sz w:val="22"/>
        </w:rPr>
      </w:pPr>
    </w:p>
    <w:p w14:paraId="7DF40E6A" w14:textId="77777777" w:rsidR="008863DD" w:rsidRPr="00A77420" w:rsidRDefault="008863DD" w:rsidP="008863DD">
      <w:pPr>
        <w:rPr>
          <w:rFonts w:ascii="Arial" w:hAnsi="Arial" w:cs="Arial"/>
          <w:sz w:val="22"/>
        </w:rPr>
      </w:pPr>
      <w:r w:rsidRPr="00A77420">
        <w:rPr>
          <w:rFonts w:ascii="Arial" w:hAnsi="Arial" w:cs="Arial"/>
          <w:sz w:val="22"/>
        </w:rPr>
        <w:t>2.</w:t>
      </w:r>
      <w:r w:rsidR="000D166D" w:rsidRPr="00A77420">
        <w:rPr>
          <w:rFonts w:ascii="Arial" w:hAnsi="Arial" w:cs="Arial"/>
          <w:sz w:val="22"/>
        </w:rPr>
        <w:t xml:space="preserve"> Professional Profile</w:t>
      </w:r>
    </w:p>
    <w:p w14:paraId="16D9F8CA" w14:textId="77777777" w:rsidR="008863DD" w:rsidRPr="00A77420" w:rsidRDefault="008863DD" w:rsidP="008863DD">
      <w:pPr>
        <w:rPr>
          <w:rFonts w:ascii="Arial" w:hAnsi="Arial" w:cs="Arial"/>
          <w:sz w:val="22"/>
        </w:rPr>
      </w:pPr>
      <w:r w:rsidRPr="00A77420">
        <w:rPr>
          <w:rFonts w:ascii="Arial" w:hAnsi="Arial" w:cs="Arial"/>
          <w:sz w:val="22"/>
        </w:rPr>
        <w:t>Briefly summarise:</w:t>
      </w:r>
    </w:p>
    <w:p w14:paraId="432A0FA9" w14:textId="77777777" w:rsidR="008863DD" w:rsidRPr="00A77420" w:rsidRDefault="008863DD" w:rsidP="008863DD">
      <w:pPr>
        <w:numPr>
          <w:ilvl w:val="0"/>
          <w:numId w:val="36"/>
        </w:numPr>
        <w:rPr>
          <w:rFonts w:ascii="Arial" w:hAnsi="Arial" w:cs="Arial"/>
          <w:sz w:val="22"/>
        </w:rPr>
      </w:pPr>
      <w:r w:rsidRPr="00A77420">
        <w:rPr>
          <w:rFonts w:ascii="Arial" w:hAnsi="Arial" w:cs="Arial"/>
          <w:sz w:val="22"/>
        </w:rPr>
        <w:t xml:space="preserve">Aspiring Band 5 Registered Nurse </w:t>
      </w:r>
    </w:p>
    <w:p w14:paraId="3FA79BAA" w14:textId="77777777" w:rsidR="008863DD" w:rsidRPr="00A77420" w:rsidRDefault="008863DD" w:rsidP="008863DD">
      <w:pPr>
        <w:numPr>
          <w:ilvl w:val="0"/>
          <w:numId w:val="36"/>
        </w:numPr>
        <w:rPr>
          <w:rFonts w:ascii="Arial" w:hAnsi="Arial" w:cs="Arial"/>
          <w:sz w:val="22"/>
        </w:rPr>
      </w:pPr>
      <w:r w:rsidRPr="00A77420">
        <w:rPr>
          <w:rFonts w:ascii="Arial" w:hAnsi="Arial" w:cs="Arial"/>
          <w:sz w:val="22"/>
        </w:rPr>
        <w:t xml:space="preserve">Commitment to person-centred care </w:t>
      </w:r>
    </w:p>
    <w:p w14:paraId="1C0B975C" w14:textId="77777777" w:rsidR="008863DD" w:rsidRPr="00A77420" w:rsidRDefault="008863DD" w:rsidP="008863DD">
      <w:pPr>
        <w:numPr>
          <w:ilvl w:val="0"/>
          <w:numId w:val="36"/>
        </w:numPr>
        <w:rPr>
          <w:rFonts w:ascii="Arial" w:hAnsi="Arial" w:cs="Arial"/>
          <w:sz w:val="22"/>
        </w:rPr>
      </w:pPr>
      <w:r w:rsidRPr="00A77420">
        <w:rPr>
          <w:rFonts w:ascii="Arial" w:hAnsi="Arial" w:cs="Arial"/>
          <w:sz w:val="22"/>
        </w:rPr>
        <w:t xml:space="preserve">Compassion and professionalism </w:t>
      </w:r>
    </w:p>
    <w:p w14:paraId="03BA6CA8" w14:textId="77777777" w:rsidR="008863DD" w:rsidRPr="00A77420" w:rsidRDefault="008863DD" w:rsidP="008863DD">
      <w:pPr>
        <w:numPr>
          <w:ilvl w:val="0"/>
          <w:numId w:val="36"/>
        </w:numPr>
        <w:rPr>
          <w:rFonts w:ascii="Arial" w:hAnsi="Arial" w:cs="Arial"/>
          <w:sz w:val="22"/>
        </w:rPr>
      </w:pPr>
      <w:r w:rsidRPr="00A77420">
        <w:rPr>
          <w:rFonts w:ascii="Arial" w:hAnsi="Arial" w:cs="Arial"/>
          <w:sz w:val="22"/>
        </w:rPr>
        <w:t xml:space="preserve">Strong communication and teamwork </w:t>
      </w:r>
    </w:p>
    <w:p w14:paraId="21E72068" w14:textId="77777777" w:rsidR="008863DD" w:rsidRPr="00A77420" w:rsidRDefault="008863DD" w:rsidP="008863DD">
      <w:pPr>
        <w:numPr>
          <w:ilvl w:val="0"/>
          <w:numId w:val="36"/>
        </w:numPr>
        <w:rPr>
          <w:rFonts w:ascii="Arial" w:hAnsi="Arial" w:cs="Arial"/>
          <w:sz w:val="22"/>
        </w:rPr>
      </w:pPr>
      <w:r w:rsidRPr="00A77420">
        <w:rPr>
          <w:rFonts w:ascii="Arial" w:hAnsi="Arial" w:cs="Arial"/>
          <w:sz w:val="22"/>
        </w:rPr>
        <w:t xml:space="preserve">Commitment to NHS values </w:t>
      </w:r>
    </w:p>
    <w:p w14:paraId="3AD2F22D" w14:textId="77777777" w:rsidR="008863DD" w:rsidRPr="00A77420" w:rsidRDefault="008863DD" w:rsidP="008863DD">
      <w:pPr>
        <w:numPr>
          <w:ilvl w:val="0"/>
          <w:numId w:val="36"/>
        </w:numPr>
        <w:rPr>
          <w:rFonts w:ascii="Arial" w:hAnsi="Arial" w:cs="Arial"/>
          <w:sz w:val="22"/>
        </w:rPr>
      </w:pPr>
      <w:r w:rsidRPr="00A77420">
        <w:rPr>
          <w:rFonts w:ascii="Arial" w:hAnsi="Arial" w:cs="Arial"/>
          <w:sz w:val="22"/>
        </w:rPr>
        <w:t xml:space="preserve">Career objective </w:t>
      </w:r>
    </w:p>
    <w:p w14:paraId="49A16B42" w14:textId="77777777" w:rsidR="008863DD" w:rsidRPr="00A77420" w:rsidRDefault="008863DD" w:rsidP="008863DD">
      <w:pPr>
        <w:rPr>
          <w:rFonts w:ascii="Arial" w:hAnsi="Arial" w:cs="Arial"/>
          <w:sz w:val="22"/>
        </w:rPr>
      </w:pPr>
    </w:p>
    <w:p w14:paraId="509CA4AF" w14:textId="77777777" w:rsidR="008863DD" w:rsidRPr="00A77420" w:rsidRDefault="000D166D" w:rsidP="008863DD">
      <w:pPr>
        <w:rPr>
          <w:rFonts w:ascii="Arial" w:hAnsi="Arial" w:cs="Arial"/>
          <w:sz w:val="22"/>
        </w:rPr>
      </w:pPr>
      <w:r w:rsidRPr="00A77420">
        <w:rPr>
          <w:rFonts w:ascii="Arial" w:hAnsi="Arial" w:cs="Arial"/>
          <w:sz w:val="22"/>
        </w:rPr>
        <w:t>3. Core Skills</w:t>
      </w:r>
    </w:p>
    <w:p w14:paraId="2466A205" w14:textId="77777777" w:rsidR="008863DD" w:rsidRPr="00A77420" w:rsidRDefault="008863DD" w:rsidP="008863DD">
      <w:pPr>
        <w:rPr>
          <w:rFonts w:ascii="Arial" w:hAnsi="Arial" w:cs="Arial"/>
          <w:sz w:val="22"/>
        </w:rPr>
      </w:pPr>
      <w:r w:rsidRPr="00A77420">
        <w:rPr>
          <w:rFonts w:ascii="Arial" w:hAnsi="Arial" w:cs="Arial"/>
          <w:sz w:val="22"/>
        </w:rPr>
        <w:t>Clinical Skills</w:t>
      </w:r>
    </w:p>
    <w:p w14:paraId="1062687F" w14:textId="77777777" w:rsidR="008863DD" w:rsidRPr="00A77420" w:rsidRDefault="008863DD" w:rsidP="008863DD">
      <w:pPr>
        <w:rPr>
          <w:rFonts w:ascii="Arial" w:hAnsi="Arial" w:cs="Arial"/>
          <w:sz w:val="22"/>
        </w:rPr>
      </w:pPr>
      <w:r w:rsidRPr="00A77420">
        <w:rPr>
          <w:rFonts w:ascii="Arial" w:hAnsi="Arial" w:cs="Arial"/>
          <w:sz w:val="22"/>
        </w:rPr>
        <w:t>Include:</w:t>
      </w:r>
    </w:p>
    <w:p w14:paraId="2A4F78F9" w14:textId="77777777" w:rsidR="008863DD" w:rsidRPr="00A77420" w:rsidRDefault="008863DD" w:rsidP="008863DD">
      <w:pPr>
        <w:numPr>
          <w:ilvl w:val="0"/>
          <w:numId w:val="37"/>
        </w:numPr>
        <w:rPr>
          <w:rFonts w:ascii="Arial" w:hAnsi="Arial" w:cs="Arial"/>
          <w:sz w:val="22"/>
        </w:rPr>
      </w:pPr>
      <w:r w:rsidRPr="00A77420">
        <w:rPr>
          <w:rFonts w:ascii="Arial" w:hAnsi="Arial" w:cs="Arial"/>
          <w:sz w:val="22"/>
        </w:rPr>
        <w:t xml:space="preserve">Infection prevention and control </w:t>
      </w:r>
    </w:p>
    <w:p w14:paraId="45E0C212" w14:textId="77777777" w:rsidR="008863DD" w:rsidRPr="00A77420" w:rsidRDefault="008863DD" w:rsidP="008863DD">
      <w:pPr>
        <w:numPr>
          <w:ilvl w:val="0"/>
          <w:numId w:val="37"/>
        </w:numPr>
        <w:rPr>
          <w:rFonts w:ascii="Arial" w:hAnsi="Arial" w:cs="Arial"/>
          <w:sz w:val="22"/>
        </w:rPr>
      </w:pPr>
      <w:r w:rsidRPr="00A77420">
        <w:rPr>
          <w:rFonts w:ascii="Arial" w:hAnsi="Arial" w:cs="Arial"/>
          <w:sz w:val="22"/>
        </w:rPr>
        <w:t xml:space="preserve">Safeguarding awareness </w:t>
      </w:r>
    </w:p>
    <w:p w14:paraId="5A820FAB" w14:textId="77777777" w:rsidR="008863DD" w:rsidRPr="00A77420" w:rsidRDefault="008863DD" w:rsidP="008863DD">
      <w:pPr>
        <w:numPr>
          <w:ilvl w:val="0"/>
          <w:numId w:val="37"/>
        </w:numPr>
        <w:rPr>
          <w:rFonts w:ascii="Arial" w:hAnsi="Arial" w:cs="Arial"/>
          <w:sz w:val="22"/>
        </w:rPr>
      </w:pPr>
      <w:r w:rsidRPr="00A77420">
        <w:rPr>
          <w:rFonts w:ascii="Arial" w:hAnsi="Arial" w:cs="Arial"/>
          <w:sz w:val="22"/>
        </w:rPr>
        <w:t xml:space="preserve">Risk assessment </w:t>
      </w:r>
    </w:p>
    <w:p w14:paraId="4A9FF8E0" w14:textId="77777777" w:rsidR="008863DD" w:rsidRPr="00A77420" w:rsidRDefault="008863DD" w:rsidP="008863DD">
      <w:pPr>
        <w:numPr>
          <w:ilvl w:val="0"/>
          <w:numId w:val="37"/>
        </w:numPr>
        <w:rPr>
          <w:rFonts w:ascii="Arial" w:hAnsi="Arial" w:cs="Arial"/>
          <w:sz w:val="22"/>
        </w:rPr>
      </w:pPr>
      <w:r w:rsidRPr="00A77420">
        <w:rPr>
          <w:rFonts w:ascii="Arial" w:hAnsi="Arial" w:cs="Arial"/>
          <w:sz w:val="22"/>
        </w:rPr>
        <w:t xml:space="preserve">Patient-centred care </w:t>
      </w:r>
    </w:p>
    <w:p w14:paraId="761B7679" w14:textId="77777777" w:rsidR="008863DD" w:rsidRPr="00A77420" w:rsidRDefault="008863DD" w:rsidP="008863DD">
      <w:pPr>
        <w:numPr>
          <w:ilvl w:val="0"/>
          <w:numId w:val="37"/>
        </w:numPr>
        <w:rPr>
          <w:rFonts w:ascii="Arial" w:hAnsi="Arial" w:cs="Arial"/>
          <w:sz w:val="22"/>
        </w:rPr>
      </w:pPr>
      <w:r w:rsidRPr="00A77420">
        <w:rPr>
          <w:rFonts w:ascii="Arial" w:hAnsi="Arial" w:cs="Arial"/>
          <w:sz w:val="22"/>
        </w:rPr>
        <w:t xml:space="preserve">Health promotion </w:t>
      </w:r>
    </w:p>
    <w:p w14:paraId="169CFCA4" w14:textId="77777777" w:rsidR="008863DD" w:rsidRPr="00A77420" w:rsidRDefault="008863DD" w:rsidP="008863DD">
      <w:pPr>
        <w:numPr>
          <w:ilvl w:val="0"/>
          <w:numId w:val="37"/>
        </w:numPr>
        <w:rPr>
          <w:rFonts w:ascii="Arial" w:hAnsi="Arial" w:cs="Arial"/>
          <w:sz w:val="22"/>
        </w:rPr>
      </w:pPr>
      <w:r w:rsidRPr="00A77420">
        <w:rPr>
          <w:rFonts w:ascii="Arial" w:hAnsi="Arial" w:cs="Arial"/>
          <w:sz w:val="22"/>
        </w:rPr>
        <w:t xml:space="preserve">Clinical documentation </w:t>
      </w:r>
    </w:p>
    <w:p w14:paraId="1F94DCA6" w14:textId="77777777" w:rsidR="008863DD" w:rsidRPr="00A77420" w:rsidRDefault="008863DD" w:rsidP="008863DD">
      <w:pPr>
        <w:numPr>
          <w:ilvl w:val="0"/>
          <w:numId w:val="37"/>
        </w:numPr>
        <w:rPr>
          <w:rFonts w:ascii="Arial" w:hAnsi="Arial" w:cs="Arial"/>
          <w:sz w:val="22"/>
        </w:rPr>
      </w:pPr>
      <w:r w:rsidRPr="00A77420">
        <w:rPr>
          <w:rFonts w:ascii="Arial" w:hAnsi="Arial" w:cs="Arial"/>
          <w:sz w:val="22"/>
        </w:rPr>
        <w:t xml:space="preserve">Confidentiality </w:t>
      </w:r>
    </w:p>
    <w:p w14:paraId="2CE18135" w14:textId="77777777" w:rsidR="008863DD" w:rsidRPr="00A77420" w:rsidRDefault="008863DD" w:rsidP="008863DD">
      <w:pPr>
        <w:numPr>
          <w:ilvl w:val="0"/>
          <w:numId w:val="37"/>
        </w:numPr>
        <w:rPr>
          <w:rFonts w:ascii="Arial" w:hAnsi="Arial" w:cs="Arial"/>
          <w:sz w:val="22"/>
        </w:rPr>
      </w:pPr>
      <w:r w:rsidRPr="00A77420">
        <w:rPr>
          <w:rFonts w:ascii="Arial" w:hAnsi="Arial" w:cs="Arial"/>
          <w:sz w:val="22"/>
        </w:rPr>
        <w:t xml:space="preserve">Basic life support awareness </w:t>
      </w:r>
    </w:p>
    <w:p w14:paraId="440C5824" w14:textId="77777777" w:rsidR="00A77420" w:rsidRDefault="00A77420" w:rsidP="000D166D">
      <w:pPr>
        <w:rPr>
          <w:rFonts w:ascii="Arial" w:hAnsi="Arial" w:cs="Arial"/>
          <w:sz w:val="22"/>
        </w:rPr>
      </w:pPr>
    </w:p>
    <w:p w14:paraId="5760360B" w14:textId="77777777" w:rsidR="00A77420" w:rsidRDefault="00A77420" w:rsidP="000D166D">
      <w:pPr>
        <w:rPr>
          <w:rFonts w:ascii="Arial" w:hAnsi="Arial" w:cs="Arial"/>
          <w:sz w:val="22"/>
        </w:rPr>
      </w:pPr>
    </w:p>
    <w:p w14:paraId="05488EAC" w14:textId="77777777" w:rsidR="00A77420" w:rsidRDefault="00A77420" w:rsidP="000D166D">
      <w:pPr>
        <w:rPr>
          <w:rFonts w:ascii="Arial" w:hAnsi="Arial" w:cs="Arial"/>
          <w:sz w:val="22"/>
        </w:rPr>
      </w:pPr>
    </w:p>
    <w:p w14:paraId="588D0F6A" w14:textId="77777777" w:rsidR="00A77420" w:rsidRDefault="00A77420" w:rsidP="000D166D">
      <w:pPr>
        <w:rPr>
          <w:rFonts w:ascii="Arial" w:hAnsi="Arial" w:cs="Arial"/>
          <w:sz w:val="22"/>
        </w:rPr>
      </w:pPr>
    </w:p>
    <w:p w14:paraId="1742D89B" w14:textId="77777777" w:rsidR="00A77420" w:rsidRDefault="00A77420" w:rsidP="000D166D">
      <w:pPr>
        <w:rPr>
          <w:rFonts w:ascii="Arial" w:hAnsi="Arial" w:cs="Arial"/>
          <w:sz w:val="22"/>
        </w:rPr>
      </w:pPr>
    </w:p>
    <w:p w14:paraId="13BB0647" w14:textId="77777777" w:rsidR="00A77420" w:rsidRDefault="00A77420" w:rsidP="000D166D">
      <w:pPr>
        <w:rPr>
          <w:rFonts w:ascii="Arial" w:hAnsi="Arial" w:cs="Arial"/>
          <w:sz w:val="22"/>
        </w:rPr>
      </w:pPr>
    </w:p>
    <w:p w14:paraId="62268ADE" w14:textId="7A7C75AA" w:rsidR="008863DD" w:rsidRPr="00A77420" w:rsidRDefault="008863DD" w:rsidP="000D166D">
      <w:pPr>
        <w:rPr>
          <w:rFonts w:ascii="Arial" w:hAnsi="Arial" w:cs="Arial"/>
          <w:sz w:val="22"/>
        </w:rPr>
      </w:pPr>
      <w:r w:rsidRPr="00A77420">
        <w:rPr>
          <w:rFonts w:ascii="Arial" w:hAnsi="Arial" w:cs="Arial"/>
          <w:sz w:val="22"/>
        </w:rPr>
        <w:lastRenderedPageBreak/>
        <w:t>Professional Skills</w:t>
      </w:r>
    </w:p>
    <w:p w14:paraId="7BAA64D3" w14:textId="77777777" w:rsidR="008863DD" w:rsidRPr="00A77420" w:rsidRDefault="008863DD" w:rsidP="008863DD">
      <w:pPr>
        <w:rPr>
          <w:rFonts w:ascii="Arial" w:hAnsi="Arial" w:cs="Arial"/>
          <w:sz w:val="22"/>
        </w:rPr>
      </w:pPr>
      <w:r w:rsidRPr="00A77420">
        <w:rPr>
          <w:rFonts w:ascii="Arial" w:hAnsi="Arial" w:cs="Arial"/>
          <w:sz w:val="22"/>
        </w:rPr>
        <w:t>Include:</w:t>
      </w:r>
    </w:p>
    <w:p w14:paraId="52EAEE5C" w14:textId="77777777" w:rsidR="008863DD" w:rsidRPr="00A77420" w:rsidRDefault="008863DD" w:rsidP="008863DD">
      <w:pPr>
        <w:numPr>
          <w:ilvl w:val="0"/>
          <w:numId w:val="38"/>
        </w:numPr>
        <w:rPr>
          <w:rFonts w:ascii="Arial" w:hAnsi="Arial" w:cs="Arial"/>
          <w:sz w:val="22"/>
        </w:rPr>
      </w:pPr>
      <w:r w:rsidRPr="00A77420">
        <w:rPr>
          <w:rFonts w:ascii="Arial" w:hAnsi="Arial" w:cs="Arial"/>
          <w:sz w:val="22"/>
        </w:rPr>
        <w:t xml:space="preserve">Communication </w:t>
      </w:r>
    </w:p>
    <w:p w14:paraId="19C71511" w14:textId="77777777" w:rsidR="008863DD" w:rsidRPr="00A77420" w:rsidRDefault="008863DD" w:rsidP="008863DD">
      <w:pPr>
        <w:numPr>
          <w:ilvl w:val="0"/>
          <w:numId w:val="38"/>
        </w:numPr>
        <w:rPr>
          <w:rFonts w:ascii="Arial" w:hAnsi="Arial" w:cs="Arial"/>
          <w:sz w:val="22"/>
        </w:rPr>
      </w:pPr>
      <w:r w:rsidRPr="00A77420">
        <w:rPr>
          <w:rFonts w:ascii="Arial" w:hAnsi="Arial" w:cs="Arial"/>
          <w:sz w:val="22"/>
        </w:rPr>
        <w:t xml:space="preserve">Teamwork </w:t>
      </w:r>
    </w:p>
    <w:p w14:paraId="057FF842" w14:textId="77777777" w:rsidR="008863DD" w:rsidRPr="00A77420" w:rsidRDefault="008863DD" w:rsidP="008863DD">
      <w:pPr>
        <w:numPr>
          <w:ilvl w:val="0"/>
          <w:numId w:val="38"/>
        </w:numPr>
        <w:rPr>
          <w:rFonts w:ascii="Arial" w:hAnsi="Arial" w:cs="Arial"/>
          <w:sz w:val="22"/>
        </w:rPr>
      </w:pPr>
      <w:r w:rsidRPr="00A77420">
        <w:rPr>
          <w:rFonts w:ascii="Arial" w:hAnsi="Arial" w:cs="Arial"/>
          <w:sz w:val="22"/>
        </w:rPr>
        <w:t xml:space="preserve">Organisation </w:t>
      </w:r>
    </w:p>
    <w:p w14:paraId="1963AF9B" w14:textId="77777777" w:rsidR="008863DD" w:rsidRPr="00A77420" w:rsidRDefault="008863DD" w:rsidP="008863DD">
      <w:pPr>
        <w:numPr>
          <w:ilvl w:val="0"/>
          <w:numId w:val="38"/>
        </w:numPr>
        <w:rPr>
          <w:rFonts w:ascii="Arial" w:hAnsi="Arial" w:cs="Arial"/>
          <w:sz w:val="22"/>
        </w:rPr>
      </w:pPr>
      <w:r w:rsidRPr="00A77420">
        <w:rPr>
          <w:rFonts w:ascii="Arial" w:hAnsi="Arial" w:cs="Arial"/>
          <w:sz w:val="22"/>
        </w:rPr>
        <w:t xml:space="preserve">Time management </w:t>
      </w:r>
    </w:p>
    <w:p w14:paraId="2054868E" w14:textId="77777777" w:rsidR="008863DD" w:rsidRPr="00A77420" w:rsidRDefault="008863DD" w:rsidP="008863DD">
      <w:pPr>
        <w:numPr>
          <w:ilvl w:val="0"/>
          <w:numId w:val="38"/>
        </w:numPr>
        <w:rPr>
          <w:rFonts w:ascii="Arial" w:hAnsi="Arial" w:cs="Arial"/>
          <w:sz w:val="22"/>
        </w:rPr>
      </w:pPr>
      <w:r w:rsidRPr="00A77420">
        <w:rPr>
          <w:rFonts w:ascii="Arial" w:hAnsi="Arial" w:cs="Arial"/>
          <w:sz w:val="22"/>
        </w:rPr>
        <w:t xml:space="preserve">Leadership potential </w:t>
      </w:r>
    </w:p>
    <w:p w14:paraId="65BAC6BB" w14:textId="77777777" w:rsidR="008863DD" w:rsidRPr="00A77420" w:rsidRDefault="008863DD" w:rsidP="008863DD">
      <w:pPr>
        <w:numPr>
          <w:ilvl w:val="0"/>
          <w:numId w:val="38"/>
        </w:numPr>
        <w:rPr>
          <w:rFonts w:ascii="Arial" w:hAnsi="Arial" w:cs="Arial"/>
          <w:sz w:val="22"/>
        </w:rPr>
      </w:pPr>
      <w:r w:rsidRPr="00A77420">
        <w:rPr>
          <w:rFonts w:ascii="Arial" w:hAnsi="Arial" w:cs="Arial"/>
          <w:sz w:val="22"/>
        </w:rPr>
        <w:t xml:space="preserve">Digital literacy </w:t>
      </w:r>
    </w:p>
    <w:p w14:paraId="4966E945" w14:textId="77777777" w:rsidR="008863DD" w:rsidRPr="00A77420" w:rsidRDefault="008863DD" w:rsidP="008863DD">
      <w:pPr>
        <w:numPr>
          <w:ilvl w:val="0"/>
          <w:numId w:val="38"/>
        </w:numPr>
        <w:rPr>
          <w:rFonts w:ascii="Arial" w:hAnsi="Arial" w:cs="Arial"/>
          <w:sz w:val="22"/>
        </w:rPr>
      </w:pPr>
      <w:r w:rsidRPr="00A77420">
        <w:rPr>
          <w:rFonts w:ascii="Arial" w:hAnsi="Arial" w:cs="Arial"/>
          <w:sz w:val="22"/>
        </w:rPr>
        <w:t xml:space="preserve">Problem solving </w:t>
      </w:r>
    </w:p>
    <w:p w14:paraId="0C0FE724" w14:textId="77777777" w:rsidR="008863DD" w:rsidRPr="00A77420" w:rsidRDefault="008863DD" w:rsidP="008863DD">
      <w:pPr>
        <w:numPr>
          <w:ilvl w:val="0"/>
          <w:numId w:val="38"/>
        </w:numPr>
        <w:rPr>
          <w:rFonts w:ascii="Arial" w:hAnsi="Arial" w:cs="Arial"/>
          <w:sz w:val="22"/>
        </w:rPr>
      </w:pPr>
      <w:r w:rsidRPr="00A77420">
        <w:rPr>
          <w:rFonts w:ascii="Arial" w:hAnsi="Arial" w:cs="Arial"/>
          <w:sz w:val="22"/>
        </w:rPr>
        <w:t xml:space="preserve">Adaptability </w:t>
      </w:r>
    </w:p>
    <w:p w14:paraId="59231935" w14:textId="77777777" w:rsidR="008863DD" w:rsidRPr="00A77420" w:rsidRDefault="008863DD" w:rsidP="008863DD">
      <w:pPr>
        <w:rPr>
          <w:rFonts w:ascii="Arial" w:hAnsi="Arial" w:cs="Arial"/>
          <w:sz w:val="22"/>
        </w:rPr>
      </w:pPr>
    </w:p>
    <w:p w14:paraId="328AEAE2" w14:textId="77777777" w:rsidR="008863DD" w:rsidRPr="00A77420" w:rsidRDefault="000D166D" w:rsidP="008863DD">
      <w:pPr>
        <w:rPr>
          <w:rFonts w:ascii="Arial" w:hAnsi="Arial" w:cs="Arial"/>
          <w:sz w:val="22"/>
        </w:rPr>
      </w:pPr>
      <w:r w:rsidRPr="00A77420">
        <w:rPr>
          <w:rFonts w:ascii="Arial" w:hAnsi="Arial" w:cs="Arial"/>
          <w:sz w:val="22"/>
        </w:rPr>
        <w:t>4. Education</w:t>
      </w:r>
    </w:p>
    <w:p w14:paraId="1661B7C5" w14:textId="77777777" w:rsidR="008863DD" w:rsidRPr="00A77420" w:rsidRDefault="008863DD" w:rsidP="008863DD">
      <w:pPr>
        <w:rPr>
          <w:rFonts w:ascii="Arial" w:hAnsi="Arial" w:cs="Arial"/>
          <w:sz w:val="22"/>
        </w:rPr>
      </w:pPr>
      <w:r w:rsidRPr="00A77420">
        <w:rPr>
          <w:rFonts w:ascii="Arial" w:hAnsi="Arial" w:cs="Arial"/>
          <w:sz w:val="22"/>
        </w:rPr>
        <w:t>Include:</w:t>
      </w:r>
    </w:p>
    <w:p w14:paraId="3DD3C7F9" w14:textId="77777777" w:rsidR="008863DD" w:rsidRPr="00A77420" w:rsidRDefault="008863DD" w:rsidP="008863DD">
      <w:pPr>
        <w:numPr>
          <w:ilvl w:val="0"/>
          <w:numId w:val="39"/>
        </w:numPr>
        <w:rPr>
          <w:rFonts w:ascii="Arial" w:hAnsi="Arial" w:cs="Arial"/>
          <w:sz w:val="22"/>
        </w:rPr>
      </w:pPr>
      <w:r w:rsidRPr="00A77420">
        <w:rPr>
          <w:rFonts w:ascii="Arial" w:hAnsi="Arial" w:cs="Arial"/>
          <w:sz w:val="22"/>
        </w:rPr>
        <w:t xml:space="preserve">Current Health and Social Care qualification </w:t>
      </w:r>
    </w:p>
    <w:p w14:paraId="00AB7945" w14:textId="77777777" w:rsidR="008863DD" w:rsidRPr="00A77420" w:rsidRDefault="008863DD" w:rsidP="008863DD">
      <w:pPr>
        <w:numPr>
          <w:ilvl w:val="0"/>
          <w:numId w:val="39"/>
        </w:numPr>
        <w:rPr>
          <w:rFonts w:ascii="Arial" w:hAnsi="Arial" w:cs="Arial"/>
          <w:sz w:val="22"/>
        </w:rPr>
      </w:pPr>
      <w:r w:rsidRPr="00A77420">
        <w:rPr>
          <w:rFonts w:ascii="Arial" w:hAnsi="Arial" w:cs="Arial"/>
          <w:sz w:val="22"/>
        </w:rPr>
        <w:t xml:space="preserve">Previous academic qualifications </w:t>
      </w:r>
    </w:p>
    <w:p w14:paraId="4D580F6D" w14:textId="77777777" w:rsidR="008863DD" w:rsidRPr="00A77420" w:rsidRDefault="008863DD" w:rsidP="008863DD">
      <w:pPr>
        <w:numPr>
          <w:ilvl w:val="0"/>
          <w:numId w:val="39"/>
        </w:numPr>
        <w:rPr>
          <w:rFonts w:ascii="Arial" w:hAnsi="Arial" w:cs="Arial"/>
          <w:sz w:val="22"/>
        </w:rPr>
      </w:pPr>
      <w:r w:rsidRPr="00A77420">
        <w:rPr>
          <w:rFonts w:ascii="Arial" w:hAnsi="Arial" w:cs="Arial"/>
          <w:sz w:val="22"/>
        </w:rPr>
        <w:t xml:space="preserve">Relevant healthcare training </w:t>
      </w:r>
    </w:p>
    <w:p w14:paraId="4654ADC1" w14:textId="77777777" w:rsidR="008863DD" w:rsidRPr="00A77420" w:rsidRDefault="008863DD" w:rsidP="008863DD">
      <w:pPr>
        <w:numPr>
          <w:ilvl w:val="0"/>
          <w:numId w:val="39"/>
        </w:numPr>
        <w:rPr>
          <w:rFonts w:ascii="Arial" w:hAnsi="Arial" w:cs="Arial"/>
          <w:sz w:val="22"/>
        </w:rPr>
      </w:pPr>
      <w:r w:rsidRPr="00A77420">
        <w:rPr>
          <w:rFonts w:ascii="Arial" w:hAnsi="Arial" w:cs="Arial"/>
          <w:sz w:val="22"/>
        </w:rPr>
        <w:t xml:space="preserve">Infection Prevention certificate </w:t>
      </w:r>
    </w:p>
    <w:p w14:paraId="399A8C4C" w14:textId="77777777" w:rsidR="008863DD" w:rsidRPr="00A77420" w:rsidRDefault="008863DD" w:rsidP="008863DD">
      <w:pPr>
        <w:numPr>
          <w:ilvl w:val="0"/>
          <w:numId w:val="39"/>
        </w:numPr>
        <w:rPr>
          <w:rFonts w:ascii="Arial" w:hAnsi="Arial" w:cs="Arial"/>
          <w:sz w:val="22"/>
        </w:rPr>
      </w:pPr>
      <w:r w:rsidRPr="00A77420">
        <w:rPr>
          <w:rFonts w:ascii="Arial" w:hAnsi="Arial" w:cs="Arial"/>
          <w:sz w:val="22"/>
        </w:rPr>
        <w:t xml:space="preserve">Other relevant CPD/training (if applicable) </w:t>
      </w:r>
    </w:p>
    <w:p w14:paraId="79050883" w14:textId="77777777" w:rsidR="008863DD" w:rsidRPr="00A77420" w:rsidRDefault="008863DD" w:rsidP="008863DD">
      <w:pPr>
        <w:rPr>
          <w:rFonts w:ascii="Arial" w:hAnsi="Arial" w:cs="Arial"/>
          <w:sz w:val="22"/>
        </w:rPr>
      </w:pPr>
    </w:p>
    <w:p w14:paraId="51247FAD" w14:textId="77777777" w:rsidR="008863DD" w:rsidRPr="00A77420" w:rsidRDefault="008863DD" w:rsidP="008863DD">
      <w:pPr>
        <w:rPr>
          <w:rFonts w:ascii="Arial" w:hAnsi="Arial" w:cs="Arial"/>
          <w:sz w:val="22"/>
        </w:rPr>
      </w:pPr>
      <w:r w:rsidRPr="00A77420">
        <w:rPr>
          <w:rFonts w:ascii="Arial" w:hAnsi="Arial" w:cs="Arial"/>
          <w:sz w:val="22"/>
        </w:rPr>
        <w:t>5. E</w:t>
      </w:r>
      <w:r w:rsidR="000D166D" w:rsidRPr="00A77420">
        <w:rPr>
          <w:rFonts w:ascii="Arial" w:hAnsi="Arial" w:cs="Arial"/>
          <w:sz w:val="22"/>
        </w:rPr>
        <w:t xml:space="preserve">mployment Experience </w:t>
      </w:r>
    </w:p>
    <w:p w14:paraId="0042F3E2" w14:textId="77777777" w:rsidR="008863DD" w:rsidRPr="00A77420" w:rsidRDefault="008863DD" w:rsidP="008863DD">
      <w:pPr>
        <w:rPr>
          <w:rFonts w:ascii="Arial" w:hAnsi="Arial" w:cs="Arial"/>
          <w:sz w:val="22"/>
        </w:rPr>
      </w:pPr>
      <w:r w:rsidRPr="00A77420">
        <w:rPr>
          <w:rFonts w:ascii="Arial" w:hAnsi="Arial" w:cs="Arial"/>
          <w:sz w:val="22"/>
        </w:rPr>
        <w:t>For each role include:</w:t>
      </w:r>
    </w:p>
    <w:p w14:paraId="2392C506" w14:textId="77777777" w:rsidR="008863DD" w:rsidRPr="00A77420" w:rsidRDefault="008863DD" w:rsidP="008863DD">
      <w:pPr>
        <w:numPr>
          <w:ilvl w:val="0"/>
          <w:numId w:val="40"/>
        </w:numPr>
        <w:rPr>
          <w:rFonts w:ascii="Arial" w:hAnsi="Arial" w:cs="Arial"/>
          <w:sz w:val="22"/>
        </w:rPr>
      </w:pPr>
      <w:r w:rsidRPr="00A77420">
        <w:rPr>
          <w:rFonts w:ascii="Arial" w:hAnsi="Arial" w:cs="Arial"/>
          <w:sz w:val="22"/>
        </w:rPr>
        <w:t xml:space="preserve">Job title </w:t>
      </w:r>
    </w:p>
    <w:p w14:paraId="509D3931" w14:textId="77777777" w:rsidR="008863DD" w:rsidRPr="00A77420" w:rsidRDefault="008863DD" w:rsidP="008863DD">
      <w:pPr>
        <w:numPr>
          <w:ilvl w:val="0"/>
          <w:numId w:val="40"/>
        </w:numPr>
        <w:rPr>
          <w:rFonts w:ascii="Arial" w:hAnsi="Arial" w:cs="Arial"/>
          <w:sz w:val="22"/>
        </w:rPr>
      </w:pPr>
      <w:r w:rsidRPr="00A77420">
        <w:rPr>
          <w:rFonts w:ascii="Arial" w:hAnsi="Arial" w:cs="Arial"/>
          <w:sz w:val="22"/>
        </w:rPr>
        <w:t xml:space="preserve">Employer </w:t>
      </w:r>
    </w:p>
    <w:p w14:paraId="3AA7F600" w14:textId="77777777" w:rsidR="008863DD" w:rsidRPr="00A77420" w:rsidRDefault="008863DD" w:rsidP="008863DD">
      <w:pPr>
        <w:numPr>
          <w:ilvl w:val="0"/>
          <w:numId w:val="40"/>
        </w:numPr>
        <w:rPr>
          <w:rFonts w:ascii="Arial" w:hAnsi="Arial" w:cs="Arial"/>
          <w:sz w:val="22"/>
        </w:rPr>
      </w:pPr>
      <w:r w:rsidRPr="00A77420">
        <w:rPr>
          <w:rFonts w:ascii="Arial" w:hAnsi="Arial" w:cs="Arial"/>
          <w:sz w:val="22"/>
        </w:rPr>
        <w:t xml:space="preserve">Dates of employment </w:t>
      </w:r>
    </w:p>
    <w:p w14:paraId="589538BD" w14:textId="77777777" w:rsidR="008863DD" w:rsidRPr="00A77420" w:rsidRDefault="008863DD" w:rsidP="008863DD">
      <w:pPr>
        <w:numPr>
          <w:ilvl w:val="0"/>
          <w:numId w:val="40"/>
        </w:numPr>
        <w:rPr>
          <w:rFonts w:ascii="Arial" w:hAnsi="Arial" w:cs="Arial"/>
          <w:sz w:val="22"/>
        </w:rPr>
      </w:pPr>
      <w:r w:rsidRPr="00A77420">
        <w:rPr>
          <w:rFonts w:ascii="Arial" w:hAnsi="Arial" w:cs="Arial"/>
          <w:sz w:val="22"/>
        </w:rPr>
        <w:t xml:space="preserve">Key responsibilities </w:t>
      </w:r>
    </w:p>
    <w:p w14:paraId="6FAE8339" w14:textId="77777777" w:rsidR="008863DD" w:rsidRPr="00A77420" w:rsidRDefault="008863DD" w:rsidP="008863DD">
      <w:pPr>
        <w:numPr>
          <w:ilvl w:val="0"/>
          <w:numId w:val="40"/>
        </w:numPr>
        <w:rPr>
          <w:rFonts w:ascii="Arial" w:hAnsi="Arial" w:cs="Arial"/>
          <w:sz w:val="22"/>
        </w:rPr>
      </w:pPr>
      <w:r w:rsidRPr="00A77420">
        <w:rPr>
          <w:rFonts w:ascii="Arial" w:hAnsi="Arial" w:cs="Arial"/>
          <w:sz w:val="22"/>
        </w:rPr>
        <w:t xml:space="preserve">Transferable skills relevant to nursing </w:t>
      </w:r>
    </w:p>
    <w:p w14:paraId="764F2B7B" w14:textId="5643FD2D" w:rsidR="00A77420" w:rsidRPr="00001880" w:rsidRDefault="008863DD" w:rsidP="008863DD">
      <w:pPr>
        <w:rPr>
          <w:rFonts w:ascii="Arial" w:hAnsi="Arial" w:cs="Arial"/>
          <w:sz w:val="22"/>
        </w:rPr>
      </w:pPr>
      <w:r w:rsidRPr="00001880">
        <w:rPr>
          <w:rFonts w:ascii="Arial" w:hAnsi="Arial" w:cs="Arial"/>
          <w:sz w:val="22"/>
        </w:rPr>
        <w:t>Demonstrate:</w:t>
      </w:r>
    </w:p>
    <w:p w14:paraId="66800D4E" w14:textId="77777777" w:rsidR="008863DD" w:rsidRPr="00001880" w:rsidRDefault="008863DD" w:rsidP="008863DD">
      <w:pPr>
        <w:numPr>
          <w:ilvl w:val="0"/>
          <w:numId w:val="41"/>
        </w:numPr>
        <w:rPr>
          <w:rFonts w:ascii="Arial" w:hAnsi="Arial" w:cs="Arial"/>
          <w:sz w:val="22"/>
        </w:rPr>
      </w:pPr>
      <w:r w:rsidRPr="00001880">
        <w:rPr>
          <w:rFonts w:ascii="Arial" w:hAnsi="Arial" w:cs="Arial"/>
          <w:sz w:val="22"/>
        </w:rPr>
        <w:t xml:space="preserve">Working under pressure </w:t>
      </w:r>
    </w:p>
    <w:p w14:paraId="598B5E86" w14:textId="77777777" w:rsidR="008863DD" w:rsidRPr="00001880" w:rsidRDefault="008863DD" w:rsidP="008863DD">
      <w:pPr>
        <w:numPr>
          <w:ilvl w:val="0"/>
          <w:numId w:val="41"/>
        </w:numPr>
        <w:rPr>
          <w:rFonts w:ascii="Arial" w:hAnsi="Arial" w:cs="Arial"/>
          <w:sz w:val="22"/>
        </w:rPr>
      </w:pPr>
      <w:r w:rsidRPr="00001880">
        <w:rPr>
          <w:rFonts w:ascii="Arial" w:hAnsi="Arial" w:cs="Arial"/>
          <w:sz w:val="22"/>
        </w:rPr>
        <w:t xml:space="preserve">Effective communication </w:t>
      </w:r>
    </w:p>
    <w:p w14:paraId="52B617D1" w14:textId="77777777" w:rsidR="008863DD" w:rsidRPr="00001880" w:rsidRDefault="008863DD" w:rsidP="008863DD">
      <w:pPr>
        <w:numPr>
          <w:ilvl w:val="0"/>
          <w:numId w:val="41"/>
        </w:numPr>
        <w:rPr>
          <w:rFonts w:ascii="Arial" w:hAnsi="Arial" w:cs="Arial"/>
          <w:sz w:val="22"/>
        </w:rPr>
      </w:pPr>
      <w:r w:rsidRPr="00001880">
        <w:rPr>
          <w:rFonts w:ascii="Arial" w:hAnsi="Arial" w:cs="Arial"/>
          <w:sz w:val="22"/>
        </w:rPr>
        <w:t xml:space="preserve">Teamwork </w:t>
      </w:r>
    </w:p>
    <w:p w14:paraId="2EBC7E4D" w14:textId="77777777" w:rsidR="008863DD" w:rsidRPr="00001880" w:rsidRDefault="008863DD" w:rsidP="008863DD">
      <w:pPr>
        <w:numPr>
          <w:ilvl w:val="0"/>
          <w:numId w:val="41"/>
        </w:numPr>
        <w:rPr>
          <w:rFonts w:ascii="Arial" w:hAnsi="Arial" w:cs="Arial"/>
          <w:sz w:val="22"/>
        </w:rPr>
      </w:pPr>
      <w:r w:rsidRPr="00001880">
        <w:rPr>
          <w:rFonts w:ascii="Arial" w:hAnsi="Arial" w:cs="Arial"/>
          <w:sz w:val="22"/>
        </w:rPr>
        <w:t xml:space="preserve">Customer/patient interaction </w:t>
      </w:r>
    </w:p>
    <w:p w14:paraId="10460D7E" w14:textId="77777777" w:rsidR="008863DD" w:rsidRPr="00001880" w:rsidRDefault="008863DD" w:rsidP="008863DD">
      <w:pPr>
        <w:numPr>
          <w:ilvl w:val="0"/>
          <w:numId w:val="41"/>
        </w:numPr>
        <w:rPr>
          <w:rFonts w:ascii="Arial" w:hAnsi="Arial" w:cs="Arial"/>
          <w:sz w:val="22"/>
        </w:rPr>
      </w:pPr>
      <w:r w:rsidRPr="00001880">
        <w:rPr>
          <w:rFonts w:ascii="Arial" w:hAnsi="Arial" w:cs="Arial"/>
          <w:sz w:val="22"/>
        </w:rPr>
        <w:t xml:space="preserve">Professional conduct </w:t>
      </w:r>
    </w:p>
    <w:p w14:paraId="6A80531E" w14:textId="77777777" w:rsidR="008863DD" w:rsidRPr="00001880" w:rsidRDefault="008863DD" w:rsidP="008863DD">
      <w:pPr>
        <w:numPr>
          <w:ilvl w:val="0"/>
          <w:numId w:val="41"/>
        </w:numPr>
        <w:rPr>
          <w:rFonts w:ascii="Arial" w:hAnsi="Arial" w:cs="Arial"/>
          <w:sz w:val="22"/>
        </w:rPr>
      </w:pPr>
      <w:r w:rsidRPr="00001880">
        <w:rPr>
          <w:rFonts w:ascii="Arial" w:hAnsi="Arial" w:cs="Arial"/>
          <w:sz w:val="22"/>
        </w:rPr>
        <w:t xml:space="preserve">Time management </w:t>
      </w:r>
    </w:p>
    <w:p w14:paraId="58019684" w14:textId="77777777" w:rsidR="008863DD" w:rsidRPr="00001880" w:rsidRDefault="008863DD" w:rsidP="008863DD">
      <w:pPr>
        <w:numPr>
          <w:ilvl w:val="0"/>
          <w:numId w:val="41"/>
        </w:numPr>
        <w:rPr>
          <w:rFonts w:ascii="Arial" w:hAnsi="Arial" w:cs="Arial"/>
          <w:sz w:val="22"/>
        </w:rPr>
      </w:pPr>
      <w:r w:rsidRPr="00001880">
        <w:rPr>
          <w:rFonts w:ascii="Arial" w:hAnsi="Arial" w:cs="Arial"/>
          <w:sz w:val="22"/>
        </w:rPr>
        <w:t xml:space="preserve">Problem solving </w:t>
      </w:r>
    </w:p>
    <w:p w14:paraId="4FF82004" w14:textId="77777777" w:rsidR="008863DD" w:rsidRPr="00001880" w:rsidRDefault="008863DD" w:rsidP="008863DD">
      <w:pPr>
        <w:rPr>
          <w:rFonts w:ascii="Arial" w:hAnsi="Arial" w:cs="Arial"/>
          <w:sz w:val="22"/>
        </w:rPr>
      </w:pPr>
    </w:p>
    <w:p w14:paraId="7CF12007" w14:textId="77777777" w:rsidR="008863DD" w:rsidRPr="00001880" w:rsidRDefault="008863DD" w:rsidP="008863DD">
      <w:pPr>
        <w:rPr>
          <w:rFonts w:ascii="Arial" w:hAnsi="Arial" w:cs="Arial"/>
          <w:sz w:val="22"/>
        </w:rPr>
      </w:pPr>
      <w:r w:rsidRPr="00001880">
        <w:rPr>
          <w:rFonts w:ascii="Arial" w:hAnsi="Arial" w:cs="Arial"/>
          <w:sz w:val="22"/>
        </w:rPr>
        <w:t>6. Additional Trai</w:t>
      </w:r>
      <w:r w:rsidR="000D166D" w:rsidRPr="00001880">
        <w:rPr>
          <w:rFonts w:ascii="Arial" w:hAnsi="Arial" w:cs="Arial"/>
          <w:sz w:val="22"/>
        </w:rPr>
        <w:t>ning &amp; Certifications</w:t>
      </w:r>
    </w:p>
    <w:p w14:paraId="49669FEF" w14:textId="77777777" w:rsidR="008863DD" w:rsidRPr="00001880" w:rsidRDefault="008863DD" w:rsidP="008863DD">
      <w:pPr>
        <w:rPr>
          <w:rFonts w:ascii="Arial" w:hAnsi="Arial" w:cs="Arial"/>
          <w:sz w:val="22"/>
        </w:rPr>
      </w:pPr>
      <w:r w:rsidRPr="00001880">
        <w:rPr>
          <w:rFonts w:ascii="Arial" w:hAnsi="Arial" w:cs="Arial"/>
          <w:sz w:val="22"/>
        </w:rPr>
        <w:t>Include relevant training such as:</w:t>
      </w:r>
    </w:p>
    <w:p w14:paraId="0112632D" w14:textId="77777777" w:rsidR="008863DD" w:rsidRPr="00001880" w:rsidRDefault="008863DD" w:rsidP="008863DD">
      <w:pPr>
        <w:numPr>
          <w:ilvl w:val="0"/>
          <w:numId w:val="42"/>
        </w:numPr>
        <w:rPr>
          <w:rFonts w:ascii="Arial" w:hAnsi="Arial" w:cs="Arial"/>
          <w:sz w:val="22"/>
        </w:rPr>
      </w:pPr>
      <w:r w:rsidRPr="00001880">
        <w:rPr>
          <w:rFonts w:ascii="Arial" w:hAnsi="Arial" w:cs="Arial"/>
          <w:sz w:val="22"/>
        </w:rPr>
        <w:t xml:space="preserve">Infection Prevention and Control </w:t>
      </w:r>
    </w:p>
    <w:p w14:paraId="39737689" w14:textId="77777777" w:rsidR="008863DD" w:rsidRPr="00001880" w:rsidRDefault="008863DD" w:rsidP="008863DD">
      <w:pPr>
        <w:numPr>
          <w:ilvl w:val="0"/>
          <w:numId w:val="42"/>
        </w:numPr>
        <w:rPr>
          <w:rFonts w:ascii="Arial" w:hAnsi="Arial" w:cs="Arial"/>
          <w:sz w:val="22"/>
        </w:rPr>
      </w:pPr>
      <w:r w:rsidRPr="00001880">
        <w:rPr>
          <w:rFonts w:ascii="Arial" w:hAnsi="Arial" w:cs="Arial"/>
          <w:sz w:val="22"/>
        </w:rPr>
        <w:t xml:space="preserve">Equality, Diversity and Inclusion </w:t>
      </w:r>
    </w:p>
    <w:p w14:paraId="1D9740A9" w14:textId="77777777" w:rsidR="008863DD" w:rsidRPr="00001880" w:rsidRDefault="008863DD" w:rsidP="008863DD">
      <w:pPr>
        <w:numPr>
          <w:ilvl w:val="0"/>
          <w:numId w:val="42"/>
        </w:numPr>
        <w:rPr>
          <w:rFonts w:ascii="Arial" w:hAnsi="Arial" w:cs="Arial"/>
          <w:sz w:val="22"/>
        </w:rPr>
      </w:pPr>
      <w:r w:rsidRPr="00001880">
        <w:rPr>
          <w:rFonts w:ascii="Arial" w:hAnsi="Arial" w:cs="Arial"/>
          <w:sz w:val="22"/>
        </w:rPr>
        <w:t xml:space="preserve">Safeguarding Adults </w:t>
      </w:r>
    </w:p>
    <w:p w14:paraId="4E985EFF" w14:textId="77777777" w:rsidR="008863DD" w:rsidRPr="00001880" w:rsidRDefault="008863DD" w:rsidP="008863DD">
      <w:pPr>
        <w:numPr>
          <w:ilvl w:val="0"/>
          <w:numId w:val="42"/>
        </w:numPr>
        <w:rPr>
          <w:rFonts w:ascii="Arial" w:hAnsi="Arial" w:cs="Arial"/>
          <w:sz w:val="22"/>
        </w:rPr>
      </w:pPr>
      <w:r w:rsidRPr="00001880">
        <w:rPr>
          <w:rFonts w:ascii="Arial" w:hAnsi="Arial" w:cs="Arial"/>
          <w:sz w:val="22"/>
        </w:rPr>
        <w:t xml:space="preserve">Manual Handling (if completed) </w:t>
      </w:r>
    </w:p>
    <w:p w14:paraId="4681410A" w14:textId="77777777" w:rsidR="008863DD" w:rsidRPr="00001880" w:rsidRDefault="008863DD" w:rsidP="008863DD">
      <w:pPr>
        <w:numPr>
          <w:ilvl w:val="0"/>
          <w:numId w:val="42"/>
        </w:numPr>
        <w:rPr>
          <w:rFonts w:ascii="Arial" w:hAnsi="Arial" w:cs="Arial"/>
          <w:sz w:val="22"/>
        </w:rPr>
      </w:pPr>
      <w:r w:rsidRPr="00001880">
        <w:rPr>
          <w:rFonts w:ascii="Arial" w:hAnsi="Arial" w:cs="Arial"/>
          <w:sz w:val="22"/>
        </w:rPr>
        <w:t xml:space="preserve">Fire Safety (if completed) </w:t>
      </w:r>
    </w:p>
    <w:p w14:paraId="67A905C1" w14:textId="77777777" w:rsidR="008863DD" w:rsidRPr="00001880" w:rsidRDefault="008863DD" w:rsidP="008863DD">
      <w:pPr>
        <w:numPr>
          <w:ilvl w:val="0"/>
          <w:numId w:val="42"/>
        </w:numPr>
        <w:rPr>
          <w:rFonts w:ascii="Arial" w:hAnsi="Arial" w:cs="Arial"/>
          <w:sz w:val="22"/>
        </w:rPr>
      </w:pPr>
      <w:r w:rsidRPr="00001880">
        <w:rPr>
          <w:rFonts w:ascii="Arial" w:hAnsi="Arial" w:cs="Arial"/>
          <w:sz w:val="22"/>
        </w:rPr>
        <w:t xml:space="preserve">Basic Life Support (if completed) </w:t>
      </w:r>
    </w:p>
    <w:p w14:paraId="5A4EB73F" w14:textId="77777777" w:rsidR="008863DD" w:rsidRPr="00001880" w:rsidRDefault="008863DD" w:rsidP="008863DD">
      <w:pPr>
        <w:rPr>
          <w:rFonts w:ascii="Arial" w:hAnsi="Arial" w:cs="Arial"/>
          <w:sz w:val="22"/>
        </w:rPr>
      </w:pPr>
    </w:p>
    <w:p w14:paraId="18D8C893" w14:textId="77777777" w:rsidR="008863DD" w:rsidRPr="00001880" w:rsidRDefault="000D166D" w:rsidP="008863DD">
      <w:pPr>
        <w:rPr>
          <w:rFonts w:ascii="Arial" w:hAnsi="Arial" w:cs="Arial"/>
          <w:sz w:val="22"/>
        </w:rPr>
      </w:pPr>
      <w:r w:rsidRPr="00001880">
        <w:rPr>
          <w:rFonts w:ascii="Arial" w:hAnsi="Arial" w:cs="Arial"/>
          <w:sz w:val="22"/>
        </w:rPr>
        <w:t>7. Interests</w:t>
      </w:r>
    </w:p>
    <w:p w14:paraId="4F937D54" w14:textId="77777777" w:rsidR="008863DD" w:rsidRPr="00001880" w:rsidRDefault="008863DD" w:rsidP="008863DD">
      <w:pPr>
        <w:rPr>
          <w:rFonts w:ascii="Arial" w:hAnsi="Arial" w:cs="Arial"/>
          <w:sz w:val="22"/>
        </w:rPr>
      </w:pPr>
      <w:r w:rsidRPr="00001880">
        <w:rPr>
          <w:rFonts w:ascii="Arial" w:hAnsi="Arial" w:cs="Arial"/>
          <w:sz w:val="22"/>
        </w:rPr>
        <w:t>Include healthcare-related interests such as:</w:t>
      </w:r>
    </w:p>
    <w:p w14:paraId="683BD5C2" w14:textId="77777777" w:rsidR="008863DD" w:rsidRPr="00001880" w:rsidRDefault="008863DD" w:rsidP="008863DD">
      <w:pPr>
        <w:numPr>
          <w:ilvl w:val="0"/>
          <w:numId w:val="43"/>
        </w:numPr>
        <w:rPr>
          <w:rFonts w:ascii="Arial" w:hAnsi="Arial" w:cs="Arial"/>
          <w:sz w:val="22"/>
        </w:rPr>
      </w:pPr>
      <w:r w:rsidRPr="00001880">
        <w:rPr>
          <w:rFonts w:ascii="Arial" w:hAnsi="Arial" w:cs="Arial"/>
          <w:sz w:val="22"/>
        </w:rPr>
        <w:t xml:space="preserve">Continuing professional development </w:t>
      </w:r>
    </w:p>
    <w:p w14:paraId="5A844FF0" w14:textId="77777777" w:rsidR="008863DD" w:rsidRPr="00001880" w:rsidRDefault="008863DD" w:rsidP="008863DD">
      <w:pPr>
        <w:numPr>
          <w:ilvl w:val="0"/>
          <w:numId w:val="43"/>
        </w:numPr>
        <w:rPr>
          <w:rFonts w:ascii="Arial" w:hAnsi="Arial" w:cs="Arial"/>
          <w:sz w:val="22"/>
        </w:rPr>
      </w:pPr>
      <w:r w:rsidRPr="00001880">
        <w:rPr>
          <w:rFonts w:ascii="Arial" w:hAnsi="Arial" w:cs="Arial"/>
          <w:sz w:val="22"/>
        </w:rPr>
        <w:t xml:space="preserve">Reading healthcare literature </w:t>
      </w:r>
    </w:p>
    <w:p w14:paraId="20FB8993" w14:textId="77777777" w:rsidR="008863DD" w:rsidRPr="00001880" w:rsidRDefault="008863DD" w:rsidP="008863DD">
      <w:pPr>
        <w:numPr>
          <w:ilvl w:val="0"/>
          <w:numId w:val="43"/>
        </w:numPr>
        <w:rPr>
          <w:rFonts w:ascii="Arial" w:hAnsi="Arial" w:cs="Arial"/>
          <w:sz w:val="22"/>
        </w:rPr>
      </w:pPr>
      <w:r w:rsidRPr="00001880">
        <w:rPr>
          <w:rFonts w:ascii="Arial" w:hAnsi="Arial" w:cs="Arial"/>
          <w:sz w:val="22"/>
        </w:rPr>
        <w:t xml:space="preserve">Health promotion </w:t>
      </w:r>
    </w:p>
    <w:p w14:paraId="6CD988A4" w14:textId="77777777" w:rsidR="008863DD" w:rsidRPr="00001880" w:rsidRDefault="008863DD" w:rsidP="008863DD">
      <w:pPr>
        <w:numPr>
          <w:ilvl w:val="0"/>
          <w:numId w:val="43"/>
        </w:numPr>
        <w:rPr>
          <w:rFonts w:ascii="Arial" w:hAnsi="Arial" w:cs="Arial"/>
          <w:sz w:val="22"/>
        </w:rPr>
      </w:pPr>
      <w:r w:rsidRPr="00001880">
        <w:rPr>
          <w:rFonts w:ascii="Arial" w:hAnsi="Arial" w:cs="Arial"/>
          <w:sz w:val="22"/>
        </w:rPr>
        <w:t xml:space="preserve">Community volunteering </w:t>
      </w:r>
    </w:p>
    <w:p w14:paraId="705BFD47" w14:textId="77777777" w:rsidR="008863DD" w:rsidRPr="00001880" w:rsidRDefault="008863DD" w:rsidP="008863DD">
      <w:pPr>
        <w:numPr>
          <w:ilvl w:val="0"/>
          <w:numId w:val="43"/>
        </w:numPr>
        <w:rPr>
          <w:rFonts w:ascii="Arial" w:hAnsi="Arial" w:cs="Arial"/>
          <w:sz w:val="22"/>
        </w:rPr>
      </w:pPr>
      <w:r w:rsidRPr="00001880">
        <w:rPr>
          <w:rFonts w:ascii="Arial" w:hAnsi="Arial" w:cs="Arial"/>
          <w:sz w:val="22"/>
        </w:rPr>
        <w:t xml:space="preserve">Wellbeing and fitness </w:t>
      </w:r>
    </w:p>
    <w:p w14:paraId="141076D2" w14:textId="77777777" w:rsidR="008863DD" w:rsidRPr="00001880" w:rsidRDefault="008863DD" w:rsidP="008863DD">
      <w:pPr>
        <w:rPr>
          <w:rFonts w:ascii="Arial" w:hAnsi="Arial" w:cs="Arial"/>
          <w:sz w:val="22"/>
        </w:rPr>
      </w:pPr>
    </w:p>
    <w:p w14:paraId="56AB0AAA" w14:textId="77777777" w:rsidR="008863DD" w:rsidRPr="00001880" w:rsidRDefault="008863DD" w:rsidP="008863DD">
      <w:pPr>
        <w:rPr>
          <w:rFonts w:ascii="Arial" w:hAnsi="Arial" w:cs="Arial"/>
          <w:sz w:val="22"/>
        </w:rPr>
      </w:pPr>
      <w:r w:rsidRPr="00001880">
        <w:rPr>
          <w:rFonts w:ascii="Arial" w:hAnsi="Arial" w:cs="Arial"/>
          <w:sz w:val="22"/>
        </w:rPr>
        <w:t>8. References</w:t>
      </w:r>
    </w:p>
    <w:p w14:paraId="7AC4F452" w14:textId="77777777" w:rsidR="008863DD" w:rsidRPr="00001880" w:rsidRDefault="008863DD" w:rsidP="008863DD">
      <w:pPr>
        <w:rPr>
          <w:rFonts w:ascii="Arial" w:hAnsi="Arial" w:cs="Arial"/>
          <w:sz w:val="22"/>
        </w:rPr>
      </w:pPr>
      <w:r w:rsidRPr="00001880">
        <w:rPr>
          <w:rFonts w:ascii="Arial" w:hAnsi="Arial" w:cs="Arial"/>
          <w:sz w:val="22"/>
        </w:rPr>
        <w:t>Available upon request</w:t>
      </w:r>
    </w:p>
    <w:p w14:paraId="70DDE273" w14:textId="77777777" w:rsidR="000D166D" w:rsidRDefault="000D166D">
      <w:pPr>
        <w:suppressAutoHyphens w:val="0"/>
        <w:spacing w:line="240" w:lineRule="auto"/>
        <w:jc w:val="left"/>
      </w:pPr>
      <w:r>
        <w:br w:type="page"/>
      </w:r>
    </w:p>
    <w:p w14:paraId="0B454EF1" w14:textId="77777777" w:rsidR="008863DD" w:rsidRPr="00F666A9" w:rsidRDefault="000D166D" w:rsidP="000D166D">
      <w:pPr>
        <w:pStyle w:val="Heading1"/>
        <w:rPr>
          <w:rFonts w:ascii="Arial" w:hAnsi="Arial" w:cs="Arial"/>
          <w:b w:val="0"/>
          <w:bCs w:val="0"/>
          <w:sz w:val="22"/>
          <w:szCs w:val="22"/>
        </w:rPr>
      </w:pPr>
      <w:bookmarkStart w:id="2" w:name="_Toc235793887"/>
      <w:r w:rsidRPr="00F666A9">
        <w:rPr>
          <w:rFonts w:ascii="Arial" w:hAnsi="Arial" w:cs="Arial"/>
          <w:b w:val="0"/>
          <w:bCs w:val="0"/>
          <w:sz w:val="22"/>
          <w:szCs w:val="22"/>
        </w:rPr>
        <w:lastRenderedPageBreak/>
        <w:t>Task 2 – Personal Statement</w:t>
      </w:r>
      <w:bookmarkEnd w:id="2"/>
    </w:p>
    <w:p w14:paraId="7CF21C15" w14:textId="77777777" w:rsidR="000D166D" w:rsidRPr="00F666A9" w:rsidRDefault="000D166D" w:rsidP="00F84927">
      <w:pPr>
        <w:pStyle w:val="Heading2"/>
        <w:rPr>
          <w:rFonts w:ascii="Arial" w:hAnsi="Arial" w:cs="Arial"/>
          <w:b w:val="0"/>
          <w:bCs w:val="0"/>
          <w:sz w:val="22"/>
          <w:szCs w:val="22"/>
        </w:rPr>
      </w:pPr>
      <w:bookmarkStart w:id="3" w:name="_Toc235793888"/>
      <w:r w:rsidRPr="00F666A9">
        <w:rPr>
          <w:rFonts w:ascii="Arial" w:hAnsi="Arial" w:cs="Arial"/>
          <w:b w:val="0"/>
          <w:bCs w:val="0"/>
          <w:sz w:val="22"/>
          <w:szCs w:val="22"/>
        </w:rPr>
        <w:t>Introduction</w:t>
      </w:r>
      <w:bookmarkEnd w:id="3"/>
    </w:p>
    <w:p w14:paraId="6F2C5C18" w14:textId="77777777" w:rsidR="000D166D" w:rsidRPr="00F666A9" w:rsidRDefault="00055FB1" w:rsidP="000D166D">
      <w:pPr>
        <w:rPr>
          <w:rFonts w:ascii="Arial" w:hAnsi="Arial" w:cs="Arial"/>
          <w:sz w:val="22"/>
        </w:rPr>
      </w:pPr>
      <w:r w:rsidRPr="00F666A9">
        <w:rPr>
          <w:rFonts w:ascii="Arial" w:hAnsi="Arial" w:cs="Arial"/>
          <w:sz w:val="22"/>
        </w:rPr>
        <w:t>I would like to go into a career path of becoming a Band 5 Registered Nurse within the NHS to work in person centred, safe and caring environments. I promote NHS values and have continuous aspirations to develop my knowledge, clinical skills and practice in a way that will support patients to improve their outcomes</w:t>
      </w:r>
      <w:r w:rsidR="00CE642D" w:rsidRPr="00F666A9">
        <w:rPr>
          <w:rFonts w:ascii="Arial" w:hAnsi="Arial" w:cs="Arial"/>
          <w:sz w:val="22"/>
        </w:rPr>
        <w:t xml:space="preserve"> (Department of Health and Social Care, 2023)</w:t>
      </w:r>
      <w:r w:rsidRPr="00F666A9">
        <w:rPr>
          <w:rFonts w:ascii="Arial" w:hAnsi="Arial" w:cs="Arial"/>
          <w:sz w:val="22"/>
        </w:rPr>
        <w:t>.</w:t>
      </w:r>
    </w:p>
    <w:p w14:paraId="13D5F856" w14:textId="77777777" w:rsidR="000D166D" w:rsidRPr="00F666A9" w:rsidRDefault="000D166D" w:rsidP="00F84927">
      <w:pPr>
        <w:pStyle w:val="Heading2"/>
        <w:rPr>
          <w:rFonts w:ascii="Arial" w:hAnsi="Arial" w:cs="Arial"/>
          <w:b w:val="0"/>
          <w:bCs w:val="0"/>
          <w:sz w:val="22"/>
          <w:szCs w:val="22"/>
        </w:rPr>
      </w:pPr>
      <w:bookmarkStart w:id="4" w:name="_Toc235793889"/>
      <w:r w:rsidRPr="00F666A9">
        <w:rPr>
          <w:rFonts w:ascii="Arial" w:hAnsi="Arial" w:cs="Arial"/>
          <w:b w:val="0"/>
          <w:bCs w:val="0"/>
          <w:sz w:val="22"/>
          <w:szCs w:val="22"/>
        </w:rPr>
        <w:t>Education and Professional Development</w:t>
      </w:r>
      <w:bookmarkEnd w:id="4"/>
    </w:p>
    <w:p w14:paraId="12A4B936" w14:textId="77777777" w:rsidR="000D166D" w:rsidRPr="00F666A9" w:rsidRDefault="00055FB1" w:rsidP="000D166D">
      <w:pPr>
        <w:rPr>
          <w:rFonts w:ascii="Arial" w:hAnsi="Arial" w:cs="Arial"/>
          <w:sz w:val="22"/>
        </w:rPr>
      </w:pPr>
      <w:r w:rsidRPr="00F666A9">
        <w:rPr>
          <w:rFonts w:ascii="Arial" w:hAnsi="Arial" w:cs="Arial"/>
          <w:sz w:val="22"/>
        </w:rPr>
        <w:t>I am studying my knowledge in the field of Health and Social Care qualification and this has enhanced my learning about person centred care, safeguarding, infection prevention and control, professional ethics and evidence-based practice. Understanding in my communication, critical thinking, clinical awareness have been strengthened due to my academic learning and practical learning. Keeping my skills current and forging on for professional development and lifelong learning to comply with the Nursing and Midwifery Council's standards for Registered Nurses</w:t>
      </w:r>
      <w:r w:rsidR="00CE642D" w:rsidRPr="00F666A9">
        <w:rPr>
          <w:rFonts w:ascii="Arial" w:hAnsi="Arial" w:cs="Arial"/>
          <w:sz w:val="22"/>
        </w:rPr>
        <w:t xml:space="preserve"> (NMC, 2026)</w:t>
      </w:r>
      <w:r w:rsidRPr="00F666A9">
        <w:rPr>
          <w:rFonts w:ascii="Arial" w:hAnsi="Arial" w:cs="Arial"/>
          <w:sz w:val="22"/>
        </w:rPr>
        <w:t>.</w:t>
      </w:r>
    </w:p>
    <w:p w14:paraId="54620869" w14:textId="77777777" w:rsidR="000D166D" w:rsidRPr="00F666A9" w:rsidRDefault="000D166D" w:rsidP="00F84927">
      <w:pPr>
        <w:pStyle w:val="Heading2"/>
        <w:rPr>
          <w:rFonts w:ascii="Arial" w:hAnsi="Arial" w:cs="Arial"/>
          <w:b w:val="0"/>
          <w:bCs w:val="0"/>
          <w:sz w:val="22"/>
          <w:szCs w:val="22"/>
        </w:rPr>
      </w:pPr>
      <w:bookmarkStart w:id="5" w:name="_Toc235793890"/>
      <w:r w:rsidRPr="00F666A9">
        <w:rPr>
          <w:rFonts w:ascii="Arial" w:hAnsi="Arial" w:cs="Arial"/>
          <w:b w:val="0"/>
          <w:bCs w:val="0"/>
          <w:sz w:val="22"/>
          <w:szCs w:val="22"/>
        </w:rPr>
        <w:t>Relevant Experience</w:t>
      </w:r>
      <w:bookmarkEnd w:id="5"/>
    </w:p>
    <w:p w14:paraId="4FE97C09" w14:textId="7E0FAACB" w:rsidR="000D166D" w:rsidRPr="00F666A9" w:rsidRDefault="00055FB1" w:rsidP="000D166D">
      <w:pPr>
        <w:rPr>
          <w:rFonts w:ascii="Arial" w:hAnsi="Arial" w:cs="Arial"/>
          <w:sz w:val="22"/>
        </w:rPr>
      </w:pPr>
      <w:r w:rsidRPr="00F666A9">
        <w:rPr>
          <w:rFonts w:ascii="Arial" w:hAnsi="Arial" w:cs="Arial"/>
          <w:sz w:val="22"/>
        </w:rPr>
        <w:t xml:space="preserve">This experience has helped me to obtain transferrable skills that are extremely applicable to nursing. Interactions with customers and team members helped me develop better communication, interpersonal and organisational skills as well as a stoic approach to dealing with pressure. Have worked well with colleagues from different cultures, set and carried out priorities and given high quality of service. The experiences have enhanced my strategies for time management as well as my adaptability and problem-solving skills, and have bolstered the value of </w:t>
      </w:r>
      <w:r w:rsidR="0016596E" w:rsidRPr="00F666A9">
        <w:rPr>
          <w:rFonts w:ascii="Arial" w:hAnsi="Arial" w:cs="Arial"/>
          <w:sz w:val="22"/>
        </w:rPr>
        <w:t>professionally</w:t>
      </w:r>
      <w:r w:rsidRPr="00F666A9">
        <w:rPr>
          <w:rFonts w:ascii="Arial" w:hAnsi="Arial" w:cs="Arial"/>
          <w:sz w:val="22"/>
        </w:rPr>
        <w:t>, respect and accountability. I believe that these can be transferred to my working environment and to be a positive part of a multidisciplinary team in the NHS nursing profession</w:t>
      </w:r>
      <w:r w:rsidR="00CE642D" w:rsidRPr="00F666A9">
        <w:rPr>
          <w:rFonts w:ascii="Arial" w:hAnsi="Arial" w:cs="Arial"/>
          <w:sz w:val="22"/>
        </w:rPr>
        <w:t xml:space="preserve"> (NMC, 2015)</w:t>
      </w:r>
      <w:r w:rsidRPr="00F666A9">
        <w:rPr>
          <w:rFonts w:ascii="Arial" w:hAnsi="Arial" w:cs="Arial"/>
          <w:sz w:val="22"/>
        </w:rPr>
        <w:t>.</w:t>
      </w:r>
    </w:p>
    <w:p w14:paraId="4B484195" w14:textId="77777777" w:rsidR="000D166D" w:rsidRPr="00F666A9" w:rsidRDefault="000D166D" w:rsidP="00F84927">
      <w:pPr>
        <w:pStyle w:val="Heading2"/>
        <w:rPr>
          <w:rFonts w:ascii="Arial" w:hAnsi="Arial" w:cs="Arial"/>
          <w:b w:val="0"/>
          <w:bCs w:val="0"/>
          <w:sz w:val="22"/>
          <w:szCs w:val="22"/>
        </w:rPr>
      </w:pPr>
      <w:bookmarkStart w:id="6" w:name="_Toc235793891"/>
      <w:r w:rsidRPr="00F666A9">
        <w:rPr>
          <w:rFonts w:ascii="Arial" w:hAnsi="Arial" w:cs="Arial"/>
          <w:b w:val="0"/>
          <w:bCs w:val="0"/>
          <w:sz w:val="22"/>
          <w:szCs w:val="22"/>
        </w:rPr>
        <w:t>Professional Skills and Personal Strengths</w:t>
      </w:r>
      <w:bookmarkEnd w:id="6"/>
      <w:r w:rsidRPr="00F666A9">
        <w:rPr>
          <w:rFonts w:ascii="Arial" w:hAnsi="Arial" w:cs="Arial"/>
          <w:b w:val="0"/>
          <w:bCs w:val="0"/>
          <w:sz w:val="22"/>
          <w:szCs w:val="22"/>
        </w:rPr>
        <w:t xml:space="preserve"> </w:t>
      </w:r>
    </w:p>
    <w:p w14:paraId="2E08C294" w14:textId="77777777" w:rsidR="000D166D" w:rsidRPr="00F666A9" w:rsidRDefault="00055FB1" w:rsidP="000D166D">
      <w:pPr>
        <w:rPr>
          <w:rFonts w:ascii="Arial" w:hAnsi="Arial" w:cs="Arial"/>
          <w:sz w:val="22"/>
        </w:rPr>
      </w:pPr>
      <w:r w:rsidRPr="00F666A9">
        <w:rPr>
          <w:rFonts w:ascii="Arial" w:hAnsi="Arial" w:cs="Arial"/>
          <w:sz w:val="22"/>
        </w:rPr>
        <w:t>Compassion, responsibility and professionalism are essential for an effective Registered Nurse, I believe. Respect individual dignity, their rights and feelings in keeping with the principles of confidentiality and integrity. I respond well to change, am able to think critically on problems and work effectively as part of a team to get patients to the best possible outcomes. My leadership qualities have been seen when supporting colleagues, taking responsibility for my work and positively contributing to my team's goals. I am dedicated to providing safe, evidence-based and person centred care, to constantly enhancing my knowledge and competence as a nurse</w:t>
      </w:r>
      <w:r w:rsidR="00CE642D" w:rsidRPr="00F666A9">
        <w:rPr>
          <w:rFonts w:ascii="Arial" w:hAnsi="Arial" w:cs="Arial"/>
          <w:sz w:val="22"/>
        </w:rPr>
        <w:t xml:space="preserve"> (Flaubert et al., 2021)</w:t>
      </w:r>
      <w:r w:rsidRPr="00F666A9">
        <w:rPr>
          <w:rFonts w:ascii="Arial" w:hAnsi="Arial" w:cs="Arial"/>
          <w:sz w:val="22"/>
        </w:rPr>
        <w:t>.</w:t>
      </w:r>
    </w:p>
    <w:p w14:paraId="211D6C41" w14:textId="77777777" w:rsidR="000D166D" w:rsidRPr="00F666A9" w:rsidRDefault="000D166D" w:rsidP="00F84927">
      <w:pPr>
        <w:pStyle w:val="Heading2"/>
        <w:rPr>
          <w:rFonts w:ascii="Arial" w:hAnsi="Arial" w:cs="Arial"/>
          <w:b w:val="0"/>
          <w:bCs w:val="0"/>
          <w:sz w:val="22"/>
          <w:szCs w:val="22"/>
        </w:rPr>
      </w:pPr>
      <w:bookmarkStart w:id="7" w:name="_Toc235793892"/>
      <w:r w:rsidRPr="00F666A9">
        <w:rPr>
          <w:rFonts w:ascii="Arial" w:hAnsi="Arial" w:cs="Arial"/>
          <w:b w:val="0"/>
          <w:bCs w:val="0"/>
          <w:sz w:val="22"/>
          <w:szCs w:val="22"/>
        </w:rPr>
        <w:lastRenderedPageBreak/>
        <w:t>Alignment with NHS Values</w:t>
      </w:r>
      <w:bookmarkEnd w:id="7"/>
    </w:p>
    <w:p w14:paraId="00CEADD8" w14:textId="1F81663A" w:rsidR="000D166D" w:rsidRPr="00F666A9" w:rsidRDefault="00055FB1" w:rsidP="000D166D">
      <w:pPr>
        <w:rPr>
          <w:rFonts w:ascii="Arial" w:hAnsi="Arial" w:cs="Arial"/>
          <w:sz w:val="22"/>
        </w:rPr>
      </w:pPr>
      <w:r w:rsidRPr="00F666A9">
        <w:rPr>
          <w:rFonts w:ascii="Arial" w:hAnsi="Arial" w:cs="Arial"/>
          <w:sz w:val="22"/>
        </w:rPr>
        <w:t xml:space="preserve">My behaviour will demonstrate the NHS values: caring, compassion, respect and dignity; to work as a team, through collaborative working with colleagues; to provide </w:t>
      </w:r>
      <w:r w:rsidR="00CB5E98" w:rsidRPr="00F666A9">
        <w:rPr>
          <w:rFonts w:ascii="Arial" w:hAnsi="Arial" w:cs="Arial"/>
          <w:sz w:val="22"/>
        </w:rPr>
        <w:t>high-quality</w:t>
      </w:r>
      <w:r w:rsidRPr="00F666A9">
        <w:rPr>
          <w:rFonts w:ascii="Arial" w:hAnsi="Arial" w:cs="Arial"/>
          <w:sz w:val="22"/>
        </w:rPr>
        <w:t xml:space="preserve"> care; to contribute to the improvement of patient outcomes; everyone is entitled to fair, inclusive and person-centred care</w:t>
      </w:r>
      <w:r w:rsidR="00CE642D" w:rsidRPr="00F666A9">
        <w:rPr>
          <w:rFonts w:ascii="Arial" w:hAnsi="Arial" w:cs="Arial"/>
          <w:sz w:val="22"/>
        </w:rPr>
        <w:t xml:space="preserve"> (NHS, 2024)</w:t>
      </w:r>
      <w:r w:rsidRPr="00F666A9">
        <w:rPr>
          <w:rFonts w:ascii="Arial" w:hAnsi="Arial" w:cs="Arial"/>
          <w:sz w:val="22"/>
        </w:rPr>
        <w:t>.</w:t>
      </w:r>
    </w:p>
    <w:p w14:paraId="13EFDBBD" w14:textId="77777777" w:rsidR="000D166D" w:rsidRPr="00F666A9" w:rsidRDefault="000D166D" w:rsidP="00F84927">
      <w:pPr>
        <w:pStyle w:val="Heading2"/>
        <w:rPr>
          <w:rFonts w:ascii="Arial" w:hAnsi="Arial" w:cs="Arial"/>
          <w:b w:val="0"/>
          <w:bCs w:val="0"/>
          <w:sz w:val="22"/>
          <w:szCs w:val="22"/>
        </w:rPr>
      </w:pPr>
      <w:bookmarkStart w:id="8" w:name="_Toc235793893"/>
      <w:r w:rsidRPr="00F666A9">
        <w:rPr>
          <w:rFonts w:ascii="Arial" w:hAnsi="Arial" w:cs="Arial"/>
          <w:b w:val="0"/>
          <w:bCs w:val="0"/>
          <w:sz w:val="22"/>
          <w:szCs w:val="22"/>
        </w:rPr>
        <w:t>Conclusion</w:t>
      </w:r>
      <w:bookmarkEnd w:id="8"/>
    </w:p>
    <w:p w14:paraId="73CD91D6" w14:textId="0143CCE4" w:rsidR="00F84927" w:rsidRPr="00F666A9" w:rsidRDefault="00CB5E98" w:rsidP="000D166D">
      <w:pPr>
        <w:rPr>
          <w:rFonts w:ascii="Arial" w:hAnsi="Arial" w:cs="Arial"/>
          <w:sz w:val="22"/>
        </w:rPr>
      </w:pPr>
      <w:r w:rsidRPr="00F666A9">
        <w:rPr>
          <w:rFonts w:ascii="Arial" w:hAnsi="Arial" w:cs="Arial"/>
          <w:sz w:val="22"/>
        </w:rPr>
        <w:t>I</w:t>
      </w:r>
      <w:r w:rsidR="00055FB1" w:rsidRPr="00F666A9">
        <w:rPr>
          <w:rFonts w:ascii="Arial" w:hAnsi="Arial" w:cs="Arial"/>
          <w:sz w:val="22"/>
        </w:rPr>
        <w:t xml:space="preserve"> have the knowledge and transferable skills along with life-long learning to apply to a Band 5 Registered Nurse position and the future NHS Career.</w:t>
      </w:r>
    </w:p>
    <w:p w14:paraId="3060C294" w14:textId="77777777" w:rsidR="00F84927" w:rsidRPr="00F666A9" w:rsidRDefault="00F84927" w:rsidP="00F84927">
      <w:pPr>
        <w:pStyle w:val="Heading1"/>
        <w:rPr>
          <w:rFonts w:ascii="Arial" w:hAnsi="Arial" w:cs="Arial"/>
          <w:b w:val="0"/>
          <w:bCs w:val="0"/>
          <w:color w:val="auto"/>
          <w:sz w:val="22"/>
          <w:szCs w:val="22"/>
          <w:lang w:eastAsia="en-GB"/>
        </w:rPr>
      </w:pPr>
      <w:bookmarkStart w:id="9" w:name="_Toc235793894"/>
      <w:r w:rsidRPr="00F666A9">
        <w:rPr>
          <w:rStyle w:val="Strong"/>
          <w:rFonts w:ascii="Arial" w:hAnsi="Arial" w:cs="Arial"/>
          <w:sz w:val="22"/>
          <w:szCs w:val="22"/>
        </w:rPr>
        <w:t>Task 3a – SWOT Analysis</w:t>
      </w:r>
      <w:bookmarkEnd w:id="9"/>
    </w:p>
    <w:p w14:paraId="0B15855B" w14:textId="77777777" w:rsidR="00F84927" w:rsidRPr="00F666A9" w:rsidRDefault="00F84927" w:rsidP="00F84927">
      <w:pPr>
        <w:rPr>
          <w:rStyle w:val="Strong"/>
          <w:rFonts w:ascii="Arial" w:hAnsi="Arial" w:cs="Arial"/>
          <w:b w:val="0"/>
          <w:bCs w:val="0"/>
          <w:sz w:val="22"/>
        </w:rPr>
      </w:pPr>
      <w:r w:rsidRPr="00F666A9">
        <w:rPr>
          <w:rStyle w:val="Strong"/>
          <w:rFonts w:ascii="Arial" w:hAnsi="Arial" w:cs="Arial"/>
          <w:b w:val="0"/>
          <w:bCs w:val="0"/>
          <w:sz w:val="22"/>
        </w:rPr>
        <w:t>Band 5 Registered Nurse (Adult) – NHS</w:t>
      </w:r>
    </w:p>
    <w:tbl>
      <w:tblPr>
        <w:tblStyle w:val="TableGrid"/>
        <w:tblW w:w="0" w:type="auto"/>
        <w:tblLook w:val="04A0" w:firstRow="1" w:lastRow="0" w:firstColumn="1" w:lastColumn="0" w:noHBand="0" w:noVBand="1"/>
      </w:tblPr>
      <w:tblGrid>
        <w:gridCol w:w="4531"/>
        <w:gridCol w:w="4819"/>
      </w:tblGrid>
      <w:tr w:rsidR="00F84927" w:rsidRPr="00F666A9" w14:paraId="168285C5" w14:textId="77777777" w:rsidTr="00CE642D">
        <w:tc>
          <w:tcPr>
            <w:tcW w:w="4531" w:type="dxa"/>
            <w:hideMark/>
          </w:tcPr>
          <w:p w14:paraId="53A9A283" w14:textId="77777777" w:rsidR="00F84927" w:rsidRPr="00F666A9" w:rsidRDefault="00F84927">
            <w:pPr>
              <w:suppressAutoHyphens w:val="0"/>
              <w:spacing w:line="240" w:lineRule="auto"/>
              <w:jc w:val="center"/>
              <w:rPr>
                <w:rFonts w:ascii="Arial" w:eastAsia="Times New Roman" w:hAnsi="Arial" w:cs="Arial"/>
                <w:color w:val="auto"/>
                <w:sz w:val="22"/>
                <w:lang w:eastAsia="en-GB"/>
              </w:rPr>
            </w:pPr>
            <w:r w:rsidRPr="00F666A9">
              <w:rPr>
                <w:rStyle w:val="Strong"/>
                <w:rFonts w:ascii="Arial" w:hAnsi="Arial" w:cs="Arial"/>
                <w:b w:val="0"/>
                <w:bCs w:val="0"/>
                <w:sz w:val="22"/>
              </w:rPr>
              <w:t>Strengths</w:t>
            </w:r>
          </w:p>
        </w:tc>
        <w:tc>
          <w:tcPr>
            <w:tcW w:w="4819" w:type="dxa"/>
            <w:hideMark/>
          </w:tcPr>
          <w:p w14:paraId="2DCC6D1C" w14:textId="77777777" w:rsidR="00F84927" w:rsidRPr="00F666A9" w:rsidRDefault="00F84927">
            <w:pPr>
              <w:jc w:val="center"/>
              <w:rPr>
                <w:rFonts w:ascii="Arial" w:hAnsi="Arial" w:cs="Arial"/>
                <w:sz w:val="22"/>
              </w:rPr>
            </w:pPr>
            <w:r w:rsidRPr="00F666A9">
              <w:rPr>
                <w:rStyle w:val="Strong"/>
                <w:rFonts w:ascii="Arial" w:hAnsi="Arial" w:cs="Arial"/>
                <w:b w:val="0"/>
                <w:bCs w:val="0"/>
                <w:sz w:val="22"/>
              </w:rPr>
              <w:t>Weaknesses</w:t>
            </w:r>
          </w:p>
        </w:tc>
      </w:tr>
      <w:tr w:rsidR="00F84927" w:rsidRPr="00F666A9" w14:paraId="79A0D9CA" w14:textId="77777777" w:rsidTr="00CE642D">
        <w:tc>
          <w:tcPr>
            <w:tcW w:w="4531" w:type="dxa"/>
            <w:hideMark/>
          </w:tcPr>
          <w:p w14:paraId="28528BB1" w14:textId="77777777" w:rsidR="00F84927" w:rsidRPr="00F666A9" w:rsidRDefault="00F84927" w:rsidP="00F84927">
            <w:pPr>
              <w:rPr>
                <w:rFonts w:ascii="Arial" w:hAnsi="Arial" w:cs="Arial"/>
                <w:sz w:val="22"/>
              </w:rPr>
            </w:pPr>
            <w:r w:rsidRPr="00F666A9">
              <w:rPr>
                <w:rFonts w:ascii="Arial" w:hAnsi="Arial" w:cs="Arial"/>
                <w:sz w:val="22"/>
              </w:rPr>
              <w:t>• Strong communication and interpersonal skills, enabling effective interaction with patients, families and multidisciplinary teams.</w:t>
            </w:r>
          </w:p>
          <w:p w14:paraId="01C5D6D4" w14:textId="77777777" w:rsidR="00F84927" w:rsidRPr="00F666A9" w:rsidRDefault="00F84927" w:rsidP="00F84927">
            <w:pPr>
              <w:rPr>
                <w:rFonts w:ascii="Arial" w:hAnsi="Arial" w:cs="Arial"/>
                <w:sz w:val="22"/>
              </w:rPr>
            </w:pPr>
            <w:r w:rsidRPr="00F666A9">
              <w:rPr>
                <w:rFonts w:ascii="Arial" w:hAnsi="Arial" w:cs="Arial"/>
                <w:sz w:val="22"/>
              </w:rPr>
              <w:t>• Compassionate and empathetic approach that supports person-centred care and promotes patient dignity.</w:t>
            </w:r>
          </w:p>
          <w:p w14:paraId="1DCF281C" w14:textId="77777777" w:rsidR="00F84927" w:rsidRPr="00F666A9" w:rsidRDefault="00F84927" w:rsidP="00F84927">
            <w:pPr>
              <w:rPr>
                <w:rFonts w:ascii="Arial" w:hAnsi="Arial" w:cs="Arial"/>
                <w:sz w:val="22"/>
              </w:rPr>
            </w:pPr>
            <w:r w:rsidRPr="00F666A9">
              <w:rPr>
                <w:rFonts w:ascii="Arial" w:hAnsi="Arial" w:cs="Arial"/>
                <w:sz w:val="22"/>
              </w:rPr>
              <w:t>• Well-developed organisational and time-management skills, allowing effective prioritisation of tasks in busy healthcare settings.</w:t>
            </w:r>
          </w:p>
          <w:p w14:paraId="2F426A48" w14:textId="77777777" w:rsidR="00F84927" w:rsidRPr="00F666A9" w:rsidRDefault="00F84927" w:rsidP="00F84927">
            <w:pPr>
              <w:rPr>
                <w:rFonts w:ascii="Arial" w:hAnsi="Arial" w:cs="Arial"/>
                <w:sz w:val="22"/>
              </w:rPr>
            </w:pPr>
            <w:r w:rsidRPr="00F666A9">
              <w:rPr>
                <w:rFonts w:ascii="Arial" w:hAnsi="Arial" w:cs="Arial"/>
                <w:sz w:val="22"/>
              </w:rPr>
              <w:t>• Excellent teamwork and collaboration skills gained through previous employment and academic learning.</w:t>
            </w:r>
          </w:p>
          <w:p w14:paraId="21F407CD" w14:textId="77777777" w:rsidR="00F84927" w:rsidRPr="00F666A9" w:rsidRDefault="00F84927" w:rsidP="00F84927">
            <w:pPr>
              <w:rPr>
                <w:rFonts w:ascii="Arial" w:hAnsi="Arial" w:cs="Arial"/>
                <w:sz w:val="22"/>
              </w:rPr>
            </w:pPr>
            <w:r w:rsidRPr="00F666A9">
              <w:rPr>
                <w:rFonts w:ascii="Arial" w:hAnsi="Arial" w:cs="Arial"/>
                <w:sz w:val="22"/>
              </w:rPr>
              <w:t>• Adaptable and resilient when working under pressure, with a willingness to embrace new challenges and continuous learning in line with professional nursing standards</w:t>
            </w:r>
            <w:r w:rsidR="00CE642D" w:rsidRPr="00F666A9">
              <w:rPr>
                <w:rFonts w:ascii="Arial" w:hAnsi="Arial" w:cs="Arial"/>
                <w:sz w:val="22"/>
              </w:rPr>
              <w:t xml:space="preserve"> (Nursing and Midwifery Council, 2018)</w:t>
            </w:r>
            <w:r w:rsidRPr="00F666A9">
              <w:rPr>
                <w:rFonts w:ascii="Arial" w:hAnsi="Arial" w:cs="Arial"/>
                <w:sz w:val="22"/>
              </w:rPr>
              <w:t>.</w:t>
            </w:r>
          </w:p>
        </w:tc>
        <w:tc>
          <w:tcPr>
            <w:tcW w:w="4819" w:type="dxa"/>
            <w:hideMark/>
          </w:tcPr>
          <w:p w14:paraId="29DC0D6E" w14:textId="77777777" w:rsidR="00F84927" w:rsidRPr="00F666A9" w:rsidRDefault="00F84927" w:rsidP="00F84927">
            <w:pPr>
              <w:rPr>
                <w:rFonts w:ascii="Arial" w:hAnsi="Arial" w:cs="Arial"/>
                <w:sz w:val="22"/>
              </w:rPr>
            </w:pPr>
            <w:r w:rsidRPr="00F666A9">
              <w:rPr>
                <w:rFonts w:ascii="Arial" w:hAnsi="Arial" w:cs="Arial"/>
                <w:sz w:val="22"/>
              </w:rPr>
              <w:t>• Limited experience as a Registered Nurse due to being at the beginning of my professional nursing career.</w:t>
            </w:r>
          </w:p>
          <w:p w14:paraId="79FBF326" w14:textId="77777777" w:rsidR="00F84927" w:rsidRPr="00F666A9" w:rsidRDefault="00F84927" w:rsidP="00F84927">
            <w:pPr>
              <w:rPr>
                <w:rFonts w:ascii="Arial" w:hAnsi="Arial" w:cs="Arial"/>
                <w:sz w:val="22"/>
              </w:rPr>
            </w:pPr>
            <w:r w:rsidRPr="00F666A9">
              <w:rPr>
                <w:rFonts w:ascii="Arial" w:hAnsi="Arial" w:cs="Arial"/>
                <w:sz w:val="22"/>
              </w:rPr>
              <w:t>• Developing confidence in advanced clinical decision-making and managing complex patient situations independently.</w:t>
            </w:r>
          </w:p>
          <w:p w14:paraId="51ABEFDD" w14:textId="77777777" w:rsidR="00F84927" w:rsidRPr="00F666A9" w:rsidRDefault="00F84927" w:rsidP="00F84927">
            <w:pPr>
              <w:rPr>
                <w:rFonts w:ascii="Arial" w:hAnsi="Arial" w:cs="Arial"/>
                <w:sz w:val="22"/>
              </w:rPr>
            </w:pPr>
            <w:r w:rsidRPr="00F666A9">
              <w:rPr>
                <w:rFonts w:ascii="Arial" w:hAnsi="Arial" w:cs="Arial"/>
                <w:sz w:val="22"/>
              </w:rPr>
              <w:t>• Limited practical leadership experience in supervising staff and coordinating patient care.</w:t>
            </w:r>
          </w:p>
          <w:p w14:paraId="4C1DE340" w14:textId="77777777" w:rsidR="00F84927" w:rsidRPr="00F666A9" w:rsidRDefault="00F84927" w:rsidP="00F84927">
            <w:pPr>
              <w:rPr>
                <w:rFonts w:ascii="Arial" w:hAnsi="Arial" w:cs="Arial"/>
                <w:sz w:val="22"/>
              </w:rPr>
            </w:pPr>
            <w:r w:rsidRPr="00F666A9">
              <w:rPr>
                <w:rFonts w:ascii="Arial" w:hAnsi="Arial" w:cs="Arial"/>
                <w:sz w:val="22"/>
              </w:rPr>
              <w:t>• Need to expand practical knowledge of specialist clinical procedures and medication management through supervised practice and experience.</w:t>
            </w:r>
          </w:p>
          <w:p w14:paraId="31A3F2A8" w14:textId="77777777" w:rsidR="00F84927" w:rsidRPr="00F666A9" w:rsidRDefault="00F84927" w:rsidP="00F84927">
            <w:pPr>
              <w:rPr>
                <w:rFonts w:ascii="Arial" w:hAnsi="Arial" w:cs="Arial"/>
                <w:sz w:val="22"/>
              </w:rPr>
            </w:pPr>
            <w:r w:rsidRPr="00F666A9">
              <w:rPr>
                <w:rFonts w:ascii="Arial" w:hAnsi="Arial" w:cs="Arial"/>
                <w:sz w:val="22"/>
              </w:rPr>
              <w:t>• Continued development of clinical judgement through reflection, mentorship and professional support</w:t>
            </w:r>
            <w:r w:rsidR="00CE642D" w:rsidRPr="00F666A9">
              <w:rPr>
                <w:rFonts w:ascii="Arial" w:hAnsi="Arial" w:cs="Arial"/>
                <w:sz w:val="22"/>
              </w:rPr>
              <w:t xml:space="preserve"> (NHS England, 2022)</w:t>
            </w:r>
            <w:r w:rsidRPr="00F666A9">
              <w:rPr>
                <w:rFonts w:ascii="Arial" w:hAnsi="Arial" w:cs="Arial"/>
                <w:sz w:val="22"/>
              </w:rPr>
              <w:t>.</w:t>
            </w:r>
          </w:p>
        </w:tc>
      </w:tr>
      <w:tr w:rsidR="00F84927" w:rsidRPr="00F666A9" w14:paraId="767CA980" w14:textId="77777777" w:rsidTr="00CE642D">
        <w:tc>
          <w:tcPr>
            <w:tcW w:w="4531" w:type="dxa"/>
            <w:hideMark/>
          </w:tcPr>
          <w:p w14:paraId="2AD01484" w14:textId="77777777" w:rsidR="00F84927" w:rsidRPr="00F666A9" w:rsidRDefault="00F84927">
            <w:pPr>
              <w:rPr>
                <w:rFonts w:ascii="Arial" w:hAnsi="Arial" w:cs="Arial"/>
                <w:sz w:val="22"/>
              </w:rPr>
            </w:pPr>
            <w:r w:rsidRPr="00F666A9">
              <w:rPr>
                <w:rStyle w:val="Strong"/>
                <w:rFonts w:ascii="Arial" w:hAnsi="Arial" w:cs="Arial"/>
                <w:b w:val="0"/>
                <w:bCs w:val="0"/>
                <w:sz w:val="22"/>
              </w:rPr>
              <w:t>Opportunities</w:t>
            </w:r>
          </w:p>
        </w:tc>
        <w:tc>
          <w:tcPr>
            <w:tcW w:w="4819" w:type="dxa"/>
            <w:hideMark/>
          </w:tcPr>
          <w:p w14:paraId="0BAFE8A5" w14:textId="77777777" w:rsidR="00F84927" w:rsidRPr="00F666A9" w:rsidRDefault="00F84927">
            <w:pPr>
              <w:rPr>
                <w:rFonts w:ascii="Arial" w:hAnsi="Arial" w:cs="Arial"/>
                <w:sz w:val="22"/>
              </w:rPr>
            </w:pPr>
            <w:r w:rsidRPr="00F666A9">
              <w:rPr>
                <w:rStyle w:val="Strong"/>
                <w:rFonts w:ascii="Arial" w:hAnsi="Arial" w:cs="Arial"/>
                <w:b w:val="0"/>
                <w:bCs w:val="0"/>
                <w:sz w:val="22"/>
              </w:rPr>
              <w:t>Threats</w:t>
            </w:r>
          </w:p>
        </w:tc>
      </w:tr>
      <w:tr w:rsidR="00F84927" w:rsidRPr="00F666A9" w14:paraId="5245D7D8" w14:textId="77777777" w:rsidTr="00CE642D">
        <w:tc>
          <w:tcPr>
            <w:tcW w:w="4531" w:type="dxa"/>
            <w:hideMark/>
          </w:tcPr>
          <w:p w14:paraId="277F901C" w14:textId="77777777" w:rsidR="00F84927" w:rsidRPr="00F666A9" w:rsidRDefault="00F84927" w:rsidP="00F84927">
            <w:pPr>
              <w:rPr>
                <w:rFonts w:ascii="Arial" w:hAnsi="Arial" w:cs="Arial"/>
                <w:sz w:val="22"/>
              </w:rPr>
            </w:pPr>
            <w:r w:rsidRPr="00F666A9">
              <w:rPr>
                <w:rFonts w:ascii="Arial" w:hAnsi="Arial" w:cs="Arial"/>
                <w:sz w:val="22"/>
              </w:rPr>
              <w:lastRenderedPageBreak/>
              <w:t>• NHS preceptorship and graduate programmes provide structured support during the transition to registered practice.</w:t>
            </w:r>
          </w:p>
          <w:p w14:paraId="63C83858" w14:textId="77777777" w:rsidR="00F84927" w:rsidRPr="00F666A9" w:rsidRDefault="00F84927" w:rsidP="00F84927">
            <w:pPr>
              <w:rPr>
                <w:rFonts w:ascii="Arial" w:hAnsi="Arial" w:cs="Arial"/>
                <w:sz w:val="22"/>
              </w:rPr>
            </w:pPr>
            <w:r w:rsidRPr="00F666A9">
              <w:rPr>
                <w:rFonts w:ascii="Arial" w:hAnsi="Arial" w:cs="Arial"/>
                <w:sz w:val="22"/>
              </w:rPr>
              <w:t>• Continuing Professional Development (CPD) opportunities enable ongoing enhancement of clinical knowledge and professional competence.</w:t>
            </w:r>
          </w:p>
          <w:p w14:paraId="13266E53" w14:textId="77777777" w:rsidR="00F84927" w:rsidRPr="00F666A9" w:rsidRDefault="00F84927" w:rsidP="00F84927">
            <w:pPr>
              <w:rPr>
                <w:rFonts w:ascii="Arial" w:hAnsi="Arial" w:cs="Arial"/>
                <w:sz w:val="22"/>
              </w:rPr>
            </w:pPr>
            <w:r w:rsidRPr="00F666A9">
              <w:rPr>
                <w:rFonts w:ascii="Arial" w:hAnsi="Arial" w:cs="Arial"/>
                <w:sz w:val="22"/>
              </w:rPr>
              <w:t>• Mentorship from experienced nurses supports confidence, reflective practice and professional growth.</w:t>
            </w:r>
          </w:p>
          <w:p w14:paraId="44631E46" w14:textId="77777777" w:rsidR="00F84927" w:rsidRPr="00F666A9" w:rsidRDefault="00F84927" w:rsidP="00F84927">
            <w:pPr>
              <w:rPr>
                <w:rFonts w:ascii="Arial" w:hAnsi="Arial" w:cs="Arial"/>
                <w:sz w:val="22"/>
              </w:rPr>
            </w:pPr>
            <w:r w:rsidRPr="00F666A9">
              <w:rPr>
                <w:rFonts w:ascii="Arial" w:hAnsi="Arial" w:cs="Arial"/>
                <w:sz w:val="22"/>
              </w:rPr>
              <w:t>• Leadership development programmes prepare nurses for future senior clinical and management roles.</w:t>
            </w:r>
          </w:p>
          <w:p w14:paraId="298D3F25" w14:textId="77777777" w:rsidR="00F84927" w:rsidRPr="00F666A9" w:rsidRDefault="00F84927" w:rsidP="00F84927">
            <w:pPr>
              <w:rPr>
                <w:rFonts w:ascii="Arial" w:hAnsi="Arial" w:cs="Arial"/>
                <w:sz w:val="22"/>
              </w:rPr>
            </w:pPr>
            <w:r w:rsidRPr="00F666A9">
              <w:rPr>
                <w:rFonts w:ascii="Arial" w:hAnsi="Arial" w:cs="Arial"/>
                <w:sz w:val="22"/>
              </w:rPr>
              <w:t>• Opportunities to progress into specialist nursing fields, advanced practice or postgraduate education while building a long-term NHS career</w:t>
            </w:r>
            <w:r w:rsidR="00CE642D" w:rsidRPr="00F666A9">
              <w:rPr>
                <w:rFonts w:ascii="Arial" w:hAnsi="Arial" w:cs="Arial"/>
                <w:sz w:val="22"/>
              </w:rPr>
              <w:t xml:space="preserve"> (Nursing and Midwifery Council, 2023)</w:t>
            </w:r>
            <w:r w:rsidRPr="00F666A9">
              <w:rPr>
                <w:rFonts w:ascii="Arial" w:hAnsi="Arial" w:cs="Arial"/>
                <w:sz w:val="22"/>
              </w:rPr>
              <w:t xml:space="preserve">. </w:t>
            </w:r>
          </w:p>
        </w:tc>
        <w:tc>
          <w:tcPr>
            <w:tcW w:w="4819" w:type="dxa"/>
            <w:hideMark/>
          </w:tcPr>
          <w:p w14:paraId="2ABC2E82" w14:textId="77777777" w:rsidR="00F84927" w:rsidRPr="00F666A9" w:rsidRDefault="00F84927" w:rsidP="00F84927">
            <w:pPr>
              <w:rPr>
                <w:rFonts w:ascii="Arial" w:hAnsi="Arial" w:cs="Arial"/>
                <w:sz w:val="22"/>
              </w:rPr>
            </w:pPr>
            <w:r w:rsidRPr="00F666A9">
              <w:rPr>
                <w:rFonts w:ascii="Arial" w:hAnsi="Arial" w:cs="Arial"/>
                <w:sz w:val="22"/>
              </w:rPr>
              <w:t>• Workforce shortages may increase workload, pressure and stress within healthcare settings.</w:t>
            </w:r>
          </w:p>
          <w:p w14:paraId="1050F052" w14:textId="77777777" w:rsidR="00F84927" w:rsidRPr="00F666A9" w:rsidRDefault="00F84927" w:rsidP="00F84927">
            <w:pPr>
              <w:rPr>
                <w:rFonts w:ascii="Arial" w:hAnsi="Arial" w:cs="Arial"/>
                <w:sz w:val="22"/>
              </w:rPr>
            </w:pPr>
            <w:r w:rsidRPr="00F666A9">
              <w:rPr>
                <w:rFonts w:ascii="Arial" w:hAnsi="Arial" w:cs="Arial"/>
                <w:sz w:val="22"/>
              </w:rPr>
              <w:t>• High competition for Band 5 Registered Nurse positions requires continuous professional development and strong employability skills.</w:t>
            </w:r>
          </w:p>
          <w:p w14:paraId="0C202B05" w14:textId="77777777" w:rsidR="00F84927" w:rsidRPr="00F666A9" w:rsidRDefault="00F84927" w:rsidP="00F84927">
            <w:pPr>
              <w:rPr>
                <w:rFonts w:ascii="Arial" w:hAnsi="Arial" w:cs="Arial"/>
                <w:sz w:val="22"/>
              </w:rPr>
            </w:pPr>
            <w:r w:rsidRPr="00F666A9">
              <w:rPr>
                <w:rFonts w:ascii="Arial" w:hAnsi="Arial" w:cs="Arial"/>
                <w:sz w:val="22"/>
              </w:rPr>
              <w:t>• Shift work, including nights and weekends, may affect work–life balance and wellbeing.</w:t>
            </w:r>
          </w:p>
          <w:p w14:paraId="491F1F41" w14:textId="77777777" w:rsidR="00F84927" w:rsidRPr="00F666A9" w:rsidRDefault="00F84927" w:rsidP="00F84927">
            <w:pPr>
              <w:rPr>
                <w:rFonts w:ascii="Arial" w:hAnsi="Arial" w:cs="Arial"/>
                <w:sz w:val="22"/>
              </w:rPr>
            </w:pPr>
            <w:r w:rsidRPr="00F666A9">
              <w:rPr>
                <w:rFonts w:ascii="Arial" w:hAnsi="Arial" w:cs="Arial"/>
                <w:sz w:val="22"/>
              </w:rPr>
              <w:t>• Emotional demands associated with caring for seriously ill patients require resilience and effective coping strategies.</w:t>
            </w:r>
          </w:p>
          <w:p w14:paraId="49FEE28B" w14:textId="77777777" w:rsidR="00F84927" w:rsidRPr="00F666A9" w:rsidRDefault="00F84927" w:rsidP="00F84927">
            <w:pPr>
              <w:rPr>
                <w:rFonts w:ascii="Arial" w:hAnsi="Arial" w:cs="Arial"/>
                <w:sz w:val="22"/>
              </w:rPr>
            </w:pPr>
            <w:r w:rsidRPr="00F666A9">
              <w:rPr>
                <w:rFonts w:ascii="Arial" w:hAnsi="Arial" w:cs="Arial"/>
                <w:sz w:val="22"/>
              </w:rPr>
              <w:t>• Maintaining NMC registration and meeting professional standards requires ongoing learning, reflective practice and compliance with regulatory requirements</w:t>
            </w:r>
            <w:r w:rsidR="00CE642D" w:rsidRPr="00F666A9">
              <w:rPr>
                <w:rFonts w:ascii="Arial" w:hAnsi="Arial" w:cs="Arial"/>
                <w:sz w:val="22"/>
              </w:rPr>
              <w:t xml:space="preserve"> (</w:t>
            </w:r>
            <w:proofErr w:type="spellStart"/>
            <w:r w:rsidR="00CE642D" w:rsidRPr="00F666A9">
              <w:rPr>
                <w:rFonts w:ascii="Arial" w:hAnsi="Arial" w:cs="Arial"/>
                <w:sz w:val="22"/>
              </w:rPr>
              <w:t>Teoli</w:t>
            </w:r>
            <w:proofErr w:type="spellEnd"/>
            <w:r w:rsidR="00CE642D" w:rsidRPr="00F666A9">
              <w:rPr>
                <w:rFonts w:ascii="Arial" w:hAnsi="Arial" w:cs="Arial"/>
                <w:sz w:val="22"/>
              </w:rPr>
              <w:t xml:space="preserve">, An and </w:t>
            </w:r>
            <w:proofErr w:type="spellStart"/>
            <w:r w:rsidR="00CE642D" w:rsidRPr="00F666A9">
              <w:rPr>
                <w:rFonts w:ascii="Arial" w:hAnsi="Arial" w:cs="Arial"/>
                <w:sz w:val="22"/>
              </w:rPr>
              <w:t>Sanvictores</w:t>
            </w:r>
            <w:proofErr w:type="spellEnd"/>
            <w:r w:rsidR="00CE642D" w:rsidRPr="00F666A9">
              <w:rPr>
                <w:rFonts w:ascii="Arial" w:hAnsi="Arial" w:cs="Arial"/>
                <w:sz w:val="22"/>
              </w:rPr>
              <w:t>, 2023)</w:t>
            </w:r>
            <w:r w:rsidRPr="00F666A9">
              <w:rPr>
                <w:rFonts w:ascii="Arial" w:hAnsi="Arial" w:cs="Arial"/>
                <w:sz w:val="22"/>
              </w:rPr>
              <w:t xml:space="preserve">. </w:t>
            </w:r>
          </w:p>
        </w:tc>
      </w:tr>
    </w:tbl>
    <w:p w14:paraId="5C766224" w14:textId="77777777" w:rsidR="00F84927" w:rsidRPr="00F666A9" w:rsidRDefault="00F84927" w:rsidP="000D166D">
      <w:pPr>
        <w:rPr>
          <w:rFonts w:ascii="Arial" w:hAnsi="Arial" w:cs="Arial"/>
          <w:sz w:val="22"/>
        </w:rPr>
      </w:pPr>
    </w:p>
    <w:p w14:paraId="449FF5C4" w14:textId="77777777" w:rsidR="005D5828" w:rsidRPr="00F666A9" w:rsidRDefault="005D5828">
      <w:pPr>
        <w:suppressAutoHyphens w:val="0"/>
        <w:spacing w:line="240" w:lineRule="auto"/>
        <w:jc w:val="left"/>
        <w:rPr>
          <w:rFonts w:ascii="Arial" w:eastAsia="Times New Roman" w:hAnsi="Arial" w:cs="Arial"/>
          <w:sz w:val="22"/>
        </w:rPr>
      </w:pPr>
      <w:r w:rsidRPr="00F666A9">
        <w:rPr>
          <w:rFonts w:ascii="Arial" w:hAnsi="Arial" w:cs="Arial"/>
          <w:sz w:val="22"/>
        </w:rPr>
        <w:br w:type="page"/>
      </w:r>
    </w:p>
    <w:p w14:paraId="47A42F41" w14:textId="77777777" w:rsidR="005D5828" w:rsidRPr="00A72357" w:rsidRDefault="005D5828" w:rsidP="005D5828">
      <w:pPr>
        <w:pStyle w:val="Heading1"/>
        <w:rPr>
          <w:rFonts w:ascii="Arial" w:hAnsi="Arial" w:cs="Arial"/>
          <w:b w:val="0"/>
          <w:bCs w:val="0"/>
          <w:sz w:val="22"/>
          <w:szCs w:val="22"/>
        </w:rPr>
      </w:pPr>
      <w:bookmarkStart w:id="10" w:name="_Toc235793895"/>
      <w:r w:rsidRPr="00A72357">
        <w:rPr>
          <w:rFonts w:ascii="Arial" w:hAnsi="Arial" w:cs="Arial"/>
          <w:b w:val="0"/>
          <w:bCs w:val="0"/>
          <w:sz w:val="22"/>
          <w:szCs w:val="22"/>
        </w:rPr>
        <w:lastRenderedPageBreak/>
        <w:t>Task 3b – Personal Development Plan</w:t>
      </w:r>
      <w:bookmarkEnd w:id="10"/>
      <w:r w:rsidRPr="00A72357">
        <w:rPr>
          <w:rFonts w:ascii="Arial" w:hAnsi="Arial" w:cs="Arial"/>
          <w:b w:val="0"/>
          <w:bCs w:val="0"/>
          <w:sz w:val="22"/>
          <w:szCs w:val="22"/>
        </w:rPr>
        <w:t xml:space="preserve"> </w:t>
      </w:r>
    </w:p>
    <w:tbl>
      <w:tblPr>
        <w:tblStyle w:val="TableGrid"/>
        <w:tblW w:w="0" w:type="auto"/>
        <w:tblLayout w:type="fixed"/>
        <w:tblLook w:val="04A0" w:firstRow="1" w:lastRow="0" w:firstColumn="1" w:lastColumn="0" w:noHBand="0" w:noVBand="1"/>
      </w:tblPr>
      <w:tblGrid>
        <w:gridCol w:w="1696"/>
        <w:gridCol w:w="2127"/>
        <w:gridCol w:w="1984"/>
        <w:gridCol w:w="1134"/>
        <w:gridCol w:w="2409"/>
      </w:tblGrid>
      <w:tr w:rsidR="005D5828" w:rsidRPr="00A72357" w14:paraId="3225D65A" w14:textId="77777777" w:rsidTr="00CE642D">
        <w:tc>
          <w:tcPr>
            <w:tcW w:w="1696" w:type="dxa"/>
            <w:hideMark/>
          </w:tcPr>
          <w:p w14:paraId="00B59C4C" w14:textId="77777777" w:rsidR="005D5828" w:rsidRPr="00A72357" w:rsidRDefault="005D5828">
            <w:pPr>
              <w:suppressAutoHyphens w:val="0"/>
              <w:spacing w:line="240" w:lineRule="auto"/>
              <w:jc w:val="center"/>
              <w:rPr>
                <w:rFonts w:ascii="Arial" w:eastAsia="Times New Roman" w:hAnsi="Arial" w:cs="Arial"/>
                <w:color w:val="auto"/>
                <w:sz w:val="22"/>
                <w:lang w:eastAsia="en-GB"/>
              </w:rPr>
            </w:pPr>
            <w:r w:rsidRPr="00A72357">
              <w:rPr>
                <w:rStyle w:val="Strong"/>
                <w:rFonts w:ascii="Arial" w:hAnsi="Arial" w:cs="Arial"/>
                <w:b w:val="0"/>
                <w:bCs w:val="0"/>
                <w:sz w:val="22"/>
              </w:rPr>
              <w:t>Development Goal</w:t>
            </w:r>
          </w:p>
        </w:tc>
        <w:tc>
          <w:tcPr>
            <w:tcW w:w="2127" w:type="dxa"/>
            <w:hideMark/>
          </w:tcPr>
          <w:p w14:paraId="5239AE41" w14:textId="77777777" w:rsidR="005D5828" w:rsidRPr="00A72357" w:rsidRDefault="005D5828">
            <w:pPr>
              <w:jc w:val="center"/>
              <w:rPr>
                <w:rFonts w:ascii="Arial" w:hAnsi="Arial" w:cs="Arial"/>
                <w:sz w:val="22"/>
              </w:rPr>
            </w:pPr>
            <w:r w:rsidRPr="00A72357">
              <w:rPr>
                <w:rStyle w:val="Strong"/>
                <w:rFonts w:ascii="Arial" w:hAnsi="Arial" w:cs="Arial"/>
                <w:b w:val="0"/>
                <w:bCs w:val="0"/>
                <w:sz w:val="22"/>
              </w:rPr>
              <w:t>Action Plan</w:t>
            </w:r>
          </w:p>
        </w:tc>
        <w:tc>
          <w:tcPr>
            <w:tcW w:w="1984" w:type="dxa"/>
            <w:hideMark/>
          </w:tcPr>
          <w:p w14:paraId="09DED89F" w14:textId="77777777" w:rsidR="005D5828" w:rsidRPr="00A72357" w:rsidRDefault="005D5828">
            <w:pPr>
              <w:jc w:val="center"/>
              <w:rPr>
                <w:rFonts w:ascii="Arial" w:hAnsi="Arial" w:cs="Arial"/>
                <w:sz w:val="22"/>
              </w:rPr>
            </w:pPr>
            <w:r w:rsidRPr="00A72357">
              <w:rPr>
                <w:rStyle w:val="Strong"/>
                <w:rFonts w:ascii="Arial" w:hAnsi="Arial" w:cs="Arial"/>
                <w:b w:val="0"/>
                <w:bCs w:val="0"/>
                <w:sz w:val="22"/>
              </w:rPr>
              <w:t>Resources</w:t>
            </w:r>
          </w:p>
        </w:tc>
        <w:tc>
          <w:tcPr>
            <w:tcW w:w="1134" w:type="dxa"/>
            <w:hideMark/>
          </w:tcPr>
          <w:p w14:paraId="45290502" w14:textId="77777777" w:rsidR="005D5828" w:rsidRPr="00A72357" w:rsidRDefault="005D5828">
            <w:pPr>
              <w:jc w:val="center"/>
              <w:rPr>
                <w:rFonts w:ascii="Arial" w:hAnsi="Arial" w:cs="Arial"/>
                <w:sz w:val="22"/>
              </w:rPr>
            </w:pPr>
            <w:r w:rsidRPr="00A72357">
              <w:rPr>
                <w:rStyle w:val="Strong"/>
                <w:rFonts w:ascii="Arial" w:hAnsi="Arial" w:cs="Arial"/>
                <w:b w:val="0"/>
                <w:bCs w:val="0"/>
                <w:sz w:val="22"/>
              </w:rPr>
              <w:t>Timescale</w:t>
            </w:r>
          </w:p>
        </w:tc>
        <w:tc>
          <w:tcPr>
            <w:tcW w:w="2409" w:type="dxa"/>
            <w:hideMark/>
          </w:tcPr>
          <w:p w14:paraId="51B1EEE0" w14:textId="77777777" w:rsidR="005D5828" w:rsidRPr="00A72357" w:rsidRDefault="005D5828">
            <w:pPr>
              <w:jc w:val="center"/>
              <w:rPr>
                <w:rFonts w:ascii="Arial" w:hAnsi="Arial" w:cs="Arial"/>
                <w:sz w:val="22"/>
              </w:rPr>
            </w:pPr>
            <w:r w:rsidRPr="00A72357">
              <w:rPr>
                <w:rStyle w:val="Strong"/>
                <w:rFonts w:ascii="Arial" w:hAnsi="Arial" w:cs="Arial"/>
                <w:b w:val="0"/>
                <w:bCs w:val="0"/>
                <w:sz w:val="22"/>
              </w:rPr>
              <w:t>Monitoring and Evaluation</w:t>
            </w:r>
          </w:p>
        </w:tc>
      </w:tr>
      <w:tr w:rsidR="005D5828" w:rsidRPr="00A72357" w14:paraId="7754E04B" w14:textId="77777777" w:rsidTr="00CE642D">
        <w:tc>
          <w:tcPr>
            <w:tcW w:w="1696" w:type="dxa"/>
            <w:hideMark/>
          </w:tcPr>
          <w:p w14:paraId="709CFF67" w14:textId="77777777" w:rsidR="005D5828" w:rsidRPr="00A72357" w:rsidRDefault="005D5828">
            <w:pPr>
              <w:jc w:val="left"/>
              <w:rPr>
                <w:rFonts w:ascii="Arial" w:hAnsi="Arial" w:cs="Arial"/>
                <w:sz w:val="22"/>
              </w:rPr>
            </w:pPr>
            <w:r w:rsidRPr="00A72357">
              <w:rPr>
                <w:rStyle w:val="Strong"/>
                <w:rFonts w:ascii="Arial" w:hAnsi="Arial" w:cs="Arial"/>
                <w:b w:val="0"/>
                <w:bCs w:val="0"/>
                <w:sz w:val="22"/>
              </w:rPr>
              <w:t>Goal 1 – Develop Clinical Assessment SkillsObjective:</w:t>
            </w:r>
            <w:r w:rsidRPr="00A72357">
              <w:rPr>
                <w:rFonts w:ascii="Arial" w:hAnsi="Arial" w:cs="Arial"/>
                <w:sz w:val="22"/>
              </w:rPr>
              <w:t xml:space="preserve"> Improve competence and confidence in patient assessment and clinical decision-making.</w:t>
            </w:r>
          </w:p>
        </w:tc>
        <w:tc>
          <w:tcPr>
            <w:tcW w:w="2127" w:type="dxa"/>
            <w:hideMark/>
          </w:tcPr>
          <w:p w14:paraId="51FF01E9" w14:textId="77777777" w:rsidR="005D5828" w:rsidRPr="00A72357" w:rsidRDefault="005D5828">
            <w:pPr>
              <w:rPr>
                <w:rFonts w:ascii="Arial" w:hAnsi="Arial" w:cs="Arial"/>
                <w:sz w:val="22"/>
              </w:rPr>
            </w:pPr>
            <w:r w:rsidRPr="00A72357">
              <w:rPr>
                <w:rFonts w:ascii="Arial" w:hAnsi="Arial" w:cs="Arial"/>
                <w:sz w:val="22"/>
              </w:rPr>
              <w:t>Attend clinical skills workshops, participate in simulation training, seek feedback from mentors and complete supervised practice during placements.</w:t>
            </w:r>
          </w:p>
        </w:tc>
        <w:tc>
          <w:tcPr>
            <w:tcW w:w="1984" w:type="dxa"/>
            <w:hideMark/>
          </w:tcPr>
          <w:p w14:paraId="3EF92C46" w14:textId="77777777" w:rsidR="005D5828" w:rsidRPr="00A72357" w:rsidRDefault="005D5828">
            <w:pPr>
              <w:rPr>
                <w:rFonts w:ascii="Arial" w:hAnsi="Arial" w:cs="Arial"/>
                <w:sz w:val="22"/>
              </w:rPr>
            </w:pPr>
            <w:r w:rsidRPr="00A72357">
              <w:rPr>
                <w:rFonts w:ascii="Arial" w:hAnsi="Arial" w:cs="Arial"/>
                <w:sz w:val="22"/>
              </w:rPr>
              <w:t>Clinical placement opportunities, mentor support, NHS e-learning, clinical skills laboratories and reflective journals.</w:t>
            </w:r>
          </w:p>
        </w:tc>
        <w:tc>
          <w:tcPr>
            <w:tcW w:w="1134" w:type="dxa"/>
            <w:hideMark/>
          </w:tcPr>
          <w:p w14:paraId="78245118" w14:textId="77777777" w:rsidR="005D5828" w:rsidRPr="00A72357" w:rsidRDefault="005D5828">
            <w:pPr>
              <w:rPr>
                <w:rFonts w:ascii="Arial" w:hAnsi="Arial" w:cs="Arial"/>
                <w:sz w:val="22"/>
              </w:rPr>
            </w:pPr>
            <w:r w:rsidRPr="00A72357">
              <w:rPr>
                <w:rFonts w:ascii="Arial" w:hAnsi="Arial" w:cs="Arial"/>
                <w:sz w:val="22"/>
              </w:rPr>
              <w:t xml:space="preserve">Within </w:t>
            </w:r>
            <w:r w:rsidRPr="00A72357">
              <w:rPr>
                <w:rStyle w:val="Strong"/>
                <w:rFonts w:ascii="Arial" w:hAnsi="Arial" w:cs="Arial"/>
                <w:b w:val="0"/>
                <w:bCs w:val="0"/>
                <w:sz w:val="22"/>
              </w:rPr>
              <w:t>12 months</w:t>
            </w:r>
            <w:r w:rsidRPr="00A72357">
              <w:rPr>
                <w:rFonts w:ascii="Arial" w:hAnsi="Arial" w:cs="Arial"/>
                <w:sz w:val="22"/>
              </w:rPr>
              <w:t>.</w:t>
            </w:r>
          </w:p>
        </w:tc>
        <w:tc>
          <w:tcPr>
            <w:tcW w:w="2409" w:type="dxa"/>
            <w:hideMark/>
          </w:tcPr>
          <w:p w14:paraId="2447F37E" w14:textId="77777777" w:rsidR="005D5828" w:rsidRPr="00A72357" w:rsidRDefault="005D5828" w:rsidP="005D5828">
            <w:pPr>
              <w:rPr>
                <w:rFonts w:ascii="Arial" w:hAnsi="Arial" w:cs="Arial"/>
                <w:sz w:val="22"/>
              </w:rPr>
            </w:pPr>
            <w:r w:rsidRPr="00A72357">
              <w:rPr>
                <w:rFonts w:ascii="Arial" w:hAnsi="Arial" w:cs="Arial"/>
                <w:sz w:val="22"/>
              </w:rPr>
              <w:t>Review progress through mentor feedback, competency assessments, reflective practice and achievement of clinical learning outcomes. Structured preceptorship supports confidence and transition into practice</w:t>
            </w:r>
            <w:r w:rsidR="00CE642D" w:rsidRPr="00A72357">
              <w:rPr>
                <w:rFonts w:ascii="Arial" w:hAnsi="Arial" w:cs="Arial"/>
                <w:sz w:val="22"/>
              </w:rPr>
              <w:t xml:space="preserve"> (</w:t>
            </w:r>
            <w:proofErr w:type="spellStart"/>
            <w:r w:rsidR="00CE642D" w:rsidRPr="00A72357">
              <w:rPr>
                <w:rFonts w:ascii="Arial" w:hAnsi="Arial" w:cs="Arial"/>
                <w:sz w:val="22"/>
              </w:rPr>
              <w:t>Alkhelaiwi</w:t>
            </w:r>
            <w:proofErr w:type="spellEnd"/>
            <w:r w:rsidR="00CE642D" w:rsidRPr="00A72357">
              <w:rPr>
                <w:rFonts w:ascii="Arial" w:hAnsi="Arial" w:cs="Arial"/>
                <w:sz w:val="22"/>
              </w:rPr>
              <w:t xml:space="preserve"> et al., 2024)</w:t>
            </w:r>
            <w:r w:rsidRPr="00A72357">
              <w:rPr>
                <w:rFonts w:ascii="Arial" w:hAnsi="Arial" w:cs="Arial"/>
                <w:sz w:val="22"/>
              </w:rPr>
              <w:t xml:space="preserve">. </w:t>
            </w:r>
          </w:p>
        </w:tc>
      </w:tr>
      <w:tr w:rsidR="005D5828" w:rsidRPr="00A72357" w14:paraId="29B112D7" w14:textId="77777777" w:rsidTr="00CE642D">
        <w:tc>
          <w:tcPr>
            <w:tcW w:w="1696" w:type="dxa"/>
            <w:hideMark/>
          </w:tcPr>
          <w:p w14:paraId="0E2D8DF1" w14:textId="77777777" w:rsidR="005D5828" w:rsidRPr="00A72357" w:rsidRDefault="005D5828">
            <w:pPr>
              <w:rPr>
                <w:rFonts w:ascii="Arial" w:hAnsi="Arial" w:cs="Arial"/>
                <w:sz w:val="22"/>
              </w:rPr>
            </w:pPr>
            <w:r w:rsidRPr="00A72357">
              <w:rPr>
                <w:rStyle w:val="Strong"/>
                <w:rFonts w:ascii="Arial" w:hAnsi="Arial" w:cs="Arial"/>
                <w:b w:val="0"/>
                <w:bCs w:val="0"/>
                <w:sz w:val="22"/>
              </w:rPr>
              <w:t>Goal 2 – Improve Leadership and TeamworkObjective:</w:t>
            </w:r>
            <w:r w:rsidRPr="00A72357">
              <w:rPr>
                <w:rFonts w:ascii="Arial" w:hAnsi="Arial" w:cs="Arial"/>
                <w:sz w:val="22"/>
              </w:rPr>
              <w:t xml:space="preserve"> Develop leadership, delegation and collaborative working skills within multidisciplinary teams.</w:t>
            </w:r>
          </w:p>
        </w:tc>
        <w:tc>
          <w:tcPr>
            <w:tcW w:w="2127" w:type="dxa"/>
            <w:hideMark/>
          </w:tcPr>
          <w:p w14:paraId="04AB1139" w14:textId="77777777" w:rsidR="005D5828" w:rsidRPr="00A72357" w:rsidRDefault="005D5828">
            <w:pPr>
              <w:rPr>
                <w:rFonts w:ascii="Arial" w:hAnsi="Arial" w:cs="Arial"/>
                <w:sz w:val="22"/>
              </w:rPr>
            </w:pPr>
            <w:r w:rsidRPr="00A72357">
              <w:rPr>
                <w:rFonts w:ascii="Arial" w:hAnsi="Arial" w:cs="Arial"/>
                <w:sz w:val="22"/>
              </w:rPr>
              <w:t>Participate in group projects, volunteer for leadership responsibilities, observe experienced nurses and attend leadership development sessions.</w:t>
            </w:r>
          </w:p>
        </w:tc>
        <w:tc>
          <w:tcPr>
            <w:tcW w:w="1984" w:type="dxa"/>
            <w:hideMark/>
          </w:tcPr>
          <w:p w14:paraId="31C073CD" w14:textId="77777777" w:rsidR="005D5828" w:rsidRPr="00A72357" w:rsidRDefault="005D5828">
            <w:pPr>
              <w:rPr>
                <w:rFonts w:ascii="Arial" w:hAnsi="Arial" w:cs="Arial"/>
                <w:sz w:val="22"/>
              </w:rPr>
            </w:pPr>
            <w:r w:rsidRPr="00A72357">
              <w:rPr>
                <w:rFonts w:ascii="Arial" w:hAnsi="Arial" w:cs="Arial"/>
                <w:sz w:val="22"/>
              </w:rPr>
              <w:t>University tutors, placement supervisors, NHS leadership resources and multidisciplinary team meetings.</w:t>
            </w:r>
          </w:p>
        </w:tc>
        <w:tc>
          <w:tcPr>
            <w:tcW w:w="1134" w:type="dxa"/>
            <w:hideMark/>
          </w:tcPr>
          <w:p w14:paraId="3F274CE0" w14:textId="77777777" w:rsidR="005D5828" w:rsidRPr="00A72357" w:rsidRDefault="005D5828">
            <w:pPr>
              <w:rPr>
                <w:rFonts w:ascii="Arial" w:hAnsi="Arial" w:cs="Arial"/>
                <w:sz w:val="22"/>
              </w:rPr>
            </w:pPr>
            <w:r w:rsidRPr="00A72357">
              <w:rPr>
                <w:rFonts w:ascii="Arial" w:hAnsi="Arial" w:cs="Arial"/>
                <w:sz w:val="22"/>
              </w:rPr>
              <w:t xml:space="preserve">Within </w:t>
            </w:r>
            <w:r w:rsidRPr="00A72357">
              <w:rPr>
                <w:rStyle w:val="Strong"/>
                <w:rFonts w:ascii="Arial" w:hAnsi="Arial" w:cs="Arial"/>
                <w:b w:val="0"/>
                <w:bCs w:val="0"/>
                <w:sz w:val="22"/>
              </w:rPr>
              <w:t>18 months</w:t>
            </w:r>
            <w:r w:rsidRPr="00A72357">
              <w:rPr>
                <w:rFonts w:ascii="Arial" w:hAnsi="Arial" w:cs="Arial"/>
                <w:sz w:val="22"/>
              </w:rPr>
              <w:t>.</w:t>
            </w:r>
          </w:p>
        </w:tc>
        <w:tc>
          <w:tcPr>
            <w:tcW w:w="2409" w:type="dxa"/>
            <w:hideMark/>
          </w:tcPr>
          <w:p w14:paraId="61BCF933" w14:textId="77777777" w:rsidR="005D5828" w:rsidRPr="00A72357" w:rsidRDefault="005D5828" w:rsidP="005D5828">
            <w:pPr>
              <w:rPr>
                <w:rFonts w:ascii="Arial" w:hAnsi="Arial" w:cs="Arial"/>
                <w:sz w:val="22"/>
              </w:rPr>
            </w:pPr>
            <w:r w:rsidRPr="00A72357">
              <w:rPr>
                <w:rFonts w:ascii="Arial" w:hAnsi="Arial" w:cs="Arial"/>
                <w:sz w:val="22"/>
              </w:rPr>
              <w:t>Evaluate progress through feedback from supervisors, self-reflection and successful completion of leadership activities during placements</w:t>
            </w:r>
            <w:r w:rsidR="00967BE1" w:rsidRPr="00A72357">
              <w:rPr>
                <w:rFonts w:ascii="Arial" w:hAnsi="Arial" w:cs="Arial"/>
                <w:sz w:val="22"/>
              </w:rPr>
              <w:t xml:space="preserve"> (Nursing and Midwifery Council, 2023)</w:t>
            </w:r>
            <w:r w:rsidRPr="00A72357">
              <w:rPr>
                <w:rFonts w:ascii="Arial" w:hAnsi="Arial" w:cs="Arial"/>
                <w:sz w:val="22"/>
              </w:rPr>
              <w:t>.</w:t>
            </w:r>
          </w:p>
        </w:tc>
      </w:tr>
      <w:tr w:rsidR="005D5828" w:rsidRPr="00A72357" w14:paraId="49B86D4C" w14:textId="77777777" w:rsidTr="00CE642D">
        <w:tc>
          <w:tcPr>
            <w:tcW w:w="1696" w:type="dxa"/>
            <w:hideMark/>
          </w:tcPr>
          <w:p w14:paraId="092C7882" w14:textId="77777777" w:rsidR="005D5828" w:rsidRPr="00A72357" w:rsidRDefault="005D5828">
            <w:pPr>
              <w:rPr>
                <w:rFonts w:ascii="Arial" w:hAnsi="Arial" w:cs="Arial"/>
                <w:sz w:val="22"/>
              </w:rPr>
            </w:pPr>
            <w:r w:rsidRPr="00A72357">
              <w:rPr>
                <w:rStyle w:val="Strong"/>
                <w:rFonts w:ascii="Arial" w:hAnsi="Arial" w:cs="Arial"/>
                <w:b w:val="0"/>
                <w:bCs w:val="0"/>
                <w:sz w:val="22"/>
              </w:rPr>
              <w:t>Goal 3 – Strengthen Evidence-</w:t>
            </w:r>
            <w:r w:rsidRPr="00A72357">
              <w:rPr>
                <w:rStyle w:val="Strong"/>
                <w:rFonts w:ascii="Arial" w:hAnsi="Arial" w:cs="Arial"/>
                <w:b w:val="0"/>
                <w:bCs w:val="0"/>
                <w:sz w:val="22"/>
              </w:rPr>
              <w:lastRenderedPageBreak/>
              <w:t>Based PracticeObjective:</w:t>
            </w:r>
            <w:r w:rsidRPr="00A72357">
              <w:rPr>
                <w:rFonts w:ascii="Arial" w:hAnsi="Arial" w:cs="Arial"/>
                <w:sz w:val="22"/>
              </w:rPr>
              <w:t xml:space="preserve"> Enhance knowledge of evidence-based nursing and lifelong professional development.</w:t>
            </w:r>
          </w:p>
        </w:tc>
        <w:tc>
          <w:tcPr>
            <w:tcW w:w="2127" w:type="dxa"/>
            <w:hideMark/>
          </w:tcPr>
          <w:p w14:paraId="0A17C1C3" w14:textId="77777777" w:rsidR="005D5828" w:rsidRPr="00A72357" w:rsidRDefault="005D5828">
            <w:pPr>
              <w:rPr>
                <w:rFonts w:ascii="Arial" w:hAnsi="Arial" w:cs="Arial"/>
                <w:sz w:val="22"/>
              </w:rPr>
            </w:pPr>
            <w:r w:rsidRPr="00A72357">
              <w:rPr>
                <w:rFonts w:ascii="Arial" w:hAnsi="Arial" w:cs="Arial"/>
                <w:sz w:val="22"/>
              </w:rPr>
              <w:lastRenderedPageBreak/>
              <w:t xml:space="preserve">Read peer-reviewed journals, complete CPD </w:t>
            </w:r>
            <w:r w:rsidRPr="00A72357">
              <w:rPr>
                <w:rFonts w:ascii="Arial" w:hAnsi="Arial" w:cs="Arial"/>
                <w:sz w:val="22"/>
              </w:rPr>
              <w:lastRenderedPageBreak/>
              <w:t>activities, attend professional workshops and apply research evidence during academic and clinical learning.</w:t>
            </w:r>
          </w:p>
        </w:tc>
        <w:tc>
          <w:tcPr>
            <w:tcW w:w="1984" w:type="dxa"/>
            <w:hideMark/>
          </w:tcPr>
          <w:p w14:paraId="4C710199" w14:textId="77777777" w:rsidR="005D5828" w:rsidRPr="00A72357" w:rsidRDefault="005D5828">
            <w:pPr>
              <w:rPr>
                <w:rFonts w:ascii="Arial" w:hAnsi="Arial" w:cs="Arial"/>
                <w:sz w:val="22"/>
              </w:rPr>
            </w:pPr>
            <w:r w:rsidRPr="00A72357">
              <w:rPr>
                <w:rFonts w:ascii="Arial" w:hAnsi="Arial" w:cs="Arial"/>
                <w:sz w:val="22"/>
              </w:rPr>
              <w:lastRenderedPageBreak/>
              <w:t xml:space="preserve">University library databases, NMC guidance, NHS </w:t>
            </w:r>
            <w:r w:rsidRPr="00A72357">
              <w:rPr>
                <w:rFonts w:ascii="Arial" w:hAnsi="Arial" w:cs="Arial"/>
                <w:sz w:val="22"/>
              </w:rPr>
              <w:lastRenderedPageBreak/>
              <w:t>learning resources and CPD programmes.</w:t>
            </w:r>
          </w:p>
        </w:tc>
        <w:tc>
          <w:tcPr>
            <w:tcW w:w="1134" w:type="dxa"/>
            <w:hideMark/>
          </w:tcPr>
          <w:p w14:paraId="2657276C" w14:textId="77777777" w:rsidR="005D5828" w:rsidRPr="00A72357" w:rsidRDefault="005D5828">
            <w:pPr>
              <w:rPr>
                <w:rFonts w:ascii="Arial" w:hAnsi="Arial" w:cs="Arial"/>
                <w:sz w:val="22"/>
              </w:rPr>
            </w:pPr>
            <w:r w:rsidRPr="00A72357">
              <w:rPr>
                <w:rFonts w:ascii="Arial" w:hAnsi="Arial" w:cs="Arial"/>
                <w:sz w:val="22"/>
              </w:rPr>
              <w:lastRenderedPageBreak/>
              <w:t xml:space="preserve">Within </w:t>
            </w:r>
            <w:r w:rsidRPr="00A72357">
              <w:rPr>
                <w:rStyle w:val="Strong"/>
                <w:rFonts w:ascii="Arial" w:hAnsi="Arial" w:cs="Arial"/>
                <w:b w:val="0"/>
                <w:bCs w:val="0"/>
                <w:sz w:val="22"/>
              </w:rPr>
              <w:t>24 months</w:t>
            </w:r>
            <w:r w:rsidRPr="00A72357">
              <w:rPr>
                <w:rFonts w:ascii="Arial" w:hAnsi="Arial" w:cs="Arial"/>
                <w:sz w:val="22"/>
              </w:rPr>
              <w:t>.</w:t>
            </w:r>
          </w:p>
        </w:tc>
        <w:tc>
          <w:tcPr>
            <w:tcW w:w="2409" w:type="dxa"/>
            <w:hideMark/>
          </w:tcPr>
          <w:p w14:paraId="78900FBB" w14:textId="77777777" w:rsidR="005D5828" w:rsidRPr="00A72357" w:rsidRDefault="005D5828" w:rsidP="005D5828">
            <w:pPr>
              <w:rPr>
                <w:rFonts w:ascii="Arial" w:hAnsi="Arial" w:cs="Arial"/>
                <w:sz w:val="22"/>
              </w:rPr>
            </w:pPr>
            <w:r w:rsidRPr="00A72357">
              <w:rPr>
                <w:rFonts w:ascii="Arial" w:hAnsi="Arial" w:cs="Arial"/>
                <w:sz w:val="22"/>
              </w:rPr>
              <w:t xml:space="preserve">Monitor progress by maintaining a CPD portfolio, recording </w:t>
            </w:r>
            <w:r w:rsidRPr="00A72357">
              <w:rPr>
                <w:rFonts w:ascii="Arial" w:hAnsi="Arial" w:cs="Arial"/>
                <w:sz w:val="22"/>
              </w:rPr>
              <w:lastRenderedPageBreak/>
              <w:t>completed learning activities and reflecting on how evidence informs professional practice. The NMC requires nurses to maintain relevant CPD and accurate learning records throughout their careers</w:t>
            </w:r>
            <w:r w:rsidR="00967BE1" w:rsidRPr="00A72357">
              <w:rPr>
                <w:rFonts w:ascii="Arial" w:hAnsi="Arial" w:cs="Arial"/>
                <w:sz w:val="22"/>
              </w:rPr>
              <w:t xml:space="preserve"> (Nursing and Midwifery Council, 2021)</w:t>
            </w:r>
            <w:r w:rsidRPr="00A72357">
              <w:rPr>
                <w:rFonts w:ascii="Arial" w:hAnsi="Arial" w:cs="Arial"/>
                <w:sz w:val="22"/>
              </w:rPr>
              <w:t>.</w:t>
            </w:r>
          </w:p>
        </w:tc>
      </w:tr>
    </w:tbl>
    <w:p w14:paraId="4345D9E5" w14:textId="77777777" w:rsidR="005D5828" w:rsidRDefault="005D5828" w:rsidP="005D5828"/>
    <w:p w14:paraId="69C5057F" w14:textId="77777777" w:rsidR="001E3DCE" w:rsidRDefault="001E3DCE">
      <w:pPr>
        <w:suppressAutoHyphens w:val="0"/>
        <w:spacing w:line="240" w:lineRule="auto"/>
        <w:jc w:val="left"/>
        <w:rPr>
          <w:rFonts w:eastAsia="Times New Roman"/>
          <w:b/>
          <w:bCs/>
          <w:sz w:val="28"/>
          <w:szCs w:val="28"/>
        </w:rPr>
      </w:pPr>
      <w:r>
        <w:br w:type="page"/>
      </w:r>
    </w:p>
    <w:p w14:paraId="4670DB23" w14:textId="77777777" w:rsidR="00291974" w:rsidRPr="00A72357" w:rsidRDefault="00291974" w:rsidP="00291974">
      <w:pPr>
        <w:pStyle w:val="Heading1"/>
        <w:rPr>
          <w:rFonts w:ascii="Arial" w:hAnsi="Arial" w:cs="Arial"/>
          <w:b w:val="0"/>
          <w:bCs w:val="0"/>
          <w:sz w:val="22"/>
          <w:szCs w:val="22"/>
        </w:rPr>
      </w:pPr>
      <w:bookmarkStart w:id="11" w:name="_Toc235793896"/>
      <w:r w:rsidRPr="00A72357">
        <w:rPr>
          <w:rFonts w:ascii="Arial" w:hAnsi="Arial" w:cs="Arial"/>
          <w:b w:val="0"/>
          <w:bCs w:val="0"/>
          <w:sz w:val="22"/>
          <w:szCs w:val="22"/>
        </w:rPr>
        <w:lastRenderedPageBreak/>
        <w:t>Task 4 – Gibbs' Reflective Cycle</w:t>
      </w:r>
      <w:bookmarkEnd w:id="11"/>
      <w:r w:rsidRPr="00A72357">
        <w:rPr>
          <w:rFonts w:ascii="Arial" w:hAnsi="Arial" w:cs="Arial"/>
          <w:b w:val="0"/>
          <w:bCs w:val="0"/>
          <w:sz w:val="22"/>
          <w:szCs w:val="22"/>
        </w:rPr>
        <w:t xml:space="preserve"> </w:t>
      </w:r>
    </w:p>
    <w:p w14:paraId="7293AD2C" w14:textId="77777777" w:rsidR="00A31E2B" w:rsidRPr="00A72357" w:rsidRDefault="00A31E2B" w:rsidP="00A31E2B">
      <w:pPr>
        <w:rPr>
          <w:rFonts w:ascii="Arial" w:hAnsi="Arial" w:cs="Arial"/>
          <w:sz w:val="22"/>
        </w:rPr>
      </w:pPr>
      <w:r w:rsidRPr="00A72357">
        <w:rPr>
          <w:rFonts w:ascii="Arial" w:hAnsi="Arial" w:cs="Arial"/>
          <w:sz w:val="22"/>
        </w:rPr>
        <w:t>Description</w:t>
      </w:r>
    </w:p>
    <w:p w14:paraId="26675A8F" w14:textId="77777777" w:rsidR="00A31E2B" w:rsidRPr="00A72357" w:rsidRDefault="00055FB1" w:rsidP="00A31E2B">
      <w:pPr>
        <w:rPr>
          <w:rFonts w:ascii="Arial" w:hAnsi="Arial" w:cs="Arial"/>
          <w:sz w:val="22"/>
        </w:rPr>
      </w:pPr>
      <w:r w:rsidRPr="00A72357">
        <w:rPr>
          <w:rFonts w:ascii="Arial" w:hAnsi="Arial" w:cs="Arial"/>
          <w:sz w:val="22"/>
        </w:rPr>
        <w:t xml:space="preserve">My presentation was </w:t>
      </w:r>
      <w:proofErr w:type="spellStart"/>
      <w:r w:rsidRPr="00A72357">
        <w:rPr>
          <w:rFonts w:ascii="Arial" w:hAnsi="Arial" w:cs="Arial"/>
          <w:sz w:val="22"/>
        </w:rPr>
        <w:t>centered</w:t>
      </w:r>
      <w:proofErr w:type="spellEnd"/>
      <w:r w:rsidRPr="00A72357">
        <w:rPr>
          <w:rFonts w:ascii="Arial" w:hAnsi="Arial" w:cs="Arial"/>
          <w:sz w:val="22"/>
        </w:rPr>
        <w:t xml:space="preserve"> on further education for health and social care and a presentation of the knowledge, skills and behaviours necessary for effective practice in health and social care. I will conduct the research, create the presentation slides and present to my lecturer and class mates. Prior to presenting, I planned my presentation, rehearsed my talk and prepared my notes. Successfully presented and received questions and encouragement from my lecturer</w:t>
      </w:r>
      <w:r w:rsidR="00F12DC8" w:rsidRPr="00A72357">
        <w:rPr>
          <w:rFonts w:ascii="Arial" w:hAnsi="Arial" w:cs="Arial"/>
          <w:sz w:val="22"/>
        </w:rPr>
        <w:t xml:space="preserve"> (The University of Edinburgh, 2024)</w:t>
      </w:r>
      <w:r w:rsidRPr="00A72357">
        <w:rPr>
          <w:rFonts w:ascii="Arial" w:hAnsi="Arial" w:cs="Arial"/>
          <w:sz w:val="22"/>
        </w:rPr>
        <w:t>.</w:t>
      </w:r>
    </w:p>
    <w:p w14:paraId="6609F73D" w14:textId="77777777" w:rsidR="00A31E2B" w:rsidRPr="00A72357" w:rsidRDefault="00A31E2B" w:rsidP="00A31E2B">
      <w:pPr>
        <w:rPr>
          <w:rFonts w:ascii="Arial" w:hAnsi="Arial" w:cs="Arial"/>
          <w:sz w:val="22"/>
        </w:rPr>
      </w:pPr>
      <w:r w:rsidRPr="00A72357">
        <w:rPr>
          <w:rFonts w:ascii="Arial" w:hAnsi="Arial" w:cs="Arial"/>
          <w:sz w:val="22"/>
        </w:rPr>
        <w:t>Feelings</w:t>
      </w:r>
    </w:p>
    <w:p w14:paraId="275ED074" w14:textId="729BECFA" w:rsidR="00A31E2B" w:rsidRPr="00A72357" w:rsidRDefault="00055FB1" w:rsidP="00A31E2B">
      <w:pPr>
        <w:rPr>
          <w:rFonts w:ascii="Arial" w:hAnsi="Arial" w:cs="Arial"/>
          <w:sz w:val="22"/>
        </w:rPr>
      </w:pPr>
      <w:r w:rsidRPr="00A72357">
        <w:rPr>
          <w:rFonts w:ascii="Arial" w:hAnsi="Arial" w:cs="Arial"/>
          <w:sz w:val="22"/>
        </w:rPr>
        <w:t xml:space="preserve">I had been </w:t>
      </w:r>
      <w:r w:rsidR="0051740D" w:rsidRPr="00A72357">
        <w:rPr>
          <w:rFonts w:ascii="Arial" w:hAnsi="Arial" w:cs="Arial"/>
          <w:sz w:val="22"/>
        </w:rPr>
        <w:t>apprehensive</w:t>
      </w:r>
      <w:r w:rsidRPr="00A72357">
        <w:rPr>
          <w:rFonts w:ascii="Arial" w:hAnsi="Arial" w:cs="Arial"/>
          <w:sz w:val="22"/>
        </w:rPr>
        <w:t xml:space="preserve"> for the </w:t>
      </w:r>
      <w:r w:rsidR="0051740D" w:rsidRPr="00A72357">
        <w:rPr>
          <w:rFonts w:ascii="Arial" w:hAnsi="Arial" w:cs="Arial"/>
          <w:sz w:val="22"/>
        </w:rPr>
        <w:t>presentation but</w:t>
      </w:r>
      <w:r w:rsidRPr="00A72357">
        <w:rPr>
          <w:rFonts w:ascii="Arial" w:hAnsi="Arial" w:cs="Arial"/>
          <w:sz w:val="22"/>
        </w:rPr>
        <w:t xml:space="preserve"> had done a lot of preparation and practiced it </w:t>
      </w:r>
      <w:r w:rsidR="0051740D" w:rsidRPr="00A72357">
        <w:rPr>
          <w:rFonts w:ascii="Arial" w:hAnsi="Arial" w:cs="Arial"/>
          <w:sz w:val="22"/>
        </w:rPr>
        <w:t>a few</w:t>
      </w:r>
      <w:r w:rsidRPr="00A72357">
        <w:rPr>
          <w:rFonts w:ascii="Arial" w:hAnsi="Arial" w:cs="Arial"/>
          <w:sz w:val="22"/>
        </w:rPr>
        <w:t xml:space="preserve"> times, so I was fairly confident prior to the presentation. As I explained the content more and more, I gradually gained in confidence in the presentation. I was still concerned about </w:t>
      </w:r>
      <w:r w:rsidR="00A92284" w:rsidRPr="00A72357">
        <w:rPr>
          <w:rFonts w:ascii="Arial" w:hAnsi="Arial" w:cs="Arial"/>
          <w:sz w:val="22"/>
        </w:rPr>
        <w:t>keeping</w:t>
      </w:r>
      <w:r w:rsidRPr="00A72357">
        <w:rPr>
          <w:rFonts w:ascii="Arial" w:hAnsi="Arial" w:cs="Arial"/>
          <w:sz w:val="22"/>
        </w:rPr>
        <w:t xml:space="preserve"> eye contact though, and my timing. My lecturer gave me positive </w:t>
      </w:r>
      <w:r w:rsidR="00F25B58" w:rsidRPr="00A72357">
        <w:rPr>
          <w:rFonts w:ascii="Arial" w:hAnsi="Arial" w:cs="Arial"/>
          <w:sz w:val="22"/>
        </w:rPr>
        <w:t>feedback,</w:t>
      </w:r>
      <w:r w:rsidRPr="00A72357">
        <w:rPr>
          <w:rFonts w:ascii="Arial" w:hAnsi="Arial" w:cs="Arial"/>
          <w:sz w:val="22"/>
        </w:rPr>
        <w:t xml:space="preserve"> and I felt I was encouraged and motivated to do more as it is built up through reflection and practice to build confidence as well as to improve communication.</w:t>
      </w:r>
    </w:p>
    <w:p w14:paraId="7B6FBE31" w14:textId="77777777" w:rsidR="00A31E2B" w:rsidRPr="00A72357" w:rsidRDefault="00A31E2B" w:rsidP="00A31E2B">
      <w:pPr>
        <w:numPr>
          <w:ilvl w:val="0"/>
          <w:numId w:val="1"/>
        </w:numPr>
        <w:tabs>
          <w:tab w:val="clear" w:pos="0"/>
        </w:tabs>
        <w:rPr>
          <w:rFonts w:ascii="Arial" w:hAnsi="Arial" w:cs="Arial"/>
          <w:sz w:val="22"/>
        </w:rPr>
      </w:pPr>
      <w:r w:rsidRPr="00A72357">
        <w:rPr>
          <w:rFonts w:ascii="Arial" w:hAnsi="Arial" w:cs="Arial"/>
          <w:sz w:val="22"/>
        </w:rPr>
        <w:t>Evaluation</w:t>
      </w:r>
    </w:p>
    <w:p w14:paraId="08E045A8" w14:textId="77777777" w:rsidR="00A31E2B" w:rsidRPr="00A72357" w:rsidRDefault="00055FB1" w:rsidP="00A31E2B">
      <w:pPr>
        <w:rPr>
          <w:rFonts w:ascii="Arial" w:hAnsi="Arial" w:cs="Arial"/>
          <w:sz w:val="22"/>
        </w:rPr>
      </w:pPr>
      <w:r w:rsidRPr="00A72357">
        <w:rPr>
          <w:rFonts w:ascii="Arial" w:hAnsi="Arial" w:cs="Arial"/>
          <w:sz w:val="22"/>
        </w:rPr>
        <w:t xml:space="preserve">As a whole the presentation was successful because I was prepared and organised the content in a logical order and it presented the key information in an appropriate way. I felt I had prepared myself with the presentation and the answer routine and repeated the same with great confidence and efficacy of my ability. But I saw various opportunities for enhancement. I sometimes spoke too fast, sometimes not quickly enough, because of nervousness; this had an adverse effect on how much time was allotted for discussion and audience participation. Also, develop a stronger face-to-face and a more confident answer to random questions. The assessment of positive and negative attributes, which is an integral part of Gibbs' Reflective Cycle, helps to drive for continuous improvement. </w:t>
      </w:r>
    </w:p>
    <w:p w14:paraId="1EDCE812" w14:textId="77777777" w:rsidR="00A31E2B" w:rsidRPr="00A72357" w:rsidRDefault="00A31E2B" w:rsidP="00A31E2B">
      <w:pPr>
        <w:numPr>
          <w:ilvl w:val="0"/>
          <w:numId w:val="1"/>
        </w:numPr>
        <w:tabs>
          <w:tab w:val="clear" w:pos="0"/>
        </w:tabs>
        <w:rPr>
          <w:rFonts w:ascii="Arial" w:hAnsi="Arial" w:cs="Arial"/>
          <w:sz w:val="22"/>
        </w:rPr>
      </w:pPr>
      <w:r w:rsidRPr="00A72357">
        <w:rPr>
          <w:rFonts w:ascii="Arial" w:hAnsi="Arial" w:cs="Arial"/>
          <w:sz w:val="22"/>
        </w:rPr>
        <w:t>Analysis</w:t>
      </w:r>
    </w:p>
    <w:p w14:paraId="1BBFAA32" w14:textId="77777777" w:rsidR="00055FB1" w:rsidRPr="00A72357" w:rsidRDefault="00055FB1" w:rsidP="00055FB1">
      <w:pPr>
        <w:rPr>
          <w:rFonts w:ascii="Arial" w:hAnsi="Arial" w:cs="Arial"/>
          <w:sz w:val="22"/>
        </w:rPr>
      </w:pPr>
      <w:r w:rsidRPr="00A72357">
        <w:rPr>
          <w:rFonts w:ascii="Arial" w:hAnsi="Arial" w:cs="Arial"/>
          <w:sz w:val="22"/>
        </w:rPr>
        <w:t xml:space="preserve">The Gibbs' Reflective Cycle helped me to go beyond the description of my presentation as I considered critically the reasons why I succeeded and I failed in the presentation. I felt my presentation was successful because I knew exactly what to say, had rehearsed it many times and followed a logical order so I was able to transmit the important information in an understandable way and to stay on the topic all the time. Preparing helped me to be more confident and not to forget some key points. But despite my anxiousness, my rate of speech and the amount of eye contact and audience engagement that I was able to achieve was affected, showing that being confident is as much about things that have happened to you as what you </w:t>
      </w:r>
      <w:r w:rsidRPr="00A72357">
        <w:rPr>
          <w:rFonts w:ascii="Arial" w:hAnsi="Arial" w:cs="Arial"/>
          <w:sz w:val="22"/>
        </w:rPr>
        <w:lastRenderedPageBreak/>
        <w:t xml:space="preserve">have done to prepare! The key element of Gibbs' model is a breakdown of experiences, aimed at providing an explanation of what was happening and how events could be improved in future. </w:t>
      </w:r>
    </w:p>
    <w:p w14:paraId="22F107B9" w14:textId="77777777" w:rsidR="00A31E2B" w:rsidRPr="00A72357" w:rsidRDefault="00055FB1" w:rsidP="00055FB1">
      <w:pPr>
        <w:rPr>
          <w:rFonts w:ascii="Arial" w:hAnsi="Arial" w:cs="Arial"/>
          <w:sz w:val="22"/>
        </w:rPr>
      </w:pPr>
      <w:r w:rsidRPr="00A72357">
        <w:rPr>
          <w:rFonts w:ascii="Arial" w:hAnsi="Arial" w:cs="Arial"/>
          <w:sz w:val="22"/>
        </w:rPr>
        <w:tab/>
        <w:t>The strengths of my content and organisation were reinforced by comments and suggestions from the lecturer, as he reinforced these observations with suggestions of how to improve my confidence, delivery and audience impression. It was great to revisit this feedback and realise how important it is both to be knowledgeable and effectively communicate. Reflective practice has also been found to have a stimulating and positive influence on communication, self-awareness and professional development due to the ability to relate experience to improvement in the future. As a result of this experience, I became more familiar with reflective practice and felt confident to attend professional healthcare environments where communication, critical thinking and learning continually were imperative in providing safe person centred care</w:t>
      </w:r>
      <w:r w:rsidR="00F12DC8" w:rsidRPr="00A72357">
        <w:rPr>
          <w:rFonts w:ascii="Arial" w:hAnsi="Arial" w:cs="Arial"/>
          <w:sz w:val="22"/>
        </w:rPr>
        <w:t xml:space="preserve"> (</w:t>
      </w:r>
      <w:proofErr w:type="spellStart"/>
      <w:r w:rsidR="00F12DC8" w:rsidRPr="00A72357">
        <w:rPr>
          <w:rFonts w:ascii="Arial" w:hAnsi="Arial" w:cs="Arial"/>
          <w:sz w:val="22"/>
        </w:rPr>
        <w:t>Karnieli-Miller</w:t>
      </w:r>
      <w:proofErr w:type="spellEnd"/>
      <w:r w:rsidR="00F12DC8" w:rsidRPr="00A72357">
        <w:rPr>
          <w:rFonts w:ascii="Arial" w:hAnsi="Arial" w:cs="Arial"/>
          <w:sz w:val="22"/>
        </w:rPr>
        <w:t>, 2020)</w:t>
      </w:r>
      <w:r w:rsidRPr="00A72357">
        <w:rPr>
          <w:rFonts w:ascii="Arial" w:hAnsi="Arial" w:cs="Arial"/>
          <w:sz w:val="22"/>
        </w:rPr>
        <w:t xml:space="preserve">. </w:t>
      </w:r>
    </w:p>
    <w:p w14:paraId="13C20998" w14:textId="77777777" w:rsidR="00A31E2B" w:rsidRPr="00A72357" w:rsidRDefault="00A31E2B" w:rsidP="00A31E2B">
      <w:pPr>
        <w:numPr>
          <w:ilvl w:val="0"/>
          <w:numId w:val="1"/>
        </w:numPr>
        <w:tabs>
          <w:tab w:val="clear" w:pos="0"/>
        </w:tabs>
        <w:rPr>
          <w:rFonts w:ascii="Arial" w:hAnsi="Arial" w:cs="Arial"/>
          <w:sz w:val="22"/>
        </w:rPr>
      </w:pPr>
      <w:r w:rsidRPr="00A72357">
        <w:rPr>
          <w:rFonts w:ascii="Arial" w:hAnsi="Arial" w:cs="Arial"/>
          <w:sz w:val="22"/>
        </w:rPr>
        <w:t>Conclusion</w:t>
      </w:r>
    </w:p>
    <w:p w14:paraId="15F6C757" w14:textId="78B6A77C" w:rsidR="00A31E2B" w:rsidRPr="00A72357" w:rsidRDefault="00055FB1" w:rsidP="00A31E2B">
      <w:pPr>
        <w:rPr>
          <w:rFonts w:ascii="Arial" w:hAnsi="Arial" w:cs="Arial"/>
          <w:sz w:val="22"/>
        </w:rPr>
      </w:pPr>
      <w:r w:rsidRPr="00A72357">
        <w:rPr>
          <w:rFonts w:ascii="Arial" w:hAnsi="Arial" w:cs="Arial"/>
          <w:sz w:val="22"/>
        </w:rPr>
        <w:t xml:space="preserve">This talk brought me home to the fact that effective communication, preparation and reflective practice is key to being a successful professional. I grew in self-assurance in presenting and I learned about being a positive and open </w:t>
      </w:r>
      <w:proofErr w:type="spellStart"/>
      <w:r w:rsidRPr="00A72357">
        <w:rPr>
          <w:rFonts w:ascii="Arial" w:hAnsi="Arial" w:cs="Arial"/>
          <w:sz w:val="22"/>
        </w:rPr>
        <w:t>responseer</w:t>
      </w:r>
      <w:proofErr w:type="spellEnd"/>
      <w:r w:rsidRPr="00A72357">
        <w:rPr>
          <w:rFonts w:ascii="Arial" w:hAnsi="Arial" w:cs="Arial"/>
          <w:sz w:val="22"/>
        </w:rPr>
        <w:t xml:space="preserve"> to constructive criticism. I would continue to practise and improve my confidence, </w:t>
      </w:r>
      <w:r w:rsidR="00A42A80" w:rsidRPr="00A72357">
        <w:rPr>
          <w:rFonts w:ascii="Arial" w:hAnsi="Arial" w:cs="Arial"/>
          <w:sz w:val="22"/>
        </w:rPr>
        <w:t>communications,</w:t>
      </w:r>
      <w:r w:rsidRPr="00A72357">
        <w:rPr>
          <w:rFonts w:ascii="Arial" w:hAnsi="Arial" w:cs="Arial"/>
          <w:sz w:val="22"/>
        </w:rPr>
        <w:t xml:space="preserve"> and presentations if I were to do it again as well as improve my time management skills and encourage the audience more. </w:t>
      </w:r>
    </w:p>
    <w:p w14:paraId="374A1425" w14:textId="77777777" w:rsidR="00A31E2B" w:rsidRPr="00A72357" w:rsidRDefault="00A31E2B" w:rsidP="00A31E2B">
      <w:pPr>
        <w:numPr>
          <w:ilvl w:val="0"/>
          <w:numId w:val="1"/>
        </w:numPr>
        <w:tabs>
          <w:tab w:val="clear" w:pos="0"/>
        </w:tabs>
        <w:rPr>
          <w:rFonts w:ascii="Arial" w:hAnsi="Arial" w:cs="Arial"/>
          <w:sz w:val="22"/>
        </w:rPr>
      </w:pPr>
      <w:r w:rsidRPr="00A72357">
        <w:rPr>
          <w:rFonts w:ascii="Arial" w:hAnsi="Arial" w:cs="Arial"/>
          <w:sz w:val="22"/>
        </w:rPr>
        <w:t>Action Plan</w:t>
      </w:r>
    </w:p>
    <w:p w14:paraId="2FF3AA7B" w14:textId="24E1C045" w:rsidR="00A31E2B" w:rsidRPr="00A72357" w:rsidRDefault="00055FB1" w:rsidP="00A31E2B">
      <w:pPr>
        <w:rPr>
          <w:rFonts w:ascii="Arial" w:hAnsi="Arial" w:cs="Arial"/>
          <w:sz w:val="22"/>
        </w:rPr>
      </w:pPr>
      <w:r w:rsidRPr="00A72357">
        <w:rPr>
          <w:rFonts w:ascii="Arial" w:hAnsi="Arial" w:cs="Arial"/>
          <w:sz w:val="22"/>
        </w:rPr>
        <w:t xml:space="preserve">In order to develop my future presentations further I will practise, regularly, to develop my confidence, </w:t>
      </w:r>
      <w:r w:rsidR="00A42A80" w:rsidRPr="00A72357">
        <w:rPr>
          <w:rFonts w:ascii="Arial" w:hAnsi="Arial" w:cs="Arial"/>
          <w:sz w:val="22"/>
        </w:rPr>
        <w:t>fluency,</w:t>
      </w:r>
      <w:r w:rsidRPr="00A72357">
        <w:rPr>
          <w:rFonts w:ascii="Arial" w:hAnsi="Arial" w:cs="Arial"/>
          <w:sz w:val="22"/>
        </w:rPr>
        <w:t xml:space="preserve"> and time management skills. Learning is collaborative, I will rehearse in front of others and get feedback on how to improve my work from lecturers before i am assessed. I also intend to improve my academic communication skills by having more discussions in class and giving more presentations. Continuous professional development and reflective journal will allow me to track my development, to be able to effectively use feedback, further develop my presentation skills all the time. Using Gibbs' Reflective Cycle for learning and professional development will follow each presentation.</w:t>
      </w:r>
    </w:p>
    <w:p w14:paraId="31DFFEC3" w14:textId="77777777" w:rsidR="00F12DC8" w:rsidRPr="00A72357" w:rsidRDefault="00F12DC8">
      <w:pPr>
        <w:suppressAutoHyphens w:val="0"/>
        <w:spacing w:line="240" w:lineRule="auto"/>
        <w:jc w:val="left"/>
        <w:rPr>
          <w:rFonts w:ascii="Arial" w:hAnsi="Arial" w:cs="Arial"/>
          <w:sz w:val="22"/>
        </w:rPr>
      </w:pPr>
      <w:r w:rsidRPr="00A72357">
        <w:rPr>
          <w:rFonts w:ascii="Arial" w:hAnsi="Arial" w:cs="Arial"/>
          <w:sz w:val="22"/>
        </w:rPr>
        <w:br w:type="page"/>
      </w:r>
    </w:p>
    <w:p w14:paraId="793D3CA7" w14:textId="77777777" w:rsidR="00F12DC8" w:rsidRDefault="00F12DC8" w:rsidP="00F12DC8">
      <w:pPr>
        <w:pStyle w:val="Heading1"/>
      </w:pPr>
      <w:bookmarkStart w:id="12" w:name="_Toc235793897"/>
      <w:r>
        <w:lastRenderedPageBreak/>
        <w:t>References</w:t>
      </w:r>
      <w:bookmarkEnd w:id="12"/>
    </w:p>
    <w:p w14:paraId="3D4CCD40" w14:textId="3E973D24" w:rsidR="00F12DC8" w:rsidRPr="00F12DC8" w:rsidRDefault="00F12DC8" w:rsidP="00F12DC8">
      <w:pPr>
        <w:suppressAutoHyphens w:val="0"/>
        <w:spacing w:after="240" w:line="240" w:lineRule="auto"/>
        <w:ind w:left="567" w:hanging="567"/>
        <w:rPr>
          <w:rFonts w:eastAsia="Times New Roman"/>
          <w:color w:val="auto"/>
          <w:szCs w:val="24"/>
          <w:lang w:eastAsia="en-GB"/>
        </w:rPr>
      </w:pPr>
      <w:proofErr w:type="spellStart"/>
      <w:r w:rsidRPr="00F12DC8">
        <w:rPr>
          <w:rFonts w:eastAsia="Times New Roman"/>
          <w:color w:val="auto"/>
          <w:szCs w:val="24"/>
          <w:lang w:eastAsia="en-GB"/>
        </w:rPr>
        <w:t>Alkhelaiwi</w:t>
      </w:r>
      <w:proofErr w:type="spellEnd"/>
      <w:r w:rsidRPr="00F12DC8">
        <w:rPr>
          <w:rFonts w:eastAsia="Times New Roman"/>
          <w:color w:val="auto"/>
          <w:szCs w:val="24"/>
          <w:lang w:eastAsia="en-GB"/>
        </w:rPr>
        <w:t xml:space="preserve">, W.A., </w:t>
      </w:r>
      <w:proofErr w:type="spellStart"/>
      <w:r w:rsidRPr="00F12DC8">
        <w:rPr>
          <w:rFonts w:eastAsia="Times New Roman"/>
          <w:color w:val="auto"/>
          <w:szCs w:val="24"/>
          <w:lang w:eastAsia="en-GB"/>
        </w:rPr>
        <w:t>Traynor</w:t>
      </w:r>
      <w:proofErr w:type="spellEnd"/>
      <w:r w:rsidRPr="00F12DC8">
        <w:rPr>
          <w:rFonts w:eastAsia="Times New Roman"/>
          <w:color w:val="auto"/>
          <w:szCs w:val="24"/>
          <w:lang w:eastAsia="en-GB"/>
        </w:rPr>
        <w:t xml:space="preserve">, M., Rogers, K. and Wilson, I. (2024). Assessing the competence of Nursing students in clinical practice: The clinical preceptors’ perspective. </w:t>
      </w:r>
      <w:r w:rsidRPr="00F12DC8">
        <w:rPr>
          <w:rFonts w:eastAsia="Times New Roman"/>
          <w:i/>
          <w:iCs/>
          <w:color w:val="auto"/>
          <w:szCs w:val="24"/>
          <w:lang w:eastAsia="en-GB"/>
        </w:rPr>
        <w:t>Healthcare</w:t>
      </w:r>
      <w:r w:rsidRPr="00F12DC8">
        <w:rPr>
          <w:rFonts w:eastAsia="Times New Roman"/>
          <w:color w:val="auto"/>
          <w:szCs w:val="24"/>
          <w:lang w:eastAsia="en-GB"/>
        </w:rPr>
        <w:t xml:space="preserve">, 12(10), pp.1031–1031. </w:t>
      </w:r>
      <w:r w:rsidR="00DF4F30">
        <w:rPr>
          <w:rFonts w:eastAsia="Times New Roman"/>
          <w:color w:val="auto"/>
          <w:szCs w:val="24"/>
          <w:lang w:eastAsia="en-GB"/>
        </w:rPr>
        <w:t>Date accessed</w:t>
      </w:r>
      <w:r w:rsidR="00BC49CF">
        <w:rPr>
          <w:rFonts w:eastAsia="Times New Roman"/>
          <w:color w:val="auto"/>
          <w:szCs w:val="24"/>
          <w:lang w:eastAsia="en-GB"/>
        </w:rPr>
        <w:t>: 20/07/26</w:t>
      </w:r>
      <w:r w:rsidR="00DF4F30">
        <w:rPr>
          <w:rFonts w:eastAsia="Times New Roman"/>
          <w:color w:val="auto"/>
          <w:szCs w:val="24"/>
          <w:lang w:eastAsia="en-GB"/>
        </w:rPr>
        <w:t xml:space="preserve"> </w:t>
      </w:r>
    </w:p>
    <w:p w14:paraId="466AF062"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Department of Health and Social Care (2023). </w:t>
      </w:r>
      <w:r w:rsidRPr="00F12DC8">
        <w:rPr>
          <w:rFonts w:eastAsia="Times New Roman"/>
          <w:i/>
          <w:iCs/>
          <w:color w:val="auto"/>
          <w:szCs w:val="24"/>
          <w:lang w:eastAsia="en-GB"/>
        </w:rPr>
        <w:t>The NHS constitution for England</w:t>
      </w:r>
      <w:r w:rsidRPr="00F12DC8">
        <w:rPr>
          <w:rFonts w:eastAsia="Times New Roman"/>
          <w:color w:val="auto"/>
          <w:szCs w:val="24"/>
          <w:lang w:eastAsia="en-GB"/>
        </w:rPr>
        <w:t xml:space="preserve">. [online] </w:t>
      </w:r>
      <w:r w:rsidRPr="00F12DC8">
        <w:rPr>
          <w:rFonts w:eastAsia="Times New Roman"/>
          <w:i/>
          <w:iCs/>
          <w:color w:val="auto"/>
          <w:szCs w:val="24"/>
          <w:lang w:eastAsia="en-GB"/>
        </w:rPr>
        <w:t>GOV.UK</w:t>
      </w:r>
      <w:r w:rsidRPr="00F12DC8">
        <w:rPr>
          <w:rFonts w:eastAsia="Times New Roman"/>
          <w:color w:val="auto"/>
          <w:szCs w:val="24"/>
          <w:lang w:eastAsia="en-GB"/>
        </w:rPr>
        <w:t xml:space="preserve">. Available at: </w:t>
      </w:r>
      <w:hyperlink r:id="rId8" w:history="1">
        <w:r w:rsidRPr="00F65AAC">
          <w:rPr>
            <w:rStyle w:val="Hyperlink"/>
            <w:rFonts w:eastAsia="Times New Roman"/>
            <w:szCs w:val="24"/>
            <w:lang w:eastAsia="en-GB"/>
          </w:rPr>
          <w:t>https://www.gov.uk/government/publications/the-nhs-constitution-for-england/the-nhs-constitution-for-england</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0F94BB2B"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Flaubert, J.L., </w:t>
      </w:r>
      <w:proofErr w:type="spellStart"/>
      <w:r w:rsidRPr="00F12DC8">
        <w:rPr>
          <w:rFonts w:eastAsia="Times New Roman"/>
          <w:color w:val="auto"/>
          <w:szCs w:val="24"/>
          <w:lang w:eastAsia="en-GB"/>
        </w:rPr>
        <w:t>Menestrel</w:t>
      </w:r>
      <w:proofErr w:type="spellEnd"/>
      <w:r w:rsidRPr="00F12DC8">
        <w:rPr>
          <w:rFonts w:eastAsia="Times New Roman"/>
          <w:color w:val="auto"/>
          <w:szCs w:val="24"/>
          <w:lang w:eastAsia="en-GB"/>
        </w:rPr>
        <w:t xml:space="preserve">, S. Le, Williams, D.R. and Wakefield, M.K. (2021). </w:t>
      </w:r>
      <w:r w:rsidRPr="00F12DC8">
        <w:rPr>
          <w:rFonts w:eastAsia="Times New Roman"/>
          <w:i/>
          <w:iCs/>
          <w:color w:val="auto"/>
          <w:szCs w:val="24"/>
          <w:lang w:eastAsia="en-GB"/>
        </w:rPr>
        <w:t>Supporting the health and professional well-being of nurses</w:t>
      </w:r>
      <w:r w:rsidRPr="00F12DC8">
        <w:rPr>
          <w:rFonts w:eastAsia="Times New Roman"/>
          <w:color w:val="auto"/>
          <w:szCs w:val="24"/>
          <w:lang w:eastAsia="en-GB"/>
        </w:rPr>
        <w:t xml:space="preserve">. [online] </w:t>
      </w:r>
      <w:r w:rsidRPr="00F12DC8">
        <w:rPr>
          <w:rFonts w:eastAsia="Times New Roman"/>
          <w:i/>
          <w:iCs/>
          <w:color w:val="auto"/>
          <w:szCs w:val="24"/>
          <w:lang w:eastAsia="en-GB"/>
        </w:rPr>
        <w:t>www.ncbi.nlm.nih.gov</w:t>
      </w:r>
      <w:r w:rsidRPr="00F12DC8">
        <w:rPr>
          <w:rFonts w:eastAsia="Times New Roman"/>
          <w:color w:val="auto"/>
          <w:szCs w:val="24"/>
          <w:lang w:eastAsia="en-GB"/>
        </w:rPr>
        <w:t xml:space="preserve">. National Academies Press. Available at: </w:t>
      </w:r>
      <w:hyperlink r:id="rId9" w:history="1">
        <w:r w:rsidRPr="00F65AAC">
          <w:rPr>
            <w:rStyle w:val="Hyperlink"/>
            <w:rFonts w:eastAsia="Times New Roman"/>
            <w:szCs w:val="24"/>
            <w:lang w:eastAsia="en-GB"/>
          </w:rPr>
          <w:t>https://www.ncbi.nlm.nih.gov/books/NBK573902/</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57DD12BF" w14:textId="15463DD1" w:rsidR="00F12DC8" w:rsidRPr="00F12DC8" w:rsidRDefault="00F12DC8" w:rsidP="00F12DC8">
      <w:pPr>
        <w:suppressAutoHyphens w:val="0"/>
        <w:spacing w:after="240" w:line="240" w:lineRule="auto"/>
        <w:ind w:left="567" w:hanging="567"/>
        <w:rPr>
          <w:rFonts w:eastAsia="Times New Roman"/>
          <w:color w:val="auto"/>
          <w:szCs w:val="24"/>
          <w:lang w:eastAsia="en-GB"/>
        </w:rPr>
      </w:pPr>
      <w:proofErr w:type="spellStart"/>
      <w:r w:rsidRPr="00F12DC8">
        <w:rPr>
          <w:rFonts w:eastAsia="Times New Roman"/>
          <w:color w:val="auto"/>
          <w:szCs w:val="24"/>
          <w:lang w:eastAsia="en-GB"/>
        </w:rPr>
        <w:t>Karnieli-Miller</w:t>
      </w:r>
      <w:proofErr w:type="spellEnd"/>
      <w:r w:rsidRPr="00F12DC8">
        <w:rPr>
          <w:rFonts w:eastAsia="Times New Roman"/>
          <w:color w:val="auto"/>
          <w:szCs w:val="24"/>
          <w:lang w:eastAsia="en-GB"/>
        </w:rPr>
        <w:t xml:space="preserve">, O. (2020). Reflective practice in the teaching of communication skills. </w:t>
      </w:r>
      <w:r w:rsidRPr="00F12DC8">
        <w:rPr>
          <w:rFonts w:eastAsia="Times New Roman"/>
          <w:i/>
          <w:iCs/>
          <w:color w:val="auto"/>
          <w:szCs w:val="24"/>
          <w:lang w:eastAsia="en-GB"/>
        </w:rPr>
        <w:t xml:space="preserve">Patient education and </w:t>
      </w:r>
      <w:proofErr w:type="spellStart"/>
      <w:r w:rsidRPr="00F12DC8">
        <w:rPr>
          <w:rFonts w:eastAsia="Times New Roman"/>
          <w:i/>
          <w:iCs/>
          <w:color w:val="auto"/>
          <w:szCs w:val="24"/>
          <w:lang w:eastAsia="en-GB"/>
        </w:rPr>
        <w:t>counseling</w:t>
      </w:r>
      <w:proofErr w:type="spellEnd"/>
      <w:r w:rsidRPr="00F12DC8">
        <w:rPr>
          <w:rFonts w:eastAsia="Times New Roman"/>
          <w:color w:val="auto"/>
          <w:szCs w:val="24"/>
          <w:lang w:eastAsia="en-GB"/>
        </w:rPr>
        <w:t xml:space="preserve">, 103(10), pp.2166–2172. </w:t>
      </w:r>
      <w:r w:rsidR="00B12247">
        <w:rPr>
          <w:rFonts w:eastAsia="Times New Roman"/>
          <w:color w:val="auto"/>
          <w:szCs w:val="24"/>
          <w:lang w:eastAsia="en-GB"/>
        </w:rPr>
        <w:t>A</w:t>
      </w:r>
      <w:r w:rsidR="002E4C91">
        <w:rPr>
          <w:rFonts w:eastAsia="Times New Roman"/>
          <w:color w:val="auto"/>
          <w:szCs w:val="24"/>
          <w:lang w:eastAsia="en-GB"/>
        </w:rPr>
        <w:t>c</w:t>
      </w:r>
      <w:r w:rsidR="00B12247">
        <w:rPr>
          <w:rFonts w:eastAsia="Times New Roman"/>
          <w:color w:val="auto"/>
          <w:szCs w:val="24"/>
          <w:lang w:eastAsia="en-GB"/>
        </w:rPr>
        <w:t xml:space="preserve">cessed </w:t>
      </w:r>
      <w:r w:rsidR="0043326D">
        <w:rPr>
          <w:rFonts w:eastAsia="Times New Roman"/>
          <w:color w:val="auto"/>
          <w:szCs w:val="24"/>
          <w:lang w:eastAsia="en-GB"/>
        </w:rPr>
        <w:t>21</w:t>
      </w:r>
      <w:r w:rsidR="00F34D4B">
        <w:rPr>
          <w:rFonts w:eastAsia="Times New Roman"/>
          <w:color w:val="auto"/>
          <w:szCs w:val="24"/>
          <w:lang w:eastAsia="en-GB"/>
        </w:rPr>
        <w:t>/07/26</w:t>
      </w:r>
    </w:p>
    <w:p w14:paraId="57251715"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NHS (2024). </w:t>
      </w:r>
      <w:r w:rsidRPr="00F12DC8">
        <w:rPr>
          <w:rFonts w:eastAsia="Times New Roman"/>
          <w:i/>
          <w:iCs/>
          <w:color w:val="auto"/>
          <w:szCs w:val="24"/>
          <w:lang w:eastAsia="en-GB"/>
        </w:rPr>
        <w:t>What are the NHS values</w:t>
      </w:r>
      <w:r w:rsidRPr="00F12DC8">
        <w:rPr>
          <w:rFonts w:eastAsia="Times New Roman"/>
          <w:color w:val="auto"/>
          <w:szCs w:val="24"/>
          <w:lang w:eastAsia="en-GB"/>
        </w:rPr>
        <w:t xml:space="preserve">. [online] </w:t>
      </w:r>
      <w:r w:rsidRPr="00F12DC8">
        <w:rPr>
          <w:rFonts w:eastAsia="Times New Roman"/>
          <w:i/>
          <w:iCs/>
          <w:color w:val="auto"/>
          <w:szCs w:val="24"/>
          <w:lang w:eastAsia="en-GB"/>
        </w:rPr>
        <w:t>NHS Professionals</w:t>
      </w:r>
      <w:r w:rsidRPr="00F12DC8">
        <w:rPr>
          <w:rFonts w:eastAsia="Times New Roman"/>
          <w:color w:val="auto"/>
          <w:szCs w:val="24"/>
          <w:lang w:eastAsia="en-GB"/>
        </w:rPr>
        <w:t xml:space="preserve">. Available at: </w:t>
      </w:r>
      <w:hyperlink r:id="rId10" w:history="1">
        <w:r w:rsidRPr="00F65AAC">
          <w:rPr>
            <w:rStyle w:val="Hyperlink"/>
            <w:rFonts w:eastAsia="Times New Roman"/>
            <w:szCs w:val="24"/>
            <w:lang w:eastAsia="en-GB"/>
          </w:rPr>
          <w:t>https://www.nhsprofessionals.nhs.uk/nhs-staffing-pool-hub/working-in-healthcare/what-are-the-nhs-values</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44F35779"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NHS England (2022). </w:t>
      </w:r>
      <w:r w:rsidRPr="00F12DC8">
        <w:rPr>
          <w:rFonts w:eastAsia="Times New Roman"/>
          <w:i/>
          <w:iCs/>
          <w:color w:val="auto"/>
          <w:szCs w:val="24"/>
          <w:lang w:eastAsia="en-GB"/>
        </w:rPr>
        <w:t>NHS England national preceptorship framework for nursing</w:t>
      </w:r>
      <w:r w:rsidRPr="00F12DC8">
        <w:rPr>
          <w:rFonts w:eastAsia="Times New Roman"/>
          <w:color w:val="auto"/>
          <w:szCs w:val="24"/>
          <w:lang w:eastAsia="en-GB"/>
        </w:rPr>
        <w:t xml:space="preserve">. [online] </w:t>
      </w:r>
      <w:r w:rsidRPr="00F12DC8">
        <w:rPr>
          <w:rFonts w:eastAsia="Times New Roman"/>
          <w:i/>
          <w:iCs/>
          <w:color w:val="auto"/>
          <w:szCs w:val="24"/>
          <w:lang w:eastAsia="en-GB"/>
        </w:rPr>
        <w:t>NHS England</w:t>
      </w:r>
      <w:r w:rsidRPr="00F12DC8">
        <w:rPr>
          <w:rFonts w:eastAsia="Times New Roman"/>
          <w:color w:val="auto"/>
          <w:szCs w:val="24"/>
          <w:lang w:eastAsia="en-GB"/>
        </w:rPr>
        <w:t xml:space="preserve">. Available at: </w:t>
      </w:r>
      <w:hyperlink r:id="rId11" w:history="1">
        <w:r w:rsidRPr="00F65AAC">
          <w:rPr>
            <w:rStyle w:val="Hyperlink"/>
            <w:rFonts w:eastAsia="Times New Roman"/>
            <w:szCs w:val="24"/>
            <w:lang w:eastAsia="en-GB"/>
          </w:rPr>
          <w:t>https://www.england.nhs.uk/long-read/national-preceptorship-framework-for-nursing/</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466F8470"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NMC (2015). </w:t>
      </w:r>
      <w:r w:rsidRPr="00F12DC8">
        <w:rPr>
          <w:rFonts w:eastAsia="Times New Roman"/>
          <w:i/>
          <w:iCs/>
          <w:color w:val="auto"/>
          <w:szCs w:val="24"/>
          <w:lang w:eastAsia="en-GB"/>
        </w:rPr>
        <w:t>The code: Professional standards of practice and behaviour for nurses, midwives and nursing associates - the nursing and midwifery council</w:t>
      </w:r>
      <w:r w:rsidRPr="00F12DC8">
        <w:rPr>
          <w:rFonts w:eastAsia="Times New Roman"/>
          <w:color w:val="auto"/>
          <w:szCs w:val="24"/>
          <w:lang w:eastAsia="en-GB"/>
        </w:rPr>
        <w:t xml:space="preserve">. [online] </w:t>
      </w:r>
      <w:r w:rsidRPr="00F12DC8">
        <w:rPr>
          <w:rFonts w:eastAsia="Times New Roman"/>
          <w:i/>
          <w:iCs/>
          <w:color w:val="auto"/>
          <w:szCs w:val="24"/>
          <w:lang w:eastAsia="en-GB"/>
        </w:rPr>
        <w:t>Nmc.org.uk</w:t>
      </w:r>
      <w:r w:rsidRPr="00F12DC8">
        <w:rPr>
          <w:rFonts w:eastAsia="Times New Roman"/>
          <w:color w:val="auto"/>
          <w:szCs w:val="24"/>
          <w:lang w:eastAsia="en-GB"/>
        </w:rPr>
        <w:t xml:space="preserve">. Available at: </w:t>
      </w:r>
      <w:hyperlink r:id="rId12" w:history="1">
        <w:r w:rsidRPr="00F65AAC">
          <w:rPr>
            <w:rStyle w:val="Hyperlink"/>
            <w:rFonts w:eastAsia="Times New Roman"/>
            <w:szCs w:val="24"/>
            <w:lang w:eastAsia="en-GB"/>
          </w:rPr>
          <w:t>https://www.nmc.org.uk/standards/code/?ContensisTextOnly=true</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3F38A177"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NMC (2026). </w:t>
      </w:r>
      <w:r w:rsidRPr="00F12DC8">
        <w:rPr>
          <w:rFonts w:eastAsia="Times New Roman"/>
          <w:i/>
          <w:iCs/>
          <w:color w:val="auto"/>
          <w:szCs w:val="24"/>
          <w:lang w:eastAsia="en-GB"/>
        </w:rPr>
        <w:t>EDI in our standards - the nursing and midwifery council</w:t>
      </w:r>
      <w:r w:rsidRPr="00F12DC8">
        <w:rPr>
          <w:rFonts w:eastAsia="Times New Roman"/>
          <w:color w:val="auto"/>
          <w:szCs w:val="24"/>
          <w:lang w:eastAsia="en-GB"/>
        </w:rPr>
        <w:t xml:space="preserve">. [online] </w:t>
      </w:r>
      <w:r w:rsidRPr="00F12DC8">
        <w:rPr>
          <w:rFonts w:eastAsia="Times New Roman"/>
          <w:i/>
          <w:iCs/>
          <w:color w:val="auto"/>
          <w:szCs w:val="24"/>
          <w:lang w:eastAsia="en-GB"/>
        </w:rPr>
        <w:t>Nmc.org.uk</w:t>
      </w:r>
      <w:r w:rsidRPr="00F12DC8">
        <w:rPr>
          <w:rFonts w:eastAsia="Times New Roman"/>
          <w:color w:val="auto"/>
          <w:szCs w:val="24"/>
          <w:lang w:eastAsia="en-GB"/>
        </w:rPr>
        <w:t xml:space="preserve">. Available at: </w:t>
      </w:r>
      <w:hyperlink r:id="rId13" w:history="1">
        <w:r w:rsidRPr="00F65AAC">
          <w:rPr>
            <w:rStyle w:val="Hyperlink"/>
            <w:rFonts w:eastAsia="Times New Roman"/>
            <w:szCs w:val="24"/>
            <w:lang w:eastAsia="en-GB"/>
          </w:rPr>
          <w:t>https://www.nmc.org.uk/about-us/equity-diversity-and-inclusion/edi-standards/</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7A9737D4"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Nursing and Midwifery Council (2018). </w:t>
      </w:r>
      <w:r w:rsidRPr="00F12DC8">
        <w:rPr>
          <w:rFonts w:eastAsia="Times New Roman"/>
          <w:i/>
          <w:iCs/>
          <w:color w:val="auto"/>
          <w:szCs w:val="24"/>
          <w:lang w:eastAsia="en-GB"/>
        </w:rPr>
        <w:t>Standards of proficiency for registered nurses</w:t>
      </w:r>
      <w:r w:rsidRPr="00F12DC8">
        <w:rPr>
          <w:rFonts w:eastAsia="Times New Roman"/>
          <w:color w:val="auto"/>
          <w:szCs w:val="24"/>
          <w:lang w:eastAsia="en-GB"/>
        </w:rPr>
        <w:t xml:space="preserve">. [online] </w:t>
      </w:r>
      <w:r w:rsidRPr="00F12DC8">
        <w:rPr>
          <w:rFonts w:eastAsia="Times New Roman"/>
          <w:i/>
          <w:iCs/>
          <w:color w:val="auto"/>
          <w:szCs w:val="24"/>
          <w:lang w:eastAsia="en-GB"/>
        </w:rPr>
        <w:t>Nmc.org.uk</w:t>
      </w:r>
      <w:r w:rsidRPr="00F12DC8">
        <w:rPr>
          <w:rFonts w:eastAsia="Times New Roman"/>
          <w:color w:val="auto"/>
          <w:szCs w:val="24"/>
          <w:lang w:eastAsia="en-GB"/>
        </w:rPr>
        <w:t xml:space="preserve">. Available at: </w:t>
      </w:r>
      <w:hyperlink r:id="rId14" w:history="1">
        <w:r w:rsidRPr="00F65AAC">
          <w:rPr>
            <w:rStyle w:val="Hyperlink"/>
            <w:rFonts w:eastAsia="Times New Roman"/>
            <w:szCs w:val="24"/>
            <w:lang w:eastAsia="en-GB"/>
          </w:rPr>
          <w:t>https://www.nmc.org.uk/standards/standards-for-nurses/standards-of-proficiency-for-registered-nurses</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1645CBE9"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Nursing and Midwifery Council (2021). </w:t>
      </w:r>
      <w:r w:rsidRPr="00F12DC8">
        <w:rPr>
          <w:rFonts w:eastAsia="Times New Roman"/>
          <w:i/>
          <w:iCs/>
          <w:color w:val="auto"/>
          <w:szCs w:val="24"/>
          <w:lang w:eastAsia="en-GB"/>
        </w:rPr>
        <w:t>Continuing professional development - the nursing and midwifery council</w:t>
      </w:r>
      <w:r w:rsidRPr="00F12DC8">
        <w:rPr>
          <w:rFonts w:eastAsia="Times New Roman"/>
          <w:color w:val="auto"/>
          <w:szCs w:val="24"/>
          <w:lang w:eastAsia="en-GB"/>
        </w:rPr>
        <w:t xml:space="preserve">. [online] </w:t>
      </w:r>
      <w:r w:rsidRPr="00F12DC8">
        <w:rPr>
          <w:rFonts w:eastAsia="Times New Roman"/>
          <w:i/>
          <w:iCs/>
          <w:color w:val="auto"/>
          <w:szCs w:val="24"/>
          <w:lang w:eastAsia="en-GB"/>
        </w:rPr>
        <w:t>NMC</w:t>
      </w:r>
      <w:r w:rsidRPr="00F12DC8">
        <w:rPr>
          <w:rFonts w:eastAsia="Times New Roman"/>
          <w:color w:val="auto"/>
          <w:szCs w:val="24"/>
          <w:lang w:eastAsia="en-GB"/>
        </w:rPr>
        <w:t xml:space="preserve">. Available at: </w:t>
      </w:r>
      <w:hyperlink r:id="rId15" w:history="1">
        <w:r w:rsidRPr="00F65AAC">
          <w:rPr>
            <w:rStyle w:val="Hyperlink"/>
            <w:rFonts w:eastAsia="Times New Roman"/>
            <w:szCs w:val="24"/>
            <w:lang w:eastAsia="en-GB"/>
          </w:rPr>
          <w:t>https://www.nmc.org.uk/revalidation/requirements/cpd/</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0EAC61EB"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Nursing and Midwifery Council (2023). </w:t>
      </w:r>
      <w:r w:rsidRPr="00F12DC8">
        <w:rPr>
          <w:rFonts w:eastAsia="Times New Roman"/>
          <w:i/>
          <w:iCs/>
          <w:color w:val="auto"/>
          <w:szCs w:val="24"/>
          <w:lang w:eastAsia="en-GB"/>
        </w:rPr>
        <w:t>Principles of preceptorship</w:t>
      </w:r>
      <w:r w:rsidRPr="00F12DC8">
        <w:rPr>
          <w:rFonts w:eastAsia="Times New Roman"/>
          <w:color w:val="auto"/>
          <w:szCs w:val="24"/>
          <w:lang w:eastAsia="en-GB"/>
        </w:rPr>
        <w:t xml:space="preserve">. [online] </w:t>
      </w:r>
      <w:r w:rsidRPr="00F12DC8">
        <w:rPr>
          <w:rFonts w:eastAsia="Times New Roman"/>
          <w:i/>
          <w:iCs/>
          <w:color w:val="auto"/>
          <w:szCs w:val="24"/>
          <w:lang w:eastAsia="en-GB"/>
        </w:rPr>
        <w:t>NMC</w:t>
      </w:r>
      <w:r w:rsidRPr="00F12DC8">
        <w:rPr>
          <w:rFonts w:eastAsia="Times New Roman"/>
          <w:color w:val="auto"/>
          <w:szCs w:val="24"/>
          <w:lang w:eastAsia="en-GB"/>
        </w:rPr>
        <w:t xml:space="preserve">. Nursing and Midwifery Council. Available at: </w:t>
      </w:r>
      <w:hyperlink r:id="rId16" w:history="1">
        <w:r w:rsidRPr="00F65AAC">
          <w:rPr>
            <w:rStyle w:val="Hyperlink"/>
            <w:rFonts w:eastAsia="Times New Roman"/>
            <w:szCs w:val="24"/>
            <w:lang w:eastAsia="en-GB"/>
          </w:rPr>
          <w:t>https://www.nmc.org.uk/standards/guidance/preceptorship/</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063537A9"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proofErr w:type="spellStart"/>
      <w:r w:rsidRPr="00F12DC8">
        <w:rPr>
          <w:rFonts w:eastAsia="Times New Roman"/>
          <w:color w:val="auto"/>
          <w:szCs w:val="24"/>
          <w:lang w:eastAsia="en-GB"/>
        </w:rPr>
        <w:lastRenderedPageBreak/>
        <w:t>Teoli</w:t>
      </w:r>
      <w:proofErr w:type="spellEnd"/>
      <w:r w:rsidRPr="00F12DC8">
        <w:rPr>
          <w:rFonts w:eastAsia="Times New Roman"/>
          <w:color w:val="auto"/>
          <w:szCs w:val="24"/>
          <w:lang w:eastAsia="en-GB"/>
        </w:rPr>
        <w:t xml:space="preserve">, D., An, J. and </w:t>
      </w:r>
      <w:proofErr w:type="spellStart"/>
      <w:r w:rsidRPr="00F12DC8">
        <w:rPr>
          <w:rFonts w:eastAsia="Times New Roman"/>
          <w:color w:val="auto"/>
          <w:szCs w:val="24"/>
          <w:lang w:eastAsia="en-GB"/>
        </w:rPr>
        <w:t>Sanvictores</w:t>
      </w:r>
      <w:proofErr w:type="spellEnd"/>
      <w:r w:rsidRPr="00F12DC8">
        <w:rPr>
          <w:rFonts w:eastAsia="Times New Roman"/>
          <w:color w:val="auto"/>
          <w:szCs w:val="24"/>
          <w:lang w:eastAsia="en-GB"/>
        </w:rPr>
        <w:t xml:space="preserve">, T. (2023). </w:t>
      </w:r>
      <w:r w:rsidRPr="00F12DC8">
        <w:rPr>
          <w:rFonts w:eastAsia="Times New Roman"/>
          <w:i/>
          <w:iCs/>
          <w:color w:val="auto"/>
          <w:szCs w:val="24"/>
          <w:lang w:eastAsia="en-GB"/>
        </w:rPr>
        <w:t>SWOT analysis</w:t>
      </w:r>
      <w:r w:rsidRPr="00F12DC8">
        <w:rPr>
          <w:rFonts w:eastAsia="Times New Roman"/>
          <w:color w:val="auto"/>
          <w:szCs w:val="24"/>
          <w:lang w:eastAsia="en-GB"/>
        </w:rPr>
        <w:t xml:space="preserve">. [online] </w:t>
      </w:r>
      <w:r w:rsidRPr="00F12DC8">
        <w:rPr>
          <w:rFonts w:eastAsia="Times New Roman"/>
          <w:i/>
          <w:iCs/>
          <w:color w:val="auto"/>
          <w:szCs w:val="24"/>
          <w:lang w:eastAsia="en-GB"/>
        </w:rPr>
        <w:t>National Library of Medicine</w:t>
      </w:r>
      <w:r w:rsidRPr="00F12DC8">
        <w:rPr>
          <w:rFonts w:eastAsia="Times New Roman"/>
          <w:color w:val="auto"/>
          <w:szCs w:val="24"/>
          <w:lang w:eastAsia="en-GB"/>
        </w:rPr>
        <w:t xml:space="preserve">. StatPearls Publishing. Available at: </w:t>
      </w:r>
      <w:hyperlink r:id="rId17" w:history="1">
        <w:r w:rsidRPr="00F65AAC">
          <w:rPr>
            <w:rStyle w:val="Hyperlink"/>
            <w:rFonts w:eastAsia="Times New Roman"/>
            <w:szCs w:val="24"/>
            <w:lang w:eastAsia="en-GB"/>
          </w:rPr>
          <w:t>https://www.ncbi.nlm.nih.gov/books/NBK537302/</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42A50637" w14:textId="77777777" w:rsidR="00F12DC8" w:rsidRPr="00F12DC8" w:rsidRDefault="00F12DC8" w:rsidP="00F12DC8">
      <w:pPr>
        <w:suppressAutoHyphens w:val="0"/>
        <w:spacing w:after="240" w:line="240" w:lineRule="auto"/>
        <w:ind w:left="567" w:hanging="567"/>
        <w:rPr>
          <w:rFonts w:eastAsia="Times New Roman"/>
          <w:color w:val="auto"/>
          <w:szCs w:val="24"/>
          <w:lang w:eastAsia="en-GB"/>
        </w:rPr>
      </w:pPr>
      <w:r w:rsidRPr="00F12DC8">
        <w:rPr>
          <w:rFonts w:eastAsia="Times New Roman"/>
          <w:color w:val="auto"/>
          <w:szCs w:val="24"/>
          <w:lang w:eastAsia="en-GB"/>
        </w:rPr>
        <w:t xml:space="preserve">The University of Edinburgh (2024). </w:t>
      </w:r>
      <w:r w:rsidRPr="00F12DC8">
        <w:rPr>
          <w:rFonts w:eastAsia="Times New Roman"/>
          <w:i/>
          <w:iCs/>
          <w:color w:val="auto"/>
          <w:szCs w:val="24"/>
          <w:lang w:eastAsia="en-GB"/>
        </w:rPr>
        <w:t>Gibbs” reflective cycle</w:t>
      </w:r>
      <w:r w:rsidRPr="00F12DC8">
        <w:rPr>
          <w:rFonts w:eastAsia="Times New Roman"/>
          <w:color w:val="auto"/>
          <w:szCs w:val="24"/>
          <w:lang w:eastAsia="en-GB"/>
        </w:rPr>
        <w:t xml:space="preserve">. [online] </w:t>
      </w:r>
      <w:r w:rsidRPr="00F12DC8">
        <w:rPr>
          <w:rFonts w:eastAsia="Times New Roman"/>
          <w:i/>
          <w:iCs/>
          <w:color w:val="auto"/>
          <w:szCs w:val="24"/>
          <w:lang w:eastAsia="en-GB"/>
        </w:rPr>
        <w:t>The University of Edinburgh</w:t>
      </w:r>
      <w:r w:rsidRPr="00F12DC8">
        <w:rPr>
          <w:rFonts w:eastAsia="Times New Roman"/>
          <w:color w:val="auto"/>
          <w:szCs w:val="24"/>
          <w:lang w:eastAsia="en-GB"/>
        </w:rPr>
        <w:t xml:space="preserve">. Available at: </w:t>
      </w:r>
      <w:hyperlink r:id="rId18" w:history="1">
        <w:r w:rsidRPr="00F65AAC">
          <w:rPr>
            <w:rStyle w:val="Hyperlink"/>
            <w:rFonts w:eastAsia="Times New Roman"/>
            <w:szCs w:val="24"/>
            <w:lang w:eastAsia="en-GB"/>
          </w:rPr>
          <w:t>https://reflection.ed.ac.uk/reflectors-toolkit/reflecting-on-experience/gibbs-reflective-cycle</w:t>
        </w:r>
      </w:hyperlink>
      <w:r>
        <w:rPr>
          <w:rFonts w:eastAsia="Times New Roman"/>
          <w:color w:val="auto"/>
          <w:szCs w:val="24"/>
          <w:lang w:eastAsia="en-GB"/>
        </w:rPr>
        <w:t xml:space="preserve"> </w:t>
      </w:r>
      <w:r w:rsidRPr="00F12DC8">
        <w:rPr>
          <w:rFonts w:eastAsia="Times New Roman"/>
          <w:color w:val="auto"/>
          <w:szCs w:val="24"/>
          <w:lang w:eastAsia="en-GB"/>
        </w:rPr>
        <w:t xml:space="preserve"> [Accessed 24 July 2026].</w:t>
      </w:r>
    </w:p>
    <w:p w14:paraId="4FEC522F" w14:textId="77777777" w:rsidR="00F12DC8" w:rsidRPr="00F12DC8" w:rsidRDefault="00F12DC8" w:rsidP="00F12DC8"/>
    <w:sectPr w:rsidR="00F12DC8" w:rsidRPr="00F12DC8">
      <w:headerReference w:type="even" r:id="rId19"/>
      <w:headerReference w:type="default" r:id="rId20"/>
      <w:footerReference w:type="default" r:id="rId21"/>
      <w:headerReference w:type="first" r:id="rId2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C5E6F8" w14:textId="77777777" w:rsidR="0061370E" w:rsidRDefault="0061370E" w:rsidP="00A87747">
      <w:pPr>
        <w:spacing w:line="240" w:lineRule="auto"/>
      </w:pPr>
      <w:r>
        <w:separator/>
      </w:r>
    </w:p>
  </w:endnote>
  <w:endnote w:type="continuationSeparator" w:id="0">
    <w:p w14:paraId="3F89A6B4" w14:textId="77777777" w:rsidR="0061370E" w:rsidRDefault="0061370E"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5C3B91A" w14:textId="77777777" w:rsidR="00A87747" w:rsidRDefault="00A87747">
    <w:pPr>
      <w:pStyle w:val="Footer"/>
      <w:jc w:val="center"/>
    </w:pPr>
    <w:r>
      <w:fldChar w:fldCharType="begin"/>
    </w:r>
    <w:r>
      <w:instrText xml:space="preserve"> PAGE   \* MERGEFORMAT </w:instrText>
    </w:r>
    <w:r>
      <w:fldChar w:fldCharType="separate"/>
    </w:r>
    <w:r w:rsidR="00682075">
      <w:rPr>
        <w:noProof/>
      </w:rPr>
      <w:t>2</w:t>
    </w:r>
    <w:r>
      <w:rPr>
        <w:noProof/>
      </w:rPr>
      <w:fldChar w:fldCharType="end"/>
    </w:r>
  </w:p>
  <w:p w14:paraId="30A0FBDA"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B8377E" w14:textId="77777777" w:rsidR="0061370E" w:rsidRDefault="0061370E" w:rsidP="00A87747">
      <w:pPr>
        <w:spacing w:line="240" w:lineRule="auto"/>
      </w:pPr>
      <w:r>
        <w:separator/>
      </w:r>
    </w:p>
  </w:footnote>
  <w:footnote w:type="continuationSeparator" w:id="0">
    <w:p w14:paraId="73576C6A" w14:textId="77777777" w:rsidR="0061370E" w:rsidRDefault="0061370E"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CB1ED39" w14:textId="77777777" w:rsidR="001E15AE" w:rsidRDefault="001E15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8C3CF11" w14:textId="77777777" w:rsidR="001E15AE" w:rsidRDefault="001E15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9CD0627" w14:textId="77777777" w:rsidR="001E15AE" w:rsidRDefault="001E15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6A87ACF"/>
    <w:multiLevelType w:val="multilevel"/>
    <w:tmpl w:val="72606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D42D07"/>
    <w:multiLevelType w:val="multilevel"/>
    <w:tmpl w:val="555C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E6E132C"/>
    <w:multiLevelType w:val="multilevel"/>
    <w:tmpl w:val="8474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03E1A57"/>
    <w:multiLevelType w:val="multilevel"/>
    <w:tmpl w:val="67C44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68222D"/>
    <w:multiLevelType w:val="hybridMultilevel"/>
    <w:tmpl w:val="B2B2C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62B7597"/>
    <w:multiLevelType w:val="multilevel"/>
    <w:tmpl w:val="D84C5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D16C3E"/>
    <w:multiLevelType w:val="multilevel"/>
    <w:tmpl w:val="9AD0B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2D7514E1"/>
    <w:multiLevelType w:val="multilevel"/>
    <w:tmpl w:val="3CE0A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5D8701A"/>
    <w:multiLevelType w:val="multilevel"/>
    <w:tmpl w:val="B490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47EC7633"/>
    <w:multiLevelType w:val="multilevel"/>
    <w:tmpl w:val="CBA62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F544A6"/>
    <w:multiLevelType w:val="multilevel"/>
    <w:tmpl w:val="AA4CC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0642A5"/>
    <w:multiLevelType w:val="multilevel"/>
    <w:tmpl w:val="00AC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63A342D5"/>
    <w:multiLevelType w:val="multilevel"/>
    <w:tmpl w:val="2E18A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695F2BA5"/>
    <w:multiLevelType w:val="hybridMultilevel"/>
    <w:tmpl w:val="07DC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8305151">
    <w:abstractNumId w:val="0"/>
  </w:num>
  <w:num w:numId="2" w16cid:durableId="1906640729">
    <w:abstractNumId w:val="1"/>
  </w:num>
  <w:num w:numId="3" w16cid:durableId="166676727">
    <w:abstractNumId w:val="13"/>
  </w:num>
  <w:num w:numId="4" w16cid:durableId="146366396">
    <w:abstractNumId w:val="37"/>
  </w:num>
  <w:num w:numId="5" w16cid:durableId="1109205485">
    <w:abstractNumId w:val="11"/>
  </w:num>
  <w:num w:numId="6" w16cid:durableId="1652296997">
    <w:abstractNumId w:val="36"/>
  </w:num>
  <w:num w:numId="7" w16cid:durableId="1101687355">
    <w:abstractNumId w:val="41"/>
  </w:num>
  <w:num w:numId="8" w16cid:durableId="1597859986">
    <w:abstractNumId w:val="31"/>
  </w:num>
  <w:num w:numId="9" w16cid:durableId="77873369">
    <w:abstractNumId w:val="8"/>
  </w:num>
  <w:num w:numId="10" w16cid:durableId="1030956536">
    <w:abstractNumId w:val="25"/>
  </w:num>
  <w:num w:numId="11" w16cid:durableId="996344749">
    <w:abstractNumId w:val="32"/>
  </w:num>
  <w:num w:numId="12" w16cid:durableId="277949564">
    <w:abstractNumId w:val="16"/>
  </w:num>
  <w:num w:numId="13" w16cid:durableId="322314668">
    <w:abstractNumId w:val="4"/>
  </w:num>
  <w:num w:numId="14" w16cid:durableId="2048530725">
    <w:abstractNumId w:val="26"/>
  </w:num>
  <w:num w:numId="15" w16cid:durableId="1223830459">
    <w:abstractNumId w:val="7"/>
  </w:num>
  <w:num w:numId="16" w16cid:durableId="771902554">
    <w:abstractNumId w:val="34"/>
  </w:num>
  <w:num w:numId="17" w16cid:durableId="1272400191">
    <w:abstractNumId w:val="3"/>
  </w:num>
  <w:num w:numId="18" w16cid:durableId="1897276830">
    <w:abstractNumId w:val="27"/>
  </w:num>
  <w:num w:numId="19" w16cid:durableId="1597590883">
    <w:abstractNumId w:val="2"/>
  </w:num>
  <w:num w:numId="20" w16cid:durableId="910700891">
    <w:abstractNumId w:val="39"/>
  </w:num>
  <w:num w:numId="21" w16cid:durableId="1971592052">
    <w:abstractNumId w:val="21"/>
  </w:num>
  <w:num w:numId="22" w16cid:durableId="554851749">
    <w:abstractNumId w:val="19"/>
  </w:num>
  <w:num w:numId="23" w16cid:durableId="746418828">
    <w:abstractNumId w:val="38"/>
  </w:num>
  <w:num w:numId="24" w16cid:durableId="1941595267">
    <w:abstractNumId w:val="42"/>
  </w:num>
  <w:num w:numId="25" w16cid:durableId="481233380">
    <w:abstractNumId w:val="9"/>
  </w:num>
  <w:num w:numId="26" w16cid:durableId="214856603">
    <w:abstractNumId w:val="24"/>
  </w:num>
  <w:num w:numId="27" w16cid:durableId="162670144">
    <w:abstractNumId w:val="22"/>
  </w:num>
  <w:num w:numId="28" w16cid:durableId="25445337">
    <w:abstractNumId w:val="33"/>
  </w:num>
  <w:num w:numId="29" w16cid:durableId="697396468">
    <w:abstractNumId w:val="10"/>
  </w:num>
  <w:num w:numId="30" w16cid:durableId="1679770149">
    <w:abstractNumId w:val="40"/>
  </w:num>
  <w:num w:numId="31" w16cid:durableId="949161032">
    <w:abstractNumId w:val="15"/>
  </w:num>
  <w:num w:numId="32" w16cid:durableId="1213885554">
    <w:abstractNumId w:val="14"/>
  </w:num>
  <w:num w:numId="33" w16cid:durableId="954949833">
    <w:abstractNumId w:val="35"/>
  </w:num>
  <w:num w:numId="34" w16cid:durableId="1167594480">
    <w:abstractNumId w:val="6"/>
  </w:num>
  <w:num w:numId="35" w16cid:durableId="1598441051">
    <w:abstractNumId w:val="20"/>
  </w:num>
  <w:num w:numId="36" w16cid:durableId="241305501">
    <w:abstractNumId w:val="29"/>
  </w:num>
  <w:num w:numId="37" w16cid:durableId="1167480487">
    <w:abstractNumId w:val="18"/>
  </w:num>
  <w:num w:numId="38" w16cid:durableId="1753382466">
    <w:abstractNumId w:val="30"/>
  </w:num>
  <w:num w:numId="39" w16cid:durableId="115298706">
    <w:abstractNumId w:val="5"/>
  </w:num>
  <w:num w:numId="40" w16cid:durableId="2004234459">
    <w:abstractNumId w:val="17"/>
  </w:num>
  <w:num w:numId="41" w16cid:durableId="871265722">
    <w:abstractNumId w:val="12"/>
  </w:num>
  <w:num w:numId="42" w16cid:durableId="1055161027">
    <w:abstractNumId w:val="28"/>
  </w:num>
  <w:num w:numId="43" w16cid:durableId="1322465805">
    <w:abstractNumId w:val="2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7"/>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wNawGiZSaALQAAAA=="/>
  </w:docVars>
  <w:rsids>
    <w:rsidRoot w:val="008D09FF"/>
    <w:rsid w:val="00001880"/>
    <w:rsid w:val="000143B4"/>
    <w:rsid w:val="000157F7"/>
    <w:rsid w:val="000169FC"/>
    <w:rsid w:val="00026F62"/>
    <w:rsid w:val="0003210E"/>
    <w:rsid w:val="00033E1E"/>
    <w:rsid w:val="00043DD1"/>
    <w:rsid w:val="00044E03"/>
    <w:rsid w:val="00051B13"/>
    <w:rsid w:val="0005499F"/>
    <w:rsid w:val="00055FB1"/>
    <w:rsid w:val="00073CCE"/>
    <w:rsid w:val="00077B6D"/>
    <w:rsid w:val="000824D7"/>
    <w:rsid w:val="0009752E"/>
    <w:rsid w:val="000A0300"/>
    <w:rsid w:val="000A2736"/>
    <w:rsid w:val="000A693F"/>
    <w:rsid w:val="000B55F1"/>
    <w:rsid w:val="000B7C25"/>
    <w:rsid w:val="000C54FA"/>
    <w:rsid w:val="000D13F2"/>
    <w:rsid w:val="000D166D"/>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6596E"/>
    <w:rsid w:val="00171AB7"/>
    <w:rsid w:val="001959E7"/>
    <w:rsid w:val="001A2386"/>
    <w:rsid w:val="001A6CE4"/>
    <w:rsid w:val="001B148D"/>
    <w:rsid w:val="001B293F"/>
    <w:rsid w:val="001B2B71"/>
    <w:rsid w:val="001B3DA5"/>
    <w:rsid w:val="001C4B30"/>
    <w:rsid w:val="001C6C19"/>
    <w:rsid w:val="001C7C69"/>
    <w:rsid w:val="001D1CAC"/>
    <w:rsid w:val="001D46FF"/>
    <w:rsid w:val="001E15AE"/>
    <w:rsid w:val="001E3DCE"/>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75BE2"/>
    <w:rsid w:val="00291974"/>
    <w:rsid w:val="002923C2"/>
    <w:rsid w:val="00292BC5"/>
    <w:rsid w:val="0029461D"/>
    <w:rsid w:val="002A218E"/>
    <w:rsid w:val="002B1C88"/>
    <w:rsid w:val="002B6D16"/>
    <w:rsid w:val="002C58C6"/>
    <w:rsid w:val="002C5976"/>
    <w:rsid w:val="002C5AFE"/>
    <w:rsid w:val="002C5DF6"/>
    <w:rsid w:val="002D5608"/>
    <w:rsid w:val="002E2445"/>
    <w:rsid w:val="002E4C91"/>
    <w:rsid w:val="002F3715"/>
    <w:rsid w:val="002F4531"/>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2920"/>
    <w:rsid w:val="003F321A"/>
    <w:rsid w:val="003F546F"/>
    <w:rsid w:val="003F58CF"/>
    <w:rsid w:val="003F652C"/>
    <w:rsid w:val="003F6A34"/>
    <w:rsid w:val="004001C6"/>
    <w:rsid w:val="00400623"/>
    <w:rsid w:val="0040516B"/>
    <w:rsid w:val="00406F8A"/>
    <w:rsid w:val="00410CBD"/>
    <w:rsid w:val="00411518"/>
    <w:rsid w:val="004118BC"/>
    <w:rsid w:val="00412D04"/>
    <w:rsid w:val="00426EFB"/>
    <w:rsid w:val="004275E6"/>
    <w:rsid w:val="00430271"/>
    <w:rsid w:val="0043326D"/>
    <w:rsid w:val="0043392D"/>
    <w:rsid w:val="00435F23"/>
    <w:rsid w:val="00454D5E"/>
    <w:rsid w:val="00455304"/>
    <w:rsid w:val="00460545"/>
    <w:rsid w:val="0046208D"/>
    <w:rsid w:val="0047293C"/>
    <w:rsid w:val="00480840"/>
    <w:rsid w:val="004836C4"/>
    <w:rsid w:val="0049491C"/>
    <w:rsid w:val="0049537E"/>
    <w:rsid w:val="00496C57"/>
    <w:rsid w:val="004A17F2"/>
    <w:rsid w:val="004A42D9"/>
    <w:rsid w:val="004A6F78"/>
    <w:rsid w:val="004A78C8"/>
    <w:rsid w:val="004B2DC1"/>
    <w:rsid w:val="004B6253"/>
    <w:rsid w:val="004B637E"/>
    <w:rsid w:val="004D5B16"/>
    <w:rsid w:val="004D5BFC"/>
    <w:rsid w:val="004E44CC"/>
    <w:rsid w:val="004F372C"/>
    <w:rsid w:val="004F423F"/>
    <w:rsid w:val="00500202"/>
    <w:rsid w:val="005007FB"/>
    <w:rsid w:val="005025FB"/>
    <w:rsid w:val="0050612C"/>
    <w:rsid w:val="00514B64"/>
    <w:rsid w:val="00514C27"/>
    <w:rsid w:val="0051740D"/>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D5828"/>
    <w:rsid w:val="005F292C"/>
    <w:rsid w:val="0060463A"/>
    <w:rsid w:val="00607926"/>
    <w:rsid w:val="0061173B"/>
    <w:rsid w:val="0061370E"/>
    <w:rsid w:val="00615B24"/>
    <w:rsid w:val="00621B9C"/>
    <w:rsid w:val="006237FB"/>
    <w:rsid w:val="006302B6"/>
    <w:rsid w:val="006407FE"/>
    <w:rsid w:val="006438EC"/>
    <w:rsid w:val="006475FF"/>
    <w:rsid w:val="00654A6E"/>
    <w:rsid w:val="00656B94"/>
    <w:rsid w:val="00661773"/>
    <w:rsid w:val="0066496D"/>
    <w:rsid w:val="00671F66"/>
    <w:rsid w:val="00674A76"/>
    <w:rsid w:val="00682075"/>
    <w:rsid w:val="00682A76"/>
    <w:rsid w:val="00682D74"/>
    <w:rsid w:val="00684916"/>
    <w:rsid w:val="006948E8"/>
    <w:rsid w:val="0069555A"/>
    <w:rsid w:val="00697727"/>
    <w:rsid w:val="006A724A"/>
    <w:rsid w:val="006B65D2"/>
    <w:rsid w:val="006C4FDE"/>
    <w:rsid w:val="006C51DB"/>
    <w:rsid w:val="006C5469"/>
    <w:rsid w:val="006C5728"/>
    <w:rsid w:val="006D07E0"/>
    <w:rsid w:val="006D6837"/>
    <w:rsid w:val="006D7C5E"/>
    <w:rsid w:val="006E177F"/>
    <w:rsid w:val="00705F33"/>
    <w:rsid w:val="007130F3"/>
    <w:rsid w:val="007164FA"/>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3D9D"/>
    <w:rsid w:val="00814EE5"/>
    <w:rsid w:val="0082293E"/>
    <w:rsid w:val="0083045C"/>
    <w:rsid w:val="0083094A"/>
    <w:rsid w:val="008309B1"/>
    <w:rsid w:val="00831ABD"/>
    <w:rsid w:val="00837052"/>
    <w:rsid w:val="00841350"/>
    <w:rsid w:val="0084216F"/>
    <w:rsid w:val="00853117"/>
    <w:rsid w:val="008645D9"/>
    <w:rsid w:val="0087207B"/>
    <w:rsid w:val="00872FDC"/>
    <w:rsid w:val="00884801"/>
    <w:rsid w:val="008863DD"/>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607"/>
    <w:rsid w:val="00932737"/>
    <w:rsid w:val="0093725C"/>
    <w:rsid w:val="00941F56"/>
    <w:rsid w:val="0094548E"/>
    <w:rsid w:val="00956173"/>
    <w:rsid w:val="009561AE"/>
    <w:rsid w:val="00957CD0"/>
    <w:rsid w:val="00963740"/>
    <w:rsid w:val="00964B2F"/>
    <w:rsid w:val="00967BE1"/>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31E2B"/>
    <w:rsid w:val="00A42A80"/>
    <w:rsid w:val="00A60F2E"/>
    <w:rsid w:val="00A62491"/>
    <w:rsid w:val="00A630B9"/>
    <w:rsid w:val="00A64F25"/>
    <w:rsid w:val="00A654E6"/>
    <w:rsid w:val="00A7011E"/>
    <w:rsid w:val="00A70CE1"/>
    <w:rsid w:val="00A72357"/>
    <w:rsid w:val="00A73945"/>
    <w:rsid w:val="00A75675"/>
    <w:rsid w:val="00A77420"/>
    <w:rsid w:val="00A801A0"/>
    <w:rsid w:val="00A82125"/>
    <w:rsid w:val="00A87747"/>
    <w:rsid w:val="00A90D99"/>
    <w:rsid w:val="00A92284"/>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2247"/>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2BF"/>
    <w:rsid w:val="00B7065F"/>
    <w:rsid w:val="00B71162"/>
    <w:rsid w:val="00B71230"/>
    <w:rsid w:val="00B74848"/>
    <w:rsid w:val="00B87943"/>
    <w:rsid w:val="00B91486"/>
    <w:rsid w:val="00B97BB3"/>
    <w:rsid w:val="00BA2FDA"/>
    <w:rsid w:val="00BA45F5"/>
    <w:rsid w:val="00BA67AD"/>
    <w:rsid w:val="00BC0402"/>
    <w:rsid w:val="00BC3B3A"/>
    <w:rsid w:val="00BC49CF"/>
    <w:rsid w:val="00BD180E"/>
    <w:rsid w:val="00BD411F"/>
    <w:rsid w:val="00BE6EAE"/>
    <w:rsid w:val="00BF4E4E"/>
    <w:rsid w:val="00BF5CCF"/>
    <w:rsid w:val="00BF6034"/>
    <w:rsid w:val="00C00C12"/>
    <w:rsid w:val="00C106CE"/>
    <w:rsid w:val="00C14BE6"/>
    <w:rsid w:val="00C24BF1"/>
    <w:rsid w:val="00C25024"/>
    <w:rsid w:val="00C41329"/>
    <w:rsid w:val="00C42CEC"/>
    <w:rsid w:val="00C433FF"/>
    <w:rsid w:val="00C47BCC"/>
    <w:rsid w:val="00C52007"/>
    <w:rsid w:val="00C53CCD"/>
    <w:rsid w:val="00C57D30"/>
    <w:rsid w:val="00C66F95"/>
    <w:rsid w:val="00C73ADD"/>
    <w:rsid w:val="00C74D7D"/>
    <w:rsid w:val="00C8669D"/>
    <w:rsid w:val="00C8743A"/>
    <w:rsid w:val="00C919FB"/>
    <w:rsid w:val="00CA59F2"/>
    <w:rsid w:val="00CB5E98"/>
    <w:rsid w:val="00CC3413"/>
    <w:rsid w:val="00CC671B"/>
    <w:rsid w:val="00CD2539"/>
    <w:rsid w:val="00CE4E4E"/>
    <w:rsid w:val="00CE5BDB"/>
    <w:rsid w:val="00CE642D"/>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4F30"/>
    <w:rsid w:val="00DF6304"/>
    <w:rsid w:val="00E000B9"/>
    <w:rsid w:val="00E039C5"/>
    <w:rsid w:val="00E03A4B"/>
    <w:rsid w:val="00E27145"/>
    <w:rsid w:val="00E315EE"/>
    <w:rsid w:val="00E33AC0"/>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1549"/>
    <w:rsid w:val="00EB32F9"/>
    <w:rsid w:val="00EB6093"/>
    <w:rsid w:val="00EC3B38"/>
    <w:rsid w:val="00EC3B60"/>
    <w:rsid w:val="00EC3CED"/>
    <w:rsid w:val="00EC74AE"/>
    <w:rsid w:val="00ED6A6B"/>
    <w:rsid w:val="00EE04C1"/>
    <w:rsid w:val="00EE2BBA"/>
    <w:rsid w:val="00EE58F1"/>
    <w:rsid w:val="00EF0350"/>
    <w:rsid w:val="00F05440"/>
    <w:rsid w:val="00F10C64"/>
    <w:rsid w:val="00F12DC8"/>
    <w:rsid w:val="00F16569"/>
    <w:rsid w:val="00F17CBC"/>
    <w:rsid w:val="00F25B58"/>
    <w:rsid w:val="00F31831"/>
    <w:rsid w:val="00F320B3"/>
    <w:rsid w:val="00F34D4B"/>
    <w:rsid w:val="00F35020"/>
    <w:rsid w:val="00F42555"/>
    <w:rsid w:val="00F52B0E"/>
    <w:rsid w:val="00F666A9"/>
    <w:rsid w:val="00F71CCB"/>
    <w:rsid w:val="00F80D70"/>
    <w:rsid w:val="00F84927"/>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09BA1CE"/>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466509203">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31110865">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688024509">
      <w:bodyDiv w:val="1"/>
      <w:marLeft w:val="0"/>
      <w:marRight w:val="0"/>
      <w:marTop w:val="0"/>
      <w:marBottom w:val="0"/>
      <w:divBdr>
        <w:top w:val="none" w:sz="0" w:space="0" w:color="auto"/>
        <w:left w:val="none" w:sz="0" w:space="0" w:color="auto"/>
        <w:bottom w:val="none" w:sz="0" w:space="0" w:color="auto"/>
        <w:right w:val="none" w:sz="0" w:space="0" w:color="auto"/>
      </w:divBdr>
    </w:div>
    <w:div w:id="70105563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68627590">
      <w:bodyDiv w:val="1"/>
      <w:marLeft w:val="0"/>
      <w:marRight w:val="0"/>
      <w:marTop w:val="0"/>
      <w:marBottom w:val="0"/>
      <w:divBdr>
        <w:top w:val="none" w:sz="0" w:space="0" w:color="auto"/>
        <w:left w:val="none" w:sz="0" w:space="0" w:color="auto"/>
        <w:bottom w:val="none" w:sz="0" w:space="0" w:color="auto"/>
        <w:right w:val="none" w:sz="0" w:space="0" w:color="auto"/>
      </w:divBdr>
      <w:divsChild>
        <w:div w:id="1040856012">
          <w:marLeft w:val="0"/>
          <w:marRight w:val="0"/>
          <w:marTop w:val="0"/>
          <w:marBottom w:val="0"/>
          <w:divBdr>
            <w:top w:val="none" w:sz="0" w:space="0" w:color="auto"/>
            <w:left w:val="none" w:sz="0" w:space="0" w:color="auto"/>
            <w:bottom w:val="none" w:sz="0" w:space="0" w:color="auto"/>
            <w:right w:val="none" w:sz="0" w:space="0" w:color="auto"/>
          </w:divBdr>
          <w:divsChild>
            <w:div w:id="1516725340">
              <w:marLeft w:val="0"/>
              <w:marRight w:val="0"/>
              <w:marTop w:val="0"/>
              <w:marBottom w:val="0"/>
              <w:divBdr>
                <w:top w:val="none" w:sz="0" w:space="0" w:color="auto"/>
                <w:left w:val="none" w:sz="0" w:space="0" w:color="auto"/>
                <w:bottom w:val="none" w:sz="0" w:space="0" w:color="auto"/>
                <w:right w:val="none" w:sz="0" w:space="0" w:color="auto"/>
              </w:divBdr>
              <w:divsChild>
                <w:div w:id="1037464376">
                  <w:marLeft w:val="0"/>
                  <w:marRight w:val="0"/>
                  <w:marTop w:val="0"/>
                  <w:marBottom w:val="0"/>
                  <w:divBdr>
                    <w:top w:val="none" w:sz="0" w:space="0" w:color="auto"/>
                    <w:left w:val="none" w:sz="0" w:space="0" w:color="auto"/>
                    <w:bottom w:val="none" w:sz="0" w:space="0" w:color="auto"/>
                    <w:right w:val="none" w:sz="0" w:space="0" w:color="auto"/>
                  </w:divBdr>
                  <w:divsChild>
                    <w:div w:id="39585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02426130">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0022162">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19530989">
      <w:bodyDiv w:val="1"/>
      <w:marLeft w:val="0"/>
      <w:marRight w:val="0"/>
      <w:marTop w:val="0"/>
      <w:marBottom w:val="0"/>
      <w:divBdr>
        <w:top w:val="none" w:sz="0" w:space="0" w:color="auto"/>
        <w:left w:val="none" w:sz="0" w:space="0" w:color="auto"/>
        <w:bottom w:val="none" w:sz="0" w:space="0" w:color="auto"/>
        <w:right w:val="none" w:sz="0" w:space="0" w:color="auto"/>
      </w:divBdr>
      <w:divsChild>
        <w:div w:id="1288687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6962614">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24148644">
      <w:bodyDiv w:val="1"/>
      <w:marLeft w:val="0"/>
      <w:marRight w:val="0"/>
      <w:marTop w:val="0"/>
      <w:marBottom w:val="0"/>
      <w:divBdr>
        <w:top w:val="none" w:sz="0" w:space="0" w:color="auto"/>
        <w:left w:val="none" w:sz="0" w:space="0" w:color="auto"/>
        <w:bottom w:val="none" w:sz="0" w:space="0" w:color="auto"/>
        <w:right w:val="none" w:sz="0" w:space="0" w:color="auto"/>
      </w:divBdr>
      <w:divsChild>
        <w:div w:id="998994464">
          <w:marLeft w:val="0"/>
          <w:marRight w:val="0"/>
          <w:marTop w:val="0"/>
          <w:marBottom w:val="0"/>
          <w:divBdr>
            <w:top w:val="none" w:sz="0" w:space="0" w:color="auto"/>
            <w:left w:val="none" w:sz="0" w:space="0" w:color="auto"/>
            <w:bottom w:val="none" w:sz="0" w:space="0" w:color="auto"/>
            <w:right w:val="none" w:sz="0" w:space="0" w:color="auto"/>
          </w:divBdr>
        </w:div>
      </w:divsChild>
    </w:div>
    <w:div w:id="1942059786">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87473445">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nhs-constitution-for-england/the-nhs-constitution-for-england" TargetMode="External"/><Relationship Id="rId13" Type="http://schemas.openxmlformats.org/officeDocument/2006/relationships/hyperlink" Target="https://www.nmc.org.uk/about-us/equity-diversity-and-inclusion/edi-standards/" TargetMode="External"/><Relationship Id="rId18" Type="http://schemas.openxmlformats.org/officeDocument/2006/relationships/hyperlink" Target="https://reflection.ed.ac.uk/reflectors-toolkit/reflecting-on-experience/gibbs-reflective-cycl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mc.org.uk/standards/code/?ContensisTextOnly=true" TargetMode="External"/><Relationship Id="rId17" Type="http://schemas.openxmlformats.org/officeDocument/2006/relationships/hyperlink" Target="https://www.ncbi.nlm.nih.gov/books/NBK537302/" TargetMode="External"/><Relationship Id="rId2" Type="http://schemas.openxmlformats.org/officeDocument/2006/relationships/numbering" Target="numbering.xml"/><Relationship Id="rId16" Type="http://schemas.openxmlformats.org/officeDocument/2006/relationships/hyperlink" Target="https://www.nmc.org.uk/standards/guidance/preceptorship/"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national-preceptorship-framework-for-nurs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mc.org.uk/revalidation/requirements/cpd/" TargetMode="External"/><Relationship Id="rId23" Type="http://schemas.openxmlformats.org/officeDocument/2006/relationships/fontTable" Target="fontTable.xml"/><Relationship Id="rId10" Type="http://schemas.openxmlformats.org/officeDocument/2006/relationships/hyperlink" Target="https://www.nhsprofessionals.nhs.uk/nhs-staffing-pool-hub/working-in-healthcare/what-are-the-nhs-value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cbi.nlm.nih.gov/books/NBK573902/" TargetMode="External"/><Relationship Id="rId14" Type="http://schemas.openxmlformats.org/officeDocument/2006/relationships/hyperlink" Target="https://www.nmc.org.uk/standards/standards-for-nurses/standards-of-proficiency-for-registered-nurse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A3EB1-66BD-493C-A381-D5D64829E2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3359</Words>
  <Characters>19148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Mehvish Ahmed (2513708)</cp:lastModifiedBy>
  <cp:revision>25</cp:revision>
  <cp:lastPrinted>1900-01-01T00:00:00Z</cp:lastPrinted>
  <dcterms:created xsi:type="dcterms:W3CDTF">2026-07-24T08:58:00Z</dcterms:created>
  <dcterms:modified xsi:type="dcterms:W3CDTF">2026-07-24T09:18:00Z</dcterms:modified>
</cp:coreProperties>
</file>