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643C33" w14:textId="1F767C9E" w:rsidR="6A01AFE5" w:rsidRDefault="6A01AFE5" w:rsidP="2E51FEB0">
      <w:pPr>
        <w:rPr>
          <w:rFonts w:ascii="Arial" w:eastAsia="Arial" w:hAnsi="Arial" w:cs="Arial"/>
          <w:color w:val="1D2125"/>
          <w:lang w:val="en-US"/>
        </w:rPr>
      </w:pPr>
    </w:p>
    <w:p w14:paraId="748FEF1B" w14:textId="4E5A1690" w:rsidR="23D4EB3B" w:rsidRDefault="23D4EB3B" w:rsidP="2E51FEB0">
      <w:pPr>
        <w:rPr>
          <w:rFonts w:ascii="Arial" w:eastAsia="Arial" w:hAnsi="Arial" w:cs="Arial"/>
          <w:b/>
          <w:bCs/>
          <w:lang w:val="en-US"/>
        </w:rPr>
      </w:pPr>
      <w:r w:rsidRPr="2E51FEB0">
        <w:rPr>
          <w:rFonts w:ascii="Arial Nova" w:hAnsi="Arial Nova"/>
          <w:b/>
          <w:bCs/>
          <w:lang w:val="en-US"/>
        </w:rPr>
        <w:t xml:space="preserve">                                                </w:t>
      </w:r>
      <w:r w:rsidRPr="2E51FEB0">
        <w:rPr>
          <w:rFonts w:ascii="Arial" w:eastAsia="Arial" w:hAnsi="Arial" w:cs="Arial"/>
          <w:b/>
          <w:bCs/>
          <w:lang w:val="en-US"/>
        </w:rPr>
        <w:t xml:space="preserve"> </w:t>
      </w:r>
      <w:r w:rsidRPr="2E51FEB0">
        <w:rPr>
          <w:rFonts w:ascii="Arial" w:eastAsia="Arial" w:hAnsi="Arial" w:cs="Arial"/>
          <w:b/>
          <w:bCs/>
          <w:u w:val="single"/>
          <w:lang w:val="en-US"/>
        </w:rPr>
        <w:t>Research for Learnin</w:t>
      </w:r>
      <w:r w:rsidRPr="2E51FEB0">
        <w:rPr>
          <w:rFonts w:ascii="Arial" w:eastAsia="Arial" w:hAnsi="Arial" w:cs="Arial"/>
          <w:b/>
          <w:bCs/>
          <w:lang w:val="en-US"/>
        </w:rPr>
        <w:t xml:space="preserve">g </w:t>
      </w:r>
    </w:p>
    <w:p w14:paraId="0107B43D" w14:textId="5B623701" w:rsidR="6A01AFE5" w:rsidRDefault="6A01AFE5" w:rsidP="2E51FEB0">
      <w:pPr>
        <w:rPr>
          <w:rFonts w:ascii="Arial" w:eastAsia="Arial" w:hAnsi="Arial" w:cs="Arial"/>
          <w:b/>
          <w:bCs/>
          <w:lang w:val="en-US"/>
        </w:rPr>
      </w:pPr>
    </w:p>
    <w:p w14:paraId="707CD0CF" w14:textId="670FB526" w:rsidR="23D4EB3B" w:rsidRDefault="23D4EB3B" w:rsidP="2E51FEB0">
      <w:pPr>
        <w:jc w:val="center"/>
        <w:rPr>
          <w:rFonts w:ascii="Arial" w:eastAsia="Arial" w:hAnsi="Arial" w:cs="Arial"/>
          <w:b/>
          <w:bCs/>
          <w:lang w:val="en-US"/>
        </w:rPr>
      </w:pPr>
      <w:r w:rsidRPr="2E51FEB0">
        <w:rPr>
          <w:rFonts w:ascii="Arial" w:eastAsia="Arial" w:hAnsi="Arial" w:cs="Arial"/>
          <w:b/>
          <w:bCs/>
          <w:lang w:val="en-US"/>
        </w:rPr>
        <w:t xml:space="preserve">Why does outdoor play and Forest School positively impact children </w:t>
      </w:r>
    </w:p>
    <w:p w14:paraId="7EB44F06" w14:textId="61F35961" w:rsidR="23D4EB3B" w:rsidRDefault="23D4EB3B" w:rsidP="2E51FEB0">
      <w:pPr>
        <w:jc w:val="center"/>
        <w:rPr>
          <w:rFonts w:ascii="Arial" w:eastAsia="Arial" w:hAnsi="Arial" w:cs="Arial"/>
          <w:b/>
          <w:bCs/>
          <w:lang w:val="en-US"/>
        </w:rPr>
      </w:pPr>
      <w:r w:rsidRPr="2E51FEB0">
        <w:rPr>
          <w:rFonts w:ascii="Arial" w:eastAsia="Arial" w:hAnsi="Arial" w:cs="Arial"/>
          <w:b/>
          <w:bCs/>
          <w:lang w:val="en-US"/>
        </w:rPr>
        <w:t>aged 3-5 years old?</w:t>
      </w:r>
    </w:p>
    <w:p w14:paraId="4A0B27C8" w14:textId="2B448ECC" w:rsidR="290A08BA" w:rsidRDefault="290A08BA" w:rsidP="2E51FEB0">
      <w:pPr>
        <w:jc w:val="center"/>
        <w:rPr>
          <w:rFonts w:ascii="Arial" w:eastAsia="Arial" w:hAnsi="Arial" w:cs="Arial"/>
          <w:b/>
          <w:bCs/>
          <w:lang w:val="en-US"/>
        </w:rPr>
      </w:pPr>
      <w:r w:rsidRPr="2E51FEB0">
        <w:rPr>
          <w:rFonts w:ascii="Arial" w:eastAsia="Arial" w:hAnsi="Arial" w:cs="Arial"/>
          <w:b/>
          <w:bCs/>
          <w:lang w:val="en-US"/>
        </w:rPr>
        <w:t xml:space="preserve">The study </w:t>
      </w:r>
      <w:r w:rsidR="29B1FAC1" w:rsidRPr="2E51FEB0">
        <w:rPr>
          <w:rFonts w:ascii="Arial" w:eastAsia="Arial" w:hAnsi="Arial" w:cs="Arial"/>
          <w:b/>
          <w:bCs/>
          <w:lang w:val="en-US"/>
        </w:rPr>
        <w:t>proposed to</w:t>
      </w:r>
      <w:r w:rsidRPr="2E51FEB0">
        <w:rPr>
          <w:rFonts w:ascii="Arial" w:eastAsia="Arial" w:hAnsi="Arial" w:cs="Arial"/>
          <w:b/>
          <w:bCs/>
          <w:lang w:val="en-US"/>
        </w:rPr>
        <w:t xml:space="preserve"> </w:t>
      </w:r>
      <w:r w:rsidR="32B487F9" w:rsidRPr="2E51FEB0">
        <w:rPr>
          <w:rFonts w:ascii="Arial" w:eastAsia="Arial" w:hAnsi="Arial" w:cs="Arial"/>
          <w:b/>
          <w:bCs/>
          <w:lang w:val="en-US"/>
        </w:rPr>
        <w:t>link</w:t>
      </w:r>
      <w:r w:rsidR="4C2FF04B" w:rsidRPr="2E51FEB0">
        <w:rPr>
          <w:rFonts w:ascii="Arial" w:eastAsia="Arial" w:hAnsi="Arial" w:cs="Arial"/>
          <w:b/>
          <w:bCs/>
          <w:lang w:val="en-US"/>
        </w:rPr>
        <w:t xml:space="preserve"> </w:t>
      </w:r>
      <w:r w:rsidR="58A419EC" w:rsidRPr="2E51FEB0">
        <w:rPr>
          <w:rFonts w:ascii="Arial" w:eastAsia="Arial" w:hAnsi="Arial" w:cs="Arial"/>
          <w:b/>
          <w:bCs/>
          <w:lang w:val="en-US"/>
        </w:rPr>
        <w:t xml:space="preserve">to the foundation phase framework in Wales (EYPF) being </w:t>
      </w:r>
      <w:r w:rsidR="68116CB4" w:rsidRPr="2E51FEB0">
        <w:rPr>
          <w:rFonts w:ascii="Arial" w:eastAsia="Arial" w:hAnsi="Arial" w:cs="Arial"/>
          <w:b/>
          <w:bCs/>
          <w:lang w:val="en-US"/>
        </w:rPr>
        <w:t>introduced</w:t>
      </w:r>
      <w:r w:rsidR="58A419EC" w:rsidRPr="2E51FEB0">
        <w:rPr>
          <w:rFonts w:ascii="Arial" w:eastAsia="Arial" w:hAnsi="Arial" w:cs="Arial"/>
          <w:b/>
          <w:bCs/>
          <w:lang w:val="en-US"/>
        </w:rPr>
        <w:t xml:space="preserve"> in </w:t>
      </w:r>
      <w:r w:rsidR="2DEFB767" w:rsidRPr="2E51FEB0">
        <w:rPr>
          <w:rFonts w:ascii="Arial" w:eastAsia="Arial" w:hAnsi="Arial" w:cs="Arial"/>
          <w:b/>
          <w:bCs/>
          <w:lang w:val="en-US"/>
        </w:rPr>
        <w:t xml:space="preserve">2010, </w:t>
      </w:r>
      <w:r w:rsidR="0A261274" w:rsidRPr="2E51FEB0">
        <w:rPr>
          <w:rFonts w:ascii="Arial" w:eastAsia="Arial" w:hAnsi="Arial" w:cs="Arial"/>
          <w:b/>
          <w:bCs/>
          <w:lang w:val="en-US"/>
        </w:rPr>
        <w:t xml:space="preserve">proposing </w:t>
      </w:r>
      <w:r w:rsidR="58A419EC" w:rsidRPr="2E51FEB0">
        <w:rPr>
          <w:rFonts w:ascii="Arial" w:eastAsia="Arial" w:hAnsi="Arial" w:cs="Arial"/>
          <w:b/>
          <w:bCs/>
          <w:lang w:val="en-US"/>
        </w:rPr>
        <w:t xml:space="preserve">a play-based curriculum highlighting outdoor play. </w:t>
      </w:r>
    </w:p>
    <w:p w14:paraId="0F1EF58B" w14:textId="6FCDFEB2" w:rsidR="23D4EB3B" w:rsidRDefault="23D4EB3B" w:rsidP="2E51FEB0">
      <w:pPr>
        <w:rPr>
          <w:rFonts w:ascii="Arial" w:eastAsia="Arial" w:hAnsi="Arial" w:cs="Arial"/>
          <w:color w:val="1D2125"/>
          <w:lang w:val="en-US"/>
        </w:rPr>
      </w:pPr>
      <w:r w:rsidRPr="2E51FEB0">
        <w:rPr>
          <w:rFonts w:ascii="Arial" w:eastAsia="Arial" w:hAnsi="Arial" w:cs="Arial"/>
          <w:b/>
          <w:bCs/>
          <w:color w:val="1D2125"/>
          <w:u w:val="single"/>
          <w:lang w:val="en-US"/>
        </w:rPr>
        <w:t>Contents</w:t>
      </w:r>
      <w:r w:rsidRPr="2E51FEB0">
        <w:rPr>
          <w:rFonts w:ascii="Arial" w:eastAsia="Arial" w:hAnsi="Arial" w:cs="Arial"/>
          <w:color w:val="1D2125"/>
          <w:lang w:val="en-US"/>
        </w:rPr>
        <w:t xml:space="preserve"> </w:t>
      </w:r>
    </w:p>
    <w:p w14:paraId="08EC8058" w14:textId="0E7B7BE2" w:rsidR="6A01AFE5" w:rsidRDefault="6A01AFE5" w:rsidP="2E51FEB0">
      <w:pPr>
        <w:rPr>
          <w:rFonts w:ascii="Arial" w:eastAsia="Arial" w:hAnsi="Arial" w:cs="Arial"/>
          <w:color w:val="1D2125"/>
          <w:lang w:val="en-US"/>
        </w:rPr>
      </w:pPr>
    </w:p>
    <w:p w14:paraId="551B4021" w14:textId="31B0759D" w:rsidR="23D4EB3B" w:rsidRDefault="23D4EB3B" w:rsidP="2E51FEB0">
      <w:pPr>
        <w:pStyle w:val="ListParagraph"/>
        <w:numPr>
          <w:ilvl w:val="0"/>
          <w:numId w:val="1"/>
        </w:numPr>
        <w:rPr>
          <w:rFonts w:ascii="Arial" w:eastAsia="Arial" w:hAnsi="Arial" w:cs="Arial"/>
          <w:b/>
          <w:bCs/>
          <w:lang w:val="en-US"/>
        </w:rPr>
      </w:pPr>
      <w:r w:rsidRPr="2E51FEB0">
        <w:rPr>
          <w:rFonts w:ascii="Arial" w:eastAsia="Arial" w:hAnsi="Arial" w:cs="Arial"/>
          <w:b/>
          <w:bCs/>
          <w:lang w:val="en-US"/>
        </w:rPr>
        <w:t>A literature revie</w:t>
      </w:r>
      <w:r w:rsidR="0472F9FB" w:rsidRPr="2E51FEB0">
        <w:rPr>
          <w:rFonts w:ascii="Arial" w:eastAsia="Arial" w:hAnsi="Arial" w:cs="Arial"/>
          <w:b/>
          <w:bCs/>
          <w:lang w:val="en-US"/>
        </w:rPr>
        <w:t xml:space="preserve">w </w:t>
      </w:r>
    </w:p>
    <w:p w14:paraId="184D95E6" w14:textId="07EA4FB5" w:rsidR="6A01AFE5" w:rsidRDefault="6A01AFE5" w:rsidP="2E51FEB0">
      <w:pPr>
        <w:pStyle w:val="ListParagraph"/>
        <w:rPr>
          <w:rFonts w:ascii="Arial" w:eastAsia="Arial" w:hAnsi="Arial" w:cs="Arial"/>
          <w:b/>
          <w:bCs/>
          <w:lang w:val="en-US"/>
        </w:rPr>
      </w:pPr>
    </w:p>
    <w:p w14:paraId="121A39F0" w14:textId="7CFA5E46" w:rsidR="6A01AFE5" w:rsidRDefault="6A01AFE5" w:rsidP="2E51FEB0">
      <w:pPr>
        <w:pStyle w:val="ListParagraph"/>
        <w:rPr>
          <w:rFonts w:ascii="Arial" w:eastAsia="Arial" w:hAnsi="Arial" w:cs="Arial"/>
          <w:b/>
          <w:bCs/>
          <w:lang w:val="en-US"/>
        </w:rPr>
      </w:pPr>
    </w:p>
    <w:p w14:paraId="589C239D" w14:textId="3A111DCB" w:rsidR="0472F9FB" w:rsidRDefault="0472F9FB" w:rsidP="2E51FEB0">
      <w:pPr>
        <w:pStyle w:val="ListParagraph"/>
        <w:numPr>
          <w:ilvl w:val="0"/>
          <w:numId w:val="1"/>
        </w:numPr>
        <w:rPr>
          <w:rFonts w:ascii="Arial" w:eastAsia="Arial" w:hAnsi="Arial" w:cs="Arial"/>
          <w:b/>
          <w:bCs/>
          <w:color w:val="000000" w:themeColor="text1"/>
        </w:rPr>
      </w:pPr>
      <w:r w:rsidRPr="2E51FEB0">
        <w:rPr>
          <w:rFonts w:ascii="Arial" w:eastAsia="Arial" w:hAnsi="Arial" w:cs="Arial"/>
          <w:b/>
          <w:bCs/>
          <w:color w:val="000000" w:themeColor="text1"/>
        </w:rPr>
        <w:t>Methodology considerations</w:t>
      </w:r>
    </w:p>
    <w:p w14:paraId="66A07968" w14:textId="0770DE3D" w:rsidR="6A01AFE5" w:rsidRDefault="6A01AFE5" w:rsidP="2E51FEB0">
      <w:pPr>
        <w:rPr>
          <w:rFonts w:ascii="Arial" w:eastAsia="Arial" w:hAnsi="Arial" w:cs="Arial"/>
          <w:b/>
          <w:bCs/>
          <w:color w:val="000000" w:themeColor="text1"/>
        </w:rPr>
      </w:pPr>
    </w:p>
    <w:p w14:paraId="78E60100" w14:textId="2E82693D" w:rsidR="0472F9FB" w:rsidRDefault="0472F9FB" w:rsidP="2E51FEB0">
      <w:pPr>
        <w:pStyle w:val="ListParagraph"/>
        <w:numPr>
          <w:ilvl w:val="0"/>
          <w:numId w:val="1"/>
        </w:numPr>
        <w:rPr>
          <w:rFonts w:ascii="Arial" w:eastAsia="Arial" w:hAnsi="Arial" w:cs="Arial"/>
          <w:b/>
          <w:bCs/>
          <w:color w:val="000000" w:themeColor="text1"/>
        </w:rPr>
      </w:pPr>
      <w:r w:rsidRPr="2E51FEB0">
        <w:rPr>
          <w:rFonts w:ascii="Arial" w:eastAsia="Arial" w:hAnsi="Arial" w:cs="Arial"/>
          <w:b/>
          <w:bCs/>
          <w:color w:val="000000" w:themeColor="text1"/>
        </w:rPr>
        <w:t xml:space="preserve">Ethical considerations </w:t>
      </w:r>
    </w:p>
    <w:p w14:paraId="03B61E50" w14:textId="05E671A2" w:rsidR="6A01AFE5" w:rsidRDefault="6A01AFE5" w:rsidP="2E51FEB0">
      <w:pPr>
        <w:rPr>
          <w:rFonts w:ascii="Arial" w:eastAsia="Arial" w:hAnsi="Arial" w:cs="Arial"/>
          <w:b/>
          <w:bCs/>
          <w:color w:val="000000" w:themeColor="text1"/>
          <w:u w:val="single"/>
        </w:rPr>
      </w:pPr>
    </w:p>
    <w:p w14:paraId="6FAF8EFD" w14:textId="5E71AC48" w:rsidR="6A01AFE5" w:rsidRDefault="6A01AFE5" w:rsidP="2E51FEB0">
      <w:pPr>
        <w:rPr>
          <w:rFonts w:ascii="Arial" w:eastAsia="Arial" w:hAnsi="Arial" w:cs="Arial"/>
          <w:b/>
          <w:bCs/>
          <w:color w:val="000000" w:themeColor="text1"/>
          <w:u w:val="single"/>
        </w:rPr>
      </w:pPr>
    </w:p>
    <w:p w14:paraId="33AF6A24" w14:textId="2EE7D21F" w:rsidR="6A01AFE5" w:rsidRDefault="6A01AFE5" w:rsidP="2E51FEB0">
      <w:pPr>
        <w:pStyle w:val="ListParagraph"/>
        <w:rPr>
          <w:rFonts w:ascii="Arial" w:eastAsia="Arial" w:hAnsi="Arial" w:cs="Arial"/>
          <w:b/>
          <w:bCs/>
          <w:color w:val="000000" w:themeColor="text1"/>
        </w:rPr>
      </w:pPr>
    </w:p>
    <w:p w14:paraId="10E4BF29" w14:textId="5B0590B9" w:rsidR="6A01AFE5" w:rsidRDefault="6A01AFE5" w:rsidP="2E51FEB0">
      <w:pPr>
        <w:rPr>
          <w:rFonts w:ascii="Arial" w:eastAsia="Arial" w:hAnsi="Arial" w:cs="Arial"/>
          <w:color w:val="1D2125"/>
          <w:u w:val="single"/>
          <w:lang w:val="en-US"/>
        </w:rPr>
      </w:pPr>
    </w:p>
    <w:p w14:paraId="750B795F" w14:textId="123DF463" w:rsidR="6A01AFE5" w:rsidRDefault="6A01AFE5" w:rsidP="2E51FEB0">
      <w:pPr>
        <w:rPr>
          <w:rFonts w:ascii="Arial" w:eastAsia="Arial" w:hAnsi="Arial" w:cs="Arial"/>
          <w:color w:val="1D2125"/>
          <w:u w:val="single"/>
          <w:lang w:val="en-US"/>
        </w:rPr>
      </w:pPr>
    </w:p>
    <w:p w14:paraId="406F258D" w14:textId="4BDF223F" w:rsidR="6A01AFE5" w:rsidRDefault="6A01AFE5" w:rsidP="2E51FEB0">
      <w:pPr>
        <w:rPr>
          <w:rFonts w:ascii="Arial" w:eastAsia="Arial" w:hAnsi="Arial" w:cs="Arial"/>
          <w:color w:val="1D2125"/>
          <w:u w:val="single"/>
          <w:lang w:val="en-US"/>
        </w:rPr>
      </w:pPr>
    </w:p>
    <w:p w14:paraId="1F58AA0A" w14:textId="05AEF741" w:rsidR="6A01AFE5" w:rsidRDefault="6A01AFE5" w:rsidP="2E51FEB0">
      <w:pPr>
        <w:rPr>
          <w:rFonts w:ascii="Arial" w:eastAsia="Arial" w:hAnsi="Arial" w:cs="Arial"/>
          <w:color w:val="1D2125"/>
          <w:u w:val="single"/>
          <w:lang w:val="en-US"/>
        </w:rPr>
      </w:pPr>
    </w:p>
    <w:p w14:paraId="2F5B8C0B" w14:textId="1832A2E2" w:rsidR="6A01AFE5" w:rsidRDefault="6A01AFE5" w:rsidP="2E51FEB0">
      <w:pPr>
        <w:rPr>
          <w:rFonts w:ascii="Arial" w:eastAsia="Arial" w:hAnsi="Arial" w:cs="Arial"/>
          <w:color w:val="1D2125"/>
          <w:u w:val="single"/>
          <w:lang w:val="en-US"/>
        </w:rPr>
      </w:pPr>
    </w:p>
    <w:p w14:paraId="330F2948" w14:textId="67C12CAE" w:rsidR="6A01AFE5" w:rsidRDefault="6A01AFE5" w:rsidP="2E51FEB0">
      <w:pPr>
        <w:rPr>
          <w:rFonts w:ascii="Arial" w:eastAsia="Arial" w:hAnsi="Arial" w:cs="Arial"/>
          <w:color w:val="1D2125"/>
          <w:u w:val="single"/>
          <w:lang w:val="en-US"/>
        </w:rPr>
      </w:pPr>
    </w:p>
    <w:p w14:paraId="530C8ED1" w14:textId="751FADBA" w:rsidR="6A01AFE5" w:rsidRDefault="6A01AFE5" w:rsidP="2E51FEB0">
      <w:pPr>
        <w:rPr>
          <w:rFonts w:ascii="Arial" w:eastAsia="Arial" w:hAnsi="Arial" w:cs="Arial"/>
          <w:color w:val="1D2125"/>
          <w:u w:val="single"/>
          <w:lang w:val="en-US"/>
        </w:rPr>
      </w:pPr>
    </w:p>
    <w:p w14:paraId="3CC917DD" w14:textId="424ACB85" w:rsidR="6A01AFE5" w:rsidRDefault="6A01AFE5" w:rsidP="2E51FEB0">
      <w:pPr>
        <w:rPr>
          <w:rFonts w:ascii="Arial" w:eastAsia="Arial" w:hAnsi="Arial" w:cs="Arial"/>
          <w:color w:val="1D2125"/>
          <w:u w:val="single"/>
          <w:lang w:val="en-US"/>
        </w:rPr>
      </w:pPr>
    </w:p>
    <w:p w14:paraId="3A45B80B" w14:textId="2585F265" w:rsidR="6A01AFE5" w:rsidRDefault="6A01AFE5" w:rsidP="2E51FEB0">
      <w:pPr>
        <w:rPr>
          <w:rFonts w:ascii="Arial" w:eastAsia="Arial" w:hAnsi="Arial" w:cs="Arial"/>
          <w:color w:val="1D2125"/>
          <w:u w:val="single"/>
          <w:lang w:val="en-US"/>
        </w:rPr>
      </w:pPr>
    </w:p>
    <w:p w14:paraId="256E6823" w14:textId="023C53DB" w:rsidR="6A01AFE5" w:rsidRDefault="6A01AFE5" w:rsidP="2E51FEB0">
      <w:pPr>
        <w:rPr>
          <w:rFonts w:ascii="Arial" w:eastAsia="Arial" w:hAnsi="Arial" w:cs="Arial"/>
          <w:color w:val="1D2125"/>
          <w:u w:val="single"/>
          <w:lang w:val="en-US"/>
        </w:rPr>
      </w:pPr>
    </w:p>
    <w:p w14:paraId="7A7861C0" w14:textId="0F16476A" w:rsidR="6A01AFE5" w:rsidRDefault="6A01AFE5" w:rsidP="2E51FEB0">
      <w:pPr>
        <w:rPr>
          <w:rFonts w:ascii="Arial" w:eastAsia="Arial" w:hAnsi="Arial" w:cs="Arial"/>
          <w:color w:val="1D2125"/>
          <w:u w:val="single"/>
          <w:lang w:val="en-US"/>
        </w:rPr>
      </w:pPr>
    </w:p>
    <w:p w14:paraId="1BBB0412" w14:textId="5F80483B" w:rsidR="6A01AFE5" w:rsidRDefault="6A01AFE5" w:rsidP="2E51FEB0">
      <w:pPr>
        <w:rPr>
          <w:rFonts w:ascii="Arial" w:eastAsia="Arial" w:hAnsi="Arial" w:cs="Arial"/>
          <w:color w:val="1D2125"/>
          <w:u w:val="single"/>
          <w:lang w:val="en-US"/>
        </w:rPr>
      </w:pPr>
    </w:p>
    <w:p w14:paraId="23773074" w14:textId="49C1F552" w:rsidR="6A01AFE5" w:rsidRDefault="6A01AFE5" w:rsidP="2E51FEB0">
      <w:pPr>
        <w:rPr>
          <w:rFonts w:ascii="Arial" w:eastAsia="Arial" w:hAnsi="Arial" w:cs="Arial"/>
          <w:color w:val="1D2125"/>
          <w:u w:val="single"/>
          <w:lang w:val="en-US"/>
        </w:rPr>
      </w:pPr>
    </w:p>
    <w:p w14:paraId="12701E76" w14:textId="391AE298" w:rsidR="7BDA8E9B" w:rsidRDefault="7BDA8E9B" w:rsidP="2E51FEB0">
      <w:pPr>
        <w:rPr>
          <w:rFonts w:ascii="Arial" w:eastAsia="Arial" w:hAnsi="Arial" w:cs="Arial"/>
        </w:rPr>
      </w:pPr>
      <w:r w:rsidRPr="2E51FEB0">
        <w:rPr>
          <w:rFonts w:ascii="Arial" w:eastAsia="Arial" w:hAnsi="Arial" w:cs="Arial"/>
          <w:color w:val="1D2125"/>
          <w:u w:val="single"/>
        </w:rPr>
        <w:t xml:space="preserve">Basic Acknowledgement format </w:t>
      </w:r>
      <w:r w:rsidRPr="2E51FEB0">
        <w:rPr>
          <w:rFonts w:ascii="Arial" w:eastAsia="Arial" w:hAnsi="Arial" w:cs="Arial"/>
          <w:u w:val="single"/>
        </w:rPr>
        <w:t xml:space="preserve">of </w:t>
      </w:r>
      <w:r w:rsidRPr="2E51FEB0">
        <w:rPr>
          <w:rFonts w:ascii="Arial" w:eastAsia="Arial" w:hAnsi="Arial" w:cs="Arial"/>
          <w:color w:val="1D2125"/>
          <w:u w:val="single"/>
        </w:rPr>
        <w:t>AI</w:t>
      </w:r>
      <w:r w:rsidRPr="2E51FEB0">
        <w:rPr>
          <w:rFonts w:ascii="Arial" w:eastAsia="Arial" w:hAnsi="Arial" w:cs="Arial"/>
          <w:u w:val="single"/>
        </w:rPr>
        <w:t xml:space="preserve"> tool have not been</w:t>
      </w:r>
      <w:r w:rsidRPr="2E51FEB0">
        <w:rPr>
          <w:rFonts w:ascii="Arial" w:eastAsia="Arial" w:hAnsi="Arial" w:cs="Arial"/>
          <w:color w:val="1D2125"/>
          <w:u w:val="single"/>
        </w:rPr>
        <w:t xml:space="preserve"> used</w:t>
      </w:r>
      <w:r w:rsidRPr="2E51FEB0">
        <w:rPr>
          <w:rFonts w:ascii="Arial" w:eastAsia="Arial" w:hAnsi="Arial" w:cs="Arial"/>
          <w:b/>
          <w:bCs/>
          <w:color w:val="1D2125"/>
          <w:u w:val="single"/>
        </w:rPr>
        <w:t>.</w:t>
      </w:r>
      <w:r w:rsidRPr="2E51FEB0">
        <w:rPr>
          <w:rFonts w:ascii="Arial" w:eastAsia="Arial" w:hAnsi="Arial" w:cs="Arial"/>
          <w:b/>
          <w:bCs/>
          <w:color w:val="1D2125"/>
        </w:rPr>
        <w:t xml:space="preserve"> </w:t>
      </w:r>
      <w:r w:rsidRPr="2E51FEB0">
        <w:rPr>
          <w:rFonts w:ascii="Arial" w:eastAsia="Arial" w:hAnsi="Arial" w:cs="Arial"/>
          <w:color w:val="000000" w:themeColor="text1"/>
        </w:rPr>
        <w:t xml:space="preserve"> </w:t>
      </w:r>
      <w:r w:rsidRPr="2E51FEB0">
        <w:rPr>
          <w:rFonts w:ascii="Arial" w:eastAsia="Arial" w:hAnsi="Arial" w:cs="Arial"/>
        </w:rPr>
        <w:t xml:space="preserve"> </w:t>
      </w:r>
    </w:p>
    <w:p w14:paraId="0BC297A6" w14:textId="31C05BB1" w:rsidR="6A01AFE5" w:rsidRDefault="6A01AFE5" w:rsidP="2E51FEB0">
      <w:pPr>
        <w:rPr>
          <w:rFonts w:ascii="Arial" w:eastAsia="Arial" w:hAnsi="Arial" w:cs="Arial"/>
          <w:b/>
          <w:bCs/>
          <w:lang w:val="en-US"/>
        </w:rPr>
      </w:pPr>
    </w:p>
    <w:p w14:paraId="4D89DF36" w14:textId="1D082300" w:rsidR="00F8574D" w:rsidRDefault="486F15AC" w:rsidP="6A01AFE5">
      <w:pPr>
        <w:rPr>
          <w:rFonts w:ascii="Arial" w:eastAsia="Arial" w:hAnsi="Arial" w:cs="Arial"/>
          <w:b/>
          <w:bCs/>
          <w:u w:val="single"/>
          <w:lang w:val="en-US"/>
        </w:rPr>
      </w:pPr>
      <w:r w:rsidRPr="2E51FEB0">
        <w:rPr>
          <w:rFonts w:ascii="Arial" w:eastAsia="Arial" w:hAnsi="Arial" w:cs="Arial"/>
          <w:b/>
          <w:bCs/>
          <w:u w:val="single"/>
          <w:lang w:val="en-US"/>
        </w:rPr>
        <w:t xml:space="preserve">Part 1- </w:t>
      </w:r>
      <w:r w:rsidR="179E3ADB" w:rsidRPr="2E51FEB0">
        <w:rPr>
          <w:rFonts w:ascii="Arial" w:eastAsia="Arial" w:hAnsi="Arial" w:cs="Arial"/>
          <w:b/>
          <w:bCs/>
          <w:u w:val="single"/>
          <w:lang w:val="en-US"/>
        </w:rPr>
        <w:t xml:space="preserve">A </w:t>
      </w:r>
      <w:r w:rsidR="0FD73A17" w:rsidRPr="2E51FEB0">
        <w:rPr>
          <w:rFonts w:ascii="Arial" w:eastAsia="Arial" w:hAnsi="Arial" w:cs="Arial"/>
          <w:b/>
          <w:bCs/>
          <w:u w:val="single"/>
          <w:lang w:val="en-US"/>
        </w:rPr>
        <w:t>literature review</w:t>
      </w:r>
      <w:r w:rsidR="45C31CC2" w:rsidRPr="2E51FEB0">
        <w:rPr>
          <w:rFonts w:ascii="Arial" w:eastAsia="Arial" w:hAnsi="Arial" w:cs="Arial"/>
          <w:b/>
          <w:bCs/>
          <w:u w:val="single"/>
          <w:lang w:val="en-US"/>
        </w:rPr>
        <w:t xml:space="preserve"> </w:t>
      </w:r>
    </w:p>
    <w:p w14:paraId="5B966BF9" w14:textId="0C19C17B" w:rsidR="7B04374A" w:rsidRDefault="7B04374A" w:rsidP="2E51FEB0">
      <w:pPr>
        <w:spacing w:line="360" w:lineRule="auto"/>
        <w:jc w:val="both"/>
        <w:rPr>
          <w:rFonts w:ascii="Arial" w:eastAsia="Arial" w:hAnsi="Arial" w:cs="Arial"/>
          <w:lang w:val="en-US"/>
        </w:rPr>
      </w:pPr>
      <w:r w:rsidRPr="2E51FEB0">
        <w:rPr>
          <w:rFonts w:ascii="Arial" w:eastAsia="Arial" w:hAnsi="Arial" w:cs="Arial"/>
          <w:lang w:val="en-US"/>
        </w:rPr>
        <w:t>The rationale for this research is to reinforce current literature and research on the topic of outdoor play and Forest Schools to provide an in-depth up to date understanding as to why outdoor play and Forest Schools have such a positive impact on children, specifically within the age range of 3-5 years old. The research aims to incorporate the Early Years Foundation Phase framework being implemented in practice. The focus of this research is to enable a qualitative study of investigating why children are positively impacted by outdoor play and Forest School. The research will look at children aged 3-5 years old and will be conducted by gathering observations of children and interviews with practi</w:t>
      </w:r>
      <w:r w:rsidR="3B4D6671" w:rsidRPr="2E51FEB0">
        <w:rPr>
          <w:rFonts w:ascii="Arial" w:eastAsia="Arial" w:hAnsi="Arial" w:cs="Arial"/>
          <w:lang w:val="en-US"/>
        </w:rPr>
        <w:t>tioners</w:t>
      </w:r>
      <w:r w:rsidRPr="2E51FEB0">
        <w:rPr>
          <w:rFonts w:ascii="Arial" w:eastAsia="Arial" w:hAnsi="Arial" w:cs="Arial"/>
          <w:lang w:val="en-US"/>
        </w:rPr>
        <w:t xml:space="preserve"> in a setting. This will produce a study on empirical information regarding the impact of development for children that practitioners are able to access for educational purposes.</w:t>
      </w:r>
    </w:p>
    <w:p w14:paraId="7C5D1199" w14:textId="33D689C2" w:rsidR="69727FCF" w:rsidRDefault="69727FCF" w:rsidP="2E51FEB0">
      <w:pPr>
        <w:spacing w:line="360" w:lineRule="auto"/>
        <w:jc w:val="both"/>
        <w:rPr>
          <w:rFonts w:ascii="Arial" w:eastAsia="Arial" w:hAnsi="Arial" w:cs="Arial"/>
          <w:lang w:eastAsia="en-GB"/>
        </w:rPr>
      </w:pPr>
    </w:p>
    <w:p w14:paraId="0BBF7BAE" w14:textId="5A5121A7" w:rsidR="00A8683E" w:rsidRPr="00112466" w:rsidRDefault="6D3E0EBF" w:rsidP="2E51FEB0">
      <w:pPr>
        <w:spacing w:line="360" w:lineRule="auto"/>
        <w:jc w:val="both"/>
        <w:rPr>
          <w:rFonts w:ascii="Arial" w:eastAsia="Arial" w:hAnsi="Arial" w:cs="Arial"/>
          <w:lang w:val="en-US"/>
        </w:rPr>
      </w:pPr>
      <w:r w:rsidRPr="6A01AFE5">
        <w:rPr>
          <w:rFonts w:ascii="Arial" w:eastAsia="Arial" w:hAnsi="Arial" w:cs="Arial"/>
          <w:kern w:val="0"/>
          <w:lang w:eastAsia="en-GB"/>
          <w14:ligatures w14:val="none"/>
        </w:rPr>
        <w:t>Maynard and Waters (2014</w:t>
      </w:r>
      <w:r w:rsidR="65E08DE4" w:rsidRPr="6A01AFE5">
        <w:rPr>
          <w:rFonts w:ascii="Arial" w:eastAsia="Arial" w:hAnsi="Arial" w:cs="Arial"/>
          <w:kern w:val="0"/>
          <w:lang w:eastAsia="en-GB"/>
          <w14:ligatures w14:val="none"/>
        </w:rPr>
        <w:t xml:space="preserve">) </w:t>
      </w:r>
      <w:r w:rsidR="779252EC" w:rsidRPr="6A01AFE5">
        <w:rPr>
          <w:rFonts w:ascii="Arial" w:eastAsia="Arial" w:hAnsi="Arial" w:cs="Arial"/>
          <w:kern w:val="0"/>
          <w:lang w:eastAsia="en-GB"/>
          <w14:ligatures w14:val="none"/>
        </w:rPr>
        <w:t>suggest</w:t>
      </w:r>
      <w:r w:rsidR="0CD2DEA5" w:rsidRPr="6A01AFE5">
        <w:rPr>
          <w:rFonts w:ascii="Arial" w:eastAsia="Arial" w:hAnsi="Arial" w:cs="Arial"/>
          <w:lang w:val="en-US"/>
        </w:rPr>
        <w:t xml:space="preserve"> that outdoor play </w:t>
      </w:r>
      <w:r w:rsidR="7599DC1B" w:rsidRPr="6A01AFE5">
        <w:rPr>
          <w:rFonts w:ascii="Arial" w:eastAsia="Arial" w:hAnsi="Arial" w:cs="Arial"/>
          <w:lang w:val="en-US"/>
        </w:rPr>
        <w:t>is important for</w:t>
      </w:r>
      <w:r w:rsidR="4A7AC79A" w:rsidRPr="6A01AFE5">
        <w:rPr>
          <w:rFonts w:ascii="Arial" w:eastAsia="Arial" w:hAnsi="Arial" w:cs="Arial"/>
          <w:lang w:val="en-US"/>
        </w:rPr>
        <w:t xml:space="preserve"> </w:t>
      </w:r>
      <w:r w:rsidR="30ED061D" w:rsidRPr="6A01AFE5">
        <w:rPr>
          <w:rFonts w:ascii="Arial" w:eastAsia="Arial" w:hAnsi="Arial" w:cs="Arial"/>
          <w:lang w:val="en-US"/>
        </w:rPr>
        <w:t>children’s</w:t>
      </w:r>
      <w:r w:rsidR="4A7AC79A" w:rsidRPr="6A01AFE5">
        <w:rPr>
          <w:rFonts w:ascii="Arial" w:eastAsia="Arial" w:hAnsi="Arial" w:cs="Arial"/>
          <w:lang w:val="en-US"/>
        </w:rPr>
        <w:t xml:space="preserve"> development</w:t>
      </w:r>
      <w:r w:rsidR="70EB82C5" w:rsidRPr="6A01AFE5">
        <w:rPr>
          <w:rFonts w:ascii="Arial" w:eastAsia="Arial" w:hAnsi="Arial" w:cs="Arial"/>
          <w:lang w:val="en-US"/>
        </w:rPr>
        <w:t xml:space="preserve"> and that</w:t>
      </w:r>
      <w:r w:rsidR="5E3E0145" w:rsidRPr="6A01AFE5">
        <w:rPr>
          <w:rFonts w:ascii="Arial" w:eastAsia="Arial" w:hAnsi="Arial" w:cs="Arial"/>
          <w:lang w:val="en-US"/>
        </w:rPr>
        <w:t xml:space="preserve"> </w:t>
      </w:r>
      <w:r w:rsidR="17B9AB10" w:rsidRPr="6A01AFE5">
        <w:rPr>
          <w:rFonts w:ascii="Arial" w:eastAsia="Arial" w:hAnsi="Arial" w:cs="Arial"/>
          <w:lang w:val="en-US"/>
        </w:rPr>
        <w:t xml:space="preserve">outdoor play is considered </w:t>
      </w:r>
      <w:r w:rsidR="0E01735F" w:rsidRPr="6A01AFE5">
        <w:rPr>
          <w:rFonts w:ascii="Arial" w:eastAsia="Arial" w:hAnsi="Arial" w:cs="Arial"/>
          <w:lang w:val="en-US"/>
        </w:rPr>
        <w:t xml:space="preserve">unstructured </w:t>
      </w:r>
      <w:r w:rsidR="0D77DF1B" w:rsidRPr="6A01AFE5">
        <w:rPr>
          <w:rFonts w:ascii="Arial" w:eastAsia="Arial" w:hAnsi="Arial" w:cs="Arial"/>
          <w:lang w:val="en-US"/>
        </w:rPr>
        <w:t>expl</w:t>
      </w:r>
      <w:r w:rsidR="55472A2C" w:rsidRPr="6A01AFE5">
        <w:rPr>
          <w:rFonts w:ascii="Arial" w:eastAsia="Arial" w:hAnsi="Arial" w:cs="Arial"/>
          <w:lang w:val="en-US"/>
        </w:rPr>
        <w:t>oration</w:t>
      </w:r>
      <w:r w:rsidR="0D77DF1B" w:rsidRPr="6A01AFE5">
        <w:rPr>
          <w:rFonts w:ascii="Arial" w:eastAsia="Arial" w:hAnsi="Arial" w:cs="Arial"/>
          <w:lang w:val="en-US"/>
        </w:rPr>
        <w:t xml:space="preserve"> and engagement </w:t>
      </w:r>
      <w:r w:rsidR="56E95F52" w:rsidRPr="6A01AFE5">
        <w:rPr>
          <w:rFonts w:ascii="Arial" w:eastAsia="Arial" w:hAnsi="Arial" w:cs="Arial"/>
          <w:lang w:val="en-US"/>
        </w:rPr>
        <w:t>with nature</w:t>
      </w:r>
      <w:r w:rsidR="62A6AFF8" w:rsidRPr="6A01AFE5">
        <w:rPr>
          <w:rFonts w:ascii="Arial" w:eastAsia="Arial" w:hAnsi="Arial" w:cs="Arial"/>
          <w:lang w:val="en-US"/>
        </w:rPr>
        <w:t xml:space="preserve">. </w:t>
      </w:r>
      <w:r w:rsidR="457E0C35" w:rsidRPr="6A01AFE5">
        <w:rPr>
          <w:rFonts w:ascii="Arial" w:eastAsia="Arial" w:hAnsi="Arial" w:cs="Arial"/>
          <w:lang w:val="en-US"/>
        </w:rPr>
        <w:t xml:space="preserve"> </w:t>
      </w:r>
      <w:r w:rsidR="04EA7A7C" w:rsidRPr="6A01AFE5">
        <w:rPr>
          <w:rFonts w:ascii="Arial" w:eastAsia="Arial" w:hAnsi="Arial" w:cs="Arial"/>
          <w:lang w:val="en-US"/>
        </w:rPr>
        <w:t>I</w:t>
      </w:r>
      <w:r w:rsidR="02E0747B" w:rsidRPr="6A01AFE5">
        <w:rPr>
          <w:rFonts w:ascii="Arial" w:eastAsia="Arial" w:hAnsi="Arial" w:cs="Arial"/>
          <w:lang w:val="en-US"/>
        </w:rPr>
        <w:t xml:space="preserve">n some settings </w:t>
      </w:r>
      <w:r w:rsidR="35D1C430" w:rsidRPr="6A01AFE5">
        <w:rPr>
          <w:rFonts w:ascii="Arial" w:eastAsia="Arial" w:hAnsi="Arial" w:cs="Arial"/>
          <w:lang w:val="en-US"/>
        </w:rPr>
        <w:t xml:space="preserve">there </w:t>
      </w:r>
      <w:r w:rsidR="7671E229" w:rsidRPr="6A01AFE5">
        <w:rPr>
          <w:rFonts w:ascii="Arial" w:eastAsia="Arial" w:hAnsi="Arial" w:cs="Arial"/>
          <w:lang w:val="en-US"/>
        </w:rPr>
        <w:t>are</w:t>
      </w:r>
      <w:r w:rsidR="35D1C430" w:rsidRPr="6A01AFE5">
        <w:rPr>
          <w:rFonts w:ascii="Arial" w:eastAsia="Arial" w:hAnsi="Arial" w:cs="Arial"/>
          <w:lang w:val="en-US"/>
        </w:rPr>
        <w:t xml:space="preserve"> opportunities to experience </w:t>
      </w:r>
      <w:r w:rsidR="107ACEB6" w:rsidRPr="6A01AFE5">
        <w:rPr>
          <w:rFonts w:ascii="Arial" w:eastAsia="Arial" w:hAnsi="Arial" w:cs="Arial"/>
          <w:lang w:val="en-US"/>
        </w:rPr>
        <w:t>F</w:t>
      </w:r>
      <w:r w:rsidR="35D1C430" w:rsidRPr="6A01AFE5">
        <w:rPr>
          <w:rFonts w:ascii="Arial" w:eastAsia="Arial" w:hAnsi="Arial" w:cs="Arial"/>
          <w:lang w:val="en-US"/>
        </w:rPr>
        <w:t xml:space="preserve">orest </w:t>
      </w:r>
      <w:r w:rsidR="35C090E8" w:rsidRPr="6A01AFE5">
        <w:rPr>
          <w:rFonts w:ascii="Arial" w:eastAsia="Arial" w:hAnsi="Arial" w:cs="Arial"/>
          <w:lang w:val="en-US"/>
        </w:rPr>
        <w:t>S</w:t>
      </w:r>
      <w:r w:rsidR="57368EB4" w:rsidRPr="6A01AFE5">
        <w:rPr>
          <w:rFonts w:ascii="Arial" w:eastAsia="Arial" w:hAnsi="Arial" w:cs="Arial"/>
          <w:lang w:val="en-US"/>
        </w:rPr>
        <w:t>chools</w:t>
      </w:r>
      <w:r w:rsidR="06492520" w:rsidRPr="6A01AFE5">
        <w:rPr>
          <w:rFonts w:ascii="Arial" w:eastAsia="Arial" w:hAnsi="Arial" w:cs="Arial"/>
          <w:lang w:val="en-US"/>
        </w:rPr>
        <w:t xml:space="preserve"> which</w:t>
      </w:r>
      <w:r w:rsidR="1428D770" w:rsidRPr="6A01AFE5">
        <w:rPr>
          <w:rFonts w:ascii="Arial" w:eastAsia="Arial" w:hAnsi="Arial" w:cs="Arial"/>
          <w:lang w:val="en-US"/>
        </w:rPr>
        <w:t xml:space="preserve"> </w:t>
      </w:r>
      <w:r w:rsidR="3DF02725" w:rsidRPr="6A01AFE5">
        <w:rPr>
          <w:rFonts w:ascii="Arial" w:eastAsia="Arial" w:hAnsi="Arial" w:cs="Arial"/>
          <w:lang w:val="en-US"/>
        </w:rPr>
        <w:t xml:space="preserve">are </w:t>
      </w:r>
      <w:r w:rsidR="1428D770" w:rsidRPr="6A01AFE5">
        <w:rPr>
          <w:rFonts w:ascii="Arial" w:eastAsia="Arial" w:hAnsi="Arial" w:cs="Arial"/>
          <w:lang w:val="en-US"/>
        </w:rPr>
        <w:t xml:space="preserve">often structured and </w:t>
      </w:r>
      <w:r w:rsidR="042DFAEA" w:rsidRPr="6A01AFE5">
        <w:rPr>
          <w:rFonts w:ascii="Arial" w:eastAsia="Arial" w:hAnsi="Arial" w:cs="Arial"/>
          <w:lang w:val="en-US"/>
        </w:rPr>
        <w:t>child-led</w:t>
      </w:r>
      <w:r w:rsidR="1428D770" w:rsidRPr="6A01AFE5">
        <w:rPr>
          <w:rFonts w:ascii="Arial" w:eastAsia="Arial" w:hAnsi="Arial" w:cs="Arial"/>
          <w:lang w:val="en-US"/>
        </w:rPr>
        <w:t xml:space="preserve">. </w:t>
      </w:r>
      <w:r w:rsidRPr="6A01AFE5">
        <w:rPr>
          <w:rFonts w:ascii="Arial" w:eastAsia="Arial" w:hAnsi="Arial" w:cs="Arial"/>
          <w:lang w:val="en-US"/>
        </w:rPr>
        <w:t>According to</w:t>
      </w:r>
      <w:r w:rsidR="62E4AE3E" w:rsidRPr="6A01AFE5">
        <w:rPr>
          <w:rFonts w:ascii="Arial" w:eastAsia="Arial" w:hAnsi="Arial" w:cs="Arial"/>
          <w:lang w:val="en-US"/>
        </w:rPr>
        <w:t xml:space="preserve"> </w:t>
      </w:r>
      <w:r w:rsidR="6E238CD9" w:rsidRPr="6A01AFE5">
        <w:rPr>
          <w:rFonts w:ascii="Arial" w:eastAsia="Arial" w:hAnsi="Arial" w:cs="Arial"/>
          <w:kern w:val="0"/>
          <w:lang w:eastAsia="en-GB"/>
          <w14:ligatures w14:val="none"/>
        </w:rPr>
        <w:t>Ouvry, and Furtado (2022)</w:t>
      </w:r>
      <w:r w:rsidR="1C439CF6" w:rsidRPr="6A01AFE5">
        <w:rPr>
          <w:rFonts w:ascii="Arial" w:eastAsia="Arial" w:hAnsi="Arial" w:cs="Arial"/>
          <w:lang w:val="en-US"/>
        </w:rPr>
        <w:t>, children</w:t>
      </w:r>
      <w:r w:rsidR="62E4AE3E" w:rsidRPr="6A01AFE5">
        <w:rPr>
          <w:rFonts w:ascii="Arial" w:eastAsia="Arial" w:hAnsi="Arial" w:cs="Arial"/>
          <w:lang w:val="en-US"/>
        </w:rPr>
        <w:t xml:space="preserve"> gain physical, cognitive, social and emotional development from opportunities </w:t>
      </w:r>
      <w:r w:rsidR="3F173B81" w:rsidRPr="6A01AFE5">
        <w:rPr>
          <w:rFonts w:ascii="Arial" w:eastAsia="Arial" w:hAnsi="Arial" w:cs="Arial"/>
          <w:lang w:val="en-US"/>
        </w:rPr>
        <w:t>from</w:t>
      </w:r>
      <w:r w:rsidR="53E9C3A3" w:rsidRPr="6A01AFE5">
        <w:rPr>
          <w:rFonts w:ascii="Arial" w:eastAsia="Arial" w:hAnsi="Arial" w:cs="Arial"/>
          <w:lang w:val="en-US"/>
        </w:rPr>
        <w:t xml:space="preserve"> be</w:t>
      </w:r>
      <w:r w:rsidR="3DE531AB" w:rsidRPr="6A01AFE5">
        <w:rPr>
          <w:rFonts w:ascii="Arial" w:eastAsia="Arial" w:hAnsi="Arial" w:cs="Arial"/>
          <w:lang w:val="en-US"/>
        </w:rPr>
        <w:t>ing</w:t>
      </w:r>
      <w:r w:rsidR="62E4AE3E" w:rsidRPr="6A01AFE5">
        <w:rPr>
          <w:rFonts w:ascii="Arial" w:eastAsia="Arial" w:hAnsi="Arial" w:cs="Arial"/>
          <w:lang w:val="en-US"/>
        </w:rPr>
        <w:t xml:space="preserve"> </w:t>
      </w:r>
      <w:r w:rsidR="62E4AE3E" w:rsidRPr="6A01AFE5">
        <w:rPr>
          <w:rFonts w:ascii="Arial" w:eastAsia="Arial" w:hAnsi="Arial" w:cs="Arial"/>
          <w:color w:val="000000" w:themeColor="text1"/>
          <w:lang w:val="en-US"/>
        </w:rPr>
        <w:t xml:space="preserve">involved in outdoor play and </w:t>
      </w:r>
      <w:r w:rsidR="0792459C" w:rsidRPr="6A01AFE5">
        <w:rPr>
          <w:rFonts w:ascii="Arial" w:eastAsia="Arial" w:hAnsi="Arial" w:cs="Arial"/>
          <w:color w:val="000000" w:themeColor="text1"/>
          <w:lang w:val="en-US"/>
        </w:rPr>
        <w:t>f</w:t>
      </w:r>
      <w:r w:rsidR="62E4AE3E" w:rsidRPr="6A01AFE5">
        <w:rPr>
          <w:rFonts w:ascii="Arial" w:eastAsia="Arial" w:hAnsi="Arial" w:cs="Arial"/>
          <w:color w:val="000000" w:themeColor="text1"/>
          <w:lang w:val="en-US"/>
        </w:rPr>
        <w:t xml:space="preserve">orest </w:t>
      </w:r>
      <w:r w:rsidR="345EFAC9" w:rsidRPr="6A01AFE5">
        <w:rPr>
          <w:rFonts w:ascii="Arial" w:eastAsia="Arial" w:hAnsi="Arial" w:cs="Arial"/>
          <w:color w:val="000000" w:themeColor="text1"/>
          <w:lang w:val="en-US"/>
        </w:rPr>
        <w:t>s</w:t>
      </w:r>
      <w:r w:rsidR="62E4AE3E" w:rsidRPr="6A01AFE5">
        <w:rPr>
          <w:rFonts w:ascii="Arial" w:eastAsia="Arial" w:hAnsi="Arial" w:cs="Arial"/>
          <w:color w:val="000000" w:themeColor="text1"/>
          <w:lang w:val="en-US"/>
        </w:rPr>
        <w:t>chool sessions.</w:t>
      </w:r>
      <w:r w:rsidR="5FB2818E" w:rsidRPr="6A01AFE5">
        <w:rPr>
          <w:rFonts w:ascii="Arial" w:eastAsia="Arial" w:hAnsi="Arial" w:cs="Arial"/>
          <w:color w:val="000000" w:themeColor="text1"/>
          <w:lang w:val="en-US"/>
        </w:rPr>
        <w:t xml:space="preserve"> </w:t>
      </w:r>
      <w:r w:rsidR="635E8482" w:rsidRPr="6A01AFE5">
        <w:rPr>
          <w:rFonts w:ascii="Arial" w:eastAsia="Arial" w:hAnsi="Arial" w:cs="Arial"/>
          <w:color w:val="000000" w:themeColor="text1"/>
          <w:lang w:val="en-US"/>
        </w:rPr>
        <w:t>Additionally</w:t>
      </w:r>
      <w:r w:rsidR="485421A3" w:rsidRPr="6A01AFE5">
        <w:rPr>
          <w:rFonts w:ascii="Arial" w:eastAsia="Arial" w:hAnsi="Arial" w:cs="Arial"/>
          <w:color w:val="000000" w:themeColor="text1"/>
          <w:lang w:val="en-US"/>
        </w:rPr>
        <w:t>,</w:t>
      </w:r>
      <w:r w:rsidR="5FB2818E" w:rsidRPr="6A01AFE5">
        <w:rPr>
          <w:rFonts w:ascii="Arial" w:eastAsia="Arial" w:hAnsi="Arial" w:cs="Arial"/>
          <w:color w:val="000000" w:themeColor="text1"/>
          <w:lang w:val="en-US"/>
        </w:rPr>
        <w:t xml:space="preserve"> </w:t>
      </w:r>
      <w:r w:rsidR="24408FCA" w:rsidRPr="6A01AFE5">
        <w:rPr>
          <w:rFonts w:ascii="Arial" w:eastAsia="Arial" w:hAnsi="Arial" w:cs="Arial"/>
          <w:color w:val="000000" w:themeColor="text1"/>
          <w:lang w:val="en-US"/>
        </w:rPr>
        <w:t>they state</w:t>
      </w:r>
      <w:r w:rsidR="5FB2818E" w:rsidRPr="6A01AFE5">
        <w:rPr>
          <w:rFonts w:ascii="Arial" w:eastAsia="Arial" w:hAnsi="Arial" w:cs="Arial"/>
          <w:color w:val="000000" w:themeColor="text1"/>
          <w:lang w:val="en-US"/>
        </w:rPr>
        <w:t xml:space="preserve"> that </w:t>
      </w:r>
      <w:r w:rsidR="7E6D4F42" w:rsidRPr="6A01AFE5">
        <w:rPr>
          <w:rFonts w:ascii="Arial" w:eastAsia="Arial" w:hAnsi="Arial" w:cs="Arial"/>
          <w:color w:val="000000" w:themeColor="text1"/>
          <w:lang w:val="en-US"/>
        </w:rPr>
        <w:t>o</w:t>
      </w:r>
      <w:r w:rsidR="5FB2818E" w:rsidRPr="6A01AFE5">
        <w:rPr>
          <w:rFonts w:ascii="Arial" w:eastAsia="Arial" w:hAnsi="Arial" w:cs="Arial"/>
          <w:lang w:val="en-US"/>
        </w:rPr>
        <w:t>utdoor play is considered to enhance children’s abilities such as gross and fine motor skills, balance, and coordination.</w:t>
      </w:r>
      <w:r w:rsidR="62E4AE3E" w:rsidRPr="6A01AFE5">
        <w:rPr>
          <w:rFonts w:ascii="Arial" w:eastAsia="Arial" w:hAnsi="Arial" w:cs="Arial"/>
          <w:color w:val="000000" w:themeColor="text1"/>
          <w:lang w:val="en-US"/>
        </w:rPr>
        <w:t xml:space="preserve"> </w:t>
      </w:r>
      <w:r w:rsidR="62E4AE3E" w:rsidRPr="6A01AFE5">
        <w:rPr>
          <w:rFonts w:ascii="Arial" w:eastAsia="Arial" w:hAnsi="Arial" w:cs="Arial"/>
          <w:lang w:val="en-US"/>
        </w:rPr>
        <w:t>Historically</w:t>
      </w:r>
      <w:r w:rsidR="3C893CD2" w:rsidRPr="6A01AFE5">
        <w:rPr>
          <w:rFonts w:ascii="Arial" w:eastAsia="Arial" w:hAnsi="Arial" w:cs="Arial"/>
          <w:lang w:val="en-US"/>
        </w:rPr>
        <w:t xml:space="preserve">, </w:t>
      </w:r>
      <w:r w:rsidR="2E23B8F6" w:rsidRPr="6A01AFE5">
        <w:rPr>
          <w:rFonts w:ascii="Arial" w:eastAsia="Arial" w:hAnsi="Arial" w:cs="Arial"/>
          <w:lang w:val="en-US"/>
        </w:rPr>
        <w:t>it</w:t>
      </w:r>
      <w:r w:rsidR="6B1E9220" w:rsidRPr="6A01AFE5">
        <w:rPr>
          <w:rFonts w:ascii="Arial" w:eastAsia="Arial" w:hAnsi="Arial" w:cs="Arial"/>
          <w:lang w:val="en-US"/>
        </w:rPr>
        <w:t xml:space="preserve"> </w:t>
      </w:r>
      <w:r w:rsidR="7E852A4A" w:rsidRPr="6A01AFE5">
        <w:rPr>
          <w:rFonts w:ascii="Arial" w:eastAsia="Arial" w:hAnsi="Arial" w:cs="Arial"/>
          <w:lang w:val="en-US"/>
        </w:rPr>
        <w:t>was</w:t>
      </w:r>
      <w:r w:rsidR="08775B8B" w:rsidRPr="6A01AFE5">
        <w:rPr>
          <w:rFonts w:ascii="Arial" w:eastAsia="Arial" w:hAnsi="Arial" w:cs="Arial"/>
          <w:lang w:val="en-US"/>
        </w:rPr>
        <w:t xml:space="preserve"> </w:t>
      </w:r>
      <w:r w:rsidR="6B1E9220" w:rsidRPr="6A01AFE5">
        <w:rPr>
          <w:rFonts w:ascii="Arial" w:eastAsia="Arial" w:hAnsi="Arial" w:cs="Arial"/>
          <w:lang w:val="en-US"/>
        </w:rPr>
        <w:t>suggested by Knight (2013)</w:t>
      </w:r>
      <w:r w:rsidR="1F9E2A9E" w:rsidRPr="6A01AFE5">
        <w:rPr>
          <w:rFonts w:ascii="Arial" w:eastAsia="Arial" w:hAnsi="Arial" w:cs="Arial"/>
          <w:lang w:val="en-US"/>
        </w:rPr>
        <w:t xml:space="preserve"> that outdoor play is </w:t>
      </w:r>
      <w:r w:rsidR="10CF5791" w:rsidRPr="6A01AFE5">
        <w:rPr>
          <w:rFonts w:ascii="Arial" w:eastAsia="Arial" w:hAnsi="Arial" w:cs="Arial"/>
          <w:lang w:val="en-US"/>
        </w:rPr>
        <w:t xml:space="preserve">definitively </w:t>
      </w:r>
      <w:r w:rsidR="5238F924" w:rsidRPr="6A01AFE5">
        <w:rPr>
          <w:rFonts w:ascii="Arial" w:eastAsia="Arial" w:hAnsi="Arial" w:cs="Arial"/>
          <w:color w:val="000000" w:themeColor="text1"/>
          <w:lang w:val="en-US"/>
        </w:rPr>
        <w:t>positive for children</w:t>
      </w:r>
      <w:r w:rsidR="5D497C48" w:rsidRPr="6A01AFE5">
        <w:rPr>
          <w:rFonts w:ascii="Arial" w:eastAsia="Arial" w:hAnsi="Arial" w:cs="Arial"/>
          <w:color w:val="000000" w:themeColor="text1"/>
          <w:lang w:val="en-US"/>
        </w:rPr>
        <w:t xml:space="preserve"> and their development</w:t>
      </w:r>
      <w:r w:rsidR="79AB856D" w:rsidRPr="6A01AFE5">
        <w:rPr>
          <w:rFonts w:ascii="Arial" w:eastAsia="Arial" w:hAnsi="Arial" w:cs="Arial"/>
          <w:color w:val="000000" w:themeColor="text1"/>
          <w:lang w:val="en-US"/>
        </w:rPr>
        <w:t xml:space="preserve">. </w:t>
      </w:r>
      <w:r w:rsidR="58F3FAC1" w:rsidRPr="6A01AFE5">
        <w:rPr>
          <w:rFonts w:ascii="Arial" w:eastAsia="Arial" w:hAnsi="Arial" w:cs="Arial"/>
          <w:color w:val="000000" w:themeColor="text1"/>
          <w:lang w:val="en-US"/>
        </w:rPr>
        <w:t xml:space="preserve">Knight (2013) </w:t>
      </w:r>
      <w:r w:rsidR="40D7C4C0" w:rsidRPr="6A01AFE5">
        <w:rPr>
          <w:rFonts w:ascii="Arial" w:eastAsia="Arial" w:hAnsi="Arial" w:cs="Arial"/>
          <w:color w:val="000000" w:themeColor="text1"/>
          <w:lang w:val="en-US"/>
        </w:rPr>
        <w:t>highlighted</w:t>
      </w:r>
      <w:r w:rsidR="53537D20" w:rsidRPr="6A01AFE5">
        <w:rPr>
          <w:rFonts w:ascii="Arial" w:eastAsia="Arial" w:hAnsi="Arial" w:cs="Arial"/>
          <w:color w:val="000000" w:themeColor="text1"/>
          <w:lang w:val="en-US"/>
        </w:rPr>
        <w:t xml:space="preserve"> </w:t>
      </w:r>
      <w:r w:rsidR="23DB7ABD" w:rsidRPr="6A01AFE5">
        <w:rPr>
          <w:rFonts w:ascii="Arial" w:eastAsia="Arial" w:hAnsi="Arial" w:cs="Arial"/>
          <w:color w:val="000000" w:themeColor="text1"/>
          <w:lang w:val="en-US"/>
        </w:rPr>
        <w:t xml:space="preserve">the nature of </w:t>
      </w:r>
      <w:r w:rsidR="18DE230E" w:rsidRPr="6A01AFE5">
        <w:rPr>
          <w:rFonts w:ascii="Arial" w:eastAsia="Arial" w:hAnsi="Arial" w:cs="Arial"/>
          <w:color w:val="000000" w:themeColor="text1"/>
          <w:lang w:val="en-US"/>
        </w:rPr>
        <w:t xml:space="preserve">progressive </w:t>
      </w:r>
      <w:r w:rsidR="23DB7ABD" w:rsidRPr="6A01AFE5">
        <w:rPr>
          <w:rFonts w:ascii="Arial" w:eastAsia="Arial" w:hAnsi="Arial" w:cs="Arial"/>
          <w:color w:val="000000" w:themeColor="text1"/>
          <w:lang w:val="en-US"/>
        </w:rPr>
        <w:t xml:space="preserve">practices and new </w:t>
      </w:r>
      <w:r w:rsidR="2F45CB7E" w:rsidRPr="6A01AFE5">
        <w:rPr>
          <w:rFonts w:ascii="Arial" w:eastAsia="Arial" w:hAnsi="Arial" w:cs="Arial"/>
          <w:color w:val="000000" w:themeColor="text1"/>
          <w:lang w:val="en-US"/>
        </w:rPr>
        <w:t>frameworks</w:t>
      </w:r>
      <w:r w:rsidR="23DB7ABD" w:rsidRPr="6A01AFE5">
        <w:rPr>
          <w:rFonts w:ascii="Arial" w:eastAsia="Arial" w:hAnsi="Arial" w:cs="Arial"/>
          <w:color w:val="000000" w:themeColor="text1"/>
          <w:lang w:val="en-US"/>
        </w:rPr>
        <w:t xml:space="preserve"> being </w:t>
      </w:r>
      <w:r w:rsidR="720579A7" w:rsidRPr="6A01AFE5">
        <w:rPr>
          <w:rFonts w:ascii="Arial" w:eastAsia="Arial" w:hAnsi="Arial" w:cs="Arial"/>
          <w:color w:val="000000" w:themeColor="text1"/>
          <w:lang w:val="en-US"/>
        </w:rPr>
        <w:t>introduced</w:t>
      </w:r>
      <w:r w:rsidR="23DB7ABD" w:rsidRPr="6A01AFE5">
        <w:rPr>
          <w:rFonts w:ascii="Arial" w:eastAsia="Arial" w:hAnsi="Arial" w:cs="Arial"/>
          <w:color w:val="000000" w:themeColor="text1"/>
          <w:lang w:val="en-US"/>
        </w:rPr>
        <w:t xml:space="preserve"> into </w:t>
      </w:r>
      <w:r w:rsidR="5FD841D6" w:rsidRPr="6A01AFE5">
        <w:rPr>
          <w:rFonts w:ascii="Arial" w:eastAsia="Arial" w:hAnsi="Arial" w:cs="Arial"/>
          <w:color w:val="000000" w:themeColor="text1"/>
          <w:lang w:val="en-US"/>
        </w:rPr>
        <w:t>E</w:t>
      </w:r>
      <w:r w:rsidR="0150D162" w:rsidRPr="6A01AFE5">
        <w:rPr>
          <w:rFonts w:ascii="Arial" w:eastAsia="Arial" w:hAnsi="Arial" w:cs="Arial"/>
          <w:color w:val="000000" w:themeColor="text1"/>
          <w:lang w:val="en-US"/>
        </w:rPr>
        <w:t>arly</w:t>
      </w:r>
      <w:r w:rsidR="23DB7ABD" w:rsidRPr="6A01AFE5">
        <w:rPr>
          <w:rFonts w:ascii="Arial" w:eastAsia="Arial" w:hAnsi="Arial" w:cs="Arial"/>
          <w:color w:val="000000" w:themeColor="text1"/>
          <w:lang w:val="en-US"/>
        </w:rPr>
        <w:t xml:space="preserve"> </w:t>
      </w:r>
      <w:r w:rsidR="7A61165F" w:rsidRPr="6A01AFE5">
        <w:rPr>
          <w:rFonts w:ascii="Arial" w:eastAsia="Arial" w:hAnsi="Arial" w:cs="Arial"/>
          <w:color w:val="000000" w:themeColor="text1"/>
          <w:lang w:val="en-US"/>
        </w:rPr>
        <w:t>Y</w:t>
      </w:r>
      <w:r w:rsidR="23DB7ABD" w:rsidRPr="6A01AFE5">
        <w:rPr>
          <w:rFonts w:ascii="Arial" w:eastAsia="Arial" w:hAnsi="Arial" w:cs="Arial"/>
          <w:color w:val="000000" w:themeColor="text1"/>
          <w:lang w:val="en-US"/>
        </w:rPr>
        <w:t>ears</w:t>
      </w:r>
      <w:r w:rsidR="25D923CC" w:rsidRPr="6A01AFE5">
        <w:rPr>
          <w:rFonts w:ascii="Arial" w:eastAsia="Arial" w:hAnsi="Arial" w:cs="Arial"/>
          <w:color w:val="000000" w:themeColor="text1"/>
          <w:lang w:val="en-US"/>
        </w:rPr>
        <w:t xml:space="preserve"> </w:t>
      </w:r>
      <w:r w:rsidR="63D5C7FF" w:rsidRPr="6A01AFE5">
        <w:rPr>
          <w:rFonts w:ascii="Arial" w:eastAsia="Arial" w:hAnsi="Arial" w:cs="Arial"/>
          <w:color w:val="000000" w:themeColor="text1"/>
          <w:lang w:val="en-US"/>
        </w:rPr>
        <w:t>settings,</w:t>
      </w:r>
      <w:r w:rsidR="03C75547" w:rsidRPr="6A01AFE5">
        <w:rPr>
          <w:rFonts w:ascii="Arial" w:eastAsia="Arial" w:hAnsi="Arial" w:cs="Arial"/>
          <w:color w:val="000000" w:themeColor="text1"/>
          <w:lang w:val="en-US"/>
        </w:rPr>
        <w:t xml:space="preserve"> and</w:t>
      </w:r>
      <w:r w:rsidR="23DB7ABD" w:rsidRPr="6A01AFE5">
        <w:rPr>
          <w:rFonts w:ascii="Arial" w:eastAsia="Arial" w:hAnsi="Arial" w:cs="Arial"/>
          <w:color w:val="000000" w:themeColor="text1"/>
          <w:lang w:val="en-US"/>
        </w:rPr>
        <w:t xml:space="preserve"> </w:t>
      </w:r>
      <w:r w:rsidR="229AF3D9" w:rsidRPr="6A01AFE5">
        <w:rPr>
          <w:rFonts w:ascii="Arial" w:eastAsia="Arial" w:hAnsi="Arial" w:cs="Arial"/>
          <w:color w:val="000000" w:themeColor="text1"/>
          <w:lang w:val="en-US"/>
        </w:rPr>
        <w:t>Newman and Woodrow (2015)</w:t>
      </w:r>
      <w:r w:rsidR="23DB7ABD" w:rsidRPr="6A01AFE5">
        <w:rPr>
          <w:rFonts w:ascii="Arial" w:eastAsia="Arial" w:hAnsi="Arial" w:cs="Arial"/>
          <w:color w:val="000000" w:themeColor="text1"/>
          <w:lang w:val="en-US"/>
        </w:rPr>
        <w:t xml:space="preserve"> </w:t>
      </w:r>
      <w:r w:rsidR="72AF9ADF" w:rsidRPr="6A01AFE5">
        <w:rPr>
          <w:rFonts w:ascii="Arial" w:eastAsia="Arial" w:hAnsi="Arial" w:cs="Arial"/>
          <w:color w:val="000000" w:themeColor="text1"/>
          <w:lang w:val="en-US"/>
        </w:rPr>
        <w:t>supported</w:t>
      </w:r>
      <w:r w:rsidR="2F122BBA" w:rsidRPr="6A01AFE5">
        <w:rPr>
          <w:rFonts w:ascii="Arial" w:eastAsia="Arial" w:hAnsi="Arial" w:cs="Arial"/>
          <w:color w:val="000000" w:themeColor="text1"/>
          <w:lang w:val="en-US"/>
        </w:rPr>
        <w:t xml:space="preserve"> that there</w:t>
      </w:r>
      <w:r w:rsidR="23DB7ABD" w:rsidRPr="6A01AFE5">
        <w:rPr>
          <w:rFonts w:ascii="Arial" w:eastAsia="Arial" w:hAnsi="Arial" w:cs="Arial"/>
          <w:color w:val="000000" w:themeColor="text1"/>
          <w:lang w:val="en-US"/>
        </w:rPr>
        <w:t xml:space="preserve"> could be </w:t>
      </w:r>
      <w:r w:rsidR="42EC98A2" w:rsidRPr="6A01AFE5">
        <w:rPr>
          <w:rFonts w:ascii="Arial" w:eastAsia="Arial" w:hAnsi="Arial" w:cs="Arial"/>
          <w:color w:val="000000" w:themeColor="text1"/>
          <w:lang w:val="en-US"/>
        </w:rPr>
        <w:t xml:space="preserve">more up to date research </w:t>
      </w:r>
      <w:r w:rsidR="34287150" w:rsidRPr="6A01AFE5">
        <w:rPr>
          <w:rFonts w:ascii="Arial" w:eastAsia="Arial" w:hAnsi="Arial" w:cs="Arial"/>
          <w:color w:val="000000" w:themeColor="text1"/>
          <w:lang w:val="en-US"/>
        </w:rPr>
        <w:t xml:space="preserve">on </w:t>
      </w:r>
      <w:r w:rsidR="34287150" w:rsidRPr="2C239B6C">
        <w:rPr>
          <w:rFonts w:ascii="Arial" w:eastAsia="Arial" w:hAnsi="Arial" w:cs="Arial"/>
          <w:color w:val="000000" w:themeColor="text1"/>
          <w:lang w:val="en-US"/>
        </w:rPr>
        <w:t>Early Years</w:t>
      </w:r>
      <w:r w:rsidR="34287150" w:rsidRPr="6A01AFE5">
        <w:rPr>
          <w:rFonts w:ascii="Arial" w:eastAsia="Arial" w:hAnsi="Arial" w:cs="Arial"/>
          <w:color w:val="000000" w:themeColor="text1"/>
          <w:lang w:val="en-US"/>
        </w:rPr>
        <w:t xml:space="preserve"> Topics</w:t>
      </w:r>
      <w:r w:rsidR="33BBEC6B" w:rsidRPr="6A01AFE5">
        <w:rPr>
          <w:rFonts w:ascii="Arial" w:eastAsia="Arial" w:hAnsi="Arial" w:cs="Arial"/>
          <w:color w:val="000000" w:themeColor="text1"/>
          <w:lang w:val="en-US"/>
        </w:rPr>
        <w:t xml:space="preserve"> to inform </w:t>
      </w:r>
      <w:r w:rsidR="785A125E" w:rsidRPr="6A01AFE5">
        <w:rPr>
          <w:rFonts w:ascii="Arial" w:eastAsia="Arial" w:hAnsi="Arial" w:cs="Arial"/>
          <w:color w:val="000000" w:themeColor="text1"/>
          <w:lang w:val="en-US"/>
        </w:rPr>
        <w:t>practitioners</w:t>
      </w:r>
      <w:r w:rsidR="34287150" w:rsidRPr="6A01AFE5">
        <w:rPr>
          <w:rFonts w:ascii="Arial" w:eastAsia="Arial" w:hAnsi="Arial" w:cs="Arial"/>
          <w:lang w:val="en-US"/>
        </w:rPr>
        <w:t xml:space="preserve">. </w:t>
      </w:r>
    </w:p>
    <w:p w14:paraId="73B4D553" w14:textId="371C5EDB" w:rsidR="00874CDD" w:rsidRPr="00854144" w:rsidRDefault="2E4FE579" w:rsidP="2E51FEB0">
      <w:pPr>
        <w:spacing w:line="360" w:lineRule="auto"/>
        <w:jc w:val="both"/>
        <w:rPr>
          <w:rFonts w:ascii="Arial" w:eastAsia="Arial" w:hAnsi="Arial" w:cs="Arial"/>
          <w:lang w:val="en-US"/>
        </w:rPr>
      </w:pPr>
      <w:r w:rsidRPr="6A01AFE5">
        <w:rPr>
          <w:rFonts w:ascii="Arial" w:eastAsia="Arial" w:hAnsi="Arial" w:cs="Arial"/>
          <w:color w:val="000000" w:themeColor="text1"/>
          <w:lang w:val="en-US"/>
        </w:rPr>
        <w:lastRenderedPageBreak/>
        <w:t>T</w:t>
      </w:r>
      <w:r w:rsidR="2BECE17A" w:rsidRPr="6A01AFE5">
        <w:rPr>
          <w:rFonts w:ascii="Arial" w:eastAsia="Arial" w:hAnsi="Arial" w:cs="Arial"/>
          <w:color w:val="000000" w:themeColor="text1"/>
          <w:lang w:val="en-US"/>
        </w:rPr>
        <w:t>he</w:t>
      </w:r>
      <w:r w:rsidR="2EC5765B" w:rsidRPr="6A01AFE5">
        <w:rPr>
          <w:rFonts w:ascii="Arial" w:eastAsia="Arial" w:hAnsi="Arial" w:cs="Arial"/>
          <w:color w:val="000000" w:themeColor="text1"/>
          <w:lang w:val="en-US"/>
        </w:rPr>
        <w:t xml:space="preserve"> Welsh</w:t>
      </w:r>
      <w:r w:rsidR="2BECE17A" w:rsidRPr="6A01AFE5">
        <w:rPr>
          <w:rFonts w:ascii="Arial" w:eastAsia="Arial" w:hAnsi="Arial" w:cs="Arial"/>
          <w:color w:val="000000" w:themeColor="text1"/>
          <w:lang w:val="en-US"/>
        </w:rPr>
        <w:t xml:space="preserve"> government introduced </w:t>
      </w:r>
      <w:r w:rsidR="525439D9" w:rsidRPr="6A01AFE5">
        <w:rPr>
          <w:rFonts w:ascii="Arial" w:eastAsia="Arial" w:hAnsi="Arial" w:cs="Arial"/>
          <w:color w:val="000000" w:themeColor="text1"/>
          <w:lang w:val="en-US"/>
        </w:rPr>
        <w:t xml:space="preserve">the </w:t>
      </w:r>
      <w:r w:rsidR="774C205F" w:rsidRPr="6A01AFE5">
        <w:rPr>
          <w:rFonts w:ascii="Arial" w:eastAsia="Arial" w:hAnsi="Arial" w:cs="Arial"/>
          <w:color w:val="000000" w:themeColor="text1"/>
          <w:lang w:val="en-US"/>
        </w:rPr>
        <w:t>E</w:t>
      </w:r>
      <w:r w:rsidR="525439D9" w:rsidRPr="6A01AFE5">
        <w:rPr>
          <w:rFonts w:ascii="Arial" w:eastAsia="Arial" w:hAnsi="Arial" w:cs="Arial"/>
          <w:color w:val="000000" w:themeColor="text1"/>
          <w:lang w:val="en-US"/>
        </w:rPr>
        <w:t xml:space="preserve">arly </w:t>
      </w:r>
      <w:r w:rsidR="1A1C9EA3" w:rsidRPr="6A01AFE5">
        <w:rPr>
          <w:rFonts w:ascii="Arial" w:eastAsia="Arial" w:hAnsi="Arial" w:cs="Arial"/>
          <w:color w:val="000000" w:themeColor="text1"/>
          <w:lang w:val="en-US"/>
        </w:rPr>
        <w:t>Y</w:t>
      </w:r>
      <w:r w:rsidR="525439D9" w:rsidRPr="6A01AFE5">
        <w:rPr>
          <w:rFonts w:ascii="Arial" w:eastAsia="Arial" w:hAnsi="Arial" w:cs="Arial"/>
          <w:color w:val="000000" w:themeColor="text1"/>
          <w:lang w:val="en-US"/>
        </w:rPr>
        <w:t xml:space="preserve">ears </w:t>
      </w:r>
      <w:r w:rsidR="4469845F" w:rsidRPr="6A01AFE5">
        <w:rPr>
          <w:rFonts w:ascii="Arial" w:eastAsia="Arial" w:hAnsi="Arial" w:cs="Arial"/>
          <w:color w:val="000000" w:themeColor="text1"/>
          <w:lang w:val="en-US"/>
        </w:rPr>
        <w:t>F</w:t>
      </w:r>
      <w:r w:rsidR="525439D9" w:rsidRPr="6A01AFE5">
        <w:rPr>
          <w:rFonts w:ascii="Arial" w:eastAsia="Arial" w:hAnsi="Arial" w:cs="Arial"/>
          <w:color w:val="000000" w:themeColor="text1"/>
          <w:lang w:val="en-US"/>
        </w:rPr>
        <w:t xml:space="preserve">oundation </w:t>
      </w:r>
      <w:r w:rsidR="5D0C33FE" w:rsidRPr="6A01AFE5">
        <w:rPr>
          <w:rFonts w:ascii="Arial" w:eastAsia="Arial" w:hAnsi="Arial" w:cs="Arial"/>
          <w:color w:val="000000" w:themeColor="text1"/>
          <w:lang w:val="en-US"/>
        </w:rPr>
        <w:t>P</w:t>
      </w:r>
      <w:r w:rsidR="525439D9" w:rsidRPr="6A01AFE5">
        <w:rPr>
          <w:rFonts w:ascii="Arial" w:eastAsia="Arial" w:hAnsi="Arial" w:cs="Arial"/>
          <w:color w:val="000000" w:themeColor="text1"/>
          <w:lang w:val="en-US"/>
        </w:rPr>
        <w:t xml:space="preserve">hase </w:t>
      </w:r>
      <w:r w:rsidR="354F1B94" w:rsidRPr="6A01AFE5">
        <w:rPr>
          <w:rFonts w:ascii="Arial" w:eastAsia="Arial" w:hAnsi="Arial" w:cs="Arial"/>
          <w:color w:val="000000" w:themeColor="text1"/>
          <w:lang w:val="en-US"/>
        </w:rPr>
        <w:t xml:space="preserve">framework </w:t>
      </w:r>
      <w:r w:rsidR="4C8C5C18" w:rsidRPr="6A01AFE5">
        <w:rPr>
          <w:rFonts w:ascii="Arial" w:eastAsia="Arial" w:hAnsi="Arial" w:cs="Arial"/>
          <w:color w:val="000000" w:themeColor="text1"/>
          <w:lang w:val="en-US"/>
        </w:rPr>
        <w:t xml:space="preserve">in 2010 </w:t>
      </w:r>
      <w:r w:rsidR="354F1B94" w:rsidRPr="6A01AFE5">
        <w:rPr>
          <w:rFonts w:ascii="Arial" w:eastAsia="Arial" w:hAnsi="Arial" w:cs="Arial"/>
          <w:color w:val="000000" w:themeColor="text1"/>
          <w:lang w:val="en-US"/>
        </w:rPr>
        <w:t>for</w:t>
      </w:r>
      <w:r w:rsidR="0DE5D7C1" w:rsidRPr="6A01AFE5">
        <w:rPr>
          <w:rFonts w:ascii="Arial" w:eastAsia="Arial" w:hAnsi="Arial" w:cs="Arial"/>
          <w:color w:val="000000" w:themeColor="text1"/>
          <w:lang w:val="en-US"/>
        </w:rPr>
        <w:t xml:space="preserve"> </w:t>
      </w:r>
      <w:r w:rsidR="525439D9" w:rsidRPr="6A01AFE5">
        <w:rPr>
          <w:rFonts w:ascii="Arial" w:eastAsia="Arial" w:hAnsi="Arial" w:cs="Arial"/>
          <w:color w:val="000000" w:themeColor="text1"/>
          <w:lang w:val="en-US"/>
        </w:rPr>
        <w:t xml:space="preserve">children </w:t>
      </w:r>
      <w:r w:rsidR="3C893CD2" w:rsidRPr="6A01AFE5">
        <w:rPr>
          <w:rFonts w:ascii="Arial" w:eastAsia="Arial" w:hAnsi="Arial" w:cs="Arial"/>
          <w:color w:val="000000" w:themeColor="text1"/>
          <w:lang w:val="en-US"/>
        </w:rPr>
        <w:t>age</w:t>
      </w:r>
      <w:r w:rsidR="525439D9" w:rsidRPr="6A01AFE5">
        <w:rPr>
          <w:rFonts w:ascii="Arial" w:eastAsia="Arial" w:hAnsi="Arial" w:cs="Arial"/>
          <w:color w:val="000000" w:themeColor="text1"/>
          <w:lang w:val="en-US"/>
        </w:rPr>
        <w:t>d</w:t>
      </w:r>
      <w:r w:rsidR="3C893CD2" w:rsidRPr="6A01AFE5">
        <w:rPr>
          <w:rFonts w:ascii="Arial" w:eastAsia="Arial" w:hAnsi="Arial" w:cs="Arial"/>
          <w:color w:val="000000" w:themeColor="text1"/>
          <w:lang w:val="en-US"/>
        </w:rPr>
        <w:t xml:space="preserve"> 3-7 years old</w:t>
      </w:r>
      <w:r w:rsidR="54B55DCB" w:rsidRPr="6A01AFE5">
        <w:rPr>
          <w:rFonts w:ascii="Arial" w:eastAsia="Arial" w:hAnsi="Arial" w:cs="Arial"/>
          <w:color w:val="000000" w:themeColor="text1"/>
          <w:lang w:val="en-US"/>
        </w:rPr>
        <w:t xml:space="preserve"> </w:t>
      </w:r>
      <w:r w:rsidR="7671E229" w:rsidRPr="6A01AFE5">
        <w:rPr>
          <w:rFonts w:ascii="Arial" w:eastAsia="Arial" w:hAnsi="Arial" w:cs="Arial"/>
          <w:color w:val="000000" w:themeColor="text1"/>
          <w:lang w:val="en-US"/>
        </w:rPr>
        <w:t xml:space="preserve">stating </w:t>
      </w:r>
      <w:r w:rsidR="26E67C4F" w:rsidRPr="6A01AFE5">
        <w:rPr>
          <w:rFonts w:ascii="Arial" w:eastAsia="Arial" w:hAnsi="Arial" w:cs="Arial"/>
          <w:color w:val="000000" w:themeColor="text1"/>
          <w:lang w:val="en-US"/>
        </w:rPr>
        <w:t xml:space="preserve">the importance of a </w:t>
      </w:r>
      <w:r w:rsidR="7671E229" w:rsidRPr="6A01AFE5">
        <w:rPr>
          <w:rFonts w:ascii="Arial" w:eastAsia="Arial" w:hAnsi="Arial" w:cs="Arial"/>
          <w:color w:val="000000" w:themeColor="text1"/>
          <w:lang w:val="en-US"/>
        </w:rPr>
        <w:t>play-based</w:t>
      </w:r>
      <w:r w:rsidR="54B55DCB" w:rsidRPr="6A01AFE5">
        <w:rPr>
          <w:rFonts w:ascii="Arial" w:eastAsia="Arial" w:hAnsi="Arial" w:cs="Arial"/>
          <w:color w:val="000000" w:themeColor="text1"/>
          <w:lang w:val="en-US"/>
        </w:rPr>
        <w:t xml:space="preserve"> approach</w:t>
      </w:r>
      <w:r w:rsidR="7671E229" w:rsidRPr="6A01AFE5">
        <w:rPr>
          <w:rFonts w:ascii="Arial" w:eastAsia="Arial" w:hAnsi="Arial" w:cs="Arial"/>
          <w:color w:val="000000" w:themeColor="text1"/>
          <w:lang w:val="en-US"/>
        </w:rPr>
        <w:t xml:space="preserve"> and a curriculum </w:t>
      </w:r>
      <w:r w:rsidR="7B3DB850" w:rsidRPr="6A01AFE5">
        <w:rPr>
          <w:rFonts w:ascii="Arial" w:eastAsia="Arial" w:hAnsi="Arial" w:cs="Arial"/>
          <w:color w:val="000000" w:themeColor="text1"/>
          <w:lang w:val="en-US"/>
        </w:rPr>
        <w:t xml:space="preserve">where </w:t>
      </w:r>
      <w:r w:rsidR="6F9DF02C" w:rsidRPr="6A01AFE5">
        <w:rPr>
          <w:rFonts w:ascii="Arial" w:eastAsia="Arial" w:hAnsi="Arial" w:cs="Arial"/>
          <w:color w:val="000000" w:themeColor="text1"/>
          <w:lang w:val="en-US"/>
        </w:rPr>
        <w:t xml:space="preserve">the </w:t>
      </w:r>
      <w:r w:rsidR="54B55DCB" w:rsidRPr="6A01AFE5">
        <w:rPr>
          <w:rFonts w:ascii="Arial" w:eastAsia="Arial" w:hAnsi="Arial" w:cs="Arial"/>
          <w:color w:val="000000" w:themeColor="text1"/>
          <w:lang w:val="en-US"/>
        </w:rPr>
        <w:t>outdoors</w:t>
      </w:r>
      <w:r w:rsidR="7671E229" w:rsidRPr="6A01AFE5">
        <w:rPr>
          <w:rFonts w:ascii="Arial" w:eastAsia="Arial" w:hAnsi="Arial" w:cs="Arial"/>
          <w:color w:val="000000" w:themeColor="text1"/>
          <w:lang w:val="en-US"/>
        </w:rPr>
        <w:t xml:space="preserve"> is</w:t>
      </w:r>
      <w:r w:rsidR="7B3DB850" w:rsidRPr="6A01AFE5">
        <w:rPr>
          <w:rFonts w:ascii="Arial" w:eastAsia="Arial" w:hAnsi="Arial" w:cs="Arial"/>
          <w:color w:val="000000" w:themeColor="text1"/>
          <w:lang w:val="en-US"/>
        </w:rPr>
        <w:t xml:space="preserve"> considered an</w:t>
      </w:r>
      <w:r w:rsidR="7671E229" w:rsidRPr="6A01AFE5">
        <w:rPr>
          <w:rFonts w:ascii="Arial" w:eastAsia="Arial" w:hAnsi="Arial" w:cs="Arial"/>
          <w:color w:val="000000" w:themeColor="text1"/>
          <w:lang w:val="en-US"/>
        </w:rPr>
        <w:t xml:space="preserve"> essential</w:t>
      </w:r>
      <w:r w:rsidR="26CEC2E2" w:rsidRPr="6A01AFE5">
        <w:rPr>
          <w:rFonts w:ascii="Arial" w:eastAsia="Arial" w:hAnsi="Arial" w:cs="Arial"/>
          <w:color w:val="000000" w:themeColor="text1"/>
          <w:lang w:val="en-US"/>
        </w:rPr>
        <w:t xml:space="preserve"> </w:t>
      </w:r>
      <w:r w:rsidR="7B3DB850" w:rsidRPr="6A01AFE5">
        <w:rPr>
          <w:rFonts w:ascii="Arial" w:eastAsia="Arial" w:hAnsi="Arial" w:cs="Arial"/>
          <w:color w:val="000000" w:themeColor="text1"/>
          <w:lang w:val="en-US"/>
        </w:rPr>
        <w:t>part of a child’s learning and development</w:t>
      </w:r>
      <w:r w:rsidR="4C8C5C18" w:rsidRPr="6A01AFE5">
        <w:rPr>
          <w:rFonts w:ascii="Arial" w:eastAsia="Arial" w:hAnsi="Arial" w:cs="Arial"/>
          <w:color w:val="000000" w:themeColor="text1"/>
          <w:lang w:val="en-US"/>
        </w:rPr>
        <w:t xml:space="preserve">. </w:t>
      </w:r>
      <w:r w:rsidR="4D5AF417" w:rsidRPr="6A01AFE5">
        <w:rPr>
          <w:rFonts w:ascii="Arial" w:eastAsia="Arial" w:hAnsi="Arial" w:cs="Arial"/>
          <w:color w:val="000000" w:themeColor="text1"/>
          <w:lang w:val="en-US"/>
        </w:rPr>
        <w:t xml:space="preserve">The </w:t>
      </w:r>
      <w:r w:rsidR="4C8C5C18" w:rsidRPr="6A01AFE5">
        <w:rPr>
          <w:rFonts w:ascii="Arial" w:eastAsia="Arial" w:hAnsi="Arial" w:cs="Arial"/>
          <w:color w:val="000000" w:themeColor="text1"/>
          <w:lang w:val="en-US"/>
        </w:rPr>
        <w:t>framework</w:t>
      </w:r>
      <w:r w:rsidR="52AAE6DD" w:rsidRPr="6A01AFE5">
        <w:rPr>
          <w:rFonts w:ascii="Arial" w:eastAsia="Arial" w:hAnsi="Arial" w:cs="Arial"/>
          <w:color w:val="000000" w:themeColor="text1"/>
          <w:lang w:val="en-US"/>
        </w:rPr>
        <w:t xml:space="preserve"> </w:t>
      </w:r>
      <w:r w:rsidR="25195131" w:rsidRPr="6A01AFE5">
        <w:rPr>
          <w:rFonts w:ascii="Arial" w:eastAsia="Arial" w:hAnsi="Arial" w:cs="Arial"/>
          <w:color w:val="000000" w:themeColor="text1"/>
          <w:lang w:val="en-US"/>
        </w:rPr>
        <w:t xml:space="preserve">aims </w:t>
      </w:r>
      <w:r w:rsidR="52AAE6DD" w:rsidRPr="6A01AFE5">
        <w:rPr>
          <w:rFonts w:ascii="Arial" w:eastAsia="Arial" w:hAnsi="Arial" w:cs="Arial"/>
          <w:color w:val="000000" w:themeColor="text1"/>
          <w:lang w:val="en-US"/>
        </w:rPr>
        <w:t>to support outdoor discovery</w:t>
      </w:r>
      <w:r w:rsidR="313E4356" w:rsidRPr="6A01AFE5">
        <w:rPr>
          <w:rFonts w:ascii="Arial" w:eastAsia="Arial" w:hAnsi="Arial" w:cs="Arial"/>
          <w:color w:val="000000" w:themeColor="text1"/>
          <w:lang w:val="en-US"/>
        </w:rPr>
        <w:t xml:space="preserve"> and</w:t>
      </w:r>
      <w:r w:rsidR="52AAE6DD" w:rsidRPr="6A01AFE5">
        <w:rPr>
          <w:rFonts w:ascii="Arial" w:eastAsia="Arial" w:hAnsi="Arial" w:cs="Arial"/>
          <w:color w:val="000000" w:themeColor="text1"/>
          <w:lang w:val="en-US"/>
        </w:rPr>
        <w:t xml:space="preserve"> learning</w:t>
      </w:r>
      <w:r w:rsidR="354F1B94" w:rsidRPr="6A01AFE5">
        <w:rPr>
          <w:rFonts w:ascii="Arial" w:eastAsia="Arial" w:hAnsi="Arial" w:cs="Arial"/>
          <w:color w:val="000000" w:themeColor="text1"/>
          <w:lang w:val="en-US"/>
        </w:rPr>
        <w:t xml:space="preserve"> whilst developing a balanced approach to educational outcomes</w:t>
      </w:r>
      <w:r w:rsidR="6BB6B682" w:rsidRPr="6A01AFE5">
        <w:rPr>
          <w:rFonts w:ascii="Arial" w:eastAsia="Arial" w:hAnsi="Arial" w:cs="Arial"/>
          <w:color w:val="000000" w:themeColor="text1"/>
          <w:lang w:val="en-US"/>
        </w:rPr>
        <w:t xml:space="preserve"> and joined</w:t>
      </w:r>
      <w:r w:rsidR="3E48C10C" w:rsidRPr="6A01AFE5">
        <w:rPr>
          <w:rFonts w:ascii="Arial" w:eastAsia="Arial" w:hAnsi="Arial" w:cs="Arial"/>
          <w:color w:val="000000" w:themeColor="text1"/>
          <w:lang w:val="en-US"/>
        </w:rPr>
        <w:t>-</w:t>
      </w:r>
      <w:r w:rsidR="6BB6B682" w:rsidRPr="6A01AFE5">
        <w:rPr>
          <w:rFonts w:ascii="Arial" w:eastAsia="Arial" w:hAnsi="Arial" w:cs="Arial"/>
          <w:color w:val="000000" w:themeColor="text1"/>
          <w:lang w:val="en-US"/>
        </w:rPr>
        <w:t xml:space="preserve">up </w:t>
      </w:r>
      <w:r w:rsidR="4DD6089C" w:rsidRPr="6A01AFE5">
        <w:rPr>
          <w:rFonts w:ascii="Arial" w:eastAsia="Arial" w:hAnsi="Arial" w:cs="Arial"/>
          <w:color w:val="000000" w:themeColor="text1"/>
          <w:lang w:val="en-US"/>
        </w:rPr>
        <w:t>l</w:t>
      </w:r>
      <w:r w:rsidR="6BB6B682" w:rsidRPr="6A01AFE5">
        <w:rPr>
          <w:rFonts w:ascii="Arial" w:eastAsia="Arial" w:hAnsi="Arial" w:cs="Arial"/>
          <w:color w:val="000000" w:themeColor="text1"/>
          <w:lang w:val="en-US"/>
        </w:rPr>
        <w:t xml:space="preserve">earning for </w:t>
      </w:r>
      <w:r w:rsidR="1EFA7710" w:rsidRPr="6A01AFE5">
        <w:rPr>
          <w:rFonts w:ascii="Arial" w:eastAsia="Arial" w:hAnsi="Arial" w:cs="Arial"/>
          <w:color w:val="000000" w:themeColor="text1"/>
          <w:lang w:val="en-US"/>
        </w:rPr>
        <w:t xml:space="preserve">all </w:t>
      </w:r>
      <w:r w:rsidR="6BB6B682" w:rsidRPr="6A01AFE5">
        <w:rPr>
          <w:rFonts w:ascii="Arial" w:eastAsia="Arial" w:hAnsi="Arial" w:cs="Arial"/>
          <w:color w:val="000000" w:themeColor="text1"/>
          <w:lang w:val="en-US"/>
        </w:rPr>
        <w:t>age</w:t>
      </w:r>
      <w:r w:rsidR="149EFF8A" w:rsidRPr="6A01AFE5">
        <w:rPr>
          <w:rFonts w:ascii="Arial" w:eastAsia="Arial" w:hAnsi="Arial" w:cs="Arial"/>
          <w:color w:val="000000" w:themeColor="text1"/>
          <w:lang w:val="en-US"/>
        </w:rPr>
        <w:t>s</w:t>
      </w:r>
      <w:r w:rsidR="6BB6B682" w:rsidRPr="6A01AFE5">
        <w:rPr>
          <w:rFonts w:ascii="Arial" w:eastAsia="Arial" w:hAnsi="Arial" w:cs="Arial"/>
          <w:color w:val="000000" w:themeColor="text1"/>
          <w:lang w:val="en-US"/>
        </w:rPr>
        <w:t xml:space="preserve"> (Welsh Government, 2015).</w:t>
      </w:r>
      <w:r w:rsidR="0EEE84B7" w:rsidRPr="6A01AFE5">
        <w:rPr>
          <w:rFonts w:ascii="Arial" w:eastAsia="Arial" w:hAnsi="Arial" w:cs="Arial"/>
          <w:color w:val="000000" w:themeColor="text1"/>
          <w:lang w:val="en-US"/>
        </w:rPr>
        <w:t xml:space="preserve"> </w:t>
      </w:r>
      <w:r w:rsidR="7B3DB850" w:rsidRPr="6A01AFE5">
        <w:rPr>
          <w:rFonts w:ascii="Arial" w:eastAsia="Arial" w:hAnsi="Arial" w:cs="Arial"/>
          <w:color w:val="000000" w:themeColor="text1"/>
          <w:lang w:val="en-US"/>
        </w:rPr>
        <w:t xml:space="preserve">Since this was </w:t>
      </w:r>
      <w:r w:rsidR="354F1B94" w:rsidRPr="6A01AFE5">
        <w:rPr>
          <w:rFonts w:ascii="Arial" w:eastAsia="Arial" w:hAnsi="Arial" w:cs="Arial"/>
          <w:color w:val="000000" w:themeColor="text1"/>
          <w:lang w:val="en-US"/>
        </w:rPr>
        <w:t>introduced,</w:t>
      </w:r>
      <w:r w:rsidR="7B3DB850" w:rsidRPr="6A01AFE5">
        <w:rPr>
          <w:rFonts w:ascii="Arial" w:eastAsia="Arial" w:hAnsi="Arial" w:cs="Arial"/>
          <w:color w:val="000000" w:themeColor="text1"/>
          <w:lang w:val="en-US"/>
        </w:rPr>
        <w:t xml:space="preserve"> </w:t>
      </w:r>
      <w:r w:rsidR="28A33803" w:rsidRPr="6A01AFE5">
        <w:rPr>
          <w:rFonts w:ascii="Arial" w:eastAsia="Arial" w:hAnsi="Arial" w:cs="Arial"/>
          <w:color w:val="000000" w:themeColor="text1"/>
          <w:lang w:val="en-US"/>
        </w:rPr>
        <w:t xml:space="preserve">there has been </w:t>
      </w:r>
      <w:r w:rsidR="003E587B" w:rsidRPr="6A01AFE5">
        <w:rPr>
          <w:rFonts w:ascii="Arial" w:eastAsia="Arial" w:hAnsi="Arial" w:cs="Arial"/>
          <w:color w:val="000000" w:themeColor="text1"/>
          <w:lang w:val="en-US"/>
        </w:rPr>
        <w:t>generalised</w:t>
      </w:r>
      <w:r w:rsidR="28A33803" w:rsidRPr="6A01AFE5">
        <w:rPr>
          <w:rFonts w:ascii="Arial" w:eastAsia="Arial" w:hAnsi="Arial" w:cs="Arial"/>
          <w:color w:val="000000" w:themeColor="text1"/>
          <w:lang w:val="en-US"/>
        </w:rPr>
        <w:t xml:space="preserve"> research published </w:t>
      </w:r>
      <w:r w:rsidR="6E118CDD" w:rsidRPr="6A01AFE5">
        <w:rPr>
          <w:rFonts w:ascii="Arial" w:eastAsia="Arial" w:hAnsi="Arial" w:cs="Arial"/>
          <w:color w:val="000000" w:themeColor="text1"/>
          <w:lang w:val="en-US"/>
        </w:rPr>
        <w:t>in relation to children</w:t>
      </w:r>
      <w:r w:rsidR="555053E1" w:rsidRPr="6A01AFE5">
        <w:rPr>
          <w:rFonts w:ascii="Arial" w:eastAsia="Arial" w:hAnsi="Arial" w:cs="Arial"/>
          <w:color w:val="000000" w:themeColor="text1"/>
          <w:lang w:val="en-US"/>
        </w:rPr>
        <w:t xml:space="preserve">’s </w:t>
      </w:r>
      <w:r w:rsidR="6E118CDD" w:rsidRPr="6A01AFE5">
        <w:rPr>
          <w:rFonts w:ascii="Arial" w:eastAsia="Arial" w:hAnsi="Arial" w:cs="Arial"/>
          <w:color w:val="000000" w:themeColor="text1"/>
          <w:lang w:val="en-US"/>
        </w:rPr>
        <w:t xml:space="preserve">development </w:t>
      </w:r>
      <w:r w:rsidR="28A33803" w:rsidRPr="6A01AFE5">
        <w:rPr>
          <w:rFonts w:ascii="Arial" w:eastAsia="Arial" w:hAnsi="Arial" w:cs="Arial"/>
          <w:color w:val="000000" w:themeColor="text1"/>
          <w:lang w:val="en-US"/>
        </w:rPr>
        <w:t>which suggest</w:t>
      </w:r>
      <w:r w:rsidR="555053E1" w:rsidRPr="6A01AFE5">
        <w:rPr>
          <w:rFonts w:ascii="Arial" w:eastAsia="Arial" w:hAnsi="Arial" w:cs="Arial"/>
          <w:color w:val="000000" w:themeColor="text1"/>
          <w:lang w:val="en-US"/>
        </w:rPr>
        <w:t>s</w:t>
      </w:r>
      <w:r w:rsidR="28A33803" w:rsidRPr="6A01AFE5">
        <w:rPr>
          <w:rFonts w:ascii="Arial" w:eastAsia="Arial" w:hAnsi="Arial" w:cs="Arial"/>
          <w:color w:val="000000" w:themeColor="text1"/>
          <w:lang w:val="en-US"/>
        </w:rPr>
        <w:t xml:space="preserve"> that there could be </w:t>
      </w:r>
      <w:r w:rsidR="003E587B" w:rsidRPr="6A01AFE5">
        <w:rPr>
          <w:rFonts w:ascii="Arial" w:eastAsia="Arial" w:hAnsi="Arial" w:cs="Arial"/>
          <w:color w:val="000000" w:themeColor="text1"/>
          <w:lang w:val="en-US"/>
        </w:rPr>
        <w:t xml:space="preserve">a gap open for </w:t>
      </w:r>
      <w:r w:rsidR="555053E1" w:rsidRPr="6A01AFE5">
        <w:rPr>
          <w:rFonts w:ascii="Arial" w:eastAsia="Arial" w:hAnsi="Arial" w:cs="Arial"/>
          <w:color w:val="000000" w:themeColor="text1"/>
          <w:lang w:val="en-US"/>
        </w:rPr>
        <w:t>research on</w:t>
      </w:r>
      <w:r w:rsidR="6E118CDD" w:rsidRPr="6A01AFE5">
        <w:rPr>
          <w:rFonts w:ascii="Arial" w:eastAsia="Arial" w:hAnsi="Arial" w:cs="Arial"/>
          <w:color w:val="000000" w:themeColor="text1"/>
          <w:lang w:val="en-US"/>
        </w:rPr>
        <w:t xml:space="preserve"> </w:t>
      </w:r>
      <w:r w:rsidR="003E587B" w:rsidRPr="6A01AFE5">
        <w:rPr>
          <w:rFonts w:ascii="Arial" w:eastAsia="Arial" w:hAnsi="Arial" w:cs="Arial"/>
          <w:color w:val="000000" w:themeColor="text1"/>
          <w:lang w:val="en-US"/>
        </w:rPr>
        <w:t xml:space="preserve">understanding </w:t>
      </w:r>
      <w:r w:rsidR="555053E1" w:rsidRPr="6A01AFE5">
        <w:rPr>
          <w:rFonts w:ascii="Arial" w:eastAsia="Arial" w:hAnsi="Arial" w:cs="Arial"/>
          <w:color w:val="000000" w:themeColor="text1"/>
          <w:lang w:val="en-US"/>
        </w:rPr>
        <w:t>the</w:t>
      </w:r>
      <w:r w:rsidR="003E587B" w:rsidRPr="6A01AFE5">
        <w:rPr>
          <w:rFonts w:ascii="Arial" w:eastAsia="Arial" w:hAnsi="Arial" w:cs="Arial"/>
          <w:color w:val="000000" w:themeColor="text1"/>
          <w:lang w:val="en-US"/>
        </w:rPr>
        <w:t xml:space="preserve"> positive impacts o</w:t>
      </w:r>
      <w:r w:rsidR="6E118CDD" w:rsidRPr="6A01AFE5">
        <w:rPr>
          <w:rFonts w:ascii="Arial" w:eastAsia="Arial" w:hAnsi="Arial" w:cs="Arial"/>
          <w:color w:val="000000" w:themeColor="text1"/>
          <w:lang w:val="en-US"/>
        </w:rPr>
        <w:t xml:space="preserve">n children’s </w:t>
      </w:r>
      <w:r w:rsidR="003E587B" w:rsidRPr="6A01AFE5">
        <w:rPr>
          <w:rFonts w:ascii="Arial" w:eastAsia="Arial" w:hAnsi="Arial" w:cs="Arial"/>
          <w:color w:val="000000" w:themeColor="text1"/>
          <w:lang w:val="en-US"/>
        </w:rPr>
        <w:t xml:space="preserve">development </w:t>
      </w:r>
      <w:r w:rsidR="6E118CDD" w:rsidRPr="6A01AFE5">
        <w:rPr>
          <w:rFonts w:ascii="Arial" w:eastAsia="Arial" w:hAnsi="Arial" w:cs="Arial"/>
          <w:color w:val="000000" w:themeColor="text1"/>
          <w:lang w:val="en-US"/>
        </w:rPr>
        <w:t>from the</w:t>
      </w:r>
      <w:r w:rsidR="003E587B" w:rsidRPr="6A01AFE5">
        <w:rPr>
          <w:rFonts w:ascii="Arial" w:eastAsia="Arial" w:hAnsi="Arial" w:cs="Arial"/>
          <w:color w:val="000000" w:themeColor="text1"/>
          <w:lang w:val="en-US"/>
        </w:rPr>
        <w:t xml:space="preserve"> curriculum being put into practice in relation to outdoors and Forest </w:t>
      </w:r>
      <w:r w:rsidR="58C48C6F" w:rsidRPr="6A01AFE5">
        <w:rPr>
          <w:rFonts w:ascii="Arial" w:eastAsia="Arial" w:hAnsi="Arial" w:cs="Arial"/>
          <w:color w:val="000000" w:themeColor="text1"/>
          <w:lang w:val="en-US"/>
        </w:rPr>
        <w:t>S</w:t>
      </w:r>
      <w:r w:rsidR="003E587B" w:rsidRPr="6A01AFE5">
        <w:rPr>
          <w:rFonts w:ascii="Arial" w:eastAsia="Arial" w:hAnsi="Arial" w:cs="Arial"/>
          <w:color w:val="000000" w:themeColor="text1"/>
          <w:lang w:val="en-US"/>
        </w:rPr>
        <w:t>chool opportunities</w:t>
      </w:r>
      <w:r w:rsidR="63D49D2F" w:rsidRPr="6A01AFE5">
        <w:rPr>
          <w:rFonts w:ascii="Arial" w:eastAsia="Arial" w:hAnsi="Arial" w:cs="Arial"/>
          <w:color w:val="000000" w:themeColor="text1"/>
          <w:lang w:val="en-US"/>
        </w:rPr>
        <w:t xml:space="preserve"> </w:t>
      </w:r>
      <w:r w:rsidR="63D49D2F" w:rsidRPr="6A01AFE5">
        <w:rPr>
          <w:rFonts w:ascii="Arial" w:eastAsia="Arial" w:hAnsi="Arial" w:cs="Arial"/>
          <w:kern w:val="0"/>
          <w:lang w:eastAsia="en-GB"/>
          <w14:ligatures w14:val="none"/>
        </w:rPr>
        <w:t xml:space="preserve">(Walker and Solvason, 2014). </w:t>
      </w:r>
      <w:r w:rsidR="4AF07E1D" w:rsidRPr="6A01AFE5">
        <w:rPr>
          <w:rFonts w:ascii="Arial" w:eastAsia="Arial" w:hAnsi="Arial" w:cs="Arial"/>
          <w:kern w:val="0"/>
          <w:lang w:eastAsia="en-GB"/>
          <w14:ligatures w14:val="none"/>
        </w:rPr>
        <w:t xml:space="preserve"> </w:t>
      </w:r>
      <w:r w:rsidR="6D217242" w:rsidRPr="6A01AFE5">
        <w:rPr>
          <w:rFonts w:ascii="Arial" w:eastAsia="Arial" w:hAnsi="Arial" w:cs="Arial"/>
          <w:lang w:val="en-US"/>
        </w:rPr>
        <w:t>Furthermore, taking</w:t>
      </w:r>
      <w:r w:rsidR="62E4AE3E" w:rsidRPr="6A01AFE5">
        <w:rPr>
          <w:rFonts w:ascii="Arial" w:eastAsia="Arial" w:hAnsi="Arial" w:cs="Arial"/>
          <w:color w:val="000000" w:themeColor="text1"/>
          <w:lang w:val="en-US"/>
        </w:rPr>
        <w:t xml:space="preserve"> into consideration the U</w:t>
      </w:r>
      <w:r w:rsidR="1BCAC764" w:rsidRPr="6A01AFE5">
        <w:rPr>
          <w:rFonts w:ascii="Arial" w:eastAsia="Arial" w:hAnsi="Arial" w:cs="Arial"/>
          <w:color w:val="000000" w:themeColor="text1"/>
          <w:lang w:val="en-US"/>
        </w:rPr>
        <w:t xml:space="preserve">nited </w:t>
      </w:r>
      <w:r w:rsidR="62E4AE3E" w:rsidRPr="6A01AFE5">
        <w:rPr>
          <w:rFonts w:ascii="Arial" w:eastAsia="Arial" w:hAnsi="Arial" w:cs="Arial"/>
          <w:color w:val="000000" w:themeColor="text1"/>
          <w:lang w:val="en-US"/>
        </w:rPr>
        <w:t>N</w:t>
      </w:r>
      <w:r w:rsidR="1BCAC764" w:rsidRPr="6A01AFE5">
        <w:rPr>
          <w:rFonts w:ascii="Arial" w:eastAsia="Arial" w:hAnsi="Arial" w:cs="Arial"/>
          <w:color w:val="000000" w:themeColor="text1"/>
          <w:lang w:val="en-US"/>
        </w:rPr>
        <w:t xml:space="preserve">ations Convention </w:t>
      </w:r>
      <w:r w:rsidR="62E4AE3E" w:rsidRPr="6A01AFE5">
        <w:rPr>
          <w:rFonts w:ascii="Arial" w:eastAsia="Arial" w:hAnsi="Arial" w:cs="Arial"/>
          <w:color w:val="000000" w:themeColor="text1"/>
          <w:lang w:val="en-US"/>
        </w:rPr>
        <w:t>R</w:t>
      </w:r>
      <w:r w:rsidR="1BCAC764" w:rsidRPr="6A01AFE5">
        <w:rPr>
          <w:rFonts w:ascii="Arial" w:eastAsia="Arial" w:hAnsi="Arial" w:cs="Arial"/>
          <w:color w:val="000000" w:themeColor="text1"/>
          <w:lang w:val="en-US"/>
        </w:rPr>
        <w:t xml:space="preserve">ights of the </w:t>
      </w:r>
      <w:r w:rsidR="62E4AE3E" w:rsidRPr="6A01AFE5">
        <w:rPr>
          <w:rFonts w:ascii="Arial" w:eastAsia="Arial" w:hAnsi="Arial" w:cs="Arial"/>
          <w:color w:val="000000" w:themeColor="text1"/>
          <w:lang w:val="en-US"/>
        </w:rPr>
        <w:t>C</w:t>
      </w:r>
      <w:r w:rsidR="1BCAC764" w:rsidRPr="6A01AFE5">
        <w:rPr>
          <w:rFonts w:ascii="Arial" w:eastAsia="Arial" w:hAnsi="Arial" w:cs="Arial"/>
          <w:color w:val="000000" w:themeColor="text1"/>
          <w:lang w:val="en-US"/>
        </w:rPr>
        <w:t>hild</w:t>
      </w:r>
      <w:r w:rsidR="62E4AE3E" w:rsidRPr="6A01AFE5">
        <w:rPr>
          <w:rFonts w:ascii="Arial" w:eastAsia="Arial" w:hAnsi="Arial" w:cs="Arial"/>
          <w:color w:val="000000" w:themeColor="text1"/>
          <w:lang w:val="en-US"/>
        </w:rPr>
        <w:t xml:space="preserve"> article 27</w:t>
      </w:r>
      <w:r w:rsidR="0759F223" w:rsidRPr="6A01AFE5">
        <w:rPr>
          <w:rFonts w:ascii="Arial" w:eastAsia="Arial" w:hAnsi="Arial" w:cs="Arial"/>
          <w:color w:val="000000" w:themeColor="text1"/>
          <w:lang w:val="en-US"/>
        </w:rPr>
        <w:t>,</w:t>
      </w:r>
      <w:r w:rsidR="62E4AE3E" w:rsidRPr="6A01AFE5">
        <w:rPr>
          <w:rFonts w:ascii="Arial" w:eastAsia="Arial" w:hAnsi="Arial" w:cs="Arial"/>
          <w:color w:val="000000" w:themeColor="text1"/>
          <w:lang w:val="en-US"/>
        </w:rPr>
        <w:t xml:space="preserve"> children should be exposed to a</w:t>
      </w:r>
      <w:r w:rsidR="1BCAC764" w:rsidRPr="6A01AFE5">
        <w:rPr>
          <w:rFonts w:ascii="Arial" w:eastAsia="Arial" w:hAnsi="Arial" w:cs="Arial"/>
          <w:color w:val="000000" w:themeColor="text1"/>
          <w:lang w:val="en-US"/>
        </w:rPr>
        <w:t xml:space="preserve"> good quality</w:t>
      </w:r>
      <w:r w:rsidR="62E4AE3E" w:rsidRPr="6A01AFE5">
        <w:rPr>
          <w:rFonts w:ascii="Arial" w:eastAsia="Arial" w:hAnsi="Arial" w:cs="Arial"/>
          <w:color w:val="000000" w:themeColor="text1"/>
          <w:lang w:val="en-US"/>
        </w:rPr>
        <w:t xml:space="preserve"> standard of </w:t>
      </w:r>
      <w:r w:rsidR="1BCAC764" w:rsidRPr="6A01AFE5">
        <w:rPr>
          <w:rFonts w:ascii="Arial" w:eastAsia="Arial" w:hAnsi="Arial" w:cs="Arial"/>
          <w:color w:val="000000" w:themeColor="text1"/>
          <w:lang w:val="en-US"/>
        </w:rPr>
        <w:t>living. This</w:t>
      </w:r>
      <w:r w:rsidR="62E4AE3E" w:rsidRPr="6A01AFE5">
        <w:rPr>
          <w:rFonts w:ascii="Arial" w:eastAsia="Arial" w:hAnsi="Arial" w:cs="Arial"/>
          <w:color w:val="000000" w:themeColor="text1"/>
          <w:lang w:val="en-US"/>
        </w:rPr>
        <w:t xml:space="preserve"> highlights that children should be provided with standards to meet their physical and social needs to further support their development, holding the government responsible for families who may not be able to achieve this on their own</w:t>
      </w:r>
      <w:r w:rsidR="69D67312" w:rsidRPr="6A01AFE5">
        <w:rPr>
          <w:rFonts w:ascii="Arial" w:eastAsia="Arial" w:hAnsi="Arial" w:cs="Arial"/>
          <w:color w:val="000000" w:themeColor="text1"/>
          <w:lang w:val="en-US"/>
        </w:rPr>
        <w:t xml:space="preserve"> or at home</w:t>
      </w:r>
      <w:r w:rsidR="05AF18EE" w:rsidRPr="6A01AFE5">
        <w:rPr>
          <w:rFonts w:ascii="Arial" w:eastAsia="Arial" w:hAnsi="Arial" w:cs="Arial"/>
          <w:color w:val="000000" w:themeColor="text1"/>
          <w:lang w:val="en-US"/>
        </w:rPr>
        <w:t xml:space="preserve">. This puts </w:t>
      </w:r>
      <w:r w:rsidR="68F80B19" w:rsidRPr="6A01AFE5">
        <w:rPr>
          <w:rFonts w:ascii="Arial" w:eastAsia="Arial" w:hAnsi="Arial" w:cs="Arial"/>
          <w:color w:val="000000" w:themeColor="text1"/>
          <w:lang w:val="en-US"/>
        </w:rPr>
        <w:t xml:space="preserve">an </w:t>
      </w:r>
      <w:r w:rsidR="05AF18EE" w:rsidRPr="6A01AFE5">
        <w:rPr>
          <w:rFonts w:ascii="Arial" w:eastAsia="Arial" w:hAnsi="Arial" w:cs="Arial"/>
          <w:color w:val="000000" w:themeColor="text1"/>
          <w:lang w:val="en-US"/>
        </w:rPr>
        <w:t>obligation o</w:t>
      </w:r>
      <w:r w:rsidR="238E8810" w:rsidRPr="6A01AFE5">
        <w:rPr>
          <w:rFonts w:ascii="Arial" w:eastAsia="Arial" w:hAnsi="Arial" w:cs="Arial"/>
          <w:color w:val="000000" w:themeColor="text1"/>
          <w:lang w:val="en-US"/>
        </w:rPr>
        <w:t>n</w:t>
      </w:r>
      <w:r w:rsidR="05AF18EE" w:rsidRPr="6A01AFE5">
        <w:rPr>
          <w:rFonts w:ascii="Arial" w:eastAsia="Arial" w:hAnsi="Arial" w:cs="Arial"/>
          <w:color w:val="000000" w:themeColor="text1"/>
          <w:lang w:val="en-US"/>
        </w:rPr>
        <w:t xml:space="preserve"> </w:t>
      </w:r>
      <w:r w:rsidR="05AF18EE" w:rsidRPr="2C239B6C">
        <w:rPr>
          <w:rFonts w:ascii="Arial" w:eastAsia="Arial" w:hAnsi="Arial" w:cs="Arial"/>
          <w:color w:val="000000" w:themeColor="text1"/>
          <w:lang w:val="en-US"/>
        </w:rPr>
        <w:t>Early Years</w:t>
      </w:r>
      <w:r w:rsidR="05AF18EE" w:rsidRPr="6A01AFE5">
        <w:rPr>
          <w:rFonts w:ascii="Arial" w:eastAsia="Arial" w:hAnsi="Arial" w:cs="Arial"/>
          <w:color w:val="000000" w:themeColor="text1"/>
          <w:lang w:val="en-US"/>
        </w:rPr>
        <w:t xml:space="preserve"> settings to support children in receiving these opportunities </w:t>
      </w:r>
      <w:r w:rsidR="4EA703A9" w:rsidRPr="6A01AFE5">
        <w:rPr>
          <w:rFonts w:ascii="Arial" w:eastAsia="Arial" w:hAnsi="Arial" w:cs="Arial"/>
          <w:color w:val="000000" w:themeColor="text1"/>
          <w:lang w:val="en-US"/>
        </w:rPr>
        <w:t xml:space="preserve">(UNICEF, 2025). </w:t>
      </w:r>
    </w:p>
    <w:p w14:paraId="6C80A074" w14:textId="24E0477E" w:rsidR="002A387C" w:rsidRPr="00BF1DC6" w:rsidRDefault="48074348" w:rsidP="2E51FEB0">
      <w:pPr>
        <w:spacing w:line="360" w:lineRule="auto"/>
        <w:jc w:val="both"/>
        <w:rPr>
          <w:rFonts w:ascii="Arial" w:eastAsia="Arial" w:hAnsi="Arial" w:cs="Arial"/>
          <w:kern w:val="0"/>
          <w:lang w:eastAsia="en-GB"/>
          <w14:ligatures w14:val="none"/>
        </w:rPr>
      </w:pPr>
      <w:r w:rsidRPr="6A01AFE5">
        <w:rPr>
          <w:rFonts w:ascii="Arial" w:eastAsia="Arial" w:hAnsi="Arial" w:cs="Arial"/>
          <w:color w:val="000000" w:themeColor="text1"/>
          <w:lang w:val="en-US"/>
        </w:rPr>
        <w:t xml:space="preserve">In considering this </w:t>
      </w:r>
      <w:r w:rsidR="7D016A78" w:rsidRPr="6A01AFE5">
        <w:rPr>
          <w:rFonts w:ascii="Arial" w:eastAsia="Arial" w:hAnsi="Arial" w:cs="Arial"/>
          <w:color w:val="000000" w:themeColor="text1"/>
          <w:lang w:val="en-US"/>
        </w:rPr>
        <w:t>area</w:t>
      </w:r>
      <w:r w:rsidR="09798024" w:rsidRPr="6A01AFE5">
        <w:rPr>
          <w:rFonts w:ascii="Arial" w:eastAsia="Arial" w:hAnsi="Arial" w:cs="Arial"/>
          <w:color w:val="000000" w:themeColor="text1"/>
          <w:lang w:val="en-US"/>
        </w:rPr>
        <w:t>,</w:t>
      </w:r>
      <w:r w:rsidR="7D016A78" w:rsidRPr="6A01AFE5">
        <w:rPr>
          <w:rFonts w:ascii="Arial" w:eastAsia="Arial" w:hAnsi="Arial" w:cs="Arial"/>
          <w:color w:val="000000" w:themeColor="text1"/>
          <w:lang w:val="en-US"/>
        </w:rPr>
        <w:t xml:space="preserve"> </w:t>
      </w:r>
      <w:r w:rsidRPr="6A01AFE5">
        <w:rPr>
          <w:rFonts w:ascii="Arial" w:eastAsia="Arial" w:hAnsi="Arial" w:cs="Arial"/>
          <w:color w:val="000000" w:themeColor="text1"/>
          <w:lang w:val="en-US"/>
        </w:rPr>
        <w:t xml:space="preserve">there are many theoretical frameworks that </w:t>
      </w:r>
      <w:r w:rsidR="15E6B147" w:rsidRPr="6A01AFE5">
        <w:rPr>
          <w:rFonts w:ascii="Arial" w:eastAsia="Arial" w:hAnsi="Arial" w:cs="Arial"/>
          <w:color w:val="000000" w:themeColor="text1"/>
          <w:lang w:val="en-US"/>
        </w:rPr>
        <w:t>support</w:t>
      </w:r>
      <w:r w:rsidR="6565A87F" w:rsidRPr="6A01AFE5">
        <w:rPr>
          <w:rFonts w:ascii="Arial" w:eastAsia="Arial" w:hAnsi="Arial" w:cs="Arial"/>
          <w:color w:val="000000" w:themeColor="text1"/>
          <w:lang w:val="en-US"/>
        </w:rPr>
        <w:t xml:space="preserve"> the importance of the topic</w:t>
      </w:r>
      <w:r w:rsidR="79B995E4" w:rsidRPr="6A01AFE5">
        <w:rPr>
          <w:rFonts w:ascii="Arial" w:eastAsia="Arial" w:hAnsi="Arial" w:cs="Arial"/>
          <w:color w:val="000000" w:themeColor="text1"/>
          <w:lang w:val="en-US"/>
        </w:rPr>
        <w:t>,</w:t>
      </w:r>
      <w:r w:rsidR="47698D8F" w:rsidRPr="6A01AFE5">
        <w:rPr>
          <w:rFonts w:ascii="Arial" w:eastAsia="Arial" w:hAnsi="Arial" w:cs="Arial"/>
          <w:color w:val="000000" w:themeColor="text1"/>
          <w:lang w:val="en-US"/>
        </w:rPr>
        <w:t xml:space="preserve"> such as</w:t>
      </w:r>
      <w:r w:rsidRPr="6A01AFE5">
        <w:rPr>
          <w:rFonts w:ascii="Arial" w:eastAsia="Arial" w:hAnsi="Arial" w:cs="Arial"/>
          <w:color w:val="000000" w:themeColor="text1"/>
          <w:lang w:val="en-US"/>
        </w:rPr>
        <w:t xml:space="preserve"> </w:t>
      </w:r>
      <w:r w:rsidR="72BAED10" w:rsidRPr="6A01AFE5">
        <w:rPr>
          <w:rFonts w:ascii="Arial" w:eastAsia="Arial" w:hAnsi="Arial" w:cs="Arial"/>
          <w:color w:val="000000" w:themeColor="text1"/>
          <w:lang w:val="en-US"/>
        </w:rPr>
        <w:t>Piaget’s</w:t>
      </w:r>
      <w:r w:rsidR="108D0473" w:rsidRPr="6A01AFE5">
        <w:rPr>
          <w:rFonts w:ascii="Arial" w:eastAsia="Arial" w:hAnsi="Arial" w:cs="Arial"/>
          <w:color w:val="000000" w:themeColor="text1"/>
          <w:lang w:val="en-US"/>
        </w:rPr>
        <w:t xml:space="preserve"> </w:t>
      </w:r>
      <w:r w:rsidR="75096B9F" w:rsidRPr="6A01AFE5">
        <w:rPr>
          <w:rFonts w:ascii="Arial" w:eastAsia="Arial" w:hAnsi="Arial" w:cs="Arial"/>
          <w:color w:val="000000" w:themeColor="text1"/>
          <w:lang w:val="en-US"/>
        </w:rPr>
        <w:t>constructivist</w:t>
      </w:r>
      <w:r w:rsidR="108D0473" w:rsidRPr="6A01AFE5">
        <w:rPr>
          <w:rFonts w:ascii="Arial" w:eastAsia="Arial" w:hAnsi="Arial" w:cs="Arial"/>
          <w:color w:val="000000" w:themeColor="text1"/>
          <w:lang w:val="en-US"/>
        </w:rPr>
        <w:t xml:space="preserve"> theory </w:t>
      </w:r>
      <w:r w:rsidR="75096B9F" w:rsidRPr="6A01AFE5">
        <w:rPr>
          <w:rFonts w:ascii="Arial" w:eastAsia="Arial" w:hAnsi="Arial" w:cs="Arial"/>
          <w:color w:val="000000" w:themeColor="text1"/>
          <w:lang w:val="en-US"/>
        </w:rPr>
        <w:t>and Vygotsky’s</w:t>
      </w:r>
      <w:r w:rsidR="108D0473" w:rsidRPr="6A01AFE5">
        <w:rPr>
          <w:rFonts w:ascii="Arial" w:eastAsia="Arial" w:hAnsi="Arial" w:cs="Arial"/>
          <w:color w:val="000000" w:themeColor="text1"/>
          <w:lang w:val="en-US"/>
        </w:rPr>
        <w:t xml:space="preserve"> social constructivism theory</w:t>
      </w:r>
      <w:r w:rsidR="1CBBC428" w:rsidRPr="6A01AFE5">
        <w:rPr>
          <w:rFonts w:ascii="Arial" w:eastAsia="Arial" w:hAnsi="Arial" w:cs="Arial"/>
          <w:color w:val="000000" w:themeColor="text1"/>
          <w:lang w:val="en-US"/>
        </w:rPr>
        <w:t xml:space="preserve">. </w:t>
      </w:r>
      <w:r w:rsidR="436E2749" w:rsidRPr="6A01AFE5">
        <w:rPr>
          <w:rFonts w:ascii="Arial" w:eastAsia="Arial" w:hAnsi="Arial" w:cs="Arial"/>
          <w:color w:val="000000" w:themeColor="text1"/>
          <w:lang w:val="en-US"/>
        </w:rPr>
        <w:t>According to</w:t>
      </w:r>
      <w:r w:rsidR="7A8B4727" w:rsidRPr="6A01AFE5">
        <w:rPr>
          <w:rFonts w:ascii="Arial" w:eastAsia="Arial" w:hAnsi="Arial" w:cs="Arial"/>
          <w:kern w:val="0"/>
          <w:lang w:eastAsia="en-GB"/>
          <w14:ligatures w14:val="none"/>
        </w:rPr>
        <w:t xml:space="preserve"> </w:t>
      </w:r>
      <w:r w:rsidR="1BCF4999" w:rsidRPr="6A01AFE5">
        <w:rPr>
          <w:rFonts w:ascii="Arial" w:eastAsia="Arial" w:hAnsi="Arial" w:cs="Arial"/>
          <w:kern w:val="0"/>
          <w:lang w:eastAsia="en-GB"/>
          <w14:ligatures w14:val="none"/>
        </w:rPr>
        <w:t xml:space="preserve">Waller et al. (2017) </w:t>
      </w:r>
      <w:r w:rsidR="1E308AEA" w:rsidRPr="6A01AFE5">
        <w:rPr>
          <w:rFonts w:ascii="Arial" w:eastAsia="Arial" w:hAnsi="Arial" w:cs="Arial"/>
          <w:color w:val="000000" w:themeColor="text1"/>
          <w:lang w:val="en-US"/>
        </w:rPr>
        <w:t>Piag</w:t>
      </w:r>
      <w:r w:rsidR="6CC3423B" w:rsidRPr="6A01AFE5">
        <w:rPr>
          <w:rFonts w:ascii="Arial" w:eastAsia="Arial" w:hAnsi="Arial" w:cs="Arial"/>
          <w:color w:val="000000" w:themeColor="text1"/>
          <w:lang w:val="en-US"/>
        </w:rPr>
        <w:t xml:space="preserve">et’s </w:t>
      </w:r>
      <w:r w:rsidR="6F8F175C" w:rsidRPr="6A01AFE5">
        <w:rPr>
          <w:rFonts w:ascii="Arial" w:eastAsia="Arial" w:hAnsi="Arial" w:cs="Arial"/>
          <w:color w:val="000000" w:themeColor="text1"/>
          <w:lang w:val="en-US"/>
        </w:rPr>
        <w:t xml:space="preserve">processes </w:t>
      </w:r>
      <w:r w:rsidR="08C2DD81" w:rsidRPr="6A01AFE5">
        <w:rPr>
          <w:rFonts w:ascii="Arial" w:eastAsia="Arial" w:hAnsi="Arial" w:cs="Arial"/>
          <w:color w:val="000000" w:themeColor="text1"/>
          <w:lang w:val="en-US"/>
        </w:rPr>
        <w:t xml:space="preserve">show </w:t>
      </w:r>
      <w:r w:rsidR="0DD5BC35" w:rsidRPr="6A01AFE5">
        <w:rPr>
          <w:rFonts w:ascii="Arial" w:eastAsia="Arial" w:hAnsi="Arial" w:cs="Arial"/>
          <w:color w:val="000000" w:themeColor="text1"/>
          <w:lang w:val="en-US"/>
        </w:rPr>
        <w:t xml:space="preserve">the </w:t>
      </w:r>
      <w:r w:rsidR="08C2DD81" w:rsidRPr="6A01AFE5">
        <w:rPr>
          <w:rFonts w:ascii="Arial" w:eastAsia="Arial" w:hAnsi="Arial" w:cs="Arial"/>
          <w:color w:val="000000" w:themeColor="text1"/>
          <w:lang w:val="en-US"/>
        </w:rPr>
        <w:t xml:space="preserve">value </w:t>
      </w:r>
      <w:r w:rsidR="6F8F175C" w:rsidRPr="6A01AFE5">
        <w:rPr>
          <w:rFonts w:ascii="Arial" w:eastAsia="Arial" w:hAnsi="Arial" w:cs="Arial"/>
          <w:color w:val="000000" w:themeColor="text1"/>
          <w:lang w:val="en-US"/>
        </w:rPr>
        <w:t>of children</w:t>
      </w:r>
      <w:r w:rsidR="08C2DD81" w:rsidRPr="6A01AFE5">
        <w:rPr>
          <w:rFonts w:ascii="Arial" w:eastAsia="Arial" w:hAnsi="Arial" w:cs="Arial"/>
          <w:color w:val="000000" w:themeColor="text1"/>
          <w:lang w:val="en-US"/>
        </w:rPr>
        <w:t xml:space="preserve"> being active </w:t>
      </w:r>
      <w:r w:rsidR="43275E8B" w:rsidRPr="6A01AFE5">
        <w:rPr>
          <w:rFonts w:ascii="Arial" w:eastAsia="Arial" w:hAnsi="Arial" w:cs="Arial"/>
          <w:color w:val="000000" w:themeColor="text1"/>
          <w:lang w:val="en-US"/>
        </w:rPr>
        <w:t>learners</w:t>
      </w:r>
      <w:r w:rsidR="08C2DD81" w:rsidRPr="6A01AFE5">
        <w:rPr>
          <w:rFonts w:ascii="Arial" w:eastAsia="Arial" w:hAnsi="Arial" w:cs="Arial"/>
          <w:color w:val="000000" w:themeColor="text1"/>
          <w:lang w:val="en-US"/>
        </w:rPr>
        <w:t xml:space="preserve"> based on </w:t>
      </w:r>
      <w:r w:rsidR="583BD040" w:rsidRPr="6A01AFE5">
        <w:rPr>
          <w:rFonts w:ascii="Arial" w:eastAsia="Arial" w:hAnsi="Arial" w:cs="Arial"/>
          <w:color w:val="000000" w:themeColor="text1"/>
          <w:lang w:val="en-US"/>
        </w:rPr>
        <w:t xml:space="preserve">providing </w:t>
      </w:r>
      <w:r w:rsidR="43275E8B" w:rsidRPr="6A01AFE5">
        <w:rPr>
          <w:rFonts w:ascii="Arial" w:eastAsia="Arial" w:hAnsi="Arial" w:cs="Arial"/>
          <w:color w:val="000000" w:themeColor="text1"/>
          <w:lang w:val="en-US"/>
        </w:rPr>
        <w:t>hand</w:t>
      </w:r>
      <w:r w:rsidR="35DD7815" w:rsidRPr="6A01AFE5">
        <w:rPr>
          <w:rFonts w:ascii="Arial" w:eastAsia="Arial" w:hAnsi="Arial" w:cs="Arial"/>
          <w:color w:val="000000" w:themeColor="text1"/>
          <w:lang w:val="en-US"/>
        </w:rPr>
        <w:t>-</w:t>
      </w:r>
      <w:r w:rsidR="08C2DD81" w:rsidRPr="6A01AFE5">
        <w:rPr>
          <w:rFonts w:ascii="Arial" w:eastAsia="Arial" w:hAnsi="Arial" w:cs="Arial"/>
          <w:color w:val="000000" w:themeColor="text1"/>
          <w:lang w:val="en-US"/>
        </w:rPr>
        <w:t>on experiences.</w:t>
      </w:r>
      <w:r w:rsidR="06A0E3B1" w:rsidRPr="6A01AFE5">
        <w:rPr>
          <w:rFonts w:ascii="Arial" w:eastAsia="Arial" w:hAnsi="Arial" w:cs="Arial"/>
          <w:kern w:val="0"/>
          <w:lang w:eastAsia="en-GB"/>
          <w14:ligatures w14:val="none"/>
        </w:rPr>
        <w:t xml:space="preserve"> Joyce (2012)</w:t>
      </w:r>
      <w:r w:rsidR="06A0E3B1" w:rsidRPr="6A01AFE5">
        <w:rPr>
          <w:rFonts w:ascii="Arial" w:eastAsia="Arial" w:hAnsi="Arial" w:cs="Arial"/>
          <w:color w:val="000000" w:themeColor="text1"/>
          <w:lang w:val="en-US"/>
        </w:rPr>
        <w:t xml:space="preserve"> suggest</w:t>
      </w:r>
      <w:r w:rsidR="281326FA" w:rsidRPr="6A01AFE5">
        <w:rPr>
          <w:rFonts w:ascii="Arial" w:eastAsia="Arial" w:hAnsi="Arial" w:cs="Arial"/>
          <w:color w:val="000000" w:themeColor="text1"/>
          <w:lang w:val="en-US"/>
        </w:rPr>
        <w:t>s</w:t>
      </w:r>
      <w:r w:rsidR="725BE278" w:rsidRPr="6A01AFE5">
        <w:rPr>
          <w:rFonts w:ascii="Arial" w:eastAsia="Arial" w:hAnsi="Arial" w:cs="Arial"/>
          <w:color w:val="000000" w:themeColor="text1"/>
          <w:lang w:val="en-US"/>
        </w:rPr>
        <w:t xml:space="preserve"> that Piaget’s theory sh</w:t>
      </w:r>
      <w:r w:rsidR="25EA4614" w:rsidRPr="6A01AFE5">
        <w:rPr>
          <w:rFonts w:ascii="Arial" w:eastAsia="Arial" w:hAnsi="Arial" w:cs="Arial"/>
          <w:color w:val="000000" w:themeColor="text1"/>
          <w:lang w:val="en-US"/>
        </w:rPr>
        <w:t>eds</w:t>
      </w:r>
      <w:r w:rsidR="725BE278" w:rsidRPr="6A01AFE5">
        <w:rPr>
          <w:rFonts w:ascii="Arial" w:eastAsia="Arial" w:hAnsi="Arial" w:cs="Arial"/>
          <w:color w:val="000000" w:themeColor="text1"/>
          <w:lang w:val="en-US"/>
        </w:rPr>
        <w:t xml:space="preserve"> light </w:t>
      </w:r>
      <w:r w:rsidR="61A13ACF" w:rsidRPr="6A01AFE5">
        <w:rPr>
          <w:rFonts w:ascii="Arial" w:eastAsia="Arial" w:hAnsi="Arial" w:cs="Arial"/>
          <w:color w:val="000000" w:themeColor="text1"/>
          <w:lang w:val="en-US"/>
        </w:rPr>
        <w:t>on</w:t>
      </w:r>
      <w:r w:rsidR="725BE278" w:rsidRPr="6A01AFE5">
        <w:rPr>
          <w:rFonts w:ascii="Arial" w:eastAsia="Arial" w:hAnsi="Arial" w:cs="Arial"/>
          <w:color w:val="000000" w:themeColor="text1"/>
          <w:lang w:val="en-US"/>
        </w:rPr>
        <w:t xml:space="preserve"> learning through active interaction with the environment</w:t>
      </w:r>
      <w:r w:rsidR="1A70A626" w:rsidRPr="6A01AFE5">
        <w:rPr>
          <w:rFonts w:ascii="Arial" w:eastAsia="Arial" w:hAnsi="Arial" w:cs="Arial"/>
          <w:color w:val="000000" w:themeColor="text1"/>
          <w:lang w:val="en-US"/>
        </w:rPr>
        <w:t>, by p</w:t>
      </w:r>
      <w:r w:rsidR="725BE278" w:rsidRPr="6A01AFE5">
        <w:rPr>
          <w:rFonts w:ascii="Arial" w:eastAsia="Arial" w:hAnsi="Arial" w:cs="Arial"/>
          <w:color w:val="000000" w:themeColor="text1"/>
          <w:lang w:val="en-US"/>
        </w:rPr>
        <w:t xml:space="preserve">roviding the idea that children construct their own understanding of things by exploring and doing. </w:t>
      </w:r>
      <w:r w:rsidR="5BDAC9F4" w:rsidRPr="6A01AFE5">
        <w:rPr>
          <w:rFonts w:ascii="Arial" w:eastAsia="Arial" w:hAnsi="Arial" w:cs="Arial"/>
          <w:color w:val="000000" w:themeColor="text1"/>
          <w:lang w:val="en-US"/>
        </w:rPr>
        <w:t>Piaget believes that c</w:t>
      </w:r>
      <w:r w:rsidR="43275E8B" w:rsidRPr="6A01AFE5">
        <w:rPr>
          <w:rFonts w:ascii="Arial" w:eastAsia="Arial" w:hAnsi="Arial" w:cs="Arial"/>
          <w:color w:val="000000" w:themeColor="text1"/>
          <w:lang w:val="en-US"/>
        </w:rPr>
        <w:t>hildren</w:t>
      </w:r>
      <w:r w:rsidR="79F10E58" w:rsidRPr="6A01AFE5">
        <w:rPr>
          <w:rFonts w:ascii="Arial" w:eastAsia="Arial" w:hAnsi="Arial" w:cs="Arial"/>
          <w:color w:val="000000" w:themeColor="text1"/>
          <w:lang w:val="en-US"/>
        </w:rPr>
        <w:t xml:space="preserve"> experience four stages of </w:t>
      </w:r>
      <w:r w:rsidR="011A9A5B" w:rsidRPr="6A01AFE5">
        <w:rPr>
          <w:rFonts w:ascii="Arial" w:eastAsia="Arial" w:hAnsi="Arial" w:cs="Arial"/>
          <w:color w:val="000000" w:themeColor="text1"/>
          <w:lang w:val="en-US"/>
        </w:rPr>
        <w:t>cognitive function which</w:t>
      </w:r>
      <w:r w:rsidR="499A296E" w:rsidRPr="6A01AFE5">
        <w:rPr>
          <w:rFonts w:ascii="Arial" w:eastAsia="Arial" w:hAnsi="Arial" w:cs="Arial"/>
          <w:color w:val="000000" w:themeColor="text1"/>
          <w:lang w:val="en-US"/>
        </w:rPr>
        <w:t xml:space="preserve"> is</w:t>
      </w:r>
      <w:r w:rsidR="011A9A5B" w:rsidRPr="6A01AFE5">
        <w:rPr>
          <w:rFonts w:ascii="Arial" w:eastAsia="Arial" w:hAnsi="Arial" w:cs="Arial"/>
          <w:color w:val="000000" w:themeColor="text1"/>
          <w:lang w:val="en-US"/>
        </w:rPr>
        <w:t xml:space="preserve"> </w:t>
      </w:r>
      <w:r w:rsidR="3723E499" w:rsidRPr="6A01AFE5">
        <w:rPr>
          <w:rFonts w:ascii="Arial" w:eastAsia="Arial" w:hAnsi="Arial" w:cs="Arial"/>
          <w:color w:val="000000" w:themeColor="text1"/>
          <w:lang w:val="en-US"/>
        </w:rPr>
        <w:t>buil</w:t>
      </w:r>
      <w:r w:rsidR="787B0DE2" w:rsidRPr="6A01AFE5">
        <w:rPr>
          <w:rFonts w:ascii="Arial" w:eastAsia="Arial" w:hAnsi="Arial" w:cs="Arial"/>
          <w:color w:val="000000" w:themeColor="text1"/>
          <w:lang w:val="en-US"/>
        </w:rPr>
        <w:t>t</w:t>
      </w:r>
      <w:r w:rsidR="011A9A5B" w:rsidRPr="6A01AFE5">
        <w:rPr>
          <w:rFonts w:ascii="Arial" w:eastAsia="Arial" w:hAnsi="Arial" w:cs="Arial"/>
          <w:color w:val="000000" w:themeColor="text1"/>
          <w:lang w:val="en-US"/>
        </w:rPr>
        <w:t xml:space="preserve"> upon how the child will develop and experience their </w:t>
      </w:r>
      <w:r w:rsidR="3723E499" w:rsidRPr="6A01AFE5">
        <w:rPr>
          <w:rFonts w:ascii="Arial" w:eastAsia="Arial" w:hAnsi="Arial" w:cs="Arial"/>
          <w:color w:val="000000" w:themeColor="text1"/>
          <w:lang w:val="en-US"/>
        </w:rPr>
        <w:t>world</w:t>
      </w:r>
      <w:r w:rsidR="011A9A5B" w:rsidRPr="6A01AFE5">
        <w:rPr>
          <w:rFonts w:ascii="Arial" w:eastAsia="Arial" w:hAnsi="Arial" w:cs="Arial"/>
          <w:color w:val="000000" w:themeColor="text1"/>
          <w:lang w:val="en-US"/>
        </w:rPr>
        <w:t xml:space="preserve"> or </w:t>
      </w:r>
      <w:r w:rsidR="3723E499" w:rsidRPr="6A01AFE5">
        <w:rPr>
          <w:rFonts w:ascii="Arial" w:eastAsia="Arial" w:hAnsi="Arial" w:cs="Arial"/>
          <w:color w:val="000000" w:themeColor="text1"/>
          <w:lang w:val="en-US"/>
        </w:rPr>
        <w:t>environment</w:t>
      </w:r>
      <w:r w:rsidR="011A9A5B" w:rsidRPr="6A01AFE5">
        <w:rPr>
          <w:rFonts w:ascii="Arial" w:eastAsia="Arial" w:hAnsi="Arial" w:cs="Arial"/>
          <w:color w:val="000000" w:themeColor="text1"/>
          <w:lang w:val="en-US"/>
        </w:rPr>
        <w:t xml:space="preserve">. </w:t>
      </w:r>
      <w:r w:rsidR="4EB7FEC7" w:rsidRPr="6A01AFE5">
        <w:rPr>
          <w:rFonts w:ascii="Arial" w:eastAsia="Arial" w:hAnsi="Arial" w:cs="Arial"/>
          <w:color w:val="000000" w:themeColor="text1"/>
          <w:lang w:val="en-US"/>
        </w:rPr>
        <w:t>This point argues</w:t>
      </w:r>
      <w:r w:rsidR="2E0DFBE8" w:rsidRPr="6A01AFE5">
        <w:rPr>
          <w:rFonts w:ascii="Arial" w:eastAsia="Arial" w:hAnsi="Arial" w:cs="Arial"/>
          <w:color w:val="000000" w:themeColor="text1"/>
          <w:lang w:val="en-US"/>
        </w:rPr>
        <w:t xml:space="preserve"> that</w:t>
      </w:r>
      <w:r w:rsidR="4EB7FEC7" w:rsidRPr="6A01AFE5">
        <w:rPr>
          <w:rFonts w:ascii="Arial" w:eastAsia="Arial" w:hAnsi="Arial" w:cs="Arial"/>
          <w:color w:val="000000" w:themeColor="text1"/>
          <w:lang w:val="en-US"/>
        </w:rPr>
        <w:t xml:space="preserve"> </w:t>
      </w:r>
      <w:r w:rsidR="3723E499" w:rsidRPr="6A01AFE5">
        <w:rPr>
          <w:rFonts w:ascii="Arial" w:eastAsia="Arial" w:hAnsi="Arial" w:cs="Arial"/>
          <w:color w:val="000000" w:themeColor="text1"/>
          <w:lang w:val="en-US"/>
        </w:rPr>
        <w:t>outdoor</w:t>
      </w:r>
      <w:r w:rsidR="4EB7FEC7" w:rsidRPr="6A01AFE5">
        <w:rPr>
          <w:rFonts w:ascii="Arial" w:eastAsia="Arial" w:hAnsi="Arial" w:cs="Arial"/>
          <w:color w:val="000000" w:themeColor="text1"/>
          <w:lang w:val="en-US"/>
        </w:rPr>
        <w:t xml:space="preserve"> play and </w:t>
      </w:r>
      <w:r w:rsidR="379B6992" w:rsidRPr="6A01AFE5">
        <w:rPr>
          <w:rFonts w:ascii="Arial" w:eastAsia="Arial" w:hAnsi="Arial" w:cs="Arial"/>
          <w:color w:val="000000" w:themeColor="text1"/>
          <w:lang w:val="en-US"/>
        </w:rPr>
        <w:t>F</w:t>
      </w:r>
      <w:r w:rsidR="4EB7FEC7" w:rsidRPr="6A01AFE5">
        <w:rPr>
          <w:rFonts w:ascii="Arial" w:eastAsia="Arial" w:hAnsi="Arial" w:cs="Arial"/>
          <w:color w:val="000000" w:themeColor="text1"/>
          <w:lang w:val="en-US"/>
        </w:rPr>
        <w:t xml:space="preserve">orest </w:t>
      </w:r>
      <w:r w:rsidR="1216B313" w:rsidRPr="6A01AFE5">
        <w:rPr>
          <w:rFonts w:ascii="Arial" w:eastAsia="Arial" w:hAnsi="Arial" w:cs="Arial"/>
          <w:color w:val="000000" w:themeColor="text1"/>
          <w:lang w:val="en-US"/>
        </w:rPr>
        <w:t>S</w:t>
      </w:r>
      <w:r w:rsidR="4EB7FEC7" w:rsidRPr="6A01AFE5">
        <w:rPr>
          <w:rFonts w:ascii="Arial" w:eastAsia="Arial" w:hAnsi="Arial" w:cs="Arial"/>
          <w:color w:val="000000" w:themeColor="text1"/>
          <w:lang w:val="en-US"/>
        </w:rPr>
        <w:t xml:space="preserve">chool </w:t>
      </w:r>
      <w:r w:rsidR="2E0DFBE8" w:rsidRPr="6A01AFE5">
        <w:rPr>
          <w:rFonts w:ascii="Arial" w:eastAsia="Arial" w:hAnsi="Arial" w:cs="Arial"/>
          <w:color w:val="000000" w:themeColor="text1"/>
          <w:lang w:val="en-US"/>
        </w:rPr>
        <w:t>are</w:t>
      </w:r>
      <w:r w:rsidR="5039F427" w:rsidRPr="6A01AFE5">
        <w:rPr>
          <w:rFonts w:ascii="Arial" w:eastAsia="Arial" w:hAnsi="Arial" w:cs="Arial"/>
          <w:color w:val="000000" w:themeColor="text1"/>
          <w:lang w:val="en-US"/>
        </w:rPr>
        <w:t xml:space="preserve"> significant in a child</w:t>
      </w:r>
      <w:r w:rsidR="75302106" w:rsidRPr="6A01AFE5">
        <w:rPr>
          <w:rFonts w:ascii="Arial" w:eastAsia="Arial" w:hAnsi="Arial" w:cs="Arial"/>
          <w:color w:val="000000" w:themeColor="text1"/>
          <w:lang w:val="en-US"/>
        </w:rPr>
        <w:t>’s</w:t>
      </w:r>
      <w:r w:rsidR="5039F427" w:rsidRPr="6A01AFE5">
        <w:rPr>
          <w:rFonts w:ascii="Arial" w:eastAsia="Arial" w:hAnsi="Arial" w:cs="Arial"/>
          <w:color w:val="000000" w:themeColor="text1"/>
          <w:lang w:val="en-US"/>
        </w:rPr>
        <w:t xml:space="preserve"> life as </w:t>
      </w:r>
      <w:r w:rsidR="42D6C6B8" w:rsidRPr="6A01AFE5">
        <w:rPr>
          <w:rFonts w:ascii="Arial" w:eastAsia="Arial" w:hAnsi="Arial" w:cs="Arial"/>
          <w:color w:val="000000" w:themeColor="text1"/>
          <w:lang w:val="en-US"/>
        </w:rPr>
        <w:t>they</w:t>
      </w:r>
      <w:r w:rsidR="5039F427" w:rsidRPr="6A01AFE5">
        <w:rPr>
          <w:rFonts w:ascii="Arial" w:eastAsia="Arial" w:hAnsi="Arial" w:cs="Arial"/>
          <w:color w:val="000000" w:themeColor="text1"/>
          <w:lang w:val="en-US"/>
        </w:rPr>
        <w:t xml:space="preserve"> </w:t>
      </w:r>
      <w:r w:rsidR="63A859B5" w:rsidRPr="6A01AFE5">
        <w:rPr>
          <w:rFonts w:ascii="Arial" w:eastAsia="Arial" w:hAnsi="Arial" w:cs="Arial"/>
          <w:color w:val="000000" w:themeColor="text1"/>
          <w:lang w:val="en-US"/>
        </w:rPr>
        <w:t>are</w:t>
      </w:r>
      <w:r w:rsidR="5039F427" w:rsidRPr="6A01AFE5">
        <w:rPr>
          <w:rFonts w:ascii="Arial" w:eastAsia="Arial" w:hAnsi="Arial" w:cs="Arial"/>
          <w:color w:val="000000" w:themeColor="text1"/>
          <w:lang w:val="en-US"/>
        </w:rPr>
        <w:t xml:space="preserve"> based on</w:t>
      </w:r>
      <w:r w:rsidR="0B17465E" w:rsidRPr="6A01AFE5">
        <w:rPr>
          <w:rFonts w:ascii="Arial" w:eastAsia="Arial" w:hAnsi="Arial" w:cs="Arial"/>
          <w:color w:val="000000" w:themeColor="text1"/>
          <w:lang w:val="en-US"/>
        </w:rPr>
        <w:t xml:space="preserve"> </w:t>
      </w:r>
      <w:r w:rsidR="5039F427" w:rsidRPr="6A01AFE5">
        <w:rPr>
          <w:rFonts w:ascii="Arial" w:eastAsia="Arial" w:hAnsi="Arial" w:cs="Arial"/>
          <w:color w:val="000000" w:themeColor="text1"/>
          <w:lang w:val="en-US"/>
        </w:rPr>
        <w:t>child</w:t>
      </w:r>
      <w:r w:rsidR="4915B620" w:rsidRPr="6A01AFE5">
        <w:rPr>
          <w:rFonts w:ascii="Arial" w:eastAsia="Arial" w:hAnsi="Arial" w:cs="Arial"/>
          <w:color w:val="000000" w:themeColor="text1"/>
          <w:lang w:val="en-US"/>
        </w:rPr>
        <w:t>-</w:t>
      </w:r>
      <w:r w:rsidR="5039F427" w:rsidRPr="6A01AFE5">
        <w:rPr>
          <w:rFonts w:ascii="Arial" w:eastAsia="Arial" w:hAnsi="Arial" w:cs="Arial"/>
          <w:color w:val="000000" w:themeColor="text1"/>
          <w:lang w:val="en-US"/>
        </w:rPr>
        <w:t xml:space="preserve">led </w:t>
      </w:r>
      <w:r w:rsidR="3723E499" w:rsidRPr="6A01AFE5">
        <w:rPr>
          <w:rFonts w:ascii="Arial" w:eastAsia="Arial" w:hAnsi="Arial" w:cs="Arial"/>
          <w:color w:val="000000" w:themeColor="text1"/>
          <w:lang w:val="en-US"/>
        </w:rPr>
        <w:t>experiences</w:t>
      </w:r>
      <w:r w:rsidR="0ACD9226" w:rsidRPr="6A01AFE5">
        <w:rPr>
          <w:rFonts w:ascii="Arial" w:eastAsia="Arial" w:hAnsi="Arial" w:cs="Arial"/>
          <w:color w:val="000000" w:themeColor="text1"/>
          <w:lang w:val="en-US"/>
        </w:rPr>
        <w:t xml:space="preserve">. This </w:t>
      </w:r>
      <w:r w:rsidR="3723E499" w:rsidRPr="69727FCF">
        <w:rPr>
          <w:rFonts w:ascii="Arial" w:eastAsia="Arial" w:hAnsi="Arial" w:cs="Arial"/>
          <w:color w:val="000000" w:themeColor="text1"/>
          <w:lang w:val="en-US"/>
        </w:rPr>
        <w:t>align</w:t>
      </w:r>
      <w:r w:rsidR="7006820D" w:rsidRPr="69727FCF">
        <w:rPr>
          <w:rFonts w:ascii="Arial" w:eastAsia="Arial" w:hAnsi="Arial" w:cs="Arial"/>
          <w:color w:val="000000" w:themeColor="text1"/>
          <w:lang w:val="en-US"/>
        </w:rPr>
        <w:t>s</w:t>
      </w:r>
      <w:r w:rsidR="43275E8B" w:rsidRPr="69727FCF">
        <w:rPr>
          <w:rFonts w:ascii="Arial" w:eastAsia="Arial" w:hAnsi="Arial" w:cs="Arial"/>
          <w:color w:val="000000" w:themeColor="text1"/>
          <w:lang w:val="en-US"/>
        </w:rPr>
        <w:t xml:space="preserve"> with the view of </w:t>
      </w:r>
      <w:r w:rsidR="3B896080" w:rsidRPr="69727FCF">
        <w:rPr>
          <w:rFonts w:ascii="Arial" w:eastAsia="Arial" w:hAnsi="Arial" w:cs="Arial"/>
          <w:color w:val="000000" w:themeColor="text1"/>
          <w:lang w:val="en-US"/>
        </w:rPr>
        <w:t xml:space="preserve">Piaget’s </w:t>
      </w:r>
      <w:r w:rsidR="3723E499" w:rsidRPr="69727FCF">
        <w:rPr>
          <w:rFonts w:ascii="Arial" w:eastAsia="Arial" w:hAnsi="Arial" w:cs="Arial"/>
          <w:color w:val="000000" w:themeColor="text1"/>
          <w:lang w:val="en-US"/>
        </w:rPr>
        <w:t>constructivism</w:t>
      </w:r>
      <w:r w:rsidR="43275E8B" w:rsidRPr="69727FCF">
        <w:rPr>
          <w:rFonts w:ascii="Arial" w:eastAsia="Arial" w:hAnsi="Arial" w:cs="Arial"/>
          <w:color w:val="000000" w:themeColor="text1"/>
          <w:lang w:val="en-US"/>
        </w:rPr>
        <w:t xml:space="preserve"> theory </w:t>
      </w:r>
      <w:r w:rsidR="3B089CA9" w:rsidRPr="69727FCF">
        <w:rPr>
          <w:rFonts w:ascii="Arial" w:eastAsia="Arial" w:hAnsi="Arial" w:cs="Arial"/>
          <w:color w:val="000000" w:themeColor="text1"/>
          <w:lang w:val="en-US"/>
        </w:rPr>
        <w:t>showing</w:t>
      </w:r>
      <w:r w:rsidR="43275E8B" w:rsidRPr="69727FCF">
        <w:rPr>
          <w:rFonts w:ascii="Arial" w:eastAsia="Arial" w:hAnsi="Arial" w:cs="Arial"/>
          <w:color w:val="000000" w:themeColor="text1"/>
          <w:lang w:val="en-US"/>
        </w:rPr>
        <w:t xml:space="preserve"> </w:t>
      </w:r>
      <w:r w:rsidR="3723E499" w:rsidRPr="69727FCF">
        <w:rPr>
          <w:rFonts w:ascii="Arial" w:eastAsia="Arial" w:hAnsi="Arial" w:cs="Arial"/>
          <w:color w:val="000000" w:themeColor="text1"/>
          <w:lang w:val="en-US"/>
        </w:rPr>
        <w:t>how</w:t>
      </w:r>
      <w:r w:rsidR="43275E8B" w:rsidRPr="69727FCF">
        <w:rPr>
          <w:rFonts w:ascii="Arial" w:eastAsia="Arial" w:hAnsi="Arial" w:cs="Arial"/>
          <w:color w:val="000000" w:themeColor="text1"/>
          <w:lang w:val="en-US"/>
        </w:rPr>
        <w:t xml:space="preserve"> children learn best</w:t>
      </w:r>
      <w:r w:rsidR="42CEBB69" w:rsidRPr="69727FCF">
        <w:rPr>
          <w:rFonts w:ascii="Arial" w:eastAsia="Arial" w:hAnsi="Arial" w:cs="Arial"/>
          <w:color w:val="000000" w:themeColor="text1"/>
          <w:lang w:val="en-US"/>
        </w:rPr>
        <w:t>,</w:t>
      </w:r>
      <w:r w:rsidR="78A0B5BD" w:rsidRPr="69727FCF">
        <w:rPr>
          <w:rFonts w:ascii="Arial" w:eastAsia="Arial" w:hAnsi="Arial" w:cs="Arial"/>
          <w:color w:val="000000" w:themeColor="text1"/>
          <w:lang w:val="en-US"/>
        </w:rPr>
        <w:t xml:space="preserve"> allowing children to </w:t>
      </w:r>
      <w:r w:rsidR="5EE376A3" w:rsidRPr="69727FCF">
        <w:rPr>
          <w:rFonts w:ascii="Arial" w:eastAsia="Arial" w:hAnsi="Arial" w:cs="Arial"/>
          <w:color w:val="000000" w:themeColor="text1"/>
          <w:lang w:val="en-US"/>
        </w:rPr>
        <w:t xml:space="preserve">gain </w:t>
      </w:r>
      <w:r w:rsidR="78A0B5BD" w:rsidRPr="69727FCF">
        <w:rPr>
          <w:rFonts w:ascii="Arial" w:eastAsia="Arial" w:hAnsi="Arial" w:cs="Arial"/>
          <w:color w:val="000000" w:themeColor="text1"/>
          <w:lang w:val="en-US"/>
        </w:rPr>
        <w:t xml:space="preserve">constructed knowledge and to develop </w:t>
      </w:r>
      <w:r w:rsidR="3723E499" w:rsidRPr="69727FCF">
        <w:rPr>
          <w:rFonts w:ascii="Arial" w:eastAsia="Arial" w:hAnsi="Arial" w:cs="Arial"/>
          <w:color w:val="000000" w:themeColor="text1"/>
          <w:lang w:val="en-US"/>
        </w:rPr>
        <w:t xml:space="preserve">in </w:t>
      </w:r>
      <w:r w:rsidR="776F6839" w:rsidRPr="69727FCF">
        <w:rPr>
          <w:rFonts w:ascii="Arial" w:eastAsia="Arial" w:hAnsi="Arial" w:cs="Arial"/>
          <w:color w:val="000000" w:themeColor="text1"/>
          <w:lang w:val="en-US"/>
        </w:rPr>
        <w:t>a</w:t>
      </w:r>
      <w:r w:rsidR="776F6839" w:rsidRPr="6A01AFE5">
        <w:rPr>
          <w:rFonts w:ascii="Arial" w:eastAsia="Arial" w:hAnsi="Arial" w:cs="Arial"/>
          <w:color w:val="000000" w:themeColor="text1"/>
          <w:lang w:val="en-US"/>
        </w:rPr>
        <w:t>ge-appropriate</w:t>
      </w:r>
      <w:r w:rsidR="3723E499" w:rsidRPr="6A01AFE5">
        <w:rPr>
          <w:rFonts w:ascii="Arial" w:eastAsia="Arial" w:hAnsi="Arial" w:cs="Arial"/>
          <w:color w:val="000000" w:themeColor="text1"/>
          <w:lang w:val="en-US"/>
        </w:rPr>
        <w:t xml:space="preserve"> ways</w:t>
      </w:r>
      <w:r w:rsidR="3B896080" w:rsidRPr="6A01AFE5">
        <w:rPr>
          <w:rFonts w:ascii="Arial" w:eastAsia="Arial" w:hAnsi="Arial" w:cs="Arial"/>
          <w:color w:val="000000" w:themeColor="text1"/>
          <w:lang w:val="en-US"/>
        </w:rPr>
        <w:t xml:space="preserve"> </w:t>
      </w:r>
      <w:r w:rsidR="3B896080" w:rsidRPr="6A01AFE5">
        <w:rPr>
          <w:rFonts w:ascii="Arial" w:eastAsia="Arial" w:hAnsi="Arial" w:cs="Arial"/>
          <w:kern w:val="0"/>
          <w:lang w:eastAsia="en-GB"/>
          <w14:ligatures w14:val="none"/>
        </w:rPr>
        <w:t xml:space="preserve">(Constable, 2014). </w:t>
      </w:r>
    </w:p>
    <w:p w14:paraId="3B3ADD72" w14:textId="30F7A5C3" w:rsidR="003F6E28" w:rsidRPr="004420F9" w:rsidRDefault="4F66CE67" w:rsidP="2E51FEB0">
      <w:pPr>
        <w:spacing w:line="360" w:lineRule="auto"/>
        <w:jc w:val="both"/>
        <w:rPr>
          <w:rFonts w:ascii="Arial" w:eastAsia="Arial" w:hAnsi="Arial" w:cs="Arial"/>
          <w:kern w:val="0"/>
          <w:lang w:eastAsia="en-GB"/>
          <w14:ligatures w14:val="none"/>
        </w:rPr>
      </w:pPr>
      <w:r w:rsidRPr="6A01AFE5">
        <w:rPr>
          <w:rFonts w:ascii="Arial" w:eastAsia="Arial" w:hAnsi="Arial" w:cs="Arial"/>
          <w:color w:val="000000" w:themeColor="text1"/>
          <w:lang w:val="en-US"/>
        </w:rPr>
        <w:t xml:space="preserve">Additionally, </w:t>
      </w:r>
      <w:r w:rsidR="2F6E724A" w:rsidRPr="6A01AFE5">
        <w:rPr>
          <w:rFonts w:ascii="Arial" w:eastAsia="Arial" w:hAnsi="Arial" w:cs="Arial"/>
          <w:color w:val="000000" w:themeColor="text1"/>
          <w:lang w:val="en-US"/>
        </w:rPr>
        <w:t xml:space="preserve">as stated by </w:t>
      </w:r>
      <w:r w:rsidR="2F6E724A" w:rsidRPr="6A01AFE5">
        <w:rPr>
          <w:rFonts w:ascii="Arial" w:eastAsia="Arial" w:hAnsi="Arial" w:cs="Arial"/>
          <w:kern w:val="0"/>
          <w:lang w:eastAsia="en-GB"/>
          <w14:ligatures w14:val="none"/>
        </w:rPr>
        <w:t xml:space="preserve">Beames et al. (2023) </w:t>
      </w:r>
      <w:r w:rsidRPr="6A01AFE5">
        <w:rPr>
          <w:rFonts w:ascii="Arial" w:eastAsia="Arial" w:hAnsi="Arial" w:cs="Arial"/>
          <w:color w:val="000000" w:themeColor="text1"/>
          <w:lang w:val="en-US"/>
        </w:rPr>
        <w:t>Vygotsky’s</w:t>
      </w:r>
      <w:r w:rsidR="403F8290" w:rsidRPr="6A01AFE5">
        <w:rPr>
          <w:rFonts w:ascii="Arial" w:eastAsia="Arial" w:hAnsi="Arial" w:cs="Arial"/>
          <w:color w:val="000000" w:themeColor="text1"/>
          <w:lang w:val="en-US"/>
        </w:rPr>
        <w:t xml:space="preserve"> social constructivism theory</w:t>
      </w:r>
      <w:r w:rsidR="6C581705" w:rsidRPr="6A01AFE5">
        <w:rPr>
          <w:rFonts w:ascii="Arial" w:eastAsia="Arial" w:hAnsi="Arial" w:cs="Arial"/>
          <w:color w:val="000000" w:themeColor="text1"/>
          <w:lang w:val="en-US"/>
        </w:rPr>
        <w:t xml:space="preserve"> </w:t>
      </w:r>
      <w:r w:rsidR="08481B8D" w:rsidRPr="6A01AFE5">
        <w:rPr>
          <w:rFonts w:ascii="Arial" w:eastAsia="Arial" w:hAnsi="Arial" w:cs="Arial"/>
          <w:color w:val="000000" w:themeColor="text1"/>
          <w:lang w:val="en-US"/>
        </w:rPr>
        <w:t>provide</w:t>
      </w:r>
      <w:r w:rsidR="059A1071" w:rsidRPr="6A01AFE5">
        <w:rPr>
          <w:rFonts w:ascii="Arial" w:eastAsia="Arial" w:hAnsi="Arial" w:cs="Arial"/>
          <w:color w:val="000000" w:themeColor="text1"/>
          <w:lang w:val="en-US"/>
        </w:rPr>
        <w:t>s</w:t>
      </w:r>
      <w:r w:rsidR="08481B8D" w:rsidRPr="6A01AFE5">
        <w:rPr>
          <w:rFonts w:ascii="Arial" w:eastAsia="Arial" w:hAnsi="Arial" w:cs="Arial"/>
          <w:color w:val="000000" w:themeColor="text1"/>
          <w:lang w:val="en-US"/>
        </w:rPr>
        <w:t xml:space="preserve"> the same principles such as interacting with others to develop emotionally, </w:t>
      </w:r>
      <w:r w:rsidR="08481B8D" w:rsidRPr="6A01AFE5">
        <w:rPr>
          <w:rFonts w:ascii="Arial" w:eastAsia="Arial" w:hAnsi="Arial" w:cs="Arial"/>
          <w:color w:val="000000" w:themeColor="text1"/>
          <w:lang w:val="en-US"/>
        </w:rPr>
        <w:lastRenderedPageBreak/>
        <w:t xml:space="preserve">socially and </w:t>
      </w:r>
      <w:r w:rsidR="47E206C1" w:rsidRPr="6A01AFE5">
        <w:rPr>
          <w:rFonts w:ascii="Arial" w:eastAsia="Arial" w:hAnsi="Arial" w:cs="Arial"/>
          <w:color w:val="000000" w:themeColor="text1"/>
          <w:lang w:val="en-US"/>
        </w:rPr>
        <w:t>cognitively</w:t>
      </w:r>
      <w:r w:rsidR="08481B8D" w:rsidRPr="6A01AFE5">
        <w:rPr>
          <w:rFonts w:ascii="Arial" w:eastAsia="Arial" w:hAnsi="Arial" w:cs="Arial"/>
          <w:color w:val="000000" w:themeColor="text1"/>
          <w:lang w:val="en-US"/>
        </w:rPr>
        <w:t xml:space="preserve">. </w:t>
      </w:r>
      <w:r w:rsidR="0023A3FA" w:rsidRPr="6A01AFE5">
        <w:rPr>
          <w:rFonts w:ascii="Arial" w:eastAsia="Arial" w:hAnsi="Arial" w:cs="Arial"/>
          <w:color w:val="000000" w:themeColor="text1"/>
          <w:lang w:val="en-US"/>
        </w:rPr>
        <w:t>The theory</w:t>
      </w:r>
      <w:r w:rsidR="0FE062F0" w:rsidRPr="6A01AFE5">
        <w:rPr>
          <w:rFonts w:ascii="Arial" w:eastAsia="Arial" w:hAnsi="Arial" w:cs="Arial"/>
          <w:color w:val="000000" w:themeColor="text1"/>
          <w:lang w:val="en-US"/>
        </w:rPr>
        <w:t xml:space="preserve"> emphasiz</w:t>
      </w:r>
      <w:r w:rsidR="36B6E0F7" w:rsidRPr="6A01AFE5">
        <w:rPr>
          <w:rFonts w:ascii="Arial" w:eastAsia="Arial" w:hAnsi="Arial" w:cs="Arial"/>
          <w:color w:val="000000" w:themeColor="text1"/>
          <w:lang w:val="en-US"/>
        </w:rPr>
        <w:t>es</w:t>
      </w:r>
      <w:r w:rsidR="0FE062F0" w:rsidRPr="6A01AFE5">
        <w:rPr>
          <w:rFonts w:ascii="Arial" w:eastAsia="Arial" w:hAnsi="Arial" w:cs="Arial"/>
          <w:color w:val="000000" w:themeColor="text1"/>
          <w:lang w:val="en-US"/>
        </w:rPr>
        <w:t xml:space="preserve"> the idea of nature learning </w:t>
      </w:r>
      <w:r w:rsidR="52F961E1" w:rsidRPr="6A01AFE5">
        <w:rPr>
          <w:rFonts w:ascii="Arial" w:eastAsia="Arial" w:hAnsi="Arial" w:cs="Arial"/>
          <w:color w:val="000000" w:themeColor="text1"/>
          <w:lang w:val="en-US"/>
        </w:rPr>
        <w:t xml:space="preserve">and participation with environments. </w:t>
      </w:r>
      <w:r w:rsidR="717EEF1B" w:rsidRPr="6A01AFE5">
        <w:rPr>
          <w:rFonts w:ascii="Arial" w:eastAsia="Arial" w:hAnsi="Arial" w:cs="Arial"/>
          <w:color w:val="000000" w:themeColor="text1"/>
          <w:lang w:val="en-US"/>
        </w:rPr>
        <w:t>E</w:t>
      </w:r>
      <w:r w:rsidR="0DA10C9E" w:rsidRPr="6A01AFE5">
        <w:rPr>
          <w:rFonts w:ascii="Arial" w:eastAsia="Arial" w:hAnsi="Arial" w:cs="Arial"/>
          <w:color w:val="000000" w:themeColor="text1"/>
          <w:lang w:val="en-US"/>
        </w:rPr>
        <w:t xml:space="preserve">vidence </w:t>
      </w:r>
      <w:r w:rsidR="4C974DB1" w:rsidRPr="6A01AFE5">
        <w:rPr>
          <w:rFonts w:ascii="Arial" w:eastAsia="Arial" w:hAnsi="Arial" w:cs="Arial"/>
          <w:color w:val="000000" w:themeColor="text1"/>
          <w:lang w:val="en-US"/>
        </w:rPr>
        <w:t>points to F</w:t>
      </w:r>
      <w:r w:rsidR="0DA10C9E" w:rsidRPr="6A01AFE5">
        <w:rPr>
          <w:rFonts w:ascii="Arial" w:eastAsia="Arial" w:hAnsi="Arial" w:cs="Arial"/>
          <w:color w:val="000000" w:themeColor="text1"/>
          <w:lang w:val="en-US"/>
        </w:rPr>
        <w:t xml:space="preserve">orest </w:t>
      </w:r>
      <w:r w:rsidR="08D8603D" w:rsidRPr="6A01AFE5">
        <w:rPr>
          <w:rFonts w:ascii="Arial" w:eastAsia="Arial" w:hAnsi="Arial" w:cs="Arial"/>
          <w:color w:val="000000" w:themeColor="text1"/>
          <w:lang w:val="en-US"/>
        </w:rPr>
        <w:t>S</w:t>
      </w:r>
      <w:r w:rsidR="0DA10C9E" w:rsidRPr="6A01AFE5">
        <w:rPr>
          <w:rFonts w:ascii="Arial" w:eastAsia="Arial" w:hAnsi="Arial" w:cs="Arial"/>
          <w:color w:val="000000" w:themeColor="text1"/>
          <w:lang w:val="en-US"/>
        </w:rPr>
        <w:t xml:space="preserve">chool sessions </w:t>
      </w:r>
      <w:r w:rsidR="66516B56" w:rsidRPr="6A01AFE5">
        <w:rPr>
          <w:rFonts w:ascii="Arial" w:eastAsia="Arial" w:hAnsi="Arial" w:cs="Arial"/>
          <w:color w:val="000000" w:themeColor="text1"/>
          <w:lang w:val="en-US"/>
        </w:rPr>
        <w:t xml:space="preserve">which </w:t>
      </w:r>
      <w:r w:rsidR="35714D37" w:rsidRPr="6A01AFE5">
        <w:rPr>
          <w:rFonts w:ascii="Arial" w:eastAsia="Arial" w:hAnsi="Arial" w:cs="Arial"/>
          <w:color w:val="000000" w:themeColor="text1"/>
          <w:lang w:val="en-US"/>
        </w:rPr>
        <w:t>provide</w:t>
      </w:r>
      <w:r w:rsidR="0DA10C9E" w:rsidRPr="6A01AFE5">
        <w:rPr>
          <w:rFonts w:ascii="Arial" w:eastAsia="Arial" w:hAnsi="Arial" w:cs="Arial"/>
          <w:color w:val="000000" w:themeColor="text1"/>
          <w:lang w:val="en-US"/>
        </w:rPr>
        <w:t xml:space="preserve"> learning</w:t>
      </w:r>
      <w:r w:rsidR="35714D37" w:rsidRPr="6A01AFE5">
        <w:rPr>
          <w:rFonts w:ascii="Arial" w:eastAsia="Arial" w:hAnsi="Arial" w:cs="Arial"/>
          <w:color w:val="000000" w:themeColor="text1"/>
          <w:lang w:val="en-US"/>
        </w:rPr>
        <w:t xml:space="preserve"> opportunities</w:t>
      </w:r>
      <w:r w:rsidR="0DA10C9E" w:rsidRPr="6A01AFE5">
        <w:rPr>
          <w:rFonts w:ascii="Arial" w:eastAsia="Arial" w:hAnsi="Arial" w:cs="Arial"/>
          <w:color w:val="000000" w:themeColor="text1"/>
          <w:lang w:val="en-US"/>
        </w:rPr>
        <w:t xml:space="preserve"> through scaffolding</w:t>
      </w:r>
      <w:r w:rsidR="47E206C1" w:rsidRPr="6A01AFE5">
        <w:rPr>
          <w:rFonts w:ascii="Arial" w:eastAsia="Arial" w:hAnsi="Arial" w:cs="Arial"/>
          <w:color w:val="000000" w:themeColor="text1"/>
          <w:lang w:val="en-US"/>
        </w:rPr>
        <w:t xml:space="preserve"> </w:t>
      </w:r>
      <w:r w:rsidR="282F1915" w:rsidRPr="6A01AFE5">
        <w:rPr>
          <w:rFonts w:ascii="Arial" w:eastAsia="Arial" w:hAnsi="Arial" w:cs="Arial"/>
          <w:color w:val="000000" w:themeColor="text1"/>
          <w:lang w:val="en-US"/>
        </w:rPr>
        <w:t>allowing</w:t>
      </w:r>
      <w:r w:rsidR="47E206C1" w:rsidRPr="6A01AFE5">
        <w:rPr>
          <w:rFonts w:ascii="Arial" w:eastAsia="Arial" w:hAnsi="Arial" w:cs="Arial"/>
          <w:color w:val="000000" w:themeColor="text1"/>
          <w:lang w:val="en-US"/>
        </w:rPr>
        <w:t xml:space="preserve"> practitioners to support children independently</w:t>
      </w:r>
      <w:r w:rsidR="4B23E9C5" w:rsidRPr="6A01AFE5">
        <w:rPr>
          <w:rFonts w:ascii="Arial" w:eastAsia="Arial" w:hAnsi="Arial" w:cs="Arial"/>
          <w:color w:val="000000" w:themeColor="text1"/>
          <w:lang w:val="en-US"/>
        </w:rPr>
        <w:t xml:space="preserve"> </w:t>
      </w:r>
      <w:r w:rsidR="6898B51E" w:rsidRPr="6A01AFE5">
        <w:rPr>
          <w:rFonts w:ascii="Arial" w:eastAsia="Arial" w:hAnsi="Arial" w:cs="Arial"/>
          <w:kern w:val="0"/>
          <w:lang w:eastAsia="en-GB"/>
          <w14:ligatures w14:val="none"/>
        </w:rPr>
        <w:t xml:space="preserve">(Gilbertson et al., 2006). </w:t>
      </w:r>
      <w:r w:rsidR="1CC12CD9" w:rsidRPr="6A01AFE5">
        <w:rPr>
          <w:rFonts w:ascii="Arial" w:eastAsia="Arial" w:hAnsi="Arial" w:cs="Arial"/>
          <w:kern w:val="0"/>
          <w:lang w:eastAsia="en-GB"/>
          <w14:ligatures w14:val="none"/>
        </w:rPr>
        <w:t xml:space="preserve"> </w:t>
      </w:r>
      <w:r w:rsidR="587053A4" w:rsidRPr="6A01AFE5">
        <w:rPr>
          <w:rFonts w:ascii="Arial" w:eastAsia="Arial" w:hAnsi="Arial" w:cs="Arial"/>
          <w:color w:val="000000" w:themeColor="text1"/>
          <w:lang w:val="en-US"/>
        </w:rPr>
        <w:t xml:space="preserve">Piaget and Vygotsky provide </w:t>
      </w:r>
      <w:r w:rsidR="22A8E6D3" w:rsidRPr="6A01AFE5">
        <w:rPr>
          <w:rFonts w:ascii="Arial" w:eastAsia="Arial" w:hAnsi="Arial" w:cs="Arial"/>
          <w:color w:val="000000" w:themeColor="text1"/>
          <w:lang w:val="en-US"/>
        </w:rPr>
        <w:t>a strong foundation to</w:t>
      </w:r>
      <w:r w:rsidR="4B15A302" w:rsidRPr="6A01AFE5">
        <w:rPr>
          <w:rFonts w:ascii="Arial" w:eastAsia="Arial" w:hAnsi="Arial" w:cs="Arial"/>
          <w:color w:val="000000" w:themeColor="text1"/>
          <w:lang w:val="en-US"/>
        </w:rPr>
        <w:t xml:space="preserve"> </w:t>
      </w:r>
      <w:r w:rsidR="403F8290" w:rsidRPr="6A01AFE5">
        <w:rPr>
          <w:rFonts w:ascii="Arial" w:eastAsia="Arial" w:hAnsi="Arial" w:cs="Arial"/>
          <w:color w:val="000000" w:themeColor="text1"/>
          <w:lang w:val="en-US"/>
        </w:rPr>
        <w:t>in</w:t>
      </w:r>
      <w:r w:rsidR="4171BB76" w:rsidRPr="6A01AFE5">
        <w:rPr>
          <w:rFonts w:ascii="Arial" w:eastAsia="Arial" w:hAnsi="Arial" w:cs="Arial"/>
          <w:color w:val="000000" w:themeColor="text1"/>
          <w:lang w:val="en-US"/>
        </w:rPr>
        <w:t>vestigate</w:t>
      </w:r>
      <w:r w:rsidR="403F8290" w:rsidRPr="6A01AFE5">
        <w:rPr>
          <w:rFonts w:ascii="Arial" w:eastAsia="Arial" w:hAnsi="Arial" w:cs="Arial"/>
          <w:color w:val="000000" w:themeColor="text1"/>
          <w:lang w:val="en-US"/>
        </w:rPr>
        <w:t xml:space="preserve"> further, </w:t>
      </w:r>
      <w:r w:rsidR="7F03A03D" w:rsidRPr="6A01AFE5">
        <w:rPr>
          <w:rFonts w:ascii="Arial" w:eastAsia="Arial" w:hAnsi="Arial" w:cs="Arial"/>
          <w:color w:val="000000" w:themeColor="text1"/>
          <w:lang w:val="en-US"/>
        </w:rPr>
        <w:t>affirm</w:t>
      </w:r>
      <w:r w:rsidR="79777980" w:rsidRPr="6A01AFE5">
        <w:rPr>
          <w:rFonts w:ascii="Arial" w:eastAsia="Arial" w:hAnsi="Arial" w:cs="Arial"/>
          <w:color w:val="000000" w:themeColor="text1"/>
          <w:lang w:val="en-US"/>
        </w:rPr>
        <w:t xml:space="preserve"> and add value to current research </w:t>
      </w:r>
      <w:r w:rsidR="43B4D086" w:rsidRPr="6A01AFE5">
        <w:rPr>
          <w:rFonts w:ascii="Arial" w:eastAsia="Arial" w:hAnsi="Arial" w:cs="Arial"/>
          <w:color w:val="000000" w:themeColor="text1"/>
          <w:lang w:val="en-US"/>
        </w:rPr>
        <w:t xml:space="preserve">since </w:t>
      </w:r>
      <w:r w:rsidR="403F8290" w:rsidRPr="6A01AFE5">
        <w:rPr>
          <w:rFonts w:ascii="Arial" w:eastAsia="Arial" w:hAnsi="Arial" w:cs="Arial"/>
          <w:color w:val="000000" w:themeColor="text1"/>
          <w:lang w:val="en-US"/>
        </w:rPr>
        <w:t xml:space="preserve">the introduction of the </w:t>
      </w:r>
      <w:r w:rsidR="1A702E61" w:rsidRPr="6A01AFE5">
        <w:rPr>
          <w:rFonts w:ascii="Arial" w:eastAsia="Arial" w:hAnsi="Arial" w:cs="Arial"/>
          <w:color w:val="000000" w:themeColor="text1"/>
          <w:lang w:val="en-US"/>
        </w:rPr>
        <w:t>F</w:t>
      </w:r>
      <w:r w:rsidR="403F8290" w:rsidRPr="6A01AFE5">
        <w:rPr>
          <w:rFonts w:ascii="Arial" w:eastAsia="Arial" w:hAnsi="Arial" w:cs="Arial"/>
          <w:color w:val="000000" w:themeColor="text1"/>
          <w:lang w:val="en-US"/>
        </w:rPr>
        <w:t xml:space="preserve">oundation </w:t>
      </w:r>
      <w:r w:rsidR="29D2A3DC" w:rsidRPr="6A01AFE5">
        <w:rPr>
          <w:rFonts w:ascii="Arial" w:eastAsia="Arial" w:hAnsi="Arial" w:cs="Arial"/>
          <w:color w:val="000000" w:themeColor="text1"/>
          <w:lang w:val="en-US"/>
        </w:rPr>
        <w:t>P</w:t>
      </w:r>
      <w:r w:rsidR="403F8290" w:rsidRPr="6A01AFE5">
        <w:rPr>
          <w:rFonts w:ascii="Arial" w:eastAsia="Arial" w:hAnsi="Arial" w:cs="Arial"/>
          <w:color w:val="000000" w:themeColor="text1"/>
          <w:lang w:val="en-US"/>
        </w:rPr>
        <w:t xml:space="preserve">hase in </w:t>
      </w:r>
      <w:r w:rsidR="7F03A03D" w:rsidRPr="6A01AFE5">
        <w:rPr>
          <w:rFonts w:ascii="Arial" w:eastAsia="Arial" w:hAnsi="Arial" w:cs="Arial"/>
          <w:color w:val="000000" w:themeColor="text1"/>
          <w:lang w:val="en-US"/>
        </w:rPr>
        <w:t>20</w:t>
      </w:r>
      <w:r w:rsidR="4E8085D7" w:rsidRPr="6A01AFE5">
        <w:rPr>
          <w:rFonts w:ascii="Arial" w:eastAsia="Arial" w:hAnsi="Arial" w:cs="Arial"/>
          <w:color w:val="000000" w:themeColor="text1"/>
          <w:lang w:val="en-US"/>
        </w:rPr>
        <w:t>10</w:t>
      </w:r>
      <w:r w:rsidR="7F03A03D" w:rsidRPr="6A01AFE5">
        <w:rPr>
          <w:rFonts w:ascii="Arial" w:eastAsia="Arial" w:hAnsi="Arial" w:cs="Arial"/>
          <w:color w:val="000000" w:themeColor="text1"/>
          <w:lang w:val="en-US"/>
        </w:rPr>
        <w:t xml:space="preserve"> </w:t>
      </w:r>
      <w:r w:rsidR="7678BEE2" w:rsidRPr="6A01AFE5">
        <w:rPr>
          <w:rFonts w:ascii="Arial" w:eastAsia="Arial" w:hAnsi="Arial" w:cs="Arial"/>
          <w:color w:val="000000" w:themeColor="text1"/>
          <w:lang w:val="en-US"/>
        </w:rPr>
        <w:t xml:space="preserve">as </w:t>
      </w:r>
      <w:r w:rsidR="558F99ED" w:rsidRPr="6A01AFE5">
        <w:rPr>
          <w:rFonts w:ascii="Arial" w:eastAsia="Arial" w:hAnsi="Arial" w:cs="Arial"/>
          <w:color w:val="000000" w:themeColor="text1"/>
          <w:lang w:val="en-US"/>
        </w:rPr>
        <w:t xml:space="preserve">to </w:t>
      </w:r>
      <w:r w:rsidR="79777980" w:rsidRPr="6A01AFE5">
        <w:rPr>
          <w:rFonts w:ascii="Arial" w:eastAsia="Arial" w:hAnsi="Arial" w:cs="Arial"/>
          <w:color w:val="000000" w:themeColor="text1"/>
          <w:lang w:val="en-US"/>
        </w:rPr>
        <w:t xml:space="preserve">why children are so positively impacted by outdoor play and </w:t>
      </w:r>
      <w:r w:rsidR="0637FBB1" w:rsidRPr="6A01AFE5">
        <w:rPr>
          <w:rFonts w:ascii="Arial" w:eastAsia="Arial" w:hAnsi="Arial" w:cs="Arial"/>
          <w:color w:val="000000" w:themeColor="text1"/>
          <w:lang w:val="en-US"/>
        </w:rPr>
        <w:t>F</w:t>
      </w:r>
      <w:r w:rsidR="79777980" w:rsidRPr="6A01AFE5">
        <w:rPr>
          <w:rFonts w:ascii="Arial" w:eastAsia="Arial" w:hAnsi="Arial" w:cs="Arial"/>
          <w:color w:val="000000" w:themeColor="text1"/>
          <w:lang w:val="en-US"/>
        </w:rPr>
        <w:t xml:space="preserve">orest </w:t>
      </w:r>
      <w:r w:rsidR="1BA1228F" w:rsidRPr="6A01AFE5">
        <w:rPr>
          <w:rFonts w:ascii="Arial" w:eastAsia="Arial" w:hAnsi="Arial" w:cs="Arial"/>
          <w:color w:val="000000" w:themeColor="text1"/>
          <w:lang w:val="en-US"/>
        </w:rPr>
        <w:t>S</w:t>
      </w:r>
      <w:r w:rsidR="79777980" w:rsidRPr="6A01AFE5">
        <w:rPr>
          <w:rFonts w:ascii="Arial" w:eastAsia="Arial" w:hAnsi="Arial" w:cs="Arial"/>
          <w:color w:val="000000" w:themeColor="text1"/>
          <w:lang w:val="en-US"/>
        </w:rPr>
        <w:t xml:space="preserve">chool and how this </w:t>
      </w:r>
      <w:r w:rsidR="25505836" w:rsidRPr="6A01AFE5">
        <w:rPr>
          <w:rFonts w:ascii="Arial" w:eastAsia="Arial" w:hAnsi="Arial" w:cs="Arial"/>
          <w:color w:val="000000" w:themeColor="text1"/>
          <w:lang w:val="en-US"/>
        </w:rPr>
        <w:t>supports</w:t>
      </w:r>
      <w:r w:rsidR="79777980" w:rsidRPr="6A01AFE5">
        <w:rPr>
          <w:rFonts w:ascii="Arial" w:eastAsia="Arial" w:hAnsi="Arial" w:cs="Arial"/>
          <w:color w:val="000000" w:themeColor="text1"/>
          <w:lang w:val="en-US"/>
        </w:rPr>
        <w:t xml:space="preserve"> their overall holistic development</w:t>
      </w:r>
      <w:r w:rsidR="5657AC6F" w:rsidRPr="6A01AFE5">
        <w:rPr>
          <w:rFonts w:ascii="Arial" w:eastAsia="Arial" w:hAnsi="Arial" w:cs="Arial"/>
          <w:color w:val="000000" w:themeColor="text1"/>
          <w:lang w:val="en-US"/>
        </w:rPr>
        <w:t xml:space="preserve"> (</w:t>
      </w:r>
      <w:r w:rsidR="5657AC6F" w:rsidRPr="6A01AFE5">
        <w:rPr>
          <w:rFonts w:ascii="Arial" w:eastAsia="Arial" w:hAnsi="Arial" w:cs="Arial"/>
          <w:kern w:val="0"/>
          <w:lang w:eastAsia="en-GB"/>
          <w14:ligatures w14:val="none"/>
        </w:rPr>
        <w:t xml:space="preserve">Durant, 2012). </w:t>
      </w:r>
    </w:p>
    <w:p w14:paraId="641F7ABE" w14:textId="4DB4D2C3" w:rsidR="00236702" w:rsidRDefault="3723E499" w:rsidP="2E51FEB0">
      <w:pPr>
        <w:spacing w:line="360" w:lineRule="auto"/>
        <w:jc w:val="both"/>
        <w:rPr>
          <w:rFonts w:ascii="Arial" w:eastAsia="Arial" w:hAnsi="Arial" w:cs="Arial"/>
          <w:lang w:val="en-US"/>
        </w:rPr>
      </w:pPr>
      <w:r w:rsidRPr="6A01AFE5">
        <w:rPr>
          <w:rFonts w:ascii="Arial" w:eastAsia="Arial" w:hAnsi="Arial" w:cs="Arial"/>
          <w:lang w:val="en-US"/>
        </w:rPr>
        <w:t>From reviewing current</w:t>
      </w:r>
      <w:r w:rsidR="3D9325A9" w:rsidRPr="6A01AFE5">
        <w:rPr>
          <w:rFonts w:ascii="Arial" w:eastAsia="Arial" w:hAnsi="Arial" w:cs="Arial"/>
          <w:lang w:val="en-US"/>
        </w:rPr>
        <w:t xml:space="preserve"> </w:t>
      </w:r>
      <w:r w:rsidR="00C6CD5D" w:rsidRPr="6A01AFE5">
        <w:rPr>
          <w:rFonts w:ascii="Arial" w:eastAsia="Arial" w:hAnsi="Arial" w:cs="Arial"/>
          <w:lang w:val="en-US"/>
        </w:rPr>
        <w:t>literature</w:t>
      </w:r>
      <w:r w:rsidR="36120E25" w:rsidRPr="6A01AFE5">
        <w:rPr>
          <w:rFonts w:ascii="Arial" w:eastAsia="Arial" w:hAnsi="Arial" w:cs="Arial"/>
          <w:lang w:val="en-US"/>
        </w:rPr>
        <w:t>,</w:t>
      </w:r>
      <w:r w:rsidR="00C6CD5D" w:rsidRPr="6A01AFE5">
        <w:rPr>
          <w:rFonts w:ascii="Arial" w:eastAsia="Arial" w:hAnsi="Arial" w:cs="Arial"/>
          <w:lang w:val="en-US"/>
        </w:rPr>
        <w:t xml:space="preserve"> </w:t>
      </w:r>
      <w:r w:rsidRPr="6A01AFE5">
        <w:rPr>
          <w:rFonts w:ascii="Arial" w:eastAsia="Arial" w:hAnsi="Arial" w:cs="Arial"/>
          <w:lang w:val="en-US"/>
        </w:rPr>
        <w:t>there are</w:t>
      </w:r>
      <w:r w:rsidR="00C6CD5D" w:rsidRPr="6A01AFE5">
        <w:rPr>
          <w:rFonts w:ascii="Arial" w:eastAsia="Arial" w:hAnsi="Arial" w:cs="Arial"/>
          <w:lang w:val="en-US"/>
        </w:rPr>
        <w:t xml:space="preserve"> key themes </w:t>
      </w:r>
      <w:r w:rsidR="1E95ADBF" w:rsidRPr="6A01AFE5">
        <w:rPr>
          <w:rFonts w:ascii="Arial" w:eastAsia="Arial" w:hAnsi="Arial" w:cs="Arial"/>
          <w:lang w:val="en-US"/>
        </w:rPr>
        <w:t>arising from t</w:t>
      </w:r>
      <w:r w:rsidR="1BCF4999" w:rsidRPr="6A01AFE5">
        <w:rPr>
          <w:rFonts w:ascii="Arial" w:eastAsia="Arial" w:hAnsi="Arial" w:cs="Arial"/>
          <w:lang w:val="en-US"/>
        </w:rPr>
        <w:t>he</w:t>
      </w:r>
      <w:r w:rsidR="00C6CD5D" w:rsidRPr="6A01AFE5">
        <w:rPr>
          <w:rFonts w:ascii="Arial" w:eastAsia="Arial" w:hAnsi="Arial" w:cs="Arial"/>
          <w:lang w:val="en-US"/>
        </w:rPr>
        <w:t xml:space="preserve"> idea of why outdoor play and </w:t>
      </w:r>
      <w:r w:rsidR="03463653" w:rsidRPr="6A01AFE5">
        <w:rPr>
          <w:rFonts w:ascii="Arial" w:eastAsia="Arial" w:hAnsi="Arial" w:cs="Arial"/>
          <w:lang w:val="en-US"/>
        </w:rPr>
        <w:t>F</w:t>
      </w:r>
      <w:r w:rsidR="00C6CD5D" w:rsidRPr="6A01AFE5">
        <w:rPr>
          <w:rFonts w:ascii="Arial" w:eastAsia="Arial" w:hAnsi="Arial" w:cs="Arial"/>
          <w:lang w:val="en-US"/>
        </w:rPr>
        <w:t xml:space="preserve">orest </w:t>
      </w:r>
      <w:r w:rsidR="45407BF4" w:rsidRPr="6A01AFE5">
        <w:rPr>
          <w:rFonts w:ascii="Arial" w:eastAsia="Arial" w:hAnsi="Arial" w:cs="Arial"/>
          <w:lang w:val="en-US"/>
        </w:rPr>
        <w:t>S</w:t>
      </w:r>
      <w:r w:rsidR="00C6CD5D" w:rsidRPr="6A01AFE5">
        <w:rPr>
          <w:rFonts w:ascii="Arial" w:eastAsia="Arial" w:hAnsi="Arial" w:cs="Arial"/>
          <w:lang w:val="en-US"/>
        </w:rPr>
        <w:t>chools positively impact on children aged 3</w:t>
      </w:r>
      <w:r w:rsidR="0EAC08A8" w:rsidRPr="6A01AFE5">
        <w:rPr>
          <w:rFonts w:ascii="Arial" w:eastAsia="Arial" w:hAnsi="Arial" w:cs="Arial"/>
          <w:lang w:val="en-US"/>
        </w:rPr>
        <w:t xml:space="preserve">-5 years old. </w:t>
      </w:r>
      <w:r w:rsidR="51D6DCCB" w:rsidRPr="6A01AFE5">
        <w:rPr>
          <w:rFonts w:ascii="Arial" w:eastAsia="Arial" w:hAnsi="Arial" w:cs="Arial"/>
          <w:lang w:val="en-US"/>
        </w:rPr>
        <w:t xml:space="preserve"> </w:t>
      </w:r>
      <w:r w:rsidR="133ACCE0" w:rsidRPr="6A01AFE5">
        <w:rPr>
          <w:rFonts w:ascii="Arial" w:eastAsia="Arial" w:hAnsi="Arial" w:cs="Arial"/>
          <w:lang w:val="en-US"/>
        </w:rPr>
        <w:t>T</w:t>
      </w:r>
      <w:r w:rsidR="51D6DCCB" w:rsidRPr="6A01AFE5">
        <w:rPr>
          <w:rFonts w:ascii="Arial" w:eastAsia="Arial" w:hAnsi="Arial" w:cs="Arial"/>
          <w:lang w:val="en-US"/>
        </w:rPr>
        <w:t xml:space="preserve">here </w:t>
      </w:r>
      <w:r w:rsidR="5F2275C5" w:rsidRPr="6A01AFE5">
        <w:rPr>
          <w:rFonts w:ascii="Arial" w:eastAsia="Arial" w:hAnsi="Arial" w:cs="Arial"/>
          <w:lang w:val="en-US"/>
        </w:rPr>
        <w:t>are</w:t>
      </w:r>
      <w:r w:rsidR="51D6DCCB" w:rsidRPr="6A01AFE5">
        <w:rPr>
          <w:rFonts w:ascii="Arial" w:eastAsia="Arial" w:hAnsi="Arial" w:cs="Arial"/>
          <w:lang w:val="en-US"/>
        </w:rPr>
        <w:t xml:space="preserve"> a </w:t>
      </w:r>
      <w:r w:rsidR="2D7C5079" w:rsidRPr="6A01AFE5">
        <w:rPr>
          <w:rFonts w:ascii="Arial" w:eastAsia="Arial" w:hAnsi="Arial" w:cs="Arial"/>
          <w:lang w:val="en-US"/>
        </w:rPr>
        <w:t xml:space="preserve">number </w:t>
      </w:r>
      <w:r w:rsidR="1B63FDAC" w:rsidRPr="6A01AFE5">
        <w:rPr>
          <w:rFonts w:ascii="Arial" w:eastAsia="Arial" w:hAnsi="Arial" w:cs="Arial"/>
          <w:lang w:val="en-US"/>
        </w:rPr>
        <w:t xml:space="preserve">of results that suggest that </w:t>
      </w:r>
      <w:r w:rsidR="743ACD34" w:rsidRPr="6A01AFE5">
        <w:rPr>
          <w:rFonts w:ascii="Arial" w:eastAsia="Arial" w:hAnsi="Arial" w:cs="Arial"/>
          <w:lang w:val="en-US"/>
        </w:rPr>
        <w:t xml:space="preserve">outdoor play and </w:t>
      </w:r>
      <w:r w:rsidR="21DB8ED3" w:rsidRPr="6A01AFE5">
        <w:rPr>
          <w:rFonts w:ascii="Arial" w:eastAsia="Arial" w:hAnsi="Arial" w:cs="Arial"/>
          <w:lang w:val="en-US"/>
        </w:rPr>
        <w:t>F</w:t>
      </w:r>
      <w:r w:rsidR="743ACD34" w:rsidRPr="6A01AFE5">
        <w:rPr>
          <w:rFonts w:ascii="Arial" w:eastAsia="Arial" w:hAnsi="Arial" w:cs="Arial"/>
          <w:lang w:val="en-US"/>
        </w:rPr>
        <w:t xml:space="preserve">orest </w:t>
      </w:r>
      <w:r w:rsidR="334296C6" w:rsidRPr="6A01AFE5">
        <w:rPr>
          <w:rFonts w:ascii="Arial" w:eastAsia="Arial" w:hAnsi="Arial" w:cs="Arial"/>
          <w:lang w:val="en-US"/>
        </w:rPr>
        <w:t>S</w:t>
      </w:r>
      <w:r w:rsidR="743ACD34" w:rsidRPr="6A01AFE5">
        <w:rPr>
          <w:rFonts w:ascii="Arial" w:eastAsia="Arial" w:hAnsi="Arial" w:cs="Arial"/>
          <w:lang w:val="en-US"/>
        </w:rPr>
        <w:t xml:space="preserve">chools are important. </w:t>
      </w:r>
      <w:r w:rsidR="09358D76" w:rsidRPr="6A01AFE5">
        <w:rPr>
          <w:rFonts w:ascii="Arial" w:eastAsia="Arial" w:hAnsi="Arial" w:cs="Arial"/>
          <w:kern w:val="0"/>
          <w:lang w:eastAsia="en-GB"/>
          <w14:ligatures w14:val="none"/>
        </w:rPr>
        <w:t>Beresford</w:t>
      </w:r>
      <w:r w:rsidR="52C41DA4" w:rsidRPr="6A01AFE5">
        <w:rPr>
          <w:rFonts w:ascii="Arial" w:eastAsia="Arial" w:hAnsi="Arial" w:cs="Arial"/>
          <w:kern w:val="0"/>
          <w:lang w:eastAsia="en-GB"/>
          <w14:ligatures w14:val="none"/>
        </w:rPr>
        <w:t>’s</w:t>
      </w:r>
      <w:r w:rsidR="09358D76" w:rsidRPr="6A01AFE5">
        <w:rPr>
          <w:rFonts w:ascii="Arial" w:eastAsia="Arial" w:hAnsi="Arial" w:cs="Arial"/>
          <w:kern w:val="0"/>
          <w:lang w:eastAsia="en-GB"/>
          <w14:ligatures w14:val="none"/>
        </w:rPr>
        <w:t xml:space="preserve"> (2022)</w:t>
      </w:r>
      <w:r w:rsidR="798B41DD" w:rsidRPr="6A01AFE5">
        <w:rPr>
          <w:rFonts w:ascii="Arial" w:eastAsia="Arial" w:hAnsi="Arial" w:cs="Arial"/>
          <w:kern w:val="0"/>
          <w:lang w:eastAsia="en-GB"/>
          <w14:ligatures w14:val="none"/>
        </w:rPr>
        <w:t xml:space="preserve"> study undertook a review of reports covering </w:t>
      </w:r>
      <w:r w:rsidR="16A5786C" w:rsidRPr="6A01AFE5">
        <w:rPr>
          <w:rFonts w:ascii="Arial" w:eastAsia="Arial" w:hAnsi="Arial" w:cs="Arial"/>
          <w:kern w:val="0"/>
          <w:lang w:eastAsia="en-GB"/>
          <w14:ligatures w14:val="none"/>
        </w:rPr>
        <w:t>Forest</w:t>
      </w:r>
      <w:r w:rsidR="798B41DD" w:rsidRPr="6A01AFE5">
        <w:rPr>
          <w:rFonts w:ascii="Arial" w:eastAsia="Arial" w:hAnsi="Arial" w:cs="Arial"/>
          <w:kern w:val="0"/>
          <w:lang w:eastAsia="en-GB"/>
          <w14:ligatures w14:val="none"/>
        </w:rPr>
        <w:t xml:space="preserve"> </w:t>
      </w:r>
      <w:r w:rsidR="24D461CE" w:rsidRPr="6A01AFE5">
        <w:rPr>
          <w:rFonts w:ascii="Arial" w:eastAsia="Arial" w:hAnsi="Arial" w:cs="Arial"/>
          <w:kern w:val="0"/>
          <w:lang w:eastAsia="en-GB"/>
          <w14:ligatures w14:val="none"/>
        </w:rPr>
        <w:t>S</w:t>
      </w:r>
      <w:r w:rsidR="798B41DD" w:rsidRPr="6A01AFE5">
        <w:rPr>
          <w:rFonts w:ascii="Arial" w:eastAsia="Arial" w:hAnsi="Arial" w:cs="Arial"/>
          <w:kern w:val="0"/>
          <w:lang w:eastAsia="en-GB"/>
          <w14:ligatures w14:val="none"/>
        </w:rPr>
        <w:t xml:space="preserve">chool </w:t>
      </w:r>
      <w:r w:rsidR="282F1915" w:rsidRPr="6A01AFE5">
        <w:rPr>
          <w:rFonts w:ascii="Arial" w:eastAsia="Arial" w:hAnsi="Arial" w:cs="Arial"/>
          <w:kern w:val="0"/>
          <w:lang w:eastAsia="en-GB"/>
          <w14:ligatures w14:val="none"/>
        </w:rPr>
        <w:t>practice with</w:t>
      </w:r>
      <w:r w:rsidR="4D862282" w:rsidRPr="6A01AFE5">
        <w:rPr>
          <w:rFonts w:ascii="Arial" w:eastAsia="Arial" w:hAnsi="Arial" w:cs="Arial"/>
          <w:kern w:val="0"/>
          <w:lang w:eastAsia="en-GB"/>
          <w14:ligatures w14:val="none"/>
        </w:rPr>
        <w:t xml:space="preserve"> early years ages</w:t>
      </w:r>
      <w:r w:rsidR="46B0F008" w:rsidRPr="6A01AFE5">
        <w:rPr>
          <w:rFonts w:ascii="Arial" w:eastAsia="Arial" w:hAnsi="Arial" w:cs="Arial"/>
          <w:kern w:val="0"/>
          <w:lang w:eastAsia="en-GB"/>
          <w14:ligatures w14:val="none"/>
        </w:rPr>
        <w:t>. T</w:t>
      </w:r>
      <w:r w:rsidR="662FD137" w:rsidRPr="6A01AFE5">
        <w:rPr>
          <w:rFonts w:ascii="Arial" w:eastAsia="Arial" w:hAnsi="Arial" w:cs="Arial"/>
          <w:kern w:val="0"/>
          <w:lang w:eastAsia="en-GB"/>
          <w14:ligatures w14:val="none"/>
        </w:rPr>
        <w:t xml:space="preserve">his provided documented </w:t>
      </w:r>
      <w:r w:rsidR="0DC6623B" w:rsidRPr="6A01AFE5">
        <w:rPr>
          <w:rFonts w:ascii="Arial" w:eastAsia="Arial" w:hAnsi="Arial" w:cs="Arial"/>
          <w:kern w:val="0"/>
          <w:lang w:eastAsia="en-GB"/>
          <w14:ligatures w14:val="none"/>
        </w:rPr>
        <w:t>findings of s</w:t>
      </w:r>
      <w:r w:rsidR="117ACD55" w:rsidRPr="6A01AFE5">
        <w:rPr>
          <w:rFonts w:ascii="Arial" w:eastAsia="Arial" w:hAnsi="Arial" w:cs="Arial"/>
          <w:kern w:val="0"/>
          <w:lang w:eastAsia="en-GB"/>
          <w14:ligatures w14:val="none"/>
        </w:rPr>
        <w:t>upportive</w:t>
      </w:r>
      <w:r w:rsidR="0DC6623B" w:rsidRPr="6A01AFE5">
        <w:rPr>
          <w:rFonts w:ascii="Arial" w:eastAsia="Arial" w:hAnsi="Arial" w:cs="Arial"/>
          <w:kern w:val="0"/>
          <w:lang w:eastAsia="en-GB"/>
          <w14:ligatures w14:val="none"/>
        </w:rPr>
        <w:t xml:space="preserve"> wellbeing outcomes for children</w:t>
      </w:r>
      <w:r w:rsidR="2735B89A" w:rsidRPr="6A01AFE5">
        <w:rPr>
          <w:rFonts w:ascii="Arial" w:eastAsia="Arial" w:hAnsi="Arial" w:cs="Arial"/>
          <w:kern w:val="0"/>
          <w:lang w:eastAsia="en-GB"/>
          <w14:ligatures w14:val="none"/>
        </w:rPr>
        <w:t xml:space="preserve"> by s</w:t>
      </w:r>
      <w:r w:rsidR="0DC6623B" w:rsidRPr="6A01AFE5">
        <w:rPr>
          <w:rFonts w:ascii="Arial" w:eastAsia="Arial" w:hAnsi="Arial" w:cs="Arial"/>
          <w:kern w:val="0"/>
          <w:lang w:eastAsia="en-GB"/>
          <w14:ligatures w14:val="none"/>
        </w:rPr>
        <w:t xml:space="preserve">howing evidence </w:t>
      </w:r>
      <w:r w:rsidR="16A5786C" w:rsidRPr="6A01AFE5">
        <w:rPr>
          <w:rFonts w:ascii="Arial" w:eastAsia="Arial" w:hAnsi="Arial" w:cs="Arial"/>
          <w:kern w:val="0"/>
          <w:lang w:eastAsia="en-GB"/>
          <w14:ligatures w14:val="none"/>
        </w:rPr>
        <w:t xml:space="preserve">of the usefulness of practical policies and programmes in place for outdoor play and </w:t>
      </w:r>
      <w:r w:rsidR="78284DC1" w:rsidRPr="6A01AFE5">
        <w:rPr>
          <w:rFonts w:ascii="Arial" w:eastAsia="Arial" w:hAnsi="Arial" w:cs="Arial"/>
          <w:kern w:val="0"/>
          <w:lang w:eastAsia="en-GB"/>
          <w14:ligatures w14:val="none"/>
        </w:rPr>
        <w:t>F</w:t>
      </w:r>
      <w:r w:rsidR="16A5786C" w:rsidRPr="6A01AFE5">
        <w:rPr>
          <w:rFonts w:ascii="Arial" w:eastAsia="Arial" w:hAnsi="Arial" w:cs="Arial"/>
          <w:kern w:val="0"/>
          <w:lang w:eastAsia="en-GB"/>
          <w14:ligatures w14:val="none"/>
        </w:rPr>
        <w:t xml:space="preserve">orest </w:t>
      </w:r>
      <w:r w:rsidR="4EC0A67F" w:rsidRPr="6A01AFE5">
        <w:rPr>
          <w:rFonts w:ascii="Arial" w:eastAsia="Arial" w:hAnsi="Arial" w:cs="Arial"/>
          <w:kern w:val="0"/>
          <w:lang w:eastAsia="en-GB"/>
          <w14:ligatures w14:val="none"/>
        </w:rPr>
        <w:t>S</w:t>
      </w:r>
      <w:r w:rsidR="16A5786C" w:rsidRPr="6A01AFE5">
        <w:rPr>
          <w:rFonts w:ascii="Arial" w:eastAsia="Arial" w:hAnsi="Arial" w:cs="Arial"/>
          <w:kern w:val="0"/>
          <w:lang w:eastAsia="en-GB"/>
          <w14:ligatures w14:val="none"/>
        </w:rPr>
        <w:t xml:space="preserve">chools. </w:t>
      </w:r>
    </w:p>
    <w:p w14:paraId="284ABB8F" w14:textId="62C793B8" w:rsidR="00236702" w:rsidRPr="004043F4" w:rsidRDefault="6A219754" w:rsidP="2E51FEB0">
      <w:pPr>
        <w:spacing w:line="360" w:lineRule="auto"/>
        <w:jc w:val="both"/>
        <w:rPr>
          <w:rFonts w:ascii="Arial" w:eastAsia="Arial" w:hAnsi="Arial" w:cs="Arial"/>
          <w:lang w:val="en-US"/>
        </w:rPr>
      </w:pPr>
      <w:r w:rsidRPr="6A01AFE5">
        <w:rPr>
          <w:rFonts w:ascii="Arial" w:eastAsia="Arial" w:hAnsi="Arial" w:cs="Arial"/>
          <w:kern w:val="0"/>
          <w:lang w:eastAsia="en-GB"/>
          <w14:ligatures w14:val="none"/>
        </w:rPr>
        <w:t xml:space="preserve">Differently, </w:t>
      </w:r>
      <w:r w:rsidR="249EAB74" w:rsidRPr="6A01AFE5">
        <w:rPr>
          <w:rFonts w:ascii="Arial" w:eastAsia="Arial" w:hAnsi="Arial" w:cs="Arial"/>
          <w:kern w:val="0"/>
          <w:lang w:eastAsia="en-GB"/>
          <w14:ligatures w14:val="none"/>
        </w:rPr>
        <w:t>Bj</w:t>
      </w:r>
      <w:r w:rsidR="31662CD5" w:rsidRPr="6A01AFE5">
        <w:rPr>
          <w:rFonts w:ascii="Arial" w:eastAsia="Arial" w:hAnsi="Arial" w:cs="Arial"/>
          <w:kern w:val="0"/>
          <w:lang w:eastAsia="en-GB"/>
          <w14:ligatures w14:val="none"/>
        </w:rPr>
        <w:t>o</w:t>
      </w:r>
      <w:r w:rsidR="249EAB74" w:rsidRPr="6A01AFE5">
        <w:rPr>
          <w:rFonts w:ascii="Arial" w:eastAsia="Arial" w:hAnsi="Arial" w:cs="Arial"/>
          <w:kern w:val="0"/>
          <w:lang w:eastAsia="en-GB"/>
          <w14:ligatures w14:val="none"/>
        </w:rPr>
        <w:t>rgen (2016)</w:t>
      </w:r>
      <w:r w:rsidR="61486BB3" w:rsidRPr="6A01AFE5">
        <w:rPr>
          <w:rFonts w:ascii="Arial" w:eastAsia="Arial" w:hAnsi="Arial" w:cs="Arial"/>
          <w:kern w:val="0"/>
          <w:lang w:eastAsia="en-GB"/>
          <w14:ligatures w14:val="none"/>
        </w:rPr>
        <w:t xml:space="preserve"> </w:t>
      </w:r>
      <w:r w:rsidR="282F1915" w:rsidRPr="6A01AFE5">
        <w:rPr>
          <w:rFonts w:ascii="Arial" w:eastAsia="Arial" w:hAnsi="Arial" w:cs="Arial"/>
          <w:kern w:val="0"/>
          <w:lang w:eastAsia="en-GB"/>
          <w14:ligatures w14:val="none"/>
        </w:rPr>
        <w:t xml:space="preserve">undertook a </w:t>
      </w:r>
      <w:r w:rsidR="2AD0A415" w:rsidRPr="6A01AFE5">
        <w:rPr>
          <w:rFonts w:ascii="Arial" w:eastAsia="Arial" w:hAnsi="Arial" w:cs="Arial"/>
          <w:kern w:val="0"/>
          <w:lang w:eastAsia="en-GB"/>
          <w14:ligatures w14:val="none"/>
        </w:rPr>
        <w:t xml:space="preserve">qualitative research study </w:t>
      </w:r>
      <w:r w:rsidR="25439C2D" w:rsidRPr="6A01AFE5">
        <w:rPr>
          <w:rFonts w:ascii="Arial" w:eastAsia="Arial" w:hAnsi="Arial" w:cs="Arial"/>
          <w:kern w:val="0"/>
          <w:lang w:eastAsia="en-GB"/>
          <w14:ligatures w14:val="none"/>
        </w:rPr>
        <w:t xml:space="preserve">with </w:t>
      </w:r>
      <w:r w:rsidR="31662CD5" w:rsidRPr="6A01AFE5">
        <w:rPr>
          <w:rFonts w:ascii="Arial" w:eastAsia="Arial" w:hAnsi="Arial" w:cs="Arial"/>
          <w:kern w:val="0"/>
          <w:lang w:eastAsia="en-GB"/>
          <w14:ligatures w14:val="none"/>
        </w:rPr>
        <w:t>o</w:t>
      </w:r>
      <w:r w:rsidR="182715C3" w:rsidRPr="6A01AFE5">
        <w:rPr>
          <w:rFonts w:ascii="Arial" w:eastAsia="Arial" w:hAnsi="Arial" w:cs="Arial"/>
          <w:kern w:val="0"/>
          <w:lang w:eastAsia="en-GB"/>
          <w14:ligatures w14:val="none"/>
        </w:rPr>
        <w:t>bservations</w:t>
      </w:r>
      <w:r w:rsidR="5D5FA218" w:rsidRPr="6A01AFE5">
        <w:rPr>
          <w:rFonts w:ascii="Arial" w:eastAsia="Arial" w:hAnsi="Arial" w:cs="Arial"/>
          <w:kern w:val="0"/>
          <w:lang w:eastAsia="en-GB"/>
          <w14:ligatures w14:val="none"/>
        </w:rPr>
        <w:t xml:space="preserve"> of children</w:t>
      </w:r>
      <w:r w:rsidR="182715C3" w:rsidRPr="6A01AFE5">
        <w:rPr>
          <w:rFonts w:ascii="Arial" w:eastAsia="Arial" w:hAnsi="Arial" w:cs="Arial"/>
          <w:kern w:val="0"/>
          <w:lang w:eastAsia="en-GB"/>
          <w14:ligatures w14:val="none"/>
        </w:rPr>
        <w:t xml:space="preserve"> </w:t>
      </w:r>
      <w:r w:rsidR="4A7C6C06" w:rsidRPr="6A01AFE5">
        <w:rPr>
          <w:rFonts w:ascii="Arial" w:eastAsia="Arial" w:hAnsi="Arial" w:cs="Arial"/>
          <w:kern w:val="0"/>
          <w:lang w:eastAsia="en-GB"/>
          <w14:ligatures w14:val="none"/>
        </w:rPr>
        <w:t xml:space="preserve">in natural and </w:t>
      </w:r>
      <w:r w:rsidR="6AAF585A" w:rsidRPr="6A01AFE5">
        <w:rPr>
          <w:rFonts w:ascii="Arial" w:eastAsia="Arial" w:hAnsi="Arial" w:cs="Arial"/>
          <w:kern w:val="0"/>
          <w:lang w:eastAsia="en-GB"/>
          <w14:ligatures w14:val="none"/>
        </w:rPr>
        <w:t xml:space="preserve">standard outdoor </w:t>
      </w:r>
      <w:r w:rsidR="703A2D9E" w:rsidRPr="6A01AFE5">
        <w:rPr>
          <w:rFonts w:ascii="Arial" w:eastAsia="Arial" w:hAnsi="Arial" w:cs="Arial"/>
          <w:kern w:val="0"/>
          <w:lang w:eastAsia="en-GB"/>
          <w14:ligatures w14:val="none"/>
        </w:rPr>
        <w:t>environments</w:t>
      </w:r>
      <w:r w:rsidR="6AAF585A" w:rsidRPr="6A01AFE5">
        <w:rPr>
          <w:rFonts w:ascii="Arial" w:eastAsia="Arial" w:hAnsi="Arial" w:cs="Arial"/>
          <w:kern w:val="0"/>
          <w:lang w:eastAsia="en-GB"/>
          <w14:ligatures w14:val="none"/>
        </w:rPr>
        <w:t xml:space="preserve"> </w:t>
      </w:r>
      <w:r w:rsidR="703A2D9E" w:rsidRPr="6A01AFE5">
        <w:rPr>
          <w:rFonts w:ascii="Arial" w:eastAsia="Arial" w:hAnsi="Arial" w:cs="Arial"/>
          <w:kern w:val="0"/>
          <w:lang w:eastAsia="en-GB"/>
          <w14:ligatures w14:val="none"/>
        </w:rPr>
        <w:t xml:space="preserve">which provided </w:t>
      </w:r>
      <w:r w:rsidR="5256BFB6" w:rsidRPr="6A01AFE5">
        <w:rPr>
          <w:rFonts w:ascii="Arial" w:eastAsia="Arial" w:hAnsi="Arial" w:cs="Arial"/>
          <w:kern w:val="0"/>
          <w:lang w:eastAsia="en-GB"/>
          <w14:ligatures w14:val="none"/>
        </w:rPr>
        <w:t>evidence</w:t>
      </w:r>
      <w:r w:rsidR="703A2D9E" w:rsidRPr="6A01AFE5">
        <w:rPr>
          <w:rFonts w:ascii="Arial" w:eastAsia="Arial" w:hAnsi="Arial" w:cs="Arial"/>
          <w:kern w:val="0"/>
          <w:lang w:eastAsia="en-GB"/>
          <w14:ligatures w14:val="none"/>
        </w:rPr>
        <w:t xml:space="preserve"> that </w:t>
      </w:r>
      <w:r w:rsidR="391D7DFF" w:rsidRPr="6A01AFE5">
        <w:rPr>
          <w:rFonts w:ascii="Arial" w:eastAsia="Arial" w:hAnsi="Arial" w:cs="Arial"/>
          <w:kern w:val="0"/>
          <w:lang w:eastAsia="en-GB"/>
          <w14:ligatures w14:val="none"/>
        </w:rPr>
        <w:t xml:space="preserve">the use of more natural materials </w:t>
      </w:r>
      <w:r w:rsidR="77528FDE" w:rsidRPr="6A01AFE5">
        <w:rPr>
          <w:rFonts w:ascii="Arial" w:eastAsia="Arial" w:hAnsi="Arial" w:cs="Arial"/>
          <w:kern w:val="0"/>
          <w:lang w:eastAsia="en-GB"/>
          <w14:ligatures w14:val="none"/>
        </w:rPr>
        <w:t xml:space="preserve">encouraged </w:t>
      </w:r>
      <w:r w:rsidR="469CA47C" w:rsidRPr="6A01AFE5">
        <w:rPr>
          <w:rFonts w:ascii="Arial" w:eastAsia="Arial" w:hAnsi="Arial" w:cs="Arial"/>
          <w:kern w:val="0"/>
          <w:lang w:eastAsia="en-GB"/>
          <w14:ligatures w14:val="none"/>
        </w:rPr>
        <w:t xml:space="preserve">children to be more creative and </w:t>
      </w:r>
      <w:r w:rsidR="27FD1915" w:rsidRPr="6A01AFE5">
        <w:rPr>
          <w:rFonts w:ascii="Arial" w:eastAsia="Arial" w:hAnsi="Arial" w:cs="Arial"/>
          <w:kern w:val="0"/>
          <w:lang w:eastAsia="en-GB"/>
          <w14:ligatures w14:val="none"/>
        </w:rPr>
        <w:t>promoted better</w:t>
      </w:r>
      <w:r w:rsidR="469CA47C" w:rsidRPr="6A01AFE5">
        <w:rPr>
          <w:rFonts w:ascii="Arial" w:eastAsia="Arial" w:hAnsi="Arial" w:cs="Arial"/>
          <w:kern w:val="0"/>
          <w:lang w:eastAsia="en-GB"/>
          <w14:ligatures w14:val="none"/>
        </w:rPr>
        <w:t xml:space="preserve"> engagement. </w:t>
      </w:r>
      <w:r w:rsidR="3EDD1282" w:rsidRPr="6A01AFE5">
        <w:rPr>
          <w:rFonts w:ascii="Arial" w:eastAsia="Arial" w:hAnsi="Arial" w:cs="Arial"/>
          <w:kern w:val="0"/>
          <w:lang w:eastAsia="en-GB"/>
          <w14:ligatures w14:val="none"/>
        </w:rPr>
        <w:t>Similarly,</w:t>
      </w:r>
      <w:r w:rsidR="77B1881E" w:rsidRPr="6A01AFE5">
        <w:rPr>
          <w:rFonts w:ascii="Arial" w:eastAsia="Arial" w:hAnsi="Arial" w:cs="Arial"/>
          <w:kern w:val="0"/>
          <w:lang w:eastAsia="en-GB"/>
          <w14:ligatures w14:val="none"/>
        </w:rPr>
        <w:t xml:space="preserve"> </w:t>
      </w:r>
      <w:r w:rsidR="249EAB74" w:rsidRPr="6A01AFE5">
        <w:rPr>
          <w:rFonts w:ascii="Arial" w:eastAsia="Arial" w:hAnsi="Arial" w:cs="Arial"/>
          <w:kern w:val="0"/>
          <w:lang w:eastAsia="en-GB"/>
          <w14:ligatures w14:val="none"/>
        </w:rPr>
        <w:t>Massey (2004)</w:t>
      </w:r>
      <w:r w:rsidR="61B0B4D6" w:rsidRPr="6A01AFE5">
        <w:rPr>
          <w:rFonts w:ascii="Arial" w:eastAsia="Arial" w:hAnsi="Arial" w:cs="Arial"/>
          <w:kern w:val="0"/>
          <w:lang w:eastAsia="en-GB"/>
          <w14:ligatures w14:val="none"/>
        </w:rPr>
        <w:t xml:space="preserve"> used observations</w:t>
      </w:r>
      <w:r w:rsidR="3AAD609A" w:rsidRPr="6A01AFE5">
        <w:rPr>
          <w:rFonts w:ascii="Arial" w:eastAsia="Arial" w:hAnsi="Arial" w:cs="Arial"/>
          <w:kern w:val="0"/>
          <w:lang w:eastAsia="en-GB"/>
          <w14:ligatures w14:val="none"/>
        </w:rPr>
        <w:t>,</w:t>
      </w:r>
      <w:r w:rsidR="61B0B4D6" w:rsidRPr="6A01AFE5">
        <w:rPr>
          <w:rFonts w:ascii="Arial" w:eastAsia="Arial" w:hAnsi="Arial" w:cs="Arial"/>
          <w:kern w:val="0"/>
          <w:lang w:eastAsia="en-GB"/>
          <w14:ligatures w14:val="none"/>
        </w:rPr>
        <w:t xml:space="preserve"> </w:t>
      </w:r>
      <w:r w:rsidR="5D5FA218" w:rsidRPr="6A01AFE5">
        <w:rPr>
          <w:rFonts w:ascii="Arial" w:eastAsia="Arial" w:hAnsi="Arial" w:cs="Arial"/>
          <w:kern w:val="0"/>
          <w:lang w:eastAsia="en-GB"/>
          <w14:ligatures w14:val="none"/>
        </w:rPr>
        <w:t>however,</w:t>
      </w:r>
      <w:r w:rsidR="7A92FF0F" w:rsidRPr="6A01AFE5">
        <w:rPr>
          <w:rFonts w:ascii="Arial" w:eastAsia="Arial" w:hAnsi="Arial" w:cs="Arial"/>
          <w:kern w:val="0"/>
          <w:lang w:eastAsia="en-GB"/>
          <w14:ligatures w14:val="none"/>
        </w:rPr>
        <w:t xml:space="preserve"> </w:t>
      </w:r>
      <w:r w:rsidR="3D5BE883" w:rsidRPr="6A01AFE5">
        <w:rPr>
          <w:rFonts w:ascii="Arial" w:eastAsia="Arial" w:hAnsi="Arial" w:cs="Arial"/>
          <w:kern w:val="0"/>
          <w:lang w:eastAsia="en-GB"/>
          <w14:ligatures w14:val="none"/>
        </w:rPr>
        <w:t>he</w:t>
      </w:r>
      <w:r w:rsidR="5D5FA218" w:rsidRPr="6A01AFE5">
        <w:rPr>
          <w:rFonts w:ascii="Arial" w:eastAsia="Arial" w:hAnsi="Arial" w:cs="Arial"/>
          <w:kern w:val="0"/>
          <w:lang w:eastAsia="en-GB"/>
          <w14:ligatures w14:val="none"/>
        </w:rPr>
        <w:t xml:space="preserve"> also included </w:t>
      </w:r>
      <w:r w:rsidR="6F2D3F21" w:rsidRPr="6A01AFE5">
        <w:rPr>
          <w:rFonts w:ascii="Arial" w:eastAsia="Arial" w:hAnsi="Arial" w:cs="Arial"/>
          <w:kern w:val="0"/>
          <w:lang w:eastAsia="en-GB"/>
          <w14:ligatures w14:val="none"/>
        </w:rPr>
        <w:t xml:space="preserve">interviews with practitioners which provided a </w:t>
      </w:r>
      <w:r w:rsidR="2133A074" w:rsidRPr="6A01AFE5">
        <w:rPr>
          <w:rFonts w:ascii="Arial" w:eastAsia="Arial" w:hAnsi="Arial" w:cs="Arial"/>
          <w:kern w:val="0"/>
          <w:lang w:eastAsia="en-GB"/>
          <w14:ligatures w14:val="none"/>
        </w:rPr>
        <w:t>mixed</w:t>
      </w:r>
      <w:r w:rsidR="1D9126C8" w:rsidRPr="6A01AFE5">
        <w:rPr>
          <w:rFonts w:ascii="Arial" w:eastAsia="Arial" w:hAnsi="Arial" w:cs="Arial"/>
          <w:kern w:val="0"/>
          <w:lang w:eastAsia="en-GB"/>
          <w14:ligatures w14:val="none"/>
        </w:rPr>
        <w:t>-</w:t>
      </w:r>
      <w:r w:rsidR="2133A074" w:rsidRPr="6A01AFE5">
        <w:rPr>
          <w:rFonts w:ascii="Arial" w:eastAsia="Arial" w:hAnsi="Arial" w:cs="Arial"/>
          <w:kern w:val="0"/>
          <w:lang w:eastAsia="en-GB"/>
          <w14:ligatures w14:val="none"/>
        </w:rPr>
        <w:t>method approach.</w:t>
      </w:r>
      <w:r w:rsidR="3AAE1DE5" w:rsidRPr="6A01AFE5">
        <w:rPr>
          <w:rFonts w:ascii="Arial" w:eastAsia="Arial" w:hAnsi="Arial" w:cs="Arial"/>
          <w:kern w:val="0"/>
          <w:lang w:eastAsia="en-GB"/>
          <w14:ligatures w14:val="none"/>
        </w:rPr>
        <w:t xml:space="preserve"> Massey’s </w:t>
      </w:r>
      <w:r w:rsidR="2133A074" w:rsidRPr="6A01AFE5">
        <w:rPr>
          <w:rFonts w:ascii="Arial" w:eastAsia="Arial" w:hAnsi="Arial" w:cs="Arial"/>
          <w:kern w:val="0"/>
          <w:lang w:eastAsia="en-GB"/>
          <w14:ligatures w14:val="none"/>
        </w:rPr>
        <w:t xml:space="preserve">research concluded that </w:t>
      </w:r>
      <w:r w:rsidR="1CACBA7C" w:rsidRPr="6A01AFE5">
        <w:rPr>
          <w:rFonts w:ascii="Arial" w:eastAsia="Arial" w:hAnsi="Arial" w:cs="Arial"/>
          <w:kern w:val="0"/>
          <w:lang w:eastAsia="en-GB"/>
          <w14:ligatures w14:val="none"/>
        </w:rPr>
        <w:t>F</w:t>
      </w:r>
      <w:r w:rsidR="2133A074" w:rsidRPr="6A01AFE5">
        <w:rPr>
          <w:rFonts w:ascii="Arial" w:eastAsia="Arial" w:hAnsi="Arial" w:cs="Arial"/>
          <w:kern w:val="0"/>
          <w:lang w:eastAsia="en-GB"/>
          <w14:ligatures w14:val="none"/>
        </w:rPr>
        <w:t xml:space="preserve">orest </w:t>
      </w:r>
      <w:r w:rsidR="2A735CC9" w:rsidRPr="6A01AFE5">
        <w:rPr>
          <w:rFonts w:ascii="Arial" w:eastAsia="Arial" w:hAnsi="Arial" w:cs="Arial"/>
          <w:kern w:val="0"/>
          <w:lang w:eastAsia="en-GB"/>
          <w14:ligatures w14:val="none"/>
        </w:rPr>
        <w:t>S</w:t>
      </w:r>
      <w:r w:rsidR="2133A074" w:rsidRPr="6A01AFE5">
        <w:rPr>
          <w:rFonts w:ascii="Arial" w:eastAsia="Arial" w:hAnsi="Arial" w:cs="Arial"/>
          <w:kern w:val="0"/>
          <w:lang w:eastAsia="en-GB"/>
          <w14:ligatures w14:val="none"/>
        </w:rPr>
        <w:t>chool</w:t>
      </w:r>
      <w:r w:rsidR="78113126" w:rsidRPr="6A01AFE5">
        <w:rPr>
          <w:rFonts w:ascii="Arial" w:eastAsia="Arial" w:hAnsi="Arial" w:cs="Arial"/>
          <w:kern w:val="0"/>
          <w:lang w:eastAsia="en-GB"/>
          <w14:ligatures w14:val="none"/>
        </w:rPr>
        <w:t xml:space="preserve"> </w:t>
      </w:r>
      <w:r w:rsidR="2133A074" w:rsidRPr="6A01AFE5">
        <w:rPr>
          <w:rFonts w:ascii="Arial" w:eastAsia="Arial" w:hAnsi="Arial" w:cs="Arial"/>
          <w:kern w:val="0"/>
          <w:lang w:eastAsia="en-GB"/>
          <w14:ligatures w14:val="none"/>
        </w:rPr>
        <w:t xml:space="preserve">based outdoor </w:t>
      </w:r>
      <w:r w:rsidR="4417254F" w:rsidRPr="6A01AFE5">
        <w:rPr>
          <w:rFonts w:ascii="Arial" w:eastAsia="Arial" w:hAnsi="Arial" w:cs="Arial"/>
          <w:kern w:val="0"/>
          <w:lang w:eastAsia="en-GB"/>
          <w14:ligatures w14:val="none"/>
        </w:rPr>
        <w:t>activities</w:t>
      </w:r>
      <w:r w:rsidR="2133A074" w:rsidRPr="6A01AFE5">
        <w:rPr>
          <w:rFonts w:ascii="Arial" w:eastAsia="Arial" w:hAnsi="Arial" w:cs="Arial"/>
          <w:kern w:val="0"/>
          <w:lang w:eastAsia="en-GB"/>
          <w14:ligatures w14:val="none"/>
        </w:rPr>
        <w:t xml:space="preserve"> </w:t>
      </w:r>
      <w:r w:rsidR="3D58E2E9" w:rsidRPr="6A01AFE5">
        <w:rPr>
          <w:rFonts w:ascii="Arial" w:eastAsia="Arial" w:hAnsi="Arial" w:cs="Arial"/>
          <w:kern w:val="0"/>
          <w:lang w:eastAsia="en-GB"/>
          <w14:ligatures w14:val="none"/>
        </w:rPr>
        <w:t xml:space="preserve">provide emotional and </w:t>
      </w:r>
      <w:r w:rsidR="4417254F" w:rsidRPr="6A01AFE5">
        <w:rPr>
          <w:rFonts w:ascii="Arial" w:eastAsia="Arial" w:hAnsi="Arial" w:cs="Arial"/>
          <w:kern w:val="0"/>
          <w:lang w:eastAsia="en-GB"/>
          <w14:ligatures w14:val="none"/>
        </w:rPr>
        <w:t xml:space="preserve">communication benefits to children. </w:t>
      </w:r>
      <w:r w:rsidR="435A9064" w:rsidRPr="6A01AFE5">
        <w:rPr>
          <w:rFonts w:ascii="Arial" w:eastAsia="Arial" w:hAnsi="Arial" w:cs="Arial"/>
          <w:kern w:val="0"/>
          <w:lang w:eastAsia="en-GB"/>
          <w14:ligatures w14:val="none"/>
        </w:rPr>
        <w:t>Taylor, Pringle and Roscoe</w:t>
      </w:r>
      <w:r w:rsidR="65BC0B37" w:rsidRPr="6A01AFE5">
        <w:rPr>
          <w:rFonts w:ascii="Arial" w:eastAsia="Arial" w:hAnsi="Arial" w:cs="Arial"/>
          <w:kern w:val="0"/>
          <w:lang w:eastAsia="en-GB"/>
          <w14:ligatures w14:val="none"/>
        </w:rPr>
        <w:t>’s</w:t>
      </w:r>
      <w:r w:rsidR="435A9064" w:rsidRPr="6A01AFE5">
        <w:rPr>
          <w:rFonts w:ascii="Arial" w:eastAsia="Arial" w:hAnsi="Arial" w:cs="Arial"/>
          <w:kern w:val="0"/>
          <w:lang w:eastAsia="en-GB"/>
          <w14:ligatures w14:val="none"/>
        </w:rPr>
        <w:t xml:space="preserve"> (2024)</w:t>
      </w:r>
      <w:r w:rsidR="5CE5740D" w:rsidRPr="6A01AFE5">
        <w:rPr>
          <w:rFonts w:ascii="Arial" w:eastAsia="Arial" w:hAnsi="Arial" w:cs="Arial"/>
          <w:kern w:val="0"/>
          <w:lang w:eastAsia="en-GB"/>
          <w14:ligatures w14:val="none"/>
        </w:rPr>
        <w:t xml:space="preserve"> </w:t>
      </w:r>
      <w:r w:rsidR="0477E3AC" w:rsidRPr="6A01AFE5">
        <w:rPr>
          <w:rFonts w:ascii="Arial" w:eastAsia="Arial" w:hAnsi="Arial" w:cs="Arial"/>
          <w:kern w:val="0"/>
          <w:lang w:eastAsia="en-GB"/>
          <w14:ligatures w14:val="none"/>
        </w:rPr>
        <w:t>systematic review looked at 23 studies</w:t>
      </w:r>
      <w:r w:rsidR="526C6518" w:rsidRPr="6A01AFE5">
        <w:rPr>
          <w:rFonts w:ascii="Arial" w:eastAsia="Arial" w:hAnsi="Arial" w:cs="Arial"/>
          <w:kern w:val="0"/>
          <w:lang w:eastAsia="en-GB"/>
          <w14:ligatures w14:val="none"/>
        </w:rPr>
        <w:t xml:space="preserve"> for children aged 3-</w:t>
      </w:r>
      <w:r w:rsidR="6ABC9DC1" w:rsidRPr="6A01AFE5">
        <w:rPr>
          <w:rFonts w:ascii="Arial" w:eastAsia="Arial" w:hAnsi="Arial" w:cs="Arial"/>
          <w:kern w:val="0"/>
          <w:lang w:eastAsia="en-GB"/>
          <w14:ligatures w14:val="none"/>
        </w:rPr>
        <w:t>7</w:t>
      </w:r>
      <w:r w:rsidR="526C6518" w:rsidRPr="6A01AFE5">
        <w:rPr>
          <w:rFonts w:ascii="Arial" w:eastAsia="Arial" w:hAnsi="Arial" w:cs="Arial"/>
          <w:kern w:val="0"/>
          <w:lang w:eastAsia="en-GB"/>
          <w14:ligatures w14:val="none"/>
        </w:rPr>
        <w:t xml:space="preserve"> years old in </w:t>
      </w:r>
      <w:r w:rsidR="0EF64DC4" w:rsidRPr="6A01AFE5">
        <w:rPr>
          <w:rFonts w:ascii="Arial" w:eastAsia="Arial" w:hAnsi="Arial" w:cs="Arial"/>
          <w:kern w:val="0"/>
          <w:lang w:eastAsia="en-GB"/>
          <w14:ligatures w14:val="none"/>
        </w:rPr>
        <w:t>eight</w:t>
      </w:r>
      <w:r w:rsidR="526C6518" w:rsidRPr="6A01AFE5">
        <w:rPr>
          <w:rFonts w:ascii="Arial" w:eastAsia="Arial" w:hAnsi="Arial" w:cs="Arial"/>
          <w:kern w:val="0"/>
          <w:lang w:eastAsia="en-GB"/>
          <w14:ligatures w14:val="none"/>
        </w:rPr>
        <w:t xml:space="preserve"> different countries. </w:t>
      </w:r>
      <w:r w:rsidR="5CE5740D" w:rsidRPr="6A01AFE5">
        <w:rPr>
          <w:rFonts w:ascii="Arial" w:eastAsia="Arial" w:hAnsi="Arial" w:cs="Arial"/>
          <w:kern w:val="0"/>
          <w:lang w:eastAsia="en-GB"/>
          <w14:ligatures w14:val="none"/>
        </w:rPr>
        <w:t xml:space="preserve"> </w:t>
      </w:r>
      <w:r w:rsidR="28FEEA63" w:rsidRPr="6A01AFE5">
        <w:rPr>
          <w:rFonts w:ascii="Arial" w:eastAsia="Arial" w:hAnsi="Arial" w:cs="Arial"/>
          <w:kern w:val="0"/>
          <w:lang w:eastAsia="en-GB"/>
          <w14:ligatures w14:val="none"/>
        </w:rPr>
        <w:t xml:space="preserve">This research showed </w:t>
      </w:r>
      <w:r w:rsidR="5777641B" w:rsidRPr="6A01AFE5">
        <w:rPr>
          <w:rFonts w:ascii="Arial" w:eastAsia="Arial" w:hAnsi="Arial" w:cs="Arial"/>
          <w:kern w:val="0"/>
          <w:lang w:eastAsia="en-GB"/>
          <w14:ligatures w14:val="none"/>
        </w:rPr>
        <w:t>measurable</w:t>
      </w:r>
      <w:r w:rsidR="3168660E" w:rsidRPr="6A01AFE5">
        <w:rPr>
          <w:rFonts w:ascii="Arial" w:eastAsia="Arial" w:hAnsi="Arial" w:cs="Arial"/>
          <w:kern w:val="0"/>
          <w:lang w:eastAsia="en-GB"/>
          <w14:ligatures w14:val="none"/>
        </w:rPr>
        <w:t xml:space="preserve"> be</w:t>
      </w:r>
      <w:r w:rsidR="3B25D110" w:rsidRPr="6A01AFE5">
        <w:rPr>
          <w:rFonts w:ascii="Arial" w:eastAsia="Arial" w:hAnsi="Arial" w:cs="Arial"/>
          <w:kern w:val="0"/>
          <w:lang w:eastAsia="en-GB"/>
          <w14:ligatures w14:val="none"/>
        </w:rPr>
        <w:t>ne</w:t>
      </w:r>
      <w:r w:rsidR="3168660E" w:rsidRPr="6A01AFE5">
        <w:rPr>
          <w:rFonts w:ascii="Arial" w:eastAsia="Arial" w:hAnsi="Arial" w:cs="Arial"/>
          <w:kern w:val="0"/>
          <w:lang w:eastAsia="en-GB"/>
          <w14:ligatures w14:val="none"/>
        </w:rPr>
        <w:t xml:space="preserve">fits </w:t>
      </w:r>
      <w:r w:rsidR="317D70B3" w:rsidRPr="6A01AFE5">
        <w:rPr>
          <w:rFonts w:ascii="Arial" w:eastAsia="Arial" w:hAnsi="Arial" w:cs="Arial"/>
          <w:kern w:val="0"/>
          <w:lang w:eastAsia="en-GB"/>
          <w14:ligatures w14:val="none"/>
        </w:rPr>
        <w:t xml:space="preserve">for </w:t>
      </w:r>
      <w:r w:rsidR="3168660E" w:rsidRPr="6A01AFE5">
        <w:rPr>
          <w:rFonts w:ascii="Arial" w:eastAsia="Arial" w:hAnsi="Arial" w:cs="Arial"/>
          <w:kern w:val="0"/>
          <w:lang w:eastAsia="en-GB"/>
          <w14:ligatures w14:val="none"/>
        </w:rPr>
        <w:t>balance and coordination for children who played in natural outdoor settings.</w:t>
      </w:r>
      <w:r w:rsidR="5297A96E" w:rsidRPr="6A01AFE5">
        <w:rPr>
          <w:rFonts w:ascii="Arial" w:eastAsia="Arial" w:hAnsi="Arial" w:cs="Arial"/>
          <w:kern w:val="0"/>
          <w:lang w:eastAsia="en-GB"/>
          <w14:ligatures w14:val="none"/>
        </w:rPr>
        <w:t xml:space="preserve"> </w:t>
      </w:r>
      <w:r w:rsidR="632F24B4" w:rsidRPr="6A01AFE5">
        <w:rPr>
          <w:rFonts w:ascii="Arial" w:eastAsia="Arial" w:hAnsi="Arial" w:cs="Arial"/>
          <w:kern w:val="0"/>
          <w:lang w:eastAsia="en-GB"/>
          <w14:ligatures w14:val="none"/>
        </w:rPr>
        <w:t>Fj</w:t>
      </w:r>
      <w:r w:rsidR="46667F6E" w:rsidRPr="6A01AFE5">
        <w:rPr>
          <w:rFonts w:ascii="Arial" w:eastAsia="Arial" w:hAnsi="Arial" w:cs="Arial"/>
          <w:kern w:val="0"/>
          <w:lang w:eastAsia="en-GB"/>
          <w14:ligatures w14:val="none"/>
        </w:rPr>
        <w:t>o</w:t>
      </w:r>
      <w:r w:rsidR="632F24B4" w:rsidRPr="6A01AFE5">
        <w:rPr>
          <w:rFonts w:ascii="Arial" w:eastAsia="Arial" w:hAnsi="Arial" w:cs="Arial"/>
          <w:kern w:val="0"/>
          <w:lang w:eastAsia="en-GB"/>
          <w14:ligatures w14:val="none"/>
        </w:rPr>
        <w:t>rtoft and Sageie</w:t>
      </w:r>
      <w:r w:rsidR="3FB127D5" w:rsidRPr="6A01AFE5">
        <w:rPr>
          <w:rFonts w:ascii="Arial" w:eastAsia="Arial" w:hAnsi="Arial" w:cs="Arial"/>
          <w:kern w:val="0"/>
          <w:lang w:eastAsia="en-GB"/>
          <w14:ligatures w14:val="none"/>
        </w:rPr>
        <w:t>’s</w:t>
      </w:r>
      <w:r w:rsidR="632F24B4" w:rsidRPr="6A01AFE5">
        <w:rPr>
          <w:rFonts w:ascii="Arial" w:eastAsia="Arial" w:hAnsi="Arial" w:cs="Arial"/>
          <w:kern w:val="0"/>
          <w:lang w:eastAsia="en-GB"/>
          <w14:ligatures w14:val="none"/>
        </w:rPr>
        <w:t xml:space="preserve"> (2001)</w:t>
      </w:r>
      <w:r w:rsidR="3168660E" w:rsidRPr="6A01AFE5">
        <w:rPr>
          <w:rFonts w:ascii="Arial" w:eastAsia="Arial" w:hAnsi="Arial" w:cs="Arial"/>
          <w:kern w:val="0"/>
          <w:lang w:eastAsia="en-GB"/>
          <w14:ligatures w14:val="none"/>
        </w:rPr>
        <w:t xml:space="preserve"> </w:t>
      </w:r>
      <w:r w:rsidR="31F5AF8C" w:rsidRPr="6A01AFE5">
        <w:rPr>
          <w:rFonts w:ascii="Arial" w:eastAsia="Arial" w:hAnsi="Arial" w:cs="Arial"/>
          <w:kern w:val="0"/>
          <w:lang w:eastAsia="en-GB"/>
          <w14:ligatures w14:val="none"/>
        </w:rPr>
        <w:t xml:space="preserve">observational study </w:t>
      </w:r>
      <w:r w:rsidR="35F6C302" w:rsidRPr="6A01AFE5">
        <w:rPr>
          <w:rFonts w:ascii="Arial" w:eastAsia="Arial" w:hAnsi="Arial" w:cs="Arial"/>
          <w:kern w:val="0"/>
          <w:lang w:eastAsia="en-GB"/>
          <w14:ligatures w14:val="none"/>
        </w:rPr>
        <w:t xml:space="preserve">compared </w:t>
      </w:r>
      <w:r w:rsidR="5297A96E" w:rsidRPr="6A01AFE5">
        <w:rPr>
          <w:rFonts w:ascii="Arial" w:eastAsia="Arial" w:hAnsi="Arial" w:cs="Arial"/>
          <w:kern w:val="0"/>
          <w:lang w:eastAsia="en-GB"/>
          <w14:ligatures w14:val="none"/>
        </w:rPr>
        <w:t>play behaviour in outdoor settings a</w:t>
      </w:r>
      <w:r w:rsidR="04C6B6DC" w:rsidRPr="6A01AFE5">
        <w:rPr>
          <w:rFonts w:ascii="Arial" w:eastAsia="Arial" w:hAnsi="Arial" w:cs="Arial"/>
          <w:kern w:val="0"/>
          <w:lang w:eastAsia="en-GB"/>
          <w14:ligatures w14:val="none"/>
        </w:rPr>
        <w:t xml:space="preserve">nd found that there </w:t>
      </w:r>
      <w:r w:rsidR="2211F457" w:rsidRPr="6A01AFE5">
        <w:rPr>
          <w:rFonts w:ascii="Arial" w:eastAsia="Arial" w:hAnsi="Arial" w:cs="Arial"/>
          <w:kern w:val="0"/>
          <w:lang w:eastAsia="en-GB"/>
          <w14:ligatures w14:val="none"/>
        </w:rPr>
        <w:t xml:space="preserve">was an improvement in </w:t>
      </w:r>
      <w:r w:rsidR="04C6B6DC" w:rsidRPr="6A01AFE5">
        <w:rPr>
          <w:rFonts w:ascii="Arial" w:eastAsia="Arial" w:hAnsi="Arial" w:cs="Arial"/>
          <w:kern w:val="0"/>
          <w:lang w:eastAsia="en-GB"/>
          <w14:ligatures w14:val="none"/>
        </w:rPr>
        <w:t xml:space="preserve">motor </w:t>
      </w:r>
      <w:r w:rsidR="6639EAC6" w:rsidRPr="6A01AFE5">
        <w:rPr>
          <w:rFonts w:ascii="Arial" w:eastAsia="Arial" w:hAnsi="Arial" w:cs="Arial"/>
          <w:kern w:val="0"/>
          <w:lang w:eastAsia="en-GB"/>
          <w14:ligatures w14:val="none"/>
        </w:rPr>
        <w:t xml:space="preserve">skills </w:t>
      </w:r>
      <w:r w:rsidR="04C6B6DC" w:rsidRPr="6A01AFE5">
        <w:rPr>
          <w:rFonts w:ascii="Arial" w:eastAsia="Arial" w:hAnsi="Arial" w:cs="Arial"/>
          <w:kern w:val="0"/>
          <w:lang w:eastAsia="en-GB"/>
          <w14:ligatures w14:val="none"/>
        </w:rPr>
        <w:t>competence</w:t>
      </w:r>
      <w:r w:rsidR="46667F6E" w:rsidRPr="6A01AFE5">
        <w:rPr>
          <w:rFonts w:ascii="Arial" w:eastAsia="Arial" w:hAnsi="Arial" w:cs="Arial"/>
          <w:kern w:val="0"/>
          <w:lang w:eastAsia="en-GB"/>
          <w14:ligatures w14:val="none"/>
        </w:rPr>
        <w:t xml:space="preserve">. </w:t>
      </w:r>
      <w:r w:rsidR="6B4EC8D7" w:rsidRPr="6A01AFE5">
        <w:rPr>
          <w:rFonts w:ascii="Arial" w:eastAsia="Arial" w:hAnsi="Arial" w:cs="Arial"/>
          <w:kern w:val="0"/>
          <w:lang w:eastAsia="en-GB"/>
          <w14:ligatures w14:val="none"/>
        </w:rPr>
        <w:t>B</w:t>
      </w:r>
      <w:r w:rsidR="162655A7" w:rsidRPr="6A01AFE5">
        <w:rPr>
          <w:rFonts w:ascii="Arial" w:eastAsia="Arial" w:hAnsi="Arial" w:cs="Arial"/>
          <w:kern w:val="0"/>
          <w:lang w:eastAsia="en-GB"/>
          <w14:ligatures w14:val="none"/>
        </w:rPr>
        <w:t>oth research studies concluded tha</w:t>
      </w:r>
      <w:r w:rsidR="1EA9F5DD" w:rsidRPr="6A01AFE5">
        <w:rPr>
          <w:rFonts w:ascii="Arial" w:eastAsia="Arial" w:hAnsi="Arial" w:cs="Arial"/>
          <w:kern w:val="0"/>
          <w:lang w:eastAsia="en-GB"/>
          <w14:ligatures w14:val="none"/>
        </w:rPr>
        <w:t xml:space="preserve">t there is evidence that </w:t>
      </w:r>
      <w:r w:rsidR="20A21328" w:rsidRPr="6A01AFE5">
        <w:rPr>
          <w:rFonts w:ascii="Arial" w:eastAsia="Arial" w:hAnsi="Arial" w:cs="Arial"/>
          <w:kern w:val="0"/>
          <w:lang w:eastAsia="en-GB"/>
          <w14:ligatures w14:val="none"/>
        </w:rPr>
        <w:t>outdoor</w:t>
      </w:r>
      <w:r w:rsidR="1EA9F5DD" w:rsidRPr="6A01AFE5">
        <w:rPr>
          <w:rFonts w:ascii="Arial" w:eastAsia="Arial" w:hAnsi="Arial" w:cs="Arial"/>
          <w:kern w:val="0"/>
          <w:lang w:eastAsia="en-GB"/>
          <w14:ligatures w14:val="none"/>
        </w:rPr>
        <w:t xml:space="preserve"> play improves fine and gross motor skills </w:t>
      </w:r>
      <w:r w:rsidR="13CAAA00" w:rsidRPr="6A01AFE5">
        <w:rPr>
          <w:rFonts w:ascii="Arial" w:eastAsia="Arial" w:hAnsi="Arial" w:cs="Arial"/>
          <w:kern w:val="0"/>
          <w:lang w:eastAsia="en-GB"/>
          <w14:ligatures w14:val="none"/>
        </w:rPr>
        <w:t>and</w:t>
      </w:r>
      <w:r w:rsidR="1EA9F5DD" w:rsidRPr="6A01AFE5">
        <w:rPr>
          <w:rFonts w:ascii="Arial" w:eastAsia="Arial" w:hAnsi="Arial" w:cs="Arial"/>
          <w:kern w:val="0"/>
          <w:lang w:eastAsia="en-GB"/>
          <w14:ligatures w14:val="none"/>
        </w:rPr>
        <w:t xml:space="preserve"> </w:t>
      </w:r>
      <w:r w:rsidR="20A21328" w:rsidRPr="6A01AFE5">
        <w:rPr>
          <w:rFonts w:ascii="Arial" w:eastAsia="Arial" w:hAnsi="Arial" w:cs="Arial"/>
          <w:kern w:val="0"/>
          <w:lang w:eastAsia="en-GB"/>
          <w14:ligatures w14:val="none"/>
        </w:rPr>
        <w:t xml:space="preserve">this could be looked at </w:t>
      </w:r>
      <w:r w:rsidR="6432AFBE" w:rsidRPr="6A01AFE5">
        <w:rPr>
          <w:rFonts w:ascii="Arial" w:eastAsia="Arial" w:hAnsi="Arial" w:cs="Arial"/>
          <w:kern w:val="0"/>
          <w:lang w:eastAsia="en-GB"/>
          <w14:ligatures w14:val="none"/>
        </w:rPr>
        <w:t xml:space="preserve">in </w:t>
      </w:r>
      <w:r w:rsidR="28FEEA63" w:rsidRPr="6A01AFE5">
        <w:rPr>
          <w:rFonts w:ascii="Arial" w:eastAsia="Arial" w:hAnsi="Arial" w:cs="Arial"/>
          <w:kern w:val="0"/>
          <w:lang w:eastAsia="en-GB"/>
          <w14:ligatures w14:val="none"/>
        </w:rPr>
        <w:t xml:space="preserve">more depth. </w:t>
      </w:r>
    </w:p>
    <w:p w14:paraId="07734141" w14:textId="617CC697" w:rsidR="1467AB79" w:rsidRDefault="1467AB79" w:rsidP="2E51FEB0">
      <w:pPr>
        <w:spacing w:line="360" w:lineRule="auto"/>
        <w:jc w:val="both"/>
        <w:rPr>
          <w:rFonts w:ascii="Arial" w:eastAsia="Arial" w:hAnsi="Arial" w:cs="Arial"/>
          <w:color w:val="000000" w:themeColor="text1"/>
        </w:rPr>
      </w:pPr>
      <w:r w:rsidRPr="2E51FEB0">
        <w:rPr>
          <w:rFonts w:ascii="Arial" w:eastAsia="Arial" w:hAnsi="Arial" w:cs="Arial"/>
          <w:color w:val="000000" w:themeColor="text1"/>
        </w:rPr>
        <w:t>T</w:t>
      </w:r>
      <w:r w:rsidR="5777641B" w:rsidRPr="2E51FEB0">
        <w:rPr>
          <w:rFonts w:ascii="Arial" w:eastAsia="Arial" w:hAnsi="Arial" w:cs="Arial"/>
          <w:color w:val="000000" w:themeColor="text1"/>
        </w:rPr>
        <w:t>his</w:t>
      </w:r>
      <w:r w:rsidR="74918CE6" w:rsidRPr="2E51FEB0">
        <w:rPr>
          <w:rFonts w:ascii="Arial" w:eastAsia="Arial" w:hAnsi="Arial" w:cs="Arial"/>
          <w:color w:val="000000" w:themeColor="text1"/>
        </w:rPr>
        <w:t xml:space="preserve"> </w:t>
      </w:r>
      <w:r w:rsidR="5297A96E" w:rsidRPr="2E51FEB0">
        <w:rPr>
          <w:rFonts w:ascii="Arial" w:eastAsia="Arial" w:hAnsi="Arial" w:cs="Arial"/>
          <w:color w:val="000000" w:themeColor="text1"/>
        </w:rPr>
        <w:t>research</w:t>
      </w:r>
      <w:r w:rsidR="74918CE6" w:rsidRPr="2E51FEB0">
        <w:rPr>
          <w:rFonts w:ascii="Arial" w:eastAsia="Arial" w:hAnsi="Arial" w:cs="Arial"/>
          <w:color w:val="000000" w:themeColor="text1"/>
        </w:rPr>
        <w:t xml:space="preserve"> </w:t>
      </w:r>
      <w:r w:rsidR="0E8CBE9D" w:rsidRPr="2E51FEB0">
        <w:rPr>
          <w:rFonts w:ascii="Arial" w:eastAsia="Arial" w:hAnsi="Arial" w:cs="Arial"/>
          <w:color w:val="000000" w:themeColor="text1"/>
        </w:rPr>
        <w:t>consistently</w:t>
      </w:r>
      <w:r w:rsidR="74918CE6" w:rsidRPr="2E51FEB0">
        <w:rPr>
          <w:rFonts w:ascii="Arial" w:eastAsia="Arial" w:hAnsi="Arial" w:cs="Arial"/>
          <w:color w:val="000000" w:themeColor="text1"/>
        </w:rPr>
        <w:t xml:space="preserve"> shows that outdoor </w:t>
      </w:r>
      <w:r w:rsidR="0E8CBE9D" w:rsidRPr="2E51FEB0">
        <w:rPr>
          <w:rFonts w:ascii="Arial" w:eastAsia="Arial" w:hAnsi="Arial" w:cs="Arial"/>
          <w:color w:val="000000" w:themeColor="text1"/>
        </w:rPr>
        <w:t xml:space="preserve">play and </w:t>
      </w:r>
      <w:r w:rsidR="2ADE9222" w:rsidRPr="2E51FEB0">
        <w:rPr>
          <w:rFonts w:ascii="Arial" w:eastAsia="Arial" w:hAnsi="Arial" w:cs="Arial"/>
          <w:color w:val="000000" w:themeColor="text1"/>
        </w:rPr>
        <w:t>F</w:t>
      </w:r>
      <w:r w:rsidR="0E8CBE9D" w:rsidRPr="2E51FEB0">
        <w:rPr>
          <w:rFonts w:ascii="Arial" w:eastAsia="Arial" w:hAnsi="Arial" w:cs="Arial"/>
          <w:color w:val="000000" w:themeColor="text1"/>
        </w:rPr>
        <w:t xml:space="preserve">orest </w:t>
      </w:r>
      <w:r w:rsidR="655A9B27" w:rsidRPr="2E51FEB0">
        <w:rPr>
          <w:rFonts w:ascii="Arial" w:eastAsia="Arial" w:hAnsi="Arial" w:cs="Arial"/>
          <w:color w:val="000000" w:themeColor="text1"/>
        </w:rPr>
        <w:t>S</w:t>
      </w:r>
      <w:r w:rsidR="0E8CBE9D" w:rsidRPr="2E51FEB0">
        <w:rPr>
          <w:rFonts w:ascii="Arial" w:eastAsia="Arial" w:hAnsi="Arial" w:cs="Arial"/>
          <w:color w:val="000000" w:themeColor="text1"/>
        </w:rPr>
        <w:t>chools</w:t>
      </w:r>
      <w:r w:rsidR="74918CE6" w:rsidRPr="2E51FEB0">
        <w:rPr>
          <w:rFonts w:ascii="Arial" w:eastAsia="Arial" w:hAnsi="Arial" w:cs="Arial"/>
          <w:color w:val="000000" w:themeColor="text1"/>
        </w:rPr>
        <w:t xml:space="preserve"> </w:t>
      </w:r>
      <w:r w:rsidR="729CCFFA" w:rsidRPr="2E51FEB0">
        <w:rPr>
          <w:rFonts w:ascii="Arial" w:eastAsia="Arial" w:hAnsi="Arial" w:cs="Arial"/>
          <w:color w:val="000000" w:themeColor="text1"/>
        </w:rPr>
        <w:t xml:space="preserve">in high quality </w:t>
      </w:r>
      <w:r w:rsidR="0E8CBE9D" w:rsidRPr="2E51FEB0">
        <w:rPr>
          <w:rFonts w:ascii="Arial" w:eastAsia="Arial" w:hAnsi="Arial" w:cs="Arial"/>
          <w:color w:val="000000" w:themeColor="text1"/>
        </w:rPr>
        <w:t>environment</w:t>
      </w:r>
      <w:r w:rsidR="01E082AF" w:rsidRPr="2E51FEB0">
        <w:rPr>
          <w:rFonts w:ascii="Arial" w:eastAsia="Arial" w:hAnsi="Arial" w:cs="Arial"/>
          <w:color w:val="000000" w:themeColor="text1"/>
        </w:rPr>
        <w:t>s</w:t>
      </w:r>
      <w:r w:rsidR="729CCFFA" w:rsidRPr="2E51FEB0">
        <w:rPr>
          <w:rFonts w:ascii="Arial" w:eastAsia="Arial" w:hAnsi="Arial" w:cs="Arial"/>
          <w:color w:val="000000" w:themeColor="text1"/>
        </w:rPr>
        <w:t xml:space="preserve"> support</w:t>
      </w:r>
      <w:r w:rsidR="614E9888" w:rsidRPr="2E51FEB0">
        <w:rPr>
          <w:rFonts w:ascii="Arial" w:eastAsia="Arial" w:hAnsi="Arial" w:cs="Arial"/>
          <w:color w:val="000000" w:themeColor="text1"/>
        </w:rPr>
        <w:t xml:space="preserve"> </w:t>
      </w:r>
      <w:r w:rsidR="5419B12E" w:rsidRPr="2E51FEB0">
        <w:rPr>
          <w:rFonts w:ascii="Arial" w:eastAsia="Arial" w:hAnsi="Arial" w:cs="Arial"/>
          <w:color w:val="000000" w:themeColor="text1"/>
        </w:rPr>
        <w:t xml:space="preserve">the </w:t>
      </w:r>
      <w:r w:rsidR="729CCFFA" w:rsidRPr="2E51FEB0">
        <w:rPr>
          <w:rFonts w:ascii="Arial" w:eastAsia="Arial" w:hAnsi="Arial" w:cs="Arial"/>
          <w:color w:val="000000" w:themeColor="text1"/>
        </w:rPr>
        <w:t xml:space="preserve">overall development </w:t>
      </w:r>
      <w:r w:rsidR="7277CB1F" w:rsidRPr="2E51FEB0">
        <w:rPr>
          <w:rFonts w:ascii="Arial" w:eastAsia="Arial" w:hAnsi="Arial" w:cs="Arial"/>
          <w:color w:val="000000" w:themeColor="text1"/>
        </w:rPr>
        <w:t xml:space="preserve">of </w:t>
      </w:r>
      <w:r w:rsidR="729CCFFA" w:rsidRPr="2E51FEB0">
        <w:rPr>
          <w:rFonts w:ascii="Arial" w:eastAsia="Arial" w:hAnsi="Arial" w:cs="Arial"/>
          <w:color w:val="000000" w:themeColor="text1"/>
        </w:rPr>
        <w:t>childre</w:t>
      </w:r>
      <w:r w:rsidR="195C2284" w:rsidRPr="2E51FEB0">
        <w:rPr>
          <w:rFonts w:ascii="Arial" w:eastAsia="Arial" w:hAnsi="Arial" w:cs="Arial"/>
          <w:color w:val="000000" w:themeColor="text1"/>
        </w:rPr>
        <w:t xml:space="preserve">n. </w:t>
      </w:r>
      <w:r w:rsidR="0E8CBE9D" w:rsidRPr="2E51FEB0">
        <w:rPr>
          <w:rFonts w:ascii="Arial" w:eastAsia="Arial" w:hAnsi="Arial" w:cs="Arial"/>
          <w:color w:val="000000" w:themeColor="text1"/>
        </w:rPr>
        <w:t>However</w:t>
      </w:r>
      <w:r w:rsidR="195C2284" w:rsidRPr="2E51FEB0">
        <w:rPr>
          <w:rFonts w:ascii="Arial" w:eastAsia="Arial" w:hAnsi="Arial" w:cs="Arial"/>
          <w:color w:val="000000" w:themeColor="text1"/>
        </w:rPr>
        <w:t xml:space="preserve">, </w:t>
      </w:r>
      <w:r w:rsidR="4D15E80A" w:rsidRPr="2E51FEB0">
        <w:rPr>
          <w:rFonts w:ascii="Arial" w:eastAsia="Arial" w:hAnsi="Arial" w:cs="Arial"/>
          <w:color w:val="000000" w:themeColor="text1"/>
        </w:rPr>
        <w:t>there are few</w:t>
      </w:r>
      <w:r w:rsidR="58B78EC2" w:rsidRPr="2E51FEB0">
        <w:rPr>
          <w:rFonts w:ascii="Arial" w:eastAsia="Arial" w:hAnsi="Arial" w:cs="Arial"/>
          <w:color w:val="000000" w:themeColor="text1"/>
        </w:rPr>
        <w:t xml:space="preserve"> </w:t>
      </w:r>
      <w:r w:rsidR="58B78EC2" w:rsidRPr="2E51FEB0">
        <w:rPr>
          <w:rFonts w:ascii="Arial" w:eastAsia="Arial" w:hAnsi="Arial" w:cs="Arial"/>
          <w:color w:val="000000" w:themeColor="text1"/>
        </w:rPr>
        <w:lastRenderedPageBreak/>
        <w:t xml:space="preserve">links to the </w:t>
      </w:r>
      <w:r w:rsidR="56E0FD53" w:rsidRPr="2E51FEB0">
        <w:rPr>
          <w:rFonts w:ascii="Arial" w:eastAsia="Arial" w:hAnsi="Arial" w:cs="Arial"/>
          <w:color w:val="000000" w:themeColor="text1"/>
        </w:rPr>
        <w:t>F</w:t>
      </w:r>
      <w:r w:rsidR="4FEE01F9" w:rsidRPr="2E51FEB0">
        <w:rPr>
          <w:rFonts w:ascii="Arial" w:eastAsia="Arial" w:hAnsi="Arial" w:cs="Arial"/>
          <w:color w:val="000000" w:themeColor="text1"/>
        </w:rPr>
        <w:t>oundation</w:t>
      </w:r>
      <w:r w:rsidR="58B78EC2" w:rsidRPr="2E51FEB0">
        <w:rPr>
          <w:rFonts w:ascii="Arial" w:eastAsia="Arial" w:hAnsi="Arial" w:cs="Arial"/>
          <w:color w:val="000000" w:themeColor="text1"/>
        </w:rPr>
        <w:t xml:space="preserve"> </w:t>
      </w:r>
      <w:r w:rsidR="57C1B197" w:rsidRPr="2E51FEB0">
        <w:rPr>
          <w:rFonts w:ascii="Arial" w:eastAsia="Arial" w:hAnsi="Arial" w:cs="Arial"/>
          <w:color w:val="000000" w:themeColor="text1"/>
        </w:rPr>
        <w:t>P</w:t>
      </w:r>
      <w:r w:rsidR="58B78EC2" w:rsidRPr="2E51FEB0">
        <w:rPr>
          <w:rFonts w:ascii="Arial" w:eastAsia="Arial" w:hAnsi="Arial" w:cs="Arial"/>
          <w:color w:val="000000" w:themeColor="text1"/>
        </w:rPr>
        <w:t xml:space="preserve">hase </w:t>
      </w:r>
      <w:r w:rsidR="5F1A0335" w:rsidRPr="2E51FEB0">
        <w:rPr>
          <w:rFonts w:ascii="Arial" w:eastAsia="Arial" w:hAnsi="Arial" w:cs="Arial"/>
          <w:color w:val="000000" w:themeColor="text1"/>
        </w:rPr>
        <w:t>F</w:t>
      </w:r>
      <w:r w:rsidR="58B78EC2" w:rsidRPr="2E51FEB0">
        <w:rPr>
          <w:rFonts w:ascii="Arial" w:eastAsia="Arial" w:hAnsi="Arial" w:cs="Arial"/>
          <w:color w:val="000000" w:themeColor="text1"/>
        </w:rPr>
        <w:t>ramework</w:t>
      </w:r>
      <w:r w:rsidR="2DB86C27" w:rsidRPr="2E51FEB0">
        <w:rPr>
          <w:rFonts w:ascii="Arial" w:eastAsia="Arial" w:hAnsi="Arial" w:cs="Arial"/>
          <w:color w:val="000000" w:themeColor="text1"/>
        </w:rPr>
        <w:t>,</w:t>
      </w:r>
      <w:r w:rsidR="58B78EC2" w:rsidRPr="2E51FEB0">
        <w:rPr>
          <w:rFonts w:ascii="Arial" w:eastAsia="Arial" w:hAnsi="Arial" w:cs="Arial"/>
          <w:color w:val="000000" w:themeColor="text1"/>
        </w:rPr>
        <w:t xml:space="preserve"> </w:t>
      </w:r>
      <w:r w:rsidR="2DFBE95D" w:rsidRPr="2E51FEB0">
        <w:rPr>
          <w:rFonts w:ascii="Arial" w:eastAsia="Arial" w:hAnsi="Arial" w:cs="Arial"/>
          <w:color w:val="000000" w:themeColor="text1"/>
        </w:rPr>
        <w:t xml:space="preserve">so this is an area that can be further investigated. </w:t>
      </w:r>
    </w:p>
    <w:p w14:paraId="3CA204FE" w14:textId="444EDC2E" w:rsidR="69727FCF" w:rsidRDefault="69727FCF" w:rsidP="2E51FEB0">
      <w:pPr>
        <w:spacing w:line="360" w:lineRule="auto"/>
        <w:jc w:val="both"/>
        <w:rPr>
          <w:rFonts w:ascii="Arial" w:eastAsia="Arial" w:hAnsi="Arial" w:cs="Arial"/>
          <w:color w:val="000000" w:themeColor="text1"/>
        </w:rPr>
      </w:pPr>
    </w:p>
    <w:p w14:paraId="6FC067A3" w14:textId="37CDAAC3" w:rsidR="69727FCF" w:rsidRDefault="69727FCF" w:rsidP="2E51FEB0">
      <w:pPr>
        <w:spacing w:line="360" w:lineRule="auto"/>
        <w:jc w:val="both"/>
        <w:rPr>
          <w:rFonts w:ascii="Arial" w:eastAsia="Arial" w:hAnsi="Arial" w:cs="Arial"/>
          <w:color w:val="000000" w:themeColor="text1"/>
        </w:rPr>
      </w:pPr>
    </w:p>
    <w:p w14:paraId="3EAED5EF" w14:textId="5638CB84" w:rsidR="005C1C71" w:rsidRPr="00190F15" w:rsidRDefault="486F15AC" w:rsidP="2E51FEB0">
      <w:pPr>
        <w:spacing w:line="360" w:lineRule="auto"/>
        <w:jc w:val="both"/>
        <w:rPr>
          <w:rFonts w:ascii="Arial" w:eastAsia="Arial" w:hAnsi="Arial" w:cs="Arial"/>
          <w:b/>
          <w:bCs/>
          <w:color w:val="000000"/>
          <w:u w:val="single"/>
        </w:rPr>
      </w:pPr>
      <w:r w:rsidRPr="2E51FEB0">
        <w:rPr>
          <w:rFonts w:ascii="Arial" w:eastAsia="Arial" w:hAnsi="Arial" w:cs="Arial"/>
          <w:b/>
          <w:bCs/>
          <w:color w:val="000000" w:themeColor="text1"/>
          <w:u w:val="single"/>
        </w:rPr>
        <w:t xml:space="preserve">Part 2- </w:t>
      </w:r>
      <w:r w:rsidR="5248754E" w:rsidRPr="2E51FEB0">
        <w:rPr>
          <w:rFonts w:ascii="Arial" w:eastAsia="Arial" w:hAnsi="Arial" w:cs="Arial"/>
          <w:b/>
          <w:bCs/>
          <w:color w:val="000000" w:themeColor="text1"/>
          <w:u w:val="single"/>
        </w:rPr>
        <w:t xml:space="preserve">Methodology considerations </w:t>
      </w:r>
    </w:p>
    <w:p w14:paraId="4DDB0CD7" w14:textId="4C8CA3A2" w:rsidR="764B7897" w:rsidRDefault="46753BE5" w:rsidP="2E51FEB0">
      <w:pPr>
        <w:spacing w:line="360" w:lineRule="auto"/>
        <w:jc w:val="both"/>
        <w:rPr>
          <w:rFonts w:ascii="Arial" w:eastAsia="Arial" w:hAnsi="Arial" w:cs="Arial"/>
        </w:rPr>
      </w:pPr>
      <w:r w:rsidRPr="2E51FEB0">
        <w:rPr>
          <w:rFonts w:ascii="Arial" w:eastAsia="Arial" w:hAnsi="Arial" w:cs="Arial"/>
          <w:color w:val="000000" w:themeColor="text1"/>
        </w:rPr>
        <w:t xml:space="preserve">In line with </w:t>
      </w:r>
      <w:r w:rsidR="114BF01D" w:rsidRPr="2E51FEB0">
        <w:rPr>
          <w:rFonts w:ascii="Arial" w:eastAsia="Arial" w:hAnsi="Arial" w:cs="Arial"/>
        </w:rPr>
        <w:t xml:space="preserve">Denzin and Lincoln (2011) the </w:t>
      </w:r>
      <w:r w:rsidR="114BF01D" w:rsidRPr="2E51FEB0">
        <w:rPr>
          <w:rFonts w:ascii="Arial" w:eastAsia="Arial" w:hAnsi="Arial" w:cs="Arial"/>
          <w:color w:val="000000" w:themeColor="text1"/>
        </w:rPr>
        <w:t>methodical consideration is going to be a qua</w:t>
      </w:r>
      <w:r w:rsidR="68A309FF" w:rsidRPr="2E51FEB0">
        <w:rPr>
          <w:rFonts w:ascii="Arial" w:eastAsia="Arial" w:hAnsi="Arial" w:cs="Arial"/>
          <w:color w:val="000000" w:themeColor="text1"/>
        </w:rPr>
        <w:t>litative</w:t>
      </w:r>
      <w:r w:rsidR="114BF01D" w:rsidRPr="2E51FEB0">
        <w:rPr>
          <w:rFonts w:ascii="Arial" w:eastAsia="Arial" w:hAnsi="Arial" w:cs="Arial"/>
          <w:color w:val="000000" w:themeColor="text1"/>
        </w:rPr>
        <w:t xml:space="preserve"> based study where the </w:t>
      </w:r>
      <w:r w:rsidR="52C32AFE" w:rsidRPr="2E51FEB0">
        <w:rPr>
          <w:rFonts w:ascii="Arial" w:eastAsia="Arial" w:hAnsi="Arial" w:cs="Arial"/>
          <w:color w:val="000000" w:themeColor="text1"/>
        </w:rPr>
        <w:t>research</w:t>
      </w:r>
      <w:r w:rsidR="109F9392" w:rsidRPr="2E51FEB0">
        <w:rPr>
          <w:rFonts w:ascii="Arial" w:eastAsia="Arial" w:hAnsi="Arial" w:cs="Arial"/>
          <w:color w:val="000000" w:themeColor="text1"/>
        </w:rPr>
        <w:t xml:space="preserve"> </w:t>
      </w:r>
      <w:r w:rsidR="72E3851C" w:rsidRPr="2E51FEB0">
        <w:rPr>
          <w:rFonts w:ascii="Arial" w:eastAsia="Arial" w:hAnsi="Arial" w:cs="Arial"/>
          <w:color w:val="000000" w:themeColor="text1"/>
        </w:rPr>
        <w:t>aim</w:t>
      </w:r>
      <w:r w:rsidR="5B7964F8" w:rsidRPr="2E51FEB0">
        <w:rPr>
          <w:rFonts w:ascii="Arial" w:eastAsia="Arial" w:hAnsi="Arial" w:cs="Arial"/>
          <w:color w:val="000000" w:themeColor="text1"/>
        </w:rPr>
        <w:t>s</w:t>
      </w:r>
      <w:r w:rsidR="72E3851C" w:rsidRPr="2E51FEB0">
        <w:rPr>
          <w:rFonts w:ascii="Arial" w:eastAsia="Arial" w:hAnsi="Arial" w:cs="Arial"/>
          <w:color w:val="000000" w:themeColor="text1"/>
        </w:rPr>
        <w:t xml:space="preserve"> </w:t>
      </w:r>
      <w:r w:rsidR="74B6B653" w:rsidRPr="2E51FEB0">
        <w:rPr>
          <w:rFonts w:ascii="Arial" w:eastAsia="Arial" w:hAnsi="Arial" w:cs="Arial"/>
          <w:color w:val="000000" w:themeColor="text1"/>
        </w:rPr>
        <w:t xml:space="preserve">to interview six </w:t>
      </w:r>
      <w:r w:rsidR="0120C410" w:rsidRPr="2E51FEB0">
        <w:rPr>
          <w:rFonts w:ascii="Arial" w:eastAsia="Arial" w:hAnsi="Arial" w:cs="Arial"/>
          <w:color w:val="000000" w:themeColor="text1"/>
        </w:rPr>
        <w:t>practitioners</w:t>
      </w:r>
      <w:r w:rsidR="74B6B653" w:rsidRPr="2E51FEB0">
        <w:rPr>
          <w:rFonts w:ascii="Arial" w:eastAsia="Arial" w:hAnsi="Arial" w:cs="Arial"/>
          <w:color w:val="000000" w:themeColor="text1"/>
        </w:rPr>
        <w:t xml:space="preserve"> and observe three children</w:t>
      </w:r>
      <w:r w:rsidR="1B50F4CD" w:rsidRPr="2E51FEB0">
        <w:rPr>
          <w:rFonts w:ascii="Arial" w:eastAsia="Arial" w:hAnsi="Arial" w:cs="Arial"/>
          <w:color w:val="000000" w:themeColor="text1"/>
        </w:rPr>
        <w:t xml:space="preserve"> </w:t>
      </w:r>
      <w:r w:rsidR="0120C410" w:rsidRPr="2E51FEB0">
        <w:rPr>
          <w:rFonts w:ascii="Arial" w:eastAsia="Arial" w:hAnsi="Arial" w:cs="Arial"/>
          <w:color w:val="000000" w:themeColor="text1"/>
        </w:rPr>
        <w:t>to gather the</w:t>
      </w:r>
      <w:r w:rsidR="08D3C535" w:rsidRPr="2E51FEB0">
        <w:rPr>
          <w:rFonts w:ascii="Arial" w:eastAsia="Arial" w:hAnsi="Arial" w:cs="Arial"/>
          <w:color w:val="000000" w:themeColor="text1"/>
        </w:rPr>
        <w:t>ir</w:t>
      </w:r>
      <w:r w:rsidR="0120C410" w:rsidRPr="2E51FEB0">
        <w:rPr>
          <w:rFonts w:ascii="Arial" w:eastAsia="Arial" w:hAnsi="Arial" w:cs="Arial"/>
          <w:color w:val="000000" w:themeColor="text1"/>
        </w:rPr>
        <w:t xml:space="preserve"> </w:t>
      </w:r>
      <w:r w:rsidR="36475E36" w:rsidRPr="2E51FEB0">
        <w:rPr>
          <w:rFonts w:ascii="Arial" w:eastAsia="Arial" w:hAnsi="Arial" w:cs="Arial"/>
          <w:color w:val="000000" w:themeColor="text1"/>
        </w:rPr>
        <w:t>perspectives.</w:t>
      </w:r>
      <w:r w:rsidR="74B6B653" w:rsidRPr="2E51FEB0">
        <w:rPr>
          <w:rFonts w:ascii="Arial" w:eastAsia="Arial" w:hAnsi="Arial" w:cs="Arial"/>
          <w:color w:val="000000" w:themeColor="text1"/>
        </w:rPr>
        <w:t xml:space="preserve"> </w:t>
      </w:r>
      <w:r w:rsidR="04153682" w:rsidRPr="2E51FEB0">
        <w:rPr>
          <w:rFonts w:ascii="Arial" w:eastAsia="Arial" w:hAnsi="Arial" w:cs="Arial"/>
          <w:color w:val="000000" w:themeColor="text1"/>
        </w:rPr>
        <w:t>The chosen sample is children aged 3-5 years old</w:t>
      </w:r>
      <w:r w:rsidR="1F2D5A28" w:rsidRPr="2E51FEB0">
        <w:rPr>
          <w:rFonts w:ascii="Arial" w:eastAsia="Arial" w:hAnsi="Arial" w:cs="Arial"/>
          <w:color w:val="000000" w:themeColor="text1"/>
        </w:rPr>
        <w:t>,</w:t>
      </w:r>
      <w:r w:rsidR="046960A3" w:rsidRPr="2E51FEB0">
        <w:rPr>
          <w:rFonts w:ascii="Arial" w:eastAsia="Arial" w:hAnsi="Arial" w:cs="Arial"/>
          <w:color w:val="000000" w:themeColor="text1"/>
        </w:rPr>
        <w:t xml:space="preserve"> this is</w:t>
      </w:r>
      <w:r w:rsidR="04153682" w:rsidRPr="2E51FEB0">
        <w:rPr>
          <w:rFonts w:ascii="Arial" w:eastAsia="Arial" w:hAnsi="Arial" w:cs="Arial"/>
          <w:color w:val="000000" w:themeColor="text1"/>
        </w:rPr>
        <w:t xml:space="preserve"> because </w:t>
      </w:r>
      <w:r w:rsidR="365ED7B8" w:rsidRPr="2E51FEB0">
        <w:rPr>
          <w:rFonts w:ascii="Arial" w:eastAsia="Arial" w:hAnsi="Arial" w:cs="Arial"/>
          <w:color w:val="000000" w:themeColor="text1"/>
        </w:rPr>
        <w:t>this age range</w:t>
      </w:r>
      <w:r w:rsidR="04153682" w:rsidRPr="2E51FEB0">
        <w:rPr>
          <w:rFonts w:ascii="Arial" w:eastAsia="Arial" w:hAnsi="Arial" w:cs="Arial"/>
          <w:color w:val="000000" w:themeColor="text1"/>
        </w:rPr>
        <w:t xml:space="preserve"> falls into </w:t>
      </w:r>
      <w:r w:rsidR="34092FC3" w:rsidRPr="2E51FEB0">
        <w:rPr>
          <w:rFonts w:ascii="Arial" w:eastAsia="Arial" w:hAnsi="Arial" w:cs="Arial"/>
          <w:color w:val="000000" w:themeColor="text1"/>
        </w:rPr>
        <w:t>the</w:t>
      </w:r>
      <w:r w:rsidR="04153682" w:rsidRPr="2E51FEB0">
        <w:rPr>
          <w:rFonts w:ascii="Arial" w:eastAsia="Arial" w:hAnsi="Arial" w:cs="Arial"/>
          <w:color w:val="000000" w:themeColor="text1"/>
        </w:rPr>
        <w:t xml:space="preserve"> </w:t>
      </w:r>
      <w:r w:rsidR="619E0934" w:rsidRPr="2E51FEB0">
        <w:rPr>
          <w:rFonts w:ascii="Arial" w:eastAsia="Arial" w:hAnsi="Arial" w:cs="Arial"/>
          <w:color w:val="000000" w:themeColor="text1"/>
        </w:rPr>
        <w:t>category</w:t>
      </w:r>
      <w:r w:rsidR="04153682" w:rsidRPr="2E51FEB0">
        <w:rPr>
          <w:rFonts w:ascii="Arial" w:eastAsia="Arial" w:hAnsi="Arial" w:cs="Arial"/>
          <w:color w:val="000000" w:themeColor="text1"/>
        </w:rPr>
        <w:t xml:space="preserve"> </w:t>
      </w:r>
      <w:r w:rsidR="376D5A31" w:rsidRPr="2E51FEB0">
        <w:rPr>
          <w:rFonts w:ascii="Arial" w:eastAsia="Arial" w:hAnsi="Arial" w:cs="Arial"/>
          <w:color w:val="000000" w:themeColor="text1"/>
        </w:rPr>
        <w:t>of</w:t>
      </w:r>
      <w:r w:rsidR="04153682" w:rsidRPr="2E51FEB0">
        <w:rPr>
          <w:rFonts w:ascii="Arial" w:eastAsia="Arial" w:hAnsi="Arial" w:cs="Arial"/>
          <w:color w:val="000000" w:themeColor="text1"/>
        </w:rPr>
        <w:t xml:space="preserve"> the </w:t>
      </w:r>
      <w:r w:rsidR="1CCFDA39" w:rsidRPr="2E51FEB0">
        <w:rPr>
          <w:rFonts w:ascii="Arial" w:eastAsia="Arial" w:hAnsi="Arial" w:cs="Arial"/>
          <w:color w:val="000000" w:themeColor="text1"/>
        </w:rPr>
        <w:t>F</w:t>
      </w:r>
      <w:r w:rsidR="619E0934" w:rsidRPr="2E51FEB0">
        <w:rPr>
          <w:rFonts w:ascii="Arial" w:eastAsia="Arial" w:hAnsi="Arial" w:cs="Arial"/>
          <w:color w:val="000000" w:themeColor="text1"/>
        </w:rPr>
        <w:t xml:space="preserve">oundation </w:t>
      </w:r>
      <w:r w:rsidR="3345F0B0" w:rsidRPr="2E51FEB0">
        <w:rPr>
          <w:rFonts w:ascii="Arial" w:eastAsia="Arial" w:hAnsi="Arial" w:cs="Arial"/>
          <w:color w:val="000000" w:themeColor="text1"/>
        </w:rPr>
        <w:t>P</w:t>
      </w:r>
      <w:r w:rsidR="619E0934" w:rsidRPr="2E51FEB0">
        <w:rPr>
          <w:rFonts w:ascii="Arial" w:eastAsia="Arial" w:hAnsi="Arial" w:cs="Arial"/>
          <w:color w:val="000000" w:themeColor="text1"/>
        </w:rPr>
        <w:t>hase</w:t>
      </w:r>
      <w:r w:rsidR="04153682" w:rsidRPr="2E51FEB0">
        <w:rPr>
          <w:rFonts w:ascii="Arial" w:eastAsia="Arial" w:hAnsi="Arial" w:cs="Arial"/>
          <w:color w:val="000000" w:themeColor="text1"/>
        </w:rPr>
        <w:t xml:space="preserve"> </w:t>
      </w:r>
      <w:r w:rsidR="6A0C195B" w:rsidRPr="2E51FEB0">
        <w:rPr>
          <w:rFonts w:ascii="Arial" w:eastAsia="Arial" w:hAnsi="Arial" w:cs="Arial"/>
          <w:color w:val="000000" w:themeColor="text1"/>
        </w:rPr>
        <w:t>F</w:t>
      </w:r>
      <w:r w:rsidR="619E0934" w:rsidRPr="2E51FEB0">
        <w:rPr>
          <w:rFonts w:ascii="Arial" w:eastAsia="Arial" w:hAnsi="Arial" w:cs="Arial"/>
          <w:color w:val="000000" w:themeColor="text1"/>
        </w:rPr>
        <w:t>ramework</w:t>
      </w:r>
      <w:r w:rsidR="4A668EF8" w:rsidRPr="2E51FEB0">
        <w:rPr>
          <w:rFonts w:ascii="Arial" w:eastAsia="Arial" w:hAnsi="Arial" w:cs="Arial"/>
          <w:color w:val="000000" w:themeColor="text1"/>
        </w:rPr>
        <w:t xml:space="preserve"> and </w:t>
      </w:r>
      <w:r w:rsidR="619E0934" w:rsidRPr="2E51FEB0">
        <w:rPr>
          <w:rFonts w:ascii="Arial" w:eastAsia="Arial" w:hAnsi="Arial" w:cs="Arial"/>
          <w:color w:val="000000" w:themeColor="text1"/>
        </w:rPr>
        <w:t>because</w:t>
      </w:r>
      <w:r w:rsidR="4A668EF8" w:rsidRPr="2E51FEB0">
        <w:rPr>
          <w:rFonts w:ascii="Arial" w:eastAsia="Arial" w:hAnsi="Arial" w:cs="Arial"/>
          <w:color w:val="000000" w:themeColor="text1"/>
        </w:rPr>
        <w:t xml:space="preserve"> of their preschool age </w:t>
      </w:r>
      <w:r w:rsidR="5C82050E" w:rsidRPr="2E51FEB0">
        <w:rPr>
          <w:rFonts w:ascii="Arial" w:eastAsia="Arial" w:hAnsi="Arial" w:cs="Arial"/>
          <w:color w:val="000000" w:themeColor="text1"/>
        </w:rPr>
        <w:t xml:space="preserve">there may be </w:t>
      </w:r>
      <w:r w:rsidR="4A668EF8" w:rsidRPr="2E51FEB0">
        <w:rPr>
          <w:rFonts w:ascii="Arial" w:eastAsia="Arial" w:hAnsi="Arial" w:cs="Arial"/>
          <w:color w:val="000000" w:themeColor="text1"/>
        </w:rPr>
        <w:t xml:space="preserve">more </w:t>
      </w:r>
      <w:r w:rsidR="619E0934" w:rsidRPr="2E51FEB0">
        <w:rPr>
          <w:rFonts w:ascii="Arial" w:eastAsia="Arial" w:hAnsi="Arial" w:cs="Arial"/>
          <w:color w:val="000000" w:themeColor="text1"/>
        </w:rPr>
        <w:t>opportunities</w:t>
      </w:r>
      <w:r w:rsidR="4A668EF8" w:rsidRPr="2E51FEB0">
        <w:rPr>
          <w:rFonts w:ascii="Arial" w:eastAsia="Arial" w:hAnsi="Arial" w:cs="Arial"/>
          <w:color w:val="000000" w:themeColor="text1"/>
        </w:rPr>
        <w:t xml:space="preserve"> to </w:t>
      </w:r>
      <w:r w:rsidR="619E0934" w:rsidRPr="2E51FEB0">
        <w:rPr>
          <w:rFonts w:ascii="Arial" w:eastAsia="Arial" w:hAnsi="Arial" w:cs="Arial"/>
          <w:color w:val="000000" w:themeColor="text1"/>
        </w:rPr>
        <w:t>observe</w:t>
      </w:r>
      <w:r w:rsidR="4A668EF8" w:rsidRPr="2E51FEB0">
        <w:rPr>
          <w:rFonts w:ascii="Arial" w:eastAsia="Arial" w:hAnsi="Arial" w:cs="Arial"/>
          <w:color w:val="000000" w:themeColor="text1"/>
        </w:rPr>
        <w:t xml:space="preserve"> </w:t>
      </w:r>
      <w:r w:rsidR="619E0934" w:rsidRPr="2E51FEB0">
        <w:rPr>
          <w:rFonts w:ascii="Arial" w:eastAsia="Arial" w:hAnsi="Arial" w:cs="Arial"/>
          <w:color w:val="000000" w:themeColor="text1"/>
        </w:rPr>
        <w:t xml:space="preserve">longer outdoor sessions as they are in an open setting. </w:t>
      </w:r>
      <w:r w:rsidR="52C32AFE" w:rsidRPr="2E51FEB0">
        <w:rPr>
          <w:rFonts w:ascii="Arial" w:eastAsia="Arial" w:hAnsi="Arial" w:cs="Arial"/>
          <w:color w:val="000000" w:themeColor="text1"/>
        </w:rPr>
        <w:t xml:space="preserve">The chosen </w:t>
      </w:r>
      <w:r w:rsidR="2C69E430" w:rsidRPr="2E51FEB0">
        <w:rPr>
          <w:rFonts w:ascii="Arial" w:eastAsia="Arial" w:hAnsi="Arial" w:cs="Arial"/>
          <w:color w:val="000000" w:themeColor="text1"/>
        </w:rPr>
        <w:t>environment</w:t>
      </w:r>
      <w:r w:rsidR="52C32AFE" w:rsidRPr="2E51FEB0">
        <w:rPr>
          <w:rFonts w:ascii="Arial" w:eastAsia="Arial" w:hAnsi="Arial" w:cs="Arial"/>
          <w:color w:val="000000" w:themeColor="text1"/>
        </w:rPr>
        <w:t xml:space="preserve"> will be a </w:t>
      </w:r>
      <w:r w:rsidR="2C69E430" w:rsidRPr="2E51FEB0">
        <w:rPr>
          <w:rFonts w:ascii="Arial" w:eastAsia="Arial" w:hAnsi="Arial" w:cs="Arial"/>
          <w:color w:val="000000" w:themeColor="text1"/>
        </w:rPr>
        <w:t>nursery</w:t>
      </w:r>
      <w:r w:rsidR="52C32AFE" w:rsidRPr="2E51FEB0">
        <w:rPr>
          <w:rFonts w:ascii="Arial" w:eastAsia="Arial" w:hAnsi="Arial" w:cs="Arial"/>
          <w:color w:val="000000" w:themeColor="text1"/>
        </w:rPr>
        <w:t xml:space="preserve"> setting as it is age appropriate for the </w:t>
      </w:r>
      <w:r w:rsidR="703AAE1B" w:rsidRPr="2E51FEB0">
        <w:rPr>
          <w:rFonts w:ascii="Arial" w:eastAsia="Arial" w:hAnsi="Arial" w:cs="Arial"/>
          <w:color w:val="000000" w:themeColor="text1"/>
        </w:rPr>
        <w:t xml:space="preserve">investigation. </w:t>
      </w:r>
      <w:r w:rsidR="3A55516A" w:rsidRPr="2E51FEB0">
        <w:rPr>
          <w:rFonts w:ascii="Arial" w:eastAsia="Arial" w:hAnsi="Arial" w:cs="Arial"/>
        </w:rPr>
        <w:t xml:space="preserve">Tovey (2007) </w:t>
      </w:r>
      <w:r w:rsidR="703AAE1B" w:rsidRPr="2E51FEB0">
        <w:rPr>
          <w:rFonts w:ascii="Arial" w:eastAsia="Arial" w:hAnsi="Arial" w:cs="Arial"/>
          <w:color w:val="000000" w:themeColor="text1"/>
        </w:rPr>
        <w:t>highlights that a</w:t>
      </w:r>
      <w:r w:rsidR="52C32AFE" w:rsidRPr="2E51FEB0">
        <w:rPr>
          <w:rFonts w:ascii="Arial" w:eastAsia="Arial" w:hAnsi="Arial" w:cs="Arial"/>
          <w:color w:val="000000" w:themeColor="text1"/>
        </w:rPr>
        <w:t xml:space="preserve"> </w:t>
      </w:r>
      <w:r w:rsidR="2C69E430" w:rsidRPr="2E51FEB0">
        <w:rPr>
          <w:rFonts w:ascii="Arial" w:eastAsia="Arial" w:hAnsi="Arial" w:cs="Arial"/>
          <w:color w:val="000000" w:themeColor="text1"/>
        </w:rPr>
        <w:t>nursery</w:t>
      </w:r>
      <w:r w:rsidR="52C32AFE" w:rsidRPr="2E51FEB0">
        <w:rPr>
          <w:rFonts w:ascii="Arial" w:eastAsia="Arial" w:hAnsi="Arial" w:cs="Arial"/>
          <w:color w:val="000000" w:themeColor="text1"/>
        </w:rPr>
        <w:t xml:space="preserve"> </w:t>
      </w:r>
      <w:r w:rsidR="32804C1D" w:rsidRPr="2E51FEB0">
        <w:rPr>
          <w:rFonts w:ascii="Arial" w:eastAsia="Arial" w:hAnsi="Arial" w:cs="Arial"/>
          <w:color w:val="000000" w:themeColor="text1"/>
        </w:rPr>
        <w:t xml:space="preserve">is considered a natural, safe and relevant place to study how children </w:t>
      </w:r>
      <w:r w:rsidR="79B7AF77" w:rsidRPr="2E51FEB0">
        <w:rPr>
          <w:rFonts w:ascii="Arial" w:eastAsia="Arial" w:hAnsi="Arial" w:cs="Arial"/>
          <w:color w:val="000000" w:themeColor="text1"/>
        </w:rPr>
        <w:t xml:space="preserve">can </w:t>
      </w:r>
      <w:r w:rsidR="2C69E430" w:rsidRPr="2E51FEB0">
        <w:rPr>
          <w:rFonts w:ascii="Arial" w:eastAsia="Arial" w:hAnsi="Arial" w:cs="Arial"/>
          <w:color w:val="000000" w:themeColor="text1"/>
        </w:rPr>
        <w:t>benefit</w:t>
      </w:r>
      <w:r w:rsidR="79B7AF77" w:rsidRPr="2E51FEB0">
        <w:rPr>
          <w:rFonts w:ascii="Arial" w:eastAsia="Arial" w:hAnsi="Arial" w:cs="Arial"/>
          <w:color w:val="000000" w:themeColor="text1"/>
        </w:rPr>
        <w:t xml:space="preserve"> from the outdoors and </w:t>
      </w:r>
      <w:r w:rsidR="361051AE" w:rsidRPr="2E51FEB0">
        <w:rPr>
          <w:rFonts w:ascii="Arial" w:eastAsia="Arial" w:hAnsi="Arial" w:cs="Arial"/>
          <w:color w:val="000000" w:themeColor="text1"/>
        </w:rPr>
        <w:t>F</w:t>
      </w:r>
      <w:r w:rsidR="79B7AF77" w:rsidRPr="2E51FEB0">
        <w:rPr>
          <w:rFonts w:ascii="Arial" w:eastAsia="Arial" w:hAnsi="Arial" w:cs="Arial"/>
          <w:color w:val="000000" w:themeColor="text1"/>
        </w:rPr>
        <w:t xml:space="preserve">orest </w:t>
      </w:r>
      <w:r w:rsidR="3018887D" w:rsidRPr="2E51FEB0">
        <w:rPr>
          <w:rFonts w:ascii="Arial" w:eastAsia="Arial" w:hAnsi="Arial" w:cs="Arial"/>
          <w:color w:val="000000" w:themeColor="text1"/>
        </w:rPr>
        <w:t>S</w:t>
      </w:r>
      <w:r w:rsidR="79B7AF77" w:rsidRPr="2E51FEB0">
        <w:rPr>
          <w:rFonts w:ascii="Arial" w:eastAsia="Arial" w:hAnsi="Arial" w:cs="Arial"/>
          <w:color w:val="000000" w:themeColor="text1"/>
        </w:rPr>
        <w:t>chool play. Also, in practice</w:t>
      </w:r>
      <w:r w:rsidR="0B7F854D" w:rsidRPr="2E51FEB0">
        <w:rPr>
          <w:rFonts w:ascii="Arial" w:eastAsia="Arial" w:hAnsi="Arial" w:cs="Arial"/>
          <w:color w:val="000000" w:themeColor="text1"/>
        </w:rPr>
        <w:t>,</w:t>
      </w:r>
      <w:r w:rsidR="79B7AF77" w:rsidRPr="2E51FEB0">
        <w:rPr>
          <w:rFonts w:ascii="Arial" w:eastAsia="Arial" w:hAnsi="Arial" w:cs="Arial"/>
          <w:color w:val="000000" w:themeColor="text1"/>
        </w:rPr>
        <w:t xml:space="preserve"> it is likely that this type of </w:t>
      </w:r>
      <w:r w:rsidR="2C69E430" w:rsidRPr="2E51FEB0">
        <w:rPr>
          <w:rFonts w:ascii="Arial" w:eastAsia="Arial" w:hAnsi="Arial" w:cs="Arial"/>
          <w:color w:val="000000" w:themeColor="text1"/>
        </w:rPr>
        <w:t>environment</w:t>
      </w:r>
      <w:r w:rsidR="79B7AF77" w:rsidRPr="2E51FEB0">
        <w:rPr>
          <w:rFonts w:ascii="Arial" w:eastAsia="Arial" w:hAnsi="Arial" w:cs="Arial"/>
          <w:color w:val="000000" w:themeColor="text1"/>
        </w:rPr>
        <w:t xml:space="preserve"> has a more </w:t>
      </w:r>
      <w:r w:rsidR="2C69E430" w:rsidRPr="2E51FEB0">
        <w:rPr>
          <w:rFonts w:ascii="Arial" w:eastAsia="Arial" w:hAnsi="Arial" w:cs="Arial"/>
          <w:color w:val="000000" w:themeColor="text1"/>
        </w:rPr>
        <w:t>flexible</w:t>
      </w:r>
      <w:r w:rsidR="79B7AF77" w:rsidRPr="2E51FEB0">
        <w:rPr>
          <w:rFonts w:ascii="Arial" w:eastAsia="Arial" w:hAnsi="Arial" w:cs="Arial"/>
          <w:color w:val="000000" w:themeColor="text1"/>
        </w:rPr>
        <w:t xml:space="preserve"> timetable and run more </w:t>
      </w:r>
      <w:r w:rsidR="2C69E430" w:rsidRPr="2E51FEB0">
        <w:rPr>
          <w:rFonts w:ascii="Arial" w:eastAsia="Arial" w:hAnsi="Arial" w:cs="Arial"/>
          <w:color w:val="000000" w:themeColor="text1"/>
        </w:rPr>
        <w:t>regular</w:t>
      </w:r>
      <w:r w:rsidR="79B7AF77" w:rsidRPr="2E51FEB0">
        <w:rPr>
          <w:rFonts w:ascii="Arial" w:eastAsia="Arial" w:hAnsi="Arial" w:cs="Arial"/>
          <w:color w:val="000000" w:themeColor="text1"/>
        </w:rPr>
        <w:t xml:space="preserve"> sessions </w:t>
      </w:r>
      <w:r w:rsidR="34887165" w:rsidRPr="2E51FEB0">
        <w:rPr>
          <w:rFonts w:ascii="Arial" w:eastAsia="Arial" w:hAnsi="Arial" w:cs="Arial"/>
          <w:color w:val="000000" w:themeColor="text1"/>
        </w:rPr>
        <w:t>in the</w:t>
      </w:r>
      <w:r w:rsidR="79B7AF77" w:rsidRPr="2E51FEB0">
        <w:rPr>
          <w:rFonts w:ascii="Arial" w:eastAsia="Arial" w:hAnsi="Arial" w:cs="Arial"/>
          <w:color w:val="000000" w:themeColor="text1"/>
        </w:rPr>
        <w:t xml:space="preserve"> outdoors or </w:t>
      </w:r>
      <w:r w:rsidR="2C69E430" w:rsidRPr="2E51FEB0">
        <w:rPr>
          <w:rFonts w:ascii="Arial" w:eastAsia="Arial" w:hAnsi="Arial" w:cs="Arial"/>
          <w:color w:val="000000" w:themeColor="text1"/>
        </w:rPr>
        <w:t>attend</w:t>
      </w:r>
      <w:r w:rsidR="602E37E2" w:rsidRPr="2E51FEB0">
        <w:rPr>
          <w:rFonts w:ascii="Arial" w:eastAsia="Arial" w:hAnsi="Arial" w:cs="Arial"/>
          <w:color w:val="000000" w:themeColor="text1"/>
        </w:rPr>
        <w:t>ing</w:t>
      </w:r>
      <w:r w:rsidR="2C69E430" w:rsidRPr="2E51FEB0">
        <w:rPr>
          <w:rFonts w:ascii="Arial" w:eastAsia="Arial" w:hAnsi="Arial" w:cs="Arial"/>
          <w:color w:val="000000" w:themeColor="text1"/>
        </w:rPr>
        <w:t xml:space="preserve"> </w:t>
      </w:r>
      <w:r w:rsidR="1F870A5C" w:rsidRPr="2E51FEB0">
        <w:rPr>
          <w:rFonts w:ascii="Arial" w:eastAsia="Arial" w:hAnsi="Arial" w:cs="Arial"/>
          <w:color w:val="000000" w:themeColor="text1"/>
        </w:rPr>
        <w:t>F</w:t>
      </w:r>
      <w:r w:rsidR="2C69E430" w:rsidRPr="2E51FEB0">
        <w:rPr>
          <w:rFonts w:ascii="Arial" w:eastAsia="Arial" w:hAnsi="Arial" w:cs="Arial"/>
          <w:color w:val="000000" w:themeColor="text1"/>
        </w:rPr>
        <w:t>orest</w:t>
      </w:r>
      <w:r w:rsidR="61B90061" w:rsidRPr="2E51FEB0">
        <w:rPr>
          <w:rFonts w:ascii="Arial" w:eastAsia="Arial" w:hAnsi="Arial" w:cs="Arial"/>
          <w:color w:val="000000" w:themeColor="text1"/>
        </w:rPr>
        <w:t xml:space="preserve"> School</w:t>
      </w:r>
      <w:r w:rsidR="2C69E430" w:rsidRPr="2E51FEB0">
        <w:rPr>
          <w:rFonts w:ascii="Arial" w:eastAsia="Arial" w:hAnsi="Arial" w:cs="Arial"/>
          <w:color w:val="000000" w:themeColor="text1"/>
        </w:rPr>
        <w:t xml:space="preserve"> settings</w:t>
      </w:r>
      <w:r w:rsidR="32F20487" w:rsidRPr="2E51FEB0">
        <w:rPr>
          <w:rFonts w:ascii="Arial" w:eastAsia="Arial" w:hAnsi="Arial" w:cs="Arial"/>
          <w:color w:val="000000" w:themeColor="text1"/>
        </w:rPr>
        <w:t xml:space="preserve"> </w:t>
      </w:r>
      <w:r w:rsidR="4D07EF1B" w:rsidRPr="2E51FEB0">
        <w:rPr>
          <w:rFonts w:ascii="Arial" w:eastAsia="Arial" w:hAnsi="Arial" w:cs="Arial"/>
        </w:rPr>
        <w:t xml:space="preserve">(Cohen, Manion and Morrison, 2011). </w:t>
      </w:r>
    </w:p>
    <w:p w14:paraId="3D63335C" w14:textId="27803145" w:rsidR="43548835" w:rsidRDefault="43548835" w:rsidP="2E51FEB0">
      <w:pPr>
        <w:spacing w:line="360" w:lineRule="auto"/>
        <w:jc w:val="both"/>
        <w:rPr>
          <w:rFonts w:ascii="Arial" w:eastAsia="Arial" w:hAnsi="Arial" w:cs="Arial"/>
        </w:rPr>
      </w:pPr>
      <w:r w:rsidRPr="2E51FEB0">
        <w:rPr>
          <w:rFonts w:ascii="Arial" w:eastAsia="Arial" w:hAnsi="Arial" w:cs="Arial"/>
        </w:rPr>
        <w:t xml:space="preserve">Brown and Perkins (2019) </w:t>
      </w:r>
      <w:r w:rsidRPr="2E51FEB0">
        <w:rPr>
          <w:rFonts w:ascii="Arial" w:eastAsia="Arial" w:hAnsi="Arial" w:cs="Arial"/>
          <w:color w:val="000000" w:themeColor="text1"/>
        </w:rPr>
        <w:t>highlight that the use of qual</w:t>
      </w:r>
      <w:r w:rsidR="1C039CEE" w:rsidRPr="2E51FEB0">
        <w:rPr>
          <w:rFonts w:ascii="Arial" w:eastAsia="Arial" w:hAnsi="Arial" w:cs="Arial"/>
          <w:color w:val="000000" w:themeColor="text1"/>
        </w:rPr>
        <w:t>it</w:t>
      </w:r>
      <w:r w:rsidR="17D9B5A3" w:rsidRPr="2E51FEB0">
        <w:rPr>
          <w:rFonts w:ascii="Arial" w:eastAsia="Arial" w:hAnsi="Arial" w:cs="Arial"/>
          <w:color w:val="000000" w:themeColor="text1"/>
        </w:rPr>
        <w:t xml:space="preserve">ative research </w:t>
      </w:r>
      <w:r w:rsidRPr="2E51FEB0">
        <w:rPr>
          <w:rFonts w:ascii="Arial" w:eastAsia="Arial" w:hAnsi="Arial" w:cs="Arial"/>
          <w:color w:val="000000" w:themeColor="text1"/>
        </w:rPr>
        <w:t>will supply rich</w:t>
      </w:r>
      <w:r w:rsidR="329D0ADD" w:rsidRPr="2E51FEB0">
        <w:rPr>
          <w:rFonts w:ascii="Arial" w:eastAsia="Arial" w:hAnsi="Arial" w:cs="Arial"/>
          <w:color w:val="000000" w:themeColor="text1"/>
        </w:rPr>
        <w:t>ly</w:t>
      </w:r>
      <w:r w:rsidRPr="2E51FEB0">
        <w:rPr>
          <w:rFonts w:ascii="Arial" w:eastAsia="Arial" w:hAnsi="Arial" w:cs="Arial"/>
          <w:color w:val="000000" w:themeColor="text1"/>
        </w:rPr>
        <w:t xml:space="preserve"> enhanced information by capturing behaviours</w:t>
      </w:r>
      <w:r w:rsidR="482C265D" w:rsidRPr="2E51FEB0">
        <w:rPr>
          <w:rFonts w:ascii="Arial" w:eastAsia="Arial" w:hAnsi="Arial" w:cs="Arial"/>
          <w:color w:val="000000" w:themeColor="text1"/>
        </w:rPr>
        <w:t xml:space="preserve"> and perspectives </w:t>
      </w:r>
      <w:r w:rsidRPr="2E51FEB0">
        <w:rPr>
          <w:rFonts w:ascii="Arial" w:eastAsia="Arial" w:hAnsi="Arial" w:cs="Arial"/>
          <w:color w:val="000000" w:themeColor="text1"/>
        </w:rPr>
        <w:t xml:space="preserve">in a natural way that does not disturb the </w:t>
      </w:r>
      <w:r w:rsidR="74ADC292" w:rsidRPr="2E51FEB0">
        <w:rPr>
          <w:rFonts w:ascii="Arial" w:eastAsia="Arial" w:hAnsi="Arial" w:cs="Arial"/>
          <w:color w:val="000000" w:themeColor="text1"/>
        </w:rPr>
        <w:t>individuals</w:t>
      </w:r>
      <w:r w:rsidR="41BF2918" w:rsidRPr="2E51FEB0">
        <w:rPr>
          <w:rFonts w:ascii="Arial" w:eastAsia="Arial" w:hAnsi="Arial" w:cs="Arial"/>
          <w:color w:val="000000" w:themeColor="text1"/>
        </w:rPr>
        <w:t>’</w:t>
      </w:r>
      <w:r w:rsidR="74ADC292" w:rsidRPr="2E51FEB0">
        <w:rPr>
          <w:rFonts w:ascii="Arial" w:eastAsia="Arial" w:hAnsi="Arial" w:cs="Arial"/>
          <w:color w:val="000000" w:themeColor="text1"/>
        </w:rPr>
        <w:t xml:space="preserve"> </w:t>
      </w:r>
      <w:r w:rsidRPr="2E51FEB0">
        <w:rPr>
          <w:rFonts w:ascii="Arial" w:eastAsia="Arial" w:hAnsi="Arial" w:cs="Arial"/>
          <w:color w:val="000000" w:themeColor="text1"/>
        </w:rPr>
        <w:t xml:space="preserve">behaviour </w:t>
      </w:r>
      <w:r w:rsidR="3A7B5E8A" w:rsidRPr="2E51FEB0">
        <w:rPr>
          <w:rFonts w:ascii="Arial" w:eastAsia="Arial" w:hAnsi="Arial" w:cs="Arial"/>
          <w:color w:val="000000" w:themeColor="text1"/>
        </w:rPr>
        <w:t xml:space="preserve">and so </w:t>
      </w:r>
      <w:r w:rsidRPr="2E51FEB0">
        <w:rPr>
          <w:rFonts w:ascii="Arial" w:eastAsia="Arial" w:hAnsi="Arial" w:cs="Arial"/>
          <w:color w:val="000000" w:themeColor="text1"/>
        </w:rPr>
        <w:t>providing an authentic picture of their actions and interactions. Research</w:t>
      </w:r>
      <w:r w:rsidR="4676F7D8" w:rsidRPr="2E51FEB0">
        <w:rPr>
          <w:rFonts w:ascii="Arial" w:eastAsia="Arial" w:hAnsi="Arial" w:cs="Arial"/>
          <w:color w:val="000000" w:themeColor="text1"/>
        </w:rPr>
        <w:t xml:space="preserve"> by </w:t>
      </w:r>
      <w:r w:rsidR="702827C6" w:rsidRPr="2E51FEB0">
        <w:rPr>
          <w:rFonts w:ascii="Arial" w:eastAsia="Arial" w:hAnsi="Arial" w:cs="Arial"/>
        </w:rPr>
        <w:t xml:space="preserve">Newby (2014) </w:t>
      </w:r>
      <w:r w:rsidRPr="2E51FEB0">
        <w:rPr>
          <w:rFonts w:ascii="Arial" w:eastAsia="Arial" w:hAnsi="Arial" w:cs="Arial"/>
          <w:color w:val="000000" w:themeColor="text1"/>
        </w:rPr>
        <w:t xml:space="preserve">suggests that </w:t>
      </w:r>
      <w:r w:rsidR="1F6B9DD9" w:rsidRPr="2E51FEB0">
        <w:rPr>
          <w:rFonts w:ascii="Arial" w:eastAsia="Arial" w:hAnsi="Arial" w:cs="Arial"/>
          <w:color w:val="000000" w:themeColor="text1"/>
        </w:rPr>
        <w:t>qualitative research</w:t>
      </w:r>
      <w:r w:rsidRPr="2E51FEB0">
        <w:rPr>
          <w:rFonts w:ascii="Arial" w:eastAsia="Arial" w:hAnsi="Arial" w:cs="Arial"/>
          <w:color w:val="000000" w:themeColor="text1"/>
        </w:rPr>
        <w:t xml:space="preserve"> gathers information of the </w:t>
      </w:r>
      <w:r w:rsidR="725E19ED" w:rsidRPr="2E51FEB0">
        <w:rPr>
          <w:rFonts w:ascii="Arial" w:eastAsia="Arial" w:hAnsi="Arial" w:cs="Arial"/>
          <w:color w:val="000000" w:themeColor="text1"/>
        </w:rPr>
        <w:t>individual</w:t>
      </w:r>
      <w:r w:rsidR="70F6B3CA" w:rsidRPr="2E51FEB0">
        <w:rPr>
          <w:rFonts w:ascii="Arial" w:eastAsia="Arial" w:hAnsi="Arial" w:cs="Arial"/>
          <w:color w:val="000000" w:themeColor="text1"/>
        </w:rPr>
        <w:t>’</w:t>
      </w:r>
      <w:r w:rsidR="725E19ED" w:rsidRPr="2E51FEB0">
        <w:rPr>
          <w:rFonts w:ascii="Arial" w:eastAsia="Arial" w:hAnsi="Arial" w:cs="Arial"/>
          <w:color w:val="000000" w:themeColor="text1"/>
        </w:rPr>
        <w:t>s</w:t>
      </w:r>
      <w:r w:rsidRPr="2E51FEB0">
        <w:rPr>
          <w:rFonts w:ascii="Arial" w:eastAsia="Arial" w:hAnsi="Arial" w:cs="Arial"/>
          <w:color w:val="000000" w:themeColor="text1"/>
        </w:rPr>
        <w:t xml:space="preserve"> behaviour</w:t>
      </w:r>
      <w:r w:rsidR="280C93A6" w:rsidRPr="2E51FEB0">
        <w:rPr>
          <w:rFonts w:ascii="Arial" w:eastAsia="Arial" w:hAnsi="Arial" w:cs="Arial"/>
          <w:color w:val="000000" w:themeColor="text1"/>
        </w:rPr>
        <w:t>,</w:t>
      </w:r>
      <w:r w:rsidRPr="2E51FEB0">
        <w:rPr>
          <w:rFonts w:ascii="Arial" w:eastAsia="Arial" w:hAnsi="Arial" w:cs="Arial"/>
          <w:color w:val="000000" w:themeColor="text1"/>
        </w:rPr>
        <w:t xml:space="preserve"> thoughts and feeling</w:t>
      </w:r>
      <w:r w:rsidR="4066164D" w:rsidRPr="2E51FEB0">
        <w:rPr>
          <w:rFonts w:ascii="Arial" w:eastAsia="Arial" w:hAnsi="Arial" w:cs="Arial"/>
          <w:color w:val="000000" w:themeColor="text1"/>
        </w:rPr>
        <w:t>s</w:t>
      </w:r>
      <w:r w:rsidRPr="2E51FEB0">
        <w:rPr>
          <w:rFonts w:ascii="Arial" w:eastAsia="Arial" w:hAnsi="Arial" w:cs="Arial"/>
          <w:color w:val="000000" w:themeColor="text1"/>
        </w:rPr>
        <w:t xml:space="preserve"> which helps with the understanding of human experience. It can also observe specific areas where </w:t>
      </w:r>
      <w:r w:rsidR="428DF90C" w:rsidRPr="2E51FEB0">
        <w:rPr>
          <w:rFonts w:ascii="Arial" w:eastAsia="Arial" w:hAnsi="Arial" w:cs="Arial"/>
          <w:color w:val="000000" w:themeColor="text1"/>
        </w:rPr>
        <w:t>the individual</w:t>
      </w:r>
      <w:r w:rsidRPr="2E51FEB0">
        <w:rPr>
          <w:rFonts w:ascii="Arial" w:eastAsia="Arial" w:hAnsi="Arial" w:cs="Arial"/>
          <w:color w:val="000000" w:themeColor="text1"/>
        </w:rPr>
        <w:t xml:space="preserve"> needs support</w:t>
      </w:r>
      <w:r w:rsidR="357E5F8D" w:rsidRPr="2E51FEB0">
        <w:rPr>
          <w:rFonts w:ascii="Arial" w:eastAsia="Arial" w:hAnsi="Arial" w:cs="Arial"/>
          <w:color w:val="000000" w:themeColor="text1"/>
        </w:rPr>
        <w:t>;</w:t>
      </w:r>
      <w:r w:rsidRPr="2E51FEB0">
        <w:rPr>
          <w:rFonts w:ascii="Arial" w:eastAsia="Arial" w:hAnsi="Arial" w:cs="Arial"/>
          <w:color w:val="000000" w:themeColor="text1"/>
        </w:rPr>
        <w:t xml:space="preserve"> this could be with learning or social skills.  It is flexible enough to capture individual’s experiences and complex situations that quantitative methods might not pick up. Additionally</w:t>
      </w:r>
      <w:r w:rsidR="5B9DD8AB" w:rsidRPr="2E51FEB0">
        <w:rPr>
          <w:rFonts w:ascii="Arial" w:eastAsia="Arial" w:hAnsi="Arial" w:cs="Arial"/>
          <w:color w:val="000000" w:themeColor="text1"/>
        </w:rPr>
        <w:t xml:space="preserve">, it allows </w:t>
      </w:r>
      <w:r w:rsidRPr="2E51FEB0">
        <w:rPr>
          <w:rFonts w:ascii="Arial" w:eastAsia="Arial" w:hAnsi="Arial" w:cs="Arial"/>
          <w:color w:val="000000" w:themeColor="text1"/>
        </w:rPr>
        <w:t>researchers to recognise a special perspective and experiences with hands</w:t>
      </w:r>
      <w:r w:rsidR="63FB5A45" w:rsidRPr="2E51FEB0">
        <w:rPr>
          <w:rFonts w:ascii="Arial" w:eastAsia="Arial" w:hAnsi="Arial" w:cs="Arial"/>
          <w:color w:val="000000" w:themeColor="text1"/>
        </w:rPr>
        <w:t>-</w:t>
      </w:r>
      <w:r w:rsidRPr="2E51FEB0">
        <w:rPr>
          <w:rFonts w:ascii="Arial" w:eastAsia="Arial" w:hAnsi="Arial" w:cs="Arial"/>
          <w:color w:val="000000" w:themeColor="text1"/>
        </w:rPr>
        <w:t xml:space="preserve">on </w:t>
      </w:r>
      <w:r w:rsidR="4E3A8156" w:rsidRPr="2E51FEB0">
        <w:rPr>
          <w:rFonts w:ascii="Arial" w:eastAsia="Arial" w:hAnsi="Arial" w:cs="Arial"/>
          <w:color w:val="000000" w:themeColor="text1"/>
        </w:rPr>
        <w:t>research</w:t>
      </w:r>
      <w:r w:rsidRPr="2E51FEB0">
        <w:rPr>
          <w:rFonts w:ascii="Arial" w:eastAsia="Arial" w:hAnsi="Arial" w:cs="Arial"/>
          <w:color w:val="000000" w:themeColor="text1"/>
        </w:rPr>
        <w:t xml:space="preserve"> and would be </w:t>
      </w:r>
      <w:r w:rsidR="0319D8E8" w:rsidRPr="2E51FEB0">
        <w:rPr>
          <w:rFonts w:ascii="Arial" w:eastAsia="Arial" w:hAnsi="Arial" w:cs="Arial"/>
          <w:color w:val="000000" w:themeColor="text1"/>
        </w:rPr>
        <w:t xml:space="preserve">an </w:t>
      </w:r>
      <w:r w:rsidRPr="2E51FEB0">
        <w:rPr>
          <w:rFonts w:ascii="Arial" w:eastAsia="Arial" w:hAnsi="Arial" w:cs="Arial"/>
          <w:color w:val="000000" w:themeColor="text1"/>
        </w:rPr>
        <w:t xml:space="preserve">appropriate </w:t>
      </w:r>
      <w:r w:rsidR="6BC03F2C" w:rsidRPr="2E51FEB0">
        <w:rPr>
          <w:rFonts w:ascii="Arial" w:eastAsia="Arial" w:hAnsi="Arial" w:cs="Arial"/>
          <w:color w:val="000000" w:themeColor="text1"/>
        </w:rPr>
        <w:t xml:space="preserve">approach </w:t>
      </w:r>
      <w:r w:rsidRPr="2E51FEB0">
        <w:rPr>
          <w:rFonts w:ascii="Arial" w:eastAsia="Arial" w:hAnsi="Arial" w:cs="Arial"/>
          <w:color w:val="000000" w:themeColor="text1"/>
        </w:rPr>
        <w:t xml:space="preserve">for </w:t>
      </w:r>
      <w:r w:rsidR="4A9DF81A" w:rsidRPr="2E51FEB0">
        <w:rPr>
          <w:rFonts w:ascii="Arial" w:eastAsia="Arial" w:hAnsi="Arial" w:cs="Arial"/>
          <w:color w:val="000000" w:themeColor="text1"/>
        </w:rPr>
        <w:t xml:space="preserve">a </w:t>
      </w:r>
      <w:r w:rsidRPr="2E51FEB0">
        <w:rPr>
          <w:rFonts w:ascii="Arial" w:eastAsia="Arial" w:hAnsi="Arial" w:cs="Arial"/>
          <w:color w:val="000000" w:themeColor="text1"/>
        </w:rPr>
        <w:t xml:space="preserve">child that cannot communicate verbally </w:t>
      </w:r>
      <w:r w:rsidRPr="2E51FEB0">
        <w:rPr>
          <w:rFonts w:ascii="Arial" w:eastAsia="Arial" w:hAnsi="Arial" w:cs="Arial"/>
        </w:rPr>
        <w:t>(Mukherji and Albon, 2023)</w:t>
      </w:r>
      <w:r w:rsidR="694573EE" w:rsidRPr="2E51FEB0">
        <w:rPr>
          <w:rFonts w:ascii="Arial" w:eastAsia="Arial" w:hAnsi="Arial" w:cs="Arial"/>
        </w:rPr>
        <w:t xml:space="preserve">. </w:t>
      </w:r>
    </w:p>
    <w:p w14:paraId="5E042729" w14:textId="33D59BA7" w:rsidR="515721BD" w:rsidRDefault="515721BD" w:rsidP="2E51FEB0">
      <w:pPr>
        <w:spacing w:line="360" w:lineRule="auto"/>
        <w:jc w:val="both"/>
        <w:rPr>
          <w:rFonts w:ascii="Arial" w:eastAsia="Arial" w:hAnsi="Arial" w:cs="Arial"/>
        </w:rPr>
      </w:pPr>
      <w:r w:rsidRPr="2E51FEB0">
        <w:rPr>
          <w:rFonts w:ascii="Arial" w:eastAsia="Arial" w:hAnsi="Arial" w:cs="Arial"/>
          <w:color w:val="000000" w:themeColor="text1"/>
        </w:rPr>
        <w:t>According to</w:t>
      </w:r>
      <w:r w:rsidRPr="2E51FEB0">
        <w:rPr>
          <w:rFonts w:ascii="Arial" w:eastAsia="Arial" w:hAnsi="Arial" w:cs="Arial"/>
        </w:rPr>
        <w:t xml:space="preserve"> Podmore and Luff (2012)</w:t>
      </w:r>
      <w:r w:rsidRPr="2E51FEB0">
        <w:rPr>
          <w:rFonts w:ascii="Arial" w:eastAsia="Arial" w:hAnsi="Arial" w:cs="Arial"/>
          <w:color w:val="000000" w:themeColor="text1"/>
        </w:rPr>
        <w:t xml:space="preserve"> using a qualitative approach</w:t>
      </w:r>
      <w:r w:rsidR="67224A7B" w:rsidRPr="2E51FEB0">
        <w:rPr>
          <w:rFonts w:ascii="Arial" w:eastAsia="Arial" w:hAnsi="Arial" w:cs="Arial"/>
          <w:color w:val="000000" w:themeColor="text1"/>
        </w:rPr>
        <w:t>,</w:t>
      </w:r>
      <w:r w:rsidRPr="2E51FEB0">
        <w:rPr>
          <w:rFonts w:ascii="Arial" w:eastAsia="Arial" w:hAnsi="Arial" w:cs="Arial"/>
          <w:color w:val="000000" w:themeColor="text1"/>
        </w:rPr>
        <w:t xml:space="preserve"> such as observation</w:t>
      </w:r>
      <w:r w:rsidR="66E85372" w:rsidRPr="2E51FEB0">
        <w:rPr>
          <w:rFonts w:ascii="Arial" w:eastAsia="Arial" w:hAnsi="Arial" w:cs="Arial"/>
          <w:color w:val="000000" w:themeColor="text1"/>
        </w:rPr>
        <w:t>,</w:t>
      </w:r>
      <w:r w:rsidRPr="2E51FEB0">
        <w:rPr>
          <w:rFonts w:ascii="Arial" w:eastAsia="Arial" w:hAnsi="Arial" w:cs="Arial"/>
          <w:color w:val="000000" w:themeColor="text1"/>
        </w:rPr>
        <w:t xml:space="preserve"> is considered the best method for a topic on children where the research </w:t>
      </w:r>
      <w:r w:rsidRPr="2E51FEB0">
        <w:rPr>
          <w:rFonts w:ascii="Arial" w:eastAsia="Arial" w:hAnsi="Arial" w:cs="Arial"/>
          <w:color w:val="000000" w:themeColor="text1"/>
        </w:rPr>
        <w:lastRenderedPageBreak/>
        <w:t xml:space="preserve">is looking at outdoor play and </w:t>
      </w:r>
      <w:r w:rsidR="2ACADCAA" w:rsidRPr="2E51FEB0">
        <w:rPr>
          <w:rFonts w:ascii="Arial" w:eastAsia="Arial" w:hAnsi="Arial" w:cs="Arial"/>
          <w:color w:val="000000" w:themeColor="text1"/>
        </w:rPr>
        <w:t>F</w:t>
      </w:r>
      <w:r w:rsidRPr="2E51FEB0">
        <w:rPr>
          <w:rFonts w:ascii="Arial" w:eastAsia="Arial" w:hAnsi="Arial" w:cs="Arial"/>
          <w:color w:val="000000" w:themeColor="text1"/>
        </w:rPr>
        <w:t xml:space="preserve">orest </w:t>
      </w:r>
      <w:r w:rsidR="0EAA35CD" w:rsidRPr="2E51FEB0">
        <w:rPr>
          <w:rFonts w:ascii="Arial" w:eastAsia="Arial" w:hAnsi="Arial" w:cs="Arial"/>
          <w:color w:val="000000" w:themeColor="text1"/>
        </w:rPr>
        <w:t>S</w:t>
      </w:r>
      <w:r w:rsidRPr="2E51FEB0">
        <w:rPr>
          <w:rFonts w:ascii="Arial" w:eastAsia="Arial" w:hAnsi="Arial" w:cs="Arial"/>
          <w:color w:val="000000" w:themeColor="text1"/>
        </w:rPr>
        <w:t>chool activities. The qualit</w:t>
      </w:r>
      <w:r w:rsidR="69F8DD3F" w:rsidRPr="2E51FEB0">
        <w:rPr>
          <w:rFonts w:ascii="Arial" w:eastAsia="Arial" w:hAnsi="Arial" w:cs="Arial"/>
          <w:color w:val="000000" w:themeColor="text1"/>
        </w:rPr>
        <w:t>at</w:t>
      </w:r>
      <w:r w:rsidRPr="2E51FEB0">
        <w:rPr>
          <w:rFonts w:ascii="Arial" w:eastAsia="Arial" w:hAnsi="Arial" w:cs="Arial"/>
          <w:color w:val="000000" w:themeColor="text1"/>
        </w:rPr>
        <w:t>ive approach within this context is useful because it can be seen firsthand how the children engage, interact with others and show enjoyment. This provides direct evidence of the children’s behaviour and preferences</w:t>
      </w:r>
      <w:r w:rsidRPr="2E51FEB0">
        <w:rPr>
          <w:rFonts w:ascii="Arial" w:eastAsia="Arial" w:hAnsi="Arial" w:cs="Arial"/>
        </w:rPr>
        <w:t xml:space="preserve">, </w:t>
      </w:r>
      <w:r w:rsidR="6E57EB47" w:rsidRPr="2E51FEB0">
        <w:rPr>
          <w:rFonts w:ascii="Arial" w:eastAsia="Arial" w:hAnsi="Arial" w:cs="Arial"/>
        </w:rPr>
        <w:t>by allowing for</w:t>
      </w:r>
      <w:r w:rsidRPr="2E51FEB0">
        <w:rPr>
          <w:rFonts w:ascii="Arial" w:eastAsia="Arial" w:hAnsi="Arial" w:cs="Arial"/>
        </w:rPr>
        <w:t xml:space="preserve"> a child</w:t>
      </w:r>
      <w:r w:rsidR="5D1133B2" w:rsidRPr="2E51FEB0">
        <w:rPr>
          <w:rFonts w:ascii="Arial" w:eastAsia="Arial" w:hAnsi="Arial" w:cs="Arial"/>
        </w:rPr>
        <w:t>-</w:t>
      </w:r>
      <w:r w:rsidRPr="2E51FEB0">
        <w:rPr>
          <w:rFonts w:ascii="Arial" w:eastAsia="Arial" w:hAnsi="Arial" w:cs="Arial"/>
        </w:rPr>
        <w:t xml:space="preserve">centred approach </w:t>
      </w:r>
      <w:r w:rsidR="272C5BE1" w:rsidRPr="2E51FEB0">
        <w:rPr>
          <w:rFonts w:ascii="Arial" w:eastAsia="Arial" w:hAnsi="Arial" w:cs="Arial"/>
        </w:rPr>
        <w:t>so that the researcher can observe the ‘</w:t>
      </w:r>
      <w:r w:rsidRPr="2E51FEB0">
        <w:rPr>
          <w:rFonts w:ascii="Arial" w:eastAsia="Arial" w:hAnsi="Arial" w:cs="Arial"/>
        </w:rPr>
        <w:t>how</w:t>
      </w:r>
      <w:r w:rsidR="77C3D55B" w:rsidRPr="2E51FEB0">
        <w:rPr>
          <w:rFonts w:ascii="Arial" w:eastAsia="Arial" w:hAnsi="Arial" w:cs="Arial"/>
        </w:rPr>
        <w:t>’</w:t>
      </w:r>
      <w:r w:rsidRPr="2E51FEB0">
        <w:rPr>
          <w:rFonts w:ascii="Arial" w:eastAsia="Arial" w:hAnsi="Arial" w:cs="Arial"/>
        </w:rPr>
        <w:t xml:space="preserve"> and </w:t>
      </w:r>
      <w:r w:rsidR="37A3AFD1" w:rsidRPr="2E51FEB0">
        <w:rPr>
          <w:rFonts w:ascii="Arial" w:eastAsia="Arial" w:hAnsi="Arial" w:cs="Arial"/>
        </w:rPr>
        <w:t>‘</w:t>
      </w:r>
      <w:r w:rsidRPr="2E51FEB0">
        <w:rPr>
          <w:rFonts w:ascii="Arial" w:eastAsia="Arial" w:hAnsi="Arial" w:cs="Arial"/>
        </w:rPr>
        <w:t>why</w:t>
      </w:r>
      <w:r w:rsidR="3161773A" w:rsidRPr="2E51FEB0">
        <w:rPr>
          <w:rFonts w:ascii="Arial" w:eastAsia="Arial" w:hAnsi="Arial" w:cs="Arial"/>
        </w:rPr>
        <w:t>’ of the children’s behaviour</w:t>
      </w:r>
      <w:r w:rsidR="163D251B" w:rsidRPr="2E51FEB0">
        <w:rPr>
          <w:rFonts w:ascii="Arial" w:eastAsia="Arial" w:hAnsi="Arial" w:cs="Arial"/>
        </w:rPr>
        <w:t xml:space="preserve"> </w:t>
      </w:r>
      <w:r w:rsidRPr="2E51FEB0">
        <w:rPr>
          <w:rFonts w:ascii="Arial" w:eastAsia="Arial" w:hAnsi="Arial" w:cs="Arial"/>
        </w:rPr>
        <w:t xml:space="preserve">(Barber and Paul-Smith, 2012). </w:t>
      </w:r>
      <w:r w:rsidR="06899F78" w:rsidRPr="2E51FEB0">
        <w:rPr>
          <w:rFonts w:ascii="Arial" w:eastAsia="Arial" w:hAnsi="Arial" w:cs="Arial"/>
        </w:rPr>
        <w:t xml:space="preserve">On the other hand, </w:t>
      </w:r>
      <w:r w:rsidRPr="2E51FEB0">
        <w:rPr>
          <w:rFonts w:ascii="Arial" w:eastAsia="Arial" w:hAnsi="Arial" w:cs="Arial"/>
        </w:rPr>
        <w:t>Wilmshurst (2008</w:t>
      </w:r>
      <w:r w:rsidR="0E4BEC79" w:rsidRPr="2E51FEB0">
        <w:rPr>
          <w:rFonts w:ascii="Arial" w:eastAsia="Arial" w:hAnsi="Arial" w:cs="Arial"/>
        </w:rPr>
        <w:t>) highlights</w:t>
      </w:r>
      <w:r w:rsidRPr="2E51FEB0">
        <w:rPr>
          <w:rFonts w:ascii="Arial" w:eastAsia="Arial" w:hAnsi="Arial" w:cs="Arial"/>
          <w:color w:val="000000" w:themeColor="text1"/>
        </w:rPr>
        <w:t xml:space="preserve"> that there can be limitations to observations of children such as that it can be open to the bias of the researcher</w:t>
      </w:r>
      <w:r w:rsidR="0BC1E658" w:rsidRPr="2E51FEB0">
        <w:rPr>
          <w:rFonts w:ascii="Arial" w:eastAsia="Arial" w:hAnsi="Arial" w:cs="Arial"/>
          <w:color w:val="000000" w:themeColor="text1"/>
        </w:rPr>
        <w:t>,</w:t>
      </w:r>
      <w:r w:rsidRPr="2E51FEB0">
        <w:rPr>
          <w:rFonts w:ascii="Arial" w:eastAsia="Arial" w:hAnsi="Arial" w:cs="Arial"/>
          <w:color w:val="000000" w:themeColor="text1"/>
        </w:rPr>
        <w:t xml:space="preserve"> and how the interpretation of the research influences the information </w:t>
      </w:r>
      <w:r w:rsidR="5ECA454E" w:rsidRPr="2E51FEB0">
        <w:rPr>
          <w:rFonts w:ascii="Arial" w:eastAsia="Arial" w:hAnsi="Arial" w:cs="Arial"/>
          <w:color w:val="000000" w:themeColor="text1"/>
        </w:rPr>
        <w:t>gained</w:t>
      </w:r>
      <w:r w:rsidRPr="2E51FEB0">
        <w:rPr>
          <w:rFonts w:ascii="Arial" w:eastAsia="Arial" w:hAnsi="Arial" w:cs="Arial"/>
          <w:color w:val="000000" w:themeColor="text1"/>
        </w:rPr>
        <w:t xml:space="preserve"> from the observations of the children. Additionally, it is suggested that </w:t>
      </w:r>
      <w:r w:rsidR="1348F4A0" w:rsidRPr="2E51FEB0">
        <w:rPr>
          <w:rFonts w:ascii="Arial" w:eastAsia="Arial" w:hAnsi="Arial" w:cs="Arial"/>
          <w:color w:val="000000" w:themeColor="text1"/>
        </w:rPr>
        <w:t>qualitative research</w:t>
      </w:r>
      <w:r w:rsidRPr="2E51FEB0">
        <w:rPr>
          <w:rFonts w:ascii="Arial" w:eastAsia="Arial" w:hAnsi="Arial" w:cs="Arial"/>
          <w:color w:val="000000" w:themeColor="text1"/>
        </w:rPr>
        <w:t xml:space="preserve"> has limited generalisability as it </w:t>
      </w:r>
      <w:r w:rsidR="31790B63" w:rsidRPr="2E51FEB0">
        <w:rPr>
          <w:rFonts w:ascii="Arial" w:eastAsia="Arial" w:hAnsi="Arial" w:cs="Arial"/>
          <w:color w:val="000000" w:themeColor="text1"/>
        </w:rPr>
        <w:t xml:space="preserve">usually involves </w:t>
      </w:r>
      <w:r w:rsidRPr="2E51FEB0">
        <w:rPr>
          <w:rFonts w:ascii="Arial" w:eastAsia="Arial" w:hAnsi="Arial" w:cs="Arial"/>
          <w:color w:val="000000" w:themeColor="text1"/>
        </w:rPr>
        <w:t>small sample size</w:t>
      </w:r>
      <w:r w:rsidR="2A511170" w:rsidRPr="2E51FEB0">
        <w:rPr>
          <w:rFonts w:ascii="Arial" w:eastAsia="Arial" w:hAnsi="Arial" w:cs="Arial"/>
          <w:color w:val="000000" w:themeColor="text1"/>
        </w:rPr>
        <w:t>s</w:t>
      </w:r>
      <w:r w:rsidRPr="2E51FEB0">
        <w:rPr>
          <w:rFonts w:ascii="Arial" w:eastAsia="Arial" w:hAnsi="Arial" w:cs="Arial"/>
          <w:color w:val="000000" w:themeColor="text1"/>
        </w:rPr>
        <w:t xml:space="preserve"> with</w:t>
      </w:r>
      <w:r w:rsidR="4C1D7C90" w:rsidRPr="2E51FEB0">
        <w:rPr>
          <w:rFonts w:ascii="Arial" w:eastAsia="Arial" w:hAnsi="Arial" w:cs="Arial"/>
          <w:color w:val="000000" w:themeColor="text1"/>
        </w:rPr>
        <w:t>in</w:t>
      </w:r>
      <w:r w:rsidRPr="2E51FEB0">
        <w:rPr>
          <w:rFonts w:ascii="Arial" w:eastAsia="Arial" w:hAnsi="Arial" w:cs="Arial"/>
          <w:color w:val="000000" w:themeColor="text1"/>
        </w:rPr>
        <w:t xml:space="preserve"> specific contexts which means it may not represent all children's engagements and reactions. Lastly, it can be a challenge to maintain objectivity when considering observations due to children acting differently if they are aware of being observed or watched</w:t>
      </w:r>
      <w:r w:rsidR="435080FF" w:rsidRPr="2E51FEB0">
        <w:rPr>
          <w:rFonts w:ascii="Arial" w:eastAsia="Arial" w:hAnsi="Arial" w:cs="Arial"/>
          <w:color w:val="000000" w:themeColor="text1"/>
        </w:rPr>
        <w:t>;</w:t>
      </w:r>
      <w:r w:rsidRPr="2E51FEB0">
        <w:rPr>
          <w:rFonts w:ascii="Arial" w:eastAsia="Arial" w:hAnsi="Arial" w:cs="Arial"/>
          <w:color w:val="000000" w:themeColor="text1"/>
        </w:rPr>
        <w:t xml:space="preserve"> this leads to </w:t>
      </w:r>
      <w:r w:rsidR="5C4F9264" w:rsidRPr="2E51FEB0">
        <w:rPr>
          <w:rFonts w:ascii="Arial" w:eastAsia="Arial" w:hAnsi="Arial" w:cs="Arial"/>
          <w:color w:val="000000" w:themeColor="text1"/>
        </w:rPr>
        <w:t xml:space="preserve">a </w:t>
      </w:r>
      <w:r w:rsidRPr="2E51FEB0">
        <w:rPr>
          <w:rFonts w:ascii="Arial" w:eastAsia="Arial" w:hAnsi="Arial" w:cs="Arial"/>
          <w:color w:val="000000" w:themeColor="text1"/>
        </w:rPr>
        <w:t xml:space="preserve">reduction in the authenticity of the information collected </w:t>
      </w:r>
      <w:r w:rsidRPr="2E51FEB0">
        <w:rPr>
          <w:rFonts w:ascii="Arial" w:eastAsia="Arial" w:hAnsi="Arial" w:cs="Arial"/>
        </w:rPr>
        <w:t>(Platt, 2016).</w:t>
      </w:r>
    </w:p>
    <w:p w14:paraId="76E33DE5" w14:textId="01979FAB" w:rsidR="16B0CD00" w:rsidRDefault="55441FEB" w:rsidP="2E51FEB0">
      <w:pPr>
        <w:spacing w:line="360" w:lineRule="auto"/>
        <w:jc w:val="both"/>
        <w:rPr>
          <w:rFonts w:ascii="Arial" w:eastAsia="Arial" w:hAnsi="Arial" w:cs="Arial"/>
        </w:rPr>
      </w:pPr>
      <w:r w:rsidRPr="2E51FEB0">
        <w:rPr>
          <w:rFonts w:ascii="Arial" w:eastAsia="Arial" w:hAnsi="Arial" w:cs="Arial"/>
          <w:color w:val="000000" w:themeColor="text1"/>
        </w:rPr>
        <w:t>As reported by</w:t>
      </w:r>
      <w:r w:rsidR="5E2C9EF7" w:rsidRPr="2E51FEB0">
        <w:rPr>
          <w:rFonts w:ascii="Arial" w:eastAsia="Arial" w:hAnsi="Arial" w:cs="Arial"/>
        </w:rPr>
        <w:t xml:space="preserve"> Edwards and Holland (2023)</w:t>
      </w:r>
      <w:r w:rsidRPr="2E51FEB0">
        <w:rPr>
          <w:rFonts w:ascii="Arial" w:eastAsia="Arial" w:hAnsi="Arial" w:cs="Arial"/>
          <w:color w:val="000000" w:themeColor="text1"/>
        </w:rPr>
        <w:t xml:space="preserve"> </w:t>
      </w:r>
      <w:r w:rsidR="431398D4" w:rsidRPr="2E51FEB0">
        <w:rPr>
          <w:rFonts w:ascii="Arial" w:eastAsia="Arial" w:hAnsi="Arial" w:cs="Arial"/>
          <w:color w:val="000000" w:themeColor="text1"/>
        </w:rPr>
        <w:t xml:space="preserve">the </w:t>
      </w:r>
      <w:r w:rsidR="2F8A867E" w:rsidRPr="2E51FEB0">
        <w:rPr>
          <w:rFonts w:ascii="Arial" w:eastAsia="Arial" w:hAnsi="Arial" w:cs="Arial"/>
          <w:color w:val="000000" w:themeColor="text1"/>
        </w:rPr>
        <w:t>q</w:t>
      </w:r>
      <w:r w:rsidR="2D6ACB1F" w:rsidRPr="2E51FEB0">
        <w:rPr>
          <w:rFonts w:ascii="Arial" w:eastAsia="Arial" w:hAnsi="Arial" w:cs="Arial"/>
          <w:color w:val="000000" w:themeColor="text1"/>
        </w:rPr>
        <w:t xml:space="preserve">ualitative </w:t>
      </w:r>
      <w:r w:rsidR="590D8628" w:rsidRPr="2E51FEB0">
        <w:rPr>
          <w:rFonts w:ascii="Arial" w:eastAsia="Arial" w:hAnsi="Arial" w:cs="Arial"/>
          <w:color w:val="000000" w:themeColor="text1"/>
        </w:rPr>
        <w:t xml:space="preserve">approach with </w:t>
      </w:r>
      <w:r w:rsidR="2D6ACB1F" w:rsidRPr="2E51FEB0">
        <w:rPr>
          <w:rFonts w:ascii="Arial" w:eastAsia="Arial" w:hAnsi="Arial" w:cs="Arial"/>
          <w:color w:val="000000" w:themeColor="text1"/>
        </w:rPr>
        <w:t xml:space="preserve">interviews </w:t>
      </w:r>
      <w:r w:rsidR="4CA03A75" w:rsidRPr="2E51FEB0">
        <w:rPr>
          <w:rFonts w:ascii="Arial" w:eastAsia="Arial" w:hAnsi="Arial" w:cs="Arial"/>
          <w:color w:val="000000" w:themeColor="text1"/>
        </w:rPr>
        <w:t>with</w:t>
      </w:r>
      <w:r w:rsidR="4CA03A75" w:rsidRPr="2E51FEB0">
        <w:rPr>
          <w:rFonts w:ascii="Arial" w:eastAsia="Arial" w:hAnsi="Arial" w:cs="Arial"/>
        </w:rPr>
        <w:t xml:space="preserve"> </w:t>
      </w:r>
      <w:r w:rsidR="2A1322F2" w:rsidRPr="2E51FEB0">
        <w:rPr>
          <w:rFonts w:ascii="Arial" w:eastAsia="Arial" w:hAnsi="Arial" w:cs="Arial"/>
        </w:rPr>
        <w:t xml:space="preserve">participants </w:t>
      </w:r>
      <w:r w:rsidR="2D6ACB1F" w:rsidRPr="2E51FEB0">
        <w:rPr>
          <w:rFonts w:ascii="Arial" w:eastAsia="Arial" w:hAnsi="Arial" w:cs="Arial"/>
        </w:rPr>
        <w:t xml:space="preserve">will allow the researcher to adapt </w:t>
      </w:r>
      <w:r w:rsidR="2BC243B7" w:rsidRPr="2E51FEB0">
        <w:rPr>
          <w:rFonts w:ascii="Arial" w:eastAsia="Arial" w:hAnsi="Arial" w:cs="Arial"/>
        </w:rPr>
        <w:t xml:space="preserve">their </w:t>
      </w:r>
      <w:r w:rsidR="2D6ACB1F" w:rsidRPr="2E51FEB0">
        <w:rPr>
          <w:rFonts w:ascii="Arial" w:eastAsia="Arial" w:hAnsi="Arial" w:cs="Arial"/>
        </w:rPr>
        <w:t>qu</w:t>
      </w:r>
      <w:r w:rsidR="2D6ACB1F" w:rsidRPr="2E51FEB0">
        <w:rPr>
          <w:rFonts w:ascii="Arial" w:eastAsia="Arial" w:hAnsi="Arial" w:cs="Arial"/>
          <w:color w:val="000000" w:themeColor="text1"/>
        </w:rPr>
        <w:t xml:space="preserve">estions </w:t>
      </w:r>
      <w:r w:rsidR="4F2665F2" w:rsidRPr="2E51FEB0">
        <w:rPr>
          <w:rFonts w:ascii="Arial" w:eastAsia="Arial" w:hAnsi="Arial" w:cs="Arial"/>
          <w:color w:val="000000" w:themeColor="text1"/>
        </w:rPr>
        <w:t>during the interviews. This provides</w:t>
      </w:r>
      <w:r w:rsidR="12B29C15" w:rsidRPr="2E51FEB0">
        <w:rPr>
          <w:rFonts w:ascii="Arial" w:eastAsia="Arial" w:hAnsi="Arial" w:cs="Arial"/>
          <w:color w:val="000000" w:themeColor="text1"/>
        </w:rPr>
        <w:t xml:space="preserve"> </w:t>
      </w:r>
      <w:r w:rsidR="2D6ACB1F" w:rsidRPr="2E51FEB0">
        <w:rPr>
          <w:rFonts w:ascii="Arial" w:eastAsia="Arial" w:hAnsi="Arial" w:cs="Arial"/>
          <w:color w:val="000000" w:themeColor="text1"/>
        </w:rPr>
        <w:t>a way of exploring issues in detail and depth and strength</w:t>
      </w:r>
      <w:r w:rsidR="44D63D41" w:rsidRPr="2E51FEB0">
        <w:rPr>
          <w:rFonts w:ascii="Arial" w:eastAsia="Arial" w:hAnsi="Arial" w:cs="Arial"/>
          <w:color w:val="000000" w:themeColor="text1"/>
        </w:rPr>
        <w:t>en</w:t>
      </w:r>
      <w:r w:rsidR="2D6ACB1F" w:rsidRPr="2E51FEB0">
        <w:rPr>
          <w:rFonts w:ascii="Arial" w:eastAsia="Arial" w:hAnsi="Arial" w:cs="Arial"/>
          <w:color w:val="000000" w:themeColor="text1"/>
        </w:rPr>
        <w:t>s the examination of wh</w:t>
      </w:r>
      <w:r w:rsidR="72018F3D" w:rsidRPr="2E51FEB0">
        <w:rPr>
          <w:rFonts w:ascii="Arial" w:eastAsia="Arial" w:hAnsi="Arial" w:cs="Arial"/>
          <w:color w:val="000000" w:themeColor="text1"/>
        </w:rPr>
        <w:t>at lies</w:t>
      </w:r>
      <w:r w:rsidR="2D6ACB1F" w:rsidRPr="2E51FEB0">
        <w:rPr>
          <w:rFonts w:ascii="Arial" w:eastAsia="Arial" w:hAnsi="Arial" w:cs="Arial"/>
          <w:color w:val="000000" w:themeColor="text1"/>
        </w:rPr>
        <w:t xml:space="preserve"> behind the practitioner's actions and perspectives</w:t>
      </w:r>
      <w:r w:rsidR="240CC8E9" w:rsidRPr="2E51FEB0">
        <w:rPr>
          <w:rFonts w:ascii="Arial" w:eastAsia="Arial" w:hAnsi="Arial" w:cs="Arial"/>
          <w:color w:val="000000" w:themeColor="text1"/>
        </w:rPr>
        <w:t xml:space="preserve">. </w:t>
      </w:r>
      <w:r w:rsidR="458A3215" w:rsidRPr="2E51FEB0">
        <w:rPr>
          <w:rFonts w:ascii="Arial" w:eastAsia="Arial" w:hAnsi="Arial" w:cs="Arial"/>
        </w:rPr>
        <w:t xml:space="preserve">King and Horrocks (2010) </w:t>
      </w:r>
      <w:r w:rsidR="5868E5D6" w:rsidRPr="2E51FEB0">
        <w:rPr>
          <w:rFonts w:ascii="Arial" w:eastAsia="Arial" w:hAnsi="Arial" w:cs="Arial"/>
          <w:color w:val="000000" w:themeColor="text1"/>
        </w:rPr>
        <w:t xml:space="preserve">suggest that </w:t>
      </w:r>
      <w:r w:rsidR="2D6ACB1F" w:rsidRPr="2E51FEB0">
        <w:rPr>
          <w:rFonts w:ascii="Arial" w:eastAsia="Arial" w:hAnsi="Arial" w:cs="Arial"/>
          <w:color w:val="000000" w:themeColor="text1"/>
        </w:rPr>
        <w:t>researchers can modify the questions to suit each practitioner</w:t>
      </w:r>
      <w:r w:rsidR="486F5E67" w:rsidRPr="2E51FEB0">
        <w:rPr>
          <w:rFonts w:ascii="Arial" w:eastAsia="Arial" w:hAnsi="Arial" w:cs="Arial"/>
          <w:color w:val="000000" w:themeColor="text1"/>
        </w:rPr>
        <w:t>,</w:t>
      </w:r>
      <w:r w:rsidR="2D6ACB1F" w:rsidRPr="2E51FEB0">
        <w:rPr>
          <w:rFonts w:ascii="Arial" w:eastAsia="Arial" w:hAnsi="Arial" w:cs="Arial"/>
          <w:color w:val="000000" w:themeColor="text1"/>
        </w:rPr>
        <w:t xml:space="preserve"> allowing for the examining of topics that could be personal or sensitive</w:t>
      </w:r>
      <w:r w:rsidR="03522DB0" w:rsidRPr="2E51FEB0">
        <w:rPr>
          <w:rFonts w:ascii="Arial" w:eastAsia="Arial" w:hAnsi="Arial" w:cs="Arial"/>
          <w:color w:val="000000" w:themeColor="text1"/>
        </w:rPr>
        <w:t xml:space="preserve">, while </w:t>
      </w:r>
      <w:r w:rsidR="2D6ACB1F" w:rsidRPr="2E51FEB0">
        <w:rPr>
          <w:rFonts w:ascii="Arial" w:eastAsia="Arial" w:hAnsi="Arial" w:cs="Arial"/>
          <w:color w:val="000000" w:themeColor="text1"/>
        </w:rPr>
        <w:t xml:space="preserve">also making it suitable for </w:t>
      </w:r>
      <w:r w:rsidR="6245B488" w:rsidRPr="2E51FEB0">
        <w:rPr>
          <w:rFonts w:ascii="Arial" w:eastAsia="Arial" w:hAnsi="Arial" w:cs="Arial"/>
          <w:color w:val="000000" w:themeColor="text1"/>
        </w:rPr>
        <w:t xml:space="preserve">a </w:t>
      </w:r>
      <w:r w:rsidR="2D6ACB1F" w:rsidRPr="2E51FEB0">
        <w:rPr>
          <w:rFonts w:ascii="Arial" w:eastAsia="Arial" w:hAnsi="Arial" w:cs="Arial"/>
          <w:color w:val="000000" w:themeColor="text1"/>
        </w:rPr>
        <w:t>situation where the practitioner</w:t>
      </w:r>
      <w:r w:rsidR="3471E8F1" w:rsidRPr="2E51FEB0">
        <w:rPr>
          <w:rFonts w:ascii="Arial" w:eastAsia="Arial" w:hAnsi="Arial" w:cs="Arial"/>
          <w:color w:val="000000" w:themeColor="text1"/>
        </w:rPr>
        <w:t>’s</w:t>
      </w:r>
      <w:r w:rsidR="2D6ACB1F" w:rsidRPr="2E51FEB0">
        <w:rPr>
          <w:rFonts w:ascii="Arial" w:eastAsia="Arial" w:hAnsi="Arial" w:cs="Arial"/>
          <w:color w:val="000000" w:themeColor="text1"/>
        </w:rPr>
        <w:t xml:space="preserve"> insights are valued about children’s enjoyment, learning and development. </w:t>
      </w:r>
      <w:r w:rsidR="47017CEF" w:rsidRPr="2E51FEB0">
        <w:rPr>
          <w:rFonts w:ascii="Arial" w:eastAsia="Arial" w:hAnsi="Arial" w:cs="Arial"/>
          <w:color w:val="000000" w:themeColor="text1"/>
        </w:rPr>
        <w:t>This can allow the</w:t>
      </w:r>
      <w:r w:rsidR="2D6ACB1F" w:rsidRPr="2E51FEB0">
        <w:rPr>
          <w:rFonts w:ascii="Arial" w:eastAsia="Arial" w:hAnsi="Arial" w:cs="Arial"/>
          <w:color w:val="000000" w:themeColor="text1"/>
        </w:rPr>
        <w:t xml:space="preserve"> practitioner</w:t>
      </w:r>
      <w:r w:rsidR="749292F5" w:rsidRPr="2E51FEB0">
        <w:rPr>
          <w:rFonts w:ascii="Arial" w:eastAsia="Arial" w:hAnsi="Arial" w:cs="Arial"/>
          <w:color w:val="000000" w:themeColor="text1"/>
        </w:rPr>
        <w:t xml:space="preserve"> to share </w:t>
      </w:r>
      <w:r w:rsidR="2D6ACB1F" w:rsidRPr="2E51FEB0">
        <w:rPr>
          <w:rFonts w:ascii="Arial" w:eastAsia="Arial" w:hAnsi="Arial" w:cs="Arial"/>
          <w:color w:val="000000" w:themeColor="text1"/>
        </w:rPr>
        <w:t>patterns and give examples which provide context that might not be obvious through observation alone. Th</w:t>
      </w:r>
      <w:r w:rsidR="7956EEBE" w:rsidRPr="2E51FEB0">
        <w:rPr>
          <w:rFonts w:ascii="Arial" w:eastAsia="Arial" w:hAnsi="Arial" w:cs="Arial"/>
          <w:color w:val="000000" w:themeColor="text1"/>
        </w:rPr>
        <w:t>is</w:t>
      </w:r>
      <w:r w:rsidR="2D6ACB1F" w:rsidRPr="2E51FEB0">
        <w:rPr>
          <w:rFonts w:ascii="Arial" w:eastAsia="Arial" w:hAnsi="Arial" w:cs="Arial"/>
          <w:color w:val="000000" w:themeColor="text1"/>
        </w:rPr>
        <w:t xml:space="preserve"> method </w:t>
      </w:r>
      <w:r w:rsidR="5D3E6685" w:rsidRPr="2E51FEB0">
        <w:rPr>
          <w:rFonts w:ascii="Arial" w:eastAsia="Arial" w:hAnsi="Arial" w:cs="Arial"/>
          <w:color w:val="000000" w:themeColor="text1"/>
        </w:rPr>
        <w:t>can</w:t>
      </w:r>
      <w:r w:rsidR="2D6ACB1F" w:rsidRPr="2E51FEB0">
        <w:rPr>
          <w:rFonts w:ascii="Arial" w:eastAsia="Arial" w:hAnsi="Arial" w:cs="Arial"/>
          <w:color w:val="000000" w:themeColor="text1"/>
        </w:rPr>
        <w:t xml:space="preserve"> </w:t>
      </w:r>
      <w:r w:rsidR="4957ED3B" w:rsidRPr="2E51FEB0">
        <w:rPr>
          <w:rFonts w:ascii="Arial" w:eastAsia="Arial" w:hAnsi="Arial" w:cs="Arial"/>
          <w:color w:val="000000" w:themeColor="text1"/>
        </w:rPr>
        <w:t>capture</w:t>
      </w:r>
      <w:r w:rsidR="2D6ACB1F" w:rsidRPr="2E51FEB0">
        <w:rPr>
          <w:rFonts w:ascii="Arial" w:eastAsia="Arial" w:hAnsi="Arial" w:cs="Arial"/>
          <w:color w:val="000000" w:themeColor="text1"/>
        </w:rPr>
        <w:t xml:space="preserve"> subjective experience and </w:t>
      </w:r>
      <w:r w:rsidR="26F44A20" w:rsidRPr="2E51FEB0">
        <w:rPr>
          <w:rFonts w:ascii="Arial" w:eastAsia="Arial" w:hAnsi="Arial" w:cs="Arial"/>
          <w:color w:val="000000" w:themeColor="text1"/>
        </w:rPr>
        <w:t xml:space="preserve">different </w:t>
      </w:r>
      <w:r w:rsidR="2D6ACB1F" w:rsidRPr="2E51FEB0">
        <w:rPr>
          <w:rFonts w:ascii="Arial" w:eastAsia="Arial" w:hAnsi="Arial" w:cs="Arial"/>
          <w:color w:val="000000" w:themeColor="text1"/>
        </w:rPr>
        <w:t xml:space="preserve">points of view which provides a holistic description of </w:t>
      </w:r>
      <w:r w:rsidR="2174D335" w:rsidRPr="2E51FEB0">
        <w:rPr>
          <w:rFonts w:ascii="Arial" w:eastAsia="Arial" w:hAnsi="Arial" w:cs="Arial"/>
          <w:color w:val="000000" w:themeColor="text1"/>
        </w:rPr>
        <w:t xml:space="preserve">the </w:t>
      </w:r>
      <w:r w:rsidR="029EAB24" w:rsidRPr="2E51FEB0">
        <w:rPr>
          <w:rFonts w:ascii="Arial" w:eastAsia="Arial" w:hAnsi="Arial" w:cs="Arial"/>
          <w:color w:val="000000" w:themeColor="text1"/>
        </w:rPr>
        <w:t>individual</w:t>
      </w:r>
      <w:r w:rsidR="40DD2612" w:rsidRPr="2E51FEB0">
        <w:rPr>
          <w:rFonts w:ascii="Arial" w:eastAsia="Arial" w:hAnsi="Arial" w:cs="Arial"/>
          <w:color w:val="000000" w:themeColor="text1"/>
        </w:rPr>
        <w:t>’</w:t>
      </w:r>
      <w:r w:rsidR="029EAB24" w:rsidRPr="2E51FEB0">
        <w:rPr>
          <w:rFonts w:ascii="Arial" w:eastAsia="Arial" w:hAnsi="Arial" w:cs="Arial"/>
          <w:color w:val="000000" w:themeColor="text1"/>
        </w:rPr>
        <w:t>s</w:t>
      </w:r>
      <w:r w:rsidR="2174D335" w:rsidRPr="2E51FEB0">
        <w:rPr>
          <w:rFonts w:ascii="Arial" w:eastAsia="Arial" w:hAnsi="Arial" w:cs="Arial"/>
          <w:color w:val="000000" w:themeColor="text1"/>
        </w:rPr>
        <w:t xml:space="preserve"> </w:t>
      </w:r>
      <w:r w:rsidR="78160230" w:rsidRPr="2E51FEB0">
        <w:rPr>
          <w:rFonts w:ascii="Arial" w:eastAsia="Arial" w:hAnsi="Arial" w:cs="Arial"/>
          <w:color w:val="000000" w:themeColor="text1"/>
        </w:rPr>
        <w:t>experience</w:t>
      </w:r>
      <w:r w:rsidR="2174D335" w:rsidRPr="2E51FEB0">
        <w:rPr>
          <w:rFonts w:ascii="Arial" w:eastAsia="Arial" w:hAnsi="Arial" w:cs="Arial"/>
          <w:color w:val="000000" w:themeColor="text1"/>
        </w:rPr>
        <w:t>.</w:t>
      </w:r>
      <w:r w:rsidR="36E68998" w:rsidRPr="2E51FEB0">
        <w:rPr>
          <w:rFonts w:ascii="Arial" w:eastAsia="Arial" w:hAnsi="Arial" w:cs="Arial"/>
          <w:color w:val="000000" w:themeColor="text1"/>
        </w:rPr>
        <w:t xml:space="preserve"> </w:t>
      </w:r>
      <w:r w:rsidR="16FE0EE3" w:rsidRPr="2E51FEB0">
        <w:rPr>
          <w:rFonts w:ascii="Arial" w:eastAsia="Arial" w:hAnsi="Arial" w:cs="Arial"/>
          <w:color w:val="000000" w:themeColor="text1"/>
        </w:rPr>
        <w:t>F</w:t>
      </w:r>
      <w:r w:rsidR="36E68998" w:rsidRPr="2E51FEB0">
        <w:rPr>
          <w:rFonts w:ascii="Arial" w:eastAsia="Arial" w:hAnsi="Arial" w:cs="Arial"/>
          <w:color w:val="000000" w:themeColor="text1"/>
        </w:rPr>
        <w:t>urthermore,</w:t>
      </w:r>
      <w:r w:rsidR="2174D335" w:rsidRPr="2E51FEB0">
        <w:rPr>
          <w:rFonts w:ascii="Arial" w:eastAsia="Arial" w:hAnsi="Arial" w:cs="Arial"/>
          <w:color w:val="000000" w:themeColor="text1"/>
        </w:rPr>
        <w:t xml:space="preserve"> </w:t>
      </w:r>
      <w:r w:rsidR="3BBA0EF7" w:rsidRPr="2E51FEB0">
        <w:rPr>
          <w:rFonts w:ascii="Arial" w:eastAsia="Arial" w:hAnsi="Arial" w:cs="Arial"/>
          <w:color w:val="000000" w:themeColor="text1"/>
        </w:rPr>
        <w:t>i</w:t>
      </w:r>
      <w:r w:rsidR="2D6ACB1F" w:rsidRPr="2E51FEB0">
        <w:rPr>
          <w:rFonts w:ascii="Arial" w:eastAsia="Arial" w:hAnsi="Arial" w:cs="Arial"/>
          <w:color w:val="000000" w:themeColor="text1"/>
        </w:rPr>
        <w:t xml:space="preserve">nterviews can provide a platform </w:t>
      </w:r>
      <w:r w:rsidR="3EF9C36A" w:rsidRPr="2E51FEB0">
        <w:rPr>
          <w:rFonts w:ascii="Arial" w:eastAsia="Arial" w:hAnsi="Arial" w:cs="Arial"/>
          <w:color w:val="000000" w:themeColor="text1"/>
        </w:rPr>
        <w:t>for practitioners</w:t>
      </w:r>
      <w:r w:rsidR="2740603C" w:rsidRPr="2E51FEB0">
        <w:rPr>
          <w:rFonts w:ascii="Arial" w:eastAsia="Arial" w:hAnsi="Arial" w:cs="Arial"/>
          <w:color w:val="000000" w:themeColor="text1"/>
        </w:rPr>
        <w:t>’</w:t>
      </w:r>
      <w:r w:rsidR="3AE04EB5" w:rsidRPr="2E51FEB0">
        <w:rPr>
          <w:rFonts w:ascii="Arial" w:eastAsia="Arial" w:hAnsi="Arial" w:cs="Arial"/>
          <w:color w:val="000000" w:themeColor="text1"/>
        </w:rPr>
        <w:t xml:space="preserve"> </w:t>
      </w:r>
      <w:r w:rsidR="2D6ACB1F" w:rsidRPr="2E51FEB0">
        <w:rPr>
          <w:rFonts w:ascii="Arial" w:eastAsia="Arial" w:hAnsi="Arial" w:cs="Arial"/>
          <w:color w:val="000000" w:themeColor="text1"/>
        </w:rPr>
        <w:t xml:space="preserve">views which are rarely heard in </w:t>
      </w:r>
      <w:r w:rsidR="755B3D40" w:rsidRPr="2E51FEB0">
        <w:rPr>
          <w:rFonts w:ascii="Arial" w:eastAsia="Arial" w:hAnsi="Arial" w:cs="Arial"/>
          <w:color w:val="000000" w:themeColor="text1"/>
        </w:rPr>
        <w:t xml:space="preserve">larger </w:t>
      </w:r>
      <w:r w:rsidR="2D6ACB1F" w:rsidRPr="2E51FEB0">
        <w:rPr>
          <w:rFonts w:ascii="Arial" w:eastAsia="Arial" w:hAnsi="Arial" w:cs="Arial"/>
          <w:color w:val="000000" w:themeColor="text1"/>
        </w:rPr>
        <w:t>studies</w:t>
      </w:r>
      <w:r w:rsidR="66A73FDE" w:rsidRPr="2E51FEB0">
        <w:rPr>
          <w:rFonts w:ascii="Arial" w:eastAsia="Arial" w:hAnsi="Arial" w:cs="Arial"/>
        </w:rPr>
        <w:t xml:space="preserve"> (Coe et al., 2017</w:t>
      </w:r>
      <w:r w:rsidR="630DF8FD" w:rsidRPr="2E51FEB0">
        <w:rPr>
          <w:rFonts w:ascii="Arial" w:eastAsia="Arial" w:hAnsi="Arial" w:cs="Arial"/>
        </w:rPr>
        <w:t>).</w:t>
      </w:r>
      <w:r w:rsidR="12C8322C" w:rsidRPr="2E51FEB0">
        <w:rPr>
          <w:rFonts w:ascii="Arial" w:eastAsia="Arial" w:hAnsi="Arial" w:cs="Arial"/>
        </w:rPr>
        <w:t xml:space="preserve"> </w:t>
      </w:r>
      <w:r w:rsidR="2D6ACB1F" w:rsidRPr="2E51FEB0">
        <w:rPr>
          <w:rFonts w:ascii="Arial" w:eastAsia="Arial" w:hAnsi="Arial" w:cs="Arial"/>
          <w:color w:val="000000" w:themeColor="text1"/>
        </w:rPr>
        <w:t>The research</w:t>
      </w:r>
      <w:r w:rsidR="0564AC62" w:rsidRPr="2E51FEB0">
        <w:rPr>
          <w:rFonts w:ascii="Arial" w:eastAsia="Arial" w:hAnsi="Arial" w:cs="Arial"/>
          <w:color w:val="000000" w:themeColor="text1"/>
        </w:rPr>
        <w:t xml:space="preserve">er </w:t>
      </w:r>
      <w:r w:rsidR="2D6ACB1F" w:rsidRPr="2E51FEB0">
        <w:rPr>
          <w:rFonts w:ascii="Arial" w:eastAsia="Arial" w:hAnsi="Arial" w:cs="Arial"/>
          <w:color w:val="000000" w:themeColor="text1"/>
        </w:rPr>
        <w:t>can review the interview</w:t>
      </w:r>
      <w:r w:rsidR="79C7B1BD" w:rsidRPr="2E51FEB0">
        <w:rPr>
          <w:rFonts w:ascii="Arial" w:eastAsia="Arial" w:hAnsi="Arial" w:cs="Arial"/>
          <w:color w:val="000000" w:themeColor="text1"/>
        </w:rPr>
        <w:t xml:space="preserve">s in line with the observation throughout the </w:t>
      </w:r>
      <w:r w:rsidR="3E12EB5E" w:rsidRPr="2E51FEB0">
        <w:rPr>
          <w:rFonts w:ascii="Arial" w:eastAsia="Arial" w:hAnsi="Arial" w:cs="Arial"/>
          <w:color w:val="000000" w:themeColor="text1"/>
        </w:rPr>
        <w:t>research</w:t>
      </w:r>
      <w:r w:rsidR="2D6ACB1F" w:rsidRPr="2E51FEB0">
        <w:rPr>
          <w:rFonts w:ascii="Arial" w:eastAsia="Arial" w:hAnsi="Arial" w:cs="Arial"/>
          <w:color w:val="000000" w:themeColor="text1"/>
        </w:rPr>
        <w:t xml:space="preserve">. </w:t>
      </w:r>
    </w:p>
    <w:p w14:paraId="2B09C34D" w14:textId="1B94453B" w:rsidR="16B0CD00" w:rsidRDefault="16B0CD00" w:rsidP="2E51FEB0">
      <w:pPr>
        <w:spacing w:line="360" w:lineRule="auto"/>
        <w:jc w:val="both"/>
        <w:rPr>
          <w:rFonts w:ascii="Arial" w:eastAsia="Arial" w:hAnsi="Arial" w:cs="Arial"/>
          <w:color w:val="000000" w:themeColor="text1"/>
        </w:rPr>
      </w:pPr>
    </w:p>
    <w:p w14:paraId="37796302" w14:textId="693148BE" w:rsidR="16B0CD00" w:rsidRDefault="2D6ACB1F" w:rsidP="2E51FEB0">
      <w:pPr>
        <w:spacing w:line="360" w:lineRule="auto"/>
        <w:jc w:val="both"/>
        <w:rPr>
          <w:rFonts w:ascii="Arial" w:eastAsia="Arial" w:hAnsi="Arial" w:cs="Arial"/>
        </w:rPr>
      </w:pPr>
      <w:r w:rsidRPr="2E51FEB0">
        <w:rPr>
          <w:rFonts w:ascii="Arial" w:eastAsia="Arial" w:hAnsi="Arial" w:cs="Arial"/>
          <w:color w:val="000000" w:themeColor="text1"/>
        </w:rPr>
        <w:t xml:space="preserve">When </w:t>
      </w:r>
      <w:r w:rsidR="2158C528" w:rsidRPr="2E51FEB0">
        <w:rPr>
          <w:rFonts w:ascii="Arial" w:eastAsia="Arial" w:hAnsi="Arial" w:cs="Arial"/>
          <w:color w:val="000000" w:themeColor="text1"/>
        </w:rPr>
        <w:t xml:space="preserve">undertaking </w:t>
      </w:r>
      <w:r w:rsidRPr="2E51FEB0">
        <w:rPr>
          <w:rFonts w:ascii="Arial" w:eastAsia="Arial" w:hAnsi="Arial" w:cs="Arial"/>
          <w:color w:val="000000" w:themeColor="text1"/>
        </w:rPr>
        <w:t>the interviews,</w:t>
      </w:r>
      <w:r w:rsidR="73CFE95C" w:rsidRPr="2E51FEB0">
        <w:rPr>
          <w:rFonts w:ascii="Arial" w:eastAsia="Arial" w:hAnsi="Arial" w:cs="Arial"/>
          <w:color w:val="000000" w:themeColor="text1"/>
        </w:rPr>
        <w:t xml:space="preserve"> it is suggested that the research</w:t>
      </w:r>
      <w:r w:rsidR="1459F825" w:rsidRPr="2E51FEB0">
        <w:rPr>
          <w:rFonts w:ascii="Arial" w:eastAsia="Arial" w:hAnsi="Arial" w:cs="Arial"/>
          <w:color w:val="000000" w:themeColor="text1"/>
        </w:rPr>
        <w:t>er</w:t>
      </w:r>
      <w:r w:rsidR="73CFE95C" w:rsidRPr="2E51FEB0">
        <w:rPr>
          <w:rFonts w:ascii="Arial" w:eastAsia="Arial" w:hAnsi="Arial" w:cs="Arial"/>
          <w:color w:val="000000" w:themeColor="text1"/>
        </w:rPr>
        <w:t xml:space="preserve"> should </w:t>
      </w:r>
      <w:r w:rsidR="47B6CADE" w:rsidRPr="2E51FEB0">
        <w:rPr>
          <w:rFonts w:ascii="Arial" w:eastAsia="Arial" w:hAnsi="Arial" w:cs="Arial"/>
          <w:color w:val="000000" w:themeColor="text1"/>
        </w:rPr>
        <w:t xml:space="preserve">ask </w:t>
      </w:r>
      <w:r w:rsidR="0BC813B4" w:rsidRPr="2E51FEB0">
        <w:rPr>
          <w:rFonts w:ascii="Arial" w:eastAsia="Arial" w:hAnsi="Arial" w:cs="Arial"/>
          <w:color w:val="000000" w:themeColor="text1"/>
        </w:rPr>
        <w:t xml:space="preserve">around </w:t>
      </w:r>
      <w:r w:rsidR="0C2FB98E" w:rsidRPr="2E51FEB0">
        <w:rPr>
          <w:rFonts w:ascii="Arial" w:eastAsia="Arial" w:hAnsi="Arial" w:cs="Arial"/>
          <w:color w:val="000000" w:themeColor="text1"/>
        </w:rPr>
        <w:t>ten</w:t>
      </w:r>
      <w:r w:rsidRPr="2E51FEB0">
        <w:rPr>
          <w:rFonts w:ascii="Arial" w:eastAsia="Arial" w:hAnsi="Arial" w:cs="Arial"/>
          <w:color w:val="000000" w:themeColor="text1"/>
        </w:rPr>
        <w:t xml:space="preserve"> </w:t>
      </w:r>
      <w:r w:rsidR="649E00FC" w:rsidRPr="2E51FEB0">
        <w:rPr>
          <w:rFonts w:ascii="Arial" w:eastAsia="Arial" w:hAnsi="Arial" w:cs="Arial"/>
          <w:color w:val="000000" w:themeColor="text1"/>
        </w:rPr>
        <w:t xml:space="preserve">to fifteen </w:t>
      </w:r>
      <w:r w:rsidRPr="2E51FEB0">
        <w:rPr>
          <w:rFonts w:ascii="Arial" w:eastAsia="Arial" w:hAnsi="Arial" w:cs="Arial"/>
          <w:color w:val="000000" w:themeColor="text1"/>
        </w:rPr>
        <w:t>semi</w:t>
      </w:r>
      <w:r w:rsidR="06720859" w:rsidRPr="2E51FEB0">
        <w:rPr>
          <w:rFonts w:ascii="Arial" w:eastAsia="Arial" w:hAnsi="Arial" w:cs="Arial"/>
          <w:color w:val="000000" w:themeColor="text1"/>
        </w:rPr>
        <w:t>-s</w:t>
      </w:r>
      <w:r w:rsidRPr="2E51FEB0">
        <w:rPr>
          <w:rFonts w:ascii="Arial" w:eastAsia="Arial" w:hAnsi="Arial" w:cs="Arial"/>
          <w:color w:val="000000" w:themeColor="text1"/>
        </w:rPr>
        <w:t>tructure</w:t>
      </w:r>
      <w:r w:rsidR="0A527825" w:rsidRPr="2E51FEB0">
        <w:rPr>
          <w:rFonts w:ascii="Arial" w:eastAsia="Arial" w:hAnsi="Arial" w:cs="Arial"/>
          <w:color w:val="000000" w:themeColor="text1"/>
        </w:rPr>
        <w:t>d</w:t>
      </w:r>
      <w:r w:rsidRPr="2E51FEB0">
        <w:rPr>
          <w:rFonts w:ascii="Arial" w:eastAsia="Arial" w:hAnsi="Arial" w:cs="Arial"/>
          <w:color w:val="000000" w:themeColor="text1"/>
        </w:rPr>
        <w:t xml:space="preserve"> questions</w:t>
      </w:r>
      <w:r w:rsidR="281BCA6B" w:rsidRPr="2E51FEB0">
        <w:rPr>
          <w:rFonts w:ascii="Arial" w:eastAsia="Arial" w:hAnsi="Arial" w:cs="Arial"/>
          <w:color w:val="000000" w:themeColor="text1"/>
        </w:rPr>
        <w:t>, leaving one or two questions open</w:t>
      </w:r>
      <w:r w:rsidR="4BD147B1" w:rsidRPr="2E51FEB0">
        <w:rPr>
          <w:rFonts w:ascii="Arial" w:eastAsia="Arial" w:hAnsi="Arial" w:cs="Arial"/>
          <w:color w:val="000000" w:themeColor="text1"/>
        </w:rPr>
        <w:t>-</w:t>
      </w:r>
      <w:r w:rsidR="281BCA6B" w:rsidRPr="2E51FEB0">
        <w:rPr>
          <w:rFonts w:ascii="Arial" w:eastAsia="Arial" w:hAnsi="Arial" w:cs="Arial"/>
          <w:color w:val="000000" w:themeColor="text1"/>
        </w:rPr>
        <w:lastRenderedPageBreak/>
        <w:t xml:space="preserve">ended </w:t>
      </w:r>
      <w:r w:rsidRPr="2E51FEB0">
        <w:rPr>
          <w:rFonts w:ascii="Arial" w:eastAsia="Arial" w:hAnsi="Arial" w:cs="Arial"/>
          <w:color w:val="000000" w:themeColor="text1"/>
        </w:rPr>
        <w:t>and recorded</w:t>
      </w:r>
      <w:r w:rsidR="1347A9D7" w:rsidRPr="2E51FEB0">
        <w:rPr>
          <w:rFonts w:ascii="Arial" w:eastAsia="Arial" w:hAnsi="Arial" w:cs="Arial"/>
          <w:color w:val="000000" w:themeColor="text1"/>
        </w:rPr>
        <w:t>;</w:t>
      </w:r>
      <w:r w:rsidRPr="2E51FEB0">
        <w:rPr>
          <w:rFonts w:ascii="Arial" w:eastAsia="Arial" w:hAnsi="Arial" w:cs="Arial"/>
          <w:color w:val="000000" w:themeColor="text1"/>
        </w:rPr>
        <w:t xml:space="preserve"> </w:t>
      </w:r>
      <w:r w:rsidR="19F04F06" w:rsidRPr="2E51FEB0">
        <w:rPr>
          <w:rFonts w:ascii="Arial" w:eastAsia="Arial" w:hAnsi="Arial" w:cs="Arial"/>
          <w:color w:val="000000" w:themeColor="text1"/>
        </w:rPr>
        <w:t xml:space="preserve">this </w:t>
      </w:r>
      <w:r w:rsidRPr="2E51FEB0">
        <w:rPr>
          <w:rFonts w:ascii="Arial" w:eastAsia="Arial" w:hAnsi="Arial" w:cs="Arial"/>
          <w:color w:val="000000" w:themeColor="text1"/>
        </w:rPr>
        <w:t xml:space="preserve">can help </w:t>
      </w:r>
      <w:r w:rsidR="3D7090C2" w:rsidRPr="2E51FEB0">
        <w:rPr>
          <w:rFonts w:ascii="Arial" w:eastAsia="Arial" w:hAnsi="Arial" w:cs="Arial"/>
          <w:color w:val="000000" w:themeColor="text1"/>
        </w:rPr>
        <w:t xml:space="preserve">the </w:t>
      </w:r>
      <w:r w:rsidRPr="2E51FEB0">
        <w:rPr>
          <w:rFonts w:ascii="Arial" w:eastAsia="Arial" w:hAnsi="Arial" w:cs="Arial"/>
          <w:color w:val="000000" w:themeColor="text1"/>
        </w:rPr>
        <w:t xml:space="preserve">researcher develop more </w:t>
      </w:r>
      <w:r w:rsidR="64B49420" w:rsidRPr="2E51FEB0">
        <w:rPr>
          <w:rFonts w:ascii="Arial" w:eastAsia="Arial" w:hAnsi="Arial" w:cs="Arial"/>
          <w:color w:val="000000" w:themeColor="text1"/>
        </w:rPr>
        <w:t>efficient</w:t>
      </w:r>
      <w:r w:rsidR="442C5A5D" w:rsidRPr="2E51FEB0">
        <w:rPr>
          <w:rFonts w:ascii="Arial" w:eastAsia="Arial" w:hAnsi="Arial" w:cs="Arial"/>
          <w:color w:val="000000" w:themeColor="text1"/>
        </w:rPr>
        <w:t xml:space="preserve"> </w:t>
      </w:r>
      <w:r w:rsidR="45B038EA" w:rsidRPr="2E51FEB0">
        <w:rPr>
          <w:rFonts w:ascii="Arial" w:eastAsia="Arial" w:hAnsi="Arial" w:cs="Arial"/>
          <w:color w:val="000000" w:themeColor="text1"/>
        </w:rPr>
        <w:t>understanding (</w:t>
      </w:r>
      <w:r w:rsidR="32FE4536" w:rsidRPr="2E51FEB0">
        <w:rPr>
          <w:rFonts w:ascii="Arial" w:eastAsia="Arial" w:hAnsi="Arial" w:cs="Arial"/>
        </w:rPr>
        <w:t xml:space="preserve">Kvale and Brinkmann, 2009). </w:t>
      </w:r>
      <w:r w:rsidR="4A2FCD6C" w:rsidRPr="2E51FEB0">
        <w:rPr>
          <w:rFonts w:ascii="Arial" w:eastAsia="Arial" w:hAnsi="Arial" w:cs="Arial"/>
          <w:color w:val="000000" w:themeColor="text1"/>
        </w:rPr>
        <w:t>Alternatively,</w:t>
      </w:r>
      <w:r w:rsidR="2703C227" w:rsidRPr="2E51FEB0">
        <w:rPr>
          <w:rFonts w:ascii="Arial" w:eastAsia="Arial" w:hAnsi="Arial" w:cs="Arial"/>
          <w:color w:val="000000" w:themeColor="text1"/>
        </w:rPr>
        <w:t xml:space="preserve"> </w:t>
      </w:r>
      <w:r w:rsidR="0175A0CA" w:rsidRPr="2E51FEB0">
        <w:rPr>
          <w:rFonts w:ascii="Arial" w:eastAsia="Arial" w:hAnsi="Arial" w:cs="Arial"/>
        </w:rPr>
        <w:t>Omeihe and Harrison (2024</w:t>
      </w:r>
      <w:r w:rsidR="3E593809" w:rsidRPr="2E51FEB0">
        <w:rPr>
          <w:rFonts w:ascii="Arial" w:eastAsia="Arial" w:hAnsi="Arial" w:cs="Arial"/>
        </w:rPr>
        <w:t xml:space="preserve">) </w:t>
      </w:r>
      <w:r w:rsidR="2703C227" w:rsidRPr="2E51FEB0">
        <w:rPr>
          <w:rFonts w:ascii="Arial" w:eastAsia="Arial" w:hAnsi="Arial" w:cs="Arial"/>
          <w:color w:val="000000" w:themeColor="text1"/>
        </w:rPr>
        <w:t xml:space="preserve">suggest that there can be limitations to using </w:t>
      </w:r>
      <w:r w:rsidR="2094DEBC" w:rsidRPr="2E51FEB0">
        <w:rPr>
          <w:rFonts w:ascii="Arial" w:eastAsia="Arial" w:hAnsi="Arial" w:cs="Arial"/>
          <w:color w:val="000000" w:themeColor="text1"/>
        </w:rPr>
        <w:t>qualitative</w:t>
      </w:r>
      <w:r w:rsidRPr="2E51FEB0">
        <w:rPr>
          <w:rFonts w:ascii="Arial" w:eastAsia="Arial" w:hAnsi="Arial" w:cs="Arial"/>
          <w:color w:val="000000" w:themeColor="text1"/>
        </w:rPr>
        <w:t xml:space="preserve"> interviews</w:t>
      </w:r>
      <w:r w:rsidR="2475CC55" w:rsidRPr="2E51FEB0">
        <w:rPr>
          <w:rFonts w:ascii="Arial" w:eastAsia="Arial" w:hAnsi="Arial" w:cs="Arial"/>
          <w:color w:val="000000" w:themeColor="text1"/>
        </w:rPr>
        <w:t xml:space="preserve"> such as</w:t>
      </w:r>
      <w:r w:rsidR="326BAD5B" w:rsidRPr="2E51FEB0">
        <w:rPr>
          <w:rFonts w:ascii="Arial" w:eastAsia="Arial" w:hAnsi="Arial" w:cs="Arial"/>
          <w:color w:val="000000" w:themeColor="text1"/>
        </w:rPr>
        <w:t>,</w:t>
      </w:r>
      <w:r w:rsidR="2475CC55" w:rsidRPr="2E51FEB0">
        <w:rPr>
          <w:rFonts w:ascii="Arial" w:eastAsia="Arial" w:hAnsi="Arial" w:cs="Arial"/>
          <w:color w:val="000000" w:themeColor="text1"/>
        </w:rPr>
        <w:t xml:space="preserve"> </w:t>
      </w:r>
      <w:r w:rsidR="49723F90" w:rsidRPr="2E51FEB0">
        <w:rPr>
          <w:rFonts w:ascii="Arial" w:eastAsia="Arial" w:hAnsi="Arial" w:cs="Arial"/>
          <w:color w:val="000000" w:themeColor="text1"/>
        </w:rPr>
        <w:t>they</w:t>
      </w:r>
      <w:r w:rsidR="2475CC55" w:rsidRPr="2E51FEB0">
        <w:rPr>
          <w:rFonts w:ascii="Arial" w:eastAsia="Arial" w:hAnsi="Arial" w:cs="Arial"/>
          <w:color w:val="000000" w:themeColor="text1"/>
        </w:rPr>
        <w:t xml:space="preserve"> do not</w:t>
      </w:r>
      <w:r w:rsidRPr="2E51FEB0">
        <w:rPr>
          <w:rFonts w:ascii="Arial" w:eastAsia="Arial" w:hAnsi="Arial" w:cs="Arial"/>
          <w:color w:val="000000" w:themeColor="text1"/>
        </w:rPr>
        <w:t xml:space="preserve"> gather enough information because </w:t>
      </w:r>
      <w:r w:rsidR="05D11276" w:rsidRPr="2E51FEB0">
        <w:rPr>
          <w:rFonts w:ascii="Arial" w:eastAsia="Arial" w:hAnsi="Arial" w:cs="Arial"/>
          <w:color w:val="000000" w:themeColor="text1"/>
        </w:rPr>
        <w:t>they can</w:t>
      </w:r>
      <w:r w:rsidRPr="2E51FEB0">
        <w:rPr>
          <w:rFonts w:ascii="Arial" w:eastAsia="Arial" w:hAnsi="Arial" w:cs="Arial"/>
          <w:color w:val="000000" w:themeColor="text1"/>
        </w:rPr>
        <w:t xml:space="preserve"> lack depth and context a</w:t>
      </w:r>
      <w:r w:rsidR="2191A07D" w:rsidRPr="2E51FEB0">
        <w:rPr>
          <w:rFonts w:ascii="Arial" w:eastAsia="Arial" w:hAnsi="Arial" w:cs="Arial"/>
          <w:color w:val="000000" w:themeColor="text1"/>
        </w:rPr>
        <w:t xml:space="preserve">s </w:t>
      </w:r>
      <w:r w:rsidR="5CD39F91" w:rsidRPr="2E51FEB0">
        <w:rPr>
          <w:rFonts w:ascii="Arial" w:eastAsia="Arial" w:hAnsi="Arial" w:cs="Arial"/>
          <w:color w:val="000000" w:themeColor="text1"/>
        </w:rPr>
        <w:t>they may only</w:t>
      </w:r>
      <w:r w:rsidRPr="2E51FEB0">
        <w:rPr>
          <w:rFonts w:ascii="Arial" w:eastAsia="Arial" w:hAnsi="Arial" w:cs="Arial"/>
          <w:color w:val="000000" w:themeColor="text1"/>
        </w:rPr>
        <w:t xml:space="preserve"> provide </w:t>
      </w:r>
      <w:r w:rsidR="5D79FEB0" w:rsidRPr="2E51FEB0">
        <w:rPr>
          <w:rFonts w:ascii="Arial" w:eastAsia="Arial" w:hAnsi="Arial" w:cs="Arial"/>
          <w:color w:val="000000" w:themeColor="text1"/>
        </w:rPr>
        <w:t>a small amount of information based on the questions produced</w:t>
      </w:r>
      <w:r w:rsidRPr="2E51FEB0">
        <w:rPr>
          <w:rFonts w:ascii="Arial" w:eastAsia="Arial" w:hAnsi="Arial" w:cs="Arial"/>
          <w:color w:val="000000" w:themeColor="text1"/>
        </w:rPr>
        <w:t xml:space="preserve">. </w:t>
      </w:r>
      <w:r w:rsidR="3A0CD26C" w:rsidRPr="2E51FEB0">
        <w:rPr>
          <w:rFonts w:ascii="Arial" w:eastAsia="Arial" w:hAnsi="Arial" w:cs="Arial"/>
          <w:color w:val="000000" w:themeColor="text1"/>
        </w:rPr>
        <w:t>They</w:t>
      </w:r>
      <w:r w:rsidRPr="2E51FEB0">
        <w:rPr>
          <w:rFonts w:ascii="Arial" w:eastAsia="Arial" w:hAnsi="Arial" w:cs="Arial"/>
          <w:color w:val="000000" w:themeColor="text1"/>
        </w:rPr>
        <w:t xml:space="preserve"> effective</w:t>
      </w:r>
      <w:r w:rsidR="4821D233" w:rsidRPr="2E51FEB0">
        <w:rPr>
          <w:rFonts w:ascii="Arial" w:eastAsia="Arial" w:hAnsi="Arial" w:cs="Arial"/>
          <w:color w:val="000000" w:themeColor="text1"/>
        </w:rPr>
        <w:t>ly</w:t>
      </w:r>
      <w:r w:rsidRPr="2E51FEB0">
        <w:rPr>
          <w:rFonts w:ascii="Arial" w:eastAsia="Arial" w:hAnsi="Arial" w:cs="Arial"/>
          <w:color w:val="000000" w:themeColor="text1"/>
        </w:rPr>
        <w:t xml:space="preserve"> collect specific </w:t>
      </w:r>
      <w:r w:rsidR="0832C6D0" w:rsidRPr="2E51FEB0">
        <w:rPr>
          <w:rFonts w:ascii="Arial" w:eastAsia="Arial" w:hAnsi="Arial" w:cs="Arial"/>
          <w:color w:val="000000" w:themeColor="text1"/>
        </w:rPr>
        <w:t>i</w:t>
      </w:r>
      <w:r w:rsidR="35A796DA" w:rsidRPr="2E51FEB0">
        <w:rPr>
          <w:rFonts w:ascii="Arial" w:eastAsia="Arial" w:hAnsi="Arial" w:cs="Arial"/>
          <w:color w:val="000000" w:themeColor="text1"/>
        </w:rPr>
        <w:t>nfo</w:t>
      </w:r>
      <w:r w:rsidR="5ED4A614" w:rsidRPr="2E51FEB0">
        <w:rPr>
          <w:rFonts w:ascii="Arial" w:eastAsia="Arial" w:hAnsi="Arial" w:cs="Arial"/>
          <w:color w:val="000000" w:themeColor="text1"/>
        </w:rPr>
        <w:t>r</w:t>
      </w:r>
      <w:r w:rsidR="35A796DA" w:rsidRPr="2E51FEB0">
        <w:rPr>
          <w:rFonts w:ascii="Arial" w:eastAsia="Arial" w:hAnsi="Arial" w:cs="Arial"/>
          <w:color w:val="000000" w:themeColor="text1"/>
        </w:rPr>
        <w:t>mation</w:t>
      </w:r>
      <w:r w:rsidR="40197AEE" w:rsidRPr="2E51FEB0">
        <w:rPr>
          <w:rFonts w:ascii="Arial" w:eastAsia="Arial" w:hAnsi="Arial" w:cs="Arial"/>
          <w:color w:val="000000" w:themeColor="text1"/>
        </w:rPr>
        <w:t>,</w:t>
      </w:r>
      <w:r w:rsidR="43B83344" w:rsidRPr="2E51FEB0">
        <w:rPr>
          <w:rFonts w:ascii="Arial" w:eastAsia="Arial" w:hAnsi="Arial" w:cs="Arial"/>
          <w:color w:val="000000" w:themeColor="text1"/>
        </w:rPr>
        <w:t xml:space="preserve"> </w:t>
      </w:r>
      <w:r w:rsidRPr="2E51FEB0">
        <w:rPr>
          <w:rFonts w:ascii="Arial" w:eastAsia="Arial" w:hAnsi="Arial" w:cs="Arial"/>
          <w:color w:val="000000" w:themeColor="text1"/>
        </w:rPr>
        <w:t>but</w:t>
      </w:r>
      <w:r w:rsidR="2AEF9F7B" w:rsidRPr="2E51FEB0">
        <w:rPr>
          <w:rFonts w:ascii="Arial" w:eastAsia="Arial" w:hAnsi="Arial" w:cs="Arial"/>
          <w:color w:val="000000" w:themeColor="text1"/>
        </w:rPr>
        <w:t xml:space="preserve"> </w:t>
      </w:r>
      <w:r w:rsidR="04EB14BE" w:rsidRPr="2E51FEB0">
        <w:rPr>
          <w:rFonts w:ascii="Arial" w:eastAsia="Arial" w:hAnsi="Arial" w:cs="Arial"/>
          <w:color w:val="000000" w:themeColor="text1"/>
        </w:rPr>
        <w:t xml:space="preserve">it is </w:t>
      </w:r>
      <w:r w:rsidRPr="2E51FEB0">
        <w:rPr>
          <w:rFonts w:ascii="Arial" w:eastAsia="Arial" w:hAnsi="Arial" w:cs="Arial"/>
          <w:color w:val="000000" w:themeColor="text1"/>
        </w:rPr>
        <w:t>difficult to uncover t</w:t>
      </w:r>
      <w:r w:rsidR="45CFF803" w:rsidRPr="2E51FEB0">
        <w:rPr>
          <w:rFonts w:ascii="Arial" w:eastAsia="Arial" w:hAnsi="Arial" w:cs="Arial"/>
          <w:color w:val="000000" w:themeColor="text1"/>
        </w:rPr>
        <w:t xml:space="preserve">he </w:t>
      </w:r>
      <w:r w:rsidR="7DBEE672" w:rsidRPr="2E51FEB0">
        <w:rPr>
          <w:rFonts w:ascii="Arial" w:eastAsia="Arial" w:hAnsi="Arial" w:cs="Arial"/>
          <w:color w:val="000000" w:themeColor="text1"/>
        </w:rPr>
        <w:t xml:space="preserve">full </w:t>
      </w:r>
      <w:r w:rsidR="45CFF803" w:rsidRPr="2E51FEB0">
        <w:rPr>
          <w:rFonts w:ascii="Arial" w:eastAsia="Arial" w:hAnsi="Arial" w:cs="Arial"/>
          <w:color w:val="000000" w:themeColor="text1"/>
        </w:rPr>
        <w:t xml:space="preserve">context of a </w:t>
      </w:r>
      <w:r w:rsidRPr="2E51FEB0">
        <w:rPr>
          <w:rFonts w:ascii="Arial" w:eastAsia="Arial" w:hAnsi="Arial" w:cs="Arial"/>
          <w:color w:val="000000" w:themeColor="text1"/>
        </w:rPr>
        <w:t xml:space="preserve">person's feelings, experiences or behaviour </w:t>
      </w:r>
      <w:r w:rsidR="5D8DF76F" w:rsidRPr="2E51FEB0">
        <w:rPr>
          <w:rFonts w:ascii="Arial" w:eastAsia="Arial" w:hAnsi="Arial" w:cs="Arial"/>
          <w:color w:val="000000" w:themeColor="text1"/>
        </w:rPr>
        <w:t xml:space="preserve">over a long period of time where there can be </w:t>
      </w:r>
      <w:r w:rsidR="5FE02181" w:rsidRPr="2E51FEB0">
        <w:rPr>
          <w:rFonts w:ascii="Arial" w:eastAsia="Arial" w:hAnsi="Arial" w:cs="Arial"/>
          <w:color w:val="000000" w:themeColor="text1"/>
        </w:rPr>
        <w:t xml:space="preserve">many </w:t>
      </w:r>
      <w:r w:rsidR="5D8DF76F" w:rsidRPr="2E51FEB0">
        <w:rPr>
          <w:rFonts w:ascii="Arial" w:eastAsia="Arial" w:hAnsi="Arial" w:cs="Arial"/>
          <w:color w:val="000000" w:themeColor="text1"/>
        </w:rPr>
        <w:t xml:space="preserve">contributing factors. </w:t>
      </w:r>
      <w:r w:rsidRPr="2E51FEB0">
        <w:rPr>
          <w:rFonts w:ascii="Arial" w:eastAsia="Arial" w:hAnsi="Arial" w:cs="Arial"/>
          <w:color w:val="000000" w:themeColor="text1"/>
        </w:rPr>
        <w:t xml:space="preserve">The predefined questions can </w:t>
      </w:r>
      <w:r w:rsidR="322C9FE2" w:rsidRPr="2E51FEB0">
        <w:rPr>
          <w:rFonts w:ascii="Arial" w:eastAsia="Arial" w:hAnsi="Arial" w:cs="Arial"/>
          <w:color w:val="000000" w:themeColor="text1"/>
        </w:rPr>
        <w:t xml:space="preserve">also </w:t>
      </w:r>
      <w:r w:rsidRPr="2E51FEB0">
        <w:rPr>
          <w:rFonts w:ascii="Arial" w:eastAsia="Arial" w:hAnsi="Arial" w:cs="Arial"/>
          <w:color w:val="000000" w:themeColor="text1"/>
        </w:rPr>
        <w:t>be misunderstood by the practitioner leading to inaccurate data</w:t>
      </w:r>
      <w:r w:rsidR="43EA77FB" w:rsidRPr="2E51FEB0">
        <w:rPr>
          <w:rFonts w:ascii="Arial" w:eastAsia="Arial" w:hAnsi="Arial" w:cs="Arial"/>
          <w:color w:val="000000" w:themeColor="text1"/>
        </w:rPr>
        <w:t xml:space="preserve"> </w:t>
      </w:r>
      <w:r w:rsidR="4A83EE18" w:rsidRPr="2E51FEB0">
        <w:rPr>
          <w:rFonts w:ascii="Arial" w:eastAsia="Arial" w:hAnsi="Arial" w:cs="Arial"/>
        </w:rPr>
        <w:t xml:space="preserve">(Rubin and Rubin, 2011). </w:t>
      </w:r>
    </w:p>
    <w:p w14:paraId="33C8C45A" w14:textId="3003C485" w:rsidR="0BA6E914" w:rsidRDefault="4369376F" w:rsidP="2E51FEB0">
      <w:pPr>
        <w:spacing w:line="360" w:lineRule="auto"/>
        <w:jc w:val="both"/>
        <w:rPr>
          <w:rFonts w:ascii="Arial" w:eastAsia="Arial" w:hAnsi="Arial" w:cs="Arial"/>
          <w:color w:val="000000" w:themeColor="text1"/>
        </w:rPr>
      </w:pPr>
      <w:r w:rsidRPr="2E51FEB0">
        <w:rPr>
          <w:rFonts w:ascii="Arial" w:eastAsia="Arial" w:hAnsi="Arial" w:cs="Arial"/>
          <w:color w:val="000000" w:themeColor="text1"/>
        </w:rPr>
        <w:t>I</w:t>
      </w:r>
      <w:r w:rsidR="16056A16" w:rsidRPr="2E51FEB0">
        <w:rPr>
          <w:rFonts w:ascii="Arial" w:eastAsia="Arial" w:hAnsi="Arial" w:cs="Arial"/>
          <w:color w:val="000000" w:themeColor="text1"/>
        </w:rPr>
        <w:t xml:space="preserve">n accordance with </w:t>
      </w:r>
      <w:r w:rsidR="5C14DCD7" w:rsidRPr="2E51FEB0">
        <w:rPr>
          <w:rFonts w:ascii="Arial" w:eastAsia="Arial" w:hAnsi="Arial" w:cs="Arial"/>
        </w:rPr>
        <w:t>Ness</w:t>
      </w:r>
      <w:r w:rsidR="578EB9ED" w:rsidRPr="2E51FEB0">
        <w:rPr>
          <w:rFonts w:ascii="Arial" w:eastAsia="Arial" w:hAnsi="Arial" w:cs="Arial"/>
        </w:rPr>
        <w:t>,</w:t>
      </w:r>
      <w:r w:rsidR="5C14DCD7" w:rsidRPr="2E51FEB0">
        <w:rPr>
          <w:rFonts w:ascii="Arial" w:eastAsia="Arial" w:hAnsi="Arial" w:cs="Arial"/>
        </w:rPr>
        <w:t xml:space="preserve"> Evans and Rooney (2013) </w:t>
      </w:r>
      <w:r w:rsidR="5B6CA985" w:rsidRPr="2E51FEB0">
        <w:rPr>
          <w:rFonts w:ascii="Arial" w:eastAsia="Arial" w:hAnsi="Arial" w:cs="Arial"/>
        </w:rPr>
        <w:t>i</w:t>
      </w:r>
      <w:r w:rsidR="4C0B680F" w:rsidRPr="2E51FEB0">
        <w:rPr>
          <w:rFonts w:ascii="Arial" w:eastAsia="Arial" w:hAnsi="Arial" w:cs="Arial"/>
          <w:color w:val="000000" w:themeColor="text1"/>
        </w:rPr>
        <w:t xml:space="preserve">t is suggested </w:t>
      </w:r>
      <w:r w:rsidR="5113BBF3" w:rsidRPr="2E51FEB0">
        <w:rPr>
          <w:rFonts w:ascii="Arial" w:eastAsia="Arial" w:hAnsi="Arial" w:cs="Arial"/>
          <w:color w:val="000000" w:themeColor="text1"/>
        </w:rPr>
        <w:t xml:space="preserve">that for </w:t>
      </w:r>
      <w:r w:rsidR="1FD3A166" w:rsidRPr="2E51FEB0">
        <w:rPr>
          <w:rFonts w:ascii="Arial" w:eastAsia="Arial" w:hAnsi="Arial" w:cs="Arial"/>
          <w:color w:val="000000" w:themeColor="text1"/>
        </w:rPr>
        <w:t xml:space="preserve">personal feedback from interviews and observations </w:t>
      </w:r>
      <w:r w:rsidR="4C0B680F" w:rsidRPr="2E51FEB0">
        <w:rPr>
          <w:rFonts w:ascii="Arial" w:eastAsia="Arial" w:hAnsi="Arial" w:cs="Arial"/>
          <w:color w:val="000000" w:themeColor="text1"/>
        </w:rPr>
        <w:t xml:space="preserve">not to use </w:t>
      </w:r>
      <w:r w:rsidR="2C8B65B1" w:rsidRPr="2E51FEB0">
        <w:rPr>
          <w:rFonts w:ascii="Arial" w:eastAsia="Arial" w:hAnsi="Arial" w:cs="Arial"/>
          <w:color w:val="000000" w:themeColor="text1"/>
        </w:rPr>
        <w:t xml:space="preserve">a </w:t>
      </w:r>
      <w:r w:rsidR="4C0B680F" w:rsidRPr="2E51FEB0">
        <w:rPr>
          <w:rFonts w:ascii="Arial" w:eastAsia="Arial" w:hAnsi="Arial" w:cs="Arial"/>
          <w:color w:val="000000" w:themeColor="text1"/>
        </w:rPr>
        <w:t>q</w:t>
      </w:r>
      <w:r w:rsidR="7AD55E68" w:rsidRPr="2E51FEB0">
        <w:rPr>
          <w:rFonts w:ascii="Arial" w:eastAsia="Arial" w:hAnsi="Arial" w:cs="Arial"/>
          <w:color w:val="000000" w:themeColor="text1"/>
        </w:rPr>
        <w:t>uantitative</w:t>
      </w:r>
      <w:r w:rsidR="0DFB8E20" w:rsidRPr="2E51FEB0">
        <w:rPr>
          <w:rFonts w:ascii="Arial" w:eastAsia="Arial" w:hAnsi="Arial" w:cs="Arial"/>
          <w:color w:val="000000" w:themeColor="text1"/>
        </w:rPr>
        <w:t xml:space="preserve"> method </w:t>
      </w:r>
      <w:r w:rsidR="596B7DDD" w:rsidRPr="2E51FEB0">
        <w:rPr>
          <w:rFonts w:ascii="Arial" w:eastAsia="Arial" w:hAnsi="Arial" w:cs="Arial"/>
          <w:color w:val="000000" w:themeColor="text1"/>
        </w:rPr>
        <w:t xml:space="preserve">such as a survey as it will not explore the topic of </w:t>
      </w:r>
      <w:r w:rsidR="61058265" w:rsidRPr="2E51FEB0">
        <w:rPr>
          <w:rFonts w:ascii="Arial" w:eastAsia="Arial" w:hAnsi="Arial" w:cs="Arial"/>
          <w:color w:val="000000" w:themeColor="text1"/>
        </w:rPr>
        <w:t>‘</w:t>
      </w:r>
      <w:r w:rsidR="596B7DDD" w:rsidRPr="2E51FEB0">
        <w:rPr>
          <w:rFonts w:ascii="Arial" w:eastAsia="Arial" w:hAnsi="Arial" w:cs="Arial"/>
          <w:color w:val="000000" w:themeColor="text1"/>
        </w:rPr>
        <w:t>why</w:t>
      </w:r>
      <w:r w:rsidR="39804E9F" w:rsidRPr="2E51FEB0">
        <w:rPr>
          <w:rFonts w:ascii="Arial" w:eastAsia="Arial" w:hAnsi="Arial" w:cs="Arial"/>
          <w:color w:val="000000" w:themeColor="text1"/>
        </w:rPr>
        <w:t>?’</w:t>
      </w:r>
      <w:r w:rsidR="596B7DDD" w:rsidRPr="2E51FEB0">
        <w:rPr>
          <w:rFonts w:ascii="Arial" w:eastAsia="Arial" w:hAnsi="Arial" w:cs="Arial"/>
          <w:color w:val="000000" w:themeColor="text1"/>
        </w:rPr>
        <w:t xml:space="preserve"> </w:t>
      </w:r>
      <w:r w:rsidR="25AB7FF0" w:rsidRPr="2E51FEB0">
        <w:rPr>
          <w:rFonts w:ascii="Arial" w:eastAsia="Arial" w:hAnsi="Arial" w:cs="Arial"/>
          <w:color w:val="000000" w:themeColor="text1"/>
        </w:rPr>
        <w:t>I</w:t>
      </w:r>
      <w:r w:rsidR="596B7DDD" w:rsidRPr="2E51FEB0">
        <w:rPr>
          <w:rFonts w:ascii="Arial" w:eastAsia="Arial" w:hAnsi="Arial" w:cs="Arial"/>
          <w:color w:val="000000" w:themeColor="text1"/>
        </w:rPr>
        <w:t>nstead</w:t>
      </w:r>
      <w:r w:rsidR="2E461A88" w:rsidRPr="2E51FEB0">
        <w:rPr>
          <w:rFonts w:ascii="Arial" w:eastAsia="Arial" w:hAnsi="Arial" w:cs="Arial"/>
          <w:color w:val="000000" w:themeColor="text1"/>
        </w:rPr>
        <w:t>,</w:t>
      </w:r>
      <w:r w:rsidR="596B7DDD" w:rsidRPr="2E51FEB0">
        <w:rPr>
          <w:rFonts w:ascii="Arial" w:eastAsia="Arial" w:hAnsi="Arial" w:cs="Arial"/>
          <w:color w:val="000000" w:themeColor="text1"/>
        </w:rPr>
        <w:t xml:space="preserve"> </w:t>
      </w:r>
      <w:r w:rsidR="5D78476F" w:rsidRPr="2E51FEB0">
        <w:rPr>
          <w:rFonts w:ascii="Arial" w:eastAsia="Arial" w:hAnsi="Arial" w:cs="Arial"/>
          <w:color w:val="000000" w:themeColor="text1"/>
        </w:rPr>
        <w:t xml:space="preserve">quantitative methods </w:t>
      </w:r>
      <w:r w:rsidR="596B7DDD" w:rsidRPr="2E51FEB0">
        <w:rPr>
          <w:rFonts w:ascii="Arial" w:eastAsia="Arial" w:hAnsi="Arial" w:cs="Arial"/>
          <w:color w:val="000000" w:themeColor="text1"/>
        </w:rPr>
        <w:t xml:space="preserve">give you </w:t>
      </w:r>
      <w:r w:rsidR="6E41CC47" w:rsidRPr="2E51FEB0">
        <w:rPr>
          <w:rFonts w:ascii="Arial" w:eastAsia="Arial" w:hAnsi="Arial" w:cs="Arial"/>
          <w:color w:val="000000" w:themeColor="text1"/>
        </w:rPr>
        <w:t xml:space="preserve">the </w:t>
      </w:r>
      <w:r w:rsidR="596B7DDD" w:rsidRPr="2E51FEB0">
        <w:rPr>
          <w:rFonts w:ascii="Arial" w:eastAsia="Arial" w:hAnsi="Arial" w:cs="Arial"/>
          <w:color w:val="000000" w:themeColor="text1"/>
        </w:rPr>
        <w:t xml:space="preserve">answer for when and how long. </w:t>
      </w:r>
      <w:r w:rsidR="3A8BD3DA" w:rsidRPr="2E51FEB0">
        <w:rPr>
          <w:rFonts w:ascii="Arial" w:eastAsia="Arial" w:hAnsi="Arial" w:cs="Arial"/>
          <w:color w:val="000000" w:themeColor="text1"/>
        </w:rPr>
        <w:t xml:space="preserve">Additionally, </w:t>
      </w:r>
      <w:r w:rsidR="2C3D4430" w:rsidRPr="2E51FEB0">
        <w:rPr>
          <w:rFonts w:ascii="Arial" w:eastAsia="Arial" w:hAnsi="Arial" w:cs="Arial"/>
          <w:color w:val="000000" w:themeColor="text1"/>
        </w:rPr>
        <w:t>q</w:t>
      </w:r>
      <w:r w:rsidR="248DC02E" w:rsidRPr="2E51FEB0">
        <w:rPr>
          <w:rFonts w:ascii="Arial" w:eastAsia="Arial" w:hAnsi="Arial" w:cs="Arial"/>
          <w:color w:val="000000" w:themeColor="text1"/>
        </w:rPr>
        <w:t xml:space="preserve">uantitative approaches can oversimplify human experience by only offering a limited set of answers which do not capture the nuance or emotional aspects of decision making or experience. </w:t>
      </w:r>
      <w:r w:rsidR="7AD7BA10" w:rsidRPr="2E51FEB0">
        <w:rPr>
          <w:rFonts w:ascii="Arial" w:eastAsia="Arial" w:hAnsi="Arial" w:cs="Arial"/>
        </w:rPr>
        <w:t>Thomas (2005) agrees</w:t>
      </w:r>
      <w:r w:rsidR="689AABCF" w:rsidRPr="2E51FEB0">
        <w:rPr>
          <w:rFonts w:ascii="Arial" w:eastAsia="Arial" w:hAnsi="Arial" w:cs="Arial"/>
          <w:color w:val="000000" w:themeColor="text1"/>
        </w:rPr>
        <w:t xml:space="preserve"> and suggests</w:t>
      </w:r>
      <w:r w:rsidR="645A715E" w:rsidRPr="2E51FEB0">
        <w:rPr>
          <w:rFonts w:ascii="Arial" w:eastAsia="Arial" w:hAnsi="Arial" w:cs="Arial"/>
          <w:color w:val="000000" w:themeColor="text1"/>
        </w:rPr>
        <w:t xml:space="preserve"> </w:t>
      </w:r>
      <w:r w:rsidR="06818B14" w:rsidRPr="2E51FEB0">
        <w:rPr>
          <w:rFonts w:ascii="Arial" w:eastAsia="Arial" w:hAnsi="Arial" w:cs="Arial"/>
          <w:color w:val="000000" w:themeColor="text1"/>
        </w:rPr>
        <w:t>i</w:t>
      </w:r>
      <w:r w:rsidR="67ADABC4" w:rsidRPr="2E51FEB0">
        <w:rPr>
          <w:rFonts w:ascii="Arial" w:eastAsia="Arial" w:hAnsi="Arial" w:cs="Arial"/>
          <w:color w:val="000000" w:themeColor="text1"/>
        </w:rPr>
        <w:t>t often fails to g</w:t>
      </w:r>
      <w:r w:rsidR="59CD9EE4" w:rsidRPr="2E51FEB0">
        <w:rPr>
          <w:rFonts w:ascii="Arial" w:eastAsia="Arial" w:hAnsi="Arial" w:cs="Arial"/>
          <w:color w:val="000000" w:themeColor="text1"/>
        </w:rPr>
        <w:t>ive</w:t>
      </w:r>
      <w:r w:rsidR="67ADABC4" w:rsidRPr="2E51FEB0">
        <w:rPr>
          <w:rFonts w:ascii="Arial" w:eastAsia="Arial" w:hAnsi="Arial" w:cs="Arial"/>
          <w:color w:val="000000" w:themeColor="text1"/>
        </w:rPr>
        <w:t xml:space="preserve"> the full picture of human </w:t>
      </w:r>
      <w:r w:rsidR="738D0F98" w:rsidRPr="2E51FEB0">
        <w:rPr>
          <w:rFonts w:ascii="Arial" w:eastAsia="Arial" w:hAnsi="Arial" w:cs="Arial"/>
          <w:color w:val="000000" w:themeColor="text1"/>
        </w:rPr>
        <w:t>behaviour</w:t>
      </w:r>
      <w:r w:rsidR="67ADABC4" w:rsidRPr="2E51FEB0">
        <w:rPr>
          <w:rFonts w:ascii="Arial" w:eastAsia="Arial" w:hAnsi="Arial" w:cs="Arial"/>
          <w:color w:val="000000" w:themeColor="text1"/>
        </w:rPr>
        <w:t>, thoughts an</w:t>
      </w:r>
      <w:r w:rsidR="2F68017B" w:rsidRPr="2E51FEB0">
        <w:rPr>
          <w:rFonts w:ascii="Arial" w:eastAsia="Arial" w:hAnsi="Arial" w:cs="Arial"/>
          <w:color w:val="000000" w:themeColor="text1"/>
        </w:rPr>
        <w:t xml:space="preserve">d emotions </w:t>
      </w:r>
      <w:r w:rsidR="10749BAF" w:rsidRPr="2E51FEB0">
        <w:rPr>
          <w:rFonts w:ascii="Arial" w:eastAsia="Arial" w:hAnsi="Arial" w:cs="Arial"/>
          <w:color w:val="000000" w:themeColor="text1"/>
        </w:rPr>
        <w:t xml:space="preserve">by </w:t>
      </w:r>
      <w:r w:rsidR="2F68017B" w:rsidRPr="2E51FEB0">
        <w:rPr>
          <w:rFonts w:ascii="Arial" w:eastAsia="Arial" w:hAnsi="Arial" w:cs="Arial"/>
          <w:color w:val="000000" w:themeColor="text1"/>
        </w:rPr>
        <w:t>only suppling a snapshot</w:t>
      </w:r>
      <w:r w:rsidR="586D3BF9" w:rsidRPr="2E51FEB0">
        <w:rPr>
          <w:rFonts w:ascii="Arial" w:eastAsia="Arial" w:hAnsi="Arial" w:cs="Arial"/>
          <w:color w:val="000000" w:themeColor="text1"/>
        </w:rPr>
        <w:t xml:space="preserve"> instead of </w:t>
      </w:r>
      <w:r w:rsidR="7F4A0EC9" w:rsidRPr="2E51FEB0">
        <w:rPr>
          <w:rFonts w:ascii="Arial" w:eastAsia="Arial" w:hAnsi="Arial" w:cs="Arial"/>
          <w:color w:val="000000" w:themeColor="text1"/>
        </w:rPr>
        <w:t xml:space="preserve">an </w:t>
      </w:r>
      <w:r w:rsidR="586D3BF9" w:rsidRPr="2E51FEB0">
        <w:rPr>
          <w:rFonts w:ascii="Arial" w:eastAsia="Arial" w:hAnsi="Arial" w:cs="Arial"/>
          <w:color w:val="000000" w:themeColor="text1"/>
        </w:rPr>
        <w:t>in</w:t>
      </w:r>
      <w:r w:rsidR="09D597F2" w:rsidRPr="2E51FEB0">
        <w:rPr>
          <w:rFonts w:ascii="Arial" w:eastAsia="Arial" w:hAnsi="Arial" w:cs="Arial"/>
          <w:color w:val="000000" w:themeColor="text1"/>
        </w:rPr>
        <w:t>-</w:t>
      </w:r>
      <w:r w:rsidR="586D3BF9" w:rsidRPr="2E51FEB0">
        <w:rPr>
          <w:rFonts w:ascii="Arial" w:eastAsia="Arial" w:hAnsi="Arial" w:cs="Arial"/>
          <w:color w:val="000000" w:themeColor="text1"/>
        </w:rPr>
        <w:t xml:space="preserve">depth understanding. </w:t>
      </w:r>
      <w:r w:rsidR="59D8DC09" w:rsidRPr="2E51FEB0">
        <w:rPr>
          <w:rFonts w:ascii="Arial" w:eastAsia="Arial" w:hAnsi="Arial" w:cs="Arial"/>
          <w:color w:val="000000" w:themeColor="text1"/>
        </w:rPr>
        <w:t xml:space="preserve">Thomas (2005) </w:t>
      </w:r>
      <w:r w:rsidR="494F8D61" w:rsidRPr="2E51FEB0">
        <w:rPr>
          <w:rFonts w:ascii="Arial" w:eastAsia="Arial" w:hAnsi="Arial" w:cs="Arial"/>
          <w:color w:val="000000" w:themeColor="text1"/>
        </w:rPr>
        <w:t>explain</w:t>
      </w:r>
      <w:r w:rsidR="491D01A9" w:rsidRPr="2E51FEB0">
        <w:rPr>
          <w:rFonts w:ascii="Arial" w:eastAsia="Arial" w:hAnsi="Arial" w:cs="Arial"/>
          <w:color w:val="000000" w:themeColor="text1"/>
        </w:rPr>
        <w:t>s</w:t>
      </w:r>
      <w:r w:rsidR="494F8D61" w:rsidRPr="2E51FEB0">
        <w:rPr>
          <w:rFonts w:ascii="Arial" w:eastAsia="Arial" w:hAnsi="Arial" w:cs="Arial"/>
          <w:color w:val="000000" w:themeColor="text1"/>
        </w:rPr>
        <w:t xml:space="preserve"> that it p</w:t>
      </w:r>
      <w:r w:rsidR="586D3BF9" w:rsidRPr="2E51FEB0">
        <w:rPr>
          <w:rFonts w:ascii="Arial" w:eastAsia="Arial" w:hAnsi="Arial" w:cs="Arial"/>
          <w:color w:val="000000" w:themeColor="text1"/>
        </w:rPr>
        <w:t>rovides a limit to t</w:t>
      </w:r>
      <w:r w:rsidR="0AA6BB72" w:rsidRPr="2E51FEB0">
        <w:rPr>
          <w:rFonts w:ascii="Arial" w:eastAsia="Arial" w:hAnsi="Arial" w:cs="Arial"/>
          <w:color w:val="000000" w:themeColor="text1"/>
        </w:rPr>
        <w:t xml:space="preserve">he understanding of why </w:t>
      </w:r>
      <w:r w:rsidR="1FF357ED" w:rsidRPr="2E51FEB0">
        <w:rPr>
          <w:rFonts w:ascii="Arial" w:eastAsia="Arial" w:hAnsi="Arial" w:cs="Arial"/>
          <w:color w:val="000000" w:themeColor="text1"/>
        </w:rPr>
        <w:t>and is best for answering what, when and who questions</w:t>
      </w:r>
      <w:r w:rsidR="495A0BEE" w:rsidRPr="2E51FEB0">
        <w:rPr>
          <w:rFonts w:ascii="Arial" w:eastAsia="Arial" w:hAnsi="Arial" w:cs="Arial"/>
          <w:color w:val="000000" w:themeColor="text1"/>
        </w:rPr>
        <w:t xml:space="preserve"> which is </w:t>
      </w:r>
      <w:r w:rsidR="08A006B6" w:rsidRPr="2E51FEB0">
        <w:rPr>
          <w:rFonts w:ascii="Arial" w:eastAsia="Arial" w:hAnsi="Arial" w:cs="Arial"/>
          <w:color w:val="000000" w:themeColor="text1"/>
        </w:rPr>
        <w:t>why it</w:t>
      </w:r>
      <w:r w:rsidR="587C37F9" w:rsidRPr="2E51FEB0">
        <w:rPr>
          <w:rFonts w:ascii="Arial" w:eastAsia="Arial" w:hAnsi="Arial" w:cs="Arial"/>
          <w:color w:val="000000" w:themeColor="text1"/>
        </w:rPr>
        <w:t xml:space="preserve"> is not suitable </w:t>
      </w:r>
      <w:r w:rsidR="49427D2D" w:rsidRPr="2E51FEB0">
        <w:rPr>
          <w:rFonts w:ascii="Arial" w:eastAsia="Arial" w:hAnsi="Arial" w:cs="Arial"/>
          <w:color w:val="000000" w:themeColor="text1"/>
        </w:rPr>
        <w:t>for th</w:t>
      </w:r>
      <w:r w:rsidR="48D50B54" w:rsidRPr="2E51FEB0">
        <w:rPr>
          <w:rFonts w:ascii="Arial" w:eastAsia="Arial" w:hAnsi="Arial" w:cs="Arial"/>
          <w:color w:val="000000" w:themeColor="text1"/>
        </w:rPr>
        <w:t>e</w:t>
      </w:r>
      <w:r w:rsidR="49427D2D" w:rsidRPr="2E51FEB0">
        <w:rPr>
          <w:rFonts w:ascii="Arial" w:eastAsia="Arial" w:hAnsi="Arial" w:cs="Arial"/>
          <w:color w:val="000000" w:themeColor="text1"/>
        </w:rPr>
        <w:t xml:space="preserve"> type of </w:t>
      </w:r>
      <w:r w:rsidR="587C37F9" w:rsidRPr="2E51FEB0">
        <w:rPr>
          <w:rFonts w:ascii="Arial" w:eastAsia="Arial" w:hAnsi="Arial" w:cs="Arial"/>
          <w:color w:val="000000" w:themeColor="text1"/>
        </w:rPr>
        <w:t>research</w:t>
      </w:r>
      <w:r w:rsidR="77108796" w:rsidRPr="2E51FEB0">
        <w:rPr>
          <w:rFonts w:ascii="Arial" w:eastAsia="Arial" w:hAnsi="Arial" w:cs="Arial"/>
          <w:color w:val="000000" w:themeColor="text1"/>
        </w:rPr>
        <w:t xml:space="preserve"> </w:t>
      </w:r>
      <w:r w:rsidR="14E4E0A8" w:rsidRPr="2E51FEB0">
        <w:rPr>
          <w:rFonts w:ascii="Arial" w:eastAsia="Arial" w:hAnsi="Arial" w:cs="Arial"/>
          <w:color w:val="000000" w:themeColor="text1"/>
        </w:rPr>
        <w:t>being undertaken which is looking at the h</w:t>
      </w:r>
      <w:r w:rsidR="587C37F9" w:rsidRPr="2E51FEB0">
        <w:rPr>
          <w:rFonts w:ascii="Arial" w:eastAsia="Arial" w:hAnsi="Arial" w:cs="Arial"/>
          <w:color w:val="000000" w:themeColor="text1"/>
        </w:rPr>
        <w:t>ow and why</w:t>
      </w:r>
      <w:r w:rsidR="3B303356" w:rsidRPr="2E51FEB0">
        <w:rPr>
          <w:rFonts w:ascii="Arial" w:eastAsia="Arial" w:hAnsi="Arial" w:cs="Arial"/>
          <w:color w:val="000000" w:themeColor="text1"/>
        </w:rPr>
        <w:t>.</w:t>
      </w:r>
      <w:r w:rsidR="074A49FE" w:rsidRPr="2E51FEB0">
        <w:rPr>
          <w:rFonts w:ascii="Arial" w:eastAsia="Arial" w:hAnsi="Arial" w:cs="Arial"/>
          <w:color w:val="000000" w:themeColor="text1"/>
        </w:rPr>
        <w:t xml:space="preserve"> </w:t>
      </w:r>
      <w:r w:rsidR="4FA8EB3B" w:rsidRPr="2E51FEB0">
        <w:rPr>
          <w:rFonts w:ascii="Arial" w:eastAsia="Arial" w:hAnsi="Arial" w:cs="Arial"/>
          <w:color w:val="000000" w:themeColor="text1"/>
        </w:rPr>
        <w:t xml:space="preserve">Thomas (2005) continues by </w:t>
      </w:r>
      <w:r w:rsidR="15D53DA4" w:rsidRPr="2E51FEB0">
        <w:rPr>
          <w:rFonts w:ascii="Arial" w:eastAsia="Arial" w:hAnsi="Arial" w:cs="Arial"/>
          <w:color w:val="000000" w:themeColor="text1"/>
        </w:rPr>
        <w:t xml:space="preserve">adding </w:t>
      </w:r>
      <w:r w:rsidR="5FB89A58" w:rsidRPr="2E51FEB0">
        <w:rPr>
          <w:rFonts w:ascii="Arial" w:eastAsia="Arial" w:hAnsi="Arial" w:cs="Arial"/>
          <w:color w:val="000000" w:themeColor="text1"/>
        </w:rPr>
        <w:t>that, numbers</w:t>
      </w:r>
      <w:r w:rsidR="3B303356" w:rsidRPr="2E51FEB0">
        <w:rPr>
          <w:rFonts w:ascii="Arial" w:eastAsia="Arial" w:hAnsi="Arial" w:cs="Arial"/>
          <w:color w:val="000000" w:themeColor="text1"/>
        </w:rPr>
        <w:t xml:space="preserve"> can disconnect researchers from the lived experience of people </w:t>
      </w:r>
      <w:r w:rsidR="549162EC" w:rsidRPr="2E51FEB0">
        <w:rPr>
          <w:rFonts w:ascii="Arial" w:eastAsia="Arial" w:hAnsi="Arial" w:cs="Arial"/>
          <w:color w:val="000000" w:themeColor="text1"/>
        </w:rPr>
        <w:t xml:space="preserve">because it focuses </w:t>
      </w:r>
      <w:r w:rsidR="7BE5EC3E" w:rsidRPr="2E51FEB0">
        <w:rPr>
          <w:rFonts w:ascii="Arial" w:eastAsia="Arial" w:hAnsi="Arial" w:cs="Arial"/>
          <w:color w:val="000000" w:themeColor="text1"/>
        </w:rPr>
        <w:t>on the</w:t>
      </w:r>
      <w:r w:rsidR="548A2016" w:rsidRPr="2E51FEB0">
        <w:rPr>
          <w:rFonts w:ascii="Arial" w:eastAsia="Arial" w:hAnsi="Arial" w:cs="Arial"/>
          <w:color w:val="000000" w:themeColor="text1"/>
        </w:rPr>
        <w:t xml:space="preserve"> finding</w:t>
      </w:r>
      <w:r w:rsidR="10E596D6" w:rsidRPr="2E51FEB0">
        <w:rPr>
          <w:rFonts w:ascii="Arial" w:eastAsia="Arial" w:hAnsi="Arial" w:cs="Arial"/>
          <w:color w:val="000000" w:themeColor="text1"/>
        </w:rPr>
        <w:t>s</w:t>
      </w:r>
      <w:r w:rsidR="548A2016" w:rsidRPr="2E51FEB0">
        <w:rPr>
          <w:rFonts w:ascii="Arial" w:eastAsia="Arial" w:hAnsi="Arial" w:cs="Arial"/>
          <w:color w:val="000000" w:themeColor="text1"/>
        </w:rPr>
        <w:t xml:space="preserve"> of</w:t>
      </w:r>
      <w:r w:rsidR="54F17983" w:rsidRPr="2E51FEB0">
        <w:rPr>
          <w:rFonts w:ascii="Arial" w:eastAsia="Arial" w:hAnsi="Arial" w:cs="Arial"/>
          <w:color w:val="000000" w:themeColor="text1"/>
        </w:rPr>
        <w:t xml:space="preserve"> the</w:t>
      </w:r>
      <w:r w:rsidR="548A2016" w:rsidRPr="2E51FEB0">
        <w:rPr>
          <w:rFonts w:ascii="Arial" w:eastAsia="Arial" w:hAnsi="Arial" w:cs="Arial"/>
          <w:color w:val="000000" w:themeColor="text1"/>
        </w:rPr>
        <w:t xml:space="preserve"> figures</w:t>
      </w:r>
      <w:r w:rsidR="27C17747" w:rsidRPr="2E51FEB0">
        <w:rPr>
          <w:rFonts w:ascii="Arial" w:eastAsia="Arial" w:hAnsi="Arial" w:cs="Arial"/>
          <w:color w:val="000000" w:themeColor="text1"/>
        </w:rPr>
        <w:t>. When a quant</w:t>
      </w:r>
      <w:r w:rsidR="2C41F075" w:rsidRPr="2E51FEB0">
        <w:rPr>
          <w:rFonts w:ascii="Arial" w:eastAsia="Arial" w:hAnsi="Arial" w:cs="Arial"/>
          <w:color w:val="000000" w:themeColor="text1"/>
        </w:rPr>
        <w:t>itive</w:t>
      </w:r>
      <w:r w:rsidR="27C17747" w:rsidRPr="2E51FEB0">
        <w:rPr>
          <w:rFonts w:ascii="Arial" w:eastAsia="Arial" w:hAnsi="Arial" w:cs="Arial"/>
          <w:color w:val="000000" w:themeColor="text1"/>
        </w:rPr>
        <w:t xml:space="preserve"> approach is used</w:t>
      </w:r>
      <w:r w:rsidR="76C414B2" w:rsidRPr="2E51FEB0">
        <w:rPr>
          <w:rFonts w:ascii="Arial" w:eastAsia="Arial" w:hAnsi="Arial" w:cs="Arial"/>
          <w:color w:val="000000" w:themeColor="text1"/>
        </w:rPr>
        <w:t>,</w:t>
      </w:r>
      <w:r w:rsidR="27C17747" w:rsidRPr="2E51FEB0">
        <w:rPr>
          <w:rFonts w:ascii="Arial" w:eastAsia="Arial" w:hAnsi="Arial" w:cs="Arial"/>
          <w:color w:val="000000" w:themeColor="text1"/>
        </w:rPr>
        <w:t xml:space="preserve"> often </w:t>
      </w:r>
      <w:r w:rsidR="60716A5E" w:rsidRPr="2E51FEB0">
        <w:rPr>
          <w:rFonts w:ascii="Arial" w:eastAsia="Arial" w:hAnsi="Arial" w:cs="Arial"/>
          <w:color w:val="000000" w:themeColor="text1"/>
        </w:rPr>
        <w:t>n</w:t>
      </w:r>
      <w:r w:rsidR="58FAACE1" w:rsidRPr="2E51FEB0">
        <w:rPr>
          <w:rFonts w:ascii="Arial" w:eastAsia="Arial" w:hAnsi="Arial" w:cs="Arial"/>
          <w:color w:val="000000" w:themeColor="text1"/>
        </w:rPr>
        <w:t xml:space="preserve">umbers can be misinterpreted and </w:t>
      </w:r>
      <w:r w:rsidR="46BFBC73" w:rsidRPr="2E51FEB0">
        <w:rPr>
          <w:rFonts w:ascii="Arial" w:eastAsia="Arial" w:hAnsi="Arial" w:cs="Arial"/>
          <w:color w:val="000000" w:themeColor="text1"/>
        </w:rPr>
        <w:t xml:space="preserve">be </w:t>
      </w:r>
      <w:r w:rsidR="58FAACE1" w:rsidRPr="2E51FEB0">
        <w:rPr>
          <w:rFonts w:ascii="Arial" w:eastAsia="Arial" w:hAnsi="Arial" w:cs="Arial"/>
          <w:color w:val="000000" w:themeColor="text1"/>
        </w:rPr>
        <w:t>misleading b</w:t>
      </w:r>
      <w:r w:rsidR="09A97260" w:rsidRPr="2E51FEB0">
        <w:rPr>
          <w:rFonts w:ascii="Arial" w:eastAsia="Arial" w:hAnsi="Arial" w:cs="Arial"/>
          <w:color w:val="000000" w:themeColor="text1"/>
        </w:rPr>
        <w:t xml:space="preserve">ecause of the use of </w:t>
      </w:r>
      <w:r w:rsidR="58FAACE1" w:rsidRPr="2E51FEB0">
        <w:rPr>
          <w:rFonts w:ascii="Arial" w:eastAsia="Arial" w:hAnsi="Arial" w:cs="Arial"/>
          <w:color w:val="000000" w:themeColor="text1"/>
        </w:rPr>
        <w:t xml:space="preserve">graphs </w:t>
      </w:r>
      <w:r w:rsidR="3CC388CB" w:rsidRPr="2E51FEB0">
        <w:rPr>
          <w:rFonts w:ascii="Arial" w:eastAsia="Arial" w:hAnsi="Arial" w:cs="Arial"/>
          <w:color w:val="000000" w:themeColor="text1"/>
        </w:rPr>
        <w:t>and present</w:t>
      </w:r>
      <w:r w:rsidR="5982525D" w:rsidRPr="2E51FEB0">
        <w:rPr>
          <w:rFonts w:ascii="Arial" w:eastAsia="Arial" w:hAnsi="Arial" w:cs="Arial"/>
          <w:color w:val="000000" w:themeColor="text1"/>
        </w:rPr>
        <w:t>ing a</w:t>
      </w:r>
      <w:r w:rsidR="3CC388CB" w:rsidRPr="2E51FEB0">
        <w:rPr>
          <w:rFonts w:ascii="Arial" w:eastAsia="Arial" w:hAnsi="Arial" w:cs="Arial"/>
          <w:color w:val="000000" w:themeColor="text1"/>
        </w:rPr>
        <w:t xml:space="preserve"> narrative </w:t>
      </w:r>
      <w:r w:rsidR="29110AFC" w:rsidRPr="2E51FEB0">
        <w:rPr>
          <w:rFonts w:ascii="Arial" w:eastAsia="Arial" w:hAnsi="Arial" w:cs="Arial"/>
          <w:color w:val="000000" w:themeColor="text1"/>
        </w:rPr>
        <w:t>differently</w:t>
      </w:r>
      <w:r w:rsidR="3CC388CB" w:rsidRPr="2E51FEB0">
        <w:rPr>
          <w:rFonts w:ascii="Arial" w:eastAsia="Arial" w:hAnsi="Arial" w:cs="Arial"/>
          <w:color w:val="000000" w:themeColor="text1"/>
        </w:rPr>
        <w:t xml:space="preserve"> </w:t>
      </w:r>
      <w:r w:rsidR="6E2ACD61" w:rsidRPr="2E51FEB0">
        <w:rPr>
          <w:rFonts w:ascii="Arial" w:eastAsia="Arial" w:hAnsi="Arial" w:cs="Arial"/>
          <w:color w:val="000000" w:themeColor="text1"/>
        </w:rPr>
        <w:t>which does</w:t>
      </w:r>
      <w:r w:rsidR="4ADDECFA" w:rsidRPr="2E51FEB0">
        <w:rPr>
          <w:rFonts w:ascii="Arial" w:eastAsia="Arial" w:hAnsi="Arial" w:cs="Arial"/>
          <w:color w:val="000000" w:themeColor="text1"/>
        </w:rPr>
        <w:t xml:space="preserve"> not show </w:t>
      </w:r>
      <w:r w:rsidR="674DA992" w:rsidRPr="2E51FEB0">
        <w:rPr>
          <w:rFonts w:ascii="Arial" w:eastAsia="Arial" w:hAnsi="Arial" w:cs="Arial"/>
          <w:color w:val="000000" w:themeColor="text1"/>
        </w:rPr>
        <w:t xml:space="preserve">the </w:t>
      </w:r>
      <w:r w:rsidR="1527348E" w:rsidRPr="2E51FEB0">
        <w:rPr>
          <w:rFonts w:ascii="Arial" w:eastAsia="Arial" w:hAnsi="Arial" w:cs="Arial"/>
          <w:color w:val="000000" w:themeColor="text1"/>
        </w:rPr>
        <w:t>context</w:t>
      </w:r>
      <w:r w:rsidR="1C563515" w:rsidRPr="2E51FEB0">
        <w:rPr>
          <w:rFonts w:ascii="Arial" w:eastAsia="Arial" w:hAnsi="Arial" w:cs="Arial"/>
          <w:color w:val="000000" w:themeColor="text1"/>
        </w:rPr>
        <w:t xml:space="preserve"> (</w:t>
      </w:r>
      <w:r w:rsidR="1C563515" w:rsidRPr="2E51FEB0">
        <w:rPr>
          <w:rFonts w:ascii="Arial" w:eastAsia="Arial" w:hAnsi="Arial" w:cs="Arial"/>
        </w:rPr>
        <w:t xml:space="preserve">Wilmshurst, 2017). </w:t>
      </w:r>
      <w:r w:rsidR="532124C3" w:rsidRPr="2E51FEB0">
        <w:rPr>
          <w:rFonts w:ascii="Arial" w:eastAsia="Arial" w:hAnsi="Arial" w:cs="Arial"/>
          <w:color w:val="000000" w:themeColor="text1"/>
        </w:rPr>
        <w:t>Another limitation</w:t>
      </w:r>
      <w:r w:rsidR="56A9BD2D" w:rsidRPr="2E51FEB0">
        <w:rPr>
          <w:rFonts w:ascii="Arial" w:eastAsia="Arial" w:hAnsi="Arial" w:cs="Arial"/>
          <w:color w:val="000000" w:themeColor="text1"/>
        </w:rPr>
        <w:t>,</w:t>
      </w:r>
      <w:r w:rsidR="646676CB" w:rsidRPr="2E51FEB0">
        <w:rPr>
          <w:rFonts w:ascii="Arial" w:eastAsia="Arial" w:hAnsi="Arial" w:cs="Arial"/>
          <w:color w:val="000000" w:themeColor="text1"/>
        </w:rPr>
        <w:t xml:space="preserve"> stated by </w:t>
      </w:r>
      <w:r w:rsidR="4F065783" w:rsidRPr="2E51FEB0">
        <w:rPr>
          <w:rFonts w:ascii="Arial" w:eastAsia="Arial" w:hAnsi="Arial" w:cs="Arial"/>
        </w:rPr>
        <w:t>Rauteda (2025)</w:t>
      </w:r>
      <w:r w:rsidR="28B2B8F0" w:rsidRPr="2E51FEB0">
        <w:rPr>
          <w:rFonts w:ascii="Arial" w:eastAsia="Arial" w:hAnsi="Arial" w:cs="Arial"/>
        </w:rPr>
        <w:t>,</w:t>
      </w:r>
      <w:r w:rsidR="4F065783" w:rsidRPr="2E51FEB0">
        <w:rPr>
          <w:rFonts w:ascii="Arial" w:eastAsia="Arial" w:hAnsi="Arial" w:cs="Arial"/>
        </w:rPr>
        <w:t xml:space="preserve"> </w:t>
      </w:r>
      <w:r w:rsidR="532124C3" w:rsidRPr="2E51FEB0">
        <w:rPr>
          <w:rFonts w:ascii="Arial" w:eastAsia="Arial" w:hAnsi="Arial" w:cs="Arial"/>
          <w:color w:val="000000" w:themeColor="text1"/>
        </w:rPr>
        <w:t xml:space="preserve">of </w:t>
      </w:r>
      <w:r w:rsidR="5AA5FF82" w:rsidRPr="2E51FEB0">
        <w:rPr>
          <w:rFonts w:ascii="Arial" w:eastAsia="Arial" w:hAnsi="Arial" w:cs="Arial"/>
          <w:color w:val="000000" w:themeColor="text1"/>
        </w:rPr>
        <w:t>quantitative approaches</w:t>
      </w:r>
      <w:r w:rsidR="532124C3" w:rsidRPr="2E51FEB0">
        <w:rPr>
          <w:rFonts w:ascii="Arial" w:eastAsia="Arial" w:hAnsi="Arial" w:cs="Arial"/>
          <w:color w:val="000000" w:themeColor="text1"/>
        </w:rPr>
        <w:t xml:space="preserve"> is that there can be </w:t>
      </w:r>
      <w:r w:rsidR="539A5A90" w:rsidRPr="2E51FEB0">
        <w:rPr>
          <w:rFonts w:ascii="Arial" w:eastAsia="Arial" w:hAnsi="Arial" w:cs="Arial"/>
          <w:color w:val="000000" w:themeColor="text1"/>
        </w:rPr>
        <w:t xml:space="preserve">a </w:t>
      </w:r>
      <w:r w:rsidR="1520C6E0" w:rsidRPr="2E51FEB0">
        <w:rPr>
          <w:rFonts w:ascii="Arial" w:eastAsia="Arial" w:hAnsi="Arial" w:cs="Arial"/>
          <w:color w:val="000000" w:themeColor="text1"/>
        </w:rPr>
        <w:t>possibility</w:t>
      </w:r>
      <w:r w:rsidR="539A5A90" w:rsidRPr="2E51FEB0">
        <w:rPr>
          <w:rFonts w:ascii="Arial" w:eastAsia="Arial" w:hAnsi="Arial" w:cs="Arial"/>
          <w:color w:val="000000" w:themeColor="text1"/>
        </w:rPr>
        <w:t xml:space="preserve"> </w:t>
      </w:r>
      <w:r w:rsidR="5F0FD960" w:rsidRPr="2E51FEB0">
        <w:rPr>
          <w:rFonts w:ascii="Arial" w:eastAsia="Arial" w:hAnsi="Arial" w:cs="Arial"/>
          <w:color w:val="000000" w:themeColor="text1"/>
        </w:rPr>
        <w:t xml:space="preserve">where </w:t>
      </w:r>
      <w:r w:rsidR="4B283558" w:rsidRPr="2E51FEB0">
        <w:rPr>
          <w:rFonts w:ascii="Arial" w:eastAsia="Arial" w:hAnsi="Arial" w:cs="Arial"/>
          <w:color w:val="000000" w:themeColor="text1"/>
        </w:rPr>
        <w:t>research</w:t>
      </w:r>
      <w:r w:rsidR="0D3A0479" w:rsidRPr="2E51FEB0">
        <w:rPr>
          <w:rFonts w:ascii="Arial" w:eastAsia="Arial" w:hAnsi="Arial" w:cs="Arial"/>
          <w:color w:val="000000" w:themeColor="text1"/>
        </w:rPr>
        <w:t>ers</w:t>
      </w:r>
      <w:r w:rsidR="2BF03081" w:rsidRPr="2E51FEB0">
        <w:rPr>
          <w:rFonts w:ascii="Arial" w:eastAsia="Arial" w:hAnsi="Arial" w:cs="Arial"/>
          <w:color w:val="000000" w:themeColor="text1"/>
        </w:rPr>
        <w:t xml:space="preserve"> </w:t>
      </w:r>
      <w:r w:rsidR="2E20ACA4" w:rsidRPr="2E51FEB0">
        <w:rPr>
          <w:rFonts w:ascii="Arial" w:eastAsia="Arial" w:hAnsi="Arial" w:cs="Arial"/>
          <w:color w:val="000000" w:themeColor="text1"/>
        </w:rPr>
        <w:t>may</w:t>
      </w:r>
      <w:r w:rsidR="2BF03081" w:rsidRPr="2E51FEB0">
        <w:rPr>
          <w:rFonts w:ascii="Arial" w:eastAsia="Arial" w:hAnsi="Arial" w:cs="Arial"/>
          <w:color w:val="000000" w:themeColor="text1"/>
        </w:rPr>
        <w:t xml:space="preserve"> overlook</w:t>
      </w:r>
      <w:r w:rsidR="2FFD8578" w:rsidRPr="2E51FEB0">
        <w:rPr>
          <w:rFonts w:ascii="Arial" w:eastAsia="Arial" w:hAnsi="Arial" w:cs="Arial"/>
          <w:color w:val="000000" w:themeColor="text1"/>
        </w:rPr>
        <w:t xml:space="preserve"> important observations because the </w:t>
      </w:r>
      <w:r w:rsidR="2B2EABCC" w:rsidRPr="2E51FEB0">
        <w:rPr>
          <w:rFonts w:ascii="Arial" w:eastAsia="Arial" w:hAnsi="Arial" w:cs="Arial"/>
          <w:color w:val="000000" w:themeColor="text1"/>
        </w:rPr>
        <w:t xml:space="preserve">design focuses only on the </w:t>
      </w:r>
      <w:r w:rsidR="435946F0" w:rsidRPr="2E51FEB0">
        <w:rPr>
          <w:rFonts w:ascii="Arial" w:eastAsia="Arial" w:hAnsi="Arial" w:cs="Arial"/>
          <w:color w:val="000000" w:themeColor="text1"/>
        </w:rPr>
        <w:t xml:space="preserve">data </w:t>
      </w:r>
      <w:r w:rsidR="2B2EABCC" w:rsidRPr="2E51FEB0">
        <w:rPr>
          <w:rFonts w:ascii="Arial" w:eastAsia="Arial" w:hAnsi="Arial" w:cs="Arial"/>
          <w:color w:val="000000" w:themeColor="text1"/>
        </w:rPr>
        <w:t>and measurement</w:t>
      </w:r>
      <w:r w:rsidR="399B7860" w:rsidRPr="2E51FEB0">
        <w:rPr>
          <w:rFonts w:ascii="Arial" w:eastAsia="Arial" w:hAnsi="Arial" w:cs="Arial"/>
          <w:color w:val="000000" w:themeColor="text1"/>
        </w:rPr>
        <w:t>s</w:t>
      </w:r>
      <w:r w:rsidR="2B2EABCC" w:rsidRPr="2E51FEB0">
        <w:rPr>
          <w:rFonts w:ascii="Arial" w:eastAsia="Arial" w:hAnsi="Arial" w:cs="Arial"/>
          <w:color w:val="000000" w:themeColor="text1"/>
        </w:rPr>
        <w:t>.</w:t>
      </w:r>
      <w:r w:rsidR="54FB0824" w:rsidRPr="2E51FEB0">
        <w:rPr>
          <w:rFonts w:ascii="Arial" w:eastAsia="Arial" w:hAnsi="Arial" w:cs="Arial"/>
          <w:color w:val="000000" w:themeColor="text1"/>
        </w:rPr>
        <w:t xml:space="preserve"> </w:t>
      </w:r>
      <w:r w:rsidR="5E80A14D" w:rsidRPr="2E51FEB0">
        <w:rPr>
          <w:rFonts w:ascii="Arial" w:eastAsia="Arial" w:hAnsi="Arial" w:cs="Arial"/>
          <w:color w:val="000000" w:themeColor="text1"/>
        </w:rPr>
        <w:t>It is considered</w:t>
      </w:r>
      <w:r w:rsidR="334163E9" w:rsidRPr="2E51FEB0">
        <w:rPr>
          <w:rFonts w:ascii="Arial" w:eastAsia="Arial" w:hAnsi="Arial" w:cs="Arial"/>
          <w:color w:val="000000" w:themeColor="text1"/>
        </w:rPr>
        <w:t xml:space="preserve"> that </w:t>
      </w:r>
      <w:r w:rsidR="238E742A" w:rsidRPr="2E51FEB0">
        <w:rPr>
          <w:rFonts w:ascii="Arial" w:eastAsia="Arial" w:hAnsi="Arial" w:cs="Arial"/>
          <w:color w:val="000000" w:themeColor="text1"/>
        </w:rPr>
        <w:t xml:space="preserve">with </w:t>
      </w:r>
      <w:r w:rsidR="2D70D64D" w:rsidRPr="2E51FEB0">
        <w:rPr>
          <w:rFonts w:ascii="Arial" w:eastAsia="Arial" w:hAnsi="Arial" w:cs="Arial"/>
          <w:color w:val="000000" w:themeColor="text1"/>
        </w:rPr>
        <w:t>quantitative</w:t>
      </w:r>
      <w:r w:rsidR="238E742A" w:rsidRPr="2E51FEB0">
        <w:rPr>
          <w:rFonts w:ascii="Arial" w:eastAsia="Arial" w:hAnsi="Arial" w:cs="Arial"/>
          <w:color w:val="000000" w:themeColor="text1"/>
        </w:rPr>
        <w:t xml:space="preserve"> </w:t>
      </w:r>
      <w:r w:rsidR="780F811C" w:rsidRPr="2E51FEB0">
        <w:rPr>
          <w:rFonts w:ascii="Arial" w:eastAsia="Arial" w:hAnsi="Arial" w:cs="Arial"/>
          <w:color w:val="000000" w:themeColor="text1"/>
        </w:rPr>
        <w:t>approaches</w:t>
      </w:r>
      <w:r w:rsidR="238E742A" w:rsidRPr="2E51FEB0">
        <w:rPr>
          <w:rFonts w:ascii="Arial" w:eastAsia="Arial" w:hAnsi="Arial" w:cs="Arial"/>
          <w:color w:val="000000" w:themeColor="text1"/>
        </w:rPr>
        <w:t xml:space="preserve"> that there is a </w:t>
      </w:r>
      <w:r w:rsidR="1D92E92D" w:rsidRPr="2E51FEB0">
        <w:rPr>
          <w:rFonts w:ascii="Arial" w:eastAsia="Arial" w:hAnsi="Arial" w:cs="Arial"/>
          <w:color w:val="000000" w:themeColor="text1"/>
        </w:rPr>
        <w:t>r</w:t>
      </w:r>
      <w:r w:rsidR="6C31B20B" w:rsidRPr="2E51FEB0">
        <w:rPr>
          <w:rFonts w:ascii="Arial" w:eastAsia="Arial" w:hAnsi="Arial" w:cs="Arial"/>
          <w:color w:val="000000" w:themeColor="text1"/>
        </w:rPr>
        <w:t>isk of overgeneralisation of the finding</w:t>
      </w:r>
      <w:r w:rsidR="04F6CBFF" w:rsidRPr="2E51FEB0">
        <w:rPr>
          <w:rFonts w:ascii="Arial" w:eastAsia="Arial" w:hAnsi="Arial" w:cs="Arial"/>
          <w:color w:val="000000" w:themeColor="text1"/>
        </w:rPr>
        <w:t>s</w:t>
      </w:r>
      <w:r w:rsidR="6C31B20B" w:rsidRPr="2E51FEB0">
        <w:rPr>
          <w:rFonts w:ascii="Arial" w:eastAsia="Arial" w:hAnsi="Arial" w:cs="Arial"/>
          <w:color w:val="000000" w:themeColor="text1"/>
        </w:rPr>
        <w:t xml:space="preserve"> </w:t>
      </w:r>
      <w:r w:rsidR="65194DF2" w:rsidRPr="2E51FEB0">
        <w:rPr>
          <w:rFonts w:ascii="Arial" w:eastAsia="Arial" w:hAnsi="Arial" w:cs="Arial"/>
          <w:color w:val="000000" w:themeColor="text1"/>
        </w:rPr>
        <w:t>which can be</w:t>
      </w:r>
      <w:r w:rsidR="21B949E1" w:rsidRPr="2E51FEB0">
        <w:rPr>
          <w:rFonts w:ascii="Arial" w:eastAsia="Arial" w:hAnsi="Arial" w:cs="Arial"/>
          <w:color w:val="000000" w:themeColor="text1"/>
        </w:rPr>
        <w:t xml:space="preserve"> wrongly applied, </w:t>
      </w:r>
      <w:r w:rsidR="5525A6B1" w:rsidRPr="2E51FEB0">
        <w:rPr>
          <w:rFonts w:ascii="Arial" w:eastAsia="Arial" w:hAnsi="Arial" w:cs="Arial"/>
          <w:color w:val="000000" w:themeColor="text1"/>
        </w:rPr>
        <w:t xml:space="preserve">such as </w:t>
      </w:r>
      <w:r w:rsidR="21B949E1" w:rsidRPr="2E51FEB0">
        <w:rPr>
          <w:rFonts w:ascii="Arial" w:eastAsia="Arial" w:hAnsi="Arial" w:cs="Arial"/>
          <w:color w:val="000000" w:themeColor="text1"/>
        </w:rPr>
        <w:t>mis</w:t>
      </w:r>
      <w:r w:rsidR="7BDA50EC" w:rsidRPr="2E51FEB0">
        <w:rPr>
          <w:rFonts w:ascii="Arial" w:eastAsia="Arial" w:hAnsi="Arial" w:cs="Arial"/>
          <w:color w:val="000000" w:themeColor="text1"/>
        </w:rPr>
        <w:t>sing data or poor sampling methods.</w:t>
      </w:r>
      <w:r w:rsidR="6281D7BB" w:rsidRPr="2E51FEB0">
        <w:rPr>
          <w:rFonts w:ascii="Arial" w:eastAsia="Arial" w:hAnsi="Arial" w:cs="Arial"/>
          <w:color w:val="000000" w:themeColor="text1"/>
        </w:rPr>
        <w:t xml:space="preserve"> </w:t>
      </w:r>
      <w:r w:rsidR="0983E1FD" w:rsidRPr="2E51FEB0">
        <w:rPr>
          <w:rFonts w:ascii="Arial" w:eastAsia="Arial" w:hAnsi="Arial" w:cs="Arial"/>
          <w:color w:val="000000" w:themeColor="text1"/>
        </w:rPr>
        <w:t>Additionally</w:t>
      </w:r>
      <w:r w:rsidR="5B1F0D2F" w:rsidRPr="2E51FEB0">
        <w:rPr>
          <w:rFonts w:ascii="Arial" w:eastAsia="Arial" w:hAnsi="Arial" w:cs="Arial"/>
          <w:color w:val="000000" w:themeColor="text1"/>
        </w:rPr>
        <w:t xml:space="preserve">, </w:t>
      </w:r>
      <w:r w:rsidR="5B1F0D2F" w:rsidRPr="2E51FEB0">
        <w:rPr>
          <w:rFonts w:ascii="Arial" w:eastAsia="Arial" w:hAnsi="Arial" w:cs="Arial"/>
        </w:rPr>
        <w:t>Rezaul and Islam (2024)</w:t>
      </w:r>
      <w:r w:rsidR="5B1F0D2F" w:rsidRPr="2E51FEB0">
        <w:rPr>
          <w:rFonts w:ascii="Arial" w:eastAsia="Arial" w:hAnsi="Arial" w:cs="Arial"/>
          <w:color w:val="000000" w:themeColor="text1"/>
        </w:rPr>
        <w:t xml:space="preserve"> point </w:t>
      </w:r>
      <w:r w:rsidR="0983E1FD" w:rsidRPr="2E51FEB0">
        <w:rPr>
          <w:rFonts w:ascii="Arial" w:eastAsia="Arial" w:hAnsi="Arial" w:cs="Arial"/>
          <w:color w:val="000000" w:themeColor="text1"/>
        </w:rPr>
        <w:t>out that q</w:t>
      </w:r>
      <w:r w:rsidR="6281D7BB" w:rsidRPr="2E51FEB0">
        <w:rPr>
          <w:rFonts w:ascii="Arial" w:eastAsia="Arial" w:hAnsi="Arial" w:cs="Arial"/>
          <w:color w:val="000000" w:themeColor="text1"/>
        </w:rPr>
        <w:t xml:space="preserve">uantitative </w:t>
      </w:r>
      <w:r w:rsidR="3EEE2EE8" w:rsidRPr="2E51FEB0">
        <w:rPr>
          <w:rFonts w:ascii="Arial" w:eastAsia="Arial" w:hAnsi="Arial" w:cs="Arial"/>
          <w:color w:val="000000" w:themeColor="text1"/>
        </w:rPr>
        <w:t>research</w:t>
      </w:r>
      <w:r w:rsidR="6281D7BB" w:rsidRPr="2E51FEB0">
        <w:rPr>
          <w:rFonts w:ascii="Arial" w:eastAsia="Arial" w:hAnsi="Arial" w:cs="Arial"/>
          <w:color w:val="000000" w:themeColor="text1"/>
        </w:rPr>
        <w:t xml:space="preserve"> </w:t>
      </w:r>
      <w:r w:rsidR="0032EEB4" w:rsidRPr="2E51FEB0">
        <w:rPr>
          <w:rFonts w:ascii="Arial" w:eastAsia="Arial" w:hAnsi="Arial" w:cs="Arial"/>
          <w:color w:val="000000" w:themeColor="text1"/>
        </w:rPr>
        <w:t xml:space="preserve">requires </w:t>
      </w:r>
      <w:r w:rsidR="6281D7BB" w:rsidRPr="2E51FEB0">
        <w:rPr>
          <w:rFonts w:ascii="Arial" w:eastAsia="Arial" w:hAnsi="Arial" w:cs="Arial"/>
          <w:color w:val="000000" w:themeColor="text1"/>
        </w:rPr>
        <w:t xml:space="preserve">a large sample size </w:t>
      </w:r>
      <w:r w:rsidR="46C22098" w:rsidRPr="2E51FEB0">
        <w:rPr>
          <w:rFonts w:ascii="Arial" w:eastAsia="Arial" w:hAnsi="Arial" w:cs="Arial"/>
          <w:color w:val="000000" w:themeColor="text1"/>
        </w:rPr>
        <w:t>for</w:t>
      </w:r>
      <w:r w:rsidR="1B928A40" w:rsidRPr="2E51FEB0">
        <w:rPr>
          <w:rFonts w:ascii="Arial" w:eastAsia="Arial" w:hAnsi="Arial" w:cs="Arial"/>
          <w:color w:val="000000" w:themeColor="text1"/>
        </w:rPr>
        <w:t xml:space="preserve"> data collection which </w:t>
      </w:r>
      <w:r w:rsidR="1694DD33" w:rsidRPr="2E51FEB0">
        <w:rPr>
          <w:rFonts w:ascii="Arial" w:eastAsia="Arial" w:hAnsi="Arial" w:cs="Arial"/>
          <w:color w:val="000000" w:themeColor="text1"/>
        </w:rPr>
        <w:t xml:space="preserve">can </w:t>
      </w:r>
      <w:r w:rsidR="1B928A40" w:rsidRPr="2E51FEB0">
        <w:rPr>
          <w:rFonts w:ascii="Arial" w:eastAsia="Arial" w:hAnsi="Arial" w:cs="Arial"/>
          <w:color w:val="000000" w:themeColor="text1"/>
        </w:rPr>
        <w:t>pro</w:t>
      </w:r>
      <w:r w:rsidR="20462607" w:rsidRPr="2E51FEB0">
        <w:rPr>
          <w:rFonts w:ascii="Arial" w:eastAsia="Arial" w:hAnsi="Arial" w:cs="Arial"/>
          <w:color w:val="000000" w:themeColor="text1"/>
        </w:rPr>
        <w:t>ve</w:t>
      </w:r>
      <w:r w:rsidR="1B928A40" w:rsidRPr="2E51FEB0">
        <w:rPr>
          <w:rFonts w:ascii="Arial" w:eastAsia="Arial" w:hAnsi="Arial" w:cs="Arial"/>
          <w:color w:val="000000" w:themeColor="text1"/>
        </w:rPr>
        <w:t xml:space="preserve"> to be challenging</w:t>
      </w:r>
      <w:r w:rsidR="0AF66BAA" w:rsidRPr="2E51FEB0">
        <w:rPr>
          <w:rFonts w:ascii="Arial" w:eastAsia="Arial" w:hAnsi="Arial" w:cs="Arial"/>
          <w:color w:val="000000" w:themeColor="text1"/>
        </w:rPr>
        <w:t xml:space="preserve"> and </w:t>
      </w:r>
      <w:r w:rsidR="73017D44" w:rsidRPr="2E51FEB0">
        <w:rPr>
          <w:rFonts w:ascii="Arial" w:eastAsia="Arial" w:hAnsi="Arial" w:cs="Arial"/>
          <w:color w:val="000000" w:themeColor="text1"/>
        </w:rPr>
        <w:t>therefore</w:t>
      </w:r>
      <w:r w:rsidR="0AF66BAA" w:rsidRPr="2E51FEB0">
        <w:rPr>
          <w:rFonts w:ascii="Arial" w:eastAsia="Arial" w:hAnsi="Arial" w:cs="Arial"/>
          <w:color w:val="000000" w:themeColor="text1"/>
        </w:rPr>
        <w:t xml:space="preserve"> </w:t>
      </w:r>
      <w:r w:rsidR="1D7497A2" w:rsidRPr="2E51FEB0">
        <w:rPr>
          <w:rFonts w:ascii="Arial" w:eastAsia="Arial" w:hAnsi="Arial" w:cs="Arial"/>
          <w:color w:val="000000" w:themeColor="text1"/>
        </w:rPr>
        <w:t xml:space="preserve">it </w:t>
      </w:r>
      <w:r w:rsidR="0AF66BAA" w:rsidRPr="2E51FEB0">
        <w:rPr>
          <w:rFonts w:ascii="Arial" w:eastAsia="Arial" w:hAnsi="Arial" w:cs="Arial"/>
          <w:color w:val="000000" w:themeColor="text1"/>
        </w:rPr>
        <w:t xml:space="preserve">is not suitable for </w:t>
      </w:r>
      <w:r w:rsidR="03AFD377" w:rsidRPr="2E51FEB0">
        <w:rPr>
          <w:rFonts w:ascii="Arial" w:eastAsia="Arial" w:hAnsi="Arial" w:cs="Arial"/>
          <w:color w:val="000000" w:themeColor="text1"/>
        </w:rPr>
        <w:t>the type of information that th</w:t>
      </w:r>
      <w:r w:rsidR="6843741B" w:rsidRPr="2E51FEB0">
        <w:rPr>
          <w:rFonts w:ascii="Arial" w:eastAsia="Arial" w:hAnsi="Arial" w:cs="Arial"/>
          <w:color w:val="000000" w:themeColor="text1"/>
        </w:rPr>
        <w:t>is</w:t>
      </w:r>
      <w:r w:rsidR="03AFD377" w:rsidRPr="2E51FEB0">
        <w:rPr>
          <w:rFonts w:ascii="Arial" w:eastAsia="Arial" w:hAnsi="Arial" w:cs="Arial"/>
          <w:color w:val="000000" w:themeColor="text1"/>
        </w:rPr>
        <w:t xml:space="preserve"> research would like to find out</w:t>
      </w:r>
      <w:r w:rsidR="567CB3AB" w:rsidRPr="2E51FEB0">
        <w:rPr>
          <w:rFonts w:ascii="Arial" w:eastAsia="Arial" w:hAnsi="Arial" w:cs="Arial"/>
          <w:color w:val="000000" w:themeColor="text1"/>
        </w:rPr>
        <w:t>.</w:t>
      </w:r>
    </w:p>
    <w:p w14:paraId="438C9AE3" w14:textId="40823744" w:rsidR="22463532" w:rsidRDefault="7B3ED7E4" w:rsidP="2E51FEB0">
      <w:pPr>
        <w:spacing w:line="360" w:lineRule="auto"/>
        <w:jc w:val="both"/>
        <w:rPr>
          <w:rFonts w:ascii="Arial" w:eastAsia="Arial" w:hAnsi="Arial" w:cs="Arial"/>
          <w:color w:val="000000" w:themeColor="text1"/>
        </w:rPr>
      </w:pPr>
      <w:r w:rsidRPr="2E51FEB0">
        <w:rPr>
          <w:rFonts w:ascii="Arial" w:eastAsia="Arial" w:hAnsi="Arial" w:cs="Arial"/>
          <w:color w:val="000000" w:themeColor="text1"/>
        </w:rPr>
        <w:lastRenderedPageBreak/>
        <w:t xml:space="preserve">According </w:t>
      </w:r>
      <w:r w:rsidR="716BD44E" w:rsidRPr="2E51FEB0">
        <w:rPr>
          <w:rFonts w:ascii="Arial" w:eastAsia="Arial" w:hAnsi="Arial" w:cs="Arial"/>
          <w:color w:val="000000" w:themeColor="text1"/>
        </w:rPr>
        <w:t xml:space="preserve">to </w:t>
      </w:r>
      <w:r w:rsidR="19241BA5" w:rsidRPr="2E51FEB0">
        <w:rPr>
          <w:rFonts w:ascii="Arial" w:eastAsia="Arial" w:hAnsi="Arial" w:cs="Arial"/>
        </w:rPr>
        <w:t>Belliappa and Lambert (2019)</w:t>
      </w:r>
      <w:r w:rsidRPr="2E51FEB0">
        <w:rPr>
          <w:rFonts w:ascii="Arial" w:eastAsia="Arial" w:hAnsi="Arial" w:cs="Arial"/>
          <w:color w:val="000000" w:themeColor="text1"/>
        </w:rPr>
        <w:t xml:space="preserve"> in </w:t>
      </w:r>
      <w:r w:rsidR="7D95E4A3" w:rsidRPr="2E51FEB0">
        <w:rPr>
          <w:rFonts w:ascii="Arial" w:eastAsia="Arial" w:hAnsi="Arial" w:cs="Arial"/>
          <w:color w:val="000000" w:themeColor="text1"/>
        </w:rPr>
        <w:t>research</w:t>
      </w:r>
      <w:r w:rsidRPr="2E51FEB0">
        <w:rPr>
          <w:rFonts w:ascii="Arial" w:eastAsia="Arial" w:hAnsi="Arial" w:cs="Arial"/>
          <w:color w:val="000000" w:themeColor="text1"/>
        </w:rPr>
        <w:t xml:space="preserve"> there </w:t>
      </w:r>
      <w:r w:rsidR="52D526C7" w:rsidRPr="2E51FEB0">
        <w:rPr>
          <w:rFonts w:ascii="Arial" w:eastAsia="Arial" w:hAnsi="Arial" w:cs="Arial"/>
          <w:color w:val="000000" w:themeColor="text1"/>
        </w:rPr>
        <w:t xml:space="preserve">are </w:t>
      </w:r>
      <w:r w:rsidRPr="2E51FEB0">
        <w:rPr>
          <w:rFonts w:ascii="Arial" w:eastAsia="Arial" w:hAnsi="Arial" w:cs="Arial"/>
          <w:color w:val="000000" w:themeColor="text1"/>
        </w:rPr>
        <w:t xml:space="preserve">different </w:t>
      </w:r>
      <w:r w:rsidR="11C1AD7E" w:rsidRPr="2E51FEB0">
        <w:rPr>
          <w:rFonts w:ascii="Arial" w:eastAsia="Arial" w:hAnsi="Arial" w:cs="Arial"/>
          <w:color w:val="000000" w:themeColor="text1"/>
        </w:rPr>
        <w:t>approaches</w:t>
      </w:r>
      <w:r w:rsidRPr="2E51FEB0">
        <w:rPr>
          <w:rFonts w:ascii="Arial" w:eastAsia="Arial" w:hAnsi="Arial" w:cs="Arial"/>
          <w:color w:val="000000" w:themeColor="text1"/>
        </w:rPr>
        <w:t xml:space="preserve"> to methods </w:t>
      </w:r>
      <w:r w:rsidR="05DDAB14" w:rsidRPr="2E51FEB0">
        <w:rPr>
          <w:rFonts w:ascii="Arial" w:eastAsia="Arial" w:hAnsi="Arial" w:cs="Arial"/>
          <w:color w:val="000000" w:themeColor="text1"/>
        </w:rPr>
        <w:t>and</w:t>
      </w:r>
      <w:r w:rsidR="0EB673B5" w:rsidRPr="2E51FEB0">
        <w:rPr>
          <w:rFonts w:ascii="Arial" w:eastAsia="Arial" w:hAnsi="Arial" w:cs="Arial"/>
          <w:color w:val="000000" w:themeColor="text1"/>
        </w:rPr>
        <w:t xml:space="preserve"> </w:t>
      </w:r>
      <w:r w:rsidRPr="2E51FEB0">
        <w:rPr>
          <w:rFonts w:ascii="Arial" w:eastAsia="Arial" w:hAnsi="Arial" w:cs="Arial"/>
          <w:color w:val="000000" w:themeColor="text1"/>
        </w:rPr>
        <w:t>meth</w:t>
      </w:r>
      <w:r w:rsidR="4C388678" w:rsidRPr="2E51FEB0">
        <w:rPr>
          <w:rFonts w:ascii="Arial" w:eastAsia="Arial" w:hAnsi="Arial" w:cs="Arial"/>
          <w:color w:val="000000" w:themeColor="text1"/>
        </w:rPr>
        <w:t>odol</w:t>
      </w:r>
      <w:r w:rsidR="1F1D13A1" w:rsidRPr="2E51FEB0">
        <w:rPr>
          <w:rFonts w:ascii="Arial" w:eastAsia="Arial" w:hAnsi="Arial" w:cs="Arial"/>
          <w:color w:val="000000" w:themeColor="text1"/>
        </w:rPr>
        <w:t>o</w:t>
      </w:r>
      <w:r w:rsidR="4C388678" w:rsidRPr="2E51FEB0">
        <w:rPr>
          <w:rFonts w:ascii="Arial" w:eastAsia="Arial" w:hAnsi="Arial" w:cs="Arial"/>
          <w:color w:val="000000" w:themeColor="text1"/>
        </w:rPr>
        <w:t xml:space="preserve">gies </w:t>
      </w:r>
      <w:r w:rsidRPr="2E51FEB0">
        <w:rPr>
          <w:rFonts w:ascii="Arial" w:eastAsia="Arial" w:hAnsi="Arial" w:cs="Arial"/>
          <w:color w:val="000000" w:themeColor="text1"/>
        </w:rPr>
        <w:t xml:space="preserve">such as </w:t>
      </w:r>
      <w:r w:rsidR="125AAFCF" w:rsidRPr="2E51FEB0">
        <w:rPr>
          <w:rFonts w:ascii="Arial" w:eastAsia="Arial" w:hAnsi="Arial" w:cs="Arial"/>
          <w:color w:val="000000" w:themeColor="text1"/>
        </w:rPr>
        <w:t>triangulation</w:t>
      </w:r>
      <w:r w:rsidRPr="2E51FEB0">
        <w:rPr>
          <w:rFonts w:ascii="Arial" w:eastAsia="Arial" w:hAnsi="Arial" w:cs="Arial"/>
          <w:color w:val="000000" w:themeColor="text1"/>
        </w:rPr>
        <w:t xml:space="preserve"> or mixed methods</w:t>
      </w:r>
      <w:r w:rsidR="7A9621D9" w:rsidRPr="2E51FEB0">
        <w:rPr>
          <w:rFonts w:ascii="Arial" w:eastAsia="Arial" w:hAnsi="Arial" w:cs="Arial"/>
          <w:color w:val="000000" w:themeColor="text1"/>
        </w:rPr>
        <w:t xml:space="preserve">. Both terms are often </w:t>
      </w:r>
      <w:r w:rsidR="00B02F55" w:rsidRPr="2E51FEB0">
        <w:rPr>
          <w:rFonts w:ascii="Arial" w:eastAsia="Arial" w:hAnsi="Arial" w:cs="Arial"/>
          <w:color w:val="000000" w:themeColor="text1"/>
        </w:rPr>
        <w:t>labelled</w:t>
      </w:r>
      <w:r w:rsidRPr="2E51FEB0">
        <w:rPr>
          <w:rFonts w:ascii="Arial" w:eastAsia="Arial" w:hAnsi="Arial" w:cs="Arial"/>
          <w:color w:val="000000" w:themeColor="text1"/>
        </w:rPr>
        <w:t xml:space="preserve"> </w:t>
      </w:r>
      <w:r w:rsidR="4148E8D3" w:rsidRPr="2E51FEB0">
        <w:rPr>
          <w:rFonts w:ascii="Arial" w:eastAsia="Arial" w:hAnsi="Arial" w:cs="Arial"/>
          <w:color w:val="000000" w:themeColor="text1"/>
        </w:rPr>
        <w:t xml:space="preserve">as </w:t>
      </w:r>
      <w:r w:rsidR="38AF061F" w:rsidRPr="2E51FEB0">
        <w:rPr>
          <w:rFonts w:ascii="Arial" w:eastAsia="Arial" w:hAnsi="Arial" w:cs="Arial"/>
          <w:color w:val="000000" w:themeColor="text1"/>
        </w:rPr>
        <w:t>research</w:t>
      </w:r>
      <w:r w:rsidRPr="2E51FEB0">
        <w:rPr>
          <w:rFonts w:ascii="Arial" w:eastAsia="Arial" w:hAnsi="Arial" w:cs="Arial"/>
          <w:color w:val="000000" w:themeColor="text1"/>
        </w:rPr>
        <w:t xml:space="preserve"> </w:t>
      </w:r>
      <w:r w:rsidR="228776E7" w:rsidRPr="2E51FEB0">
        <w:rPr>
          <w:rFonts w:ascii="Arial" w:eastAsia="Arial" w:hAnsi="Arial" w:cs="Arial"/>
          <w:color w:val="000000" w:themeColor="text1"/>
        </w:rPr>
        <w:t>strateg</w:t>
      </w:r>
      <w:r w:rsidR="06C4BF0C" w:rsidRPr="2E51FEB0">
        <w:rPr>
          <w:rFonts w:ascii="Arial" w:eastAsia="Arial" w:hAnsi="Arial" w:cs="Arial"/>
          <w:color w:val="000000" w:themeColor="text1"/>
        </w:rPr>
        <w:t>ies</w:t>
      </w:r>
      <w:r w:rsidR="228776E7" w:rsidRPr="2E51FEB0">
        <w:rPr>
          <w:rFonts w:ascii="Arial" w:eastAsia="Arial" w:hAnsi="Arial" w:cs="Arial"/>
          <w:color w:val="000000" w:themeColor="text1"/>
        </w:rPr>
        <w:t xml:space="preserve"> </w:t>
      </w:r>
      <w:r w:rsidRPr="2E51FEB0">
        <w:rPr>
          <w:rFonts w:ascii="Arial" w:eastAsia="Arial" w:hAnsi="Arial" w:cs="Arial"/>
          <w:color w:val="000000" w:themeColor="text1"/>
        </w:rPr>
        <w:t xml:space="preserve">that is used </w:t>
      </w:r>
      <w:r w:rsidR="5A5D7D76" w:rsidRPr="2E51FEB0">
        <w:rPr>
          <w:rFonts w:ascii="Arial" w:eastAsia="Arial" w:hAnsi="Arial" w:cs="Arial"/>
          <w:color w:val="000000" w:themeColor="text1"/>
        </w:rPr>
        <w:t>to study a topic in more than one way to enable more accurate outcomes from the research</w:t>
      </w:r>
      <w:r w:rsidR="12358664" w:rsidRPr="2E51FEB0">
        <w:rPr>
          <w:rFonts w:ascii="Arial" w:eastAsia="Arial" w:hAnsi="Arial" w:cs="Arial"/>
          <w:color w:val="000000" w:themeColor="text1"/>
        </w:rPr>
        <w:t>;</w:t>
      </w:r>
      <w:r w:rsidR="58C15D6E" w:rsidRPr="2E51FEB0">
        <w:rPr>
          <w:rFonts w:ascii="Arial" w:eastAsia="Arial" w:hAnsi="Arial" w:cs="Arial"/>
          <w:color w:val="000000" w:themeColor="text1"/>
        </w:rPr>
        <w:t xml:space="preserve"> h</w:t>
      </w:r>
      <w:r w:rsidR="7DA8D329" w:rsidRPr="2E51FEB0">
        <w:rPr>
          <w:rFonts w:ascii="Arial" w:eastAsia="Arial" w:hAnsi="Arial" w:cs="Arial"/>
          <w:color w:val="000000" w:themeColor="text1"/>
        </w:rPr>
        <w:t>owever</w:t>
      </w:r>
      <w:r w:rsidR="58C15D6E" w:rsidRPr="2E51FEB0">
        <w:rPr>
          <w:rFonts w:ascii="Arial" w:eastAsia="Arial" w:hAnsi="Arial" w:cs="Arial"/>
          <w:color w:val="000000" w:themeColor="text1"/>
        </w:rPr>
        <w:t xml:space="preserve">, there can be a </w:t>
      </w:r>
      <w:r w:rsidR="7D3A94CB" w:rsidRPr="2E51FEB0">
        <w:rPr>
          <w:rFonts w:ascii="Arial" w:eastAsia="Arial" w:hAnsi="Arial" w:cs="Arial"/>
          <w:color w:val="000000" w:themeColor="text1"/>
        </w:rPr>
        <w:t>differentiation</w:t>
      </w:r>
      <w:r w:rsidR="36BD3913" w:rsidRPr="2E51FEB0">
        <w:rPr>
          <w:rFonts w:ascii="Arial" w:eastAsia="Arial" w:hAnsi="Arial" w:cs="Arial"/>
          <w:color w:val="000000" w:themeColor="text1"/>
        </w:rPr>
        <w:t xml:space="preserve"> </w:t>
      </w:r>
      <w:r w:rsidR="58C15D6E" w:rsidRPr="2E51FEB0">
        <w:rPr>
          <w:rFonts w:ascii="Arial" w:eastAsia="Arial" w:hAnsi="Arial" w:cs="Arial"/>
          <w:color w:val="000000" w:themeColor="text1"/>
        </w:rPr>
        <w:t>between the two terms</w:t>
      </w:r>
      <w:r w:rsidR="5A5D7D76" w:rsidRPr="2E51FEB0">
        <w:rPr>
          <w:rFonts w:ascii="Arial" w:eastAsia="Arial" w:hAnsi="Arial" w:cs="Arial"/>
          <w:color w:val="000000" w:themeColor="text1"/>
        </w:rPr>
        <w:t xml:space="preserve">. </w:t>
      </w:r>
      <w:r w:rsidR="01548340" w:rsidRPr="2E51FEB0">
        <w:rPr>
          <w:rFonts w:ascii="Arial" w:eastAsia="Arial" w:hAnsi="Arial" w:cs="Arial"/>
        </w:rPr>
        <w:t>Heale and Forbes (2013)</w:t>
      </w:r>
      <w:r w:rsidR="64B041CC" w:rsidRPr="2E51FEB0">
        <w:rPr>
          <w:rFonts w:ascii="Arial" w:eastAsia="Arial" w:hAnsi="Arial" w:cs="Arial"/>
          <w:color w:val="000000" w:themeColor="text1"/>
        </w:rPr>
        <w:t xml:space="preserve"> suggest that the use of triangulation in research is to enhance the research and make it more trustworthy by </w:t>
      </w:r>
      <w:r w:rsidR="32BE7C34" w:rsidRPr="2E51FEB0">
        <w:rPr>
          <w:rFonts w:ascii="Arial" w:eastAsia="Arial" w:hAnsi="Arial" w:cs="Arial"/>
          <w:color w:val="000000" w:themeColor="text1"/>
        </w:rPr>
        <w:t xml:space="preserve">using </w:t>
      </w:r>
      <w:r w:rsidR="13F1A869" w:rsidRPr="2E51FEB0">
        <w:rPr>
          <w:rFonts w:ascii="Arial" w:eastAsia="Arial" w:hAnsi="Arial" w:cs="Arial"/>
          <w:color w:val="000000" w:themeColor="text1"/>
        </w:rPr>
        <w:t xml:space="preserve">different </w:t>
      </w:r>
      <w:r w:rsidR="64B041CC" w:rsidRPr="2E51FEB0">
        <w:rPr>
          <w:rFonts w:ascii="Arial" w:eastAsia="Arial" w:hAnsi="Arial" w:cs="Arial"/>
          <w:color w:val="000000" w:themeColor="text1"/>
        </w:rPr>
        <w:t>methods</w:t>
      </w:r>
      <w:r w:rsidR="19E701F1" w:rsidRPr="2E51FEB0">
        <w:rPr>
          <w:rFonts w:ascii="Arial" w:eastAsia="Arial" w:hAnsi="Arial" w:cs="Arial"/>
          <w:color w:val="000000" w:themeColor="text1"/>
        </w:rPr>
        <w:t xml:space="preserve"> from either quantitative or qualitative</w:t>
      </w:r>
      <w:r w:rsidR="64B041CC" w:rsidRPr="2E51FEB0">
        <w:rPr>
          <w:rFonts w:ascii="Arial" w:eastAsia="Arial" w:hAnsi="Arial" w:cs="Arial"/>
          <w:color w:val="000000" w:themeColor="text1"/>
        </w:rPr>
        <w:t xml:space="preserve"> </w:t>
      </w:r>
      <w:r w:rsidR="63F8FDD2" w:rsidRPr="2E51FEB0">
        <w:rPr>
          <w:rFonts w:ascii="Arial" w:eastAsia="Arial" w:hAnsi="Arial" w:cs="Arial"/>
          <w:color w:val="000000" w:themeColor="text1"/>
        </w:rPr>
        <w:t xml:space="preserve">approaches </w:t>
      </w:r>
      <w:r w:rsidR="64B041CC" w:rsidRPr="2E51FEB0">
        <w:rPr>
          <w:rFonts w:ascii="Arial" w:eastAsia="Arial" w:hAnsi="Arial" w:cs="Arial"/>
          <w:color w:val="000000" w:themeColor="text1"/>
        </w:rPr>
        <w:t xml:space="preserve">to look at the same question in different ways. The use of mixed methods </w:t>
      </w:r>
      <w:r w:rsidR="3F20078A" w:rsidRPr="2E51FEB0">
        <w:rPr>
          <w:rFonts w:ascii="Arial" w:eastAsia="Arial" w:hAnsi="Arial" w:cs="Arial"/>
          <w:color w:val="000000" w:themeColor="text1"/>
        </w:rPr>
        <w:t xml:space="preserve">is to </w:t>
      </w:r>
      <w:r w:rsidR="4A773846" w:rsidRPr="2E51FEB0">
        <w:rPr>
          <w:rFonts w:ascii="Arial" w:eastAsia="Arial" w:hAnsi="Arial" w:cs="Arial"/>
          <w:color w:val="000000" w:themeColor="text1"/>
        </w:rPr>
        <w:t>combine two different approaches</w:t>
      </w:r>
      <w:r w:rsidR="407AE52E" w:rsidRPr="2E51FEB0">
        <w:rPr>
          <w:rFonts w:ascii="Arial" w:eastAsia="Arial" w:hAnsi="Arial" w:cs="Arial"/>
          <w:color w:val="000000" w:themeColor="text1"/>
        </w:rPr>
        <w:t>;</w:t>
      </w:r>
      <w:r w:rsidR="4A773846" w:rsidRPr="2E51FEB0">
        <w:rPr>
          <w:rFonts w:ascii="Arial" w:eastAsia="Arial" w:hAnsi="Arial" w:cs="Arial"/>
          <w:color w:val="000000" w:themeColor="text1"/>
        </w:rPr>
        <w:t xml:space="preserve"> </w:t>
      </w:r>
      <w:r w:rsidR="2BBB5CD9" w:rsidRPr="2E51FEB0">
        <w:rPr>
          <w:rFonts w:ascii="Arial" w:eastAsia="Arial" w:hAnsi="Arial" w:cs="Arial"/>
          <w:color w:val="000000" w:themeColor="text1"/>
        </w:rPr>
        <w:t xml:space="preserve">for example, one from quantitative and one from qualitative </w:t>
      </w:r>
      <w:r w:rsidR="4A773846" w:rsidRPr="2E51FEB0">
        <w:rPr>
          <w:rFonts w:ascii="Arial" w:eastAsia="Arial" w:hAnsi="Arial" w:cs="Arial"/>
          <w:color w:val="000000" w:themeColor="text1"/>
        </w:rPr>
        <w:t xml:space="preserve">that show data in </w:t>
      </w:r>
      <w:r w:rsidR="12C0FC90" w:rsidRPr="2E51FEB0">
        <w:rPr>
          <w:rFonts w:ascii="Arial" w:eastAsia="Arial" w:hAnsi="Arial" w:cs="Arial"/>
          <w:color w:val="000000" w:themeColor="text1"/>
        </w:rPr>
        <w:t>different</w:t>
      </w:r>
      <w:r w:rsidR="4A773846" w:rsidRPr="2E51FEB0">
        <w:rPr>
          <w:rFonts w:ascii="Arial" w:eastAsia="Arial" w:hAnsi="Arial" w:cs="Arial"/>
          <w:color w:val="000000" w:themeColor="text1"/>
        </w:rPr>
        <w:t xml:space="preserve"> </w:t>
      </w:r>
      <w:r w:rsidR="0004B07E" w:rsidRPr="2E51FEB0">
        <w:rPr>
          <w:rFonts w:ascii="Arial" w:eastAsia="Arial" w:hAnsi="Arial" w:cs="Arial"/>
          <w:color w:val="000000" w:themeColor="text1"/>
        </w:rPr>
        <w:t>forms</w:t>
      </w:r>
      <w:r w:rsidR="5FCAD17C" w:rsidRPr="2E51FEB0">
        <w:rPr>
          <w:rFonts w:ascii="Arial" w:eastAsia="Arial" w:hAnsi="Arial" w:cs="Arial"/>
          <w:color w:val="000000" w:themeColor="text1"/>
        </w:rPr>
        <w:t>.</w:t>
      </w:r>
      <w:r w:rsidR="5BD377B3" w:rsidRPr="2E51FEB0">
        <w:rPr>
          <w:rFonts w:ascii="Arial" w:eastAsia="Arial" w:hAnsi="Arial" w:cs="Arial"/>
        </w:rPr>
        <w:t xml:space="preserve"> Fetters (2019)</w:t>
      </w:r>
      <w:r w:rsidR="4A773846" w:rsidRPr="2E51FEB0">
        <w:rPr>
          <w:rFonts w:ascii="Arial" w:eastAsia="Arial" w:hAnsi="Arial" w:cs="Arial"/>
          <w:color w:val="000000" w:themeColor="text1"/>
        </w:rPr>
        <w:t xml:space="preserve"> </w:t>
      </w:r>
      <w:r w:rsidR="32847FE5" w:rsidRPr="2E51FEB0">
        <w:rPr>
          <w:rFonts w:ascii="Arial" w:eastAsia="Arial" w:hAnsi="Arial" w:cs="Arial"/>
          <w:color w:val="000000" w:themeColor="text1"/>
        </w:rPr>
        <w:t>sugge</w:t>
      </w:r>
      <w:r w:rsidR="09694661" w:rsidRPr="2E51FEB0">
        <w:rPr>
          <w:rFonts w:ascii="Arial" w:eastAsia="Arial" w:hAnsi="Arial" w:cs="Arial"/>
          <w:color w:val="000000" w:themeColor="text1"/>
        </w:rPr>
        <w:t>st</w:t>
      </w:r>
      <w:r w:rsidR="15E86DDB" w:rsidRPr="2E51FEB0">
        <w:rPr>
          <w:rFonts w:ascii="Arial" w:eastAsia="Arial" w:hAnsi="Arial" w:cs="Arial"/>
          <w:color w:val="000000" w:themeColor="text1"/>
        </w:rPr>
        <w:t>s</w:t>
      </w:r>
      <w:r w:rsidR="32847FE5" w:rsidRPr="2E51FEB0">
        <w:rPr>
          <w:rFonts w:ascii="Arial" w:eastAsia="Arial" w:hAnsi="Arial" w:cs="Arial"/>
          <w:color w:val="000000" w:themeColor="text1"/>
        </w:rPr>
        <w:t xml:space="preserve"> an example of </w:t>
      </w:r>
      <w:r w:rsidR="5D1A0E33" w:rsidRPr="2E51FEB0">
        <w:rPr>
          <w:rFonts w:ascii="Arial" w:eastAsia="Arial" w:hAnsi="Arial" w:cs="Arial"/>
          <w:color w:val="000000" w:themeColor="text1"/>
        </w:rPr>
        <w:t>mixed methods is</w:t>
      </w:r>
      <w:r w:rsidR="32847FE5" w:rsidRPr="2E51FEB0">
        <w:rPr>
          <w:rFonts w:ascii="Arial" w:eastAsia="Arial" w:hAnsi="Arial" w:cs="Arial"/>
          <w:color w:val="000000" w:themeColor="text1"/>
        </w:rPr>
        <w:t xml:space="preserve"> using qua</w:t>
      </w:r>
      <w:r w:rsidR="0C4F08D0" w:rsidRPr="2E51FEB0">
        <w:rPr>
          <w:rFonts w:ascii="Arial" w:eastAsia="Arial" w:hAnsi="Arial" w:cs="Arial"/>
          <w:color w:val="000000" w:themeColor="text1"/>
        </w:rPr>
        <w:t xml:space="preserve">litive </w:t>
      </w:r>
      <w:r w:rsidR="32847FE5" w:rsidRPr="2E51FEB0">
        <w:rPr>
          <w:rFonts w:ascii="Arial" w:eastAsia="Arial" w:hAnsi="Arial" w:cs="Arial"/>
          <w:color w:val="000000" w:themeColor="text1"/>
        </w:rPr>
        <w:t xml:space="preserve">and quantitive together such as </w:t>
      </w:r>
      <w:r w:rsidR="6B64DFD6" w:rsidRPr="2E51FEB0">
        <w:rPr>
          <w:rFonts w:ascii="Arial" w:eastAsia="Arial" w:hAnsi="Arial" w:cs="Arial"/>
          <w:color w:val="000000" w:themeColor="text1"/>
        </w:rPr>
        <w:t>completing</w:t>
      </w:r>
      <w:r w:rsidR="32847FE5" w:rsidRPr="2E51FEB0">
        <w:rPr>
          <w:rFonts w:ascii="Arial" w:eastAsia="Arial" w:hAnsi="Arial" w:cs="Arial"/>
          <w:color w:val="000000" w:themeColor="text1"/>
        </w:rPr>
        <w:t xml:space="preserve"> </w:t>
      </w:r>
      <w:r w:rsidR="0B68DA9A" w:rsidRPr="2E51FEB0">
        <w:rPr>
          <w:rFonts w:ascii="Arial" w:eastAsia="Arial" w:hAnsi="Arial" w:cs="Arial"/>
          <w:color w:val="000000" w:themeColor="text1"/>
        </w:rPr>
        <w:t>surveys</w:t>
      </w:r>
      <w:r w:rsidR="32847FE5" w:rsidRPr="2E51FEB0">
        <w:rPr>
          <w:rFonts w:ascii="Arial" w:eastAsia="Arial" w:hAnsi="Arial" w:cs="Arial"/>
          <w:color w:val="000000" w:themeColor="text1"/>
        </w:rPr>
        <w:t xml:space="preserve"> and </w:t>
      </w:r>
      <w:r w:rsidR="2EFB4C06" w:rsidRPr="2E51FEB0">
        <w:rPr>
          <w:rFonts w:ascii="Arial" w:eastAsia="Arial" w:hAnsi="Arial" w:cs="Arial"/>
          <w:color w:val="000000" w:themeColor="text1"/>
        </w:rPr>
        <w:t>interviews</w:t>
      </w:r>
      <w:r w:rsidR="4B448AB5" w:rsidRPr="2E51FEB0">
        <w:rPr>
          <w:rFonts w:ascii="Arial" w:eastAsia="Arial" w:hAnsi="Arial" w:cs="Arial"/>
          <w:color w:val="000000" w:themeColor="text1"/>
        </w:rPr>
        <w:t xml:space="preserve"> with the use</w:t>
      </w:r>
      <w:r w:rsidR="59E2B730" w:rsidRPr="2E51FEB0">
        <w:rPr>
          <w:rFonts w:ascii="Arial" w:eastAsia="Arial" w:hAnsi="Arial" w:cs="Arial"/>
          <w:color w:val="000000" w:themeColor="text1"/>
        </w:rPr>
        <w:t xml:space="preserve"> of both numbers and information within the study.</w:t>
      </w:r>
      <w:r w:rsidR="32847FE5" w:rsidRPr="2E51FEB0">
        <w:rPr>
          <w:rFonts w:ascii="Arial" w:eastAsia="Arial" w:hAnsi="Arial" w:cs="Arial"/>
          <w:color w:val="000000" w:themeColor="text1"/>
        </w:rPr>
        <w:t xml:space="preserve"> </w:t>
      </w:r>
      <w:r w:rsidR="589CDEBF" w:rsidRPr="2E51FEB0">
        <w:rPr>
          <w:rFonts w:ascii="Arial" w:eastAsia="Arial" w:hAnsi="Arial" w:cs="Arial"/>
          <w:color w:val="000000" w:themeColor="text1"/>
        </w:rPr>
        <w:t>With this approach there</w:t>
      </w:r>
      <w:r w:rsidR="32847FE5" w:rsidRPr="2E51FEB0">
        <w:rPr>
          <w:rFonts w:ascii="Arial" w:eastAsia="Arial" w:hAnsi="Arial" w:cs="Arial"/>
          <w:color w:val="000000" w:themeColor="text1"/>
        </w:rPr>
        <w:t xml:space="preserve"> i</w:t>
      </w:r>
      <w:r w:rsidR="2150602C" w:rsidRPr="2E51FEB0">
        <w:rPr>
          <w:rFonts w:ascii="Arial" w:eastAsia="Arial" w:hAnsi="Arial" w:cs="Arial"/>
          <w:color w:val="000000" w:themeColor="text1"/>
        </w:rPr>
        <w:t xml:space="preserve">s </w:t>
      </w:r>
      <w:r w:rsidR="760081EF" w:rsidRPr="2E51FEB0">
        <w:rPr>
          <w:rFonts w:ascii="Arial" w:eastAsia="Arial" w:hAnsi="Arial" w:cs="Arial"/>
          <w:color w:val="000000" w:themeColor="text1"/>
        </w:rPr>
        <w:t xml:space="preserve">a definitive </w:t>
      </w:r>
      <w:r w:rsidR="2150602C" w:rsidRPr="2E51FEB0">
        <w:rPr>
          <w:rFonts w:ascii="Arial" w:eastAsia="Arial" w:hAnsi="Arial" w:cs="Arial"/>
          <w:color w:val="000000" w:themeColor="text1"/>
        </w:rPr>
        <w:t>use of different</w:t>
      </w:r>
      <w:r w:rsidR="6EC71F87" w:rsidRPr="2E51FEB0">
        <w:rPr>
          <w:rFonts w:ascii="Arial" w:eastAsia="Arial" w:hAnsi="Arial" w:cs="Arial"/>
          <w:color w:val="000000" w:themeColor="text1"/>
        </w:rPr>
        <w:t xml:space="preserve"> </w:t>
      </w:r>
      <w:r w:rsidR="75743788" w:rsidRPr="2E51FEB0">
        <w:rPr>
          <w:rFonts w:ascii="Arial" w:eastAsia="Arial" w:hAnsi="Arial" w:cs="Arial"/>
          <w:color w:val="000000" w:themeColor="text1"/>
        </w:rPr>
        <w:t>methods</w:t>
      </w:r>
      <w:r w:rsidR="0799FE07" w:rsidRPr="2E51FEB0">
        <w:rPr>
          <w:rFonts w:ascii="Arial" w:eastAsia="Arial" w:hAnsi="Arial" w:cs="Arial"/>
          <w:color w:val="000000" w:themeColor="text1"/>
        </w:rPr>
        <w:t>;</w:t>
      </w:r>
      <w:r w:rsidR="6EC71F87" w:rsidRPr="2E51FEB0">
        <w:rPr>
          <w:rFonts w:ascii="Arial" w:eastAsia="Arial" w:hAnsi="Arial" w:cs="Arial"/>
          <w:color w:val="000000" w:themeColor="text1"/>
        </w:rPr>
        <w:t xml:space="preserve"> </w:t>
      </w:r>
      <w:r w:rsidR="3BF43C75" w:rsidRPr="2E51FEB0">
        <w:rPr>
          <w:rFonts w:ascii="Arial" w:eastAsia="Arial" w:hAnsi="Arial" w:cs="Arial"/>
          <w:color w:val="000000" w:themeColor="text1"/>
        </w:rPr>
        <w:t>however</w:t>
      </w:r>
      <w:r w:rsidR="40D2E951" w:rsidRPr="2E51FEB0">
        <w:rPr>
          <w:rFonts w:ascii="Arial" w:eastAsia="Arial" w:hAnsi="Arial" w:cs="Arial"/>
          <w:color w:val="000000" w:themeColor="text1"/>
        </w:rPr>
        <w:t>,</w:t>
      </w:r>
      <w:r w:rsidR="3BF43C75" w:rsidRPr="2E51FEB0">
        <w:rPr>
          <w:rFonts w:ascii="Arial" w:eastAsia="Arial" w:hAnsi="Arial" w:cs="Arial"/>
          <w:color w:val="000000" w:themeColor="text1"/>
        </w:rPr>
        <w:t xml:space="preserve"> they are both in the category of the qualitative approach </w:t>
      </w:r>
      <w:r w:rsidR="05D8B492" w:rsidRPr="2E51FEB0">
        <w:rPr>
          <w:rFonts w:ascii="Arial" w:eastAsia="Arial" w:hAnsi="Arial" w:cs="Arial"/>
          <w:color w:val="000000" w:themeColor="text1"/>
        </w:rPr>
        <w:t xml:space="preserve">as they </w:t>
      </w:r>
      <w:r w:rsidR="6EC71F87" w:rsidRPr="2E51FEB0">
        <w:rPr>
          <w:rFonts w:ascii="Arial" w:eastAsia="Arial" w:hAnsi="Arial" w:cs="Arial"/>
          <w:color w:val="000000" w:themeColor="text1"/>
        </w:rPr>
        <w:t xml:space="preserve">provide a </w:t>
      </w:r>
      <w:r w:rsidR="67417285" w:rsidRPr="2E51FEB0">
        <w:rPr>
          <w:rFonts w:ascii="Arial" w:eastAsia="Arial" w:hAnsi="Arial" w:cs="Arial"/>
          <w:color w:val="000000" w:themeColor="text1"/>
        </w:rPr>
        <w:t>clearer</w:t>
      </w:r>
      <w:r w:rsidR="6EC71F87" w:rsidRPr="2E51FEB0">
        <w:rPr>
          <w:rFonts w:ascii="Arial" w:eastAsia="Arial" w:hAnsi="Arial" w:cs="Arial"/>
          <w:color w:val="000000" w:themeColor="text1"/>
        </w:rPr>
        <w:t xml:space="preserve"> </w:t>
      </w:r>
      <w:r w:rsidR="7A50D8B7" w:rsidRPr="2E51FEB0">
        <w:rPr>
          <w:rFonts w:ascii="Arial" w:eastAsia="Arial" w:hAnsi="Arial" w:cs="Arial"/>
          <w:color w:val="000000" w:themeColor="text1"/>
        </w:rPr>
        <w:t>answer</w:t>
      </w:r>
      <w:r w:rsidR="6EC71F87" w:rsidRPr="2E51FEB0">
        <w:rPr>
          <w:rFonts w:ascii="Arial" w:eastAsia="Arial" w:hAnsi="Arial" w:cs="Arial"/>
          <w:color w:val="000000" w:themeColor="text1"/>
        </w:rPr>
        <w:t xml:space="preserve"> </w:t>
      </w:r>
      <w:r w:rsidR="052E6394" w:rsidRPr="2E51FEB0">
        <w:rPr>
          <w:rFonts w:ascii="Arial" w:eastAsia="Arial" w:hAnsi="Arial" w:cs="Arial"/>
          <w:color w:val="000000" w:themeColor="text1"/>
        </w:rPr>
        <w:t xml:space="preserve">to </w:t>
      </w:r>
      <w:r w:rsidR="6EC71F87" w:rsidRPr="2E51FEB0">
        <w:rPr>
          <w:rFonts w:ascii="Arial" w:eastAsia="Arial" w:hAnsi="Arial" w:cs="Arial"/>
          <w:color w:val="000000" w:themeColor="text1"/>
        </w:rPr>
        <w:t>the research</w:t>
      </w:r>
      <w:r w:rsidR="488806EC" w:rsidRPr="2E51FEB0">
        <w:rPr>
          <w:rFonts w:ascii="Arial" w:eastAsia="Arial" w:hAnsi="Arial" w:cs="Arial"/>
          <w:color w:val="000000" w:themeColor="text1"/>
        </w:rPr>
        <w:t xml:space="preserve"> question</w:t>
      </w:r>
      <w:r w:rsidR="6EC71F87" w:rsidRPr="2E51FEB0">
        <w:rPr>
          <w:rFonts w:ascii="Arial" w:eastAsia="Arial" w:hAnsi="Arial" w:cs="Arial"/>
          <w:color w:val="000000" w:themeColor="text1"/>
        </w:rPr>
        <w:t xml:space="preserve">. </w:t>
      </w:r>
    </w:p>
    <w:p w14:paraId="4C37D98F" w14:textId="417D8959" w:rsidR="22463532" w:rsidRDefault="6EC71F87" w:rsidP="2E51FEB0">
      <w:pPr>
        <w:spacing w:line="360" w:lineRule="auto"/>
        <w:jc w:val="both"/>
        <w:rPr>
          <w:rFonts w:ascii="Arial" w:eastAsia="Arial" w:hAnsi="Arial" w:cs="Arial"/>
          <w:color w:val="000000" w:themeColor="text1"/>
        </w:rPr>
      </w:pPr>
      <w:r w:rsidRPr="2E51FEB0">
        <w:rPr>
          <w:rFonts w:ascii="Arial" w:eastAsia="Arial" w:hAnsi="Arial" w:cs="Arial"/>
          <w:color w:val="000000" w:themeColor="text1"/>
        </w:rPr>
        <w:t>According to</w:t>
      </w:r>
      <w:r w:rsidR="3379BBBC" w:rsidRPr="2E51FEB0">
        <w:rPr>
          <w:rFonts w:ascii="Arial" w:eastAsia="Arial" w:hAnsi="Arial" w:cs="Arial"/>
        </w:rPr>
        <w:t xml:space="preserve"> Fusch, Fusch and Ness (2018)</w:t>
      </w:r>
      <w:r w:rsidRPr="2E51FEB0">
        <w:rPr>
          <w:rFonts w:ascii="Arial" w:eastAsia="Arial" w:hAnsi="Arial" w:cs="Arial"/>
        </w:rPr>
        <w:t xml:space="preserve"> the use of </w:t>
      </w:r>
      <w:r w:rsidR="7F9CCC32" w:rsidRPr="2E51FEB0">
        <w:rPr>
          <w:rFonts w:ascii="Arial" w:eastAsia="Arial" w:hAnsi="Arial" w:cs="Arial"/>
        </w:rPr>
        <w:t>tr</w:t>
      </w:r>
      <w:r w:rsidR="7F9CCC32" w:rsidRPr="2E51FEB0">
        <w:rPr>
          <w:rFonts w:ascii="Arial" w:eastAsia="Arial" w:hAnsi="Arial" w:cs="Arial"/>
          <w:color w:val="000000" w:themeColor="text1"/>
        </w:rPr>
        <w:t>iangulation</w:t>
      </w:r>
      <w:r w:rsidRPr="2E51FEB0">
        <w:rPr>
          <w:rFonts w:ascii="Arial" w:eastAsia="Arial" w:hAnsi="Arial" w:cs="Arial"/>
          <w:color w:val="000000" w:themeColor="text1"/>
        </w:rPr>
        <w:t xml:space="preserve"> </w:t>
      </w:r>
      <w:r w:rsidR="01E9D8A3" w:rsidRPr="2E51FEB0">
        <w:rPr>
          <w:rFonts w:ascii="Arial" w:eastAsia="Arial" w:hAnsi="Arial" w:cs="Arial"/>
          <w:color w:val="000000" w:themeColor="text1"/>
        </w:rPr>
        <w:t>consists of using</w:t>
      </w:r>
      <w:r w:rsidRPr="2E51FEB0">
        <w:rPr>
          <w:rFonts w:ascii="Arial" w:eastAsia="Arial" w:hAnsi="Arial" w:cs="Arial"/>
          <w:color w:val="000000" w:themeColor="text1"/>
        </w:rPr>
        <w:t xml:space="preserve"> different </w:t>
      </w:r>
      <w:r w:rsidR="50D90F58" w:rsidRPr="2E51FEB0">
        <w:rPr>
          <w:rFonts w:ascii="Arial" w:eastAsia="Arial" w:hAnsi="Arial" w:cs="Arial"/>
          <w:color w:val="000000" w:themeColor="text1"/>
        </w:rPr>
        <w:t>approaches of</w:t>
      </w:r>
      <w:r w:rsidRPr="2E51FEB0">
        <w:rPr>
          <w:rFonts w:ascii="Arial" w:eastAsia="Arial" w:hAnsi="Arial" w:cs="Arial"/>
          <w:color w:val="000000" w:themeColor="text1"/>
        </w:rPr>
        <w:t xml:space="preserve"> </w:t>
      </w:r>
      <w:r w:rsidR="79558067" w:rsidRPr="2E51FEB0">
        <w:rPr>
          <w:rFonts w:ascii="Arial" w:eastAsia="Arial" w:hAnsi="Arial" w:cs="Arial"/>
          <w:color w:val="000000" w:themeColor="text1"/>
        </w:rPr>
        <w:t>looking</w:t>
      </w:r>
      <w:r w:rsidRPr="2E51FEB0">
        <w:rPr>
          <w:rFonts w:ascii="Arial" w:eastAsia="Arial" w:hAnsi="Arial" w:cs="Arial"/>
          <w:color w:val="000000" w:themeColor="text1"/>
        </w:rPr>
        <w:t xml:space="preserve"> at the question </w:t>
      </w:r>
      <w:r w:rsidR="2EE2A7C1" w:rsidRPr="2E51FEB0">
        <w:rPr>
          <w:rFonts w:ascii="Arial" w:eastAsia="Arial" w:hAnsi="Arial" w:cs="Arial"/>
          <w:color w:val="000000" w:themeColor="text1"/>
        </w:rPr>
        <w:t xml:space="preserve">and </w:t>
      </w:r>
      <w:r w:rsidR="4EC59D04" w:rsidRPr="2E51FEB0">
        <w:rPr>
          <w:rFonts w:ascii="Arial" w:eastAsia="Arial" w:hAnsi="Arial" w:cs="Arial"/>
          <w:color w:val="000000" w:themeColor="text1"/>
        </w:rPr>
        <w:t>this can be done in a qual</w:t>
      </w:r>
      <w:r w:rsidR="57B03998" w:rsidRPr="2E51FEB0">
        <w:rPr>
          <w:rFonts w:ascii="Arial" w:eastAsia="Arial" w:hAnsi="Arial" w:cs="Arial"/>
          <w:color w:val="000000" w:themeColor="text1"/>
        </w:rPr>
        <w:t>itiv</w:t>
      </w:r>
      <w:r w:rsidR="4EC59D04" w:rsidRPr="2E51FEB0">
        <w:rPr>
          <w:rFonts w:ascii="Arial" w:eastAsia="Arial" w:hAnsi="Arial" w:cs="Arial"/>
          <w:color w:val="000000" w:themeColor="text1"/>
        </w:rPr>
        <w:t xml:space="preserve">e study alone. </w:t>
      </w:r>
      <w:r w:rsidR="19B479CB" w:rsidRPr="2E51FEB0">
        <w:rPr>
          <w:rFonts w:ascii="Arial" w:eastAsia="Arial" w:hAnsi="Arial" w:cs="Arial"/>
          <w:color w:val="000000" w:themeColor="text1"/>
        </w:rPr>
        <w:t>F</w:t>
      </w:r>
      <w:r w:rsidR="1D644F3E" w:rsidRPr="2E51FEB0">
        <w:rPr>
          <w:rFonts w:ascii="Arial" w:eastAsia="Arial" w:hAnsi="Arial" w:cs="Arial"/>
          <w:color w:val="000000" w:themeColor="text1"/>
        </w:rPr>
        <w:t>or</w:t>
      </w:r>
      <w:r w:rsidR="5CC83BD3" w:rsidRPr="2E51FEB0">
        <w:rPr>
          <w:rFonts w:ascii="Arial" w:eastAsia="Arial" w:hAnsi="Arial" w:cs="Arial"/>
          <w:color w:val="000000" w:themeColor="text1"/>
        </w:rPr>
        <w:t xml:space="preserve"> this </w:t>
      </w:r>
      <w:r w:rsidR="14D7C8AF" w:rsidRPr="2E51FEB0">
        <w:rPr>
          <w:rFonts w:ascii="Arial" w:eastAsia="Arial" w:hAnsi="Arial" w:cs="Arial"/>
          <w:color w:val="000000" w:themeColor="text1"/>
        </w:rPr>
        <w:t>research</w:t>
      </w:r>
      <w:r w:rsidR="76A60AD2" w:rsidRPr="2E51FEB0">
        <w:rPr>
          <w:rFonts w:ascii="Arial" w:eastAsia="Arial" w:hAnsi="Arial" w:cs="Arial"/>
          <w:color w:val="000000" w:themeColor="text1"/>
        </w:rPr>
        <w:t>,</w:t>
      </w:r>
      <w:r w:rsidR="5CC83BD3" w:rsidRPr="2E51FEB0">
        <w:rPr>
          <w:rFonts w:ascii="Arial" w:eastAsia="Arial" w:hAnsi="Arial" w:cs="Arial"/>
          <w:color w:val="000000" w:themeColor="text1"/>
        </w:rPr>
        <w:t xml:space="preserve"> </w:t>
      </w:r>
      <w:r w:rsidR="66678BB5" w:rsidRPr="2E51FEB0">
        <w:rPr>
          <w:rFonts w:ascii="Arial" w:eastAsia="Arial" w:hAnsi="Arial" w:cs="Arial"/>
          <w:color w:val="000000" w:themeColor="text1"/>
        </w:rPr>
        <w:t>which is</w:t>
      </w:r>
      <w:r w:rsidR="5CC83BD3" w:rsidRPr="2E51FEB0">
        <w:rPr>
          <w:rFonts w:ascii="Arial" w:eastAsia="Arial" w:hAnsi="Arial" w:cs="Arial"/>
          <w:color w:val="000000" w:themeColor="text1"/>
        </w:rPr>
        <w:t xml:space="preserve"> </w:t>
      </w:r>
      <w:r w:rsidR="7AFD24C6" w:rsidRPr="2E51FEB0">
        <w:rPr>
          <w:rFonts w:ascii="Arial" w:eastAsia="Arial" w:hAnsi="Arial" w:cs="Arial"/>
          <w:color w:val="000000" w:themeColor="text1"/>
        </w:rPr>
        <w:t xml:space="preserve">qualitive </w:t>
      </w:r>
      <w:r w:rsidR="5CC83BD3" w:rsidRPr="2E51FEB0">
        <w:rPr>
          <w:rFonts w:ascii="Arial" w:eastAsia="Arial" w:hAnsi="Arial" w:cs="Arial"/>
          <w:color w:val="000000" w:themeColor="text1"/>
        </w:rPr>
        <w:t xml:space="preserve">focused, the </w:t>
      </w:r>
      <w:r w:rsidR="0966CAB0" w:rsidRPr="2E51FEB0">
        <w:rPr>
          <w:rFonts w:ascii="Arial" w:eastAsia="Arial" w:hAnsi="Arial" w:cs="Arial"/>
          <w:color w:val="000000" w:themeColor="text1"/>
        </w:rPr>
        <w:t>research</w:t>
      </w:r>
      <w:r w:rsidR="5CC83BD3" w:rsidRPr="2E51FEB0">
        <w:rPr>
          <w:rFonts w:ascii="Arial" w:eastAsia="Arial" w:hAnsi="Arial" w:cs="Arial"/>
          <w:color w:val="000000" w:themeColor="text1"/>
        </w:rPr>
        <w:t xml:space="preserve"> has </w:t>
      </w:r>
      <w:r w:rsidR="45880E06" w:rsidRPr="2E51FEB0">
        <w:rPr>
          <w:rFonts w:ascii="Arial" w:eastAsia="Arial" w:hAnsi="Arial" w:cs="Arial"/>
          <w:color w:val="000000" w:themeColor="text1"/>
        </w:rPr>
        <w:t>o</w:t>
      </w:r>
      <w:r w:rsidR="62876AC1" w:rsidRPr="2E51FEB0">
        <w:rPr>
          <w:rFonts w:ascii="Arial" w:eastAsia="Arial" w:hAnsi="Arial" w:cs="Arial"/>
          <w:color w:val="000000" w:themeColor="text1"/>
        </w:rPr>
        <w:t>pt</w:t>
      </w:r>
      <w:r w:rsidR="788ABA22" w:rsidRPr="2E51FEB0">
        <w:rPr>
          <w:rFonts w:ascii="Arial" w:eastAsia="Arial" w:hAnsi="Arial" w:cs="Arial"/>
          <w:color w:val="000000" w:themeColor="text1"/>
        </w:rPr>
        <w:t xml:space="preserve">ed </w:t>
      </w:r>
      <w:r w:rsidR="62876AC1" w:rsidRPr="2E51FEB0">
        <w:rPr>
          <w:rFonts w:ascii="Arial" w:eastAsia="Arial" w:hAnsi="Arial" w:cs="Arial"/>
          <w:color w:val="000000" w:themeColor="text1"/>
        </w:rPr>
        <w:t>for</w:t>
      </w:r>
      <w:r w:rsidR="173DB8C3" w:rsidRPr="2E51FEB0">
        <w:rPr>
          <w:rFonts w:ascii="Arial" w:eastAsia="Arial" w:hAnsi="Arial" w:cs="Arial"/>
          <w:color w:val="000000" w:themeColor="text1"/>
        </w:rPr>
        <w:t xml:space="preserve"> two different </w:t>
      </w:r>
      <w:r w:rsidR="28E58074" w:rsidRPr="2E51FEB0">
        <w:rPr>
          <w:rFonts w:ascii="Arial" w:eastAsia="Arial" w:hAnsi="Arial" w:cs="Arial"/>
          <w:color w:val="000000" w:themeColor="text1"/>
        </w:rPr>
        <w:t xml:space="preserve">approaches </w:t>
      </w:r>
      <w:r w:rsidR="279D1D45" w:rsidRPr="2E51FEB0">
        <w:rPr>
          <w:rFonts w:ascii="Arial" w:eastAsia="Arial" w:hAnsi="Arial" w:cs="Arial"/>
          <w:color w:val="000000" w:themeColor="text1"/>
        </w:rPr>
        <w:t xml:space="preserve">by </w:t>
      </w:r>
      <w:r w:rsidR="6ADAFF73" w:rsidRPr="2E51FEB0">
        <w:rPr>
          <w:rFonts w:ascii="Arial" w:eastAsia="Arial" w:hAnsi="Arial" w:cs="Arial"/>
          <w:color w:val="000000" w:themeColor="text1"/>
        </w:rPr>
        <w:t>using both observation and semi</w:t>
      </w:r>
      <w:r w:rsidR="14E9E08B" w:rsidRPr="2E51FEB0">
        <w:rPr>
          <w:rFonts w:ascii="Arial" w:eastAsia="Arial" w:hAnsi="Arial" w:cs="Arial"/>
          <w:color w:val="000000" w:themeColor="text1"/>
        </w:rPr>
        <w:t>-</w:t>
      </w:r>
      <w:r w:rsidR="6ADAFF73" w:rsidRPr="2E51FEB0">
        <w:rPr>
          <w:rFonts w:ascii="Arial" w:eastAsia="Arial" w:hAnsi="Arial" w:cs="Arial"/>
          <w:color w:val="000000" w:themeColor="text1"/>
        </w:rPr>
        <w:t>struct</w:t>
      </w:r>
      <w:r w:rsidR="4D6A3697" w:rsidRPr="2E51FEB0">
        <w:rPr>
          <w:rFonts w:ascii="Arial" w:eastAsia="Arial" w:hAnsi="Arial" w:cs="Arial"/>
          <w:color w:val="000000" w:themeColor="text1"/>
        </w:rPr>
        <w:t>ured</w:t>
      </w:r>
      <w:r w:rsidR="6ADAFF73" w:rsidRPr="2E51FEB0">
        <w:rPr>
          <w:rFonts w:ascii="Arial" w:eastAsia="Arial" w:hAnsi="Arial" w:cs="Arial"/>
          <w:color w:val="000000" w:themeColor="text1"/>
        </w:rPr>
        <w:t xml:space="preserve"> interview</w:t>
      </w:r>
      <w:r w:rsidR="2FBFF863" w:rsidRPr="2E51FEB0">
        <w:rPr>
          <w:rFonts w:ascii="Arial" w:eastAsia="Arial" w:hAnsi="Arial" w:cs="Arial"/>
          <w:color w:val="000000" w:themeColor="text1"/>
        </w:rPr>
        <w:t>s</w:t>
      </w:r>
      <w:r w:rsidR="5902C7D4" w:rsidRPr="2E51FEB0">
        <w:rPr>
          <w:rFonts w:ascii="Arial" w:eastAsia="Arial" w:hAnsi="Arial" w:cs="Arial"/>
          <w:color w:val="000000" w:themeColor="text1"/>
        </w:rPr>
        <w:t xml:space="preserve"> </w:t>
      </w:r>
      <w:r w:rsidR="51EDB9EA" w:rsidRPr="2E51FEB0">
        <w:rPr>
          <w:rFonts w:ascii="Arial" w:eastAsia="Arial" w:hAnsi="Arial" w:cs="Arial"/>
          <w:color w:val="000000" w:themeColor="text1"/>
        </w:rPr>
        <w:t>which</w:t>
      </w:r>
      <w:r w:rsidR="17E60D02" w:rsidRPr="2E51FEB0">
        <w:rPr>
          <w:rFonts w:ascii="Arial" w:eastAsia="Arial" w:hAnsi="Arial" w:cs="Arial"/>
          <w:color w:val="000000" w:themeColor="text1"/>
        </w:rPr>
        <w:t xml:space="preserve"> is</w:t>
      </w:r>
      <w:r w:rsidR="51EDB9EA" w:rsidRPr="2E51FEB0">
        <w:rPr>
          <w:rFonts w:ascii="Arial" w:eastAsia="Arial" w:hAnsi="Arial" w:cs="Arial"/>
          <w:color w:val="000000" w:themeColor="text1"/>
        </w:rPr>
        <w:t xml:space="preserve"> </w:t>
      </w:r>
      <w:r w:rsidR="583F975F" w:rsidRPr="2E51FEB0">
        <w:rPr>
          <w:rFonts w:ascii="Arial" w:eastAsia="Arial" w:hAnsi="Arial" w:cs="Arial"/>
          <w:color w:val="000000" w:themeColor="text1"/>
        </w:rPr>
        <w:t xml:space="preserve">the </w:t>
      </w:r>
      <w:r w:rsidR="51EDB9EA" w:rsidRPr="2E51FEB0">
        <w:rPr>
          <w:rFonts w:ascii="Arial" w:eastAsia="Arial" w:hAnsi="Arial" w:cs="Arial"/>
          <w:color w:val="000000" w:themeColor="text1"/>
        </w:rPr>
        <w:t xml:space="preserve">combining </w:t>
      </w:r>
      <w:r w:rsidR="5E368E05" w:rsidRPr="2E51FEB0">
        <w:rPr>
          <w:rFonts w:ascii="Arial" w:eastAsia="Arial" w:hAnsi="Arial" w:cs="Arial"/>
          <w:color w:val="000000" w:themeColor="text1"/>
        </w:rPr>
        <w:t xml:space="preserve">of </w:t>
      </w:r>
      <w:r w:rsidR="51EDB9EA" w:rsidRPr="2E51FEB0">
        <w:rPr>
          <w:rFonts w:ascii="Arial" w:eastAsia="Arial" w:hAnsi="Arial" w:cs="Arial"/>
          <w:color w:val="000000" w:themeColor="text1"/>
        </w:rPr>
        <w:t xml:space="preserve">two qualitative </w:t>
      </w:r>
      <w:r w:rsidR="0FA2824E" w:rsidRPr="2E51FEB0">
        <w:rPr>
          <w:rFonts w:ascii="Arial" w:eastAsia="Arial" w:hAnsi="Arial" w:cs="Arial"/>
          <w:color w:val="000000" w:themeColor="text1"/>
        </w:rPr>
        <w:t xml:space="preserve">methods. </w:t>
      </w:r>
    </w:p>
    <w:p w14:paraId="4D73BCCB" w14:textId="138FB2E9" w:rsidR="7AA3E5F7" w:rsidRDefault="7AA3E5F7" w:rsidP="2E51FEB0">
      <w:pPr>
        <w:spacing w:line="360" w:lineRule="auto"/>
        <w:jc w:val="both"/>
        <w:rPr>
          <w:rFonts w:ascii="Arial" w:eastAsia="Arial" w:hAnsi="Arial" w:cs="Arial"/>
        </w:rPr>
      </w:pPr>
      <w:r w:rsidRPr="2E51FEB0">
        <w:rPr>
          <w:rFonts w:ascii="Arial" w:eastAsia="Arial" w:hAnsi="Arial" w:cs="Arial"/>
          <w:color w:val="000000" w:themeColor="text1"/>
        </w:rPr>
        <w:t xml:space="preserve">As stated by </w:t>
      </w:r>
      <w:r w:rsidR="3794BB05" w:rsidRPr="2E51FEB0">
        <w:rPr>
          <w:rFonts w:ascii="Arial" w:eastAsia="Arial" w:hAnsi="Arial" w:cs="Arial"/>
        </w:rPr>
        <w:t xml:space="preserve">Reilly, Archard and Kiyimba (2025) </w:t>
      </w:r>
      <w:r w:rsidRPr="2E51FEB0">
        <w:rPr>
          <w:rFonts w:ascii="Arial" w:eastAsia="Arial" w:hAnsi="Arial" w:cs="Arial"/>
          <w:color w:val="000000" w:themeColor="text1"/>
        </w:rPr>
        <w:t xml:space="preserve">the approach of </w:t>
      </w:r>
      <w:r w:rsidR="40760AA3" w:rsidRPr="2E51FEB0">
        <w:rPr>
          <w:rFonts w:ascii="Arial" w:eastAsia="Arial" w:hAnsi="Arial" w:cs="Arial"/>
          <w:color w:val="000000" w:themeColor="text1"/>
        </w:rPr>
        <w:t>combining</w:t>
      </w:r>
      <w:r w:rsidRPr="2E51FEB0">
        <w:rPr>
          <w:rFonts w:ascii="Arial" w:eastAsia="Arial" w:hAnsi="Arial" w:cs="Arial"/>
          <w:color w:val="000000" w:themeColor="text1"/>
        </w:rPr>
        <w:t xml:space="preserve"> two qual</w:t>
      </w:r>
      <w:r w:rsidR="63EA3B82" w:rsidRPr="2E51FEB0">
        <w:rPr>
          <w:rFonts w:ascii="Arial" w:eastAsia="Arial" w:hAnsi="Arial" w:cs="Arial"/>
          <w:color w:val="000000" w:themeColor="text1"/>
        </w:rPr>
        <w:t>itive</w:t>
      </w:r>
      <w:r w:rsidRPr="2E51FEB0">
        <w:rPr>
          <w:rFonts w:ascii="Arial" w:eastAsia="Arial" w:hAnsi="Arial" w:cs="Arial"/>
          <w:color w:val="000000" w:themeColor="text1"/>
        </w:rPr>
        <w:t xml:space="preserve"> methods is named as an intra</w:t>
      </w:r>
      <w:r w:rsidR="50FA718D" w:rsidRPr="2E51FEB0">
        <w:rPr>
          <w:rFonts w:ascii="Arial" w:eastAsia="Arial" w:hAnsi="Arial" w:cs="Arial"/>
          <w:color w:val="000000" w:themeColor="text1"/>
        </w:rPr>
        <w:t>-</w:t>
      </w:r>
      <w:r w:rsidRPr="2E51FEB0">
        <w:rPr>
          <w:rFonts w:ascii="Arial" w:eastAsia="Arial" w:hAnsi="Arial" w:cs="Arial"/>
          <w:color w:val="000000" w:themeColor="text1"/>
        </w:rPr>
        <w:t>paradigm</w:t>
      </w:r>
      <w:r w:rsidR="1B8E4787" w:rsidRPr="2E51FEB0">
        <w:rPr>
          <w:rFonts w:ascii="Arial" w:eastAsia="Arial" w:hAnsi="Arial" w:cs="Arial"/>
          <w:color w:val="000000" w:themeColor="text1"/>
        </w:rPr>
        <w:t>.</w:t>
      </w:r>
      <w:r w:rsidR="49D33FD6" w:rsidRPr="2E51FEB0">
        <w:rPr>
          <w:rFonts w:ascii="Arial" w:eastAsia="Arial" w:hAnsi="Arial" w:cs="Arial"/>
          <w:color w:val="000000" w:themeColor="text1"/>
        </w:rPr>
        <w:t xml:space="preserve"> This </w:t>
      </w:r>
      <w:r w:rsidR="4780E683" w:rsidRPr="2E51FEB0">
        <w:rPr>
          <w:rFonts w:ascii="Arial" w:eastAsia="Arial" w:hAnsi="Arial" w:cs="Arial"/>
          <w:color w:val="000000" w:themeColor="text1"/>
        </w:rPr>
        <w:t>refers</w:t>
      </w:r>
      <w:r w:rsidR="49D33FD6" w:rsidRPr="2E51FEB0">
        <w:rPr>
          <w:rFonts w:ascii="Arial" w:eastAsia="Arial" w:hAnsi="Arial" w:cs="Arial"/>
          <w:color w:val="000000" w:themeColor="text1"/>
        </w:rPr>
        <w:t xml:space="preserve"> to the </w:t>
      </w:r>
      <w:r w:rsidR="42A73663" w:rsidRPr="2E51FEB0">
        <w:rPr>
          <w:rFonts w:ascii="Arial" w:eastAsia="Arial" w:hAnsi="Arial" w:cs="Arial"/>
          <w:color w:val="000000" w:themeColor="text1"/>
        </w:rPr>
        <w:t>research</w:t>
      </w:r>
      <w:r w:rsidR="49D33FD6" w:rsidRPr="2E51FEB0">
        <w:rPr>
          <w:rFonts w:ascii="Arial" w:eastAsia="Arial" w:hAnsi="Arial" w:cs="Arial"/>
          <w:color w:val="000000" w:themeColor="text1"/>
        </w:rPr>
        <w:t xml:space="preserve"> </w:t>
      </w:r>
      <w:r w:rsidR="1E8B59D5" w:rsidRPr="2E51FEB0">
        <w:rPr>
          <w:rFonts w:ascii="Arial" w:eastAsia="Arial" w:hAnsi="Arial" w:cs="Arial"/>
          <w:color w:val="000000" w:themeColor="text1"/>
        </w:rPr>
        <w:t xml:space="preserve">being in one </w:t>
      </w:r>
      <w:r w:rsidR="46CD9227" w:rsidRPr="2E51FEB0">
        <w:rPr>
          <w:rFonts w:ascii="Arial" w:eastAsia="Arial" w:hAnsi="Arial" w:cs="Arial"/>
          <w:color w:val="000000" w:themeColor="text1"/>
        </w:rPr>
        <w:t>paradigm</w:t>
      </w:r>
      <w:r w:rsidR="1E8B59D5" w:rsidRPr="2E51FEB0">
        <w:rPr>
          <w:rFonts w:ascii="Arial" w:eastAsia="Arial" w:hAnsi="Arial" w:cs="Arial"/>
          <w:color w:val="000000" w:themeColor="text1"/>
        </w:rPr>
        <w:t xml:space="preserve"> </w:t>
      </w:r>
      <w:r w:rsidR="65C6A8CE" w:rsidRPr="2E51FEB0">
        <w:rPr>
          <w:rFonts w:ascii="Arial" w:eastAsia="Arial" w:hAnsi="Arial" w:cs="Arial"/>
          <w:color w:val="000000" w:themeColor="text1"/>
        </w:rPr>
        <w:t xml:space="preserve">with the same </w:t>
      </w:r>
      <w:r w:rsidR="58424490" w:rsidRPr="2E51FEB0">
        <w:rPr>
          <w:rFonts w:ascii="Arial" w:eastAsia="Arial" w:hAnsi="Arial" w:cs="Arial"/>
          <w:color w:val="000000" w:themeColor="text1"/>
        </w:rPr>
        <w:t>philosophical</w:t>
      </w:r>
      <w:r w:rsidR="65C6A8CE" w:rsidRPr="2E51FEB0">
        <w:rPr>
          <w:rFonts w:ascii="Arial" w:eastAsia="Arial" w:hAnsi="Arial" w:cs="Arial"/>
          <w:color w:val="000000" w:themeColor="text1"/>
        </w:rPr>
        <w:t xml:space="preserve"> worldview </w:t>
      </w:r>
      <w:r w:rsidR="1E8B59D5" w:rsidRPr="2E51FEB0">
        <w:rPr>
          <w:rFonts w:ascii="Arial" w:eastAsia="Arial" w:hAnsi="Arial" w:cs="Arial"/>
          <w:color w:val="000000" w:themeColor="text1"/>
        </w:rPr>
        <w:t xml:space="preserve">which can be either </w:t>
      </w:r>
      <w:r w:rsidR="04B0AD3D" w:rsidRPr="2E51FEB0">
        <w:rPr>
          <w:rFonts w:ascii="Arial" w:eastAsia="Arial" w:hAnsi="Arial" w:cs="Arial"/>
          <w:color w:val="000000" w:themeColor="text1"/>
        </w:rPr>
        <w:t xml:space="preserve">interpretivism </w:t>
      </w:r>
      <w:r w:rsidR="1E8B59D5" w:rsidRPr="2E51FEB0">
        <w:rPr>
          <w:rFonts w:ascii="Arial" w:eastAsia="Arial" w:hAnsi="Arial" w:cs="Arial"/>
          <w:color w:val="000000" w:themeColor="text1"/>
        </w:rPr>
        <w:t xml:space="preserve">or </w:t>
      </w:r>
      <w:r w:rsidR="0FF819A3" w:rsidRPr="2E51FEB0">
        <w:rPr>
          <w:rFonts w:ascii="Arial" w:eastAsia="Arial" w:hAnsi="Arial" w:cs="Arial"/>
          <w:color w:val="000000" w:themeColor="text1"/>
        </w:rPr>
        <w:t>constructivist</w:t>
      </w:r>
      <w:r w:rsidR="258BCD25" w:rsidRPr="2E51FEB0">
        <w:rPr>
          <w:rFonts w:ascii="Arial" w:eastAsia="Arial" w:hAnsi="Arial" w:cs="Arial"/>
          <w:color w:val="000000" w:themeColor="text1"/>
        </w:rPr>
        <w:t xml:space="preserve"> based. </w:t>
      </w:r>
      <w:r w:rsidR="4C08E513" w:rsidRPr="2E51FEB0">
        <w:rPr>
          <w:rFonts w:ascii="Arial" w:eastAsia="Arial" w:hAnsi="Arial" w:cs="Arial"/>
          <w:color w:val="000000" w:themeColor="text1"/>
        </w:rPr>
        <w:t xml:space="preserve">According to </w:t>
      </w:r>
      <w:r w:rsidR="4C08E513" w:rsidRPr="2E51FEB0">
        <w:rPr>
          <w:rFonts w:ascii="Arial" w:eastAsia="Arial" w:hAnsi="Arial" w:cs="Arial"/>
        </w:rPr>
        <w:t>Flick (2018)</w:t>
      </w:r>
      <w:r w:rsidR="76C8E3F7" w:rsidRPr="2E51FEB0">
        <w:rPr>
          <w:rFonts w:ascii="Arial" w:eastAsia="Arial" w:hAnsi="Arial" w:cs="Arial"/>
        </w:rPr>
        <w:t>,</w:t>
      </w:r>
      <w:r w:rsidR="1B8E4787" w:rsidRPr="2E51FEB0">
        <w:rPr>
          <w:rFonts w:ascii="Arial" w:eastAsia="Arial" w:hAnsi="Arial" w:cs="Arial"/>
          <w:color w:val="000000" w:themeColor="text1"/>
        </w:rPr>
        <w:t xml:space="preserve"> </w:t>
      </w:r>
      <w:r w:rsidR="176E6EB9" w:rsidRPr="2E51FEB0">
        <w:rPr>
          <w:rFonts w:ascii="Arial" w:eastAsia="Arial" w:hAnsi="Arial" w:cs="Arial"/>
          <w:color w:val="000000" w:themeColor="text1"/>
        </w:rPr>
        <w:t>b</w:t>
      </w:r>
      <w:r w:rsidR="0FA2824E" w:rsidRPr="2E51FEB0">
        <w:rPr>
          <w:rFonts w:ascii="Arial" w:eastAsia="Arial" w:hAnsi="Arial" w:cs="Arial"/>
          <w:color w:val="000000" w:themeColor="text1"/>
        </w:rPr>
        <w:t xml:space="preserve">ased on the qualitive </w:t>
      </w:r>
      <w:r w:rsidR="39FF5A1E" w:rsidRPr="2E51FEB0">
        <w:rPr>
          <w:rFonts w:ascii="Arial" w:eastAsia="Arial" w:hAnsi="Arial" w:cs="Arial"/>
          <w:color w:val="000000" w:themeColor="text1"/>
        </w:rPr>
        <w:t xml:space="preserve">nature of </w:t>
      </w:r>
      <w:r w:rsidR="59A83619" w:rsidRPr="2E51FEB0">
        <w:rPr>
          <w:rFonts w:ascii="Arial" w:eastAsia="Arial" w:hAnsi="Arial" w:cs="Arial"/>
          <w:color w:val="000000" w:themeColor="text1"/>
        </w:rPr>
        <w:t xml:space="preserve">how the two methods will be used, it is </w:t>
      </w:r>
      <w:r w:rsidR="0FA2824E" w:rsidRPr="2E51FEB0">
        <w:rPr>
          <w:rFonts w:ascii="Arial" w:eastAsia="Arial" w:hAnsi="Arial" w:cs="Arial"/>
          <w:color w:val="000000" w:themeColor="text1"/>
        </w:rPr>
        <w:t>not considered a mixed methods</w:t>
      </w:r>
      <w:r w:rsidR="7859D879" w:rsidRPr="2E51FEB0">
        <w:rPr>
          <w:rFonts w:ascii="Arial" w:eastAsia="Arial" w:hAnsi="Arial" w:cs="Arial"/>
          <w:color w:val="000000" w:themeColor="text1"/>
        </w:rPr>
        <w:t xml:space="preserve"> as they are both in a </w:t>
      </w:r>
      <w:r w:rsidR="5A83C6D1" w:rsidRPr="2E51FEB0">
        <w:rPr>
          <w:rFonts w:ascii="Arial" w:eastAsia="Arial" w:hAnsi="Arial" w:cs="Arial"/>
          <w:color w:val="000000" w:themeColor="text1"/>
        </w:rPr>
        <w:t>qualitative</w:t>
      </w:r>
      <w:r w:rsidR="7859D879" w:rsidRPr="2E51FEB0">
        <w:rPr>
          <w:rFonts w:ascii="Arial" w:eastAsia="Arial" w:hAnsi="Arial" w:cs="Arial"/>
          <w:color w:val="000000" w:themeColor="text1"/>
        </w:rPr>
        <w:t xml:space="preserve"> context</w:t>
      </w:r>
      <w:r w:rsidR="2F56A451" w:rsidRPr="2E51FEB0">
        <w:rPr>
          <w:rFonts w:ascii="Arial" w:eastAsia="Arial" w:hAnsi="Arial" w:cs="Arial"/>
          <w:color w:val="000000" w:themeColor="text1"/>
        </w:rPr>
        <w:t>,</w:t>
      </w:r>
      <w:r w:rsidR="7859D879" w:rsidRPr="2E51FEB0">
        <w:rPr>
          <w:rFonts w:ascii="Arial" w:eastAsia="Arial" w:hAnsi="Arial" w:cs="Arial"/>
          <w:color w:val="000000" w:themeColor="text1"/>
        </w:rPr>
        <w:t xml:space="preserve"> </w:t>
      </w:r>
      <w:r w:rsidR="3CCC3510" w:rsidRPr="2E51FEB0">
        <w:rPr>
          <w:rFonts w:ascii="Arial" w:eastAsia="Arial" w:hAnsi="Arial" w:cs="Arial"/>
          <w:color w:val="000000" w:themeColor="text1"/>
        </w:rPr>
        <w:t xml:space="preserve">however it is considered to be </w:t>
      </w:r>
      <w:r w:rsidR="227217BB" w:rsidRPr="2E51FEB0">
        <w:rPr>
          <w:rFonts w:ascii="Arial" w:eastAsia="Arial" w:hAnsi="Arial" w:cs="Arial"/>
          <w:color w:val="000000" w:themeColor="text1"/>
        </w:rPr>
        <w:t xml:space="preserve">a form of </w:t>
      </w:r>
      <w:r w:rsidR="5C990652" w:rsidRPr="2E51FEB0">
        <w:rPr>
          <w:rFonts w:ascii="Arial" w:eastAsia="Arial" w:hAnsi="Arial" w:cs="Arial"/>
          <w:color w:val="000000" w:themeColor="text1"/>
        </w:rPr>
        <w:t>triangulation</w:t>
      </w:r>
      <w:r w:rsidR="244A9721" w:rsidRPr="2E51FEB0">
        <w:rPr>
          <w:rFonts w:ascii="Arial" w:eastAsia="Arial" w:hAnsi="Arial" w:cs="Arial"/>
          <w:color w:val="000000" w:themeColor="text1"/>
        </w:rPr>
        <w:t xml:space="preserve"> called methodological </w:t>
      </w:r>
      <w:r w:rsidR="3F952EE6" w:rsidRPr="2E51FEB0">
        <w:rPr>
          <w:rFonts w:ascii="Arial" w:eastAsia="Arial" w:hAnsi="Arial" w:cs="Arial"/>
          <w:color w:val="000000" w:themeColor="text1"/>
        </w:rPr>
        <w:t>triangulation</w:t>
      </w:r>
      <w:r w:rsidR="3CCC3510" w:rsidRPr="2E51FEB0">
        <w:rPr>
          <w:rFonts w:ascii="Arial" w:eastAsia="Arial" w:hAnsi="Arial" w:cs="Arial"/>
          <w:color w:val="000000" w:themeColor="text1"/>
        </w:rPr>
        <w:t xml:space="preserve"> as t</w:t>
      </w:r>
      <w:r w:rsidR="7039E5E6" w:rsidRPr="2E51FEB0">
        <w:rPr>
          <w:rFonts w:ascii="Arial" w:eastAsia="Arial" w:hAnsi="Arial" w:cs="Arial"/>
          <w:color w:val="000000" w:themeColor="text1"/>
        </w:rPr>
        <w:t>he</w:t>
      </w:r>
      <w:r w:rsidR="3CCC3510" w:rsidRPr="2E51FEB0">
        <w:rPr>
          <w:rFonts w:ascii="Arial" w:eastAsia="Arial" w:hAnsi="Arial" w:cs="Arial"/>
          <w:color w:val="000000" w:themeColor="text1"/>
        </w:rPr>
        <w:t xml:space="preserve"> </w:t>
      </w:r>
      <w:r w:rsidR="1B873375" w:rsidRPr="2E51FEB0">
        <w:rPr>
          <w:rFonts w:ascii="Arial" w:eastAsia="Arial" w:hAnsi="Arial" w:cs="Arial"/>
          <w:color w:val="000000" w:themeColor="text1"/>
        </w:rPr>
        <w:t>data can be compared and contrasted</w:t>
      </w:r>
      <w:r w:rsidR="3CCC3510" w:rsidRPr="2E51FEB0">
        <w:rPr>
          <w:rFonts w:ascii="Arial" w:eastAsia="Arial" w:hAnsi="Arial" w:cs="Arial"/>
          <w:color w:val="000000" w:themeColor="text1"/>
        </w:rPr>
        <w:t xml:space="preserve"> to understand the same thing</w:t>
      </w:r>
      <w:r w:rsidR="0FA2824E" w:rsidRPr="2E51FEB0">
        <w:rPr>
          <w:rFonts w:ascii="Arial" w:eastAsia="Arial" w:hAnsi="Arial" w:cs="Arial"/>
          <w:color w:val="000000" w:themeColor="text1"/>
        </w:rPr>
        <w:t>.</w:t>
      </w:r>
      <w:r w:rsidR="345A5A80" w:rsidRPr="2E51FEB0">
        <w:rPr>
          <w:rFonts w:ascii="Arial" w:eastAsia="Arial" w:hAnsi="Arial" w:cs="Arial"/>
          <w:color w:val="000000" w:themeColor="text1"/>
        </w:rPr>
        <w:t xml:space="preserve"> </w:t>
      </w:r>
      <w:r w:rsidR="56DC0CF6" w:rsidRPr="2E51FEB0">
        <w:rPr>
          <w:rFonts w:ascii="Arial" w:eastAsia="Arial" w:hAnsi="Arial" w:cs="Arial"/>
          <w:color w:val="000000" w:themeColor="text1"/>
        </w:rPr>
        <w:t>The use of both methods</w:t>
      </w:r>
      <w:r w:rsidR="599470FE" w:rsidRPr="2E51FEB0">
        <w:rPr>
          <w:rFonts w:ascii="Arial" w:eastAsia="Arial" w:hAnsi="Arial" w:cs="Arial"/>
          <w:color w:val="000000" w:themeColor="text1"/>
        </w:rPr>
        <w:t xml:space="preserve"> </w:t>
      </w:r>
      <w:r w:rsidR="4E1CA306" w:rsidRPr="2E51FEB0">
        <w:rPr>
          <w:rFonts w:ascii="Arial" w:eastAsia="Arial" w:hAnsi="Arial" w:cs="Arial"/>
          <w:color w:val="000000" w:themeColor="text1"/>
        </w:rPr>
        <w:t>is</w:t>
      </w:r>
      <w:r w:rsidR="599470FE" w:rsidRPr="2E51FEB0">
        <w:rPr>
          <w:rFonts w:ascii="Arial" w:eastAsia="Arial" w:hAnsi="Arial" w:cs="Arial"/>
          <w:color w:val="000000" w:themeColor="text1"/>
        </w:rPr>
        <w:t xml:space="preserve"> </w:t>
      </w:r>
      <w:r w:rsidR="64868E2C" w:rsidRPr="2E51FEB0">
        <w:rPr>
          <w:rFonts w:ascii="Arial" w:eastAsia="Arial" w:hAnsi="Arial" w:cs="Arial"/>
          <w:color w:val="000000" w:themeColor="text1"/>
        </w:rPr>
        <w:t>appropriate</w:t>
      </w:r>
      <w:r w:rsidR="599470FE" w:rsidRPr="2E51FEB0">
        <w:rPr>
          <w:rFonts w:ascii="Arial" w:eastAsia="Arial" w:hAnsi="Arial" w:cs="Arial"/>
          <w:color w:val="000000" w:themeColor="text1"/>
        </w:rPr>
        <w:t xml:space="preserve"> and needed for this type of study as it allows for the</w:t>
      </w:r>
      <w:r w:rsidR="56DC0CF6" w:rsidRPr="2E51FEB0">
        <w:rPr>
          <w:rFonts w:ascii="Arial" w:eastAsia="Arial" w:hAnsi="Arial" w:cs="Arial"/>
          <w:color w:val="000000" w:themeColor="text1"/>
        </w:rPr>
        <w:t xml:space="preserve"> gathering</w:t>
      </w:r>
      <w:r w:rsidR="0E96179F" w:rsidRPr="2E51FEB0">
        <w:rPr>
          <w:rFonts w:ascii="Arial" w:eastAsia="Arial" w:hAnsi="Arial" w:cs="Arial"/>
          <w:color w:val="000000" w:themeColor="text1"/>
        </w:rPr>
        <w:t xml:space="preserve"> of</w:t>
      </w:r>
      <w:r w:rsidR="56DC0CF6" w:rsidRPr="2E51FEB0">
        <w:rPr>
          <w:rFonts w:ascii="Arial" w:eastAsia="Arial" w:hAnsi="Arial" w:cs="Arial"/>
          <w:color w:val="000000" w:themeColor="text1"/>
        </w:rPr>
        <w:t xml:space="preserve"> </w:t>
      </w:r>
      <w:r w:rsidR="365E190A" w:rsidRPr="2E51FEB0">
        <w:rPr>
          <w:rFonts w:ascii="Arial" w:eastAsia="Arial" w:hAnsi="Arial" w:cs="Arial"/>
          <w:color w:val="000000" w:themeColor="text1"/>
        </w:rPr>
        <w:t>information</w:t>
      </w:r>
      <w:r w:rsidR="56DC0CF6" w:rsidRPr="2E51FEB0">
        <w:rPr>
          <w:rFonts w:ascii="Arial" w:eastAsia="Arial" w:hAnsi="Arial" w:cs="Arial"/>
          <w:color w:val="000000" w:themeColor="text1"/>
        </w:rPr>
        <w:t xml:space="preserve"> </w:t>
      </w:r>
      <w:r w:rsidR="06D570CD" w:rsidRPr="2E51FEB0">
        <w:rPr>
          <w:rFonts w:ascii="Arial" w:eastAsia="Arial" w:hAnsi="Arial" w:cs="Arial"/>
          <w:color w:val="000000" w:themeColor="text1"/>
        </w:rPr>
        <w:t xml:space="preserve">which </w:t>
      </w:r>
      <w:r w:rsidR="56DC0CF6" w:rsidRPr="2E51FEB0">
        <w:rPr>
          <w:rFonts w:ascii="Arial" w:eastAsia="Arial" w:hAnsi="Arial" w:cs="Arial"/>
          <w:color w:val="000000" w:themeColor="text1"/>
        </w:rPr>
        <w:t xml:space="preserve">will </w:t>
      </w:r>
      <w:r w:rsidR="0FFAB107" w:rsidRPr="2E51FEB0">
        <w:rPr>
          <w:rFonts w:ascii="Arial" w:eastAsia="Arial" w:hAnsi="Arial" w:cs="Arial"/>
          <w:color w:val="000000" w:themeColor="text1"/>
        </w:rPr>
        <w:t>strengthen</w:t>
      </w:r>
      <w:r w:rsidR="56DC0CF6" w:rsidRPr="2E51FEB0">
        <w:rPr>
          <w:rFonts w:ascii="Arial" w:eastAsia="Arial" w:hAnsi="Arial" w:cs="Arial"/>
          <w:color w:val="000000" w:themeColor="text1"/>
        </w:rPr>
        <w:t xml:space="preserve"> the overall </w:t>
      </w:r>
      <w:r w:rsidR="5EBE600B" w:rsidRPr="2E51FEB0">
        <w:rPr>
          <w:rFonts w:ascii="Arial" w:eastAsia="Arial" w:hAnsi="Arial" w:cs="Arial"/>
          <w:color w:val="000000" w:themeColor="text1"/>
        </w:rPr>
        <w:t>value</w:t>
      </w:r>
      <w:r w:rsidR="56DC0CF6" w:rsidRPr="2E51FEB0">
        <w:rPr>
          <w:rFonts w:ascii="Arial" w:eastAsia="Arial" w:hAnsi="Arial" w:cs="Arial"/>
          <w:color w:val="000000" w:themeColor="text1"/>
        </w:rPr>
        <w:t xml:space="preserve"> of the </w:t>
      </w:r>
      <w:r w:rsidR="7CBDC7D4" w:rsidRPr="2E51FEB0">
        <w:rPr>
          <w:rFonts w:ascii="Arial" w:eastAsia="Arial" w:hAnsi="Arial" w:cs="Arial"/>
          <w:color w:val="000000" w:themeColor="text1"/>
        </w:rPr>
        <w:t>research</w:t>
      </w:r>
      <w:r w:rsidR="56DC0CF6" w:rsidRPr="2E51FEB0">
        <w:rPr>
          <w:rFonts w:ascii="Arial" w:eastAsia="Arial" w:hAnsi="Arial" w:cs="Arial"/>
          <w:color w:val="000000" w:themeColor="text1"/>
        </w:rPr>
        <w:t xml:space="preserve"> as the methods work together to cross e</w:t>
      </w:r>
      <w:r w:rsidR="7E8FEA1E" w:rsidRPr="2E51FEB0">
        <w:rPr>
          <w:rFonts w:ascii="Arial" w:eastAsia="Arial" w:hAnsi="Arial" w:cs="Arial"/>
          <w:color w:val="000000" w:themeColor="text1"/>
        </w:rPr>
        <w:t>xamine</w:t>
      </w:r>
      <w:r w:rsidR="56DC0CF6" w:rsidRPr="2E51FEB0">
        <w:rPr>
          <w:rFonts w:ascii="Arial" w:eastAsia="Arial" w:hAnsi="Arial" w:cs="Arial"/>
          <w:color w:val="000000" w:themeColor="text1"/>
        </w:rPr>
        <w:t xml:space="preserve"> </w:t>
      </w:r>
      <w:r w:rsidR="722D5C08" w:rsidRPr="2E51FEB0">
        <w:rPr>
          <w:rFonts w:ascii="Arial" w:eastAsia="Arial" w:hAnsi="Arial" w:cs="Arial"/>
          <w:color w:val="000000" w:themeColor="text1"/>
        </w:rPr>
        <w:t xml:space="preserve">information </w:t>
      </w:r>
      <w:r w:rsidR="56DC0CF6" w:rsidRPr="2E51FEB0">
        <w:rPr>
          <w:rFonts w:ascii="Arial" w:eastAsia="Arial" w:hAnsi="Arial" w:cs="Arial"/>
          <w:color w:val="000000" w:themeColor="text1"/>
        </w:rPr>
        <w:t xml:space="preserve">from </w:t>
      </w:r>
      <w:r w:rsidR="52B227D8" w:rsidRPr="2E51FEB0">
        <w:rPr>
          <w:rFonts w:ascii="Arial" w:eastAsia="Arial" w:hAnsi="Arial" w:cs="Arial"/>
          <w:color w:val="000000" w:themeColor="text1"/>
        </w:rPr>
        <w:t>difference</w:t>
      </w:r>
      <w:r w:rsidR="56DC0CF6" w:rsidRPr="2E51FEB0">
        <w:rPr>
          <w:rFonts w:ascii="Arial" w:eastAsia="Arial" w:hAnsi="Arial" w:cs="Arial"/>
          <w:color w:val="000000" w:themeColor="text1"/>
        </w:rPr>
        <w:t xml:space="preserve"> sources</w:t>
      </w:r>
      <w:r w:rsidR="5F69BF7E" w:rsidRPr="2E51FEB0">
        <w:rPr>
          <w:rFonts w:ascii="Arial" w:eastAsia="Arial" w:hAnsi="Arial" w:cs="Arial"/>
          <w:color w:val="000000" w:themeColor="text1"/>
        </w:rPr>
        <w:t xml:space="preserve"> </w:t>
      </w:r>
      <w:r w:rsidR="5F69BF7E" w:rsidRPr="2E51FEB0">
        <w:rPr>
          <w:rFonts w:ascii="Arial" w:eastAsia="Arial" w:hAnsi="Arial" w:cs="Arial"/>
        </w:rPr>
        <w:t xml:space="preserve">(Creswell and Poth, 2018). </w:t>
      </w:r>
      <w:r w:rsidR="56DC0CF6" w:rsidRPr="2E51FEB0">
        <w:rPr>
          <w:rFonts w:ascii="Arial" w:eastAsia="Arial" w:hAnsi="Arial" w:cs="Arial"/>
          <w:color w:val="000000" w:themeColor="text1"/>
        </w:rPr>
        <w:t>The observation section to th</w:t>
      </w:r>
      <w:r w:rsidR="2685A610" w:rsidRPr="2E51FEB0">
        <w:rPr>
          <w:rFonts w:ascii="Arial" w:eastAsia="Arial" w:hAnsi="Arial" w:cs="Arial"/>
          <w:color w:val="000000" w:themeColor="text1"/>
        </w:rPr>
        <w:t xml:space="preserve">e </w:t>
      </w:r>
      <w:r w:rsidR="43271F87" w:rsidRPr="2E51FEB0">
        <w:rPr>
          <w:rFonts w:ascii="Arial" w:eastAsia="Arial" w:hAnsi="Arial" w:cs="Arial"/>
          <w:color w:val="000000" w:themeColor="text1"/>
        </w:rPr>
        <w:t>research</w:t>
      </w:r>
      <w:r w:rsidR="2685A610" w:rsidRPr="2E51FEB0">
        <w:rPr>
          <w:rFonts w:ascii="Arial" w:eastAsia="Arial" w:hAnsi="Arial" w:cs="Arial"/>
          <w:color w:val="000000" w:themeColor="text1"/>
        </w:rPr>
        <w:t xml:space="preserve"> will generate what actually happen</w:t>
      </w:r>
      <w:r w:rsidR="1FDAF073" w:rsidRPr="2E51FEB0">
        <w:rPr>
          <w:rFonts w:ascii="Arial" w:eastAsia="Arial" w:hAnsi="Arial" w:cs="Arial"/>
          <w:color w:val="000000" w:themeColor="text1"/>
        </w:rPr>
        <w:t>s,</w:t>
      </w:r>
      <w:r w:rsidR="2685A610" w:rsidRPr="2E51FEB0">
        <w:rPr>
          <w:rFonts w:ascii="Arial" w:eastAsia="Arial" w:hAnsi="Arial" w:cs="Arial"/>
          <w:color w:val="000000" w:themeColor="text1"/>
        </w:rPr>
        <w:t xml:space="preserve"> while th</w:t>
      </w:r>
      <w:r w:rsidR="00C1E821" w:rsidRPr="2E51FEB0">
        <w:rPr>
          <w:rFonts w:ascii="Arial" w:eastAsia="Arial" w:hAnsi="Arial" w:cs="Arial"/>
          <w:color w:val="000000" w:themeColor="text1"/>
        </w:rPr>
        <w:t xml:space="preserve">e </w:t>
      </w:r>
      <w:r w:rsidR="15CF7CDB" w:rsidRPr="2E51FEB0">
        <w:rPr>
          <w:rFonts w:ascii="Arial" w:eastAsia="Arial" w:hAnsi="Arial" w:cs="Arial"/>
          <w:color w:val="000000" w:themeColor="text1"/>
        </w:rPr>
        <w:t>interviews</w:t>
      </w:r>
      <w:r w:rsidR="2685A610" w:rsidRPr="2E51FEB0">
        <w:rPr>
          <w:rFonts w:ascii="Arial" w:eastAsia="Arial" w:hAnsi="Arial" w:cs="Arial"/>
          <w:color w:val="000000" w:themeColor="text1"/>
        </w:rPr>
        <w:t xml:space="preserve"> will explain why it is happening. The </w:t>
      </w:r>
      <w:r w:rsidR="4594697D" w:rsidRPr="2E51FEB0">
        <w:rPr>
          <w:rFonts w:ascii="Arial" w:eastAsia="Arial" w:hAnsi="Arial" w:cs="Arial"/>
          <w:color w:val="000000" w:themeColor="text1"/>
        </w:rPr>
        <w:t>combination</w:t>
      </w:r>
      <w:r w:rsidR="497C1B6C" w:rsidRPr="2E51FEB0">
        <w:rPr>
          <w:rFonts w:ascii="Arial" w:eastAsia="Arial" w:hAnsi="Arial" w:cs="Arial"/>
          <w:color w:val="000000" w:themeColor="text1"/>
        </w:rPr>
        <w:t xml:space="preserve"> </w:t>
      </w:r>
      <w:r w:rsidR="2685A610" w:rsidRPr="2E51FEB0">
        <w:rPr>
          <w:rFonts w:ascii="Arial" w:eastAsia="Arial" w:hAnsi="Arial" w:cs="Arial"/>
          <w:color w:val="000000" w:themeColor="text1"/>
        </w:rPr>
        <w:t xml:space="preserve">of </w:t>
      </w:r>
      <w:r w:rsidR="3F835BFD" w:rsidRPr="2E51FEB0">
        <w:rPr>
          <w:rFonts w:ascii="Arial" w:eastAsia="Arial" w:hAnsi="Arial" w:cs="Arial"/>
          <w:color w:val="000000" w:themeColor="text1"/>
        </w:rPr>
        <w:t>this will</w:t>
      </w:r>
      <w:r w:rsidR="2685A610" w:rsidRPr="2E51FEB0">
        <w:rPr>
          <w:rFonts w:ascii="Arial" w:eastAsia="Arial" w:hAnsi="Arial" w:cs="Arial"/>
          <w:color w:val="000000" w:themeColor="text1"/>
        </w:rPr>
        <w:t xml:space="preserve"> produce an </w:t>
      </w:r>
      <w:r w:rsidR="3A44C465" w:rsidRPr="2E51FEB0">
        <w:rPr>
          <w:rFonts w:ascii="Arial" w:eastAsia="Arial" w:hAnsi="Arial" w:cs="Arial"/>
          <w:color w:val="000000" w:themeColor="text1"/>
        </w:rPr>
        <w:t>in-</w:t>
      </w:r>
      <w:r w:rsidR="3A44C465" w:rsidRPr="2E51FEB0">
        <w:rPr>
          <w:rFonts w:ascii="Arial" w:eastAsia="Arial" w:hAnsi="Arial" w:cs="Arial"/>
          <w:color w:val="000000" w:themeColor="text1"/>
        </w:rPr>
        <w:lastRenderedPageBreak/>
        <w:t>depth</w:t>
      </w:r>
      <w:r w:rsidR="2685A610" w:rsidRPr="2E51FEB0">
        <w:rPr>
          <w:rFonts w:ascii="Arial" w:eastAsia="Arial" w:hAnsi="Arial" w:cs="Arial"/>
          <w:color w:val="000000" w:themeColor="text1"/>
        </w:rPr>
        <w:t xml:space="preserve"> exploration to the topic and provide a </w:t>
      </w:r>
      <w:r w:rsidR="2C8FE84B" w:rsidRPr="2E51FEB0">
        <w:rPr>
          <w:rFonts w:ascii="Arial" w:eastAsia="Arial" w:hAnsi="Arial" w:cs="Arial"/>
          <w:color w:val="000000" w:themeColor="text1"/>
        </w:rPr>
        <w:t>base</w:t>
      </w:r>
      <w:r w:rsidR="2685A610" w:rsidRPr="2E51FEB0">
        <w:rPr>
          <w:rFonts w:ascii="Arial" w:eastAsia="Arial" w:hAnsi="Arial" w:cs="Arial"/>
          <w:color w:val="000000" w:themeColor="text1"/>
        </w:rPr>
        <w:t xml:space="preserve"> line for </w:t>
      </w:r>
      <w:r w:rsidR="56E79FB1" w:rsidRPr="2E51FEB0">
        <w:rPr>
          <w:rFonts w:ascii="Arial" w:eastAsia="Arial" w:hAnsi="Arial" w:cs="Arial"/>
          <w:color w:val="000000" w:themeColor="text1"/>
        </w:rPr>
        <w:t>accurate</w:t>
      </w:r>
      <w:r w:rsidR="2685A610" w:rsidRPr="2E51FEB0">
        <w:rPr>
          <w:rFonts w:ascii="Arial" w:eastAsia="Arial" w:hAnsi="Arial" w:cs="Arial"/>
          <w:color w:val="000000" w:themeColor="text1"/>
        </w:rPr>
        <w:t xml:space="preserve"> </w:t>
      </w:r>
      <w:r w:rsidR="2434B137" w:rsidRPr="2E51FEB0">
        <w:rPr>
          <w:rFonts w:ascii="Arial" w:eastAsia="Arial" w:hAnsi="Arial" w:cs="Arial"/>
          <w:color w:val="000000" w:themeColor="text1"/>
        </w:rPr>
        <w:t xml:space="preserve">data </w:t>
      </w:r>
      <w:r w:rsidR="6BF83DDC" w:rsidRPr="2E51FEB0">
        <w:rPr>
          <w:rFonts w:ascii="Arial" w:eastAsia="Arial" w:hAnsi="Arial" w:cs="Arial"/>
          <w:color w:val="000000" w:themeColor="text1"/>
        </w:rPr>
        <w:t>ensuring</w:t>
      </w:r>
      <w:r w:rsidR="2434B137" w:rsidRPr="2E51FEB0">
        <w:rPr>
          <w:rFonts w:ascii="Arial" w:eastAsia="Arial" w:hAnsi="Arial" w:cs="Arial"/>
          <w:color w:val="000000" w:themeColor="text1"/>
        </w:rPr>
        <w:t xml:space="preserve"> </w:t>
      </w:r>
      <w:r w:rsidR="18182384" w:rsidRPr="2E51FEB0">
        <w:rPr>
          <w:rFonts w:ascii="Arial" w:eastAsia="Arial" w:hAnsi="Arial" w:cs="Arial"/>
          <w:color w:val="000000" w:themeColor="text1"/>
        </w:rPr>
        <w:t>that</w:t>
      </w:r>
      <w:r w:rsidR="2434B137" w:rsidRPr="2E51FEB0">
        <w:rPr>
          <w:rFonts w:ascii="Arial" w:eastAsia="Arial" w:hAnsi="Arial" w:cs="Arial"/>
          <w:color w:val="000000" w:themeColor="text1"/>
        </w:rPr>
        <w:t xml:space="preserve"> it is a </w:t>
      </w:r>
      <w:r w:rsidR="633B3D64" w:rsidRPr="2E51FEB0">
        <w:rPr>
          <w:rFonts w:ascii="Arial" w:eastAsia="Arial" w:hAnsi="Arial" w:cs="Arial"/>
          <w:color w:val="000000" w:themeColor="text1"/>
        </w:rPr>
        <w:t>comprehensive</w:t>
      </w:r>
      <w:r w:rsidR="2434B137" w:rsidRPr="2E51FEB0">
        <w:rPr>
          <w:rFonts w:ascii="Arial" w:eastAsia="Arial" w:hAnsi="Arial" w:cs="Arial"/>
          <w:color w:val="000000" w:themeColor="text1"/>
        </w:rPr>
        <w:t xml:space="preserve"> study</w:t>
      </w:r>
      <w:r w:rsidR="778B37EA" w:rsidRPr="2E51FEB0">
        <w:rPr>
          <w:rFonts w:ascii="Arial" w:eastAsia="Arial" w:hAnsi="Arial" w:cs="Arial"/>
          <w:color w:val="000000" w:themeColor="text1"/>
        </w:rPr>
        <w:t>.</w:t>
      </w:r>
      <w:r w:rsidR="04518E1C" w:rsidRPr="2E51FEB0">
        <w:rPr>
          <w:rFonts w:ascii="Arial" w:eastAsia="Arial" w:hAnsi="Arial" w:cs="Arial"/>
        </w:rPr>
        <w:t xml:space="preserve"> </w:t>
      </w:r>
      <w:r w:rsidR="1BF16F63" w:rsidRPr="2E51FEB0">
        <w:rPr>
          <w:rFonts w:ascii="Arial" w:eastAsia="Arial" w:hAnsi="Arial" w:cs="Arial"/>
        </w:rPr>
        <w:t>It will also allow for the research</w:t>
      </w:r>
      <w:r w:rsidR="4AB7F90F" w:rsidRPr="2E51FEB0">
        <w:rPr>
          <w:rFonts w:ascii="Arial" w:eastAsia="Arial" w:hAnsi="Arial" w:cs="Arial"/>
        </w:rPr>
        <w:t>er</w:t>
      </w:r>
      <w:r w:rsidR="1BF16F63" w:rsidRPr="2E51FEB0">
        <w:rPr>
          <w:rFonts w:ascii="Arial" w:eastAsia="Arial" w:hAnsi="Arial" w:cs="Arial"/>
        </w:rPr>
        <w:t xml:space="preserve"> to introduc</w:t>
      </w:r>
      <w:r w:rsidR="01267F24" w:rsidRPr="2E51FEB0">
        <w:rPr>
          <w:rFonts w:ascii="Arial" w:eastAsia="Arial" w:hAnsi="Arial" w:cs="Arial"/>
        </w:rPr>
        <w:t>e</w:t>
      </w:r>
      <w:r w:rsidR="1BF16F63" w:rsidRPr="2E51FEB0">
        <w:rPr>
          <w:rFonts w:ascii="Arial" w:eastAsia="Arial" w:hAnsi="Arial" w:cs="Arial"/>
        </w:rPr>
        <w:t xml:space="preserve"> the link to the Early Years Foundation </w:t>
      </w:r>
      <w:r w:rsidR="62C170E0" w:rsidRPr="2E51FEB0">
        <w:rPr>
          <w:rFonts w:ascii="Arial" w:eastAsia="Arial" w:hAnsi="Arial" w:cs="Arial"/>
        </w:rPr>
        <w:t>P</w:t>
      </w:r>
      <w:r w:rsidR="1BF16F63" w:rsidRPr="2E51FEB0">
        <w:rPr>
          <w:rFonts w:ascii="Arial" w:eastAsia="Arial" w:hAnsi="Arial" w:cs="Arial"/>
        </w:rPr>
        <w:t>h</w:t>
      </w:r>
      <w:r w:rsidR="761A4CC7" w:rsidRPr="2E51FEB0">
        <w:rPr>
          <w:rFonts w:ascii="Arial" w:eastAsia="Arial" w:hAnsi="Arial" w:cs="Arial"/>
        </w:rPr>
        <w:t>a</w:t>
      </w:r>
      <w:r w:rsidR="1BF16F63" w:rsidRPr="2E51FEB0">
        <w:rPr>
          <w:rFonts w:ascii="Arial" w:eastAsia="Arial" w:hAnsi="Arial" w:cs="Arial"/>
        </w:rPr>
        <w:t xml:space="preserve">se if they are not able to capture it from the observation of children, </w:t>
      </w:r>
      <w:r w:rsidR="6F0E5E3A" w:rsidRPr="2E51FEB0">
        <w:rPr>
          <w:rFonts w:ascii="Arial" w:eastAsia="Arial" w:hAnsi="Arial" w:cs="Arial"/>
        </w:rPr>
        <w:t xml:space="preserve">as </w:t>
      </w:r>
      <w:r w:rsidR="1BF16F63" w:rsidRPr="2E51FEB0">
        <w:rPr>
          <w:rFonts w:ascii="Arial" w:eastAsia="Arial" w:hAnsi="Arial" w:cs="Arial"/>
        </w:rPr>
        <w:t xml:space="preserve">they will be </w:t>
      </w:r>
      <w:r w:rsidR="7B6993E7" w:rsidRPr="2E51FEB0">
        <w:rPr>
          <w:rFonts w:ascii="Arial" w:eastAsia="Arial" w:hAnsi="Arial" w:cs="Arial"/>
        </w:rPr>
        <w:t>able</w:t>
      </w:r>
      <w:r w:rsidR="1BF16F63" w:rsidRPr="2E51FEB0">
        <w:rPr>
          <w:rFonts w:ascii="Arial" w:eastAsia="Arial" w:hAnsi="Arial" w:cs="Arial"/>
        </w:rPr>
        <w:t xml:space="preserve"> to discuss it during the questions and </w:t>
      </w:r>
      <w:r w:rsidR="12F7AEF5" w:rsidRPr="2E51FEB0">
        <w:rPr>
          <w:rFonts w:ascii="Arial" w:eastAsia="Arial" w:hAnsi="Arial" w:cs="Arial"/>
        </w:rPr>
        <w:t>interviews</w:t>
      </w:r>
      <w:r w:rsidR="1BF16F63" w:rsidRPr="2E51FEB0">
        <w:rPr>
          <w:rFonts w:ascii="Arial" w:eastAsia="Arial" w:hAnsi="Arial" w:cs="Arial"/>
        </w:rPr>
        <w:t xml:space="preserve"> with the practitioners</w:t>
      </w:r>
      <w:r w:rsidR="42968386" w:rsidRPr="2E51FEB0">
        <w:rPr>
          <w:rFonts w:ascii="Arial" w:eastAsia="Arial" w:hAnsi="Arial" w:cs="Arial"/>
        </w:rPr>
        <w:t xml:space="preserve"> (Roberts-Holmes, 2018).</w:t>
      </w:r>
      <w:r w:rsidR="1BF16F63" w:rsidRPr="2E51FEB0">
        <w:rPr>
          <w:rFonts w:ascii="Arial" w:eastAsia="Arial" w:hAnsi="Arial" w:cs="Arial"/>
        </w:rPr>
        <w:t xml:space="preserve"> </w:t>
      </w:r>
    </w:p>
    <w:p w14:paraId="4D161230" w14:textId="4A17A097" w:rsidR="2C239B6C" w:rsidRDefault="2C239B6C" w:rsidP="2E51FEB0">
      <w:pPr>
        <w:spacing w:line="360" w:lineRule="auto"/>
        <w:jc w:val="both"/>
        <w:rPr>
          <w:rFonts w:ascii="Arial" w:eastAsia="Arial" w:hAnsi="Arial" w:cs="Arial"/>
        </w:rPr>
      </w:pPr>
    </w:p>
    <w:p w14:paraId="41E0FA09" w14:textId="2DA602FD" w:rsidR="0EDCD04C" w:rsidRDefault="0EDCD04C" w:rsidP="2E51FEB0">
      <w:pPr>
        <w:spacing w:line="360" w:lineRule="auto"/>
        <w:jc w:val="both"/>
        <w:rPr>
          <w:rFonts w:ascii="Arial" w:eastAsia="Arial" w:hAnsi="Arial" w:cs="Arial"/>
          <w:b/>
          <w:bCs/>
          <w:color w:val="000000" w:themeColor="text1"/>
          <w:u w:val="single"/>
        </w:rPr>
      </w:pPr>
      <w:r w:rsidRPr="2E51FEB0">
        <w:rPr>
          <w:rFonts w:ascii="Arial" w:eastAsia="Arial" w:hAnsi="Arial" w:cs="Arial"/>
          <w:b/>
          <w:bCs/>
          <w:color w:val="000000" w:themeColor="text1"/>
          <w:u w:val="single"/>
        </w:rPr>
        <w:t xml:space="preserve">Part 3- Ethical considerations </w:t>
      </w:r>
    </w:p>
    <w:p w14:paraId="1C63A2D6" w14:textId="73F39ED6" w:rsidR="1140FF57" w:rsidRDefault="1140FF57" w:rsidP="2E51FEB0">
      <w:pPr>
        <w:spacing w:line="360" w:lineRule="auto"/>
        <w:jc w:val="both"/>
        <w:rPr>
          <w:rFonts w:ascii="Arial" w:eastAsia="Arial" w:hAnsi="Arial" w:cs="Arial"/>
          <w:color w:val="000000" w:themeColor="text1"/>
        </w:rPr>
      </w:pPr>
      <w:r w:rsidRPr="2E51FEB0">
        <w:rPr>
          <w:rFonts w:ascii="Arial" w:eastAsia="Arial" w:hAnsi="Arial" w:cs="Arial"/>
          <w:color w:val="000000" w:themeColor="text1"/>
        </w:rPr>
        <w:t xml:space="preserve">According to </w:t>
      </w:r>
      <w:r w:rsidR="73FA1A63" w:rsidRPr="2E51FEB0">
        <w:rPr>
          <w:rFonts w:ascii="Arial" w:eastAsia="Arial" w:hAnsi="Arial" w:cs="Arial"/>
        </w:rPr>
        <w:t>Palaiologou (2012)</w:t>
      </w:r>
      <w:r w:rsidRPr="2E51FEB0">
        <w:rPr>
          <w:rFonts w:ascii="Arial" w:eastAsia="Arial" w:hAnsi="Arial" w:cs="Arial"/>
          <w:color w:val="000000" w:themeColor="text1"/>
        </w:rPr>
        <w:t xml:space="preserve"> ethical considerations are</w:t>
      </w:r>
      <w:r w:rsidR="43AB681F" w:rsidRPr="2E51FEB0">
        <w:rPr>
          <w:rFonts w:ascii="Arial" w:eastAsia="Arial" w:hAnsi="Arial" w:cs="Arial"/>
          <w:color w:val="000000" w:themeColor="text1"/>
        </w:rPr>
        <w:t xml:space="preserve"> introduced as one of the most</w:t>
      </w:r>
      <w:r w:rsidRPr="2E51FEB0">
        <w:rPr>
          <w:rFonts w:ascii="Arial" w:eastAsia="Arial" w:hAnsi="Arial" w:cs="Arial"/>
          <w:color w:val="000000" w:themeColor="text1"/>
        </w:rPr>
        <w:t xml:space="preserve"> important</w:t>
      </w:r>
      <w:r w:rsidR="13E69CA9" w:rsidRPr="2E51FEB0">
        <w:rPr>
          <w:rFonts w:ascii="Arial" w:eastAsia="Arial" w:hAnsi="Arial" w:cs="Arial"/>
          <w:color w:val="000000" w:themeColor="text1"/>
        </w:rPr>
        <w:t xml:space="preserve"> elements </w:t>
      </w:r>
      <w:r w:rsidR="25583727" w:rsidRPr="2E51FEB0">
        <w:rPr>
          <w:rFonts w:ascii="Arial" w:eastAsia="Arial" w:hAnsi="Arial" w:cs="Arial"/>
          <w:color w:val="000000" w:themeColor="text1"/>
        </w:rPr>
        <w:t>of research</w:t>
      </w:r>
      <w:r w:rsidRPr="2E51FEB0">
        <w:rPr>
          <w:rFonts w:ascii="Arial" w:eastAsia="Arial" w:hAnsi="Arial" w:cs="Arial"/>
          <w:color w:val="000000" w:themeColor="text1"/>
        </w:rPr>
        <w:t xml:space="preserve"> </w:t>
      </w:r>
      <w:r w:rsidR="4BAB6869" w:rsidRPr="2E51FEB0">
        <w:rPr>
          <w:rFonts w:ascii="Arial" w:eastAsia="Arial" w:hAnsi="Arial" w:cs="Arial"/>
          <w:color w:val="000000" w:themeColor="text1"/>
        </w:rPr>
        <w:t xml:space="preserve">as it is a legal </w:t>
      </w:r>
      <w:r w:rsidR="35CB07FB" w:rsidRPr="2E51FEB0">
        <w:rPr>
          <w:rFonts w:ascii="Arial" w:eastAsia="Arial" w:hAnsi="Arial" w:cs="Arial"/>
          <w:color w:val="000000" w:themeColor="text1"/>
        </w:rPr>
        <w:t xml:space="preserve">requirement </w:t>
      </w:r>
      <w:r w:rsidR="4BAB6869" w:rsidRPr="2E51FEB0">
        <w:rPr>
          <w:rFonts w:ascii="Arial" w:eastAsia="Arial" w:hAnsi="Arial" w:cs="Arial"/>
          <w:color w:val="000000" w:themeColor="text1"/>
        </w:rPr>
        <w:t>that e</w:t>
      </w:r>
      <w:r w:rsidR="53D0DF0C" w:rsidRPr="2E51FEB0">
        <w:rPr>
          <w:rFonts w:ascii="Arial" w:eastAsia="Arial" w:hAnsi="Arial" w:cs="Arial"/>
          <w:color w:val="000000" w:themeColor="text1"/>
        </w:rPr>
        <w:t>thical</w:t>
      </w:r>
      <w:r w:rsidR="4AE15B2D" w:rsidRPr="2E51FEB0">
        <w:rPr>
          <w:rFonts w:ascii="Arial" w:eastAsia="Arial" w:hAnsi="Arial" w:cs="Arial"/>
          <w:color w:val="000000" w:themeColor="text1"/>
        </w:rPr>
        <w:t xml:space="preserve"> </w:t>
      </w:r>
      <w:r w:rsidR="3F5B1437" w:rsidRPr="2E51FEB0">
        <w:rPr>
          <w:rFonts w:ascii="Arial" w:eastAsia="Arial" w:hAnsi="Arial" w:cs="Arial"/>
          <w:color w:val="000000" w:themeColor="text1"/>
        </w:rPr>
        <w:t>standards</w:t>
      </w:r>
      <w:r w:rsidR="4AE15B2D" w:rsidRPr="2E51FEB0">
        <w:rPr>
          <w:rFonts w:ascii="Arial" w:eastAsia="Arial" w:hAnsi="Arial" w:cs="Arial"/>
          <w:color w:val="000000" w:themeColor="text1"/>
        </w:rPr>
        <w:t xml:space="preserve"> align with laws and </w:t>
      </w:r>
      <w:r w:rsidR="62DA9ADC" w:rsidRPr="2E51FEB0">
        <w:rPr>
          <w:rFonts w:ascii="Arial" w:eastAsia="Arial" w:hAnsi="Arial" w:cs="Arial"/>
          <w:color w:val="000000" w:themeColor="text1"/>
        </w:rPr>
        <w:t xml:space="preserve">institutes of research </w:t>
      </w:r>
      <w:r w:rsidR="7DD578C2" w:rsidRPr="2E51FEB0">
        <w:rPr>
          <w:rFonts w:ascii="Arial" w:eastAsia="Arial" w:hAnsi="Arial" w:cs="Arial"/>
          <w:color w:val="000000" w:themeColor="text1"/>
        </w:rPr>
        <w:t xml:space="preserve">so that there is no </w:t>
      </w:r>
      <w:r w:rsidR="673219A9" w:rsidRPr="2E51FEB0">
        <w:rPr>
          <w:rFonts w:ascii="Arial" w:eastAsia="Arial" w:hAnsi="Arial" w:cs="Arial"/>
          <w:color w:val="000000" w:themeColor="text1"/>
        </w:rPr>
        <w:t>long-term</w:t>
      </w:r>
      <w:r w:rsidR="7DD578C2" w:rsidRPr="2E51FEB0">
        <w:rPr>
          <w:rFonts w:ascii="Arial" w:eastAsia="Arial" w:hAnsi="Arial" w:cs="Arial"/>
          <w:color w:val="000000" w:themeColor="text1"/>
        </w:rPr>
        <w:t xml:space="preserve"> impact on the individual</w:t>
      </w:r>
      <w:r w:rsidR="6EA044C1" w:rsidRPr="2E51FEB0">
        <w:rPr>
          <w:rFonts w:ascii="Arial" w:eastAsia="Arial" w:hAnsi="Arial" w:cs="Arial"/>
          <w:color w:val="000000" w:themeColor="text1"/>
        </w:rPr>
        <w:t>s</w:t>
      </w:r>
      <w:r w:rsidR="7DD578C2" w:rsidRPr="2E51FEB0">
        <w:rPr>
          <w:rFonts w:ascii="Arial" w:eastAsia="Arial" w:hAnsi="Arial" w:cs="Arial"/>
          <w:color w:val="000000" w:themeColor="text1"/>
        </w:rPr>
        <w:t xml:space="preserve"> who choose to par</w:t>
      </w:r>
      <w:r w:rsidR="340ECC41" w:rsidRPr="2E51FEB0">
        <w:rPr>
          <w:rFonts w:ascii="Arial" w:eastAsia="Arial" w:hAnsi="Arial" w:cs="Arial"/>
          <w:color w:val="000000" w:themeColor="text1"/>
        </w:rPr>
        <w:t>ticipate</w:t>
      </w:r>
      <w:r w:rsidR="4AE15B2D" w:rsidRPr="2E51FEB0">
        <w:rPr>
          <w:rFonts w:ascii="Arial" w:eastAsia="Arial" w:hAnsi="Arial" w:cs="Arial"/>
          <w:color w:val="000000" w:themeColor="text1"/>
        </w:rPr>
        <w:t>.</w:t>
      </w:r>
      <w:r w:rsidR="21AEEC62" w:rsidRPr="2E51FEB0">
        <w:rPr>
          <w:rFonts w:ascii="Arial" w:eastAsia="Arial" w:hAnsi="Arial" w:cs="Arial"/>
          <w:color w:val="000000" w:themeColor="text1"/>
        </w:rPr>
        <w:t xml:space="preserve"> Ethics in research is highlighted as an integral part of becoming a researcher as</w:t>
      </w:r>
      <w:r w:rsidRPr="2E51FEB0">
        <w:rPr>
          <w:rFonts w:ascii="Arial" w:eastAsia="Arial" w:hAnsi="Arial" w:cs="Arial"/>
          <w:color w:val="000000" w:themeColor="text1"/>
        </w:rPr>
        <w:t xml:space="preserve"> it helps guide </w:t>
      </w:r>
      <w:r w:rsidR="16706988" w:rsidRPr="2E51FEB0">
        <w:rPr>
          <w:rFonts w:ascii="Arial" w:eastAsia="Arial" w:hAnsi="Arial" w:cs="Arial"/>
          <w:color w:val="000000" w:themeColor="text1"/>
        </w:rPr>
        <w:t>individuals</w:t>
      </w:r>
      <w:r w:rsidRPr="2E51FEB0">
        <w:rPr>
          <w:rFonts w:ascii="Arial" w:eastAsia="Arial" w:hAnsi="Arial" w:cs="Arial"/>
          <w:color w:val="000000" w:themeColor="text1"/>
        </w:rPr>
        <w:t xml:space="preserve"> and organisations to make decisions that are morally fair and respectful</w:t>
      </w:r>
      <w:r w:rsidR="7612B5F3" w:rsidRPr="2E51FEB0">
        <w:rPr>
          <w:rFonts w:ascii="Arial" w:eastAsia="Arial" w:hAnsi="Arial" w:cs="Arial"/>
          <w:color w:val="000000" w:themeColor="text1"/>
        </w:rPr>
        <w:t>.</w:t>
      </w:r>
      <w:r w:rsidRPr="2E51FEB0">
        <w:rPr>
          <w:rFonts w:ascii="Arial" w:eastAsia="Arial" w:hAnsi="Arial" w:cs="Arial"/>
          <w:color w:val="000000" w:themeColor="text1"/>
        </w:rPr>
        <w:t xml:space="preserve"> </w:t>
      </w:r>
      <w:r w:rsidR="79FCBE21" w:rsidRPr="2E51FEB0">
        <w:rPr>
          <w:rFonts w:ascii="Arial" w:eastAsia="Arial" w:hAnsi="Arial" w:cs="Arial"/>
          <w:color w:val="000000" w:themeColor="text1"/>
        </w:rPr>
        <w:t>I</w:t>
      </w:r>
      <w:r w:rsidRPr="2E51FEB0">
        <w:rPr>
          <w:rFonts w:ascii="Arial" w:eastAsia="Arial" w:hAnsi="Arial" w:cs="Arial"/>
          <w:color w:val="000000" w:themeColor="text1"/>
        </w:rPr>
        <w:t>n this case it would be nursery practitioners and the caregivers of children age</w:t>
      </w:r>
      <w:r w:rsidR="4B811B1B" w:rsidRPr="2E51FEB0">
        <w:rPr>
          <w:rFonts w:ascii="Arial" w:eastAsia="Arial" w:hAnsi="Arial" w:cs="Arial"/>
          <w:color w:val="000000" w:themeColor="text1"/>
        </w:rPr>
        <w:t>d</w:t>
      </w:r>
      <w:r w:rsidRPr="2E51FEB0">
        <w:rPr>
          <w:rFonts w:ascii="Arial" w:eastAsia="Arial" w:hAnsi="Arial" w:cs="Arial"/>
          <w:color w:val="000000" w:themeColor="text1"/>
        </w:rPr>
        <w:t xml:space="preserve"> 3-5 years old. It forms the foundation for functional </w:t>
      </w:r>
      <w:r w:rsidR="451FD7E7" w:rsidRPr="2E51FEB0">
        <w:rPr>
          <w:rFonts w:ascii="Arial" w:eastAsia="Arial" w:hAnsi="Arial" w:cs="Arial"/>
          <w:color w:val="000000" w:themeColor="text1"/>
        </w:rPr>
        <w:t xml:space="preserve">understanding when undertaking research in </w:t>
      </w:r>
      <w:r w:rsidR="6A4D85DE" w:rsidRPr="2E51FEB0">
        <w:rPr>
          <w:rFonts w:ascii="Arial" w:eastAsia="Arial" w:hAnsi="Arial" w:cs="Arial"/>
          <w:color w:val="000000" w:themeColor="text1"/>
        </w:rPr>
        <w:t>this context</w:t>
      </w:r>
      <w:r w:rsidR="451FD7E7" w:rsidRPr="2E51FEB0">
        <w:rPr>
          <w:rFonts w:ascii="Arial" w:eastAsia="Arial" w:hAnsi="Arial" w:cs="Arial"/>
          <w:color w:val="000000" w:themeColor="text1"/>
        </w:rPr>
        <w:t xml:space="preserve"> due to the nature of </w:t>
      </w:r>
      <w:r w:rsidR="1815DE6E" w:rsidRPr="2E51FEB0">
        <w:rPr>
          <w:rFonts w:ascii="Arial" w:eastAsia="Arial" w:hAnsi="Arial" w:cs="Arial"/>
          <w:color w:val="000000" w:themeColor="text1"/>
        </w:rPr>
        <w:t>E</w:t>
      </w:r>
      <w:r w:rsidR="451FD7E7" w:rsidRPr="2E51FEB0">
        <w:rPr>
          <w:rFonts w:ascii="Arial" w:eastAsia="Arial" w:hAnsi="Arial" w:cs="Arial"/>
          <w:color w:val="000000" w:themeColor="text1"/>
        </w:rPr>
        <w:t xml:space="preserve">arly </w:t>
      </w:r>
      <w:r w:rsidR="1D8610DC" w:rsidRPr="2E51FEB0">
        <w:rPr>
          <w:rFonts w:ascii="Arial" w:eastAsia="Arial" w:hAnsi="Arial" w:cs="Arial"/>
          <w:color w:val="000000" w:themeColor="text1"/>
        </w:rPr>
        <w:t>Y</w:t>
      </w:r>
      <w:r w:rsidR="451FD7E7" w:rsidRPr="2E51FEB0">
        <w:rPr>
          <w:rFonts w:ascii="Arial" w:eastAsia="Arial" w:hAnsi="Arial" w:cs="Arial"/>
          <w:color w:val="000000" w:themeColor="text1"/>
        </w:rPr>
        <w:t xml:space="preserve">ears settings and children being involved where </w:t>
      </w:r>
      <w:r w:rsidR="070E83A0" w:rsidRPr="2E51FEB0">
        <w:rPr>
          <w:rFonts w:ascii="Arial" w:eastAsia="Arial" w:hAnsi="Arial" w:cs="Arial"/>
          <w:color w:val="000000" w:themeColor="text1"/>
        </w:rPr>
        <w:t>safeguarding</w:t>
      </w:r>
      <w:r w:rsidR="451FD7E7" w:rsidRPr="2E51FEB0">
        <w:rPr>
          <w:rFonts w:ascii="Arial" w:eastAsia="Arial" w:hAnsi="Arial" w:cs="Arial"/>
          <w:color w:val="000000" w:themeColor="text1"/>
        </w:rPr>
        <w:t xml:space="preserve"> is paramount. </w:t>
      </w:r>
      <w:r w:rsidR="192D7817" w:rsidRPr="2E51FEB0">
        <w:rPr>
          <w:rFonts w:ascii="Arial" w:eastAsia="Arial" w:hAnsi="Arial" w:cs="Arial"/>
          <w:color w:val="000000" w:themeColor="text1"/>
        </w:rPr>
        <w:t>A</w:t>
      </w:r>
      <w:r w:rsidR="451FD7E7" w:rsidRPr="2E51FEB0">
        <w:rPr>
          <w:rFonts w:ascii="Arial" w:eastAsia="Arial" w:hAnsi="Arial" w:cs="Arial"/>
          <w:color w:val="000000" w:themeColor="text1"/>
        </w:rPr>
        <w:t>dditionally</w:t>
      </w:r>
      <w:r w:rsidR="78A912C4" w:rsidRPr="2E51FEB0">
        <w:rPr>
          <w:rFonts w:ascii="Arial" w:eastAsia="Arial" w:hAnsi="Arial" w:cs="Arial"/>
          <w:color w:val="000000" w:themeColor="text1"/>
        </w:rPr>
        <w:t>,</w:t>
      </w:r>
      <w:r w:rsidR="451FD7E7" w:rsidRPr="2E51FEB0">
        <w:rPr>
          <w:rFonts w:ascii="Arial" w:eastAsia="Arial" w:hAnsi="Arial" w:cs="Arial"/>
          <w:color w:val="000000" w:themeColor="text1"/>
        </w:rPr>
        <w:t xml:space="preserve"> it </w:t>
      </w:r>
      <w:r w:rsidR="3FC7A443" w:rsidRPr="2E51FEB0">
        <w:rPr>
          <w:rFonts w:ascii="Arial" w:eastAsia="Arial" w:hAnsi="Arial" w:cs="Arial"/>
          <w:color w:val="000000" w:themeColor="text1"/>
        </w:rPr>
        <w:t>provides a</w:t>
      </w:r>
      <w:r w:rsidR="7A68D97C" w:rsidRPr="2E51FEB0">
        <w:rPr>
          <w:rFonts w:ascii="Arial" w:eastAsia="Arial" w:hAnsi="Arial" w:cs="Arial"/>
          <w:color w:val="000000" w:themeColor="text1"/>
        </w:rPr>
        <w:t xml:space="preserve"> baseline of</w:t>
      </w:r>
      <w:r w:rsidRPr="2E51FEB0">
        <w:rPr>
          <w:rFonts w:ascii="Arial" w:eastAsia="Arial" w:hAnsi="Arial" w:cs="Arial"/>
          <w:color w:val="000000" w:themeColor="text1"/>
        </w:rPr>
        <w:t xml:space="preserve"> provid</w:t>
      </w:r>
      <w:r w:rsidR="4D9844A0" w:rsidRPr="2E51FEB0">
        <w:rPr>
          <w:rFonts w:ascii="Arial" w:eastAsia="Arial" w:hAnsi="Arial" w:cs="Arial"/>
          <w:color w:val="000000" w:themeColor="text1"/>
        </w:rPr>
        <w:t>ing</w:t>
      </w:r>
      <w:r w:rsidRPr="2E51FEB0">
        <w:rPr>
          <w:rFonts w:ascii="Arial" w:eastAsia="Arial" w:hAnsi="Arial" w:cs="Arial"/>
          <w:color w:val="000000" w:themeColor="text1"/>
        </w:rPr>
        <w:t xml:space="preserve"> </w:t>
      </w:r>
      <w:r w:rsidR="4B5BA7E3" w:rsidRPr="2E51FEB0">
        <w:rPr>
          <w:rFonts w:ascii="Arial" w:eastAsia="Arial" w:hAnsi="Arial" w:cs="Arial"/>
          <w:color w:val="000000" w:themeColor="text1"/>
        </w:rPr>
        <w:t xml:space="preserve">a </w:t>
      </w:r>
      <w:r w:rsidRPr="2E51FEB0">
        <w:rPr>
          <w:rFonts w:ascii="Arial" w:eastAsia="Arial" w:hAnsi="Arial" w:cs="Arial"/>
          <w:color w:val="000000" w:themeColor="text1"/>
        </w:rPr>
        <w:t>moral framework that guides human behaviour as well as relationships and decision making</w:t>
      </w:r>
      <w:r w:rsidR="0A54AA18" w:rsidRPr="2E51FEB0">
        <w:rPr>
          <w:rFonts w:ascii="Arial" w:eastAsia="Arial" w:hAnsi="Arial" w:cs="Arial"/>
          <w:color w:val="000000" w:themeColor="text1"/>
        </w:rPr>
        <w:t xml:space="preserve"> within research that </w:t>
      </w:r>
      <w:r w:rsidR="59E62805" w:rsidRPr="2E51FEB0">
        <w:rPr>
          <w:rFonts w:ascii="Arial" w:eastAsia="Arial" w:hAnsi="Arial" w:cs="Arial"/>
          <w:color w:val="000000" w:themeColor="text1"/>
        </w:rPr>
        <w:t xml:space="preserve">all </w:t>
      </w:r>
      <w:r w:rsidR="08CB8279" w:rsidRPr="2E51FEB0">
        <w:rPr>
          <w:rFonts w:ascii="Arial" w:eastAsia="Arial" w:hAnsi="Arial" w:cs="Arial"/>
          <w:color w:val="000000" w:themeColor="text1"/>
        </w:rPr>
        <w:t>individuals</w:t>
      </w:r>
      <w:r w:rsidR="59E62805" w:rsidRPr="2E51FEB0">
        <w:rPr>
          <w:rFonts w:ascii="Arial" w:eastAsia="Arial" w:hAnsi="Arial" w:cs="Arial"/>
          <w:color w:val="000000" w:themeColor="text1"/>
        </w:rPr>
        <w:t xml:space="preserve"> must follow to </w:t>
      </w:r>
      <w:r w:rsidR="5ED15DF1" w:rsidRPr="2E51FEB0">
        <w:rPr>
          <w:rFonts w:ascii="Arial" w:eastAsia="Arial" w:hAnsi="Arial" w:cs="Arial"/>
          <w:color w:val="000000" w:themeColor="text1"/>
        </w:rPr>
        <w:t>provide</w:t>
      </w:r>
      <w:r w:rsidR="59E62805" w:rsidRPr="2E51FEB0">
        <w:rPr>
          <w:rFonts w:ascii="Arial" w:eastAsia="Arial" w:hAnsi="Arial" w:cs="Arial"/>
          <w:color w:val="000000" w:themeColor="text1"/>
        </w:rPr>
        <w:t xml:space="preserve"> a fair, safe and responsible environ</w:t>
      </w:r>
      <w:r w:rsidR="3555C877" w:rsidRPr="2E51FEB0">
        <w:rPr>
          <w:rFonts w:ascii="Arial" w:eastAsia="Arial" w:hAnsi="Arial" w:cs="Arial"/>
          <w:color w:val="000000" w:themeColor="text1"/>
        </w:rPr>
        <w:t>ment</w:t>
      </w:r>
      <w:r w:rsidR="59E62805" w:rsidRPr="2E51FEB0">
        <w:rPr>
          <w:rFonts w:ascii="Arial" w:eastAsia="Arial" w:hAnsi="Arial" w:cs="Arial"/>
          <w:color w:val="000000" w:themeColor="text1"/>
        </w:rPr>
        <w:t xml:space="preserve"> and process for </w:t>
      </w:r>
      <w:r w:rsidR="47DAE3F1" w:rsidRPr="2E51FEB0">
        <w:rPr>
          <w:rFonts w:ascii="Arial" w:eastAsia="Arial" w:hAnsi="Arial" w:cs="Arial"/>
          <w:color w:val="000000" w:themeColor="text1"/>
        </w:rPr>
        <w:t>research</w:t>
      </w:r>
      <w:r w:rsidRPr="2E51FEB0">
        <w:rPr>
          <w:rFonts w:ascii="Arial" w:eastAsia="Arial" w:hAnsi="Arial" w:cs="Arial"/>
          <w:color w:val="000000" w:themeColor="text1"/>
        </w:rPr>
        <w:t xml:space="preserve">. </w:t>
      </w:r>
      <w:r w:rsidR="11CE1046" w:rsidRPr="2E51FEB0">
        <w:rPr>
          <w:rFonts w:ascii="Arial" w:eastAsia="Arial" w:hAnsi="Arial" w:cs="Arial"/>
        </w:rPr>
        <w:t xml:space="preserve">Bos (2020) </w:t>
      </w:r>
      <w:r w:rsidR="306CB256" w:rsidRPr="2E51FEB0">
        <w:rPr>
          <w:rFonts w:ascii="Arial" w:eastAsia="Arial" w:hAnsi="Arial" w:cs="Arial"/>
        </w:rPr>
        <w:t xml:space="preserve">suggests that </w:t>
      </w:r>
      <w:r w:rsidRPr="2E51FEB0">
        <w:rPr>
          <w:rFonts w:ascii="Arial" w:eastAsia="Arial" w:hAnsi="Arial" w:cs="Arial"/>
          <w:color w:val="000000" w:themeColor="text1"/>
        </w:rPr>
        <w:t xml:space="preserve">ethical considerations </w:t>
      </w:r>
      <w:r w:rsidR="472B6C8E" w:rsidRPr="2E51FEB0">
        <w:rPr>
          <w:rFonts w:ascii="Arial" w:eastAsia="Arial" w:hAnsi="Arial" w:cs="Arial"/>
          <w:color w:val="000000" w:themeColor="text1"/>
        </w:rPr>
        <w:t xml:space="preserve">are a vital part of research </w:t>
      </w:r>
      <w:r w:rsidRPr="2E51FEB0">
        <w:rPr>
          <w:rFonts w:ascii="Arial" w:eastAsia="Arial" w:hAnsi="Arial" w:cs="Arial"/>
          <w:color w:val="000000" w:themeColor="text1"/>
        </w:rPr>
        <w:t>to ensure that human rights are protected includ</w:t>
      </w:r>
      <w:r w:rsidR="36F7990F" w:rsidRPr="2E51FEB0">
        <w:rPr>
          <w:rFonts w:ascii="Arial" w:eastAsia="Arial" w:hAnsi="Arial" w:cs="Arial"/>
          <w:color w:val="000000" w:themeColor="text1"/>
        </w:rPr>
        <w:t>ing</w:t>
      </w:r>
      <w:r w:rsidRPr="2E51FEB0">
        <w:rPr>
          <w:rFonts w:ascii="Arial" w:eastAsia="Arial" w:hAnsi="Arial" w:cs="Arial"/>
          <w:color w:val="000000" w:themeColor="text1"/>
        </w:rPr>
        <w:t xml:space="preserve"> the dignity, safety and well-being of all participants. </w:t>
      </w:r>
    </w:p>
    <w:p w14:paraId="10490473" w14:textId="24F87C29" w:rsidR="7D040A4F" w:rsidRDefault="7D040A4F" w:rsidP="2E51FEB0">
      <w:pPr>
        <w:spacing w:line="360" w:lineRule="auto"/>
        <w:jc w:val="both"/>
        <w:rPr>
          <w:rFonts w:ascii="Arial" w:eastAsia="Arial" w:hAnsi="Arial" w:cs="Arial"/>
        </w:rPr>
      </w:pPr>
      <w:r w:rsidRPr="2E51FEB0">
        <w:rPr>
          <w:rFonts w:ascii="Arial" w:eastAsia="Arial" w:hAnsi="Arial" w:cs="Arial"/>
          <w:color w:val="000000" w:themeColor="text1"/>
        </w:rPr>
        <w:t>A</w:t>
      </w:r>
      <w:r w:rsidR="34E54242" w:rsidRPr="2E51FEB0">
        <w:rPr>
          <w:rFonts w:ascii="Arial" w:eastAsia="Arial" w:hAnsi="Arial" w:cs="Arial"/>
          <w:color w:val="000000" w:themeColor="text1"/>
        </w:rPr>
        <w:t xml:space="preserve">s stated by </w:t>
      </w:r>
      <w:r w:rsidRPr="2E51FEB0">
        <w:rPr>
          <w:rFonts w:ascii="Arial" w:eastAsia="Arial" w:hAnsi="Arial" w:cs="Arial"/>
          <w:color w:val="000000" w:themeColor="text1"/>
        </w:rPr>
        <w:t xml:space="preserve">University of Wales, </w:t>
      </w:r>
      <w:r w:rsidR="5488FFA4" w:rsidRPr="2E51FEB0">
        <w:rPr>
          <w:rFonts w:ascii="Arial" w:eastAsia="Arial" w:hAnsi="Arial" w:cs="Arial"/>
          <w:color w:val="000000" w:themeColor="text1"/>
        </w:rPr>
        <w:t xml:space="preserve">when research </w:t>
      </w:r>
      <w:r w:rsidR="1340A83C" w:rsidRPr="2E51FEB0">
        <w:rPr>
          <w:rFonts w:ascii="Arial" w:eastAsia="Arial" w:hAnsi="Arial" w:cs="Arial"/>
          <w:color w:val="000000" w:themeColor="text1"/>
        </w:rPr>
        <w:t xml:space="preserve">is </w:t>
      </w:r>
      <w:r w:rsidR="6CB74C3D" w:rsidRPr="2E51FEB0">
        <w:rPr>
          <w:rFonts w:ascii="Arial" w:eastAsia="Arial" w:hAnsi="Arial" w:cs="Arial"/>
          <w:color w:val="000000" w:themeColor="text1"/>
        </w:rPr>
        <w:t>considered,</w:t>
      </w:r>
      <w:r w:rsidR="5488FFA4" w:rsidRPr="2E51FEB0">
        <w:rPr>
          <w:rFonts w:ascii="Arial" w:eastAsia="Arial" w:hAnsi="Arial" w:cs="Arial"/>
          <w:color w:val="000000" w:themeColor="text1"/>
        </w:rPr>
        <w:t xml:space="preserve"> the </w:t>
      </w:r>
      <w:r w:rsidR="4FA81D65" w:rsidRPr="2E51FEB0">
        <w:rPr>
          <w:rFonts w:ascii="Arial" w:eastAsia="Arial" w:hAnsi="Arial" w:cs="Arial"/>
          <w:color w:val="000000" w:themeColor="text1"/>
        </w:rPr>
        <w:t>researchers</w:t>
      </w:r>
      <w:r w:rsidR="5488FFA4" w:rsidRPr="2E51FEB0">
        <w:rPr>
          <w:rFonts w:ascii="Arial" w:eastAsia="Arial" w:hAnsi="Arial" w:cs="Arial"/>
          <w:color w:val="000000" w:themeColor="text1"/>
        </w:rPr>
        <w:t xml:space="preserve"> must follow the </w:t>
      </w:r>
      <w:r w:rsidRPr="2E51FEB0">
        <w:rPr>
          <w:rFonts w:ascii="Arial" w:eastAsia="Arial" w:hAnsi="Arial" w:cs="Arial"/>
          <w:color w:val="000000" w:themeColor="text1"/>
        </w:rPr>
        <w:t xml:space="preserve">Research Ethics and Integrity Code of Practice (2022) by </w:t>
      </w:r>
      <w:r w:rsidR="208A04BA" w:rsidRPr="2E51FEB0">
        <w:rPr>
          <w:rFonts w:ascii="Arial" w:eastAsia="Arial" w:hAnsi="Arial" w:cs="Arial"/>
          <w:color w:val="000000" w:themeColor="text1"/>
        </w:rPr>
        <w:t xml:space="preserve">following </w:t>
      </w:r>
      <w:r w:rsidRPr="2E51FEB0">
        <w:rPr>
          <w:rFonts w:ascii="Arial" w:eastAsia="Arial" w:hAnsi="Arial" w:cs="Arial"/>
          <w:color w:val="000000" w:themeColor="text1"/>
        </w:rPr>
        <w:t>the general ethical guidelines</w:t>
      </w:r>
      <w:r w:rsidR="286563D0" w:rsidRPr="2E51FEB0">
        <w:rPr>
          <w:rFonts w:ascii="Arial" w:eastAsia="Arial" w:hAnsi="Arial" w:cs="Arial"/>
          <w:color w:val="000000" w:themeColor="text1"/>
        </w:rPr>
        <w:t>,</w:t>
      </w:r>
      <w:r w:rsidR="1C765923" w:rsidRPr="2E51FEB0">
        <w:rPr>
          <w:rFonts w:ascii="Arial" w:eastAsia="Arial" w:hAnsi="Arial" w:cs="Arial"/>
          <w:color w:val="000000" w:themeColor="text1"/>
        </w:rPr>
        <w:t xml:space="preserve"> such as completing an ethics f</w:t>
      </w:r>
      <w:r w:rsidR="06DFD06F" w:rsidRPr="2E51FEB0">
        <w:rPr>
          <w:rFonts w:ascii="Arial" w:eastAsia="Arial" w:hAnsi="Arial" w:cs="Arial"/>
          <w:color w:val="000000" w:themeColor="text1"/>
        </w:rPr>
        <w:t>or</w:t>
      </w:r>
      <w:r w:rsidR="1C765923" w:rsidRPr="2E51FEB0">
        <w:rPr>
          <w:rFonts w:ascii="Arial" w:eastAsia="Arial" w:hAnsi="Arial" w:cs="Arial"/>
          <w:color w:val="000000" w:themeColor="text1"/>
        </w:rPr>
        <w:t>m for approval</w:t>
      </w:r>
      <w:r w:rsidR="714D29AF" w:rsidRPr="2E51FEB0">
        <w:rPr>
          <w:rFonts w:ascii="Arial" w:eastAsia="Arial" w:hAnsi="Arial" w:cs="Arial"/>
          <w:color w:val="000000" w:themeColor="text1"/>
        </w:rPr>
        <w:t>.</w:t>
      </w:r>
      <w:r w:rsidR="69544464" w:rsidRPr="2E51FEB0">
        <w:rPr>
          <w:rFonts w:ascii="Arial" w:eastAsia="Arial" w:hAnsi="Arial" w:cs="Arial"/>
          <w:color w:val="000000" w:themeColor="text1"/>
        </w:rPr>
        <w:t xml:space="preserve"> </w:t>
      </w:r>
      <w:r w:rsidR="0C847B1A" w:rsidRPr="2E51FEB0">
        <w:rPr>
          <w:rFonts w:ascii="Arial" w:eastAsia="Arial" w:hAnsi="Arial" w:cs="Arial"/>
          <w:color w:val="000000" w:themeColor="text1"/>
        </w:rPr>
        <w:t>T</w:t>
      </w:r>
      <w:r w:rsidR="69544464" w:rsidRPr="2E51FEB0">
        <w:rPr>
          <w:rFonts w:ascii="Arial" w:eastAsia="Arial" w:hAnsi="Arial" w:cs="Arial"/>
          <w:color w:val="000000" w:themeColor="text1"/>
        </w:rPr>
        <w:t>his is to ensure that the</w:t>
      </w:r>
      <w:r w:rsidRPr="2E51FEB0">
        <w:rPr>
          <w:rFonts w:ascii="Arial" w:eastAsia="Arial" w:hAnsi="Arial" w:cs="Arial"/>
          <w:color w:val="000000" w:themeColor="text1"/>
        </w:rPr>
        <w:t xml:space="preserve"> University approves </w:t>
      </w:r>
      <w:r w:rsidR="3F846E96" w:rsidRPr="2E51FEB0">
        <w:rPr>
          <w:rFonts w:ascii="Arial" w:eastAsia="Arial" w:hAnsi="Arial" w:cs="Arial"/>
          <w:color w:val="000000" w:themeColor="text1"/>
        </w:rPr>
        <w:t xml:space="preserve">of the </w:t>
      </w:r>
      <w:r w:rsidRPr="2E51FEB0">
        <w:rPr>
          <w:rFonts w:ascii="Arial" w:eastAsia="Arial" w:hAnsi="Arial" w:cs="Arial"/>
          <w:color w:val="000000" w:themeColor="text1"/>
        </w:rPr>
        <w:t>researcher</w:t>
      </w:r>
      <w:r w:rsidR="25652C84" w:rsidRPr="2E51FEB0">
        <w:rPr>
          <w:rFonts w:ascii="Arial" w:eastAsia="Arial" w:hAnsi="Arial" w:cs="Arial"/>
          <w:color w:val="000000" w:themeColor="text1"/>
        </w:rPr>
        <w:t>’</w:t>
      </w:r>
      <w:r w:rsidRPr="2E51FEB0">
        <w:rPr>
          <w:rFonts w:ascii="Arial" w:eastAsia="Arial" w:hAnsi="Arial" w:cs="Arial"/>
          <w:color w:val="000000" w:themeColor="text1"/>
        </w:rPr>
        <w:t>s</w:t>
      </w:r>
      <w:r w:rsidR="168C66C8" w:rsidRPr="2E51FEB0">
        <w:rPr>
          <w:rFonts w:ascii="Arial" w:eastAsia="Arial" w:hAnsi="Arial" w:cs="Arial"/>
          <w:color w:val="000000" w:themeColor="text1"/>
        </w:rPr>
        <w:t xml:space="preserve"> intentions</w:t>
      </w:r>
      <w:r w:rsidRPr="2E51FEB0">
        <w:rPr>
          <w:rFonts w:ascii="Arial" w:eastAsia="Arial" w:hAnsi="Arial" w:cs="Arial"/>
          <w:color w:val="000000" w:themeColor="text1"/>
        </w:rPr>
        <w:t xml:space="preserve">, </w:t>
      </w:r>
      <w:r w:rsidR="6F538846" w:rsidRPr="2E51FEB0">
        <w:rPr>
          <w:rFonts w:ascii="Arial" w:eastAsia="Arial" w:hAnsi="Arial" w:cs="Arial"/>
          <w:color w:val="000000" w:themeColor="text1"/>
        </w:rPr>
        <w:t xml:space="preserve">and the </w:t>
      </w:r>
      <w:r w:rsidRPr="2E51FEB0">
        <w:rPr>
          <w:rFonts w:ascii="Arial" w:eastAsia="Arial" w:hAnsi="Arial" w:cs="Arial"/>
          <w:color w:val="000000" w:themeColor="text1"/>
        </w:rPr>
        <w:t>Code of Practice demonstrates UWTSD</w:t>
      </w:r>
      <w:r w:rsidR="1864C716" w:rsidRPr="2E51FEB0">
        <w:rPr>
          <w:rFonts w:ascii="Arial" w:eastAsia="Arial" w:hAnsi="Arial" w:cs="Arial"/>
          <w:color w:val="000000" w:themeColor="text1"/>
        </w:rPr>
        <w:t>’s</w:t>
      </w:r>
      <w:r w:rsidRPr="2E51FEB0">
        <w:rPr>
          <w:rFonts w:ascii="Arial" w:eastAsia="Arial" w:hAnsi="Arial" w:cs="Arial"/>
          <w:color w:val="000000" w:themeColor="text1"/>
        </w:rPr>
        <w:t xml:space="preserve"> dedication to ethical standards. </w:t>
      </w:r>
      <w:r w:rsidR="75D4B5A1" w:rsidRPr="2E51FEB0">
        <w:rPr>
          <w:rFonts w:ascii="Arial" w:eastAsia="Arial" w:hAnsi="Arial" w:cs="Arial"/>
          <w:color w:val="000000" w:themeColor="text1"/>
        </w:rPr>
        <w:t xml:space="preserve">This document also allows for </w:t>
      </w:r>
      <w:r w:rsidR="0969F0F5" w:rsidRPr="2E51FEB0">
        <w:rPr>
          <w:rFonts w:ascii="Arial" w:eastAsia="Arial" w:hAnsi="Arial" w:cs="Arial"/>
          <w:color w:val="000000" w:themeColor="text1"/>
        </w:rPr>
        <w:t>researchers</w:t>
      </w:r>
      <w:r w:rsidR="75D4B5A1" w:rsidRPr="2E51FEB0">
        <w:rPr>
          <w:rFonts w:ascii="Arial" w:eastAsia="Arial" w:hAnsi="Arial" w:cs="Arial"/>
          <w:color w:val="000000" w:themeColor="text1"/>
        </w:rPr>
        <w:t xml:space="preserve"> to understand</w:t>
      </w:r>
      <w:r w:rsidRPr="2E51FEB0">
        <w:rPr>
          <w:rFonts w:ascii="Arial" w:eastAsia="Arial" w:hAnsi="Arial" w:cs="Arial"/>
          <w:color w:val="000000" w:themeColor="text1"/>
        </w:rPr>
        <w:t xml:space="preserve"> misconduct </w:t>
      </w:r>
      <w:r w:rsidR="554DE708" w:rsidRPr="2E51FEB0">
        <w:rPr>
          <w:rFonts w:ascii="Arial" w:eastAsia="Arial" w:hAnsi="Arial" w:cs="Arial"/>
          <w:color w:val="000000" w:themeColor="text1"/>
        </w:rPr>
        <w:t xml:space="preserve">as </w:t>
      </w:r>
      <w:r w:rsidRPr="2E51FEB0">
        <w:rPr>
          <w:rFonts w:ascii="Arial" w:eastAsia="Arial" w:hAnsi="Arial" w:cs="Arial"/>
          <w:color w:val="000000" w:themeColor="text1"/>
        </w:rPr>
        <w:t xml:space="preserve">defined </w:t>
      </w:r>
      <w:r w:rsidR="58A1FEA9" w:rsidRPr="2E51FEB0">
        <w:rPr>
          <w:rFonts w:ascii="Arial" w:eastAsia="Arial" w:hAnsi="Arial" w:cs="Arial"/>
          <w:color w:val="000000" w:themeColor="text1"/>
        </w:rPr>
        <w:t xml:space="preserve">within </w:t>
      </w:r>
      <w:r w:rsidR="4224A6B9" w:rsidRPr="2E51FEB0">
        <w:rPr>
          <w:rFonts w:ascii="Arial" w:eastAsia="Arial" w:hAnsi="Arial" w:cs="Arial"/>
          <w:color w:val="000000" w:themeColor="text1"/>
        </w:rPr>
        <w:t>th</w:t>
      </w:r>
      <w:r w:rsidR="22363FBD" w:rsidRPr="2E51FEB0">
        <w:rPr>
          <w:rFonts w:ascii="Arial" w:eastAsia="Arial" w:hAnsi="Arial" w:cs="Arial"/>
          <w:color w:val="000000" w:themeColor="text1"/>
        </w:rPr>
        <w:t>e</w:t>
      </w:r>
      <w:r w:rsidRPr="2E51FEB0">
        <w:rPr>
          <w:rFonts w:ascii="Arial" w:eastAsia="Arial" w:hAnsi="Arial" w:cs="Arial"/>
          <w:color w:val="000000" w:themeColor="text1"/>
        </w:rPr>
        <w:t xml:space="preserve"> Code as </w:t>
      </w:r>
      <w:r w:rsidR="204F77A0" w:rsidRPr="2E51FEB0">
        <w:rPr>
          <w:rFonts w:ascii="Arial" w:eastAsia="Arial" w:hAnsi="Arial" w:cs="Arial"/>
          <w:color w:val="000000" w:themeColor="text1"/>
        </w:rPr>
        <w:t xml:space="preserve">it can be detrimental to the field of study and participants </w:t>
      </w:r>
      <w:r w:rsidRPr="2E51FEB0">
        <w:rPr>
          <w:rFonts w:ascii="Arial" w:eastAsia="Arial" w:hAnsi="Arial" w:cs="Arial"/>
          <w:color w:val="000000" w:themeColor="text1"/>
        </w:rPr>
        <w:t>when research</w:t>
      </w:r>
      <w:r w:rsidR="0CCB2EB6" w:rsidRPr="2E51FEB0">
        <w:rPr>
          <w:rFonts w:ascii="Arial" w:eastAsia="Arial" w:hAnsi="Arial" w:cs="Arial"/>
          <w:color w:val="000000" w:themeColor="text1"/>
        </w:rPr>
        <w:t xml:space="preserve">ers </w:t>
      </w:r>
      <w:r w:rsidRPr="2E51FEB0">
        <w:rPr>
          <w:rFonts w:ascii="Arial" w:eastAsia="Arial" w:hAnsi="Arial" w:cs="Arial"/>
          <w:color w:val="000000" w:themeColor="text1"/>
        </w:rPr>
        <w:t xml:space="preserve">do not adhere to </w:t>
      </w:r>
      <w:r w:rsidR="7CA40DC3" w:rsidRPr="2E51FEB0">
        <w:rPr>
          <w:rFonts w:ascii="Arial" w:eastAsia="Arial" w:hAnsi="Arial" w:cs="Arial"/>
          <w:color w:val="000000" w:themeColor="text1"/>
        </w:rPr>
        <w:t>all</w:t>
      </w:r>
      <w:r w:rsidR="1CDD2DDE" w:rsidRPr="2E51FEB0">
        <w:rPr>
          <w:rFonts w:ascii="Arial" w:eastAsia="Arial" w:hAnsi="Arial" w:cs="Arial"/>
          <w:color w:val="000000" w:themeColor="text1"/>
        </w:rPr>
        <w:t xml:space="preserve"> ethical principles and</w:t>
      </w:r>
      <w:r w:rsidRPr="2E51FEB0">
        <w:rPr>
          <w:rFonts w:ascii="Arial" w:eastAsia="Arial" w:hAnsi="Arial" w:cs="Arial"/>
          <w:color w:val="000000" w:themeColor="text1"/>
        </w:rPr>
        <w:t xml:space="preserve"> University ethical standards </w:t>
      </w:r>
      <w:r w:rsidRPr="2E51FEB0">
        <w:rPr>
          <w:rFonts w:ascii="Arial" w:eastAsia="Arial" w:hAnsi="Arial" w:cs="Arial"/>
        </w:rPr>
        <w:t>(UWTSD, 2022).</w:t>
      </w:r>
    </w:p>
    <w:p w14:paraId="5BD65837" w14:textId="21FA29BA" w:rsidR="1140FF57" w:rsidRDefault="1140FF57" w:rsidP="2E51FEB0">
      <w:pPr>
        <w:spacing w:line="360" w:lineRule="auto"/>
        <w:jc w:val="both"/>
        <w:rPr>
          <w:rFonts w:ascii="Arial" w:eastAsia="Arial" w:hAnsi="Arial" w:cs="Arial"/>
          <w:color w:val="000000" w:themeColor="text1"/>
        </w:rPr>
      </w:pPr>
      <w:r w:rsidRPr="2E51FEB0">
        <w:rPr>
          <w:rFonts w:ascii="Arial" w:eastAsia="Arial" w:hAnsi="Arial" w:cs="Arial"/>
          <w:color w:val="000000" w:themeColor="text1"/>
        </w:rPr>
        <w:lastRenderedPageBreak/>
        <w:t xml:space="preserve">According to </w:t>
      </w:r>
      <w:r w:rsidR="6820CFBA" w:rsidRPr="2E51FEB0">
        <w:rPr>
          <w:rFonts w:ascii="Arial" w:eastAsia="Arial" w:hAnsi="Arial" w:cs="Arial"/>
          <w:color w:val="000000" w:themeColor="text1"/>
        </w:rPr>
        <w:t xml:space="preserve">the </w:t>
      </w:r>
      <w:r w:rsidR="6BC5C0B2" w:rsidRPr="2E51FEB0">
        <w:rPr>
          <w:rFonts w:ascii="Arial" w:eastAsia="Arial" w:hAnsi="Arial" w:cs="Arial"/>
        </w:rPr>
        <w:t xml:space="preserve">Office for Human Research Protections (2024) </w:t>
      </w:r>
      <w:r w:rsidRPr="2E51FEB0">
        <w:rPr>
          <w:rFonts w:ascii="Arial" w:eastAsia="Arial" w:hAnsi="Arial" w:cs="Arial"/>
          <w:color w:val="000000" w:themeColor="text1"/>
        </w:rPr>
        <w:t>the Belmont Report</w:t>
      </w:r>
      <w:r w:rsidR="570BFF44" w:rsidRPr="2E51FEB0">
        <w:rPr>
          <w:rFonts w:ascii="Arial" w:eastAsia="Arial" w:hAnsi="Arial" w:cs="Arial"/>
          <w:color w:val="000000" w:themeColor="text1"/>
        </w:rPr>
        <w:t xml:space="preserve"> is </w:t>
      </w:r>
      <w:r w:rsidRPr="2E51FEB0">
        <w:rPr>
          <w:rFonts w:ascii="Arial" w:eastAsia="Arial" w:hAnsi="Arial" w:cs="Arial"/>
          <w:color w:val="000000" w:themeColor="text1"/>
        </w:rPr>
        <w:t>a foundational document for the ethical conduct of research which involves human subjects</w:t>
      </w:r>
      <w:r w:rsidR="22E2632A" w:rsidRPr="2E51FEB0">
        <w:rPr>
          <w:rFonts w:ascii="Arial" w:eastAsia="Arial" w:hAnsi="Arial" w:cs="Arial"/>
          <w:color w:val="000000" w:themeColor="text1"/>
        </w:rPr>
        <w:t>. T</w:t>
      </w:r>
      <w:r w:rsidRPr="2E51FEB0">
        <w:rPr>
          <w:rFonts w:ascii="Arial" w:eastAsia="Arial" w:hAnsi="Arial" w:cs="Arial"/>
          <w:color w:val="000000" w:themeColor="text1"/>
        </w:rPr>
        <w:t>here are three core principles which are</w:t>
      </w:r>
      <w:r w:rsidR="235E1788" w:rsidRPr="2E51FEB0">
        <w:rPr>
          <w:rFonts w:ascii="Arial" w:eastAsia="Arial" w:hAnsi="Arial" w:cs="Arial"/>
          <w:color w:val="000000" w:themeColor="text1"/>
        </w:rPr>
        <w:t>,</w:t>
      </w:r>
      <w:r w:rsidRPr="2E51FEB0">
        <w:rPr>
          <w:rFonts w:ascii="Arial" w:eastAsia="Arial" w:hAnsi="Arial" w:cs="Arial"/>
          <w:color w:val="000000" w:themeColor="text1"/>
        </w:rPr>
        <w:t xml:space="preserve"> Respect for the Person, Beneficence and Justice. It aims to protect participants in research studies by implementing informed consent and reduc</w:t>
      </w:r>
      <w:r w:rsidR="6ED2D889" w:rsidRPr="2E51FEB0">
        <w:rPr>
          <w:rFonts w:ascii="Arial" w:eastAsia="Arial" w:hAnsi="Arial" w:cs="Arial"/>
          <w:color w:val="000000" w:themeColor="text1"/>
        </w:rPr>
        <w:t>ing</w:t>
      </w:r>
      <w:r w:rsidRPr="2E51FEB0">
        <w:rPr>
          <w:rFonts w:ascii="Arial" w:eastAsia="Arial" w:hAnsi="Arial" w:cs="Arial"/>
          <w:color w:val="000000" w:themeColor="text1"/>
        </w:rPr>
        <w:t xml:space="preserve"> the risk of harm. </w:t>
      </w:r>
      <w:r w:rsidR="03EFFA6B" w:rsidRPr="2E51FEB0">
        <w:rPr>
          <w:rFonts w:ascii="Arial" w:eastAsia="Arial" w:hAnsi="Arial" w:cs="Arial"/>
          <w:color w:val="000000" w:themeColor="text1"/>
        </w:rPr>
        <w:t>As s</w:t>
      </w:r>
      <w:r w:rsidRPr="2E51FEB0">
        <w:rPr>
          <w:rFonts w:ascii="Arial" w:eastAsia="Arial" w:hAnsi="Arial" w:cs="Arial"/>
          <w:color w:val="000000" w:themeColor="text1"/>
        </w:rPr>
        <w:t xml:space="preserve">uggested by </w:t>
      </w:r>
      <w:r w:rsidR="1D94209F" w:rsidRPr="2E51FEB0">
        <w:rPr>
          <w:rFonts w:ascii="Arial" w:eastAsia="Arial" w:hAnsi="Arial" w:cs="Arial"/>
        </w:rPr>
        <w:t>Office for Human Research Protections (2024),</w:t>
      </w:r>
      <w:r w:rsidRPr="2E51FEB0">
        <w:rPr>
          <w:rFonts w:ascii="Arial" w:eastAsia="Arial" w:hAnsi="Arial" w:cs="Arial"/>
          <w:color w:val="000000" w:themeColor="text1"/>
        </w:rPr>
        <w:t xml:space="preserve"> without </w:t>
      </w:r>
      <w:r w:rsidR="48A07F2F" w:rsidRPr="2E51FEB0">
        <w:rPr>
          <w:rFonts w:ascii="Arial" w:eastAsia="Arial" w:hAnsi="Arial" w:cs="Arial"/>
          <w:color w:val="000000" w:themeColor="text1"/>
        </w:rPr>
        <w:t xml:space="preserve">generalised </w:t>
      </w:r>
      <w:r w:rsidRPr="2E51FEB0">
        <w:rPr>
          <w:rFonts w:ascii="Arial" w:eastAsia="Arial" w:hAnsi="Arial" w:cs="Arial"/>
          <w:color w:val="000000" w:themeColor="text1"/>
        </w:rPr>
        <w:t>ethics</w:t>
      </w:r>
      <w:r w:rsidR="58CF4A03" w:rsidRPr="2E51FEB0">
        <w:rPr>
          <w:rFonts w:ascii="Arial" w:eastAsia="Arial" w:hAnsi="Arial" w:cs="Arial"/>
          <w:color w:val="000000" w:themeColor="text1"/>
        </w:rPr>
        <w:t xml:space="preserve"> in research and practice</w:t>
      </w:r>
      <w:r w:rsidR="43D30F80" w:rsidRPr="2E51FEB0">
        <w:rPr>
          <w:rFonts w:ascii="Arial" w:eastAsia="Arial" w:hAnsi="Arial" w:cs="Arial"/>
          <w:color w:val="000000" w:themeColor="text1"/>
        </w:rPr>
        <w:t>, then</w:t>
      </w:r>
      <w:r w:rsidRPr="2E51FEB0">
        <w:rPr>
          <w:rFonts w:ascii="Arial" w:eastAsia="Arial" w:hAnsi="Arial" w:cs="Arial"/>
          <w:color w:val="000000" w:themeColor="text1"/>
        </w:rPr>
        <w:t xml:space="preserve"> personal relationships, workplace and societies can become unsafe. Ethics are the foundation of a better and more compassionate </w:t>
      </w:r>
      <w:r w:rsidR="56072D13" w:rsidRPr="2E51FEB0">
        <w:rPr>
          <w:rFonts w:ascii="Arial" w:eastAsia="Arial" w:hAnsi="Arial" w:cs="Arial"/>
          <w:color w:val="000000" w:themeColor="text1"/>
        </w:rPr>
        <w:t>approach</w:t>
      </w:r>
      <w:r w:rsidR="5183CFAA" w:rsidRPr="2E51FEB0">
        <w:rPr>
          <w:rFonts w:ascii="Arial" w:eastAsia="Arial" w:hAnsi="Arial" w:cs="Arial"/>
          <w:color w:val="000000" w:themeColor="text1"/>
        </w:rPr>
        <w:t xml:space="preserve">. </w:t>
      </w:r>
    </w:p>
    <w:p w14:paraId="5B56150F" w14:textId="7F0879DC" w:rsidR="1140FF57" w:rsidRDefault="1140FF57" w:rsidP="2E51FEB0">
      <w:pPr>
        <w:spacing w:line="360" w:lineRule="auto"/>
        <w:jc w:val="both"/>
        <w:rPr>
          <w:rFonts w:ascii="Arial" w:eastAsia="Arial" w:hAnsi="Arial" w:cs="Arial"/>
        </w:rPr>
      </w:pPr>
      <w:r w:rsidRPr="2E51FEB0">
        <w:rPr>
          <w:rFonts w:ascii="Arial" w:eastAsia="Arial" w:hAnsi="Arial" w:cs="Arial"/>
          <w:color w:val="000000" w:themeColor="text1"/>
        </w:rPr>
        <w:t xml:space="preserve">In line with </w:t>
      </w:r>
      <w:r w:rsidR="7300678C" w:rsidRPr="2E51FEB0">
        <w:rPr>
          <w:rFonts w:ascii="Arial" w:eastAsia="Arial" w:hAnsi="Arial" w:cs="Arial"/>
          <w:color w:val="000000" w:themeColor="text1"/>
        </w:rPr>
        <w:t xml:space="preserve">the </w:t>
      </w:r>
      <w:r w:rsidR="7300678C" w:rsidRPr="2E51FEB0">
        <w:rPr>
          <w:rFonts w:ascii="Arial" w:eastAsia="Arial" w:hAnsi="Arial" w:cs="Arial"/>
        </w:rPr>
        <w:t xml:space="preserve">British Educational Research Association (2024) </w:t>
      </w:r>
      <w:r w:rsidRPr="2E51FEB0">
        <w:rPr>
          <w:rFonts w:ascii="Arial" w:eastAsia="Arial" w:hAnsi="Arial" w:cs="Arial"/>
          <w:color w:val="000000" w:themeColor="text1"/>
        </w:rPr>
        <w:t>researchers are to protect</w:t>
      </w:r>
      <w:r w:rsidR="21DA2D40" w:rsidRPr="2E51FEB0">
        <w:rPr>
          <w:rFonts w:ascii="Arial" w:eastAsia="Arial" w:hAnsi="Arial" w:cs="Arial"/>
          <w:color w:val="000000" w:themeColor="text1"/>
        </w:rPr>
        <w:t xml:space="preserve"> those aspects that come under </w:t>
      </w:r>
      <w:r w:rsidRPr="2E51FEB0">
        <w:rPr>
          <w:rFonts w:ascii="Arial" w:eastAsia="Arial" w:hAnsi="Arial" w:cs="Arial"/>
          <w:color w:val="000000" w:themeColor="text1"/>
        </w:rPr>
        <w:t xml:space="preserve">the Equality Act 2010 which </w:t>
      </w:r>
      <w:r w:rsidR="65185789" w:rsidRPr="2E51FEB0">
        <w:rPr>
          <w:rFonts w:ascii="Arial" w:eastAsia="Arial" w:hAnsi="Arial" w:cs="Arial"/>
          <w:color w:val="000000" w:themeColor="text1"/>
        </w:rPr>
        <w:t xml:space="preserve">are </w:t>
      </w:r>
      <w:r w:rsidRPr="2E51FEB0">
        <w:rPr>
          <w:rFonts w:ascii="Arial" w:eastAsia="Arial" w:hAnsi="Arial" w:cs="Arial"/>
          <w:color w:val="000000" w:themeColor="text1"/>
        </w:rPr>
        <w:t>age, gender, being married or in a civil partnership, pregnan</w:t>
      </w:r>
      <w:r w:rsidR="1ED99A72" w:rsidRPr="2E51FEB0">
        <w:rPr>
          <w:rFonts w:ascii="Arial" w:eastAsia="Arial" w:hAnsi="Arial" w:cs="Arial"/>
          <w:color w:val="000000" w:themeColor="text1"/>
        </w:rPr>
        <w:t>cy</w:t>
      </w:r>
      <w:r w:rsidRPr="2E51FEB0">
        <w:rPr>
          <w:rFonts w:ascii="Arial" w:eastAsia="Arial" w:hAnsi="Arial" w:cs="Arial"/>
          <w:color w:val="000000" w:themeColor="text1"/>
        </w:rPr>
        <w:t xml:space="preserve">, disability, race, religion or belief. The researcher needs to be aware of the structural imbalance as well as the points stated above and social and economic status, parental standing and neurodiversity which has an impact </w:t>
      </w:r>
      <w:r w:rsidR="0EAC315A" w:rsidRPr="2E51FEB0">
        <w:rPr>
          <w:rFonts w:ascii="Arial" w:eastAsia="Arial" w:hAnsi="Arial" w:cs="Arial"/>
          <w:color w:val="000000" w:themeColor="text1"/>
        </w:rPr>
        <w:t xml:space="preserve">on </w:t>
      </w:r>
      <w:r w:rsidRPr="2E51FEB0">
        <w:rPr>
          <w:rFonts w:ascii="Arial" w:eastAsia="Arial" w:hAnsi="Arial" w:cs="Arial"/>
          <w:color w:val="000000" w:themeColor="text1"/>
        </w:rPr>
        <w:t xml:space="preserve">all social relationships especially the ones that are established in the research. </w:t>
      </w:r>
      <w:r w:rsidR="3EC3D80F" w:rsidRPr="2E51FEB0">
        <w:rPr>
          <w:rFonts w:ascii="Arial" w:eastAsia="Arial" w:hAnsi="Arial" w:cs="Arial"/>
          <w:color w:val="000000" w:themeColor="text1"/>
        </w:rPr>
        <w:t xml:space="preserve"> Additionally, the BERA document states that </w:t>
      </w:r>
      <w:r w:rsidRPr="2E51FEB0">
        <w:rPr>
          <w:rFonts w:ascii="Arial" w:eastAsia="Arial" w:hAnsi="Arial" w:cs="Arial"/>
          <w:color w:val="000000" w:themeColor="text1"/>
        </w:rPr>
        <w:t>it is the duty of the researcher to find out the most relevant and practical means of educating participants about the finding of studies in which they are or were involved</w:t>
      </w:r>
      <w:r w:rsidR="45D1AACE" w:rsidRPr="2E51FEB0">
        <w:rPr>
          <w:rFonts w:ascii="Arial" w:eastAsia="Arial" w:hAnsi="Arial" w:cs="Arial"/>
          <w:color w:val="000000" w:themeColor="text1"/>
        </w:rPr>
        <w:t xml:space="preserve"> in</w:t>
      </w:r>
      <w:r w:rsidRPr="2E51FEB0">
        <w:rPr>
          <w:rFonts w:ascii="Arial" w:eastAsia="Arial" w:hAnsi="Arial" w:cs="Arial"/>
          <w:color w:val="000000" w:themeColor="text1"/>
        </w:rPr>
        <w:t>. Researchers should think about how to interact with participants at the end of the study, such as by providing them with a debriefing</w:t>
      </w:r>
      <w:r w:rsidR="1A318F0C" w:rsidRPr="2E51FEB0">
        <w:rPr>
          <w:rFonts w:ascii="Arial" w:eastAsia="Arial" w:hAnsi="Arial" w:cs="Arial"/>
          <w:color w:val="000000" w:themeColor="text1"/>
        </w:rPr>
        <w:t xml:space="preserve"> (</w:t>
      </w:r>
      <w:r w:rsidR="1A318F0C" w:rsidRPr="2E51FEB0">
        <w:rPr>
          <w:rFonts w:ascii="Arial" w:eastAsia="Arial" w:hAnsi="Arial" w:cs="Arial"/>
        </w:rPr>
        <w:t xml:space="preserve">British Educational Research Association, 2024). </w:t>
      </w:r>
    </w:p>
    <w:p w14:paraId="7E2E67E0" w14:textId="40A089FE" w:rsidR="21476437" w:rsidRDefault="21476437" w:rsidP="2E51FEB0">
      <w:pPr>
        <w:spacing w:line="360" w:lineRule="auto"/>
        <w:jc w:val="both"/>
        <w:rPr>
          <w:rFonts w:ascii="Arial" w:eastAsia="Arial" w:hAnsi="Arial" w:cs="Arial"/>
          <w:color w:val="000000" w:themeColor="text1"/>
        </w:rPr>
      </w:pPr>
      <w:r w:rsidRPr="2E51FEB0">
        <w:rPr>
          <w:rFonts w:ascii="Arial" w:eastAsia="Arial" w:hAnsi="Arial" w:cs="Arial"/>
        </w:rPr>
        <w:t>Bell and Hafford-Letchfield (2015)</w:t>
      </w:r>
      <w:r w:rsidR="64DF8646" w:rsidRPr="2E51FEB0">
        <w:rPr>
          <w:rFonts w:ascii="Arial" w:eastAsia="Arial" w:hAnsi="Arial" w:cs="Arial"/>
          <w:color w:val="000000" w:themeColor="text1"/>
        </w:rPr>
        <w:t xml:space="preserve"> </w:t>
      </w:r>
      <w:r w:rsidR="03E2A7B6" w:rsidRPr="2E51FEB0">
        <w:rPr>
          <w:rFonts w:ascii="Arial" w:eastAsia="Arial" w:hAnsi="Arial" w:cs="Arial"/>
          <w:color w:val="000000" w:themeColor="text1"/>
        </w:rPr>
        <w:t>suggest</w:t>
      </w:r>
      <w:r w:rsidR="02034A44" w:rsidRPr="2E51FEB0">
        <w:rPr>
          <w:rFonts w:ascii="Arial" w:eastAsia="Arial" w:hAnsi="Arial" w:cs="Arial"/>
          <w:color w:val="000000" w:themeColor="text1"/>
        </w:rPr>
        <w:t xml:space="preserve"> that</w:t>
      </w:r>
      <w:r w:rsidR="03E2A7B6" w:rsidRPr="2E51FEB0">
        <w:rPr>
          <w:rFonts w:ascii="Arial" w:eastAsia="Arial" w:hAnsi="Arial" w:cs="Arial"/>
          <w:color w:val="000000" w:themeColor="text1"/>
        </w:rPr>
        <w:t xml:space="preserve"> ethical practice regarding adults and children entail working to professional standards and principles that protect the rights of both which in</w:t>
      </w:r>
      <w:r w:rsidR="048EF82E" w:rsidRPr="2E51FEB0">
        <w:rPr>
          <w:rFonts w:ascii="Arial" w:eastAsia="Arial" w:hAnsi="Arial" w:cs="Arial"/>
          <w:color w:val="000000" w:themeColor="text1"/>
        </w:rPr>
        <w:t>cludes the</w:t>
      </w:r>
      <w:r w:rsidR="03E2A7B6" w:rsidRPr="2E51FEB0">
        <w:rPr>
          <w:rFonts w:ascii="Arial" w:eastAsia="Arial" w:hAnsi="Arial" w:cs="Arial"/>
          <w:color w:val="000000" w:themeColor="text1"/>
        </w:rPr>
        <w:t xml:space="preserve"> dignity and respect and wellbeing of all individuals</w:t>
      </w:r>
      <w:r w:rsidR="2C284FA7" w:rsidRPr="2E51FEB0">
        <w:rPr>
          <w:rFonts w:ascii="Arial" w:eastAsia="Arial" w:hAnsi="Arial" w:cs="Arial"/>
          <w:color w:val="000000" w:themeColor="text1"/>
        </w:rPr>
        <w:t>,</w:t>
      </w:r>
      <w:r w:rsidR="03E2A7B6" w:rsidRPr="2E51FEB0">
        <w:rPr>
          <w:rFonts w:ascii="Arial" w:eastAsia="Arial" w:hAnsi="Arial" w:cs="Arial"/>
          <w:color w:val="000000" w:themeColor="text1"/>
        </w:rPr>
        <w:t xml:space="preserve"> no matter </w:t>
      </w:r>
      <w:r w:rsidR="7B55F9F7" w:rsidRPr="2E51FEB0">
        <w:rPr>
          <w:rFonts w:ascii="Arial" w:eastAsia="Arial" w:hAnsi="Arial" w:cs="Arial"/>
          <w:color w:val="000000" w:themeColor="text1"/>
        </w:rPr>
        <w:t>their</w:t>
      </w:r>
      <w:r w:rsidR="03E2A7B6" w:rsidRPr="2E51FEB0">
        <w:rPr>
          <w:rFonts w:ascii="Arial" w:eastAsia="Arial" w:hAnsi="Arial" w:cs="Arial"/>
          <w:color w:val="000000" w:themeColor="text1"/>
        </w:rPr>
        <w:t xml:space="preserve"> age. Some ethical principles are universal</w:t>
      </w:r>
      <w:r w:rsidR="758ACE64" w:rsidRPr="2E51FEB0">
        <w:rPr>
          <w:rFonts w:ascii="Arial" w:eastAsia="Arial" w:hAnsi="Arial" w:cs="Arial"/>
          <w:color w:val="000000" w:themeColor="text1"/>
        </w:rPr>
        <w:t xml:space="preserve"> while </w:t>
      </w:r>
      <w:r w:rsidR="03E2A7B6" w:rsidRPr="2E51FEB0">
        <w:rPr>
          <w:rFonts w:ascii="Arial" w:eastAsia="Arial" w:hAnsi="Arial" w:cs="Arial"/>
          <w:color w:val="000000" w:themeColor="text1"/>
        </w:rPr>
        <w:t>others must be tailored depending on whether that</w:t>
      </w:r>
      <w:r w:rsidR="313916CC" w:rsidRPr="2E51FEB0">
        <w:rPr>
          <w:rFonts w:ascii="Arial" w:eastAsia="Arial" w:hAnsi="Arial" w:cs="Arial"/>
          <w:color w:val="000000" w:themeColor="text1"/>
        </w:rPr>
        <w:t xml:space="preserve"> i</w:t>
      </w:r>
      <w:r w:rsidR="03E2A7B6" w:rsidRPr="2E51FEB0">
        <w:rPr>
          <w:rFonts w:ascii="Arial" w:eastAsia="Arial" w:hAnsi="Arial" w:cs="Arial"/>
          <w:color w:val="000000" w:themeColor="text1"/>
        </w:rPr>
        <w:t xml:space="preserve">s working with adults or children. As stated </w:t>
      </w:r>
      <w:r w:rsidR="516E3F13" w:rsidRPr="2E51FEB0">
        <w:rPr>
          <w:rFonts w:ascii="Arial" w:eastAsia="Arial" w:hAnsi="Arial" w:cs="Arial"/>
          <w:color w:val="000000" w:themeColor="text1"/>
        </w:rPr>
        <w:t>by Spencer</w:t>
      </w:r>
      <w:r w:rsidR="516E3F13" w:rsidRPr="2E51FEB0">
        <w:rPr>
          <w:rFonts w:ascii="Arial" w:eastAsia="Arial" w:hAnsi="Arial" w:cs="Arial"/>
        </w:rPr>
        <w:t xml:space="preserve"> (2021) </w:t>
      </w:r>
      <w:r w:rsidR="03E2A7B6" w:rsidRPr="2E51FEB0">
        <w:rPr>
          <w:rFonts w:ascii="Arial" w:eastAsia="Arial" w:hAnsi="Arial" w:cs="Arial"/>
          <w:color w:val="000000" w:themeColor="text1"/>
        </w:rPr>
        <w:t xml:space="preserve">core ethical principles for </w:t>
      </w:r>
      <w:r w:rsidR="4ABB4113" w:rsidRPr="2E51FEB0">
        <w:rPr>
          <w:rFonts w:ascii="Arial" w:eastAsia="Arial" w:hAnsi="Arial" w:cs="Arial"/>
          <w:color w:val="000000" w:themeColor="text1"/>
        </w:rPr>
        <w:t>individuals</w:t>
      </w:r>
      <w:r w:rsidR="03E2A7B6" w:rsidRPr="2E51FEB0">
        <w:rPr>
          <w:rFonts w:ascii="Arial" w:eastAsia="Arial" w:hAnsi="Arial" w:cs="Arial"/>
          <w:color w:val="000000" w:themeColor="text1"/>
        </w:rPr>
        <w:t xml:space="preserve"> involves allowing them to make informed decisions about the topic.</w:t>
      </w:r>
      <w:r w:rsidR="37C8B8F6" w:rsidRPr="2E51FEB0">
        <w:rPr>
          <w:rFonts w:ascii="Arial" w:eastAsia="Arial" w:hAnsi="Arial" w:cs="Arial"/>
          <w:color w:val="000000" w:themeColor="text1"/>
        </w:rPr>
        <w:t xml:space="preserve"> </w:t>
      </w:r>
      <w:r w:rsidR="07B0EBB1" w:rsidRPr="2E51FEB0">
        <w:rPr>
          <w:rFonts w:ascii="Arial" w:eastAsia="Arial" w:hAnsi="Arial" w:cs="Arial"/>
        </w:rPr>
        <w:t>Mayne, Howitt and Rennie (2018)</w:t>
      </w:r>
      <w:r w:rsidR="3F7A12CF" w:rsidRPr="2E51FEB0">
        <w:rPr>
          <w:rFonts w:ascii="Arial" w:eastAsia="Arial" w:hAnsi="Arial" w:cs="Arial"/>
          <w:color w:val="000000" w:themeColor="text1"/>
        </w:rPr>
        <w:t xml:space="preserve"> highlight further principles would be respecting </w:t>
      </w:r>
      <w:r w:rsidR="747F097A" w:rsidRPr="2E51FEB0">
        <w:rPr>
          <w:rFonts w:ascii="Arial" w:eastAsia="Arial" w:hAnsi="Arial" w:cs="Arial"/>
          <w:color w:val="000000" w:themeColor="text1"/>
        </w:rPr>
        <w:t xml:space="preserve">children’s </w:t>
      </w:r>
      <w:r w:rsidR="3F7A12CF" w:rsidRPr="2E51FEB0">
        <w:rPr>
          <w:rFonts w:ascii="Arial" w:eastAsia="Arial" w:hAnsi="Arial" w:cs="Arial"/>
          <w:color w:val="000000" w:themeColor="text1"/>
        </w:rPr>
        <w:t>growing ability to make decisions, involving them appropriately in line with the</w:t>
      </w:r>
      <w:r w:rsidR="62EB582D" w:rsidRPr="2E51FEB0">
        <w:rPr>
          <w:rFonts w:ascii="Arial" w:eastAsia="Arial" w:hAnsi="Arial" w:cs="Arial"/>
          <w:color w:val="000000" w:themeColor="text1"/>
        </w:rPr>
        <w:t>ir</w:t>
      </w:r>
      <w:r w:rsidR="3F7A12CF" w:rsidRPr="2E51FEB0">
        <w:rPr>
          <w:rFonts w:ascii="Arial" w:eastAsia="Arial" w:hAnsi="Arial" w:cs="Arial"/>
          <w:color w:val="000000" w:themeColor="text1"/>
        </w:rPr>
        <w:t xml:space="preserve"> age and maturity. </w:t>
      </w:r>
      <w:r w:rsidR="33710F32" w:rsidRPr="2E51FEB0">
        <w:rPr>
          <w:rFonts w:ascii="Arial" w:eastAsia="Arial" w:hAnsi="Arial" w:cs="Arial"/>
          <w:color w:val="000000" w:themeColor="text1"/>
        </w:rPr>
        <w:t>This means a</w:t>
      </w:r>
      <w:r w:rsidR="3F7A12CF" w:rsidRPr="2E51FEB0">
        <w:rPr>
          <w:rFonts w:ascii="Arial" w:eastAsia="Arial" w:hAnsi="Arial" w:cs="Arial"/>
          <w:color w:val="000000" w:themeColor="text1"/>
        </w:rPr>
        <w:t xml:space="preserve">cting in the best interest of the individual </w:t>
      </w:r>
      <w:r w:rsidR="36720676" w:rsidRPr="2E51FEB0">
        <w:rPr>
          <w:rFonts w:ascii="Arial" w:eastAsia="Arial" w:hAnsi="Arial" w:cs="Arial"/>
          <w:color w:val="000000" w:themeColor="text1"/>
        </w:rPr>
        <w:t xml:space="preserve">by </w:t>
      </w:r>
      <w:r w:rsidR="3F7A12CF" w:rsidRPr="2E51FEB0">
        <w:rPr>
          <w:rFonts w:ascii="Arial" w:eastAsia="Arial" w:hAnsi="Arial" w:cs="Arial"/>
          <w:color w:val="000000" w:themeColor="text1"/>
        </w:rPr>
        <w:t xml:space="preserve">aiming to promote wellbeing and prevent any harm. According to </w:t>
      </w:r>
      <w:r w:rsidR="32505372" w:rsidRPr="2E51FEB0">
        <w:rPr>
          <w:rFonts w:ascii="Arial" w:eastAsia="Arial" w:hAnsi="Arial" w:cs="Arial"/>
        </w:rPr>
        <w:t>Mauthner (2010) it is the role of the research</w:t>
      </w:r>
      <w:r w:rsidR="220B991A" w:rsidRPr="2E51FEB0">
        <w:rPr>
          <w:rFonts w:ascii="Arial" w:eastAsia="Arial" w:hAnsi="Arial" w:cs="Arial"/>
        </w:rPr>
        <w:t>er</w:t>
      </w:r>
      <w:r w:rsidR="32505372" w:rsidRPr="2E51FEB0">
        <w:rPr>
          <w:rFonts w:ascii="Arial" w:eastAsia="Arial" w:hAnsi="Arial" w:cs="Arial"/>
        </w:rPr>
        <w:t xml:space="preserve"> to ensure </w:t>
      </w:r>
      <w:r w:rsidR="050A7FEF" w:rsidRPr="2E51FEB0">
        <w:rPr>
          <w:rFonts w:ascii="Arial" w:eastAsia="Arial" w:hAnsi="Arial" w:cs="Arial"/>
        </w:rPr>
        <w:t xml:space="preserve">the </w:t>
      </w:r>
      <w:r w:rsidR="3F7A12CF" w:rsidRPr="2E51FEB0">
        <w:rPr>
          <w:rFonts w:ascii="Arial" w:eastAsia="Arial" w:hAnsi="Arial" w:cs="Arial"/>
          <w:color w:val="000000" w:themeColor="text1"/>
        </w:rPr>
        <w:t>prevent</w:t>
      </w:r>
      <w:r w:rsidR="155AF8B0" w:rsidRPr="2E51FEB0">
        <w:rPr>
          <w:rFonts w:ascii="Arial" w:eastAsia="Arial" w:hAnsi="Arial" w:cs="Arial"/>
          <w:color w:val="000000" w:themeColor="text1"/>
        </w:rPr>
        <w:t>ion of</w:t>
      </w:r>
      <w:r w:rsidR="3F7A12CF" w:rsidRPr="2E51FEB0">
        <w:rPr>
          <w:rFonts w:ascii="Arial" w:eastAsia="Arial" w:hAnsi="Arial" w:cs="Arial"/>
          <w:color w:val="000000" w:themeColor="text1"/>
        </w:rPr>
        <w:t xml:space="preserve"> any actions that could cause physical or emotional harm</w:t>
      </w:r>
      <w:r w:rsidR="730C9244" w:rsidRPr="2E51FEB0">
        <w:rPr>
          <w:rFonts w:ascii="Arial" w:eastAsia="Arial" w:hAnsi="Arial" w:cs="Arial"/>
          <w:color w:val="000000" w:themeColor="text1"/>
        </w:rPr>
        <w:t xml:space="preserve"> by</w:t>
      </w:r>
      <w:r w:rsidR="782298EA" w:rsidRPr="2E51FEB0">
        <w:rPr>
          <w:rFonts w:ascii="Arial" w:eastAsia="Arial" w:hAnsi="Arial" w:cs="Arial"/>
          <w:color w:val="000000" w:themeColor="text1"/>
        </w:rPr>
        <w:t xml:space="preserve"> treating </w:t>
      </w:r>
      <w:r w:rsidR="3F7A12CF" w:rsidRPr="2E51FEB0">
        <w:rPr>
          <w:rFonts w:ascii="Arial" w:eastAsia="Arial" w:hAnsi="Arial" w:cs="Arial"/>
          <w:color w:val="000000" w:themeColor="text1"/>
        </w:rPr>
        <w:t>all individuals fairly and equitably regardless of their background and ability</w:t>
      </w:r>
      <w:r w:rsidR="69F8D0C8" w:rsidRPr="2E51FEB0">
        <w:rPr>
          <w:rFonts w:ascii="Arial" w:eastAsia="Arial" w:hAnsi="Arial" w:cs="Arial"/>
          <w:color w:val="000000" w:themeColor="text1"/>
        </w:rPr>
        <w:t>. Additionally</w:t>
      </w:r>
      <w:r w:rsidR="7C8C6271" w:rsidRPr="2E51FEB0">
        <w:rPr>
          <w:rFonts w:ascii="Arial" w:eastAsia="Arial" w:hAnsi="Arial" w:cs="Arial"/>
          <w:color w:val="000000" w:themeColor="text1"/>
        </w:rPr>
        <w:t>,</w:t>
      </w:r>
      <w:r w:rsidR="69F8D0C8" w:rsidRPr="2E51FEB0">
        <w:rPr>
          <w:rFonts w:ascii="Arial" w:eastAsia="Arial" w:hAnsi="Arial" w:cs="Arial"/>
          <w:color w:val="000000" w:themeColor="text1"/>
        </w:rPr>
        <w:t xml:space="preserve"> </w:t>
      </w:r>
      <w:r w:rsidR="326411C1" w:rsidRPr="2E51FEB0">
        <w:rPr>
          <w:rFonts w:ascii="Arial" w:eastAsia="Arial" w:hAnsi="Arial" w:cs="Arial"/>
          <w:color w:val="000000" w:themeColor="text1"/>
        </w:rPr>
        <w:t xml:space="preserve">this means </w:t>
      </w:r>
      <w:r w:rsidR="69F8D0C8" w:rsidRPr="2E51FEB0">
        <w:rPr>
          <w:rFonts w:ascii="Arial" w:eastAsia="Arial" w:hAnsi="Arial" w:cs="Arial"/>
          <w:color w:val="000000" w:themeColor="text1"/>
        </w:rPr>
        <w:t xml:space="preserve">ensuring </w:t>
      </w:r>
      <w:r w:rsidR="69F8D0C8" w:rsidRPr="2E51FEB0">
        <w:rPr>
          <w:rFonts w:ascii="Arial" w:eastAsia="Arial" w:hAnsi="Arial" w:cs="Arial"/>
          <w:color w:val="000000" w:themeColor="text1"/>
        </w:rPr>
        <w:lastRenderedPageBreak/>
        <w:t>that there is honesty by</w:t>
      </w:r>
      <w:r w:rsidR="3F7A12CF" w:rsidRPr="2E51FEB0">
        <w:rPr>
          <w:rFonts w:ascii="Arial" w:eastAsia="Arial" w:hAnsi="Arial" w:cs="Arial"/>
          <w:color w:val="000000" w:themeColor="text1"/>
        </w:rPr>
        <w:t xml:space="preserve"> keeping commitments and build trust through transparency and professionalism.  </w:t>
      </w:r>
    </w:p>
    <w:p w14:paraId="7577DDD5" w14:textId="31020152" w:rsidR="1218E9E8" w:rsidRDefault="1218E9E8" w:rsidP="2E51FEB0">
      <w:pPr>
        <w:spacing w:line="360" w:lineRule="auto"/>
        <w:jc w:val="both"/>
        <w:rPr>
          <w:rFonts w:ascii="Arial" w:eastAsia="Arial" w:hAnsi="Arial" w:cs="Arial"/>
        </w:rPr>
      </w:pPr>
      <w:r w:rsidRPr="2E51FEB0">
        <w:rPr>
          <w:rFonts w:ascii="Arial" w:eastAsia="Arial" w:hAnsi="Arial" w:cs="Arial"/>
          <w:color w:val="000000" w:themeColor="text1"/>
        </w:rPr>
        <w:t xml:space="preserve">In line with </w:t>
      </w:r>
      <w:r w:rsidR="18EF3611" w:rsidRPr="2E51FEB0">
        <w:rPr>
          <w:rFonts w:ascii="Arial" w:eastAsia="Arial" w:hAnsi="Arial" w:cs="Arial"/>
        </w:rPr>
        <w:t xml:space="preserve">Sandu, Frunza and Unguru (2019) </w:t>
      </w:r>
      <w:r w:rsidR="5AF09396" w:rsidRPr="2E51FEB0">
        <w:rPr>
          <w:rFonts w:ascii="Arial" w:eastAsia="Arial" w:hAnsi="Arial" w:cs="Arial"/>
          <w:color w:val="000000" w:themeColor="text1"/>
        </w:rPr>
        <w:t xml:space="preserve">some </w:t>
      </w:r>
      <w:r w:rsidRPr="2E51FEB0">
        <w:rPr>
          <w:rFonts w:ascii="Arial" w:eastAsia="Arial" w:hAnsi="Arial" w:cs="Arial"/>
          <w:color w:val="000000" w:themeColor="text1"/>
        </w:rPr>
        <w:t xml:space="preserve">ethical considerations </w:t>
      </w:r>
      <w:r w:rsidR="0DD96775" w:rsidRPr="2E51FEB0">
        <w:rPr>
          <w:rFonts w:ascii="Arial" w:eastAsia="Arial" w:hAnsi="Arial" w:cs="Arial"/>
          <w:color w:val="000000" w:themeColor="text1"/>
        </w:rPr>
        <w:t xml:space="preserve">which </w:t>
      </w:r>
      <w:r w:rsidR="3C5FBE79" w:rsidRPr="2E51FEB0">
        <w:rPr>
          <w:rFonts w:ascii="Arial" w:eastAsia="Arial" w:hAnsi="Arial" w:cs="Arial"/>
          <w:color w:val="000000" w:themeColor="text1"/>
        </w:rPr>
        <w:t>relate</w:t>
      </w:r>
      <w:r w:rsidRPr="2E51FEB0">
        <w:rPr>
          <w:rFonts w:ascii="Arial" w:eastAsia="Arial" w:hAnsi="Arial" w:cs="Arial"/>
          <w:color w:val="000000" w:themeColor="text1"/>
        </w:rPr>
        <w:t xml:space="preserve"> </w:t>
      </w:r>
      <w:r w:rsidR="1744A47E" w:rsidRPr="2E51FEB0">
        <w:rPr>
          <w:rFonts w:ascii="Arial" w:eastAsia="Arial" w:hAnsi="Arial" w:cs="Arial"/>
          <w:color w:val="000000" w:themeColor="text1"/>
        </w:rPr>
        <w:t>to</w:t>
      </w:r>
      <w:r w:rsidR="49778714" w:rsidRPr="2E51FEB0">
        <w:rPr>
          <w:rFonts w:ascii="Arial" w:eastAsia="Arial" w:hAnsi="Arial" w:cs="Arial"/>
          <w:color w:val="000000" w:themeColor="text1"/>
        </w:rPr>
        <w:t xml:space="preserve"> </w:t>
      </w:r>
      <w:r w:rsidR="70EB0636" w:rsidRPr="2E51FEB0">
        <w:rPr>
          <w:rFonts w:ascii="Arial" w:eastAsia="Arial" w:hAnsi="Arial" w:cs="Arial"/>
          <w:color w:val="000000" w:themeColor="text1"/>
        </w:rPr>
        <w:t xml:space="preserve">this type of study of observations </w:t>
      </w:r>
      <w:r w:rsidR="0667DFBD" w:rsidRPr="2E51FEB0">
        <w:rPr>
          <w:rFonts w:ascii="Arial" w:eastAsia="Arial" w:hAnsi="Arial" w:cs="Arial"/>
          <w:color w:val="000000" w:themeColor="text1"/>
        </w:rPr>
        <w:t xml:space="preserve">and </w:t>
      </w:r>
      <w:r w:rsidR="70EB0636" w:rsidRPr="2E51FEB0">
        <w:rPr>
          <w:rFonts w:ascii="Arial" w:eastAsia="Arial" w:hAnsi="Arial" w:cs="Arial"/>
          <w:color w:val="000000" w:themeColor="text1"/>
        </w:rPr>
        <w:t xml:space="preserve">interviews will consist of </w:t>
      </w:r>
      <w:r w:rsidR="49778714" w:rsidRPr="2E51FEB0">
        <w:rPr>
          <w:rFonts w:ascii="Arial" w:eastAsia="Arial" w:hAnsi="Arial" w:cs="Arial"/>
          <w:color w:val="000000" w:themeColor="text1"/>
        </w:rPr>
        <w:t>obtaining informed consent from participants</w:t>
      </w:r>
      <w:r w:rsidR="641B10F5" w:rsidRPr="2E51FEB0">
        <w:rPr>
          <w:rFonts w:ascii="Arial" w:eastAsia="Arial" w:hAnsi="Arial" w:cs="Arial"/>
          <w:color w:val="000000" w:themeColor="text1"/>
        </w:rPr>
        <w:t xml:space="preserve"> such as nursery </w:t>
      </w:r>
      <w:r w:rsidR="698EFD03" w:rsidRPr="2E51FEB0">
        <w:rPr>
          <w:rFonts w:ascii="Arial" w:eastAsia="Arial" w:hAnsi="Arial" w:cs="Arial"/>
          <w:color w:val="000000" w:themeColor="text1"/>
        </w:rPr>
        <w:t>practitioners</w:t>
      </w:r>
      <w:r w:rsidR="641B10F5" w:rsidRPr="2E51FEB0">
        <w:rPr>
          <w:rFonts w:ascii="Arial" w:eastAsia="Arial" w:hAnsi="Arial" w:cs="Arial"/>
          <w:color w:val="000000" w:themeColor="text1"/>
        </w:rPr>
        <w:t xml:space="preserve"> and</w:t>
      </w:r>
      <w:r w:rsidR="3504FF2E" w:rsidRPr="2E51FEB0">
        <w:rPr>
          <w:rFonts w:ascii="Arial" w:eastAsia="Arial" w:hAnsi="Arial" w:cs="Arial"/>
          <w:color w:val="000000" w:themeColor="text1"/>
        </w:rPr>
        <w:t xml:space="preserve"> caregivers of the</w:t>
      </w:r>
      <w:r w:rsidR="59EED289" w:rsidRPr="2E51FEB0">
        <w:rPr>
          <w:rFonts w:ascii="Arial" w:eastAsia="Arial" w:hAnsi="Arial" w:cs="Arial"/>
          <w:color w:val="000000" w:themeColor="text1"/>
        </w:rPr>
        <w:t xml:space="preserve"> children</w:t>
      </w:r>
      <w:r w:rsidR="765F4CD0" w:rsidRPr="2E51FEB0">
        <w:rPr>
          <w:rFonts w:ascii="Arial" w:eastAsia="Arial" w:hAnsi="Arial" w:cs="Arial"/>
          <w:color w:val="000000" w:themeColor="text1"/>
        </w:rPr>
        <w:t>,</w:t>
      </w:r>
      <w:r w:rsidR="59EED289" w:rsidRPr="2E51FEB0">
        <w:rPr>
          <w:rFonts w:ascii="Arial" w:eastAsia="Arial" w:hAnsi="Arial" w:cs="Arial"/>
          <w:color w:val="000000" w:themeColor="text1"/>
        </w:rPr>
        <w:t xml:space="preserve"> </w:t>
      </w:r>
      <w:r w:rsidR="3B428665" w:rsidRPr="2E51FEB0">
        <w:rPr>
          <w:rFonts w:ascii="Arial" w:eastAsia="Arial" w:hAnsi="Arial" w:cs="Arial"/>
          <w:color w:val="000000" w:themeColor="text1"/>
        </w:rPr>
        <w:t xml:space="preserve">who are </w:t>
      </w:r>
      <w:r w:rsidR="59EED289" w:rsidRPr="2E51FEB0">
        <w:rPr>
          <w:rFonts w:ascii="Arial" w:eastAsia="Arial" w:hAnsi="Arial" w:cs="Arial"/>
          <w:color w:val="000000" w:themeColor="text1"/>
        </w:rPr>
        <w:t>age</w:t>
      </w:r>
      <w:r w:rsidR="67FDE162" w:rsidRPr="2E51FEB0">
        <w:rPr>
          <w:rFonts w:ascii="Arial" w:eastAsia="Arial" w:hAnsi="Arial" w:cs="Arial"/>
          <w:color w:val="000000" w:themeColor="text1"/>
        </w:rPr>
        <w:t>d</w:t>
      </w:r>
      <w:r w:rsidR="505834B9" w:rsidRPr="2E51FEB0">
        <w:rPr>
          <w:rFonts w:ascii="Arial" w:eastAsia="Arial" w:hAnsi="Arial" w:cs="Arial"/>
          <w:color w:val="000000" w:themeColor="text1"/>
        </w:rPr>
        <w:t xml:space="preserve"> </w:t>
      </w:r>
      <w:r w:rsidR="083DD78B" w:rsidRPr="2E51FEB0">
        <w:rPr>
          <w:rFonts w:ascii="Arial" w:eastAsia="Arial" w:hAnsi="Arial" w:cs="Arial"/>
          <w:color w:val="000000" w:themeColor="text1"/>
        </w:rPr>
        <w:t>3-5 years old</w:t>
      </w:r>
      <w:r w:rsidR="0B548B2B" w:rsidRPr="2E51FEB0">
        <w:rPr>
          <w:rFonts w:ascii="Arial" w:eastAsia="Arial" w:hAnsi="Arial" w:cs="Arial"/>
          <w:color w:val="000000" w:themeColor="text1"/>
        </w:rPr>
        <w:t>. This</w:t>
      </w:r>
      <w:r w:rsidR="2C9F3A87" w:rsidRPr="2E51FEB0">
        <w:rPr>
          <w:rFonts w:ascii="Arial" w:eastAsia="Arial" w:hAnsi="Arial" w:cs="Arial"/>
          <w:color w:val="000000" w:themeColor="text1"/>
        </w:rPr>
        <w:t xml:space="preserve"> ensures that the participants voluntarily agree to </w:t>
      </w:r>
      <w:r w:rsidR="16D49E08" w:rsidRPr="2E51FEB0">
        <w:rPr>
          <w:rFonts w:ascii="Arial" w:eastAsia="Arial" w:hAnsi="Arial" w:cs="Arial"/>
          <w:color w:val="000000" w:themeColor="text1"/>
        </w:rPr>
        <w:t>undertake</w:t>
      </w:r>
      <w:r w:rsidR="4DDB3857" w:rsidRPr="2E51FEB0">
        <w:rPr>
          <w:rFonts w:ascii="Arial" w:eastAsia="Arial" w:hAnsi="Arial" w:cs="Arial"/>
          <w:color w:val="000000" w:themeColor="text1"/>
        </w:rPr>
        <w:t xml:space="preserve"> part in </w:t>
      </w:r>
      <w:r w:rsidR="6E667E45" w:rsidRPr="2E51FEB0">
        <w:rPr>
          <w:rFonts w:ascii="Arial" w:eastAsia="Arial" w:hAnsi="Arial" w:cs="Arial"/>
          <w:color w:val="000000" w:themeColor="text1"/>
        </w:rPr>
        <w:t>the study</w:t>
      </w:r>
      <w:r w:rsidR="4DDB3857" w:rsidRPr="2E51FEB0">
        <w:rPr>
          <w:rFonts w:ascii="Arial" w:eastAsia="Arial" w:hAnsi="Arial" w:cs="Arial"/>
          <w:color w:val="000000" w:themeColor="text1"/>
        </w:rPr>
        <w:t xml:space="preserve"> with full understanding of what is in</w:t>
      </w:r>
      <w:r w:rsidR="3DD887FE" w:rsidRPr="2E51FEB0">
        <w:rPr>
          <w:rFonts w:ascii="Arial" w:eastAsia="Arial" w:hAnsi="Arial" w:cs="Arial"/>
          <w:color w:val="000000" w:themeColor="text1"/>
        </w:rPr>
        <w:t>volved. It</w:t>
      </w:r>
      <w:r w:rsidR="49778714" w:rsidRPr="2E51FEB0">
        <w:rPr>
          <w:rFonts w:ascii="Arial" w:eastAsia="Arial" w:hAnsi="Arial" w:cs="Arial"/>
          <w:color w:val="000000" w:themeColor="text1"/>
        </w:rPr>
        <w:t xml:space="preserve"> </w:t>
      </w:r>
      <w:r w:rsidR="70A650FE" w:rsidRPr="2E51FEB0">
        <w:rPr>
          <w:rFonts w:ascii="Arial" w:eastAsia="Arial" w:hAnsi="Arial" w:cs="Arial"/>
          <w:color w:val="000000" w:themeColor="text1"/>
        </w:rPr>
        <w:t>ensures</w:t>
      </w:r>
      <w:r w:rsidR="49778714" w:rsidRPr="2E51FEB0">
        <w:rPr>
          <w:rFonts w:ascii="Arial" w:eastAsia="Arial" w:hAnsi="Arial" w:cs="Arial"/>
          <w:color w:val="000000" w:themeColor="text1"/>
        </w:rPr>
        <w:t xml:space="preserve"> </w:t>
      </w:r>
      <w:r w:rsidR="5F99A6FB" w:rsidRPr="2E51FEB0">
        <w:rPr>
          <w:rFonts w:ascii="Arial" w:eastAsia="Arial" w:hAnsi="Arial" w:cs="Arial"/>
          <w:color w:val="000000" w:themeColor="text1"/>
        </w:rPr>
        <w:t>t</w:t>
      </w:r>
      <w:r w:rsidR="5EB5E89F" w:rsidRPr="2E51FEB0">
        <w:rPr>
          <w:rFonts w:ascii="Arial" w:eastAsia="Arial" w:hAnsi="Arial" w:cs="Arial"/>
          <w:color w:val="000000" w:themeColor="text1"/>
        </w:rPr>
        <w:t>he participants</w:t>
      </w:r>
      <w:r w:rsidR="29FFF91C" w:rsidRPr="2E51FEB0">
        <w:rPr>
          <w:rFonts w:ascii="Arial" w:eastAsia="Arial" w:hAnsi="Arial" w:cs="Arial"/>
          <w:color w:val="000000" w:themeColor="text1"/>
        </w:rPr>
        <w:t>’</w:t>
      </w:r>
      <w:r w:rsidR="5EB5E89F" w:rsidRPr="2E51FEB0">
        <w:rPr>
          <w:rFonts w:ascii="Arial" w:eastAsia="Arial" w:hAnsi="Arial" w:cs="Arial"/>
          <w:color w:val="000000" w:themeColor="text1"/>
        </w:rPr>
        <w:t xml:space="preserve"> </w:t>
      </w:r>
      <w:r w:rsidR="5F99A6FB" w:rsidRPr="2E51FEB0">
        <w:rPr>
          <w:rFonts w:ascii="Arial" w:eastAsia="Arial" w:hAnsi="Arial" w:cs="Arial"/>
          <w:color w:val="000000" w:themeColor="text1"/>
        </w:rPr>
        <w:t xml:space="preserve">information </w:t>
      </w:r>
      <w:r w:rsidR="5ADD41A6" w:rsidRPr="2E51FEB0">
        <w:rPr>
          <w:rFonts w:ascii="Arial" w:eastAsia="Arial" w:hAnsi="Arial" w:cs="Arial"/>
          <w:color w:val="000000" w:themeColor="text1"/>
        </w:rPr>
        <w:t xml:space="preserve">or data </w:t>
      </w:r>
      <w:r w:rsidR="5F99A6FB" w:rsidRPr="2E51FEB0">
        <w:rPr>
          <w:rFonts w:ascii="Arial" w:eastAsia="Arial" w:hAnsi="Arial" w:cs="Arial"/>
          <w:color w:val="000000" w:themeColor="text1"/>
        </w:rPr>
        <w:t xml:space="preserve">is kept </w:t>
      </w:r>
      <w:r w:rsidR="085D511A" w:rsidRPr="2E51FEB0">
        <w:rPr>
          <w:rFonts w:ascii="Arial" w:eastAsia="Arial" w:hAnsi="Arial" w:cs="Arial"/>
          <w:color w:val="000000" w:themeColor="text1"/>
        </w:rPr>
        <w:t xml:space="preserve">private and </w:t>
      </w:r>
      <w:r w:rsidR="5F99A6FB" w:rsidRPr="2E51FEB0">
        <w:rPr>
          <w:rFonts w:ascii="Arial" w:eastAsia="Arial" w:hAnsi="Arial" w:cs="Arial"/>
          <w:color w:val="000000" w:themeColor="text1"/>
        </w:rPr>
        <w:t>confidential.</w:t>
      </w:r>
      <w:r w:rsidR="1744A47E" w:rsidRPr="2E51FEB0">
        <w:rPr>
          <w:rFonts w:ascii="Arial" w:eastAsia="Arial" w:hAnsi="Arial" w:cs="Arial"/>
          <w:color w:val="000000" w:themeColor="text1"/>
        </w:rPr>
        <w:t xml:space="preserve"> </w:t>
      </w:r>
      <w:r w:rsidR="4BD7F1EC" w:rsidRPr="2E51FEB0">
        <w:rPr>
          <w:rFonts w:ascii="Arial" w:eastAsia="Arial" w:hAnsi="Arial" w:cs="Arial"/>
          <w:color w:val="000000" w:themeColor="text1"/>
        </w:rPr>
        <w:t>It</w:t>
      </w:r>
      <w:r w:rsidR="76D5B49E" w:rsidRPr="2E51FEB0">
        <w:rPr>
          <w:rFonts w:ascii="Arial" w:eastAsia="Arial" w:hAnsi="Arial" w:cs="Arial"/>
          <w:color w:val="000000" w:themeColor="text1"/>
        </w:rPr>
        <w:t xml:space="preserve"> i</w:t>
      </w:r>
      <w:r w:rsidR="4BD7F1EC" w:rsidRPr="2E51FEB0">
        <w:rPr>
          <w:rFonts w:ascii="Arial" w:eastAsia="Arial" w:hAnsi="Arial" w:cs="Arial"/>
          <w:color w:val="000000" w:themeColor="text1"/>
        </w:rPr>
        <w:t>s a</w:t>
      </w:r>
      <w:r w:rsidR="1744A47E" w:rsidRPr="2E51FEB0">
        <w:rPr>
          <w:rFonts w:ascii="Arial" w:eastAsia="Arial" w:hAnsi="Arial" w:cs="Arial"/>
          <w:color w:val="000000" w:themeColor="text1"/>
        </w:rPr>
        <w:t xml:space="preserve"> process of carefully </w:t>
      </w:r>
      <w:r w:rsidR="4D278E49" w:rsidRPr="2E51FEB0">
        <w:rPr>
          <w:rFonts w:ascii="Arial" w:eastAsia="Arial" w:hAnsi="Arial" w:cs="Arial"/>
          <w:color w:val="000000" w:themeColor="text1"/>
        </w:rPr>
        <w:t>evaluating</w:t>
      </w:r>
      <w:r w:rsidR="1744A47E" w:rsidRPr="2E51FEB0">
        <w:rPr>
          <w:rFonts w:ascii="Arial" w:eastAsia="Arial" w:hAnsi="Arial" w:cs="Arial"/>
          <w:color w:val="000000" w:themeColor="text1"/>
        </w:rPr>
        <w:t xml:space="preserve"> and reflecting on what is </w:t>
      </w:r>
      <w:r w:rsidR="400A1182" w:rsidRPr="2E51FEB0">
        <w:rPr>
          <w:rFonts w:ascii="Arial" w:eastAsia="Arial" w:hAnsi="Arial" w:cs="Arial"/>
          <w:color w:val="000000" w:themeColor="text1"/>
        </w:rPr>
        <w:t>fair</w:t>
      </w:r>
      <w:r w:rsidR="1744A47E" w:rsidRPr="2E51FEB0">
        <w:rPr>
          <w:rFonts w:ascii="Arial" w:eastAsia="Arial" w:hAnsi="Arial" w:cs="Arial"/>
          <w:color w:val="000000" w:themeColor="text1"/>
        </w:rPr>
        <w:t xml:space="preserve"> or </w:t>
      </w:r>
      <w:r w:rsidR="139CBBD2" w:rsidRPr="2E51FEB0">
        <w:rPr>
          <w:rFonts w:ascii="Arial" w:eastAsia="Arial" w:hAnsi="Arial" w:cs="Arial"/>
          <w:color w:val="000000" w:themeColor="text1"/>
        </w:rPr>
        <w:t>unfair</w:t>
      </w:r>
      <w:r w:rsidR="3F24D51A" w:rsidRPr="2E51FEB0">
        <w:rPr>
          <w:rFonts w:ascii="Arial" w:eastAsia="Arial" w:hAnsi="Arial" w:cs="Arial"/>
          <w:color w:val="000000" w:themeColor="text1"/>
        </w:rPr>
        <w:t xml:space="preserve"> in a situation</w:t>
      </w:r>
      <w:r w:rsidR="7B458BA2" w:rsidRPr="2E51FEB0">
        <w:rPr>
          <w:rFonts w:ascii="Arial" w:eastAsia="Arial" w:hAnsi="Arial" w:cs="Arial"/>
          <w:color w:val="000000" w:themeColor="text1"/>
        </w:rPr>
        <w:t xml:space="preserve"> when making decisions or taking actions that affect others</w:t>
      </w:r>
      <w:r w:rsidR="43ABA9FC" w:rsidRPr="2E51FEB0">
        <w:rPr>
          <w:rFonts w:ascii="Arial" w:eastAsia="Arial" w:hAnsi="Arial" w:cs="Arial"/>
          <w:color w:val="000000" w:themeColor="text1"/>
        </w:rPr>
        <w:t xml:space="preserve">. </w:t>
      </w:r>
      <w:r w:rsidR="710567FC" w:rsidRPr="2E51FEB0">
        <w:rPr>
          <w:rFonts w:ascii="Arial" w:eastAsia="Arial" w:hAnsi="Arial" w:cs="Arial"/>
          <w:color w:val="000000" w:themeColor="text1"/>
        </w:rPr>
        <w:t>This</w:t>
      </w:r>
      <w:r w:rsidR="43ABA9FC" w:rsidRPr="2E51FEB0">
        <w:rPr>
          <w:rFonts w:ascii="Arial" w:eastAsia="Arial" w:hAnsi="Arial" w:cs="Arial"/>
          <w:color w:val="000000" w:themeColor="text1"/>
        </w:rPr>
        <w:t xml:space="preserve"> is essential </w:t>
      </w:r>
      <w:r w:rsidR="087DAA8A" w:rsidRPr="2E51FEB0">
        <w:rPr>
          <w:rFonts w:ascii="Arial" w:eastAsia="Arial" w:hAnsi="Arial" w:cs="Arial"/>
          <w:color w:val="000000" w:themeColor="text1"/>
        </w:rPr>
        <w:t xml:space="preserve">within </w:t>
      </w:r>
      <w:r w:rsidR="43ABA9FC" w:rsidRPr="2E51FEB0">
        <w:rPr>
          <w:rFonts w:ascii="Arial" w:eastAsia="Arial" w:hAnsi="Arial" w:cs="Arial"/>
          <w:color w:val="000000" w:themeColor="text1"/>
        </w:rPr>
        <w:t>research</w:t>
      </w:r>
      <w:r w:rsidR="200D7793" w:rsidRPr="2E51FEB0">
        <w:rPr>
          <w:rFonts w:ascii="Arial" w:eastAsia="Arial" w:hAnsi="Arial" w:cs="Arial"/>
          <w:color w:val="000000" w:themeColor="text1"/>
        </w:rPr>
        <w:t xml:space="preserve"> </w:t>
      </w:r>
      <w:r w:rsidR="191DF722" w:rsidRPr="2E51FEB0">
        <w:rPr>
          <w:rFonts w:ascii="Arial" w:eastAsia="Arial" w:hAnsi="Arial" w:cs="Arial"/>
          <w:color w:val="000000" w:themeColor="text1"/>
        </w:rPr>
        <w:t xml:space="preserve">because it protects the </w:t>
      </w:r>
      <w:r w:rsidR="4837A8BF" w:rsidRPr="2E51FEB0">
        <w:rPr>
          <w:rFonts w:ascii="Arial" w:eastAsia="Arial" w:hAnsi="Arial" w:cs="Arial"/>
          <w:color w:val="000000" w:themeColor="text1"/>
        </w:rPr>
        <w:t>participants</w:t>
      </w:r>
      <w:r w:rsidR="5A36495A" w:rsidRPr="2E51FEB0">
        <w:rPr>
          <w:rFonts w:ascii="Arial" w:eastAsia="Arial" w:hAnsi="Arial" w:cs="Arial"/>
          <w:color w:val="000000" w:themeColor="text1"/>
        </w:rPr>
        <w:t>’</w:t>
      </w:r>
      <w:r w:rsidR="4837A8BF" w:rsidRPr="2E51FEB0">
        <w:rPr>
          <w:rFonts w:ascii="Arial" w:eastAsia="Arial" w:hAnsi="Arial" w:cs="Arial"/>
          <w:color w:val="000000" w:themeColor="text1"/>
        </w:rPr>
        <w:t xml:space="preserve"> </w:t>
      </w:r>
      <w:r w:rsidR="191DF722" w:rsidRPr="2E51FEB0">
        <w:rPr>
          <w:rFonts w:ascii="Arial" w:eastAsia="Arial" w:hAnsi="Arial" w:cs="Arial"/>
          <w:color w:val="000000" w:themeColor="text1"/>
        </w:rPr>
        <w:t xml:space="preserve">rights as well as dignity </w:t>
      </w:r>
      <w:r w:rsidR="0FB58249" w:rsidRPr="2E51FEB0">
        <w:rPr>
          <w:rFonts w:ascii="Arial" w:eastAsia="Arial" w:hAnsi="Arial" w:cs="Arial"/>
          <w:color w:val="000000" w:themeColor="text1"/>
        </w:rPr>
        <w:t>and the</w:t>
      </w:r>
      <w:r w:rsidR="106CA7B9" w:rsidRPr="2E51FEB0">
        <w:rPr>
          <w:rFonts w:ascii="Arial" w:eastAsia="Arial" w:hAnsi="Arial" w:cs="Arial"/>
          <w:color w:val="000000" w:themeColor="text1"/>
        </w:rPr>
        <w:t>ir</w:t>
      </w:r>
      <w:r w:rsidR="191DF722" w:rsidRPr="2E51FEB0">
        <w:rPr>
          <w:rFonts w:ascii="Arial" w:eastAsia="Arial" w:hAnsi="Arial" w:cs="Arial"/>
          <w:color w:val="000000" w:themeColor="text1"/>
        </w:rPr>
        <w:t xml:space="preserve"> </w:t>
      </w:r>
      <w:r w:rsidR="71C4F01F" w:rsidRPr="2E51FEB0">
        <w:rPr>
          <w:rFonts w:ascii="Arial" w:eastAsia="Arial" w:hAnsi="Arial" w:cs="Arial"/>
          <w:color w:val="000000" w:themeColor="text1"/>
        </w:rPr>
        <w:t>wellbeing</w:t>
      </w:r>
      <w:r w:rsidR="5591C73A" w:rsidRPr="2E51FEB0">
        <w:rPr>
          <w:rFonts w:ascii="Arial" w:eastAsia="Arial" w:hAnsi="Arial" w:cs="Arial"/>
          <w:color w:val="000000" w:themeColor="text1"/>
        </w:rPr>
        <w:t xml:space="preserve">, </w:t>
      </w:r>
      <w:r w:rsidR="6AF5D718" w:rsidRPr="2E51FEB0">
        <w:rPr>
          <w:rFonts w:ascii="Arial" w:eastAsia="Arial" w:hAnsi="Arial" w:cs="Arial"/>
          <w:color w:val="000000" w:themeColor="text1"/>
        </w:rPr>
        <w:t xml:space="preserve">it </w:t>
      </w:r>
      <w:r w:rsidR="18513CC6" w:rsidRPr="2E51FEB0">
        <w:rPr>
          <w:rFonts w:ascii="Arial" w:eastAsia="Arial" w:hAnsi="Arial" w:cs="Arial"/>
          <w:color w:val="000000" w:themeColor="text1"/>
        </w:rPr>
        <w:t xml:space="preserve">also </w:t>
      </w:r>
      <w:r w:rsidR="6AF5D718" w:rsidRPr="2E51FEB0">
        <w:rPr>
          <w:rFonts w:ascii="Arial" w:eastAsia="Arial" w:hAnsi="Arial" w:cs="Arial"/>
          <w:color w:val="000000" w:themeColor="text1"/>
        </w:rPr>
        <w:t xml:space="preserve">ensures the integrity of the research process and </w:t>
      </w:r>
      <w:r w:rsidR="419445EA" w:rsidRPr="2E51FEB0">
        <w:rPr>
          <w:rFonts w:ascii="Arial" w:eastAsia="Arial" w:hAnsi="Arial" w:cs="Arial"/>
          <w:color w:val="000000" w:themeColor="text1"/>
        </w:rPr>
        <w:t>promotes trust</w:t>
      </w:r>
      <w:r w:rsidR="600F6B44" w:rsidRPr="2E51FEB0">
        <w:rPr>
          <w:rFonts w:ascii="Arial" w:eastAsia="Arial" w:hAnsi="Arial" w:cs="Arial"/>
          <w:color w:val="000000" w:themeColor="text1"/>
        </w:rPr>
        <w:t xml:space="preserve"> </w:t>
      </w:r>
      <w:r w:rsidR="0B389A7D" w:rsidRPr="2E51FEB0">
        <w:rPr>
          <w:rFonts w:ascii="Arial" w:eastAsia="Arial" w:hAnsi="Arial" w:cs="Arial"/>
          <w:color w:val="000000" w:themeColor="text1"/>
        </w:rPr>
        <w:t>(</w:t>
      </w:r>
      <w:r w:rsidR="0B389A7D" w:rsidRPr="2E51FEB0">
        <w:rPr>
          <w:rFonts w:ascii="Arial" w:eastAsia="Arial" w:hAnsi="Arial" w:cs="Arial"/>
        </w:rPr>
        <w:t xml:space="preserve">Farrimond, 2012). </w:t>
      </w:r>
    </w:p>
    <w:p w14:paraId="780623E8" w14:textId="65484D79" w:rsidR="15CA5932" w:rsidRDefault="15CA5932" w:rsidP="2E51FEB0">
      <w:pPr>
        <w:spacing w:line="360" w:lineRule="auto"/>
        <w:jc w:val="both"/>
        <w:rPr>
          <w:rFonts w:ascii="Arial" w:eastAsia="Arial" w:hAnsi="Arial" w:cs="Arial"/>
          <w:color w:val="000000" w:themeColor="text1"/>
        </w:rPr>
      </w:pPr>
      <w:r w:rsidRPr="2E51FEB0">
        <w:rPr>
          <w:rFonts w:ascii="Arial" w:eastAsia="Arial" w:hAnsi="Arial" w:cs="Arial"/>
          <w:color w:val="000000" w:themeColor="text1"/>
        </w:rPr>
        <w:t xml:space="preserve">In line with the Data Protection Act (2018) confidentiality and trust is important when collecting sensitive information, including how it </w:t>
      </w:r>
      <w:r w:rsidR="1247B984" w:rsidRPr="2E51FEB0">
        <w:rPr>
          <w:rFonts w:ascii="Arial" w:eastAsia="Arial" w:hAnsi="Arial" w:cs="Arial"/>
          <w:color w:val="000000" w:themeColor="text1"/>
        </w:rPr>
        <w:t xml:space="preserve">will be </w:t>
      </w:r>
      <w:r w:rsidRPr="2E51FEB0">
        <w:rPr>
          <w:rFonts w:ascii="Arial" w:eastAsia="Arial" w:hAnsi="Arial" w:cs="Arial"/>
          <w:color w:val="000000" w:themeColor="text1"/>
        </w:rPr>
        <w:t>processed</w:t>
      </w:r>
      <w:r w:rsidR="7123B8B3" w:rsidRPr="2E51FEB0">
        <w:rPr>
          <w:rFonts w:ascii="Arial" w:eastAsia="Arial" w:hAnsi="Arial" w:cs="Arial"/>
          <w:color w:val="000000" w:themeColor="text1"/>
        </w:rPr>
        <w:t>,</w:t>
      </w:r>
      <w:r w:rsidRPr="2E51FEB0">
        <w:rPr>
          <w:rFonts w:ascii="Arial" w:eastAsia="Arial" w:hAnsi="Arial" w:cs="Arial"/>
          <w:color w:val="000000" w:themeColor="text1"/>
        </w:rPr>
        <w:t xml:space="preserve"> who will have access to the information </w:t>
      </w:r>
      <w:r w:rsidR="50EB0051" w:rsidRPr="2E51FEB0">
        <w:rPr>
          <w:rFonts w:ascii="Arial" w:eastAsia="Arial" w:hAnsi="Arial" w:cs="Arial"/>
          <w:color w:val="000000" w:themeColor="text1"/>
        </w:rPr>
        <w:t>and</w:t>
      </w:r>
      <w:r w:rsidRPr="2E51FEB0">
        <w:rPr>
          <w:rFonts w:ascii="Arial" w:eastAsia="Arial" w:hAnsi="Arial" w:cs="Arial"/>
          <w:color w:val="000000" w:themeColor="text1"/>
        </w:rPr>
        <w:t xml:space="preserve"> how </w:t>
      </w:r>
      <w:r w:rsidR="330EDFD4" w:rsidRPr="2E51FEB0">
        <w:rPr>
          <w:rFonts w:ascii="Arial" w:eastAsia="Arial" w:hAnsi="Arial" w:cs="Arial"/>
          <w:color w:val="000000" w:themeColor="text1"/>
        </w:rPr>
        <w:t xml:space="preserve">the </w:t>
      </w:r>
      <w:r w:rsidRPr="2E51FEB0">
        <w:rPr>
          <w:rFonts w:ascii="Arial" w:eastAsia="Arial" w:hAnsi="Arial" w:cs="Arial"/>
          <w:color w:val="000000" w:themeColor="text1"/>
        </w:rPr>
        <w:t xml:space="preserve">individual's privacy will be protected. </w:t>
      </w:r>
      <w:r w:rsidR="7065A8AA" w:rsidRPr="2E51FEB0">
        <w:rPr>
          <w:rFonts w:ascii="Arial" w:eastAsia="Arial" w:hAnsi="Arial" w:cs="Arial"/>
          <w:color w:val="000000" w:themeColor="text1"/>
        </w:rPr>
        <w:t>Additionally,</w:t>
      </w:r>
      <w:r w:rsidRPr="2E51FEB0">
        <w:rPr>
          <w:rFonts w:ascii="Arial" w:eastAsia="Arial" w:hAnsi="Arial" w:cs="Arial"/>
          <w:color w:val="000000" w:themeColor="text1"/>
        </w:rPr>
        <w:t xml:space="preserve"> as suggested </w:t>
      </w:r>
      <w:r w:rsidR="06C0561A" w:rsidRPr="2E51FEB0">
        <w:rPr>
          <w:rFonts w:ascii="Arial" w:eastAsia="Arial" w:hAnsi="Arial" w:cs="Arial"/>
          <w:color w:val="000000" w:themeColor="text1"/>
        </w:rPr>
        <w:t xml:space="preserve">by </w:t>
      </w:r>
      <w:r w:rsidR="580FC353" w:rsidRPr="2E51FEB0">
        <w:rPr>
          <w:rFonts w:ascii="Arial" w:eastAsia="Arial" w:hAnsi="Arial" w:cs="Arial"/>
        </w:rPr>
        <w:t>Johnson and Christensen (2012)</w:t>
      </w:r>
      <w:r w:rsidR="4059D871" w:rsidRPr="2E51FEB0">
        <w:rPr>
          <w:rFonts w:ascii="Arial" w:eastAsia="Arial" w:hAnsi="Arial" w:cs="Arial"/>
        </w:rPr>
        <w:t>,</w:t>
      </w:r>
      <w:r w:rsidR="580FC353" w:rsidRPr="2E51FEB0">
        <w:rPr>
          <w:rFonts w:ascii="Arial" w:eastAsia="Arial" w:hAnsi="Arial" w:cs="Arial"/>
        </w:rPr>
        <w:t xml:space="preserve"> </w:t>
      </w:r>
      <w:r w:rsidR="06C0561A" w:rsidRPr="2E51FEB0">
        <w:rPr>
          <w:rFonts w:ascii="Arial" w:eastAsia="Arial" w:hAnsi="Arial" w:cs="Arial"/>
          <w:color w:val="000000" w:themeColor="text1"/>
        </w:rPr>
        <w:t>consent forms are a legal or form</w:t>
      </w:r>
      <w:r w:rsidR="7A4355AA" w:rsidRPr="2E51FEB0">
        <w:rPr>
          <w:rFonts w:ascii="Arial" w:eastAsia="Arial" w:hAnsi="Arial" w:cs="Arial"/>
          <w:color w:val="000000" w:themeColor="text1"/>
        </w:rPr>
        <w:t>al</w:t>
      </w:r>
      <w:r w:rsidR="06C0561A" w:rsidRPr="2E51FEB0">
        <w:rPr>
          <w:rFonts w:ascii="Arial" w:eastAsia="Arial" w:hAnsi="Arial" w:cs="Arial"/>
          <w:color w:val="000000" w:themeColor="text1"/>
        </w:rPr>
        <w:t xml:space="preserve"> document that explain the details of the specific action and agreement </w:t>
      </w:r>
      <w:r w:rsidR="36CFE41A" w:rsidRPr="2E51FEB0">
        <w:rPr>
          <w:rFonts w:ascii="Arial" w:eastAsia="Arial" w:hAnsi="Arial" w:cs="Arial"/>
          <w:color w:val="000000" w:themeColor="text1"/>
        </w:rPr>
        <w:t xml:space="preserve">requiring </w:t>
      </w:r>
      <w:r w:rsidR="06C0561A" w:rsidRPr="2E51FEB0">
        <w:rPr>
          <w:rFonts w:ascii="Arial" w:eastAsia="Arial" w:hAnsi="Arial" w:cs="Arial"/>
          <w:color w:val="000000" w:themeColor="text1"/>
        </w:rPr>
        <w:t xml:space="preserve">a </w:t>
      </w:r>
      <w:r w:rsidR="07C5C41E" w:rsidRPr="2E51FEB0">
        <w:rPr>
          <w:rFonts w:ascii="Arial" w:eastAsia="Arial" w:hAnsi="Arial" w:cs="Arial"/>
          <w:color w:val="000000" w:themeColor="text1"/>
        </w:rPr>
        <w:t>person's</w:t>
      </w:r>
      <w:r w:rsidR="06C0561A" w:rsidRPr="2E51FEB0">
        <w:rPr>
          <w:rFonts w:ascii="Arial" w:eastAsia="Arial" w:hAnsi="Arial" w:cs="Arial"/>
          <w:color w:val="000000" w:themeColor="text1"/>
        </w:rPr>
        <w:t xml:space="preserve"> signature to indicate that they understand the information provided. Everyone involved will need to agree and sign the consent form.  According to </w:t>
      </w:r>
      <w:r w:rsidR="47051EF5" w:rsidRPr="2E51FEB0">
        <w:rPr>
          <w:rFonts w:ascii="Arial" w:eastAsia="Arial" w:hAnsi="Arial" w:cs="Arial"/>
        </w:rPr>
        <w:t xml:space="preserve">Saracho (2014) </w:t>
      </w:r>
      <w:r w:rsidR="06C0561A" w:rsidRPr="2E51FEB0">
        <w:rPr>
          <w:rFonts w:ascii="Arial" w:eastAsia="Arial" w:hAnsi="Arial" w:cs="Arial"/>
          <w:color w:val="000000" w:themeColor="text1"/>
        </w:rPr>
        <w:t>confidentially will need to be protected and</w:t>
      </w:r>
      <w:r w:rsidR="1099FD60" w:rsidRPr="2E51FEB0">
        <w:rPr>
          <w:rFonts w:ascii="Arial" w:eastAsia="Arial" w:hAnsi="Arial" w:cs="Arial"/>
          <w:color w:val="000000" w:themeColor="text1"/>
        </w:rPr>
        <w:t xml:space="preserve"> so</w:t>
      </w:r>
      <w:r w:rsidR="06C0561A" w:rsidRPr="2E51FEB0">
        <w:rPr>
          <w:rFonts w:ascii="Arial" w:eastAsia="Arial" w:hAnsi="Arial" w:cs="Arial"/>
          <w:color w:val="000000" w:themeColor="text1"/>
        </w:rPr>
        <w:t xml:space="preserve"> </w:t>
      </w:r>
      <w:r w:rsidR="08673D9C" w:rsidRPr="2E51FEB0">
        <w:rPr>
          <w:rFonts w:ascii="Arial" w:eastAsia="Arial" w:hAnsi="Arial" w:cs="Arial"/>
          <w:color w:val="000000" w:themeColor="text1"/>
        </w:rPr>
        <w:t xml:space="preserve">any </w:t>
      </w:r>
      <w:r w:rsidR="06C0561A" w:rsidRPr="2E51FEB0">
        <w:rPr>
          <w:rFonts w:ascii="Arial" w:eastAsia="Arial" w:hAnsi="Arial" w:cs="Arial"/>
          <w:color w:val="000000" w:themeColor="text1"/>
        </w:rPr>
        <w:t>document</w:t>
      </w:r>
      <w:r w:rsidR="59F385F4" w:rsidRPr="2E51FEB0">
        <w:rPr>
          <w:rFonts w:ascii="Arial" w:eastAsia="Arial" w:hAnsi="Arial" w:cs="Arial"/>
          <w:color w:val="000000" w:themeColor="text1"/>
        </w:rPr>
        <w:t>s</w:t>
      </w:r>
      <w:r w:rsidR="06C0561A" w:rsidRPr="2E51FEB0">
        <w:rPr>
          <w:rFonts w:ascii="Arial" w:eastAsia="Arial" w:hAnsi="Arial" w:cs="Arial"/>
          <w:color w:val="000000" w:themeColor="text1"/>
        </w:rPr>
        <w:t xml:space="preserve"> from interview</w:t>
      </w:r>
      <w:r w:rsidR="1872CCD8" w:rsidRPr="2E51FEB0">
        <w:rPr>
          <w:rFonts w:ascii="Arial" w:eastAsia="Arial" w:hAnsi="Arial" w:cs="Arial"/>
          <w:color w:val="000000" w:themeColor="text1"/>
        </w:rPr>
        <w:t>s</w:t>
      </w:r>
      <w:r w:rsidR="06C0561A" w:rsidRPr="2E51FEB0">
        <w:rPr>
          <w:rFonts w:ascii="Arial" w:eastAsia="Arial" w:hAnsi="Arial" w:cs="Arial"/>
          <w:color w:val="000000" w:themeColor="text1"/>
        </w:rPr>
        <w:t>, observation</w:t>
      </w:r>
      <w:r w:rsidR="165B8762" w:rsidRPr="2E51FEB0">
        <w:rPr>
          <w:rFonts w:ascii="Arial" w:eastAsia="Arial" w:hAnsi="Arial" w:cs="Arial"/>
          <w:color w:val="000000" w:themeColor="text1"/>
        </w:rPr>
        <w:t>s</w:t>
      </w:r>
      <w:r w:rsidR="06C0561A" w:rsidRPr="2E51FEB0">
        <w:rPr>
          <w:rFonts w:ascii="Arial" w:eastAsia="Arial" w:hAnsi="Arial" w:cs="Arial"/>
          <w:color w:val="000000" w:themeColor="text1"/>
        </w:rPr>
        <w:t xml:space="preserve"> and consent form</w:t>
      </w:r>
      <w:r w:rsidR="77E80EBE" w:rsidRPr="2E51FEB0">
        <w:rPr>
          <w:rFonts w:ascii="Arial" w:eastAsia="Arial" w:hAnsi="Arial" w:cs="Arial"/>
          <w:color w:val="000000" w:themeColor="text1"/>
        </w:rPr>
        <w:t>s</w:t>
      </w:r>
      <w:r w:rsidR="06C0561A" w:rsidRPr="2E51FEB0">
        <w:rPr>
          <w:rFonts w:ascii="Arial" w:eastAsia="Arial" w:hAnsi="Arial" w:cs="Arial"/>
          <w:color w:val="000000" w:themeColor="text1"/>
        </w:rPr>
        <w:t xml:space="preserve"> will be locked away safely. Only the researcher will have access to these documents. Should any of the documents be digital they will be protected with a password.</w:t>
      </w:r>
    </w:p>
    <w:p w14:paraId="4CA95428" w14:textId="1CFF2DED" w:rsidR="6E3AB0F2" w:rsidRDefault="6E3AB0F2" w:rsidP="2E51FEB0">
      <w:pPr>
        <w:spacing w:line="360" w:lineRule="auto"/>
        <w:jc w:val="both"/>
        <w:rPr>
          <w:rFonts w:ascii="Arial" w:eastAsia="Arial" w:hAnsi="Arial" w:cs="Arial"/>
          <w:lang w:val="en-US"/>
        </w:rPr>
      </w:pPr>
      <w:r w:rsidRPr="2E51FEB0">
        <w:rPr>
          <w:rFonts w:ascii="Arial" w:eastAsia="Arial" w:hAnsi="Arial" w:cs="Arial"/>
        </w:rPr>
        <w:t xml:space="preserve">Harcourt, Perry and Waller (2011) highlight that </w:t>
      </w:r>
      <w:r w:rsidR="3EA8F8EA" w:rsidRPr="2E51FEB0">
        <w:rPr>
          <w:rFonts w:ascii="Arial" w:eastAsia="Arial" w:hAnsi="Arial" w:cs="Arial"/>
        </w:rPr>
        <w:t>when undertaking research involv</w:t>
      </w:r>
      <w:r w:rsidR="5A47AB6A" w:rsidRPr="2E51FEB0">
        <w:rPr>
          <w:rFonts w:ascii="Arial" w:eastAsia="Arial" w:hAnsi="Arial" w:cs="Arial"/>
        </w:rPr>
        <w:t>ing</w:t>
      </w:r>
      <w:r w:rsidR="3EA8F8EA" w:rsidRPr="2E51FEB0">
        <w:rPr>
          <w:rFonts w:ascii="Arial" w:eastAsia="Arial" w:hAnsi="Arial" w:cs="Arial"/>
        </w:rPr>
        <w:t xml:space="preserve"> </w:t>
      </w:r>
      <w:r w:rsidR="29829D4B" w:rsidRPr="2E51FEB0">
        <w:rPr>
          <w:rFonts w:ascii="Arial" w:eastAsia="Arial" w:hAnsi="Arial" w:cs="Arial"/>
        </w:rPr>
        <w:t>children</w:t>
      </w:r>
      <w:r w:rsidR="000CC0E9" w:rsidRPr="2E51FEB0">
        <w:rPr>
          <w:rFonts w:ascii="Arial" w:eastAsia="Arial" w:hAnsi="Arial" w:cs="Arial"/>
        </w:rPr>
        <w:t xml:space="preserve">, </w:t>
      </w:r>
      <w:r w:rsidR="3EA8F8EA" w:rsidRPr="2E51FEB0">
        <w:rPr>
          <w:rFonts w:ascii="Arial" w:eastAsia="Arial" w:hAnsi="Arial" w:cs="Arial"/>
        </w:rPr>
        <w:t xml:space="preserve">principles include protecting the rights of the child, promoting their well-being and ensuring their safety. </w:t>
      </w:r>
      <w:r w:rsidR="7F66159B" w:rsidRPr="2E51FEB0">
        <w:rPr>
          <w:rFonts w:ascii="Arial" w:eastAsia="Arial" w:hAnsi="Arial" w:cs="Arial"/>
        </w:rPr>
        <w:t>The role of the research</w:t>
      </w:r>
      <w:r w:rsidR="231866CF" w:rsidRPr="2E51FEB0">
        <w:rPr>
          <w:rFonts w:ascii="Arial" w:eastAsia="Arial" w:hAnsi="Arial" w:cs="Arial"/>
        </w:rPr>
        <w:t>er</w:t>
      </w:r>
      <w:r w:rsidR="7F66159B" w:rsidRPr="2E51FEB0">
        <w:rPr>
          <w:rFonts w:ascii="Arial" w:eastAsia="Arial" w:hAnsi="Arial" w:cs="Arial"/>
        </w:rPr>
        <w:t xml:space="preserve"> in relation to ethics with children is to ensure that they make the process age appropriate and communicate clearly</w:t>
      </w:r>
      <w:r w:rsidR="0DAC57FC" w:rsidRPr="2E51FEB0">
        <w:rPr>
          <w:rFonts w:ascii="Arial" w:eastAsia="Arial" w:hAnsi="Arial" w:cs="Arial"/>
        </w:rPr>
        <w:t>. T</w:t>
      </w:r>
      <w:r w:rsidR="7F66159B" w:rsidRPr="2E51FEB0">
        <w:rPr>
          <w:rFonts w:ascii="Arial" w:eastAsia="Arial" w:hAnsi="Arial" w:cs="Arial"/>
        </w:rPr>
        <w:t xml:space="preserve">his includes the </w:t>
      </w:r>
      <w:r w:rsidR="78E5BBC7" w:rsidRPr="2E51FEB0">
        <w:rPr>
          <w:rFonts w:ascii="Arial" w:eastAsia="Arial" w:hAnsi="Arial" w:cs="Arial"/>
        </w:rPr>
        <w:t xml:space="preserve">consideration </w:t>
      </w:r>
      <w:r w:rsidR="7F66159B" w:rsidRPr="2E51FEB0">
        <w:rPr>
          <w:rFonts w:ascii="Arial" w:eastAsia="Arial" w:hAnsi="Arial" w:cs="Arial"/>
        </w:rPr>
        <w:t>o</w:t>
      </w:r>
      <w:r w:rsidR="10F32352" w:rsidRPr="2E51FEB0">
        <w:rPr>
          <w:rFonts w:ascii="Arial" w:eastAsia="Arial" w:hAnsi="Arial" w:cs="Arial"/>
        </w:rPr>
        <w:t>f</w:t>
      </w:r>
      <w:r w:rsidR="7F66159B" w:rsidRPr="2E51FEB0">
        <w:rPr>
          <w:rFonts w:ascii="Arial" w:eastAsia="Arial" w:hAnsi="Arial" w:cs="Arial"/>
        </w:rPr>
        <w:t xml:space="preserve"> </w:t>
      </w:r>
      <w:r w:rsidR="1DC7241E" w:rsidRPr="2E51FEB0">
        <w:rPr>
          <w:rFonts w:ascii="Arial" w:eastAsia="Arial" w:hAnsi="Arial" w:cs="Arial"/>
        </w:rPr>
        <w:t>safeguarding</w:t>
      </w:r>
      <w:r w:rsidR="3DC7FFE9" w:rsidRPr="2E51FEB0">
        <w:rPr>
          <w:rFonts w:ascii="Arial" w:eastAsia="Arial" w:hAnsi="Arial" w:cs="Arial"/>
        </w:rPr>
        <w:t xml:space="preserve"> principles wh</w:t>
      </w:r>
      <w:r w:rsidR="62AB9A64" w:rsidRPr="2E51FEB0">
        <w:rPr>
          <w:rFonts w:ascii="Arial" w:eastAsia="Arial" w:hAnsi="Arial" w:cs="Arial"/>
        </w:rPr>
        <w:t>ich</w:t>
      </w:r>
      <w:r w:rsidR="3DC7FFE9" w:rsidRPr="2E51FEB0">
        <w:rPr>
          <w:rFonts w:ascii="Arial" w:eastAsia="Arial" w:hAnsi="Arial" w:cs="Arial"/>
        </w:rPr>
        <w:t xml:space="preserve"> they shoul</w:t>
      </w:r>
      <w:r w:rsidR="3C454055" w:rsidRPr="2E51FEB0">
        <w:rPr>
          <w:rFonts w:ascii="Arial" w:eastAsia="Arial" w:hAnsi="Arial" w:cs="Arial"/>
        </w:rPr>
        <w:t>d</w:t>
      </w:r>
      <w:r w:rsidR="3DC7FFE9" w:rsidRPr="2E51FEB0">
        <w:rPr>
          <w:rFonts w:ascii="Arial" w:eastAsia="Arial" w:hAnsi="Arial" w:cs="Arial"/>
        </w:rPr>
        <w:t xml:space="preserve"> </w:t>
      </w:r>
      <w:r w:rsidR="08C4313E" w:rsidRPr="2E51FEB0">
        <w:rPr>
          <w:rFonts w:ascii="Arial" w:eastAsia="Arial" w:hAnsi="Arial" w:cs="Arial"/>
        </w:rPr>
        <w:t>always adhere to,</w:t>
      </w:r>
      <w:r w:rsidR="3DC7FFE9" w:rsidRPr="2E51FEB0">
        <w:rPr>
          <w:rFonts w:ascii="Arial" w:eastAsia="Arial" w:hAnsi="Arial" w:cs="Arial"/>
        </w:rPr>
        <w:t xml:space="preserve"> </w:t>
      </w:r>
      <w:r w:rsidR="0BAEA082" w:rsidRPr="2E51FEB0">
        <w:rPr>
          <w:rFonts w:ascii="Arial" w:eastAsia="Arial" w:hAnsi="Arial" w:cs="Arial"/>
        </w:rPr>
        <w:t xml:space="preserve">to </w:t>
      </w:r>
      <w:r w:rsidR="3DC7FFE9" w:rsidRPr="2E51FEB0">
        <w:rPr>
          <w:rFonts w:ascii="Arial" w:eastAsia="Arial" w:hAnsi="Arial" w:cs="Arial"/>
        </w:rPr>
        <w:t>prioritise the best interest of the child, this could include stopping the research at any point</w:t>
      </w:r>
      <w:r w:rsidR="60B4F585" w:rsidRPr="2E51FEB0">
        <w:rPr>
          <w:rFonts w:ascii="Arial" w:eastAsia="Arial" w:hAnsi="Arial" w:cs="Arial"/>
        </w:rPr>
        <w:t>,</w:t>
      </w:r>
      <w:r w:rsidR="0BF14ED3" w:rsidRPr="2E51FEB0">
        <w:rPr>
          <w:rFonts w:ascii="Arial" w:eastAsia="Arial" w:hAnsi="Arial" w:cs="Arial"/>
        </w:rPr>
        <w:t xml:space="preserve"> even if the child or caregiver wishes to continue</w:t>
      </w:r>
      <w:r w:rsidR="097459AC" w:rsidRPr="2E51FEB0">
        <w:rPr>
          <w:rFonts w:ascii="Arial" w:eastAsia="Arial" w:hAnsi="Arial" w:cs="Arial"/>
        </w:rPr>
        <w:t xml:space="preserve"> (Derenzo, Singer and Moss, 2020).  </w:t>
      </w:r>
      <w:r w:rsidR="0BF14ED3" w:rsidRPr="2E51FEB0">
        <w:rPr>
          <w:rFonts w:ascii="Arial" w:eastAsia="Arial" w:hAnsi="Arial" w:cs="Arial"/>
        </w:rPr>
        <w:t>E</w:t>
      </w:r>
      <w:r w:rsidRPr="2E51FEB0">
        <w:rPr>
          <w:rFonts w:ascii="Arial" w:eastAsia="Arial" w:hAnsi="Arial" w:cs="Arial"/>
        </w:rPr>
        <w:t>t</w:t>
      </w:r>
      <w:r w:rsidR="06C88CC8" w:rsidRPr="2E51FEB0">
        <w:rPr>
          <w:rFonts w:ascii="Arial" w:eastAsia="Arial" w:hAnsi="Arial" w:cs="Arial"/>
          <w:color w:val="000000" w:themeColor="text1"/>
        </w:rPr>
        <w:t xml:space="preserve">hical considerations are core values when undertaking </w:t>
      </w:r>
      <w:r w:rsidR="06C88CC8" w:rsidRPr="2E51FEB0">
        <w:rPr>
          <w:rFonts w:ascii="Arial" w:eastAsia="Arial" w:hAnsi="Arial" w:cs="Arial"/>
          <w:color w:val="000000" w:themeColor="text1"/>
        </w:rPr>
        <w:lastRenderedPageBreak/>
        <w:t xml:space="preserve">observations with children. </w:t>
      </w:r>
      <w:r w:rsidR="44EB4C2B" w:rsidRPr="2E51FEB0">
        <w:rPr>
          <w:rFonts w:ascii="Arial" w:eastAsia="Arial" w:hAnsi="Arial" w:cs="Arial"/>
          <w:color w:val="000000" w:themeColor="text1"/>
        </w:rPr>
        <w:t>O</w:t>
      </w:r>
      <w:r w:rsidR="06C88CC8" w:rsidRPr="2E51FEB0">
        <w:rPr>
          <w:rFonts w:ascii="Arial" w:eastAsia="Arial" w:hAnsi="Arial" w:cs="Arial"/>
          <w:color w:val="000000" w:themeColor="text1"/>
          <w:lang w:val="en-US"/>
        </w:rPr>
        <w:t xml:space="preserve">bserving children in natural environments, such as playgrounds or Forest </w:t>
      </w:r>
      <w:r w:rsidR="49930D79" w:rsidRPr="2E51FEB0">
        <w:rPr>
          <w:rFonts w:ascii="Arial" w:eastAsia="Arial" w:hAnsi="Arial" w:cs="Arial"/>
          <w:color w:val="000000" w:themeColor="text1"/>
          <w:lang w:val="en-US"/>
        </w:rPr>
        <w:t>Schools,</w:t>
      </w:r>
      <w:r w:rsidR="06C88CC8" w:rsidRPr="2E51FEB0">
        <w:rPr>
          <w:rFonts w:ascii="Arial" w:eastAsia="Arial" w:hAnsi="Arial" w:cs="Arial"/>
          <w:color w:val="000000" w:themeColor="text1"/>
          <w:lang w:val="en-US"/>
        </w:rPr>
        <w:t xml:space="preserve"> is a useful way to learn about </w:t>
      </w:r>
      <w:r w:rsidR="1C7575C7" w:rsidRPr="2E51FEB0">
        <w:rPr>
          <w:rFonts w:ascii="Arial" w:eastAsia="Arial" w:hAnsi="Arial" w:cs="Arial"/>
          <w:color w:val="000000" w:themeColor="text1"/>
          <w:lang w:val="en-US"/>
        </w:rPr>
        <w:t xml:space="preserve">a </w:t>
      </w:r>
      <w:r w:rsidR="06C88CC8" w:rsidRPr="2E51FEB0">
        <w:rPr>
          <w:rFonts w:ascii="Arial" w:eastAsia="Arial" w:hAnsi="Arial" w:cs="Arial"/>
          <w:color w:val="000000" w:themeColor="text1"/>
          <w:lang w:val="en-US"/>
        </w:rPr>
        <w:t>child</w:t>
      </w:r>
      <w:r w:rsidR="23CD309B" w:rsidRPr="2E51FEB0">
        <w:rPr>
          <w:rFonts w:ascii="Arial" w:eastAsia="Arial" w:hAnsi="Arial" w:cs="Arial"/>
          <w:color w:val="000000" w:themeColor="text1"/>
          <w:lang w:val="en-US"/>
        </w:rPr>
        <w:t>’s</w:t>
      </w:r>
      <w:r w:rsidR="06C88CC8" w:rsidRPr="2E51FEB0">
        <w:rPr>
          <w:rFonts w:ascii="Arial" w:eastAsia="Arial" w:hAnsi="Arial" w:cs="Arial"/>
          <w:color w:val="000000" w:themeColor="text1"/>
          <w:lang w:val="en-US"/>
        </w:rPr>
        <w:t xml:space="preserve"> behavior while watching the</w:t>
      </w:r>
      <w:r w:rsidR="26AC2BA8" w:rsidRPr="2E51FEB0">
        <w:rPr>
          <w:rFonts w:ascii="Arial" w:eastAsia="Arial" w:hAnsi="Arial" w:cs="Arial"/>
          <w:color w:val="000000" w:themeColor="text1"/>
          <w:lang w:val="en-US"/>
        </w:rPr>
        <w:t>ir</w:t>
      </w:r>
      <w:r w:rsidR="06C88CC8" w:rsidRPr="2E51FEB0">
        <w:rPr>
          <w:rFonts w:ascii="Arial" w:eastAsia="Arial" w:hAnsi="Arial" w:cs="Arial"/>
          <w:color w:val="000000" w:themeColor="text1"/>
          <w:lang w:val="en-US"/>
        </w:rPr>
        <w:t xml:space="preserve"> growth and interactions</w:t>
      </w:r>
      <w:r w:rsidR="27B7C117" w:rsidRPr="2E51FEB0">
        <w:rPr>
          <w:rFonts w:ascii="Arial" w:eastAsia="Arial" w:hAnsi="Arial" w:cs="Arial"/>
          <w:color w:val="000000" w:themeColor="text1"/>
          <w:lang w:val="en-US"/>
        </w:rPr>
        <w:t>.</w:t>
      </w:r>
      <w:r w:rsidR="0B186614" w:rsidRPr="2E51FEB0">
        <w:rPr>
          <w:rFonts w:ascii="Arial" w:eastAsia="Arial" w:hAnsi="Arial" w:cs="Arial"/>
          <w:color w:val="000000" w:themeColor="text1"/>
          <w:lang w:val="en-US"/>
        </w:rPr>
        <w:t xml:space="preserve"> </w:t>
      </w:r>
      <w:r w:rsidR="00B3B2CB" w:rsidRPr="2E51FEB0">
        <w:rPr>
          <w:rFonts w:ascii="Arial" w:eastAsia="Arial" w:hAnsi="Arial" w:cs="Arial"/>
          <w:color w:val="000000" w:themeColor="text1"/>
          <w:lang w:val="en-US"/>
        </w:rPr>
        <w:t>H</w:t>
      </w:r>
      <w:r w:rsidR="0B186614" w:rsidRPr="2E51FEB0">
        <w:rPr>
          <w:rFonts w:ascii="Arial" w:eastAsia="Arial" w:hAnsi="Arial" w:cs="Arial"/>
          <w:color w:val="000000" w:themeColor="text1"/>
          <w:lang w:val="en-US"/>
        </w:rPr>
        <w:t xml:space="preserve">owever, </w:t>
      </w:r>
      <w:r w:rsidR="08B06A9B" w:rsidRPr="2E51FEB0">
        <w:rPr>
          <w:rFonts w:ascii="Arial" w:eastAsia="Arial" w:hAnsi="Arial" w:cs="Arial"/>
          <w:lang w:val="en-US"/>
        </w:rPr>
        <w:t xml:space="preserve">Farrell (2005) </w:t>
      </w:r>
      <w:r w:rsidR="337312A4" w:rsidRPr="2E51FEB0">
        <w:rPr>
          <w:rFonts w:ascii="Arial" w:eastAsia="Arial" w:hAnsi="Arial" w:cs="Arial"/>
          <w:color w:val="000000" w:themeColor="text1"/>
          <w:lang w:val="en-US"/>
        </w:rPr>
        <w:t xml:space="preserve">states </w:t>
      </w:r>
      <w:r w:rsidR="5E68BF4E" w:rsidRPr="2E51FEB0">
        <w:rPr>
          <w:rFonts w:ascii="Arial" w:eastAsia="Arial" w:hAnsi="Arial" w:cs="Arial"/>
          <w:color w:val="000000" w:themeColor="text1"/>
          <w:lang w:val="en-US"/>
        </w:rPr>
        <w:t xml:space="preserve">that </w:t>
      </w:r>
      <w:r w:rsidR="0B186614" w:rsidRPr="2E51FEB0">
        <w:rPr>
          <w:rFonts w:ascii="Arial" w:eastAsia="Arial" w:hAnsi="Arial" w:cs="Arial"/>
          <w:color w:val="000000" w:themeColor="text1"/>
          <w:lang w:val="en-US"/>
        </w:rPr>
        <w:t>this must consider the emotional</w:t>
      </w:r>
      <w:r w:rsidR="310F373A" w:rsidRPr="2E51FEB0">
        <w:rPr>
          <w:rFonts w:ascii="Arial" w:eastAsia="Arial" w:hAnsi="Arial" w:cs="Arial"/>
          <w:color w:val="000000" w:themeColor="text1"/>
          <w:lang w:val="en-US"/>
        </w:rPr>
        <w:t xml:space="preserve"> or </w:t>
      </w:r>
      <w:r w:rsidR="34BF0276" w:rsidRPr="2E51FEB0">
        <w:rPr>
          <w:rFonts w:ascii="Arial" w:eastAsia="Arial" w:hAnsi="Arial" w:cs="Arial"/>
          <w:color w:val="000000" w:themeColor="text1"/>
          <w:lang w:val="en-US"/>
        </w:rPr>
        <w:t>psychological</w:t>
      </w:r>
      <w:r w:rsidR="0B186614" w:rsidRPr="2E51FEB0">
        <w:rPr>
          <w:rFonts w:ascii="Arial" w:eastAsia="Arial" w:hAnsi="Arial" w:cs="Arial"/>
          <w:color w:val="000000" w:themeColor="text1"/>
          <w:lang w:val="en-US"/>
        </w:rPr>
        <w:t xml:space="preserve"> impact it may have on the child</w:t>
      </w:r>
      <w:r w:rsidR="0AFE969F" w:rsidRPr="2E51FEB0">
        <w:rPr>
          <w:rFonts w:ascii="Arial" w:eastAsia="Arial" w:hAnsi="Arial" w:cs="Arial"/>
          <w:color w:val="000000" w:themeColor="text1"/>
          <w:lang w:val="en-US"/>
        </w:rPr>
        <w:t>,</w:t>
      </w:r>
      <w:r w:rsidR="7EE4299E" w:rsidRPr="2E51FEB0">
        <w:rPr>
          <w:rFonts w:ascii="Arial" w:eastAsia="Arial" w:hAnsi="Arial" w:cs="Arial"/>
          <w:color w:val="000000" w:themeColor="text1"/>
          <w:lang w:val="en-US"/>
        </w:rPr>
        <w:t xml:space="preserve"> including how this may </w:t>
      </w:r>
      <w:r w:rsidR="784760F8" w:rsidRPr="2E51FEB0">
        <w:rPr>
          <w:rFonts w:ascii="Arial" w:eastAsia="Arial" w:hAnsi="Arial" w:cs="Arial"/>
          <w:color w:val="000000" w:themeColor="text1"/>
          <w:lang w:val="en-US"/>
        </w:rPr>
        <w:t>a</w:t>
      </w:r>
      <w:r w:rsidR="7EE4299E" w:rsidRPr="2E51FEB0">
        <w:rPr>
          <w:rFonts w:ascii="Arial" w:eastAsia="Arial" w:hAnsi="Arial" w:cs="Arial"/>
          <w:color w:val="000000" w:themeColor="text1"/>
          <w:lang w:val="en-US"/>
        </w:rPr>
        <w:t>ffect the power imba</w:t>
      </w:r>
      <w:r w:rsidR="074CDCA7" w:rsidRPr="2E51FEB0">
        <w:rPr>
          <w:rFonts w:ascii="Arial" w:eastAsia="Arial" w:hAnsi="Arial" w:cs="Arial"/>
          <w:color w:val="000000" w:themeColor="text1"/>
          <w:lang w:val="en-US"/>
        </w:rPr>
        <w:t>lance</w:t>
      </w:r>
      <w:r w:rsidR="7EE4299E" w:rsidRPr="2E51FEB0">
        <w:rPr>
          <w:rFonts w:ascii="Arial" w:eastAsia="Arial" w:hAnsi="Arial" w:cs="Arial"/>
          <w:color w:val="000000" w:themeColor="text1"/>
          <w:lang w:val="en-US"/>
        </w:rPr>
        <w:t xml:space="preserve"> between adult and child as a child could feel complied to </w:t>
      </w:r>
      <w:r w:rsidR="0D770F5E" w:rsidRPr="2E51FEB0">
        <w:rPr>
          <w:rFonts w:ascii="Arial" w:eastAsia="Arial" w:hAnsi="Arial" w:cs="Arial"/>
          <w:color w:val="000000" w:themeColor="text1"/>
          <w:lang w:val="en-US"/>
        </w:rPr>
        <w:t>cooperate</w:t>
      </w:r>
      <w:r w:rsidR="7F5D7E7E" w:rsidRPr="2E51FEB0">
        <w:rPr>
          <w:rFonts w:ascii="Arial" w:eastAsia="Arial" w:hAnsi="Arial" w:cs="Arial"/>
          <w:color w:val="000000" w:themeColor="text1"/>
          <w:lang w:val="en-US"/>
        </w:rPr>
        <w:t xml:space="preserve">. </w:t>
      </w:r>
      <w:r w:rsidR="1C371070" w:rsidRPr="2E51FEB0">
        <w:rPr>
          <w:rFonts w:ascii="Arial" w:eastAsia="Arial" w:hAnsi="Arial" w:cs="Arial"/>
          <w:color w:val="000000" w:themeColor="text1"/>
          <w:lang w:val="en-US"/>
        </w:rPr>
        <w:t>The research</w:t>
      </w:r>
      <w:r w:rsidR="53C5335F" w:rsidRPr="2E51FEB0">
        <w:rPr>
          <w:rFonts w:ascii="Arial" w:eastAsia="Arial" w:hAnsi="Arial" w:cs="Arial"/>
          <w:color w:val="000000" w:themeColor="text1"/>
          <w:lang w:val="en-US"/>
        </w:rPr>
        <w:t>er</w:t>
      </w:r>
      <w:r w:rsidR="1C371070" w:rsidRPr="2E51FEB0">
        <w:rPr>
          <w:rFonts w:ascii="Arial" w:eastAsia="Arial" w:hAnsi="Arial" w:cs="Arial"/>
          <w:color w:val="000000" w:themeColor="text1"/>
          <w:lang w:val="en-US"/>
        </w:rPr>
        <w:t xml:space="preserve"> must </w:t>
      </w:r>
      <w:r w:rsidR="47E2913B" w:rsidRPr="2E51FEB0">
        <w:rPr>
          <w:rFonts w:ascii="Arial" w:eastAsia="Arial" w:hAnsi="Arial" w:cs="Arial"/>
          <w:color w:val="000000" w:themeColor="text1"/>
          <w:lang w:val="en-US"/>
        </w:rPr>
        <w:t>consider</w:t>
      </w:r>
      <w:r w:rsidR="1C371070" w:rsidRPr="2E51FEB0">
        <w:rPr>
          <w:rFonts w:ascii="Arial" w:eastAsia="Arial" w:hAnsi="Arial" w:cs="Arial"/>
          <w:color w:val="000000" w:themeColor="text1"/>
          <w:lang w:val="en-US"/>
        </w:rPr>
        <w:t xml:space="preserve"> the </w:t>
      </w:r>
      <w:r w:rsidR="368576E4" w:rsidRPr="2E51FEB0">
        <w:rPr>
          <w:rFonts w:ascii="Arial" w:eastAsia="Arial" w:hAnsi="Arial" w:cs="Arial"/>
          <w:color w:val="000000" w:themeColor="text1"/>
          <w:lang w:val="en-US"/>
        </w:rPr>
        <w:t>vulnerability</w:t>
      </w:r>
      <w:r w:rsidR="1C371070" w:rsidRPr="2E51FEB0">
        <w:rPr>
          <w:rFonts w:ascii="Arial" w:eastAsia="Arial" w:hAnsi="Arial" w:cs="Arial"/>
          <w:color w:val="000000" w:themeColor="text1"/>
          <w:lang w:val="en-US"/>
        </w:rPr>
        <w:t xml:space="preserve"> of the child who </w:t>
      </w:r>
      <w:r w:rsidR="5014706B" w:rsidRPr="2E51FEB0">
        <w:rPr>
          <w:rFonts w:ascii="Arial" w:eastAsia="Arial" w:hAnsi="Arial" w:cs="Arial"/>
          <w:color w:val="000000" w:themeColor="text1"/>
          <w:lang w:val="en-US"/>
        </w:rPr>
        <w:t xml:space="preserve">may </w:t>
      </w:r>
      <w:r w:rsidR="1C371070" w:rsidRPr="2E51FEB0">
        <w:rPr>
          <w:rFonts w:ascii="Arial" w:eastAsia="Arial" w:hAnsi="Arial" w:cs="Arial"/>
          <w:color w:val="000000" w:themeColor="text1"/>
          <w:lang w:val="en-US"/>
        </w:rPr>
        <w:t>not under</w:t>
      </w:r>
      <w:r w:rsidR="6ACB8914" w:rsidRPr="2E51FEB0">
        <w:rPr>
          <w:rFonts w:ascii="Arial" w:eastAsia="Arial" w:hAnsi="Arial" w:cs="Arial"/>
          <w:color w:val="000000" w:themeColor="text1"/>
          <w:lang w:val="en-US"/>
        </w:rPr>
        <w:t>st</w:t>
      </w:r>
      <w:r w:rsidR="1C371070" w:rsidRPr="2E51FEB0">
        <w:rPr>
          <w:rFonts w:ascii="Arial" w:eastAsia="Arial" w:hAnsi="Arial" w:cs="Arial"/>
          <w:color w:val="000000" w:themeColor="text1"/>
          <w:lang w:val="en-US"/>
        </w:rPr>
        <w:t>and the implications of taking part in the research</w:t>
      </w:r>
      <w:r w:rsidR="560B137A" w:rsidRPr="2E51FEB0">
        <w:rPr>
          <w:rFonts w:ascii="Arial" w:eastAsia="Arial" w:hAnsi="Arial" w:cs="Arial"/>
          <w:color w:val="000000" w:themeColor="text1"/>
          <w:lang w:val="en-US"/>
        </w:rPr>
        <w:t xml:space="preserve">. This </w:t>
      </w:r>
      <w:r w:rsidR="10C17FA7" w:rsidRPr="2E51FEB0">
        <w:rPr>
          <w:rFonts w:ascii="Arial" w:eastAsia="Arial" w:hAnsi="Arial" w:cs="Arial"/>
          <w:color w:val="000000" w:themeColor="text1"/>
          <w:lang w:val="en-US"/>
        </w:rPr>
        <w:t>requir</w:t>
      </w:r>
      <w:r w:rsidR="0241382A" w:rsidRPr="2E51FEB0">
        <w:rPr>
          <w:rFonts w:ascii="Arial" w:eastAsia="Arial" w:hAnsi="Arial" w:cs="Arial"/>
          <w:color w:val="000000" w:themeColor="text1"/>
          <w:lang w:val="en-US"/>
        </w:rPr>
        <w:t>es the</w:t>
      </w:r>
      <w:r w:rsidR="1C371070" w:rsidRPr="2E51FEB0">
        <w:rPr>
          <w:rFonts w:ascii="Arial" w:eastAsia="Arial" w:hAnsi="Arial" w:cs="Arial"/>
          <w:color w:val="000000" w:themeColor="text1"/>
          <w:lang w:val="en-US"/>
        </w:rPr>
        <w:t xml:space="preserve"> caregiver and the research</w:t>
      </w:r>
      <w:r w:rsidR="1BAFCAA2" w:rsidRPr="2E51FEB0">
        <w:rPr>
          <w:rFonts w:ascii="Arial" w:eastAsia="Arial" w:hAnsi="Arial" w:cs="Arial"/>
          <w:color w:val="000000" w:themeColor="text1"/>
          <w:lang w:val="en-US"/>
        </w:rPr>
        <w:t>er</w:t>
      </w:r>
      <w:r w:rsidR="1C371070" w:rsidRPr="2E51FEB0">
        <w:rPr>
          <w:rFonts w:ascii="Arial" w:eastAsia="Arial" w:hAnsi="Arial" w:cs="Arial"/>
          <w:color w:val="000000" w:themeColor="text1"/>
          <w:lang w:val="en-US"/>
        </w:rPr>
        <w:t xml:space="preserve"> to balance </w:t>
      </w:r>
      <w:r w:rsidR="4913F075" w:rsidRPr="2E51FEB0">
        <w:rPr>
          <w:rFonts w:ascii="Arial" w:eastAsia="Arial" w:hAnsi="Arial" w:cs="Arial"/>
          <w:color w:val="000000" w:themeColor="text1"/>
          <w:lang w:val="en-US"/>
        </w:rPr>
        <w:t xml:space="preserve">the </w:t>
      </w:r>
      <w:r w:rsidR="4A1981FB" w:rsidRPr="2E51FEB0">
        <w:rPr>
          <w:rFonts w:ascii="Arial" w:eastAsia="Arial" w:hAnsi="Arial" w:cs="Arial"/>
          <w:color w:val="000000" w:themeColor="text1"/>
          <w:lang w:val="en-US"/>
        </w:rPr>
        <w:t>protection</w:t>
      </w:r>
      <w:r w:rsidR="1C371070" w:rsidRPr="2E51FEB0">
        <w:rPr>
          <w:rFonts w:ascii="Arial" w:eastAsia="Arial" w:hAnsi="Arial" w:cs="Arial"/>
          <w:color w:val="000000" w:themeColor="text1"/>
          <w:lang w:val="en-US"/>
        </w:rPr>
        <w:t xml:space="preserve"> of the child. </w:t>
      </w:r>
      <w:r w:rsidR="77B51AEF" w:rsidRPr="2E51FEB0">
        <w:rPr>
          <w:rFonts w:ascii="Arial" w:eastAsia="Arial" w:hAnsi="Arial" w:cs="Arial"/>
          <w:color w:val="000000" w:themeColor="text1"/>
          <w:lang w:val="en-US"/>
        </w:rPr>
        <w:t>Ethics in the context of children allow</w:t>
      </w:r>
      <w:r w:rsidR="5390E7BE" w:rsidRPr="2E51FEB0">
        <w:rPr>
          <w:rFonts w:ascii="Arial" w:eastAsia="Arial" w:hAnsi="Arial" w:cs="Arial"/>
          <w:color w:val="000000" w:themeColor="text1"/>
          <w:lang w:val="en-US"/>
        </w:rPr>
        <w:t>s</w:t>
      </w:r>
      <w:r w:rsidR="77B51AEF" w:rsidRPr="2E51FEB0">
        <w:rPr>
          <w:rFonts w:ascii="Arial" w:eastAsia="Arial" w:hAnsi="Arial" w:cs="Arial"/>
          <w:color w:val="000000" w:themeColor="text1"/>
          <w:lang w:val="en-US"/>
        </w:rPr>
        <w:t xml:space="preserve"> for voluntary </w:t>
      </w:r>
      <w:r w:rsidR="2F471EB9" w:rsidRPr="2E51FEB0">
        <w:rPr>
          <w:rFonts w:ascii="Arial" w:eastAsia="Arial" w:hAnsi="Arial" w:cs="Arial"/>
          <w:color w:val="000000" w:themeColor="text1"/>
          <w:lang w:val="en-US"/>
        </w:rPr>
        <w:t xml:space="preserve">participation </w:t>
      </w:r>
      <w:r w:rsidR="77B51AEF" w:rsidRPr="2E51FEB0">
        <w:rPr>
          <w:rFonts w:ascii="Arial" w:eastAsia="Arial" w:hAnsi="Arial" w:cs="Arial"/>
          <w:color w:val="000000" w:themeColor="text1"/>
          <w:lang w:val="en-US"/>
        </w:rPr>
        <w:t xml:space="preserve">and protection </w:t>
      </w:r>
      <w:r w:rsidR="3E18B05C" w:rsidRPr="2E51FEB0">
        <w:rPr>
          <w:rFonts w:ascii="Arial" w:eastAsia="Arial" w:hAnsi="Arial" w:cs="Arial"/>
          <w:color w:val="000000" w:themeColor="text1"/>
          <w:lang w:val="en-US"/>
        </w:rPr>
        <w:t>from</w:t>
      </w:r>
      <w:r w:rsidR="77B51AEF" w:rsidRPr="2E51FEB0">
        <w:rPr>
          <w:rFonts w:ascii="Arial" w:eastAsia="Arial" w:hAnsi="Arial" w:cs="Arial"/>
          <w:color w:val="000000" w:themeColor="text1"/>
          <w:lang w:val="en-US"/>
        </w:rPr>
        <w:t xml:space="preserve"> coercion</w:t>
      </w:r>
      <w:r w:rsidR="3269E824" w:rsidRPr="2E51FEB0">
        <w:rPr>
          <w:rFonts w:ascii="Arial" w:eastAsia="Arial" w:hAnsi="Arial" w:cs="Arial"/>
          <w:color w:val="000000" w:themeColor="text1"/>
          <w:lang w:val="en-US"/>
        </w:rPr>
        <w:t xml:space="preserve"> </w:t>
      </w:r>
      <w:r w:rsidR="3269E824" w:rsidRPr="2E51FEB0">
        <w:rPr>
          <w:rFonts w:ascii="Arial" w:eastAsia="Arial" w:hAnsi="Arial" w:cs="Arial"/>
          <w:lang w:val="en-US"/>
        </w:rPr>
        <w:t xml:space="preserve">(Bourke, 2020). </w:t>
      </w:r>
    </w:p>
    <w:p w14:paraId="458E070E" w14:textId="425F5D56" w:rsidR="2C239B6C" w:rsidRDefault="78861E1A" w:rsidP="2E51FEB0">
      <w:pPr>
        <w:spacing w:line="360" w:lineRule="auto"/>
        <w:jc w:val="both"/>
        <w:rPr>
          <w:rFonts w:ascii="Arial" w:eastAsia="Arial" w:hAnsi="Arial" w:cs="Arial"/>
        </w:rPr>
      </w:pPr>
      <w:r w:rsidRPr="2E51FEB0">
        <w:rPr>
          <w:rFonts w:ascii="Arial" w:eastAsia="Arial" w:hAnsi="Arial" w:cs="Arial"/>
          <w:color w:val="000000" w:themeColor="text1"/>
        </w:rPr>
        <w:t xml:space="preserve">According to </w:t>
      </w:r>
      <w:r w:rsidR="338B0C80" w:rsidRPr="2E51FEB0">
        <w:rPr>
          <w:rFonts w:ascii="Arial" w:eastAsia="Arial" w:hAnsi="Arial" w:cs="Arial"/>
        </w:rPr>
        <w:t xml:space="preserve">Kvale (2007) </w:t>
      </w:r>
      <w:r w:rsidR="7AE17905" w:rsidRPr="2E51FEB0">
        <w:rPr>
          <w:rFonts w:ascii="Arial" w:eastAsia="Arial" w:hAnsi="Arial" w:cs="Arial"/>
          <w:color w:val="000000" w:themeColor="text1"/>
        </w:rPr>
        <w:t>when conducting an interview with adults</w:t>
      </w:r>
      <w:r w:rsidR="7953104C" w:rsidRPr="2E51FEB0">
        <w:rPr>
          <w:rFonts w:ascii="Arial" w:eastAsia="Arial" w:hAnsi="Arial" w:cs="Arial"/>
          <w:color w:val="000000" w:themeColor="text1"/>
        </w:rPr>
        <w:t>,</w:t>
      </w:r>
      <w:r w:rsidR="7AE17905" w:rsidRPr="2E51FEB0">
        <w:rPr>
          <w:rFonts w:ascii="Arial" w:eastAsia="Arial" w:hAnsi="Arial" w:cs="Arial"/>
          <w:color w:val="000000" w:themeColor="text1"/>
        </w:rPr>
        <w:t xml:space="preserve"> especially </w:t>
      </w:r>
      <w:r w:rsidR="581134EA" w:rsidRPr="2E51FEB0">
        <w:rPr>
          <w:rFonts w:ascii="Arial" w:eastAsia="Arial" w:hAnsi="Arial" w:cs="Arial"/>
          <w:color w:val="000000" w:themeColor="text1"/>
        </w:rPr>
        <w:t>for</w:t>
      </w:r>
      <w:r w:rsidR="7AE17905" w:rsidRPr="2E51FEB0">
        <w:rPr>
          <w:rFonts w:ascii="Arial" w:eastAsia="Arial" w:hAnsi="Arial" w:cs="Arial"/>
          <w:color w:val="000000" w:themeColor="text1"/>
        </w:rPr>
        <w:t xml:space="preserve"> re</w:t>
      </w:r>
      <w:r w:rsidR="4AD9866B" w:rsidRPr="2E51FEB0">
        <w:rPr>
          <w:rFonts w:ascii="Arial" w:eastAsia="Arial" w:hAnsi="Arial" w:cs="Arial"/>
          <w:color w:val="000000" w:themeColor="text1"/>
        </w:rPr>
        <w:t>search</w:t>
      </w:r>
      <w:r w:rsidR="122544D1" w:rsidRPr="2E51FEB0">
        <w:rPr>
          <w:rFonts w:ascii="Arial" w:eastAsia="Arial" w:hAnsi="Arial" w:cs="Arial"/>
          <w:color w:val="000000" w:themeColor="text1"/>
        </w:rPr>
        <w:t>,</w:t>
      </w:r>
      <w:r w:rsidR="4AD9866B" w:rsidRPr="2E51FEB0">
        <w:rPr>
          <w:rFonts w:ascii="Arial" w:eastAsia="Arial" w:hAnsi="Arial" w:cs="Arial"/>
          <w:color w:val="000000" w:themeColor="text1"/>
        </w:rPr>
        <w:t xml:space="preserve"> </w:t>
      </w:r>
      <w:r w:rsidR="041244E1" w:rsidRPr="2E51FEB0">
        <w:rPr>
          <w:rFonts w:ascii="Arial" w:eastAsia="Arial" w:hAnsi="Arial" w:cs="Arial"/>
          <w:color w:val="000000" w:themeColor="text1"/>
        </w:rPr>
        <w:t>ethical</w:t>
      </w:r>
      <w:r w:rsidR="4AD9866B" w:rsidRPr="2E51FEB0">
        <w:rPr>
          <w:rFonts w:ascii="Arial" w:eastAsia="Arial" w:hAnsi="Arial" w:cs="Arial"/>
          <w:color w:val="000000" w:themeColor="text1"/>
        </w:rPr>
        <w:t xml:space="preserve"> considerations </w:t>
      </w:r>
      <w:r w:rsidR="1E948F65" w:rsidRPr="2E51FEB0">
        <w:rPr>
          <w:rFonts w:ascii="Arial" w:eastAsia="Arial" w:hAnsi="Arial" w:cs="Arial"/>
          <w:color w:val="000000" w:themeColor="text1"/>
        </w:rPr>
        <w:t>are</w:t>
      </w:r>
      <w:r w:rsidR="4AD9866B" w:rsidRPr="2E51FEB0">
        <w:rPr>
          <w:rFonts w:ascii="Arial" w:eastAsia="Arial" w:hAnsi="Arial" w:cs="Arial"/>
          <w:color w:val="000000" w:themeColor="text1"/>
        </w:rPr>
        <w:t xml:space="preserve"> vital to ensure fairness is undertaken </w:t>
      </w:r>
      <w:r w:rsidR="7EDE801E" w:rsidRPr="2E51FEB0">
        <w:rPr>
          <w:rFonts w:ascii="Arial" w:eastAsia="Arial" w:hAnsi="Arial" w:cs="Arial"/>
          <w:color w:val="000000" w:themeColor="text1"/>
        </w:rPr>
        <w:t xml:space="preserve">and </w:t>
      </w:r>
      <w:r w:rsidR="7BADA927" w:rsidRPr="2E51FEB0">
        <w:rPr>
          <w:rFonts w:ascii="Arial" w:eastAsia="Arial" w:hAnsi="Arial" w:cs="Arial"/>
          <w:color w:val="000000" w:themeColor="text1"/>
        </w:rPr>
        <w:t>the interview is carried out respectful</w:t>
      </w:r>
      <w:r w:rsidR="3AEB61AA" w:rsidRPr="2E51FEB0">
        <w:rPr>
          <w:rFonts w:ascii="Arial" w:eastAsia="Arial" w:hAnsi="Arial" w:cs="Arial"/>
          <w:color w:val="000000" w:themeColor="text1"/>
        </w:rPr>
        <w:t>ly</w:t>
      </w:r>
      <w:r w:rsidR="7BADA927" w:rsidRPr="2E51FEB0">
        <w:rPr>
          <w:rFonts w:ascii="Arial" w:eastAsia="Arial" w:hAnsi="Arial" w:cs="Arial"/>
          <w:color w:val="000000" w:themeColor="text1"/>
        </w:rPr>
        <w:t xml:space="preserve"> and </w:t>
      </w:r>
      <w:r w:rsidR="235571FD" w:rsidRPr="2E51FEB0">
        <w:rPr>
          <w:rFonts w:ascii="Arial" w:eastAsia="Arial" w:hAnsi="Arial" w:cs="Arial"/>
          <w:color w:val="000000" w:themeColor="text1"/>
        </w:rPr>
        <w:t xml:space="preserve">is </w:t>
      </w:r>
      <w:r w:rsidR="7BADA927" w:rsidRPr="2E51FEB0">
        <w:rPr>
          <w:rFonts w:ascii="Arial" w:eastAsia="Arial" w:hAnsi="Arial" w:cs="Arial"/>
          <w:color w:val="000000" w:themeColor="text1"/>
        </w:rPr>
        <w:t>cultural</w:t>
      </w:r>
      <w:r w:rsidR="5AA6B1FF" w:rsidRPr="2E51FEB0">
        <w:rPr>
          <w:rFonts w:ascii="Arial" w:eastAsia="Arial" w:hAnsi="Arial" w:cs="Arial"/>
          <w:color w:val="000000" w:themeColor="text1"/>
        </w:rPr>
        <w:t>ly</w:t>
      </w:r>
      <w:r w:rsidR="7BADA927" w:rsidRPr="2E51FEB0">
        <w:rPr>
          <w:rFonts w:ascii="Arial" w:eastAsia="Arial" w:hAnsi="Arial" w:cs="Arial"/>
          <w:color w:val="000000" w:themeColor="text1"/>
        </w:rPr>
        <w:t xml:space="preserve"> sensit</w:t>
      </w:r>
      <w:r w:rsidR="6FB84FA7" w:rsidRPr="2E51FEB0">
        <w:rPr>
          <w:rFonts w:ascii="Arial" w:eastAsia="Arial" w:hAnsi="Arial" w:cs="Arial"/>
          <w:color w:val="000000" w:themeColor="text1"/>
        </w:rPr>
        <w:t>ive</w:t>
      </w:r>
      <w:r w:rsidR="69423D46" w:rsidRPr="2E51FEB0">
        <w:rPr>
          <w:rFonts w:ascii="Arial" w:eastAsia="Arial" w:hAnsi="Arial" w:cs="Arial"/>
          <w:color w:val="000000" w:themeColor="text1"/>
        </w:rPr>
        <w:t xml:space="preserve">. </w:t>
      </w:r>
      <w:r w:rsidR="0D681A8C" w:rsidRPr="2E51FEB0">
        <w:rPr>
          <w:rFonts w:ascii="Arial" w:eastAsia="Arial" w:hAnsi="Arial" w:cs="Arial"/>
          <w:color w:val="000000" w:themeColor="text1"/>
        </w:rPr>
        <w:t>The researcher should aim t</w:t>
      </w:r>
      <w:r w:rsidR="69423D46" w:rsidRPr="2E51FEB0">
        <w:rPr>
          <w:rFonts w:ascii="Arial" w:eastAsia="Arial" w:hAnsi="Arial" w:cs="Arial"/>
          <w:color w:val="000000" w:themeColor="text1"/>
        </w:rPr>
        <w:t xml:space="preserve">o reduce bias and </w:t>
      </w:r>
      <w:r w:rsidR="0A92750A" w:rsidRPr="2E51FEB0">
        <w:rPr>
          <w:rFonts w:ascii="Arial" w:eastAsia="Arial" w:hAnsi="Arial" w:cs="Arial"/>
          <w:color w:val="000000" w:themeColor="text1"/>
        </w:rPr>
        <w:t>build</w:t>
      </w:r>
      <w:r w:rsidR="69423D46" w:rsidRPr="2E51FEB0">
        <w:rPr>
          <w:rFonts w:ascii="Arial" w:eastAsia="Arial" w:hAnsi="Arial" w:cs="Arial"/>
          <w:color w:val="000000" w:themeColor="text1"/>
        </w:rPr>
        <w:t xml:space="preserve"> </w:t>
      </w:r>
      <w:r w:rsidR="5FA72B50" w:rsidRPr="2E51FEB0">
        <w:rPr>
          <w:rFonts w:ascii="Arial" w:eastAsia="Arial" w:hAnsi="Arial" w:cs="Arial"/>
          <w:color w:val="000000" w:themeColor="text1"/>
        </w:rPr>
        <w:t>trust,</w:t>
      </w:r>
      <w:r w:rsidR="69423D46" w:rsidRPr="2E51FEB0">
        <w:rPr>
          <w:rFonts w:ascii="Arial" w:eastAsia="Arial" w:hAnsi="Arial" w:cs="Arial"/>
          <w:color w:val="000000" w:themeColor="text1"/>
        </w:rPr>
        <w:t xml:space="preserve"> so </w:t>
      </w:r>
      <w:r w:rsidR="7E6F4C5C" w:rsidRPr="2E51FEB0">
        <w:rPr>
          <w:rFonts w:ascii="Arial" w:eastAsia="Arial" w:hAnsi="Arial" w:cs="Arial"/>
          <w:color w:val="000000" w:themeColor="text1"/>
        </w:rPr>
        <w:t xml:space="preserve">that </w:t>
      </w:r>
      <w:r w:rsidR="69423D46" w:rsidRPr="2E51FEB0">
        <w:rPr>
          <w:rFonts w:ascii="Arial" w:eastAsia="Arial" w:hAnsi="Arial" w:cs="Arial"/>
          <w:color w:val="000000" w:themeColor="text1"/>
        </w:rPr>
        <w:t>the process is more a</w:t>
      </w:r>
      <w:r w:rsidR="69839574" w:rsidRPr="2E51FEB0">
        <w:rPr>
          <w:rFonts w:ascii="Arial" w:eastAsia="Arial" w:hAnsi="Arial" w:cs="Arial"/>
          <w:color w:val="000000" w:themeColor="text1"/>
        </w:rPr>
        <w:t xml:space="preserve">ccurate with an ethical outcome. </w:t>
      </w:r>
      <w:r w:rsidR="4757FEA2" w:rsidRPr="2E51FEB0">
        <w:rPr>
          <w:rFonts w:ascii="Arial" w:eastAsia="Arial" w:hAnsi="Arial" w:cs="Arial"/>
          <w:color w:val="000000" w:themeColor="text1"/>
        </w:rPr>
        <w:t>The researcher should a</w:t>
      </w:r>
      <w:r w:rsidR="09251A6B" w:rsidRPr="2E51FEB0">
        <w:rPr>
          <w:rFonts w:ascii="Arial" w:eastAsia="Arial" w:hAnsi="Arial" w:cs="Arial"/>
          <w:color w:val="000000" w:themeColor="text1"/>
        </w:rPr>
        <w:t>cknowledge and respect the</w:t>
      </w:r>
      <w:r w:rsidR="6609F4E3" w:rsidRPr="2E51FEB0">
        <w:rPr>
          <w:rFonts w:ascii="Arial" w:eastAsia="Arial" w:hAnsi="Arial" w:cs="Arial"/>
          <w:color w:val="000000" w:themeColor="text1"/>
        </w:rPr>
        <w:t xml:space="preserve"> </w:t>
      </w:r>
      <w:r w:rsidR="7AEDF429" w:rsidRPr="2E51FEB0">
        <w:rPr>
          <w:rFonts w:ascii="Arial" w:eastAsia="Arial" w:hAnsi="Arial" w:cs="Arial"/>
          <w:color w:val="000000" w:themeColor="text1"/>
        </w:rPr>
        <w:t>nursery practitioner</w:t>
      </w:r>
      <w:r w:rsidR="7B2AD969" w:rsidRPr="2E51FEB0">
        <w:rPr>
          <w:rFonts w:ascii="Arial" w:eastAsia="Arial" w:hAnsi="Arial" w:cs="Arial"/>
          <w:color w:val="000000" w:themeColor="text1"/>
        </w:rPr>
        <w:t>’</w:t>
      </w:r>
      <w:r w:rsidR="7AEDF429" w:rsidRPr="2E51FEB0">
        <w:rPr>
          <w:rFonts w:ascii="Arial" w:eastAsia="Arial" w:hAnsi="Arial" w:cs="Arial"/>
          <w:color w:val="000000" w:themeColor="text1"/>
        </w:rPr>
        <w:t xml:space="preserve">s </w:t>
      </w:r>
      <w:r w:rsidR="1318FE0F" w:rsidRPr="2E51FEB0">
        <w:rPr>
          <w:rFonts w:ascii="Arial" w:eastAsia="Arial" w:hAnsi="Arial" w:cs="Arial"/>
          <w:color w:val="000000" w:themeColor="text1"/>
        </w:rPr>
        <w:t xml:space="preserve">cultural background </w:t>
      </w:r>
      <w:r w:rsidR="6703981E" w:rsidRPr="2E51FEB0">
        <w:rPr>
          <w:rFonts w:ascii="Arial" w:eastAsia="Arial" w:hAnsi="Arial" w:cs="Arial"/>
          <w:color w:val="000000" w:themeColor="text1"/>
        </w:rPr>
        <w:t>and</w:t>
      </w:r>
      <w:r w:rsidR="1318FE0F" w:rsidRPr="2E51FEB0">
        <w:rPr>
          <w:rFonts w:ascii="Arial" w:eastAsia="Arial" w:hAnsi="Arial" w:cs="Arial"/>
          <w:color w:val="000000" w:themeColor="text1"/>
        </w:rPr>
        <w:t xml:space="preserve"> take into consideration the</w:t>
      </w:r>
      <w:r w:rsidR="05453FE6" w:rsidRPr="2E51FEB0">
        <w:rPr>
          <w:rFonts w:ascii="Arial" w:eastAsia="Arial" w:hAnsi="Arial" w:cs="Arial"/>
          <w:color w:val="000000" w:themeColor="text1"/>
        </w:rPr>
        <w:t>ir</w:t>
      </w:r>
      <w:r w:rsidR="1318FE0F" w:rsidRPr="2E51FEB0">
        <w:rPr>
          <w:rFonts w:ascii="Arial" w:eastAsia="Arial" w:hAnsi="Arial" w:cs="Arial"/>
          <w:color w:val="000000" w:themeColor="text1"/>
        </w:rPr>
        <w:t xml:space="preserve"> language</w:t>
      </w:r>
      <w:r w:rsidR="00BA52EA" w:rsidRPr="2E51FEB0">
        <w:rPr>
          <w:rFonts w:ascii="Arial" w:eastAsia="Arial" w:hAnsi="Arial" w:cs="Arial"/>
          <w:color w:val="000000" w:themeColor="text1"/>
        </w:rPr>
        <w:t xml:space="preserve"> </w:t>
      </w:r>
      <w:r w:rsidR="7B1808C3" w:rsidRPr="2E51FEB0">
        <w:rPr>
          <w:rFonts w:ascii="Arial" w:eastAsia="Arial" w:hAnsi="Arial" w:cs="Arial"/>
          <w:color w:val="000000" w:themeColor="text1"/>
        </w:rPr>
        <w:t xml:space="preserve">and </w:t>
      </w:r>
      <w:r w:rsidR="6F8B7C24" w:rsidRPr="2E51FEB0">
        <w:rPr>
          <w:rFonts w:ascii="Arial" w:eastAsia="Arial" w:hAnsi="Arial" w:cs="Arial"/>
          <w:color w:val="000000" w:themeColor="text1"/>
        </w:rPr>
        <w:t>be aware</w:t>
      </w:r>
      <w:r w:rsidR="00BA52EA" w:rsidRPr="2E51FEB0">
        <w:rPr>
          <w:rFonts w:ascii="Arial" w:eastAsia="Arial" w:hAnsi="Arial" w:cs="Arial"/>
          <w:color w:val="000000" w:themeColor="text1"/>
        </w:rPr>
        <w:t xml:space="preserve"> that not everyone shares the same cultural values</w:t>
      </w:r>
      <w:r w:rsidR="723EB5EC" w:rsidRPr="2E51FEB0">
        <w:rPr>
          <w:rFonts w:ascii="Arial" w:eastAsia="Arial" w:hAnsi="Arial" w:cs="Arial"/>
          <w:color w:val="000000" w:themeColor="text1"/>
        </w:rPr>
        <w:t xml:space="preserve"> when being interviewed</w:t>
      </w:r>
      <w:r w:rsidR="00BA52EA" w:rsidRPr="2E51FEB0">
        <w:rPr>
          <w:rFonts w:ascii="Arial" w:eastAsia="Arial" w:hAnsi="Arial" w:cs="Arial"/>
          <w:color w:val="000000" w:themeColor="text1"/>
        </w:rPr>
        <w:t xml:space="preserve">. </w:t>
      </w:r>
      <w:r w:rsidR="6499BAE7" w:rsidRPr="2E51FEB0">
        <w:rPr>
          <w:rFonts w:ascii="Arial" w:eastAsia="Arial" w:hAnsi="Arial" w:cs="Arial"/>
          <w:color w:val="000000" w:themeColor="text1"/>
        </w:rPr>
        <w:t>According to</w:t>
      </w:r>
      <w:r w:rsidR="21E4BB8E" w:rsidRPr="2E51FEB0">
        <w:rPr>
          <w:rFonts w:ascii="Arial" w:eastAsia="Arial" w:hAnsi="Arial" w:cs="Arial"/>
          <w:color w:val="000000" w:themeColor="text1"/>
        </w:rPr>
        <w:t xml:space="preserve"> </w:t>
      </w:r>
      <w:r w:rsidR="5C3819A9" w:rsidRPr="2E51FEB0">
        <w:rPr>
          <w:rFonts w:ascii="Arial" w:eastAsia="Arial" w:hAnsi="Arial" w:cs="Arial"/>
        </w:rPr>
        <w:t xml:space="preserve">Gubrium (2012) </w:t>
      </w:r>
      <w:r w:rsidR="21E4BB8E" w:rsidRPr="2E51FEB0">
        <w:rPr>
          <w:rFonts w:ascii="Arial" w:eastAsia="Arial" w:hAnsi="Arial" w:cs="Arial"/>
          <w:color w:val="000000" w:themeColor="text1"/>
        </w:rPr>
        <w:t xml:space="preserve">the researcher should </w:t>
      </w:r>
      <w:r w:rsidR="34FB785D" w:rsidRPr="2E51FEB0">
        <w:rPr>
          <w:rFonts w:ascii="Arial" w:eastAsia="Arial" w:hAnsi="Arial" w:cs="Arial"/>
          <w:color w:val="000000" w:themeColor="text1"/>
        </w:rPr>
        <w:t>c</w:t>
      </w:r>
      <w:r w:rsidR="34FB785D" w:rsidRPr="2E51FEB0">
        <w:rPr>
          <w:rFonts w:ascii="Arial" w:eastAsia="Arial" w:hAnsi="Arial" w:cs="Arial"/>
          <w:lang w:val="en-US"/>
        </w:rPr>
        <w:t xml:space="preserve">reate a safe environment for the interview to be undertaken so the </w:t>
      </w:r>
      <w:r w:rsidR="34FB785D" w:rsidRPr="2E51FEB0">
        <w:rPr>
          <w:rFonts w:ascii="Arial" w:eastAsia="Arial" w:hAnsi="Arial" w:cs="Arial"/>
          <w:color w:val="000000" w:themeColor="text1"/>
        </w:rPr>
        <w:t xml:space="preserve">nursery practitioner feels safe to speak freely and ensure their voice is recorded as spoken and not paraphrased in a way that loses </w:t>
      </w:r>
      <w:r w:rsidR="1C89C5E4" w:rsidRPr="2E51FEB0">
        <w:rPr>
          <w:rFonts w:ascii="Arial" w:eastAsia="Arial" w:hAnsi="Arial" w:cs="Arial"/>
          <w:color w:val="000000" w:themeColor="text1"/>
        </w:rPr>
        <w:t xml:space="preserve">its original </w:t>
      </w:r>
      <w:r w:rsidR="34FB785D" w:rsidRPr="2E51FEB0">
        <w:rPr>
          <w:rFonts w:ascii="Arial" w:eastAsia="Arial" w:hAnsi="Arial" w:cs="Arial"/>
          <w:color w:val="000000" w:themeColor="text1"/>
        </w:rPr>
        <w:t>meaning. The research</w:t>
      </w:r>
      <w:r w:rsidR="0F8E8D56" w:rsidRPr="2E51FEB0">
        <w:rPr>
          <w:rFonts w:ascii="Arial" w:eastAsia="Arial" w:hAnsi="Arial" w:cs="Arial"/>
          <w:color w:val="000000" w:themeColor="text1"/>
        </w:rPr>
        <w:t>er</w:t>
      </w:r>
      <w:r w:rsidR="34FB785D" w:rsidRPr="2E51FEB0">
        <w:rPr>
          <w:rFonts w:ascii="Arial" w:eastAsia="Arial" w:hAnsi="Arial" w:cs="Arial"/>
          <w:color w:val="000000" w:themeColor="text1"/>
        </w:rPr>
        <w:t xml:space="preserve"> must ensure to </w:t>
      </w:r>
      <w:r w:rsidR="21E4BB8E" w:rsidRPr="2E51FEB0">
        <w:rPr>
          <w:rFonts w:ascii="Arial" w:eastAsia="Arial" w:hAnsi="Arial" w:cs="Arial"/>
          <w:color w:val="000000" w:themeColor="text1"/>
        </w:rPr>
        <w:t>clearly explain the purpose an</w:t>
      </w:r>
      <w:r w:rsidR="51333911" w:rsidRPr="2E51FEB0">
        <w:rPr>
          <w:rFonts w:ascii="Arial" w:eastAsia="Arial" w:hAnsi="Arial" w:cs="Arial"/>
          <w:color w:val="000000" w:themeColor="text1"/>
        </w:rPr>
        <w:t>d process for what the interview i</w:t>
      </w:r>
      <w:r w:rsidR="282FCDD7" w:rsidRPr="2E51FEB0">
        <w:rPr>
          <w:rFonts w:ascii="Arial" w:eastAsia="Arial" w:hAnsi="Arial" w:cs="Arial"/>
          <w:color w:val="000000" w:themeColor="text1"/>
        </w:rPr>
        <w:t>s being undertaken for</w:t>
      </w:r>
      <w:r w:rsidR="65C86ED2" w:rsidRPr="2E51FEB0">
        <w:rPr>
          <w:rFonts w:ascii="Arial" w:eastAsia="Arial" w:hAnsi="Arial" w:cs="Arial"/>
          <w:color w:val="000000" w:themeColor="text1"/>
        </w:rPr>
        <w:t xml:space="preserve"> and e</w:t>
      </w:r>
      <w:r w:rsidR="048EADE9" w:rsidRPr="2E51FEB0">
        <w:rPr>
          <w:rFonts w:ascii="Arial" w:eastAsia="Arial" w:hAnsi="Arial" w:cs="Arial"/>
          <w:color w:val="000000" w:themeColor="text1"/>
        </w:rPr>
        <w:t>videncing that</w:t>
      </w:r>
      <w:r w:rsidR="51333911" w:rsidRPr="2E51FEB0">
        <w:rPr>
          <w:rFonts w:ascii="Arial" w:eastAsia="Arial" w:hAnsi="Arial" w:cs="Arial"/>
          <w:color w:val="000000" w:themeColor="text1"/>
        </w:rPr>
        <w:t xml:space="preserve"> </w:t>
      </w:r>
      <w:r w:rsidR="3F79FCAB" w:rsidRPr="2E51FEB0">
        <w:rPr>
          <w:rFonts w:ascii="Arial" w:eastAsia="Arial" w:hAnsi="Arial" w:cs="Arial"/>
          <w:color w:val="000000" w:themeColor="text1"/>
        </w:rPr>
        <w:t>i</w:t>
      </w:r>
      <w:r w:rsidR="1CBE3042" w:rsidRPr="2E51FEB0">
        <w:rPr>
          <w:rFonts w:ascii="Arial" w:eastAsia="Arial" w:hAnsi="Arial" w:cs="Arial"/>
          <w:color w:val="000000" w:themeColor="text1"/>
        </w:rPr>
        <w:t>t must be explained</w:t>
      </w:r>
      <w:r w:rsidR="08CFF247" w:rsidRPr="2E51FEB0">
        <w:rPr>
          <w:rFonts w:ascii="Arial" w:eastAsia="Arial" w:hAnsi="Arial" w:cs="Arial"/>
          <w:color w:val="000000" w:themeColor="text1"/>
        </w:rPr>
        <w:t xml:space="preserve"> to</w:t>
      </w:r>
      <w:r w:rsidR="1CBE3042" w:rsidRPr="2E51FEB0">
        <w:rPr>
          <w:rFonts w:ascii="Arial" w:eastAsia="Arial" w:hAnsi="Arial" w:cs="Arial"/>
          <w:color w:val="000000" w:themeColor="text1"/>
        </w:rPr>
        <w:t xml:space="preserve"> the</w:t>
      </w:r>
      <w:r w:rsidR="4D6179EC" w:rsidRPr="2E51FEB0">
        <w:rPr>
          <w:rFonts w:ascii="Arial" w:eastAsia="Arial" w:hAnsi="Arial" w:cs="Arial"/>
          <w:color w:val="000000" w:themeColor="text1"/>
        </w:rPr>
        <w:t xml:space="preserve"> nursery practitioners</w:t>
      </w:r>
      <w:r w:rsidR="1CBE3042" w:rsidRPr="2E51FEB0">
        <w:rPr>
          <w:rFonts w:ascii="Arial" w:eastAsia="Arial" w:hAnsi="Arial" w:cs="Arial"/>
          <w:color w:val="000000" w:themeColor="text1"/>
        </w:rPr>
        <w:t xml:space="preserve"> </w:t>
      </w:r>
      <w:r w:rsidR="56ABE080" w:rsidRPr="2E51FEB0">
        <w:rPr>
          <w:rFonts w:ascii="Arial" w:eastAsia="Arial" w:hAnsi="Arial" w:cs="Arial"/>
          <w:color w:val="000000" w:themeColor="text1"/>
        </w:rPr>
        <w:t>that they have the</w:t>
      </w:r>
      <w:r w:rsidR="1CBE3042" w:rsidRPr="2E51FEB0">
        <w:rPr>
          <w:rFonts w:ascii="Arial" w:eastAsia="Arial" w:hAnsi="Arial" w:cs="Arial"/>
          <w:color w:val="000000" w:themeColor="text1"/>
        </w:rPr>
        <w:t xml:space="preserve"> right to withdraw or refuse answering any question</w:t>
      </w:r>
      <w:r w:rsidR="2D535AFA" w:rsidRPr="2E51FEB0">
        <w:rPr>
          <w:rFonts w:ascii="Arial" w:eastAsia="Arial" w:hAnsi="Arial" w:cs="Arial"/>
          <w:color w:val="000000" w:themeColor="text1"/>
        </w:rPr>
        <w:t xml:space="preserve"> at any point</w:t>
      </w:r>
      <w:r w:rsidR="060376E4" w:rsidRPr="2E51FEB0">
        <w:rPr>
          <w:rFonts w:ascii="Arial" w:eastAsia="Arial" w:hAnsi="Arial" w:cs="Arial"/>
          <w:color w:val="000000" w:themeColor="text1"/>
        </w:rPr>
        <w:t xml:space="preserve"> </w:t>
      </w:r>
      <w:r w:rsidR="060376E4" w:rsidRPr="2E51FEB0">
        <w:rPr>
          <w:rFonts w:ascii="Arial" w:eastAsia="Arial" w:hAnsi="Arial" w:cs="Arial"/>
        </w:rPr>
        <w:t>(Bell and Waters, 2018).</w:t>
      </w:r>
    </w:p>
    <w:p w14:paraId="2F18C333" w14:textId="36FF082F" w:rsidR="495DBA6A" w:rsidRDefault="495DBA6A" w:rsidP="2E51FEB0">
      <w:pPr>
        <w:spacing w:line="360" w:lineRule="auto"/>
        <w:jc w:val="both"/>
        <w:rPr>
          <w:rFonts w:ascii="Arial" w:eastAsia="Arial" w:hAnsi="Arial" w:cs="Arial"/>
          <w:lang w:eastAsia="en-GB"/>
        </w:rPr>
      </w:pPr>
      <w:r w:rsidRPr="2E51FEB0">
        <w:rPr>
          <w:rFonts w:ascii="Arial" w:eastAsia="Arial" w:hAnsi="Arial" w:cs="Arial"/>
          <w:color w:val="000000" w:themeColor="text1"/>
        </w:rPr>
        <w:t>Ultimately</w:t>
      </w:r>
      <w:r w:rsidR="5713F6DC" w:rsidRPr="2E51FEB0">
        <w:rPr>
          <w:rFonts w:ascii="Arial" w:eastAsia="Arial" w:hAnsi="Arial" w:cs="Arial"/>
          <w:color w:val="000000" w:themeColor="text1"/>
        </w:rPr>
        <w:t xml:space="preserve">, </w:t>
      </w:r>
      <w:r w:rsidR="268EDF3B" w:rsidRPr="2E51FEB0">
        <w:rPr>
          <w:rFonts w:ascii="Arial" w:eastAsia="Arial" w:hAnsi="Arial" w:cs="Arial"/>
        </w:rPr>
        <w:t>Busby (2025)</w:t>
      </w:r>
      <w:r w:rsidR="204DABD0" w:rsidRPr="2E51FEB0">
        <w:rPr>
          <w:rFonts w:ascii="Arial" w:eastAsia="Arial" w:hAnsi="Arial" w:cs="Arial"/>
        </w:rPr>
        <w:t xml:space="preserve"> </w:t>
      </w:r>
      <w:r w:rsidR="4659CAB7" w:rsidRPr="2E51FEB0">
        <w:rPr>
          <w:rFonts w:ascii="Arial" w:eastAsia="Arial" w:hAnsi="Arial" w:cs="Arial"/>
        </w:rPr>
        <w:t xml:space="preserve">proposes </w:t>
      </w:r>
      <w:r w:rsidR="2909A0B7" w:rsidRPr="2E51FEB0">
        <w:rPr>
          <w:rFonts w:ascii="Arial" w:eastAsia="Arial" w:hAnsi="Arial" w:cs="Arial"/>
        </w:rPr>
        <w:t>that</w:t>
      </w:r>
      <w:r w:rsidR="268EDF3B" w:rsidRPr="2E51FEB0">
        <w:rPr>
          <w:rFonts w:ascii="Arial" w:eastAsia="Arial" w:hAnsi="Arial" w:cs="Arial"/>
        </w:rPr>
        <w:t xml:space="preserve"> t</w:t>
      </w:r>
      <w:r w:rsidR="192E289F" w:rsidRPr="2E51FEB0">
        <w:rPr>
          <w:rFonts w:ascii="Arial" w:eastAsia="Arial" w:hAnsi="Arial" w:cs="Arial"/>
          <w:color w:val="000000" w:themeColor="text1"/>
        </w:rPr>
        <w:t xml:space="preserve">he </w:t>
      </w:r>
      <w:r w:rsidR="08D67E14" w:rsidRPr="2E51FEB0">
        <w:rPr>
          <w:rFonts w:ascii="Arial" w:eastAsia="Arial" w:hAnsi="Arial" w:cs="Arial"/>
          <w:color w:val="000000" w:themeColor="text1"/>
        </w:rPr>
        <w:t xml:space="preserve">process of undertaking ethics </w:t>
      </w:r>
      <w:r w:rsidR="192E289F" w:rsidRPr="2E51FEB0">
        <w:rPr>
          <w:rFonts w:ascii="Arial" w:eastAsia="Arial" w:hAnsi="Arial" w:cs="Arial"/>
          <w:color w:val="000000" w:themeColor="text1"/>
        </w:rPr>
        <w:t xml:space="preserve">should be tailored </w:t>
      </w:r>
      <w:r w:rsidR="4D89F815" w:rsidRPr="2E51FEB0">
        <w:rPr>
          <w:rFonts w:ascii="Arial" w:eastAsia="Arial" w:hAnsi="Arial" w:cs="Arial"/>
          <w:color w:val="000000" w:themeColor="text1"/>
        </w:rPr>
        <w:t>appropriately to the topic</w:t>
      </w:r>
      <w:r w:rsidR="174E72FA" w:rsidRPr="2E51FEB0">
        <w:rPr>
          <w:rFonts w:ascii="Arial" w:eastAsia="Arial" w:hAnsi="Arial" w:cs="Arial"/>
          <w:color w:val="000000" w:themeColor="text1"/>
        </w:rPr>
        <w:t xml:space="preserve">, researcher and </w:t>
      </w:r>
      <w:r w:rsidR="322738BA" w:rsidRPr="2E51FEB0">
        <w:rPr>
          <w:rFonts w:ascii="Arial" w:eastAsia="Arial" w:hAnsi="Arial" w:cs="Arial"/>
          <w:color w:val="000000" w:themeColor="text1"/>
        </w:rPr>
        <w:t>p</w:t>
      </w:r>
      <w:r w:rsidR="4142F094" w:rsidRPr="2E51FEB0">
        <w:rPr>
          <w:rFonts w:ascii="Arial" w:eastAsia="Arial" w:hAnsi="Arial" w:cs="Arial"/>
          <w:color w:val="000000" w:themeColor="text1"/>
        </w:rPr>
        <w:t>arti</w:t>
      </w:r>
      <w:r w:rsidR="6327D6EF" w:rsidRPr="2E51FEB0">
        <w:rPr>
          <w:rFonts w:ascii="Arial" w:eastAsia="Arial" w:hAnsi="Arial" w:cs="Arial"/>
          <w:color w:val="000000" w:themeColor="text1"/>
        </w:rPr>
        <w:t>ci</w:t>
      </w:r>
      <w:r w:rsidR="4142F094" w:rsidRPr="2E51FEB0">
        <w:rPr>
          <w:rFonts w:ascii="Arial" w:eastAsia="Arial" w:hAnsi="Arial" w:cs="Arial"/>
          <w:color w:val="000000" w:themeColor="text1"/>
        </w:rPr>
        <w:t>pants</w:t>
      </w:r>
      <w:r w:rsidR="549649F6" w:rsidRPr="2E51FEB0">
        <w:rPr>
          <w:rFonts w:ascii="Arial" w:eastAsia="Arial" w:hAnsi="Arial" w:cs="Arial"/>
          <w:color w:val="000000" w:themeColor="text1"/>
        </w:rPr>
        <w:t xml:space="preserve"> by a</w:t>
      </w:r>
      <w:r w:rsidR="031B8E42" w:rsidRPr="2E51FEB0">
        <w:rPr>
          <w:rFonts w:ascii="Arial" w:eastAsia="Arial" w:hAnsi="Arial" w:cs="Arial"/>
          <w:color w:val="000000" w:themeColor="text1"/>
        </w:rPr>
        <w:t>voiding sensitive</w:t>
      </w:r>
      <w:r w:rsidR="689AD699" w:rsidRPr="2E51FEB0">
        <w:rPr>
          <w:rFonts w:ascii="Arial" w:eastAsia="Arial" w:hAnsi="Arial" w:cs="Arial"/>
          <w:color w:val="000000" w:themeColor="text1"/>
        </w:rPr>
        <w:t xml:space="preserve"> </w:t>
      </w:r>
      <w:r w:rsidR="705C5309" w:rsidRPr="2E51FEB0">
        <w:rPr>
          <w:rFonts w:ascii="Arial" w:eastAsia="Arial" w:hAnsi="Arial" w:cs="Arial"/>
          <w:color w:val="000000" w:themeColor="text1"/>
        </w:rPr>
        <w:t>information</w:t>
      </w:r>
      <w:r w:rsidR="689AD699" w:rsidRPr="2E51FEB0">
        <w:rPr>
          <w:rFonts w:ascii="Arial" w:eastAsia="Arial" w:hAnsi="Arial" w:cs="Arial"/>
          <w:color w:val="000000" w:themeColor="text1"/>
        </w:rPr>
        <w:t xml:space="preserve"> </w:t>
      </w:r>
      <w:r w:rsidR="7399E992" w:rsidRPr="2E51FEB0">
        <w:rPr>
          <w:rFonts w:ascii="Arial" w:eastAsia="Arial" w:hAnsi="Arial" w:cs="Arial"/>
          <w:color w:val="000000" w:themeColor="text1"/>
        </w:rPr>
        <w:t xml:space="preserve">and </w:t>
      </w:r>
      <w:r w:rsidR="10C4B539" w:rsidRPr="2E51FEB0">
        <w:rPr>
          <w:rFonts w:ascii="Arial" w:eastAsia="Arial" w:hAnsi="Arial" w:cs="Arial"/>
          <w:color w:val="000000" w:themeColor="text1"/>
        </w:rPr>
        <w:t>situations</w:t>
      </w:r>
      <w:r w:rsidR="24E17799" w:rsidRPr="2E51FEB0">
        <w:rPr>
          <w:rFonts w:ascii="Arial" w:eastAsia="Arial" w:hAnsi="Arial" w:cs="Arial"/>
          <w:color w:val="000000" w:themeColor="text1"/>
        </w:rPr>
        <w:t>,</w:t>
      </w:r>
      <w:r w:rsidR="10C4B539" w:rsidRPr="2E51FEB0">
        <w:rPr>
          <w:rFonts w:ascii="Arial" w:eastAsia="Arial" w:hAnsi="Arial" w:cs="Arial"/>
          <w:color w:val="000000" w:themeColor="text1"/>
        </w:rPr>
        <w:t xml:space="preserve"> </w:t>
      </w:r>
      <w:r w:rsidR="76348A85" w:rsidRPr="2E51FEB0">
        <w:rPr>
          <w:rFonts w:ascii="Arial" w:eastAsia="Arial" w:hAnsi="Arial" w:cs="Arial"/>
          <w:color w:val="000000" w:themeColor="text1"/>
        </w:rPr>
        <w:t xml:space="preserve">while </w:t>
      </w:r>
      <w:r w:rsidR="687047EC" w:rsidRPr="2E51FEB0">
        <w:rPr>
          <w:rFonts w:ascii="Arial" w:eastAsia="Arial" w:hAnsi="Arial" w:cs="Arial"/>
          <w:color w:val="000000" w:themeColor="text1"/>
        </w:rPr>
        <w:t xml:space="preserve">all </w:t>
      </w:r>
      <w:r w:rsidR="7B8F33CD" w:rsidRPr="2E51FEB0">
        <w:rPr>
          <w:rFonts w:ascii="Arial" w:eastAsia="Arial" w:hAnsi="Arial" w:cs="Arial"/>
          <w:color w:val="000000" w:themeColor="text1"/>
        </w:rPr>
        <w:t>individuals</w:t>
      </w:r>
      <w:r w:rsidR="687047EC" w:rsidRPr="2E51FEB0">
        <w:rPr>
          <w:rFonts w:ascii="Arial" w:eastAsia="Arial" w:hAnsi="Arial" w:cs="Arial"/>
          <w:color w:val="000000" w:themeColor="text1"/>
        </w:rPr>
        <w:t xml:space="preserve"> </w:t>
      </w:r>
      <w:r w:rsidR="278FD04D" w:rsidRPr="2E51FEB0">
        <w:rPr>
          <w:rFonts w:ascii="Arial" w:eastAsia="Arial" w:hAnsi="Arial" w:cs="Arial"/>
          <w:color w:val="000000" w:themeColor="text1"/>
        </w:rPr>
        <w:t xml:space="preserve">should </w:t>
      </w:r>
      <w:r w:rsidR="687047EC" w:rsidRPr="2E51FEB0">
        <w:rPr>
          <w:rFonts w:ascii="Arial" w:eastAsia="Arial" w:hAnsi="Arial" w:cs="Arial"/>
          <w:color w:val="000000" w:themeColor="text1"/>
        </w:rPr>
        <w:t xml:space="preserve">understand the </w:t>
      </w:r>
      <w:r w:rsidR="689AD699" w:rsidRPr="2E51FEB0">
        <w:rPr>
          <w:rFonts w:ascii="Arial" w:eastAsia="Arial" w:hAnsi="Arial" w:cs="Arial"/>
          <w:color w:val="000000" w:themeColor="text1"/>
        </w:rPr>
        <w:t>context</w:t>
      </w:r>
      <w:r w:rsidR="1ECC7057" w:rsidRPr="2E51FEB0">
        <w:rPr>
          <w:rFonts w:ascii="Arial" w:eastAsia="Arial" w:hAnsi="Arial" w:cs="Arial"/>
          <w:color w:val="000000" w:themeColor="text1"/>
        </w:rPr>
        <w:t xml:space="preserve"> </w:t>
      </w:r>
      <w:r w:rsidR="15EA6B61" w:rsidRPr="2E51FEB0">
        <w:rPr>
          <w:rFonts w:ascii="Arial" w:eastAsia="Arial" w:hAnsi="Arial" w:cs="Arial"/>
          <w:color w:val="000000" w:themeColor="text1"/>
        </w:rPr>
        <w:t xml:space="preserve">of the situation </w:t>
      </w:r>
      <w:r w:rsidR="1ECC7057" w:rsidRPr="2E51FEB0">
        <w:rPr>
          <w:rFonts w:ascii="Arial" w:eastAsia="Arial" w:hAnsi="Arial" w:cs="Arial"/>
          <w:color w:val="000000" w:themeColor="text1"/>
        </w:rPr>
        <w:t>and what is asked of them in their roles</w:t>
      </w:r>
      <w:r w:rsidR="689AD699" w:rsidRPr="2E51FEB0">
        <w:rPr>
          <w:rFonts w:ascii="Arial" w:eastAsia="Arial" w:hAnsi="Arial" w:cs="Arial"/>
          <w:color w:val="000000" w:themeColor="text1"/>
        </w:rPr>
        <w:t xml:space="preserve">. </w:t>
      </w:r>
      <w:r w:rsidR="11C7F2E3" w:rsidRPr="2E51FEB0">
        <w:rPr>
          <w:rFonts w:ascii="Arial" w:eastAsia="Arial" w:hAnsi="Arial" w:cs="Arial"/>
          <w:color w:val="000000" w:themeColor="text1"/>
        </w:rPr>
        <w:t xml:space="preserve">There should be an avoidance of </w:t>
      </w:r>
      <w:r w:rsidR="3E8C003E" w:rsidRPr="2E51FEB0">
        <w:rPr>
          <w:rFonts w:ascii="Arial" w:eastAsia="Arial" w:hAnsi="Arial" w:cs="Arial"/>
          <w:color w:val="000000" w:themeColor="text1"/>
        </w:rPr>
        <w:t>oppressive practice such as</w:t>
      </w:r>
      <w:r w:rsidR="614A6489" w:rsidRPr="2E51FEB0">
        <w:rPr>
          <w:rFonts w:ascii="Arial" w:eastAsia="Arial" w:hAnsi="Arial" w:cs="Arial"/>
          <w:color w:val="000000" w:themeColor="text1"/>
        </w:rPr>
        <w:t xml:space="preserve"> stereotyping or </w:t>
      </w:r>
      <w:r w:rsidR="6386A9A3" w:rsidRPr="2E51FEB0">
        <w:rPr>
          <w:rFonts w:ascii="Arial" w:eastAsia="Arial" w:hAnsi="Arial" w:cs="Arial"/>
          <w:color w:val="000000" w:themeColor="text1"/>
        </w:rPr>
        <w:t xml:space="preserve">having </w:t>
      </w:r>
      <w:r w:rsidR="614A6489" w:rsidRPr="2E51FEB0">
        <w:rPr>
          <w:rFonts w:ascii="Arial" w:eastAsia="Arial" w:hAnsi="Arial" w:cs="Arial"/>
          <w:color w:val="000000" w:themeColor="text1"/>
        </w:rPr>
        <w:t>bias</w:t>
      </w:r>
      <w:r w:rsidR="3C8452E7" w:rsidRPr="2E51FEB0">
        <w:rPr>
          <w:rFonts w:ascii="Arial" w:eastAsia="Arial" w:hAnsi="Arial" w:cs="Arial"/>
          <w:color w:val="000000" w:themeColor="text1"/>
        </w:rPr>
        <w:t>ed</w:t>
      </w:r>
      <w:r w:rsidR="614A6489" w:rsidRPr="2E51FEB0">
        <w:rPr>
          <w:rFonts w:ascii="Arial" w:eastAsia="Arial" w:hAnsi="Arial" w:cs="Arial"/>
          <w:color w:val="000000" w:themeColor="text1"/>
        </w:rPr>
        <w:t xml:space="preserve"> assumptions</w:t>
      </w:r>
      <w:r w:rsidR="05489021" w:rsidRPr="2E51FEB0">
        <w:rPr>
          <w:rFonts w:ascii="Arial" w:eastAsia="Arial" w:hAnsi="Arial" w:cs="Arial"/>
          <w:color w:val="000000" w:themeColor="text1"/>
        </w:rPr>
        <w:t xml:space="preserve"> in order </w:t>
      </w:r>
      <w:r w:rsidR="7A0FE25A" w:rsidRPr="2E51FEB0">
        <w:rPr>
          <w:rFonts w:ascii="Arial" w:eastAsia="Arial" w:hAnsi="Arial" w:cs="Arial"/>
          <w:color w:val="000000" w:themeColor="text1"/>
        </w:rPr>
        <w:t xml:space="preserve">to ensure a safe, valued and ethical process. </w:t>
      </w:r>
    </w:p>
    <w:p w14:paraId="03C9891B" w14:textId="26A8C449" w:rsidR="7C62F20D" w:rsidRDefault="7C62F20D" w:rsidP="2E51FEB0">
      <w:pPr>
        <w:spacing w:line="360" w:lineRule="auto"/>
        <w:jc w:val="both"/>
        <w:rPr>
          <w:rFonts w:ascii="Arial" w:eastAsia="Arial" w:hAnsi="Arial" w:cs="Arial"/>
          <w:lang w:eastAsia="en-GB"/>
        </w:rPr>
      </w:pPr>
      <w:r w:rsidRPr="2E51FEB0">
        <w:rPr>
          <w:rFonts w:ascii="Arial" w:eastAsia="Arial" w:hAnsi="Arial" w:cs="Arial"/>
          <w:color w:val="000000" w:themeColor="text1"/>
        </w:rPr>
        <w:t>In conclusion</w:t>
      </w:r>
      <w:r w:rsidR="22A2D768" w:rsidRPr="2E51FEB0">
        <w:rPr>
          <w:rFonts w:ascii="Arial" w:eastAsia="Arial" w:hAnsi="Arial" w:cs="Arial"/>
          <w:color w:val="000000" w:themeColor="text1"/>
        </w:rPr>
        <w:t>,</w:t>
      </w:r>
      <w:r w:rsidR="67A73E3B" w:rsidRPr="2E51FEB0">
        <w:rPr>
          <w:rFonts w:ascii="Arial" w:eastAsia="Arial" w:hAnsi="Arial" w:cs="Arial"/>
          <w:color w:val="000000" w:themeColor="text1"/>
        </w:rPr>
        <w:t xml:space="preserve"> </w:t>
      </w:r>
      <w:r w:rsidRPr="2E51FEB0">
        <w:rPr>
          <w:rFonts w:ascii="Arial" w:eastAsia="Arial" w:hAnsi="Arial" w:cs="Arial"/>
          <w:color w:val="000000" w:themeColor="text1"/>
        </w:rPr>
        <w:t xml:space="preserve">this research will allow for insight to understanding the perspectives of practitioners combined with the observational information from children in nurtural </w:t>
      </w:r>
      <w:r w:rsidRPr="2E51FEB0">
        <w:rPr>
          <w:rFonts w:ascii="Arial" w:eastAsia="Arial" w:hAnsi="Arial" w:cs="Arial"/>
          <w:color w:val="000000" w:themeColor="text1"/>
        </w:rPr>
        <w:lastRenderedPageBreak/>
        <w:t>settings engaging with outdoor play and Forest Schools. The potential gathered information and finding</w:t>
      </w:r>
      <w:r w:rsidR="1D1662B5" w:rsidRPr="2E51FEB0">
        <w:rPr>
          <w:rFonts w:ascii="Arial" w:eastAsia="Arial" w:hAnsi="Arial" w:cs="Arial"/>
          <w:color w:val="000000" w:themeColor="text1"/>
        </w:rPr>
        <w:t>s</w:t>
      </w:r>
      <w:r w:rsidRPr="2E51FEB0">
        <w:rPr>
          <w:rFonts w:ascii="Arial" w:eastAsia="Arial" w:hAnsi="Arial" w:cs="Arial"/>
          <w:color w:val="000000" w:themeColor="text1"/>
        </w:rPr>
        <w:t xml:space="preserve"> from this research will allow for </w:t>
      </w:r>
      <w:r w:rsidR="717BBC84" w:rsidRPr="2E51FEB0">
        <w:rPr>
          <w:rFonts w:ascii="Arial" w:eastAsia="Arial" w:hAnsi="Arial" w:cs="Arial"/>
          <w:color w:val="000000" w:themeColor="text1"/>
        </w:rPr>
        <w:t xml:space="preserve">an </w:t>
      </w:r>
      <w:r w:rsidRPr="2E51FEB0">
        <w:rPr>
          <w:rFonts w:ascii="Arial" w:eastAsia="Arial" w:hAnsi="Arial" w:cs="Arial"/>
          <w:color w:val="000000" w:themeColor="text1"/>
        </w:rPr>
        <w:t xml:space="preserve">evaluation of current practices and future research to be highlighted as well as providing current information in line with the development of the </w:t>
      </w:r>
      <w:r w:rsidR="54F1D4B7" w:rsidRPr="2E51FEB0">
        <w:rPr>
          <w:rFonts w:ascii="Arial" w:eastAsia="Arial" w:hAnsi="Arial" w:cs="Arial"/>
          <w:color w:val="000000" w:themeColor="text1"/>
        </w:rPr>
        <w:t>F</w:t>
      </w:r>
      <w:r w:rsidRPr="2E51FEB0">
        <w:rPr>
          <w:rFonts w:ascii="Arial" w:eastAsia="Arial" w:hAnsi="Arial" w:cs="Arial"/>
          <w:color w:val="000000" w:themeColor="text1"/>
        </w:rPr>
        <w:t xml:space="preserve">oundation </w:t>
      </w:r>
      <w:r w:rsidR="673F9EDA" w:rsidRPr="2E51FEB0">
        <w:rPr>
          <w:rFonts w:ascii="Arial" w:eastAsia="Arial" w:hAnsi="Arial" w:cs="Arial"/>
          <w:color w:val="000000" w:themeColor="text1"/>
        </w:rPr>
        <w:t>P</w:t>
      </w:r>
      <w:r w:rsidRPr="2E51FEB0">
        <w:rPr>
          <w:rFonts w:ascii="Arial" w:eastAsia="Arial" w:hAnsi="Arial" w:cs="Arial"/>
          <w:color w:val="000000" w:themeColor="text1"/>
        </w:rPr>
        <w:t xml:space="preserve">hase </w:t>
      </w:r>
      <w:r w:rsidR="1464FA43" w:rsidRPr="2E51FEB0">
        <w:rPr>
          <w:rFonts w:ascii="Arial" w:eastAsia="Arial" w:hAnsi="Arial" w:cs="Arial"/>
          <w:color w:val="000000" w:themeColor="text1"/>
        </w:rPr>
        <w:t>F</w:t>
      </w:r>
      <w:r w:rsidRPr="2E51FEB0">
        <w:rPr>
          <w:rFonts w:ascii="Arial" w:eastAsia="Arial" w:hAnsi="Arial" w:cs="Arial"/>
          <w:color w:val="000000" w:themeColor="text1"/>
        </w:rPr>
        <w:t>ramework in relation to</w:t>
      </w:r>
      <w:r w:rsidRPr="2E51FEB0">
        <w:rPr>
          <w:rFonts w:ascii="Arial" w:eastAsia="Arial" w:hAnsi="Arial" w:cs="Arial"/>
          <w:color w:val="000000" w:themeColor="text1"/>
          <w:lang w:val="en-US"/>
        </w:rPr>
        <w:t xml:space="preserve"> children aged 3-7 years old</w:t>
      </w:r>
      <w:r w:rsidR="391AE43A" w:rsidRPr="2E51FEB0">
        <w:rPr>
          <w:rFonts w:ascii="Arial" w:eastAsia="Arial" w:hAnsi="Arial" w:cs="Arial"/>
          <w:color w:val="000000" w:themeColor="text1"/>
          <w:lang w:val="en-US"/>
        </w:rPr>
        <w:t>,</w:t>
      </w:r>
      <w:r w:rsidRPr="2E51FEB0">
        <w:rPr>
          <w:rFonts w:ascii="Arial" w:eastAsia="Arial" w:hAnsi="Arial" w:cs="Arial"/>
          <w:color w:val="000000" w:themeColor="text1"/>
          <w:lang w:val="en-US"/>
        </w:rPr>
        <w:t xml:space="preserve"> stating the importance of a play-based approach curriculum</w:t>
      </w:r>
      <w:r w:rsidR="79243EEF" w:rsidRPr="2E51FEB0">
        <w:rPr>
          <w:rFonts w:ascii="Arial" w:eastAsia="Arial" w:hAnsi="Arial" w:cs="Arial"/>
          <w:color w:val="000000" w:themeColor="text1"/>
          <w:lang w:val="en-US"/>
        </w:rPr>
        <w:t xml:space="preserve"> (</w:t>
      </w:r>
      <w:r w:rsidR="79243EEF" w:rsidRPr="2E51FEB0">
        <w:rPr>
          <w:rFonts w:ascii="Arial" w:eastAsia="Arial" w:hAnsi="Arial" w:cs="Arial"/>
        </w:rPr>
        <w:t>Welsh Government, 2019)</w:t>
      </w:r>
      <w:r w:rsidRPr="2E51FEB0">
        <w:rPr>
          <w:rFonts w:ascii="Arial" w:eastAsia="Arial" w:hAnsi="Arial" w:cs="Arial"/>
          <w:color w:val="000000" w:themeColor="text1"/>
          <w:lang w:val="en-US"/>
        </w:rPr>
        <w:t>.</w:t>
      </w:r>
    </w:p>
    <w:p w14:paraId="209C0DDA" w14:textId="0BF777B6" w:rsidR="6A01AFE5" w:rsidRDefault="6A01AFE5" w:rsidP="2E51FEB0">
      <w:pPr>
        <w:spacing w:line="360" w:lineRule="auto"/>
        <w:jc w:val="both"/>
        <w:rPr>
          <w:rFonts w:ascii="Arial" w:eastAsia="Arial" w:hAnsi="Arial" w:cs="Arial"/>
          <w:color w:val="000000" w:themeColor="text1"/>
          <w:lang w:val="en-US"/>
        </w:rPr>
      </w:pPr>
    </w:p>
    <w:p w14:paraId="3DCE6733" w14:textId="0BAAB23A" w:rsidR="418C7736" w:rsidRDefault="418C7736" w:rsidP="6A01AFE5">
      <w:pPr>
        <w:pStyle w:val="Heading1"/>
        <w:spacing w:before="0" w:after="360" w:line="360" w:lineRule="auto"/>
        <w:jc w:val="center"/>
        <w:rPr>
          <w:rFonts w:ascii="Arial" w:eastAsia="Arial" w:hAnsi="Arial" w:cs="Arial"/>
          <w:b/>
          <w:bCs/>
          <w:color w:val="auto"/>
          <w:sz w:val="24"/>
          <w:szCs w:val="24"/>
          <w:lang w:val="en-US"/>
        </w:rPr>
      </w:pPr>
      <w:r w:rsidRPr="2E51FEB0">
        <w:rPr>
          <w:rFonts w:ascii="Arial" w:eastAsia="Arial" w:hAnsi="Arial" w:cs="Arial"/>
          <w:b/>
          <w:bCs/>
          <w:color w:val="auto"/>
          <w:sz w:val="24"/>
          <w:szCs w:val="24"/>
          <w:lang w:val="en-US"/>
        </w:rPr>
        <w:t>Reference list</w:t>
      </w:r>
    </w:p>
    <w:p w14:paraId="1C0A2AFA" w14:textId="4FDE67F0" w:rsidR="418C7736" w:rsidRDefault="418C7736" w:rsidP="6A01AFE5">
      <w:pPr>
        <w:spacing w:after="240" w:line="360" w:lineRule="auto"/>
      </w:pPr>
      <w:r w:rsidRPr="6A01AFE5">
        <w:rPr>
          <w:rFonts w:ascii="Arial" w:eastAsia="Arial" w:hAnsi="Arial" w:cs="Arial"/>
          <w:lang w:val="en-US"/>
        </w:rPr>
        <w:t xml:space="preserve">Barber, J. and Paul-Smith, S. (2012). </w:t>
      </w:r>
      <w:r w:rsidRPr="6A01AFE5">
        <w:rPr>
          <w:rFonts w:ascii="Arial" w:eastAsia="Arial" w:hAnsi="Arial" w:cs="Arial"/>
          <w:i/>
          <w:iCs/>
          <w:lang w:val="en-US"/>
        </w:rPr>
        <w:t>Early Years Observation and Planning in Practice: A Practical Guide for Observation and Planning in the EYFS</w:t>
      </w:r>
      <w:r w:rsidRPr="6A01AFE5">
        <w:rPr>
          <w:rFonts w:ascii="Arial" w:eastAsia="Arial" w:hAnsi="Arial" w:cs="Arial"/>
          <w:lang w:val="en-US"/>
        </w:rPr>
        <w:t>. Mark Allen Group.</w:t>
      </w:r>
    </w:p>
    <w:p w14:paraId="5AD0DE4A" w14:textId="47BC3E69" w:rsidR="418C7736" w:rsidRDefault="418C7736" w:rsidP="6A01AFE5">
      <w:pPr>
        <w:spacing w:after="240" w:line="360" w:lineRule="auto"/>
      </w:pPr>
      <w:r w:rsidRPr="6A01AFE5">
        <w:rPr>
          <w:rFonts w:ascii="Arial" w:eastAsia="Arial" w:hAnsi="Arial" w:cs="Arial"/>
          <w:lang w:val="en-US"/>
        </w:rPr>
        <w:t xml:space="preserve">Beames, S., Higgins, P., Nicol, R. and Smith, H. (2023). </w:t>
      </w:r>
      <w:r w:rsidRPr="6A01AFE5">
        <w:rPr>
          <w:rFonts w:ascii="Arial" w:eastAsia="Arial" w:hAnsi="Arial" w:cs="Arial"/>
          <w:i/>
          <w:iCs/>
          <w:lang w:val="en-US"/>
        </w:rPr>
        <w:t>Outdoor Learning Across the Curriculum</w:t>
      </w:r>
      <w:r w:rsidRPr="6A01AFE5">
        <w:rPr>
          <w:rFonts w:ascii="Arial" w:eastAsia="Arial" w:hAnsi="Arial" w:cs="Arial"/>
          <w:lang w:val="en-US"/>
        </w:rPr>
        <w:t>. Taylor &amp; Francis.</w:t>
      </w:r>
    </w:p>
    <w:p w14:paraId="7E03BA99" w14:textId="4EDEBCDC" w:rsidR="418C7736" w:rsidRDefault="418C7736" w:rsidP="6A01AFE5">
      <w:pPr>
        <w:spacing w:after="240" w:line="360" w:lineRule="auto"/>
      </w:pPr>
      <w:r w:rsidRPr="2C239B6C">
        <w:rPr>
          <w:rFonts w:ascii="Arial" w:eastAsia="Arial" w:hAnsi="Arial" w:cs="Arial"/>
          <w:lang w:val="en-US"/>
        </w:rPr>
        <w:t xml:space="preserve">Bell, J. and Waters, S. (2018). </w:t>
      </w:r>
      <w:r w:rsidRPr="2C239B6C">
        <w:rPr>
          <w:rFonts w:ascii="Arial" w:eastAsia="Arial" w:hAnsi="Arial" w:cs="Arial"/>
          <w:i/>
          <w:iCs/>
          <w:lang w:val="en-US"/>
        </w:rPr>
        <w:t xml:space="preserve">Doing Your Research Project : </w:t>
      </w:r>
      <w:r w:rsidR="5F78E3D4" w:rsidRPr="2C239B6C">
        <w:rPr>
          <w:rFonts w:ascii="Arial" w:eastAsia="Arial" w:hAnsi="Arial" w:cs="Arial"/>
          <w:i/>
          <w:iCs/>
          <w:lang w:val="en-US"/>
        </w:rPr>
        <w:t>A</w:t>
      </w:r>
      <w:r w:rsidRPr="2C239B6C">
        <w:rPr>
          <w:rFonts w:ascii="Arial" w:eastAsia="Arial" w:hAnsi="Arial" w:cs="Arial"/>
          <w:i/>
          <w:iCs/>
          <w:lang w:val="en-US"/>
        </w:rPr>
        <w:t xml:space="preserve"> Guide for first-time Researchers</w:t>
      </w:r>
      <w:r w:rsidRPr="2C239B6C">
        <w:rPr>
          <w:rFonts w:ascii="Arial" w:eastAsia="Arial" w:hAnsi="Arial" w:cs="Arial"/>
          <w:lang w:val="en-US"/>
        </w:rPr>
        <w:t>. 6th ed. Maidenhead: Mc Graw-Hill - Open University Press.</w:t>
      </w:r>
    </w:p>
    <w:p w14:paraId="2E612A2F" w14:textId="041155B9" w:rsidR="418C7736" w:rsidRDefault="418C7736" w:rsidP="6A01AFE5">
      <w:pPr>
        <w:spacing w:after="240" w:line="360" w:lineRule="auto"/>
      </w:pPr>
      <w:r w:rsidRPr="6A01AFE5">
        <w:rPr>
          <w:rFonts w:ascii="Arial" w:eastAsia="Arial" w:hAnsi="Arial" w:cs="Arial"/>
          <w:lang w:val="en-US"/>
        </w:rPr>
        <w:t xml:space="preserve">Bell, L. and Hafford-Letchfield, T. (2015). </w:t>
      </w:r>
      <w:r w:rsidRPr="6A01AFE5">
        <w:rPr>
          <w:rFonts w:ascii="Arial" w:eastAsia="Arial" w:hAnsi="Arial" w:cs="Arial"/>
          <w:i/>
          <w:iCs/>
          <w:lang w:val="en-US"/>
        </w:rPr>
        <w:t>Ethics, values and social work practice</w:t>
      </w:r>
      <w:r w:rsidRPr="6A01AFE5">
        <w:rPr>
          <w:rFonts w:ascii="Arial" w:eastAsia="Arial" w:hAnsi="Arial" w:cs="Arial"/>
          <w:lang w:val="en-US"/>
        </w:rPr>
        <w:t>. Maidenhead: Open University Press.</w:t>
      </w:r>
    </w:p>
    <w:p w14:paraId="04DE8EC9" w14:textId="5B551230" w:rsidR="418C7736" w:rsidRDefault="418C7736" w:rsidP="6A01AFE5">
      <w:pPr>
        <w:spacing w:after="240" w:line="360" w:lineRule="auto"/>
      </w:pPr>
      <w:r w:rsidRPr="2C239B6C">
        <w:rPr>
          <w:rFonts w:ascii="Arial" w:eastAsia="Arial" w:hAnsi="Arial" w:cs="Arial"/>
          <w:lang w:val="en-US"/>
        </w:rPr>
        <w:t xml:space="preserve">Belliappa, J. and Lambert, M. (2019). </w:t>
      </w:r>
      <w:r w:rsidRPr="2C239B6C">
        <w:rPr>
          <w:rFonts w:ascii="Arial" w:eastAsia="Arial" w:hAnsi="Arial" w:cs="Arial"/>
          <w:i/>
          <w:iCs/>
          <w:lang w:val="en-US"/>
        </w:rPr>
        <w:t>Practical Research Methods in Education</w:t>
      </w:r>
      <w:r w:rsidR="7DC206F7" w:rsidRPr="2C239B6C">
        <w:rPr>
          <w:rFonts w:ascii="Arial" w:eastAsia="Arial" w:hAnsi="Arial" w:cs="Arial"/>
          <w:i/>
          <w:iCs/>
          <w:lang w:val="en-US"/>
        </w:rPr>
        <w:t>:</w:t>
      </w:r>
      <w:r w:rsidRPr="2C239B6C">
        <w:rPr>
          <w:rFonts w:ascii="Arial" w:eastAsia="Arial" w:hAnsi="Arial" w:cs="Arial"/>
          <w:i/>
          <w:iCs/>
          <w:lang w:val="en-US"/>
        </w:rPr>
        <w:t xml:space="preserve"> An Early Researcher’s Critical Guide</w:t>
      </w:r>
      <w:r w:rsidRPr="2C239B6C">
        <w:rPr>
          <w:rFonts w:ascii="Arial" w:eastAsia="Arial" w:hAnsi="Arial" w:cs="Arial"/>
          <w:lang w:val="en-US"/>
        </w:rPr>
        <w:t>. Routledge.</w:t>
      </w:r>
    </w:p>
    <w:p w14:paraId="394B8AC6" w14:textId="3DACDB3E" w:rsidR="418C7736" w:rsidRDefault="418C7736" w:rsidP="6A01AFE5">
      <w:pPr>
        <w:spacing w:after="240" w:line="360" w:lineRule="auto"/>
      </w:pPr>
      <w:r w:rsidRPr="2C239B6C">
        <w:rPr>
          <w:rFonts w:ascii="Arial" w:eastAsia="Arial" w:hAnsi="Arial" w:cs="Arial"/>
          <w:lang w:val="en-US"/>
        </w:rPr>
        <w:t xml:space="preserve">Beresford, K. (2022). </w:t>
      </w:r>
      <w:r w:rsidRPr="2C239B6C">
        <w:rPr>
          <w:rFonts w:ascii="Arial" w:eastAsia="Arial" w:hAnsi="Arial" w:cs="Arial"/>
          <w:i/>
          <w:iCs/>
          <w:lang w:val="en-US"/>
        </w:rPr>
        <w:t>Exploring the effectiveness of ‘Forest School’ on the health and development of pre-school aged children</w:t>
      </w:r>
      <w:r w:rsidRPr="2C239B6C">
        <w:rPr>
          <w:rFonts w:ascii="Arial" w:eastAsia="Arial" w:hAnsi="Arial" w:cs="Arial"/>
          <w:lang w:val="en-US"/>
        </w:rPr>
        <w:t xml:space="preserve">. [online] pp.3–39. Available at: </w:t>
      </w:r>
      <w:hyperlink r:id="rId10">
        <w:r w:rsidRPr="2C239B6C">
          <w:rPr>
            <w:rStyle w:val="Hyperlink"/>
            <w:rFonts w:ascii="Arial" w:eastAsia="Arial" w:hAnsi="Arial" w:cs="Arial"/>
            <w:lang w:val="en-US"/>
          </w:rPr>
          <w:t>https://sphr.nihr.ac.uk/wp-content/uploads/2022/01/Katie-Beresford_Forest-Schools-Literature-Review.pdf</w:t>
        </w:r>
      </w:hyperlink>
      <w:r w:rsidRPr="2C239B6C">
        <w:rPr>
          <w:rFonts w:ascii="Arial" w:eastAsia="Arial" w:hAnsi="Arial" w:cs="Arial"/>
          <w:lang w:val="en-US"/>
        </w:rPr>
        <w:t xml:space="preserve"> [Accessed Oct. 10AD].</w:t>
      </w:r>
    </w:p>
    <w:p w14:paraId="4B219B10" w14:textId="5403E252" w:rsidR="418C7736" w:rsidRDefault="418C7736" w:rsidP="6A01AFE5">
      <w:pPr>
        <w:spacing w:after="240" w:line="360" w:lineRule="auto"/>
      </w:pPr>
      <w:r w:rsidRPr="2C239B6C">
        <w:rPr>
          <w:rFonts w:ascii="Arial" w:eastAsia="Arial" w:hAnsi="Arial" w:cs="Arial"/>
          <w:lang w:val="en-US"/>
        </w:rPr>
        <w:t xml:space="preserve">Bjørgen, K. (2016). Physical activity in light of affordances in outdoor environments: </w:t>
      </w:r>
      <w:r w:rsidR="265E35B9" w:rsidRPr="2C239B6C">
        <w:rPr>
          <w:rFonts w:ascii="Arial" w:eastAsia="Arial" w:hAnsi="Arial" w:cs="Arial"/>
          <w:lang w:val="en-US"/>
        </w:rPr>
        <w:t>Q</w:t>
      </w:r>
      <w:r w:rsidRPr="2C239B6C">
        <w:rPr>
          <w:rFonts w:ascii="Arial" w:eastAsia="Arial" w:hAnsi="Arial" w:cs="Arial"/>
          <w:lang w:val="en-US"/>
        </w:rPr>
        <w:t xml:space="preserve">ualitative observation studies of 3–5 years olds in kindergarten. </w:t>
      </w:r>
      <w:r w:rsidRPr="2C239B6C">
        <w:rPr>
          <w:rFonts w:ascii="Arial" w:eastAsia="Arial" w:hAnsi="Arial" w:cs="Arial"/>
          <w:i/>
          <w:iCs/>
          <w:lang w:val="en-US"/>
        </w:rPr>
        <w:t>SpringerPlus</w:t>
      </w:r>
      <w:r w:rsidRPr="2C239B6C">
        <w:rPr>
          <w:rFonts w:ascii="Arial" w:eastAsia="Arial" w:hAnsi="Arial" w:cs="Arial"/>
          <w:lang w:val="en-US"/>
        </w:rPr>
        <w:t>, 5(1). doi:https://doi.org/10.1186/s40064-016-2565-y.</w:t>
      </w:r>
    </w:p>
    <w:p w14:paraId="16194922" w14:textId="795C7A7E" w:rsidR="418C7736" w:rsidRDefault="418C7736" w:rsidP="6A01AFE5">
      <w:pPr>
        <w:spacing w:after="240" w:line="360" w:lineRule="auto"/>
      </w:pPr>
      <w:r w:rsidRPr="6A01AFE5">
        <w:rPr>
          <w:rFonts w:ascii="Arial" w:eastAsia="Arial" w:hAnsi="Arial" w:cs="Arial"/>
          <w:lang w:val="en-US"/>
        </w:rPr>
        <w:lastRenderedPageBreak/>
        <w:t xml:space="preserve">Bos, J. (2020). </w:t>
      </w:r>
      <w:r w:rsidRPr="6A01AFE5">
        <w:rPr>
          <w:rFonts w:ascii="Arial" w:eastAsia="Arial" w:hAnsi="Arial" w:cs="Arial"/>
          <w:i/>
          <w:iCs/>
          <w:lang w:val="en-US"/>
        </w:rPr>
        <w:t>Research ethics for students in the social sciences</w:t>
      </w:r>
      <w:r w:rsidRPr="6A01AFE5">
        <w:rPr>
          <w:rFonts w:ascii="Arial" w:eastAsia="Arial" w:hAnsi="Arial" w:cs="Arial"/>
          <w:lang w:val="en-US"/>
        </w:rPr>
        <w:t>. Cham, Switzerland: Springer.</w:t>
      </w:r>
    </w:p>
    <w:p w14:paraId="17C44A56" w14:textId="6AE1050A" w:rsidR="418C7736" w:rsidRDefault="418C7736" w:rsidP="6A01AFE5">
      <w:pPr>
        <w:spacing w:after="240" w:line="360" w:lineRule="auto"/>
      </w:pPr>
      <w:r w:rsidRPr="2C239B6C">
        <w:rPr>
          <w:rFonts w:ascii="Arial" w:eastAsia="Arial" w:hAnsi="Arial" w:cs="Arial"/>
          <w:lang w:val="en-US"/>
        </w:rPr>
        <w:t xml:space="preserve">Bourke, R. (2020). </w:t>
      </w:r>
      <w:r w:rsidRPr="2C239B6C">
        <w:rPr>
          <w:rFonts w:ascii="Arial" w:eastAsia="Arial" w:hAnsi="Arial" w:cs="Arial"/>
          <w:i/>
          <w:iCs/>
          <w:lang w:val="en-US"/>
        </w:rPr>
        <w:t>Ethical and Inclusive Research with Children</w:t>
      </w:r>
      <w:r w:rsidRPr="2C239B6C">
        <w:rPr>
          <w:rFonts w:ascii="Arial" w:eastAsia="Arial" w:hAnsi="Arial" w:cs="Arial"/>
          <w:lang w:val="en-US"/>
        </w:rPr>
        <w:t>. Routledge.</w:t>
      </w:r>
    </w:p>
    <w:p w14:paraId="58AE5602" w14:textId="4FE921AF" w:rsidR="2C239B6C" w:rsidRDefault="2C239B6C" w:rsidP="2C239B6C">
      <w:pPr>
        <w:spacing w:after="240" w:line="360" w:lineRule="auto"/>
        <w:rPr>
          <w:rFonts w:ascii="Arial" w:eastAsia="Arial" w:hAnsi="Arial" w:cs="Arial"/>
          <w:lang w:val="en-US"/>
        </w:rPr>
      </w:pPr>
    </w:p>
    <w:p w14:paraId="1B9F61C2" w14:textId="6D3546ED" w:rsidR="418C7736" w:rsidRDefault="418C7736" w:rsidP="6A01AFE5">
      <w:pPr>
        <w:spacing w:after="240" w:line="360" w:lineRule="auto"/>
      </w:pPr>
      <w:r w:rsidRPr="6A01AFE5">
        <w:rPr>
          <w:rFonts w:ascii="Arial" w:eastAsia="Arial" w:hAnsi="Arial" w:cs="Arial"/>
          <w:lang w:val="en-US"/>
        </w:rPr>
        <w:t xml:space="preserve">British Educational Research Association (2024). </w:t>
      </w:r>
      <w:r w:rsidRPr="6A01AFE5">
        <w:rPr>
          <w:rFonts w:ascii="Arial" w:eastAsia="Arial" w:hAnsi="Arial" w:cs="Arial"/>
          <w:i/>
          <w:iCs/>
          <w:lang w:val="en-US"/>
        </w:rPr>
        <w:t>Ethical Guidelines for Educational Research, Fifth Edition (2024)</w:t>
      </w:r>
      <w:r w:rsidRPr="6A01AFE5">
        <w:rPr>
          <w:rFonts w:ascii="Arial" w:eastAsia="Arial" w:hAnsi="Arial" w:cs="Arial"/>
          <w:lang w:val="en-US"/>
        </w:rPr>
        <w:t xml:space="preserve">. [online] </w:t>
      </w:r>
      <w:hyperlink r:id="rId11">
        <w:r w:rsidRPr="6A01AFE5">
          <w:rPr>
            <w:rStyle w:val="Hyperlink"/>
            <w:rFonts w:ascii="Arial" w:eastAsia="Arial" w:hAnsi="Arial" w:cs="Arial"/>
            <w:lang w:val="en-US"/>
          </w:rPr>
          <w:t>www.bera.ac.uk</w:t>
        </w:r>
      </w:hyperlink>
      <w:r w:rsidRPr="6A01AFE5">
        <w:rPr>
          <w:rFonts w:ascii="Arial" w:eastAsia="Arial" w:hAnsi="Arial" w:cs="Arial"/>
          <w:lang w:val="en-US"/>
        </w:rPr>
        <w:t xml:space="preserve">. Available at: </w:t>
      </w:r>
      <w:hyperlink r:id="rId12">
        <w:r w:rsidRPr="6A01AFE5">
          <w:rPr>
            <w:rStyle w:val="Hyperlink"/>
            <w:rFonts w:ascii="Arial" w:eastAsia="Arial" w:hAnsi="Arial" w:cs="Arial"/>
            <w:lang w:val="en-US"/>
          </w:rPr>
          <w:t>https://www.bera.ac.uk/publication/ethical-guidelines-for-educational-research-fifth-edition-2024</w:t>
        </w:r>
      </w:hyperlink>
      <w:r w:rsidRPr="6A01AFE5">
        <w:rPr>
          <w:rFonts w:ascii="Arial" w:eastAsia="Arial" w:hAnsi="Arial" w:cs="Arial"/>
          <w:lang w:val="en-US"/>
        </w:rPr>
        <w:t>.</w:t>
      </w:r>
    </w:p>
    <w:p w14:paraId="1203F1A2" w14:textId="4D612C5E" w:rsidR="418C7736" w:rsidRDefault="418C7736" w:rsidP="6A01AFE5">
      <w:pPr>
        <w:spacing w:after="240" w:line="360" w:lineRule="auto"/>
      </w:pPr>
      <w:r w:rsidRPr="2C239B6C">
        <w:rPr>
          <w:rFonts w:ascii="Arial" w:eastAsia="Arial" w:hAnsi="Arial" w:cs="Arial"/>
          <w:lang w:val="en-US"/>
        </w:rPr>
        <w:t xml:space="preserve">Brown, Z. and Perkins, H. (2019). </w:t>
      </w:r>
      <w:r w:rsidRPr="2C239B6C">
        <w:rPr>
          <w:rFonts w:ascii="Arial" w:eastAsia="Arial" w:hAnsi="Arial" w:cs="Arial"/>
          <w:i/>
          <w:iCs/>
          <w:lang w:val="en-US"/>
        </w:rPr>
        <w:t xml:space="preserve">Using innovative methods in early years research: </w:t>
      </w:r>
      <w:r w:rsidR="739FE729" w:rsidRPr="2C239B6C">
        <w:rPr>
          <w:rFonts w:ascii="Arial" w:eastAsia="Arial" w:hAnsi="Arial" w:cs="Arial"/>
          <w:i/>
          <w:iCs/>
          <w:lang w:val="en-US"/>
        </w:rPr>
        <w:t>B</w:t>
      </w:r>
      <w:r w:rsidRPr="2C239B6C">
        <w:rPr>
          <w:rFonts w:ascii="Arial" w:eastAsia="Arial" w:hAnsi="Arial" w:cs="Arial"/>
          <w:i/>
          <w:iCs/>
          <w:lang w:val="en-US"/>
        </w:rPr>
        <w:t>eyond the conventional</w:t>
      </w:r>
      <w:r w:rsidRPr="2C239B6C">
        <w:rPr>
          <w:rFonts w:ascii="Arial" w:eastAsia="Arial" w:hAnsi="Arial" w:cs="Arial"/>
          <w:lang w:val="en-US"/>
        </w:rPr>
        <w:t>. Oxon: Routledge.</w:t>
      </w:r>
    </w:p>
    <w:p w14:paraId="258EF66B" w14:textId="752D6545" w:rsidR="418C7736" w:rsidRDefault="418C7736" w:rsidP="6A01AFE5">
      <w:pPr>
        <w:spacing w:after="240" w:line="360" w:lineRule="auto"/>
      </w:pPr>
      <w:r w:rsidRPr="6A01AFE5">
        <w:rPr>
          <w:rFonts w:ascii="Arial" w:eastAsia="Arial" w:hAnsi="Arial" w:cs="Arial"/>
          <w:lang w:val="en-US"/>
        </w:rPr>
        <w:t xml:space="preserve">Busby, H. (2025). </w:t>
      </w:r>
      <w:r w:rsidRPr="6A01AFE5">
        <w:rPr>
          <w:rFonts w:ascii="Arial" w:eastAsia="Arial" w:hAnsi="Arial" w:cs="Arial"/>
          <w:i/>
          <w:iCs/>
          <w:lang w:val="en-US"/>
        </w:rPr>
        <w:t>Reframing Qualitative Research Ethics</w:t>
      </w:r>
      <w:r w:rsidRPr="6A01AFE5">
        <w:rPr>
          <w:rFonts w:ascii="Arial" w:eastAsia="Arial" w:hAnsi="Arial" w:cs="Arial"/>
          <w:lang w:val="en-US"/>
        </w:rPr>
        <w:t>. Emerald Group Publishing.</w:t>
      </w:r>
    </w:p>
    <w:p w14:paraId="0677FBF0" w14:textId="2FE5E5C1" w:rsidR="418C7736" w:rsidRDefault="418C7736" w:rsidP="6A01AFE5">
      <w:pPr>
        <w:spacing w:after="240" w:line="360" w:lineRule="auto"/>
      </w:pPr>
      <w:r w:rsidRPr="6A01AFE5">
        <w:rPr>
          <w:rFonts w:ascii="Arial" w:eastAsia="Arial" w:hAnsi="Arial" w:cs="Arial"/>
          <w:lang w:val="en-US"/>
        </w:rPr>
        <w:t xml:space="preserve">Coe, R., Waring, M., Hedges, L.V. and Arthur, J. (2017). </w:t>
      </w:r>
      <w:r w:rsidRPr="6A01AFE5">
        <w:rPr>
          <w:rFonts w:ascii="Arial" w:eastAsia="Arial" w:hAnsi="Arial" w:cs="Arial"/>
          <w:i/>
          <w:iCs/>
          <w:lang w:val="en-US"/>
        </w:rPr>
        <w:t>Research Methods and Methodologies in Education</w:t>
      </w:r>
      <w:r w:rsidRPr="6A01AFE5">
        <w:rPr>
          <w:rFonts w:ascii="Arial" w:eastAsia="Arial" w:hAnsi="Arial" w:cs="Arial"/>
          <w:lang w:val="en-US"/>
        </w:rPr>
        <w:t>. SAGE.</w:t>
      </w:r>
    </w:p>
    <w:p w14:paraId="5C25F7A3" w14:textId="43A7553F" w:rsidR="418C7736" w:rsidRDefault="418C7736" w:rsidP="6A01AFE5">
      <w:pPr>
        <w:spacing w:after="240" w:line="360" w:lineRule="auto"/>
      </w:pPr>
      <w:r w:rsidRPr="6A01AFE5">
        <w:rPr>
          <w:rFonts w:ascii="Arial" w:eastAsia="Arial" w:hAnsi="Arial" w:cs="Arial"/>
          <w:lang w:val="en-US"/>
        </w:rPr>
        <w:t xml:space="preserve">Cohen, L., Manion, L. and Morrison, K. (2011). </w:t>
      </w:r>
      <w:r w:rsidRPr="6A01AFE5">
        <w:rPr>
          <w:rFonts w:ascii="Arial" w:eastAsia="Arial" w:hAnsi="Arial" w:cs="Arial"/>
          <w:i/>
          <w:iCs/>
          <w:lang w:val="en-US"/>
        </w:rPr>
        <w:t>Research Methods in Education</w:t>
      </w:r>
      <w:r w:rsidRPr="6A01AFE5">
        <w:rPr>
          <w:rFonts w:ascii="Arial" w:eastAsia="Arial" w:hAnsi="Arial" w:cs="Arial"/>
          <w:lang w:val="en-US"/>
        </w:rPr>
        <w:t>. 7th ed. London New York Routledge.</w:t>
      </w:r>
    </w:p>
    <w:p w14:paraId="2DF3048F" w14:textId="69B070E2" w:rsidR="418C7736" w:rsidRDefault="418C7736" w:rsidP="6A01AFE5">
      <w:pPr>
        <w:spacing w:after="240" w:line="360" w:lineRule="auto"/>
      </w:pPr>
      <w:r w:rsidRPr="6A01AFE5">
        <w:rPr>
          <w:rFonts w:ascii="Arial" w:eastAsia="Arial" w:hAnsi="Arial" w:cs="Arial"/>
          <w:lang w:val="en-US"/>
        </w:rPr>
        <w:t xml:space="preserve">Constable, K. (2014). </w:t>
      </w:r>
      <w:r w:rsidRPr="6A01AFE5">
        <w:rPr>
          <w:rFonts w:ascii="Arial" w:eastAsia="Arial" w:hAnsi="Arial" w:cs="Arial"/>
          <w:i/>
          <w:iCs/>
          <w:lang w:val="en-US"/>
        </w:rPr>
        <w:t>Bringing the Forest School Approach to your Early Years Practice</w:t>
      </w:r>
      <w:r w:rsidRPr="6A01AFE5">
        <w:rPr>
          <w:rFonts w:ascii="Arial" w:eastAsia="Arial" w:hAnsi="Arial" w:cs="Arial"/>
          <w:lang w:val="en-US"/>
        </w:rPr>
        <w:t>. Routledge.</w:t>
      </w:r>
    </w:p>
    <w:p w14:paraId="6957FBA9" w14:textId="56DE47B8" w:rsidR="418C7736" w:rsidRDefault="418C7736" w:rsidP="6A01AFE5">
      <w:pPr>
        <w:spacing w:after="240" w:line="360" w:lineRule="auto"/>
      </w:pPr>
      <w:r w:rsidRPr="6A01AFE5">
        <w:rPr>
          <w:rFonts w:ascii="Arial" w:eastAsia="Arial" w:hAnsi="Arial" w:cs="Arial"/>
          <w:lang w:val="en-US"/>
        </w:rPr>
        <w:t xml:space="preserve">Creswell, J. and Poth, C. (2018). </w:t>
      </w:r>
      <w:r w:rsidRPr="6A01AFE5">
        <w:rPr>
          <w:rFonts w:ascii="Arial" w:eastAsia="Arial" w:hAnsi="Arial" w:cs="Arial"/>
          <w:i/>
          <w:iCs/>
          <w:lang w:val="en-US"/>
        </w:rPr>
        <w:t>Qualitative Inquiry and Research Design: Choosing Among Five Approaches</w:t>
      </w:r>
      <w:r w:rsidRPr="6A01AFE5">
        <w:rPr>
          <w:rFonts w:ascii="Arial" w:eastAsia="Arial" w:hAnsi="Arial" w:cs="Arial"/>
          <w:lang w:val="en-US"/>
        </w:rPr>
        <w:t>. 4th ed. Los Angeles: SAGE Publications.</w:t>
      </w:r>
    </w:p>
    <w:p w14:paraId="0624FD3E" w14:textId="34419331" w:rsidR="418C7736" w:rsidRDefault="418C7736" w:rsidP="6A01AFE5">
      <w:pPr>
        <w:spacing w:after="240" w:line="360" w:lineRule="auto"/>
      </w:pPr>
      <w:r w:rsidRPr="6A01AFE5">
        <w:rPr>
          <w:rFonts w:ascii="Arial" w:eastAsia="Arial" w:hAnsi="Arial" w:cs="Arial"/>
          <w:lang w:val="en-US"/>
        </w:rPr>
        <w:t xml:space="preserve">Denzin, N.K. and Lincoln, Y.S. (2011). </w:t>
      </w:r>
      <w:r w:rsidRPr="6A01AFE5">
        <w:rPr>
          <w:rFonts w:ascii="Arial" w:eastAsia="Arial" w:hAnsi="Arial" w:cs="Arial"/>
          <w:i/>
          <w:iCs/>
          <w:lang w:val="en-US"/>
        </w:rPr>
        <w:t>The SAGE Handbook of Qualitative Research</w:t>
      </w:r>
      <w:r w:rsidRPr="6A01AFE5">
        <w:rPr>
          <w:rFonts w:ascii="Arial" w:eastAsia="Arial" w:hAnsi="Arial" w:cs="Arial"/>
          <w:lang w:val="en-US"/>
        </w:rPr>
        <w:t>. 4th ed. Thousand Oaks: Sage.</w:t>
      </w:r>
    </w:p>
    <w:p w14:paraId="6E9B71C1" w14:textId="65D10124" w:rsidR="418C7736" w:rsidRDefault="418C7736" w:rsidP="6A01AFE5">
      <w:pPr>
        <w:spacing w:after="240" w:line="360" w:lineRule="auto"/>
      </w:pPr>
      <w:r w:rsidRPr="6A01AFE5">
        <w:rPr>
          <w:rFonts w:ascii="Arial" w:eastAsia="Arial" w:hAnsi="Arial" w:cs="Arial"/>
          <w:lang w:val="en-US"/>
        </w:rPr>
        <w:t xml:space="preserve">Derenzo, E., Singer, E.A. and Moss, J. (2020). </w:t>
      </w:r>
      <w:r w:rsidRPr="6A01AFE5">
        <w:rPr>
          <w:rFonts w:ascii="Arial" w:eastAsia="Arial" w:hAnsi="Arial" w:cs="Arial"/>
          <w:i/>
          <w:iCs/>
          <w:lang w:val="en-US"/>
        </w:rPr>
        <w:t>Ethical Considerations When Preparing a Clinical Research Protocol.</w:t>
      </w:r>
      <w:r w:rsidRPr="6A01AFE5">
        <w:rPr>
          <w:rFonts w:ascii="Arial" w:eastAsia="Arial" w:hAnsi="Arial" w:cs="Arial"/>
          <w:lang w:val="en-US"/>
        </w:rPr>
        <w:t xml:space="preserve"> Saint Louis Elsevier Science &amp; Technology.</w:t>
      </w:r>
    </w:p>
    <w:p w14:paraId="1B6CCA78" w14:textId="15B2DB12" w:rsidR="418C7736" w:rsidRDefault="418C7736" w:rsidP="6A01AFE5">
      <w:pPr>
        <w:spacing w:after="240" w:line="360" w:lineRule="auto"/>
      </w:pPr>
      <w:r w:rsidRPr="6A01AFE5">
        <w:rPr>
          <w:rFonts w:ascii="Arial" w:eastAsia="Arial" w:hAnsi="Arial" w:cs="Arial"/>
          <w:lang w:val="en-US"/>
        </w:rPr>
        <w:t xml:space="preserve">Durant, S. (2012). </w:t>
      </w:r>
      <w:r w:rsidRPr="6A01AFE5">
        <w:rPr>
          <w:rFonts w:ascii="Arial" w:eastAsia="Arial" w:hAnsi="Arial" w:cs="Arial"/>
          <w:i/>
          <w:iCs/>
          <w:lang w:val="en-US"/>
        </w:rPr>
        <w:t>Outdoor Play</w:t>
      </w:r>
      <w:r w:rsidRPr="6A01AFE5">
        <w:rPr>
          <w:rFonts w:ascii="Arial" w:eastAsia="Arial" w:hAnsi="Arial" w:cs="Arial"/>
          <w:lang w:val="en-US"/>
        </w:rPr>
        <w:t>. Andrews UK Limited.</w:t>
      </w:r>
    </w:p>
    <w:p w14:paraId="4DB252D0" w14:textId="2616F7D3" w:rsidR="418C7736" w:rsidRDefault="418C7736" w:rsidP="6A01AFE5">
      <w:pPr>
        <w:spacing w:after="240" w:line="360" w:lineRule="auto"/>
      </w:pPr>
      <w:r w:rsidRPr="6A01AFE5">
        <w:rPr>
          <w:rFonts w:ascii="Arial" w:eastAsia="Arial" w:hAnsi="Arial" w:cs="Arial"/>
          <w:lang w:val="en-US"/>
        </w:rPr>
        <w:t xml:space="preserve">Edwards, R. and Holland, J. (2023). </w:t>
      </w:r>
      <w:r w:rsidRPr="6A01AFE5">
        <w:rPr>
          <w:rFonts w:ascii="Arial" w:eastAsia="Arial" w:hAnsi="Arial" w:cs="Arial"/>
          <w:i/>
          <w:iCs/>
          <w:lang w:val="en-US"/>
        </w:rPr>
        <w:t>Qualitative Interviewing</w:t>
      </w:r>
      <w:r w:rsidRPr="6A01AFE5">
        <w:rPr>
          <w:rFonts w:ascii="Arial" w:eastAsia="Arial" w:hAnsi="Arial" w:cs="Arial"/>
          <w:lang w:val="en-US"/>
        </w:rPr>
        <w:t>. Bloomsbury Publishing.</w:t>
      </w:r>
    </w:p>
    <w:p w14:paraId="0B1FAFF9" w14:textId="73F5D720" w:rsidR="418C7736" w:rsidRDefault="418C7736" w:rsidP="6A01AFE5">
      <w:pPr>
        <w:spacing w:after="240" w:line="360" w:lineRule="auto"/>
      </w:pPr>
      <w:r w:rsidRPr="2C239B6C">
        <w:rPr>
          <w:rFonts w:ascii="Arial" w:eastAsia="Arial" w:hAnsi="Arial" w:cs="Arial"/>
          <w:lang w:val="en-US"/>
        </w:rPr>
        <w:lastRenderedPageBreak/>
        <w:t xml:space="preserve">Farrell, A. (2005). </w:t>
      </w:r>
      <w:r w:rsidRPr="2C239B6C">
        <w:rPr>
          <w:rFonts w:ascii="Arial" w:eastAsia="Arial" w:hAnsi="Arial" w:cs="Arial"/>
          <w:i/>
          <w:iCs/>
          <w:lang w:val="en-US"/>
        </w:rPr>
        <w:t>Ethical research with children</w:t>
      </w:r>
      <w:r w:rsidRPr="2C239B6C">
        <w:rPr>
          <w:rFonts w:ascii="Arial" w:eastAsia="Arial" w:hAnsi="Arial" w:cs="Arial"/>
          <w:lang w:val="en-US"/>
        </w:rPr>
        <w:t>. Maidenhead: Open University Press.</w:t>
      </w:r>
    </w:p>
    <w:p w14:paraId="063A784F" w14:textId="21E68AED" w:rsidR="418C7736" w:rsidRDefault="418C7736" w:rsidP="6A01AFE5">
      <w:pPr>
        <w:spacing w:after="240" w:line="360" w:lineRule="auto"/>
      </w:pPr>
      <w:r w:rsidRPr="6A01AFE5">
        <w:rPr>
          <w:rFonts w:ascii="Arial" w:eastAsia="Arial" w:hAnsi="Arial" w:cs="Arial"/>
          <w:lang w:val="en-US"/>
        </w:rPr>
        <w:t xml:space="preserve">Farrimond, H. (2012). </w:t>
      </w:r>
      <w:r w:rsidRPr="6A01AFE5">
        <w:rPr>
          <w:rFonts w:ascii="Arial" w:eastAsia="Arial" w:hAnsi="Arial" w:cs="Arial"/>
          <w:i/>
          <w:iCs/>
          <w:lang w:val="en-US"/>
        </w:rPr>
        <w:t>Doing Ethical Research</w:t>
      </w:r>
      <w:r w:rsidRPr="6A01AFE5">
        <w:rPr>
          <w:rFonts w:ascii="Arial" w:eastAsia="Arial" w:hAnsi="Arial" w:cs="Arial"/>
          <w:lang w:val="en-US"/>
        </w:rPr>
        <w:t>. Bloomsbury Publishing.</w:t>
      </w:r>
    </w:p>
    <w:p w14:paraId="55D5DAA3" w14:textId="7D2A7655" w:rsidR="418C7736" w:rsidRDefault="418C7736" w:rsidP="6A01AFE5">
      <w:pPr>
        <w:spacing w:after="240" w:line="360" w:lineRule="auto"/>
      </w:pPr>
      <w:r w:rsidRPr="6A01AFE5">
        <w:rPr>
          <w:rFonts w:ascii="Arial" w:eastAsia="Arial" w:hAnsi="Arial" w:cs="Arial"/>
          <w:lang w:val="en-US"/>
        </w:rPr>
        <w:t xml:space="preserve">Fetters, M.D. (2019). </w:t>
      </w:r>
      <w:r w:rsidRPr="6A01AFE5">
        <w:rPr>
          <w:rFonts w:ascii="Arial" w:eastAsia="Arial" w:hAnsi="Arial" w:cs="Arial"/>
          <w:i/>
          <w:iCs/>
          <w:lang w:val="en-US"/>
        </w:rPr>
        <w:t>The Mixed Methods Research Workbook</w:t>
      </w:r>
      <w:r w:rsidRPr="6A01AFE5">
        <w:rPr>
          <w:rFonts w:ascii="Arial" w:eastAsia="Arial" w:hAnsi="Arial" w:cs="Arial"/>
          <w:lang w:val="en-US"/>
        </w:rPr>
        <w:t>. SAGE Publications.</w:t>
      </w:r>
    </w:p>
    <w:p w14:paraId="6D64E5E8" w14:textId="4497FA11" w:rsidR="418C7736" w:rsidRDefault="418C7736" w:rsidP="6A01AFE5">
      <w:pPr>
        <w:spacing w:after="240" w:line="360" w:lineRule="auto"/>
      </w:pPr>
      <w:r w:rsidRPr="6A01AFE5">
        <w:rPr>
          <w:rFonts w:ascii="Arial" w:eastAsia="Arial" w:hAnsi="Arial" w:cs="Arial"/>
          <w:lang w:val="en-US"/>
        </w:rPr>
        <w:t xml:space="preserve">Fjørtoft, I. and Sageie, J. (2001). The natural environment as a playground for children. </w:t>
      </w:r>
      <w:r w:rsidRPr="6A01AFE5">
        <w:rPr>
          <w:rFonts w:ascii="Arial" w:eastAsia="Arial" w:hAnsi="Arial" w:cs="Arial"/>
          <w:i/>
          <w:iCs/>
          <w:lang w:val="en-US"/>
        </w:rPr>
        <w:t>Landscape and Urban Planning</w:t>
      </w:r>
      <w:r w:rsidRPr="6A01AFE5">
        <w:rPr>
          <w:rFonts w:ascii="Arial" w:eastAsia="Arial" w:hAnsi="Arial" w:cs="Arial"/>
          <w:lang w:val="en-US"/>
        </w:rPr>
        <w:t>, [online] 48(1-2), pp.83–97. doi:https://doi.org/10.1016/s0169-2046(00)00045-1.</w:t>
      </w:r>
    </w:p>
    <w:p w14:paraId="103A528D" w14:textId="70DFF17D" w:rsidR="418C7736" w:rsidRDefault="418C7736" w:rsidP="6A01AFE5">
      <w:pPr>
        <w:spacing w:after="240" w:line="360" w:lineRule="auto"/>
      </w:pPr>
      <w:r w:rsidRPr="6A01AFE5">
        <w:rPr>
          <w:rFonts w:ascii="Arial" w:eastAsia="Arial" w:hAnsi="Arial" w:cs="Arial"/>
          <w:lang w:val="en-US"/>
        </w:rPr>
        <w:t xml:space="preserve">Flick, U. (2018). </w:t>
      </w:r>
      <w:r w:rsidRPr="6A01AFE5">
        <w:rPr>
          <w:rFonts w:ascii="Arial" w:eastAsia="Arial" w:hAnsi="Arial" w:cs="Arial"/>
          <w:i/>
          <w:iCs/>
          <w:lang w:val="en-US"/>
        </w:rPr>
        <w:t>An Introduction to Qualitative Research</w:t>
      </w:r>
      <w:r w:rsidRPr="6A01AFE5">
        <w:rPr>
          <w:rFonts w:ascii="Arial" w:eastAsia="Arial" w:hAnsi="Arial" w:cs="Arial"/>
          <w:lang w:val="en-US"/>
        </w:rPr>
        <w:t>. 6th ed. SAGE.</w:t>
      </w:r>
    </w:p>
    <w:p w14:paraId="514E265A" w14:textId="0EFDCDA2" w:rsidR="418C7736" w:rsidRDefault="418C7736" w:rsidP="6A01AFE5">
      <w:pPr>
        <w:spacing w:after="240" w:line="360" w:lineRule="auto"/>
      </w:pPr>
      <w:r w:rsidRPr="6A01AFE5">
        <w:rPr>
          <w:rFonts w:ascii="Arial" w:eastAsia="Arial" w:hAnsi="Arial" w:cs="Arial"/>
          <w:lang w:val="en-US"/>
        </w:rPr>
        <w:t xml:space="preserve">Fusch, P., Fusch, G. and Ness, L. (2018). Denzin’s Paradigm Shift: Revisiting Triangulation in Qualitative Research. </w:t>
      </w:r>
      <w:r w:rsidRPr="6A01AFE5">
        <w:rPr>
          <w:rFonts w:ascii="Arial" w:eastAsia="Arial" w:hAnsi="Arial" w:cs="Arial"/>
          <w:i/>
          <w:iCs/>
          <w:lang w:val="en-US"/>
        </w:rPr>
        <w:t>Journal of Social Change</w:t>
      </w:r>
      <w:r w:rsidRPr="6A01AFE5">
        <w:rPr>
          <w:rFonts w:ascii="Arial" w:eastAsia="Arial" w:hAnsi="Arial" w:cs="Arial"/>
          <w:lang w:val="en-US"/>
        </w:rPr>
        <w:t>, 10(1), pp.19–32. doi:https://doi.org/10.5590/JOSC.2018.10.1.02.</w:t>
      </w:r>
    </w:p>
    <w:p w14:paraId="66F7E8F3" w14:textId="026E508F" w:rsidR="418C7736" w:rsidRDefault="418C7736" w:rsidP="6A01AFE5">
      <w:pPr>
        <w:spacing w:after="240" w:line="360" w:lineRule="auto"/>
      </w:pPr>
      <w:r w:rsidRPr="2C239B6C">
        <w:rPr>
          <w:rFonts w:ascii="Arial" w:eastAsia="Arial" w:hAnsi="Arial" w:cs="Arial"/>
          <w:lang w:val="en-US"/>
        </w:rPr>
        <w:t xml:space="preserve">Gilbertson, K., Ewert, A., Siklander, P. and Bates, T. (2006). </w:t>
      </w:r>
      <w:r w:rsidRPr="2C239B6C">
        <w:rPr>
          <w:rFonts w:ascii="Arial" w:eastAsia="Arial" w:hAnsi="Arial" w:cs="Arial"/>
          <w:i/>
          <w:iCs/>
          <w:lang w:val="en-US"/>
        </w:rPr>
        <w:t xml:space="preserve">Outdoor education: </w:t>
      </w:r>
      <w:r w:rsidR="64723B87" w:rsidRPr="2C239B6C">
        <w:rPr>
          <w:rFonts w:ascii="Arial" w:eastAsia="Arial" w:hAnsi="Arial" w:cs="Arial"/>
          <w:i/>
          <w:iCs/>
          <w:lang w:val="en-US"/>
        </w:rPr>
        <w:t>M</w:t>
      </w:r>
      <w:r w:rsidRPr="2C239B6C">
        <w:rPr>
          <w:rFonts w:ascii="Arial" w:eastAsia="Arial" w:hAnsi="Arial" w:cs="Arial"/>
          <w:i/>
          <w:iCs/>
          <w:lang w:val="en-US"/>
        </w:rPr>
        <w:t>ethods and strategies</w:t>
      </w:r>
      <w:r w:rsidRPr="2C239B6C">
        <w:rPr>
          <w:rFonts w:ascii="Arial" w:eastAsia="Arial" w:hAnsi="Arial" w:cs="Arial"/>
          <w:lang w:val="en-US"/>
        </w:rPr>
        <w:t>. Champaign, Il: Human Kinetics.</w:t>
      </w:r>
    </w:p>
    <w:p w14:paraId="561F3DFA" w14:textId="6319F820" w:rsidR="418C7736" w:rsidRDefault="418C7736" w:rsidP="6A01AFE5">
      <w:pPr>
        <w:spacing w:after="240" w:line="360" w:lineRule="auto"/>
      </w:pPr>
      <w:r w:rsidRPr="6A01AFE5">
        <w:rPr>
          <w:rFonts w:ascii="Arial" w:eastAsia="Arial" w:hAnsi="Arial" w:cs="Arial"/>
          <w:lang w:val="en-US"/>
        </w:rPr>
        <w:t xml:space="preserve">GOV.UK (2010). </w:t>
      </w:r>
      <w:r w:rsidRPr="6A01AFE5">
        <w:rPr>
          <w:rFonts w:ascii="Arial" w:eastAsia="Arial" w:hAnsi="Arial" w:cs="Arial"/>
          <w:i/>
          <w:iCs/>
          <w:lang w:val="en-US"/>
        </w:rPr>
        <w:t>Equality Act 2010</w:t>
      </w:r>
      <w:r w:rsidRPr="6A01AFE5">
        <w:rPr>
          <w:rFonts w:ascii="Arial" w:eastAsia="Arial" w:hAnsi="Arial" w:cs="Arial"/>
          <w:lang w:val="en-US"/>
        </w:rPr>
        <w:t xml:space="preserve">. [online] Legislation.gov.uk. Available at: </w:t>
      </w:r>
      <w:hyperlink r:id="rId13">
        <w:r w:rsidRPr="6A01AFE5">
          <w:rPr>
            <w:rStyle w:val="Hyperlink"/>
            <w:rFonts w:ascii="Arial" w:eastAsia="Arial" w:hAnsi="Arial" w:cs="Arial"/>
            <w:lang w:val="en-US"/>
          </w:rPr>
          <w:t>https://www.legislation.gov.uk/ukpga/2010/15/contents</w:t>
        </w:r>
      </w:hyperlink>
      <w:r w:rsidRPr="6A01AFE5">
        <w:rPr>
          <w:rFonts w:ascii="Arial" w:eastAsia="Arial" w:hAnsi="Arial" w:cs="Arial"/>
          <w:lang w:val="en-US"/>
        </w:rPr>
        <w:t>.</w:t>
      </w:r>
    </w:p>
    <w:p w14:paraId="3D062511" w14:textId="30E40B1C" w:rsidR="418C7736" w:rsidRDefault="418C7736" w:rsidP="6A01AFE5">
      <w:pPr>
        <w:spacing w:after="240" w:line="360" w:lineRule="auto"/>
      </w:pPr>
      <w:r w:rsidRPr="6A01AFE5">
        <w:rPr>
          <w:rFonts w:ascii="Arial" w:eastAsia="Arial" w:hAnsi="Arial" w:cs="Arial"/>
          <w:lang w:val="en-US"/>
        </w:rPr>
        <w:t xml:space="preserve">GOV.UK (2018). </w:t>
      </w:r>
      <w:r w:rsidRPr="6A01AFE5">
        <w:rPr>
          <w:rFonts w:ascii="Arial" w:eastAsia="Arial" w:hAnsi="Arial" w:cs="Arial"/>
          <w:i/>
          <w:iCs/>
          <w:lang w:val="en-US"/>
        </w:rPr>
        <w:t>Data Protection Act 2018</w:t>
      </w:r>
      <w:r w:rsidRPr="6A01AFE5">
        <w:rPr>
          <w:rFonts w:ascii="Arial" w:eastAsia="Arial" w:hAnsi="Arial" w:cs="Arial"/>
          <w:lang w:val="en-US"/>
        </w:rPr>
        <w:t xml:space="preserve">. [online] legislation.gov.uk. Available at: </w:t>
      </w:r>
      <w:hyperlink r:id="rId14">
        <w:r w:rsidRPr="6A01AFE5">
          <w:rPr>
            <w:rStyle w:val="Hyperlink"/>
            <w:rFonts w:ascii="Arial" w:eastAsia="Arial" w:hAnsi="Arial" w:cs="Arial"/>
            <w:lang w:val="en-US"/>
          </w:rPr>
          <w:t>https://www.legislation.gov.uk/ukpga/2018/12/contents</w:t>
        </w:r>
      </w:hyperlink>
      <w:r w:rsidRPr="6A01AFE5">
        <w:rPr>
          <w:rFonts w:ascii="Arial" w:eastAsia="Arial" w:hAnsi="Arial" w:cs="Arial"/>
          <w:lang w:val="en-US"/>
        </w:rPr>
        <w:t>.</w:t>
      </w:r>
    </w:p>
    <w:p w14:paraId="565FCB6A" w14:textId="5E5033F2" w:rsidR="418C7736" w:rsidRDefault="418C7736" w:rsidP="6A01AFE5">
      <w:pPr>
        <w:spacing w:after="240" w:line="360" w:lineRule="auto"/>
      </w:pPr>
      <w:r w:rsidRPr="2C239B6C">
        <w:rPr>
          <w:rFonts w:ascii="Arial" w:eastAsia="Arial" w:hAnsi="Arial" w:cs="Arial"/>
          <w:lang w:val="en-US"/>
        </w:rPr>
        <w:t xml:space="preserve">Gubrium, J.F. (2012). </w:t>
      </w:r>
      <w:r w:rsidRPr="2C239B6C">
        <w:rPr>
          <w:rFonts w:ascii="Arial" w:eastAsia="Arial" w:hAnsi="Arial" w:cs="Arial"/>
          <w:i/>
          <w:iCs/>
          <w:lang w:val="en-US"/>
        </w:rPr>
        <w:t xml:space="preserve">The Sage handbook of interview research: </w:t>
      </w:r>
      <w:r w:rsidR="7F7F515F" w:rsidRPr="2C239B6C">
        <w:rPr>
          <w:rFonts w:ascii="Arial" w:eastAsia="Arial" w:hAnsi="Arial" w:cs="Arial"/>
          <w:i/>
          <w:iCs/>
          <w:lang w:val="en-US"/>
        </w:rPr>
        <w:t>T</w:t>
      </w:r>
      <w:r w:rsidRPr="2C239B6C">
        <w:rPr>
          <w:rFonts w:ascii="Arial" w:eastAsia="Arial" w:hAnsi="Arial" w:cs="Arial"/>
          <w:i/>
          <w:iCs/>
          <w:lang w:val="en-US"/>
        </w:rPr>
        <w:t>he complexity of the craft</w:t>
      </w:r>
      <w:r w:rsidRPr="2C239B6C">
        <w:rPr>
          <w:rFonts w:ascii="Arial" w:eastAsia="Arial" w:hAnsi="Arial" w:cs="Arial"/>
          <w:lang w:val="en-US"/>
        </w:rPr>
        <w:t>. Thousand Oaks: Sage Publications, Inc.</w:t>
      </w:r>
    </w:p>
    <w:p w14:paraId="4EE0D733" w14:textId="44BA1F3A" w:rsidR="418C7736" w:rsidRDefault="418C7736" w:rsidP="6A01AFE5">
      <w:pPr>
        <w:spacing w:after="240" w:line="360" w:lineRule="auto"/>
      </w:pPr>
      <w:r w:rsidRPr="2C239B6C">
        <w:rPr>
          <w:rFonts w:ascii="Arial" w:eastAsia="Arial" w:hAnsi="Arial" w:cs="Arial"/>
          <w:lang w:val="en-US"/>
        </w:rPr>
        <w:t xml:space="preserve">Harcourt, D., Perry, B. and Waller, T. (2011). </w:t>
      </w:r>
      <w:r w:rsidRPr="2C239B6C">
        <w:rPr>
          <w:rFonts w:ascii="Arial" w:eastAsia="Arial" w:hAnsi="Arial" w:cs="Arial"/>
          <w:i/>
          <w:iCs/>
          <w:lang w:val="en-US"/>
        </w:rPr>
        <w:t xml:space="preserve">Researching young children’s perspectives: </w:t>
      </w:r>
      <w:r w:rsidR="590F2FEF" w:rsidRPr="2C239B6C">
        <w:rPr>
          <w:rFonts w:ascii="Arial" w:eastAsia="Arial" w:hAnsi="Arial" w:cs="Arial"/>
          <w:i/>
          <w:iCs/>
          <w:lang w:val="en-US"/>
        </w:rPr>
        <w:t>D</w:t>
      </w:r>
      <w:r w:rsidRPr="2C239B6C">
        <w:rPr>
          <w:rFonts w:ascii="Arial" w:eastAsia="Arial" w:hAnsi="Arial" w:cs="Arial"/>
          <w:i/>
          <w:iCs/>
          <w:lang w:val="en-US"/>
        </w:rPr>
        <w:t>ebating the ethics and dilemmas of educational research with children</w:t>
      </w:r>
      <w:r w:rsidRPr="2C239B6C">
        <w:rPr>
          <w:rFonts w:ascii="Arial" w:eastAsia="Arial" w:hAnsi="Arial" w:cs="Arial"/>
          <w:lang w:val="en-US"/>
        </w:rPr>
        <w:t>. London: Routledge.</w:t>
      </w:r>
    </w:p>
    <w:p w14:paraId="22D26972" w14:textId="58731391" w:rsidR="418C7736" w:rsidRDefault="418C7736" w:rsidP="6A01AFE5">
      <w:pPr>
        <w:spacing w:after="240" w:line="360" w:lineRule="auto"/>
      </w:pPr>
      <w:r w:rsidRPr="6A01AFE5">
        <w:rPr>
          <w:rFonts w:ascii="Arial" w:eastAsia="Arial" w:hAnsi="Arial" w:cs="Arial"/>
          <w:lang w:val="en-US"/>
        </w:rPr>
        <w:t xml:space="preserve">Heale, R. and Forbes, D. (2013). Understanding Triangulation in Research. </w:t>
      </w:r>
      <w:r w:rsidRPr="6A01AFE5">
        <w:rPr>
          <w:rFonts w:ascii="Arial" w:eastAsia="Arial" w:hAnsi="Arial" w:cs="Arial"/>
          <w:i/>
          <w:iCs/>
          <w:lang w:val="en-US"/>
        </w:rPr>
        <w:t>Evidence Based Nursing</w:t>
      </w:r>
      <w:r w:rsidRPr="6A01AFE5">
        <w:rPr>
          <w:rFonts w:ascii="Arial" w:eastAsia="Arial" w:hAnsi="Arial" w:cs="Arial"/>
          <w:lang w:val="en-US"/>
        </w:rPr>
        <w:t>, [online] 16(4). doi:https://doi.org/10.1136/eb-2013-101494.</w:t>
      </w:r>
    </w:p>
    <w:p w14:paraId="2D2E9956" w14:textId="49FC63A4" w:rsidR="418C7736" w:rsidRDefault="418C7736" w:rsidP="6A01AFE5">
      <w:pPr>
        <w:spacing w:after="240" w:line="360" w:lineRule="auto"/>
      </w:pPr>
      <w:r w:rsidRPr="2C239B6C">
        <w:rPr>
          <w:rFonts w:ascii="Arial" w:eastAsia="Arial" w:hAnsi="Arial" w:cs="Arial"/>
          <w:lang w:val="en-US"/>
        </w:rPr>
        <w:t xml:space="preserve">Johnson, R.B. and Christensen, L.B. (2012). </w:t>
      </w:r>
      <w:r w:rsidRPr="2C239B6C">
        <w:rPr>
          <w:rFonts w:ascii="Arial" w:eastAsia="Arial" w:hAnsi="Arial" w:cs="Arial"/>
          <w:i/>
          <w:iCs/>
          <w:lang w:val="en-US"/>
        </w:rPr>
        <w:t xml:space="preserve">Educational research: </w:t>
      </w:r>
      <w:r w:rsidR="3F925F2D" w:rsidRPr="2C239B6C">
        <w:rPr>
          <w:rFonts w:ascii="Arial" w:eastAsia="Arial" w:hAnsi="Arial" w:cs="Arial"/>
          <w:i/>
          <w:iCs/>
          <w:lang w:val="en-US"/>
        </w:rPr>
        <w:t>Q</w:t>
      </w:r>
      <w:r w:rsidRPr="2C239B6C">
        <w:rPr>
          <w:rFonts w:ascii="Arial" w:eastAsia="Arial" w:hAnsi="Arial" w:cs="Arial"/>
          <w:i/>
          <w:iCs/>
          <w:lang w:val="en-US"/>
        </w:rPr>
        <w:t>uantitative, qualitative, and mixed approaches</w:t>
      </w:r>
      <w:r w:rsidRPr="2C239B6C">
        <w:rPr>
          <w:rFonts w:ascii="Arial" w:eastAsia="Arial" w:hAnsi="Arial" w:cs="Arial"/>
          <w:lang w:val="en-US"/>
        </w:rPr>
        <w:t>. Los Angeles: Sage, Cop.</w:t>
      </w:r>
    </w:p>
    <w:p w14:paraId="284D7AD8" w14:textId="5B7E6CA2" w:rsidR="418C7736" w:rsidRDefault="418C7736" w:rsidP="6A01AFE5">
      <w:pPr>
        <w:spacing w:after="240" w:line="360" w:lineRule="auto"/>
      </w:pPr>
      <w:r w:rsidRPr="2C239B6C">
        <w:rPr>
          <w:rFonts w:ascii="Arial" w:eastAsia="Arial" w:hAnsi="Arial" w:cs="Arial"/>
          <w:lang w:val="en-US"/>
        </w:rPr>
        <w:lastRenderedPageBreak/>
        <w:t xml:space="preserve">Joyce, R. (2012). </w:t>
      </w:r>
      <w:r w:rsidRPr="2C239B6C">
        <w:rPr>
          <w:rFonts w:ascii="Arial" w:eastAsia="Arial" w:hAnsi="Arial" w:cs="Arial"/>
          <w:i/>
          <w:iCs/>
          <w:lang w:val="en-US"/>
        </w:rPr>
        <w:t xml:space="preserve">Outdoor learning: </w:t>
      </w:r>
      <w:r w:rsidR="20A38C80" w:rsidRPr="2C239B6C">
        <w:rPr>
          <w:rFonts w:ascii="Arial" w:eastAsia="Arial" w:hAnsi="Arial" w:cs="Arial"/>
          <w:i/>
          <w:iCs/>
          <w:lang w:val="en-US"/>
        </w:rPr>
        <w:t>P</w:t>
      </w:r>
      <w:r w:rsidRPr="2C239B6C">
        <w:rPr>
          <w:rFonts w:ascii="Arial" w:eastAsia="Arial" w:hAnsi="Arial" w:cs="Arial"/>
          <w:i/>
          <w:iCs/>
          <w:lang w:val="en-US"/>
        </w:rPr>
        <w:t>ast and present</w:t>
      </w:r>
      <w:r w:rsidRPr="2C239B6C">
        <w:rPr>
          <w:rFonts w:ascii="Arial" w:eastAsia="Arial" w:hAnsi="Arial" w:cs="Arial"/>
          <w:lang w:val="en-US"/>
        </w:rPr>
        <w:t>. Maidenhead: Open University Press.</w:t>
      </w:r>
    </w:p>
    <w:p w14:paraId="2309926F" w14:textId="109432D2" w:rsidR="418C7736" w:rsidRDefault="418C7736" w:rsidP="6A01AFE5">
      <w:pPr>
        <w:spacing w:after="240" w:line="360" w:lineRule="auto"/>
      </w:pPr>
      <w:r w:rsidRPr="6A01AFE5">
        <w:rPr>
          <w:rFonts w:ascii="Arial" w:eastAsia="Arial" w:hAnsi="Arial" w:cs="Arial"/>
          <w:lang w:val="en-US"/>
        </w:rPr>
        <w:t xml:space="preserve">King, N. and Horrocks, C. (2010). </w:t>
      </w:r>
      <w:r w:rsidRPr="6A01AFE5">
        <w:rPr>
          <w:rFonts w:ascii="Arial" w:eastAsia="Arial" w:hAnsi="Arial" w:cs="Arial"/>
          <w:i/>
          <w:iCs/>
          <w:lang w:val="en-US"/>
        </w:rPr>
        <w:t>Interviews in qualitative research</w:t>
      </w:r>
      <w:r w:rsidRPr="6A01AFE5">
        <w:rPr>
          <w:rFonts w:ascii="Arial" w:eastAsia="Arial" w:hAnsi="Arial" w:cs="Arial"/>
          <w:lang w:val="en-US"/>
        </w:rPr>
        <w:t>. London: Sage.</w:t>
      </w:r>
    </w:p>
    <w:p w14:paraId="1FBE9EE9" w14:textId="3C93C802" w:rsidR="418C7736" w:rsidRDefault="418C7736" w:rsidP="6A01AFE5">
      <w:pPr>
        <w:spacing w:after="240" w:line="360" w:lineRule="auto"/>
      </w:pPr>
      <w:r w:rsidRPr="6A01AFE5">
        <w:rPr>
          <w:rFonts w:ascii="Arial" w:eastAsia="Arial" w:hAnsi="Arial" w:cs="Arial"/>
          <w:lang w:val="en-US"/>
        </w:rPr>
        <w:t xml:space="preserve">Knight, S. (2013). </w:t>
      </w:r>
      <w:r w:rsidRPr="6A01AFE5">
        <w:rPr>
          <w:rFonts w:ascii="Arial" w:eastAsia="Arial" w:hAnsi="Arial" w:cs="Arial"/>
          <w:i/>
          <w:iCs/>
          <w:lang w:val="en-US"/>
        </w:rPr>
        <w:t>Forest School and Outdoor Learning in the Early Years</w:t>
      </w:r>
      <w:r w:rsidRPr="6A01AFE5">
        <w:rPr>
          <w:rFonts w:ascii="Arial" w:eastAsia="Arial" w:hAnsi="Arial" w:cs="Arial"/>
          <w:lang w:val="en-US"/>
        </w:rPr>
        <w:t>. London: Sage Publications Ltd.</w:t>
      </w:r>
    </w:p>
    <w:p w14:paraId="099A5273" w14:textId="35BED2A8" w:rsidR="418C7736" w:rsidRDefault="418C7736" w:rsidP="6A01AFE5">
      <w:pPr>
        <w:spacing w:after="240" w:line="360" w:lineRule="auto"/>
      </w:pPr>
      <w:r w:rsidRPr="6A01AFE5">
        <w:rPr>
          <w:rFonts w:ascii="Arial" w:eastAsia="Arial" w:hAnsi="Arial" w:cs="Arial"/>
          <w:lang w:val="en-US"/>
        </w:rPr>
        <w:t xml:space="preserve">Kvale, S. (2007). </w:t>
      </w:r>
      <w:r w:rsidRPr="6A01AFE5">
        <w:rPr>
          <w:rFonts w:ascii="Arial" w:eastAsia="Arial" w:hAnsi="Arial" w:cs="Arial"/>
          <w:i/>
          <w:iCs/>
          <w:lang w:val="en-US"/>
        </w:rPr>
        <w:t>Doing Interviews</w:t>
      </w:r>
      <w:r w:rsidRPr="6A01AFE5">
        <w:rPr>
          <w:rFonts w:ascii="Arial" w:eastAsia="Arial" w:hAnsi="Arial" w:cs="Arial"/>
          <w:lang w:val="en-US"/>
        </w:rPr>
        <w:t>. SAGE.</w:t>
      </w:r>
    </w:p>
    <w:p w14:paraId="73C17670" w14:textId="5CD96523" w:rsidR="418C7736" w:rsidRDefault="418C7736" w:rsidP="6A01AFE5">
      <w:pPr>
        <w:spacing w:after="240" w:line="360" w:lineRule="auto"/>
      </w:pPr>
      <w:r w:rsidRPr="2C239B6C">
        <w:rPr>
          <w:rFonts w:ascii="Arial" w:eastAsia="Arial" w:hAnsi="Arial" w:cs="Arial"/>
          <w:lang w:val="en-US"/>
        </w:rPr>
        <w:t xml:space="preserve">Kvale, S. and Brinkmann, S. (2009). </w:t>
      </w:r>
      <w:r w:rsidRPr="2C239B6C">
        <w:rPr>
          <w:rFonts w:ascii="Arial" w:eastAsia="Arial" w:hAnsi="Arial" w:cs="Arial"/>
          <w:i/>
          <w:iCs/>
          <w:lang w:val="en-US"/>
        </w:rPr>
        <w:t>Inter</w:t>
      </w:r>
      <w:r w:rsidR="44BAB75B" w:rsidRPr="2C239B6C">
        <w:rPr>
          <w:rFonts w:ascii="Arial" w:eastAsia="Arial" w:hAnsi="Arial" w:cs="Arial"/>
          <w:i/>
          <w:iCs/>
          <w:lang w:val="en-US"/>
        </w:rPr>
        <w:t>v</w:t>
      </w:r>
      <w:r w:rsidRPr="2C239B6C">
        <w:rPr>
          <w:rFonts w:ascii="Arial" w:eastAsia="Arial" w:hAnsi="Arial" w:cs="Arial"/>
          <w:i/>
          <w:iCs/>
          <w:lang w:val="en-US"/>
        </w:rPr>
        <w:t>iews: Learning the Craft of Qualitative Research Interviewing</w:t>
      </w:r>
      <w:r w:rsidRPr="2C239B6C">
        <w:rPr>
          <w:rFonts w:ascii="Arial" w:eastAsia="Arial" w:hAnsi="Arial" w:cs="Arial"/>
          <w:lang w:val="en-US"/>
        </w:rPr>
        <w:t>. 2nd ed. Thousand Oaks, Calif.: Sage Publications.</w:t>
      </w:r>
    </w:p>
    <w:p w14:paraId="6DBCB785" w14:textId="118034E1" w:rsidR="418C7736" w:rsidRDefault="418C7736" w:rsidP="6A01AFE5">
      <w:pPr>
        <w:spacing w:after="240" w:line="360" w:lineRule="auto"/>
      </w:pPr>
      <w:r w:rsidRPr="6A01AFE5">
        <w:rPr>
          <w:rFonts w:ascii="Arial" w:eastAsia="Arial" w:hAnsi="Arial" w:cs="Arial"/>
          <w:lang w:val="en-US"/>
        </w:rPr>
        <w:t xml:space="preserve">Massey, S. (2004). </w:t>
      </w:r>
      <w:r w:rsidRPr="6A01AFE5">
        <w:rPr>
          <w:rFonts w:ascii="Arial" w:eastAsia="Arial" w:hAnsi="Arial" w:cs="Arial"/>
          <w:i/>
          <w:iCs/>
          <w:lang w:val="en-US"/>
        </w:rPr>
        <w:t>The Benefits of a Forest School Experience for Children in their Early Years</w:t>
      </w:r>
      <w:r w:rsidRPr="6A01AFE5">
        <w:rPr>
          <w:rFonts w:ascii="Arial" w:eastAsia="Arial" w:hAnsi="Arial" w:cs="Arial"/>
          <w:lang w:val="en-US"/>
        </w:rPr>
        <w:t xml:space="preserve">. [online] Available at: </w:t>
      </w:r>
      <w:hyperlink r:id="rId15">
        <w:r w:rsidRPr="6A01AFE5">
          <w:rPr>
            <w:rStyle w:val="Hyperlink"/>
            <w:rFonts w:ascii="Arial" w:eastAsia="Arial" w:hAnsi="Arial" w:cs="Arial"/>
            <w:lang w:val="en-US"/>
          </w:rPr>
          <w:t>https://www.forestschooltraining.co.uk/_webedit/uploaded-files/All%20Files/Research%20papers/Massey%20-%20benefits%20of%20FS%20Journal.pdf</w:t>
        </w:r>
      </w:hyperlink>
      <w:r w:rsidRPr="6A01AFE5">
        <w:rPr>
          <w:rFonts w:ascii="Arial" w:eastAsia="Arial" w:hAnsi="Arial" w:cs="Arial"/>
          <w:lang w:val="en-US"/>
        </w:rPr>
        <w:t>.</w:t>
      </w:r>
    </w:p>
    <w:p w14:paraId="6D521506" w14:textId="533B1EA7" w:rsidR="418C7736" w:rsidRDefault="418C7736" w:rsidP="6A01AFE5">
      <w:pPr>
        <w:spacing w:after="240" w:line="360" w:lineRule="auto"/>
      </w:pPr>
      <w:r w:rsidRPr="6A01AFE5">
        <w:rPr>
          <w:rFonts w:ascii="Arial" w:eastAsia="Arial" w:hAnsi="Arial" w:cs="Arial"/>
          <w:lang w:val="en-US"/>
        </w:rPr>
        <w:t xml:space="preserve">Mauthner, M.L. (2010). </w:t>
      </w:r>
      <w:r w:rsidRPr="6A01AFE5">
        <w:rPr>
          <w:rFonts w:ascii="Arial" w:eastAsia="Arial" w:hAnsi="Arial" w:cs="Arial"/>
          <w:i/>
          <w:iCs/>
          <w:lang w:val="en-US"/>
        </w:rPr>
        <w:t>Ethics in qualitative research</w:t>
      </w:r>
      <w:r w:rsidRPr="6A01AFE5">
        <w:rPr>
          <w:rFonts w:ascii="Arial" w:eastAsia="Arial" w:hAnsi="Arial" w:cs="Arial"/>
          <w:lang w:val="en-US"/>
        </w:rPr>
        <w:t>. Los Angeles: Sage Publ.</w:t>
      </w:r>
    </w:p>
    <w:p w14:paraId="713507A6" w14:textId="3FDB83E1" w:rsidR="418C7736" w:rsidRDefault="418C7736" w:rsidP="6A01AFE5">
      <w:pPr>
        <w:spacing w:after="240" w:line="360" w:lineRule="auto"/>
      </w:pPr>
      <w:r w:rsidRPr="2C239B6C">
        <w:rPr>
          <w:rFonts w:ascii="Arial" w:eastAsia="Arial" w:hAnsi="Arial" w:cs="Arial"/>
          <w:lang w:val="en-US"/>
        </w:rPr>
        <w:t xml:space="preserve">Maynard, T. and Waters, J. (2014). </w:t>
      </w:r>
      <w:r w:rsidRPr="2C239B6C">
        <w:rPr>
          <w:rFonts w:ascii="Arial" w:eastAsia="Arial" w:hAnsi="Arial" w:cs="Arial"/>
          <w:i/>
          <w:iCs/>
          <w:lang w:val="en-US"/>
        </w:rPr>
        <w:t>Exploring Outdoor Play in the Early Years</w:t>
      </w:r>
      <w:r w:rsidRPr="2C239B6C">
        <w:rPr>
          <w:rFonts w:ascii="Arial" w:eastAsia="Arial" w:hAnsi="Arial" w:cs="Arial"/>
          <w:lang w:val="en-US"/>
        </w:rPr>
        <w:t>. New York, N.Y.: Mcgraw-Hill Education.</w:t>
      </w:r>
    </w:p>
    <w:p w14:paraId="4B47EC1D" w14:textId="5F2BCFE4" w:rsidR="418C7736" w:rsidRDefault="418C7736" w:rsidP="6A01AFE5">
      <w:pPr>
        <w:spacing w:after="240" w:line="360" w:lineRule="auto"/>
      </w:pPr>
      <w:r w:rsidRPr="6A01AFE5">
        <w:rPr>
          <w:rFonts w:ascii="Arial" w:eastAsia="Arial" w:hAnsi="Arial" w:cs="Arial"/>
          <w:lang w:val="en-US"/>
        </w:rPr>
        <w:t xml:space="preserve">Mayne, F., Howitt, C. and Rennie, L. (2018). Rights, Power and Agency in Early Childhood Research Design: Developing a Rights-Based Research Ethics and Participation Planning Framework. </w:t>
      </w:r>
      <w:r w:rsidRPr="6A01AFE5">
        <w:rPr>
          <w:rFonts w:ascii="Arial" w:eastAsia="Arial" w:hAnsi="Arial" w:cs="Arial"/>
          <w:i/>
          <w:iCs/>
          <w:lang w:val="en-US"/>
        </w:rPr>
        <w:t>Australasian Journal of Early Childhood</w:t>
      </w:r>
      <w:r w:rsidRPr="6A01AFE5">
        <w:rPr>
          <w:rFonts w:ascii="Arial" w:eastAsia="Arial" w:hAnsi="Arial" w:cs="Arial"/>
          <w:lang w:val="en-US"/>
        </w:rPr>
        <w:t>, 43(3), pp.4–14. doi:https://doi.org/10.23965/ajec.43.3.01.</w:t>
      </w:r>
    </w:p>
    <w:p w14:paraId="751F2DB2" w14:textId="2506E206" w:rsidR="418C7736" w:rsidRDefault="418C7736" w:rsidP="6A01AFE5">
      <w:pPr>
        <w:spacing w:after="240" w:line="360" w:lineRule="auto"/>
      </w:pPr>
      <w:r w:rsidRPr="6A01AFE5">
        <w:rPr>
          <w:rFonts w:ascii="Arial" w:eastAsia="Arial" w:hAnsi="Arial" w:cs="Arial"/>
          <w:lang w:val="en-US"/>
        </w:rPr>
        <w:t xml:space="preserve">Mukherji, P. and Albon, D. (2023). </w:t>
      </w:r>
      <w:r w:rsidRPr="6A01AFE5">
        <w:rPr>
          <w:rFonts w:ascii="Arial" w:eastAsia="Arial" w:hAnsi="Arial" w:cs="Arial"/>
          <w:i/>
          <w:iCs/>
          <w:lang w:val="en-US"/>
        </w:rPr>
        <w:t>Research Methods in Early Childhood</w:t>
      </w:r>
      <w:r w:rsidRPr="6A01AFE5">
        <w:rPr>
          <w:rFonts w:ascii="Arial" w:eastAsia="Arial" w:hAnsi="Arial" w:cs="Arial"/>
          <w:lang w:val="en-US"/>
        </w:rPr>
        <w:t>. SAGE.</w:t>
      </w:r>
    </w:p>
    <w:p w14:paraId="6EFDEB3E" w14:textId="51FDE231" w:rsidR="418C7736" w:rsidRDefault="418C7736" w:rsidP="6A01AFE5">
      <w:pPr>
        <w:spacing w:after="240" w:line="360" w:lineRule="auto"/>
      </w:pPr>
      <w:r w:rsidRPr="6A01AFE5">
        <w:rPr>
          <w:rFonts w:ascii="Arial" w:eastAsia="Arial" w:hAnsi="Arial" w:cs="Arial"/>
          <w:lang w:val="en-US"/>
        </w:rPr>
        <w:t xml:space="preserve">Ness Evans, A. and Rooney, B.J. (2013). </w:t>
      </w:r>
      <w:r w:rsidRPr="6A01AFE5">
        <w:rPr>
          <w:rFonts w:ascii="Arial" w:eastAsia="Arial" w:hAnsi="Arial" w:cs="Arial"/>
          <w:i/>
          <w:iCs/>
          <w:lang w:val="en-US"/>
        </w:rPr>
        <w:t>Methods in Psychological Research</w:t>
      </w:r>
      <w:r w:rsidRPr="6A01AFE5">
        <w:rPr>
          <w:rFonts w:ascii="Arial" w:eastAsia="Arial" w:hAnsi="Arial" w:cs="Arial"/>
          <w:lang w:val="en-US"/>
        </w:rPr>
        <w:t>. SAGE Publications.</w:t>
      </w:r>
    </w:p>
    <w:p w14:paraId="35FED556" w14:textId="57049EB8" w:rsidR="418C7736" w:rsidRDefault="418C7736" w:rsidP="6A01AFE5">
      <w:pPr>
        <w:spacing w:after="240" w:line="360" w:lineRule="auto"/>
      </w:pPr>
      <w:r w:rsidRPr="6A01AFE5">
        <w:rPr>
          <w:rFonts w:ascii="Arial" w:eastAsia="Arial" w:hAnsi="Arial" w:cs="Arial"/>
          <w:lang w:val="en-US"/>
        </w:rPr>
        <w:t xml:space="preserve">Newby, P. (2014). </w:t>
      </w:r>
      <w:r w:rsidRPr="6A01AFE5">
        <w:rPr>
          <w:rFonts w:ascii="Arial" w:eastAsia="Arial" w:hAnsi="Arial" w:cs="Arial"/>
          <w:i/>
          <w:iCs/>
          <w:lang w:val="en-US"/>
        </w:rPr>
        <w:t>Research methods for education</w:t>
      </w:r>
      <w:r w:rsidRPr="6A01AFE5">
        <w:rPr>
          <w:rFonts w:ascii="Arial" w:eastAsia="Arial" w:hAnsi="Arial" w:cs="Arial"/>
          <w:lang w:val="en-US"/>
        </w:rPr>
        <w:t>. 2nd ed. London: Routledge, Taylor and Francis.</w:t>
      </w:r>
    </w:p>
    <w:p w14:paraId="129F2FD2" w14:textId="0C37D9DF" w:rsidR="418C7736" w:rsidRDefault="418C7736" w:rsidP="6A01AFE5">
      <w:pPr>
        <w:spacing w:after="240" w:line="360" w:lineRule="auto"/>
      </w:pPr>
      <w:r w:rsidRPr="2C239B6C">
        <w:rPr>
          <w:rFonts w:ascii="Arial" w:eastAsia="Arial" w:hAnsi="Arial" w:cs="Arial"/>
          <w:lang w:val="en-US"/>
        </w:rPr>
        <w:lastRenderedPageBreak/>
        <w:t xml:space="preserve">Newman, L. and Woodrow, C. (2015). </w:t>
      </w:r>
      <w:r w:rsidRPr="2C239B6C">
        <w:rPr>
          <w:rFonts w:ascii="Arial" w:eastAsia="Arial" w:hAnsi="Arial" w:cs="Arial"/>
          <w:i/>
          <w:iCs/>
          <w:lang w:val="en-US"/>
        </w:rPr>
        <w:t xml:space="preserve">Practitioner research in early childhood: </w:t>
      </w:r>
      <w:r w:rsidR="3D9398DB" w:rsidRPr="2C239B6C">
        <w:rPr>
          <w:rFonts w:ascii="Arial" w:eastAsia="Arial" w:hAnsi="Arial" w:cs="Arial"/>
          <w:i/>
          <w:iCs/>
          <w:lang w:val="en-US"/>
        </w:rPr>
        <w:t>I</w:t>
      </w:r>
      <w:r w:rsidRPr="2C239B6C">
        <w:rPr>
          <w:rFonts w:ascii="Arial" w:eastAsia="Arial" w:hAnsi="Arial" w:cs="Arial"/>
          <w:i/>
          <w:iCs/>
          <w:lang w:val="en-US"/>
        </w:rPr>
        <w:t>nternational issues and perspectives</w:t>
      </w:r>
      <w:r w:rsidRPr="2C239B6C">
        <w:rPr>
          <w:rFonts w:ascii="Arial" w:eastAsia="Arial" w:hAnsi="Arial" w:cs="Arial"/>
          <w:lang w:val="en-US"/>
        </w:rPr>
        <w:t>. Thousand Oaks, California: Sage Publications, Ltd.</w:t>
      </w:r>
    </w:p>
    <w:p w14:paraId="6DCE9992" w14:textId="4BB62614" w:rsidR="418C7736" w:rsidRDefault="418C7736" w:rsidP="6A01AFE5">
      <w:pPr>
        <w:spacing w:after="240" w:line="360" w:lineRule="auto"/>
      </w:pPr>
      <w:r w:rsidRPr="6A01AFE5">
        <w:rPr>
          <w:rFonts w:ascii="Arial" w:eastAsia="Arial" w:hAnsi="Arial" w:cs="Arial"/>
          <w:lang w:val="en-US"/>
        </w:rPr>
        <w:t xml:space="preserve">Office for Human Research Protections (2024). </w:t>
      </w:r>
      <w:r w:rsidRPr="6A01AFE5">
        <w:rPr>
          <w:rFonts w:ascii="Arial" w:eastAsia="Arial" w:hAnsi="Arial" w:cs="Arial"/>
          <w:i/>
          <w:iCs/>
          <w:lang w:val="en-US"/>
        </w:rPr>
        <w:t>The Belmont Report</w:t>
      </w:r>
      <w:r w:rsidRPr="6A01AFE5">
        <w:rPr>
          <w:rFonts w:ascii="Arial" w:eastAsia="Arial" w:hAnsi="Arial" w:cs="Arial"/>
          <w:lang w:val="en-US"/>
        </w:rPr>
        <w:t xml:space="preserve">. [online] U.S. Department of Health and Human Services. Available at: </w:t>
      </w:r>
      <w:hyperlink r:id="rId16">
        <w:r w:rsidRPr="6A01AFE5">
          <w:rPr>
            <w:rStyle w:val="Hyperlink"/>
            <w:rFonts w:ascii="Arial" w:eastAsia="Arial" w:hAnsi="Arial" w:cs="Arial"/>
            <w:lang w:val="en-US"/>
          </w:rPr>
          <w:t>https://www.hhs.gov/ohrp/regulations-and-policy/belmont-report/index.html</w:t>
        </w:r>
      </w:hyperlink>
      <w:r w:rsidRPr="6A01AFE5">
        <w:rPr>
          <w:rFonts w:ascii="Arial" w:eastAsia="Arial" w:hAnsi="Arial" w:cs="Arial"/>
          <w:lang w:val="en-US"/>
        </w:rPr>
        <w:t>.</w:t>
      </w:r>
    </w:p>
    <w:p w14:paraId="39D0C202" w14:textId="24DBCE2D" w:rsidR="418C7736" w:rsidRDefault="418C7736" w:rsidP="6A01AFE5">
      <w:pPr>
        <w:spacing w:after="240" w:line="360" w:lineRule="auto"/>
      </w:pPr>
      <w:r w:rsidRPr="6A01AFE5">
        <w:rPr>
          <w:rFonts w:ascii="Arial" w:eastAsia="Arial" w:hAnsi="Arial" w:cs="Arial"/>
          <w:lang w:val="en-US"/>
        </w:rPr>
        <w:t xml:space="preserve">Omeihe, K.O. and Harrison, C. (2024). </w:t>
      </w:r>
      <w:r w:rsidRPr="6A01AFE5">
        <w:rPr>
          <w:rFonts w:ascii="Arial" w:eastAsia="Arial" w:hAnsi="Arial" w:cs="Arial"/>
          <w:i/>
          <w:iCs/>
          <w:lang w:val="en-US"/>
        </w:rPr>
        <w:t>Qualitative Research Methods for Business Students</w:t>
      </w:r>
      <w:r w:rsidRPr="6A01AFE5">
        <w:rPr>
          <w:rFonts w:ascii="Arial" w:eastAsia="Arial" w:hAnsi="Arial" w:cs="Arial"/>
          <w:lang w:val="en-US"/>
        </w:rPr>
        <w:t>. SAGE Publications Limited.</w:t>
      </w:r>
    </w:p>
    <w:p w14:paraId="1CC1A88F" w14:textId="117D8EFB" w:rsidR="418C7736" w:rsidRDefault="418C7736" w:rsidP="6A01AFE5">
      <w:pPr>
        <w:spacing w:after="240" w:line="360" w:lineRule="auto"/>
      </w:pPr>
      <w:r w:rsidRPr="2C239B6C">
        <w:rPr>
          <w:rFonts w:ascii="Arial" w:eastAsia="Arial" w:hAnsi="Arial" w:cs="Arial"/>
          <w:lang w:val="en-US"/>
        </w:rPr>
        <w:t xml:space="preserve">Ouvry, M. and Furtado, A. (2022). </w:t>
      </w:r>
      <w:r w:rsidRPr="2C239B6C">
        <w:rPr>
          <w:rFonts w:ascii="Arial" w:eastAsia="Arial" w:hAnsi="Arial" w:cs="Arial"/>
          <w:i/>
          <w:iCs/>
          <w:lang w:val="en-US"/>
        </w:rPr>
        <w:t xml:space="preserve">Exercising muscles and minds: </w:t>
      </w:r>
      <w:r w:rsidR="30DD14BF" w:rsidRPr="2C239B6C">
        <w:rPr>
          <w:rFonts w:ascii="Arial" w:eastAsia="Arial" w:hAnsi="Arial" w:cs="Arial"/>
          <w:i/>
          <w:iCs/>
          <w:lang w:val="en-US"/>
        </w:rPr>
        <w:t>O</w:t>
      </w:r>
      <w:r w:rsidRPr="2C239B6C">
        <w:rPr>
          <w:rFonts w:ascii="Arial" w:eastAsia="Arial" w:hAnsi="Arial" w:cs="Arial"/>
          <w:i/>
          <w:iCs/>
          <w:lang w:val="en-US"/>
        </w:rPr>
        <w:t>utdoor play and the early years curriculum.</w:t>
      </w:r>
      <w:r w:rsidRPr="2C239B6C">
        <w:rPr>
          <w:rFonts w:ascii="Arial" w:eastAsia="Arial" w:hAnsi="Arial" w:cs="Arial"/>
          <w:lang w:val="en-US"/>
        </w:rPr>
        <w:t xml:space="preserve"> Jessica Kingsley Publishers.</w:t>
      </w:r>
    </w:p>
    <w:p w14:paraId="275C9C6A" w14:textId="0F8F71B4" w:rsidR="418C7736" w:rsidRDefault="418C7736" w:rsidP="6A01AFE5">
      <w:pPr>
        <w:spacing w:after="240" w:line="360" w:lineRule="auto"/>
      </w:pPr>
      <w:r w:rsidRPr="6A01AFE5">
        <w:rPr>
          <w:rFonts w:ascii="Arial" w:eastAsia="Arial" w:hAnsi="Arial" w:cs="Arial"/>
          <w:lang w:val="en-US"/>
        </w:rPr>
        <w:t xml:space="preserve">Palaiologou, I. (2012). </w:t>
      </w:r>
      <w:r w:rsidRPr="6A01AFE5">
        <w:rPr>
          <w:rFonts w:ascii="Arial" w:eastAsia="Arial" w:hAnsi="Arial" w:cs="Arial"/>
          <w:i/>
          <w:iCs/>
          <w:lang w:val="en-US"/>
        </w:rPr>
        <w:t>Ethical Practice in Early Childhood</w:t>
      </w:r>
      <w:r w:rsidRPr="6A01AFE5">
        <w:rPr>
          <w:rFonts w:ascii="Arial" w:eastAsia="Arial" w:hAnsi="Arial" w:cs="Arial"/>
          <w:lang w:val="en-US"/>
        </w:rPr>
        <w:t>. SAGE.</w:t>
      </w:r>
    </w:p>
    <w:p w14:paraId="1F6F966A" w14:textId="43E704BF" w:rsidR="418C7736" w:rsidRDefault="418C7736" w:rsidP="6A01AFE5">
      <w:pPr>
        <w:spacing w:after="240" w:line="360" w:lineRule="auto"/>
      </w:pPr>
      <w:r w:rsidRPr="6A01AFE5">
        <w:rPr>
          <w:rFonts w:ascii="Arial" w:eastAsia="Arial" w:hAnsi="Arial" w:cs="Arial"/>
          <w:lang w:val="en-US"/>
        </w:rPr>
        <w:t xml:space="preserve">Platt, L. (2016). </w:t>
      </w:r>
      <w:r w:rsidRPr="6A01AFE5">
        <w:rPr>
          <w:rFonts w:ascii="Arial" w:eastAsia="Arial" w:hAnsi="Arial" w:cs="Arial"/>
          <w:i/>
          <w:iCs/>
          <w:lang w:val="en-US"/>
        </w:rPr>
        <w:t>METHOD GUIDE 5 Conducting qualitative and quantitative research with children of different ages</w:t>
      </w:r>
      <w:r w:rsidRPr="6A01AFE5">
        <w:rPr>
          <w:rFonts w:ascii="Arial" w:eastAsia="Arial" w:hAnsi="Arial" w:cs="Arial"/>
          <w:lang w:val="en-US"/>
        </w:rPr>
        <w:t xml:space="preserve">. [online] Available at: </w:t>
      </w:r>
      <w:hyperlink r:id="rId17">
        <w:r w:rsidRPr="6A01AFE5">
          <w:rPr>
            <w:rStyle w:val="Hyperlink"/>
            <w:rFonts w:ascii="Arial" w:eastAsia="Arial" w:hAnsi="Arial" w:cs="Arial"/>
            <w:lang w:val="en-US"/>
          </w:rPr>
          <w:t>https://eprints.lse.ac.uk/71258/1/Guide-5-Research-with-children-of-different-ages-Platt.pdf</w:t>
        </w:r>
      </w:hyperlink>
      <w:r w:rsidRPr="6A01AFE5">
        <w:rPr>
          <w:rFonts w:ascii="Arial" w:eastAsia="Arial" w:hAnsi="Arial" w:cs="Arial"/>
          <w:lang w:val="en-US"/>
        </w:rPr>
        <w:t>.</w:t>
      </w:r>
    </w:p>
    <w:p w14:paraId="1B58C5C6" w14:textId="45076C31" w:rsidR="418C7736" w:rsidRDefault="418C7736" w:rsidP="6A01AFE5">
      <w:pPr>
        <w:spacing w:after="240" w:line="360" w:lineRule="auto"/>
      </w:pPr>
      <w:r w:rsidRPr="2C239B6C">
        <w:rPr>
          <w:rFonts w:ascii="Arial" w:eastAsia="Arial" w:hAnsi="Arial" w:cs="Arial"/>
          <w:lang w:val="en-US"/>
        </w:rPr>
        <w:t xml:space="preserve">Podmore, V.N. and Luff, P. (2012). </w:t>
      </w:r>
      <w:r w:rsidRPr="2C239B6C">
        <w:rPr>
          <w:rFonts w:ascii="Arial" w:eastAsia="Arial" w:hAnsi="Arial" w:cs="Arial"/>
          <w:i/>
          <w:iCs/>
          <w:lang w:val="en-US"/>
        </w:rPr>
        <w:t xml:space="preserve">Observation: </w:t>
      </w:r>
      <w:r w:rsidR="3D11A050" w:rsidRPr="2C239B6C">
        <w:rPr>
          <w:rFonts w:ascii="Arial" w:eastAsia="Arial" w:hAnsi="Arial" w:cs="Arial"/>
          <w:i/>
          <w:iCs/>
          <w:lang w:val="en-US"/>
        </w:rPr>
        <w:t>O</w:t>
      </w:r>
      <w:r w:rsidRPr="2C239B6C">
        <w:rPr>
          <w:rFonts w:ascii="Arial" w:eastAsia="Arial" w:hAnsi="Arial" w:cs="Arial"/>
          <w:i/>
          <w:iCs/>
          <w:lang w:val="en-US"/>
        </w:rPr>
        <w:t>rigins and approaches in early childhood</w:t>
      </w:r>
      <w:r w:rsidRPr="2C239B6C">
        <w:rPr>
          <w:rFonts w:ascii="Arial" w:eastAsia="Arial" w:hAnsi="Arial" w:cs="Arial"/>
          <w:lang w:val="en-US"/>
        </w:rPr>
        <w:t>. Maidenhead: Open University Press.</w:t>
      </w:r>
    </w:p>
    <w:p w14:paraId="584D31DF" w14:textId="28297B1A" w:rsidR="418C7736" w:rsidRDefault="418C7736" w:rsidP="6A01AFE5">
      <w:pPr>
        <w:spacing w:after="240" w:line="360" w:lineRule="auto"/>
      </w:pPr>
      <w:r w:rsidRPr="6A01AFE5">
        <w:rPr>
          <w:rFonts w:ascii="Arial" w:eastAsia="Arial" w:hAnsi="Arial" w:cs="Arial"/>
          <w:lang w:val="en-US"/>
        </w:rPr>
        <w:t xml:space="preserve">Rauteda, K.R. (2025). Quantitative Research in Education: Philosophy, Uses and Limitations. </w:t>
      </w:r>
      <w:r w:rsidRPr="6A01AFE5">
        <w:rPr>
          <w:rFonts w:ascii="Arial" w:eastAsia="Arial" w:hAnsi="Arial" w:cs="Arial"/>
          <w:i/>
          <w:iCs/>
          <w:lang w:val="en-US"/>
        </w:rPr>
        <w:t>Journal of Multidisciplinary Research and Development</w:t>
      </w:r>
      <w:r w:rsidRPr="6A01AFE5">
        <w:rPr>
          <w:rFonts w:ascii="Arial" w:eastAsia="Arial" w:hAnsi="Arial" w:cs="Arial"/>
          <w:lang w:val="en-US"/>
        </w:rPr>
        <w:t>, 2(1), pp.1–11. doi:https://doi.org/10.56916/jmrd.v2i1.993.</w:t>
      </w:r>
    </w:p>
    <w:p w14:paraId="3908DDE6" w14:textId="439C041A" w:rsidR="418C7736" w:rsidRDefault="418C7736" w:rsidP="6A01AFE5">
      <w:pPr>
        <w:spacing w:after="240" w:line="360" w:lineRule="auto"/>
      </w:pPr>
      <w:r w:rsidRPr="6A01AFE5">
        <w:rPr>
          <w:rFonts w:ascii="Arial" w:eastAsia="Arial" w:hAnsi="Arial" w:cs="Arial"/>
          <w:lang w:val="en-US"/>
        </w:rPr>
        <w:t xml:space="preserve">Reilly, M.O., Archard, P. and Kiyimba, N. (2025). </w:t>
      </w:r>
      <w:r w:rsidRPr="6A01AFE5">
        <w:rPr>
          <w:rFonts w:ascii="Arial" w:eastAsia="Arial" w:hAnsi="Arial" w:cs="Arial"/>
          <w:i/>
          <w:iCs/>
          <w:lang w:val="en-US"/>
        </w:rPr>
        <w:t>Qualitative Health Research</w:t>
      </w:r>
      <w:r w:rsidRPr="6A01AFE5">
        <w:rPr>
          <w:rFonts w:ascii="Arial" w:eastAsia="Arial" w:hAnsi="Arial" w:cs="Arial"/>
          <w:lang w:val="en-US"/>
        </w:rPr>
        <w:t>. Taylor &amp; Francis.</w:t>
      </w:r>
    </w:p>
    <w:p w14:paraId="44D516D9" w14:textId="32276D33" w:rsidR="418C7736" w:rsidRDefault="418C7736" w:rsidP="6A01AFE5">
      <w:pPr>
        <w:spacing w:after="240" w:line="360" w:lineRule="auto"/>
      </w:pPr>
      <w:r w:rsidRPr="6A01AFE5">
        <w:rPr>
          <w:rFonts w:ascii="Arial" w:eastAsia="Arial" w:hAnsi="Arial" w:cs="Arial"/>
          <w:lang w:val="en-US"/>
        </w:rPr>
        <w:t xml:space="preserve">Rezaul Islam, M. (2024). </w:t>
      </w:r>
      <w:r w:rsidRPr="6A01AFE5">
        <w:rPr>
          <w:rFonts w:ascii="Arial" w:eastAsia="Arial" w:hAnsi="Arial" w:cs="Arial"/>
          <w:i/>
          <w:iCs/>
          <w:lang w:val="en-US"/>
        </w:rPr>
        <w:t>Understanding Children’s Perspectives in Social Research</w:t>
      </w:r>
      <w:r w:rsidRPr="6A01AFE5">
        <w:rPr>
          <w:rFonts w:ascii="Arial" w:eastAsia="Arial" w:hAnsi="Arial" w:cs="Arial"/>
          <w:lang w:val="en-US"/>
        </w:rPr>
        <w:t>. John Wiley &amp; Sons.</w:t>
      </w:r>
    </w:p>
    <w:p w14:paraId="687EFB86" w14:textId="43FEFCDC" w:rsidR="418C7736" w:rsidRDefault="418C7736" w:rsidP="6A01AFE5">
      <w:pPr>
        <w:spacing w:after="240" w:line="360" w:lineRule="auto"/>
      </w:pPr>
      <w:r w:rsidRPr="6A01AFE5">
        <w:rPr>
          <w:rFonts w:ascii="Arial" w:eastAsia="Arial" w:hAnsi="Arial" w:cs="Arial"/>
          <w:lang w:val="en-US"/>
        </w:rPr>
        <w:t xml:space="preserve">Roberts-Holmes, G. (2018). </w:t>
      </w:r>
      <w:r w:rsidRPr="6A01AFE5">
        <w:rPr>
          <w:rFonts w:ascii="Arial" w:eastAsia="Arial" w:hAnsi="Arial" w:cs="Arial"/>
          <w:i/>
          <w:iCs/>
          <w:lang w:val="en-US"/>
        </w:rPr>
        <w:t>Doing Your Early Years Research Project</w:t>
      </w:r>
      <w:r w:rsidRPr="6A01AFE5">
        <w:rPr>
          <w:rFonts w:ascii="Arial" w:eastAsia="Arial" w:hAnsi="Arial" w:cs="Arial"/>
          <w:lang w:val="en-US"/>
        </w:rPr>
        <w:t>. 4th ed. SAGE Publications.</w:t>
      </w:r>
    </w:p>
    <w:p w14:paraId="0A42914F" w14:textId="10182843" w:rsidR="418C7736" w:rsidRDefault="418C7736" w:rsidP="6A01AFE5">
      <w:pPr>
        <w:spacing w:after="240" w:line="360" w:lineRule="auto"/>
      </w:pPr>
      <w:r w:rsidRPr="2C239B6C">
        <w:rPr>
          <w:rFonts w:ascii="Arial" w:eastAsia="Arial" w:hAnsi="Arial" w:cs="Arial"/>
          <w:lang w:val="en-US"/>
        </w:rPr>
        <w:lastRenderedPageBreak/>
        <w:t xml:space="preserve">Rubin, H.J. and Rubin, I.S. (2011). </w:t>
      </w:r>
      <w:r w:rsidRPr="2C239B6C">
        <w:rPr>
          <w:rFonts w:ascii="Arial" w:eastAsia="Arial" w:hAnsi="Arial" w:cs="Arial"/>
          <w:i/>
          <w:iCs/>
          <w:lang w:val="en-US"/>
        </w:rPr>
        <w:t xml:space="preserve">Qualitative interviewing: </w:t>
      </w:r>
      <w:r w:rsidR="2921B0D3" w:rsidRPr="2C239B6C">
        <w:rPr>
          <w:rFonts w:ascii="Arial" w:eastAsia="Arial" w:hAnsi="Arial" w:cs="Arial"/>
          <w:i/>
          <w:iCs/>
          <w:lang w:val="en-US"/>
        </w:rPr>
        <w:t>T</w:t>
      </w:r>
      <w:r w:rsidRPr="2C239B6C">
        <w:rPr>
          <w:rFonts w:ascii="Arial" w:eastAsia="Arial" w:hAnsi="Arial" w:cs="Arial"/>
          <w:i/>
          <w:iCs/>
          <w:lang w:val="en-US"/>
        </w:rPr>
        <w:t xml:space="preserve">he </w:t>
      </w:r>
      <w:r w:rsidR="7F69B43C" w:rsidRPr="2C239B6C">
        <w:rPr>
          <w:rFonts w:ascii="Arial" w:eastAsia="Arial" w:hAnsi="Arial" w:cs="Arial"/>
          <w:i/>
          <w:iCs/>
          <w:lang w:val="en-US"/>
        </w:rPr>
        <w:t>a</w:t>
      </w:r>
      <w:r w:rsidRPr="2C239B6C">
        <w:rPr>
          <w:rFonts w:ascii="Arial" w:eastAsia="Arial" w:hAnsi="Arial" w:cs="Arial"/>
          <w:i/>
          <w:iCs/>
          <w:lang w:val="en-US"/>
        </w:rPr>
        <w:t xml:space="preserve">rt of </w:t>
      </w:r>
      <w:r w:rsidR="1711BEFB" w:rsidRPr="2C239B6C">
        <w:rPr>
          <w:rFonts w:ascii="Arial" w:eastAsia="Arial" w:hAnsi="Arial" w:cs="Arial"/>
          <w:i/>
          <w:iCs/>
          <w:lang w:val="en-US"/>
        </w:rPr>
        <w:t>h</w:t>
      </w:r>
      <w:r w:rsidRPr="2C239B6C">
        <w:rPr>
          <w:rFonts w:ascii="Arial" w:eastAsia="Arial" w:hAnsi="Arial" w:cs="Arial"/>
          <w:i/>
          <w:iCs/>
          <w:lang w:val="en-US"/>
        </w:rPr>
        <w:t xml:space="preserve">earing </w:t>
      </w:r>
      <w:r w:rsidR="674321F4" w:rsidRPr="2C239B6C">
        <w:rPr>
          <w:rFonts w:ascii="Arial" w:eastAsia="Arial" w:hAnsi="Arial" w:cs="Arial"/>
          <w:i/>
          <w:iCs/>
          <w:lang w:val="en-US"/>
        </w:rPr>
        <w:t>d</w:t>
      </w:r>
      <w:r w:rsidRPr="2C239B6C">
        <w:rPr>
          <w:rFonts w:ascii="Arial" w:eastAsia="Arial" w:hAnsi="Arial" w:cs="Arial"/>
          <w:i/>
          <w:iCs/>
          <w:lang w:val="en-US"/>
        </w:rPr>
        <w:t>ata</w:t>
      </w:r>
      <w:r w:rsidRPr="2C239B6C">
        <w:rPr>
          <w:rFonts w:ascii="Arial" w:eastAsia="Arial" w:hAnsi="Arial" w:cs="Arial"/>
          <w:lang w:val="en-US"/>
        </w:rPr>
        <w:t>. 3rd ed. Los Angeles: Sage.</w:t>
      </w:r>
    </w:p>
    <w:p w14:paraId="7F512922" w14:textId="17C922C5" w:rsidR="418C7736" w:rsidRDefault="418C7736" w:rsidP="6A01AFE5">
      <w:pPr>
        <w:spacing w:after="240" w:line="360" w:lineRule="auto"/>
      </w:pPr>
      <w:r w:rsidRPr="6A01AFE5">
        <w:rPr>
          <w:rFonts w:ascii="Arial" w:eastAsia="Arial" w:hAnsi="Arial" w:cs="Arial"/>
          <w:lang w:val="en-US"/>
        </w:rPr>
        <w:t xml:space="preserve">Sandu, A., Frunză, A. and Unguru, E. (2019). </w:t>
      </w:r>
      <w:r w:rsidRPr="6A01AFE5">
        <w:rPr>
          <w:rFonts w:ascii="Arial" w:eastAsia="Arial" w:hAnsi="Arial" w:cs="Arial"/>
          <w:i/>
          <w:iCs/>
          <w:lang w:val="en-US"/>
        </w:rPr>
        <w:t>Ethics in research practice and innovation</w:t>
      </w:r>
      <w:r w:rsidRPr="6A01AFE5">
        <w:rPr>
          <w:rFonts w:ascii="Arial" w:eastAsia="Arial" w:hAnsi="Arial" w:cs="Arial"/>
          <w:lang w:val="en-US"/>
        </w:rPr>
        <w:t>. Hershey, Pennsylvania (701 E. Chocolate Avenue, Hershey, Pennsylvania, 17033, USA): IGI Global.</w:t>
      </w:r>
    </w:p>
    <w:p w14:paraId="52BDF8C5" w14:textId="2B2BBD1D" w:rsidR="418C7736" w:rsidRDefault="418C7736" w:rsidP="6A01AFE5">
      <w:pPr>
        <w:spacing w:after="240" w:line="360" w:lineRule="auto"/>
      </w:pPr>
      <w:r w:rsidRPr="6A01AFE5">
        <w:rPr>
          <w:rFonts w:ascii="Arial" w:eastAsia="Arial" w:hAnsi="Arial" w:cs="Arial"/>
          <w:lang w:val="en-US"/>
        </w:rPr>
        <w:t xml:space="preserve">Saracho, O. (2014). </w:t>
      </w:r>
      <w:r w:rsidRPr="6A01AFE5">
        <w:rPr>
          <w:rFonts w:ascii="Arial" w:eastAsia="Arial" w:hAnsi="Arial" w:cs="Arial"/>
          <w:i/>
          <w:iCs/>
          <w:lang w:val="en-US"/>
        </w:rPr>
        <w:t>Handbook of Research Methods in Early Childhood Education - Volume I</w:t>
      </w:r>
      <w:r w:rsidRPr="6A01AFE5">
        <w:rPr>
          <w:rFonts w:ascii="Arial" w:eastAsia="Arial" w:hAnsi="Arial" w:cs="Arial"/>
          <w:lang w:val="en-US"/>
        </w:rPr>
        <w:t>. IAP.</w:t>
      </w:r>
    </w:p>
    <w:p w14:paraId="321945E0" w14:textId="3F0865A7" w:rsidR="418C7736" w:rsidRDefault="418C7736" w:rsidP="6A01AFE5">
      <w:pPr>
        <w:spacing w:after="240" w:line="360" w:lineRule="auto"/>
      </w:pPr>
      <w:r w:rsidRPr="6A01AFE5">
        <w:rPr>
          <w:rFonts w:ascii="Arial" w:eastAsia="Arial" w:hAnsi="Arial" w:cs="Arial"/>
          <w:lang w:val="en-US"/>
        </w:rPr>
        <w:t xml:space="preserve">Spencer, G. (2021). </w:t>
      </w:r>
      <w:r w:rsidRPr="6A01AFE5">
        <w:rPr>
          <w:rFonts w:ascii="Arial" w:eastAsia="Arial" w:hAnsi="Arial" w:cs="Arial"/>
          <w:i/>
          <w:iCs/>
          <w:lang w:val="en-US"/>
        </w:rPr>
        <w:t>Ethics and Integrity in Research with Children and Young People</w:t>
      </w:r>
      <w:r w:rsidRPr="6A01AFE5">
        <w:rPr>
          <w:rFonts w:ascii="Arial" w:eastAsia="Arial" w:hAnsi="Arial" w:cs="Arial"/>
          <w:lang w:val="en-US"/>
        </w:rPr>
        <w:t>. Emerald Group Publishing.</w:t>
      </w:r>
    </w:p>
    <w:p w14:paraId="19E091C1" w14:textId="1540A34D" w:rsidR="418C7736" w:rsidRDefault="418C7736" w:rsidP="6A01AFE5">
      <w:pPr>
        <w:spacing w:after="240" w:line="360" w:lineRule="auto"/>
      </w:pPr>
      <w:r w:rsidRPr="6A01AFE5">
        <w:rPr>
          <w:rFonts w:ascii="Arial" w:eastAsia="Arial" w:hAnsi="Arial" w:cs="Arial"/>
          <w:lang w:val="en-US"/>
        </w:rPr>
        <w:t xml:space="preserve">Taylor, N., Pringle, A. and Roscoe, C. (2024). Characteristics of the Outdoor Environment Affording Physical Activity, Motor Competence, and Social Interactions in Children Aged 3–7 Years: A Systematic Review. </w:t>
      </w:r>
      <w:r w:rsidRPr="6A01AFE5">
        <w:rPr>
          <w:rFonts w:ascii="Arial" w:eastAsia="Arial" w:hAnsi="Arial" w:cs="Arial"/>
          <w:i/>
          <w:iCs/>
          <w:lang w:val="en-US"/>
        </w:rPr>
        <w:t>Children</w:t>
      </w:r>
      <w:r w:rsidRPr="6A01AFE5">
        <w:rPr>
          <w:rFonts w:ascii="Arial" w:eastAsia="Arial" w:hAnsi="Arial" w:cs="Arial"/>
          <w:lang w:val="en-US"/>
        </w:rPr>
        <w:t>, [online] 11(12), pp.1491–1491. doi:https://doi.org/10.3390/children11121491.</w:t>
      </w:r>
    </w:p>
    <w:p w14:paraId="3039FAE5" w14:textId="07084855" w:rsidR="418C7736" w:rsidRDefault="418C7736" w:rsidP="6A01AFE5">
      <w:pPr>
        <w:spacing w:after="240" w:line="360" w:lineRule="auto"/>
      </w:pPr>
      <w:r w:rsidRPr="6A01AFE5">
        <w:rPr>
          <w:rFonts w:ascii="Arial" w:eastAsia="Arial" w:hAnsi="Arial" w:cs="Arial"/>
          <w:lang w:val="en-US"/>
        </w:rPr>
        <w:t xml:space="preserve">Thomas, R.  M. (2005). </w:t>
      </w:r>
      <w:r w:rsidRPr="6A01AFE5">
        <w:rPr>
          <w:rFonts w:ascii="Arial" w:eastAsia="Arial" w:hAnsi="Arial" w:cs="Arial"/>
          <w:i/>
          <w:iCs/>
          <w:lang w:val="en-US"/>
        </w:rPr>
        <w:t>Comparing Theories of Child Development</w:t>
      </w:r>
      <w:r w:rsidRPr="6A01AFE5">
        <w:rPr>
          <w:rFonts w:ascii="Arial" w:eastAsia="Arial" w:hAnsi="Arial" w:cs="Arial"/>
          <w:lang w:val="en-US"/>
        </w:rPr>
        <w:t>. United Kingdom: Thomson/Wadsworth.</w:t>
      </w:r>
    </w:p>
    <w:p w14:paraId="67C7ECE9" w14:textId="1465D00F" w:rsidR="418C7736" w:rsidRDefault="418C7736" w:rsidP="6A01AFE5">
      <w:pPr>
        <w:spacing w:after="240" w:line="360" w:lineRule="auto"/>
      </w:pPr>
      <w:r w:rsidRPr="2C239B6C">
        <w:rPr>
          <w:rFonts w:ascii="Arial" w:eastAsia="Arial" w:hAnsi="Arial" w:cs="Arial"/>
          <w:lang w:val="en-US"/>
        </w:rPr>
        <w:t xml:space="preserve">Tovey, H. (2007). </w:t>
      </w:r>
      <w:r w:rsidRPr="2C239B6C">
        <w:rPr>
          <w:rFonts w:ascii="Arial" w:eastAsia="Arial" w:hAnsi="Arial" w:cs="Arial"/>
          <w:i/>
          <w:iCs/>
          <w:lang w:val="en-US"/>
        </w:rPr>
        <w:t>Playing Outdoors: Spaces and places, Risk and Challenge</w:t>
      </w:r>
      <w:r w:rsidRPr="2C239B6C">
        <w:rPr>
          <w:rFonts w:ascii="Arial" w:eastAsia="Arial" w:hAnsi="Arial" w:cs="Arial"/>
          <w:lang w:val="en-US"/>
        </w:rPr>
        <w:t>. Maidenhead: Open University Press.</w:t>
      </w:r>
    </w:p>
    <w:p w14:paraId="31EB31C5" w14:textId="7B1D323B" w:rsidR="418C7736" w:rsidRDefault="418C7736" w:rsidP="6A01AFE5">
      <w:pPr>
        <w:spacing w:after="240" w:line="360" w:lineRule="auto"/>
      </w:pPr>
      <w:r w:rsidRPr="6A01AFE5">
        <w:rPr>
          <w:rFonts w:ascii="Arial" w:eastAsia="Arial" w:hAnsi="Arial" w:cs="Arial"/>
          <w:lang w:val="en-US"/>
        </w:rPr>
        <w:t xml:space="preserve">UNICEF (2025). </w:t>
      </w:r>
      <w:r w:rsidRPr="6A01AFE5">
        <w:rPr>
          <w:rFonts w:ascii="Arial" w:eastAsia="Arial" w:hAnsi="Arial" w:cs="Arial"/>
          <w:i/>
          <w:iCs/>
          <w:lang w:val="en-US"/>
        </w:rPr>
        <w:t>UN convention on the rights of the child (UNCRC)</w:t>
      </w:r>
      <w:r w:rsidRPr="6A01AFE5">
        <w:rPr>
          <w:rFonts w:ascii="Arial" w:eastAsia="Arial" w:hAnsi="Arial" w:cs="Arial"/>
          <w:lang w:val="en-US"/>
        </w:rPr>
        <w:t xml:space="preserve">. [online] unicef. Available at: </w:t>
      </w:r>
      <w:hyperlink r:id="rId18">
        <w:r w:rsidRPr="6A01AFE5">
          <w:rPr>
            <w:rStyle w:val="Hyperlink"/>
            <w:rFonts w:ascii="Arial" w:eastAsia="Arial" w:hAnsi="Arial" w:cs="Arial"/>
            <w:lang w:val="en-US"/>
          </w:rPr>
          <w:t>https://www.unicef.org.uk/what-we-do/un-convention-child-rights/</w:t>
        </w:r>
      </w:hyperlink>
      <w:r w:rsidRPr="6A01AFE5">
        <w:rPr>
          <w:rFonts w:ascii="Arial" w:eastAsia="Arial" w:hAnsi="Arial" w:cs="Arial"/>
          <w:lang w:val="en-US"/>
        </w:rPr>
        <w:t>.</w:t>
      </w:r>
    </w:p>
    <w:p w14:paraId="326FA743" w14:textId="20A5BFF7" w:rsidR="418C7736" w:rsidRDefault="418C7736" w:rsidP="6A01AFE5">
      <w:pPr>
        <w:spacing w:after="240" w:line="360" w:lineRule="auto"/>
      </w:pPr>
      <w:r w:rsidRPr="6A01AFE5">
        <w:rPr>
          <w:rFonts w:ascii="Arial" w:eastAsia="Arial" w:hAnsi="Arial" w:cs="Arial"/>
          <w:lang w:val="en-US"/>
        </w:rPr>
        <w:t xml:space="preserve">UWTSD (2022). </w:t>
      </w:r>
      <w:r w:rsidRPr="6A01AFE5">
        <w:rPr>
          <w:rFonts w:ascii="Arial" w:eastAsia="Arial" w:hAnsi="Arial" w:cs="Arial"/>
          <w:i/>
          <w:iCs/>
          <w:lang w:val="en-US"/>
        </w:rPr>
        <w:t>Research Integrity and Ethics</w:t>
      </w:r>
      <w:r w:rsidRPr="6A01AFE5">
        <w:rPr>
          <w:rFonts w:ascii="Arial" w:eastAsia="Arial" w:hAnsi="Arial" w:cs="Arial"/>
          <w:lang w:val="en-US"/>
        </w:rPr>
        <w:t xml:space="preserve">. [online] The University of Wales Trinity Saint David. Available at: </w:t>
      </w:r>
      <w:hyperlink r:id="rId19">
        <w:r w:rsidRPr="6A01AFE5">
          <w:rPr>
            <w:rStyle w:val="Hyperlink"/>
            <w:rFonts w:ascii="Arial" w:eastAsia="Arial" w:hAnsi="Arial" w:cs="Arial"/>
            <w:lang w:val="en-US"/>
          </w:rPr>
          <w:t>https://www.uwtsd.ac.uk/research/research-integrity-and-ethics</w:t>
        </w:r>
      </w:hyperlink>
      <w:r w:rsidRPr="6A01AFE5">
        <w:rPr>
          <w:rFonts w:ascii="Arial" w:eastAsia="Arial" w:hAnsi="Arial" w:cs="Arial"/>
          <w:lang w:val="en-US"/>
        </w:rPr>
        <w:t>.</w:t>
      </w:r>
    </w:p>
    <w:p w14:paraId="41617AB5" w14:textId="21B69FC9" w:rsidR="418C7736" w:rsidRDefault="418C7736" w:rsidP="6A01AFE5">
      <w:pPr>
        <w:spacing w:after="240" w:line="360" w:lineRule="auto"/>
      </w:pPr>
      <w:r w:rsidRPr="6A01AFE5">
        <w:rPr>
          <w:rFonts w:ascii="Arial" w:eastAsia="Arial" w:hAnsi="Arial" w:cs="Arial"/>
          <w:lang w:val="en-US"/>
        </w:rPr>
        <w:t xml:space="preserve">Walker, R. and Solvason, C. (2014). </w:t>
      </w:r>
      <w:r w:rsidRPr="6A01AFE5">
        <w:rPr>
          <w:rFonts w:ascii="Arial" w:eastAsia="Arial" w:hAnsi="Arial" w:cs="Arial"/>
          <w:i/>
          <w:iCs/>
          <w:lang w:val="en-US"/>
        </w:rPr>
        <w:t>Success with your Early Years Research Project</w:t>
      </w:r>
      <w:r w:rsidRPr="6A01AFE5">
        <w:rPr>
          <w:rFonts w:ascii="Arial" w:eastAsia="Arial" w:hAnsi="Arial" w:cs="Arial"/>
          <w:lang w:val="en-US"/>
        </w:rPr>
        <w:t>. SAGE.</w:t>
      </w:r>
    </w:p>
    <w:p w14:paraId="2D4253E4" w14:textId="4AE34C9F" w:rsidR="418C7736" w:rsidRDefault="418C7736" w:rsidP="6A01AFE5">
      <w:pPr>
        <w:spacing w:after="240" w:line="360" w:lineRule="auto"/>
      </w:pPr>
      <w:r w:rsidRPr="6A01AFE5">
        <w:rPr>
          <w:rFonts w:ascii="Arial" w:eastAsia="Arial" w:hAnsi="Arial" w:cs="Arial"/>
          <w:lang w:val="en-US"/>
        </w:rPr>
        <w:t xml:space="preserve">Waller, T., Ärlemalm-Hagsér, E., Beate, E., Lee-Hammond, L., Lekies, K. and Wyver, S. (2017). </w:t>
      </w:r>
      <w:r w:rsidRPr="6A01AFE5">
        <w:rPr>
          <w:rFonts w:ascii="Arial" w:eastAsia="Arial" w:hAnsi="Arial" w:cs="Arial"/>
          <w:i/>
          <w:iCs/>
          <w:lang w:val="en-US"/>
        </w:rPr>
        <w:t>The SAGE Handbook of Outdoor Play and Learning</w:t>
      </w:r>
      <w:r w:rsidRPr="6A01AFE5">
        <w:rPr>
          <w:rFonts w:ascii="Arial" w:eastAsia="Arial" w:hAnsi="Arial" w:cs="Arial"/>
          <w:lang w:val="en-US"/>
        </w:rPr>
        <w:t>. SAGE.</w:t>
      </w:r>
    </w:p>
    <w:p w14:paraId="46A098DD" w14:textId="319E83C9" w:rsidR="418C7736" w:rsidRDefault="418C7736" w:rsidP="6A01AFE5">
      <w:pPr>
        <w:spacing w:after="240" w:line="360" w:lineRule="auto"/>
      </w:pPr>
      <w:r w:rsidRPr="6A01AFE5">
        <w:rPr>
          <w:rFonts w:ascii="Arial" w:eastAsia="Arial" w:hAnsi="Arial" w:cs="Arial"/>
          <w:lang w:val="en-US"/>
        </w:rPr>
        <w:lastRenderedPageBreak/>
        <w:t xml:space="preserve">Welsh Government (2015). </w:t>
      </w:r>
      <w:r w:rsidRPr="6A01AFE5">
        <w:rPr>
          <w:rFonts w:ascii="Arial" w:eastAsia="Arial" w:hAnsi="Arial" w:cs="Arial"/>
          <w:i/>
          <w:iCs/>
          <w:lang w:val="en-US"/>
        </w:rPr>
        <w:t>Foundation Phase Framework Curriculum for Wales</w:t>
      </w:r>
      <w:r w:rsidRPr="6A01AFE5">
        <w:rPr>
          <w:rFonts w:ascii="Arial" w:eastAsia="Arial" w:hAnsi="Arial" w:cs="Arial"/>
          <w:lang w:val="en-US"/>
        </w:rPr>
        <w:t xml:space="preserve">. [online] Available at: </w:t>
      </w:r>
      <w:hyperlink r:id="rId20">
        <w:r w:rsidRPr="6A01AFE5">
          <w:rPr>
            <w:rStyle w:val="Hyperlink"/>
            <w:rFonts w:ascii="Arial" w:eastAsia="Arial" w:hAnsi="Arial" w:cs="Arial"/>
            <w:lang w:val="en-US"/>
          </w:rPr>
          <w:t>https://www.gov.wales/sites/default/files/publications/2018-02/foundation-phase-framework-revised-2015.pdf</w:t>
        </w:r>
      </w:hyperlink>
      <w:r w:rsidRPr="6A01AFE5">
        <w:rPr>
          <w:rFonts w:ascii="Arial" w:eastAsia="Arial" w:hAnsi="Arial" w:cs="Arial"/>
          <w:lang w:val="en-US"/>
        </w:rPr>
        <w:t>.</w:t>
      </w:r>
    </w:p>
    <w:p w14:paraId="07C64812" w14:textId="7C95EE4B" w:rsidR="418C7736" w:rsidRDefault="418C7736" w:rsidP="6A01AFE5">
      <w:pPr>
        <w:spacing w:after="240" w:line="360" w:lineRule="auto"/>
      </w:pPr>
      <w:r w:rsidRPr="6A01AFE5">
        <w:rPr>
          <w:rFonts w:ascii="Arial" w:eastAsia="Arial" w:hAnsi="Arial" w:cs="Arial"/>
          <w:lang w:val="en-US"/>
        </w:rPr>
        <w:t xml:space="preserve">Welsh Government (2019). </w:t>
      </w:r>
      <w:r w:rsidRPr="6A01AFE5">
        <w:rPr>
          <w:rFonts w:ascii="Arial" w:eastAsia="Arial" w:hAnsi="Arial" w:cs="Arial"/>
          <w:i/>
          <w:iCs/>
          <w:lang w:val="en-US"/>
        </w:rPr>
        <w:t>Evaluating the Foundation Phase Key Findings on Practitioner and Stakeholder views on the Future of the Foundation Phase</w:t>
      </w:r>
      <w:r w:rsidRPr="6A01AFE5">
        <w:rPr>
          <w:rFonts w:ascii="Arial" w:eastAsia="Arial" w:hAnsi="Arial" w:cs="Arial"/>
          <w:lang w:val="en-US"/>
        </w:rPr>
        <w:t xml:space="preserve">. [online] Available at: </w:t>
      </w:r>
      <w:hyperlink r:id="rId21">
        <w:r w:rsidRPr="6A01AFE5">
          <w:rPr>
            <w:rStyle w:val="Hyperlink"/>
            <w:rFonts w:ascii="Arial" w:eastAsia="Arial" w:hAnsi="Arial" w:cs="Arial"/>
            <w:lang w:val="en-US"/>
          </w:rPr>
          <w:t>Evaluating the Foundation Phase - Key Findings on Practitioner and stakeholder views on the future of the foundation phase</w:t>
        </w:r>
      </w:hyperlink>
      <w:r w:rsidRPr="6A01AFE5">
        <w:rPr>
          <w:rFonts w:ascii="Arial" w:eastAsia="Arial" w:hAnsi="Arial" w:cs="Arial"/>
          <w:lang w:val="en-US"/>
        </w:rPr>
        <w:t xml:space="preserve"> [Accessed 19 Oct. 2025].</w:t>
      </w:r>
    </w:p>
    <w:p w14:paraId="4C1A4508" w14:textId="609F6A3F" w:rsidR="418C7736" w:rsidRDefault="418C7736" w:rsidP="6A01AFE5">
      <w:pPr>
        <w:spacing w:after="240" w:line="360" w:lineRule="auto"/>
      </w:pPr>
      <w:r w:rsidRPr="6A01AFE5">
        <w:rPr>
          <w:rFonts w:ascii="Arial" w:eastAsia="Arial" w:hAnsi="Arial" w:cs="Arial"/>
          <w:lang w:val="en-US"/>
        </w:rPr>
        <w:t xml:space="preserve">Wilmshurst, L. (2008). </w:t>
      </w:r>
      <w:r w:rsidRPr="6A01AFE5">
        <w:rPr>
          <w:rFonts w:ascii="Arial" w:eastAsia="Arial" w:hAnsi="Arial" w:cs="Arial"/>
          <w:i/>
          <w:iCs/>
          <w:lang w:val="en-US"/>
        </w:rPr>
        <w:t>Abnormal Child Psychology</w:t>
      </w:r>
      <w:r w:rsidRPr="6A01AFE5">
        <w:rPr>
          <w:rFonts w:ascii="Arial" w:eastAsia="Arial" w:hAnsi="Arial" w:cs="Arial"/>
          <w:lang w:val="en-US"/>
        </w:rPr>
        <w:t>. Routledge.</w:t>
      </w:r>
    </w:p>
    <w:p w14:paraId="74EED2FE" w14:textId="2277029F" w:rsidR="418C7736" w:rsidRDefault="418C7736" w:rsidP="6A01AFE5">
      <w:pPr>
        <w:spacing w:after="240" w:line="360" w:lineRule="auto"/>
      </w:pPr>
      <w:r w:rsidRPr="2C239B6C">
        <w:rPr>
          <w:rFonts w:ascii="Arial" w:eastAsia="Arial" w:hAnsi="Arial" w:cs="Arial"/>
          <w:lang w:val="en-US"/>
        </w:rPr>
        <w:t xml:space="preserve">Wilmshurst, L. (2017). </w:t>
      </w:r>
      <w:r w:rsidRPr="2C239B6C">
        <w:rPr>
          <w:rFonts w:ascii="Arial" w:eastAsia="Arial" w:hAnsi="Arial" w:cs="Arial"/>
          <w:i/>
          <w:iCs/>
          <w:lang w:val="en-US"/>
        </w:rPr>
        <w:t xml:space="preserve">Abnormal Child and Adolescent Psychology: </w:t>
      </w:r>
      <w:r w:rsidR="33CD1557" w:rsidRPr="2C239B6C">
        <w:rPr>
          <w:rFonts w:ascii="Arial" w:eastAsia="Arial" w:hAnsi="Arial" w:cs="Arial"/>
          <w:i/>
          <w:iCs/>
          <w:lang w:val="en-US"/>
        </w:rPr>
        <w:t>A</w:t>
      </w:r>
      <w:r w:rsidRPr="2C239B6C">
        <w:rPr>
          <w:rFonts w:ascii="Arial" w:eastAsia="Arial" w:hAnsi="Arial" w:cs="Arial"/>
          <w:i/>
          <w:iCs/>
          <w:lang w:val="en-US"/>
        </w:rPr>
        <w:t xml:space="preserve"> Developmental Perspective</w:t>
      </w:r>
      <w:r w:rsidR="0B04742B" w:rsidRPr="2C239B6C">
        <w:rPr>
          <w:rFonts w:ascii="Arial" w:eastAsia="Arial" w:hAnsi="Arial" w:cs="Arial"/>
          <w:i/>
          <w:iCs/>
          <w:lang w:val="en-US"/>
        </w:rPr>
        <w:t>.</w:t>
      </w:r>
      <w:r w:rsidRPr="2C239B6C">
        <w:rPr>
          <w:rFonts w:ascii="Arial" w:eastAsia="Arial" w:hAnsi="Arial" w:cs="Arial"/>
          <w:i/>
          <w:iCs/>
          <w:lang w:val="en-US"/>
        </w:rPr>
        <w:t xml:space="preserve"> </w:t>
      </w:r>
      <w:r w:rsidRPr="2C239B6C">
        <w:rPr>
          <w:rFonts w:ascii="Arial" w:eastAsia="Arial" w:hAnsi="Arial" w:cs="Arial"/>
          <w:lang w:val="en-US"/>
        </w:rPr>
        <w:t>Second Edition. Florence: Taylor and Francis.</w:t>
      </w:r>
    </w:p>
    <w:p w14:paraId="2844CEE7" w14:textId="2AB9CD46" w:rsidR="6A01AFE5" w:rsidRDefault="6A01AFE5" w:rsidP="6A01AFE5">
      <w:pPr>
        <w:rPr>
          <w:rFonts w:ascii="Arial" w:eastAsia="Arial" w:hAnsi="Arial" w:cs="Arial"/>
          <w:color w:val="000000" w:themeColor="text1"/>
          <w:lang w:val="en-US"/>
        </w:rPr>
      </w:pPr>
    </w:p>
    <w:p w14:paraId="5207B3FE" w14:textId="6282BD92" w:rsidR="6A01AFE5" w:rsidRDefault="6A01AFE5" w:rsidP="6A01AFE5">
      <w:pPr>
        <w:rPr>
          <w:lang w:val="en-US"/>
        </w:rPr>
      </w:pPr>
    </w:p>
    <w:p w14:paraId="0C95BE7C" w14:textId="26A1611D" w:rsidR="50D46642" w:rsidRDefault="50D46642" w:rsidP="6A01AFE5">
      <w:pPr>
        <w:rPr>
          <w:color w:val="000000" w:themeColor="text1"/>
          <w:lang w:val="en-US"/>
        </w:rPr>
      </w:pPr>
      <w:r w:rsidRPr="6A01AFE5">
        <w:rPr>
          <w:color w:val="000000" w:themeColor="text1"/>
          <w:lang w:val="en-US"/>
        </w:rPr>
        <w:t xml:space="preserve"> </w:t>
      </w:r>
    </w:p>
    <w:p w14:paraId="3A3EB113" w14:textId="58C98C0F" w:rsidR="6A01AFE5" w:rsidRDefault="6A01AFE5" w:rsidP="6A01AFE5">
      <w:pPr>
        <w:rPr>
          <w:rFonts w:cs="Noto Sans"/>
          <w:b/>
          <w:bCs/>
          <w:color w:val="000000" w:themeColor="text1"/>
          <w:u w:val="single"/>
        </w:rPr>
      </w:pPr>
    </w:p>
    <w:p w14:paraId="14BE8682" w14:textId="77777777" w:rsidR="000030C0" w:rsidRDefault="000030C0">
      <w:pPr>
        <w:rPr>
          <w:rFonts w:ascii="Noto Sans" w:hAnsi="Noto Sans" w:cs="Noto Sans"/>
          <w:color w:val="000000"/>
        </w:rPr>
      </w:pPr>
    </w:p>
    <w:p w14:paraId="188C5FFA" w14:textId="77777777" w:rsidR="00E21E3F" w:rsidRDefault="00E21E3F">
      <w:pPr>
        <w:rPr>
          <w:rFonts w:ascii="Noto Sans" w:hAnsi="Noto Sans" w:cs="Noto Sans"/>
          <w:color w:val="000000"/>
        </w:rPr>
      </w:pPr>
    </w:p>
    <w:p w14:paraId="395F9D57" w14:textId="77777777" w:rsidR="00E21E3F" w:rsidRDefault="00E21E3F">
      <w:pPr>
        <w:rPr>
          <w:rFonts w:ascii="Noto Sans" w:hAnsi="Noto Sans" w:cs="Noto Sans"/>
          <w:color w:val="000000"/>
        </w:rPr>
      </w:pPr>
    </w:p>
    <w:p w14:paraId="10B708A6" w14:textId="77777777" w:rsidR="00E21E3F" w:rsidRDefault="00E21E3F">
      <w:pPr>
        <w:rPr>
          <w:rFonts w:ascii="Noto Sans" w:hAnsi="Noto Sans" w:cs="Noto Sans"/>
          <w:color w:val="000000"/>
        </w:rPr>
      </w:pPr>
    </w:p>
    <w:p w14:paraId="47BE711C" w14:textId="77777777" w:rsidR="00E21E3F" w:rsidRDefault="00E21E3F">
      <w:pPr>
        <w:rPr>
          <w:rFonts w:ascii="Noto Sans" w:hAnsi="Noto Sans" w:cs="Noto Sans"/>
          <w:color w:val="000000"/>
        </w:rPr>
      </w:pPr>
    </w:p>
    <w:p w14:paraId="32905591" w14:textId="77777777" w:rsidR="00E21E3F" w:rsidRDefault="00E21E3F">
      <w:pPr>
        <w:rPr>
          <w:rFonts w:ascii="Noto Sans" w:hAnsi="Noto Sans" w:cs="Noto Sans"/>
          <w:color w:val="000000"/>
        </w:rPr>
      </w:pPr>
    </w:p>
    <w:p w14:paraId="04A1A529" w14:textId="77777777" w:rsidR="00F040E8" w:rsidRDefault="00F040E8">
      <w:pPr>
        <w:rPr>
          <w:rFonts w:ascii="Noto Sans" w:hAnsi="Noto Sans" w:cs="Noto Sans"/>
          <w:color w:val="000000"/>
        </w:rPr>
      </w:pPr>
    </w:p>
    <w:p w14:paraId="4B026C2A" w14:textId="343F027D" w:rsidR="00CD7D6E" w:rsidRPr="00CD7D6E" w:rsidRDefault="1250D073" w:rsidP="005073AB">
      <w:pPr>
        <w:rPr>
          <w:b/>
          <w:bCs/>
          <w:lang w:val="en-US"/>
        </w:rPr>
      </w:pPr>
      <w:r w:rsidRPr="6A01AFE5">
        <w:rPr>
          <w:b/>
          <w:bCs/>
          <w:lang w:val="en-US"/>
        </w:rPr>
        <w:t>+</w:t>
      </w:r>
    </w:p>
    <w:p w14:paraId="76DCDF5A" w14:textId="37593EAD" w:rsidR="6A01AFE5" w:rsidRDefault="6A01AFE5" w:rsidP="6A01AFE5">
      <w:pPr>
        <w:rPr>
          <w:b/>
          <w:bCs/>
          <w:lang w:val="en-US"/>
        </w:rPr>
      </w:pPr>
    </w:p>
    <w:p w14:paraId="6F84E64D" w14:textId="6DF1E309" w:rsidR="6A01AFE5" w:rsidRDefault="6A01AFE5" w:rsidP="6A01AFE5">
      <w:pPr>
        <w:rPr>
          <w:b/>
          <w:bCs/>
          <w:lang w:val="en-US"/>
        </w:rPr>
      </w:pPr>
    </w:p>
    <w:p w14:paraId="4D24C941" w14:textId="52339F37" w:rsidR="6A01AFE5" w:rsidRDefault="6A01AFE5" w:rsidP="6A01AFE5">
      <w:pPr>
        <w:rPr>
          <w:b/>
          <w:bCs/>
          <w:lang w:val="en-US"/>
        </w:rPr>
      </w:pPr>
    </w:p>
    <w:p w14:paraId="5B460877" w14:textId="575B742A" w:rsidR="6A01AFE5" w:rsidRDefault="6A01AFE5" w:rsidP="6A01AFE5">
      <w:pPr>
        <w:rPr>
          <w:b/>
          <w:bCs/>
          <w:lang w:val="en-US"/>
        </w:rPr>
      </w:pPr>
    </w:p>
    <w:p w14:paraId="7E5E34E4" w14:textId="60624A16" w:rsidR="6A01AFE5" w:rsidRDefault="6A01AFE5" w:rsidP="6A01AFE5">
      <w:pPr>
        <w:rPr>
          <w:b/>
          <w:bCs/>
          <w:lang w:val="en-US"/>
        </w:rPr>
      </w:pPr>
    </w:p>
    <w:p w14:paraId="17263B73" w14:textId="081867C3" w:rsidR="6A01AFE5" w:rsidRDefault="6A01AFE5" w:rsidP="6A01AFE5">
      <w:pPr>
        <w:rPr>
          <w:b/>
          <w:bCs/>
          <w:lang w:val="en-US"/>
        </w:rPr>
      </w:pPr>
    </w:p>
    <w:p w14:paraId="7A278DDE" w14:textId="4399AA3C" w:rsidR="6A01AFE5" w:rsidRDefault="6A01AFE5" w:rsidP="6A01AFE5">
      <w:pPr>
        <w:rPr>
          <w:b/>
          <w:bCs/>
          <w:lang w:val="en-US"/>
        </w:rPr>
      </w:pPr>
    </w:p>
    <w:p w14:paraId="2396B57F" w14:textId="223151B9" w:rsidR="6A01AFE5" w:rsidRDefault="6A01AFE5" w:rsidP="6A01AFE5">
      <w:pPr>
        <w:rPr>
          <w:b/>
          <w:bCs/>
          <w:lang w:val="en-US"/>
        </w:rPr>
      </w:pPr>
    </w:p>
    <w:p w14:paraId="46EDB57C" w14:textId="28763250" w:rsidR="6A01AFE5" w:rsidRDefault="6A01AFE5" w:rsidP="6A01AFE5">
      <w:pPr>
        <w:rPr>
          <w:b/>
          <w:bCs/>
          <w:lang w:val="en-US"/>
        </w:rPr>
      </w:pPr>
    </w:p>
    <w:p w14:paraId="52FC4D7A" w14:textId="781DFA30" w:rsidR="6A01AFE5" w:rsidRDefault="6A01AFE5" w:rsidP="6A01AFE5">
      <w:pPr>
        <w:rPr>
          <w:b/>
          <w:bCs/>
          <w:lang w:val="en-US"/>
        </w:rPr>
      </w:pPr>
    </w:p>
    <w:p w14:paraId="0F2CF870" w14:textId="4B365D58" w:rsidR="6A01AFE5" w:rsidRDefault="6A01AFE5" w:rsidP="6A01AFE5">
      <w:pPr>
        <w:rPr>
          <w:b/>
          <w:bCs/>
          <w:lang w:val="en-US"/>
        </w:rPr>
      </w:pPr>
    </w:p>
    <w:p w14:paraId="03310140" w14:textId="0E3EDC5D" w:rsidR="6A01AFE5" w:rsidRDefault="6A01AFE5" w:rsidP="6A01AFE5">
      <w:pPr>
        <w:rPr>
          <w:b/>
          <w:bCs/>
          <w:lang w:val="en-US"/>
        </w:rPr>
      </w:pPr>
    </w:p>
    <w:p w14:paraId="40E3599A" w14:textId="40C40BB7" w:rsidR="6A01AFE5" w:rsidRDefault="6A01AFE5" w:rsidP="6A01AFE5">
      <w:pPr>
        <w:rPr>
          <w:b/>
          <w:bCs/>
          <w:lang w:val="en-US"/>
        </w:rPr>
      </w:pPr>
    </w:p>
    <w:p w14:paraId="6452A0C2" w14:textId="3D7890C4" w:rsidR="6A01AFE5" w:rsidRDefault="6A01AFE5" w:rsidP="6A01AFE5">
      <w:pPr>
        <w:rPr>
          <w:b/>
          <w:bCs/>
          <w:lang w:val="en-US"/>
        </w:rPr>
      </w:pPr>
    </w:p>
    <w:p w14:paraId="4FB6F177" w14:textId="26DA3662" w:rsidR="6A01AFE5" w:rsidRDefault="6A01AFE5" w:rsidP="6A01AFE5">
      <w:pPr>
        <w:rPr>
          <w:b/>
          <w:bCs/>
          <w:lang w:val="en-US"/>
        </w:rPr>
      </w:pPr>
    </w:p>
    <w:p w14:paraId="4690AA94" w14:textId="67CF25AF" w:rsidR="6A01AFE5" w:rsidRDefault="6A01AFE5" w:rsidP="6A01AFE5">
      <w:pPr>
        <w:rPr>
          <w:b/>
          <w:bCs/>
          <w:lang w:val="en-US"/>
        </w:rPr>
      </w:pPr>
    </w:p>
    <w:p w14:paraId="5BB9D716" w14:textId="7703E0A7" w:rsidR="6A01AFE5" w:rsidRDefault="6A01AFE5" w:rsidP="6A01AFE5">
      <w:pPr>
        <w:rPr>
          <w:b/>
          <w:bCs/>
          <w:lang w:val="en-US"/>
        </w:rPr>
      </w:pPr>
    </w:p>
    <w:p w14:paraId="4FA699A2" w14:textId="4FB03C51" w:rsidR="6A01AFE5" w:rsidRDefault="6A01AFE5" w:rsidP="6A01AFE5">
      <w:pPr>
        <w:rPr>
          <w:b/>
          <w:bCs/>
          <w:lang w:val="en-US"/>
        </w:rPr>
      </w:pPr>
    </w:p>
    <w:p w14:paraId="5AABD295" w14:textId="630A8352" w:rsidR="6A01AFE5" w:rsidRDefault="6A01AFE5" w:rsidP="6A01AFE5">
      <w:pPr>
        <w:rPr>
          <w:b/>
          <w:bCs/>
          <w:lang w:val="en-US"/>
        </w:rPr>
      </w:pPr>
    </w:p>
    <w:p w14:paraId="46472F31" w14:textId="7EDE419B" w:rsidR="6A01AFE5" w:rsidRDefault="6A01AFE5" w:rsidP="6A01AFE5">
      <w:pPr>
        <w:rPr>
          <w:b/>
          <w:bCs/>
          <w:lang w:val="en-US"/>
        </w:rPr>
      </w:pPr>
    </w:p>
    <w:p w14:paraId="077FD13D" w14:textId="04D690FE" w:rsidR="6A01AFE5" w:rsidRDefault="6A01AFE5" w:rsidP="6A01AFE5">
      <w:pPr>
        <w:rPr>
          <w:b/>
          <w:bCs/>
          <w:lang w:val="en-US"/>
        </w:rPr>
      </w:pPr>
    </w:p>
    <w:p w14:paraId="2F64A87E" w14:textId="7E19095F" w:rsidR="6A01AFE5" w:rsidRDefault="6A01AFE5" w:rsidP="6A01AFE5">
      <w:pPr>
        <w:rPr>
          <w:b/>
          <w:bCs/>
          <w:lang w:val="en-US"/>
        </w:rPr>
      </w:pPr>
    </w:p>
    <w:p w14:paraId="67ACD977" w14:textId="0C2A06A6" w:rsidR="6A01AFE5" w:rsidRDefault="6A01AFE5" w:rsidP="6A01AFE5">
      <w:pPr>
        <w:rPr>
          <w:b/>
          <w:bCs/>
          <w:lang w:val="en-US"/>
        </w:rPr>
      </w:pPr>
    </w:p>
    <w:p w14:paraId="0C0B023A" w14:textId="5513DC61" w:rsidR="6A01AFE5" w:rsidRDefault="6A01AFE5" w:rsidP="6A01AFE5">
      <w:pPr>
        <w:rPr>
          <w:b/>
          <w:bCs/>
          <w:lang w:val="en-US"/>
        </w:rPr>
      </w:pPr>
    </w:p>
    <w:p w14:paraId="35E4169A" w14:textId="1949BB1D" w:rsidR="6A01AFE5" w:rsidRDefault="6A01AFE5" w:rsidP="6A01AFE5">
      <w:pPr>
        <w:rPr>
          <w:b/>
          <w:bCs/>
          <w:lang w:val="en-US"/>
        </w:rPr>
      </w:pPr>
    </w:p>
    <w:p w14:paraId="55878C0B" w14:textId="2EF9FFEC" w:rsidR="6A01AFE5" w:rsidRDefault="6A01AFE5" w:rsidP="6A01AFE5">
      <w:pPr>
        <w:rPr>
          <w:b/>
          <w:bCs/>
          <w:lang w:val="en-US"/>
        </w:rPr>
      </w:pPr>
    </w:p>
    <w:p w14:paraId="0F7C3675" w14:textId="4BBF0C6F" w:rsidR="6A01AFE5" w:rsidRDefault="6A01AFE5" w:rsidP="6A01AFE5">
      <w:pPr>
        <w:rPr>
          <w:b/>
          <w:bCs/>
          <w:lang w:val="en-US"/>
        </w:rPr>
      </w:pPr>
    </w:p>
    <w:p w14:paraId="4A22BC92" w14:textId="6B938F3F" w:rsidR="6A01AFE5" w:rsidRDefault="6A01AFE5" w:rsidP="6A01AFE5">
      <w:pPr>
        <w:rPr>
          <w:b/>
          <w:bCs/>
          <w:lang w:val="en-US"/>
        </w:rPr>
      </w:pPr>
    </w:p>
    <w:p w14:paraId="6BB33D3F" w14:textId="561C3485" w:rsidR="6A01AFE5" w:rsidRDefault="6A01AFE5" w:rsidP="6A01AFE5">
      <w:pPr>
        <w:rPr>
          <w:b/>
          <w:bCs/>
          <w:lang w:val="en-US"/>
        </w:rPr>
      </w:pPr>
    </w:p>
    <w:p w14:paraId="55505A56" w14:textId="6E463B8F" w:rsidR="6A01AFE5" w:rsidRDefault="6A01AFE5" w:rsidP="6A01AFE5">
      <w:pPr>
        <w:rPr>
          <w:b/>
          <w:bCs/>
          <w:lang w:val="en-US"/>
        </w:rPr>
      </w:pPr>
    </w:p>
    <w:p w14:paraId="6E7FDF3F" w14:textId="54A757FA" w:rsidR="6A01AFE5" w:rsidRDefault="6A01AFE5" w:rsidP="6A01AFE5">
      <w:pPr>
        <w:rPr>
          <w:b/>
          <w:bCs/>
          <w:lang w:val="en-US"/>
        </w:rPr>
      </w:pPr>
    </w:p>
    <w:p w14:paraId="050B243C" w14:textId="11C2F727" w:rsidR="6A01AFE5" w:rsidRDefault="6A01AFE5" w:rsidP="6A01AFE5">
      <w:pPr>
        <w:rPr>
          <w:b/>
          <w:bCs/>
          <w:lang w:val="en-US"/>
        </w:rPr>
      </w:pPr>
    </w:p>
    <w:p w14:paraId="0424E576" w14:textId="702CDF74" w:rsidR="6A01AFE5" w:rsidRDefault="6A01AFE5" w:rsidP="6A01AFE5">
      <w:pPr>
        <w:rPr>
          <w:b/>
          <w:bCs/>
          <w:lang w:val="en-US"/>
        </w:rPr>
      </w:pPr>
    </w:p>
    <w:p w14:paraId="6C351589" w14:textId="2F359035" w:rsidR="6A01AFE5" w:rsidRDefault="6A01AFE5" w:rsidP="6A01AFE5">
      <w:pPr>
        <w:rPr>
          <w:b/>
          <w:bCs/>
          <w:lang w:val="en-US"/>
        </w:rPr>
      </w:pPr>
    </w:p>
    <w:p w14:paraId="5BFF248B" w14:textId="1F39A58C" w:rsidR="6A01AFE5" w:rsidRDefault="6A01AFE5" w:rsidP="6A01AFE5">
      <w:pPr>
        <w:rPr>
          <w:b/>
          <w:bCs/>
          <w:lang w:val="en-US"/>
        </w:rPr>
      </w:pPr>
    </w:p>
    <w:p w14:paraId="3F30CFD4" w14:textId="6AED9220" w:rsidR="6A01AFE5" w:rsidRDefault="6A01AFE5" w:rsidP="6A01AFE5">
      <w:pPr>
        <w:rPr>
          <w:b/>
          <w:bCs/>
          <w:lang w:val="en-US"/>
        </w:rPr>
      </w:pPr>
    </w:p>
    <w:p w14:paraId="03CA9864" w14:textId="52827D5E" w:rsidR="6A01AFE5" w:rsidRDefault="6A01AFE5" w:rsidP="6A01AFE5">
      <w:pPr>
        <w:rPr>
          <w:b/>
          <w:bCs/>
          <w:lang w:val="en-US"/>
        </w:rPr>
      </w:pPr>
    </w:p>
    <w:p w14:paraId="4F5A1CA6" w14:textId="15F5207C" w:rsidR="6A01AFE5" w:rsidRDefault="6A01AFE5" w:rsidP="6A01AFE5">
      <w:pPr>
        <w:rPr>
          <w:b/>
          <w:bCs/>
          <w:lang w:val="en-US"/>
        </w:rPr>
      </w:pPr>
    </w:p>
    <w:p w14:paraId="35B66EE9" w14:textId="4C634EEE" w:rsidR="6A01AFE5" w:rsidRDefault="6A01AFE5" w:rsidP="6A01AFE5">
      <w:pPr>
        <w:rPr>
          <w:b/>
          <w:bCs/>
          <w:lang w:val="en-US"/>
        </w:rPr>
      </w:pPr>
    </w:p>
    <w:p w14:paraId="3AD8D2F3" w14:textId="0BA0F3C3" w:rsidR="6A01AFE5" w:rsidRDefault="6A01AFE5" w:rsidP="6A01AFE5">
      <w:pPr>
        <w:rPr>
          <w:b/>
          <w:bCs/>
          <w:lang w:val="en-US"/>
        </w:rPr>
      </w:pPr>
    </w:p>
    <w:p w14:paraId="6E5691CF" w14:textId="773EC3BF" w:rsidR="6A01AFE5" w:rsidRDefault="6A01AFE5" w:rsidP="6A01AFE5">
      <w:pPr>
        <w:rPr>
          <w:b/>
          <w:bCs/>
          <w:lang w:val="en-US"/>
        </w:rPr>
      </w:pPr>
    </w:p>
    <w:p w14:paraId="6BE15DD1" w14:textId="19498E1D" w:rsidR="6A01AFE5" w:rsidRDefault="6A01AFE5" w:rsidP="6A01AFE5">
      <w:pPr>
        <w:rPr>
          <w:b/>
          <w:bCs/>
          <w:lang w:val="en-US"/>
        </w:rPr>
      </w:pPr>
    </w:p>
    <w:p w14:paraId="7503FF42" w14:textId="1948C578" w:rsidR="6A01AFE5" w:rsidRDefault="6A01AFE5" w:rsidP="6A01AFE5">
      <w:pPr>
        <w:rPr>
          <w:b/>
          <w:bCs/>
          <w:lang w:val="en-US"/>
        </w:rPr>
      </w:pPr>
    </w:p>
    <w:p w14:paraId="44D4C9EE" w14:textId="4DDCDB49" w:rsidR="6A01AFE5" w:rsidRDefault="6A01AFE5" w:rsidP="6A01AFE5">
      <w:pPr>
        <w:rPr>
          <w:b/>
          <w:bCs/>
          <w:lang w:val="en-US"/>
        </w:rPr>
      </w:pPr>
    </w:p>
    <w:p w14:paraId="111A7D5B" w14:textId="295A759C" w:rsidR="6A01AFE5" w:rsidRDefault="6A01AFE5" w:rsidP="6A01AFE5">
      <w:pPr>
        <w:rPr>
          <w:b/>
          <w:bCs/>
          <w:lang w:val="en-US"/>
        </w:rPr>
      </w:pPr>
    </w:p>
    <w:p w14:paraId="3979297E" w14:textId="0072A546" w:rsidR="6A01AFE5" w:rsidRDefault="6A01AFE5" w:rsidP="6A01AFE5">
      <w:pPr>
        <w:rPr>
          <w:b/>
          <w:bCs/>
          <w:lang w:val="en-US"/>
        </w:rPr>
      </w:pPr>
    </w:p>
    <w:p w14:paraId="38FEAB5E" w14:textId="0B1B2B75" w:rsidR="6A01AFE5" w:rsidRDefault="6A01AFE5" w:rsidP="6A01AFE5">
      <w:pPr>
        <w:rPr>
          <w:b/>
          <w:bCs/>
          <w:lang w:val="en-US"/>
        </w:rPr>
      </w:pPr>
    </w:p>
    <w:p w14:paraId="5B88835B" w14:textId="1B9D6C3C" w:rsidR="6A01AFE5" w:rsidRDefault="6A01AFE5" w:rsidP="6A01AFE5">
      <w:pPr>
        <w:rPr>
          <w:b/>
          <w:bCs/>
          <w:lang w:val="en-US"/>
        </w:rPr>
      </w:pPr>
    </w:p>
    <w:p w14:paraId="330F71F8" w14:textId="7999C093" w:rsidR="6A01AFE5" w:rsidRDefault="6A01AFE5" w:rsidP="6A01AFE5">
      <w:pPr>
        <w:rPr>
          <w:b/>
          <w:bCs/>
          <w:lang w:val="en-US"/>
        </w:rPr>
      </w:pPr>
    </w:p>
    <w:p w14:paraId="6A917430" w14:textId="1EC92574" w:rsidR="6A01AFE5" w:rsidRDefault="6A01AFE5" w:rsidP="6A01AFE5">
      <w:pPr>
        <w:rPr>
          <w:b/>
          <w:bCs/>
          <w:lang w:val="en-US"/>
        </w:rPr>
      </w:pPr>
    </w:p>
    <w:p w14:paraId="6257FDB5" w14:textId="119EE8D7" w:rsidR="6A01AFE5" w:rsidRDefault="6A01AFE5" w:rsidP="6A01AFE5">
      <w:pPr>
        <w:rPr>
          <w:b/>
          <w:bCs/>
          <w:lang w:val="en-US"/>
        </w:rPr>
      </w:pPr>
    </w:p>
    <w:p w14:paraId="5744D93A" w14:textId="0D380081" w:rsidR="6A01AFE5" w:rsidRDefault="6A01AFE5" w:rsidP="6A01AFE5">
      <w:pPr>
        <w:rPr>
          <w:b/>
          <w:bCs/>
          <w:lang w:val="en-US"/>
        </w:rPr>
      </w:pPr>
    </w:p>
    <w:p w14:paraId="61905E74" w14:textId="674ACBF0" w:rsidR="6A01AFE5" w:rsidRDefault="6A01AFE5" w:rsidP="6A01AFE5">
      <w:pPr>
        <w:rPr>
          <w:b/>
          <w:bCs/>
          <w:lang w:val="en-US"/>
        </w:rPr>
      </w:pPr>
    </w:p>
    <w:p w14:paraId="4B74AAD9" w14:textId="63E5F430" w:rsidR="6A01AFE5" w:rsidRDefault="6A01AFE5" w:rsidP="6A01AFE5">
      <w:pPr>
        <w:rPr>
          <w:b/>
          <w:bCs/>
          <w:lang w:val="en-US"/>
        </w:rPr>
      </w:pPr>
    </w:p>
    <w:p w14:paraId="300186AE" w14:textId="299215FA" w:rsidR="6A01AFE5" w:rsidRDefault="6A01AFE5" w:rsidP="6A01AFE5">
      <w:pPr>
        <w:rPr>
          <w:b/>
          <w:bCs/>
          <w:lang w:val="en-US"/>
        </w:rPr>
      </w:pPr>
    </w:p>
    <w:p w14:paraId="32433411" w14:textId="0D0098F3" w:rsidR="6A01AFE5" w:rsidRDefault="6A01AFE5" w:rsidP="6A01AFE5">
      <w:pPr>
        <w:rPr>
          <w:b/>
          <w:bCs/>
          <w:lang w:val="en-US"/>
        </w:rPr>
      </w:pPr>
    </w:p>
    <w:p w14:paraId="428A0657" w14:textId="1B9FCD00" w:rsidR="6A01AFE5" w:rsidRDefault="6A01AFE5" w:rsidP="6A01AFE5">
      <w:pPr>
        <w:rPr>
          <w:b/>
          <w:bCs/>
          <w:lang w:val="en-US"/>
        </w:rPr>
      </w:pPr>
    </w:p>
    <w:p w14:paraId="3EA8B687" w14:textId="7AB5CFE2" w:rsidR="6A01AFE5" w:rsidRDefault="6A01AFE5" w:rsidP="6A01AFE5">
      <w:pPr>
        <w:rPr>
          <w:b/>
          <w:bCs/>
          <w:lang w:val="en-US"/>
        </w:rPr>
      </w:pPr>
    </w:p>
    <w:p w14:paraId="57657E72" w14:textId="0540F18E" w:rsidR="6A01AFE5" w:rsidRDefault="6A01AFE5" w:rsidP="6A01AFE5">
      <w:pPr>
        <w:rPr>
          <w:b/>
          <w:bCs/>
          <w:lang w:val="en-US"/>
        </w:rPr>
      </w:pPr>
    </w:p>
    <w:p w14:paraId="24FADBC7" w14:textId="173E9212" w:rsidR="6A01AFE5" w:rsidRDefault="6A01AFE5" w:rsidP="6A01AFE5">
      <w:pPr>
        <w:rPr>
          <w:b/>
          <w:bCs/>
          <w:lang w:val="en-US"/>
        </w:rPr>
      </w:pPr>
    </w:p>
    <w:p w14:paraId="3EFFE110" w14:textId="7878309C" w:rsidR="6A01AFE5" w:rsidRDefault="6A01AFE5" w:rsidP="6A01AFE5">
      <w:pPr>
        <w:rPr>
          <w:b/>
          <w:bCs/>
          <w:lang w:val="en-US"/>
        </w:rPr>
      </w:pPr>
    </w:p>
    <w:p w14:paraId="4739F5C2" w14:textId="5AB3CE40" w:rsidR="6A01AFE5" w:rsidRDefault="6A01AFE5" w:rsidP="6A01AFE5">
      <w:pPr>
        <w:rPr>
          <w:b/>
          <w:bCs/>
          <w:lang w:val="en-US"/>
        </w:rPr>
      </w:pPr>
    </w:p>
    <w:p w14:paraId="19A875F1" w14:textId="1B36F173" w:rsidR="6A01AFE5" w:rsidRDefault="6A01AFE5" w:rsidP="6A01AFE5">
      <w:pPr>
        <w:rPr>
          <w:b/>
          <w:bCs/>
          <w:lang w:val="en-US"/>
        </w:rPr>
      </w:pPr>
    </w:p>
    <w:p w14:paraId="068FA9CA" w14:textId="75705EBF" w:rsidR="6A01AFE5" w:rsidRDefault="6A01AFE5" w:rsidP="6A01AFE5">
      <w:pPr>
        <w:rPr>
          <w:b/>
          <w:bCs/>
          <w:lang w:val="en-US"/>
        </w:rPr>
      </w:pPr>
    </w:p>
    <w:p w14:paraId="2C237B9B" w14:textId="7E7C0584" w:rsidR="6A01AFE5" w:rsidRDefault="6A01AFE5" w:rsidP="6A01AFE5">
      <w:pPr>
        <w:rPr>
          <w:b/>
          <w:bCs/>
          <w:lang w:val="en-US"/>
        </w:rPr>
      </w:pPr>
    </w:p>
    <w:p w14:paraId="28CF848F" w14:textId="35355C4B" w:rsidR="6A01AFE5" w:rsidRDefault="6A01AFE5" w:rsidP="6A01AFE5">
      <w:pPr>
        <w:rPr>
          <w:b/>
          <w:bCs/>
          <w:lang w:val="en-US"/>
        </w:rPr>
      </w:pPr>
    </w:p>
    <w:p w14:paraId="55694938" w14:textId="25CAADDC" w:rsidR="6A01AFE5" w:rsidRDefault="6A01AFE5" w:rsidP="6A01AFE5">
      <w:pPr>
        <w:rPr>
          <w:b/>
          <w:bCs/>
          <w:lang w:val="en-US"/>
        </w:rPr>
      </w:pPr>
    </w:p>
    <w:p w14:paraId="30C24EE4" w14:textId="63EEE448" w:rsidR="6A01AFE5" w:rsidRDefault="6A01AFE5" w:rsidP="6A01AFE5">
      <w:pPr>
        <w:rPr>
          <w:b/>
          <w:bCs/>
          <w:lang w:val="en-US"/>
        </w:rPr>
      </w:pPr>
    </w:p>
    <w:sectPr w:rsidR="6A01AFE5">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414593" w14:textId="77777777" w:rsidR="006737FC" w:rsidRDefault="006737FC" w:rsidP="00E2624F">
      <w:pPr>
        <w:spacing w:after="0" w:line="240" w:lineRule="auto"/>
      </w:pPr>
      <w:r>
        <w:separator/>
      </w:r>
    </w:p>
  </w:endnote>
  <w:endnote w:type="continuationSeparator" w:id="0">
    <w:p w14:paraId="1C9612C8" w14:textId="77777777" w:rsidR="006737FC" w:rsidRDefault="006737FC" w:rsidP="00E262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Nova">
    <w:charset w:val="00"/>
    <w:family w:val="swiss"/>
    <w:pitch w:val="variable"/>
    <w:sig w:usb0="0000028F" w:usb1="00000002" w:usb2="00000000" w:usb3="00000000" w:csb0="0000019F" w:csb1="00000000"/>
  </w:font>
  <w:font w:name="Noto Sans">
    <w:charset w:val="00"/>
    <w:family w:val="swiss"/>
    <w:pitch w:val="variable"/>
    <w:sig w:usb0="E00082FF" w:usb1="400078FF" w:usb2="00000021" w:usb3="00000000" w:csb0="000001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93AC6A" w14:textId="00F9F621" w:rsidR="6A01AFE5" w:rsidRDefault="6A01AFE5" w:rsidP="6A01AFE5">
    <w:pPr>
      <w:pStyle w:val="Footer"/>
      <w:jc w:val="center"/>
    </w:pPr>
    <w:r>
      <w:fldChar w:fldCharType="begin"/>
    </w:r>
    <w:r>
      <w:instrText>PAGE</w:instrText>
    </w:r>
    <w:r>
      <w:fldChar w:fldCharType="separate"/>
    </w:r>
    <w:r w:rsidR="00422F12">
      <w:rPr>
        <w:noProof/>
      </w:rPr>
      <w:t>1</w:t>
    </w:r>
    <w:r>
      <w:fldChar w:fldCharType="end"/>
    </w:r>
  </w:p>
  <w:p w14:paraId="18181E7B" w14:textId="77777777" w:rsidR="00E2624F" w:rsidRDefault="00E2624F">
    <w:pPr>
      <w:pStyle w:val="Footer"/>
    </w:pPr>
  </w:p>
  <w:p w14:paraId="1EBA667F" w14:textId="77777777" w:rsidR="002616BE" w:rsidRDefault="002616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BC817E" w14:textId="77777777" w:rsidR="006737FC" w:rsidRDefault="006737FC" w:rsidP="00E2624F">
      <w:pPr>
        <w:spacing w:after="0" w:line="240" w:lineRule="auto"/>
      </w:pPr>
      <w:r>
        <w:separator/>
      </w:r>
    </w:p>
  </w:footnote>
  <w:footnote w:type="continuationSeparator" w:id="0">
    <w:p w14:paraId="08F06219" w14:textId="77777777" w:rsidR="006737FC" w:rsidRDefault="006737FC" w:rsidP="00E262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562944" w14:textId="6794D6D2" w:rsidR="00E2624F" w:rsidRPr="00E2624F" w:rsidRDefault="2E51FEB0">
    <w:pPr>
      <w:pStyle w:val="Header"/>
      <w:rPr>
        <w:lang w:val="en-US"/>
      </w:rPr>
    </w:pPr>
    <w:r w:rsidRPr="2E51FEB0">
      <w:rPr>
        <w:lang w:val="en-US"/>
      </w:rPr>
      <w:t xml:space="preserve">ECEY5010        word count 4229                                  065143                                                                   </w:t>
    </w:r>
  </w:p>
</w:hdr>
</file>

<file path=word/intelligence2.xml><?xml version="1.0" encoding="utf-8"?>
<int2:intelligence xmlns:int2="http://schemas.microsoft.com/office/intelligence/2020/intelligence" xmlns:oel="http://schemas.microsoft.com/office/2019/extlst">
  <int2:observations>
    <int2:textHash int2:hashCode="h7yjcVu1Yk9Ju/" int2:id="lCqZq2Xu">
      <int2:state int2:value="Rejected" int2:type="spell"/>
    </int2:textHash>
    <int2:textHash int2:hashCode="tic1eGSylDaUqK" int2:id="4Zhvm85C">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CCD31"/>
    <w:multiLevelType w:val="hybridMultilevel"/>
    <w:tmpl w:val="AC220ABC"/>
    <w:lvl w:ilvl="0" w:tplc="2FEA9522">
      <w:start w:val="1"/>
      <w:numFmt w:val="decimal"/>
      <w:lvlText w:val="%1."/>
      <w:lvlJc w:val="left"/>
      <w:pPr>
        <w:ind w:left="720" w:hanging="360"/>
      </w:pPr>
    </w:lvl>
    <w:lvl w:ilvl="1" w:tplc="CEAACED6">
      <w:start w:val="1"/>
      <w:numFmt w:val="lowerLetter"/>
      <w:lvlText w:val="%2."/>
      <w:lvlJc w:val="left"/>
      <w:pPr>
        <w:ind w:left="1440" w:hanging="360"/>
      </w:pPr>
    </w:lvl>
    <w:lvl w:ilvl="2" w:tplc="A55663EA">
      <w:start w:val="1"/>
      <w:numFmt w:val="lowerRoman"/>
      <w:lvlText w:val="%3."/>
      <w:lvlJc w:val="right"/>
      <w:pPr>
        <w:ind w:left="2160" w:hanging="180"/>
      </w:pPr>
    </w:lvl>
    <w:lvl w:ilvl="3" w:tplc="840093E8">
      <w:start w:val="1"/>
      <w:numFmt w:val="decimal"/>
      <w:lvlText w:val="%4."/>
      <w:lvlJc w:val="left"/>
      <w:pPr>
        <w:ind w:left="2880" w:hanging="360"/>
      </w:pPr>
    </w:lvl>
    <w:lvl w:ilvl="4" w:tplc="D2CED470">
      <w:start w:val="1"/>
      <w:numFmt w:val="lowerLetter"/>
      <w:lvlText w:val="%5."/>
      <w:lvlJc w:val="left"/>
      <w:pPr>
        <w:ind w:left="3600" w:hanging="360"/>
      </w:pPr>
    </w:lvl>
    <w:lvl w:ilvl="5" w:tplc="86B42E1A">
      <w:start w:val="1"/>
      <w:numFmt w:val="lowerRoman"/>
      <w:lvlText w:val="%6."/>
      <w:lvlJc w:val="right"/>
      <w:pPr>
        <w:ind w:left="4320" w:hanging="180"/>
      </w:pPr>
    </w:lvl>
    <w:lvl w:ilvl="6" w:tplc="142E7EF8">
      <w:start w:val="1"/>
      <w:numFmt w:val="decimal"/>
      <w:lvlText w:val="%7."/>
      <w:lvlJc w:val="left"/>
      <w:pPr>
        <w:ind w:left="5040" w:hanging="360"/>
      </w:pPr>
    </w:lvl>
    <w:lvl w:ilvl="7" w:tplc="7C86BE46">
      <w:start w:val="1"/>
      <w:numFmt w:val="lowerLetter"/>
      <w:lvlText w:val="%8."/>
      <w:lvlJc w:val="left"/>
      <w:pPr>
        <w:ind w:left="5760" w:hanging="360"/>
      </w:pPr>
    </w:lvl>
    <w:lvl w:ilvl="8" w:tplc="090C55F8">
      <w:start w:val="1"/>
      <w:numFmt w:val="lowerRoman"/>
      <w:lvlText w:val="%9."/>
      <w:lvlJc w:val="right"/>
      <w:pPr>
        <w:ind w:left="6480" w:hanging="180"/>
      </w:pPr>
    </w:lvl>
  </w:abstractNum>
  <w:abstractNum w:abstractNumId="1" w15:restartNumberingAfterBreak="0">
    <w:nsid w:val="232A3F05"/>
    <w:multiLevelType w:val="hybridMultilevel"/>
    <w:tmpl w:val="A9E07374"/>
    <w:lvl w:ilvl="0" w:tplc="28FCBB2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3695D6"/>
    <w:multiLevelType w:val="hybridMultilevel"/>
    <w:tmpl w:val="7E7E3578"/>
    <w:lvl w:ilvl="0" w:tplc="9F24BE56">
      <w:start w:val="1"/>
      <w:numFmt w:val="decimal"/>
      <w:lvlText w:val="%1."/>
      <w:lvlJc w:val="left"/>
      <w:pPr>
        <w:ind w:left="720" w:hanging="360"/>
      </w:pPr>
    </w:lvl>
    <w:lvl w:ilvl="1" w:tplc="89C6ED78">
      <w:start w:val="1"/>
      <w:numFmt w:val="lowerLetter"/>
      <w:lvlText w:val="%2."/>
      <w:lvlJc w:val="left"/>
      <w:pPr>
        <w:ind w:left="1440" w:hanging="360"/>
      </w:pPr>
    </w:lvl>
    <w:lvl w:ilvl="2" w:tplc="CABC1D4A">
      <w:start w:val="1"/>
      <w:numFmt w:val="lowerRoman"/>
      <w:lvlText w:val="%3."/>
      <w:lvlJc w:val="right"/>
      <w:pPr>
        <w:ind w:left="2160" w:hanging="180"/>
      </w:pPr>
    </w:lvl>
    <w:lvl w:ilvl="3" w:tplc="1B26C4E2">
      <w:start w:val="1"/>
      <w:numFmt w:val="decimal"/>
      <w:lvlText w:val="%4."/>
      <w:lvlJc w:val="left"/>
      <w:pPr>
        <w:ind w:left="2880" w:hanging="360"/>
      </w:pPr>
    </w:lvl>
    <w:lvl w:ilvl="4" w:tplc="A34051C2">
      <w:start w:val="1"/>
      <w:numFmt w:val="lowerLetter"/>
      <w:lvlText w:val="%5."/>
      <w:lvlJc w:val="left"/>
      <w:pPr>
        <w:ind w:left="3600" w:hanging="360"/>
      </w:pPr>
    </w:lvl>
    <w:lvl w:ilvl="5" w:tplc="0212DAAC">
      <w:start w:val="1"/>
      <w:numFmt w:val="lowerRoman"/>
      <w:lvlText w:val="%6."/>
      <w:lvlJc w:val="right"/>
      <w:pPr>
        <w:ind w:left="4320" w:hanging="180"/>
      </w:pPr>
    </w:lvl>
    <w:lvl w:ilvl="6" w:tplc="B562192C">
      <w:start w:val="1"/>
      <w:numFmt w:val="decimal"/>
      <w:lvlText w:val="%7."/>
      <w:lvlJc w:val="left"/>
      <w:pPr>
        <w:ind w:left="5040" w:hanging="360"/>
      </w:pPr>
    </w:lvl>
    <w:lvl w:ilvl="7" w:tplc="ED6A98F2">
      <w:start w:val="1"/>
      <w:numFmt w:val="lowerLetter"/>
      <w:lvlText w:val="%8."/>
      <w:lvlJc w:val="left"/>
      <w:pPr>
        <w:ind w:left="5760" w:hanging="360"/>
      </w:pPr>
    </w:lvl>
    <w:lvl w:ilvl="8" w:tplc="1D3846D8">
      <w:start w:val="1"/>
      <w:numFmt w:val="lowerRoman"/>
      <w:lvlText w:val="%9."/>
      <w:lvlJc w:val="right"/>
      <w:pPr>
        <w:ind w:left="6480" w:hanging="180"/>
      </w:pPr>
    </w:lvl>
  </w:abstractNum>
  <w:num w:numId="1" w16cid:durableId="931663154">
    <w:abstractNumId w:val="2"/>
  </w:num>
  <w:num w:numId="2" w16cid:durableId="662706322">
    <w:abstractNumId w:val="0"/>
  </w:num>
  <w:num w:numId="3" w16cid:durableId="21393707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61C"/>
    <w:rsid w:val="000030C0"/>
    <w:rsid w:val="00012920"/>
    <w:rsid w:val="00020998"/>
    <w:rsid w:val="00024A6A"/>
    <w:rsid w:val="0002730D"/>
    <w:rsid w:val="00033E25"/>
    <w:rsid w:val="000422F9"/>
    <w:rsid w:val="00046072"/>
    <w:rsid w:val="0004883E"/>
    <w:rsid w:val="0004B07E"/>
    <w:rsid w:val="00053D20"/>
    <w:rsid w:val="000557CF"/>
    <w:rsid w:val="000676FC"/>
    <w:rsid w:val="00073485"/>
    <w:rsid w:val="00074F76"/>
    <w:rsid w:val="00075F3C"/>
    <w:rsid w:val="00090A2C"/>
    <w:rsid w:val="000933D3"/>
    <w:rsid w:val="000962C8"/>
    <w:rsid w:val="00097152"/>
    <w:rsid w:val="000A01F0"/>
    <w:rsid w:val="000A5CD3"/>
    <w:rsid w:val="000A6FE8"/>
    <w:rsid w:val="000B0E01"/>
    <w:rsid w:val="000B1595"/>
    <w:rsid w:val="000B54FA"/>
    <w:rsid w:val="000B7121"/>
    <w:rsid w:val="000C165B"/>
    <w:rsid w:val="000C4A21"/>
    <w:rsid w:val="000C5C5B"/>
    <w:rsid w:val="000CC0E9"/>
    <w:rsid w:val="000D0EA7"/>
    <w:rsid w:val="000E4D1D"/>
    <w:rsid w:val="000E5CB6"/>
    <w:rsid w:val="000F1491"/>
    <w:rsid w:val="000F7C86"/>
    <w:rsid w:val="000F7CF3"/>
    <w:rsid w:val="00100B95"/>
    <w:rsid w:val="00102904"/>
    <w:rsid w:val="0010344C"/>
    <w:rsid w:val="00110344"/>
    <w:rsid w:val="00110F94"/>
    <w:rsid w:val="00112101"/>
    <w:rsid w:val="00112466"/>
    <w:rsid w:val="00113A86"/>
    <w:rsid w:val="0013003F"/>
    <w:rsid w:val="001336C9"/>
    <w:rsid w:val="00135304"/>
    <w:rsid w:val="0014064F"/>
    <w:rsid w:val="00145E1A"/>
    <w:rsid w:val="00155191"/>
    <w:rsid w:val="0016070B"/>
    <w:rsid w:val="00165ED2"/>
    <w:rsid w:val="0017341F"/>
    <w:rsid w:val="00176407"/>
    <w:rsid w:val="0017682A"/>
    <w:rsid w:val="0017706A"/>
    <w:rsid w:val="001777FD"/>
    <w:rsid w:val="00190F15"/>
    <w:rsid w:val="001917B1"/>
    <w:rsid w:val="00193A29"/>
    <w:rsid w:val="00196382"/>
    <w:rsid w:val="00197D25"/>
    <w:rsid w:val="0019E8D9"/>
    <w:rsid w:val="001A2743"/>
    <w:rsid w:val="001A6D81"/>
    <w:rsid w:val="001A7004"/>
    <w:rsid w:val="001B35CC"/>
    <w:rsid w:val="001B7AE0"/>
    <w:rsid w:val="001C168B"/>
    <w:rsid w:val="001C258B"/>
    <w:rsid w:val="001C3089"/>
    <w:rsid w:val="001C67D3"/>
    <w:rsid w:val="001D304B"/>
    <w:rsid w:val="001D5B3D"/>
    <w:rsid w:val="001E2306"/>
    <w:rsid w:val="001F36A5"/>
    <w:rsid w:val="001F76D1"/>
    <w:rsid w:val="002035DD"/>
    <w:rsid w:val="00205AAD"/>
    <w:rsid w:val="002066F3"/>
    <w:rsid w:val="0020F20F"/>
    <w:rsid w:val="00215E55"/>
    <w:rsid w:val="002167C2"/>
    <w:rsid w:val="0023579D"/>
    <w:rsid w:val="00235E8C"/>
    <w:rsid w:val="00236702"/>
    <w:rsid w:val="002372EE"/>
    <w:rsid w:val="0023A3FA"/>
    <w:rsid w:val="0024482C"/>
    <w:rsid w:val="00247783"/>
    <w:rsid w:val="002512D8"/>
    <w:rsid w:val="00254A5A"/>
    <w:rsid w:val="00254DBD"/>
    <w:rsid w:val="00257381"/>
    <w:rsid w:val="0026123C"/>
    <w:rsid w:val="002614AE"/>
    <w:rsid w:val="002616BE"/>
    <w:rsid w:val="00262029"/>
    <w:rsid w:val="0026584A"/>
    <w:rsid w:val="00270B8A"/>
    <w:rsid w:val="00270CC1"/>
    <w:rsid w:val="00272A98"/>
    <w:rsid w:val="00273640"/>
    <w:rsid w:val="00275BB3"/>
    <w:rsid w:val="002835A0"/>
    <w:rsid w:val="00284C8F"/>
    <w:rsid w:val="0028556D"/>
    <w:rsid w:val="00287990"/>
    <w:rsid w:val="00290A07"/>
    <w:rsid w:val="00296B85"/>
    <w:rsid w:val="002A0859"/>
    <w:rsid w:val="002A187D"/>
    <w:rsid w:val="002A2C6A"/>
    <w:rsid w:val="002A366B"/>
    <w:rsid w:val="002A387C"/>
    <w:rsid w:val="002A6F6B"/>
    <w:rsid w:val="002A77F3"/>
    <w:rsid w:val="002B359B"/>
    <w:rsid w:val="002B3A44"/>
    <w:rsid w:val="002B4EC2"/>
    <w:rsid w:val="002B5F0D"/>
    <w:rsid w:val="002B7A8D"/>
    <w:rsid w:val="002B7B77"/>
    <w:rsid w:val="002BD674"/>
    <w:rsid w:val="002C2E15"/>
    <w:rsid w:val="002D4994"/>
    <w:rsid w:val="002D6907"/>
    <w:rsid w:val="002E114D"/>
    <w:rsid w:val="002F6B01"/>
    <w:rsid w:val="003049DD"/>
    <w:rsid w:val="00307DA0"/>
    <w:rsid w:val="00312679"/>
    <w:rsid w:val="003148FB"/>
    <w:rsid w:val="00316299"/>
    <w:rsid w:val="00321415"/>
    <w:rsid w:val="0032667F"/>
    <w:rsid w:val="00326F89"/>
    <w:rsid w:val="0032EEB4"/>
    <w:rsid w:val="0032F9A5"/>
    <w:rsid w:val="003328F9"/>
    <w:rsid w:val="003368FB"/>
    <w:rsid w:val="00337243"/>
    <w:rsid w:val="00342791"/>
    <w:rsid w:val="00343AEF"/>
    <w:rsid w:val="003455A2"/>
    <w:rsid w:val="00354DD3"/>
    <w:rsid w:val="003630A5"/>
    <w:rsid w:val="00365D74"/>
    <w:rsid w:val="00373AD8"/>
    <w:rsid w:val="00374AE8"/>
    <w:rsid w:val="0037644F"/>
    <w:rsid w:val="003838C1"/>
    <w:rsid w:val="00384417"/>
    <w:rsid w:val="0038460E"/>
    <w:rsid w:val="00391508"/>
    <w:rsid w:val="00394482"/>
    <w:rsid w:val="0039DE5F"/>
    <w:rsid w:val="003A1BF2"/>
    <w:rsid w:val="003A7E97"/>
    <w:rsid w:val="003B2361"/>
    <w:rsid w:val="003C46A5"/>
    <w:rsid w:val="003C671C"/>
    <w:rsid w:val="003D3B74"/>
    <w:rsid w:val="003D5282"/>
    <w:rsid w:val="003D7583"/>
    <w:rsid w:val="003E22D0"/>
    <w:rsid w:val="003E587B"/>
    <w:rsid w:val="003E597F"/>
    <w:rsid w:val="003F56E3"/>
    <w:rsid w:val="003F6E28"/>
    <w:rsid w:val="003F7A05"/>
    <w:rsid w:val="004001EA"/>
    <w:rsid w:val="004043F4"/>
    <w:rsid w:val="0040556C"/>
    <w:rsid w:val="00405FA4"/>
    <w:rsid w:val="004060BD"/>
    <w:rsid w:val="00406483"/>
    <w:rsid w:val="004077D9"/>
    <w:rsid w:val="004138BF"/>
    <w:rsid w:val="004169CB"/>
    <w:rsid w:val="004223B0"/>
    <w:rsid w:val="00422F12"/>
    <w:rsid w:val="004252A0"/>
    <w:rsid w:val="0042776A"/>
    <w:rsid w:val="00431B4F"/>
    <w:rsid w:val="0043416D"/>
    <w:rsid w:val="00436BBD"/>
    <w:rsid w:val="004414C9"/>
    <w:rsid w:val="004420F9"/>
    <w:rsid w:val="00443A73"/>
    <w:rsid w:val="00443DBC"/>
    <w:rsid w:val="0045749E"/>
    <w:rsid w:val="00457C53"/>
    <w:rsid w:val="0045B488"/>
    <w:rsid w:val="0046669E"/>
    <w:rsid w:val="00472973"/>
    <w:rsid w:val="00474309"/>
    <w:rsid w:val="00474526"/>
    <w:rsid w:val="00480501"/>
    <w:rsid w:val="00480A4B"/>
    <w:rsid w:val="00481287"/>
    <w:rsid w:val="004907B1"/>
    <w:rsid w:val="00491577"/>
    <w:rsid w:val="00491A40"/>
    <w:rsid w:val="00493913"/>
    <w:rsid w:val="00497B43"/>
    <w:rsid w:val="004A3B40"/>
    <w:rsid w:val="004A555F"/>
    <w:rsid w:val="004B2E32"/>
    <w:rsid w:val="004B6D2A"/>
    <w:rsid w:val="004C0B25"/>
    <w:rsid w:val="004C0DA5"/>
    <w:rsid w:val="004C48DC"/>
    <w:rsid w:val="004C5327"/>
    <w:rsid w:val="004C58FF"/>
    <w:rsid w:val="004C7655"/>
    <w:rsid w:val="004D1560"/>
    <w:rsid w:val="004E361E"/>
    <w:rsid w:val="004E38BA"/>
    <w:rsid w:val="004E5507"/>
    <w:rsid w:val="004F03D8"/>
    <w:rsid w:val="004F0768"/>
    <w:rsid w:val="004F3C49"/>
    <w:rsid w:val="004F6DBF"/>
    <w:rsid w:val="004F752B"/>
    <w:rsid w:val="00501FB9"/>
    <w:rsid w:val="0050301E"/>
    <w:rsid w:val="0050576F"/>
    <w:rsid w:val="005073AB"/>
    <w:rsid w:val="005079F1"/>
    <w:rsid w:val="00510ADC"/>
    <w:rsid w:val="00521C01"/>
    <w:rsid w:val="00523844"/>
    <w:rsid w:val="005301C9"/>
    <w:rsid w:val="0053071D"/>
    <w:rsid w:val="00531A72"/>
    <w:rsid w:val="00536A63"/>
    <w:rsid w:val="00540BFE"/>
    <w:rsid w:val="0055602A"/>
    <w:rsid w:val="00557A82"/>
    <w:rsid w:val="00567F7C"/>
    <w:rsid w:val="00572E8D"/>
    <w:rsid w:val="00576CF8"/>
    <w:rsid w:val="00582DFD"/>
    <w:rsid w:val="00582E79"/>
    <w:rsid w:val="00588381"/>
    <w:rsid w:val="005B408C"/>
    <w:rsid w:val="005B4445"/>
    <w:rsid w:val="005C1C71"/>
    <w:rsid w:val="005C411B"/>
    <w:rsid w:val="005D4EDA"/>
    <w:rsid w:val="005D57C0"/>
    <w:rsid w:val="005E033E"/>
    <w:rsid w:val="005E11F4"/>
    <w:rsid w:val="005E7A46"/>
    <w:rsid w:val="005EF9C9"/>
    <w:rsid w:val="005F10B3"/>
    <w:rsid w:val="005F12FD"/>
    <w:rsid w:val="005F1759"/>
    <w:rsid w:val="005F54A1"/>
    <w:rsid w:val="0060418B"/>
    <w:rsid w:val="00615455"/>
    <w:rsid w:val="006210FA"/>
    <w:rsid w:val="00622816"/>
    <w:rsid w:val="006243AF"/>
    <w:rsid w:val="0062656E"/>
    <w:rsid w:val="006273FC"/>
    <w:rsid w:val="00627BA4"/>
    <w:rsid w:val="00631F7D"/>
    <w:rsid w:val="0063210F"/>
    <w:rsid w:val="00634433"/>
    <w:rsid w:val="00635DC8"/>
    <w:rsid w:val="00636A0E"/>
    <w:rsid w:val="0064566E"/>
    <w:rsid w:val="006506A1"/>
    <w:rsid w:val="0065280E"/>
    <w:rsid w:val="00653CE1"/>
    <w:rsid w:val="00656772"/>
    <w:rsid w:val="00671526"/>
    <w:rsid w:val="006737FC"/>
    <w:rsid w:val="00676870"/>
    <w:rsid w:val="00680F20"/>
    <w:rsid w:val="0068222E"/>
    <w:rsid w:val="006843A6"/>
    <w:rsid w:val="006848D5"/>
    <w:rsid w:val="00690877"/>
    <w:rsid w:val="006910E4"/>
    <w:rsid w:val="00692E63"/>
    <w:rsid w:val="006951A1"/>
    <w:rsid w:val="006951F8"/>
    <w:rsid w:val="00696B8F"/>
    <w:rsid w:val="00697CDE"/>
    <w:rsid w:val="006A3F78"/>
    <w:rsid w:val="006B1110"/>
    <w:rsid w:val="006C2F75"/>
    <w:rsid w:val="006C76B9"/>
    <w:rsid w:val="006C7AF1"/>
    <w:rsid w:val="006D2251"/>
    <w:rsid w:val="006E04C5"/>
    <w:rsid w:val="006E3986"/>
    <w:rsid w:val="006F2365"/>
    <w:rsid w:val="006F30F7"/>
    <w:rsid w:val="006F3844"/>
    <w:rsid w:val="006F50BC"/>
    <w:rsid w:val="00701355"/>
    <w:rsid w:val="00702DA4"/>
    <w:rsid w:val="00703C71"/>
    <w:rsid w:val="007063C4"/>
    <w:rsid w:val="00706FC6"/>
    <w:rsid w:val="00707CC6"/>
    <w:rsid w:val="00712672"/>
    <w:rsid w:val="00718A2E"/>
    <w:rsid w:val="00721012"/>
    <w:rsid w:val="00722868"/>
    <w:rsid w:val="00725773"/>
    <w:rsid w:val="007265AC"/>
    <w:rsid w:val="00727587"/>
    <w:rsid w:val="00734000"/>
    <w:rsid w:val="007347BA"/>
    <w:rsid w:val="0074076C"/>
    <w:rsid w:val="007409C9"/>
    <w:rsid w:val="00742059"/>
    <w:rsid w:val="007519EF"/>
    <w:rsid w:val="007653E3"/>
    <w:rsid w:val="0076577C"/>
    <w:rsid w:val="007707F1"/>
    <w:rsid w:val="007720D7"/>
    <w:rsid w:val="007772C4"/>
    <w:rsid w:val="007779B1"/>
    <w:rsid w:val="00783793"/>
    <w:rsid w:val="00790DE8"/>
    <w:rsid w:val="007A3BA8"/>
    <w:rsid w:val="007A5F0C"/>
    <w:rsid w:val="007AEA59"/>
    <w:rsid w:val="007B147E"/>
    <w:rsid w:val="007B2862"/>
    <w:rsid w:val="007C42E9"/>
    <w:rsid w:val="007C580F"/>
    <w:rsid w:val="007D46BA"/>
    <w:rsid w:val="007E676E"/>
    <w:rsid w:val="007F45B7"/>
    <w:rsid w:val="007F615B"/>
    <w:rsid w:val="00800532"/>
    <w:rsid w:val="00801B1D"/>
    <w:rsid w:val="00803775"/>
    <w:rsid w:val="0080608C"/>
    <w:rsid w:val="008068BC"/>
    <w:rsid w:val="00806E27"/>
    <w:rsid w:val="00810F42"/>
    <w:rsid w:val="00830412"/>
    <w:rsid w:val="008314C5"/>
    <w:rsid w:val="00837F48"/>
    <w:rsid w:val="00841310"/>
    <w:rsid w:val="00842992"/>
    <w:rsid w:val="00844B08"/>
    <w:rsid w:val="00850BD8"/>
    <w:rsid w:val="00854144"/>
    <w:rsid w:val="0085416D"/>
    <w:rsid w:val="00855BD4"/>
    <w:rsid w:val="00857705"/>
    <w:rsid w:val="0086277D"/>
    <w:rsid w:val="008627B0"/>
    <w:rsid w:val="0086530E"/>
    <w:rsid w:val="00874CDD"/>
    <w:rsid w:val="00877957"/>
    <w:rsid w:val="00882B71"/>
    <w:rsid w:val="00885DCE"/>
    <w:rsid w:val="0089433C"/>
    <w:rsid w:val="00895982"/>
    <w:rsid w:val="008975CB"/>
    <w:rsid w:val="008A1FE5"/>
    <w:rsid w:val="008A2EAE"/>
    <w:rsid w:val="008A4FE3"/>
    <w:rsid w:val="008A6433"/>
    <w:rsid w:val="008B26FC"/>
    <w:rsid w:val="008B481A"/>
    <w:rsid w:val="008C15FB"/>
    <w:rsid w:val="008C25D1"/>
    <w:rsid w:val="008E2D59"/>
    <w:rsid w:val="008F1AE8"/>
    <w:rsid w:val="008F6400"/>
    <w:rsid w:val="00907BDC"/>
    <w:rsid w:val="0091419D"/>
    <w:rsid w:val="009163D6"/>
    <w:rsid w:val="009259B3"/>
    <w:rsid w:val="00925A84"/>
    <w:rsid w:val="0092715B"/>
    <w:rsid w:val="00927752"/>
    <w:rsid w:val="00927927"/>
    <w:rsid w:val="00936FBF"/>
    <w:rsid w:val="009417C5"/>
    <w:rsid w:val="00947C6D"/>
    <w:rsid w:val="0095089C"/>
    <w:rsid w:val="0095305D"/>
    <w:rsid w:val="00957B13"/>
    <w:rsid w:val="00957EC3"/>
    <w:rsid w:val="00962308"/>
    <w:rsid w:val="009625D3"/>
    <w:rsid w:val="0096762E"/>
    <w:rsid w:val="00975699"/>
    <w:rsid w:val="009757C2"/>
    <w:rsid w:val="009827FA"/>
    <w:rsid w:val="00985C35"/>
    <w:rsid w:val="00990B28"/>
    <w:rsid w:val="00992715"/>
    <w:rsid w:val="00992872"/>
    <w:rsid w:val="00992A96"/>
    <w:rsid w:val="009A099D"/>
    <w:rsid w:val="009A0A34"/>
    <w:rsid w:val="009A6132"/>
    <w:rsid w:val="009B164F"/>
    <w:rsid w:val="009B7B60"/>
    <w:rsid w:val="009D1582"/>
    <w:rsid w:val="009D4B7E"/>
    <w:rsid w:val="009D55EC"/>
    <w:rsid w:val="009D7DFB"/>
    <w:rsid w:val="009E0D1F"/>
    <w:rsid w:val="009E539A"/>
    <w:rsid w:val="009F180B"/>
    <w:rsid w:val="00A06366"/>
    <w:rsid w:val="00A079D7"/>
    <w:rsid w:val="00A1115C"/>
    <w:rsid w:val="00A12B97"/>
    <w:rsid w:val="00A16B09"/>
    <w:rsid w:val="00A20037"/>
    <w:rsid w:val="00A2133B"/>
    <w:rsid w:val="00A26E2E"/>
    <w:rsid w:val="00A26F20"/>
    <w:rsid w:val="00A27D86"/>
    <w:rsid w:val="00A31563"/>
    <w:rsid w:val="00A3370F"/>
    <w:rsid w:val="00A35432"/>
    <w:rsid w:val="00A42A63"/>
    <w:rsid w:val="00A42ECC"/>
    <w:rsid w:val="00A45131"/>
    <w:rsid w:val="00A45AD9"/>
    <w:rsid w:val="00A46A85"/>
    <w:rsid w:val="00A5125F"/>
    <w:rsid w:val="00A51B15"/>
    <w:rsid w:val="00A52FB2"/>
    <w:rsid w:val="00A62163"/>
    <w:rsid w:val="00A72987"/>
    <w:rsid w:val="00A75C50"/>
    <w:rsid w:val="00A80E3A"/>
    <w:rsid w:val="00A84A36"/>
    <w:rsid w:val="00A8683E"/>
    <w:rsid w:val="00A90480"/>
    <w:rsid w:val="00A91728"/>
    <w:rsid w:val="00A91781"/>
    <w:rsid w:val="00A92BB6"/>
    <w:rsid w:val="00AA09F1"/>
    <w:rsid w:val="00AA6B7E"/>
    <w:rsid w:val="00AB0499"/>
    <w:rsid w:val="00AB2B37"/>
    <w:rsid w:val="00AC0444"/>
    <w:rsid w:val="00AC5458"/>
    <w:rsid w:val="00AC556B"/>
    <w:rsid w:val="00AD0BF1"/>
    <w:rsid w:val="00AD2C62"/>
    <w:rsid w:val="00AD5375"/>
    <w:rsid w:val="00AD61F3"/>
    <w:rsid w:val="00AF4131"/>
    <w:rsid w:val="00AF4F82"/>
    <w:rsid w:val="00AF605C"/>
    <w:rsid w:val="00AF63FE"/>
    <w:rsid w:val="00AF6C40"/>
    <w:rsid w:val="00B00CB9"/>
    <w:rsid w:val="00B02F55"/>
    <w:rsid w:val="00B11445"/>
    <w:rsid w:val="00B11B95"/>
    <w:rsid w:val="00B12821"/>
    <w:rsid w:val="00B20E90"/>
    <w:rsid w:val="00B20F41"/>
    <w:rsid w:val="00B21892"/>
    <w:rsid w:val="00B23F3A"/>
    <w:rsid w:val="00B25FB5"/>
    <w:rsid w:val="00B30CC1"/>
    <w:rsid w:val="00B32627"/>
    <w:rsid w:val="00B32A68"/>
    <w:rsid w:val="00B34867"/>
    <w:rsid w:val="00B3B2CB"/>
    <w:rsid w:val="00B40299"/>
    <w:rsid w:val="00B46138"/>
    <w:rsid w:val="00B47E8B"/>
    <w:rsid w:val="00B5169E"/>
    <w:rsid w:val="00B5358A"/>
    <w:rsid w:val="00B66547"/>
    <w:rsid w:val="00B70A59"/>
    <w:rsid w:val="00B7251D"/>
    <w:rsid w:val="00B74A79"/>
    <w:rsid w:val="00B77A7B"/>
    <w:rsid w:val="00B81326"/>
    <w:rsid w:val="00B842E2"/>
    <w:rsid w:val="00B92979"/>
    <w:rsid w:val="00B97955"/>
    <w:rsid w:val="00BA52EA"/>
    <w:rsid w:val="00BA5784"/>
    <w:rsid w:val="00BA6A7E"/>
    <w:rsid w:val="00BB6EAD"/>
    <w:rsid w:val="00BC1106"/>
    <w:rsid w:val="00BC7C4A"/>
    <w:rsid w:val="00BD41A8"/>
    <w:rsid w:val="00BE55B7"/>
    <w:rsid w:val="00BECF9C"/>
    <w:rsid w:val="00BF17E0"/>
    <w:rsid w:val="00BF1DC6"/>
    <w:rsid w:val="00BF1DF3"/>
    <w:rsid w:val="00BF4B30"/>
    <w:rsid w:val="00BF6BC5"/>
    <w:rsid w:val="00C168D7"/>
    <w:rsid w:val="00C1E821"/>
    <w:rsid w:val="00C24F61"/>
    <w:rsid w:val="00C2554B"/>
    <w:rsid w:val="00C26CBA"/>
    <w:rsid w:val="00C30E27"/>
    <w:rsid w:val="00C32661"/>
    <w:rsid w:val="00C35C01"/>
    <w:rsid w:val="00C366A9"/>
    <w:rsid w:val="00C46D40"/>
    <w:rsid w:val="00C50435"/>
    <w:rsid w:val="00C55C18"/>
    <w:rsid w:val="00C6CD5D"/>
    <w:rsid w:val="00C71B65"/>
    <w:rsid w:val="00C74188"/>
    <w:rsid w:val="00C76B80"/>
    <w:rsid w:val="00C83A47"/>
    <w:rsid w:val="00C90E0C"/>
    <w:rsid w:val="00C928D7"/>
    <w:rsid w:val="00C93C21"/>
    <w:rsid w:val="00C94D5E"/>
    <w:rsid w:val="00C96D06"/>
    <w:rsid w:val="00CA27B0"/>
    <w:rsid w:val="00CB060E"/>
    <w:rsid w:val="00CB5EF3"/>
    <w:rsid w:val="00CB7AC3"/>
    <w:rsid w:val="00CC0A05"/>
    <w:rsid w:val="00CC1373"/>
    <w:rsid w:val="00CC5998"/>
    <w:rsid w:val="00CD7D6E"/>
    <w:rsid w:val="00CE202F"/>
    <w:rsid w:val="00CE4B57"/>
    <w:rsid w:val="00CE5269"/>
    <w:rsid w:val="00CE77B7"/>
    <w:rsid w:val="00CF37A6"/>
    <w:rsid w:val="00CF5E04"/>
    <w:rsid w:val="00D042D7"/>
    <w:rsid w:val="00D045F6"/>
    <w:rsid w:val="00D06710"/>
    <w:rsid w:val="00D06BF1"/>
    <w:rsid w:val="00D14303"/>
    <w:rsid w:val="00D14C95"/>
    <w:rsid w:val="00D251F7"/>
    <w:rsid w:val="00D27808"/>
    <w:rsid w:val="00D3185F"/>
    <w:rsid w:val="00D31F66"/>
    <w:rsid w:val="00D36CD6"/>
    <w:rsid w:val="00D3793C"/>
    <w:rsid w:val="00D57089"/>
    <w:rsid w:val="00D578C2"/>
    <w:rsid w:val="00D60E0F"/>
    <w:rsid w:val="00D6117A"/>
    <w:rsid w:val="00D62E52"/>
    <w:rsid w:val="00D634C5"/>
    <w:rsid w:val="00D63F89"/>
    <w:rsid w:val="00D64C6F"/>
    <w:rsid w:val="00D65D8B"/>
    <w:rsid w:val="00D667E0"/>
    <w:rsid w:val="00D71329"/>
    <w:rsid w:val="00D86124"/>
    <w:rsid w:val="00D87EB2"/>
    <w:rsid w:val="00D9573F"/>
    <w:rsid w:val="00D957C0"/>
    <w:rsid w:val="00DA2470"/>
    <w:rsid w:val="00DA38D5"/>
    <w:rsid w:val="00DA4446"/>
    <w:rsid w:val="00DB1354"/>
    <w:rsid w:val="00DB21D7"/>
    <w:rsid w:val="00DB423E"/>
    <w:rsid w:val="00DC0D89"/>
    <w:rsid w:val="00DC27D7"/>
    <w:rsid w:val="00DD2B0B"/>
    <w:rsid w:val="00DD3B87"/>
    <w:rsid w:val="00DE0D27"/>
    <w:rsid w:val="00DE1DD5"/>
    <w:rsid w:val="00DE4E8D"/>
    <w:rsid w:val="00DE4EFF"/>
    <w:rsid w:val="00DE6AEE"/>
    <w:rsid w:val="00DF2741"/>
    <w:rsid w:val="00DF3492"/>
    <w:rsid w:val="00DF47C4"/>
    <w:rsid w:val="00E00C27"/>
    <w:rsid w:val="00E065E9"/>
    <w:rsid w:val="00E10F95"/>
    <w:rsid w:val="00E17E32"/>
    <w:rsid w:val="00E21E3F"/>
    <w:rsid w:val="00E24385"/>
    <w:rsid w:val="00E25977"/>
    <w:rsid w:val="00E2624F"/>
    <w:rsid w:val="00E26C46"/>
    <w:rsid w:val="00E2754A"/>
    <w:rsid w:val="00E3079E"/>
    <w:rsid w:val="00E337F6"/>
    <w:rsid w:val="00E3419C"/>
    <w:rsid w:val="00E368F1"/>
    <w:rsid w:val="00E428FF"/>
    <w:rsid w:val="00E4438C"/>
    <w:rsid w:val="00E51E1E"/>
    <w:rsid w:val="00E603B8"/>
    <w:rsid w:val="00E67315"/>
    <w:rsid w:val="00E7040D"/>
    <w:rsid w:val="00E708A2"/>
    <w:rsid w:val="00E72681"/>
    <w:rsid w:val="00E747B6"/>
    <w:rsid w:val="00E97D3D"/>
    <w:rsid w:val="00EA7824"/>
    <w:rsid w:val="00EB009F"/>
    <w:rsid w:val="00EB5F44"/>
    <w:rsid w:val="00EC0250"/>
    <w:rsid w:val="00ED1E31"/>
    <w:rsid w:val="00ED5452"/>
    <w:rsid w:val="00ED661C"/>
    <w:rsid w:val="00EE15CA"/>
    <w:rsid w:val="00EE3E4C"/>
    <w:rsid w:val="00EE439E"/>
    <w:rsid w:val="00EE5DD7"/>
    <w:rsid w:val="00EF0A74"/>
    <w:rsid w:val="00EF1D1C"/>
    <w:rsid w:val="00EF21AF"/>
    <w:rsid w:val="00EF56E3"/>
    <w:rsid w:val="00EF6795"/>
    <w:rsid w:val="00F009DD"/>
    <w:rsid w:val="00F040E8"/>
    <w:rsid w:val="00F10158"/>
    <w:rsid w:val="00F150A1"/>
    <w:rsid w:val="00F21D8E"/>
    <w:rsid w:val="00F23ADD"/>
    <w:rsid w:val="00F26A4F"/>
    <w:rsid w:val="00F26A5E"/>
    <w:rsid w:val="00F336C8"/>
    <w:rsid w:val="00F3389B"/>
    <w:rsid w:val="00F33D32"/>
    <w:rsid w:val="00F34F2B"/>
    <w:rsid w:val="00F35517"/>
    <w:rsid w:val="00F360AA"/>
    <w:rsid w:val="00F40B25"/>
    <w:rsid w:val="00F4212A"/>
    <w:rsid w:val="00F44942"/>
    <w:rsid w:val="00F71BAC"/>
    <w:rsid w:val="00F73113"/>
    <w:rsid w:val="00F8574D"/>
    <w:rsid w:val="00F86AE2"/>
    <w:rsid w:val="00FA5EB3"/>
    <w:rsid w:val="00FA6166"/>
    <w:rsid w:val="00FB0813"/>
    <w:rsid w:val="00FB0816"/>
    <w:rsid w:val="00FB2A90"/>
    <w:rsid w:val="00FC39A1"/>
    <w:rsid w:val="00FC64F3"/>
    <w:rsid w:val="00FC70BB"/>
    <w:rsid w:val="00FD011A"/>
    <w:rsid w:val="00FD5159"/>
    <w:rsid w:val="00FD5DE4"/>
    <w:rsid w:val="00FE0584"/>
    <w:rsid w:val="00FE3E14"/>
    <w:rsid w:val="00FE655F"/>
    <w:rsid w:val="00FF635E"/>
    <w:rsid w:val="0102065E"/>
    <w:rsid w:val="011A9A5B"/>
    <w:rsid w:val="0120C410"/>
    <w:rsid w:val="01267F24"/>
    <w:rsid w:val="0150D162"/>
    <w:rsid w:val="01548340"/>
    <w:rsid w:val="0168446E"/>
    <w:rsid w:val="0175A0CA"/>
    <w:rsid w:val="017B1B53"/>
    <w:rsid w:val="01830BF3"/>
    <w:rsid w:val="01B9262C"/>
    <w:rsid w:val="01BFBE2F"/>
    <w:rsid w:val="01C5A95A"/>
    <w:rsid w:val="01E082AF"/>
    <w:rsid w:val="01E5F1DC"/>
    <w:rsid w:val="01E9D8A3"/>
    <w:rsid w:val="01EA9767"/>
    <w:rsid w:val="01ED314C"/>
    <w:rsid w:val="0201EBAC"/>
    <w:rsid w:val="02034A44"/>
    <w:rsid w:val="02109D29"/>
    <w:rsid w:val="021C10F4"/>
    <w:rsid w:val="02295101"/>
    <w:rsid w:val="0241382A"/>
    <w:rsid w:val="02431563"/>
    <w:rsid w:val="024C83EE"/>
    <w:rsid w:val="02517FF2"/>
    <w:rsid w:val="0253C941"/>
    <w:rsid w:val="025F05F3"/>
    <w:rsid w:val="026964A3"/>
    <w:rsid w:val="026CD095"/>
    <w:rsid w:val="02816B3C"/>
    <w:rsid w:val="028CC3BD"/>
    <w:rsid w:val="029EAB24"/>
    <w:rsid w:val="02A82B45"/>
    <w:rsid w:val="02AEC4AD"/>
    <w:rsid w:val="02DCF6E4"/>
    <w:rsid w:val="02E0747B"/>
    <w:rsid w:val="02F9ACB5"/>
    <w:rsid w:val="0308DCBB"/>
    <w:rsid w:val="03183C08"/>
    <w:rsid w:val="0319D8E8"/>
    <w:rsid w:val="031B8E42"/>
    <w:rsid w:val="0320CF93"/>
    <w:rsid w:val="033101F5"/>
    <w:rsid w:val="0341957F"/>
    <w:rsid w:val="03422D38"/>
    <w:rsid w:val="03463653"/>
    <w:rsid w:val="03522DB0"/>
    <w:rsid w:val="0367BB02"/>
    <w:rsid w:val="036A7CC9"/>
    <w:rsid w:val="037BFEE6"/>
    <w:rsid w:val="0391211C"/>
    <w:rsid w:val="039EF753"/>
    <w:rsid w:val="03A4B834"/>
    <w:rsid w:val="03AFD377"/>
    <w:rsid w:val="03B02120"/>
    <w:rsid w:val="03C75547"/>
    <w:rsid w:val="03E2A7B6"/>
    <w:rsid w:val="03EAD4C2"/>
    <w:rsid w:val="03EFFA6B"/>
    <w:rsid w:val="041244E1"/>
    <w:rsid w:val="04153682"/>
    <w:rsid w:val="0416F3D8"/>
    <w:rsid w:val="042DFAEA"/>
    <w:rsid w:val="04388F7E"/>
    <w:rsid w:val="043B5C6C"/>
    <w:rsid w:val="043E11A3"/>
    <w:rsid w:val="043E2ED3"/>
    <w:rsid w:val="04518E1C"/>
    <w:rsid w:val="045CA7DA"/>
    <w:rsid w:val="046960A3"/>
    <w:rsid w:val="0472F9FB"/>
    <w:rsid w:val="0477E3AC"/>
    <w:rsid w:val="047DF6A2"/>
    <w:rsid w:val="048EADE9"/>
    <w:rsid w:val="048EF82E"/>
    <w:rsid w:val="04920BE6"/>
    <w:rsid w:val="04B0AD3D"/>
    <w:rsid w:val="04BBB25E"/>
    <w:rsid w:val="04C207AF"/>
    <w:rsid w:val="04C6B6DC"/>
    <w:rsid w:val="04CB3886"/>
    <w:rsid w:val="04CFB0F1"/>
    <w:rsid w:val="04D00B49"/>
    <w:rsid w:val="04D9C9A5"/>
    <w:rsid w:val="04DAE1FF"/>
    <w:rsid w:val="04DD15FA"/>
    <w:rsid w:val="04E75C53"/>
    <w:rsid w:val="04EA7A7C"/>
    <w:rsid w:val="04EB14BE"/>
    <w:rsid w:val="04F6CBFF"/>
    <w:rsid w:val="050A7FEF"/>
    <w:rsid w:val="050D98D7"/>
    <w:rsid w:val="050EA707"/>
    <w:rsid w:val="050FA00D"/>
    <w:rsid w:val="051029D4"/>
    <w:rsid w:val="05210763"/>
    <w:rsid w:val="052395F1"/>
    <w:rsid w:val="05266714"/>
    <w:rsid w:val="052B126E"/>
    <w:rsid w:val="052E6394"/>
    <w:rsid w:val="05333851"/>
    <w:rsid w:val="05453FE6"/>
    <w:rsid w:val="05489021"/>
    <w:rsid w:val="054CA773"/>
    <w:rsid w:val="0564AC62"/>
    <w:rsid w:val="0588DF16"/>
    <w:rsid w:val="0597FF7B"/>
    <w:rsid w:val="059A1071"/>
    <w:rsid w:val="05A5E8DB"/>
    <w:rsid w:val="05AF18EE"/>
    <w:rsid w:val="05B80708"/>
    <w:rsid w:val="05D11276"/>
    <w:rsid w:val="05D30B3D"/>
    <w:rsid w:val="05D8B492"/>
    <w:rsid w:val="05DDAB14"/>
    <w:rsid w:val="060376E4"/>
    <w:rsid w:val="060A96E0"/>
    <w:rsid w:val="0613E62D"/>
    <w:rsid w:val="0616F8C6"/>
    <w:rsid w:val="062486DD"/>
    <w:rsid w:val="062DEBA3"/>
    <w:rsid w:val="062DF996"/>
    <w:rsid w:val="0631BC17"/>
    <w:rsid w:val="0637FBB1"/>
    <w:rsid w:val="0643B73E"/>
    <w:rsid w:val="06492520"/>
    <w:rsid w:val="0656F2AC"/>
    <w:rsid w:val="0667DFBD"/>
    <w:rsid w:val="06720859"/>
    <w:rsid w:val="067679D7"/>
    <w:rsid w:val="06818B14"/>
    <w:rsid w:val="06899F78"/>
    <w:rsid w:val="068DAAB4"/>
    <w:rsid w:val="068F4AFA"/>
    <w:rsid w:val="0696EA60"/>
    <w:rsid w:val="06996F16"/>
    <w:rsid w:val="06A0E3B1"/>
    <w:rsid w:val="06A7E05A"/>
    <w:rsid w:val="06A9E9A0"/>
    <w:rsid w:val="06C0561A"/>
    <w:rsid w:val="06C4BF0C"/>
    <w:rsid w:val="06C88CC8"/>
    <w:rsid w:val="06CC9A1F"/>
    <w:rsid w:val="06D570CD"/>
    <w:rsid w:val="06DFD06F"/>
    <w:rsid w:val="070E83A0"/>
    <w:rsid w:val="0717A18E"/>
    <w:rsid w:val="072189EE"/>
    <w:rsid w:val="07249567"/>
    <w:rsid w:val="0724CF2B"/>
    <w:rsid w:val="072AD8DD"/>
    <w:rsid w:val="074A49FE"/>
    <w:rsid w:val="074CDCA7"/>
    <w:rsid w:val="0753B370"/>
    <w:rsid w:val="0759F223"/>
    <w:rsid w:val="075C7B71"/>
    <w:rsid w:val="075CEB02"/>
    <w:rsid w:val="075F1081"/>
    <w:rsid w:val="07648C72"/>
    <w:rsid w:val="07690EE2"/>
    <w:rsid w:val="07836061"/>
    <w:rsid w:val="07910C00"/>
    <w:rsid w:val="0792459C"/>
    <w:rsid w:val="07970D49"/>
    <w:rsid w:val="0799FE07"/>
    <w:rsid w:val="07B0EBB1"/>
    <w:rsid w:val="07B16517"/>
    <w:rsid w:val="07B7AB4F"/>
    <w:rsid w:val="07C0503F"/>
    <w:rsid w:val="07C0ED8D"/>
    <w:rsid w:val="07C5C41E"/>
    <w:rsid w:val="07C7CF17"/>
    <w:rsid w:val="07CC4876"/>
    <w:rsid w:val="07D0C8C9"/>
    <w:rsid w:val="07D91703"/>
    <w:rsid w:val="07EA23B2"/>
    <w:rsid w:val="07FC54B8"/>
    <w:rsid w:val="0821E0A9"/>
    <w:rsid w:val="0832C6D0"/>
    <w:rsid w:val="0837A360"/>
    <w:rsid w:val="083DA536"/>
    <w:rsid w:val="083DD78B"/>
    <w:rsid w:val="083FC5EB"/>
    <w:rsid w:val="08481B8D"/>
    <w:rsid w:val="084F197C"/>
    <w:rsid w:val="085D511A"/>
    <w:rsid w:val="08665DD1"/>
    <w:rsid w:val="08673D9C"/>
    <w:rsid w:val="08775B8B"/>
    <w:rsid w:val="087DAA8A"/>
    <w:rsid w:val="08A006B6"/>
    <w:rsid w:val="08A985F3"/>
    <w:rsid w:val="08B06A9B"/>
    <w:rsid w:val="08B508A8"/>
    <w:rsid w:val="08B80F1B"/>
    <w:rsid w:val="08C2DD81"/>
    <w:rsid w:val="08C4313E"/>
    <w:rsid w:val="08CB8279"/>
    <w:rsid w:val="08CFF247"/>
    <w:rsid w:val="08D3C535"/>
    <w:rsid w:val="08D67E14"/>
    <w:rsid w:val="08D8603D"/>
    <w:rsid w:val="08DD7DDB"/>
    <w:rsid w:val="08DF5729"/>
    <w:rsid w:val="08DFC3DA"/>
    <w:rsid w:val="08FA039A"/>
    <w:rsid w:val="08FB9CEF"/>
    <w:rsid w:val="09251A6B"/>
    <w:rsid w:val="092A4266"/>
    <w:rsid w:val="09358D76"/>
    <w:rsid w:val="09386A9B"/>
    <w:rsid w:val="0966CAB0"/>
    <w:rsid w:val="09694661"/>
    <w:rsid w:val="0969F0F5"/>
    <w:rsid w:val="0973DA25"/>
    <w:rsid w:val="097459AC"/>
    <w:rsid w:val="09754AE5"/>
    <w:rsid w:val="09798024"/>
    <w:rsid w:val="0983E1FD"/>
    <w:rsid w:val="09A8AE30"/>
    <w:rsid w:val="09A97260"/>
    <w:rsid w:val="09BA2E4B"/>
    <w:rsid w:val="09C04E0F"/>
    <w:rsid w:val="09D597F2"/>
    <w:rsid w:val="0A0D7854"/>
    <w:rsid w:val="0A11738B"/>
    <w:rsid w:val="0A1D5D20"/>
    <w:rsid w:val="0A208D82"/>
    <w:rsid w:val="0A261274"/>
    <w:rsid w:val="0A48EACA"/>
    <w:rsid w:val="0A4AECF7"/>
    <w:rsid w:val="0A527825"/>
    <w:rsid w:val="0A54AA18"/>
    <w:rsid w:val="0A7A1151"/>
    <w:rsid w:val="0A92750A"/>
    <w:rsid w:val="0AA6BB72"/>
    <w:rsid w:val="0AC942D7"/>
    <w:rsid w:val="0ACD9226"/>
    <w:rsid w:val="0AF3BAD0"/>
    <w:rsid w:val="0AF66BAA"/>
    <w:rsid w:val="0AFE969F"/>
    <w:rsid w:val="0B04742B"/>
    <w:rsid w:val="0B0FB1BA"/>
    <w:rsid w:val="0B17465E"/>
    <w:rsid w:val="0B186614"/>
    <w:rsid w:val="0B389A7D"/>
    <w:rsid w:val="0B3C30C0"/>
    <w:rsid w:val="0B53F814"/>
    <w:rsid w:val="0B548B2B"/>
    <w:rsid w:val="0B60E741"/>
    <w:rsid w:val="0B6577A3"/>
    <w:rsid w:val="0B663171"/>
    <w:rsid w:val="0B68DA9A"/>
    <w:rsid w:val="0B7F854D"/>
    <w:rsid w:val="0B8728FC"/>
    <w:rsid w:val="0B9C779D"/>
    <w:rsid w:val="0BA6E914"/>
    <w:rsid w:val="0BAEA082"/>
    <w:rsid w:val="0BB0CF4F"/>
    <w:rsid w:val="0BC1E658"/>
    <w:rsid w:val="0BC813B4"/>
    <w:rsid w:val="0BE5CB08"/>
    <w:rsid w:val="0BF14ED3"/>
    <w:rsid w:val="0BF3EA08"/>
    <w:rsid w:val="0C2FB98E"/>
    <w:rsid w:val="0C30B1D3"/>
    <w:rsid w:val="0C4F08D0"/>
    <w:rsid w:val="0C560336"/>
    <w:rsid w:val="0C6A0062"/>
    <w:rsid w:val="0C6C5C42"/>
    <w:rsid w:val="0C7B8E60"/>
    <w:rsid w:val="0C847B1A"/>
    <w:rsid w:val="0C877F47"/>
    <w:rsid w:val="0C8BE697"/>
    <w:rsid w:val="0C8C360B"/>
    <w:rsid w:val="0CA82A68"/>
    <w:rsid w:val="0CBADC8F"/>
    <w:rsid w:val="0CCB2EB6"/>
    <w:rsid w:val="0CD0D774"/>
    <w:rsid w:val="0CD2DEA5"/>
    <w:rsid w:val="0D013899"/>
    <w:rsid w:val="0D1487A0"/>
    <w:rsid w:val="0D1E0E73"/>
    <w:rsid w:val="0D257C53"/>
    <w:rsid w:val="0D3A0479"/>
    <w:rsid w:val="0D5E6639"/>
    <w:rsid w:val="0D60A51C"/>
    <w:rsid w:val="0D67A45F"/>
    <w:rsid w:val="0D681A8C"/>
    <w:rsid w:val="0D6A73F8"/>
    <w:rsid w:val="0D770F5E"/>
    <w:rsid w:val="0D77DF1B"/>
    <w:rsid w:val="0D7CD558"/>
    <w:rsid w:val="0D8F9D72"/>
    <w:rsid w:val="0D9BD77E"/>
    <w:rsid w:val="0DA10C9E"/>
    <w:rsid w:val="0DAC57FC"/>
    <w:rsid w:val="0DB52D4F"/>
    <w:rsid w:val="0DBA10EC"/>
    <w:rsid w:val="0DC6623B"/>
    <w:rsid w:val="0DD5BC35"/>
    <w:rsid w:val="0DD96775"/>
    <w:rsid w:val="0DDF281F"/>
    <w:rsid w:val="0DE18D8D"/>
    <w:rsid w:val="0DE5D7C1"/>
    <w:rsid w:val="0DF943CB"/>
    <w:rsid w:val="0DFB8E20"/>
    <w:rsid w:val="0E01735F"/>
    <w:rsid w:val="0E0BED08"/>
    <w:rsid w:val="0E0E7FBB"/>
    <w:rsid w:val="0E47B86A"/>
    <w:rsid w:val="0E4BEC79"/>
    <w:rsid w:val="0E4C65C8"/>
    <w:rsid w:val="0E6ABC0C"/>
    <w:rsid w:val="0E8CBE9D"/>
    <w:rsid w:val="0E8EF565"/>
    <w:rsid w:val="0E96179F"/>
    <w:rsid w:val="0E9F3416"/>
    <w:rsid w:val="0EAA35CD"/>
    <w:rsid w:val="0EAC08A8"/>
    <w:rsid w:val="0EAC315A"/>
    <w:rsid w:val="0EB00BC2"/>
    <w:rsid w:val="0EB1AE2B"/>
    <w:rsid w:val="0EB673B5"/>
    <w:rsid w:val="0EBEB4A7"/>
    <w:rsid w:val="0EC75252"/>
    <w:rsid w:val="0EDAAE8F"/>
    <w:rsid w:val="0EDCD04C"/>
    <w:rsid w:val="0EEE84B7"/>
    <w:rsid w:val="0EF64DC4"/>
    <w:rsid w:val="0F2A95F6"/>
    <w:rsid w:val="0F421A05"/>
    <w:rsid w:val="0F4BB8D3"/>
    <w:rsid w:val="0F535CAF"/>
    <w:rsid w:val="0F542AA7"/>
    <w:rsid w:val="0F598976"/>
    <w:rsid w:val="0F5F24F5"/>
    <w:rsid w:val="0F827F43"/>
    <w:rsid w:val="0F88A195"/>
    <w:rsid w:val="0F8ADA5E"/>
    <w:rsid w:val="0F8E8D56"/>
    <w:rsid w:val="0F8F1814"/>
    <w:rsid w:val="0FA2824E"/>
    <w:rsid w:val="0FB58249"/>
    <w:rsid w:val="0FBBDAEE"/>
    <w:rsid w:val="0FC081BF"/>
    <w:rsid w:val="0FC0D444"/>
    <w:rsid w:val="0FD73A17"/>
    <w:rsid w:val="0FE062F0"/>
    <w:rsid w:val="0FF819A3"/>
    <w:rsid w:val="0FFAB107"/>
    <w:rsid w:val="10051528"/>
    <w:rsid w:val="101CA8E4"/>
    <w:rsid w:val="101F3346"/>
    <w:rsid w:val="105DD5A1"/>
    <w:rsid w:val="106242DE"/>
    <w:rsid w:val="106720C0"/>
    <w:rsid w:val="106CA7B9"/>
    <w:rsid w:val="10749BAF"/>
    <w:rsid w:val="107ACEB6"/>
    <w:rsid w:val="108D0473"/>
    <w:rsid w:val="1099FD60"/>
    <w:rsid w:val="109F9392"/>
    <w:rsid w:val="10A2664F"/>
    <w:rsid w:val="10A53A36"/>
    <w:rsid w:val="10B78F38"/>
    <w:rsid w:val="10C17FA7"/>
    <w:rsid w:val="10C4A128"/>
    <w:rsid w:val="10C4B539"/>
    <w:rsid w:val="10CF5791"/>
    <w:rsid w:val="10DB929E"/>
    <w:rsid w:val="10DC7ECD"/>
    <w:rsid w:val="10E1FF02"/>
    <w:rsid w:val="10E596D6"/>
    <w:rsid w:val="10F32352"/>
    <w:rsid w:val="10FAA058"/>
    <w:rsid w:val="110F0C40"/>
    <w:rsid w:val="1140FF57"/>
    <w:rsid w:val="114BF01D"/>
    <w:rsid w:val="115DDA06"/>
    <w:rsid w:val="117ACD55"/>
    <w:rsid w:val="1190746A"/>
    <w:rsid w:val="11A9C4CF"/>
    <w:rsid w:val="11AB0C77"/>
    <w:rsid w:val="11C0E11F"/>
    <w:rsid w:val="11C1AD7E"/>
    <w:rsid w:val="11C7F2E3"/>
    <w:rsid w:val="11CE1046"/>
    <w:rsid w:val="11DBB59C"/>
    <w:rsid w:val="11F10787"/>
    <w:rsid w:val="11F2F557"/>
    <w:rsid w:val="11F78C35"/>
    <w:rsid w:val="11F97911"/>
    <w:rsid w:val="12088335"/>
    <w:rsid w:val="120CD900"/>
    <w:rsid w:val="120F86C0"/>
    <w:rsid w:val="1216B313"/>
    <w:rsid w:val="1218E9E8"/>
    <w:rsid w:val="122544D1"/>
    <w:rsid w:val="12343602"/>
    <w:rsid w:val="12358664"/>
    <w:rsid w:val="123FA34A"/>
    <w:rsid w:val="1247B984"/>
    <w:rsid w:val="124D92AB"/>
    <w:rsid w:val="1250D073"/>
    <w:rsid w:val="125AAFCF"/>
    <w:rsid w:val="125FECFF"/>
    <w:rsid w:val="12740904"/>
    <w:rsid w:val="12839F5F"/>
    <w:rsid w:val="128F35AD"/>
    <w:rsid w:val="12B29C15"/>
    <w:rsid w:val="12B2D4EF"/>
    <w:rsid w:val="12C0FC90"/>
    <w:rsid w:val="12C8322C"/>
    <w:rsid w:val="12CF27E2"/>
    <w:rsid w:val="12D8B219"/>
    <w:rsid w:val="12EC8EEF"/>
    <w:rsid w:val="12F7AEF5"/>
    <w:rsid w:val="12FD9A1D"/>
    <w:rsid w:val="1318FE0F"/>
    <w:rsid w:val="132B7B31"/>
    <w:rsid w:val="1339DFBB"/>
    <w:rsid w:val="133ACCE0"/>
    <w:rsid w:val="1340A83C"/>
    <w:rsid w:val="1347A9D7"/>
    <w:rsid w:val="1348F4A0"/>
    <w:rsid w:val="13661E91"/>
    <w:rsid w:val="1369FA74"/>
    <w:rsid w:val="136C9141"/>
    <w:rsid w:val="138C2C4B"/>
    <w:rsid w:val="13913ADF"/>
    <w:rsid w:val="13959C5C"/>
    <w:rsid w:val="139CBBD2"/>
    <w:rsid w:val="13C31309"/>
    <w:rsid w:val="13C34362"/>
    <w:rsid w:val="13CAAA00"/>
    <w:rsid w:val="13D6F18A"/>
    <w:rsid w:val="13E69CA9"/>
    <w:rsid w:val="13F1A869"/>
    <w:rsid w:val="13F55EAD"/>
    <w:rsid w:val="1404C289"/>
    <w:rsid w:val="140F193C"/>
    <w:rsid w:val="1428D770"/>
    <w:rsid w:val="1443D6CD"/>
    <w:rsid w:val="1459F825"/>
    <w:rsid w:val="145D3FD0"/>
    <w:rsid w:val="14606732"/>
    <w:rsid w:val="1464FA43"/>
    <w:rsid w:val="1466CFC7"/>
    <w:rsid w:val="1467AB79"/>
    <w:rsid w:val="1477694A"/>
    <w:rsid w:val="1483FDFE"/>
    <w:rsid w:val="14866121"/>
    <w:rsid w:val="149EFF8A"/>
    <w:rsid w:val="14A43FE3"/>
    <w:rsid w:val="14B09F46"/>
    <w:rsid w:val="14BC5011"/>
    <w:rsid w:val="14C35BDE"/>
    <w:rsid w:val="14D7C8AF"/>
    <w:rsid w:val="14D8A046"/>
    <w:rsid w:val="14E4E0A8"/>
    <w:rsid w:val="14E739D6"/>
    <w:rsid w:val="14E9E08B"/>
    <w:rsid w:val="14F632FA"/>
    <w:rsid w:val="1503E2FB"/>
    <w:rsid w:val="15041A4A"/>
    <w:rsid w:val="1508E2F2"/>
    <w:rsid w:val="151B7FFC"/>
    <w:rsid w:val="1520C6E0"/>
    <w:rsid w:val="1527348E"/>
    <w:rsid w:val="152A849C"/>
    <w:rsid w:val="152AAFFF"/>
    <w:rsid w:val="152D4B5F"/>
    <w:rsid w:val="153F5374"/>
    <w:rsid w:val="15401C36"/>
    <w:rsid w:val="1547078F"/>
    <w:rsid w:val="1556E758"/>
    <w:rsid w:val="155AF8B0"/>
    <w:rsid w:val="156EDAD3"/>
    <w:rsid w:val="15955DC2"/>
    <w:rsid w:val="15C32FFE"/>
    <w:rsid w:val="15CA5932"/>
    <w:rsid w:val="15CF7CDB"/>
    <w:rsid w:val="15CFE9E3"/>
    <w:rsid w:val="15D2A4CE"/>
    <w:rsid w:val="15D53DA4"/>
    <w:rsid w:val="15E50DA9"/>
    <w:rsid w:val="15E6B147"/>
    <w:rsid w:val="15E86DDB"/>
    <w:rsid w:val="15EA6B61"/>
    <w:rsid w:val="15EC7771"/>
    <w:rsid w:val="15ED5F42"/>
    <w:rsid w:val="15F9C614"/>
    <w:rsid w:val="15FE037F"/>
    <w:rsid w:val="16056A16"/>
    <w:rsid w:val="160E6A27"/>
    <w:rsid w:val="16237763"/>
    <w:rsid w:val="162655A7"/>
    <w:rsid w:val="163D251B"/>
    <w:rsid w:val="16467CD2"/>
    <w:rsid w:val="164A5AE0"/>
    <w:rsid w:val="16590FFD"/>
    <w:rsid w:val="16597E47"/>
    <w:rsid w:val="165B8762"/>
    <w:rsid w:val="166D43EF"/>
    <w:rsid w:val="16706988"/>
    <w:rsid w:val="167BE6D8"/>
    <w:rsid w:val="168715CA"/>
    <w:rsid w:val="168C66C8"/>
    <w:rsid w:val="168F504C"/>
    <w:rsid w:val="1694DD33"/>
    <w:rsid w:val="16A5786C"/>
    <w:rsid w:val="16B0CD00"/>
    <w:rsid w:val="16BD4E9C"/>
    <w:rsid w:val="16D49E08"/>
    <w:rsid w:val="16EA96FA"/>
    <w:rsid w:val="16F14D6C"/>
    <w:rsid w:val="16F4B146"/>
    <w:rsid w:val="16F6D3FE"/>
    <w:rsid w:val="16FE0EE3"/>
    <w:rsid w:val="1711BEFB"/>
    <w:rsid w:val="17239D3C"/>
    <w:rsid w:val="173DB8C3"/>
    <w:rsid w:val="1744A47E"/>
    <w:rsid w:val="174E72FA"/>
    <w:rsid w:val="17519D04"/>
    <w:rsid w:val="176E6EB9"/>
    <w:rsid w:val="17763294"/>
    <w:rsid w:val="177E95D1"/>
    <w:rsid w:val="1787706D"/>
    <w:rsid w:val="1788665E"/>
    <w:rsid w:val="17953E1A"/>
    <w:rsid w:val="179B076D"/>
    <w:rsid w:val="179E3ADB"/>
    <w:rsid w:val="17A20311"/>
    <w:rsid w:val="17B9AB10"/>
    <w:rsid w:val="17C8F29A"/>
    <w:rsid w:val="17CC5DE8"/>
    <w:rsid w:val="17D9B5A3"/>
    <w:rsid w:val="17DFA426"/>
    <w:rsid w:val="17E2765B"/>
    <w:rsid w:val="17E37C81"/>
    <w:rsid w:val="17E5CD0B"/>
    <w:rsid w:val="17E60D02"/>
    <w:rsid w:val="17F73E6E"/>
    <w:rsid w:val="1815DE6E"/>
    <w:rsid w:val="18182384"/>
    <w:rsid w:val="181AA946"/>
    <w:rsid w:val="181ACA90"/>
    <w:rsid w:val="182662BC"/>
    <w:rsid w:val="182715C3"/>
    <w:rsid w:val="18467167"/>
    <w:rsid w:val="184C2111"/>
    <w:rsid w:val="18513CC6"/>
    <w:rsid w:val="18640E25"/>
    <w:rsid w:val="1864C716"/>
    <w:rsid w:val="186561D7"/>
    <w:rsid w:val="1872CCD8"/>
    <w:rsid w:val="18AED494"/>
    <w:rsid w:val="18BEF36B"/>
    <w:rsid w:val="18DE230E"/>
    <w:rsid w:val="18E55723"/>
    <w:rsid w:val="18ECF67E"/>
    <w:rsid w:val="18EF3611"/>
    <w:rsid w:val="18FC3010"/>
    <w:rsid w:val="18FF83AB"/>
    <w:rsid w:val="18FF9D46"/>
    <w:rsid w:val="19025AAC"/>
    <w:rsid w:val="191DF722"/>
    <w:rsid w:val="192318DC"/>
    <w:rsid w:val="19241BA5"/>
    <w:rsid w:val="192D7817"/>
    <w:rsid w:val="192E289F"/>
    <w:rsid w:val="193EBAE8"/>
    <w:rsid w:val="19564141"/>
    <w:rsid w:val="19594C1B"/>
    <w:rsid w:val="195C2284"/>
    <w:rsid w:val="195D0BE6"/>
    <w:rsid w:val="1966CBA1"/>
    <w:rsid w:val="19705CC5"/>
    <w:rsid w:val="198769ED"/>
    <w:rsid w:val="19877444"/>
    <w:rsid w:val="1998B095"/>
    <w:rsid w:val="19A1F629"/>
    <w:rsid w:val="19B479CB"/>
    <w:rsid w:val="19D2CB75"/>
    <w:rsid w:val="19D3AC5E"/>
    <w:rsid w:val="19E701F1"/>
    <w:rsid w:val="19F04F06"/>
    <w:rsid w:val="1A0DF606"/>
    <w:rsid w:val="1A1A0CA0"/>
    <w:rsid w:val="1A1C9EA3"/>
    <w:rsid w:val="1A2D1131"/>
    <w:rsid w:val="1A2EE647"/>
    <w:rsid w:val="1A318F0C"/>
    <w:rsid w:val="1A3FCBA4"/>
    <w:rsid w:val="1A44A8DE"/>
    <w:rsid w:val="1A588870"/>
    <w:rsid w:val="1A6E938A"/>
    <w:rsid w:val="1A702E61"/>
    <w:rsid w:val="1A70A626"/>
    <w:rsid w:val="1A785DE4"/>
    <w:rsid w:val="1AA4E06C"/>
    <w:rsid w:val="1AAAFE65"/>
    <w:rsid w:val="1AAC4A0A"/>
    <w:rsid w:val="1AB1B4B0"/>
    <w:rsid w:val="1ACEE7C3"/>
    <w:rsid w:val="1ADB7170"/>
    <w:rsid w:val="1AE118E2"/>
    <w:rsid w:val="1AE65D04"/>
    <w:rsid w:val="1AF3A65C"/>
    <w:rsid w:val="1B03713D"/>
    <w:rsid w:val="1B157EAE"/>
    <w:rsid w:val="1B24CBCD"/>
    <w:rsid w:val="1B342C04"/>
    <w:rsid w:val="1B3B07A5"/>
    <w:rsid w:val="1B3D561F"/>
    <w:rsid w:val="1B46EF28"/>
    <w:rsid w:val="1B50F4CD"/>
    <w:rsid w:val="1B5849C9"/>
    <w:rsid w:val="1B63FDAC"/>
    <w:rsid w:val="1B752637"/>
    <w:rsid w:val="1B873375"/>
    <w:rsid w:val="1B8E4787"/>
    <w:rsid w:val="1B928A40"/>
    <w:rsid w:val="1B9C2B16"/>
    <w:rsid w:val="1BA0E102"/>
    <w:rsid w:val="1BA1228F"/>
    <w:rsid w:val="1BAFCAA2"/>
    <w:rsid w:val="1BCAC764"/>
    <w:rsid w:val="1BCF4999"/>
    <w:rsid w:val="1BD0A351"/>
    <w:rsid w:val="1BEC2882"/>
    <w:rsid w:val="1BEE6E6F"/>
    <w:rsid w:val="1BF16F63"/>
    <w:rsid w:val="1BF2DCE3"/>
    <w:rsid w:val="1C039CEE"/>
    <w:rsid w:val="1C214A17"/>
    <w:rsid w:val="1C2ACDF0"/>
    <w:rsid w:val="1C371070"/>
    <w:rsid w:val="1C40465F"/>
    <w:rsid w:val="1C439CF6"/>
    <w:rsid w:val="1C563515"/>
    <w:rsid w:val="1C6AC43B"/>
    <w:rsid w:val="1C6ECA65"/>
    <w:rsid w:val="1C7575C7"/>
    <w:rsid w:val="1C765923"/>
    <w:rsid w:val="1C7EF12D"/>
    <w:rsid w:val="1C89C5E4"/>
    <w:rsid w:val="1CACBA7C"/>
    <w:rsid w:val="1CBBC428"/>
    <w:rsid w:val="1CBE3042"/>
    <w:rsid w:val="1CC12CD9"/>
    <w:rsid w:val="1CCFDA39"/>
    <w:rsid w:val="1CDB6F7B"/>
    <w:rsid w:val="1CDC4704"/>
    <w:rsid w:val="1CDD2DDE"/>
    <w:rsid w:val="1CDF73DA"/>
    <w:rsid w:val="1CE7CD18"/>
    <w:rsid w:val="1D005B0D"/>
    <w:rsid w:val="1D01A7C1"/>
    <w:rsid w:val="1D1662B5"/>
    <w:rsid w:val="1D21C136"/>
    <w:rsid w:val="1D25A66C"/>
    <w:rsid w:val="1D36C0CB"/>
    <w:rsid w:val="1D37763A"/>
    <w:rsid w:val="1D383ABC"/>
    <w:rsid w:val="1D436972"/>
    <w:rsid w:val="1D644F3E"/>
    <w:rsid w:val="1D7497A2"/>
    <w:rsid w:val="1D8610DC"/>
    <w:rsid w:val="1D9126C8"/>
    <w:rsid w:val="1D92E92D"/>
    <w:rsid w:val="1D94209F"/>
    <w:rsid w:val="1D9CE61E"/>
    <w:rsid w:val="1DAE02DE"/>
    <w:rsid w:val="1DC086C7"/>
    <w:rsid w:val="1DC7241E"/>
    <w:rsid w:val="1DD2382B"/>
    <w:rsid w:val="1DD6B956"/>
    <w:rsid w:val="1DE9764F"/>
    <w:rsid w:val="1DF26BCE"/>
    <w:rsid w:val="1DF78C1C"/>
    <w:rsid w:val="1E308AEA"/>
    <w:rsid w:val="1E3554CA"/>
    <w:rsid w:val="1E3C26E0"/>
    <w:rsid w:val="1E3EDC49"/>
    <w:rsid w:val="1E641F68"/>
    <w:rsid w:val="1E76F0B8"/>
    <w:rsid w:val="1E7A485F"/>
    <w:rsid w:val="1E7E6326"/>
    <w:rsid w:val="1E8B59D5"/>
    <w:rsid w:val="1E948F65"/>
    <w:rsid w:val="1E95ADBF"/>
    <w:rsid w:val="1E99C93B"/>
    <w:rsid w:val="1EA9F5DD"/>
    <w:rsid w:val="1EB516CA"/>
    <w:rsid w:val="1EC6565F"/>
    <w:rsid w:val="1ECA125F"/>
    <w:rsid w:val="1ECC7057"/>
    <w:rsid w:val="1ED3CAC0"/>
    <w:rsid w:val="1ED88761"/>
    <w:rsid w:val="1ED99A72"/>
    <w:rsid w:val="1EDE1790"/>
    <w:rsid w:val="1EE14B9A"/>
    <w:rsid w:val="1EE4E44B"/>
    <w:rsid w:val="1EFA7710"/>
    <w:rsid w:val="1EFCEB4C"/>
    <w:rsid w:val="1F10C49D"/>
    <w:rsid w:val="1F188DDC"/>
    <w:rsid w:val="1F1D13A1"/>
    <w:rsid w:val="1F2D5A28"/>
    <w:rsid w:val="1F3A7676"/>
    <w:rsid w:val="1F3BE793"/>
    <w:rsid w:val="1F4C5B27"/>
    <w:rsid w:val="1F6B9DD9"/>
    <w:rsid w:val="1F75BDD8"/>
    <w:rsid w:val="1F7E9926"/>
    <w:rsid w:val="1F870A5C"/>
    <w:rsid w:val="1F8CFB31"/>
    <w:rsid w:val="1F91F0F5"/>
    <w:rsid w:val="1F9C7CA9"/>
    <w:rsid w:val="1F9E2A9E"/>
    <w:rsid w:val="1FA1B2D2"/>
    <w:rsid w:val="1FA30957"/>
    <w:rsid w:val="1FA528E6"/>
    <w:rsid w:val="1FB95E52"/>
    <w:rsid w:val="1FCD76F4"/>
    <w:rsid w:val="1FCD9021"/>
    <w:rsid w:val="1FD3A166"/>
    <w:rsid w:val="1FDAF073"/>
    <w:rsid w:val="1FDF3A53"/>
    <w:rsid w:val="1FE903E9"/>
    <w:rsid w:val="1FF357ED"/>
    <w:rsid w:val="1FF61462"/>
    <w:rsid w:val="20048AD1"/>
    <w:rsid w:val="20095D7F"/>
    <w:rsid w:val="200D7793"/>
    <w:rsid w:val="2011D021"/>
    <w:rsid w:val="20131B3D"/>
    <w:rsid w:val="2015D07A"/>
    <w:rsid w:val="20262272"/>
    <w:rsid w:val="20462607"/>
    <w:rsid w:val="2049DA76"/>
    <w:rsid w:val="204DABD0"/>
    <w:rsid w:val="204F77A0"/>
    <w:rsid w:val="205B584D"/>
    <w:rsid w:val="2062DBAA"/>
    <w:rsid w:val="2075596C"/>
    <w:rsid w:val="207FA3A3"/>
    <w:rsid w:val="208A04BA"/>
    <w:rsid w:val="208AC12B"/>
    <w:rsid w:val="208BC187"/>
    <w:rsid w:val="20938A24"/>
    <w:rsid w:val="2094DEBC"/>
    <w:rsid w:val="20A21328"/>
    <w:rsid w:val="20A38C80"/>
    <w:rsid w:val="20A46FD8"/>
    <w:rsid w:val="20BA118B"/>
    <w:rsid w:val="20C2E244"/>
    <w:rsid w:val="2133A074"/>
    <w:rsid w:val="213F7FDB"/>
    <w:rsid w:val="21476437"/>
    <w:rsid w:val="2148E0FE"/>
    <w:rsid w:val="2149A0D7"/>
    <w:rsid w:val="2150602C"/>
    <w:rsid w:val="21542AC0"/>
    <w:rsid w:val="21574943"/>
    <w:rsid w:val="2158C528"/>
    <w:rsid w:val="21723504"/>
    <w:rsid w:val="2173FD40"/>
    <w:rsid w:val="2174D335"/>
    <w:rsid w:val="2179AB61"/>
    <w:rsid w:val="218ECB93"/>
    <w:rsid w:val="2191A07D"/>
    <w:rsid w:val="21AEEC62"/>
    <w:rsid w:val="21B41E67"/>
    <w:rsid w:val="21B949E1"/>
    <w:rsid w:val="21C6637C"/>
    <w:rsid w:val="21D02840"/>
    <w:rsid w:val="21D37702"/>
    <w:rsid w:val="21D9D7DA"/>
    <w:rsid w:val="21DA2D40"/>
    <w:rsid w:val="21DB8ED3"/>
    <w:rsid w:val="21E4BB8E"/>
    <w:rsid w:val="21EE8D11"/>
    <w:rsid w:val="21F12973"/>
    <w:rsid w:val="220B991A"/>
    <w:rsid w:val="220F457C"/>
    <w:rsid w:val="2211F457"/>
    <w:rsid w:val="2224DE6D"/>
    <w:rsid w:val="222BA576"/>
    <w:rsid w:val="222E83A4"/>
    <w:rsid w:val="22355DD5"/>
    <w:rsid w:val="22363FBD"/>
    <w:rsid w:val="22463532"/>
    <w:rsid w:val="225F35CE"/>
    <w:rsid w:val="227217BB"/>
    <w:rsid w:val="22730CA6"/>
    <w:rsid w:val="227E2EFF"/>
    <w:rsid w:val="228776E7"/>
    <w:rsid w:val="229AF3D9"/>
    <w:rsid w:val="22A280DA"/>
    <w:rsid w:val="22A2D768"/>
    <w:rsid w:val="22A8E6D3"/>
    <w:rsid w:val="22B4FF3C"/>
    <w:rsid w:val="22C41315"/>
    <w:rsid w:val="22E2632A"/>
    <w:rsid w:val="22ED8A7C"/>
    <w:rsid w:val="22EE6455"/>
    <w:rsid w:val="23035DB0"/>
    <w:rsid w:val="231866CF"/>
    <w:rsid w:val="235571FD"/>
    <w:rsid w:val="235E1788"/>
    <w:rsid w:val="2362DD8F"/>
    <w:rsid w:val="23764D85"/>
    <w:rsid w:val="23805FB8"/>
    <w:rsid w:val="238E742A"/>
    <w:rsid w:val="238E8810"/>
    <w:rsid w:val="23AAE8BF"/>
    <w:rsid w:val="23BAAA11"/>
    <w:rsid w:val="23CD309B"/>
    <w:rsid w:val="23D4EB3B"/>
    <w:rsid w:val="23DB7ABD"/>
    <w:rsid w:val="23DD2B72"/>
    <w:rsid w:val="23DE74BE"/>
    <w:rsid w:val="240A589A"/>
    <w:rsid w:val="240CC8E9"/>
    <w:rsid w:val="241C7C90"/>
    <w:rsid w:val="24296182"/>
    <w:rsid w:val="24299AA1"/>
    <w:rsid w:val="2434B137"/>
    <w:rsid w:val="243E723D"/>
    <w:rsid w:val="24408FCA"/>
    <w:rsid w:val="244A9721"/>
    <w:rsid w:val="2475CC55"/>
    <w:rsid w:val="2476E993"/>
    <w:rsid w:val="24888D4B"/>
    <w:rsid w:val="248AEED2"/>
    <w:rsid w:val="248DC02E"/>
    <w:rsid w:val="249EAB74"/>
    <w:rsid w:val="249F85D8"/>
    <w:rsid w:val="24BD1CE5"/>
    <w:rsid w:val="24CD07CC"/>
    <w:rsid w:val="24CE6688"/>
    <w:rsid w:val="24D0D283"/>
    <w:rsid w:val="24D461CE"/>
    <w:rsid w:val="24E17799"/>
    <w:rsid w:val="24E3CD6F"/>
    <w:rsid w:val="24EEE907"/>
    <w:rsid w:val="250000DA"/>
    <w:rsid w:val="25195131"/>
    <w:rsid w:val="2528B429"/>
    <w:rsid w:val="252B8D8F"/>
    <w:rsid w:val="25439C2D"/>
    <w:rsid w:val="25505836"/>
    <w:rsid w:val="25583727"/>
    <w:rsid w:val="255E8D3D"/>
    <w:rsid w:val="25652C84"/>
    <w:rsid w:val="25887A20"/>
    <w:rsid w:val="258BCD25"/>
    <w:rsid w:val="258DB5E8"/>
    <w:rsid w:val="25AB7FF0"/>
    <w:rsid w:val="25ACCEC4"/>
    <w:rsid w:val="25B89F6F"/>
    <w:rsid w:val="25BCEA6C"/>
    <w:rsid w:val="25D216B8"/>
    <w:rsid w:val="25D923CC"/>
    <w:rsid w:val="25E8FDC4"/>
    <w:rsid w:val="25EA4614"/>
    <w:rsid w:val="26249ED1"/>
    <w:rsid w:val="2626D4D6"/>
    <w:rsid w:val="26294FCF"/>
    <w:rsid w:val="262D20C6"/>
    <w:rsid w:val="26492E79"/>
    <w:rsid w:val="265E35B9"/>
    <w:rsid w:val="26663A18"/>
    <w:rsid w:val="2667498D"/>
    <w:rsid w:val="266E1B5D"/>
    <w:rsid w:val="2685A610"/>
    <w:rsid w:val="268EDF3B"/>
    <w:rsid w:val="269EA1F3"/>
    <w:rsid w:val="26AC2BA8"/>
    <w:rsid w:val="26BBF035"/>
    <w:rsid w:val="26C2E230"/>
    <w:rsid w:val="26CEC2E2"/>
    <w:rsid w:val="26E15C54"/>
    <w:rsid w:val="26E67C4F"/>
    <w:rsid w:val="26E7C61E"/>
    <w:rsid w:val="26F44A20"/>
    <w:rsid w:val="2703C227"/>
    <w:rsid w:val="270E7A04"/>
    <w:rsid w:val="2711BA67"/>
    <w:rsid w:val="271798FB"/>
    <w:rsid w:val="272C5BE1"/>
    <w:rsid w:val="2735B89A"/>
    <w:rsid w:val="2739EC7A"/>
    <w:rsid w:val="2740603C"/>
    <w:rsid w:val="2759AE7A"/>
    <w:rsid w:val="275FDFF8"/>
    <w:rsid w:val="2772E88D"/>
    <w:rsid w:val="2786B2D6"/>
    <w:rsid w:val="278EDC43"/>
    <w:rsid w:val="278FD04D"/>
    <w:rsid w:val="2793C748"/>
    <w:rsid w:val="279D1D45"/>
    <w:rsid w:val="27A8CDDF"/>
    <w:rsid w:val="27B7C117"/>
    <w:rsid w:val="27C0C6C8"/>
    <w:rsid w:val="27C17747"/>
    <w:rsid w:val="27D460A9"/>
    <w:rsid w:val="27D72720"/>
    <w:rsid w:val="27E27416"/>
    <w:rsid w:val="27FD1915"/>
    <w:rsid w:val="27FFD9E4"/>
    <w:rsid w:val="2807DB6D"/>
    <w:rsid w:val="280C93A6"/>
    <w:rsid w:val="281326FA"/>
    <w:rsid w:val="281BCA6B"/>
    <w:rsid w:val="281E5BD2"/>
    <w:rsid w:val="2829BEFB"/>
    <w:rsid w:val="282F1915"/>
    <w:rsid w:val="282FCDD7"/>
    <w:rsid w:val="2848CA1C"/>
    <w:rsid w:val="286563D0"/>
    <w:rsid w:val="287D5AC1"/>
    <w:rsid w:val="28945141"/>
    <w:rsid w:val="2894AA47"/>
    <w:rsid w:val="28A33803"/>
    <w:rsid w:val="28B0814C"/>
    <w:rsid w:val="28B2B8F0"/>
    <w:rsid w:val="28C36B70"/>
    <w:rsid w:val="28D8CED1"/>
    <w:rsid w:val="28E16817"/>
    <w:rsid w:val="28E58074"/>
    <w:rsid w:val="28ECB87B"/>
    <w:rsid w:val="28FEEA63"/>
    <w:rsid w:val="2909A0B7"/>
    <w:rsid w:val="290A08BA"/>
    <w:rsid w:val="290B5CDA"/>
    <w:rsid w:val="29110AFC"/>
    <w:rsid w:val="2921B0D3"/>
    <w:rsid w:val="2948FCA5"/>
    <w:rsid w:val="2958A4B3"/>
    <w:rsid w:val="296D5923"/>
    <w:rsid w:val="29829D4B"/>
    <w:rsid w:val="29855BE2"/>
    <w:rsid w:val="298C6B03"/>
    <w:rsid w:val="29B1FAC1"/>
    <w:rsid w:val="29C580BA"/>
    <w:rsid w:val="29CB4444"/>
    <w:rsid w:val="29D2A3DC"/>
    <w:rsid w:val="29E7AAD7"/>
    <w:rsid w:val="29FFF91C"/>
    <w:rsid w:val="2A01E74C"/>
    <w:rsid w:val="2A115855"/>
    <w:rsid w:val="2A1322F2"/>
    <w:rsid w:val="2A1C573A"/>
    <w:rsid w:val="2A3A03BC"/>
    <w:rsid w:val="2A4EC494"/>
    <w:rsid w:val="2A511170"/>
    <w:rsid w:val="2A58D923"/>
    <w:rsid w:val="2A5F5609"/>
    <w:rsid w:val="2A735CC9"/>
    <w:rsid w:val="2A7ED1FF"/>
    <w:rsid w:val="2A914EB9"/>
    <w:rsid w:val="2AA52C21"/>
    <w:rsid w:val="2AA757CF"/>
    <w:rsid w:val="2ACADCAA"/>
    <w:rsid w:val="2AD0A415"/>
    <w:rsid w:val="2ADE9222"/>
    <w:rsid w:val="2AEF9F7B"/>
    <w:rsid w:val="2B00CA72"/>
    <w:rsid w:val="2B0F2439"/>
    <w:rsid w:val="2B283BDB"/>
    <w:rsid w:val="2B2EABCC"/>
    <w:rsid w:val="2B555026"/>
    <w:rsid w:val="2B5EA1D4"/>
    <w:rsid w:val="2B5EA34D"/>
    <w:rsid w:val="2B62853F"/>
    <w:rsid w:val="2B78D31B"/>
    <w:rsid w:val="2B8B268D"/>
    <w:rsid w:val="2B8D5D59"/>
    <w:rsid w:val="2B970C2B"/>
    <w:rsid w:val="2BA151EA"/>
    <w:rsid w:val="2BA2464A"/>
    <w:rsid w:val="2BA9042A"/>
    <w:rsid w:val="2BBB5CD9"/>
    <w:rsid w:val="2BC243B7"/>
    <w:rsid w:val="2BD51966"/>
    <w:rsid w:val="2BD6C556"/>
    <w:rsid w:val="2BDD2778"/>
    <w:rsid w:val="2BECE17A"/>
    <w:rsid w:val="2BF03081"/>
    <w:rsid w:val="2C06A522"/>
    <w:rsid w:val="2C0E4822"/>
    <w:rsid w:val="2C0FC372"/>
    <w:rsid w:val="2C23115D"/>
    <w:rsid w:val="2C239B6C"/>
    <w:rsid w:val="2C284FA7"/>
    <w:rsid w:val="2C3D4430"/>
    <w:rsid w:val="2C3DB8D9"/>
    <w:rsid w:val="2C41F075"/>
    <w:rsid w:val="2C4A69DA"/>
    <w:rsid w:val="2C573FD6"/>
    <w:rsid w:val="2C69E430"/>
    <w:rsid w:val="2C7F8964"/>
    <w:rsid w:val="2C8B65B1"/>
    <w:rsid w:val="2C8FE84B"/>
    <w:rsid w:val="2C910C4C"/>
    <w:rsid w:val="2C9F3A87"/>
    <w:rsid w:val="2C9FC8A0"/>
    <w:rsid w:val="2CC2C762"/>
    <w:rsid w:val="2CCD837F"/>
    <w:rsid w:val="2CF17369"/>
    <w:rsid w:val="2CFE8DD9"/>
    <w:rsid w:val="2D168CF9"/>
    <w:rsid w:val="2D19B621"/>
    <w:rsid w:val="2D21DEB5"/>
    <w:rsid w:val="2D345805"/>
    <w:rsid w:val="2D535AFA"/>
    <w:rsid w:val="2D6ACB1F"/>
    <w:rsid w:val="2D6D9AAE"/>
    <w:rsid w:val="2D70D64D"/>
    <w:rsid w:val="2D7C5079"/>
    <w:rsid w:val="2D931E18"/>
    <w:rsid w:val="2D94DA76"/>
    <w:rsid w:val="2DB86C27"/>
    <w:rsid w:val="2DBA9DF4"/>
    <w:rsid w:val="2DEFB767"/>
    <w:rsid w:val="2DFBE95D"/>
    <w:rsid w:val="2E03EE0F"/>
    <w:rsid w:val="2E0D3768"/>
    <w:rsid w:val="2E0DFBE8"/>
    <w:rsid w:val="2E108F82"/>
    <w:rsid w:val="2E1D4DFF"/>
    <w:rsid w:val="2E1DD9C6"/>
    <w:rsid w:val="2E1E4EA7"/>
    <w:rsid w:val="2E1F6D0D"/>
    <w:rsid w:val="2E20ACA4"/>
    <w:rsid w:val="2E23B8F6"/>
    <w:rsid w:val="2E2819AE"/>
    <w:rsid w:val="2E461A88"/>
    <w:rsid w:val="2E4FE579"/>
    <w:rsid w:val="2E51FEB0"/>
    <w:rsid w:val="2E5A7CD5"/>
    <w:rsid w:val="2E798799"/>
    <w:rsid w:val="2E8232A5"/>
    <w:rsid w:val="2E9044DF"/>
    <w:rsid w:val="2EB09E5C"/>
    <w:rsid w:val="2EC5765B"/>
    <w:rsid w:val="2ED8ACA2"/>
    <w:rsid w:val="2EE2A7C1"/>
    <w:rsid w:val="2EFB4C06"/>
    <w:rsid w:val="2F122BBA"/>
    <w:rsid w:val="2F302F83"/>
    <w:rsid w:val="2F3CC38F"/>
    <w:rsid w:val="2F45CB7E"/>
    <w:rsid w:val="2F471EB9"/>
    <w:rsid w:val="2F4D79A8"/>
    <w:rsid w:val="2F56A451"/>
    <w:rsid w:val="2F66E42C"/>
    <w:rsid w:val="2F68017B"/>
    <w:rsid w:val="2F6D6B86"/>
    <w:rsid w:val="2F6E724A"/>
    <w:rsid w:val="2F8888D3"/>
    <w:rsid w:val="2F8A867E"/>
    <w:rsid w:val="2F91069F"/>
    <w:rsid w:val="2FBC6B14"/>
    <w:rsid w:val="2FBFF863"/>
    <w:rsid w:val="2FCACBD6"/>
    <w:rsid w:val="2FDBB426"/>
    <w:rsid w:val="2FFD8578"/>
    <w:rsid w:val="30033B08"/>
    <w:rsid w:val="3015FC69"/>
    <w:rsid w:val="3018887D"/>
    <w:rsid w:val="302068FE"/>
    <w:rsid w:val="3022436D"/>
    <w:rsid w:val="3040C8E6"/>
    <w:rsid w:val="30442A8E"/>
    <w:rsid w:val="3055EA39"/>
    <w:rsid w:val="3067789F"/>
    <w:rsid w:val="306A5CA6"/>
    <w:rsid w:val="306CB256"/>
    <w:rsid w:val="3072B319"/>
    <w:rsid w:val="30A39B76"/>
    <w:rsid w:val="30C56028"/>
    <w:rsid w:val="30C99B2D"/>
    <w:rsid w:val="30DD14BF"/>
    <w:rsid w:val="30ED061D"/>
    <w:rsid w:val="310377CA"/>
    <w:rsid w:val="3108C820"/>
    <w:rsid w:val="310EB2E7"/>
    <w:rsid w:val="310F373A"/>
    <w:rsid w:val="31225E67"/>
    <w:rsid w:val="313916CC"/>
    <w:rsid w:val="313A88F8"/>
    <w:rsid w:val="313E4356"/>
    <w:rsid w:val="314F5665"/>
    <w:rsid w:val="3161773A"/>
    <w:rsid w:val="31662CD5"/>
    <w:rsid w:val="3168660E"/>
    <w:rsid w:val="316F9912"/>
    <w:rsid w:val="317108DF"/>
    <w:rsid w:val="31790B63"/>
    <w:rsid w:val="317955C0"/>
    <w:rsid w:val="317D70B3"/>
    <w:rsid w:val="31803D62"/>
    <w:rsid w:val="31921D9A"/>
    <w:rsid w:val="31A3D13A"/>
    <w:rsid w:val="31A40A29"/>
    <w:rsid w:val="31B3B11B"/>
    <w:rsid w:val="31D29BA4"/>
    <w:rsid w:val="31E43141"/>
    <w:rsid w:val="31F3984D"/>
    <w:rsid w:val="31F5AF8C"/>
    <w:rsid w:val="320EFE98"/>
    <w:rsid w:val="322738BA"/>
    <w:rsid w:val="322C9FE2"/>
    <w:rsid w:val="32505372"/>
    <w:rsid w:val="326411C1"/>
    <w:rsid w:val="326955F3"/>
    <w:rsid w:val="3269E824"/>
    <w:rsid w:val="326BAD5B"/>
    <w:rsid w:val="32712B8B"/>
    <w:rsid w:val="32724787"/>
    <w:rsid w:val="32804C1D"/>
    <w:rsid w:val="32847FE5"/>
    <w:rsid w:val="328DDD2E"/>
    <w:rsid w:val="32914E1A"/>
    <w:rsid w:val="329D0ADD"/>
    <w:rsid w:val="32B487F9"/>
    <w:rsid w:val="32B6BD16"/>
    <w:rsid w:val="32BE7C34"/>
    <w:rsid w:val="32C3C7DB"/>
    <w:rsid w:val="32C4270F"/>
    <w:rsid w:val="32F20487"/>
    <w:rsid w:val="32FE4536"/>
    <w:rsid w:val="33088866"/>
    <w:rsid w:val="330EDFD4"/>
    <w:rsid w:val="33302FB1"/>
    <w:rsid w:val="333B549F"/>
    <w:rsid w:val="333D2D4F"/>
    <w:rsid w:val="334163E9"/>
    <w:rsid w:val="334296C6"/>
    <w:rsid w:val="3345F0B0"/>
    <w:rsid w:val="33579144"/>
    <w:rsid w:val="33710F32"/>
    <w:rsid w:val="3372F6B6"/>
    <w:rsid w:val="337312A4"/>
    <w:rsid w:val="33764FC7"/>
    <w:rsid w:val="3379BBBC"/>
    <w:rsid w:val="338B0C80"/>
    <w:rsid w:val="33A131F9"/>
    <w:rsid w:val="33A67BD0"/>
    <w:rsid w:val="33BBEC6B"/>
    <w:rsid w:val="33BE2DB0"/>
    <w:rsid w:val="33BE900D"/>
    <w:rsid w:val="33CD1557"/>
    <w:rsid w:val="33E68F91"/>
    <w:rsid w:val="33E93D8A"/>
    <w:rsid w:val="3401B12F"/>
    <w:rsid w:val="34092FC3"/>
    <w:rsid w:val="340A2F35"/>
    <w:rsid w:val="340A63A7"/>
    <w:rsid w:val="340ECC41"/>
    <w:rsid w:val="3412F603"/>
    <w:rsid w:val="34287150"/>
    <w:rsid w:val="34296FEC"/>
    <w:rsid w:val="34566102"/>
    <w:rsid w:val="345A5A80"/>
    <w:rsid w:val="345EFAC9"/>
    <w:rsid w:val="3461E70E"/>
    <w:rsid w:val="34627BE4"/>
    <w:rsid w:val="34649664"/>
    <w:rsid w:val="3467F58D"/>
    <w:rsid w:val="346C72A0"/>
    <w:rsid w:val="3471E8F1"/>
    <w:rsid w:val="347940F0"/>
    <w:rsid w:val="34887165"/>
    <w:rsid w:val="34B4C835"/>
    <w:rsid w:val="34BF0276"/>
    <w:rsid w:val="34D98EA4"/>
    <w:rsid w:val="34E54242"/>
    <w:rsid w:val="34FB785D"/>
    <w:rsid w:val="3504FF2E"/>
    <w:rsid w:val="352B1F5F"/>
    <w:rsid w:val="354F1B94"/>
    <w:rsid w:val="3555C877"/>
    <w:rsid w:val="35714D37"/>
    <w:rsid w:val="35718C9F"/>
    <w:rsid w:val="357E5F8D"/>
    <w:rsid w:val="357F5008"/>
    <w:rsid w:val="35A796DA"/>
    <w:rsid w:val="35B0CDFB"/>
    <w:rsid w:val="35C090E8"/>
    <w:rsid w:val="35CB07FB"/>
    <w:rsid w:val="35D167AF"/>
    <w:rsid w:val="35D1C430"/>
    <w:rsid w:val="35D8D7AD"/>
    <w:rsid w:val="35DD7815"/>
    <w:rsid w:val="35E7CE56"/>
    <w:rsid w:val="35F38313"/>
    <w:rsid w:val="35F6C302"/>
    <w:rsid w:val="3607B83E"/>
    <w:rsid w:val="361051AE"/>
    <w:rsid w:val="36120E25"/>
    <w:rsid w:val="36475E36"/>
    <w:rsid w:val="365083AC"/>
    <w:rsid w:val="365D5FBF"/>
    <w:rsid w:val="365E190A"/>
    <w:rsid w:val="365ED7B8"/>
    <w:rsid w:val="365F80F2"/>
    <w:rsid w:val="3661B5A9"/>
    <w:rsid w:val="36720676"/>
    <w:rsid w:val="3685120E"/>
    <w:rsid w:val="368576E4"/>
    <w:rsid w:val="3687A3ED"/>
    <w:rsid w:val="36B6E0F7"/>
    <w:rsid w:val="36BD3913"/>
    <w:rsid w:val="36CAE47E"/>
    <w:rsid w:val="36CFE41A"/>
    <w:rsid w:val="36E0A4F4"/>
    <w:rsid w:val="36E68998"/>
    <w:rsid w:val="36F7990F"/>
    <w:rsid w:val="37130850"/>
    <w:rsid w:val="3723E499"/>
    <w:rsid w:val="3725A18E"/>
    <w:rsid w:val="3738F704"/>
    <w:rsid w:val="373C364B"/>
    <w:rsid w:val="374F12A5"/>
    <w:rsid w:val="3753EF2F"/>
    <w:rsid w:val="37565CD4"/>
    <w:rsid w:val="376C0B78"/>
    <w:rsid w:val="376D5A31"/>
    <w:rsid w:val="37735352"/>
    <w:rsid w:val="3775151E"/>
    <w:rsid w:val="378A88AB"/>
    <w:rsid w:val="3794BB05"/>
    <w:rsid w:val="379B6992"/>
    <w:rsid w:val="37A3AFD1"/>
    <w:rsid w:val="37A86EB3"/>
    <w:rsid w:val="37A9C6C0"/>
    <w:rsid w:val="37B78E77"/>
    <w:rsid w:val="37C8B8F6"/>
    <w:rsid w:val="37D2A381"/>
    <w:rsid w:val="37D9841E"/>
    <w:rsid w:val="37DAD6DB"/>
    <w:rsid w:val="37DDF0AC"/>
    <w:rsid w:val="37E176C0"/>
    <w:rsid w:val="37E2E56B"/>
    <w:rsid w:val="37F27F24"/>
    <w:rsid w:val="3822BFDA"/>
    <w:rsid w:val="382FDF66"/>
    <w:rsid w:val="3838B2E9"/>
    <w:rsid w:val="384C6A08"/>
    <w:rsid w:val="385DB2C2"/>
    <w:rsid w:val="3861AB4F"/>
    <w:rsid w:val="38678B9E"/>
    <w:rsid w:val="38743FF5"/>
    <w:rsid w:val="387D714B"/>
    <w:rsid w:val="3897BE3E"/>
    <w:rsid w:val="38998019"/>
    <w:rsid w:val="389DB000"/>
    <w:rsid w:val="38AF061F"/>
    <w:rsid w:val="38D1659C"/>
    <w:rsid w:val="391AE43A"/>
    <w:rsid w:val="391D7DFF"/>
    <w:rsid w:val="39226C70"/>
    <w:rsid w:val="3924E104"/>
    <w:rsid w:val="392EB106"/>
    <w:rsid w:val="3948E81A"/>
    <w:rsid w:val="394F76ED"/>
    <w:rsid w:val="3956A1F6"/>
    <w:rsid w:val="395AA8B6"/>
    <w:rsid w:val="396C9807"/>
    <w:rsid w:val="39715E3C"/>
    <w:rsid w:val="39804E9F"/>
    <w:rsid w:val="399B7860"/>
    <w:rsid w:val="39BE1743"/>
    <w:rsid w:val="39D922AF"/>
    <w:rsid w:val="39DDED5B"/>
    <w:rsid w:val="39FF5A1E"/>
    <w:rsid w:val="3A0CD26C"/>
    <w:rsid w:val="3A0CF7A9"/>
    <w:rsid w:val="3A1EC3EE"/>
    <w:rsid w:val="3A2518A8"/>
    <w:rsid w:val="3A2DF900"/>
    <w:rsid w:val="3A3E83D3"/>
    <w:rsid w:val="3A44C465"/>
    <w:rsid w:val="3A508C51"/>
    <w:rsid w:val="3A55516A"/>
    <w:rsid w:val="3A6163D2"/>
    <w:rsid w:val="3A7343C1"/>
    <w:rsid w:val="3A7B5E8A"/>
    <w:rsid w:val="3A8BD3DA"/>
    <w:rsid w:val="3A8D00C5"/>
    <w:rsid w:val="3A9165E1"/>
    <w:rsid w:val="3A924291"/>
    <w:rsid w:val="3AAD609A"/>
    <w:rsid w:val="3AAE1DE5"/>
    <w:rsid w:val="3AB2C333"/>
    <w:rsid w:val="3ABA3497"/>
    <w:rsid w:val="3ACE8259"/>
    <w:rsid w:val="3ADD00F5"/>
    <w:rsid w:val="3ADF6B1C"/>
    <w:rsid w:val="3AE04EB5"/>
    <w:rsid w:val="3AE3171C"/>
    <w:rsid w:val="3AEB61AA"/>
    <w:rsid w:val="3B089CA9"/>
    <w:rsid w:val="3B0A39FE"/>
    <w:rsid w:val="3B1B192C"/>
    <w:rsid w:val="3B2040F0"/>
    <w:rsid w:val="3B25D110"/>
    <w:rsid w:val="3B303356"/>
    <w:rsid w:val="3B428665"/>
    <w:rsid w:val="3B4B9651"/>
    <w:rsid w:val="3B4D6671"/>
    <w:rsid w:val="3B725A9A"/>
    <w:rsid w:val="3B764838"/>
    <w:rsid w:val="3B896080"/>
    <w:rsid w:val="3B9FDE3C"/>
    <w:rsid w:val="3BBA0EF7"/>
    <w:rsid w:val="3BBD7CA9"/>
    <w:rsid w:val="3BC61F8C"/>
    <w:rsid w:val="3BC6EA0E"/>
    <w:rsid w:val="3BE5F200"/>
    <w:rsid w:val="3BF43C75"/>
    <w:rsid w:val="3BF73CD0"/>
    <w:rsid w:val="3BF878A3"/>
    <w:rsid w:val="3BFC74DE"/>
    <w:rsid w:val="3C03A9CE"/>
    <w:rsid w:val="3C0852DD"/>
    <w:rsid w:val="3C241236"/>
    <w:rsid w:val="3C3E9B7C"/>
    <w:rsid w:val="3C42149E"/>
    <w:rsid w:val="3C42E286"/>
    <w:rsid w:val="3C454055"/>
    <w:rsid w:val="3C5FBE79"/>
    <w:rsid w:val="3C60267F"/>
    <w:rsid w:val="3C765729"/>
    <w:rsid w:val="3C822ACE"/>
    <w:rsid w:val="3C8452E7"/>
    <w:rsid w:val="3C893CD2"/>
    <w:rsid w:val="3C91D67A"/>
    <w:rsid w:val="3C95A576"/>
    <w:rsid w:val="3C965478"/>
    <w:rsid w:val="3C9E55BE"/>
    <w:rsid w:val="3CA0B28B"/>
    <w:rsid w:val="3CB0800C"/>
    <w:rsid w:val="3CB84F53"/>
    <w:rsid w:val="3CC388CB"/>
    <w:rsid w:val="3CC61D16"/>
    <w:rsid w:val="3CCC3510"/>
    <w:rsid w:val="3CCD4102"/>
    <w:rsid w:val="3CE764E3"/>
    <w:rsid w:val="3CF92DE0"/>
    <w:rsid w:val="3D0E70B6"/>
    <w:rsid w:val="3D11A050"/>
    <w:rsid w:val="3D2864C5"/>
    <w:rsid w:val="3D30691B"/>
    <w:rsid w:val="3D3E8571"/>
    <w:rsid w:val="3D3FC444"/>
    <w:rsid w:val="3D58E2E9"/>
    <w:rsid w:val="3D5BE883"/>
    <w:rsid w:val="3D5C9437"/>
    <w:rsid w:val="3D665F4C"/>
    <w:rsid w:val="3D7090C2"/>
    <w:rsid w:val="3D7C54F3"/>
    <w:rsid w:val="3D805BDD"/>
    <w:rsid w:val="3D85FD87"/>
    <w:rsid w:val="3D9325A9"/>
    <w:rsid w:val="3D9398DB"/>
    <w:rsid w:val="3DB0CB31"/>
    <w:rsid w:val="3DB436F2"/>
    <w:rsid w:val="3DBB7BCA"/>
    <w:rsid w:val="3DBD50EE"/>
    <w:rsid w:val="3DC7FFE9"/>
    <w:rsid w:val="3DD27D5B"/>
    <w:rsid w:val="3DD5D58E"/>
    <w:rsid w:val="3DD887FE"/>
    <w:rsid w:val="3DE07E13"/>
    <w:rsid w:val="3DE531AB"/>
    <w:rsid w:val="3DF02725"/>
    <w:rsid w:val="3DF3C913"/>
    <w:rsid w:val="3DF4C305"/>
    <w:rsid w:val="3E046C43"/>
    <w:rsid w:val="3E0E175D"/>
    <w:rsid w:val="3E12EB5E"/>
    <w:rsid w:val="3E16E2DD"/>
    <w:rsid w:val="3E18B05C"/>
    <w:rsid w:val="3E1F50D5"/>
    <w:rsid w:val="3E284C79"/>
    <w:rsid w:val="3E48C10C"/>
    <w:rsid w:val="3E58F1D4"/>
    <w:rsid w:val="3E593809"/>
    <w:rsid w:val="3E5C893E"/>
    <w:rsid w:val="3E8790AF"/>
    <w:rsid w:val="3E8C003E"/>
    <w:rsid w:val="3E8D81CE"/>
    <w:rsid w:val="3EA8F8EA"/>
    <w:rsid w:val="3EC3D80F"/>
    <w:rsid w:val="3EDD1282"/>
    <w:rsid w:val="3EE7BD61"/>
    <w:rsid w:val="3EEE2EE8"/>
    <w:rsid w:val="3EEFA7CF"/>
    <w:rsid w:val="3EF9C36A"/>
    <w:rsid w:val="3F0006A5"/>
    <w:rsid w:val="3F173B81"/>
    <w:rsid w:val="3F1C67BA"/>
    <w:rsid w:val="3F20078A"/>
    <w:rsid w:val="3F24D51A"/>
    <w:rsid w:val="3F2E7311"/>
    <w:rsid w:val="3F3D2E79"/>
    <w:rsid w:val="3F5B1437"/>
    <w:rsid w:val="3F5C3A3F"/>
    <w:rsid w:val="3F79FCAB"/>
    <w:rsid w:val="3F7A12CF"/>
    <w:rsid w:val="3F7F8C04"/>
    <w:rsid w:val="3F835BFD"/>
    <w:rsid w:val="3F846E96"/>
    <w:rsid w:val="3F925F2D"/>
    <w:rsid w:val="3F952EE6"/>
    <w:rsid w:val="3F9717A4"/>
    <w:rsid w:val="3FB127D5"/>
    <w:rsid w:val="3FC7A443"/>
    <w:rsid w:val="3FF2C826"/>
    <w:rsid w:val="400A1182"/>
    <w:rsid w:val="40180AE0"/>
    <w:rsid w:val="40197AEE"/>
    <w:rsid w:val="4030E320"/>
    <w:rsid w:val="403F8290"/>
    <w:rsid w:val="4059D871"/>
    <w:rsid w:val="4066164D"/>
    <w:rsid w:val="40760AA3"/>
    <w:rsid w:val="407AE52E"/>
    <w:rsid w:val="409CADEA"/>
    <w:rsid w:val="409CC336"/>
    <w:rsid w:val="40D2E951"/>
    <w:rsid w:val="40D73BF6"/>
    <w:rsid w:val="40D7C4C0"/>
    <w:rsid w:val="40DD2612"/>
    <w:rsid w:val="40EA2392"/>
    <w:rsid w:val="40F51277"/>
    <w:rsid w:val="40F7C55E"/>
    <w:rsid w:val="40FD1C9B"/>
    <w:rsid w:val="4103D761"/>
    <w:rsid w:val="413540BD"/>
    <w:rsid w:val="41397B64"/>
    <w:rsid w:val="413ED57C"/>
    <w:rsid w:val="4142F094"/>
    <w:rsid w:val="41444878"/>
    <w:rsid w:val="4148E8D3"/>
    <w:rsid w:val="414A9FA8"/>
    <w:rsid w:val="4153E9AF"/>
    <w:rsid w:val="4171BB76"/>
    <w:rsid w:val="418C7736"/>
    <w:rsid w:val="419246D2"/>
    <w:rsid w:val="419445EA"/>
    <w:rsid w:val="419F0194"/>
    <w:rsid w:val="41AF05B8"/>
    <w:rsid w:val="41B54F29"/>
    <w:rsid w:val="41BF2918"/>
    <w:rsid w:val="41CEC087"/>
    <w:rsid w:val="41E3F9DC"/>
    <w:rsid w:val="41F60070"/>
    <w:rsid w:val="41FCBA16"/>
    <w:rsid w:val="4224A6B9"/>
    <w:rsid w:val="422D403A"/>
    <w:rsid w:val="42301AFF"/>
    <w:rsid w:val="423BD554"/>
    <w:rsid w:val="4242A458"/>
    <w:rsid w:val="425143DD"/>
    <w:rsid w:val="42828C99"/>
    <w:rsid w:val="428DF90C"/>
    <w:rsid w:val="42968386"/>
    <w:rsid w:val="42A73663"/>
    <w:rsid w:val="42B8888D"/>
    <w:rsid w:val="42CEBB69"/>
    <w:rsid w:val="42D6C6B8"/>
    <w:rsid w:val="42EC98A2"/>
    <w:rsid w:val="430CE4D0"/>
    <w:rsid w:val="431398D4"/>
    <w:rsid w:val="43271F87"/>
    <w:rsid w:val="43275E8B"/>
    <w:rsid w:val="435080FF"/>
    <w:rsid w:val="43548835"/>
    <w:rsid w:val="4358925B"/>
    <w:rsid w:val="435946F0"/>
    <w:rsid w:val="435A9064"/>
    <w:rsid w:val="435BA5FB"/>
    <w:rsid w:val="435DFE01"/>
    <w:rsid w:val="436275FB"/>
    <w:rsid w:val="4369376F"/>
    <w:rsid w:val="436E2749"/>
    <w:rsid w:val="437292F1"/>
    <w:rsid w:val="4377B1DD"/>
    <w:rsid w:val="4386EFBB"/>
    <w:rsid w:val="4394A540"/>
    <w:rsid w:val="43AB681F"/>
    <w:rsid w:val="43ABA9FC"/>
    <w:rsid w:val="43B4D086"/>
    <w:rsid w:val="43B83344"/>
    <w:rsid w:val="43B984F8"/>
    <w:rsid w:val="43C3D3E4"/>
    <w:rsid w:val="43D1EE04"/>
    <w:rsid w:val="43D30F80"/>
    <w:rsid w:val="43E3C020"/>
    <w:rsid w:val="43EA77FB"/>
    <w:rsid w:val="43EEFF3E"/>
    <w:rsid w:val="43F95187"/>
    <w:rsid w:val="440B33D3"/>
    <w:rsid w:val="4410C219"/>
    <w:rsid w:val="4417254F"/>
    <w:rsid w:val="4422E24C"/>
    <w:rsid w:val="442C5A5D"/>
    <w:rsid w:val="4453C0DB"/>
    <w:rsid w:val="4469845F"/>
    <w:rsid w:val="446B6164"/>
    <w:rsid w:val="44999910"/>
    <w:rsid w:val="449BAC8F"/>
    <w:rsid w:val="449BFC83"/>
    <w:rsid w:val="449CCD16"/>
    <w:rsid w:val="44B83489"/>
    <w:rsid w:val="44BAB75B"/>
    <w:rsid w:val="44BB09F4"/>
    <w:rsid w:val="44BC9DC9"/>
    <w:rsid w:val="44BCD2B1"/>
    <w:rsid w:val="44C77DA6"/>
    <w:rsid w:val="44D63D41"/>
    <w:rsid w:val="44DC38D5"/>
    <w:rsid w:val="44E6420D"/>
    <w:rsid w:val="44EB4C2B"/>
    <w:rsid w:val="4500E2BC"/>
    <w:rsid w:val="451139A4"/>
    <w:rsid w:val="4512F7F7"/>
    <w:rsid w:val="4517B07B"/>
    <w:rsid w:val="451FD7E7"/>
    <w:rsid w:val="45407BF4"/>
    <w:rsid w:val="4563496E"/>
    <w:rsid w:val="45745DCD"/>
    <w:rsid w:val="45766F84"/>
    <w:rsid w:val="457E0C35"/>
    <w:rsid w:val="45880E06"/>
    <w:rsid w:val="458A3215"/>
    <w:rsid w:val="4594697D"/>
    <w:rsid w:val="459CE3FD"/>
    <w:rsid w:val="45B038EA"/>
    <w:rsid w:val="45B5BB34"/>
    <w:rsid w:val="45BAB7AE"/>
    <w:rsid w:val="45BB3F42"/>
    <w:rsid w:val="45C31CC2"/>
    <w:rsid w:val="45CFF803"/>
    <w:rsid w:val="45D1AACE"/>
    <w:rsid w:val="45D38060"/>
    <w:rsid w:val="45D7D6C6"/>
    <w:rsid w:val="45DE6202"/>
    <w:rsid w:val="45E6A2AC"/>
    <w:rsid w:val="45E6A588"/>
    <w:rsid w:val="45EE4A13"/>
    <w:rsid w:val="45F70FA0"/>
    <w:rsid w:val="461491C2"/>
    <w:rsid w:val="463B28B0"/>
    <w:rsid w:val="463BF8C7"/>
    <w:rsid w:val="4648591C"/>
    <w:rsid w:val="4656A489"/>
    <w:rsid w:val="4659CAB7"/>
    <w:rsid w:val="46667F6E"/>
    <w:rsid w:val="466AC5B3"/>
    <w:rsid w:val="467455A4"/>
    <w:rsid w:val="46753BE5"/>
    <w:rsid w:val="4676F7D8"/>
    <w:rsid w:val="467CF9C9"/>
    <w:rsid w:val="46967613"/>
    <w:rsid w:val="469CA47C"/>
    <w:rsid w:val="469F7AD6"/>
    <w:rsid w:val="46A46DE5"/>
    <w:rsid w:val="46B0F008"/>
    <w:rsid w:val="46BE2B78"/>
    <w:rsid w:val="46BFBC73"/>
    <w:rsid w:val="46C22098"/>
    <w:rsid w:val="46CC1CCB"/>
    <w:rsid w:val="46CD9227"/>
    <w:rsid w:val="46D18DD5"/>
    <w:rsid w:val="46EBDCA0"/>
    <w:rsid w:val="47017CEF"/>
    <w:rsid w:val="47051EF5"/>
    <w:rsid w:val="47184347"/>
    <w:rsid w:val="4721C893"/>
    <w:rsid w:val="472B6C8E"/>
    <w:rsid w:val="47445CF1"/>
    <w:rsid w:val="47541A22"/>
    <w:rsid w:val="4757FEA2"/>
    <w:rsid w:val="4761D201"/>
    <w:rsid w:val="47698D8F"/>
    <w:rsid w:val="4780E683"/>
    <w:rsid w:val="478CBA7F"/>
    <w:rsid w:val="47B6CADE"/>
    <w:rsid w:val="47C9B25B"/>
    <w:rsid w:val="47D308E6"/>
    <w:rsid w:val="47DAE3F1"/>
    <w:rsid w:val="47E206C1"/>
    <w:rsid w:val="47E2913B"/>
    <w:rsid w:val="47F8B0F5"/>
    <w:rsid w:val="48051C13"/>
    <w:rsid w:val="48074348"/>
    <w:rsid w:val="4821D233"/>
    <w:rsid w:val="4826E690"/>
    <w:rsid w:val="482C265D"/>
    <w:rsid w:val="4837A8BF"/>
    <w:rsid w:val="485421A3"/>
    <w:rsid w:val="486DAF77"/>
    <w:rsid w:val="486F15AC"/>
    <w:rsid w:val="486F5E67"/>
    <w:rsid w:val="48765494"/>
    <w:rsid w:val="487B7DE4"/>
    <w:rsid w:val="48877F65"/>
    <w:rsid w:val="488806EC"/>
    <w:rsid w:val="488A07F6"/>
    <w:rsid w:val="488BBA9A"/>
    <w:rsid w:val="48A07F2F"/>
    <w:rsid w:val="48A40873"/>
    <w:rsid w:val="48BCDC8F"/>
    <w:rsid w:val="48D50B54"/>
    <w:rsid w:val="48D66CEF"/>
    <w:rsid w:val="48D7B6C8"/>
    <w:rsid w:val="48DF05AC"/>
    <w:rsid w:val="48F17905"/>
    <w:rsid w:val="490CA5D7"/>
    <w:rsid w:val="4913F075"/>
    <w:rsid w:val="4915B620"/>
    <w:rsid w:val="491D01A9"/>
    <w:rsid w:val="49220C74"/>
    <w:rsid w:val="49427D2D"/>
    <w:rsid w:val="4949B421"/>
    <w:rsid w:val="494B1013"/>
    <w:rsid w:val="494F8D61"/>
    <w:rsid w:val="4957ED3B"/>
    <w:rsid w:val="495A0BEE"/>
    <w:rsid w:val="495DBA6A"/>
    <w:rsid w:val="4960E09D"/>
    <w:rsid w:val="4969687C"/>
    <w:rsid w:val="49723F90"/>
    <w:rsid w:val="49778714"/>
    <w:rsid w:val="497C1B6C"/>
    <w:rsid w:val="4985CA4E"/>
    <w:rsid w:val="498F6F87"/>
    <w:rsid w:val="49930D79"/>
    <w:rsid w:val="499A296E"/>
    <w:rsid w:val="49AF4104"/>
    <w:rsid w:val="49BD2AAA"/>
    <w:rsid w:val="49D33FD6"/>
    <w:rsid w:val="49FC78CB"/>
    <w:rsid w:val="4A1981FB"/>
    <w:rsid w:val="4A20334B"/>
    <w:rsid w:val="4A2FCD6C"/>
    <w:rsid w:val="4A326977"/>
    <w:rsid w:val="4A32F54F"/>
    <w:rsid w:val="4A428643"/>
    <w:rsid w:val="4A530762"/>
    <w:rsid w:val="4A539079"/>
    <w:rsid w:val="4A668EF8"/>
    <w:rsid w:val="4A6D94C8"/>
    <w:rsid w:val="4A724A6D"/>
    <w:rsid w:val="4A773846"/>
    <w:rsid w:val="4A78C7CB"/>
    <w:rsid w:val="4A7AC79A"/>
    <w:rsid w:val="4A7B73F1"/>
    <w:rsid w:val="4A7C6C06"/>
    <w:rsid w:val="4A83EE18"/>
    <w:rsid w:val="4A8C0472"/>
    <w:rsid w:val="4A9DF81A"/>
    <w:rsid w:val="4AB7F90F"/>
    <w:rsid w:val="4ABB4113"/>
    <w:rsid w:val="4AD40CBC"/>
    <w:rsid w:val="4AD9866B"/>
    <w:rsid w:val="4ADDECFA"/>
    <w:rsid w:val="4AE15B2D"/>
    <w:rsid w:val="4AF07E1D"/>
    <w:rsid w:val="4B11B897"/>
    <w:rsid w:val="4B14A2AB"/>
    <w:rsid w:val="4B15A302"/>
    <w:rsid w:val="4B1B79EB"/>
    <w:rsid w:val="4B23E9C5"/>
    <w:rsid w:val="4B283558"/>
    <w:rsid w:val="4B2F6B52"/>
    <w:rsid w:val="4B35A4E9"/>
    <w:rsid w:val="4B3B951A"/>
    <w:rsid w:val="4B43202B"/>
    <w:rsid w:val="4B4485E6"/>
    <w:rsid w:val="4B448AB5"/>
    <w:rsid w:val="4B5BA7E3"/>
    <w:rsid w:val="4B6FD4B2"/>
    <w:rsid w:val="4B811B1B"/>
    <w:rsid w:val="4B9EE686"/>
    <w:rsid w:val="4BA19B0A"/>
    <w:rsid w:val="4BA624DC"/>
    <w:rsid w:val="4BA7F7DF"/>
    <w:rsid w:val="4BAB6869"/>
    <w:rsid w:val="4BACFD86"/>
    <w:rsid w:val="4BB75157"/>
    <w:rsid w:val="4BCE37A0"/>
    <w:rsid w:val="4BD147B1"/>
    <w:rsid w:val="4BD7F1EC"/>
    <w:rsid w:val="4BF52418"/>
    <w:rsid w:val="4C03AC8D"/>
    <w:rsid w:val="4C08E513"/>
    <w:rsid w:val="4C0B680F"/>
    <w:rsid w:val="4C1D7C90"/>
    <w:rsid w:val="4C2D5CCA"/>
    <w:rsid w:val="4C2FF04B"/>
    <w:rsid w:val="4C349059"/>
    <w:rsid w:val="4C388678"/>
    <w:rsid w:val="4C4AD127"/>
    <w:rsid w:val="4C5A0063"/>
    <w:rsid w:val="4C64CBEB"/>
    <w:rsid w:val="4C856015"/>
    <w:rsid w:val="4C8C5C18"/>
    <w:rsid w:val="4C936967"/>
    <w:rsid w:val="4C974DB1"/>
    <w:rsid w:val="4CA03A75"/>
    <w:rsid w:val="4CE2B4D1"/>
    <w:rsid w:val="4CE8993B"/>
    <w:rsid w:val="4CF44E42"/>
    <w:rsid w:val="4D0419DB"/>
    <w:rsid w:val="4D07EF1B"/>
    <w:rsid w:val="4D15E80A"/>
    <w:rsid w:val="4D227586"/>
    <w:rsid w:val="4D278E49"/>
    <w:rsid w:val="4D296F00"/>
    <w:rsid w:val="4D2D2296"/>
    <w:rsid w:val="4D34796A"/>
    <w:rsid w:val="4D44ED06"/>
    <w:rsid w:val="4D5AF417"/>
    <w:rsid w:val="4D6179EC"/>
    <w:rsid w:val="4D63E9EE"/>
    <w:rsid w:val="4D6A3697"/>
    <w:rsid w:val="4D75043D"/>
    <w:rsid w:val="4D862282"/>
    <w:rsid w:val="4D895E5B"/>
    <w:rsid w:val="4D89F815"/>
    <w:rsid w:val="4D8AAAE6"/>
    <w:rsid w:val="4D9844A0"/>
    <w:rsid w:val="4DBB67CD"/>
    <w:rsid w:val="4DD6089C"/>
    <w:rsid w:val="4DDB3857"/>
    <w:rsid w:val="4DEA4A8A"/>
    <w:rsid w:val="4E1CA306"/>
    <w:rsid w:val="4E1CCF50"/>
    <w:rsid w:val="4E1FBA53"/>
    <w:rsid w:val="4E21F10C"/>
    <w:rsid w:val="4E261E65"/>
    <w:rsid w:val="4E343698"/>
    <w:rsid w:val="4E382A6A"/>
    <w:rsid w:val="4E3A8156"/>
    <w:rsid w:val="4E467199"/>
    <w:rsid w:val="4E468509"/>
    <w:rsid w:val="4E51F7AA"/>
    <w:rsid w:val="4E566DED"/>
    <w:rsid w:val="4E56FDD5"/>
    <w:rsid w:val="4E5AABA4"/>
    <w:rsid w:val="4E6577AD"/>
    <w:rsid w:val="4E6B6B40"/>
    <w:rsid w:val="4E78CBBE"/>
    <w:rsid w:val="4E8085D7"/>
    <w:rsid w:val="4E8A4B9F"/>
    <w:rsid w:val="4E930F3B"/>
    <w:rsid w:val="4EA703A9"/>
    <w:rsid w:val="4EAD9AA5"/>
    <w:rsid w:val="4EB5D3B3"/>
    <w:rsid w:val="4EB7FEC7"/>
    <w:rsid w:val="4EC0A67F"/>
    <w:rsid w:val="4EC59D04"/>
    <w:rsid w:val="4ED152BC"/>
    <w:rsid w:val="4EF4582B"/>
    <w:rsid w:val="4EFF959C"/>
    <w:rsid w:val="4F065783"/>
    <w:rsid w:val="4F0CC806"/>
    <w:rsid w:val="4F181663"/>
    <w:rsid w:val="4F2665F2"/>
    <w:rsid w:val="4F2D1EB5"/>
    <w:rsid w:val="4F4C63BE"/>
    <w:rsid w:val="4F66CE67"/>
    <w:rsid w:val="4F9177E1"/>
    <w:rsid w:val="4F936CA0"/>
    <w:rsid w:val="4F965A4C"/>
    <w:rsid w:val="4FA81D65"/>
    <w:rsid w:val="4FA8EB3B"/>
    <w:rsid w:val="4FD83057"/>
    <w:rsid w:val="4FDA0A04"/>
    <w:rsid w:val="4FE0BBED"/>
    <w:rsid w:val="4FEE01F9"/>
    <w:rsid w:val="5013B9C3"/>
    <w:rsid w:val="5014706B"/>
    <w:rsid w:val="501AA51D"/>
    <w:rsid w:val="5039F427"/>
    <w:rsid w:val="5052C24D"/>
    <w:rsid w:val="505834B9"/>
    <w:rsid w:val="5067179B"/>
    <w:rsid w:val="5075096C"/>
    <w:rsid w:val="507E7F26"/>
    <w:rsid w:val="50B064E0"/>
    <w:rsid w:val="50B2C3B3"/>
    <w:rsid w:val="50B5FDE6"/>
    <w:rsid w:val="50C177E2"/>
    <w:rsid w:val="50D46642"/>
    <w:rsid w:val="50D90F58"/>
    <w:rsid w:val="50D96606"/>
    <w:rsid w:val="50EB0051"/>
    <w:rsid w:val="50EBABA8"/>
    <w:rsid w:val="50F3713D"/>
    <w:rsid w:val="50FA718D"/>
    <w:rsid w:val="5102E1FC"/>
    <w:rsid w:val="510A13F8"/>
    <w:rsid w:val="510C6D3E"/>
    <w:rsid w:val="5113BBF3"/>
    <w:rsid w:val="512E32F7"/>
    <w:rsid w:val="51333911"/>
    <w:rsid w:val="513B8343"/>
    <w:rsid w:val="513CBAB7"/>
    <w:rsid w:val="515721BD"/>
    <w:rsid w:val="5157A55C"/>
    <w:rsid w:val="51583E43"/>
    <w:rsid w:val="516E3F13"/>
    <w:rsid w:val="5182D059"/>
    <w:rsid w:val="5183CFAA"/>
    <w:rsid w:val="51915428"/>
    <w:rsid w:val="519CC26E"/>
    <w:rsid w:val="51A3C8C1"/>
    <w:rsid w:val="51BB4968"/>
    <w:rsid w:val="51D6DCCB"/>
    <w:rsid w:val="51DA2B35"/>
    <w:rsid w:val="51E4D7AA"/>
    <w:rsid w:val="51EDB9EA"/>
    <w:rsid w:val="5214B792"/>
    <w:rsid w:val="521C9C44"/>
    <w:rsid w:val="5238F924"/>
    <w:rsid w:val="524183A1"/>
    <w:rsid w:val="5248754E"/>
    <w:rsid w:val="524DC439"/>
    <w:rsid w:val="525439D9"/>
    <w:rsid w:val="5256BFB6"/>
    <w:rsid w:val="526C6518"/>
    <w:rsid w:val="5294662D"/>
    <w:rsid w:val="5297A96E"/>
    <w:rsid w:val="52A09342"/>
    <w:rsid w:val="52AAE6DD"/>
    <w:rsid w:val="52B227D8"/>
    <w:rsid w:val="52B54362"/>
    <w:rsid w:val="52BAEFBB"/>
    <w:rsid w:val="52BBAE1C"/>
    <w:rsid w:val="52C32AFE"/>
    <w:rsid w:val="52C41DA4"/>
    <w:rsid w:val="52D526C7"/>
    <w:rsid w:val="52D95E8A"/>
    <w:rsid w:val="52F2AFAC"/>
    <w:rsid w:val="52F961E1"/>
    <w:rsid w:val="530307EA"/>
    <w:rsid w:val="53099609"/>
    <w:rsid w:val="532124C3"/>
    <w:rsid w:val="533D170C"/>
    <w:rsid w:val="5340B639"/>
    <w:rsid w:val="53537D20"/>
    <w:rsid w:val="538045D8"/>
    <w:rsid w:val="538F65C4"/>
    <w:rsid w:val="5390E7BE"/>
    <w:rsid w:val="539A5A90"/>
    <w:rsid w:val="539E255A"/>
    <w:rsid w:val="53A4EA1D"/>
    <w:rsid w:val="53B0F3CB"/>
    <w:rsid w:val="53C5335F"/>
    <w:rsid w:val="53CD8347"/>
    <w:rsid w:val="53D0DF0C"/>
    <w:rsid w:val="53E9C3A3"/>
    <w:rsid w:val="53F65310"/>
    <w:rsid w:val="53FE00C6"/>
    <w:rsid w:val="540BCA29"/>
    <w:rsid w:val="541060C7"/>
    <w:rsid w:val="541483FF"/>
    <w:rsid w:val="5419B12E"/>
    <w:rsid w:val="541B8CC4"/>
    <w:rsid w:val="5426D554"/>
    <w:rsid w:val="543C9E55"/>
    <w:rsid w:val="54536BB1"/>
    <w:rsid w:val="5456B760"/>
    <w:rsid w:val="5475AC41"/>
    <w:rsid w:val="5485DEA6"/>
    <w:rsid w:val="5488DD41"/>
    <w:rsid w:val="5488FFA4"/>
    <w:rsid w:val="548A2016"/>
    <w:rsid w:val="549162EC"/>
    <w:rsid w:val="549649F6"/>
    <w:rsid w:val="54A852BA"/>
    <w:rsid w:val="54AFCB33"/>
    <w:rsid w:val="54B55DCB"/>
    <w:rsid w:val="54E8B45D"/>
    <w:rsid w:val="54F17983"/>
    <w:rsid w:val="54F1D4B7"/>
    <w:rsid w:val="54F6B8BE"/>
    <w:rsid w:val="54FB0824"/>
    <w:rsid w:val="54FC3E60"/>
    <w:rsid w:val="54FFFE88"/>
    <w:rsid w:val="5525A6B1"/>
    <w:rsid w:val="55314431"/>
    <w:rsid w:val="55441FEB"/>
    <w:rsid w:val="55472A2C"/>
    <w:rsid w:val="554DE708"/>
    <w:rsid w:val="555053E1"/>
    <w:rsid w:val="556919FF"/>
    <w:rsid w:val="5569CD89"/>
    <w:rsid w:val="557D0805"/>
    <w:rsid w:val="558E5E07"/>
    <w:rsid w:val="558F99ED"/>
    <w:rsid w:val="5591C73A"/>
    <w:rsid w:val="55952692"/>
    <w:rsid w:val="5599D89E"/>
    <w:rsid w:val="559CB7DB"/>
    <w:rsid w:val="55BA4742"/>
    <w:rsid w:val="55FAB9AC"/>
    <w:rsid w:val="55FD1653"/>
    <w:rsid w:val="55FFABAB"/>
    <w:rsid w:val="56072D13"/>
    <w:rsid w:val="560B137A"/>
    <w:rsid w:val="5614F9A6"/>
    <w:rsid w:val="5623A35A"/>
    <w:rsid w:val="564EBBD8"/>
    <w:rsid w:val="5657AC6F"/>
    <w:rsid w:val="5658B559"/>
    <w:rsid w:val="56679790"/>
    <w:rsid w:val="566A6736"/>
    <w:rsid w:val="567C1A4F"/>
    <w:rsid w:val="567CB3AB"/>
    <w:rsid w:val="568788BD"/>
    <w:rsid w:val="56A1CB67"/>
    <w:rsid w:val="56A9BD2D"/>
    <w:rsid w:val="56ABE080"/>
    <w:rsid w:val="56B1A41D"/>
    <w:rsid w:val="56B31DAE"/>
    <w:rsid w:val="56DC0CF6"/>
    <w:rsid w:val="56DD752B"/>
    <w:rsid w:val="56E0FD53"/>
    <w:rsid w:val="56E79FB1"/>
    <w:rsid w:val="56E95F52"/>
    <w:rsid w:val="56EB62E0"/>
    <w:rsid w:val="56EF0883"/>
    <w:rsid w:val="56F28A72"/>
    <w:rsid w:val="57099621"/>
    <w:rsid w:val="570BFF44"/>
    <w:rsid w:val="570F8792"/>
    <w:rsid w:val="5710EA4B"/>
    <w:rsid w:val="5713F6DC"/>
    <w:rsid w:val="572E39E4"/>
    <w:rsid w:val="57368EB4"/>
    <w:rsid w:val="5736946E"/>
    <w:rsid w:val="573AA354"/>
    <w:rsid w:val="57515B2C"/>
    <w:rsid w:val="5755AFCF"/>
    <w:rsid w:val="57676B09"/>
    <w:rsid w:val="5777641B"/>
    <w:rsid w:val="578DAE92"/>
    <w:rsid w:val="578EB9ED"/>
    <w:rsid w:val="579DDDCF"/>
    <w:rsid w:val="57B03998"/>
    <w:rsid w:val="57B8504C"/>
    <w:rsid w:val="57BE5BA5"/>
    <w:rsid w:val="57BE8606"/>
    <w:rsid w:val="57C1B197"/>
    <w:rsid w:val="57D03EEB"/>
    <w:rsid w:val="57D37D56"/>
    <w:rsid w:val="57E8159F"/>
    <w:rsid w:val="57FD5900"/>
    <w:rsid w:val="580FC353"/>
    <w:rsid w:val="581134EA"/>
    <w:rsid w:val="5815D358"/>
    <w:rsid w:val="581793E4"/>
    <w:rsid w:val="581F43D6"/>
    <w:rsid w:val="58246BE6"/>
    <w:rsid w:val="5826DAC5"/>
    <w:rsid w:val="583BD040"/>
    <w:rsid w:val="583F975F"/>
    <w:rsid w:val="58424490"/>
    <w:rsid w:val="584D5704"/>
    <w:rsid w:val="586611A1"/>
    <w:rsid w:val="5868E5D6"/>
    <w:rsid w:val="586D3BF9"/>
    <w:rsid w:val="587053A4"/>
    <w:rsid w:val="587C37F9"/>
    <w:rsid w:val="5882D85D"/>
    <w:rsid w:val="5884DDC5"/>
    <w:rsid w:val="589CDEBF"/>
    <w:rsid w:val="58A1FEA9"/>
    <w:rsid w:val="58A3378C"/>
    <w:rsid w:val="58A419EC"/>
    <w:rsid w:val="58B78EC2"/>
    <w:rsid w:val="58C15D6E"/>
    <w:rsid w:val="58C48C6F"/>
    <w:rsid w:val="58CF4A03"/>
    <w:rsid w:val="58D09532"/>
    <w:rsid w:val="58ECF091"/>
    <w:rsid w:val="58F3FAC1"/>
    <w:rsid w:val="58FAACE1"/>
    <w:rsid w:val="5902C7D4"/>
    <w:rsid w:val="590CB071"/>
    <w:rsid w:val="590D8628"/>
    <w:rsid w:val="590F2FEF"/>
    <w:rsid w:val="5920CC99"/>
    <w:rsid w:val="59407AEA"/>
    <w:rsid w:val="59442189"/>
    <w:rsid w:val="594776CE"/>
    <w:rsid w:val="595BBF9F"/>
    <w:rsid w:val="596A2962"/>
    <w:rsid w:val="596B7DDD"/>
    <w:rsid w:val="5982525D"/>
    <w:rsid w:val="598C8481"/>
    <w:rsid w:val="598F3FC3"/>
    <w:rsid w:val="599470FE"/>
    <w:rsid w:val="59969765"/>
    <w:rsid w:val="599BE7F8"/>
    <w:rsid w:val="59A7FACA"/>
    <w:rsid w:val="59A83619"/>
    <w:rsid w:val="59C04A45"/>
    <w:rsid w:val="59C92F7A"/>
    <w:rsid w:val="59CD9EE4"/>
    <w:rsid w:val="59D8DC09"/>
    <w:rsid w:val="59DB01D6"/>
    <w:rsid w:val="59E2B730"/>
    <w:rsid w:val="59E62805"/>
    <w:rsid w:val="59EEBD99"/>
    <w:rsid w:val="59EED289"/>
    <w:rsid w:val="59F385F4"/>
    <w:rsid w:val="59F4883E"/>
    <w:rsid w:val="5A018A8E"/>
    <w:rsid w:val="5A0A3740"/>
    <w:rsid w:val="5A36495A"/>
    <w:rsid w:val="5A47AB6A"/>
    <w:rsid w:val="5A531C4E"/>
    <w:rsid w:val="5A5D7D76"/>
    <w:rsid w:val="5A7B9752"/>
    <w:rsid w:val="5A7D9B35"/>
    <w:rsid w:val="5A81A1DB"/>
    <w:rsid w:val="5A83C6D1"/>
    <w:rsid w:val="5A86F97C"/>
    <w:rsid w:val="5AA5FF82"/>
    <w:rsid w:val="5AA6B1FF"/>
    <w:rsid w:val="5AB9A0E2"/>
    <w:rsid w:val="5AC1D3B7"/>
    <w:rsid w:val="5AC4EBAA"/>
    <w:rsid w:val="5ACF0242"/>
    <w:rsid w:val="5ADD41A6"/>
    <w:rsid w:val="5AE286AC"/>
    <w:rsid w:val="5AE6ECDD"/>
    <w:rsid w:val="5AEEFDF9"/>
    <w:rsid w:val="5AF09396"/>
    <w:rsid w:val="5B1F0D2F"/>
    <w:rsid w:val="5B36C812"/>
    <w:rsid w:val="5B396116"/>
    <w:rsid w:val="5B464DC9"/>
    <w:rsid w:val="5B47249D"/>
    <w:rsid w:val="5B4F4B10"/>
    <w:rsid w:val="5B618411"/>
    <w:rsid w:val="5B6BCA72"/>
    <w:rsid w:val="5B6CA985"/>
    <w:rsid w:val="5B7964F8"/>
    <w:rsid w:val="5B8477CB"/>
    <w:rsid w:val="5B9DD8AB"/>
    <w:rsid w:val="5BAB609D"/>
    <w:rsid w:val="5BAE9081"/>
    <w:rsid w:val="5BAF5FC1"/>
    <w:rsid w:val="5BBCE580"/>
    <w:rsid w:val="5BC72A72"/>
    <w:rsid w:val="5BD377B3"/>
    <w:rsid w:val="5BDAC9F4"/>
    <w:rsid w:val="5BE864F1"/>
    <w:rsid w:val="5BEBB9C0"/>
    <w:rsid w:val="5BFBC6E0"/>
    <w:rsid w:val="5BFE1AE5"/>
    <w:rsid w:val="5C14DCD7"/>
    <w:rsid w:val="5C1EF6F8"/>
    <w:rsid w:val="5C253C99"/>
    <w:rsid w:val="5C287EF3"/>
    <w:rsid w:val="5C3819A9"/>
    <w:rsid w:val="5C3B78DF"/>
    <w:rsid w:val="5C429A5A"/>
    <w:rsid w:val="5C4F9264"/>
    <w:rsid w:val="5C58B918"/>
    <w:rsid w:val="5C751EC4"/>
    <w:rsid w:val="5C78A5CF"/>
    <w:rsid w:val="5C82050E"/>
    <w:rsid w:val="5C8A5163"/>
    <w:rsid w:val="5C990652"/>
    <w:rsid w:val="5CA96BAE"/>
    <w:rsid w:val="5CAA3270"/>
    <w:rsid w:val="5CB3A523"/>
    <w:rsid w:val="5CC37499"/>
    <w:rsid w:val="5CC83BD3"/>
    <w:rsid w:val="5CC8F059"/>
    <w:rsid w:val="5CD39F91"/>
    <w:rsid w:val="5CE2C6BD"/>
    <w:rsid w:val="5CE5740D"/>
    <w:rsid w:val="5D0C33FE"/>
    <w:rsid w:val="5D1133B2"/>
    <w:rsid w:val="5D11A001"/>
    <w:rsid w:val="5D1A0E33"/>
    <w:rsid w:val="5D2F1553"/>
    <w:rsid w:val="5D396F57"/>
    <w:rsid w:val="5D3DF8D9"/>
    <w:rsid w:val="5D3E6685"/>
    <w:rsid w:val="5D497C48"/>
    <w:rsid w:val="5D5CC495"/>
    <w:rsid w:val="5D5FA218"/>
    <w:rsid w:val="5D6006DB"/>
    <w:rsid w:val="5D624370"/>
    <w:rsid w:val="5D78476F"/>
    <w:rsid w:val="5D793A73"/>
    <w:rsid w:val="5D79FEB0"/>
    <w:rsid w:val="5D7E82C3"/>
    <w:rsid w:val="5D804CE3"/>
    <w:rsid w:val="5D8DF76F"/>
    <w:rsid w:val="5DBB685A"/>
    <w:rsid w:val="5DD5D7DC"/>
    <w:rsid w:val="5DF0252A"/>
    <w:rsid w:val="5DFA48D0"/>
    <w:rsid w:val="5E0CD4B9"/>
    <w:rsid w:val="5E2C9EF7"/>
    <w:rsid w:val="5E2FDCB5"/>
    <w:rsid w:val="5E35DEDB"/>
    <w:rsid w:val="5E368E05"/>
    <w:rsid w:val="5E3E0145"/>
    <w:rsid w:val="5E420AFC"/>
    <w:rsid w:val="5E52FB59"/>
    <w:rsid w:val="5E5E8C5E"/>
    <w:rsid w:val="5E6518D5"/>
    <w:rsid w:val="5E68BF4E"/>
    <w:rsid w:val="5E68EAB2"/>
    <w:rsid w:val="5E80A14D"/>
    <w:rsid w:val="5E9F94BC"/>
    <w:rsid w:val="5EAA7B27"/>
    <w:rsid w:val="5EB5E89F"/>
    <w:rsid w:val="5EBE600B"/>
    <w:rsid w:val="5ECA454E"/>
    <w:rsid w:val="5ED15DF1"/>
    <w:rsid w:val="5ED4A614"/>
    <w:rsid w:val="5EE376A3"/>
    <w:rsid w:val="5EEF9D42"/>
    <w:rsid w:val="5F0FD960"/>
    <w:rsid w:val="5F143796"/>
    <w:rsid w:val="5F1A0335"/>
    <w:rsid w:val="5F1A21B1"/>
    <w:rsid w:val="5F1F2756"/>
    <w:rsid w:val="5F2275C5"/>
    <w:rsid w:val="5F2F5427"/>
    <w:rsid w:val="5F3299D7"/>
    <w:rsid w:val="5F550129"/>
    <w:rsid w:val="5F69BF7E"/>
    <w:rsid w:val="5F78E3D4"/>
    <w:rsid w:val="5F8D6639"/>
    <w:rsid w:val="5F99A6FB"/>
    <w:rsid w:val="5FA72B50"/>
    <w:rsid w:val="5FAAF3DC"/>
    <w:rsid w:val="5FB2818E"/>
    <w:rsid w:val="5FB3B99C"/>
    <w:rsid w:val="5FB89A58"/>
    <w:rsid w:val="5FC248A9"/>
    <w:rsid w:val="5FC9495B"/>
    <w:rsid w:val="5FCAD17C"/>
    <w:rsid w:val="5FD03E3B"/>
    <w:rsid w:val="5FD841D6"/>
    <w:rsid w:val="5FD8F0CE"/>
    <w:rsid w:val="5FE02181"/>
    <w:rsid w:val="5FE9F338"/>
    <w:rsid w:val="600F6B44"/>
    <w:rsid w:val="601E2A5C"/>
    <w:rsid w:val="6024C388"/>
    <w:rsid w:val="602E37E2"/>
    <w:rsid w:val="60337A00"/>
    <w:rsid w:val="604261A9"/>
    <w:rsid w:val="60716A5E"/>
    <w:rsid w:val="608ACA34"/>
    <w:rsid w:val="60B0AD8B"/>
    <w:rsid w:val="60B43CD5"/>
    <w:rsid w:val="60B4F585"/>
    <w:rsid w:val="60E89183"/>
    <w:rsid w:val="60ED8E04"/>
    <w:rsid w:val="60FE744C"/>
    <w:rsid w:val="61058265"/>
    <w:rsid w:val="610A546F"/>
    <w:rsid w:val="61184D32"/>
    <w:rsid w:val="61242F75"/>
    <w:rsid w:val="613DBD7A"/>
    <w:rsid w:val="614776DF"/>
    <w:rsid w:val="61486BB3"/>
    <w:rsid w:val="614A6489"/>
    <w:rsid w:val="614E9888"/>
    <w:rsid w:val="616ED79B"/>
    <w:rsid w:val="6172AFDE"/>
    <w:rsid w:val="61909E38"/>
    <w:rsid w:val="6192599F"/>
    <w:rsid w:val="6197057E"/>
    <w:rsid w:val="619E0934"/>
    <w:rsid w:val="61A13ACF"/>
    <w:rsid w:val="61ACF0F5"/>
    <w:rsid w:val="61ACF37C"/>
    <w:rsid w:val="61B0B4D6"/>
    <w:rsid w:val="61B90061"/>
    <w:rsid w:val="61B9D9E2"/>
    <w:rsid w:val="61D6CCFB"/>
    <w:rsid w:val="61F8BDEC"/>
    <w:rsid w:val="61FCAF43"/>
    <w:rsid w:val="62247D3C"/>
    <w:rsid w:val="622772E1"/>
    <w:rsid w:val="6230A383"/>
    <w:rsid w:val="6241CF9D"/>
    <w:rsid w:val="6245B488"/>
    <w:rsid w:val="6247CD2A"/>
    <w:rsid w:val="624CEDF4"/>
    <w:rsid w:val="624E493B"/>
    <w:rsid w:val="62513C38"/>
    <w:rsid w:val="625A02B6"/>
    <w:rsid w:val="626A88BA"/>
    <w:rsid w:val="627EE32F"/>
    <w:rsid w:val="6281D7BB"/>
    <w:rsid w:val="62844F65"/>
    <w:rsid w:val="62876AC1"/>
    <w:rsid w:val="628F7266"/>
    <w:rsid w:val="62A6AFF8"/>
    <w:rsid w:val="62A90B12"/>
    <w:rsid w:val="62AB9A64"/>
    <w:rsid w:val="62ACB87D"/>
    <w:rsid w:val="62C170E0"/>
    <w:rsid w:val="62C472F8"/>
    <w:rsid w:val="62DA9ADC"/>
    <w:rsid w:val="62E4AE3E"/>
    <w:rsid w:val="62E5677A"/>
    <w:rsid w:val="62EB582D"/>
    <w:rsid w:val="62EDF505"/>
    <w:rsid w:val="6302DA9F"/>
    <w:rsid w:val="63076DE5"/>
    <w:rsid w:val="630DF8FD"/>
    <w:rsid w:val="631624E8"/>
    <w:rsid w:val="6327D6EF"/>
    <w:rsid w:val="632F24B4"/>
    <w:rsid w:val="63350AE0"/>
    <w:rsid w:val="633B3D64"/>
    <w:rsid w:val="6348BDA0"/>
    <w:rsid w:val="635A38D7"/>
    <w:rsid w:val="635E8482"/>
    <w:rsid w:val="6386A9A3"/>
    <w:rsid w:val="639F9209"/>
    <w:rsid w:val="63A07090"/>
    <w:rsid w:val="63A21B7B"/>
    <w:rsid w:val="63A859B5"/>
    <w:rsid w:val="63A969E2"/>
    <w:rsid w:val="63D49D2F"/>
    <w:rsid w:val="63D5C7FF"/>
    <w:rsid w:val="63D67CEF"/>
    <w:rsid w:val="63EA3B82"/>
    <w:rsid w:val="63F8FDD2"/>
    <w:rsid w:val="63FB5A45"/>
    <w:rsid w:val="63FC2844"/>
    <w:rsid w:val="64035342"/>
    <w:rsid w:val="64124DFF"/>
    <w:rsid w:val="641B10F5"/>
    <w:rsid w:val="641D41F6"/>
    <w:rsid w:val="6432AFBE"/>
    <w:rsid w:val="64351C24"/>
    <w:rsid w:val="643F2C78"/>
    <w:rsid w:val="643FF9C5"/>
    <w:rsid w:val="6452B70A"/>
    <w:rsid w:val="645A715E"/>
    <w:rsid w:val="646676CB"/>
    <w:rsid w:val="6468013A"/>
    <w:rsid w:val="64697AE7"/>
    <w:rsid w:val="64723B87"/>
    <w:rsid w:val="64868E2C"/>
    <w:rsid w:val="6491D4C1"/>
    <w:rsid w:val="6499BAE7"/>
    <w:rsid w:val="649E00FC"/>
    <w:rsid w:val="64A3790B"/>
    <w:rsid w:val="64ACBD68"/>
    <w:rsid w:val="64B041CC"/>
    <w:rsid w:val="64B08311"/>
    <w:rsid w:val="64B49420"/>
    <w:rsid w:val="64B8027D"/>
    <w:rsid w:val="64BFE83D"/>
    <w:rsid w:val="64C6474A"/>
    <w:rsid w:val="64C8B622"/>
    <w:rsid w:val="64D259AA"/>
    <w:rsid w:val="64DF8646"/>
    <w:rsid w:val="64E55733"/>
    <w:rsid w:val="64F8A036"/>
    <w:rsid w:val="650F91A2"/>
    <w:rsid w:val="65185789"/>
    <w:rsid w:val="65194DF2"/>
    <w:rsid w:val="652CD008"/>
    <w:rsid w:val="6531893B"/>
    <w:rsid w:val="655A9B27"/>
    <w:rsid w:val="6565A87F"/>
    <w:rsid w:val="6584371C"/>
    <w:rsid w:val="658CBE06"/>
    <w:rsid w:val="658FD6F2"/>
    <w:rsid w:val="6597CC9C"/>
    <w:rsid w:val="659BCDCD"/>
    <w:rsid w:val="65BB2938"/>
    <w:rsid w:val="65BC0B37"/>
    <w:rsid w:val="65C6A8CE"/>
    <w:rsid w:val="65C709C1"/>
    <w:rsid w:val="65C86ED2"/>
    <w:rsid w:val="65C9F1A4"/>
    <w:rsid w:val="65E08DE4"/>
    <w:rsid w:val="65FD284F"/>
    <w:rsid w:val="6609BE67"/>
    <w:rsid w:val="6609F4E3"/>
    <w:rsid w:val="66210621"/>
    <w:rsid w:val="662FD137"/>
    <w:rsid w:val="6639EAC6"/>
    <w:rsid w:val="66516B56"/>
    <w:rsid w:val="6656B4CF"/>
    <w:rsid w:val="66678BB5"/>
    <w:rsid w:val="668EF1A8"/>
    <w:rsid w:val="66A21693"/>
    <w:rsid w:val="66A73FDE"/>
    <w:rsid w:val="66AA34C6"/>
    <w:rsid w:val="66B14ECA"/>
    <w:rsid w:val="66D29682"/>
    <w:rsid w:val="66E2AB32"/>
    <w:rsid w:val="66E85372"/>
    <w:rsid w:val="66E94994"/>
    <w:rsid w:val="66EFC47B"/>
    <w:rsid w:val="66FA1855"/>
    <w:rsid w:val="66FECFF1"/>
    <w:rsid w:val="670338AA"/>
    <w:rsid w:val="6703981E"/>
    <w:rsid w:val="6706977A"/>
    <w:rsid w:val="6706D95C"/>
    <w:rsid w:val="6711D520"/>
    <w:rsid w:val="67224A7B"/>
    <w:rsid w:val="673219A9"/>
    <w:rsid w:val="673F9EDA"/>
    <w:rsid w:val="67417285"/>
    <w:rsid w:val="674321F4"/>
    <w:rsid w:val="674D82EA"/>
    <w:rsid w:val="674DA992"/>
    <w:rsid w:val="675F4E78"/>
    <w:rsid w:val="67859D70"/>
    <w:rsid w:val="67865FED"/>
    <w:rsid w:val="678771A0"/>
    <w:rsid w:val="679EE501"/>
    <w:rsid w:val="67A73E3B"/>
    <w:rsid w:val="67ADABC4"/>
    <w:rsid w:val="67B3C603"/>
    <w:rsid w:val="67C58DCA"/>
    <w:rsid w:val="67DE23B5"/>
    <w:rsid w:val="67E41929"/>
    <w:rsid w:val="67FDE162"/>
    <w:rsid w:val="67FE2ACC"/>
    <w:rsid w:val="67FEF70F"/>
    <w:rsid w:val="68116CB4"/>
    <w:rsid w:val="68173486"/>
    <w:rsid w:val="6819E2D8"/>
    <w:rsid w:val="6820CFBA"/>
    <w:rsid w:val="68354619"/>
    <w:rsid w:val="683C195D"/>
    <w:rsid w:val="6843741B"/>
    <w:rsid w:val="685E2FEC"/>
    <w:rsid w:val="687047EC"/>
    <w:rsid w:val="687FF372"/>
    <w:rsid w:val="6881DE05"/>
    <w:rsid w:val="6889708D"/>
    <w:rsid w:val="6898B51E"/>
    <w:rsid w:val="689AABCF"/>
    <w:rsid w:val="689AD699"/>
    <w:rsid w:val="68A309FF"/>
    <w:rsid w:val="68BA5937"/>
    <w:rsid w:val="68C31807"/>
    <w:rsid w:val="68E8EF9C"/>
    <w:rsid w:val="68F80B19"/>
    <w:rsid w:val="692F73CA"/>
    <w:rsid w:val="69423D46"/>
    <w:rsid w:val="694573EE"/>
    <w:rsid w:val="69544464"/>
    <w:rsid w:val="69574045"/>
    <w:rsid w:val="6971E67E"/>
    <w:rsid w:val="69727FCF"/>
    <w:rsid w:val="697FD2D2"/>
    <w:rsid w:val="69839574"/>
    <w:rsid w:val="698EFD03"/>
    <w:rsid w:val="699DAE0D"/>
    <w:rsid w:val="69B05B7E"/>
    <w:rsid w:val="69D017AA"/>
    <w:rsid w:val="69D4C2FC"/>
    <w:rsid w:val="69D67312"/>
    <w:rsid w:val="69DABF13"/>
    <w:rsid w:val="69EC021C"/>
    <w:rsid w:val="69F8D0C8"/>
    <w:rsid w:val="69F8DD3F"/>
    <w:rsid w:val="69FA3EF1"/>
    <w:rsid w:val="6A01AFE5"/>
    <w:rsid w:val="6A0AD767"/>
    <w:rsid w:val="6A0C195B"/>
    <w:rsid w:val="6A17FA39"/>
    <w:rsid w:val="6A219754"/>
    <w:rsid w:val="6A2CCD59"/>
    <w:rsid w:val="6A4D85DE"/>
    <w:rsid w:val="6A564857"/>
    <w:rsid w:val="6A5F35F2"/>
    <w:rsid w:val="6A7617AC"/>
    <w:rsid w:val="6A90EF75"/>
    <w:rsid w:val="6AAEF92B"/>
    <w:rsid w:val="6AAF585A"/>
    <w:rsid w:val="6AB41333"/>
    <w:rsid w:val="6ABC9DC1"/>
    <w:rsid w:val="6AC82DF1"/>
    <w:rsid w:val="6ACB8914"/>
    <w:rsid w:val="6AD6C6AC"/>
    <w:rsid w:val="6ADAFF73"/>
    <w:rsid w:val="6AF04F4B"/>
    <w:rsid w:val="6AF5D718"/>
    <w:rsid w:val="6AFC0090"/>
    <w:rsid w:val="6B0FC4D6"/>
    <w:rsid w:val="6B1E9220"/>
    <w:rsid w:val="6B4892D1"/>
    <w:rsid w:val="6B4A6DE5"/>
    <w:rsid w:val="6B4EC8D7"/>
    <w:rsid w:val="6B5544F3"/>
    <w:rsid w:val="6B64DFD6"/>
    <w:rsid w:val="6B65DAC6"/>
    <w:rsid w:val="6B69524E"/>
    <w:rsid w:val="6B6B4073"/>
    <w:rsid w:val="6B77DE3E"/>
    <w:rsid w:val="6B99B137"/>
    <w:rsid w:val="6B9A6D61"/>
    <w:rsid w:val="6BA71DAC"/>
    <w:rsid w:val="6BA97369"/>
    <w:rsid w:val="6BB6B682"/>
    <w:rsid w:val="6BC03F2C"/>
    <w:rsid w:val="6BC5C0B2"/>
    <w:rsid w:val="6BC922A7"/>
    <w:rsid w:val="6BCB0367"/>
    <w:rsid w:val="6BE2ACA9"/>
    <w:rsid w:val="6BE40239"/>
    <w:rsid w:val="6BE7CC58"/>
    <w:rsid w:val="6BED94B8"/>
    <w:rsid w:val="6BF83DDC"/>
    <w:rsid w:val="6C063520"/>
    <w:rsid w:val="6C06A369"/>
    <w:rsid w:val="6C28B47D"/>
    <w:rsid w:val="6C31B20B"/>
    <w:rsid w:val="6C581705"/>
    <w:rsid w:val="6C618DDE"/>
    <w:rsid w:val="6C64CB2A"/>
    <w:rsid w:val="6C70F191"/>
    <w:rsid w:val="6C74D34A"/>
    <w:rsid w:val="6CA3CE35"/>
    <w:rsid w:val="6CAD7D24"/>
    <w:rsid w:val="6CB74C3D"/>
    <w:rsid w:val="6CC3423B"/>
    <w:rsid w:val="6CC62B10"/>
    <w:rsid w:val="6CD3C81F"/>
    <w:rsid w:val="6CEA0C5E"/>
    <w:rsid w:val="6D00AB71"/>
    <w:rsid w:val="6D00CAC8"/>
    <w:rsid w:val="6D016453"/>
    <w:rsid w:val="6D036CBD"/>
    <w:rsid w:val="6D0BB845"/>
    <w:rsid w:val="6D11BB38"/>
    <w:rsid w:val="6D13D856"/>
    <w:rsid w:val="6D217242"/>
    <w:rsid w:val="6D37EC11"/>
    <w:rsid w:val="6D3E0EBF"/>
    <w:rsid w:val="6D3FF7F5"/>
    <w:rsid w:val="6D43F429"/>
    <w:rsid w:val="6D495B95"/>
    <w:rsid w:val="6D534D6A"/>
    <w:rsid w:val="6D6429E2"/>
    <w:rsid w:val="6D680E8F"/>
    <w:rsid w:val="6D697614"/>
    <w:rsid w:val="6DA9D23F"/>
    <w:rsid w:val="6DCB7047"/>
    <w:rsid w:val="6DDEF82F"/>
    <w:rsid w:val="6DE716AA"/>
    <w:rsid w:val="6DFC7027"/>
    <w:rsid w:val="6E0A4D88"/>
    <w:rsid w:val="6E118CDD"/>
    <w:rsid w:val="6E238CD9"/>
    <w:rsid w:val="6E24B9C6"/>
    <w:rsid w:val="6E2ACD61"/>
    <w:rsid w:val="6E3572E1"/>
    <w:rsid w:val="6E3AB0F2"/>
    <w:rsid w:val="6E41CC47"/>
    <w:rsid w:val="6E51053B"/>
    <w:rsid w:val="6E51E6AC"/>
    <w:rsid w:val="6E57EB47"/>
    <w:rsid w:val="6E63F52B"/>
    <w:rsid w:val="6E667E45"/>
    <w:rsid w:val="6E687AE6"/>
    <w:rsid w:val="6E6A6219"/>
    <w:rsid w:val="6E72083D"/>
    <w:rsid w:val="6E78B4A3"/>
    <w:rsid w:val="6EA044C1"/>
    <w:rsid w:val="6EBA5F3C"/>
    <w:rsid w:val="6EC71F87"/>
    <w:rsid w:val="6ECEA561"/>
    <w:rsid w:val="6ED2D889"/>
    <w:rsid w:val="6EE67F12"/>
    <w:rsid w:val="6EED493A"/>
    <w:rsid w:val="6F041EFA"/>
    <w:rsid w:val="6F0E5E3A"/>
    <w:rsid w:val="6F27C31A"/>
    <w:rsid w:val="6F2D3F21"/>
    <w:rsid w:val="6F4EAD09"/>
    <w:rsid w:val="6F52D2A0"/>
    <w:rsid w:val="6F538846"/>
    <w:rsid w:val="6F567E3A"/>
    <w:rsid w:val="6F57BB30"/>
    <w:rsid w:val="6F5DB796"/>
    <w:rsid w:val="6F6C9BF9"/>
    <w:rsid w:val="6F6FDC7B"/>
    <w:rsid w:val="6F7C530C"/>
    <w:rsid w:val="6F87719D"/>
    <w:rsid w:val="6F8B7C24"/>
    <w:rsid w:val="6F8F175C"/>
    <w:rsid w:val="6F99FD1A"/>
    <w:rsid w:val="6F9DF02C"/>
    <w:rsid w:val="6FB84FA7"/>
    <w:rsid w:val="6FB9DEB2"/>
    <w:rsid w:val="6FC5FE98"/>
    <w:rsid w:val="6FDDF9AD"/>
    <w:rsid w:val="6FE6C83B"/>
    <w:rsid w:val="6FF3213F"/>
    <w:rsid w:val="7006820D"/>
    <w:rsid w:val="701F54C2"/>
    <w:rsid w:val="702827C6"/>
    <w:rsid w:val="7039E5E6"/>
    <w:rsid w:val="703A2D9E"/>
    <w:rsid w:val="703AAE1B"/>
    <w:rsid w:val="703DCCB8"/>
    <w:rsid w:val="7045A78B"/>
    <w:rsid w:val="705C5309"/>
    <w:rsid w:val="7065A8AA"/>
    <w:rsid w:val="7087D7FD"/>
    <w:rsid w:val="70914C78"/>
    <w:rsid w:val="709FF7F9"/>
    <w:rsid w:val="70A650FE"/>
    <w:rsid w:val="70AA2F9C"/>
    <w:rsid w:val="70B1EECE"/>
    <w:rsid w:val="70B39FDC"/>
    <w:rsid w:val="70B3A1A3"/>
    <w:rsid w:val="70C31FFD"/>
    <w:rsid w:val="70EB0636"/>
    <w:rsid w:val="70EB82C5"/>
    <w:rsid w:val="70F53C72"/>
    <w:rsid w:val="70F6B3CA"/>
    <w:rsid w:val="710567FC"/>
    <w:rsid w:val="7105C535"/>
    <w:rsid w:val="7123B8B3"/>
    <w:rsid w:val="71335A6B"/>
    <w:rsid w:val="71347B13"/>
    <w:rsid w:val="7136464C"/>
    <w:rsid w:val="71385118"/>
    <w:rsid w:val="714012FF"/>
    <w:rsid w:val="714D29AF"/>
    <w:rsid w:val="715A2F7B"/>
    <w:rsid w:val="7167A1BB"/>
    <w:rsid w:val="716BD44E"/>
    <w:rsid w:val="716CDD59"/>
    <w:rsid w:val="717BBC84"/>
    <w:rsid w:val="717EEF1B"/>
    <w:rsid w:val="71938585"/>
    <w:rsid w:val="719EEE35"/>
    <w:rsid w:val="71C4F01F"/>
    <w:rsid w:val="72018F3D"/>
    <w:rsid w:val="720579A7"/>
    <w:rsid w:val="722D5C08"/>
    <w:rsid w:val="7236F0AC"/>
    <w:rsid w:val="723CAB8B"/>
    <w:rsid w:val="723EB5EC"/>
    <w:rsid w:val="7244A9D6"/>
    <w:rsid w:val="724AD54E"/>
    <w:rsid w:val="725BE278"/>
    <w:rsid w:val="725E19ED"/>
    <w:rsid w:val="7277CB1F"/>
    <w:rsid w:val="728B7AA4"/>
    <w:rsid w:val="729CCFFA"/>
    <w:rsid w:val="72ADB087"/>
    <w:rsid w:val="72AF9ADF"/>
    <w:rsid w:val="72BAED10"/>
    <w:rsid w:val="72D5F24F"/>
    <w:rsid w:val="72DAA0AE"/>
    <w:rsid w:val="72E36D14"/>
    <w:rsid w:val="72E3851C"/>
    <w:rsid w:val="7300678C"/>
    <w:rsid w:val="73017D44"/>
    <w:rsid w:val="730C9244"/>
    <w:rsid w:val="730E3855"/>
    <w:rsid w:val="732E5979"/>
    <w:rsid w:val="73316D6E"/>
    <w:rsid w:val="734BAF8A"/>
    <w:rsid w:val="73835F4E"/>
    <w:rsid w:val="7386013E"/>
    <w:rsid w:val="738D0F98"/>
    <w:rsid w:val="7399E992"/>
    <w:rsid w:val="739FE729"/>
    <w:rsid w:val="73B0BCDB"/>
    <w:rsid w:val="73B4C36D"/>
    <w:rsid w:val="73C0DB48"/>
    <w:rsid w:val="73C3A6E6"/>
    <w:rsid w:val="73CD2168"/>
    <w:rsid w:val="73CFE95C"/>
    <w:rsid w:val="73D357D9"/>
    <w:rsid w:val="73DE0E87"/>
    <w:rsid w:val="73E9BD5A"/>
    <w:rsid w:val="73EA9D3E"/>
    <w:rsid w:val="73FA1A63"/>
    <w:rsid w:val="7407ADB6"/>
    <w:rsid w:val="740C2F7F"/>
    <w:rsid w:val="741FE02E"/>
    <w:rsid w:val="74284A58"/>
    <w:rsid w:val="74304205"/>
    <w:rsid w:val="7433C04A"/>
    <w:rsid w:val="7437A3C4"/>
    <w:rsid w:val="743ACD34"/>
    <w:rsid w:val="74488DF1"/>
    <w:rsid w:val="7474437B"/>
    <w:rsid w:val="747918C6"/>
    <w:rsid w:val="747F097A"/>
    <w:rsid w:val="74918CE6"/>
    <w:rsid w:val="7492331A"/>
    <w:rsid w:val="749292F5"/>
    <w:rsid w:val="749DA59E"/>
    <w:rsid w:val="74A30ACB"/>
    <w:rsid w:val="74ADC292"/>
    <w:rsid w:val="74B6B653"/>
    <w:rsid w:val="74C01A1D"/>
    <w:rsid w:val="74C9D9BF"/>
    <w:rsid w:val="74CAE16E"/>
    <w:rsid w:val="74EEE456"/>
    <w:rsid w:val="74F1518E"/>
    <w:rsid w:val="74F1968B"/>
    <w:rsid w:val="74F32E76"/>
    <w:rsid w:val="74FA9B2A"/>
    <w:rsid w:val="74FD2FC1"/>
    <w:rsid w:val="74FF43D0"/>
    <w:rsid w:val="7507EC72"/>
    <w:rsid w:val="75096B9F"/>
    <w:rsid w:val="751B5085"/>
    <w:rsid w:val="7520053B"/>
    <w:rsid w:val="752C7763"/>
    <w:rsid w:val="75302106"/>
    <w:rsid w:val="75315BB2"/>
    <w:rsid w:val="755142B1"/>
    <w:rsid w:val="75517EEE"/>
    <w:rsid w:val="7553BC49"/>
    <w:rsid w:val="755B3D40"/>
    <w:rsid w:val="75631639"/>
    <w:rsid w:val="7565EF0F"/>
    <w:rsid w:val="75738508"/>
    <w:rsid w:val="75743788"/>
    <w:rsid w:val="758ACE64"/>
    <w:rsid w:val="75976464"/>
    <w:rsid w:val="7599DC1B"/>
    <w:rsid w:val="759F0900"/>
    <w:rsid w:val="75BC272B"/>
    <w:rsid w:val="75C49788"/>
    <w:rsid w:val="75C5C7F2"/>
    <w:rsid w:val="75CACB86"/>
    <w:rsid w:val="75CC7B75"/>
    <w:rsid w:val="75D4B5A1"/>
    <w:rsid w:val="75EB6FD8"/>
    <w:rsid w:val="760081EF"/>
    <w:rsid w:val="76019572"/>
    <w:rsid w:val="76031F3B"/>
    <w:rsid w:val="760CD51A"/>
    <w:rsid w:val="76122BBE"/>
    <w:rsid w:val="7612B5F3"/>
    <w:rsid w:val="761A4CC7"/>
    <w:rsid w:val="7622A07D"/>
    <w:rsid w:val="762A7907"/>
    <w:rsid w:val="76348A85"/>
    <w:rsid w:val="763848B8"/>
    <w:rsid w:val="764B7897"/>
    <w:rsid w:val="7655F7F3"/>
    <w:rsid w:val="765D403E"/>
    <w:rsid w:val="765F4CD0"/>
    <w:rsid w:val="7671E229"/>
    <w:rsid w:val="7678BEE2"/>
    <w:rsid w:val="767C363C"/>
    <w:rsid w:val="76A60AD2"/>
    <w:rsid w:val="76AEA428"/>
    <w:rsid w:val="76B17BB0"/>
    <w:rsid w:val="76B837ED"/>
    <w:rsid w:val="76C414B2"/>
    <w:rsid w:val="76C8E3F7"/>
    <w:rsid w:val="76CCC0BE"/>
    <w:rsid w:val="76D5B49E"/>
    <w:rsid w:val="7705D02E"/>
    <w:rsid w:val="770D0B68"/>
    <w:rsid w:val="77108796"/>
    <w:rsid w:val="771A1818"/>
    <w:rsid w:val="7720A181"/>
    <w:rsid w:val="7741D933"/>
    <w:rsid w:val="77438E42"/>
    <w:rsid w:val="774B3DC1"/>
    <w:rsid w:val="774C205F"/>
    <w:rsid w:val="77528FDE"/>
    <w:rsid w:val="775C770D"/>
    <w:rsid w:val="775EAAE7"/>
    <w:rsid w:val="77646D0E"/>
    <w:rsid w:val="776DCCBE"/>
    <w:rsid w:val="776F6839"/>
    <w:rsid w:val="77702E85"/>
    <w:rsid w:val="778B37EA"/>
    <w:rsid w:val="779252EC"/>
    <w:rsid w:val="77A2B964"/>
    <w:rsid w:val="77A69914"/>
    <w:rsid w:val="77B1881E"/>
    <w:rsid w:val="77B51AEF"/>
    <w:rsid w:val="77BF309E"/>
    <w:rsid w:val="77C1A5DB"/>
    <w:rsid w:val="77C3D55B"/>
    <w:rsid w:val="77E80EBE"/>
    <w:rsid w:val="77FBAE6F"/>
    <w:rsid w:val="780115DC"/>
    <w:rsid w:val="7801D992"/>
    <w:rsid w:val="78091BC9"/>
    <w:rsid w:val="780F811C"/>
    <w:rsid w:val="78113126"/>
    <w:rsid w:val="7812BD91"/>
    <w:rsid w:val="78160230"/>
    <w:rsid w:val="781C3C00"/>
    <w:rsid w:val="782298EA"/>
    <w:rsid w:val="78284DC1"/>
    <w:rsid w:val="782AF82A"/>
    <w:rsid w:val="782B7497"/>
    <w:rsid w:val="784760F8"/>
    <w:rsid w:val="784AC11C"/>
    <w:rsid w:val="784CB88A"/>
    <w:rsid w:val="7859D879"/>
    <w:rsid w:val="785A125E"/>
    <w:rsid w:val="786C7D5F"/>
    <w:rsid w:val="7877F250"/>
    <w:rsid w:val="787B0DE2"/>
    <w:rsid w:val="78861E1A"/>
    <w:rsid w:val="788ABA22"/>
    <w:rsid w:val="788C0631"/>
    <w:rsid w:val="7892FB45"/>
    <w:rsid w:val="789A93B3"/>
    <w:rsid w:val="78A0B5BD"/>
    <w:rsid w:val="78A61FAD"/>
    <w:rsid w:val="78A912C4"/>
    <w:rsid w:val="78D2BE93"/>
    <w:rsid w:val="78D92331"/>
    <w:rsid w:val="78E0030B"/>
    <w:rsid w:val="78E13A90"/>
    <w:rsid w:val="78E5BBC7"/>
    <w:rsid w:val="78F4523E"/>
    <w:rsid w:val="78FE862E"/>
    <w:rsid w:val="79243EEF"/>
    <w:rsid w:val="7939BEF7"/>
    <w:rsid w:val="793A2F39"/>
    <w:rsid w:val="793B414C"/>
    <w:rsid w:val="794DBE1E"/>
    <w:rsid w:val="7953104C"/>
    <w:rsid w:val="79558067"/>
    <w:rsid w:val="7956EEBE"/>
    <w:rsid w:val="795E1FFA"/>
    <w:rsid w:val="796C2660"/>
    <w:rsid w:val="796ED191"/>
    <w:rsid w:val="79777980"/>
    <w:rsid w:val="797D28C1"/>
    <w:rsid w:val="798B41DD"/>
    <w:rsid w:val="79AB856D"/>
    <w:rsid w:val="79B7AF77"/>
    <w:rsid w:val="79B995E4"/>
    <w:rsid w:val="79C7B1BD"/>
    <w:rsid w:val="79CE19C9"/>
    <w:rsid w:val="79D71DE2"/>
    <w:rsid w:val="79DE1AC6"/>
    <w:rsid w:val="79E9531E"/>
    <w:rsid w:val="79F10E58"/>
    <w:rsid w:val="79FCBE21"/>
    <w:rsid w:val="79FEED8B"/>
    <w:rsid w:val="79FF5517"/>
    <w:rsid w:val="7A0FE25A"/>
    <w:rsid w:val="7A11FB23"/>
    <w:rsid w:val="7A1C1A31"/>
    <w:rsid w:val="7A21DA4D"/>
    <w:rsid w:val="7A4355AA"/>
    <w:rsid w:val="7A503993"/>
    <w:rsid w:val="7A50D8B7"/>
    <w:rsid w:val="7A61165F"/>
    <w:rsid w:val="7A68D97C"/>
    <w:rsid w:val="7A6BE0EB"/>
    <w:rsid w:val="7A8B4727"/>
    <w:rsid w:val="7A8FFC03"/>
    <w:rsid w:val="7A92FF0F"/>
    <w:rsid w:val="7A9621D9"/>
    <w:rsid w:val="7AA37A3C"/>
    <w:rsid w:val="7AA3E5F7"/>
    <w:rsid w:val="7AABF0F1"/>
    <w:rsid w:val="7AC0252F"/>
    <w:rsid w:val="7AD55E68"/>
    <w:rsid w:val="7AD7BA10"/>
    <w:rsid w:val="7AD9E846"/>
    <w:rsid w:val="7AE17905"/>
    <w:rsid w:val="7AEDF429"/>
    <w:rsid w:val="7AFD24C6"/>
    <w:rsid w:val="7B04374A"/>
    <w:rsid w:val="7B169378"/>
    <w:rsid w:val="7B1808C3"/>
    <w:rsid w:val="7B2073C1"/>
    <w:rsid w:val="7B2AD969"/>
    <w:rsid w:val="7B3DB850"/>
    <w:rsid w:val="7B3ED7E4"/>
    <w:rsid w:val="7B458BA2"/>
    <w:rsid w:val="7B55F9F7"/>
    <w:rsid w:val="7B5975AD"/>
    <w:rsid w:val="7B6434B2"/>
    <w:rsid w:val="7B6993E7"/>
    <w:rsid w:val="7B6BB4D0"/>
    <w:rsid w:val="7B8F33CD"/>
    <w:rsid w:val="7B9EA65A"/>
    <w:rsid w:val="7BA60E50"/>
    <w:rsid w:val="7BADA927"/>
    <w:rsid w:val="7BD43E4F"/>
    <w:rsid w:val="7BDA50EC"/>
    <w:rsid w:val="7BDA8E9B"/>
    <w:rsid w:val="7BE5EC3E"/>
    <w:rsid w:val="7BFABA2E"/>
    <w:rsid w:val="7C4CEE1A"/>
    <w:rsid w:val="7C62F20D"/>
    <w:rsid w:val="7C86F991"/>
    <w:rsid w:val="7C8C6271"/>
    <w:rsid w:val="7C96B0C5"/>
    <w:rsid w:val="7CA40DC3"/>
    <w:rsid w:val="7CB04CAD"/>
    <w:rsid w:val="7CB53F65"/>
    <w:rsid w:val="7CBDC7D4"/>
    <w:rsid w:val="7CC3A5D6"/>
    <w:rsid w:val="7CE778CB"/>
    <w:rsid w:val="7D016A78"/>
    <w:rsid w:val="7D040A4F"/>
    <w:rsid w:val="7D2147DF"/>
    <w:rsid w:val="7D2721EF"/>
    <w:rsid w:val="7D277B92"/>
    <w:rsid w:val="7D2E14D8"/>
    <w:rsid w:val="7D3A94CB"/>
    <w:rsid w:val="7D537434"/>
    <w:rsid w:val="7D5F059C"/>
    <w:rsid w:val="7D661E25"/>
    <w:rsid w:val="7D6DB16E"/>
    <w:rsid w:val="7D95E4A3"/>
    <w:rsid w:val="7DA8D329"/>
    <w:rsid w:val="7DA981FB"/>
    <w:rsid w:val="7DBEE672"/>
    <w:rsid w:val="7DC206F7"/>
    <w:rsid w:val="7DD578C2"/>
    <w:rsid w:val="7DDF298A"/>
    <w:rsid w:val="7DE454E0"/>
    <w:rsid w:val="7DE63544"/>
    <w:rsid w:val="7DEEFC2D"/>
    <w:rsid w:val="7E0D6630"/>
    <w:rsid w:val="7E11E862"/>
    <w:rsid w:val="7E239512"/>
    <w:rsid w:val="7E4D297D"/>
    <w:rsid w:val="7E594F2C"/>
    <w:rsid w:val="7E65FDD4"/>
    <w:rsid w:val="7E6D4F42"/>
    <w:rsid w:val="7E6F4C5C"/>
    <w:rsid w:val="7E7C7788"/>
    <w:rsid w:val="7E852A4A"/>
    <w:rsid w:val="7E8E6CBB"/>
    <w:rsid w:val="7E8E835E"/>
    <w:rsid w:val="7E8FEA1E"/>
    <w:rsid w:val="7EBE5D75"/>
    <w:rsid w:val="7EBFF071"/>
    <w:rsid w:val="7ED0A36B"/>
    <w:rsid w:val="7ED9FD08"/>
    <w:rsid w:val="7EDE801E"/>
    <w:rsid w:val="7EE26E3E"/>
    <w:rsid w:val="7EE4299E"/>
    <w:rsid w:val="7F03A03D"/>
    <w:rsid w:val="7F03A63F"/>
    <w:rsid w:val="7F124003"/>
    <w:rsid w:val="7F1FF607"/>
    <w:rsid w:val="7F4A0EC9"/>
    <w:rsid w:val="7F5BDC49"/>
    <w:rsid w:val="7F5D27EE"/>
    <w:rsid w:val="7F5D7E7E"/>
    <w:rsid w:val="7F66159B"/>
    <w:rsid w:val="7F69B43C"/>
    <w:rsid w:val="7F71D63D"/>
    <w:rsid w:val="7F7B1697"/>
    <w:rsid w:val="7F7F515F"/>
    <w:rsid w:val="7F8F617B"/>
    <w:rsid w:val="7F9CCC32"/>
    <w:rsid w:val="7FB0C1A4"/>
    <w:rsid w:val="7FCB9D94"/>
    <w:rsid w:val="7FD35421"/>
    <w:rsid w:val="7FD883F8"/>
    <w:rsid w:val="7FEC9723"/>
    <w:rsid w:val="7FEDC735"/>
    <w:rsid w:val="7FF2F169"/>
    <w:rsid w:val="7FFDDA9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D83BC8"/>
  <w15:chartTrackingRefBased/>
  <w15:docId w15:val="{A98FB13C-D191-4EAE-A2C0-28D52DCD7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6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66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66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66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66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66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66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66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66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6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66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66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66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66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66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66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66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661C"/>
    <w:rPr>
      <w:rFonts w:eastAsiaTheme="majorEastAsia" w:cstheme="majorBidi"/>
      <w:color w:val="272727" w:themeColor="text1" w:themeTint="D8"/>
    </w:rPr>
  </w:style>
  <w:style w:type="paragraph" w:styleId="Title">
    <w:name w:val="Title"/>
    <w:basedOn w:val="Normal"/>
    <w:next w:val="Normal"/>
    <w:link w:val="TitleChar"/>
    <w:uiPriority w:val="10"/>
    <w:qFormat/>
    <w:rsid w:val="00ED66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66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66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66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661C"/>
    <w:pPr>
      <w:spacing w:before="160"/>
      <w:jc w:val="center"/>
    </w:pPr>
    <w:rPr>
      <w:i/>
      <w:iCs/>
      <w:color w:val="404040" w:themeColor="text1" w:themeTint="BF"/>
    </w:rPr>
  </w:style>
  <w:style w:type="character" w:customStyle="1" w:styleId="QuoteChar">
    <w:name w:val="Quote Char"/>
    <w:basedOn w:val="DefaultParagraphFont"/>
    <w:link w:val="Quote"/>
    <w:uiPriority w:val="29"/>
    <w:rsid w:val="00ED661C"/>
    <w:rPr>
      <w:i/>
      <w:iCs/>
      <w:color w:val="404040" w:themeColor="text1" w:themeTint="BF"/>
    </w:rPr>
  </w:style>
  <w:style w:type="paragraph" w:styleId="ListParagraph">
    <w:name w:val="List Paragraph"/>
    <w:basedOn w:val="Normal"/>
    <w:uiPriority w:val="34"/>
    <w:qFormat/>
    <w:rsid w:val="00ED661C"/>
    <w:pPr>
      <w:ind w:left="720"/>
      <w:contextualSpacing/>
    </w:pPr>
  </w:style>
  <w:style w:type="character" w:styleId="IntenseEmphasis">
    <w:name w:val="Intense Emphasis"/>
    <w:basedOn w:val="DefaultParagraphFont"/>
    <w:uiPriority w:val="21"/>
    <w:qFormat/>
    <w:rsid w:val="00ED661C"/>
    <w:rPr>
      <w:i/>
      <w:iCs/>
      <w:color w:val="0F4761" w:themeColor="accent1" w:themeShade="BF"/>
    </w:rPr>
  </w:style>
  <w:style w:type="paragraph" w:styleId="IntenseQuote">
    <w:name w:val="Intense Quote"/>
    <w:basedOn w:val="Normal"/>
    <w:next w:val="Normal"/>
    <w:link w:val="IntenseQuoteChar"/>
    <w:uiPriority w:val="30"/>
    <w:qFormat/>
    <w:rsid w:val="00ED66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661C"/>
    <w:rPr>
      <w:i/>
      <w:iCs/>
      <w:color w:val="0F4761" w:themeColor="accent1" w:themeShade="BF"/>
    </w:rPr>
  </w:style>
  <w:style w:type="character" w:styleId="IntenseReference">
    <w:name w:val="Intense Reference"/>
    <w:basedOn w:val="DefaultParagraphFont"/>
    <w:uiPriority w:val="32"/>
    <w:qFormat/>
    <w:rsid w:val="00ED661C"/>
    <w:rPr>
      <w:b/>
      <w:bCs/>
      <w:smallCaps/>
      <w:color w:val="0F4761" w:themeColor="accent1" w:themeShade="BF"/>
      <w:spacing w:val="5"/>
    </w:rPr>
  </w:style>
  <w:style w:type="paragraph" w:styleId="Header">
    <w:name w:val="header"/>
    <w:basedOn w:val="Normal"/>
    <w:link w:val="HeaderChar"/>
    <w:uiPriority w:val="99"/>
    <w:unhideWhenUsed/>
    <w:rsid w:val="00E262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624F"/>
  </w:style>
  <w:style w:type="paragraph" w:styleId="Footer">
    <w:name w:val="footer"/>
    <w:basedOn w:val="Normal"/>
    <w:link w:val="FooterChar"/>
    <w:uiPriority w:val="99"/>
    <w:unhideWhenUsed/>
    <w:rsid w:val="00E262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624F"/>
  </w:style>
  <w:style w:type="paragraph" w:customStyle="1" w:styleId="nuc-modal-bodycitation-content">
    <w:name w:val="nuc-modal-body__citation-content"/>
    <w:basedOn w:val="Normal"/>
    <w:rsid w:val="002616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6A01AFE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2010/15/contents" TargetMode="External"/><Relationship Id="rId18" Type="http://schemas.openxmlformats.org/officeDocument/2006/relationships/hyperlink" Target="https://www.unicef.org.uk/what-we-do/un-convention-child-rights/" TargetMode="Externa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www.gov.wales/sites/default/files/statistics-and-research/2019-07/150204-foundation-phase-practitioner-stakeholder-views-future-en.pdf" TargetMode="External"/><Relationship Id="rId7" Type="http://schemas.openxmlformats.org/officeDocument/2006/relationships/webSettings" Target="webSettings.xml"/><Relationship Id="rId12" Type="http://schemas.openxmlformats.org/officeDocument/2006/relationships/hyperlink" Target="https://www.bera.ac.uk/publication/ethical-guidelines-for-educational-research-fifth-edition-2024" TargetMode="External"/><Relationship Id="rId17" Type="http://schemas.openxmlformats.org/officeDocument/2006/relationships/hyperlink" Target="https://eprints.lse.ac.uk/71258/1/Guide-5-Research-with-children-of-different-ages-Platt.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hhs.gov/ohrp/regulations-and-policy/belmont-report/index.html" TargetMode="External"/><Relationship Id="rId20" Type="http://schemas.openxmlformats.org/officeDocument/2006/relationships/hyperlink" Target="https://www.gov.wales/sites/default/files/publications/2018-02/foundation-phase-framework-revised-2015.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era.ac.uk"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forestschooltraining.co.uk/_webedit/uploaded-files/All%20Files/Research%20papers/Massey%20-%20benefits%20of%20FS%20Journal.pdf" TargetMode="External"/><Relationship Id="rId23" Type="http://schemas.openxmlformats.org/officeDocument/2006/relationships/footer" Target="footer1.xml"/><Relationship Id="rId10" Type="http://schemas.openxmlformats.org/officeDocument/2006/relationships/hyperlink" Target="https://sphr.nihr.ac.uk/wp-content/uploads/2022/01/Katie-Beresford_Forest-Schools-Literature-Review.pdf" TargetMode="External"/><Relationship Id="rId19" Type="http://schemas.openxmlformats.org/officeDocument/2006/relationships/hyperlink" Target="https://www.uwtsd.ac.uk/research/research-integrity-and-ethic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18/12/content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d090478f1ecd5f718df5840a69922198">
  <xsd:schema xmlns:xsd="http://www.w3.org/2001/XMLSchema" xmlns:xs="http://www.w3.org/2001/XMLSchema" xmlns:p="http://schemas.microsoft.com/office/2006/metadata/properties" xmlns:ns3="170d7878-6d73-463a-a069-a6c57769e00c" targetNamespace="http://schemas.microsoft.com/office/2006/metadata/properties" ma:root="true" ma:fieldsID="a7f74e773b0c8c107b46831266e4da6c"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Location" ma:index="17" nillable="true" ma:displayName="Location" ma:indexed="true"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5EF0A7-138E-4B20-8785-188EA869E1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A02930-AAA8-48E2-8AC3-F0FAFB49D346}">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753F93F3-BE2C-4B87-879E-8BA2963C197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5863</Words>
  <Characters>33421</Characters>
  <Application>Microsoft Office Word</Application>
  <DocSecurity>0</DocSecurity>
  <Lines>278</Lines>
  <Paragraphs>78</Paragraphs>
  <ScaleCrop>false</ScaleCrop>
  <Company/>
  <LinksUpToDate>false</LinksUpToDate>
  <CharactersWithSpaces>39206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Montgomery (0651543)</dc:creator>
  <cp:keywords/>
  <dc:description/>
  <cp:lastModifiedBy>Charlotte Montgomery (0651543)</cp:lastModifiedBy>
  <cp:revision>2</cp:revision>
  <dcterms:created xsi:type="dcterms:W3CDTF">2025-10-26T14:39:00Z</dcterms:created>
  <dcterms:modified xsi:type="dcterms:W3CDTF">2025-10-26T14:39:00Z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