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65DE79" w14:textId="218FD73A" w:rsidR="002B29C6" w:rsidRPr="000E3E89" w:rsidRDefault="008C4CE8">
      <w:pPr>
        <w:rPr>
          <w:rFonts w:ascii="Calibri" w:hAnsi="Calibri" w:cs="Calibri"/>
          <w:b/>
          <w:bCs/>
        </w:rPr>
      </w:pPr>
      <w:r w:rsidRPr="000E3E89">
        <w:rPr>
          <w:rFonts w:ascii="Calibri" w:hAnsi="Calibri" w:cs="Calibri"/>
          <w:b/>
          <w:bCs/>
        </w:rPr>
        <w:t>AC 1.1</w:t>
      </w:r>
    </w:p>
    <w:p w14:paraId="36259360" w14:textId="01BBF962" w:rsidR="006E0C1D" w:rsidRPr="000E3E89" w:rsidRDefault="00244AD1" w:rsidP="006E0C1D">
      <w:pPr>
        <w:jc w:val="both"/>
        <w:rPr>
          <w:rFonts w:ascii="Calibri" w:hAnsi="Calibri" w:cs="Calibri"/>
        </w:rPr>
      </w:pPr>
      <w:r w:rsidRPr="000E3E89">
        <w:rPr>
          <w:rFonts w:ascii="Calibri" w:hAnsi="Calibri" w:cs="Calibri"/>
        </w:rPr>
        <w:t xml:space="preserve">Employee </w:t>
      </w:r>
      <w:r w:rsidR="00ED15E4" w:rsidRPr="000E3E89">
        <w:rPr>
          <w:rFonts w:ascii="Calibri" w:hAnsi="Calibri" w:cs="Calibri"/>
        </w:rPr>
        <w:t xml:space="preserve">involvement and employee </w:t>
      </w:r>
      <w:r w:rsidRPr="000E3E89">
        <w:rPr>
          <w:rFonts w:ascii="Calibri" w:hAnsi="Calibri" w:cs="Calibri"/>
        </w:rPr>
        <w:t>participation and are two different ways of engaging employees in an organisation.</w:t>
      </w:r>
      <w:r w:rsidR="00E546EC" w:rsidRPr="000E3E89">
        <w:rPr>
          <w:rFonts w:ascii="Calibri" w:hAnsi="Calibri" w:cs="Calibri"/>
        </w:rPr>
        <w:t xml:space="preserve"> </w:t>
      </w:r>
      <w:r w:rsidR="00EA7CF6" w:rsidRPr="000E3E89">
        <w:rPr>
          <w:rFonts w:ascii="Calibri" w:hAnsi="Calibri" w:cs="Calibri"/>
        </w:rPr>
        <w:t xml:space="preserve">Employee involvement and participation can help strengthen employee voice. </w:t>
      </w:r>
      <w:r w:rsidR="006E0C1D" w:rsidRPr="000E3E89">
        <w:rPr>
          <w:rFonts w:ascii="Calibri" w:hAnsi="Calibri" w:cs="Calibri"/>
        </w:rPr>
        <w:t>(Armstrong and Taylor, 202</w:t>
      </w:r>
      <w:r w:rsidR="002D3070" w:rsidRPr="000E3E89">
        <w:rPr>
          <w:rFonts w:ascii="Calibri" w:hAnsi="Calibri" w:cs="Calibri"/>
        </w:rPr>
        <w:t>3</w:t>
      </w:r>
      <w:r w:rsidR="006E0C1D" w:rsidRPr="000E3E89">
        <w:rPr>
          <w:rFonts w:ascii="Calibri" w:hAnsi="Calibri" w:cs="Calibri"/>
        </w:rPr>
        <w:t>)</w:t>
      </w:r>
      <w:r w:rsidR="00830B30" w:rsidRPr="000E3E89">
        <w:rPr>
          <w:rFonts w:ascii="Calibri" w:hAnsi="Calibri" w:cs="Calibri"/>
        </w:rPr>
        <w:t>.</w:t>
      </w:r>
    </w:p>
    <w:p w14:paraId="45757CFB" w14:textId="77777777" w:rsidR="00E546EC" w:rsidRPr="000E3E89" w:rsidRDefault="00E546EC" w:rsidP="00E546EC">
      <w:pPr>
        <w:spacing w:after="0" w:line="240" w:lineRule="auto"/>
        <w:jc w:val="both"/>
        <w:rPr>
          <w:rFonts w:ascii="Calibri" w:hAnsi="Calibri" w:cs="Calibri"/>
          <w:u w:val="single"/>
        </w:rPr>
      </w:pPr>
      <w:r w:rsidRPr="000E3E89">
        <w:rPr>
          <w:rFonts w:ascii="Calibri" w:hAnsi="Calibri" w:cs="Calibri"/>
          <w:u w:val="single"/>
        </w:rPr>
        <w:t>Employee involvement</w:t>
      </w:r>
    </w:p>
    <w:p w14:paraId="2E08F2CA" w14:textId="213B3B6F" w:rsidR="00E546EC" w:rsidRDefault="00EA7CF6" w:rsidP="002D3070">
      <w:pPr>
        <w:jc w:val="both"/>
        <w:rPr>
          <w:rFonts w:ascii="Calibri" w:hAnsi="Calibri" w:cs="Calibri"/>
        </w:rPr>
      </w:pPr>
      <w:r w:rsidRPr="000E3E89">
        <w:rPr>
          <w:rFonts w:ascii="Calibri" w:hAnsi="Calibri" w:cs="Calibri"/>
        </w:rPr>
        <w:t xml:space="preserve">Employee involvement </w:t>
      </w:r>
      <w:r w:rsidR="00875C27" w:rsidRPr="000E3E89">
        <w:rPr>
          <w:rFonts w:ascii="Calibri" w:hAnsi="Calibri" w:cs="Calibri"/>
        </w:rPr>
        <w:t xml:space="preserve">refers to processes </w:t>
      </w:r>
      <w:r w:rsidR="005A71E3" w:rsidRPr="000E3E89">
        <w:rPr>
          <w:rFonts w:ascii="Calibri" w:hAnsi="Calibri" w:cs="Calibri"/>
        </w:rPr>
        <w:t xml:space="preserve">where </w:t>
      </w:r>
      <w:r w:rsidR="00E63A42" w:rsidRPr="000E3E89">
        <w:rPr>
          <w:rFonts w:ascii="Calibri" w:hAnsi="Calibri" w:cs="Calibri"/>
        </w:rPr>
        <w:t>employees</w:t>
      </w:r>
      <w:r w:rsidR="005A71E3" w:rsidRPr="000E3E89">
        <w:rPr>
          <w:rFonts w:ascii="Calibri" w:hAnsi="Calibri" w:cs="Calibri"/>
        </w:rPr>
        <w:t xml:space="preserve"> apply their ideas, feedback and </w:t>
      </w:r>
      <w:r w:rsidRPr="000E3E89">
        <w:rPr>
          <w:rFonts w:ascii="Calibri" w:hAnsi="Calibri" w:cs="Calibri"/>
        </w:rPr>
        <w:t>opinions</w:t>
      </w:r>
      <w:r w:rsidR="005A71E3" w:rsidRPr="000E3E89">
        <w:rPr>
          <w:rFonts w:ascii="Calibri" w:hAnsi="Calibri" w:cs="Calibri"/>
        </w:rPr>
        <w:t xml:space="preserve"> towards solving problems </w:t>
      </w:r>
      <w:r w:rsidR="00875C27" w:rsidRPr="000E3E89">
        <w:rPr>
          <w:rFonts w:ascii="Calibri" w:hAnsi="Calibri" w:cs="Calibri"/>
        </w:rPr>
        <w:t>that may not necessarily influence final decisions</w:t>
      </w:r>
      <w:r w:rsidR="00E63A42" w:rsidRPr="000E3E89">
        <w:rPr>
          <w:rFonts w:ascii="Calibri" w:hAnsi="Calibri" w:cs="Calibri"/>
        </w:rPr>
        <w:t xml:space="preserve"> but enhance management. </w:t>
      </w:r>
      <w:r w:rsidR="0012285A" w:rsidRPr="000E3E89">
        <w:rPr>
          <w:rFonts w:ascii="Calibri" w:hAnsi="Calibri" w:cs="Calibri"/>
        </w:rPr>
        <w:t xml:space="preserve">Common channels of employee involvement can be achieved </w:t>
      </w:r>
      <w:r w:rsidR="00E63A42" w:rsidRPr="000E3E89">
        <w:rPr>
          <w:rFonts w:ascii="Calibri" w:hAnsi="Calibri" w:cs="Calibri"/>
        </w:rPr>
        <w:t>through suggestion schemes, team briefing</w:t>
      </w:r>
      <w:r w:rsidR="0012285A" w:rsidRPr="000E3E89">
        <w:rPr>
          <w:rFonts w:ascii="Calibri" w:hAnsi="Calibri" w:cs="Calibri"/>
        </w:rPr>
        <w:t xml:space="preserve">s, employee surveys and committees. </w:t>
      </w:r>
      <w:r w:rsidR="002D3070" w:rsidRPr="000E3E89">
        <w:rPr>
          <w:rFonts w:ascii="Calibri" w:hAnsi="Calibri" w:cs="Calibri"/>
        </w:rPr>
        <w:t>(Armstrong and Taylor, 2023).</w:t>
      </w:r>
      <w:r w:rsidR="00AF341D">
        <w:rPr>
          <w:rFonts w:ascii="Calibri" w:hAnsi="Calibri" w:cs="Calibri"/>
        </w:rPr>
        <w:t xml:space="preserve"> For example</w:t>
      </w:r>
      <w:r w:rsidR="00C8759F">
        <w:rPr>
          <w:rFonts w:ascii="Calibri" w:hAnsi="Calibri" w:cs="Calibri"/>
        </w:rPr>
        <w:t>,</w:t>
      </w:r>
      <w:r w:rsidR="00AF341D">
        <w:rPr>
          <w:rFonts w:ascii="Calibri" w:hAnsi="Calibri" w:cs="Calibri"/>
        </w:rPr>
        <w:t xml:space="preserve"> in the public sector</w:t>
      </w:r>
      <w:r w:rsidR="00713157">
        <w:rPr>
          <w:rFonts w:ascii="Calibri" w:hAnsi="Calibri" w:cs="Calibri"/>
        </w:rPr>
        <w:t>, nurses may have daily</w:t>
      </w:r>
      <w:r w:rsidR="008E42A9">
        <w:rPr>
          <w:rFonts w:ascii="Calibri" w:hAnsi="Calibri" w:cs="Calibri"/>
        </w:rPr>
        <w:t xml:space="preserve"> team</w:t>
      </w:r>
      <w:r w:rsidR="00713157">
        <w:rPr>
          <w:rFonts w:ascii="Calibri" w:hAnsi="Calibri" w:cs="Calibri"/>
        </w:rPr>
        <w:t xml:space="preserve"> briefings</w:t>
      </w:r>
      <w:r w:rsidR="00150618">
        <w:rPr>
          <w:rFonts w:ascii="Calibri" w:hAnsi="Calibri" w:cs="Calibri"/>
        </w:rPr>
        <w:t xml:space="preserve"> before a shift to raise</w:t>
      </w:r>
      <w:r w:rsidR="005D710B">
        <w:rPr>
          <w:rFonts w:ascii="Calibri" w:hAnsi="Calibri" w:cs="Calibri"/>
        </w:rPr>
        <w:t xml:space="preserve"> patient concerns and suggest</w:t>
      </w:r>
      <w:r w:rsidR="00DE5ECF">
        <w:rPr>
          <w:rFonts w:ascii="Calibri" w:hAnsi="Calibri" w:cs="Calibri"/>
        </w:rPr>
        <w:t xml:space="preserve"> resolutions to patient care</w:t>
      </w:r>
      <w:r w:rsidR="000974F9">
        <w:rPr>
          <w:rFonts w:ascii="Calibri" w:hAnsi="Calibri" w:cs="Calibri"/>
        </w:rPr>
        <w:t>. This</w:t>
      </w:r>
      <w:r w:rsidR="00AF4442">
        <w:rPr>
          <w:rFonts w:ascii="Calibri" w:hAnsi="Calibri" w:cs="Calibri"/>
        </w:rPr>
        <w:t xml:space="preserve"> </w:t>
      </w:r>
      <w:r w:rsidR="000974F9">
        <w:rPr>
          <w:rFonts w:ascii="Calibri" w:hAnsi="Calibri" w:cs="Calibri"/>
        </w:rPr>
        <w:t xml:space="preserve">promotes </w:t>
      </w:r>
      <w:r w:rsidR="00351D46">
        <w:rPr>
          <w:rFonts w:ascii="Calibri" w:hAnsi="Calibri" w:cs="Calibri"/>
        </w:rPr>
        <w:t xml:space="preserve">transparent </w:t>
      </w:r>
      <w:r w:rsidR="00730418">
        <w:rPr>
          <w:rFonts w:ascii="Calibri" w:hAnsi="Calibri" w:cs="Calibri"/>
        </w:rPr>
        <w:t>communication.</w:t>
      </w:r>
    </w:p>
    <w:p w14:paraId="4978CEBA" w14:textId="1FC1CCB6" w:rsidR="0012285A" w:rsidRPr="000E3E89" w:rsidRDefault="0012285A" w:rsidP="0012285A">
      <w:pPr>
        <w:spacing w:after="0" w:line="240" w:lineRule="auto"/>
        <w:jc w:val="both"/>
        <w:rPr>
          <w:rFonts w:ascii="Calibri" w:hAnsi="Calibri" w:cs="Calibri"/>
          <w:u w:val="single"/>
        </w:rPr>
      </w:pPr>
      <w:r w:rsidRPr="000E3E89">
        <w:rPr>
          <w:rFonts w:ascii="Calibri" w:hAnsi="Calibri" w:cs="Calibri"/>
          <w:u w:val="single"/>
        </w:rPr>
        <w:t>Employee participation</w:t>
      </w:r>
    </w:p>
    <w:p w14:paraId="115AB74B" w14:textId="51209F15" w:rsidR="005A71E3" w:rsidRPr="000E3E89" w:rsidRDefault="0012285A" w:rsidP="00151770">
      <w:pPr>
        <w:spacing w:after="0" w:line="240" w:lineRule="auto"/>
        <w:jc w:val="both"/>
        <w:rPr>
          <w:rFonts w:ascii="Calibri" w:hAnsi="Calibri" w:cs="Calibri"/>
        </w:rPr>
      </w:pPr>
      <w:r w:rsidRPr="000E3E89">
        <w:rPr>
          <w:rFonts w:ascii="Calibri" w:hAnsi="Calibri" w:cs="Calibri"/>
        </w:rPr>
        <w:t xml:space="preserve">Employee participation </w:t>
      </w:r>
      <w:r w:rsidR="00151770" w:rsidRPr="000E3E89">
        <w:rPr>
          <w:rFonts w:ascii="Calibri" w:hAnsi="Calibri" w:cs="Calibri"/>
        </w:rPr>
        <w:t>is the process where</w:t>
      </w:r>
      <w:r w:rsidRPr="000E3E89">
        <w:rPr>
          <w:rFonts w:ascii="Calibri" w:hAnsi="Calibri" w:cs="Calibri"/>
        </w:rPr>
        <w:t xml:space="preserve"> employees </w:t>
      </w:r>
      <w:r w:rsidR="00151770" w:rsidRPr="000E3E89">
        <w:rPr>
          <w:rFonts w:ascii="Calibri" w:hAnsi="Calibri" w:cs="Calibri"/>
        </w:rPr>
        <w:t>have a voice and a shared responsibility in decision making processes</w:t>
      </w:r>
      <w:r w:rsidR="002D3070" w:rsidRPr="000E3E89">
        <w:rPr>
          <w:rFonts w:ascii="Calibri" w:hAnsi="Calibri" w:cs="Calibri"/>
        </w:rPr>
        <w:t xml:space="preserve"> rather than following demands</w:t>
      </w:r>
      <w:r w:rsidR="00151770" w:rsidRPr="000E3E89">
        <w:rPr>
          <w:rFonts w:ascii="Calibri" w:hAnsi="Calibri" w:cs="Calibri"/>
        </w:rPr>
        <w:t xml:space="preserve">. </w:t>
      </w:r>
      <w:r w:rsidR="002D3070" w:rsidRPr="000E3E89">
        <w:rPr>
          <w:rFonts w:ascii="Calibri" w:hAnsi="Calibri" w:cs="Calibri"/>
        </w:rPr>
        <w:t>Even if an e</w:t>
      </w:r>
      <w:r w:rsidR="00151770" w:rsidRPr="000E3E89">
        <w:rPr>
          <w:rFonts w:ascii="Calibri" w:hAnsi="Calibri" w:cs="Calibri"/>
        </w:rPr>
        <w:t>mployee</w:t>
      </w:r>
      <w:r w:rsidR="002D3070" w:rsidRPr="000E3E89">
        <w:rPr>
          <w:rFonts w:ascii="Calibri" w:hAnsi="Calibri" w:cs="Calibri"/>
        </w:rPr>
        <w:t>’</w:t>
      </w:r>
      <w:r w:rsidR="00151770" w:rsidRPr="000E3E89">
        <w:rPr>
          <w:rFonts w:ascii="Calibri" w:hAnsi="Calibri" w:cs="Calibri"/>
        </w:rPr>
        <w:t xml:space="preserve">s </w:t>
      </w:r>
      <w:r w:rsidR="002D3070" w:rsidRPr="000E3E89">
        <w:rPr>
          <w:rFonts w:ascii="Calibri" w:hAnsi="Calibri" w:cs="Calibri"/>
        </w:rPr>
        <w:t>influence is limited, employees have a say in an organisation’s governance. (Armstrong and Taylor, 2023).</w:t>
      </w:r>
      <w:r w:rsidR="00A0422A">
        <w:rPr>
          <w:rFonts w:ascii="Calibri" w:hAnsi="Calibri" w:cs="Calibri"/>
        </w:rPr>
        <w:t xml:space="preserve"> For example</w:t>
      </w:r>
      <w:r w:rsidR="00081D29">
        <w:rPr>
          <w:rFonts w:ascii="Calibri" w:hAnsi="Calibri" w:cs="Calibri"/>
        </w:rPr>
        <w:t>,</w:t>
      </w:r>
      <w:r w:rsidR="00A0422A">
        <w:rPr>
          <w:rFonts w:ascii="Calibri" w:hAnsi="Calibri" w:cs="Calibri"/>
        </w:rPr>
        <w:t xml:space="preserve"> in the healthcare </w:t>
      </w:r>
      <w:r w:rsidR="00DE3711">
        <w:rPr>
          <w:rFonts w:ascii="Calibri" w:hAnsi="Calibri" w:cs="Calibri"/>
        </w:rPr>
        <w:t xml:space="preserve">sector, employees </w:t>
      </w:r>
      <w:r w:rsidR="00C62BC6">
        <w:rPr>
          <w:rFonts w:ascii="Calibri" w:hAnsi="Calibri" w:cs="Calibri"/>
        </w:rPr>
        <w:t xml:space="preserve">may have </w:t>
      </w:r>
      <w:r w:rsidR="004A3DD6">
        <w:rPr>
          <w:rFonts w:ascii="Calibri" w:hAnsi="Calibri" w:cs="Calibri"/>
        </w:rPr>
        <w:t>monthly</w:t>
      </w:r>
      <w:r w:rsidR="00081D29">
        <w:rPr>
          <w:rFonts w:ascii="Calibri" w:hAnsi="Calibri" w:cs="Calibri"/>
        </w:rPr>
        <w:t xml:space="preserve"> </w:t>
      </w:r>
      <w:r w:rsidR="00C62BC6">
        <w:rPr>
          <w:rFonts w:ascii="Calibri" w:hAnsi="Calibri" w:cs="Calibri"/>
        </w:rPr>
        <w:t xml:space="preserve">cross departmental </w:t>
      </w:r>
      <w:r w:rsidR="00081D29">
        <w:rPr>
          <w:rFonts w:ascii="Calibri" w:hAnsi="Calibri" w:cs="Calibri"/>
        </w:rPr>
        <w:t xml:space="preserve">working group meetings </w:t>
      </w:r>
      <w:r w:rsidR="00F0792C">
        <w:rPr>
          <w:rFonts w:ascii="Calibri" w:hAnsi="Calibri" w:cs="Calibri"/>
        </w:rPr>
        <w:t>to discuss strategies</w:t>
      </w:r>
      <w:r w:rsidR="00DE3711">
        <w:rPr>
          <w:rFonts w:ascii="Calibri" w:hAnsi="Calibri" w:cs="Calibri"/>
        </w:rPr>
        <w:t xml:space="preserve"> </w:t>
      </w:r>
      <w:r w:rsidR="006F5D09">
        <w:rPr>
          <w:rFonts w:ascii="Calibri" w:hAnsi="Calibri" w:cs="Calibri"/>
        </w:rPr>
        <w:t>involving HR, nurses, finance and doctors.</w:t>
      </w:r>
    </w:p>
    <w:p w14:paraId="79094CA1" w14:textId="77777777" w:rsidR="002D3070" w:rsidRPr="000E3E89" w:rsidRDefault="002D3070" w:rsidP="00151770">
      <w:pPr>
        <w:spacing w:after="0" w:line="240" w:lineRule="auto"/>
        <w:jc w:val="both"/>
        <w:rPr>
          <w:rFonts w:ascii="Calibri" w:hAnsi="Calibri" w:cs="Calibri"/>
        </w:rPr>
      </w:pPr>
    </w:p>
    <w:p w14:paraId="12BE7035" w14:textId="3ED05785" w:rsidR="002D3070" w:rsidRPr="000E3E89" w:rsidRDefault="002D3070" w:rsidP="00151770">
      <w:pPr>
        <w:spacing w:after="0" w:line="240" w:lineRule="auto"/>
        <w:jc w:val="both"/>
        <w:rPr>
          <w:rFonts w:ascii="Calibri" w:hAnsi="Calibri" w:cs="Calibri"/>
          <w:u w:val="single"/>
        </w:rPr>
      </w:pPr>
      <w:r w:rsidRPr="000E3E89">
        <w:rPr>
          <w:rFonts w:ascii="Calibri" w:hAnsi="Calibri" w:cs="Calibri"/>
          <w:u w:val="single"/>
        </w:rPr>
        <w:t>Difference</w:t>
      </w:r>
      <w:r w:rsidR="00AA4DBE" w:rsidRPr="000E3E89">
        <w:rPr>
          <w:rFonts w:ascii="Calibri" w:hAnsi="Calibri" w:cs="Calibri"/>
          <w:u w:val="single"/>
        </w:rPr>
        <w:t>s</w:t>
      </w:r>
    </w:p>
    <w:p w14:paraId="64DA70E2" w14:textId="4A3C3C91" w:rsidR="005A71E3" w:rsidRPr="000E3E89" w:rsidRDefault="00E93250" w:rsidP="00E546EC">
      <w:pPr>
        <w:spacing w:after="0" w:line="240" w:lineRule="auto"/>
        <w:jc w:val="both"/>
        <w:rPr>
          <w:rFonts w:ascii="Calibri" w:hAnsi="Calibri" w:cs="Calibri"/>
        </w:rPr>
      </w:pPr>
      <w:r w:rsidRPr="000E3E89">
        <w:rPr>
          <w:rFonts w:ascii="Calibri" w:hAnsi="Calibri" w:cs="Calibri"/>
        </w:rPr>
        <w:t>A</w:t>
      </w:r>
      <w:r w:rsidR="00AA4DBE" w:rsidRPr="000E3E89">
        <w:rPr>
          <w:rFonts w:ascii="Calibri" w:hAnsi="Calibri" w:cs="Calibri"/>
        </w:rPr>
        <w:t xml:space="preserve"> </w:t>
      </w:r>
      <w:r w:rsidRPr="000E3E89">
        <w:rPr>
          <w:rFonts w:ascii="Calibri" w:hAnsi="Calibri" w:cs="Calibri"/>
        </w:rPr>
        <w:t xml:space="preserve">key difference is the level of </w:t>
      </w:r>
      <w:r w:rsidR="00AA4DBE" w:rsidRPr="000E3E89">
        <w:rPr>
          <w:rFonts w:ascii="Calibri" w:hAnsi="Calibri" w:cs="Calibri"/>
        </w:rPr>
        <w:t>decision making</w:t>
      </w:r>
      <w:r w:rsidRPr="000E3E89">
        <w:rPr>
          <w:rFonts w:ascii="Calibri" w:hAnsi="Calibri" w:cs="Calibri"/>
        </w:rPr>
        <w:t xml:space="preserve">, for example </w:t>
      </w:r>
      <w:r w:rsidR="00AA4DBE" w:rsidRPr="000E3E89">
        <w:rPr>
          <w:rFonts w:ascii="Calibri" w:hAnsi="Calibri" w:cs="Calibri"/>
        </w:rPr>
        <w:t>employee involvement is initiated and controlled by management, in contra</w:t>
      </w:r>
      <w:r w:rsidR="00E70C4E">
        <w:rPr>
          <w:rFonts w:ascii="Calibri" w:hAnsi="Calibri" w:cs="Calibri"/>
        </w:rPr>
        <w:t>st</w:t>
      </w:r>
      <w:r w:rsidR="00AA4DBE" w:rsidRPr="000E3E89">
        <w:rPr>
          <w:rFonts w:ascii="Calibri" w:hAnsi="Calibri" w:cs="Calibri"/>
        </w:rPr>
        <w:t xml:space="preserve"> </w:t>
      </w:r>
      <w:r w:rsidRPr="000E3E89">
        <w:rPr>
          <w:rFonts w:ascii="Calibri" w:hAnsi="Calibri" w:cs="Calibri"/>
        </w:rPr>
        <w:t xml:space="preserve">participation </w:t>
      </w:r>
      <w:r w:rsidR="00AA4DBE" w:rsidRPr="000E3E89">
        <w:rPr>
          <w:rFonts w:ascii="Calibri" w:hAnsi="Calibri" w:cs="Calibri"/>
        </w:rPr>
        <w:t>actively contribute to decisions</w:t>
      </w:r>
      <w:r w:rsidR="00A21857" w:rsidRPr="000E3E89">
        <w:rPr>
          <w:rFonts w:ascii="Calibri" w:hAnsi="Calibri" w:cs="Calibri"/>
        </w:rPr>
        <w:t>, usually retained for leadership</w:t>
      </w:r>
      <w:r w:rsidR="00703ADC" w:rsidRPr="000E3E89">
        <w:rPr>
          <w:rFonts w:ascii="Calibri" w:hAnsi="Calibri" w:cs="Calibri"/>
        </w:rPr>
        <w:t xml:space="preserve">. Additionally, although employee involvement </w:t>
      </w:r>
      <w:r w:rsidR="004B6E23" w:rsidRPr="000E3E89">
        <w:rPr>
          <w:rFonts w:ascii="Calibri" w:hAnsi="Calibri" w:cs="Calibri"/>
        </w:rPr>
        <w:t>offers</w:t>
      </w:r>
      <w:r w:rsidR="00703ADC" w:rsidRPr="000E3E89">
        <w:rPr>
          <w:rFonts w:ascii="Calibri" w:hAnsi="Calibri" w:cs="Calibri"/>
        </w:rPr>
        <w:t xml:space="preserve"> valuable contribution, they have a lower level of autonomy compared to participation</w:t>
      </w:r>
      <w:r w:rsidR="00196D93">
        <w:rPr>
          <w:rFonts w:ascii="Calibri" w:hAnsi="Calibri" w:cs="Calibri"/>
        </w:rPr>
        <w:t>,</w:t>
      </w:r>
      <w:r w:rsidR="00703ADC" w:rsidRPr="000E3E89">
        <w:rPr>
          <w:rFonts w:ascii="Calibri" w:hAnsi="Calibri" w:cs="Calibri"/>
        </w:rPr>
        <w:t xml:space="preserve"> who h</w:t>
      </w:r>
      <w:r w:rsidRPr="000E3E89">
        <w:rPr>
          <w:rFonts w:ascii="Calibri" w:hAnsi="Calibri" w:cs="Calibri"/>
        </w:rPr>
        <w:t>av</w:t>
      </w:r>
      <w:r w:rsidR="00703ADC" w:rsidRPr="000E3E89">
        <w:rPr>
          <w:rFonts w:ascii="Calibri" w:hAnsi="Calibri" w:cs="Calibri"/>
        </w:rPr>
        <w:t>e</w:t>
      </w:r>
      <w:r w:rsidRPr="000E3E89">
        <w:rPr>
          <w:rFonts w:ascii="Calibri" w:hAnsi="Calibri" w:cs="Calibri"/>
        </w:rPr>
        <w:t xml:space="preserve"> a higher level of autonomy</w:t>
      </w:r>
      <w:r w:rsidR="00703ADC" w:rsidRPr="000E3E89">
        <w:rPr>
          <w:rFonts w:ascii="Calibri" w:hAnsi="Calibri" w:cs="Calibri"/>
        </w:rPr>
        <w:t xml:space="preserve"> in problem solving and implementation</w:t>
      </w:r>
      <w:r w:rsidRPr="000E3E89">
        <w:rPr>
          <w:rFonts w:ascii="Calibri" w:hAnsi="Calibri" w:cs="Calibri"/>
        </w:rPr>
        <w:t>.</w:t>
      </w:r>
      <w:r w:rsidR="00AA4DBE" w:rsidRPr="000E3E89">
        <w:rPr>
          <w:rFonts w:ascii="Calibri" w:hAnsi="Calibri" w:cs="Calibri"/>
        </w:rPr>
        <w:t xml:space="preserve"> </w:t>
      </w:r>
      <w:r w:rsidR="00577D2A" w:rsidRPr="000E3E89">
        <w:rPr>
          <w:rFonts w:ascii="Calibri" w:hAnsi="Calibri" w:cs="Calibri"/>
        </w:rPr>
        <w:t>(Bratton et al</w:t>
      </w:r>
      <w:r w:rsidR="00BC082D">
        <w:rPr>
          <w:rFonts w:ascii="Calibri" w:hAnsi="Calibri" w:cs="Calibri"/>
        </w:rPr>
        <w:t>.</w:t>
      </w:r>
      <w:r w:rsidR="00577D2A" w:rsidRPr="000E3E89">
        <w:rPr>
          <w:rFonts w:ascii="Calibri" w:hAnsi="Calibri" w:cs="Calibri"/>
        </w:rPr>
        <w:t>, 2021)</w:t>
      </w:r>
      <w:r w:rsidR="00A21857" w:rsidRPr="000E3E89">
        <w:rPr>
          <w:rFonts w:ascii="Calibri" w:hAnsi="Calibri" w:cs="Calibri"/>
        </w:rPr>
        <w:t>.</w:t>
      </w:r>
    </w:p>
    <w:p w14:paraId="04241765" w14:textId="77777777" w:rsidR="00E546EC" w:rsidRPr="000E3E89" w:rsidRDefault="00E546EC" w:rsidP="00E546EC">
      <w:pPr>
        <w:spacing w:after="0" w:line="240" w:lineRule="auto"/>
        <w:jc w:val="both"/>
        <w:rPr>
          <w:rFonts w:ascii="Calibri" w:hAnsi="Calibri" w:cs="Calibri"/>
        </w:rPr>
      </w:pPr>
    </w:p>
    <w:p w14:paraId="25D1BE73" w14:textId="1174FF2B" w:rsidR="00E546EC" w:rsidRPr="000E3E89" w:rsidRDefault="00E20A8B" w:rsidP="0013756B">
      <w:pPr>
        <w:spacing w:after="0" w:line="240" w:lineRule="auto"/>
        <w:jc w:val="both"/>
        <w:rPr>
          <w:rFonts w:ascii="Calibri" w:hAnsi="Calibri" w:cs="Calibri"/>
          <w:u w:val="single"/>
        </w:rPr>
      </w:pPr>
      <w:r w:rsidRPr="000E3E89">
        <w:rPr>
          <w:rFonts w:ascii="Calibri" w:hAnsi="Calibri" w:cs="Calibri"/>
          <w:u w:val="single"/>
        </w:rPr>
        <w:t>B</w:t>
      </w:r>
      <w:r w:rsidR="00703ADC" w:rsidRPr="000E3E89">
        <w:rPr>
          <w:rFonts w:ascii="Calibri" w:hAnsi="Calibri" w:cs="Calibri"/>
          <w:u w:val="single"/>
        </w:rPr>
        <w:t>uild</w:t>
      </w:r>
      <w:r w:rsidRPr="000E3E89">
        <w:rPr>
          <w:rFonts w:ascii="Calibri" w:hAnsi="Calibri" w:cs="Calibri"/>
          <w:u w:val="single"/>
        </w:rPr>
        <w:t>ing</w:t>
      </w:r>
      <w:r w:rsidR="00703ADC" w:rsidRPr="000E3E89">
        <w:rPr>
          <w:rFonts w:ascii="Calibri" w:hAnsi="Calibri" w:cs="Calibri"/>
          <w:u w:val="single"/>
        </w:rPr>
        <w:t xml:space="preserve"> relationships</w:t>
      </w:r>
    </w:p>
    <w:p w14:paraId="114EB479" w14:textId="263275AE" w:rsidR="00560D5D" w:rsidRPr="000F49A8" w:rsidRDefault="000F49A8" w:rsidP="000F49A8">
      <w:pPr>
        <w:spacing w:after="0" w:line="240" w:lineRule="auto"/>
        <w:jc w:val="both"/>
        <w:rPr>
          <w:rFonts w:ascii="Calibri" w:hAnsi="Calibri" w:cs="Calibri"/>
          <w:color w:val="FF0000"/>
        </w:rPr>
      </w:pPr>
      <w:r w:rsidRPr="000F49A8">
        <w:rPr>
          <w:rFonts w:ascii="Calibri" w:hAnsi="Calibri" w:cs="Calibri"/>
        </w:rPr>
        <w:t xml:space="preserve">A workplace culture, positive or negative, is shaped by management decisions and trade union responses. Positive relationships between employers and employees can improve business outcomes and promote employee wellbeing. </w:t>
      </w:r>
      <w:r w:rsidR="00560D5D" w:rsidRPr="000E3E89">
        <w:rPr>
          <w:rFonts w:ascii="Calibri" w:hAnsi="Calibri" w:cs="Calibri"/>
        </w:rPr>
        <w:t xml:space="preserve">For </w:t>
      </w:r>
      <w:r w:rsidR="00AB25B0" w:rsidRPr="000E3E89">
        <w:rPr>
          <w:rFonts w:ascii="Calibri" w:hAnsi="Calibri" w:cs="Calibri"/>
        </w:rPr>
        <w:t>example,</w:t>
      </w:r>
      <w:r w:rsidR="00560D5D" w:rsidRPr="000E3E89">
        <w:rPr>
          <w:rFonts w:ascii="Calibri" w:hAnsi="Calibri" w:cs="Calibri"/>
        </w:rPr>
        <w:t xml:space="preserve"> when employees feel included</w:t>
      </w:r>
      <w:r w:rsidR="004F3DD2" w:rsidRPr="000E3E89">
        <w:rPr>
          <w:rFonts w:ascii="Calibri" w:hAnsi="Calibri" w:cs="Calibri"/>
        </w:rPr>
        <w:t xml:space="preserve"> and</w:t>
      </w:r>
      <w:r w:rsidR="00560D5D" w:rsidRPr="000E3E89">
        <w:rPr>
          <w:rFonts w:ascii="Calibri" w:hAnsi="Calibri" w:cs="Calibri"/>
        </w:rPr>
        <w:t xml:space="preserve"> have a mutual trust with management </w:t>
      </w:r>
      <w:r w:rsidR="00D41BBF" w:rsidRPr="000E3E89">
        <w:rPr>
          <w:rFonts w:ascii="Calibri" w:hAnsi="Calibri" w:cs="Calibri"/>
        </w:rPr>
        <w:t xml:space="preserve">to </w:t>
      </w:r>
      <w:r w:rsidR="00324E2D" w:rsidRPr="000E3E89">
        <w:rPr>
          <w:rFonts w:ascii="Calibri" w:hAnsi="Calibri" w:cs="Calibri"/>
        </w:rPr>
        <w:t>share concerns and viewpoints</w:t>
      </w:r>
      <w:r w:rsidR="002524E3">
        <w:rPr>
          <w:rFonts w:ascii="Calibri" w:hAnsi="Calibri" w:cs="Calibri"/>
        </w:rPr>
        <w:t xml:space="preserve"> </w:t>
      </w:r>
      <w:r w:rsidR="002524E3" w:rsidRPr="000E3E89">
        <w:rPr>
          <w:rFonts w:ascii="Calibri" w:hAnsi="Calibri" w:cs="Calibri"/>
        </w:rPr>
        <w:t>freely</w:t>
      </w:r>
      <w:r w:rsidR="00B477D7" w:rsidRPr="000E3E89">
        <w:rPr>
          <w:rFonts w:ascii="Calibri" w:hAnsi="Calibri" w:cs="Calibri"/>
        </w:rPr>
        <w:t xml:space="preserve">, this </w:t>
      </w:r>
      <w:r w:rsidR="00085195" w:rsidRPr="000E3E89">
        <w:rPr>
          <w:rFonts w:ascii="Calibri" w:hAnsi="Calibri" w:cs="Calibri"/>
        </w:rPr>
        <w:t xml:space="preserve">deepens </w:t>
      </w:r>
      <w:r w:rsidR="007C7136" w:rsidRPr="000E3E89">
        <w:rPr>
          <w:rFonts w:ascii="Calibri" w:hAnsi="Calibri" w:cs="Calibri"/>
        </w:rPr>
        <w:t>communication</w:t>
      </w:r>
      <w:r w:rsidR="00B477D7" w:rsidRPr="000E3E89">
        <w:rPr>
          <w:rFonts w:ascii="Calibri" w:hAnsi="Calibri" w:cs="Calibri"/>
        </w:rPr>
        <w:t xml:space="preserve"> </w:t>
      </w:r>
      <w:r w:rsidR="004F3DD2" w:rsidRPr="000E3E89">
        <w:rPr>
          <w:rFonts w:ascii="Calibri" w:hAnsi="Calibri" w:cs="Calibri"/>
        </w:rPr>
        <w:t xml:space="preserve">and </w:t>
      </w:r>
      <w:r w:rsidR="00B477D7" w:rsidRPr="000E3E89">
        <w:rPr>
          <w:rFonts w:ascii="Calibri" w:hAnsi="Calibri" w:cs="Calibri"/>
        </w:rPr>
        <w:t>makes empl</w:t>
      </w:r>
      <w:r w:rsidR="006B20BC" w:rsidRPr="000E3E89">
        <w:rPr>
          <w:rFonts w:ascii="Calibri" w:hAnsi="Calibri" w:cs="Calibri"/>
        </w:rPr>
        <w:t>o</w:t>
      </w:r>
      <w:r w:rsidR="00B477D7" w:rsidRPr="000E3E89">
        <w:rPr>
          <w:rFonts w:ascii="Calibri" w:hAnsi="Calibri" w:cs="Calibri"/>
        </w:rPr>
        <w:t>yees feel valued</w:t>
      </w:r>
      <w:r w:rsidR="00452900" w:rsidRPr="000E3E89">
        <w:rPr>
          <w:rFonts w:ascii="Calibri" w:hAnsi="Calibri" w:cs="Calibri"/>
        </w:rPr>
        <w:t xml:space="preserve">. This </w:t>
      </w:r>
      <w:r w:rsidR="006B20BC" w:rsidRPr="000E3E89">
        <w:rPr>
          <w:rFonts w:ascii="Calibri" w:hAnsi="Calibri" w:cs="Calibri"/>
        </w:rPr>
        <w:t>develops a sense of ownership</w:t>
      </w:r>
      <w:r w:rsidR="00623E66" w:rsidRPr="000E3E89">
        <w:rPr>
          <w:rFonts w:ascii="Calibri" w:hAnsi="Calibri" w:cs="Calibri"/>
        </w:rPr>
        <w:t xml:space="preserve">, boosts morale and </w:t>
      </w:r>
      <w:r w:rsidR="00AC069C" w:rsidRPr="000E3E89">
        <w:rPr>
          <w:rFonts w:ascii="Calibri" w:hAnsi="Calibri" w:cs="Calibri"/>
        </w:rPr>
        <w:t>facilitates a positive work</w:t>
      </w:r>
      <w:r w:rsidR="002524E3">
        <w:rPr>
          <w:rFonts w:ascii="Calibri" w:hAnsi="Calibri" w:cs="Calibri"/>
        </w:rPr>
        <w:t>ing</w:t>
      </w:r>
      <w:r w:rsidR="00AC069C" w:rsidRPr="000E3E89">
        <w:rPr>
          <w:rFonts w:ascii="Calibri" w:hAnsi="Calibri" w:cs="Calibri"/>
        </w:rPr>
        <w:t xml:space="preserve"> environment.</w:t>
      </w:r>
      <w:r w:rsidR="00255FC1" w:rsidRPr="000E3E89">
        <w:rPr>
          <w:rFonts w:ascii="Calibri" w:hAnsi="Calibri" w:cs="Calibri"/>
        </w:rPr>
        <w:t xml:space="preserve"> (CIPD, 2024).</w:t>
      </w:r>
      <w:r w:rsidR="002524E3">
        <w:rPr>
          <w:rFonts w:ascii="Calibri" w:hAnsi="Calibri" w:cs="Calibri"/>
        </w:rPr>
        <w:t xml:space="preserve"> </w:t>
      </w:r>
    </w:p>
    <w:p w14:paraId="7F7F22B7" w14:textId="1E3A85CB" w:rsidR="00CA07EE" w:rsidRPr="000E3E89" w:rsidRDefault="000127E2" w:rsidP="0013756B">
      <w:pPr>
        <w:jc w:val="both"/>
        <w:rPr>
          <w:rFonts w:ascii="Calibri" w:hAnsi="Calibri" w:cs="Calibri"/>
        </w:rPr>
      </w:pPr>
      <w:r w:rsidRPr="000E3E89">
        <w:rPr>
          <w:rFonts w:ascii="Calibri" w:hAnsi="Calibri" w:cs="Calibri"/>
        </w:rPr>
        <w:t>It</w:t>
      </w:r>
      <w:r w:rsidR="00A070AA">
        <w:rPr>
          <w:rFonts w:ascii="Calibri" w:hAnsi="Calibri" w:cs="Calibri"/>
        </w:rPr>
        <w:t xml:space="preserve"> is</w:t>
      </w:r>
      <w:r w:rsidRPr="000E3E89">
        <w:rPr>
          <w:rFonts w:ascii="Calibri" w:hAnsi="Calibri" w:cs="Calibri"/>
        </w:rPr>
        <w:t xml:space="preserve"> important </w:t>
      </w:r>
      <w:r w:rsidR="00B268D2" w:rsidRPr="000E3E89">
        <w:rPr>
          <w:rFonts w:ascii="Calibri" w:hAnsi="Calibri" w:cs="Calibri"/>
        </w:rPr>
        <w:t xml:space="preserve">for senior managers </w:t>
      </w:r>
      <w:r w:rsidR="00BB7F8E" w:rsidRPr="000E3E89">
        <w:rPr>
          <w:rFonts w:ascii="Calibri" w:hAnsi="Calibri" w:cs="Calibri"/>
        </w:rPr>
        <w:t>to encourage and support all forms of voice</w:t>
      </w:r>
      <w:r w:rsidR="00F91258" w:rsidRPr="000E3E89">
        <w:rPr>
          <w:rFonts w:ascii="Calibri" w:hAnsi="Calibri" w:cs="Calibri"/>
        </w:rPr>
        <w:t xml:space="preserve"> in an organisation.</w:t>
      </w:r>
      <w:r w:rsidR="00771C23" w:rsidRPr="000E3E89">
        <w:rPr>
          <w:rFonts w:ascii="Calibri" w:hAnsi="Calibri" w:cs="Calibri"/>
        </w:rPr>
        <w:t xml:space="preserve"> </w:t>
      </w:r>
      <w:r w:rsidR="00032C5D" w:rsidRPr="000E3E89">
        <w:rPr>
          <w:rFonts w:ascii="Calibri" w:hAnsi="Calibri" w:cs="Calibri"/>
        </w:rPr>
        <w:t xml:space="preserve">Employees </w:t>
      </w:r>
      <w:r w:rsidR="00454B3B" w:rsidRPr="000E3E89">
        <w:rPr>
          <w:rFonts w:ascii="Calibri" w:hAnsi="Calibri" w:cs="Calibri"/>
        </w:rPr>
        <w:t xml:space="preserve">feel inspired </w:t>
      </w:r>
      <w:r w:rsidR="00915155" w:rsidRPr="000E3E89">
        <w:rPr>
          <w:rFonts w:ascii="Calibri" w:hAnsi="Calibri" w:cs="Calibri"/>
        </w:rPr>
        <w:t xml:space="preserve">when they believe their voice </w:t>
      </w:r>
      <w:r w:rsidR="00032C5D" w:rsidRPr="000E3E89">
        <w:rPr>
          <w:rFonts w:ascii="Calibri" w:hAnsi="Calibri" w:cs="Calibri"/>
        </w:rPr>
        <w:t>makes a difference</w:t>
      </w:r>
      <w:r w:rsidR="00836D15" w:rsidRPr="000E3E89">
        <w:rPr>
          <w:rFonts w:ascii="Calibri" w:hAnsi="Calibri" w:cs="Calibri"/>
        </w:rPr>
        <w:t xml:space="preserve">, </w:t>
      </w:r>
      <w:r w:rsidR="00D83E0E" w:rsidRPr="000E3E89">
        <w:rPr>
          <w:rFonts w:ascii="Calibri" w:hAnsi="Calibri" w:cs="Calibri"/>
        </w:rPr>
        <w:t xml:space="preserve">helping to </w:t>
      </w:r>
      <w:r w:rsidR="00836D15" w:rsidRPr="000E3E89">
        <w:rPr>
          <w:rFonts w:ascii="Calibri" w:hAnsi="Calibri" w:cs="Calibri"/>
        </w:rPr>
        <w:t xml:space="preserve">build relationships </w:t>
      </w:r>
      <w:r w:rsidR="001F5624" w:rsidRPr="000E3E89">
        <w:rPr>
          <w:rFonts w:ascii="Calibri" w:hAnsi="Calibri" w:cs="Calibri"/>
        </w:rPr>
        <w:t xml:space="preserve">and trust </w:t>
      </w:r>
      <w:r w:rsidR="00836D15" w:rsidRPr="000E3E89">
        <w:rPr>
          <w:rFonts w:ascii="Calibri" w:hAnsi="Calibri" w:cs="Calibri"/>
        </w:rPr>
        <w:t>between empl</w:t>
      </w:r>
      <w:r w:rsidR="001F5624" w:rsidRPr="000E3E89">
        <w:rPr>
          <w:rFonts w:ascii="Calibri" w:hAnsi="Calibri" w:cs="Calibri"/>
        </w:rPr>
        <w:t>o</w:t>
      </w:r>
      <w:r w:rsidR="00836D15" w:rsidRPr="000E3E89">
        <w:rPr>
          <w:rFonts w:ascii="Calibri" w:hAnsi="Calibri" w:cs="Calibri"/>
        </w:rPr>
        <w:t>yees and managers</w:t>
      </w:r>
      <w:r w:rsidR="00032C5D" w:rsidRPr="000E3E89">
        <w:rPr>
          <w:rFonts w:ascii="Calibri" w:hAnsi="Calibri" w:cs="Calibri"/>
        </w:rPr>
        <w:t>.</w:t>
      </w:r>
      <w:r w:rsidR="00317A18" w:rsidRPr="000E3E89">
        <w:rPr>
          <w:rFonts w:ascii="Calibri" w:hAnsi="Calibri" w:cs="Calibri"/>
        </w:rPr>
        <w:t xml:space="preserve"> Research has shown that </w:t>
      </w:r>
      <w:r w:rsidR="00FF760E" w:rsidRPr="000E3E89">
        <w:rPr>
          <w:rFonts w:ascii="Calibri" w:hAnsi="Calibri" w:cs="Calibri"/>
        </w:rPr>
        <w:t>employees perform better when</w:t>
      </w:r>
      <w:r w:rsidR="00CC3D2F" w:rsidRPr="000E3E89">
        <w:rPr>
          <w:rFonts w:ascii="Calibri" w:hAnsi="Calibri" w:cs="Calibri"/>
        </w:rPr>
        <w:t xml:space="preserve"> </w:t>
      </w:r>
      <w:r w:rsidR="00740500">
        <w:rPr>
          <w:rFonts w:ascii="Calibri" w:hAnsi="Calibri" w:cs="Calibri"/>
        </w:rPr>
        <w:t>they</w:t>
      </w:r>
      <w:r w:rsidR="00CC3D2F" w:rsidRPr="000E3E89">
        <w:rPr>
          <w:rFonts w:ascii="Calibri" w:hAnsi="Calibri" w:cs="Calibri"/>
        </w:rPr>
        <w:t xml:space="preserve"> see the actions and outcomes from their ideas</w:t>
      </w:r>
      <w:r w:rsidR="00387344" w:rsidRPr="000E3E89">
        <w:rPr>
          <w:rFonts w:ascii="Calibri" w:hAnsi="Calibri" w:cs="Calibri"/>
        </w:rPr>
        <w:t>. (CIPD, 2023).</w:t>
      </w:r>
      <w:r w:rsidR="00CA07EE" w:rsidRPr="000E3E89">
        <w:rPr>
          <w:rFonts w:ascii="Calibri" w:hAnsi="Calibri" w:cs="Calibri"/>
        </w:rPr>
        <w:t xml:space="preserve"> </w:t>
      </w:r>
      <w:r w:rsidR="00671E78" w:rsidRPr="000E3E89">
        <w:rPr>
          <w:rFonts w:ascii="Calibri" w:hAnsi="Calibri" w:cs="Calibri"/>
        </w:rPr>
        <w:t xml:space="preserve">A case study of an </w:t>
      </w:r>
      <w:r w:rsidR="00CA07EE" w:rsidRPr="000E3E89">
        <w:rPr>
          <w:rFonts w:ascii="Calibri" w:hAnsi="Calibri" w:cs="Calibri"/>
        </w:rPr>
        <w:t xml:space="preserve">airline company </w:t>
      </w:r>
      <w:r w:rsidR="00161979" w:rsidRPr="000E3E89">
        <w:rPr>
          <w:rFonts w:ascii="Calibri" w:hAnsi="Calibri" w:cs="Calibri"/>
        </w:rPr>
        <w:t>agreed</w:t>
      </w:r>
      <w:r w:rsidR="0042041F" w:rsidRPr="000E3E89">
        <w:rPr>
          <w:rFonts w:ascii="Calibri" w:hAnsi="Calibri" w:cs="Calibri"/>
        </w:rPr>
        <w:t xml:space="preserve"> </w:t>
      </w:r>
      <w:r w:rsidR="00161979" w:rsidRPr="000E3E89">
        <w:rPr>
          <w:rFonts w:ascii="Calibri" w:hAnsi="Calibri" w:cs="Calibri"/>
        </w:rPr>
        <w:t xml:space="preserve">that senior managers would increase their visibility </w:t>
      </w:r>
      <w:r w:rsidR="0005697F" w:rsidRPr="000E3E89">
        <w:rPr>
          <w:rFonts w:ascii="Calibri" w:hAnsi="Calibri" w:cs="Calibri"/>
        </w:rPr>
        <w:t>by walking around the warehouse</w:t>
      </w:r>
      <w:r w:rsidR="003A65D4" w:rsidRPr="000E3E89">
        <w:rPr>
          <w:rFonts w:ascii="Calibri" w:hAnsi="Calibri" w:cs="Calibri"/>
        </w:rPr>
        <w:t>, greeting employees in person</w:t>
      </w:r>
      <w:r w:rsidR="004B121F" w:rsidRPr="000E3E89">
        <w:rPr>
          <w:rFonts w:ascii="Calibri" w:hAnsi="Calibri" w:cs="Calibri"/>
        </w:rPr>
        <w:t xml:space="preserve"> and engaging with them informally to build their relationships.</w:t>
      </w:r>
      <w:r w:rsidR="00D76EF0" w:rsidRPr="000E3E89">
        <w:rPr>
          <w:rFonts w:ascii="Calibri" w:hAnsi="Calibri" w:cs="Calibri"/>
        </w:rPr>
        <w:t xml:space="preserve"> This case study highlights</w:t>
      </w:r>
      <w:r w:rsidR="00164AEF" w:rsidRPr="000E3E89">
        <w:rPr>
          <w:rFonts w:ascii="Calibri" w:hAnsi="Calibri" w:cs="Calibri"/>
        </w:rPr>
        <w:t xml:space="preserve"> the importance </w:t>
      </w:r>
      <w:r w:rsidR="00C46399" w:rsidRPr="000E3E89">
        <w:rPr>
          <w:rFonts w:ascii="Calibri" w:hAnsi="Calibri" w:cs="Calibri"/>
        </w:rPr>
        <w:t xml:space="preserve">for ongoing </w:t>
      </w:r>
      <w:r w:rsidR="00D45A27" w:rsidRPr="000E3E89">
        <w:rPr>
          <w:rFonts w:ascii="Calibri" w:hAnsi="Calibri" w:cs="Calibri"/>
        </w:rPr>
        <w:t>employee voice development</w:t>
      </w:r>
      <w:r w:rsidR="00C46399" w:rsidRPr="000E3E89">
        <w:rPr>
          <w:rFonts w:ascii="Calibri" w:hAnsi="Calibri" w:cs="Calibri"/>
        </w:rPr>
        <w:t>.</w:t>
      </w:r>
      <w:r w:rsidR="007343E4" w:rsidRPr="000E3E89">
        <w:rPr>
          <w:rFonts w:ascii="Calibri" w:hAnsi="Calibri" w:cs="Calibri"/>
        </w:rPr>
        <w:t xml:space="preserve"> (CIPD, 2021).</w:t>
      </w:r>
    </w:p>
    <w:p w14:paraId="4AF7CB37" w14:textId="3A5EEC06" w:rsidR="1C3D3210" w:rsidRDefault="1C3D3210" w:rsidP="1C3D3210">
      <w:pPr>
        <w:spacing w:after="0" w:line="240" w:lineRule="auto"/>
        <w:jc w:val="both"/>
        <w:rPr>
          <w:rFonts w:ascii="Calibri" w:hAnsi="Calibri" w:cs="Calibri"/>
        </w:rPr>
      </w:pPr>
    </w:p>
    <w:p w14:paraId="541DA764" w14:textId="47A1333E" w:rsidR="00CF4788" w:rsidRPr="000E3E89" w:rsidRDefault="008C4CE8">
      <w:pPr>
        <w:rPr>
          <w:rFonts w:ascii="Calibri" w:hAnsi="Calibri" w:cs="Calibri"/>
          <w:b/>
          <w:bCs/>
        </w:rPr>
      </w:pPr>
      <w:r w:rsidRPr="000E3E89">
        <w:rPr>
          <w:rFonts w:ascii="Calibri" w:hAnsi="Calibri" w:cs="Calibri"/>
          <w:b/>
          <w:bCs/>
        </w:rPr>
        <w:t>AC</w:t>
      </w:r>
      <w:r w:rsidR="00124FF8" w:rsidRPr="000E3E89">
        <w:rPr>
          <w:rFonts w:ascii="Calibri" w:hAnsi="Calibri" w:cs="Calibri"/>
          <w:b/>
          <w:bCs/>
        </w:rPr>
        <w:t xml:space="preserve"> 1.2</w:t>
      </w:r>
      <w:r w:rsidR="0045013F" w:rsidRPr="000E3E89">
        <w:rPr>
          <w:rFonts w:ascii="Calibri" w:hAnsi="Calibri" w:cs="Calibri"/>
          <w:b/>
          <w:bCs/>
        </w:rPr>
        <w:t xml:space="preserve"> </w:t>
      </w:r>
    </w:p>
    <w:p w14:paraId="1B6138CB" w14:textId="5DB19D30" w:rsidR="00F763A1" w:rsidRPr="000E3E89" w:rsidRDefault="00F45F68">
      <w:pPr>
        <w:rPr>
          <w:rFonts w:ascii="Calibri" w:hAnsi="Calibri" w:cs="Calibri"/>
          <w:u w:val="single"/>
        </w:rPr>
      </w:pPr>
      <w:r w:rsidRPr="000E3E89">
        <w:rPr>
          <w:rFonts w:ascii="Calibri" w:hAnsi="Calibri" w:cs="Calibri"/>
          <w:u w:val="single"/>
        </w:rPr>
        <w:t>Union employee representation</w:t>
      </w:r>
    </w:p>
    <w:p w14:paraId="781FC22B" w14:textId="1442D631" w:rsidR="00965A7A" w:rsidRPr="000E3E89" w:rsidRDefault="00A20263" w:rsidP="00473FDB">
      <w:pPr>
        <w:jc w:val="both"/>
        <w:rPr>
          <w:rFonts w:ascii="Calibri" w:hAnsi="Calibri" w:cs="Calibri"/>
        </w:rPr>
      </w:pPr>
      <w:r w:rsidRPr="1C3D3210">
        <w:rPr>
          <w:rFonts w:ascii="Calibri" w:hAnsi="Calibri" w:cs="Calibri"/>
        </w:rPr>
        <w:t xml:space="preserve">Unions </w:t>
      </w:r>
      <w:r w:rsidR="00D27225" w:rsidRPr="1C3D3210">
        <w:rPr>
          <w:rFonts w:ascii="Calibri" w:hAnsi="Calibri" w:cs="Calibri"/>
        </w:rPr>
        <w:t xml:space="preserve">represent a group of employees and </w:t>
      </w:r>
      <w:r w:rsidR="008032B7" w:rsidRPr="1C3D3210">
        <w:rPr>
          <w:rFonts w:ascii="Calibri" w:hAnsi="Calibri" w:cs="Calibri"/>
        </w:rPr>
        <w:t xml:space="preserve">serve as </w:t>
      </w:r>
      <w:r w:rsidR="00E35645" w:rsidRPr="1C3D3210">
        <w:rPr>
          <w:rFonts w:ascii="Calibri" w:hAnsi="Calibri" w:cs="Calibri"/>
        </w:rPr>
        <w:t xml:space="preserve">a </w:t>
      </w:r>
      <w:r w:rsidRPr="1C3D3210">
        <w:rPr>
          <w:rFonts w:ascii="Calibri" w:hAnsi="Calibri" w:cs="Calibri"/>
        </w:rPr>
        <w:t xml:space="preserve">vital </w:t>
      </w:r>
      <w:r w:rsidR="00E35645" w:rsidRPr="1C3D3210">
        <w:rPr>
          <w:rFonts w:ascii="Calibri" w:hAnsi="Calibri" w:cs="Calibri"/>
        </w:rPr>
        <w:t xml:space="preserve">platform </w:t>
      </w:r>
      <w:r w:rsidR="008032B7" w:rsidRPr="1C3D3210">
        <w:rPr>
          <w:rFonts w:ascii="Calibri" w:hAnsi="Calibri" w:cs="Calibri"/>
        </w:rPr>
        <w:t>for collective employee representation</w:t>
      </w:r>
      <w:r w:rsidR="005F1030" w:rsidRPr="1C3D3210">
        <w:rPr>
          <w:rFonts w:ascii="Calibri" w:hAnsi="Calibri" w:cs="Calibri"/>
        </w:rPr>
        <w:t>, often supported by legal rights</w:t>
      </w:r>
      <w:r w:rsidR="00D0155E" w:rsidRPr="1C3D3210">
        <w:rPr>
          <w:rFonts w:ascii="Calibri" w:hAnsi="Calibri" w:cs="Calibri"/>
        </w:rPr>
        <w:t>.</w:t>
      </w:r>
      <w:r w:rsidR="00267D0C" w:rsidRPr="1C3D3210">
        <w:rPr>
          <w:rFonts w:ascii="Calibri" w:hAnsi="Calibri" w:cs="Calibri"/>
        </w:rPr>
        <w:t xml:space="preserve"> The </w:t>
      </w:r>
      <w:r w:rsidR="00342BC3" w:rsidRPr="000D5EC9">
        <w:rPr>
          <w:rFonts w:ascii="Calibri" w:hAnsi="Calibri" w:cs="Calibri"/>
        </w:rPr>
        <w:t xml:space="preserve">unions </w:t>
      </w:r>
      <w:r w:rsidR="00677C81" w:rsidRPr="000D5EC9">
        <w:rPr>
          <w:rFonts w:ascii="Calibri" w:hAnsi="Calibri" w:cs="Calibri"/>
        </w:rPr>
        <w:t xml:space="preserve">represent their members and work with organisations to </w:t>
      </w:r>
      <w:r w:rsidR="00C4779A" w:rsidRPr="000D5EC9">
        <w:rPr>
          <w:rFonts w:ascii="Calibri" w:hAnsi="Calibri" w:cs="Calibri"/>
        </w:rPr>
        <w:t>manag</w:t>
      </w:r>
      <w:r w:rsidR="00C4779A" w:rsidRPr="00C4779A">
        <w:rPr>
          <w:rFonts w:ascii="Calibri" w:hAnsi="Calibri" w:cs="Calibri"/>
        </w:rPr>
        <w:t xml:space="preserve">e, </w:t>
      </w:r>
      <w:r w:rsidR="00C4779A" w:rsidRPr="1C3D3210">
        <w:rPr>
          <w:rFonts w:ascii="Calibri" w:hAnsi="Calibri" w:cs="Calibri"/>
        </w:rPr>
        <w:t>protect</w:t>
      </w:r>
      <w:r w:rsidR="00267D0C" w:rsidRPr="1C3D3210">
        <w:rPr>
          <w:rFonts w:ascii="Calibri" w:hAnsi="Calibri" w:cs="Calibri"/>
        </w:rPr>
        <w:t xml:space="preserve"> </w:t>
      </w:r>
      <w:r w:rsidR="00984619" w:rsidRPr="1C3D3210">
        <w:rPr>
          <w:rFonts w:ascii="Calibri" w:hAnsi="Calibri" w:cs="Calibri"/>
        </w:rPr>
        <w:t>and support their members’ interests</w:t>
      </w:r>
      <w:r w:rsidR="001F6459" w:rsidRPr="1C3D3210">
        <w:rPr>
          <w:rFonts w:ascii="Calibri" w:hAnsi="Calibri" w:cs="Calibri"/>
        </w:rPr>
        <w:t xml:space="preserve"> by negotiating with</w:t>
      </w:r>
      <w:r w:rsidR="00D31BD6" w:rsidRPr="1C3D3210">
        <w:rPr>
          <w:rFonts w:ascii="Calibri" w:hAnsi="Calibri" w:cs="Calibri"/>
        </w:rPr>
        <w:t xml:space="preserve"> employers </w:t>
      </w:r>
      <w:r w:rsidR="00D31BD6" w:rsidRPr="1C3D3210">
        <w:rPr>
          <w:rFonts w:ascii="Calibri" w:hAnsi="Calibri" w:cs="Calibri"/>
        </w:rPr>
        <w:lastRenderedPageBreak/>
        <w:t xml:space="preserve">over </w:t>
      </w:r>
      <w:r w:rsidR="001F3E73" w:rsidRPr="1C3D3210">
        <w:rPr>
          <w:rFonts w:ascii="Calibri" w:hAnsi="Calibri" w:cs="Calibri"/>
        </w:rPr>
        <w:t xml:space="preserve">various </w:t>
      </w:r>
      <w:r w:rsidR="008225A3" w:rsidRPr="1C3D3210">
        <w:rPr>
          <w:rFonts w:ascii="Calibri" w:hAnsi="Calibri" w:cs="Calibri"/>
        </w:rPr>
        <w:t xml:space="preserve">matters </w:t>
      </w:r>
      <w:r w:rsidR="00A23B5E" w:rsidRPr="1C3D3210">
        <w:rPr>
          <w:rFonts w:ascii="Calibri" w:hAnsi="Calibri" w:cs="Calibri"/>
        </w:rPr>
        <w:t xml:space="preserve">such as </w:t>
      </w:r>
      <w:r w:rsidR="00D31BD6" w:rsidRPr="1C3D3210">
        <w:rPr>
          <w:rFonts w:ascii="Calibri" w:hAnsi="Calibri" w:cs="Calibri"/>
        </w:rPr>
        <w:t>pay</w:t>
      </w:r>
      <w:r w:rsidR="005254FF" w:rsidRPr="1C3D3210">
        <w:rPr>
          <w:rFonts w:ascii="Calibri" w:hAnsi="Calibri" w:cs="Calibri"/>
        </w:rPr>
        <w:t>, unfair treatment</w:t>
      </w:r>
      <w:r w:rsidR="000E43AD" w:rsidRPr="1C3D3210">
        <w:rPr>
          <w:rFonts w:ascii="Calibri" w:hAnsi="Calibri" w:cs="Calibri"/>
        </w:rPr>
        <w:t xml:space="preserve">, </w:t>
      </w:r>
      <w:r w:rsidR="00A23B5E" w:rsidRPr="1C3D3210">
        <w:rPr>
          <w:rFonts w:ascii="Calibri" w:hAnsi="Calibri" w:cs="Calibri"/>
        </w:rPr>
        <w:t>working conditions</w:t>
      </w:r>
      <w:r w:rsidR="00750A08" w:rsidRPr="1C3D3210">
        <w:rPr>
          <w:rFonts w:ascii="Calibri" w:hAnsi="Calibri" w:cs="Calibri"/>
        </w:rPr>
        <w:t xml:space="preserve"> and improved health and safety</w:t>
      </w:r>
      <w:r w:rsidR="00A23B5E" w:rsidRPr="1C3D3210">
        <w:rPr>
          <w:rFonts w:ascii="Calibri" w:hAnsi="Calibri" w:cs="Calibri"/>
        </w:rPr>
        <w:t>.</w:t>
      </w:r>
      <w:r w:rsidR="002B2E7A" w:rsidRPr="1C3D3210">
        <w:rPr>
          <w:rFonts w:ascii="Calibri" w:hAnsi="Calibri" w:cs="Calibri"/>
        </w:rPr>
        <w:t xml:space="preserve"> (CIPD, 2025).</w:t>
      </w:r>
      <w:r w:rsidR="0015042E" w:rsidRPr="1C3D3210">
        <w:rPr>
          <w:rFonts w:ascii="Calibri" w:hAnsi="Calibri" w:cs="Calibri"/>
        </w:rPr>
        <w:t xml:space="preserve"> </w:t>
      </w:r>
      <w:r w:rsidR="00AB35F2" w:rsidRPr="1C3D3210">
        <w:rPr>
          <w:rFonts w:ascii="Calibri" w:hAnsi="Calibri" w:cs="Calibri"/>
        </w:rPr>
        <w:t>A</w:t>
      </w:r>
      <w:r w:rsidR="00B63C06" w:rsidRPr="1C3D3210">
        <w:rPr>
          <w:rFonts w:ascii="Calibri" w:hAnsi="Calibri" w:cs="Calibri"/>
        </w:rPr>
        <w:t xml:space="preserve"> union </w:t>
      </w:r>
      <w:r w:rsidR="00AB35F2" w:rsidRPr="1C3D3210">
        <w:rPr>
          <w:rFonts w:ascii="Calibri" w:hAnsi="Calibri" w:cs="Calibri"/>
        </w:rPr>
        <w:t xml:space="preserve">example is </w:t>
      </w:r>
      <w:r w:rsidR="0015042E" w:rsidRPr="1C3D3210">
        <w:rPr>
          <w:rFonts w:ascii="Calibri" w:hAnsi="Calibri" w:cs="Calibri"/>
        </w:rPr>
        <w:t>UN</w:t>
      </w:r>
      <w:r w:rsidR="00AB35F2" w:rsidRPr="1C3D3210">
        <w:rPr>
          <w:rFonts w:ascii="Calibri" w:hAnsi="Calibri" w:cs="Calibri"/>
        </w:rPr>
        <w:t xml:space="preserve">ISON who provided legal representation </w:t>
      </w:r>
      <w:r w:rsidR="0032513D" w:rsidRPr="1C3D3210">
        <w:rPr>
          <w:rFonts w:ascii="Calibri" w:hAnsi="Calibri" w:cs="Calibri"/>
        </w:rPr>
        <w:t xml:space="preserve">for a worker who was suspended for striking. UNISION </w:t>
      </w:r>
      <w:r w:rsidR="00E53F8B" w:rsidRPr="1C3D3210">
        <w:rPr>
          <w:rFonts w:ascii="Calibri" w:hAnsi="Calibri" w:cs="Calibri"/>
        </w:rPr>
        <w:t xml:space="preserve">helped </w:t>
      </w:r>
      <w:r w:rsidR="00B63FD0" w:rsidRPr="1C3D3210">
        <w:rPr>
          <w:rFonts w:ascii="Calibri" w:hAnsi="Calibri" w:cs="Calibri"/>
        </w:rPr>
        <w:t>them</w:t>
      </w:r>
      <w:r w:rsidR="00E53F8B" w:rsidRPr="1C3D3210">
        <w:rPr>
          <w:rFonts w:ascii="Calibri" w:hAnsi="Calibri" w:cs="Calibri"/>
        </w:rPr>
        <w:t xml:space="preserve"> win </w:t>
      </w:r>
      <w:r w:rsidR="00B63FD0" w:rsidRPr="1C3D3210">
        <w:rPr>
          <w:rFonts w:ascii="Calibri" w:hAnsi="Calibri" w:cs="Calibri"/>
        </w:rPr>
        <w:t>t</w:t>
      </w:r>
      <w:r w:rsidR="00E53F8B" w:rsidRPr="1C3D3210">
        <w:rPr>
          <w:rFonts w:ascii="Calibri" w:hAnsi="Calibri" w:cs="Calibri"/>
        </w:rPr>
        <w:t>he</w:t>
      </w:r>
      <w:r w:rsidR="00B63FD0" w:rsidRPr="1C3D3210">
        <w:rPr>
          <w:rFonts w:ascii="Calibri" w:hAnsi="Calibri" w:cs="Calibri"/>
        </w:rPr>
        <w:t>i</w:t>
      </w:r>
      <w:r w:rsidR="00E53F8B" w:rsidRPr="1C3D3210">
        <w:rPr>
          <w:rFonts w:ascii="Calibri" w:hAnsi="Calibri" w:cs="Calibri"/>
        </w:rPr>
        <w:t>r case in the Supreme Court</w:t>
      </w:r>
      <w:r w:rsidR="00F014E2" w:rsidRPr="1C3D3210">
        <w:rPr>
          <w:rFonts w:ascii="Calibri" w:hAnsi="Calibri" w:cs="Calibri"/>
        </w:rPr>
        <w:t>.</w:t>
      </w:r>
      <w:r w:rsidR="009F6834" w:rsidRPr="1C3D3210">
        <w:rPr>
          <w:rFonts w:ascii="Calibri" w:hAnsi="Calibri" w:cs="Calibri"/>
        </w:rPr>
        <w:t xml:space="preserve"> (UNISON, 2023).</w:t>
      </w:r>
    </w:p>
    <w:p w14:paraId="6D3EB925" w14:textId="6A45C4DA" w:rsidR="004735A7" w:rsidRPr="000E3E89" w:rsidRDefault="004735A7" w:rsidP="00473FDB">
      <w:pPr>
        <w:jc w:val="both"/>
        <w:rPr>
          <w:rFonts w:ascii="Calibri" w:hAnsi="Calibri" w:cs="Calibri"/>
          <w:u w:val="single"/>
        </w:rPr>
      </w:pPr>
      <w:r w:rsidRPr="000E3E89">
        <w:rPr>
          <w:rFonts w:ascii="Calibri" w:hAnsi="Calibri" w:cs="Calibri"/>
          <w:u w:val="single"/>
        </w:rPr>
        <w:t>Non-union employee representation</w:t>
      </w:r>
    </w:p>
    <w:p w14:paraId="6E3A38A0" w14:textId="63153922" w:rsidR="004735A7" w:rsidRPr="000E3E89" w:rsidRDefault="00150105" w:rsidP="007156DB">
      <w:pPr>
        <w:spacing w:after="0" w:line="240" w:lineRule="auto"/>
        <w:jc w:val="both"/>
        <w:rPr>
          <w:rFonts w:ascii="Calibri" w:hAnsi="Calibri" w:cs="Calibri"/>
        </w:rPr>
      </w:pPr>
      <w:r w:rsidRPr="000E3E89">
        <w:rPr>
          <w:rFonts w:ascii="Calibri" w:hAnsi="Calibri" w:cs="Calibri"/>
        </w:rPr>
        <w:t>Some forms of n</w:t>
      </w:r>
      <w:r w:rsidR="00792F07" w:rsidRPr="000E3E89">
        <w:rPr>
          <w:rFonts w:ascii="Calibri" w:hAnsi="Calibri" w:cs="Calibri"/>
        </w:rPr>
        <w:t>on-</w:t>
      </w:r>
      <w:r w:rsidR="00772E0A" w:rsidRPr="000E3E89">
        <w:rPr>
          <w:rFonts w:ascii="Calibri" w:hAnsi="Calibri" w:cs="Calibri"/>
        </w:rPr>
        <w:t>u</w:t>
      </w:r>
      <w:r w:rsidR="00792F07" w:rsidRPr="000E3E89">
        <w:rPr>
          <w:rFonts w:ascii="Calibri" w:hAnsi="Calibri" w:cs="Calibri"/>
        </w:rPr>
        <w:t xml:space="preserve">nion representation </w:t>
      </w:r>
      <w:r w:rsidR="006D0CAF" w:rsidRPr="000E3E89">
        <w:rPr>
          <w:rFonts w:ascii="Calibri" w:hAnsi="Calibri" w:cs="Calibri"/>
        </w:rPr>
        <w:t xml:space="preserve">to voice </w:t>
      </w:r>
      <w:r w:rsidR="0019471E" w:rsidRPr="000E3E89">
        <w:rPr>
          <w:rFonts w:ascii="Calibri" w:hAnsi="Calibri" w:cs="Calibri"/>
        </w:rPr>
        <w:t>employee concerns may be through an employee forum</w:t>
      </w:r>
      <w:r w:rsidR="00182877" w:rsidRPr="000E3E89">
        <w:rPr>
          <w:rFonts w:ascii="Calibri" w:hAnsi="Calibri" w:cs="Calibri"/>
        </w:rPr>
        <w:t xml:space="preserve"> where groups of employee representatives discuss workplace matters with management. Another</w:t>
      </w:r>
      <w:r w:rsidR="00024B58" w:rsidRPr="000E3E89">
        <w:rPr>
          <w:rFonts w:ascii="Calibri" w:hAnsi="Calibri" w:cs="Calibri"/>
        </w:rPr>
        <w:t xml:space="preserve"> </w:t>
      </w:r>
      <w:r w:rsidR="00473FDB" w:rsidRPr="000E3E89">
        <w:rPr>
          <w:rFonts w:ascii="Calibri" w:hAnsi="Calibri" w:cs="Calibri"/>
        </w:rPr>
        <w:t>form</w:t>
      </w:r>
      <w:r w:rsidR="00024B58" w:rsidRPr="000E3E89">
        <w:rPr>
          <w:rFonts w:ascii="Calibri" w:hAnsi="Calibri" w:cs="Calibri"/>
        </w:rPr>
        <w:t xml:space="preserve"> </w:t>
      </w:r>
      <w:r w:rsidR="004265EE" w:rsidRPr="000E3E89">
        <w:rPr>
          <w:rFonts w:ascii="Calibri" w:hAnsi="Calibri" w:cs="Calibri"/>
        </w:rPr>
        <w:t xml:space="preserve">would be </w:t>
      </w:r>
      <w:r w:rsidR="005339B4" w:rsidRPr="000E3E89">
        <w:rPr>
          <w:rFonts w:ascii="Calibri" w:hAnsi="Calibri" w:cs="Calibri"/>
        </w:rPr>
        <w:t>to c</w:t>
      </w:r>
      <w:r w:rsidR="000B50CF" w:rsidRPr="000E3E89">
        <w:rPr>
          <w:rFonts w:ascii="Calibri" w:hAnsi="Calibri" w:cs="Calibri"/>
        </w:rPr>
        <w:t>ommunicate</w:t>
      </w:r>
      <w:r w:rsidR="00FA346F" w:rsidRPr="000E3E89">
        <w:rPr>
          <w:rFonts w:ascii="Calibri" w:hAnsi="Calibri" w:cs="Calibri"/>
        </w:rPr>
        <w:t xml:space="preserve"> directly to management</w:t>
      </w:r>
      <w:r w:rsidR="002D432F" w:rsidRPr="000E3E89">
        <w:rPr>
          <w:rFonts w:ascii="Calibri" w:hAnsi="Calibri" w:cs="Calibri"/>
        </w:rPr>
        <w:t xml:space="preserve"> </w:t>
      </w:r>
      <w:r w:rsidR="005339B4" w:rsidRPr="000E3E89">
        <w:rPr>
          <w:rFonts w:ascii="Calibri" w:hAnsi="Calibri" w:cs="Calibri"/>
        </w:rPr>
        <w:t>on matters of concern</w:t>
      </w:r>
      <w:r w:rsidR="000229A9">
        <w:rPr>
          <w:rFonts w:ascii="Calibri" w:hAnsi="Calibri" w:cs="Calibri"/>
        </w:rPr>
        <w:t>,</w:t>
      </w:r>
      <w:r w:rsidR="005339B4" w:rsidRPr="000E3E89">
        <w:rPr>
          <w:rFonts w:ascii="Calibri" w:hAnsi="Calibri" w:cs="Calibri"/>
        </w:rPr>
        <w:t xml:space="preserve"> or</w:t>
      </w:r>
      <w:r w:rsidR="00AE4F16" w:rsidRPr="000E3E89">
        <w:rPr>
          <w:rFonts w:ascii="Calibri" w:hAnsi="Calibri" w:cs="Calibri"/>
        </w:rPr>
        <w:t xml:space="preserve"> employee surveys</w:t>
      </w:r>
      <w:r w:rsidR="00072C06" w:rsidRPr="000E3E89">
        <w:rPr>
          <w:rFonts w:ascii="Calibri" w:hAnsi="Calibri" w:cs="Calibri"/>
        </w:rPr>
        <w:t xml:space="preserve"> where employees </w:t>
      </w:r>
      <w:r w:rsidR="00943782" w:rsidRPr="000E3E89">
        <w:rPr>
          <w:rFonts w:ascii="Calibri" w:hAnsi="Calibri" w:cs="Calibri"/>
        </w:rPr>
        <w:t>provide their views</w:t>
      </w:r>
      <w:r w:rsidR="008A1513" w:rsidRPr="000E3E89">
        <w:rPr>
          <w:rFonts w:ascii="Calibri" w:hAnsi="Calibri" w:cs="Calibri"/>
        </w:rPr>
        <w:t xml:space="preserve"> over certain concerns</w:t>
      </w:r>
      <w:r w:rsidR="00DF0E5C" w:rsidRPr="000E3E89">
        <w:rPr>
          <w:rFonts w:ascii="Calibri" w:hAnsi="Calibri" w:cs="Calibri"/>
        </w:rPr>
        <w:t xml:space="preserve"> such as p</w:t>
      </w:r>
      <w:r w:rsidR="00510D44" w:rsidRPr="000E3E89">
        <w:rPr>
          <w:rFonts w:ascii="Calibri" w:hAnsi="Calibri" w:cs="Calibri"/>
        </w:rPr>
        <w:t>ay</w:t>
      </w:r>
      <w:r w:rsidR="00AD0366" w:rsidRPr="000E3E89">
        <w:rPr>
          <w:rFonts w:ascii="Calibri" w:hAnsi="Calibri" w:cs="Calibri"/>
        </w:rPr>
        <w:t xml:space="preserve">, </w:t>
      </w:r>
      <w:r w:rsidR="00725DAA" w:rsidRPr="000E3E89">
        <w:rPr>
          <w:rFonts w:ascii="Calibri" w:hAnsi="Calibri" w:cs="Calibri"/>
        </w:rPr>
        <w:t>provid</w:t>
      </w:r>
      <w:r w:rsidR="00AD0366" w:rsidRPr="000E3E89">
        <w:rPr>
          <w:rFonts w:ascii="Calibri" w:hAnsi="Calibri" w:cs="Calibri"/>
        </w:rPr>
        <w:t>ing</w:t>
      </w:r>
      <w:r w:rsidR="00725DAA" w:rsidRPr="000E3E89">
        <w:rPr>
          <w:rFonts w:ascii="Calibri" w:hAnsi="Calibri" w:cs="Calibri"/>
        </w:rPr>
        <w:t xml:space="preserve"> </w:t>
      </w:r>
      <w:r w:rsidR="00C023E3" w:rsidRPr="000E3E89">
        <w:rPr>
          <w:rFonts w:ascii="Calibri" w:hAnsi="Calibri" w:cs="Calibri"/>
        </w:rPr>
        <w:t xml:space="preserve">information to </w:t>
      </w:r>
      <w:r w:rsidR="00725DAA" w:rsidRPr="000E3E89">
        <w:rPr>
          <w:rFonts w:ascii="Calibri" w:hAnsi="Calibri" w:cs="Calibri"/>
        </w:rPr>
        <w:t xml:space="preserve">managers </w:t>
      </w:r>
      <w:r w:rsidR="00473FDB" w:rsidRPr="000E3E89">
        <w:rPr>
          <w:rFonts w:ascii="Calibri" w:hAnsi="Calibri" w:cs="Calibri"/>
        </w:rPr>
        <w:t xml:space="preserve">to consider pay adjustments. </w:t>
      </w:r>
      <w:r w:rsidR="0043479F" w:rsidRPr="000E3E89">
        <w:rPr>
          <w:rFonts w:ascii="Calibri" w:hAnsi="Calibri" w:cs="Calibri"/>
        </w:rPr>
        <w:t>(Armstrong and Taylor, 2023).</w:t>
      </w:r>
    </w:p>
    <w:p w14:paraId="0B4E35EC" w14:textId="77777777" w:rsidR="007156DB" w:rsidRPr="000E3E89" w:rsidRDefault="007156DB" w:rsidP="007156DB">
      <w:pPr>
        <w:spacing w:after="0" w:line="240" w:lineRule="auto"/>
        <w:jc w:val="both"/>
        <w:rPr>
          <w:rFonts w:ascii="Calibri" w:hAnsi="Calibri" w:cs="Calibri"/>
        </w:rPr>
      </w:pPr>
    </w:p>
    <w:p w14:paraId="1A91FA5E" w14:textId="325EFD4D" w:rsidR="004735A7" w:rsidRPr="000E3E89" w:rsidRDefault="00CB4F81" w:rsidP="00EF1422">
      <w:pPr>
        <w:jc w:val="both"/>
        <w:rPr>
          <w:rFonts w:ascii="Calibri" w:hAnsi="Calibri" w:cs="Calibri"/>
          <w:u w:val="single"/>
        </w:rPr>
      </w:pPr>
      <w:r w:rsidRPr="000E3E89">
        <w:rPr>
          <w:rFonts w:ascii="Calibri" w:hAnsi="Calibri" w:cs="Calibri"/>
          <w:u w:val="single"/>
        </w:rPr>
        <w:t>Comparisons</w:t>
      </w:r>
    </w:p>
    <w:p w14:paraId="62780F04" w14:textId="0F87A989" w:rsidR="00AE0AE9" w:rsidRPr="000E3E89" w:rsidRDefault="00AB412F" w:rsidP="00EF1422">
      <w:pPr>
        <w:jc w:val="both"/>
        <w:rPr>
          <w:rFonts w:ascii="Calibri" w:hAnsi="Calibri" w:cs="Calibri"/>
        </w:rPr>
      </w:pPr>
      <w:r w:rsidRPr="1C3D3210">
        <w:rPr>
          <w:rFonts w:ascii="Calibri" w:hAnsi="Calibri" w:cs="Calibri"/>
        </w:rPr>
        <w:t>T</w:t>
      </w:r>
      <w:r w:rsidR="003D21BC" w:rsidRPr="1C3D3210">
        <w:rPr>
          <w:rFonts w:ascii="Calibri" w:hAnsi="Calibri" w:cs="Calibri"/>
        </w:rPr>
        <w:t xml:space="preserve">rade unions and non-union representation </w:t>
      </w:r>
      <w:r w:rsidRPr="1C3D3210">
        <w:rPr>
          <w:rFonts w:ascii="Calibri" w:hAnsi="Calibri" w:cs="Calibri"/>
        </w:rPr>
        <w:t xml:space="preserve">both </w:t>
      </w:r>
      <w:r w:rsidR="003D21BC" w:rsidRPr="1C3D3210">
        <w:rPr>
          <w:rFonts w:ascii="Calibri" w:hAnsi="Calibri" w:cs="Calibri"/>
        </w:rPr>
        <w:t>give employees a way to share their concerns and ideas</w:t>
      </w:r>
      <w:r w:rsidR="001A024D" w:rsidRPr="1C3D3210">
        <w:rPr>
          <w:rFonts w:ascii="Calibri" w:hAnsi="Calibri" w:cs="Calibri"/>
        </w:rPr>
        <w:t xml:space="preserve"> with management </w:t>
      </w:r>
      <w:r w:rsidR="007E09FB" w:rsidRPr="1C3D3210">
        <w:rPr>
          <w:rFonts w:ascii="Calibri" w:hAnsi="Calibri" w:cs="Calibri"/>
        </w:rPr>
        <w:t>b</w:t>
      </w:r>
      <w:r w:rsidR="000229A9" w:rsidRPr="1C3D3210">
        <w:rPr>
          <w:rFonts w:ascii="Calibri" w:hAnsi="Calibri" w:cs="Calibri"/>
        </w:rPr>
        <w:t>y</w:t>
      </w:r>
      <w:r w:rsidR="007E09FB" w:rsidRPr="1C3D3210">
        <w:rPr>
          <w:rFonts w:ascii="Calibri" w:hAnsi="Calibri" w:cs="Calibri"/>
        </w:rPr>
        <w:t xml:space="preserve"> means of </w:t>
      </w:r>
      <w:r w:rsidR="001A024D" w:rsidRPr="1C3D3210">
        <w:rPr>
          <w:rFonts w:ascii="Calibri" w:hAnsi="Calibri" w:cs="Calibri"/>
        </w:rPr>
        <w:t>a social partnership</w:t>
      </w:r>
      <w:r w:rsidR="00794985" w:rsidRPr="1C3D3210">
        <w:rPr>
          <w:rFonts w:ascii="Calibri" w:hAnsi="Calibri" w:cs="Calibri"/>
        </w:rPr>
        <w:t xml:space="preserve"> “working together to the greater good of all”.</w:t>
      </w:r>
      <w:r w:rsidR="007E09FB" w:rsidRPr="1C3D3210">
        <w:rPr>
          <w:rFonts w:ascii="Calibri" w:hAnsi="Calibri" w:cs="Calibri"/>
        </w:rPr>
        <w:t xml:space="preserve"> (Armstrong and Taylor, 2023</w:t>
      </w:r>
      <w:r w:rsidR="007357F7" w:rsidRPr="1C3D3210">
        <w:rPr>
          <w:rFonts w:ascii="Calibri" w:hAnsi="Calibri" w:cs="Calibri"/>
        </w:rPr>
        <w:t>, p 455</w:t>
      </w:r>
      <w:r w:rsidR="007E09FB" w:rsidRPr="1C3D3210">
        <w:rPr>
          <w:rFonts w:ascii="Calibri" w:hAnsi="Calibri" w:cs="Calibri"/>
        </w:rPr>
        <w:t>).</w:t>
      </w:r>
      <w:r w:rsidR="00B4022B">
        <w:rPr>
          <w:rFonts w:ascii="Calibri" w:hAnsi="Calibri" w:cs="Calibri"/>
        </w:rPr>
        <w:t xml:space="preserve"> Empl</w:t>
      </w:r>
      <w:r w:rsidR="0094082A">
        <w:rPr>
          <w:rFonts w:ascii="Calibri" w:hAnsi="Calibri" w:cs="Calibri"/>
        </w:rPr>
        <w:t>oyers that recognise Trade Unions</w:t>
      </w:r>
      <w:r w:rsidR="00626377" w:rsidRPr="1C3D3210">
        <w:rPr>
          <w:rFonts w:ascii="Calibri" w:hAnsi="Calibri" w:cs="Calibri"/>
        </w:rPr>
        <w:t xml:space="preserve"> </w:t>
      </w:r>
      <w:r w:rsidR="00F019FE">
        <w:rPr>
          <w:rFonts w:ascii="Calibri" w:hAnsi="Calibri" w:cs="Calibri"/>
        </w:rPr>
        <w:t xml:space="preserve">use </w:t>
      </w:r>
      <w:r w:rsidR="001B5A17" w:rsidRPr="1C3D3210">
        <w:rPr>
          <w:rFonts w:ascii="Calibri" w:hAnsi="Calibri" w:cs="Calibri"/>
        </w:rPr>
        <w:t>collective bargai</w:t>
      </w:r>
      <w:r w:rsidR="00476007" w:rsidRPr="1C3D3210">
        <w:rPr>
          <w:rFonts w:ascii="Calibri" w:hAnsi="Calibri" w:cs="Calibri"/>
        </w:rPr>
        <w:t>ning to</w:t>
      </w:r>
      <w:r w:rsidR="006F2649" w:rsidRPr="1C3D3210">
        <w:rPr>
          <w:rFonts w:ascii="Calibri" w:hAnsi="Calibri" w:cs="Calibri"/>
        </w:rPr>
        <w:t xml:space="preserve"> </w:t>
      </w:r>
      <w:r w:rsidR="00626377" w:rsidRPr="1C3D3210">
        <w:rPr>
          <w:rFonts w:ascii="Calibri" w:hAnsi="Calibri" w:cs="Calibri"/>
        </w:rPr>
        <w:t xml:space="preserve">negotiate </w:t>
      </w:r>
      <w:r w:rsidR="007B7EA3" w:rsidRPr="1C3D3210">
        <w:rPr>
          <w:rFonts w:ascii="Calibri" w:hAnsi="Calibri" w:cs="Calibri"/>
        </w:rPr>
        <w:t xml:space="preserve">formal </w:t>
      </w:r>
      <w:r w:rsidR="00626377" w:rsidRPr="1C3D3210">
        <w:rPr>
          <w:rFonts w:ascii="Calibri" w:hAnsi="Calibri" w:cs="Calibri"/>
        </w:rPr>
        <w:t>agreements and consult with employers</w:t>
      </w:r>
      <w:r w:rsidR="00770A43" w:rsidRPr="1C3D3210">
        <w:rPr>
          <w:rFonts w:ascii="Calibri" w:hAnsi="Calibri" w:cs="Calibri"/>
        </w:rPr>
        <w:t xml:space="preserve"> over issues such as </w:t>
      </w:r>
      <w:r w:rsidR="00A312E0" w:rsidRPr="1C3D3210">
        <w:rPr>
          <w:rFonts w:ascii="Calibri" w:hAnsi="Calibri" w:cs="Calibri"/>
        </w:rPr>
        <w:t>redunda</w:t>
      </w:r>
      <w:r w:rsidR="00EF58F2" w:rsidRPr="1C3D3210">
        <w:rPr>
          <w:rFonts w:ascii="Calibri" w:hAnsi="Calibri" w:cs="Calibri"/>
        </w:rPr>
        <w:t xml:space="preserve">ncies and </w:t>
      </w:r>
      <w:r w:rsidR="00770A43" w:rsidRPr="1C3D3210">
        <w:rPr>
          <w:rFonts w:ascii="Calibri" w:hAnsi="Calibri" w:cs="Calibri"/>
        </w:rPr>
        <w:t>pay</w:t>
      </w:r>
      <w:r w:rsidR="002C43F3" w:rsidRPr="1C3D3210">
        <w:rPr>
          <w:rFonts w:ascii="Calibri" w:hAnsi="Calibri" w:cs="Calibri"/>
        </w:rPr>
        <w:t xml:space="preserve">, whilst in contract </w:t>
      </w:r>
      <w:r w:rsidR="00312560" w:rsidRPr="1C3D3210">
        <w:rPr>
          <w:rFonts w:ascii="Calibri" w:hAnsi="Calibri" w:cs="Calibri"/>
        </w:rPr>
        <w:t xml:space="preserve">non-union employees </w:t>
      </w:r>
      <w:r w:rsidR="00234AD5" w:rsidRPr="1C3D3210">
        <w:rPr>
          <w:rFonts w:ascii="Calibri" w:hAnsi="Calibri" w:cs="Calibri"/>
        </w:rPr>
        <w:t xml:space="preserve">primarily consult with management </w:t>
      </w:r>
      <w:r w:rsidR="00D75911" w:rsidRPr="1C3D3210">
        <w:rPr>
          <w:rFonts w:ascii="Calibri" w:hAnsi="Calibri" w:cs="Calibri"/>
        </w:rPr>
        <w:t xml:space="preserve">via </w:t>
      </w:r>
      <w:r w:rsidR="00EF58F2" w:rsidRPr="1C3D3210">
        <w:rPr>
          <w:rFonts w:ascii="Calibri" w:hAnsi="Calibri" w:cs="Calibri"/>
        </w:rPr>
        <w:t>staff forums</w:t>
      </w:r>
      <w:r w:rsidR="00D71D16" w:rsidRPr="1C3D3210">
        <w:rPr>
          <w:rFonts w:ascii="Calibri" w:hAnsi="Calibri" w:cs="Calibri"/>
        </w:rPr>
        <w:t>,</w:t>
      </w:r>
      <w:r w:rsidR="00FA213A" w:rsidRPr="1C3D3210">
        <w:rPr>
          <w:rFonts w:ascii="Calibri" w:hAnsi="Calibri" w:cs="Calibri"/>
        </w:rPr>
        <w:t xml:space="preserve"> surveys</w:t>
      </w:r>
      <w:r w:rsidR="00D71D16" w:rsidRPr="1C3D3210">
        <w:rPr>
          <w:rFonts w:ascii="Calibri" w:hAnsi="Calibri" w:cs="Calibri"/>
        </w:rPr>
        <w:t xml:space="preserve"> or team briefings,</w:t>
      </w:r>
      <w:r w:rsidR="009C5754" w:rsidRPr="1C3D3210">
        <w:rPr>
          <w:rFonts w:ascii="Calibri" w:hAnsi="Calibri" w:cs="Calibri"/>
        </w:rPr>
        <w:t xml:space="preserve"> which lack </w:t>
      </w:r>
      <w:r w:rsidR="00BF5E13" w:rsidRPr="1C3D3210">
        <w:rPr>
          <w:rFonts w:ascii="Calibri" w:hAnsi="Calibri" w:cs="Calibri"/>
        </w:rPr>
        <w:t xml:space="preserve">formal </w:t>
      </w:r>
      <w:r w:rsidR="009C5754" w:rsidRPr="1C3D3210">
        <w:rPr>
          <w:rFonts w:ascii="Calibri" w:hAnsi="Calibri" w:cs="Calibri"/>
        </w:rPr>
        <w:t xml:space="preserve">legal </w:t>
      </w:r>
      <w:r w:rsidR="00BF5E13" w:rsidRPr="1C3D3210">
        <w:rPr>
          <w:rFonts w:ascii="Calibri" w:hAnsi="Calibri" w:cs="Calibri"/>
        </w:rPr>
        <w:t>status.</w:t>
      </w:r>
      <w:r w:rsidR="00685470" w:rsidRPr="1C3D3210">
        <w:rPr>
          <w:rFonts w:ascii="Calibri" w:hAnsi="Calibri" w:cs="Calibri"/>
        </w:rPr>
        <w:t xml:space="preserve"> Trade unions have a greater ability to </w:t>
      </w:r>
      <w:r w:rsidR="00E042C8" w:rsidRPr="1C3D3210">
        <w:rPr>
          <w:rFonts w:ascii="Calibri" w:hAnsi="Calibri" w:cs="Calibri"/>
        </w:rPr>
        <w:t xml:space="preserve">influence </w:t>
      </w:r>
      <w:r w:rsidR="00867F48" w:rsidRPr="1C3D3210">
        <w:rPr>
          <w:rFonts w:ascii="Calibri" w:hAnsi="Calibri" w:cs="Calibri"/>
        </w:rPr>
        <w:t>change through collective action.</w:t>
      </w:r>
      <w:r w:rsidR="00D71D16" w:rsidRPr="1C3D3210">
        <w:rPr>
          <w:rFonts w:ascii="Calibri" w:hAnsi="Calibri" w:cs="Calibri"/>
        </w:rPr>
        <w:t xml:space="preserve"> </w:t>
      </w:r>
      <w:r w:rsidR="00770A43" w:rsidRPr="1C3D3210">
        <w:rPr>
          <w:rFonts w:ascii="Calibri" w:hAnsi="Calibri" w:cs="Calibri"/>
        </w:rPr>
        <w:t xml:space="preserve"> </w:t>
      </w:r>
      <w:r w:rsidR="008C6037" w:rsidRPr="008C6037">
        <w:rPr>
          <w:rFonts w:ascii="Calibri" w:hAnsi="Calibri" w:cs="Calibri"/>
        </w:rPr>
        <w:t>According to the Department for Business and Trade (2024)</w:t>
      </w:r>
      <w:r w:rsidR="008C6037">
        <w:rPr>
          <w:rFonts w:ascii="Calibri" w:hAnsi="Calibri" w:cs="Calibri"/>
        </w:rPr>
        <w:t xml:space="preserve"> </w:t>
      </w:r>
      <w:r w:rsidR="002E20E8">
        <w:rPr>
          <w:rFonts w:ascii="Calibri" w:hAnsi="Calibri" w:cs="Calibri"/>
        </w:rPr>
        <w:t xml:space="preserve">88.6% of public sector employees </w:t>
      </w:r>
      <w:r w:rsidR="00523AF9">
        <w:rPr>
          <w:rFonts w:ascii="Calibri" w:hAnsi="Calibri" w:cs="Calibri"/>
        </w:rPr>
        <w:t xml:space="preserve">had pay </w:t>
      </w:r>
      <w:r w:rsidR="00E33F84">
        <w:rPr>
          <w:rFonts w:ascii="Calibri" w:hAnsi="Calibri" w:cs="Calibri"/>
        </w:rPr>
        <w:t>set through collectiv</w:t>
      </w:r>
      <w:r w:rsidR="00165593">
        <w:rPr>
          <w:rFonts w:ascii="Calibri" w:hAnsi="Calibri" w:cs="Calibri"/>
        </w:rPr>
        <w:t>e bargaining.</w:t>
      </w:r>
    </w:p>
    <w:p w14:paraId="467D0E4D" w14:textId="2E521111" w:rsidR="00405732" w:rsidRPr="000E3E89" w:rsidRDefault="005A02AE" w:rsidP="00EF1422">
      <w:pPr>
        <w:jc w:val="both"/>
        <w:rPr>
          <w:rFonts w:ascii="Calibri" w:hAnsi="Calibri" w:cs="Calibri"/>
        </w:rPr>
      </w:pPr>
      <w:r w:rsidRPr="1C3D3210">
        <w:rPr>
          <w:rFonts w:ascii="Calibri" w:hAnsi="Calibri" w:cs="Calibri"/>
        </w:rPr>
        <w:t xml:space="preserve">A CIPD report </w:t>
      </w:r>
      <w:r w:rsidR="00367258" w:rsidRPr="1C3D3210">
        <w:rPr>
          <w:rFonts w:ascii="Calibri" w:hAnsi="Calibri" w:cs="Calibri"/>
        </w:rPr>
        <w:t xml:space="preserve">on employee voice found that </w:t>
      </w:r>
      <w:r w:rsidR="002D59F4" w:rsidRPr="1C3D3210">
        <w:rPr>
          <w:rFonts w:ascii="Calibri" w:hAnsi="Calibri" w:cs="Calibri"/>
        </w:rPr>
        <w:t>the public</w:t>
      </w:r>
      <w:r w:rsidR="00FA6807" w:rsidRPr="1C3D3210">
        <w:rPr>
          <w:rFonts w:ascii="Calibri" w:hAnsi="Calibri" w:cs="Calibri"/>
        </w:rPr>
        <w:t xml:space="preserve"> sector is more likely to have trade union representation </w:t>
      </w:r>
      <w:r w:rsidR="00594884" w:rsidRPr="1C3D3210">
        <w:rPr>
          <w:rFonts w:ascii="Calibri" w:hAnsi="Calibri" w:cs="Calibri"/>
        </w:rPr>
        <w:t xml:space="preserve">(30%) </w:t>
      </w:r>
      <w:r w:rsidR="00FA6807" w:rsidRPr="1C3D3210">
        <w:rPr>
          <w:rFonts w:ascii="Calibri" w:hAnsi="Calibri" w:cs="Calibri"/>
        </w:rPr>
        <w:t>compare</w:t>
      </w:r>
      <w:r w:rsidR="009F1B2A" w:rsidRPr="1C3D3210">
        <w:rPr>
          <w:rFonts w:ascii="Calibri" w:hAnsi="Calibri" w:cs="Calibri"/>
        </w:rPr>
        <w:t>d</w:t>
      </w:r>
      <w:r w:rsidR="00FA6807" w:rsidRPr="1C3D3210">
        <w:rPr>
          <w:rFonts w:ascii="Calibri" w:hAnsi="Calibri" w:cs="Calibri"/>
        </w:rPr>
        <w:t xml:space="preserve"> to</w:t>
      </w:r>
      <w:r w:rsidR="009F1B2A" w:rsidRPr="1C3D3210">
        <w:rPr>
          <w:rFonts w:ascii="Calibri" w:hAnsi="Calibri" w:cs="Calibri"/>
        </w:rPr>
        <w:t xml:space="preserve"> </w:t>
      </w:r>
      <w:r w:rsidR="00FA6807" w:rsidRPr="1C3D3210">
        <w:rPr>
          <w:rFonts w:ascii="Calibri" w:hAnsi="Calibri" w:cs="Calibri"/>
        </w:rPr>
        <w:t>that in the private sector</w:t>
      </w:r>
      <w:r w:rsidR="00594884" w:rsidRPr="1C3D3210">
        <w:rPr>
          <w:rFonts w:ascii="Calibri" w:hAnsi="Calibri" w:cs="Calibri"/>
        </w:rPr>
        <w:t xml:space="preserve"> </w:t>
      </w:r>
      <w:r w:rsidR="004D6094" w:rsidRPr="1C3D3210">
        <w:rPr>
          <w:rFonts w:ascii="Calibri" w:hAnsi="Calibri" w:cs="Calibri"/>
        </w:rPr>
        <w:t>(</w:t>
      </w:r>
      <w:r w:rsidR="00594884" w:rsidRPr="1C3D3210">
        <w:rPr>
          <w:rFonts w:ascii="Calibri" w:hAnsi="Calibri" w:cs="Calibri"/>
        </w:rPr>
        <w:t>12%)</w:t>
      </w:r>
      <w:r w:rsidR="004D6094" w:rsidRPr="1C3D3210">
        <w:rPr>
          <w:rFonts w:ascii="Calibri" w:hAnsi="Calibri" w:cs="Calibri"/>
        </w:rPr>
        <w:t xml:space="preserve"> (CIPD, 2022).</w:t>
      </w:r>
      <w:r w:rsidR="00B85CF6" w:rsidRPr="1C3D3210">
        <w:rPr>
          <w:rFonts w:ascii="Calibri" w:hAnsi="Calibri" w:cs="Calibri"/>
        </w:rPr>
        <w:t xml:space="preserve"> This may be because employees </w:t>
      </w:r>
      <w:r w:rsidR="00227F57" w:rsidRPr="1C3D3210">
        <w:rPr>
          <w:rFonts w:ascii="Calibri" w:hAnsi="Calibri" w:cs="Calibri"/>
        </w:rPr>
        <w:t xml:space="preserve">in large </w:t>
      </w:r>
      <w:r w:rsidR="00517D9A" w:rsidRPr="1C3D3210">
        <w:rPr>
          <w:rFonts w:ascii="Calibri" w:hAnsi="Calibri" w:cs="Calibri"/>
        </w:rPr>
        <w:t xml:space="preserve">organisations </w:t>
      </w:r>
      <w:r w:rsidR="00407C80" w:rsidRPr="1C3D3210">
        <w:rPr>
          <w:rFonts w:ascii="Calibri" w:hAnsi="Calibri" w:cs="Calibri"/>
        </w:rPr>
        <w:t xml:space="preserve">especially industries </w:t>
      </w:r>
      <w:r w:rsidR="00517D9A" w:rsidRPr="1C3D3210">
        <w:rPr>
          <w:rFonts w:ascii="Calibri" w:hAnsi="Calibri" w:cs="Calibri"/>
        </w:rPr>
        <w:t xml:space="preserve">were </w:t>
      </w:r>
      <w:r w:rsidR="00877B9E" w:rsidRPr="1C3D3210">
        <w:rPr>
          <w:rFonts w:ascii="Calibri" w:hAnsi="Calibri" w:cs="Calibri"/>
        </w:rPr>
        <w:t xml:space="preserve">likely to have had pay </w:t>
      </w:r>
      <w:r w:rsidR="001764D3" w:rsidRPr="1C3D3210">
        <w:rPr>
          <w:rFonts w:ascii="Calibri" w:hAnsi="Calibri" w:cs="Calibri"/>
        </w:rPr>
        <w:t xml:space="preserve">settled </w:t>
      </w:r>
      <w:r w:rsidR="00B21871" w:rsidRPr="1C3D3210">
        <w:rPr>
          <w:rFonts w:ascii="Calibri" w:hAnsi="Calibri" w:cs="Calibri"/>
        </w:rPr>
        <w:t>via</w:t>
      </w:r>
      <w:r w:rsidR="00877B9E" w:rsidRPr="1C3D3210">
        <w:rPr>
          <w:rFonts w:ascii="Calibri" w:hAnsi="Calibri" w:cs="Calibri"/>
        </w:rPr>
        <w:t xml:space="preserve"> colle</w:t>
      </w:r>
      <w:r w:rsidR="00B6769C" w:rsidRPr="1C3D3210">
        <w:rPr>
          <w:rFonts w:ascii="Calibri" w:hAnsi="Calibri" w:cs="Calibri"/>
        </w:rPr>
        <w:t>ct</w:t>
      </w:r>
      <w:r w:rsidR="00877B9E" w:rsidRPr="1C3D3210">
        <w:rPr>
          <w:rFonts w:ascii="Calibri" w:hAnsi="Calibri" w:cs="Calibri"/>
        </w:rPr>
        <w:t>ive agreement</w:t>
      </w:r>
      <w:r w:rsidR="00B21871" w:rsidRPr="1C3D3210">
        <w:rPr>
          <w:rFonts w:ascii="Calibri" w:hAnsi="Calibri" w:cs="Calibri"/>
        </w:rPr>
        <w:t>.</w:t>
      </w:r>
      <w:r w:rsidR="00D201C7">
        <w:rPr>
          <w:rFonts w:ascii="Calibri" w:hAnsi="Calibri" w:cs="Calibri"/>
        </w:rPr>
        <w:t xml:space="preserve"> </w:t>
      </w:r>
      <w:r w:rsidR="00D201C7" w:rsidRPr="00D201C7">
        <w:rPr>
          <w:rFonts w:ascii="Calibri" w:hAnsi="Calibri" w:cs="Calibri"/>
        </w:rPr>
        <w:t>(Department for Business and Trade, 2023)</w:t>
      </w:r>
      <w:r w:rsidR="00D201C7">
        <w:rPr>
          <w:rFonts w:ascii="Calibri" w:hAnsi="Calibri" w:cs="Calibri"/>
        </w:rPr>
        <w:t>.</w:t>
      </w:r>
    </w:p>
    <w:p w14:paraId="7BB85CB4" w14:textId="09AE2FB7" w:rsidR="00365D35" w:rsidRPr="000E3E89" w:rsidRDefault="00CE0BCA" w:rsidP="00EF1422">
      <w:pPr>
        <w:jc w:val="both"/>
        <w:rPr>
          <w:rFonts w:ascii="Calibri" w:hAnsi="Calibri" w:cs="Calibri"/>
        </w:rPr>
      </w:pPr>
      <w:r w:rsidRPr="1C3D3210">
        <w:rPr>
          <w:rFonts w:ascii="Calibri" w:hAnsi="Calibri" w:cs="Calibri"/>
        </w:rPr>
        <w:t xml:space="preserve">Union members </w:t>
      </w:r>
      <w:r w:rsidR="008B74C2" w:rsidRPr="1C3D3210">
        <w:rPr>
          <w:rFonts w:ascii="Calibri" w:hAnsi="Calibri" w:cs="Calibri"/>
        </w:rPr>
        <w:t>pay a membership fee</w:t>
      </w:r>
      <w:r w:rsidR="006D5431" w:rsidRPr="1C3D3210">
        <w:rPr>
          <w:rFonts w:ascii="Calibri" w:hAnsi="Calibri" w:cs="Calibri"/>
        </w:rPr>
        <w:t xml:space="preserve">, </w:t>
      </w:r>
      <w:r w:rsidR="00EC1174" w:rsidRPr="1C3D3210">
        <w:rPr>
          <w:rFonts w:ascii="Calibri" w:hAnsi="Calibri" w:cs="Calibri"/>
        </w:rPr>
        <w:t xml:space="preserve">giving </w:t>
      </w:r>
      <w:r w:rsidR="006D5431" w:rsidRPr="1C3D3210">
        <w:rPr>
          <w:rFonts w:ascii="Calibri" w:hAnsi="Calibri" w:cs="Calibri"/>
        </w:rPr>
        <w:t xml:space="preserve">them </w:t>
      </w:r>
      <w:r w:rsidR="0041615C" w:rsidRPr="1C3D3210">
        <w:rPr>
          <w:rFonts w:ascii="Calibri" w:hAnsi="Calibri" w:cs="Calibri"/>
        </w:rPr>
        <w:t xml:space="preserve">greater legal protection </w:t>
      </w:r>
      <w:r w:rsidR="001675F1">
        <w:rPr>
          <w:rFonts w:ascii="Calibri" w:hAnsi="Calibri" w:cs="Calibri"/>
        </w:rPr>
        <w:t xml:space="preserve">and support on issues </w:t>
      </w:r>
      <w:r w:rsidR="00D4163A" w:rsidRPr="1C3D3210">
        <w:rPr>
          <w:rFonts w:ascii="Calibri" w:hAnsi="Calibri" w:cs="Calibri"/>
        </w:rPr>
        <w:t xml:space="preserve">such </w:t>
      </w:r>
      <w:r w:rsidR="001F4134">
        <w:rPr>
          <w:rFonts w:ascii="Calibri" w:hAnsi="Calibri" w:cs="Calibri"/>
        </w:rPr>
        <w:t>as changes to</w:t>
      </w:r>
      <w:r w:rsidR="00D4163A" w:rsidRPr="1C3D3210">
        <w:rPr>
          <w:rFonts w:ascii="Calibri" w:hAnsi="Calibri" w:cs="Calibri"/>
        </w:rPr>
        <w:t xml:space="preserve"> health and safety </w:t>
      </w:r>
      <w:r w:rsidR="001D61C6" w:rsidRPr="1C3D3210">
        <w:rPr>
          <w:rFonts w:ascii="Calibri" w:hAnsi="Calibri" w:cs="Calibri"/>
        </w:rPr>
        <w:t>or working conditions, compared to non-union</w:t>
      </w:r>
      <w:r w:rsidR="00E21FF3" w:rsidRPr="1C3D3210">
        <w:rPr>
          <w:rFonts w:ascii="Calibri" w:hAnsi="Calibri" w:cs="Calibri"/>
        </w:rPr>
        <w:t xml:space="preserve"> </w:t>
      </w:r>
      <w:r w:rsidR="00E21FF3" w:rsidRPr="003F099A">
        <w:rPr>
          <w:rFonts w:ascii="Calibri" w:hAnsi="Calibri" w:cs="Calibri"/>
        </w:rPr>
        <w:t>employees</w:t>
      </w:r>
      <w:r w:rsidR="00365D35" w:rsidRPr="003F099A">
        <w:rPr>
          <w:rFonts w:ascii="Calibri" w:hAnsi="Calibri" w:cs="Calibri"/>
        </w:rPr>
        <w:t xml:space="preserve">. </w:t>
      </w:r>
    </w:p>
    <w:p w14:paraId="2572929F" w14:textId="67CB6550" w:rsidR="00C57A5D" w:rsidRDefault="005A0658" w:rsidP="008C16D9">
      <w:pPr>
        <w:jc w:val="both"/>
        <w:rPr>
          <w:rFonts w:ascii="Calibri" w:hAnsi="Calibri" w:cs="Calibri"/>
        </w:rPr>
      </w:pPr>
      <w:r w:rsidRPr="1C3D3210">
        <w:rPr>
          <w:rFonts w:ascii="Calibri" w:hAnsi="Calibri" w:cs="Calibri"/>
        </w:rPr>
        <w:t>Whilst both</w:t>
      </w:r>
      <w:r w:rsidR="008B4F7A" w:rsidRPr="1C3D3210">
        <w:rPr>
          <w:rFonts w:ascii="Calibri" w:hAnsi="Calibri" w:cs="Calibri"/>
        </w:rPr>
        <w:t xml:space="preserve"> union and non-union representation </w:t>
      </w:r>
      <w:r w:rsidR="00FC1280" w:rsidRPr="1C3D3210">
        <w:rPr>
          <w:rFonts w:ascii="Calibri" w:hAnsi="Calibri" w:cs="Calibri"/>
        </w:rPr>
        <w:t xml:space="preserve">can both improve communication </w:t>
      </w:r>
      <w:r w:rsidR="005963B9" w:rsidRPr="1C3D3210">
        <w:rPr>
          <w:rFonts w:ascii="Calibri" w:hAnsi="Calibri" w:cs="Calibri"/>
        </w:rPr>
        <w:t>in an organisation, unions are more powerful</w:t>
      </w:r>
      <w:r w:rsidR="000D576C" w:rsidRPr="1C3D3210">
        <w:rPr>
          <w:rFonts w:ascii="Calibri" w:hAnsi="Calibri" w:cs="Calibri"/>
        </w:rPr>
        <w:t xml:space="preserve"> as they can give employees a </w:t>
      </w:r>
      <w:r w:rsidR="00AC133E" w:rsidRPr="1C3D3210">
        <w:rPr>
          <w:rFonts w:ascii="Calibri" w:hAnsi="Calibri" w:cs="Calibri"/>
        </w:rPr>
        <w:t>“collective voice that can complement and reinforce individual channels”.</w:t>
      </w:r>
      <w:r w:rsidR="005E6B7C" w:rsidRPr="1C3D3210">
        <w:rPr>
          <w:rFonts w:ascii="Calibri" w:hAnsi="Calibri" w:cs="Calibri"/>
        </w:rPr>
        <w:t xml:space="preserve"> (CIPD, 2022).</w:t>
      </w:r>
      <w:r w:rsidR="00B6306C">
        <w:rPr>
          <w:rFonts w:ascii="Calibri" w:hAnsi="Calibri" w:cs="Calibri"/>
        </w:rPr>
        <w:t xml:space="preserve"> </w:t>
      </w:r>
      <w:r w:rsidR="001361E6" w:rsidRPr="001361E6">
        <w:rPr>
          <w:rFonts w:ascii="Calibri" w:hAnsi="Calibri" w:cs="Calibri"/>
        </w:rPr>
        <w:t>Industrial action has stronger legal protection when organised by a trade union</w:t>
      </w:r>
      <w:r w:rsidR="008E30FE">
        <w:rPr>
          <w:rFonts w:ascii="Calibri" w:hAnsi="Calibri" w:cs="Calibri"/>
        </w:rPr>
        <w:t xml:space="preserve">. Union representatives have </w:t>
      </w:r>
      <w:r w:rsidR="00026788">
        <w:rPr>
          <w:rFonts w:ascii="Calibri" w:hAnsi="Calibri" w:cs="Calibri"/>
        </w:rPr>
        <w:t>legal knowledge, resources and formal recognition</w:t>
      </w:r>
      <w:r w:rsidR="00EE6674">
        <w:rPr>
          <w:rFonts w:ascii="Calibri" w:hAnsi="Calibri" w:cs="Calibri"/>
        </w:rPr>
        <w:t xml:space="preserve">, allowing </w:t>
      </w:r>
      <w:r w:rsidR="005431C1" w:rsidRPr="00C57A5D">
        <w:rPr>
          <w:rFonts w:ascii="Calibri" w:hAnsi="Calibri" w:cs="Calibri"/>
        </w:rPr>
        <w:t>them to negotiate effectively on behalf of workers.</w:t>
      </w:r>
      <w:r w:rsidR="00366A16">
        <w:rPr>
          <w:rFonts w:ascii="Calibri" w:hAnsi="Calibri" w:cs="Calibri"/>
        </w:rPr>
        <w:t xml:space="preserve"> (CIPD, 2024).</w:t>
      </w:r>
    </w:p>
    <w:p w14:paraId="69ADC14E" w14:textId="3532F615" w:rsidR="1C3D3210" w:rsidRDefault="1C3D3210" w:rsidP="1C3D3210">
      <w:pPr>
        <w:jc w:val="both"/>
        <w:rPr>
          <w:rFonts w:ascii="Calibri" w:hAnsi="Calibri" w:cs="Calibri"/>
        </w:rPr>
      </w:pPr>
    </w:p>
    <w:p w14:paraId="6BEB60D7" w14:textId="730F0224" w:rsidR="00AB1D95" w:rsidRPr="000E3E89" w:rsidRDefault="00AB1D95" w:rsidP="00AB1D95">
      <w:pPr>
        <w:rPr>
          <w:rFonts w:ascii="Calibri" w:hAnsi="Calibri" w:cs="Calibri"/>
          <w:b/>
          <w:bCs/>
        </w:rPr>
      </w:pPr>
      <w:r w:rsidRPr="000E3E89">
        <w:rPr>
          <w:rFonts w:ascii="Calibri" w:hAnsi="Calibri" w:cs="Calibri"/>
          <w:b/>
          <w:bCs/>
        </w:rPr>
        <w:t>AC 1.3</w:t>
      </w:r>
    </w:p>
    <w:p w14:paraId="3FEEF8D7" w14:textId="77777777" w:rsidR="00AB1D95" w:rsidRPr="00147318" w:rsidRDefault="00AB1D95" w:rsidP="00AB1D95">
      <w:pPr>
        <w:jc w:val="both"/>
        <w:rPr>
          <w:rFonts w:ascii="Calibri" w:hAnsi="Calibri" w:cs="Calibri"/>
        </w:rPr>
      </w:pPr>
      <w:r w:rsidRPr="00147318">
        <w:rPr>
          <w:rFonts w:ascii="Calibri" w:hAnsi="Calibri" w:cs="Calibri"/>
        </w:rPr>
        <w:t>Employee voice is the method employees communicate their points of concern, views and judgements to employers, impacting and shaping decisions at work. Voice can be expressed directly which may involve face to face discussions with management or team briefings to discuss and receive information. Other methods of voice are used indirectly when employee representatives and trade unions are collectively involved in discissions with management.  (CIPD, 2025).</w:t>
      </w:r>
    </w:p>
    <w:p w14:paraId="4DCD16C3" w14:textId="77777777" w:rsidR="00AB1D95" w:rsidRPr="00147318" w:rsidRDefault="00AB1D95" w:rsidP="00AB1D95">
      <w:pPr>
        <w:jc w:val="both"/>
        <w:rPr>
          <w:rFonts w:ascii="Calibri" w:hAnsi="Calibri" w:cs="Calibri"/>
        </w:rPr>
      </w:pPr>
      <w:r w:rsidRPr="00147318">
        <w:rPr>
          <w:rFonts w:ascii="Calibri" w:hAnsi="Calibri" w:cs="Calibri"/>
        </w:rPr>
        <w:t>Organisation performance refers to financial and non-financial outcomes such as how much profit an organisation provides its shareholders or market share and the quality of a product or a service. (CIPD, 2025).</w:t>
      </w:r>
    </w:p>
    <w:p w14:paraId="4FEF1BB1" w14:textId="77777777" w:rsidR="00AB1D95" w:rsidRPr="00147318" w:rsidRDefault="00AB1D95" w:rsidP="00AB1D95">
      <w:pPr>
        <w:jc w:val="both"/>
        <w:rPr>
          <w:rFonts w:ascii="Calibri" w:hAnsi="Calibri" w:cs="Calibri"/>
        </w:rPr>
      </w:pPr>
      <w:r w:rsidRPr="00147318">
        <w:rPr>
          <w:rFonts w:ascii="Calibri" w:hAnsi="Calibri" w:cs="Calibri"/>
        </w:rPr>
        <w:t xml:space="preserve">Various channels of employee voice can improve relationships between employers and employees. When employers listen to employees it can lead to higher engagement and improved morale, making </w:t>
      </w:r>
      <w:r w:rsidRPr="00147318">
        <w:rPr>
          <w:rFonts w:ascii="Calibri" w:hAnsi="Calibri" w:cs="Calibri"/>
        </w:rPr>
        <w:lastRenderedPageBreak/>
        <w:t>employees feel valued, happy and empowered. Positively, this is associated with increased productivity, enhanced quality of products or services, and greater innovation. In contrast, employee wellbeing, organisational commitment, and innovation tend to decline when individuals feel they have no voice within an organisation. (CIPD, 2024). Additionally, without open communication between employees and the employer, organisations may overlook valuable insights that could improve processes. For example, Apple’s success is driven by a strong culture of quality and empowered employees. By hiring talented people and giving them freedom to influence ideas and make decisions, leads to higher morale, innovation, productivity and retention. (Vergara, 2014).</w:t>
      </w:r>
    </w:p>
    <w:p w14:paraId="230641E0" w14:textId="47699039" w:rsidR="00AB1D95" w:rsidRPr="00147318" w:rsidRDefault="00AB1D95" w:rsidP="00AB1D95">
      <w:pPr>
        <w:jc w:val="both"/>
        <w:rPr>
          <w:rFonts w:ascii="Calibri" w:hAnsi="Calibri" w:cs="Calibri"/>
        </w:rPr>
      </w:pPr>
      <w:r w:rsidRPr="00147318">
        <w:rPr>
          <w:rFonts w:ascii="Calibri" w:hAnsi="Calibri" w:cs="Calibri"/>
        </w:rPr>
        <w:t xml:space="preserve">Stress can impact employee wellbeing, consequently affecting drive and happiness, therefore it’s important that employees are able to express how they feel to employers either with by face to face meetings or confidentially, so they address an issue, leading to improved drive and performance. Unacknowledged levels of stress can result in low morale and lead to burnout, affecting overall performance. (Achievers, 2021). CIPD (no date) says employee voice has two main principles, to support every employee’s right to have good work and a voice to mould a meaningful work experience and to hear a diverse range of perspectives to improve an organisation’s purpose. Whilst employee voice can enhance performance, if badly managed, it could lead to conflict between employees and managers who can have very opposing interests and priorities. Negative conflict in the workplace weakens employee performance and productivity and distracts from achieving organisational goals. (CIPD, 2020). For example, an employee survey seeks views of employees regarding such things as pay or can be used to measure engagement. If management do not always act upon the findings quickly, it could lead to employee frustration and disengagement, affecting overall organisational performance. </w:t>
      </w:r>
    </w:p>
    <w:p w14:paraId="4219E96B" w14:textId="77777777" w:rsidR="00AB1D95" w:rsidRPr="00147318" w:rsidRDefault="00AB1D95" w:rsidP="00AB1D95">
      <w:pPr>
        <w:jc w:val="both"/>
        <w:rPr>
          <w:rFonts w:ascii="Calibri" w:hAnsi="Calibri" w:cs="Calibri"/>
        </w:rPr>
      </w:pPr>
      <w:r w:rsidRPr="00147318">
        <w:rPr>
          <w:rFonts w:ascii="Calibri" w:hAnsi="Calibri" w:cs="Calibri"/>
        </w:rPr>
        <w:t>Fircroft College restructured its leadership and decision-making processes by empowering staff to make decisions, enhancing employee voice and participation which highlights how empowering employees through inclusive decision making, leads to an engaged workforce and improved organisational performance. (CIPD, 2021).</w:t>
      </w:r>
    </w:p>
    <w:p w14:paraId="5D3C6C03" w14:textId="67F6129D" w:rsidR="1C3D3210" w:rsidRDefault="1C3D3210" w:rsidP="1C3D3210">
      <w:pPr>
        <w:jc w:val="both"/>
        <w:rPr>
          <w:rFonts w:ascii="Calibri" w:hAnsi="Calibri" w:cs="Calibri"/>
        </w:rPr>
      </w:pPr>
    </w:p>
    <w:p w14:paraId="44DE6785" w14:textId="37D8E63E" w:rsidR="00FA0DA4" w:rsidRPr="000E3E89" w:rsidRDefault="009C1B9D" w:rsidP="002D2719">
      <w:pPr>
        <w:jc w:val="both"/>
        <w:rPr>
          <w:rFonts w:ascii="Calibri" w:hAnsi="Calibri" w:cs="Calibri"/>
          <w:b/>
          <w:bCs/>
        </w:rPr>
      </w:pPr>
      <w:r w:rsidRPr="000E3E89">
        <w:rPr>
          <w:rFonts w:ascii="Calibri" w:hAnsi="Calibri" w:cs="Calibri"/>
          <w:b/>
          <w:bCs/>
        </w:rPr>
        <w:t xml:space="preserve">AC 1.4 </w:t>
      </w:r>
    </w:p>
    <w:p w14:paraId="4A9FDB29" w14:textId="7C7C69AC" w:rsidR="000B3556" w:rsidRPr="000E3E89" w:rsidRDefault="00F41665" w:rsidP="002D2719">
      <w:pPr>
        <w:jc w:val="both"/>
        <w:rPr>
          <w:rFonts w:ascii="Calibri" w:hAnsi="Calibri" w:cs="Calibri"/>
        </w:rPr>
      </w:pPr>
      <w:r w:rsidRPr="000E3E89">
        <w:rPr>
          <w:rFonts w:ascii="Calibri" w:hAnsi="Calibri" w:cs="Calibri"/>
        </w:rPr>
        <w:t xml:space="preserve">Better working lives </w:t>
      </w:r>
      <w:r w:rsidR="00774F7D" w:rsidRPr="000E3E89">
        <w:rPr>
          <w:rFonts w:ascii="Calibri" w:hAnsi="Calibri" w:cs="Calibri"/>
        </w:rPr>
        <w:t>is defined as</w:t>
      </w:r>
      <w:r w:rsidRPr="000E3E89">
        <w:rPr>
          <w:rFonts w:ascii="Calibri" w:hAnsi="Calibri" w:cs="Calibri"/>
        </w:rPr>
        <w:t xml:space="preserve"> </w:t>
      </w:r>
      <w:r w:rsidR="00FF4C26" w:rsidRPr="000E3E89">
        <w:rPr>
          <w:rFonts w:ascii="Calibri" w:hAnsi="Calibri" w:cs="Calibri"/>
        </w:rPr>
        <w:t>surroundings that</w:t>
      </w:r>
      <w:r w:rsidR="00D073E2" w:rsidRPr="000E3E89">
        <w:rPr>
          <w:rFonts w:ascii="Calibri" w:hAnsi="Calibri" w:cs="Calibri"/>
        </w:rPr>
        <w:t xml:space="preserve"> enhance individual</w:t>
      </w:r>
      <w:r w:rsidR="00C31EDA" w:rsidRPr="000E3E89">
        <w:rPr>
          <w:rFonts w:ascii="Calibri" w:hAnsi="Calibri" w:cs="Calibri"/>
        </w:rPr>
        <w:t xml:space="preserve"> wellbeing</w:t>
      </w:r>
      <w:r w:rsidR="003D0A85" w:rsidRPr="000E3E89">
        <w:rPr>
          <w:rFonts w:ascii="Calibri" w:hAnsi="Calibri" w:cs="Calibri"/>
        </w:rPr>
        <w:t xml:space="preserve">, </w:t>
      </w:r>
      <w:r w:rsidR="00D735A7" w:rsidRPr="000E3E89">
        <w:rPr>
          <w:rFonts w:ascii="Calibri" w:hAnsi="Calibri" w:cs="Calibri"/>
        </w:rPr>
        <w:t>keep employees motivated</w:t>
      </w:r>
      <w:r w:rsidR="00DB61EF" w:rsidRPr="000E3E89">
        <w:rPr>
          <w:rFonts w:ascii="Calibri" w:hAnsi="Calibri" w:cs="Calibri"/>
        </w:rPr>
        <w:t>, boost business performance</w:t>
      </w:r>
      <w:r w:rsidR="0007547B" w:rsidRPr="000E3E89">
        <w:rPr>
          <w:rFonts w:ascii="Calibri" w:hAnsi="Calibri" w:cs="Calibri"/>
        </w:rPr>
        <w:t>,</w:t>
      </w:r>
      <w:r w:rsidR="00517E85" w:rsidRPr="000E3E89">
        <w:rPr>
          <w:rFonts w:ascii="Calibri" w:hAnsi="Calibri" w:cs="Calibri"/>
        </w:rPr>
        <w:t xml:space="preserve"> strengthens the economy</w:t>
      </w:r>
      <w:r w:rsidR="0008477B" w:rsidRPr="000E3E89">
        <w:rPr>
          <w:rFonts w:ascii="Calibri" w:hAnsi="Calibri" w:cs="Calibri"/>
        </w:rPr>
        <w:t xml:space="preserve"> and supports a </w:t>
      </w:r>
      <w:r w:rsidR="00B82803" w:rsidRPr="000E3E89">
        <w:rPr>
          <w:rFonts w:ascii="Calibri" w:hAnsi="Calibri" w:cs="Calibri"/>
        </w:rPr>
        <w:t>strong fair society</w:t>
      </w:r>
      <w:r w:rsidR="000B0E77" w:rsidRPr="000E3E89">
        <w:rPr>
          <w:rFonts w:ascii="Calibri" w:hAnsi="Calibri" w:cs="Calibri"/>
        </w:rPr>
        <w:t>.</w:t>
      </w:r>
      <w:r w:rsidR="00D37A24" w:rsidRPr="000E3E89">
        <w:rPr>
          <w:rFonts w:ascii="Calibri" w:hAnsi="Calibri" w:cs="Calibri"/>
        </w:rPr>
        <w:t xml:space="preserve"> This includes </w:t>
      </w:r>
      <w:r w:rsidR="00475A17" w:rsidRPr="000E3E89">
        <w:rPr>
          <w:rFonts w:ascii="Calibri" w:hAnsi="Calibri" w:cs="Calibri"/>
        </w:rPr>
        <w:t xml:space="preserve">an </w:t>
      </w:r>
      <w:r w:rsidR="00F221A2" w:rsidRPr="000E3E89">
        <w:rPr>
          <w:rFonts w:ascii="Calibri" w:hAnsi="Calibri" w:cs="Calibri"/>
        </w:rPr>
        <w:t xml:space="preserve">environment that </w:t>
      </w:r>
      <w:r w:rsidR="00CF4AC1" w:rsidRPr="000E3E89">
        <w:rPr>
          <w:rFonts w:ascii="Calibri" w:hAnsi="Calibri" w:cs="Calibri"/>
        </w:rPr>
        <w:t>support</w:t>
      </w:r>
      <w:r w:rsidR="00845C97" w:rsidRPr="000E3E89">
        <w:rPr>
          <w:rFonts w:ascii="Calibri" w:hAnsi="Calibri" w:cs="Calibri"/>
        </w:rPr>
        <w:t>s</w:t>
      </w:r>
      <w:r w:rsidR="00CF4AC1" w:rsidRPr="000E3E89">
        <w:rPr>
          <w:rFonts w:ascii="Calibri" w:hAnsi="Calibri" w:cs="Calibri"/>
        </w:rPr>
        <w:t xml:space="preserve"> both physical and mental health</w:t>
      </w:r>
      <w:r w:rsidR="007B014F" w:rsidRPr="000E3E89">
        <w:rPr>
          <w:rFonts w:ascii="Calibri" w:hAnsi="Calibri" w:cs="Calibri"/>
        </w:rPr>
        <w:t>,</w:t>
      </w:r>
      <w:r w:rsidR="00475A17" w:rsidRPr="000E3E89">
        <w:rPr>
          <w:rFonts w:ascii="Calibri" w:hAnsi="Calibri" w:cs="Calibri"/>
        </w:rPr>
        <w:t xml:space="preserve"> </w:t>
      </w:r>
      <w:r w:rsidR="00586B5A" w:rsidRPr="000E3E89">
        <w:rPr>
          <w:rFonts w:ascii="Calibri" w:hAnsi="Calibri" w:cs="Calibri"/>
        </w:rPr>
        <w:t xml:space="preserve">flexible working </w:t>
      </w:r>
      <w:r w:rsidR="00F46675" w:rsidRPr="000E3E89">
        <w:rPr>
          <w:rFonts w:ascii="Calibri" w:hAnsi="Calibri" w:cs="Calibri"/>
        </w:rPr>
        <w:t>initiatives</w:t>
      </w:r>
      <w:r w:rsidR="00A4508D" w:rsidRPr="000E3E89">
        <w:rPr>
          <w:rFonts w:ascii="Calibri" w:hAnsi="Calibri" w:cs="Calibri"/>
        </w:rPr>
        <w:t xml:space="preserve">, </w:t>
      </w:r>
      <w:r w:rsidR="00BE0136" w:rsidRPr="000E3E89">
        <w:rPr>
          <w:rFonts w:ascii="Calibri" w:hAnsi="Calibri" w:cs="Calibri"/>
        </w:rPr>
        <w:t>promotes wellbeing</w:t>
      </w:r>
      <w:r w:rsidR="00F736C2" w:rsidRPr="000E3E89">
        <w:rPr>
          <w:rFonts w:ascii="Calibri" w:hAnsi="Calibri" w:cs="Calibri"/>
        </w:rPr>
        <w:t xml:space="preserve">, </w:t>
      </w:r>
      <w:r w:rsidR="00C23819" w:rsidRPr="000E3E89">
        <w:rPr>
          <w:rFonts w:ascii="Calibri" w:hAnsi="Calibri" w:cs="Calibri"/>
        </w:rPr>
        <w:t xml:space="preserve">demonstrates </w:t>
      </w:r>
      <w:r w:rsidR="00F736C2" w:rsidRPr="000E3E89">
        <w:rPr>
          <w:rFonts w:ascii="Calibri" w:hAnsi="Calibri" w:cs="Calibri"/>
        </w:rPr>
        <w:t>opportunities for employee voice and personal growth</w:t>
      </w:r>
      <w:r w:rsidR="00045A8C" w:rsidRPr="000E3E89">
        <w:rPr>
          <w:rFonts w:ascii="Calibri" w:hAnsi="Calibri" w:cs="Calibri"/>
        </w:rPr>
        <w:t xml:space="preserve">, </w:t>
      </w:r>
      <w:r w:rsidR="003E6803" w:rsidRPr="000E3E89">
        <w:rPr>
          <w:rFonts w:ascii="Calibri" w:hAnsi="Calibri" w:cs="Calibri"/>
        </w:rPr>
        <w:t xml:space="preserve">and a supportive, fair </w:t>
      </w:r>
      <w:r w:rsidR="00183548" w:rsidRPr="000E3E89">
        <w:rPr>
          <w:rFonts w:ascii="Calibri" w:hAnsi="Calibri" w:cs="Calibri"/>
        </w:rPr>
        <w:t>inclusive culture</w:t>
      </w:r>
      <w:r w:rsidR="00045A8C" w:rsidRPr="000E3E89">
        <w:rPr>
          <w:rFonts w:ascii="Calibri" w:hAnsi="Calibri" w:cs="Calibri"/>
        </w:rPr>
        <w:t>. (CIPD 2023).</w:t>
      </w:r>
      <w:r w:rsidR="00781ECC" w:rsidRPr="000E3E89">
        <w:rPr>
          <w:rFonts w:ascii="Calibri" w:hAnsi="Calibri" w:cs="Calibri"/>
        </w:rPr>
        <w:t xml:space="preserve"> Fo</w:t>
      </w:r>
      <w:r w:rsidR="00086F15" w:rsidRPr="000E3E89">
        <w:rPr>
          <w:rFonts w:ascii="Calibri" w:hAnsi="Calibri" w:cs="Calibri"/>
        </w:rPr>
        <w:t>r</w:t>
      </w:r>
      <w:r w:rsidR="00781ECC" w:rsidRPr="000E3E89">
        <w:rPr>
          <w:rFonts w:ascii="Calibri" w:hAnsi="Calibri" w:cs="Calibri"/>
        </w:rPr>
        <w:t xml:space="preserve"> example</w:t>
      </w:r>
      <w:r w:rsidR="004905F6" w:rsidRPr="000E3E89">
        <w:rPr>
          <w:rFonts w:ascii="Calibri" w:hAnsi="Calibri" w:cs="Calibri"/>
        </w:rPr>
        <w:t>,</w:t>
      </w:r>
      <w:r w:rsidR="00781ECC" w:rsidRPr="000E3E89">
        <w:rPr>
          <w:rFonts w:ascii="Calibri" w:hAnsi="Calibri" w:cs="Calibri"/>
        </w:rPr>
        <w:t xml:space="preserve"> BT Group</w:t>
      </w:r>
      <w:r w:rsidR="00EE021E" w:rsidRPr="000E3E89">
        <w:rPr>
          <w:rFonts w:ascii="Calibri" w:hAnsi="Calibri" w:cs="Calibri"/>
        </w:rPr>
        <w:t xml:space="preserve"> support</w:t>
      </w:r>
      <w:r w:rsidR="0080181A" w:rsidRPr="000E3E89">
        <w:rPr>
          <w:rFonts w:ascii="Calibri" w:hAnsi="Calibri" w:cs="Calibri"/>
        </w:rPr>
        <w:t>s</w:t>
      </w:r>
      <w:r w:rsidR="00EE021E" w:rsidRPr="000E3E89">
        <w:rPr>
          <w:rFonts w:ascii="Calibri" w:hAnsi="Calibri" w:cs="Calibri"/>
        </w:rPr>
        <w:t xml:space="preserve"> flexible working arrangements </w:t>
      </w:r>
      <w:r w:rsidR="0081436B">
        <w:rPr>
          <w:rFonts w:ascii="Calibri" w:hAnsi="Calibri" w:cs="Calibri"/>
        </w:rPr>
        <w:t>in order for</w:t>
      </w:r>
      <w:r w:rsidR="000F1CE1">
        <w:rPr>
          <w:rFonts w:ascii="Calibri" w:hAnsi="Calibri" w:cs="Calibri"/>
        </w:rPr>
        <w:t xml:space="preserve"> employees to be more effective in their roles </w:t>
      </w:r>
      <w:r w:rsidR="00617628">
        <w:rPr>
          <w:rFonts w:ascii="Calibri" w:hAnsi="Calibri" w:cs="Calibri"/>
        </w:rPr>
        <w:t xml:space="preserve">and </w:t>
      </w:r>
      <w:r w:rsidR="000F1CE1">
        <w:rPr>
          <w:rFonts w:ascii="Calibri" w:hAnsi="Calibri" w:cs="Calibri"/>
        </w:rPr>
        <w:t>hav</w:t>
      </w:r>
      <w:r w:rsidR="00D22AD9">
        <w:rPr>
          <w:rFonts w:ascii="Calibri" w:hAnsi="Calibri" w:cs="Calibri"/>
        </w:rPr>
        <w:t>e</w:t>
      </w:r>
      <w:r w:rsidR="000F1CE1">
        <w:rPr>
          <w:rFonts w:ascii="Calibri" w:hAnsi="Calibri" w:cs="Calibri"/>
        </w:rPr>
        <w:t xml:space="preserve"> </w:t>
      </w:r>
      <w:r w:rsidR="005E6DBE" w:rsidRPr="000E3E89">
        <w:rPr>
          <w:rFonts w:ascii="Calibri" w:hAnsi="Calibri" w:cs="Calibri"/>
        </w:rPr>
        <w:t xml:space="preserve">a </w:t>
      </w:r>
      <w:r w:rsidR="00B83827" w:rsidRPr="000E3E89">
        <w:rPr>
          <w:rFonts w:ascii="Calibri" w:hAnsi="Calibri" w:cs="Calibri"/>
        </w:rPr>
        <w:t xml:space="preserve">balance that’s right for their </w:t>
      </w:r>
      <w:r w:rsidR="003A3F06" w:rsidRPr="000E3E89">
        <w:rPr>
          <w:rFonts w:ascii="Calibri" w:hAnsi="Calibri" w:cs="Calibri"/>
        </w:rPr>
        <w:t>employees</w:t>
      </w:r>
      <w:r w:rsidR="00A13F62">
        <w:rPr>
          <w:rFonts w:ascii="Calibri" w:hAnsi="Calibri" w:cs="Calibri"/>
        </w:rPr>
        <w:t>,</w:t>
      </w:r>
      <w:r w:rsidR="00B83827" w:rsidRPr="000E3E89">
        <w:rPr>
          <w:rFonts w:ascii="Calibri" w:hAnsi="Calibri" w:cs="Calibri"/>
        </w:rPr>
        <w:t xml:space="preserve"> customers and the </w:t>
      </w:r>
      <w:r w:rsidR="005E6DBE" w:rsidRPr="000E3E89">
        <w:rPr>
          <w:rFonts w:ascii="Calibri" w:hAnsi="Calibri" w:cs="Calibri"/>
        </w:rPr>
        <w:t>business</w:t>
      </w:r>
      <w:r w:rsidR="000F1CE1">
        <w:rPr>
          <w:rFonts w:ascii="Calibri" w:hAnsi="Calibri" w:cs="Calibri"/>
        </w:rPr>
        <w:t>.</w:t>
      </w:r>
      <w:r w:rsidR="00DA40C7" w:rsidRPr="000E3E89">
        <w:rPr>
          <w:rFonts w:ascii="Calibri" w:hAnsi="Calibri" w:cs="Calibri"/>
        </w:rPr>
        <w:t xml:space="preserve"> (BT Group, no date). </w:t>
      </w:r>
      <w:r w:rsidR="00FD47E5" w:rsidRPr="000E3E89">
        <w:rPr>
          <w:rFonts w:ascii="Calibri" w:hAnsi="Calibri" w:cs="Calibri"/>
        </w:rPr>
        <w:t>According to CIPD</w:t>
      </w:r>
      <w:r w:rsidR="006E18C4" w:rsidRPr="000E3E89">
        <w:rPr>
          <w:rFonts w:ascii="Calibri" w:hAnsi="Calibri" w:cs="Calibri"/>
        </w:rPr>
        <w:t>, “t</w:t>
      </w:r>
      <w:r w:rsidR="000B3556" w:rsidRPr="000E3E89">
        <w:rPr>
          <w:rFonts w:ascii="Calibri" w:hAnsi="Calibri" w:cs="Calibri"/>
        </w:rPr>
        <w:t>his may itself create in employees a sense of increased autonomy, of being more in charge of their lives</w:t>
      </w:r>
      <w:r w:rsidR="006E18C4" w:rsidRPr="000E3E89">
        <w:rPr>
          <w:rFonts w:ascii="Calibri" w:hAnsi="Calibri" w:cs="Calibri"/>
        </w:rPr>
        <w:t>”.</w:t>
      </w:r>
      <w:r w:rsidR="003A4073" w:rsidRPr="000E3E89">
        <w:rPr>
          <w:rFonts w:ascii="Calibri" w:hAnsi="Calibri" w:cs="Calibri"/>
        </w:rPr>
        <w:t xml:space="preserve"> (</w:t>
      </w:r>
      <w:r w:rsidR="00EA697D" w:rsidRPr="000E3E89">
        <w:rPr>
          <w:rFonts w:ascii="Calibri" w:hAnsi="Calibri" w:cs="Calibri"/>
        </w:rPr>
        <w:t>Wood</w:t>
      </w:r>
      <w:r w:rsidR="00AC25B2" w:rsidRPr="000E3E89">
        <w:rPr>
          <w:rFonts w:ascii="Calibri" w:hAnsi="Calibri" w:cs="Calibri"/>
        </w:rPr>
        <w:t>,</w:t>
      </w:r>
      <w:r w:rsidR="003A4073" w:rsidRPr="000E3E89">
        <w:rPr>
          <w:rFonts w:ascii="Calibri" w:hAnsi="Calibri" w:cs="Calibri"/>
        </w:rPr>
        <w:t xml:space="preserve"> 2018).</w:t>
      </w:r>
    </w:p>
    <w:p w14:paraId="6D2A2BAA" w14:textId="0B2166EB" w:rsidR="008759D7" w:rsidRPr="000E3E89" w:rsidRDefault="00984F26" w:rsidP="00580F2F">
      <w:pPr>
        <w:jc w:val="both"/>
        <w:rPr>
          <w:rFonts w:ascii="Calibri" w:hAnsi="Calibri" w:cs="Calibri"/>
        </w:rPr>
      </w:pPr>
      <w:r w:rsidRPr="000E3E89">
        <w:rPr>
          <w:rFonts w:ascii="Calibri" w:hAnsi="Calibri" w:cs="Calibri"/>
        </w:rPr>
        <w:t xml:space="preserve">The seven dimensions of </w:t>
      </w:r>
      <w:r w:rsidR="00E728D5" w:rsidRPr="000E3E89">
        <w:rPr>
          <w:rFonts w:ascii="Calibri" w:hAnsi="Calibri" w:cs="Calibri"/>
        </w:rPr>
        <w:t xml:space="preserve">‘Good Work’ </w:t>
      </w:r>
      <w:r w:rsidR="002D6A6F" w:rsidRPr="000E3E89">
        <w:rPr>
          <w:rFonts w:ascii="Calibri" w:hAnsi="Calibri" w:cs="Calibri"/>
        </w:rPr>
        <w:t>identified by CIPD</w:t>
      </w:r>
      <w:r w:rsidR="00FE14BE" w:rsidRPr="000E3E89">
        <w:rPr>
          <w:rFonts w:ascii="Calibri" w:hAnsi="Calibri" w:cs="Calibri"/>
        </w:rPr>
        <w:t xml:space="preserve"> provide a framework for </w:t>
      </w:r>
      <w:r w:rsidR="00E50497" w:rsidRPr="000E3E89">
        <w:rPr>
          <w:rFonts w:ascii="Calibri" w:hAnsi="Calibri" w:cs="Calibri"/>
        </w:rPr>
        <w:t>designing organisations and jobs that promote</w:t>
      </w:r>
      <w:r w:rsidR="00A756D3" w:rsidRPr="000E3E89">
        <w:rPr>
          <w:rFonts w:ascii="Calibri" w:hAnsi="Calibri" w:cs="Calibri"/>
        </w:rPr>
        <w:t xml:space="preserve"> wellbeing, </w:t>
      </w:r>
      <w:r w:rsidR="00515B68" w:rsidRPr="000E3E89">
        <w:rPr>
          <w:rFonts w:ascii="Calibri" w:hAnsi="Calibri" w:cs="Calibri"/>
        </w:rPr>
        <w:t xml:space="preserve">work-life balance, </w:t>
      </w:r>
      <w:r w:rsidR="009D5F71" w:rsidRPr="000E3E89">
        <w:rPr>
          <w:rFonts w:ascii="Calibri" w:hAnsi="Calibri" w:cs="Calibri"/>
        </w:rPr>
        <w:t>voice, satisfaction and productivity.</w:t>
      </w:r>
      <w:r w:rsidR="00DE03AB" w:rsidRPr="000E3E89">
        <w:rPr>
          <w:rFonts w:ascii="Calibri" w:hAnsi="Calibri" w:cs="Calibri"/>
        </w:rPr>
        <w:t xml:space="preserve"> This type of environment requires both objective</w:t>
      </w:r>
      <w:r w:rsidR="00DD044B" w:rsidRPr="000E3E89">
        <w:rPr>
          <w:rFonts w:ascii="Calibri" w:hAnsi="Calibri" w:cs="Calibri"/>
        </w:rPr>
        <w:t xml:space="preserve"> (making decisions on </w:t>
      </w:r>
      <w:r w:rsidR="0036037A" w:rsidRPr="000E3E89">
        <w:rPr>
          <w:rFonts w:ascii="Calibri" w:hAnsi="Calibri" w:cs="Calibri"/>
        </w:rPr>
        <w:t>data and facts</w:t>
      </w:r>
      <w:r w:rsidR="005034B1" w:rsidRPr="000E3E89">
        <w:rPr>
          <w:rFonts w:ascii="Calibri" w:hAnsi="Calibri" w:cs="Calibri"/>
        </w:rPr>
        <w:t>) and subjective reasoning (</w:t>
      </w:r>
      <w:r w:rsidR="00EC3282" w:rsidRPr="000E3E89">
        <w:rPr>
          <w:rFonts w:ascii="Calibri" w:hAnsi="Calibri" w:cs="Calibri"/>
        </w:rPr>
        <w:t>such as a feeling</w:t>
      </w:r>
      <w:r w:rsidR="003E7C33" w:rsidRPr="000E3E89">
        <w:rPr>
          <w:rFonts w:ascii="Calibri" w:hAnsi="Calibri" w:cs="Calibri"/>
        </w:rPr>
        <w:t xml:space="preserve"> on work-life balance</w:t>
      </w:r>
      <w:r w:rsidR="005F769E" w:rsidRPr="000E3E89">
        <w:rPr>
          <w:rFonts w:ascii="Calibri" w:hAnsi="Calibri" w:cs="Calibri"/>
        </w:rPr>
        <w:t>, engagement or wellbeing programmes).</w:t>
      </w:r>
      <w:r w:rsidR="00473B67" w:rsidRPr="000E3E89">
        <w:rPr>
          <w:rFonts w:ascii="Calibri" w:hAnsi="Calibri" w:cs="Calibri"/>
        </w:rPr>
        <w:t xml:space="preserve"> (Brinkley, 2024).</w:t>
      </w:r>
      <w:r w:rsidR="00580F2F" w:rsidRPr="000E3E89">
        <w:rPr>
          <w:rFonts w:ascii="Calibri" w:hAnsi="Calibri" w:cs="Calibri"/>
        </w:rPr>
        <w:t xml:space="preserve"> </w:t>
      </w:r>
      <w:r w:rsidR="002864F3" w:rsidRPr="000E3E89">
        <w:rPr>
          <w:rFonts w:ascii="Calibri" w:hAnsi="Calibri" w:cs="Calibri"/>
        </w:rPr>
        <w:t xml:space="preserve">In designing better lives </w:t>
      </w:r>
      <w:r w:rsidR="00C63676" w:rsidRPr="000E3E89">
        <w:rPr>
          <w:rFonts w:ascii="Calibri" w:hAnsi="Calibri" w:cs="Calibri"/>
        </w:rPr>
        <w:t xml:space="preserve">both </w:t>
      </w:r>
      <w:r w:rsidR="00157F3E" w:rsidRPr="000E3E89">
        <w:rPr>
          <w:rFonts w:ascii="Calibri" w:hAnsi="Calibri" w:cs="Calibri"/>
        </w:rPr>
        <w:t>these reasonings should be used in an organisation</w:t>
      </w:r>
      <w:r w:rsidR="00E73F44" w:rsidRPr="000E3E89">
        <w:rPr>
          <w:rFonts w:ascii="Calibri" w:hAnsi="Calibri" w:cs="Calibri"/>
        </w:rPr>
        <w:t>. For example</w:t>
      </w:r>
      <w:r w:rsidR="00ED4234" w:rsidRPr="000E3E89">
        <w:rPr>
          <w:rFonts w:ascii="Calibri" w:hAnsi="Calibri" w:cs="Calibri"/>
        </w:rPr>
        <w:t xml:space="preserve">, </w:t>
      </w:r>
      <w:r w:rsidR="002E1C01" w:rsidRPr="000E3E89">
        <w:rPr>
          <w:rFonts w:ascii="Calibri" w:hAnsi="Calibri" w:cs="Calibri"/>
        </w:rPr>
        <w:t xml:space="preserve">managers who buy into the importance of health and wellbeing </w:t>
      </w:r>
      <w:r w:rsidR="00ED4234" w:rsidRPr="000E3E89">
        <w:rPr>
          <w:rFonts w:ascii="Calibri" w:hAnsi="Calibri" w:cs="Calibri"/>
        </w:rPr>
        <w:t xml:space="preserve">initiatives </w:t>
      </w:r>
      <w:r w:rsidR="009B2C55" w:rsidRPr="000E3E89">
        <w:rPr>
          <w:rFonts w:ascii="Calibri" w:hAnsi="Calibri" w:cs="Calibri"/>
        </w:rPr>
        <w:t>such as</w:t>
      </w:r>
      <w:r w:rsidR="00520205" w:rsidRPr="000E3E89">
        <w:rPr>
          <w:rFonts w:ascii="Calibri" w:hAnsi="Calibri" w:cs="Calibri"/>
        </w:rPr>
        <w:t xml:space="preserve"> hybrid </w:t>
      </w:r>
      <w:r w:rsidR="000D6322" w:rsidRPr="000E3E89">
        <w:rPr>
          <w:rFonts w:ascii="Calibri" w:hAnsi="Calibri" w:cs="Calibri"/>
        </w:rPr>
        <w:t xml:space="preserve">or part-time </w:t>
      </w:r>
      <w:r w:rsidR="00520205" w:rsidRPr="000E3E89">
        <w:rPr>
          <w:rFonts w:ascii="Calibri" w:hAnsi="Calibri" w:cs="Calibri"/>
        </w:rPr>
        <w:t>working</w:t>
      </w:r>
      <w:r w:rsidR="000D6322" w:rsidRPr="000E3E89">
        <w:rPr>
          <w:rFonts w:ascii="Calibri" w:hAnsi="Calibri" w:cs="Calibri"/>
        </w:rPr>
        <w:t>, free eye tests, counselling service, gym me</w:t>
      </w:r>
      <w:r w:rsidR="0028349E" w:rsidRPr="000E3E89">
        <w:rPr>
          <w:rFonts w:ascii="Calibri" w:hAnsi="Calibri" w:cs="Calibri"/>
        </w:rPr>
        <w:t>mbership, personal growth and mentoring</w:t>
      </w:r>
      <w:r w:rsidR="00A543D3" w:rsidRPr="000E3E89">
        <w:rPr>
          <w:rFonts w:ascii="Calibri" w:hAnsi="Calibri" w:cs="Calibri"/>
        </w:rPr>
        <w:t xml:space="preserve"> programmes</w:t>
      </w:r>
      <w:r w:rsidR="004E7856">
        <w:rPr>
          <w:rFonts w:ascii="Calibri" w:hAnsi="Calibri" w:cs="Calibri"/>
        </w:rPr>
        <w:t>,</w:t>
      </w:r>
      <w:r w:rsidR="00A543D3" w:rsidRPr="000E3E89">
        <w:rPr>
          <w:rFonts w:ascii="Calibri" w:hAnsi="Calibri" w:cs="Calibri"/>
        </w:rPr>
        <w:t xml:space="preserve"> </w:t>
      </w:r>
      <w:r w:rsidR="00D67B2A" w:rsidRPr="000E3E89">
        <w:rPr>
          <w:rFonts w:ascii="Calibri" w:hAnsi="Calibri" w:cs="Calibri"/>
        </w:rPr>
        <w:t>ex</w:t>
      </w:r>
      <w:r w:rsidR="00CF0704" w:rsidRPr="000E3E89">
        <w:rPr>
          <w:rFonts w:ascii="Calibri" w:hAnsi="Calibri" w:cs="Calibri"/>
        </w:rPr>
        <w:t xml:space="preserve">perience an </w:t>
      </w:r>
      <w:r w:rsidR="00D67B2A" w:rsidRPr="000E3E89">
        <w:rPr>
          <w:rFonts w:ascii="Calibri" w:hAnsi="Calibri" w:cs="Calibri"/>
        </w:rPr>
        <w:t xml:space="preserve">increase </w:t>
      </w:r>
      <w:r w:rsidR="00CF0704" w:rsidRPr="000E3E89">
        <w:rPr>
          <w:rFonts w:ascii="Calibri" w:hAnsi="Calibri" w:cs="Calibri"/>
        </w:rPr>
        <w:t xml:space="preserve">in employee </w:t>
      </w:r>
      <w:r w:rsidR="00D67B2A" w:rsidRPr="000E3E89">
        <w:rPr>
          <w:rFonts w:ascii="Calibri" w:hAnsi="Calibri" w:cs="Calibri"/>
        </w:rPr>
        <w:t>satisfacti</w:t>
      </w:r>
      <w:r w:rsidR="00CF0704" w:rsidRPr="000E3E89">
        <w:rPr>
          <w:rFonts w:ascii="Calibri" w:hAnsi="Calibri" w:cs="Calibri"/>
        </w:rPr>
        <w:t>on</w:t>
      </w:r>
      <w:r w:rsidR="009350A8" w:rsidRPr="000E3E89">
        <w:rPr>
          <w:rFonts w:ascii="Calibri" w:hAnsi="Calibri" w:cs="Calibri"/>
        </w:rPr>
        <w:t xml:space="preserve">. Employees feel more engaged or </w:t>
      </w:r>
      <w:r w:rsidR="009350A8" w:rsidRPr="000E3E89">
        <w:rPr>
          <w:rFonts w:ascii="Calibri" w:hAnsi="Calibri" w:cs="Calibri"/>
        </w:rPr>
        <w:lastRenderedPageBreak/>
        <w:t>satisfied when they feel supported</w:t>
      </w:r>
      <w:r w:rsidR="00DC15BE" w:rsidRPr="000E3E89">
        <w:rPr>
          <w:rFonts w:ascii="Calibri" w:hAnsi="Calibri" w:cs="Calibri"/>
        </w:rPr>
        <w:t>.</w:t>
      </w:r>
      <w:r w:rsidR="00176793" w:rsidRPr="000E3E89">
        <w:rPr>
          <w:rFonts w:ascii="Calibri" w:hAnsi="Calibri" w:cs="Calibri"/>
        </w:rPr>
        <w:t xml:space="preserve"> </w:t>
      </w:r>
      <w:r w:rsidR="003C5882" w:rsidRPr="000E3E89">
        <w:rPr>
          <w:rFonts w:ascii="Calibri" w:hAnsi="Calibri" w:cs="Calibri"/>
        </w:rPr>
        <w:t>CIPD say that employees who have flexible working arrangements are more satisfied with their work-life balance and have better control over their work</w:t>
      </w:r>
      <w:r w:rsidR="00A62A46" w:rsidRPr="000E3E89">
        <w:rPr>
          <w:rFonts w:ascii="Calibri" w:hAnsi="Calibri" w:cs="Calibri"/>
        </w:rPr>
        <w:t xml:space="preserve">, whilst 6% of employees </w:t>
      </w:r>
      <w:r w:rsidR="00717EA7" w:rsidRPr="000E3E89">
        <w:rPr>
          <w:rFonts w:ascii="Calibri" w:hAnsi="Calibri" w:cs="Calibri"/>
        </w:rPr>
        <w:t>have left their job</w:t>
      </w:r>
      <w:r w:rsidR="008759D7" w:rsidRPr="000E3E89">
        <w:rPr>
          <w:rFonts w:ascii="Calibri" w:hAnsi="Calibri" w:cs="Calibri"/>
        </w:rPr>
        <w:t xml:space="preserve"> due to the absence of flexible working options.</w:t>
      </w:r>
      <w:r w:rsidR="00BC0EDF" w:rsidRPr="000E3E89">
        <w:rPr>
          <w:rFonts w:ascii="Calibri" w:hAnsi="Calibri" w:cs="Calibri"/>
        </w:rPr>
        <w:t xml:space="preserve"> (CIPD, 2023).</w:t>
      </w:r>
    </w:p>
    <w:p w14:paraId="285630A9" w14:textId="21FEE061" w:rsidR="00A34507" w:rsidRDefault="001625B3" w:rsidP="00A34507">
      <w:pPr>
        <w:jc w:val="both"/>
        <w:rPr>
          <w:rFonts w:ascii="Calibri" w:hAnsi="Calibri" w:cs="Calibri"/>
        </w:rPr>
      </w:pPr>
      <w:r w:rsidRPr="000E3E89">
        <w:rPr>
          <w:rFonts w:ascii="Calibri" w:hAnsi="Calibri" w:cs="Calibri"/>
        </w:rPr>
        <w:t xml:space="preserve">Promoting inclusive </w:t>
      </w:r>
      <w:r w:rsidR="00645B8C" w:rsidRPr="000E3E89">
        <w:rPr>
          <w:rFonts w:ascii="Calibri" w:hAnsi="Calibri" w:cs="Calibri"/>
        </w:rPr>
        <w:t>workplace cultures</w:t>
      </w:r>
      <w:r w:rsidR="00C44B95" w:rsidRPr="000E3E89">
        <w:rPr>
          <w:rFonts w:ascii="Calibri" w:hAnsi="Calibri" w:cs="Calibri"/>
        </w:rPr>
        <w:t xml:space="preserve"> by creating an environment </w:t>
      </w:r>
      <w:r w:rsidR="00891E0F" w:rsidRPr="000E3E89">
        <w:rPr>
          <w:rFonts w:ascii="Calibri" w:hAnsi="Calibri" w:cs="Calibri"/>
        </w:rPr>
        <w:t xml:space="preserve">where everyone feels </w:t>
      </w:r>
      <w:r w:rsidR="009A5BF5" w:rsidRPr="000E3E89">
        <w:rPr>
          <w:rFonts w:ascii="Calibri" w:hAnsi="Calibri" w:cs="Calibri"/>
        </w:rPr>
        <w:t>valued,</w:t>
      </w:r>
      <w:r w:rsidR="00891E0F" w:rsidRPr="000E3E89">
        <w:rPr>
          <w:rFonts w:ascii="Calibri" w:hAnsi="Calibri" w:cs="Calibri"/>
        </w:rPr>
        <w:t xml:space="preserve"> included</w:t>
      </w:r>
      <w:r w:rsidR="003F445A" w:rsidRPr="000E3E89">
        <w:rPr>
          <w:rFonts w:ascii="Calibri" w:hAnsi="Calibri" w:cs="Calibri"/>
        </w:rPr>
        <w:t xml:space="preserve">, </w:t>
      </w:r>
      <w:r w:rsidR="009A5BF5" w:rsidRPr="000E3E89">
        <w:rPr>
          <w:rFonts w:ascii="Calibri" w:hAnsi="Calibri" w:cs="Calibri"/>
        </w:rPr>
        <w:t>respected</w:t>
      </w:r>
      <w:r w:rsidR="003F445A" w:rsidRPr="000E3E89">
        <w:rPr>
          <w:rFonts w:ascii="Calibri" w:hAnsi="Calibri" w:cs="Calibri"/>
        </w:rPr>
        <w:t xml:space="preserve"> and </w:t>
      </w:r>
      <w:r w:rsidR="00385207" w:rsidRPr="000E3E89">
        <w:rPr>
          <w:rFonts w:ascii="Calibri" w:hAnsi="Calibri" w:cs="Calibri"/>
        </w:rPr>
        <w:t>can</w:t>
      </w:r>
      <w:r w:rsidR="00891E0F" w:rsidRPr="000E3E89">
        <w:rPr>
          <w:rFonts w:ascii="Calibri" w:hAnsi="Calibri" w:cs="Calibri"/>
        </w:rPr>
        <w:t xml:space="preserve"> reach their full potential </w:t>
      </w:r>
      <w:r w:rsidR="00AB3CC5" w:rsidRPr="000E3E89">
        <w:rPr>
          <w:rFonts w:ascii="Calibri" w:hAnsi="Calibri" w:cs="Calibri"/>
        </w:rPr>
        <w:t>are more likely to be engaged with their work and stay with an organisation, therefore improving ret</w:t>
      </w:r>
      <w:r w:rsidR="00652CD4" w:rsidRPr="000E3E89">
        <w:rPr>
          <w:rFonts w:ascii="Calibri" w:hAnsi="Calibri" w:cs="Calibri"/>
        </w:rPr>
        <w:t xml:space="preserve">ention </w:t>
      </w:r>
      <w:r w:rsidR="0000326D" w:rsidRPr="000E3E89">
        <w:rPr>
          <w:rFonts w:ascii="Calibri" w:hAnsi="Calibri" w:cs="Calibri"/>
        </w:rPr>
        <w:t>by attracting and keeping empl</w:t>
      </w:r>
      <w:r w:rsidR="00460E5A" w:rsidRPr="000E3E89">
        <w:rPr>
          <w:rFonts w:ascii="Calibri" w:hAnsi="Calibri" w:cs="Calibri"/>
        </w:rPr>
        <w:t>o</w:t>
      </w:r>
      <w:r w:rsidR="0000326D" w:rsidRPr="000E3E89">
        <w:rPr>
          <w:rFonts w:ascii="Calibri" w:hAnsi="Calibri" w:cs="Calibri"/>
        </w:rPr>
        <w:t>yees.</w:t>
      </w:r>
      <w:r w:rsidR="00AF3F30" w:rsidRPr="000E3E89">
        <w:rPr>
          <w:rFonts w:ascii="Calibri" w:hAnsi="Calibri" w:cs="Calibri"/>
        </w:rPr>
        <w:t xml:space="preserve"> A </w:t>
      </w:r>
      <w:r w:rsidR="00A34507" w:rsidRPr="000E3E89">
        <w:rPr>
          <w:rFonts w:ascii="Calibri" w:hAnsi="Calibri" w:cs="Calibri"/>
        </w:rPr>
        <w:t>clear</w:t>
      </w:r>
      <w:r w:rsidR="00AF3F30" w:rsidRPr="000E3E89">
        <w:rPr>
          <w:rFonts w:ascii="Calibri" w:hAnsi="Calibri" w:cs="Calibri"/>
        </w:rPr>
        <w:t xml:space="preserve"> strategy ensures </w:t>
      </w:r>
      <w:r w:rsidR="00A34507" w:rsidRPr="000E3E89">
        <w:rPr>
          <w:rFonts w:ascii="Calibri" w:hAnsi="Calibri" w:cs="Calibri"/>
        </w:rPr>
        <w:t xml:space="preserve">that work practices across </w:t>
      </w:r>
      <w:r w:rsidR="00595F6F" w:rsidRPr="000E3E89">
        <w:rPr>
          <w:rFonts w:ascii="Calibri" w:hAnsi="Calibri" w:cs="Calibri"/>
        </w:rPr>
        <w:t>an</w:t>
      </w:r>
      <w:r w:rsidR="00A34507" w:rsidRPr="000E3E89">
        <w:rPr>
          <w:rFonts w:ascii="Calibri" w:hAnsi="Calibri" w:cs="Calibri"/>
        </w:rPr>
        <w:t xml:space="preserve"> organi</w:t>
      </w:r>
      <w:r w:rsidR="007B5CEF" w:rsidRPr="000E3E89">
        <w:rPr>
          <w:rFonts w:ascii="Calibri" w:hAnsi="Calibri" w:cs="Calibri"/>
        </w:rPr>
        <w:t>s</w:t>
      </w:r>
      <w:r w:rsidR="00A34507" w:rsidRPr="000E3E89">
        <w:rPr>
          <w:rFonts w:ascii="Calibri" w:hAnsi="Calibri" w:cs="Calibri"/>
        </w:rPr>
        <w:t>ation promote an inclusive culture that values difference</w:t>
      </w:r>
      <w:r w:rsidR="00595F6F" w:rsidRPr="000E3E89">
        <w:rPr>
          <w:rFonts w:ascii="Calibri" w:hAnsi="Calibri" w:cs="Calibri"/>
        </w:rPr>
        <w:t xml:space="preserve"> and </w:t>
      </w:r>
      <w:r w:rsidR="00AD22EE" w:rsidRPr="000E3E89">
        <w:rPr>
          <w:rFonts w:ascii="Calibri" w:hAnsi="Calibri" w:cs="Calibri"/>
        </w:rPr>
        <w:t>considers multiple viewpoints, all contributing to better working lives.</w:t>
      </w:r>
      <w:r w:rsidR="004D36F1" w:rsidRPr="000E3E89">
        <w:rPr>
          <w:rFonts w:ascii="Calibri" w:hAnsi="Calibri" w:cs="Calibri"/>
        </w:rPr>
        <w:t xml:space="preserve"> (CIPD, 2024)</w:t>
      </w:r>
      <w:r w:rsidR="00B54F8D" w:rsidRPr="000E3E89">
        <w:rPr>
          <w:rFonts w:ascii="Calibri" w:hAnsi="Calibri" w:cs="Calibri"/>
        </w:rPr>
        <w:t xml:space="preserve">. According to the Taylor </w:t>
      </w:r>
      <w:r w:rsidR="00D12FD9" w:rsidRPr="000E3E89">
        <w:rPr>
          <w:rFonts w:ascii="Calibri" w:hAnsi="Calibri" w:cs="Calibri"/>
        </w:rPr>
        <w:t xml:space="preserve">Review (2017) </w:t>
      </w:r>
      <w:r w:rsidR="00090577" w:rsidRPr="000E3E89">
        <w:rPr>
          <w:rFonts w:ascii="Calibri" w:hAnsi="Calibri" w:cs="Calibri"/>
        </w:rPr>
        <w:t xml:space="preserve">better work is achieved </w:t>
      </w:r>
      <w:r w:rsidR="009C0194" w:rsidRPr="000E3E89">
        <w:rPr>
          <w:rFonts w:ascii="Calibri" w:hAnsi="Calibri" w:cs="Calibri"/>
        </w:rPr>
        <w:t xml:space="preserve">through responsible leadership, effective management </w:t>
      </w:r>
      <w:r w:rsidR="00E932EA" w:rsidRPr="000E3E89">
        <w:rPr>
          <w:rFonts w:ascii="Calibri" w:hAnsi="Calibri" w:cs="Calibri"/>
        </w:rPr>
        <w:t xml:space="preserve">and positive </w:t>
      </w:r>
      <w:r w:rsidR="00B756E7" w:rsidRPr="000E3E89">
        <w:rPr>
          <w:rFonts w:ascii="Calibri" w:hAnsi="Calibri" w:cs="Calibri"/>
        </w:rPr>
        <w:t xml:space="preserve">relations within an organisation. </w:t>
      </w:r>
      <w:r w:rsidR="00292565" w:rsidRPr="000E3E89">
        <w:rPr>
          <w:rFonts w:ascii="Calibri" w:hAnsi="Calibri" w:cs="Calibri"/>
        </w:rPr>
        <w:t xml:space="preserve">Organisations need to be transparent about their </w:t>
      </w:r>
      <w:r w:rsidR="002F6C92" w:rsidRPr="000E3E89">
        <w:rPr>
          <w:rFonts w:ascii="Calibri" w:hAnsi="Calibri" w:cs="Calibri"/>
        </w:rPr>
        <w:t xml:space="preserve">practices and ensure all workers feel engaged and </w:t>
      </w:r>
      <w:r w:rsidR="00CF0C83" w:rsidRPr="000E3E89">
        <w:rPr>
          <w:rFonts w:ascii="Calibri" w:hAnsi="Calibri" w:cs="Calibri"/>
        </w:rPr>
        <w:t>are encouraged to speak up</w:t>
      </w:r>
      <w:r w:rsidR="00284BCB" w:rsidRPr="000E3E89">
        <w:rPr>
          <w:rFonts w:ascii="Calibri" w:hAnsi="Calibri" w:cs="Calibri"/>
        </w:rPr>
        <w:t xml:space="preserve"> to voice views and concerns.</w:t>
      </w:r>
    </w:p>
    <w:p w14:paraId="30C43C3A" w14:textId="77777777" w:rsidR="003F099A" w:rsidRPr="000E3E89" w:rsidRDefault="003F099A" w:rsidP="00A34507">
      <w:pPr>
        <w:jc w:val="both"/>
        <w:rPr>
          <w:rFonts w:ascii="Calibri" w:hAnsi="Calibri" w:cs="Calibri"/>
        </w:rPr>
      </w:pPr>
    </w:p>
    <w:p w14:paraId="51AC5F0A" w14:textId="51E0C656" w:rsidR="00E37231" w:rsidRPr="000E3E89" w:rsidRDefault="00E37231" w:rsidP="00E37231">
      <w:pPr>
        <w:jc w:val="both"/>
        <w:rPr>
          <w:rFonts w:ascii="Calibri" w:hAnsi="Calibri" w:cs="Calibri"/>
          <w:b/>
          <w:bCs/>
        </w:rPr>
      </w:pPr>
      <w:r w:rsidRPr="000E3E89">
        <w:rPr>
          <w:rFonts w:ascii="Calibri" w:hAnsi="Calibri" w:cs="Calibri"/>
          <w:b/>
          <w:bCs/>
        </w:rPr>
        <w:t xml:space="preserve">AC </w:t>
      </w:r>
      <w:r w:rsidR="00D36CA1" w:rsidRPr="000E3E89">
        <w:rPr>
          <w:rFonts w:ascii="Calibri" w:hAnsi="Calibri" w:cs="Calibri"/>
          <w:b/>
          <w:bCs/>
        </w:rPr>
        <w:t xml:space="preserve">2.1 </w:t>
      </w:r>
    </w:p>
    <w:p w14:paraId="6AC2FCC8" w14:textId="1F897ACB" w:rsidR="002B72D6" w:rsidRPr="000E3E89" w:rsidRDefault="007E52A9" w:rsidP="00A34507">
      <w:pPr>
        <w:jc w:val="both"/>
        <w:rPr>
          <w:rFonts w:ascii="Calibri" w:hAnsi="Calibri" w:cs="Calibri"/>
        </w:rPr>
      </w:pPr>
      <w:r w:rsidRPr="000E3E89">
        <w:rPr>
          <w:rFonts w:ascii="Calibri" w:hAnsi="Calibri" w:cs="Calibri"/>
        </w:rPr>
        <w:t>Organisational conflict refers to the disa</w:t>
      </w:r>
      <w:r w:rsidR="00306320" w:rsidRPr="000E3E89">
        <w:rPr>
          <w:rFonts w:ascii="Calibri" w:hAnsi="Calibri" w:cs="Calibri"/>
        </w:rPr>
        <w:t>greement</w:t>
      </w:r>
      <w:r w:rsidR="00154DD4" w:rsidRPr="000E3E89">
        <w:rPr>
          <w:rFonts w:ascii="Calibri" w:hAnsi="Calibri" w:cs="Calibri"/>
        </w:rPr>
        <w:t xml:space="preserve"> or clash</w:t>
      </w:r>
      <w:r w:rsidR="00D91C5B" w:rsidRPr="000E3E89">
        <w:rPr>
          <w:rFonts w:ascii="Calibri" w:hAnsi="Calibri" w:cs="Calibri"/>
        </w:rPr>
        <w:t xml:space="preserve"> between employees, empl</w:t>
      </w:r>
      <w:r w:rsidR="00BF5398" w:rsidRPr="000E3E89">
        <w:rPr>
          <w:rFonts w:ascii="Calibri" w:hAnsi="Calibri" w:cs="Calibri"/>
        </w:rPr>
        <w:t>o</w:t>
      </w:r>
      <w:r w:rsidR="00D91C5B" w:rsidRPr="000E3E89">
        <w:rPr>
          <w:rFonts w:ascii="Calibri" w:hAnsi="Calibri" w:cs="Calibri"/>
        </w:rPr>
        <w:t>yers</w:t>
      </w:r>
      <w:r w:rsidR="00BF5398" w:rsidRPr="000E3E89">
        <w:rPr>
          <w:rFonts w:ascii="Calibri" w:hAnsi="Calibri" w:cs="Calibri"/>
        </w:rPr>
        <w:t xml:space="preserve"> and management</w:t>
      </w:r>
      <w:r w:rsidR="00230BB4" w:rsidRPr="000E3E89">
        <w:rPr>
          <w:rFonts w:ascii="Calibri" w:hAnsi="Calibri" w:cs="Calibri"/>
        </w:rPr>
        <w:t xml:space="preserve"> and </w:t>
      </w:r>
      <w:r w:rsidR="004E7856">
        <w:rPr>
          <w:rFonts w:ascii="Calibri" w:hAnsi="Calibri" w:cs="Calibri"/>
        </w:rPr>
        <w:t>may</w:t>
      </w:r>
      <w:r w:rsidR="00230BB4" w:rsidRPr="000E3E89">
        <w:rPr>
          <w:rFonts w:ascii="Calibri" w:hAnsi="Calibri" w:cs="Calibri"/>
        </w:rPr>
        <w:t xml:space="preserve"> stem</w:t>
      </w:r>
      <w:r w:rsidR="00E06A3B" w:rsidRPr="000E3E89">
        <w:rPr>
          <w:rFonts w:ascii="Calibri" w:hAnsi="Calibri" w:cs="Calibri"/>
        </w:rPr>
        <w:t xml:space="preserve"> from </w:t>
      </w:r>
      <w:r w:rsidR="00C15273" w:rsidRPr="000E3E89">
        <w:rPr>
          <w:rFonts w:ascii="Calibri" w:hAnsi="Calibri" w:cs="Calibri"/>
        </w:rPr>
        <w:t>personality clashes, breakdown in relationships</w:t>
      </w:r>
      <w:r w:rsidR="002A4167" w:rsidRPr="000E3E89">
        <w:rPr>
          <w:rFonts w:ascii="Calibri" w:hAnsi="Calibri" w:cs="Calibri"/>
        </w:rPr>
        <w:t>, miscommunication</w:t>
      </w:r>
      <w:r w:rsidR="00F030EC" w:rsidRPr="000E3E89">
        <w:rPr>
          <w:rFonts w:ascii="Calibri" w:hAnsi="Calibri" w:cs="Calibri"/>
        </w:rPr>
        <w:t xml:space="preserve"> or poor timekeeping.</w:t>
      </w:r>
      <w:r w:rsidR="000872A5" w:rsidRPr="000E3E89">
        <w:rPr>
          <w:rFonts w:ascii="Calibri" w:hAnsi="Calibri" w:cs="Calibri"/>
        </w:rPr>
        <w:t xml:space="preserve"> </w:t>
      </w:r>
      <w:r w:rsidR="0014554A" w:rsidRPr="000E3E89">
        <w:rPr>
          <w:rFonts w:ascii="Calibri" w:hAnsi="Calibri" w:cs="Calibri"/>
        </w:rPr>
        <w:t xml:space="preserve">(CIPD, 2024). </w:t>
      </w:r>
      <w:r w:rsidR="000872A5" w:rsidRPr="000E3E89">
        <w:rPr>
          <w:rFonts w:ascii="Calibri" w:hAnsi="Calibri" w:cs="Calibri"/>
        </w:rPr>
        <w:t xml:space="preserve">Misbehaviour </w:t>
      </w:r>
      <w:r w:rsidR="00790413" w:rsidRPr="000E3E89">
        <w:rPr>
          <w:rFonts w:ascii="Calibri" w:hAnsi="Calibri" w:cs="Calibri"/>
        </w:rPr>
        <w:t>i</w:t>
      </w:r>
      <w:r w:rsidR="00AC54F9" w:rsidRPr="000E3E89">
        <w:rPr>
          <w:rFonts w:ascii="Calibri" w:hAnsi="Calibri" w:cs="Calibri"/>
        </w:rPr>
        <w:t xml:space="preserve">nvolves an action that violates </w:t>
      </w:r>
      <w:r w:rsidR="00DF68C4" w:rsidRPr="000E3E89">
        <w:rPr>
          <w:rFonts w:ascii="Calibri" w:hAnsi="Calibri" w:cs="Calibri"/>
        </w:rPr>
        <w:t>organisational rules</w:t>
      </w:r>
      <w:r w:rsidR="00577002" w:rsidRPr="000E3E89">
        <w:rPr>
          <w:rFonts w:ascii="Calibri" w:hAnsi="Calibri" w:cs="Calibri"/>
        </w:rPr>
        <w:t xml:space="preserve"> or values</w:t>
      </w:r>
      <w:r w:rsidR="00DD4544" w:rsidRPr="000E3E89">
        <w:rPr>
          <w:rFonts w:ascii="Calibri" w:hAnsi="Calibri" w:cs="Calibri"/>
        </w:rPr>
        <w:t>, such as theft</w:t>
      </w:r>
      <w:r w:rsidR="00687819" w:rsidRPr="000E3E89">
        <w:rPr>
          <w:rFonts w:ascii="Calibri" w:hAnsi="Calibri" w:cs="Calibri"/>
        </w:rPr>
        <w:t xml:space="preserve">, lying or </w:t>
      </w:r>
      <w:r w:rsidR="004C4FD1" w:rsidRPr="000E3E89">
        <w:rPr>
          <w:rFonts w:ascii="Calibri" w:hAnsi="Calibri" w:cs="Calibri"/>
        </w:rPr>
        <w:t xml:space="preserve">punctuality. An employee who </w:t>
      </w:r>
      <w:r w:rsidR="00F5524D" w:rsidRPr="000E3E89">
        <w:rPr>
          <w:rFonts w:ascii="Calibri" w:hAnsi="Calibri" w:cs="Calibri"/>
        </w:rPr>
        <w:t xml:space="preserve">frequently </w:t>
      </w:r>
      <w:r w:rsidR="00AA0FC9" w:rsidRPr="000E3E89">
        <w:rPr>
          <w:rFonts w:ascii="Calibri" w:hAnsi="Calibri" w:cs="Calibri"/>
        </w:rPr>
        <w:t>arrives to work late</w:t>
      </w:r>
      <w:r w:rsidR="00977143" w:rsidRPr="000E3E89">
        <w:rPr>
          <w:rFonts w:ascii="Calibri" w:hAnsi="Calibri" w:cs="Calibri"/>
        </w:rPr>
        <w:t>, offers no</w:t>
      </w:r>
      <w:r w:rsidR="00AA0FC9" w:rsidRPr="000E3E89">
        <w:rPr>
          <w:rFonts w:ascii="Calibri" w:hAnsi="Calibri" w:cs="Calibri"/>
        </w:rPr>
        <w:t xml:space="preserve"> valid reason</w:t>
      </w:r>
      <w:r w:rsidR="00F5524D" w:rsidRPr="000E3E89">
        <w:rPr>
          <w:rFonts w:ascii="Calibri" w:hAnsi="Calibri" w:cs="Calibri"/>
        </w:rPr>
        <w:t xml:space="preserve"> </w:t>
      </w:r>
      <w:r w:rsidR="00977143" w:rsidRPr="000E3E89">
        <w:rPr>
          <w:rFonts w:ascii="Calibri" w:hAnsi="Calibri" w:cs="Calibri"/>
        </w:rPr>
        <w:t>for being late</w:t>
      </w:r>
      <w:r w:rsidR="00BD24CC" w:rsidRPr="000E3E89">
        <w:rPr>
          <w:rFonts w:ascii="Calibri" w:hAnsi="Calibri" w:cs="Calibri"/>
        </w:rPr>
        <w:t xml:space="preserve"> and has multiple warnings from managers about punctuality </w:t>
      </w:r>
      <w:r w:rsidR="00D142BE" w:rsidRPr="000E3E89">
        <w:rPr>
          <w:rFonts w:ascii="Calibri" w:hAnsi="Calibri" w:cs="Calibri"/>
        </w:rPr>
        <w:t>has lack of respect for company rules</w:t>
      </w:r>
      <w:r w:rsidR="004272EE">
        <w:rPr>
          <w:rFonts w:ascii="Calibri" w:hAnsi="Calibri" w:cs="Calibri"/>
        </w:rPr>
        <w:t>, is therefore</w:t>
      </w:r>
      <w:r w:rsidR="00354BDB" w:rsidRPr="000E3E89">
        <w:rPr>
          <w:rFonts w:ascii="Calibri" w:hAnsi="Calibri" w:cs="Calibri"/>
        </w:rPr>
        <w:t xml:space="preserve"> misbehaviour.</w:t>
      </w:r>
      <w:r w:rsidR="004F3383" w:rsidRPr="000E3E89">
        <w:rPr>
          <w:rFonts w:ascii="Calibri" w:hAnsi="Calibri" w:cs="Calibri"/>
        </w:rPr>
        <w:t xml:space="preserve"> (CIPD, 2019).</w:t>
      </w:r>
      <w:r w:rsidR="00146F46" w:rsidRPr="000E3E89">
        <w:rPr>
          <w:rFonts w:ascii="Calibri" w:hAnsi="Calibri" w:cs="Calibri"/>
        </w:rPr>
        <w:t xml:space="preserve"> An independent research paper </w:t>
      </w:r>
      <w:r w:rsidR="002B72D6" w:rsidRPr="000E3E89">
        <w:rPr>
          <w:rFonts w:ascii="Calibri" w:hAnsi="Calibri" w:cs="Calibri"/>
        </w:rPr>
        <w:t xml:space="preserve">reports that </w:t>
      </w:r>
      <w:r w:rsidR="00DD50DA" w:rsidRPr="000E3E89">
        <w:rPr>
          <w:rFonts w:ascii="Calibri" w:hAnsi="Calibri" w:cs="Calibri"/>
        </w:rPr>
        <w:t xml:space="preserve">respondents </w:t>
      </w:r>
      <w:r w:rsidR="00335AB0" w:rsidRPr="000E3E89">
        <w:rPr>
          <w:rFonts w:ascii="Calibri" w:hAnsi="Calibri" w:cs="Calibri"/>
        </w:rPr>
        <w:t xml:space="preserve">say that </w:t>
      </w:r>
      <w:r w:rsidR="00020732">
        <w:rPr>
          <w:rFonts w:ascii="Calibri" w:hAnsi="Calibri" w:cs="Calibri"/>
        </w:rPr>
        <w:t xml:space="preserve">conflict </w:t>
      </w:r>
      <w:r w:rsidR="004E439D" w:rsidRPr="000E3E89">
        <w:rPr>
          <w:rFonts w:ascii="Calibri" w:hAnsi="Calibri" w:cs="Calibri"/>
        </w:rPr>
        <w:t>u</w:t>
      </w:r>
      <w:r w:rsidR="00335AB0" w:rsidRPr="000E3E89">
        <w:rPr>
          <w:rFonts w:ascii="Calibri" w:hAnsi="Calibri" w:cs="Calibri"/>
        </w:rPr>
        <w:t>su</w:t>
      </w:r>
      <w:r w:rsidR="004E439D" w:rsidRPr="000E3E89">
        <w:rPr>
          <w:rFonts w:ascii="Calibri" w:hAnsi="Calibri" w:cs="Calibri"/>
        </w:rPr>
        <w:t>ally arise because of misbehaviour, poor performance, or</w:t>
      </w:r>
      <w:r w:rsidR="00A51768" w:rsidRPr="00A51768">
        <w:rPr>
          <w:rFonts w:ascii="Calibri" w:hAnsi="Calibri" w:cs="Calibri"/>
        </w:rPr>
        <w:t xml:space="preserve"> </w:t>
      </w:r>
      <w:r w:rsidR="00A51768">
        <w:rPr>
          <w:rFonts w:ascii="Calibri" w:hAnsi="Calibri" w:cs="Calibri"/>
        </w:rPr>
        <w:t>misinterpretations</w:t>
      </w:r>
      <w:r w:rsidR="004E439D" w:rsidRPr="000E3E89">
        <w:rPr>
          <w:rFonts w:ascii="Calibri" w:hAnsi="Calibri" w:cs="Calibri"/>
        </w:rPr>
        <w:t>.</w:t>
      </w:r>
      <w:r w:rsidR="00C03A89" w:rsidRPr="000E3E89">
        <w:rPr>
          <w:rFonts w:ascii="Calibri" w:hAnsi="Calibri" w:cs="Calibri"/>
        </w:rPr>
        <w:t xml:space="preserve"> (ACAS, 2020)</w:t>
      </w:r>
      <w:r w:rsidR="00AF6B35" w:rsidRPr="000E3E89">
        <w:rPr>
          <w:rFonts w:ascii="Calibri" w:hAnsi="Calibri" w:cs="Calibri"/>
        </w:rPr>
        <w:t>.</w:t>
      </w:r>
    </w:p>
    <w:p w14:paraId="471C31AC" w14:textId="2EE875C3" w:rsidR="00D554AB" w:rsidRPr="000E3E89" w:rsidRDefault="004F67F9" w:rsidP="00D554AB">
      <w:pPr>
        <w:jc w:val="both"/>
        <w:rPr>
          <w:rFonts w:ascii="Calibri" w:hAnsi="Calibri" w:cs="Calibri"/>
        </w:rPr>
      </w:pPr>
      <w:r w:rsidRPr="1C3D3210">
        <w:rPr>
          <w:rFonts w:ascii="Calibri" w:hAnsi="Calibri" w:cs="Calibri"/>
        </w:rPr>
        <w:t>Conflict can be productive, i</w:t>
      </w:r>
      <w:r w:rsidR="00F40488" w:rsidRPr="1C3D3210">
        <w:rPr>
          <w:rFonts w:ascii="Calibri" w:hAnsi="Calibri" w:cs="Calibri"/>
        </w:rPr>
        <w:t>f managed well</w:t>
      </w:r>
      <w:r w:rsidRPr="1C3D3210">
        <w:rPr>
          <w:rFonts w:ascii="Calibri" w:hAnsi="Calibri" w:cs="Calibri"/>
        </w:rPr>
        <w:t>.</w:t>
      </w:r>
      <w:r w:rsidR="00BE0BFA" w:rsidRPr="1C3D3210">
        <w:rPr>
          <w:rFonts w:ascii="Calibri" w:hAnsi="Calibri" w:cs="Calibri"/>
        </w:rPr>
        <w:t xml:space="preserve"> F</w:t>
      </w:r>
      <w:r w:rsidR="00F40488" w:rsidRPr="1C3D3210">
        <w:rPr>
          <w:rFonts w:ascii="Calibri" w:hAnsi="Calibri" w:cs="Calibri"/>
        </w:rPr>
        <w:t>or example</w:t>
      </w:r>
      <w:r w:rsidR="00905B3F" w:rsidRPr="1C3D3210">
        <w:rPr>
          <w:rFonts w:ascii="Calibri" w:hAnsi="Calibri" w:cs="Calibri"/>
        </w:rPr>
        <w:t xml:space="preserve"> if colleagues have a disagreement in </w:t>
      </w:r>
      <w:r w:rsidR="00A058E2" w:rsidRPr="1C3D3210">
        <w:rPr>
          <w:rFonts w:ascii="Calibri" w:hAnsi="Calibri" w:cs="Calibri"/>
        </w:rPr>
        <w:t>the workplace</w:t>
      </w:r>
      <w:r w:rsidR="00CD0B03" w:rsidRPr="1C3D3210">
        <w:rPr>
          <w:rFonts w:ascii="Calibri" w:hAnsi="Calibri" w:cs="Calibri"/>
        </w:rPr>
        <w:t xml:space="preserve">, </w:t>
      </w:r>
      <w:r w:rsidR="00A058E2" w:rsidRPr="1C3D3210">
        <w:rPr>
          <w:rFonts w:ascii="Calibri" w:hAnsi="Calibri" w:cs="Calibri"/>
        </w:rPr>
        <w:t xml:space="preserve">management </w:t>
      </w:r>
      <w:r w:rsidR="00CD0B03" w:rsidRPr="1C3D3210">
        <w:rPr>
          <w:rFonts w:ascii="Calibri" w:hAnsi="Calibri" w:cs="Calibri"/>
        </w:rPr>
        <w:t xml:space="preserve">could bring these parties </w:t>
      </w:r>
      <w:r w:rsidR="00A058E2" w:rsidRPr="1C3D3210">
        <w:rPr>
          <w:rFonts w:ascii="Calibri" w:hAnsi="Calibri" w:cs="Calibri"/>
        </w:rPr>
        <w:t>together</w:t>
      </w:r>
      <w:r w:rsidR="00B34093" w:rsidRPr="1C3D3210">
        <w:rPr>
          <w:rFonts w:ascii="Calibri" w:hAnsi="Calibri" w:cs="Calibri"/>
        </w:rPr>
        <w:t xml:space="preserve"> to help understand and explore the </w:t>
      </w:r>
      <w:r w:rsidR="00083BED" w:rsidRPr="1C3D3210">
        <w:rPr>
          <w:rFonts w:ascii="Calibri" w:hAnsi="Calibri" w:cs="Calibri"/>
        </w:rPr>
        <w:t xml:space="preserve">views and </w:t>
      </w:r>
      <w:r w:rsidR="00B34093" w:rsidRPr="1C3D3210">
        <w:rPr>
          <w:rFonts w:ascii="Calibri" w:hAnsi="Calibri" w:cs="Calibri"/>
        </w:rPr>
        <w:t>feelings</w:t>
      </w:r>
      <w:r w:rsidR="00435268" w:rsidRPr="1C3D3210">
        <w:rPr>
          <w:rFonts w:ascii="Calibri" w:hAnsi="Calibri" w:cs="Calibri"/>
        </w:rPr>
        <w:t xml:space="preserve"> </w:t>
      </w:r>
      <w:r w:rsidR="00490BC8" w:rsidRPr="1C3D3210">
        <w:rPr>
          <w:rFonts w:ascii="Calibri" w:hAnsi="Calibri" w:cs="Calibri"/>
        </w:rPr>
        <w:t xml:space="preserve">of all involved </w:t>
      </w:r>
      <w:r w:rsidR="00385207" w:rsidRPr="1C3D3210">
        <w:rPr>
          <w:rFonts w:ascii="Calibri" w:hAnsi="Calibri" w:cs="Calibri"/>
        </w:rPr>
        <w:t>to</w:t>
      </w:r>
      <w:r w:rsidR="00435268" w:rsidRPr="1C3D3210">
        <w:rPr>
          <w:rFonts w:ascii="Calibri" w:hAnsi="Calibri" w:cs="Calibri"/>
        </w:rPr>
        <w:t xml:space="preserve"> develop a mutual agreement</w:t>
      </w:r>
      <w:r w:rsidR="00F24C12" w:rsidRPr="1C3D3210">
        <w:rPr>
          <w:rFonts w:ascii="Calibri" w:hAnsi="Calibri" w:cs="Calibri"/>
        </w:rPr>
        <w:t xml:space="preserve"> and </w:t>
      </w:r>
      <w:r w:rsidR="00EB12E8" w:rsidRPr="1C3D3210">
        <w:rPr>
          <w:rFonts w:ascii="Calibri" w:hAnsi="Calibri" w:cs="Calibri"/>
        </w:rPr>
        <w:t>reach a compromise</w:t>
      </w:r>
      <w:r w:rsidR="00320DD7" w:rsidRPr="1C3D3210">
        <w:rPr>
          <w:rFonts w:ascii="Calibri" w:hAnsi="Calibri" w:cs="Calibri"/>
        </w:rPr>
        <w:t xml:space="preserve">. In contrast misbehaviour </w:t>
      </w:r>
      <w:r w:rsidR="00AF227A" w:rsidRPr="1C3D3210">
        <w:rPr>
          <w:rFonts w:ascii="Calibri" w:hAnsi="Calibri" w:cs="Calibri"/>
        </w:rPr>
        <w:t xml:space="preserve">undermines </w:t>
      </w:r>
      <w:r w:rsidR="00577468" w:rsidRPr="1C3D3210">
        <w:rPr>
          <w:rFonts w:ascii="Calibri" w:hAnsi="Calibri" w:cs="Calibri"/>
        </w:rPr>
        <w:t>and damages trust between employees and managers.</w:t>
      </w:r>
      <w:r w:rsidR="00D554AB" w:rsidRPr="1C3D3210">
        <w:rPr>
          <w:rFonts w:ascii="Calibri" w:hAnsi="Calibri" w:cs="Calibri"/>
        </w:rPr>
        <w:t xml:space="preserve"> (Armstrong and Taylor, 2023).</w:t>
      </w:r>
      <w:r w:rsidR="2376AD6D" w:rsidRPr="1C3D3210">
        <w:rPr>
          <w:rFonts w:ascii="Calibri" w:hAnsi="Calibri" w:cs="Calibri"/>
        </w:rPr>
        <w:t xml:space="preserve"> </w:t>
      </w:r>
    </w:p>
    <w:p w14:paraId="77BA2506" w14:textId="276D6124" w:rsidR="004F3383" w:rsidRPr="000E3E89" w:rsidRDefault="006C34FA" w:rsidP="00A34507">
      <w:pPr>
        <w:jc w:val="both"/>
        <w:rPr>
          <w:rFonts w:ascii="Calibri" w:hAnsi="Calibri" w:cs="Calibri"/>
        </w:rPr>
      </w:pPr>
      <w:r w:rsidRPr="1C3D3210">
        <w:rPr>
          <w:rFonts w:ascii="Calibri" w:hAnsi="Calibri" w:cs="Calibri"/>
        </w:rPr>
        <w:t xml:space="preserve">Conflict </w:t>
      </w:r>
      <w:r w:rsidR="00785036" w:rsidRPr="1C3D3210">
        <w:rPr>
          <w:rFonts w:ascii="Calibri" w:hAnsi="Calibri" w:cs="Calibri"/>
        </w:rPr>
        <w:t>can not necessarily be</w:t>
      </w:r>
      <w:r w:rsidRPr="1C3D3210">
        <w:rPr>
          <w:rFonts w:ascii="Calibri" w:hAnsi="Calibri" w:cs="Calibri"/>
        </w:rPr>
        <w:t xml:space="preserve"> </w:t>
      </w:r>
      <w:r w:rsidR="0036289D" w:rsidRPr="1C3D3210">
        <w:rPr>
          <w:rFonts w:ascii="Calibri" w:hAnsi="Calibri" w:cs="Calibri"/>
        </w:rPr>
        <w:t xml:space="preserve">determined </w:t>
      </w:r>
      <w:r w:rsidRPr="1C3D3210">
        <w:rPr>
          <w:rFonts w:ascii="Calibri" w:hAnsi="Calibri" w:cs="Calibri"/>
        </w:rPr>
        <w:t xml:space="preserve">to one </w:t>
      </w:r>
      <w:r w:rsidR="00AD254B" w:rsidRPr="1C3D3210">
        <w:rPr>
          <w:rFonts w:ascii="Calibri" w:hAnsi="Calibri" w:cs="Calibri"/>
        </w:rPr>
        <w:t xml:space="preserve">specific </w:t>
      </w:r>
      <w:r w:rsidRPr="1C3D3210">
        <w:rPr>
          <w:rFonts w:ascii="Calibri" w:hAnsi="Calibri" w:cs="Calibri"/>
        </w:rPr>
        <w:t>issue</w:t>
      </w:r>
      <w:r w:rsidR="0036289D" w:rsidRPr="1C3D3210">
        <w:rPr>
          <w:rFonts w:ascii="Calibri" w:hAnsi="Calibri" w:cs="Calibri"/>
        </w:rPr>
        <w:t xml:space="preserve">. </w:t>
      </w:r>
      <w:r w:rsidR="00785036" w:rsidRPr="1C3D3210">
        <w:rPr>
          <w:rFonts w:ascii="Calibri" w:hAnsi="Calibri" w:cs="Calibri"/>
        </w:rPr>
        <w:t xml:space="preserve">CIPD </w:t>
      </w:r>
      <w:r w:rsidR="00E602CC" w:rsidRPr="1C3D3210">
        <w:rPr>
          <w:rFonts w:ascii="Calibri" w:hAnsi="Calibri" w:cs="Calibri"/>
        </w:rPr>
        <w:t xml:space="preserve">(2020) </w:t>
      </w:r>
      <w:r w:rsidR="00785036" w:rsidRPr="1C3D3210">
        <w:rPr>
          <w:rFonts w:ascii="Calibri" w:hAnsi="Calibri" w:cs="Calibri"/>
        </w:rPr>
        <w:t>say</w:t>
      </w:r>
      <w:r w:rsidR="00E602CC" w:rsidRPr="1C3D3210">
        <w:rPr>
          <w:rFonts w:ascii="Calibri" w:hAnsi="Calibri" w:cs="Calibri"/>
        </w:rPr>
        <w:t xml:space="preserve"> that the </w:t>
      </w:r>
      <w:r w:rsidR="00BA4E0B" w:rsidRPr="1C3D3210">
        <w:rPr>
          <w:rFonts w:ascii="Calibri" w:hAnsi="Calibri" w:cs="Calibri"/>
        </w:rPr>
        <w:t xml:space="preserve">most common </w:t>
      </w:r>
      <w:r w:rsidR="003A44B5" w:rsidRPr="1C3D3210">
        <w:rPr>
          <w:rFonts w:ascii="Calibri" w:hAnsi="Calibri" w:cs="Calibri"/>
        </w:rPr>
        <w:t xml:space="preserve">trigger </w:t>
      </w:r>
      <w:r w:rsidR="00BA4E0B" w:rsidRPr="1C3D3210">
        <w:rPr>
          <w:rFonts w:ascii="Calibri" w:hAnsi="Calibri" w:cs="Calibri"/>
        </w:rPr>
        <w:t xml:space="preserve">of conflict is </w:t>
      </w:r>
      <w:r w:rsidR="003A44B5" w:rsidRPr="1C3D3210">
        <w:rPr>
          <w:rFonts w:ascii="Calibri" w:hAnsi="Calibri" w:cs="Calibri"/>
        </w:rPr>
        <w:t>“</w:t>
      </w:r>
      <w:r w:rsidR="00BA4E0B" w:rsidRPr="1C3D3210">
        <w:rPr>
          <w:rFonts w:ascii="Calibri" w:hAnsi="Calibri" w:cs="Calibri"/>
        </w:rPr>
        <w:t>differences in personality</w:t>
      </w:r>
      <w:r w:rsidR="00A304C8" w:rsidRPr="1C3D3210">
        <w:rPr>
          <w:rFonts w:ascii="Calibri" w:hAnsi="Calibri" w:cs="Calibri"/>
        </w:rPr>
        <w:t xml:space="preserve"> styles or working</w:t>
      </w:r>
      <w:r w:rsidR="003A44B5" w:rsidRPr="1C3D3210">
        <w:rPr>
          <w:rFonts w:ascii="Calibri" w:hAnsi="Calibri" w:cs="Calibri"/>
        </w:rPr>
        <w:t>”</w:t>
      </w:r>
      <w:r w:rsidR="00E03802" w:rsidRPr="1C3D3210">
        <w:rPr>
          <w:rFonts w:ascii="Calibri" w:hAnsi="Calibri" w:cs="Calibri"/>
        </w:rPr>
        <w:t xml:space="preserve"> and can fester </w:t>
      </w:r>
      <w:r w:rsidR="00143E24" w:rsidRPr="1C3D3210">
        <w:rPr>
          <w:rFonts w:ascii="Calibri" w:hAnsi="Calibri" w:cs="Calibri"/>
        </w:rPr>
        <w:t xml:space="preserve">or manifest in disputes </w:t>
      </w:r>
      <w:r w:rsidR="00E03802" w:rsidRPr="1C3D3210">
        <w:rPr>
          <w:rFonts w:ascii="Calibri" w:hAnsi="Calibri" w:cs="Calibri"/>
        </w:rPr>
        <w:t>over</w:t>
      </w:r>
      <w:r w:rsidR="00FB1AC0" w:rsidRPr="1C3D3210">
        <w:rPr>
          <w:rFonts w:ascii="Calibri" w:hAnsi="Calibri" w:cs="Calibri"/>
        </w:rPr>
        <w:t xml:space="preserve"> </w:t>
      </w:r>
      <w:r w:rsidR="00E03802" w:rsidRPr="1C3D3210">
        <w:rPr>
          <w:rFonts w:ascii="Calibri" w:hAnsi="Calibri" w:cs="Calibri"/>
        </w:rPr>
        <w:t xml:space="preserve">time if </w:t>
      </w:r>
      <w:r w:rsidR="00C0341A" w:rsidRPr="1C3D3210">
        <w:rPr>
          <w:rFonts w:ascii="Calibri" w:hAnsi="Calibri" w:cs="Calibri"/>
        </w:rPr>
        <w:t>not tackled</w:t>
      </w:r>
      <w:r w:rsidR="003A44B5" w:rsidRPr="1C3D3210">
        <w:rPr>
          <w:rFonts w:ascii="Calibri" w:hAnsi="Calibri" w:cs="Calibri"/>
        </w:rPr>
        <w:t>.</w:t>
      </w:r>
      <w:r w:rsidR="008B207B" w:rsidRPr="1C3D3210">
        <w:rPr>
          <w:rFonts w:ascii="Calibri" w:hAnsi="Calibri" w:cs="Calibri"/>
        </w:rPr>
        <w:t xml:space="preserve"> Misbehaviour on the other hand </w:t>
      </w:r>
      <w:r w:rsidR="00112D21" w:rsidRPr="1C3D3210">
        <w:rPr>
          <w:rFonts w:ascii="Calibri" w:hAnsi="Calibri" w:cs="Calibri"/>
        </w:rPr>
        <w:t>is an intentional action that may include</w:t>
      </w:r>
      <w:r w:rsidR="00D90D0B" w:rsidRPr="1C3D3210">
        <w:rPr>
          <w:rFonts w:ascii="Calibri" w:hAnsi="Calibri" w:cs="Calibri"/>
        </w:rPr>
        <w:t xml:space="preserve"> failure to adhere to working hours </w:t>
      </w:r>
      <w:r w:rsidR="00FE5FE3" w:rsidRPr="1C3D3210">
        <w:rPr>
          <w:rFonts w:ascii="Calibri" w:hAnsi="Calibri" w:cs="Calibri"/>
        </w:rPr>
        <w:t xml:space="preserve">or abusive behaviour towards </w:t>
      </w:r>
      <w:r w:rsidR="00DD1688" w:rsidRPr="1C3D3210">
        <w:rPr>
          <w:rFonts w:ascii="Calibri" w:hAnsi="Calibri" w:cs="Calibri"/>
        </w:rPr>
        <w:t xml:space="preserve">a </w:t>
      </w:r>
      <w:r w:rsidR="00FE5FE3" w:rsidRPr="1C3D3210">
        <w:rPr>
          <w:rFonts w:ascii="Calibri" w:hAnsi="Calibri" w:cs="Calibri"/>
        </w:rPr>
        <w:t>colleague.</w:t>
      </w:r>
      <w:r w:rsidR="00CB5460" w:rsidRPr="1C3D3210">
        <w:rPr>
          <w:rFonts w:ascii="Calibri" w:hAnsi="Calibri" w:cs="Calibri"/>
        </w:rPr>
        <w:t xml:space="preserve"> For example</w:t>
      </w:r>
      <w:r w:rsidR="00DE4B3B" w:rsidRPr="1C3D3210">
        <w:rPr>
          <w:rFonts w:ascii="Calibri" w:hAnsi="Calibri" w:cs="Calibri"/>
        </w:rPr>
        <w:t>, organisational conflict</w:t>
      </w:r>
      <w:r w:rsidR="005D7400" w:rsidRPr="1C3D3210">
        <w:rPr>
          <w:rFonts w:ascii="Calibri" w:hAnsi="Calibri" w:cs="Calibri"/>
        </w:rPr>
        <w:t xml:space="preserve"> can be a </w:t>
      </w:r>
      <w:r w:rsidR="00CB5460" w:rsidRPr="1C3D3210">
        <w:rPr>
          <w:rFonts w:ascii="Calibri" w:hAnsi="Calibri" w:cs="Calibri"/>
        </w:rPr>
        <w:t xml:space="preserve">disagreement </w:t>
      </w:r>
      <w:r w:rsidR="005D7400" w:rsidRPr="1C3D3210">
        <w:rPr>
          <w:rFonts w:ascii="Calibri" w:hAnsi="Calibri" w:cs="Calibri"/>
        </w:rPr>
        <w:t>between an employee and a</w:t>
      </w:r>
      <w:r w:rsidR="00C55F36" w:rsidRPr="1C3D3210">
        <w:rPr>
          <w:rFonts w:ascii="Calibri" w:hAnsi="Calibri" w:cs="Calibri"/>
        </w:rPr>
        <w:t xml:space="preserve"> </w:t>
      </w:r>
      <w:r w:rsidR="00C55F36" w:rsidRPr="00A73093">
        <w:rPr>
          <w:rFonts w:ascii="Calibri" w:hAnsi="Calibri" w:cs="Calibri"/>
        </w:rPr>
        <w:t>man</w:t>
      </w:r>
      <w:r w:rsidR="00A73093" w:rsidRPr="00A73093">
        <w:rPr>
          <w:rFonts w:ascii="Calibri" w:hAnsi="Calibri" w:cs="Calibri"/>
        </w:rPr>
        <w:t>a</w:t>
      </w:r>
      <w:r w:rsidR="00C55F36" w:rsidRPr="00A73093">
        <w:rPr>
          <w:rFonts w:ascii="Calibri" w:hAnsi="Calibri" w:cs="Calibri"/>
        </w:rPr>
        <w:t>ger</w:t>
      </w:r>
      <w:r w:rsidR="00C55F36" w:rsidRPr="1C3D3210">
        <w:rPr>
          <w:rFonts w:ascii="Calibri" w:hAnsi="Calibri" w:cs="Calibri"/>
        </w:rPr>
        <w:t xml:space="preserve"> due to an increased workload with tight deadlines</w:t>
      </w:r>
      <w:r w:rsidR="002F18DE" w:rsidRPr="1C3D3210">
        <w:rPr>
          <w:rFonts w:ascii="Calibri" w:hAnsi="Calibri" w:cs="Calibri"/>
        </w:rPr>
        <w:t>, while others have lighter workloads</w:t>
      </w:r>
      <w:r w:rsidR="00DE4B3B" w:rsidRPr="1C3D3210">
        <w:rPr>
          <w:rFonts w:ascii="Calibri" w:hAnsi="Calibri" w:cs="Calibri"/>
        </w:rPr>
        <w:t>. T</w:t>
      </w:r>
      <w:r w:rsidR="002F18DE" w:rsidRPr="1C3D3210">
        <w:rPr>
          <w:rFonts w:ascii="Calibri" w:hAnsi="Calibri" w:cs="Calibri"/>
        </w:rPr>
        <w:t>ensions build</w:t>
      </w:r>
      <w:r w:rsidR="00F14C15" w:rsidRPr="1C3D3210">
        <w:rPr>
          <w:rFonts w:ascii="Calibri" w:hAnsi="Calibri" w:cs="Calibri"/>
        </w:rPr>
        <w:t>, leading to stress</w:t>
      </w:r>
      <w:r w:rsidR="005D7400" w:rsidRPr="1C3D3210">
        <w:rPr>
          <w:rFonts w:ascii="Calibri" w:hAnsi="Calibri" w:cs="Calibri"/>
        </w:rPr>
        <w:t>, frustration</w:t>
      </w:r>
      <w:r w:rsidR="00F14C15" w:rsidRPr="1C3D3210">
        <w:rPr>
          <w:rFonts w:ascii="Calibri" w:hAnsi="Calibri" w:cs="Calibri"/>
        </w:rPr>
        <w:t xml:space="preserve"> and conflict between </w:t>
      </w:r>
      <w:r w:rsidR="00DE4B3B" w:rsidRPr="1C3D3210">
        <w:rPr>
          <w:rFonts w:ascii="Calibri" w:hAnsi="Calibri" w:cs="Calibri"/>
        </w:rPr>
        <w:t>the employee and manager</w:t>
      </w:r>
      <w:r w:rsidR="0083032A" w:rsidRPr="1C3D3210">
        <w:rPr>
          <w:rFonts w:ascii="Calibri" w:hAnsi="Calibri" w:cs="Calibri"/>
        </w:rPr>
        <w:t xml:space="preserve">. In contrast an employee who </w:t>
      </w:r>
      <w:r w:rsidR="00F015D4" w:rsidRPr="1C3D3210">
        <w:rPr>
          <w:rFonts w:ascii="Calibri" w:hAnsi="Calibri" w:cs="Calibri"/>
        </w:rPr>
        <w:t xml:space="preserve">constantly </w:t>
      </w:r>
      <w:r w:rsidR="0083032A" w:rsidRPr="1C3D3210">
        <w:rPr>
          <w:rFonts w:ascii="Calibri" w:hAnsi="Calibri" w:cs="Calibri"/>
        </w:rPr>
        <w:t>ignor</w:t>
      </w:r>
      <w:r w:rsidR="00F015D4" w:rsidRPr="1C3D3210">
        <w:rPr>
          <w:rFonts w:ascii="Calibri" w:hAnsi="Calibri" w:cs="Calibri"/>
        </w:rPr>
        <w:t>es</w:t>
      </w:r>
      <w:r w:rsidR="0083032A" w:rsidRPr="1C3D3210">
        <w:rPr>
          <w:rFonts w:ascii="Calibri" w:hAnsi="Calibri" w:cs="Calibri"/>
        </w:rPr>
        <w:t xml:space="preserve"> organisational </w:t>
      </w:r>
      <w:r w:rsidR="00F015D4" w:rsidRPr="1C3D3210">
        <w:rPr>
          <w:rFonts w:ascii="Calibri" w:hAnsi="Calibri" w:cs="Calibri"/>
        </w:rPr>
        <w:t>policy</w:t>
      </w:r>
      <w:r w:rsidR="002503F6" w:rsidRPr="1C3D3210">
        <w:rPr>
          <w:rFonts w:ascii="Calibri" w:hAnsi="Calibri" w:cs="Calibri"/>
        </w:rPr>
        <w:t xml:space="preserve"> would be misbehaviour.</w:t>
      </w:r>
    </w:p>
    <w:p w14:paraId="4E29B49A" w14:textId="0187FD1E" w:rsidR="003D13AE" w:rsidRDefault="00F560C4" w:rsidP="00A34507">
      <w:pPr>
        <w:jc w:val="both"/>
        <w:rPr>
          <w:rFonts w:ascii="Calibri" w:hAnsi="Calibri" w:cs="Calibri"/>
        </w:rPr>
      </w:pPr>
      <w:r w:rsidRPr="000E3E89">
        <w:rPr>
          <w:rFonts w:ascii="Calibri" w:hAnsi="Calibri" w:cs="Calibri"/>
        </w:rPr>
        <w:t xml:space="preserve">Misbehaviour can result from </w:t>
      </w:r>
      <w:r w:rsidR="004E2288" w:rsidRPr="000E3E89">
        <w:rPr>
          <w:rFonts w:ascii="Calibri" w:hAnsi="Calibri" w:cs="Calibri"/>
        </w:rPr>
        <w:t>being absent without permission, which is a breach of conduct and would therefore result in disciplinary action</w:t>
      </w:r>
      <w:r w:rsidR="008673E0" w:rsidRPr="000E3E89">
        <w:rPr>
          <w:rFonts w:ascii="Calibri" w:hAnsi="Calibri" w:cs="Calibri"/>
        </w:rPr>
        <w:t xml:space="preserve">. </w:t>
      </w:r>
      <w:r w:rsidR="00AD29FB" w:rsidRPr="000E3E89">
        <w:rPr>
          <w:rFonts w:ascii="Calibri" w:hAnsi="Calibri" w:cs="Calibri"/>
        </w:rPr>
        <w:t>An o</w:t>
      </w:r>
      <w:r w:rsidR="008673E0" w:rsidRPr="000E3E89">
        <w:rPr>
          <w:rFonts w:ascii="Calibri" w:hAnsi="Calibri" w:cs="Calibri"/>
        </w:rPr>
        <w:t>rganisation</w:t>
      </w:r>
      <w:r w:rsidR="002136C9" w:rsidRPr="000E3E89">
        <w:rPr>
          <w:rFonts w:ascii="Calibri" w:hAnsi="Calibri" w:cs="Calibri"/>
        </w:rPr>
        <w:t>’s</w:t>
      </w:r>
      <w:r w:rsidR="008673E0" w:rsidRPr="000E3E89">
        <w:rPr>
          <w:rFonts w:ascii="Calibri" w:hAnsi="Calibri" w:cs="Calibri"/>
        </w:rPr>
        <w:t xml:space="preserve"> </w:t>
      </w:r>
      <w:r w:rsidR="00820146" w:rsidRPr="000E3E89">
        <w:rPr>
          <w:rFonts w:ascii="Calibri" w:hAnsi="Calibri" w:cs="Calibri"/>
        </w:rPr>
        <w:t xml:space="preserve">rules will </w:t>
      </w:r>
      <w:r w:rsidR="002136C9" w:rsidRPr="000E3E89">
        <w:rPr>
          <w:rFonts w:ascii="Calibri" w:hAnsi="Calibri" w:cs="Calibri"/>
        </w:rPr>
        <w:t xml:space="preserve">explain </w:t>
      </w:r>
      <w:r w:rsidR="00820146" w:rsidRPr="000E3E89">
        <w:rPr>
          <w:rFonts w:ascii="Calibri" w:hAnsi="Calibri" w:cs="Calibri"/>
        </w:rPr>
        <w:t xml:space="preserve">what is </w:t>
      </w:r>
      <w:r w:rsidR="008673E0" w:rsidRPr="000E3E89">
        <w:rPr>
          <w:rFonts w:ascii="Calibri" w:hAnsi="Calibri" w:cs="Calibri"/>
        </w:rPr>
        <w:t xml:space="preserve">acceptable and </w:t>
      </w:r>
      <w:r w:rsidR="00063FF0" w:rsidRPr="000E3E89">
        <w:rPr>
          <w:rFonts w:ascii="Calibri" w:hAnsi="Calibri" w:cs="Calibri"/>
        </w:rPr>
        <w:t xml:space="preserve">unacceptable </w:t>
      </w:r>
      <w:r w:rsidR="00191E89" w:rsidRPr="000E3E89">
        <w:rPr>
          <w:rFonts w:ascii="Calibri" w:hAnsi="Calibri" w:cs="Calibri"/>
        </w:rPr>
        <w:t xml:space="preserve">in their organisation </w:t>
      </w:r>
      <w:r w:rsidR="00B76931" w:rsidRPr="000E3E89">
        <w:rPr>
          <w:rFonts w:ascii="Calibri" w:hAnsi="Calibri" w:cs="Calibri"/>
        </w:rPr>
        <w:t xml:space="preserve">and what action will be taken if </w:t>
      </w:r>
      <w:r w:rsidR="00191E89" w:rsidRPr="000E3E89">
        <w:rPr>
          <w:rFonts w:ascii="Calibri" w:hAnsi="Calibri" w:cs="Calibri"/>
        </w:rPr>
        <w:t>someone breaks the rules.</w:t>
      </w:r>
      <w:r w:rsidR="007828BB" w:rsidRPr="000E3E89">
        <w:rPr>
          <w:rFonts w:ascii="Calibri" w:hAnsi="Calibri" w:cs="Calibri"/>
        </w:rPr>
        <w:t xml:space="preserve"> </w:t>
      </w:r>
      <w:r w:rsidR="00AB00E5" w:rsidRPr="000E3E89">
        <w:rPr>
          <w:rFonts w:ascii="Calibri" w:hAnsi="Calibri" w:cs="Calibri"/>
        </w:rPr>
        <w:t xml:space="preserve"> Gov.UK (no date).</w:t>
      </w:r>
      <w:r w:rsidR="00E41C48" w:rsidRPr="000E3E89">
        <w:rPr>
          <w:rFonts w:ascii="Calibri" w:hAnsi="Calibri" w:cs="Calibri"/>
        </w:rPr>
        <w:t xml:space="preserve"> C</w:t>
      </w:r>
      <w:r w:rsidR="002B55BD" w:rsidRPr="000E3E89">
        <w:rPr>
          <w:rFonts w:ascii="Calibri" w:hAnsi="Calibri" w:cs="Calibri"/>
        </w:rPr>
        <w:t>onflict can result from personality differences</w:t>
      </w:r>
      <w:r w:rsidR="000A469D" w:rsidRPr="000E3E89">
        <w:rPr>
          <w:rFonts w:ascii="Calibri" w:hAnsi="Calibri" w:cs="Calibri"/>
        </w:rPr>
        <w:t xml:space="preserve"> and can be resolved through negotiation or mediation</w:t>
      </w:r>
      <w:r w:rsidR="00FF275A" w:rsidRPr="000E3E89">
        <w:rPr>
          <w:rFonts w:ascii="Calibri" w:hAnsi="Calibri" w:cs="Calibri"/>
        </w:rPr>
        <w:t xml:space="preserve"> and can be </w:t>
      </w:r>
      <w:r w:rsidR="00211B07" w:rsidRPr="000E3E89">
        <w:rPr>
          <w:rFonts w:ascii="Calibri" w:hAnsi="Calibri" w:cs="Calibri"/>
        </w:rPr>
        <w:t>an informal alternative to a tribunal if handled well.</w:t>
      </w:r>
      <w:r w:rsidR="00293BE2" w:rsidRPr="000E3E89">
        <w:rPr>
          <w:rFonts w:ascii="Calibri" w:hAnsi="Calibri" w:cs="Calibri"/>
        </w:rPr>
        <w:t xml:space="preserve"> (Armstrong and Taylor, 2023).</w:t>
      </w:r>
    </w:p>
    <w:p w14:paraId="046C82E3" w14:textId="77777777" w:rsidR="00BB08DF" w:rsidRDefault="00BB08DF" w:rsidP="00A34507">
      <w:pPr>
        <w:jc w:val="both"/>
        <w:rPr>
          <w:rFonts w:ascii="Calibri" w:hAnsi="Calibri" w:cs="Calibri"/>
        </w:rPr>
      </w:pPr>
    </w:p>
    <w:p w14:paraId="7C82879A" w14:textId="77777777" w:rsidR="00BB08DF" w:rsidRPr="000E3E89" w:rsidRDefault="00BB08DF" w:rsidP="00A34507">
      <w:pPr>
        <w:jc w:val="both"/>
        <w:rPr>
          <w:rFonts w:ascii="Calibri" w:hAnsi="Calibri" w:cs="Calibri"/>
        </w:rPr>
      </w:pPr>
    </w:p>
    <w:p w14:paraId="3E06B4EF" w14:textId="61237B0B" w:rsidR="00565DB9" w:rsidRPr="000E3E89" w:rsidRDefault="00565DB9" w:rsidP="00565DB9">
      <w:pPr>
        <w:jc w:val="both"/>
        <w:rPr>
          <w:rFonts w:ascii="Calibri" w:hAnsi="Calibri" w:cs="Calibri"/>
          <w:b/>
          <w:bCs/>
        </w:rPr>
      </w:pPr>
      <w:r w:rsidRPr="000E3E89">
        <w:rPr>
          <w:rFonts w:ascii="Calibri" w:hAnsi="Calibri" w:cs="Calibri"/>
          <w:b/>
          <w:bCs/>
        </w:rPr>
        <w:lastRenderedPageBreak/>
        <w:t xml:space="preserve">AC 2.2 </w:t>
      </w:r>
    </w:p>
    <w:p w14:paraId="5C97D506" w14:textId="7912AD32" w:rsidR="0043032B" w:rsidRPr="000E3E89" w:rsidRDefault="00356083" w:rsidP="00A34507">
      <w:pPr>
        <w:jc w:val="both"/>
        <w:rPr>
          <w:rFonts w:ascii="Calibri" w:hAnsi="Calibri" w:cs="Calibri"/>
        </w:rPr>
      </w:pPr>
      <w:r w:rsidRPr="000E3E89">
        <w:rPr>
          <w:rFonts w:ascii="Calibri" w:hAnsi="Calibri" w:cs="Calibri"/>
        </w:rPr>
        <w:t xml:space="preserve">People are </w:t>
      </w:r>
      <w:r w:rsidR="000D2D0A">
        <w:rPr>
          <w:rFonts w:ascii="Calibri" w:hAnsi="Calibri" w:cs="Calibri"/>
        </w:rPr>
        <w:t xml:space="preserve">now </w:t>
      </w:r>
      <w:r w:rsidRPr="000E3E89">
        <w:rPr>
          <w:rFonts w:ascii="Calibri" w:hAnsi="Calibri" w:cs="Calibri"/>
        </w:rPr>
        <w:t xml:space="preserve">more confident to speak up and less willing to accept unfair </w:t>
      </w:r>
      <w:r w:rsidRPr="00801E69">
        <w:rPr>
          <w:rFonts w:ascii="Calibri" w:hAnsi="Calibri" w:cs="Calibri"/>
        </w:rPr>
        <w:t>treatment</w:t>
      </w:r>
      <w:r w:rsidR="0043032B" w:rsidRPr="00801E69">
        <w:rPr>
          <w:rFonts w:ascii="Calibri" w:hAnsi="Calibri" w:cs="Calibri"/>
        </w:rPr>
        <w:t xml:space="preserve">, showing a </w:t>
      </w:r>
      <w:r w:rsidR="004B1449" w:rsidRPr="00801E69">
        <w:rPr>
          <w:rFonts w:ascii="Calibri" w:hAnsi="Calibri" w:cs="Calibri"/>
        </w:rPr>
        <w:t>rise in workplace conflict</w:t>
      </w:r>
      <w:r w:rsidR="00EC7771" w:rsidRPr="00801E69">
        <w:rPr>
          <w:rFonts w:ascii="Calibri" w:hAnsi="Calibri" w:cs="Calibri"/>
        </w:rPr>
        <w:t xml:space="preserve">. </w:t>
      </w:r>
      <w:r w:rsidR="00420487" w:rsidRPr="00801E69">
        <w:rPr>
          <w:rFonts w:ascii="Calibri" w:hAnsi="Calibri" w:cs="Calibri"/>
        </w:rPr>
        <w:t>Economic hardship is often linked to an increase in workplace conflict</w:t>
      </w:r>
      <w:r w:rsidR="0070607F" w:rsidRPr="00801E69">
        <w:rPr>
          <w:rFonts w:ascii="Calibri" w:hAnsi="Calibri" w:cs="Calibri"/>
        </w:rPr>
        <w:t xml:space="preserve">, as employees are fearful to leave their jobs, therefore </w:t>
      </w:r>
      <w:r w:rsidR="007856FA" w:rsidRPr="00801E69">
        <w:rPr>
          <w:rFonts w:ascii="Calibri" w:hAnsi="Calibri" w:cs="Calibri"/>
        </w:rPr>
        <w:t xml:space="preserve">remaining in </w:t>
      </w:r>
      <w:r w:rsidR="009D3173" w:rsidRPr="00801E69">
        <w:rPr>
          <w:rFonts w:ascii="Calibri" w:hAnsi="Calibri" w:cs="Calibri"/>
        </w:rPr>
        <w:t xml:space="preserve">unpleasant </w:t>
      </w:r>
      <w:r w:rsidR="004A6580" w:rsidRPr="00801E69">
        <w:rPr>
          <w:rFonts w:ascii="Calibri" w:hAnsi="Calibri" w:cs="Calibri"/>
        </w:rPr>
        <w:t>wor</w:t>
      </w:r>
      <w:r w:rsidR="004A6580" w:rsidRPr="000E3E89">
        <w:rPr>
          <w:rFonts w:ascii="Calibri" w:hAnsi="Calibri" w:cs="Calibri"/>
        </w:rPr>
        <w:t>king circumstances</w:t>
      </w:r>
      <w:r w:rsidR="008B3073" w:rsidRPr="000E3E89">
        <w:rPr>
          <w:rFonts w:ascii="Calibri" w:hAnsi="Calibri" w:cs="Calibri"/>
        </w:rPr>
        <w:t xml:space="preserve">, </w:t>
      </w:r>
      <w:r w:rsidR="002B12AE" w:rsidRPr="000E3E89">
        <w:rPr>
          <w:rFonts w:ascii="Calibri" w:hAnsi="Calibri" w:cs="Calibri"/>
        </w:rPr>
        <w:t xml:space="preserve">consequently </w:t>
      </w:r>
      <w:r w:rsidR="008B3073" w:rsidRPr="000E3E89">
        <w:rPr>
          <w:rFonts w:ascii="Calibri" w:hAnsi="Calibri" w:cs="Calibri"/>
        </w:rPr>
        <w:t>formal complains rise.</w:t>
      </w:r>
      <w:r w:rsidR="00226F5D" w:rsidRPr="000E3E89">
        <w:rPr>
          <w:rFonts w:ascii="Calibri" w:hAnsi="Calibri" w:cs="Calibri"/>
        </w:rPr>
        <w:t xml:space="preserve"> (Wigan, 2024).</w:t>
      </w:r>
      <w:r w:rsidR="004A6580" w:rsidRPr="000E3E89">
        <w:rPr>
          <w:rFonts w:ascii="Calibri" w:hAnsi="Calibri" w:cs="Calibri"/>
        </w:rPr>
        <w:t xml:space="preserve"> </w:t>
      </w:r>
    </w:p>
    <w:p w14:paraId="3A1870AE" w14:textId="24B97ED8" w:rsidR="003F7B91" w:rsidRPr="000E3E89" w:rsidRDefault="00F745EF" w:rsidP="00A34507">
      <w:pPr>
        <w:jc w:val="both"/>
        <w:rPr>
          <w:rFonts w:ascii="Calibri" w:hAnsi="Calibri" w:cs="Calibri"/>
        </w:rPr>
      </w:pPr>
      <w:r w:rsidRPr="000E3E89">
        <w:rPr>
          <w:rFonts w:ascii="Calibri" w:hAnsi="Calibri" w:cs="Calibri"/>
        </w:rPr>
        <w:t>According to the Resolution Foundation (2023),</w:t>
      </w:r>
      <w:r w:rsidR="004D3E17" w:rsidRPr="000E3E89">
        <w:rPr>
          <w:rFonts w:ascii="Calibri" w:hAnsi="Calibri" w:cs="Calibri"/>
        </w:rPr>
        <w:t xml:space="preserve"> t</w:t>
      </w:r>
      <w:r w:rsidR="00FD2064" w:rsidRPr="000E3E89">
        <w:rPr>
          <w:rFonts w:ascii="Calibri" w:hAnsi="Calibri" w:cs="Calibri"/>
        </w:rPr>
        <w:t xml:space="preserve">here </w:t>
      </w:r>
      <w:r w:rsidR="00EA1398" w:rsidRPr="000E3E89">
        <w:rPr>
          <w:rFonts w:ascii="Calibri" w:hAnsi="Calibri" w:cs="Calibri"/>
        </w:rPr>
        <w:t>has been</w:t>
      </w:r>
      <w:r w:rsidR="00FD2064" w:rsidRPr="000E3E89">
        <w:rPr>
          <w:rFonts w:ascii="Calibri" w:hAnsi="Calibri" w:cs="Calibri"/>
        </w:rPr>
        <w:t xml:space="preserve"> a significant increase in strike activity in the UK in recent years</w:t>
      </w:r>
      <w:r w:rsidR="00D87C41" w:rsidRPr="000E3E89">
        <w:rPr>
          <w:rFonts w:ascii="Calibri" w:hAnsi="Calibri" w:cs="Calibri"/>
        </w:rPr>
        <w:t>, with 3.9 million working days lost</w:t>
      </w:r>
      <w:r w:rsidR="00BC5BBD" w:rsidRPr="000E3E89">
        <w:rPr>
          <w:rFonts w:ascii="Calibri" w:hAnsi="Calibri" w:cs="Calibri"/>
        </w:rPr>
        <w:t xml:space="preserve"> due to strikes</w:t>
      </w:r>
      <w:r w:rsidR="009A6311" w:rsidRPr="000E3E89">
        <w:rPr>
          <w:rFonts w:ascii="Calibri" w:hAnsi="Calibri" w:cs="Calibri"/>
        </w:rPr>
        <w:t xml:space="preserve"> between M</w:t>
      </w:r>
      <w:r w:rsidR="00186498" w:rsidRPr="000E3E89">
        <w:rPr>
          <w:rFonts w:ascii="Calibri" w:hAnsi="Calibri" w:cs="Calibri"/>
        </w:rPr>
        <w:t>a</w:t>
      </w:r>
      <w:r w:rsidR="009A6311" w:rsidRPr="000E3E89">
        <w:rPr>
          <w:rFonts w:ascii="Calibri" w:hAnsi="Calibri" w:cs="Calibri"/>
        </w:rPr>
        <w:t xml:space="preserve">y 2022 and May </w:t>
      </w:r>
      <w:r w:rsidR="009A6311" w:rsidRPr="008B2A4D">
        <w:rPr>
          <w:rFonts w:ascii="Calibri" w:hAnsi="Calibri" w:cs="Calibri"/>
        </w:rPr>
        <w:t>2023</w:t>
      </w:r>
      <w:r w:rsidR="00EA1398" w:rsidRPr="008B2A4D">
        <w:rPr>
          <w:rFonts w:ascii="Calibri" w:hAnsi="Calibri" w:cs="Calibri"/>
        </w:rPr>
        <w:t xml:space="preserve">, marking the highest </w:t>
      </w:r>
      <w:r w:rsidR="00661704" w:rsidRPr="008B2A4D">
        <w:rPr>
          <w:rFonts w:ascii="Calibri" w:hAnsi="Calibri" w:cs="Calibri"/>
        </w:rPr>
        <w:t xml:space="preserve">yearly figure </w:t>
      </w:r>
      <w:r w:rsidR="00EA1398" w:rsidRPr="008B2A4D">
        <w:rPr>
          <w:rFonts w:ascii="Calibri" w:hAnsi="Calibri" w:cs="Calibri"/>
        </w:rPr>
        <w:t>since 1980.</w:t>
      </w:r>
      <w:r w:rsidR="008E30DB" w:rsidRPr="008B2A4D">
        <w:rPr>
          <w:rFonts w:ascii="Calibri" w:hAnsi="Calibri" w:cs="Calibri"/>
        </w:rPr>
        <w:t xml:space="preserve"> Trade</w:t>
      </w:r>
      <w:r w:rsidR="008E30DB" w:rsidRPr="000E3E89">
        <w:rPr>
          <w:rFonts w:ascii="Calibri" w:hAnsi="Calibri" w:cs="Calibri"/>
        </w:rPr>
        <w:t xml:space="preserve"> union membership has been </w:t>
      </w:r>
      <w:r w:rsidR="009F73DF" w:rsidRPr="000E3E89">
        <w:rPr>
          <w:rFonts w:ascii="Calibri" w:hAnsi="Calibri" w:cs="Calibri"/>
        </w:rPr>
        <w:t>falling in the UK</w:t>
      </w:r>
      <w:r w:rsidR="00600F06" w:rsidRPr="000E3E89">
        <w:rPr>
          <w:rFonts w:ascii="Calibri" w:hAnsi="Calibri" w:cs="Calibri"/>
        </w:rPr>
        <w:t xml:space="preserve"> since </w:t>
      </w:r>
      <w:r w:rsidR="001016DA" w:rsidRPr="000E3E89">
        <w:rPr>
          <w:rFonts w:ascii="Calibri" w:hAnsi="Calibri" w:cs="Calibri"/>
        </w:rPr>
        <w:t>19</w:t>
      </w:r>
      <w:r w:rsidR="006B77B9" w:rsidRPr="000E3E89">
        <w:rPr>
          <w:rFonts w:ascii="Calibri" w:hAnsi="Calibri" w:cs="Calibri"/>
        </w:rPr>
        <w:t>80</w:t>
      </w:r>
      <w:r w:rsidR="001016DA" w:rsidRPr="000E3E89">
        <w:rPr>
          <w:rFonts w:ascii="Calibri" w:hAnsi="Calibri" w:cs="Calibri"/>
        </w:rPr>
        <w:t>, due to economic changes such as</w:t>
      </w:r>
      <w:r w:rsidR="00C1111E" w:rsidRPr="000E3E89">
        <w:rPr>
          <w:rFonts w:ascii="Calibri" w:hAnsi="Calibri" w:cs="Calibri"/>
        </w:rPr>
        <w:t xml:space="preserve"> the decline in heavy industry</w:t>
      </w:r>
      <w:r w:rsidR="009F73DF" w:rsidRPr="000E3E89">
        <w:rPr>
          <w:rFonts w:ascii="Calibri" w:hAnsi="Calibri" w:cs="Calibri"/>
        </w:rPr>
        <w:t xml:space="preserve">, although </w:t>
      </w:r>
      <w:r w:rsidR="006B77B9" w:rsidRPr="000E3E89">
        <w:rPr>
          <w:rFonts w:ascii="Calibri" w:hAnsi="Calibri" w:cs="Calibri"/>
        </w:rPr>
        <w:t xml:space="preserve">there </w:t>
      </w:r>
      <w:r w:rsidR="00A50357" w:rsidRPr="000E3E89">
        <w:rPr>
          <w:rFonts w:ascii="Calibri" w:hAnsi="Calibri" w:cs="Calibri"/>
        </w:rPr>
        <w:t xml:space="preserve">was </w:t>
      </w:r>
      <w:r w:rsidR="006B77B9" w:rsidRPr="000E3E89">
        <w:rPr>
          <w:rFonts w:ascii="Calibri" w:hAnsi="Calibri" w:cs="Calibri"/>
        </w:rPr>
        <w:t>a slight increase in 2023</w:t>
      </w:r>
      <w:r w:rsidR="00C43B3A" w:rsidRPr="000E3E89">
        <w:rPr>
          <w:rFonts w:ascii="Calibri" w:hAnsi="Calibri" w:cs="Calibri"/>
        </w:rPr>
        <w:t>, due to a wave of industrial action across various sectors.</w:t>
      </w:r>
    </w:p>
    <w:p w14:paraId="0E9CB848" w14:textId="4F4BE2D6" w:rsidR="000F045F" w:rsidRPr="000E3E89" w:rsidRDefault="003F7B91" w:rsidP="00021F40">
      <w:pPr>
        <w:jc w:val="both"/>
        <w:rPr>
          <w:rFonts w:ascii="Calibri" w:hAnsi="Calibri" w:cs="Calibri"/>
        </w:rPr>
      </w:pPr>
      <w:r w:rsidRPr="000E3E89">
        <w:rPr>
          <w:rFonts w:ascii="Calibri" w:hAnsi="Calibri" w:cs="Calibri"/>
        </w:rPr>
        <w:t xml:space="preserve">Strikes have evolved </w:t>
      </w:r>
      <w:r w:rsidR="00D028E2" w:rsidRPr="000E3E89">
        <w:rPr>
          <w:rFonts w:ascii="Calibri" w:hAnsi="Calibri" w:cs="Calibri"/>
        </w:rPr>
        <w:t xml:space="preserve">over time </w:t>
      </w:r>
      <w:r w:rsidR="00EE586F" w:rsidRPr="000E3E89">
        <w:rPr>
          <w:rFonts w:ascii="Calibri" w:hAnsi="Calibri" w:cs="Calibri"/>
        </w:rPr>
        <w:t xml:space="preserve">since </w:t>
      </w:r>
      <w:r w:rsidR="00A504BC" w:rsidRPr="000E3E89">
        <w:rPr>
          <w:rFonts w:ascii="Calibri" w:hAnsi="Calibri" w:cs="Calibri"/>
        </w:rPr>
        <w:t xml:space="preserve">the miners strikes in 1980’s where there </w:t>
      </w:r>
      <w:r w:rsidR="00884FFB" w:rsidRPr="000E3E89">
        <w:rPr>
          <w:rFonts w:ascii="Calibri" w:hAnsi="Calibri" w:cs="Calibri"/>
        </w:rPr>
        <w:t>they were long and disruptive</w:t>
      </w:r>
      <w:r w:rsidR="00AF4B2C" w:rsidRPr="000E3E89">
        <w:rPr>
          <w:rFonts w:ascii="Calibri" w:hAnsi="Calibri" w:cs="Calibri"/>
        </w:rPr>
        <w:t xml:space="preserve">, </w:t>
      </w:r>
      <w:r w:rsidR="004556C4" w:rsidRPr="000E3E89">
        <w:rPr>
          <w:rFonts w:ascii="Calibri" w:hAnsi="Calibri" w:cs="Calibri"/>
        </w:rPr>
        <w:t xml:space="preserve">with </w:t>
      </w:r>
      <w:r w:rsidR="00A504BC" w:rsidRPr="000E3E89">
        <w:rPr>
          <w:rFonts w:ascii="Calibri" w:hAnsi="Calibri" w:cs="Calibri"/>
        </w:rPr>
        <w:t>viole</w:t>
      </w:r>
      <w:r w:rsidR="004556C4" w:rsidRPr="000E3E89">
        <w:rPr>
          <w:rFonts w:ascii="Calibri" w:hAnsi="Calibri" w:cs="Calibri"/>
        </w:rPr>
        <w:t xml:space="preserve">nt scenes on the </w:t>
      </w:r>
      <w:r w:rsidR="002C2962" w:rsidRPr="000E3E89">
        <w:rPr>
          <w:rFonts w:ascii="Calibri" w:hAnsi="Calibri" w:cs="Calibri"/>
        </w:rPr>
        <w:t>picket lines</w:t>
      </w:r>
      <w:r w:rsidR="004E6F4E" w:rsidRPr="000E3E89">
        <w:rPr>
          <w:rFonts w:ascii="Calibri" w:hAnsi="Calibri" w:cs="Calibri"/>
        </w:rPr>
        <w:t xml:space="preserve">, in contrast to </w:t>
      </w:r>
      <w:r w:rsidR="00AD7C83" w:rsidRPr="000E3E89">
        <w:rPr>
          <w:rFonts w:ascii="Calibri" w:hAnsi="Calibri" w:cs="Calibri"/>
        </w:rPr>
        <w:t xml:space="preserve">today where they are </w:t>
      </w:r>
      <w:r w:rsidR="004E6F4E" w:rsidRPr="000E3E89">
        <w:rPr>
          <w:rFonts w:ascii="Calibri" w:hAnsi="Calibri" w:cs="Calibri"/>
        </w:rPr>
        <w:t>shorter</w:t>
      </w:r>
      <w:r w:rsidR="00AD7C83" w:rsidRPr="000E3E89">
        <w:rPr>
          <w:rFonts w:ascii="Calibri" w:hAnsi="Calibri" w:cs="Calibri"/>
        </w:rPr>
        <w:t>,</w:t>
      </w:r>
      <w:r w:rsidR="004E6F4E" w:rsidRPr="000E3E89">
        <w:rPr>
          <w:rFonts w:ascii="Calibri" w:hAnsi="Calibri" w:cs="Calibri"/>
        </w:rPr>
        <w:t xml:space="preserve"> strategically planned</w:t>
      </w:r>
      <w:r w:rsidR="00F82C05" w:rsidRPr="000E3E89">
        <w:rPr>
          <w:rFonts w:ascii="Calibri" w:hAnsi="Calibri" w:cs="Calibri"/>
        </w:rPr>
        <w:t>,</w:t>
      </w:r>
      <w:r w:rsidR="004E6F4E" w:rsidRPr="000E3E89">
        <w:rPr>
          <w:rFonts w:ascii="Calibri" w:hAnsi="Calibri" w:cs="Calibri"/>
        </w:rPr>
        <w:t xml:space="preserve"> </w:t>
      </w:r>
      <w:r w:rsidR="002D379E" w:rsidRPr="000E3E89">
        <w:rPr>
          <w:rFonts w:ascii="Calibri" w:hAnsi="Calibri" w:cs="Calibri"/>
        </w:rPr>
        <w:t>involving peaceful protests.</w:t>
      </w:r>
      <w:r w:rsidR="005747CC" w:rsidRPr="000E3E89">
        <w:rPr>
          <w:rFonts w:ascii="Calibri" w:hAnsi="Calibri" w:cs="Calibri"/>
        </w:rPr>
        <w:t xml:space="preserve"> </w:t>
      </w:r>
      <w:r w:rsidR="009D1148" w:rsidRPr="000E3E89">
        <w:rPr>
          <w:rFonts w:ascii="Calibri" w:hAnsi="Calibri" w:cs="Calibri"/>
        </w:rPr>
        <w:t>For example</w:t>
      </w:r>
      <w:r w:rsidR="00F82C05" w:rsidRPr="000E3E89">
        <w:rPr>
          <w:rFonts w:ascii="Calibri" w:hAnsi="Calibri" w:cs="Calibri"/>
        </w:rPr>
        <w:t>,</w:t>
      </w:r>
      <w:r w:rsidR="009D1148" w:rsidRPr="000E3E89">
        <w:rPr>
          <w:rFonts w:ascii="Calibri" w:hAnsi="Calibri" w:cs="Calibri"/>
        </w:rPr>
        <w:t xml:space="preserve"> t</w:t>
      </w:r>
      <w:r w:rsidR="00EF35BD" w:rsidRPr="000E3E89">
        <w:rPr>
          <w:rFonts w:ascii="Calibri" w:hAnsi="Calibri" w:cs="Calibri"/>
        </w:rPr>
        <w:t xml:space="preserve">he </w:t>
      </w:r>
      <w:r w:rsidR="00792381" w:rsidRPr="000E3E89">
        <w:rPr>
          <w:rFonts w:ascii="Calibri" w:hAnsi="Calibri" w:cs="Calibri"/>
        </w:rPr>
        <w:t>rail strike targeted</w:t>
      </w:r>
      <w:r w:rsidR="009D1148" w:rsidRPr="000E3E89">
        <w:rPr>
          <w:rFonts w:ascii="Calibri" w:hAnsi="Calibri" w:cs="Calibri"/>
        </w:rPr>
        <w:t xml:space="preserve"> a specific time or event </w:t>
      </w:r>
      <w:r w:rsidR="00B31737" w:rsidRPr="000E3E89">
        <w:rPr>
          <w:rFonts w:ascii="Calibri" w:hAnsi="Calibri" w:cs="Calibri"/>
        </w:rPr>
        <w:t xml:space="preserve">in order </w:t>
      </w:r>
      <w:r w:rsidR="009D1148" w:rsidRPr="000E3E89">
        <w:rPr>
          <w:rFonts w:ascii="Calibri" w:hAnsi="Calibri" w:cs="Calibri"/>
        </w:rPr>
        <w:t>to gain maximum impact</w:t>
      </w:r>
      <w:r w:rsidR="001D591C" w:rsidRPr="000E3E89">
        <w:rPr>
          <w:rFonts w:ascii="Calibri" w:hAnsi="Calibri" w:cs="Calibri"/>
        </w:rPr>
        <w:t xml:space="preserve">, resulting </w:t>
      </w:r>
      <w:r w:rsidR="00F82C05" w:rsidRPr="000E3E89">
        <w:rPr>
          <w:rFonts w:ascii="Calibri" w:hAnsi="Calibri" w:cs="Calibri"/>
        </w:rPr>
        <w:t xml:space="preserve">in people being unable to </w:t>
      </w:r>
      <w:r w:rsidR="00B31737" w:rsidRPr="000E3E89">
        <w:rPr>
          <w:rFonts w:ascii="Calibri" w:hAnsi="Calibri" w:cs="Calibri"/>
        </w:rPr>
        <w:t>travel by rail to work</w:t>
      </w:r>
      <w:r w:rsidR="00506E24" w:rsidRPr="000E3E89">
        <w:rPr>
          <w:rFonts w:ascii="Calibri" w:hAnsi="Calibri" w:cs="Calibri"/>
        </w:rPr>
        <w:t>. (Department for Transport, 2023).</w:t>
      </w:r>
      <w:r w:rsidR="00F82C05" w:rsidRPr="000E3E89">
        <w:rPr>
          <w:rFonts w:ascii="Calibri" w:hAnsi="Calibri" w:cs="Calibri"/>
        </w:rPr>
        <w:t xml:space="preserve"> </w:t>
      </w:r>
      <w:r w:rsidR="00D81E4D" w:rsidRPr="000E3E89">
        <w:rPr>
          <w:rFonts w:ascii="Calibri" w:hAnsi="Calibri" w:cs="Calibri"/>
        </w:rPr>
        <w:t>Furthermore</w:t>
      </w:r>
      <w:r w:rsidR="005B014E" w:rsidRPr="000E3E89">
        <w:rPr>
          <w:rFonts w:ascii="Calibri" w:hAnsi="Calibri" w:cs="Calibri"/>
        </w:rPr>
        <w:t>,</w:t>
      </w:r>
      <w:r w:rsidR="00D81E4D" w:rsidRPr="000E3E89">
        <w:rPr>
          <w:rFonts w:ascii="Calibri" w:hAnsi="Calibri" w:cs="Calibri"/>
        </w:rPr>
        <w:t xml:space="preserve"> o</w:t>
      </w:r>
      <w:r w:rsidR="00021F40" w:rsidRPr="000E3E89">
        <w:rPr>
          <w:rFonts w:ascii="Calibri" w:hAnsi="Calibri" w:cs="Calibri"/>
        </w:rPr>
        <w:t>rganisations are using injunctions more often to stop or reduce strike</w:t>
      </w:r>
      <w:r w:rsidR="00AD5A74" w:rsidRPr="000E3E89">
        <w:rPr>
          <w:rFonts w:ascii="Calibri" w:hAnsi="Calibri" w:cs="Calibri"/>
        </w:rPr>
        <w:t xml:space="preserve"> action</w:t>
      </w:r>
      <w:r w:rsidR="004A4E5A" w:rsidRPr="000E3E89">
        <w:rPr>
          <w:rFonts w:ascii="Calibri" w:hAnsi="Calibri" w:cs="Calibri"/>
        </w:rPr>
        <w:t xml:space="preserve">, resulting in </w:t>
      </w:r>
      <w:r w:rsidR="00CD51D0" w:rsidRPr="000E3E89">
        <w:rPr>
          <w:rFonts w:ascii="Calibri" w:hAnsi="Calibri" w:cs="Calibri"/>
        </w:rPr>
        <w:t>conflicts being dealt with individually rather than through collective bargaining.</w:t>
      </w:r>
      <w:r w:rsidR="00D56017" w:rsidRPr="000E3E89">
        <w:rPr>
          <w:rFonts w:ascii="Calibri" w:hAnsi="Calibri" w:cs="Calibri"/>
        </w:rPr>
        <w:t xml:space="preserve"> ACAS</w:t>
      </w:r>
      <w:r w:rsidR="00FA261F" w:rsidRPr="000E3E89">
        <w:rPr>
          <w:rFonts w:ascii="Calibri" w:hAnsi="Calibri" w:cs="Calibri"/>
        </w:rPr>
        <w:t xml:space="preserve"> (2024) reported that there </w:t>
      </w:r>
      <w:r w:rsidR="009D3173">
        <w:rPr>
          <w:rFonts w:ascii="Calibri" w:hAnsi="Calibri" w:cs="Calibri"/>
        </w:rPr>
        <w:t>was</w:t>
      </w:r>
      <w:r w:rsidR="008D09DC" w:rsidRPr="000E3E89">
        <w:rPr>
          <w:rFonts w:ascii="Calibri" w:hAnsi="Calibri" w:cs="Calibri"/>
        </w:rPr>
        <w:t xml:space="preserve"> a decline in </w:t>
      </w:r>
      <w:r w:rsidR="00FA261F" w:rsidRPr="000E3E89">
        <w:rPr>
          <w:rFonts w:ascii="Calibri" w:hAnsi="Calibri" w:cs="Calibri"/>
        </w:rPr>
        <w:t>collective disputes</w:t>
      </w:r>
      <w:r w:rsidR="005141B7" w:rsidRPr="000E3E89">
        <w:rPr>
          <w:rFonts w:ascii="Calibri" w:hAnsi="Calibri" w:cs="Calibri"/>
        </w:rPr>
        <w:t xml:space="preserve"> in 2023</w:t>
      </w:r>
      <w:r w:rsidR="004F6EA9" w:rsidRPr="000E3E89">
        <w:rPr>
          <w:rFonts w:ascii="Calibri" w:hAnsi="Calibri" w:cs="Calibri"/>
        </w:rPr>
        <w:t>.</w:t>
      </w:r>
      <w:r w:rsidR="0006482E" w:rsidRPr="000E3E89">
        <w:rPr>
          <w:rFonts w:ascii="Calibri" w:hAnsi="Calibri" w:cs="Calibri"/>
        </w:rPr>
        <w:t xml:space="preserve"> The legal argument that terminated the R</w:t>
      </w:r>
      <w:r w:rsidR="000F045F" w:rsidRPr="000E3E89">
        <w:rPr>
          <w:rFonts w:ascii="Calibri" w:hAnsi="Calibri" w:cs="Calibri"/>
        </w:rPr>
        <w:t xml:space="preserve">CN's </w:t>
      </w:r>
      <w:r w:rsidR="0006482E" w:rsidRPr="000E3E89">
        <w:rPr>
          <w:rFonts w:ascii="Calibri" w:hAnsi="Calibri" w:cs="Calibri"/>
        </w:rPr>
        <w:t xml:space="preserve">scheduled </w:t>
      </w:r>
      <w:r w:rsidR="000F045F" w:rsidRPr="000E3E89">
        <w:rPr>
          <w:rFonts w:ascii="Calibri" w:hAnsi="Calibri" w:cs="Calibri"/>
        </w:rPr>
        <w:t>nursing strike highlights how legal action is increasingly used to limit industrial action</w:t>
      </w:r>
      <w:r w:rsidR="000F045F" w:rsidRPr="00026F05">
        <w:rPr>
          <w:rFonts w:ascii="Calibri" w:hAnsi="Calibri" w:cs="Calibri"/>
        </w:rPr>
        <w:t>.</w:t>
      </w:r>
      <w:r w:rsidR="00CF1D47" w:rsidRPr="00026F05">
        <w:rPr>
          <w:rFonts w:ascii="Calibri" w:hAnsi="Calibri" w:cs="Calibri"/>
        </w:rPr>
        <w:t xml:space="preserve"> (Royal</w:t>
      </w:r>
      <w:r w:rsidR="00CF1D47" w:rsidRPr="000E3E89">
        <w:rPr>
          <w:rFonts w:ascii="Calibri" w:hAnsi="Calibri" w:cs="Calibri"/>
        </w:rPr>
        <w:t xml:space="preserve"> College of Nursing, 2023)</w:t>
      </w:r>
      <w:r w:rsidR="00125730" w:rsidRPr="000E3E89">
        <w:rPr>
          <w:rFonts w:ascii="Calibri" w:hAnsi="Calibri" w:cs="Calibri"/>
        </w:rPr>
        <w:t>.</w:t>
      </w:r>
    </w:p>
    <w:p w14:paraId="0341788D" w14:textId="6D712936" w:rsidR="00562925" w:rsidRPr="000E3E89" w:rsidRDefault="00782838" w:rsidP="00021F40">
      <w:pPr>
        <w:jc w:val="both"/>
        <w:rPr>
          <w:rFonts w:ascii="Calibri" w:hAnsi="Calibri" w:cs="Calibri"/>
        </w:rPr>
      </w:pPr>
      <w:r w:rsidRPr="000E3E89">
        <w:rPr>
          <w:rFonts w:ascii="Calibri" w:hAnsi="Calibri" w:cs="Calibri"/>
        </w:rPr>
        <w:t>Industrial sanctions</w:t>
      </w:r>
      <w:r w:rsidR="00BF5FE5" w:rsidRPr="000E3E89">
        <w:rPr>
          <w:rFonts w:ascii="Calibri" w:hAnsi="Calibri" w:cs="Calibri"/>
        </w:rPr>
        <w:t xml:space="preserve"> are</w:t>
      </w:r>
      <w:r w:rsidRPr="000E3E89">
        <w:rPr>
          <w:rFonts w:ascii="Calibri" w:hAnsi="Calibri" w:cs="Calibri"/>
        </w:rPr>
        <w:t xml:space="preserve"> </w:t>
      </w:r>
      <w:r w:rsidR="008D5C43" w:rsidRPr="000E3E89">
        <w:rPr>
          <w:rFonts w:ascii="Calibri" w:hAnsi="Calibri" w:cs="Calibri"/>
        </w:rPr>
        <w:t>processes</w:t>
      </w:r>
      <w:r w:rsidRPr="000E3E89">
        <w:rPr>
          <w:rFonts w:ascii="Calibri" w:hAnsi="Calibri" w:cs="Calibri"/>
        </w:rPr>
        <w:t xml:space="preserve"> taken by employers, </w:t>
      </w:r>
      <w:r w:rsidR="00B9138A" w:rsidRPr="000E3E89">
        <w:rPr>
          <w:rFonts w:ascii="Calibri" w:hAnsi="Calibri" w:cs="Calibri"/>
        </w:rPr>
        <w:t xml:space="preserve">or </w:t>
      </w:r>
      <w:r w:rsidRPr="000E3E89">
        <w:rPr>
          <w:rFonts w:ascii="Calibri" w:hAnsi="Calibri" w:cs="Calibri"/>
        </w:rPr>
        <w:t>management to enforce rules, regulations, and agreements in the workplace</w:t>
      </w:r>
      <w:r w:rsidR="00E83D60" w:rsidRPr="000E3E89">
        <w:rPr>
          <w:rFonts w:ascii="Calibri" w:hAnsi="Calibri" w:cs="Calibri"/>
        </w:rPr>
        <w:t xml:space="preserve"> and are used to manage </w:t>
      </w:r>
      <w:r w:rsidR="0078281E" w:rsidRPr="000E3E89">
        <w:rPr>
          <w:rFonts w:ascii="Calibri" w:hAnsi="Calibri" w:cs="Calibri"/>
        </w:rPr>
        <w:t>mi</w:t>
      </w:r>
      <w:r w:rsidR="004B2038" w:rsidRPr="000E3E89">
        <w:rPr>
          <w:rFonts w:ascii="Calibri" w:hAnsi="Calibri" w:cs="Calibri"/>
        </w:rPr>
        <w:t>sconduct. These sanc</w:t>
      </w:r>
      <w:r w:rsidR="00E37D63" w:rsidRPr="000E3E89">
        <w:rPr>
          <w:rFonts w:ascii="Calibri" w:hAnsi="Calibri" w:cs="Calibri"/>
        </w:rPr>
        <w:t xml:space="preserve">tions may be from a disciplinary </w:t>
      </w:r>
      <w:r w:rsidR="001E0B03" w:rsidRPr="000E3E89">
        <w:rPr>
          <w:rFonts w:ascii="Calibri" w:hAnsi="Calibri" w:cs="Calibri"/>
        </w:rPr>
        <w:t>such as a suspension</w:t>
      </w:r>
      <w:r w:rsidR="00C12115" w:rsidRPr="000E3E89">
        <w:rPr>
          <w:rFonts w:ascii="Calibri" w:hAnsi="Calibri" w:cs="Calibri"/>
        </w:rPr>
        <w:t xml:space="preserve"> or an external </w:t>
      </w:r>
      <w:r w:rsidR="00C76644" w:rsidRPr="000E3E89">
        <w:rPr>
          <w:rFonts w:ascii="Calibri" w:hAnsi="Calibri" w:cs="Calibri"/>
        </w:rPr>
        <w:t xml:space="preserve">act </w:t>
      </w:r>
      <w:r w:rsidR="008C60BF" w:rsidRPr="000E3E89">
        <w:rPr>
          <w:rFonts w:ascii="Calibri" w:hAnsi="Calibri" w:cs="Calibri"/>
        </w:rPr>
        <w:t xml:space="preserve">such as a </w:t>
      </w:r>
      <w:r w:rsidR="00C76644" w:rsidRPr="000E3E89">
        <w:rPr>
          <w:rFonts w:ascii="Calibri" w:hAnsi="Calibri" w:cs="Calibri"/>
        </w:rPr>
        <w:t>legal injunction</w:t>
      </w:r>
      <w:r w:rsidR="008C60BF" w:rsidRPr="000E3E89">
        <w:rPr>
          <w:rFonts w:ascii="Calibri" w:hAnsi="Calibri" w:cs="Calibri"/>
        </w:rPr>
        <w:t>.</w:t>
      </w:r>
      <w:r w:rsidR="00421A7E" w:rsidRPr="000E3E89">
        <w:rPr>
          <w:rFonts w:ascii="Calibri" w:hAnsi="Calibri" w:cs="Calibri"/>
        </w:rPr>
        <w:t xml:space="preserve"> Local Government Association (no date).</w:t>
      </w:r>
      <w:r w:rsidR="0071651C" w:rsidRPr="000E3E89">
        <w:rPr>
          <w:rFonts w:ascii="Calibri" w:hAnsi="Calibri" w:cs="Calibri"/>
        </w:rPr>
        <w:t xml:space="preserve"> </w:t>
      </w:r>
      <w:r w:rsidR="009103C3" w:rsidRPr="000E3E89">
        <w:rPr>
          <w:rFonts w:ascii="Calibri" w:hAnsi="Calibri" w:cs="Calibri"/>
        </w:rPr>
        <w:t>The mai</w:t>
      </w:r>
      <w:r w:rsidR="009D3173">
        <w:rPr>
          <w:rFonts w:ascii="Calibri" w:hAnsi="Calibri" w:cs="Calibri"/>
        </w:rPr>
        <w:t>n</w:t>
      </w:r>
      <w:r w:rsidR="009103C3" w:rsidRPr="000E3E89">
        <w:rPr>
          <w:rFonts w:ascii="Calibri" w:hAnsi="Calibri" w:cs="Calibri"/>
        </w:rPr>
        <w:t xml:space="preserve"> goal of a sanction such as a d</w:t>
      </w:r>
      <w:r w:rsidR="0071651C" w:rsidRPr="000E3E89">
        <w:rPr>
          <w:rFonts w:ascii="Calibri" w:hAnsi="Calibri" w:cs="Calibri"/>
        </w:rPr>
        <w:t xml:space="preserve">isciplinary </w:t>
      </w:r>
      <w:r w:rsidR="00A95BC4" w:rsidRPr="000E3E89">
        <w:rPr>
          <w:rFonts w:ascii="Calibri" w:hAnsi="Calibri" w:cs="Calibri"/>
        </w:rPr>
        <w:t xml:space="preserve">is to correct </w:t>
      </w:r>
      <w:r w:rsidR="009103C3" w:rsidRPr="000E3E89">
        <w:rPr>
          <w:rFonts w:ascii="Calibri" w:hAnsi="Calibri" w:cs="Calibri"/>
        </w:rPr>
        <w:t>behaviour</w:t>
      </w:r>
      <w:r w:rsidR="00A95BC4" w:rsidRPr="000E3E89">
        <w:rPr>
          <w:rFonts w:ascii="Calibri" w:hAnsi="Calibri" w:cs="Calibri"/>
        </w:rPr>
        <w:t xml:space="preserve">, </w:t>
      </w:r>
      <w:r w:rsidR="00BC08D7" w:rsidRPr="000E3E89">
        <w:rPr>
          <w:rFonts w:ascii="Calibri" w:hAnsi="Calibri" w:cs="Calibri"/>
        </w:rPr>
        <w:t>retain</w:t>
      </w:r>
      <w:r w:rsidR="00A95BC4" w:rsidRPr="000E3E89">
        <w:rPr>
          <w:rFonts w:ascii="Calibri" w:hAnsi="Calibri" w:cs="Calibri"/>
        </w:rPr>
        <w:t xml:space="preserve"> discipline, and protect the organi</w:t>
      </w:r>
      <w:r w:rsidR="00BC08D7" w:rsidRPr="000E3E89">
        <w:rPr>
          <w:rFonts w:ascii="Calibri" w:hAnsi="Calibri" w:cs="Calibri"/>
        </w:rPr>
        <w:t>s</w:t>
      </w:r>
      <w:r w:rsidR="00A95BC4" w:rsidRPr="000E3E89">
        <w:rPr>
          <w:rFonts w:ascii="Calibri" w:hAnsi="Calibri" w:cs="Calibri"/>
        </w:rPr>
        <w:t>ation’s standards</w:t>
      </w:r>
      <w:r w:rsidR="00BA08F3" w:rsidRPr="000E3E89">
        <w:rPr>
          <w:rFonts w:ascii="Calibri" w:hAnsi="Calibri" w:cs="Calibri"/>
        </w:rPr>
        <w:t xml:space="preserve"> </w:t>
      </w:r>
      <w:r w:rsidR="001925EE" w:rsidRPr="000E3E89">
        <w:rPr>
          <w:rFonts w:ascii="Calibri" w:hAnsi="Calibri" w:cs="Calibri"/>
        </w:rPr>
        <w:t>whic</w:t>
      </w:r>
      <w:r w:rsidR="00184747" w:rsidRPr="000E3E89">
        <w:rPr>
          <w:rFonts w:ascii="Calibri" w:hAnsi="Calibri" w:cs="Calibri"/>
        </w:rPr>
        <w:t>h</w:t>
      </w:r>
      <w:r w:rsidR="00BA08F3" w:rsidRPr="000E3E89">
        <w:rPr>
          <w:rFonts w:ascii="Calibri" w:hAnsi="Calibri" w:cs="Calibri"/>
        </w:rPr>
        <w:t xml:space="preserve"> are</w:t>
      </w:r>
      <w:r w:rsidR="00B678AF" w:rsidRPr="000E3E89">
        <w:rPr>
          <w:rFonts w:ascii="Calibri" w:hAnsi="Calibri" w:cs="Calibri"/>
        </w:rPr>
        <w:t xml:space="preserve"> directed by organisational policies and legislation</w:t>
      </w:r>
      <w:r w:rsidR="004B7D3A" w:rsidRPr="000E3E89">
        <w:rPr>
          <w:rFonts w:ascii="Calibri" w:hAnsi="Calibri" w:cs="Calibri"/>
        </w:rPr>
        <w:t xml:space="preserve"> such as</w:t>
      </w:r>
      <w:r w:rsidR="0059292D" w:rsidRPr="000E3E89">
        <w:rPr>
          <w:rFonts w:ascii="Calibri" w:hAnsi="Calibri" w:cs="Calibri"/>
        </w:rPr>
        <w:t xml:space="preserve"> the staff code of conduct an</w:t>
      </w:r>
      <w:r w:rsidR="00CA2FA9" w:rsidRPr="000E3E89">
        <w:rPr>
          <w:rFonts w:ascii="Calibri" w:hAnsi="Calibri" w:cs="Calibri"/>
        </w:rPr>
        <w:t>d employment regulations</w:t>
      </w:r>
      <w:r w:rsidR="00A95BC4" w:rsidRPr="000E3E89">
        <w:rPr>
          <w:rFonts w:ascii="Calibri" w:hAnsi="Calibri" w:cs="Calibri"/>
        </w:rPr>
        <w:t>.</w:t>
      </w:r>
      <w:r w:rsidR="001E58B8" w:rsidRPr="000E3E89">
        <w:rPr>
          <w:rFonts w:ascii="Calibri" w:hAnsi="Calibri" w:cs="Calibri"/>
        </w:rPr>
        <w:t xml:space="preserve"> Magrath LLP (no date)</w:t>
      </w:r>
      <w:r w:rsidR="002E12DB" w:rsidRPr="000E3E89">
        <w:rPr>
          <w:rFonts w:ascii="Calibri" w:hAnsi="Calibri" w:cs="Calibri"/>
        </w:rPr>
        <w:t>.</w:t>
      </w:r>
    </w:p>
    <w:p w14:paraId="3BA1A617" w14:textId="7B76E0DE" w:rsidR="00CB0C90" w:rsidRDefault="00E745B4" w:rsidP="00021F40">
      <w:pPr>
        <w:jc w:val="both"/>
        <w:rPr>
          <w:rFonts w:ascii="Calibri" w:hAnsi="Calibri" w:cs="Calibri"/>
        </w:rPr>
      </w:pPr>
      <w:r w:rsidRPr="000E3E89">
        <w:rPr>
          <w:rFonts w:ascii="Calibri" w:hAnsi="Calibri" w:cs="Calibri"/>
        </w:rPr>
        <w:t>UK laws</w:t>
      </w:r>
      <w:r w:rsidR="003E678E" w:rsidRPr="000E3E89">
        <w:rPr>
          <w:rFonts w:ascii="Calibri" w:hAnsi="Calibri" w:cs="Calibri"/>
        </w:rPr>
        <w:t xml:space="preserve"> now</w:t>
      </w:r>
      <w:r w:rsidRPr="000E3E89">
        <w:rPr>
          <w:rFonts w:ascii="Calibri" w:hAnsi="Calibri" w:cs="Calibri"/>
        </w:rPr>
        <w:t xml:space="preserve"> limit how long strikes can last</w:t>
      </w:r>
      <w:r w:rsidR="005E507E" w:rsidRPr="000E3E89">
        <w:rPr>
          <w:rFonts w:ascii="Calibri" w:hAnsi="Calibri" w:cs="Calibri"/>
        </w:rPr>
        <w:t xml:space="preserve">, </w:t>
      </w:r>
      <w:r w:rsidRPr="000E3E89">
        <w:rPr>
          <w:rFonts w:ascii="Calibri" w:hAnsi="Calibri" w:cs="Calibri"/>
        </w:rPr>
        <w:t>help</w:t>
      </w:r>
      <w:r w:rsidR="005E507E" w:rsidRPr="000E3E89">
        <w:rPr>
          <w:rFonts w:ascii="Calibri" w:hAnsi="Calibri" w:cs="Calibri"/>
        </w:rPr>
        <w:t>ing to</w:t>
      </w:r>
      <w:r w:rsidRPr="000E3E89">
        <w:rPr>
          <w:rFonts w:ascii="Calibri" w:hAnsi="Calibri" w:cs="Calibri"/>
        </w:rPr>
        <w:t xml:space="preserve"> </w:t>
      </w:r>
      <w:r w:rsidR="000C369E" w:rsidRPr="000E3E89">
        <w:rPr>
          <w:rFonts w:ascii="Calibri" w:hAnsi="Calibri" w:cs="Calibri"/>
        </w:rPr>
        <w:t xml:space="preserve">minimise </w:t>
      </w:r>
      <w:r w:rsidRPr="000E3E89">
        <w:rPr>
          <w:rFonts w:ascii="Calibri" w:hAnsi="Calibri" w:cs="Calibri"/>
        </w:rPr>
        <w:t>long-term disruption</w:t>
      </w:r>
      <w:r w:rsidR="003E678E" w:rsidRPr="000E3E89">
        <w:rPr>
          <w:rFonts w:ascii="Calibri" w:hAnsi="Calibri" w:cs="Calibri"/>
        </w:rPr>
        <w:t xml:space="preserve">, </w:t>
      </w:r>
      <w:r w:rsidR="008C6849" w:rsidRPr="000E3E89">
        <w:rPr>
          <w:rFonts w:ascii="Calibri" w:hAnsi="Calibri" w:cs="Calibri"/>
        </w:rPr>
        <w:t>in contrast</w:t>
      </w:r>
      <w:r w:rsidR="003E678E" w:rsidRPr="000E3E89">
        <w:rPr>
          <w:rFonts w:ascii="Calibri" w:hAnsi="Calibri" w:cs="Calibri"/>
        </w:rPr>
        <w:t xml:space="preserve"> to </w:t>
      </w:r>
      <w:r w:rsidR="006A7FC9" w:rsidRPr="000E3E89">
        <w:rPr>
          <w:rFonts w:ascii="Calibri" w:hAnsi="Calibri" w:cs="Calibri"/>
        </w:rPr>
        <w:t>the miners’ strike where there were no legal time limits</w:t>
      </w:r>
      <w:r w:rsidRPr="000E3E89">
        <w:rPr>
          <w:rFonts w:ascii="Calibri" w:hAnsi="Calibri" w:cs="Calibri"/>
        </w:rPr>
        <w:t>.</w:t>
      </w:r>
      <w:r w:rsidR="005B0309" w:rsidRPr="000E3E89">
        <w:rPr>
          <w:rFonts w:ascii="Calibri" w:hAnsi="Calibri" w:cs="Calibri"/>
        </w:rPr>
        <w:t xml:space="preserve"> (UK Government, 2016)</w:t>
      </w:r>
      <w:r w:rsidR="00D95247" w:rsidRPr="000E3E89">
        <w:rPr>
          <w:rFonts w:ascii="Calibri" w:hAnsi="Calibri" w:cs="Calibri"/>
        </w:rPr>
        <w:t xml:space="preserve">. Shorter strikes are harder to predict </w:t>
      </w:r>
      <w:r w:rsidR="009A3289" w:rsidRPr="000E3E89">
        <w:rPr>
          <w:rFonts w:ascii="Calibri" w:hAnsi="Calibri" w:cs="Calibri"/>
        </w:rPr>
        <w:t xml:space="preserve">and </w:t>
      </w:r>
      <w:r w:rsidR="002651F4" w:rsidRPr="000E3E89">
        <w:rPr>
          <w:rFonts w:ascii="Calibri" w:hAnsi="Calibri" w:cs="Calibri"/>
        </w:rPr>
        <w:t xml:space="preserve">are </w:t>
      </w:r>
      <w:r w:rsidR="008F5A36" w:rsidRPr="000E3E89">
        <w:rPr>
          <w:rFonts w:ascii="Calibri" w:hAnsi="Calibri" w:cs="Calibri"/>
        </w:rPr>
        <w:t>very well planned</w:t>
      </w:r>
      <w:r w:rsidR="00054A50" w:rsidRPr="000E3E89">
        <w:rPr>
          <w:rFonts w:ascii="Calibri" w:hAnsi="Calibri" w:cs="Calibri"/>
        </w:rPr>
        <w:t>. F</w:t>
      </w:r>
      <w:r w:rsidR="008F5A36" w:rsidRPr="000E3E89">
        <w:rPr>
          <w:rFonts w:ascii="Calibri" w:hAnsi="Calibri" w:cs="Calibri"/>
        </w:rPr>
        <w:t>or example</w:t>
      </w:r>
      <w:r w:rsidR="0013167A" w:rsidRPr="000E3E89">
        <w:rPr>
          <w:rFonts w:ascii="Calibri" w:hAnsi="Calibri" w:cs="Calibri"/>
        </w:rPr>
        <w:t>,</w:t>
      </w:r>
      <w:r w:rsidR="008F5A36" w:rsidRPr="000E3E89">
        <w:rPr>
          <w:rFonts w:ascii="Calibri" w:hAnsi="Calibri" w:cs="Calibri"/>
        </w:rPr>
        <w:t xml:space="preserve"> employees at Amazon’s Coventry </w:t>
      </w:r>
      <w:r w:rsidR="000437DD" w:rsidRPr="000E3E89">
        <w:rPr>
          <w:rFonts w:ascii="Calibri" w:hAnsi="Calibri" w:cs="Calibri"/>
        </w:rPr>
        <w:t xml:space="preserve">warehouse planned a short, targeted strike </w:t>
      </w:r>
      <w:r w:rsidR="00054A50" w:rsidRPr="000E3E89">
        <w:rPr>
          <w:rFonts w:ascii="Calibri" w:hAnsi="Calibri" w:cs="Calibri"/>
        </w:rPr>
        <w:t xml:space="preserve">in 2023 </w:t>
      </w:r>
      <w:r w:rsidR="000437DD" w:rsidRPr="000E3E89">
        <w:rPr>
          <w:rFonts w:ascii="Calibri" w:hAnsi="Calibri" w:cs="Calibri"/>
        </w:rPr>
        <w:t xml:space="preserve">on one of the </w:t>
      </w:r>
      <w:r w:rsidR="00096F00" w:rsidRPr="000E3E89">
        <w:rPr>
          <w:rFonts w:ascii="Calibri" w:hAnsi="Calibri" w:cs="Calibri"/>
        </w:rPr>
        <w:t xml:space="preserve">busiest shopping days </w:t>
      </w:r>
      <w:r w:rsidR="00BB3F27" w:rsidRPr="000E3E89">
        <w:rPr>
          <w:rFonts w:ascii="Calibri" w:hAnsi="Calibri" w:cs="Calibri"/>
        </w:rPr>
        <w:t xml:space="preserve">of the </w:t>
      </w:r>
      <w:r w:rsidR="00096F00" w:rsidRPr="000E3E89">
        <w:rPr>
          <w:rFonts w:ascii="Calibri" w:hAnsi="Calibri" w:cs="Calibri"/>
        </w:rPr>
        <w:t>year</w:t>
      </w:r>
      <w:r w:rsidR="00EE3D47" w:rsidRPr="000E3E89">
        <w:rPr>
          <w:rFonts w:ascii="Calibri" w:hAnsi="Calibri" w:cs="Calibri"/>
        </w:rPr>
        <w:t xml:space="preserve"> and used social media to raise awareness</w:t>
      </w:r>
      <w:r w:rsidR="00F246FA" w:rsidRPr="000E3E89">
        <w:rPr>
          <w:rFonts w:ascii="Calibri" w:hAnsi="Calibri" w:cs="Calibri"/>
        </w:rPr>
        <w:t xml:space="preserve">, avoiding pre-strike </w:t>
      </w:r>
      <w:r w:rsidR="004C4D47" w:rsidRPr="000E3E89">
        <w:rPr>
          <w:rFonts w:ascii="Calibri" w:hAnsi="Calibri" w:cs="Calibri"/>
        </w:rPr>
        <w:t>campaigns</w:t>
      </w:r>
      <w:r w:rsidR="00054A50" w:rsidRPr="000E3E89">
        <w:rPr>
          <w:rFonts w:ascii="Calibri" w:hAnsi="Calibri" w:cs="Calibri"/>
        </w:rPr>
        <w:t>. In</w:t>
      </w:r>
      <w:r w:rsidR="00EE3D47" w:rsidRPr="000E3E89">
        <w:rPr>
          <w:rFonts w:ascii="Calibri" w:hAnsi="Calibri" w:cs="Calibri"/>
        </w:rPr>
        <w:t xml:space="preserve"> contra</w:t>
      </w:r>
      <w:r w:rsidR="007D0F9A" w:rsidRPr="000E3E89">
        <w:rPr>
          <w:rFonts w:ascii="Calibri" w:hAnsi="Calibri" w:cs="Calibri"/>
        </w:rPr>
        <w:t>st to the</w:t>
      </w:r>
      <w:r w:rsidR="00054A50" w:rsidRPr="000E3E89">
        <w:rPr>
          <w:rFonts w:ascii="Calibri" w:hAnsi="Calibri" w:cs="Calibri"/>
        </w:rPr>
        <w:t xml:space="preserve"> miners strikes where they </w:t>
      </w:r>
      <w:r w:rsidR="00F47B8E" w:rsidRPr="000E3E89">
        <w:rPr>
          <w:rFonts w:ascii="Calibri" w:hAnsi="Calibri" w:cs="Calibri"/>
        </w:rPr>
        <w:t>relied</w:t>
      </w:r>
      <w:r w:rsidR="00054A50" w:rsidRPr="000E3E89">
        <w:rPr>
          <w:rFonts w:ascii="Calibri" w:hAnsi="Calibri" w:cs="Calibri"/>
        </w:rPr>
        <w:t xml:space="preserve"> heavily on </w:t>
      </w:r>
      <w:r w:rsidR="0013167A" w:rsidRPr="000E3E89">
        <w:rPr>
          <w:rFonts w:ascii="Calibri" w:hAnsi="Calibri" w:cs="Calibri"/>
        </w:rPr>
        <w:t>news coverage and meetings.</w:t>
      </w:r>
      <w:r w:rsidR="007D0F9A" w:rsidRPr="000E3E89">
        <w:rPr>
          <w:rFonts w:ascii="Calibri" w:hAnsi="Calibri" w:cs="Calibri"/>
        </w:rPr>
        <w:t xml:space="preserve"> </w:t>
      </w:r>
      <w:r w:rsidR="002513FC" w:rsidRPr="000E3E89">
        <w:rPr>
          <w:rFonts w:ascii="Calibri" w:hAnsi="Calibri" w:cs="Calibri"/>
        </w:rPr>
        <w:t>(BBC News, 2023).</w:t>
      </w:r>
    </w:p>
    <w:p w14:paraId="4EBABA1E" w14:textId="77777777" w:rsidR="007D64BD" w:rsidRPr="000E3E89" w:rsidRDefault="007D64BD" w:rsidP="00021F40">
      <w:pPr>
        <w:jc w:val="both"/>
        <w:rPr>
          <w:rFonts w:ascii="Calibri" w:hAnsi="Calibri" w:cs="Calibri"/>
        </w:rPr>
      </w:pPr>
    </w:p>
    <w:p w14:paraId="2605BC99" w14:textId="07D39DF2" w:rsidR="00AC59EB" w:rsidRPr="000E3E89" w:rsidRDefault="00AC59EB" w:rsidP="00AC59EB">
      <w:pPr>
        <w:jc w:val="both"/>
        <w:rPr>
          <w:rFonts w:ascii="Calibri" w:hAnsi="Calibri" w:cs="Calibri"/>
          <w:b/>
          <w:bCs/>
        </w:rPr>
      </w:pPr>
      <w:r w:rsidRPr="000E3E89">
        <w:rPr>
          <w:rFonts w:ascii="Calibri" w:hAnsi="Calibri" w:cs="Calibri"/>
          <w:b/>
          <w:bCs/>
        </w:rPr>
        <w:t xml:space="preserve">AC 2.3 </w:t>
      </w:r>
    </w:p>
    <w:p w14:paraId="1AE172EB" w14:textId="2946DE7A" w:rsidR="00DB4950" w:rsidRPr="000E3E89" w:rsidRDefault="00D34415" w:rsidP="00DB4950">
      <w:pPr>
        <w:jc w:val="both"/>
        <w:rPr>
          <w:rFonts w:ascii="Calibri" w:hAnsi="Calibri" w:cs="Calibri"/>
        </w:rPr>
      </w:pPr>
      <w:r w:rsidRPr="000E3E89">
        <w:rPr>
          <w:rFonts w:ascii="Calibri" w:hAnsi="Calibri" w:cs="Calibri"/>
        </w:rPr>
        <w:t xml:space="preserve">Third party conciliation is </w:t>
      </w:r>
      <w:r w:rsidR="00080B5C" w:rsidRPr="000E3E89">
        <w:rPr>
          <w:rFonts w:ascii="Calibri" w:hAnsi="Calibri" w:cs="Calibri"/>
        </w:rPr>
        <w:t xml:space="preserve">carried out by </w:t>
      </w:r>
      <w:r w:rsidR="009F68D1" w:rsidRPr="000E3E89">
        <w:rPr>
          <w:rFonts w:ascii="Calibri" w:hAnsi="Calibri" w:cs="Calibri"/>
        </w:rPr>
        <w:t>a</w:t>
      </w:r>
      <w:r w:rsidR="00DB1CC4" w:rsidRPr="000E3E89">
        <w:rPr>
          <w:rFonts w:ascii="Calibri" w:hAnsi="Calibri" w:cs="Calibri"/>
        </w:rPr>
        <w:t>n</w:t>
      </w:r>
      <w:r w:rsidR="009F68D1" w:rsidRPr="000E3E89">
        <w:rPr>
          <w:rFonts w:ascii="Calibri" w:hAnsi="Calibri" w:cs="Calibri"/>
        </w:rPr>
        <w:t xml:space="preserve"> </w:t>
      </w:r>
      <w:r w:rsidR="009B5A40" w:rsidRPr="000E3E89">
        <w:rPr>
          <w:rFonts w:ascii="Calibri" w:hAnsi="Calibri" w:cs="Calibri"/>
        </w:rPr>
        <w:t>impartial</w:t>
      </w:r>
      <w:r w:rsidR="00A253D4" w:rsidRPr="000E3E89">
        <w:rPr>
          <w:rFonts w:ascii="Calibri" w:hAnsi="Calibri" w:cs="Calibri"/>
        </w:rPr>
        <w:t xml:space="preserve"> </w:t>
      </w:r>
      <w:r w:rsidR="004E01E2" w:rsidRPr="000E3E89">
        <w:rPr>
          <w:rFonts w:ascii="Calibri" w:hAnsi="Calibri" w:cs="Calibri"/>
        </w:rPr>
        <w:t>person, such as a</w:t>
      </w:r>
      <w:r w:rsidR="00AD18AB" w:rsidRPr="000E3E89">
        <w:rPr>
          <w:rFonts w:ascii="Calibri" w:hAnsi="Calibri" w:cs="Calibri"/>
        </w:rPr>
        <w:t xml:space="preserve">n </w:t>
      </w:r>
      <w:r w:rsidR="00A253D4" w:rsidRPr="000E3E89">
        <w:rPr>
          <w:rFonts w:ascii="Calibri" w:hAnsi="Calibri" w:cs="Calibri"/>
        </w:rPr>
        <w:t>ACAS</w:t>
      </w:r>
      <w:r w:rsidR="00AD18AB" w:rsidRPr="000E3E89">
        <w:rPr>
          <w:rFonts w:ascii="Calibri" w:hAnsi="Calibri" w:cs="Calibri"/>
        </w:rPr>
        <w:t xml:space="preserve"> </w:t>
      </w:r>
      <w:r w:rsidR="004E01E2" w:rsidRPr="000E3E89">
        <w:rPr>
          <w:rFonts w:ascii="Calibri" w:hAnsi="Calibri" w:cs="Calibri"/>
        </w:rPr>
        <w:t xml:space="preserve">conciliator </w:t>
      </w:r>
      <w:r w:rsidR="009C6E52" w:rsidRPr="000E3E89">
        <w:rPr>
          <w:rFonts w:ascii="Calibri" w:hAnsi="Calibri" w:cs="Calibri"/>
        </w:rPr>
        <w:t>who helps the employer</w:t>
      </w:r>
      <w:r w:rsidR="00EC3F5F" w:rsidRPr="000E3E89">
        <w:rPr>
          <w:rFonts w:ascii="Calibri" w:hAnsi="Calibri" w:cs="Calibri"/>
        </w:rPr>
        <w:t xml:space="preserve"> and trade </w:t>
      </w:r>
      <w:r w:rsidR="009C6E52" w:rsidRPr="000E3E89">
        <w:rPr>
          <w:rFonts w:ascii="Calibri" w:hAnsi="Calibri" w:cs="Calibri"/>
        </w:rPr>
        <w:t xml:space="preserve">union </w:t>
      </w:r>
      <w:r w:rsidR="00EC3F5F" w:rsidRPr="000E3E89">
        <w:rPr>
          <w:rFonts w:ascii="Calibri" w:hAnsi="Calibri" w:cs="Calibri"/>
        </w:rPr>
        <w:t>to reach an agreement</w:t>
      </w:r>
      <w:r w:rsidR="006A2C1D" w:rsidRPr="000E3E89">
        <w:rPr>
          <w:rFonts w:ascii="Calibri" w:hAnsi="Calibri" w:cs="Calibri"/>
        </w:rPr>
        <w:t>, helping both sides of the dispute.</w:t>
      </w:r>
      <w:r w:rsidR="00300B63" w:rsidRPr="000E3E89">
        <w:rPr>
          <w:rFonts w:ascii="Calibri" w:hAnsi="Calibri" w:cs="Calibri"/>
        </w:rPr>
        <w:t xml:space="preserve"> Mediation </w:t>
      </w:r>
      <w:r w:rsidR="005A2444" w:rsidRPr="000E3E89">
        <w:rPr>
          <w:rFonts w:ascii="Calibri" w:hAnsi="Calibri" w:cs="Calibri"/>
        </w:rPr>
        <w:t>involves a third party</w:t>
      </w:r>
      <w:r w:rsidR="00C67E88" w:rsidRPr="000E3E89">
        <w:rPr>
          <w:rFonts w:ascii="Calibri" w:hAnsi="Calibri" w:cs="Calibri"/>
        </w:rPr>
        <w:t xml:space="preserve">, </w:t>
      </w:r>
      <w:r w:rsidR="005A2444" w:rsidRPr="000E3E89">
        <w:rPr>
          <w:rFonts w:ascii="Calibri" w:hAnsi="Calibri" w:cs="Calibri"/>
        </w:rPr>
        <w:t>s</w:t>
      </w:r>
      <w:r w:rsidR="00342554" w:rsidRPr="000E3E89">
        <w:rPr>
          <w:rFonts w:ascii="Calibri" w:hAnsi="Calibri" w:cs="Calibri"/>
        </w:rPr>
        <w:t>uch as ACAS</w:t>
      </w:r>
      <w:r w:rsidR="009C27FA" w:rsidRPr="000E3E89">
        <w:rPr>
          <w:rFonts w:ascii="Calibri" w:hAnsi="Calibri" w:cs="Calibri"/>
        </w:rPr>
        <w:t xml:space="preserve"> in order to </w:t>
      </w:r>
      <w:r w:rsidR="00C67E88" w:rsidRPr="000E3E89">
        <w:rPr>
          <w:rFonts w:ascii="Calibri" w:hAnsi="Calibri" w:cs="Calibri"/>
        </w:rPr>
        <w:t xml:space="preserve">help the employer and the trade union </w:t>
      </w:r>
      <w:r w:rsidR="000B0CC3" w:rsidRPr="000E3E89">
        <w:rPr>
          <w:rFonts w:ascii="Calibri" w:hAnsi="Calibri" w:cs="Calibri"/>
        </w:rPr>
        <w:t>to maintain relationships</w:t>
      </w:r>
      <w:r w:rsidR="0066590D" w:rsidRPr="000E3E89">
        <w:rPr>
          <w:rFonts w:ascii="Calibri" w:hAnsi="Calibri" w:cs="Calibri"/>
        </w:rPr>
        <w:t xml:space="preserve"> and to make recommendations</w:t>
      </w:r>
      <w:r w:rsidR="00467223" w:rsidRPr="000E3E89">
        <w:rPr>
          <w:rFonts w:ascii="Calibri" w:hAnsi="Calibri" w:cs="Calibri"/>
        </w:rPr>
        <w:t xml:space="preserve"> that they are </w:t>
      </w:r>
      <w:r w:rsidR="002D5BED" w:rsidRPr="000E3E89">
        <w:rPr>
          <w:rFonts w:ascii="Calibri" w:hAnsi="Calibri" w:cs="Calibri"/>
        </w:rPr>
        <w:t>free to reject.</w:t>
      </w:r>
      <w:r w:rsidR="0066590D" w:rsidRPr="000E3E89">
        <w:rPr>
          <w:rFonts w:ascii="Calibri" w:hAnsi="Calibri" w:cs="Calibri"/>
        </w:rPr>
        <w:t xml:space="preserve"> </w:t>
      </w:r>
      <w:r w:rsidR="00181006" w:rsidRPr="000E3E89">
        <w:rPr>
          <w:rFonts w:ascii="Calibri" w:hAnsi="Calibri" w:cs="Calibri"/>
        </w:rPr>
        <w:t>All treaties are reached by those involved in the disagreement</w:t>
      </w:r>
      <w:r w:rsidR="009D3173">
        <w:rPr>
          <w:rFonts w:ascii="Calibri" w:hAnsi="Calibri" w:cs="Calibri"/>
        </w:rPr>
        <w:t>,</w:t>
      </w:r>
      <w:r w:rsidR="00181006" w:rsidRPr="000E3E89">
        <w:rPr>
          <w:rFonts w:ascii="Calibri" w:hAnsi="Calibri" w:cs="Calibri"/>
        </w:rPr>
        <w:t xml:space="preserve"> as the </w:t>
      </w:r>
      <w:r w:rsidR="00753E8B" w:rsidRPr="000E3E89">
        <w:rPr>
          <w:rFonts w:ascii="Calibri" w:hAnsi="Calibri" w:cs="Calibri"/>
        </w:rPr>
        <w:t>mediator is impartial</w:t>
      </w:r>
      <w:r w:rsidR="00916C5A" w:rsidRPr="000E3E89">
        <w:rPr>
          <w:rFonts w:ascii="Calibri" w:hAnsi="Calibri" w:cs="Calibri"/>
        </w:rPr>
        <w:t xml:space="preserve"> and </w:t>
      </w:r>
      <w:r w:rsidR="00181006" w:rsidRPr="000E3E89">
        <w:rPr>
          <w:rFonts w:ascii="Calibri" w:hAnsi="Calibri" w:cs="Calibri"/>
        </w:rPr>
        <w:t xml:space="preserve">only </w:t>
      </w:r>
      <w:r w:rsidR="00916C5A" w:rsidRPr="000E3E89">
        <w:rPr>
          <w:rFonts w:ascii="Calibri" w:hAnsi="Calibri" w:cs="Calibri"/>
        </w:rPr>
        <w:t>manages the process</w:t>
      </w:r>
      <w:r w:rsidR="00CA6C19" w:rsidRPr="000E3E89">
        <w:rPr>
          <w:rFonts w:ascii="Calibri" w:hAnsi="Calibri" w:cs="Calibri"/>
        </w:rPr>
        <w:t>.</w:t>
      </w:r>
      <w:r w:rsidR="007473C6" w:rsidRPr="000E3E89">
        <w:rPr>
          <w:rFonts w:ascii="Calibri" w:hAnsi="Calibri" w:cs="Calibri"/>
        </w:rPr>
        <w:t xml:space="preserve"> Arbitration involves an arbi</w:t>
      </w:r>
      <w:r w:rsidR="00825965" w:rsidRPr="000E3E89">
        <w:rPr>
          <w:rFonts w:ascii="Calibri" w:hAnsi="Calibri" w:cs="Calibri"/>
        </w:rPr>
        <w:t xml:space="preserve">trator </w:t>
      </w:r>
      <w:r w:rsidR="007C63E4" w:rsidRPr="000E3E89">
        <w:rPr>
          <w:rFonts w:ascii="Calibri" w:hAnsi="Calibri" w:cs="Calibri"/>
        </w:rPr>
        <w:t>who again is impartial</w:t>
      </w:r>
      <w:r w:rsidR="00902554" w:rsidRPr="000E3E89">
        <w:rPr>
          <w:rFonts w:ascii="Calibri" w:hAnsi="Calibri" w:cs="Calibri"/>
        </w:rPr>
        <w:t xml:space="preserve">. They review and </w:t>
      </w:r>
      <w:r w:rsidR="0050276C" w:rsidRPr="000E3E89">
        <w:rPr>
          <w:rFonts w:ascii="Calibri" w:hAnsi="Calibri" w:cs="Calibri"/>
        </w:rPr>
        <w:t>discuss</w:t>
      </w:r>
      <w:r w:rsidR="00902554" w:rsidRPr="000E3E89">
        <w:rPr>
          <w:rFonts w:ascii="Calibri" w:hAnsi="Calibri" w:cs="Calibri"/>
        </w:rPr>
        <w:t xml:space="preserve"> the </w:t>
      </w:r>
      <w:r w:rsidR="0050276C" w:rsidRPr="000E3E89">
        <w:rPr>
          <w:rFonts w:ascii="Calibri" w:hAnsi="Calibri" w:cs="Calibri"/>
        </w:rPr>
        <w:t xml:space="preserve">viewpoints of both parties and </w:t>
      </w:r>
      <w:r w:rsidR="00560AE7" w:rsidRPr="000E3E89">
        <w:rPr>
          <w:rFonts w:ascii="Calibri" w:hAnsi="Calibri" w:cs="Calibri"/>
        </w:rPr>
        <w:t xml:space="preserve">decide on an outcome based </w:t>
      </w:r>
      <w:r w:rsidR="0050276C" w:rsidRPr="000E3E89">
        <w:rPr>
          <w:rFonts w:ascii="Calibri" w:hAnsi="Calibri" w:cs="Calibri"/>
        </w:rPr>
        <w:t xml:space="preserve">on the </w:t>
      </w:r>
      <w:r w:rsidR="00D664EE" w:rsidRPr="000E3E89">
        <w:rPr>
          <w:rFonts w:ascii="Calibri" w:hAnsi="Calibri" w:cs="Calibri"/>
        </w:rPr>
        <w:t xml:space="preserve">evidence presented. </w:t>
      </w:r>
      <w:r w:rsidR="00DB4950" w:rsidRPr="000E3E89">
        <w:rPr>
          <w:rFonts w:ascii="Calibri" w:hAnsi="Calibri" w:cs="Calibri"/>
        </w:rPr>
        <w:t>(Armstrong and Taylor, 2023).</w:t>
      </w:r>
    </w:p>
    <w:p w14:paraId="27203393" w14:textId="3A474D20" w:rsidR="00243254" w:rsidRPr="000E3E89" w:rsidRDefault="005714CA" w:rsidP="00983221">
      <w:pPr>
        <w:jc w:val="both"/>
        <w:rPr>
          <w:rFonts w:ascii="Calibri" w:hAnsi="Calibri" w:cs="Calibri"/>
        </w:rPr>
      </w:pPr>
      <w:r w:rsidRPr="000E3E89">
        <w:rPr>
          <w:rFonts w:ascii="Calibri" w:hAnsi="Calibri" w:cs="Calibri"/>
        </w:rPr>
        <w:t xml:space="preserve">Conciliation </w:t>
      </w:r>
      <w:r w:rsidR="007635AE" w:rsidRPr="000E3E89">
        <w:rPr>
          <w:rFonts w:ascii="Calibri" w:hAnsi="Calibri" w:cs="Calibri"/>
        </w:rPr>
        <w:t xml:space="preserve">is </w:t>
      </w:r>
      <w:r w:rsidR="00863DD0" w:rsidRPr="000E3E89">
        <w:rPr>
          <w:rFonts w:ascii="Calibri" w:hAnsi="Calibri" w:cs="Calibri"/>
        </w:rPr>
        <w:t>a</w:t>
      </w:r>
      <w:r w:rsidR="00563E2D" w:rsidRPr="000E3E89">
        <w:rPr>
          <w:rFonts w:ascii="Calibri" w:hAnsi="Calibri" w:cs="Calibri"/>
        </w:rPr>
        <w:t xml:space="preserve"> common </w:t>
      </w:r>
      <w:r w:rsidR="00863DD0" w:rsidRPr="000E3E89">
        <w:rPr>
          <w:rFonts w:ascii="Calibri" w:hAnsi="Calibri" w:cs="Calibri"/>
        </w:rPr>
        <w:t>alternative</w:t>
      </w:r>
      <w:r w:rsidR="002F463F">
        <w:rPr>
          <w:rFonts w:ascii="Calibri" w:hAnsi="Calibri" w:cs="Calibri"/>
        </w:rPr>
        <w:t>,</w:t>
      </w:r>
      <w:r w:rsidR="002C050F" w:rsidRPr="000E3E89">
        <w:rPr>
          <w:rFonts w:ascii="Calibri" w:hAnsi="Calibri" w:cs="Calibri"/>
        </w:rPr>
        <w:t xml:space="preserve"> </w:t>
      </w:r>
      <w:r w:rsidR="009A02B4" w:rsidRPr="000E3E89">
        <w:rPr>
          <w:rFonts w:ascii="Calibri" w:hAnsi="Calibri" w:cs="Calibri"/>
        </w:rPr>
        <w:t>and avoids the fo</w:t>
      </w:r>
      <w:r w:rsidR="002C050F" w:rsidRPr="000E3E89">
        <w:rPr>
          <w:rFonts w:ascii="Calibri" w:hAnsi="Calibri" w:cs="Calibri"/>
        </w:rPr>
        <w:t>r</w:t>
      </w:r>
      <w:r w:rsidR="009A02B4" w:rsidRPr="000E3E89">
        <w:rPr>
          <w:rFonts w:ascii="Calibri" w:hAnsi="Calibri" w:cs="Calibri"/>
        </w:rPr>
        <w:t xml:space="preserve">mality of </w:t>
      </w:r>
      <w:r w:rsidR="001531C5" w:rsidRPr="000E3E89">
        <w:rPr>
          <w:rFonts w:ascii="Calibri" w:hAnsi="Calibri" w:cs="Calibri"/>
        </w:rPr>
        <w:t>an employment tribunal</w:t>
      </w:r>
      <w:r w:rsidR="008A4AA1" w:rsidRPr="000E3E89">
        <w:rPr>
          <w:rFonts w:ascii="Calibri" w:hAnsi="Calibri" w:cs="Calibri"/>
        </w:rPr>
        <w:t xml:space="preserve"> </w:t>
      </w:r>
      <w:r w:rsidR="002C050F" w:rsidRPr="000E3E89">
        <w:rPr>
          <w:rFonts w:ascii="Calibri" w:hAnsi="Calibri" w:cs="Calibri"/>
        </w:rPr>
        <w:t xml:space="preserve">which must </w:t>
      </w:r>
      <w:r w:rsidR="008A4AA1" w:rsidRPr="000E3E89">
        <w:rPr>
          <w:rFonts w:ascii="Calibri" w:hAnsi="Calibri" w:cs="Calibri"/>
        </w:rPr>
        <w:t>be engaged in first</w:t>
      </w:r>
      <w:r w:rsidR="00F3518A" w:rsidRPr="000E3E89">
        <w:rPr>
          <w:rFonts w:ascii="Calibri" w:hAnsi="Calibri" w:cs="Calibri"/>
        </w:rPr>
        <w:t xml:space="preserve">, although </w:t>
      </w:r>
      <w:r w:rsidR="00927FEF" w:rsidRPr="000E3E89">
        <w:rPr>
          <w:rFonts w:ascii="Calibri" w:hAnsi="Calibri" w:cs="Calibri"/>
        </w:rPr>
        <w:t xml:space="preserve">if </w:t>
      </w:r>
      <w:r w:rsidR="00F3518A" w:rsidRPr="000E3E89">
        <w:rPr>
          <w:rFonts w:ascii="Calibri" w:hAnsi="Calibri" w:cs="Calibri"/>
        </w:rPr>
        <w:t>both the claimant and the employer</w:t>
      </w:r>
      <w:r w:rsidR="00927FEF" w:rsidRPr="000E3E89">
        <w:rPr>
          <w:rFonts w:ascii="Calibri" w:hAnsi="Calibri" w:cs="Calibri"/>
        </w:rPr>
        <w:t xml:space="preserve"> do not want to engage in </w:t>
      </w:r>
      <w:r w:rsidR="00203C7F" w:rsidRPr="000E3E89">
        <w:rPr>
          <w:rFonts w:ascii="Calibri" w:hAnsi="Calibri" w:cs="Calibri"/>
        </w:rPr>
        <w:lastRenderedPageBreak/>
        <w:t>conciliation</w:t>
      </w:r>
      <w:r w:rsidR="00F3518A" w:rsidRPr="000E3E89">
        <w:rPr>
          <w:rFonts w:ascii="Calibri" w:hAnsi="Calibri" w:cs="Calibri"/>
        </w:rPr>
        <w:t xml:space="preserve"> </w:t>
      </w:r>
      <w:r w:rsidR="0031091F" w:rsidRPr="000E3E89">
        <w:rPr>
          <w:rFonts w:ascii="Calibri" w:hAnsi="Calibri" w:cs="Calibri"/>
        </w:rPr>
        <w:t>it proceeds to a tribunal.</w:t>
      </w:r>
      <w:r w:rsidR="0044213E" w:rsidRPr="000E3E89">
        <w:rPr>
          <w:rFonts w:ascii="Calibri" w:hAnsi="Calibri" w:cs="Calibri"/>
        </w:rPr>
        <w:t xml:space="preserve"> </w:t>
      </w:r>
      <w:r w:rsidR="006E38CE" w:rsidRPr="000E3E89">
        <w:rPr>
          <w:rFonts w:ascii="Calibri" w:hAnsi="Calibri" w:cs="Calibri"/>
        </w:rPr>
        <w:t>The con</w:t>
      </w:r>
      <w:r w:rsidR="00966284" w:rsidRPr="000E3E89">
        <w:rPr>
          <w:rFonts w:ascii="Calibri" w:hAnsi="Calibri" w:cs="Calibri"/>
        </w:rPr>
        <w:t>ciliation office</w:t>
      </w:r>
      <w:r w:rsidR="002D2511" w:rsidRPr="000E3E89">
        <w:rPr>
          <w:rFonts w:ascii="Calibri" w:hAnsi="Calibri" w:cs="Calibri"/>
        </w:rPr>
        <w:t>r</w:t>
      </w:r>
      <w:r w:rsidR="00966284" w:rsidRPr="000E3E89">
        <w:rPr>
          <w:rFonts w:ascii="Calibri" w:hAnsi="Calibri" w:cs="Calibri"/>
        </w:rPr>
        <w:t xml:space="preserve"> listens to the disputes on</w:t>
      </w:r>
      <w:r w:rsidR="00D951F8" w:rsidRPr="000E3E89">
        <w:rPr>
          <w:rFonts w:ascii="Calibri" w:hAnsi="Calibri" w:cs="Calibri"/>
        </w:rPr>
        <w:t xml:space="preserve"> both sides and looks a</w:t>
      </w:r>
      <w:r w:rsidR="002D2511" w:rsidRPr="000E3E89">
        <w:rPr>
          <w:rFonts w:ascii="Calibri" w:hAnsi="Calibri" w:cs="Calibri"/>
        </w:rPr>
        <w:t>t</w:t>
      </w:r>
      <w:r w:rsidR="00D951F8" w:rsidRPr="000E3E89">
        <w:rPr>
          <w:rFonts w:ascii="Calibri" w:hAnsi="Calibri" w:cs="Calibri"/>
        </w:rPr>
        <w:t xml:space="preserve"> a resolution without the need </w:t>
      </w:r>
      <w:r w:rsidR="002C48FB" w:rsidRPr="000E3E89">
        <w:rPr>
          <w:rFonts w:ascii="Calibri" w:hAnsi="Calibri" w:cs="Calibri"/>
        </w:rPr>
        <w:t xml:space="preserve">for a tribunal hearing. </w:t>
      </w:r>
      <w:r w:rsidR="00187621" w:rsidRPr="000E3E89">
        <w:rPr>
          <w:rFonts w:ascii="Calibri" w:hAnsi="Calibri" w:cs="Calibri"/>
        </w:rPr>
        <w:t>(</w:t>
      </w:r>
      <w:r w:rsidR="002C48FB" w:rsidRPr="000E3E89">
        <w:rPr>
          <w:rFonts w:ascii="Calibri" w:hAnsi="Calibri" w:cs="Calibri"/>
        </w:rPr>
        <w:t>Daniels</w:t>
      </w:r>
      <w:r w:rsidR="00187621" w:rsidRPr="000E3E89">
        <w:rPr>
          <w:rFonts w:ascii="Calibri" w:hAnsi="Calibri" w:cs="Calibri"/>
        </w:rPr>
        <w:t>, 2022)</w:t>
      </w:r>
      <w:r w:rsidR="00F3292A" w:rsidRPr="000E3E89">
        <w:rPr>
          <w:rFonts w:ascii="Calibri" w:hAnsi="Calibri" w:cs="Calibri"/>
        </w:rPr>
        <w:t>.</w:t>
      </w:r>
      <w:r w:rsidR="002D2511" w:rsidRPr="000E3E89">
        <w:rPr>
          <w:rFonts w:ascii="Calibri" w:hAnsi="Calibri" w:cs="Calibri"/>
        </w:rPr>
        <w:t xml:space="preserve"> Mediation</w:t>
      </w:r>
      <w:r w:rsidR="00581D97" w:rsidRPr="000E3E89">
        <w:rPr>
          <w:rFonts w:ascii="Calibri" w:hAnsi="Calibri" w:cs="Calibri"/>
        </w:rPr>
        <w:t xml:space="preserve"> offers an opportunity</w:t>
      </w:r>
      <w:r w:rsidR="0055380A" w:rsidRPr="000E3E89">
        <w:rPr>
          <w:rFonts w:ascii="Calibri" w:hAnsi="Calibri" w:cs="Calibri"/>
        </w:rPr>
        <w:t xml:space="preserve"> to </w:t>
      </w:r>
      <w:r w:rsidR="00B65F2E" w:rsidRPr="000E3E89">
        <w:rPr>
          <w:rFonts w:ascii="Calibri" w:hAnsi="Calibri" w:cs="Calibri"/>
        </w:rPr>
        <w:t xml:space="preserve">repair relationships and </w:t>
      </w:r>
      <w:r w:rsidR="0055380A" w:rsidRPr="000E3E89">
        <w:rPr>
          <w:rFonts w:ascii="Calibri" w:hAnsi="Calibri" w:cs="Calibri"/>
        </w:rPr>
        <w:t xml:space="preserve">provide a resolution to </w:t>
      </w:r>
      <w:r w:rsidR="00B65F2E" w:rsidRPr="000E3E89">
        <w:rPr>
          <w:rFonts w:ascii="Calibri" w:hAnsi="Calibri" w:cs="Calibri"/>
        </w:rPr>
        <w:t xml:space="preserve">personal </w:t>
      </w:r>
      <w:r w:rsidR="0055380A" w:rsidRPr="000E3E89">
        <w:rPr>
          <w:rFonts w:ascii="Calibri" w:hAnsi="Calibri" w:cs="Calibri"/>
        </w:rPr>
        <w:t>workplace conflict</w:t>
      </w:r>
      <w:r w:rsidR="00BC7D42" w:rsidRPr="000E3E89">
        <w:rPr>
          <w:rFonts w:ascii="Calibri" w:hAnsi="Calibri" w:cs="Calibri"/>
        </w:rPr>
        <w:t>.</w:t>
      </w:r>
      <w:r w:rsidR="000131B1" w:rsidRPr="000E3E89">
        <w:rPr>
          <w:rFonts w:ascii="Calibri" w:hAnsi="Calibri" w:cs="Calibri"/>
        </w:rPr>
        <w:t xml:space="preserve"> Mediation is less formal than a </w:t>
      </w:r>
      <w:r w:rsidR="009501C3" w:rsidRPr="000E3E89">
        <w:rPr>
          <w:rFonts w:ascii="Calibri" w:hAnsi="Calibri" w:cs="Calibri"/>
        </w:rPr>
        <w:t>disciplinary process</w:t>
      </w:r>
      <w:r w:rsidR="001B50CE" w:rsidRPr="000E3E89">
        <w:rPr>
          <w:rFonts w:ascii="Calibri" w:hAnsi="Calibri" w:cs="Calibri"/>
        </w:rPr>
        <w:t xml:space="preserve"> and </w:t>
      </w:r>
      <w:r w:rsidR="00796985" w:rsidRPr="000E3E89">
        <w:rPr>
          <w:rFonts w:ascii="Calibri" w:hAnsi="Calibri" w:cs="Calibri"/>
        </w:rPr>
        <w:t xml:space="preserve">any agreement reached is based on </w:t>
      </w:r>
      <w:r w:rsidR="00BD454B" w:rsidRPr="000E3E89">
        <w:rPr>
          <w:rFonts w:ascii="Calibri" w:hAnsi="Calibri" w:cs="Calibri"/>
        </w:rPr>
        <w:t>‘</w:t>
      </w:r>
      <w:r w:rsidR="00796985" w:rsidRPr="000E3E89">
        <w:rPr>
          <w:rFonts w:ascii="Calibri" w:hAnsi="Calibri" w:cs="Calibri"/>
        </w:rPr>
        <w:t>the right thing to do</w:t>
      </w:r>
      <w:r w:rsidR="00BD454B" w:rsidRPr="000E3E89">
        <w:rPr>
          <w:rFonts w:ascii="Calibri" w:hAnsi="Calibri" w:cs="Calibri"/>
        </w:rPr>
        <w:t>’</w:t>
      </w:r>
      <w:r w:rsidR="00796985" w:rsidRPr="000E3E89">
        <w:rPr>
          <w:rFonts w:ascii="Calibri" w:hAnsi="Calibri" w:cs="Calibri"/>
        </w:rPr>
        <w:t xml:space="preserve"> </w:t>
      </w:r>
      <w:r w:rsidR="00BD454B" w:rsidRPr="000E3E89">
        <w:rPr>
          <w:rFonts w:ascii="Calibri" w:hAnsi="Calibri" w:cs="Calibri"/>
        </w:rPr>
        <w:t xml:space="preserve">as opposed to </w:t>
      </w:r>
      <w:r w:rsidR="0079720B" w:rsidRPr="000E3E89">
        <w:rPr>
          <w:rFonts w:ascii="Calibri" w:hAnsi="Calibri" w:cs="Calibri"/>
        </w:rPr>
        <w:t>any legal obligation.</w:t>
      </w:r>
      <w:r w:rsidR="00BD454B" w:rsidRPr="000E3E89">
        <w:rPr>
          <w:rFonts w:ascii="Calibri" w:hAnsi="Calibri" w:cs="Calibri"/>
        </w:rPr>
        <w:t xml:space="preserve"> CIPD research </w:t>
      </w:r>
      <w:r w:rsidR="00F00AA6" w:rsidRPr="000E3E89">
        <w:rPr>
          <w:rFonts w:ascii="Calibri" w:hAnsi="Calibri" w:cs="Calibri"/>
        </w:rPr>
        <w:t xml:space="preserve">found that </w:t>
      </w:r>
      <w:r w:rsidR="001A1A43" w:rsidRPr="000E3E89">
        <w:rPr>
          <w:rFonts w:ascii="Calibri" w:hAnsi="Calibri" w:cs="Calibri"/>
        </w:rPr>
        <w:t>almost three-quarters of people who tried mediation said their conflict</w:t>
      </w:r>
      <w:r w:rsidR="006F4909" w:rsidRPr="000E3E89">
        <w:rPr>
          <w:rFonts w:ascii="Calibri" w:hAnsi="Calibri" w:cs="Calibri"/>
        </w:rPr>
        <w:t xml:space="preserve"> had been fully or mostly resolved</w:t>
      </w:r>
      <w:r w:rsidR="008A1B12" w:rsidRPr="000E3E89">
        <w:rPr>
          <w:rFonts w:ascii="Calibri" w:hAnsi="Calibri" w:cs="Calibri"/>
        </w:rPr>
        <w:t xml:space="preserve">, therefore is an </w:t>
      </w:r>
      <w:r w:rsidR="0025116A" w:rsidRPr="000E3E89">
        <w:rPr>
          <w:rFonts w:ascii="Calibri" w:hAnsi="Calibri" w:cs="Calibri"/>
        </w:rPr>
        <w:t>effective</w:t>
      </w:r>
      <w:r w:rsidR="008A1B12" w:rsidRPr="000E3E89">
        <w:rPr>
          <w:rFonts w:ascii="Calibri" w:hAnsi="Calibri" w:cs="Calibri"/>
        </w:rPr>
        <w:t xml:space="preserve"> way to resolve </w:t>
      </w:r>
      <w:r w:rsidR="0025116A" w:rsidRPr="000E3E89">
        <w:rPr>
          <w:rFonts w:ascii="Calibri" w:hAnsi="Calibri" w:cs="Calibri"/>
        </w:rPr>
        <w:t>workplace conflict.</w:t>
      </w:r>
      <w:r w:rsidR="00E10FBD" w:rsidRPr="000E3E89">
        <w:rPr>
          <w:rFonts w:ascii="Calibri" w:hAnsi="Calibri" w:cs="Calibri"/>
        </w:rPr>
        <w:t xml:space="preserve"> (ACAS, 2021).</w:t>
      </w:r>
      <w:r w:rsidR="00275282" w:rsidRPr="000E3E89">
        <w:rPr>
          <w:rFonts w:ascii="Calibri" w:hAnsi="Calibri" w:cs="Calibri"/>
        </w:rPr>
        <w:t xml:space="preserve"> </w:t>
      </w:r>
      <w:r w:rsidR="00CF0364" w:rsidRPr="000E3E89">
        <w:rPr>
          <w:rFonts w:ascii="Calibri" w:hAnsi="Calibri" w:cs="Calibri"/>
        </w:rPr>
        <w:t>Finally</w:t>
      </w:r>
      <w:r w:rsidR="0054688D" w:rsidRPr="000E3E89">
        <w:rPr>
          <w:rFonts w:ascii="Calibri" w:hAnsi="Calibri" w:cs="Calibri"/>
        </w:rPr>
        <w:t>,</w:t>
      </w:r>
      <w:r w:rsidR="00CF0364" w:rsidRPr="000E3E89">
        <w:rPr>
          <w:rFonts w:ascii="Calibri" w:hAnsi="Calibri" w:cs="Calibri"/>
        </w:rPr>
        <w:t xml:space="preserve"> </w:t>
      </w:r>
      <w:r w:rsidR="00C4511E" w:rsidRPr="000E3E89">
        <w:rPr>
          <w:rFonts w:ascii="Calibri" w:hAnsi="Calibri" w:cs="Calibri"/>
        </w:rPr>
        <w:t>when disputes cannot be resolved any other way</w:t>
      </w:r>
      <w:r w:rsidR="007B08C5" w:rsidRPr="000E3E89">
        <w:rPr>
          <w:rFonts w:ascii="Calibri" w:hAnsi="Calibri" w:cs="Calibri"/>
        </w:rPr>
        <w:t xml:space="preserve">, </w:t>
      </w:r>
      <w:r w:rsidR="00CF0364" w:rsidRPr="000E3E89">
        <w:rPr>
          <w:rFonts w:ascii="Calibri" w:hAnsi="Calibri" w:cs="Calibri"/>
        </w:rPr>
        <w:t>arbitration</w:t>
      </w:r>
      <w:r w:rsidR="007B08C5" w:rsidRPr="000E3E89">
        <w:rPr>
          <w:rFonts w:ascii="Calibri" w:hAnsi="Calibri" w:cs="Calibri"/>
        </w:rPr>
        <w:t xml:space="preserve"> is used.</w:t>
      </w:r>
      <w:r w:rsidR="004C23C1" w:rsidRPr="000E3E89">
        <w:rPr>
          <w:rFonts w:ascii="Calibri" w:hAnsi="Calibri" w:cs="Calibri"/>
        </w:rPr>
        <w:t xml:space="preserve"> </w:t>
      </w:r>
      <w:r w:rsidR="009326AE" w:rsidRPr="000E3E89">
        <w:rPr>
          <w:rFonts w:ascii="Calibri" w:hAnsi="Calibri" w:cs="Calibri"/>
        </w:rPr>
        <w:t>The arbitrator</w:t>
      </w:r>
      <w:r w:rsidR="00AE2FD5" w:rsidRPr="000E3E89">
        <w:rPr>
          <w:rFonts w:ascii="Calibri" w:hAnsi="Calibri" w:cs="Calibri"/>
        </w:rPr>
        <w:t xml:space="preserve"> </w:t>
      </w:r>
      <w:r w:rsidR="00016512" w:rsidRPr="000E3E89">
        <w:rPr>
          <w:rFonts w:ascii="Calibri" w:hAnsi="Calibri" w:cs="Calibri"/>
        </w:rPr>
        <w:t xml:space="preserve">looks at all sides of </w:t>
      </w:r>
      <w:r w:rsidR="00372682" w:rsidRPr="000E3E89">
        <w:rPr>
          <w:rFonts w:ascii="Calibri" w:hAnsi="Calibri" w:cs="Calibri"/>
        </w:rPr>
        <w:t xml:space="preserve">a dispute </w:t>
      </w:r>
      <w:r w:rsidR="00CA0201" w:rsidRPr="000E3E89">
        <w:rPr>
          <w:rFonts w:ascii="Calibri" w:hAnsi="Calibri" w:cs="Calibri"/>
        </w:rPr>
        <w:t>and form</w:t>
      </w:r>
      <w:r w:rsidR="00633E3D" w:rsidRPr="000E3E89">
        <w:rPr>
          <w:rFonts w:ascii="Calibri" w:hAnsi="Calibri" w:cs="Calibri"/>
        </w:rPr>
        <w:t>s a</w:t>
      </w:r>
      <w:r w:rsidR="00586D42" w:rsidRPr="000E3E89">
        <w:rPr>
          <w:rFonts w:ascii="Calibri" w:hAnsi="Calibri" w:cs="Calibri"/>
        </w:rPr>
        <w:t xml:space="preserve"> </w:t>
      </w:r>
      <w:r w:rsidR="00CA0201" w:rsidRPr="000E3E89">
        <w:rPr>
          <w:rFonts w:ascii="Calibri" w:hAnsi="Calibri" w:cs="Calibri"/>
        </w:rPr>
        <w:t xml:space="preserve">final </w:t>
      </w:r>
      <w:r w:rsidR="00633E3D" w:rsidRPr="000E3E89">
        <w:rPr>
          <w:rFonts w:ascii="Calibri" w:hAnsi="Calibri" w:cs="Calibri"/>
        </w:rPr>
        <w:t xml:space="preserve">formal </w:t>
      </w:r>
      <w:r w:rsidR="00CA0201" w:rsidRPr="000E3E89">
        <w:rPr>
          <w:rFonts w:ascii="Calibri" w:hAnsi="Calibri" w:cs="Calibri"/>
        </w:rPr>
        <w:t>bin</w:t>
      </w:r>
      <w:r w:rsidR="00586D42" w:rsidRPr="000E3E89">
        <w:rPr>
          <w:rFonts w:ascii="Calibri" w:hAnsi="Calibri" w:cs="Calibri"/>
        </w:rPr>
        <w:t>d</w:t>
      </w:r>
      <w:r w:rsidR="00CA0201" w:rsidRPr="000E3E89">
        <w:rPr>
          <w:rFonts w:ascii="Calibri" w:hAnsi="Calibri" w:cs="Calibri"/>
        </w:rPr>
        <w:t xml:space="preserve">ing </w:t>
      </w:r>
      <w:r w:rsidR="00633E3D" w:rsidRPr="000E3E89">
        <w:rPr>
          <w:rFonts w:ascii="Calibri" w:hAnsi="Calibri" w:cs="Calibri"/>
        </w:rPr>
        <w:t xml:space="preserve">outcome </w:t>
      </w:r>
      <w:r w:rsidR="00CA0201" w:rsidRPr="000E3E89">
        <w:rPr>
          <w:rFonts w:ascii="Calibri" w:hAnsi="Calibri" w:cs="Calibri"/>
        </w:rPr>
        <w:t>on the dispute</w:t>
      </w:r>
      <w:r w:rsidR="00586D42" w:rsidRPr="000E3E89">
        <w:rPr>
          <w:rFonts w:ascii="Calibri" w:hAnsi="Calibri" w:cs="Calibri"/>
        </w:rPr>
        <w:t xml:space="preserve"> instead of going to court.</w:t>
      </w:r>
      <w:r w:rsidR="009326AE" w:rsidRPr="000E3E89">
        <w:rPr>
          <w:rFonts w:ascii="Calibri" w:hAnsi="Calibri" w:cs="Calibri"/>
        </w:rPr>
        <w:t xml:space="preserve"> (Daniels, 2022).</w:t>
      </w:r>
    </w:p>
    <w:p w14:paraId="209C0D6F" w14:textId="559A3BEB" w:rsidR="00982DDF" w:rsidRDefault="002534A1" w:rsidP="00C70795">
      <w:pPr>
        <w:jc w:val="both"/>
        <w:rPr>
          <w:rFonts w:ascii="Calibri" w:hAnsi="Calibri" w:cs="Calibri"/>
          <w:color w:val="FF0000"/>
        </w:rPr>
      </w:pPr>
      <w:r w:rsidRPr="002534A1">
        <w:rPr>
          <w:rFonts w:ascii="Calibri" w:hAnsi="Calibri" w:cs="Calibri"/>
        </w:rPr>
        <w:t xml:space="preserve">Conciliation helps both parties reach a compromise to avoid tribunal, while mediation can resolve early conflicts, like those between an employee and manager before they escalate, reducing stress for all involved. </w:t>
      </w:r>
      <w:r w:rsidR="00A93D1A" w:rsidRPr="000E3E89">
        <w:rPr>
          <w:rFonts w:ascii="Calibri" w:hAnsi="Calibri" w:cs="Calibri"/>
        </w:rPr>
        <w:t xml:space="preserve">Mediation helps parties find </w:t>
      </w:r>
      <w:r w:rsidR="00F25C2C" w:rsidRPr="000E3E89">
        <w:rPr>
          <w:rFonts w:ascii="Calibri" w:hAnsi="Calibri" w:cs="Calibri"/>
        </w:rPr>
        <w:t xml:space="preserve">a </w:t>
      </w:r>
      <w:r w:rsidR="00A93D1A" w:rsidRPr="000E3E89">
        <w:rPr>
          <w:rFonts w:ascii="Calibri" w:hAnsi="Calibri" w:cs="Calibri"/>
        </w:rPr>
        <w:t>common ground</w:t>
      </w:r>
      <w:r w:rsidR="00F25C2C" w:rsidRPr="000E3E89">
        <w:rPr>
          <w:rFonts w:ascii="Calibri" w:hAnsi="Calibri" w:cs="Calibri"/>
        </w:rPr>
        <w:t xml:space="preserve">, for example a </w:t>
      </w:r>
      <w:r w:rsidR="00E5232E" w:rsidRPr="000E3E89">
        <w:rPr>
          <w:rFonts w:ascii="Calibri" w:hAnsi="Calibri" w:cs="Calibri"/>
        </w:rPr>
        <w:t>simple</w:t>
      </w:r>
      <w:r w:rsidR="00F25C2C" w:rsidRPr="000E3E89">
        <w:rPr>
          <w:rFonts w:ascii="Calibri" w:hAnsi="Calibri" w:cs="Calibri"/>
        </w:rPr>
        <w:t xml:space="preserve"> apology from a manger to an employee may </w:t>
      </w:r>
      <w:r w:rsidR="00022154" w:rsidRPr="000E3E89">
        <w:rPr>
          <w:rFonts w:ascii="Calibri" w:hAnsi="Calibri" w:cs="Calibri"/>
        </w:rPr>
        <w:t>suffice and therefore end</w:t>
      </w:r>
      <w:r w:rsidR="007008C1">
        <w:rPr>
          <w:rFonts w:ascii="Calibri" w:hAnsi="Calibri" w:cs="Calibri"/>
        </w:rPr>
        <w:t>s</w:t>
      </w:r>
      <w:r w:rsidR="00022154" w:rsidRPr="000E3E89">
        <w:rPr>
          <w:rFonts w:ascii="Calibri" w:hAnsi="Calibri" w:cs="Calibri"/>
        </w:rPr>
        <w:t xml:space="preserve"> the dispute</w:t>
      </w:r>
      <w:r w:rsidR="000B3E63" w:rsidRPr="000E3E89">
        <w:rPr>
          <w:rFonts w:ascii="Calibri" w:hAnsi="Calibri" w:cs="Calibri"/>
        </w:rPr>
        <w:t>. Once the agreement has been reached</w:t>
      </w:r>
      <w:r w:rsidR="00B52CB5" w:rsidRPr="000E3E89">
        <w:rPr>
          <w:rFonts w:ascii="Calibri" w:hAnsi="Calibri" w:cs="Calibri"/>
        </w:rPr>
        <w:t xml:space="preserve">, the mediator </w:t>
      </w:r>
      <w:r w:rsidR="007838DE" w:rsidRPr="000E3E89">
        <w:rPr>
          <w:rFonts w:ascii="Calibri" w:hAnsi="Calibri" w:cs="Calibri"/>
        </w:rPr>
        <w:t xml:space="preserve">will issue a copy of the agreement. </w:t>
      </w:r>
      <w:r w:rsidR="00483ED7" w:rsidRPr="000E3E89">
        <w:rPr>
          <w:rFonts w:ascii="Calibri" w:hAnsi="Calibri" w:cs="Calibri"/>
        </w:rPr>
        <w:t>(TUC, 2022).</w:t>
      </w:r>
      <w:r w:rsidR="00FE4C16" w:rsidRPr="000E3E89">
        <w:rPr>
          <w:rFonts w:ascii="Calibri" w:hAnsi="Calibri" w:cs="Calibri"/>
        </w:rPr>
        <w:t xml:space="preserve"> Arbitration can be less flexible than both conciliation and me</w:t>
      </w:r>
      <w:r w:rsidR="005822CD" w:rsidRPr="000E3E89">
        <w:rPr>
          <w:rFonts w:ascii="Calibri" w:hAnsi="Calibri" w:cs="Calibri"/>
        </w:rPr>
        <w:t>diation</w:t>
      </w:r>
      <w:r w:rsidR="002277F1" w:rsidRPr="000E3E89">
        <w:rPr>
          <w:rFonts w:ascii="Calibri" w:hAnsi="Calibri" w:cs="Calibri"/>
        </w:rPr>
        <w:t xml:space="preserve"> as</w:t>
      </w:r>
      <w:r w:rsidR="00E521D2" w:rsidRPr="000E3E89">
        <w:rPr>
          <w:rFonts w:ascii="Calibri" w:hAnsi="Calibri" w:cs="Calibri"/>
        </w:rPr>
        <w:t xml:space="preserve"> the arbitrator </w:t>
      </w:r>
      <w:r w:rsidR="00B6336A" w:rsidRPr="000E3E89">
        <w:rPr>
          <w:rFonts w:ascii="Calibri" w:hAnsi="Calibri" w:cs="Calibri"/>
        </w:rPr>
        <w:t xml:space="preserve">controls </w:t>
      </w:r>
      <w:r w:rsidR="00E521D2" w:rsidRPr="000E3E89">
        <w:rPr>
          <w:rFonts w:ascii="Calibri" w:hAnsi="Calibri" w:cs="Calibri"/>
        </w:rPr>
        <w:t>the power of the final decision</w:t>
      </w:r>
      <w:r w:rsidR="00CC7D04" w:rsidRPr="000E3E89">
        <w:rPr>
          <w:rFonts w:ascii="Calibri" w:hAnsi="Calibri" w:cs="Calibri"/>
        </w:rPr>
        <w:t xml:space="preserve"> that both parties must accept.</w:t>
      </w:r>
      <w:r w:rsidR="00C70795" w:rsidRPr="000E3E89">
        <w:rPr>
          <w:rFonts w:ascii="Calibri" w:hAnsi="Calibri" w:cs="Calibri"/>
        </w:rPr>
        <w:t xml:space="preserve"> (Armstrong and Taylor, 2023).</w:t>
      </w:r>
    </w:p>
    <w:p w14:paraId="3961AAA4" w14:textId="77777777" w:rsidR="002534A1" w:rsidRPr="002534A1" w:rsidRDefault="002534A1" w:rsidP="00C70795">
      <w:pPr>
        <w:jc w:val="both"/>
        <w:rPr>
          <w:rFonts w:ascii="Calibri" w:hAnsi="Calibri" w:cs="Calibri"/>
          <w:color w:val="FF0000"/>
        </w:rPr>
      </w:pPr>
    </w:p>
    <w:p w14:paraId="3F736328" w14:textId="36B8FEA8" w:rsidR="00494B17" w:rsidRPr="000E3E89" w:rsidRDefault="00494B17" w:rsidP="00494B17">
      <w:pPr>
        <w:jc w:val="both"/>
        <w:rPr>
          <w:rFonts w:ascii="Calibri" w:hAnsi="Calibri" w:cs="Calibri"/>
          <w:b/>
          <w:bCs/>
        </w:rPr>
      </w:pPr>
      <w:r w:rsidRPr="000E3E89">
        <w:rPr>
          <w:rFonts w:ascii="Calibri" w:hAnsi="Calibri" w:cs="Calibri"/>
          <w:b/>
          <w:bCs/>
        </w:rPr>
        <w:t xml:space="preserve">AC 3.1 </w:t>
      </w:r>
    </w:p>
    <w:p w14:paraId="2B35745F" w14:textId="69162BB0" w:rsidR="00B52CB5" w:rsidRPr="000E3E89" w:rsidRDefault="005D0ECE" w:rsidP="00983221">
      <w:pPr>
        <w:jc w:val="both"/>
        <w:rPr>
          <w:rFonts w:ascii="Calibri" w:hAnsi="Calibri" w:cs="Calibri"/>
        </w:rPr>
      </w:pPr>
      <w:r w:rsidRPr="000E3E89">
        <w:rPr>
          <w:rFonts w:ascii="Calibri" w:hAnsi="Calibri" w:cs="Calibri"/>
        </w:rPr>
        <w:t xml:space="preserve">Unfair dismissal has occurred </w:t>
      </w:r>
      <w:r w:rsidR="007E3F1D" w:rsidRPr="000E3E89">
        <w:rPr>
          <w:rFonts w:ascii="Calibri" w:hAnsi="Calibri" w:cs="Calibri"/>
        </w:rPr>
        <w:t>when an e</w:t>
      </w:r>
      <w:r w:rsidR="00B62F8F" w:rsidRPr="000E3E89">
        <w:rPr>
          <w:rFonts w:ascii="Calibri" w:hAnsi="Calibri" w:cs="Calibri"/>
        </w:rPr>
        <w:t xml:space="preserve">mployer </w:t>
      </w:r>
      <w:r w:rsidR="00581A2F" w:rsidRPr="000E3E89">
        <w:rPr>
          <w:rFonts w:ascii="Calibri" w:hAnsi="Calibri" w:cs="Calibri"/>
        </w:rPr>
        <w:t xml:space="preserve">has failed to act fairly or </w:t>
      </w:r>
      <w:r w:rsidR="00AF7E72" w:rsidRPr="000E3E89">
        <w:rPr>
          <w:rFonts w:ascii="Calibri" w:hAnsi="Calibri" w:cs="Calibri"/>
        </w:rPr>
        <w:t xml:space="preserve">satisfactory </w:t>
      </w:r>
      <w:r w:rsidR="00445B59" w:rsidRPr="000E3E89">
        <w:rPr>
          <w:rFonts w:ascii="Calibri" w:hAnsi="Calibri" w:cs="Calibri"/>
        </w:rPr>
        <w:t>when</w:t>
      </w:r>
      <w:r w:rsidR="00094F6B" w:rsidRPr="000E3E89">
        <w:rPr>
          <w:rFonts w:ascii="Calibri" w:hAnsi="Calibri" w:cs="Calibri"/>
        </w:rPr>
        <w:t xml:space="preserve"> </w:t>
      </w:r>
      <w:r w:rsidR="00E13DB0" w:rsidRPr="000E3E89">
        <w:rPr>
          <w:rFonts w:ascii="Calibri" w:hAnsi="Calibri" w:cs="Calibri"/>
        </w:rPr>
        <w:t>dismissing an</w:t>
      </w:r>
      <w:r w:rsidR="00E112B2" w:rsidRPr="000E3E89">
        <w:rPr>
          <w:rFonts w:ascii="Calibri" w:hAnsi="Calibri" w:cs="Calibri"/>
        </w:rPr>
        <w:t xml:space="preserve"> employee</w:t>
      </w:r>
      <w:r w:rsidR="007E3F1D" w:rsidRPr="000E3E89">
        <w:rPr>
          <w:rFonts w:ascii="Calibri" w:hAnsi="Calibri" w:cs="Calibri"/>
        </w:rPr>
        <w:t>.</w:t>
      </w:r>
      <w:r w:rsidR="00752627" w:rsidRPr="000E3E89">
        <w:rPr>
          <w:rFonts w:ascii="Calibri" w:hAnsi="Calibri" w:cs="Calibri"/>
        </w:rPr>
        <w:t xml:space="preserve"> Under the Employment Rights Act 1996</w:t>
      </w:r>
      <w:r w:rsidR="00267599" w:rsidRPr="000E3E89">
        <w:rPr>
          <w:rFonts w:ascii="Calibri" w:hAnsi="Calibri" w:cs="Calibri"/>
        </w:rPr>
        <w:t>, unfair dismissal is a statutory right</w:t>
      </w:r>
      <w:r w:rsidR="00832C3D" w:rsidRPr="000E3E89">
        <w:rPr>
          <w:rFonts w:ascii="Calibri" w:hAnsi="Calibri" w:cs="Calibri"/>
        </w:rPr>
        <w:t>, so empl</w:t>
      </w:r>
      <w:r w:rsidR="00225872" w:rsidRPr="000E3E89">
        <w:rPr>
          <w:rFonts w:ascii="Calibri" w:hAnsi="Calibri" w:cs="Calibri"/>
        </w:rPr>
        <w:t>o</w:t>
      </w:r>
      <w:r w:rsidR="00832C3D" w:rsidRPr="000E3E89">
        <w:rPr>
          <w:rFonts w:ascii="Calibri" w:hAnsi="Calibri" w:cs="Calibri"/>
        </w:rPr>
        <w:t xml:space="preserve">yees </w:t>
      </w:r>
      <w:r w:rsidR="00225872" w:rsidRPr="000E3E89">
        <w:rPr>
          <w:rFonts w:ascii="Calibri" w:hAnsi="Calibri" w:cs="Calibri"/>
        </w:rPr>
        <w:t xml:space="preserve">are entitled </w:t>
      </w:r>
      <w:r w:rsidR="008B7836" w:rsidRPr="000E3E89">
        <w:rPr>
          <w:rFonts w:ascii="Calibri" w:hAnsi="Calibri" w:cs="Calibri"/>
        </w:rPr>
        <w:t>by law</w:t>
      </w:r>
      <w:r w:rsidR="00225872" w:rsidRPr="000E3E89">
        <w:rPr>
          <w:rFonts w:ascii="Calibri" w:hAnsi="Calibri" w:cs="Calibri"/>
        </w:rPr>
        <w:t xml:space="preserve"> to challenge a dismissal that has been unlawfully handled by the employer.</w:t>
      </w:r>
      <w:r w:rsidR="00001ABF" w:rsidRPr="000E3E89">
        <w:rPr>
          <w:rFonts w:ascii="Calibri" w:hAnsi="Calibri" w:cs="Calibri"/>
        </w:rPr>
        <w:t xml:space="preserve"> (CIPD, 2024).</w:t>
      </w:r>
      <w:r w:rsidR="003F6A11" w:rsidRPr="000E3E89">
        <w:rPr>
          <w:rFonts w:ascii="Calibri" w:hAnsi="Calibri" w:cs="Calibri"/>
        </w:rPr>
        <w:t xml:space="preserve"> Organisations are provided </w:t>
      </w:r>
      <w:r w:rsidR="00C93E06" w:rsidRPr="000E3E89">
        <w:rPr>
          <w:rFonts w:ascii="Calibri" w:hAnsi="Calibri" w:cs="Calibri"/>
        </w:rPr>
        <w:t>with guidelines</w:t>
      </w:r>
      <w:r w:rsidR="00191DA6" w:rsidRPr="000E3E89">
        <w:rPr>
          <w:rFonts w:ascii="Calibri" w:hAnsi="Calibri" w:cs="Calibri"/>
        </w:rPr>
        <w:t xml:space="preserve"> for dealing with dismissals from ACAS</w:t>
      </w:r>
      <w:r w:rsidR="006E5778" w:rsidRPr="000E3E89">
        <w:rPr>
          <w:rFonts w:ascii="Calibri" w:hAnsi="Calibri" w:cs="Calibri"/>
        </w:rPr>
        <w:t xml:space="preserve"> in addition to </w:t>
      </w:r>
      <w:r w:rsidR="00C93E06" w:rsidRPr="000E3E89">
        <w:rPr>
          <w:rFonts w:ascii="Calibri" w:hAnsi="Calibri" w:cs="Calibri"/>
        </w:rPr>
        <w:t xml:space="preserve">using </w:t>
      </w:r>
      <w:r w:rsidR="006E5778" w:rsidRPr="000E3E89">
        <w:rPr>
          <w:rFonts w:ascii="Calibri" w:hAnsi="Calibri" w:cs="Calibri"/>
        </w:rPr>
        <w:t xml:space="preserve">their own </w:t>
      </w:r>
      <w:r w:rsidR="002D1DCB" w:rsidRPr="000E3E89">
        <w:rPr>
          <w:rFonts w:ascii="Calibri" w:hAnsi="Calibri" w:cs="Calibri"/>
        </w:rPr>
        <w:t>internal processes.</w:t>
      </w:r>
    </w:p>
    <w:p w14:paraId="22BCAB98" w14:textId="335C9467" w:rsidR="00A931E3" w:rsidRPr="000E3E89" w:rsidRDefault="006F6E9C" w:rsidP="00983221">
      <w:pPr>
        <w:jc w:val="both"/>
        <w:rPr>
          <w:rFonts w:ascii="Calibri" w:hAnsi="Calibri" w:cs="Calibri"/>
        </w:rPr>
      </w:pPr>
      <w:r w:rsidRPr="000E3E89">
        <w:rPr>
          <w:rFonts w:ascii="Calibri" w:hAnsi="Calibri" w:cs="Calibri"/>
        </w:rPr>
        <w:t xml:space="preserve">Capability refers to an </w:t>
      </w:r>
      <w:r w:rsidR="002A29B2" w:rsidRPr="000E3E89">
        <w:rPr>
          <w:rFonts w:ascii="Calibri" w:hAnsi="Calibri" w:cs="Calibri"/>
        </w:rPr>
        <w:t>employee’s</w:t>
      </w:r>
      <w:r w:rsidRPr="000E3E89">
        <w:rPr>
          <w:rFonts w:ascii="Calibri" w:hAnsi="Calibri" w:cs="Calibri"/>
        </w:rPr>
        <w:t xml:space="preserve"> ability </w:t>
      </w:r>
      <w:r w:rsidR="00E77C9A" w:rsidRPr="000E3E89">
        <w:rPr>
          <w:rFonts w:ascii="Calibri" w:hAnsi="Calibri" w:cs="Calibri"/>
        </w:rPr>
        <w:t xml:space="preserve">and suitability to </w:t>
      </w:r>
      <w:r w:rsidR="002A29B2" w:rsidRPr="000E3E89">
        <w:rPr>
          <w:rFonts w:ascii="Calibri" w:hAnsi="Calibri" w:cs="Calibri"/>
        </w:rPr>
        <w:t>carry out the duties of their role ef</w:t>
      </w:r>
      <w:r w:rsidR="00EF34FC" w:rsidRPr="000E3E89">
        <w:rPr>
          <w:rFonts w:ascii="Calibri" w:hAnsi="Calibri" w:cs="Calibri"/>
        </w:rPr>
        <w:t>fectively</w:t>
      </w:r>
      <w:r w:rsidR="001A462B" w:rsidRPr="000E3E89">
        <w:rPr>
          <w:rFonts w:ascii="Calibri" w:hAnsi="Calibri" w:cs="Calibri"/>
        </w:rPr>
        <w:t xml:space="preserve"> and under the ERA 1996 this is defined as </w:t>
      </w:r>
      <w:r w:rsidR="00A83263" w:rsidRPr="000E3E89">
        <w:rPr>
          <w:rFonts w:ascii="Calibri" w:hAnsi="Calibri" w:cs="Calibri"/>
        </w:rPr>
        <w:t>‘</w:t>
      </w:r>
      <w:r w:rsidR="000C03EB" w:rsidRPr="000E3E89">
        <w:rPr>
          <w:rFonts w:ascii="Calibri" w:hAnsi="Calibri" w:cs="Calibri"/>
        </w:rPr>
        <w:t>skill, aptitude, health or any other physical</w:t>
      </w:r>
      <w:r w:rsidR="00872AD4" w:rsidRPr="000E3E89">
        <w:rPr>
          <w:rFonts w:ascii="Calibri" w:hAnsi="Calibri" w:cs="Calibri"/>
        </w:rPr>
        <w:t xml:space="preserve"> or mental quality</w:t>
      </w:r>
      <w:r w:rsidR="00277A41" w:rsidRPr="000E3E89">
        <w:rPr>
          <w:rFonts w:ascii="Calibri" w:hAnsi="Calibri" w:cs="Calibri"/>
        </w:rPr>
        <w:t xml:space="preserve"> and qualifications</w:t>
      </w:r>
      <w:r w:rsidR="00A83263" w:rsidRPr="000E3E89">
        <w:rPr>
          <w:rFonts w:ascii="Calibri" w:hAnsi="Calibri" w:cs="Calibri"/>
        </w:rPr>
        <w:t>’</w:t>
      </w:r>
      <w:r w:rsidR="00277A41" w:rsidRPr="000E3E89">
        <w:rPr>
          <w:rFonts w:ascii="Calibri" w:hAnsi="Calibri" w:cs="Calibri"/>
        </w:rPr>
        <w:t>.</w:t>
      </w:r>
      <w:r w:rsidR="000C03EB" w:rsidRPr="000E3E89">
        <w:rPr>
          <w:rFonts w:ascii="Calibri" w:hAnsi="Calibri" w:cs="Calibri"/>
        </w:rPr>
        <w:t xml:space="preserve"> </w:t>
      </w:r>
      <w:r w:rsidR="00D64517" w:rsidRPr="000E3E89">
        <w:rPr>
          <w:rFonts w:ascii="Calibri" w:hAnsi="Calibri" w:cs="Calibri"/>
        </w:rPr>
        <w:t>(Daniels, 202</w:t>
      </w:r>
      <w:r w:rsidR="00F16413" w:rsidRPr="000E3E89">
        <w:rPr>
          <w:rFonts w:ascii="Calibri" w:hAnsi="Calibri" w:cs="Calibri"/>
        </w:rPr>
        <w:t>2).</w:t>
      </w:r>
      <w:r w:rsidR="00630387" w:rsidRPr="000E3E89">
        <w:rPr>
          <w:rFonts w:ascii="Calibri" w:hAnsi="Calibri" w:cs="Calibri"/>
        </w:rPr>
        <w:t xml:space="preserve"> </w:t>
      </w:r>
      <w:r w:rsidR="00A931E3" w:rsidRPr="000E3E89">
        <w:rPr>
          <w:rFonts w:ascii="Calibri" w:hAnsi="Calibri" w:cs="Calibri"/>
        </w:rPr>
        <w:t xml:space="preserve">In order for </w:t>
      </w:r>
      <w:r w:rsidR="00D45012" w:rsidRPr="000E3E89">
        <w:rPr>
          <w:rFonts w:ascii="Calibri" w:hAnsi="Calibri" w:cs="Calibri"/>
        </w:rPr>
        <w:t xml:space="preserve">a dismissal </w:t>
      </w:r>
      <w:r w:rsidR="007F6FE2" w:rsidRPr="000E3E89">
        <w:rPr>
          <w:rFonts w:ascii="Calibri" w:hAnsi="Calibri" w:cs="Calibri"/>
        </w:rPr>
        <w:t xml:space="preserve">for capability </w:t>
      </w:r>
      <w:r w:rsidR="00D45012" w:rsidRPr="000E3E89">
        <w:rPr>
          <w:rFonts w:ascii="Calibri" w:hAnsi="Calibri" w:cs="Calibri"/>
        </w:rPr>
        <w:t>to be considered fair,</w:t>
      </w:r>
      <w:r w:rsidR="007F6FE2" w:rsidRPr="000E3E89">
        <w:rPr>
          <w:rFonts w:ascii="Calibri" w:hAnsi="Calibri" w:cs="Calibri"/>
        </w:rPr>
        <w:t xml:space="preserve"> the employee must be given </w:t>
      </w:r>
      <w:r w:rsidR="00D66296" w:rsidRPr="000E3E89">
        <w:rPr>
          <w:rFonts w:ascii="Calibri" w:hAnsi="Calibri" w:cs="Calibri"/>
        </w:rPr>
        <w:t>opportunities to improve</w:t>
      </w:r>
      <w:r w:rsidR="003D3277" w:rsidRPr="000E3E89">
        <w:rPr>
          <w:rFonts w:ascii="Calibri" w:hAnsi="Calibri" w:cs="Calibri"/>
        </w:rPr>
        <w:t xml:space="preserve">, for example </w:t>
      </w:r>
      <w:r w:rsidR="00BB4917" w:rsidRPr="000E3E89">
        <w:rPr>
          <w:rFonts w:ascii="Calibri" w:hAnsi="Calibri" w:cs="Calibri"/>
        </w:rPr>
        <w:t xml:space="preserve">if an employee was </w:t>
      </w:r>
      <w:r w:rsidR="003A3622" w:rsidRPr="000E3E89">
        <w:rPr>
          <w:rFonts w:ascii="Calibri" w:hAnsi="Calibri" w:cs="Calibri"/>
        </w:rPr>
        <w:t>underperforming,</w:t>
      </w:r>
      <w:r w:rsidR="00BB4917" w:rsidRPr="000E3E89">
        <w:rPr>
          <w:rFonts w:ascii="Calibri" w:hAnsi="Calibri" w:cs="Calibri"/>
        </w:rPr>
        <w:t xml:space="preserve"> they would need to be offered </w:t>
      </w:r>
      <w:r w:rsidR="003A3622" w:rsidRPr="000E3E89">
        <w:rPr>
          <w:rFonts w:ascii="Calibri" w:hAnsi="Calibri" w:cs="Calibri"/>
        </w:rPr>
        <w:t xml:space="preserve">and undertake </w:t>
      </w:r>
      <w:r w:rsidR="00494B9D" w:rsidRPr="000E3E89">
        <w:rPr>
          <w:rFonts w:ascii="Calibri" w:hAnsi="Calibri" w:cs="Calibri"/>
        </w:rPr>
        <w:t xml:space="preserve">training </w:t>
      </w:r>
      <w:r w:rsidR="00A13E8C" w:rsidRPr="000E3E89">
        <w:rPr>
          <w:rFonts w:ascii="Calibri" w:hAnsi="Calibri" w:cs="Calibri"/>
        </w:rPr>
        <w:t xml:space="preserve">to improve their standard suitable </w:t>
      </w:r>
      <w:r w:rsidR="00F17135" w:rsidRPr="000E3E89">
        <w:rPr>
          <w:rFonts w:ascii="Calibri" w:hAnsi="Calibri" w:cs="Calibri"/>
        </w:rPr>
        <w:t xml:space="preserve">for </w:t>
      </w:r>
      <w:r w:rsidR="00205F46" w:rsidRPr="000E3E89">
        <w:rPr>
          <w:rFonts w:ascii="Calibri" w:hAnsi="Calibri" w:cs="Calibri"/>
        </w:rPr>
        <w:t>the role they are in and for th</w:t>
      </w:r>
      <w:r w:rsidR="00A13E8C" w:rsidRPr="000E3E89">
        <w:rPr>
          <w:rFonts w:ascii="Calibri" w:hAnsi="Calibri" w:cs="Calibri"/>
        </w:rPr>
        <w:t>e organisations’ needs.</w:t>
      </w:r>
      <w:r w:rsidR="004D0351" w:rsidRPr="000E3E89">
        <w:rPr>
          <w:rFonts w:ascii="Calibri" w:hAnsi="Calibri" w:cs="Calibri"/>
        </w:rPr>
        <w:t xml:space="preserve"> In the </w:t>
      </w:r>
      <w:r w:rsidR="004D0351" w:rsidRPr="000E3E89">
        <w:rPr>
          <w:rFonts w:ascii="Calibri" w:hAnsi="Calibri" w:cs="Calibri"/>
          <w:i/>
          <w:iCs/>
        </w:rPr>
        <w:t>Gozdzik and Scop</w:t>
      </w:r>
      <w:r w:rsidR="00831C76" w:rsidRPr="000E3E89">
        <w:rPr>
          <w:rFonts w:ascii="Calibri" w:hAnsi="Calibri" w:cs="Calibri"/>
          <w:i/>
          <w:iCs/>
        </w:rPr>
        <w:t>igno v Chlidema Carpet Co Ltd (1979)</w:t>
      </w:r>
      <w:r w:rsidR="00D04D3F" w:rsidRPr="000E3E89">
        <w:rPr>
          <w:rFonts w:ascii="Calibri" w:hAnsi="Calibri" w:cs="Calibri"/>
          <w:i/>
          <w:iCs/>
        </w:rPr>
        <w:t xml:space="preserve"> </w:t>
      </w:r>
      <w:r w:rsidR="00D04D3F" w:rsidRPr="000E3E89">
        <w:rPr>
          <w:rFonts w:ascii="Calibri" w:hAnsi="Calibri" w:cs="Calibri"/>
        </w:rPr>
        <w:t>case</w:t>
      </w:r>
      <w:r w:rsidR="00C87FA3" w:rsidRPr="000E3E89">
        <w:rPr>
          <w:rFonts w:ascii="Calibri" w:hAnsi="Calibri" w:cs="Calibri"/>
        </w:rPr>
        <w:t>,</w:t>
      </w:r>
      <w:r w:rsidR="00D04D3F" w:rsidRPr="000E3E89">
        <w:rPr>
          <w:rFonts w:ascii="Calibri" w:hAnsi="Calibri" w:cs="Calibri"/>
        </w:rPr>
        <w:t xml:space="preserve"> both these employees </w:t>
      </w:r>
      <w:r w:rsidR="00A151E7" w:rsidRPr="000E3E89">
        <w:rPr>
          <w:rFonts w:ascii="Calibri" w:hAnsi="Calibri" w:cs="Calibri"/>
        </w:rPr>
        <w:t xml:space="preserve">did not meet </w:t>
      </w:r>
      <w:r w:rsidR="00937CF1" w:rsidRPr="000E3E89">
        <w:rPr>
          <w:rFonts w:ascii="Calibri" w:hAnsi="Calibri" w:cs="Calibri"/>
        </w:rPr>
        <w:t xml:space="preserve">certain </w:t>
      </w:r>
      <w:r w:rsidR="00657015" w:rsidRPr="000E3E89">
        <w:rPr>
          <w:rFonts w:ascii="Calibri" w:hAnsi="Calibri" w:cs="Calibri"/>
        </w:rPr>
        <w:t xml:space="preserve">company </w:t>
      </w:r>
      <w:r w:rsidR="00A151E7" w:rsidRPr="000E3E89">
        <w:rPr>
          <w:rFonts w:ascii="Calibri" w:hAnsi="Calibri" w:cs="Calibri"/>
        </w:rPr>
        <w:t>standards</w:t>
      </w:r>
      <w:r w:rsidR="00937CF1" w:rsidRPr="000E3E89">
        <w:rPr>
          <w:rFonts w:ascii="Calibri" w:hAnsi="Calibri" w:cs="Calibri"/>
        </w:rPr>
        <w:t xml:space="preserve">, therefore </w:t>
      </w:r>
      <w:r w:rsidR="00CC7714" w:rsidRPr="000E3E89">
        <w:rPr>
          <w:rFonts w:ascii="Calibri" w:hAnsi="Calibri" w:cs="Calibri"/>
        </w:rPr>
        <w:t xml:space="preserve">necessary </w:t>
      </w:r>
      <w:r w:rsidR="00657015" w:rsidRPr="000E3E89">
        <w:rPr>
          <w:rFonts w:ascii="Calibri" w:hAnsi="Calibri" w:cs="Calibri"/>
        </w:rPr>
        <w:t xml:space="preserve">training </w:t>
      </w:r>
      <w:r w:rsidR="004A1386" w:rsidRPr="000E3E89">
        <w:rPr>
          <w:rFonts w:ascii="Calibri" w:hAnsi="Calibri" w:cs="Calibri"/>
        </w:rPr>
        <w:t xml:space="preserve">was provided, although both </w:t>
      </w:r>
      <w:r w:rsidR="00657015" w:rsidRPr="000E3E89">
        <w:rPr>
          <w:rFonts w:ascii="Calibri" w:hAnsi="Calibri" w:cs="Calibri"/>
        </w:rPr>
        <w:t>still did not meet the stan</w:t>
      </w:r>
      <w:r w:rsidR="004A1386" w:rsidRPr="000E3E89">
        <w:rPr>
          <w:rFonts w:ascii="Calibri" w:hAnsi="Calibri" w:cs="Calibri"/>
        </w:rPr>
        <w:t>dards</w:t>
      </w:r>
      <w:r w:rsidR="00CC7714" w:rsidRPr="000E3E89">
        <w:rPr>
          <w:rFonts w:ascii="Calibri" w:hAnsi="Calibri" w:cs="Calibri"/>
        </w:rPr>
        <w:t xml:space="preserve"> following training</w:t>
      </w:r>
      <w:r w:rsidR="006840CF" w:rsidRPr="000E3E89">
        <w:rPr>
          <w:rFonts w:ascii="Calibri" w:hAnsi="Calibri" w:cs="Calibri"/>
        </w:rPr>
        <w:t xml:space="preserve"> and were therefore </w:t>
      </w:r>
      <w:r w:rsidR="00CC7714" w:rsidRPr="000E3E89">
        <w:rPr>
          <w:rFonts w:ascii="Calibri" w:hAnsi="Calibri" w:cs="Calibri"/>
        </w:rPr>
        <w:t>both dismissed.</w:t>
      </w:r>
      <w:r w:rsidR="00650EF1" w:rsidRPr="000E3E89">
        <w:rPr>
          <w:rFonts w:ascii="Calibri" w:hAnsi="Calibri" w:cs="Calibri"/>
        </w:rPr>
        <w:t xml:space="preserve"> As the employer </w:t>
      </w:r>
      <w:r w:rsidR="00DD42DF" w:rsidRPr="000E3E89">
        <w:rPr>
          <w:rFonts w:ascii="Calibri" w:hAnsi="Calibri" w:cs="Calibri"/>
        </w:rPr>
        <w:t xml:space="preserve">acted transparent and </w:t>
      </w:r>
      <w:r w:rsidR="00B617FA" w:rsidRPr="000E3E89">
        <w:rPr>
          <w:rFonts w:ascii="Calibri" w:hAnsi="Calibri" w:cs="Calibri"/>
        </w:rPr>
        <w:t xml:space="preserve">gave them both a chance </w:t>
      </w:r>
      <w:r w:rsidR="00792871" w:rsidRPr="000E3E89">
        <w:rPr>
          <w:rFonts w:ascii="Calibri" w:hAnsi="Calibri" w:cs="Calibri"/>
        </w:rPr>
        <w:t>to improve by offering t</w:t>
      </w:r>
      <w:r w:rsidR="00650EF1" w:rsidRPr="000E3E89">
        <w:rPr>
          <w:rFonts w:ascii="Calibri" w:hAnsi="Calibri" w:cs="Calibri"/>
        </w:rPr>
        <w:t>raining</w:t>
      </w:r>
      <w:r w:rsidR="00920AE6" w:rsidRPr="000E3E89">
        <w:rPr>
          <w:rFonts w:ascii="Calibri" w:hAnsi="Calibri" w:cs="Calibri"/>
        </w:rPr>
        <w:t>, t</w:t>
      </w:r>
      <w:r w:rsidR="00650EF1" w:rsidRPr="000E3E89">
        <w:rPr>
          <w:rFonts w:ascii="Calibri" w:hAnsi="Calibri" w:cs="Calibri"/>
        </w:rPr>
        <w:t>he employer had acted reasonably</w:t>
      </w:r>
      <w:r w:rsidR="00920AE6" w:rsidRPr="000E3E89">
        <w:rPr>
          <w:rFonts w:ascii="Calibri" w:hAnsi="Calibri" w:cs="Calibri"/>
        </w:rPr>
        <w:t xml:space="preserve"> following the dismissal</w:t>
      </w:r>
      <w:r w:rsidR="00F343D2" w:rsidRPr="000E3E89">
        <w:rPr>
          <w:rFonts w:ascii="Calibri" w:hAnsi="Calibri" w:cs="Calibri"/>
        </w:rPr>
        <w:t>.</w:t>
      </w:r>
      <w:r w:rsidR="006840CF" w:rsidRPr="000E3E89">
        <w:rPr>
          <w:rFonts w:ascii="Calibri" w:hAnsi="Calibri" w:cs="Calibri"/>
        </w:rPr>
        <w:t xml:space="preserve"> (Daniels, 2022).</w:t>
      </w:r>
    </w:p>
    <w:p w14:paraId="44FA34FD" w14:textId="1F18FC86" w:rsidR="00554DE2" w:rsidRPr="000E3E89" w:rsidRDefault="00CF0BA9" w:rsidP="00983221">
      <w:pPr>
        <w:jc w:val="both"/>
        <w:rPr>
          <w:rFonts w:ascii="Calibri" w:hAnsi="Calibri" w:cs="Calibri"/>
        </w:rPr>
      </w:pPr>
      <w:r w:rsidRPr="000E3E89">
        <w:rPr>
          <w:rFonts w:ascii="Calibri" w:hAnsi="Calibri" w:cs="Calibri"/>
        </w:rPr>
        <w:t xml:space="preserve">Misconduct </w:t>
      </w:r>
      <w:r w:rsidR="005D1D02" w:rsidRPr="000E3E89">
        <w:rPr>
          <w:rFonts w:ascii="Calibri" w:hAnsi="Calibri" w:cs="Calibri"/>
        </w:rPr>
        <w:t>and gross misconduct both</w:t>
      </w:r>
      <w:r w:rsidR="00B55484" w:rsidRPr="000E3E89">
        <w:rPr>
          <w:rFonts w:ascii="Calibri" w:hAnsi="Calibri" w:cs="Calibri"/>
        </w:rPr>
        <w:t xml:space="preserve"> denote to unacceptable behaviour in the workplace </w:t>
      </w:r>
      <w:r w:rsidR="00B90AE8" w:rsidRPr="000E3E89">
        <w:rPr>
          <w:rFonts w:ascii="Calibri" w:hAnsi="Calibri" w:cs="Calibri"/>
        </w:rPr>
        <w:t xml:space="preserve">but differ in seriousness. Misconduct </w:t>
      </w:r>
      <w:r w:rsidR="00B931C1" w:rsidRPr="000E3E89">
        <w:rPr>
          <w:rFonts w:ascii="Calibri" w:hAnsi="Calibri" w:cs="Calibri"/>
        </w:rPr>
        <w:t>is</w:t>
      </w:r>
      <w:r w:rsidR="00CE33BE" w:rsidRPr="000E3E89">
        <w:rPr>
          <w:rFonts w:ascii="Calibri" w:hAnsi="Calibri" w:cs="Calibri"/>
        </w:rPr>
        <w:t xml:space="preserve"> generally minor rule breaking such as </w:t>
      </w:r>
      <w:r w:rsidR="00C54B80" w:rsidRPr="000E3E89">
        <w:rPr>
          <w:rFonts w:ascii="Calibri" w:hAnsi="Calibri" w:cs="Calibri"/>
        </w:rPr>
        <w:t xml:space="preserve">regularly arriving late to work and </w:t>
      </w:r>
      <w:r w:rsidR="008A267E" w:rsidRPr="000E3E89">
        <w:rPr>
          <w:rFonts w:ascii="Calibri" w:hAnsi="Calibri" w:cs="Calibri"/>
        </w:rPr>
        <w:t>failing to follow instructions from a manager</w:t>
      </w:r>
      <w:r w:rsidR="00D0634E" w:rsidRPr="000E3E89">
        <w:rPr>
          <w:rFonts w:ascii="Calibri" w:hAnsi="Calibri" w:cs="Calibri"/>
        </w:rPr>
        <w:t xml:space="preserve"> and handled </w:t>
      </w:r>
      <w:r w:rsidR="00E876BE" w:rsidRPr="000E3E89">
        <w:rPr>
          <w:rFonts w:ascii="Calibri" w:hAnsi="Calibri" w:cs="Calibri"/>
        </w:rPr>
        <w:t>by issuing a disciplinary warning</w:t>
      </w:r>
      <w:r w:rsidR="008A267E" w:rsidRPr="000E3E89">
        <w:rPr>
          <w:rFonts w:ascii="Calibri" w:hAnsi="Calibri" w:cs="Calibri"/>
        </w:rPr>
        <w:t xml:space="preserve">. </w:t>
      </w:r>
      <w:r w:rsidR="001E62F6" w:rsidRPr="000E3E89">
        <w:rPr>
          <w:rFonts w:ascii="Calibri" w:hAnsi="Calibri" w:cs="Calibri"/>
        </w:rPr>
        <w:t>However, g</w:t>
      </w:r>
      <w:r w:rsidR="008A267E" w:rsidRPr="000E3E89">
        <w:rPr>
          <w:rFonts w:ascii="Calibri" w:hAnsi="Calibri" w:cs="Calibri"/>
        </w:rPr>
        <w:t>ross misconduct</w:t>
      </w:r>
      <w:r w:rsidR="00ED389E" w:rsidRPr="000E3E89">
        <w:rPr>
          <w:rFonts w:ascii="Calibri" w:hAnsi="Calibri" w:cs="Calibri"/>
        </w:rPr>
        <w:t xml:space="preserve"> is a serio</w:t>
      </w:r>
      <w:r w:rsidR="007008C1">
        <w:rPr>
          <w:rFonts w:ascii="Calibri" w:hAnsi="Calibri" w:cs="Calibri"/>
        </w:rPr>
        <w:t>u</w:t>
      </w:r>
      <w:r w:rsidR="00ED389E" w:rsidRPr="000E3E89">
        <w:rPr>
          <w:rFonts w:ascii="Calibri" w:hAnsi="Calibri" w:cs="Calibri"/>
        </w:rPr>
        <w:t>s br</w:t>
      </w:r>
      <w:r w:rsidR="00FF0C53" w:rsidRPr="000E3E89">
        <w:rPr>
          <w:rFonts w:ascii="Calibri" w:hAnsi="Calibri" w:cs="Calibri"/>
        </w:rPr>
        <w:t>each of conduct such as assault, theft</w:t>
      </w:r>
      <w:r w:rsidR="00C513DB" w:rsidRPr="000E3E89">
        <w:rPr>
          <w:rFonts w:ascii="Calibri" w:hAnsi="Calibri" w:cs="Calibri"/>
        </w:rPr>
        <w:t xml:space="preserve"> or violence</w:t>
      </w:r>
      <w:r w:rsidR="000156C9" w:rsidRPr="000E3E89">
        <w:rPr>
          <w:rFonts w:ascii="Calibri" w:hAnsi="Calibri" w:cs="Calibri"/>
        </w:rPr>
        <w:t xml:space="preserve"> and can result in </w:t>
      </w:r>
      <w:r w:rsidR="008E3B02" w:rsidRPr="000E3E89">
        <w:rPr>
          <w:rFonts w:ascii="Calibri" w:hAnsi="Calibri" w:cs="Calibri"/>
        </w:rPr>
        <w:t>immediate dismissal</w:t>
      </w:r>
      <w:r w:rsidR="009C463B" w:rsidRPr="000E3E89">
        <w:rPr>
          <w:rFonts w:ascii="Calibri" w:hAnsi="Calibri" w:cs="Calibri"/>
        </w:rPr>
        <w:t xml:space="preserve"> without notice</w:t>
      </w:r>
      <w:r w:rsidR="008A277E" w:rsidRPr="000E3E89">
        <w:rPr>
          <w:rFonts w:ascii="Calibri" w:hAnsi="Calibri" w:cs="Calibri"/>
        </w:rPr>
        <w:t xml:space="preserve"> (Daniels, 2022). Organisations should have a clear procedure for </w:t>
      </w:r>
      <w:r w:rsidR="002873B4" w:rsidRPr="000E3E89">
        <w:rPr>
          <w:rFonts w:ascii="Calibri" w:hAnsi="Calibri" w:cs="Calibri"/>
        </w:rPr>
        <w:t xml:space="preserve">managing </w:t>
      </w:r>
      <w:r w:rsidR="00364BB0" w:rsidRPr="000E3E89">
        <w:rPr>
          <w:rFonts w:ascii="Calibri" w:hAnsi="Calibri" w:cs="Calibri"/>
        </w:rPr>
        <w:t>conduct issues</w:t>
      </w:r>
      <w:r w:rsidR="001E7EC4" w:rsidRPr="000E3E89">
        <w:rPr>
          <w:rFonts w:ascii="Calibri" w:hAnsi="Calibri" w:cs="Calibri"/>
        </w:rPr>
        <w:t xml:space="preserve"> and can be supported by ACAS </w:t>
      </w:r>
      <w:r w:rsidR="00730F6F" w:rsidRPr="000E3E89">
        <w:rPr>
          <w:rFonts w:ascii="Calibri" w:hAnsi="Calibri" w:cs="Calibri"/>
        </w:rPr>
        <w:t>guidelines</w:t>
      </w:r>
      <w:r w:rsidR="00364BB0" w:rsidRPr="000E3E89">
        <w:rPr>
          <w:rFonts w:ascii="Calibri" w:hAnsi="Calibri" w:cs="Calibri"/>
        </w:rPr>
        <w:t>.</w:t>
      </w:r>
      <w:r w:rsidR="00730F6F" w:rsidRPr="000E3E89">
        <w:rPr>
          <w:rFonts w:ascii="Calibri" w:hAnsi="Calibri" w:cs="Calibri"/>
        </w:rPr>
        <w:t xml:space="preserve"> I</w:t>
      </w:r>
      <w:r w:rsidR="00F74C7E" w:rsidRPr="000E3E89">
        <w:rPr>
          <w:rFonts w:ascii="Calibri" w:hAnsi="Calibri" w:cs="Calibri"/>
        </w:rPr>
        <w:t>f</w:t>
      </w:r>
      <w:r w:rsidR="00730F6F" w:rsidRPr="000E3E89">
        <w:rPr>
          <w:rFonts w:ascii="Calibri" w:hAnsi="Calibri" w:cs="Calibri"/>
        </w:rPr>
        <w:t xml:space="preserve"> a case escalates to a tribunal,</w:t>
      </w:r>
      <w:r w:rsidR="003F6A2E" w:rsidRPr="000E3E89">
        <w:rPr>
          <w:rFonts w:ascii="Calibri" w:hAnsi="Calibri" w:cs="Calibri"/>
        </w:rPr>
        <w:t xml:space="preserve"> </w:t>
      </w:r>
      <w:r w:rsidR="00F74C7E" w:rsidRPr="000E3E89">
        <w:rPr>
          <w:rFonts w:ascii="Calibri" w:hAnsi="Calibri" w:cs="Calibri"/>
        </w:rPr>
        <w:t xml:space="preserve">the </w:t>
      </w:r>
      <w:r w:rsidR="00DB17FB" w:rsidRPr="000E3E89">
        <w:rPr>
          <w:rFonts w:ascii="Calibri" w:hAnsi="Calibri" w:cs="Calibri"/>
        </w:rPr>
        <w:t xml:space="preserve">employer must show evidence of a </w:t>
      </w:r>
      <w:r w:rsidR="005C3358" w:rsidRPr="000E3E89">
        <w:rPr>
          <w:rFonts w:ascii="Calibri" w:hAnsi="Calibri" w:cs="Calibri"/>
        </w:rPr>
        <w:t>thorough and fair investigation</w:t>
      </w:r>
      <w:r w:rsidR="001D6186" w:rsidRPr="000E3E89">
        <w:rPr>
          <w:rFonts w:ascii="Calibri" w:hAnsi="Calibri" w:cs="Calibri"/>
        </w:rPr>
        <w:t xml:space="preserve"> to avoid an unfair dismissal claim</w:t>
      </w:r>
      <w:r w:rsidR="005C3358" w:rsidRPr="000E3E89">
        <w:rPr>
          <w:rFonts w:ascii="Calibri" w:hAnsi="Calibri" w:cs="Calibri"/>
        </w:rPr>
        <w:t>.</w:t>
      </w:r>
      <w:r w:rsidR="003637D7" w:rsidRPr="000E3E89">
        <w:rPr>
          <w:rFonts w:ascii="Calibri" w:hAnsi="Calibri" w:cs="Calibri"/>
        </w:rPr>
        <w:t xml:space="preserve"> </w:t>
      </w:r>
    </w:p>
    <w:p w14:paraId="20C520B2" w14:textId="32104F25" w:rsidR="0032255F" w:rsidRPr="000E3E89" w:rsidRDefault="00B43C9B" w:rsidP="0032255F">
      <w:pPr>
        <w:jc w:val="both"/>
        <w:rPr>
          <w:rFonts w:ascii="Calibri" w:hAnsi="Calibri" w:cs="Calibri"/>
        </w:rPr>
      </w:pPr>
      <w:r w:rsidRPr="000E3E89">
        <w:rPr>
          <w:rFonts w:ascii="Calibri" w:hAnsi="Calibri" w:cs="Calibri"/>
        </w:rPr>
        <w:t xml:space="preserve">If an employer </w:t>
      </w:r>
      <w:r w:rsidR="004D7738" w:rsidRPr="000E3E89">
        <w:rPr>
          <w:rFonts w:ascii="Calibri" w:hAnsi="Calibri" w:cs="Calibri"/>
        </w:rPr>
        <w:t xml:space="preserve">doesn’t follow </w:t>
      </w:r>
      <w:r w:rsidR="001047D9" w:rsidRPr="000E3E89">
        <w:rPr>
          <w:rFonts w:ascii="Calibri" w:hAnsi="Calibri" w:cs="Calibri"/>
        </w:rPr>
        <w:t>proper procedures when dismissing</w:t>
      </w:r>
      <w:r w:rsidR="00031A69" w:rsidRPr="000E3E89">
        <w:rPr>
          <w:rFonts w:ascii="Calibri" w:hAnsi="Calibri" w:cs="Calibri"/>
        </w:rPr>
        <w:t xml:space="preserve">, it will be considered </w:t>
      </w:r>
      <w:r w:rsidRPr="000E3E89">
        <w:rPr>
          <w:rFonts w:ascii="Calibri" w:hAnsi="Calibri" w:cs="Calibri"/>
        </w:rPr>
        <w:t>unfair</w:t>
      </w:r>
      <w:r w:rsidR="00031A69" w:rsidRPr="000E3E89">
        <w:rPr>
          <w:rFonts w:ascii="Calibri" w:hAnsi="Calibri" w:cs="Calibri"/>
        </w:rPr>
        <w:t>.</w:t>
      </w:r>
      <w:r w:rsidR="00031009" w:rsidRPr="000E3E89">
        <w:rPr>
          <w:rFonts w:ascii="Calibri" w:hAnsi="Calibri" w:cs="Calibri"/>
        </w:rPr>
        <w:t xml:space="preserve"> For example</w:t>
      </w:r>
      <w:r w:rsidR="005F63AB" w:rsidRPr="000E3E89">
        <w:rPr>
          <w:rFonts w:ascii="Calibri" w:hAnsi="Calibri" w:cs="Calibri"/>
        </w:rPr>
        <w:t>,</w:t>
      </w:r>
      <w:r w:rsidR="00031009" w:rsidRPr="000E3E89">
        <w:rPr>
          <w:rFonts w:ascii="Calibri" w:hAnsi="Calibri" w:cs="Calibri"/>
        </w:rPr>
        <w:t xml:space="preserve"> </w:t>
      </w:r>
      <w:r w:rsidR="00404E40" w:rsidRPr="000E3E89">
        <w:rPr>
          <w:rFonts w:ascii="Calibri" w:hAnsi="Calibri" w:cs="Calibri"/>
        </w:rPr>
        <w:t>when following disciplinary procedures</w:t>
      </w:r>
      <w:r w:rsidR="007F30E0" w:rsidRPr="000E3E89">
        <w:rPr>
          <w:rFonts w:ascii="Calibri" w:hAnsi="Calibri" w:cs="Calibri"/>
        </w:rPr>
        <w:t>, the empl</w:t>
      </w:r>
      <w:r w:rsidR="00421359" w:rsidRPr="000E3E89">
        <w:rPr>
          <w:rFonts w:ascii="Calibri" w:hAnsi="Calibri" w:cs="Calibri"/>
        </w:rPr>
        <w:t xml:space="preserve">oyee has </w:t>
      </w:r>
      <w:r w:rsidR="007F30E0" w:rsidRPr="000E3E89">
        <w:rPr>
          <w:rFonts w:ascii="Calibri" w:hAnsi="Calibri" w:cs="Calibri"/>
        </w:rPr>
        <w:t>'the right to be accompanied' at a disciplinary hearing</w:t>
      </w:r>
      <w:r w:rsidR="006A23CC" w:rsidRPr="000E3E89">
        <w:rPr>
          <w:rFonts w:ascii="Calibri" w:hAnsi="Calibri" w:cs="Calibri"/>
        </w:rPr>
        <w:t xml:space="preserve"> and </w:t>
      </w:r>
      <w:r w:rsidR="00C24B3F" w:rsidRPr="000E3E89">
        <w:rPr>
          <w:rFonts w:ascii="Calibri" w:hAnsi="Calibri" w:cs="Calibri"/>
        </w:rPr>
        <w:t xml:space="preserve">the employer must document </w:t>
      </w:r>
      <w:r w:rsidR="00BD2817" w:rsidRPr="000E3E89">
        <w:rPr>
          <w:rFonts w:ascii="Calibri" w:hAnsi="Calibri" w:cs="Calibri"/>
        </w:rPr>
        <w:t>confidential record</w:t>
      </w:r>
      <w:r w:rsidR="00E8455B" w:rsidRPr="000E3E89">
        <w:rPr>
          <w:rFonts w:ascii="Calibri" w:hAnsi="Calibri" w:cs="Calibri"/>
        </w:rPr>
        <w:t>s</w:t>
      </w:r>
      <w:r w:rsidR="00BD2817" w:rsidRPr="000E3E89">
        <w:rPr>
          <w:rFonts w:ascii="Calibri" w:hAnsi="Calibri" w:cs="Calibri"/>
        </w:rPr>
        <w:t xml:space="preserve"> of all proceedings.</w:t>
      </w:r>
      <w:r w:rsidR="0032255F" w:rsidRPr="000E3E89">
        <w:rPr>
          <w:rFonts w:ascii="Calibri" w:hAnsi="Calibri" w:cs="Calibri"/>
        </w:rPr>
        <w:t>‌</w:t>
      </w:r>
      <w:r w:rsidR="002648BA" w:rsidRPr="000E3E89">
        <w:rPr>
          <w:rFonts w:ascii="Calibri" w:hAnsi="Calibri" w:cs="Calibri"/>
        </w:rPr>
        <w:t xml:space="preserve"> </w:t>
      </w:r>
      <w:r w:rsidR="00DF134F" w:rsidRPr="000E3E89">
        <w:rPr>
          <w:rFonts w:ascii="Calibri" w:hAnsi="Calibri" w:cs="Calibri"/>
        </w:rPr>
        <w:t xml:space="preserve">(ACAS, </w:t>
      </w:r>
      <w:r w:rsidR="00DF134F" w:rsidRPr="000E3E89">
        <w:rPr>
          <w:rFonts w:ascii="Calibri" w:hAnsi="Calibri" w:cs="Calibri"/>
        </w:rPr>
        <w:lastRenderedPageBreak/>
        <w:t xml:space="preserve">no date). </w:t>
      </w:r>
      <w:r w:rsidR="00C66772" w:rsidRPr="000E3E89">
        <w:rPr>
          <w:rFonts w:ascii="Calibri" w:hAnsi="Calibri" w:cs="Calibri"/>
        </w:rPr>
        <w:t xml:space="preserve">The upcoming changes to the Employment Right Bill will make it a ‘day-one right to claim unfair dismissal </w:t>
      </w:r>
      <w:r w:rsidR="00E8455B" w:rsidRPr="000E3E89">
        <w:rPr>
          <w:rFonts w:ascii="Calibri" w:hAnsi="Calibri" w:cs="Calibri"/>
        </w:rPr>
        <w:t xml:space="preserve">so </w:t>
      </w:r>
      <w:r w:rsidR="002648BA" w:rsidRPr="000E3E89">
        <w:rPr>
          <w:rFonts w:ascii="Calibri" w:hAnsi="Calibri" w:cs="Calibri"/>
        </w:rPr>
        <w:t xml:space="preserve">employers must </w:t>
      </w:r>
      <w:r w:rsidR="00C66772" w:rsidRPr="000E3E89">
        <w:rPr>
          <w:rFonts w:ascii="Calibri" w:hAnsi="Calibri" w:cs="Calibri"/>
        </w:rPr>
        <w:t>ensure fair procedures are followed from the outset</w:t>
      </w:r>
      <w:r w:rsidR="002648BA" w:rsidRPr="000E3E89">
        <w:rPr>
          <w:rFonts w:ascii="Calibri" w:hAnsi="Calibri" w:cs="Calibri"/>
        </w:rPr>
        <w:t>.</w:t>
      </w:r>
      <w:r w:rsidR="003270BC" w:rsidRPr="000E3E89">
        <w:rPr>
          <w:rFonts w:ascii="Calibri" w:hAnsi="Calibri" w:cs="Calibri"/>
        </w:rPr>
        <w:t xml:space="preserve"> (Department for Business and Trade, 2024).</w:t>
      </w:r>
    </w:p>
    <w:p w14:paraId="63D25C2E" w14:textId="4210D86C" w:rsidR="00176A70" w:rsidRPr="000E3E89" w:rsidRDefault="009C7505" w:rsidP="00983221">
      <w:pPr>
        <w:jc w:val="both"/>
        <w:rPr>
          <w:rFonts w:ascii="Calibri" w:hAnsi="Calibri" w:cs="Calibri"/>
          <w:b/>
          <w:bCs/>
        </w:rPr>
      </w:pPr>
      <w:r w:rsidRPr="000E3E89">
        <w:rPr>
          <w:rFonts w:ascii="Calibri" w:hAnsi="Calibri" w:cs="Calibri"/>
          <w:b/>
          <w:bCs/>
        </w:rPr>
        <w:t xml:space="preserve">AC </w:t>
      </w:r>
      <w:r w:rsidR="00D621CF" w:rsidRPr="000E3E89">
        <w:rPr>
          <w:rFonts w:ascii="Calibri" w:hAnsi="Calibri" w:cs="Calibri"/>
          <w:b/>
          <w:bCs/>
        </w:rPr>
        <w:t xml:space="preserve">3.2 </w:t>
      </w:r>
    </w:p>
    <w:p w14:paraId="0146CC64" w14:textId="5CBE7F97" w:rsidR="00176A70" w:rsidRPr="000E3E89" w:rsidRDefault="00EB6A06" w:rsidP="00983221">
      <w:pPr>
        <w:jc w:val="both"/>
        <w:rPr>
          <w:rFonts w:ascii="Calibri" w:hAnsi="Calibri" w:cs="Calibri"/>
        </w:rPr>
      </w:pPr>
      <w:r w:rsidRPr="000E3E89">
        <w:rPr>
          <w:rFonts w:ascii="Calibri" w:hAnsi="Calibri" w:cs="Calibri"/>
        </w:rPr>
        <w:t xml:space="preserve">A grievance is a formal </w:t>
      </w:r>
      <w:r w:rsidR="006E4A89" w:rsidRPr="000E3E89">
        <w:rPr>
          <w:rFonts w:ascii="Calibri" w:hAnsi="Calibri" w:cs="Calibri"/>
        </w:rPr>
        <w:t>way for an empl</w:t>
      </w:r>
      <w:r w:rsidR="00A3464D" w:rsidRPr="000E3E89">
        <w:rPr>
          <w:rFonts w:ascii="Calibri" w:hAnsi="Calibri" w:cs="Calibri"/>
        </w:rPr>
        <w:t xml:space="preserve">oyee </w:t>
      </w:r>
      <w:r w:rsidR="006E4A89" w:rsidRPr="000E3E89">
        <w:rPr>
          <w:rFonts w:ascii="Calibri" w:hAnsi="Calibri" w:cs="Calibri"/>
        </w:rPr>
        <w:t xml:space="preserve">to raise </w:t>
      </w:r>
      <w:r w:rsidR="00A3464D" w:rsidRPr="000E3E89">
        <w:rPr>
          <w:rFonts w:ascii="Calibri" w:hAnsi="Calibri" w:cs="Calibri"/>
        </w:rPr>
        <w:t xml:space="preserve">a </w:t>
      </w:r>
      <w:r w:rsidRPr="000E3E89">
        <w:rPr>
          <w:rFonts w:ascii="Calibri" w:hAnsi="Calibri" w:cs="Calibri"/>
        </w:rPr>
        <w:t>complain</w:t>
      </w:r>
      <w:r w:rsidR="00B07812" w:rsidRPr="000E3E89">
        <w:rPr>
          <w:rFonts w:ascii="Calibri" w:hAnsi="Calibri" w:cs="Calibri"/>
        </w:rPr>
        <w:t xml:space="preserve">t </w:t>
      </w:r>
      <w:r w:rsidR="0078009E" w:rsidRPr="000E3E89">
        <w:rPr>
          <w:rFonts w:ascii="Calibri" w:hAnsi="Calibri" w:cs="Calibri"/>
        </w:rPr>
        <w:t>or co</w:t>
      </w:r>
      <w:r w:rsidR="006B2E22" w:rsidRPr="000E3E89">
        <w:rPr>
          <w:rFonts w:ascii="Calibri" w:hAnsi="Calibri" w:cs="Calibri"/>
        </w:rPr>
        <w:t xml:space="preserve">ncern </w:t>
      </w:r>
      <w:r w:rsidR="00B11796" w:rsidRPr="000E3E89">
        <w:rPr>
          <w:rFonts w:ascii="Calibri" w:hAnsi="Calibri" w:cs="Calibri"/>
        </w:rPr>
        <w:t>about a workplace issue</w:t>
      </w:r>
      <w:r w:rsidR="00A3464D" w:rsidRPr="000E3E89">
        <w:rPr>
          <w:rFonts w:ascii="Calibri" w:hAnsi="Calibri" w:cs="Calibri"/>
        </w:rPr>
        <w:t>.</w:t>
      </w:r>
      <w:r w:rsidR="006B2E22" w:rsidRPr="000E3E89">
        <w:rPr>
          <w:rFonts w:ascii="Calibri" w:hAnsi="Calibri" w:cs="Calibri"/>
        </w:rPr>
        <w:t xml:space="preserve"> </w:t>
      </w:r>
      <w:r w:rsidR="00DE7ABE" w:rsidRPr="000E3E89">
        <w:rPr>
          <w:rFonts w:ascii="Calibri" w:hAnsi="Calibri" w:cs="Calibri"/>
        </w:rPr>
        <w:t>C</w:t>
      </w:r>
      <w:r w:rsidR="00A62339" w:rsidRPr="000E3E89">
        <w:rPr>
          <w:rFonts w:ascii="Calibri" w:hAnsi="Calibri" w:cs="Calibri"/>
        </w:rPr>
        <w:t xml:space="preserve">onflict in the workplace </w:t>
      </w:r>
      <w:r w:rsidR="003A6FED" w:rsidRPr="000E3E89">
        <w:rPr>
          <w:rFonts w:ascii="Calibri" w:hAnsi="Calibri" w:cs="Calibri"/>
        </w:rPr>
        <w:t xml:space="preserve">can </w:t>
      </w:r>
      <w:r w:rsidR="0005289B" w:rsidRPr="000E3E89">
        <w:rPr>
          <w:rFonts w:ascii="Calibri" w:hAnsi="Calibri" w:cs="Calibri"/>
        </w:rPr>
        <w:t xml:space="preserve">result in stress and a drop in motivation, which </w:t>
      </w:r>
      <w:r w:rsidR="003A6FED" w:rsidRPr="000E3E89">
        <w:rPr>
          <w:rFonts w:ascii="Calibri" w:hAnsi="Calibri" w:cs="Calibri"/>
        </w:rPr>
        <w:t>impa</w:t>
      </w:r>
      <w:r w:rsidR="00A62339" w:rsidRPr="000E3E89">
        <w:rPr>
          <w:rFonts w:ascii="Calibri" w:hAnsi="Calibri" w:cs="Calibri"/>
        </w:rPr>
        <w:t>c</w:t>
      </w:r>
      <w:r w:rsidR="0005289B" w:rsidRPr="000E3E89">
        <w:rPr>
          <w:rFonts w:ascii="Calibri" w:hAnsi="Calibri" w:cs="Calibri"/>
        </w:rPr>
        <w:t>ts</w:t>
      </w:r>
      <w:r w:rsidR="00DE7ABE" w:rsidRPr="000E3E89">
        <w:rPr>
          <w:rFonts w:ascii="Calibri" w:hAnsi="Calibri" w:cs="Calibri"/>
        </w:rPr>
        <w:t xml:space="preserve"> performance</w:t>
      </w:r>
      <w:r w:rsidR="00EE2D47" w:rsidRPr="000E3E89">
        <w:rPr>
          <w:rFonts w:ascii="Calibri" w:hAnsi="Calibri" w:cs="Calibri"/>
        </w:rPr>
        <w:t xml:space="preserve"> and productivity </w:t>
      </w:r>
      <w:r w:rsidR="00593878" w:rsidRPr="000E3E89">
        <w:rPr>
          <w:rFonts w:ascii="Calibri" w:hAnsi="Calibri" w:cs="Calibri"/>
        </w:rPr>
        <w:t xml:space="preserve">and should be tackled and </w:t>
      </w:r>
      <w:r w:rsidR="00A2035E" w:rsidRPr="000E3E89">
        <w:rPr>
          <w:rFonts w:ascii="Calibri" w:hAnsi="Calibri" w:cs="Calibri"/>
        </w:rPr>
        <w:t xml:space="preserve">resolved </w:t>
      </w:r>
      <w:r w:rsidR="00837070" w:rsidRPr="000E3E89">
        <w:rPr>
          <w:rFonts w:ascii="Calibri" w:hAnsi="Calibri" w:cs="Calibri"/>
        </w:rPr>
        <w:t>promptly</w:t>
      </w:r>
      <w:r w:rsidR="00931096" w:rsidRPr="000E3E89">
        <w:rPr>
          <w:rFonts w:ascii="Calibri" w:hAnsi="Calibri" w:cs="Calibri"/>
        </w:rPr>
        <w:t>.</w:t>
      </w:r>
      <w:r w:rsidR="00ED3E8B" w:rsidRPr="000E3E89">
        <w:rPr>
          <w:rFonts w:ascii="Calibri" w:hAnsi="Calibri" w:cs="Calibri"/>
        </w:rPr>
        <w:t xml:space="preserve"> </w:t>
      </w:r>
      <w:r w:rsidR="006D3F2B" w:rsidRPr="000E3E89">
        <w:rPr>
          <w:rFonts w:ascii="Calibri" w:hAnsi="Calibri" w:cs="Calibri"/>
        </w:rPr>
        <w:t>(</w:t>
      </w:r>
      <w:r w:rsidR="00ED3E8B" w:rsidRPr="000E3E89">
        <w:rPr>
          <w:rFonts w:ascii="Calibri" w:hAnsi="Calibri" w:cs="Calibri"/>
        </w:rPr>
        <w:t>CIPD</w:t>
      </w:r>
      <w:r w:rsidR="006D3F2B" w:rsidRPr="000E3E89">
        <w:rPr>
          <w:rFonts w:ascii="Calibri" w:hAnsi="Calibri" w:cs="Calibri"/>
        </w:rPr>
        <w:t xml:space="preserve">, </w:t>
      </w:r>
      <w:r w:rsidR="00ED3E8B" w:rsidRPr="000E3E89">
        <w:rPr>
          <w:rFonts w:ascii="Calibri" w:hAnsi="Calibri" w:cs="Calibri"/>
        </w:rPr>
        <w:t>2020).</w:t>
      </w:r>
    </w:p>
    <w:p w14:paraId="54D550AC" w14:textId="01AC9D12" w:rsidR="007E58E8" w:rsidRPr="000E3E89" w:rsidRDefault="00A25F1B" w:rsidP="00983221">
      <w:pPr>
        <w:jc w:val="both"/>
        <w:rPr>
          <w:rFonts w:ascii="Calibri" w:hAnsi="Calibri" w:cs="Calibri"/>
        </w:rPr>
      </w:pPr>
      <w:r w:rsidRPr="000E3E89">
        <w:rPr>
          <w:rFonts w:ascii="Calibri" w:hAnsi="Calibri" w:cs="Calibri"/>
        </w:rPr>
        <w:t>Employee grievances can stem from a variety of issues within the workplace</w:t>
      </w:r>
      <w:r w:rsidR="00E14296" w:rsidRPr="000E3E89">
        <w:rPr>
          <w:rFonts w:ascii="Calibri" w:hAnsi="Calibri" w:cs="Calibri"/>
        </w:rPr>
        <w:t xml:space="preserve">, one being </w:t>
      </w:r>
      <w:r w:rsidR="00B07FBA" w:rsidRPr="000E3E89">
        <w:rPr>
          <w:rFonts w:ascii="Calibri" w:hAnsi="Calibri" w:cs="Calibri"/>
        </w:rPr>
        <w:t>bullying</w:t>
      </w:r>
      <w:r w:rsidR="005F586E" w:rsidRPr="000E3E89">
        <w:rPr>
          <w:rFonts w:ascii="Calibri" w:hAnsi="Calibri" w:cs="Calibri"/>
        </w:rPr>
        <w:t xml:space="preserve"> </w:t>
      </w:r>
      <w:r w:rsidR="00703F02" w:rsidRPr="000E3E89">
        <w:rPr>
          <w:rFonts w:ascii="Calibri" w:hAnsi="Calibri" w:cs="Calibri"/>
        </w:rPr>
        <w:t xml:space="preserve">and </w:t>
      </w:r>
      <w:r w:rsidR="00C71765" w:rsidRPr="000E3E89">
        <w:rPr>
          <w:rFonts w:ascii="Calibri" w:hAnsi="Calibri" w:cs="Calibri"/>
        </w:rPr>
        <w:t>harassment</w:t>
      </w:r>
      <w:r w:rsidR="00DC3461" w:rsidRPr="000E3E89">
        <w:rPr>
          <w:rFonts w:ascii="Calibri" w:hAnsi="Calibri" w:cs="Calibri"/>
        </w:rPr>
        <w:t xml:space="preserve">, which </w:t>
      </w:r>
      <w:r w:rsidR="005F586E" w:rsidRPr="000E3E89">
        <w:rPr>
          <w:rFonts w:ascii="Calibri" w:hAnsi="Calibri" w:cs="Calibri"/>
        </w:rPr>
        <w:t>includes</w:t>
      </w:r>
      <w:r w:rsidR="00703F02" w:rsidRPr="000E3E89">
        <w:rPr>
          <w:rFonts w:ascii="Calibri" w:hAnsi="Calibri" w:cs="Calibri"/>
        </w:rPr>
        <w:t xml:space="preserve"> hurtful behaviour </w:t>
      </w:r>
      <w:r w:rsidR="00B1605E" w:rsidRPr="000E3E89">
        <w:rPr>
          <w:rFonts w:ascii="Calibri" w:hAnsi="Calibri" w:cs="Calibri"/>
        </w:rPr>
        <w:t>that can be inti</w:t>
      </w:r>
      <w:r w:rsidR="002F0532" w:rsidRPr="000E3E89">
        <w:rPr>
          <w:rFonts w:ascii="Calibri" w:hAnsi="Calibri" w:cs="Calibri"/>
        </w:rPr>
        <w:t>midating or threatening</w:t>
      </w:r>
      <w:r w:rsidR="00DC3461" w:rsidRPr="000E3E89">
        <w:rPr>
          <w:rFonts w:ascii="Calibri" w:hAnsi="Calibri" w:cs="Calibri"/>
        </w:rPr>
        <w:t>,</w:t>
      </w:r>
      <w:r w:rsidR="002F0532" w:rsidRPr="000E3E89">
        <w:rPr>
          <w:rFonts w:ascii="Calibri" w:hAnsi="Calibri" w:cs="Calibri"/>
        </w:rPr>
        <w:t xml:space="preserve"> </w:t>
      </w:r>
      <w:r w:rsidR="00F93C87" w:rsidRPr="000E3E89">
        <w:rPr>
          <w:rFonts w:ascii="Calibri" w:hAnsi="Calibri" w:cs="Calibri"/>
        </w:rPr>
        <w:t xml:space="preserve">causing </w:t>
      </w:r>
      <w:r w:rsidR="00E8205F" w:rsidRPr="000E3E89">
        <w:rPr>
          <w:rFonts w:ascii="Calibri" w:hAnsi="Calibri" w:cs="Calibri"/>
        </w:rPr>
        <w:t xml:space="preserve">mental suffering </w:t>
      </w:r>
      <w:r w:rsidR="00C71765" w:rsidRPr="000E3E89">
        <w:rPr>
          <w:rFonts w:ascii="Calibri" w:hAnsi="Calibri" w:cs="Calibri"/>
        </w:rPr>
        <w:t>to someone</w:t>
      </w:r>
      <w:r w:rsidR="00D66471" w:rsidRPr="000E3E89">
        <w:rPr>
          <w:rFonts w:ascii="Calibri" w:hAnsi="Calibri" w:cs="Calibri"/>
        </w:rPr>
        <w:t xml:space="preserve"> which can be from </w:t>
      </w:r>
      <w:r w:rsidR="00EF6173" w:rsidRPr="000E3E89">
        <w:rPr>
          <w:rFonts w:ascii="Calibri" w:hAnsi="Calibri" w:cs="Calibri"/>
        </w:rPr>
        <w:t>exploitation of power</w:t>
      </w:r>
      <w:r w:rsidR="0061463F" w:rsidRPr="000E3E89">
        <w:rPr>
          <w:rFonts w:ascii="Calibri" w:hAnsi="Calibri" w:cs="Calibri"/>
        </w:rPr>
        <w:t xml:space="preserve"> and can lead to a serious grievance</w:t>
      </w:r>
      <w:r w:rsidR="00EF6173" w:rsidRPr="000E3E89">
        <w:rPr>
          <w:rFonts w:ascii="Calibri" w:hAnsi="Calibri" w:cs="Calibri"/>
        </w:rPr>
        <w:t>.</w:t>
      </w:r>
      <w:r w:rsidR="00BC0BA9" w:rsidRPr="000E3E89">
        <w:rPr>
          <w:rFonts w:ascii="Calibri" w:hAnsi="Calibri" w:cs="Calibri"/>
        </w:rPr>
        <w:t xml:space="preserve"> </w:t>
      </w:r>
      <w:r w:rsidR="00F52B7C" w:rsidRPr="000E3E89">
        <w:rPr>
          <w:rFonts w:ascii="Calibri" w:hAnsi="Calibri" w:cs="Calibri"/>
        </w:rPr>
        <w:t xml:space="preserve">Under the </w:t>
      </w:r>
      <w:r w:rsidR="000D6845" w:rsidRPr="000E3E89">
        <w:rPr>
          <w:rFonts w:ascii="Calibri" w:hAnsi="Calibri" w:cs="Calibri"/>
        </w:rPr>
        <w:t xml:space="preserve">Health and Safety at Work Act 1974, employers </w:t>
      </w:r>
      <w:r w:rsidR="00E50EDB" w:rsidRPr="000E3E89">
        <w:rPr>
          <w:rFonts w:ascii="Calibri" w:hAnsi="Calibri" w:cs="Calibri"/>
        </w:rPr>
        <w:t>must</w:t>
      </w:r>
      <w:r w:rsidR="00AA1200" w:rsidRPr="000E3E89">
        <w:rPr>
          <w:rFonts w:ascii="Calibri" w:hAnsi="Calibri" w:cs="Calibri"/>
        </w:rPr>
        <w:t xml:space="preserve"> keep</w:t>
      </w:r>
      <w:r w:rsidR="00117794" w:rsidRPr="000E3E89">
        <w:rPr>
          <w:rFonts w:ascii="Calibri" w:hAnsi="Calibri" w:cs="Calibri"/>
        </w:rPr>
        <w:t xml:space="preserve"> their employees safe and well, which includes protecting them from </w:t>
      </w:r>
      <w:r w:rsidR="006D3F2B" w:rsidRPr="000E3E89">
        <w:rPr>
          <w:rFonts w:ascii="Calibri" w:hAnsi="Calibri" w:cs="Calibri"/>
        </w:rPr>
        <w:t>bullying at work. (CIPD, 2020).</w:t>
      </w:r>
      <w:r w:rsidR="00FB4C6F" w:rsidRPr="000E3E89">
        <w:rPr>
          <w:rFonts w:ascii="Calibri" w:hAnsi="Calibri" w:cs="Calibri"/>
        </w:rPr>
        <w:t xml:space="preserve"> </w:t>
      </w:r>
      <w:r w:rsidR="00761E46" w:rsidRPr="000E3E89">
        <w:rPr>
          <w:rFonts w:ascii="Calibri" w:hAnsi="Calibri" w:cs="Calibri"/>
        </w:rPr>
        <w:t xml:space="preserve">According to the CIPD report </w:t>
      </w:r>
      <w:r w:rsidR="002C631C" w:rsidRPr="000E3E89">
        <w:rPr>
          <w:rFonts w:ascii="Calibri" w:hAnsi="Calibri" w:cs="Calibri"/>
        </w:rPr>
        <w:t>on managing conflict in the modern workplace</w:t>
      </w:r>
      <w:r w:rsidR="00FB4C6F" w:rsidRPr="000E3E89">
        <w:rPr>
          <w:rFonts w:ascii="Calibri" w:hAnsi="Calibri" w:cs="Calibri"/>
        </w:rPr>
        <w:t xml:space="preserve"> </w:t>
      </w:r>
      <w:r w:rsidR="002C631C" w:rsidRPr="000E3E89">
        <w:rPr>
          <w:rFonts w:ascii="Calibri" w:hAnsi="Calibri" w:cs="Calibri"/>
        </w:rPr>
        <w:t>(2020)</w:t>
      </w:r>
      <w:r w:rsidR="00401BC3" w:rsidRPr="000E3E89">
        <w:rPr>
          <w:rFonts w:ascii="Calibri" w:hAnsi="Calibri" w:cs="Calibri"/>
        </w:rPr>
        <w:t xml:space="preserve"> 18% of employees have </w:t>
      </w:r>
      <w:r w:rsidR="00F531EE" w:rsidRPr="000E3E89">
        <w:rPr>
          <w:rFonts w:ascii="Calibri" w:hAnsi="Calibri" w:cs="Calibri"/>
        </w:rPr>
        <w:t xml:space="preserve">observed bullying in work, whilst 15% </w:t>
      </w:r>
      <w:r w:rsidR="00465AB2" w:rsidRPr="000E3E89">
        <w:rPr>
          <w:rFonts w:ascii="Calibri" w:hAnsi="Calibri" w:cs="Calibri"/>
        </w:rPr>
        <w:t>have experienced it</w:t>
      </w:r>
      <w:r w:rsidR="008D7C97" w:rsidRPr="000E3E89">
        <w:rPr>
          <w:rFonts w:ascii="Calibri" w:hAnsi="Calibri" w:cs="Calibri"/>
        </w:rPr>
        <w:t>. This is</w:t>
      </w:r>
      <w:r w:rsidR="00CD00F8" w:rsidRPr="000E3E89">
        <w:rPr>
          <w:rFonts w:ascii="Calibri" w:hAnsi="Calibri" w:cs="Calibri"/>
        </w:rPr>
        <w:t xml:space="preserve"> a not</w:t>
      </w:r>
      <w:r w:rsidR="00B51D26" w:rsidRPr="000E3E89">
        <w:rPr>
          <w:rFonts w:ascii="Calibri" w:hAnsi="Calibri" w:cs="Calibri"/>
        </w:rPr>
        <w:t>able percentage</w:t>
      </w:r>
      <w:r w:rsidR="00851CCE" w:rsidRPr="000E3E89">
        <w:rPr>
          <w:rFonts w:ascii="Calibri" w:hAnsi="Calibri" w:cs="Calibri"/>
        </w:rPr>
        <w:t xml:space="preserve"> signifying that bullying is still an issue for a minority of employees.</w:t>
      </w:r>
      <w:r w:rsidR="001C745C" w:rsidRPr="000E3E89">
        <w:rPr>
          <w:rFonts w:ascii="Calibri" w:hAnsi="Calibri" w:cs="Calibri"/>
        </w:rPr>
        <w:t xml:space="preserve"> Also </w:t>
      </w:r>
      <w:r w:rsidR="003B00A3" w:rsidRPr="000E3E89">
        <w:rPr>
          <w:rFonts w:ascii="Calibri" w:hAnsi="Calibri" w:cs="Calibri"/>
        </w:rPr>
        <w:t>21% of employees in the public sector</w:t>
      </w:r>
      <w:r w:rsidR="00FC631F" w:rsidRPr="000E3E89">
        <w:rPr>
          <w:rFonts w:ascii="Calibri" w:hAnsi="Calibri" w:cs="Calibri"/>
        </w:rPr>
        <w:t xml:space="preserve"> have experienced bullying compared to 14% in the private sector</w:t>
      </w:r>
      <w:r w:rsidR="00E237BD" w:rsidRPr="000E3E89">
        <w:rPr>
          <w:rFonts w:ascii="Calibri" w:hAnsi="Calibri" w:cs="Calibri"/>
        </w:rPr>
        <w:t xml:space="preserve">. This finding </w:t>
      </w:r>
      <w:r w:rsidR="0022647B" w:rsidRPr="000E3E89">
        <w:rPr>
          <w:rFonts w:ascii="Calibri" w:hAnsi="Calibri" w:cs="Calibri"/>
        </w:rPr>
        <w:t xml:space="preserve">could </w:t>
      </w:r>
      <w:r w:rsidR="00E237BD" w:rsidRPr="000E3E89">
        <w:rPr>
          <w:rFonts w:ascii="Calibri" w:hAnsi="Calibri" w:cs="Calibri"/>
        </w:rPr>
        <w:t xml:space="preserve">be because </w:t>
      </w:r>
      <w:r w:rsidR="00A139E7" w:rsidRPr="000E3E89">
        <w:rPr>
          <w:rFonts w:ascii="Calibri" w:hAnsi="Calibri" w:cs="Calibri"/>
        </w:rPr>
        <w:t xml:space="preserve">public sector employees </w:t>
      </w:r>
      <w:r w:rsidR="0022647B" w:rsidRPr="000E3E89">
        <w:rPr>
          <w:rFonts w:ascii="Calibri" w:hAnsi="Calibri" w:cs="Calibri"/>
        </w:rPr>
        <w:t>may be</w:t>
      </w:r>
      <w:r w:rsidR="00A139E7" w:rsidRPr="000E3E89">
        <w:rPr>
          <w:rFonts w:ascii="Calibri" w:hAnsi="Calibri" w:cs="Calibri"/>
        </w:rPr>
        <w:t xml:space="preserve"> more aware of their rights</w:t>
      </w:r>
      <w:r w:rsidR="0022647B" w:rsidRPr="000E3E89">
        <w:rPr>
          <w:rFonts w:ascii="Calibri" w:hAnsi="Calibri" w:cs="Calibri"/>
        </w:rPr>
        <w:t xml:space="preserve">, plus trade union </w:t>
      </w:r>
      <w:r w:rsidR="00A139E7" w:rsidRPr="000E3E89">
        <w:rPr>
          <w:rFonts w:ascii="Calibri" w:hAnsi="Calibri" w:cs="Calibri"/>
        </w:rPr>
        <w:t xml:space="preserve">membership is higher </w:t>
      </w:r>
      <w:r w:rsidR="0022647B" w:rsidRPr="000E3E89">
        <w:rPr>
          <w:rFonts w:ascii="Calibri" w:hAnsi="Calibri" w:cs="Calibri"/>
        </w:rPr>
        <w:t xml:space="preserve">within the public sector than </w:t>
      </w:r>
      <w:r w:rsidR="007F73C1" w:rsidRPr="000E3E89">
        <w:rPr>
          <w:rFonts w:ascii="Calibri" w:hAnsi="Calibri" w:cs="Calibri"/>
        </w:rPr>
        <w:t>that in</w:t>
      </w:r>
      <w:r w:rsidR="0022647B" w:rsidRPr="000E3E89">
        <w:rPr>
          <w:rFonts w:ascii="Calibri" w:hAnsi="Calibri" w:cs="Calibri"/>
        </w:rPr>
        <w:t xml:space="preserve"> the </w:t>
      </w:r>
      <w:r w:rsidR="00A139E7" w:rsidRPr="000E3E89">
        <w:rPr>
          <w:rFonts w:ascii="Calibri" w:hAnsi="Calibri" w:cs="Calibri"/>
        </w:rPr>
        <w:t>p</w:t>
      </w:r>
      <w:r w:rsidR="004179BF" w:rsidRPr="000E3E89">
        <w:rPr>
          <w:rFonts w:ascii="Calibri" w:hAnsi="Calibri" w:cs="Calibri"/>
        </w:rPr>
        <w:t>rivate sector.</w:t>
      </w:r>
      <w:r w:rsidR="00A139E7" w:rsidRPr="000E3E89">
        <w:rPr>
          <w:rFonts w:ascii="Calibri" w:hAnsi="Calibri" w:cs="Calibri"/>
        </w:rPr>
        <w:t xml:space="preserve"> </w:t>
      </w:r>
      <w:r w:rsidR="00BF3BB5" w:rsidRPr="000E3E89">
        <w:rPr>
          <w:rFonts w:ascii="Calibri" w:hAnsi="Calibri" w:cs="Calibri"/>
        </w:rPr>
        <w:t>(Department for Business and Trade, 2023).</w:t>
      </w:r>
      <w:r w:rsidR="00E25078" w:rsidRPr="000E3E89">
        <w:rPr>
          <w:rFonts w:ascii="Calibri" w:hAnsi="Calibri" w:cs="Calibri"/>
        </w:rPr>
        <w:t xml:space="preserve"> Bull</w:t>
      </w:r>
      <w:r w:rsidR="00B00D47">
        <w:rPr>
          <w:rFonts w:ascii="Calibri" w:hAnsi="Calibri" w:cs="Calibri"/>
        </w:rPr>
        <w:t>y</w:t>
      </w:r>
      <w:r w:rsidR="00E25078" w:rsidRPr="000E3E89">
        <w:rPr>
          <w:rFonts w:ascii="Calibri" w:hAnsi="Calibri" w:cs="Calibri"/>
        </w:rPr>
        <w:t>ing can damage wellbeing and p</w:t>
      </w:r>
      <w:r w:rsidR="007E58E8" w:rsidRPr="000E3E89">
        <w:rPr>
          <w:rFonts w:ascii="Calibri" w:hAnsi="Calibri" w:cs="Calibri"/>
        </w:rPr>
        <w:t>oison workplace culture.</w:t>
      </w:r>
    </w:p>
    <w:p w14:paraId="153DF39E" w14:textId="1C9C72BB" w:rsidR="00656F38" w:rsidRPr="000E3E89" w:rsidRDefault="00D9678F" w:rsidP="00983221">
      <w:pPr>
        <w:jc w:val="both"/>
        <w:rPr>
          <w:rFonts w:ascii="Calibri" w:hAnsi="Calibri" w:cs="Calibri"/>
        </w:rPr>
      </w:pPr>
      <w:r w:rsidRPr="000E3E89">
        <w:rPr>
          <w:rFonts w:ascii="Calibri" w:hAnsi="Calibri" w:cs="Calibri"/>
        </w:rPr>
        <w:t>A</w:t>
      </w:r>
      <w:r w:rsidR="00ED64AD" w:rsidRPr="000E3E89">
        <w:rPr>
          <w:rFonts w:ascii="Calibri" w:hAnsi="Calibri" w:cs="Calibri"/>
        </w:rPr>
        <w:t xml:space="preserve">nother cause of an </w:t>
      </w:r>
      <w:r w:rsidR="006E0E14" w:rsidRPr="000E3E89">
        <w:rPr>
          <w:rFonts w:ascii="Calibri" w:hAnsi="Calibri" w:cs="Calibri"/>
        </w:rPr>
        <w:t xml:space="preserve">employee grievance </w:t>
      </w:r>
      <w:r w:rsidR="00C50645" w:rsidRPr="000E3E89">
        <w:rPr>
          <w:rFonts w:ascii="Calibri" w:hAnsi="Calibri" w:cs="Calibri"/>
        </w:rPr>
        <w:t>may be</w:t>
      </w:r>
      <w:r w:rsidR="006E0E14" w:rsidRPr="000E3E89">
        <w:rPr>
          <w:rFonts w:ascii="Calibri" w:hAnsi="Calibri" w:cs="Calibri"/>
        </w:rPr>
        <w:t xml:space="preserve"> from poor management</w:t>
      </w:r>
      <w:r w:rsidR="0072453E" w:rsidRPr="000E3E89">
        <w:rPr>
          <w:rFonts w:ascii="Calibri" w:hAnsi="Calibri" w:cs="Calibri"/>
        </w:rPr>
        <w:t>,</w:t>
      </w:r>
      <w:r w:rsidR="00D404FD" w:rsidRPr="000E3E89">
        <w:rPr>
          <w:rFonts w:ascii="Calibri" w:hAnsi="Calibri" w:cs="Calibri"/>
        </w:rPr>
        <w:t xml:space="preserve"> and can stem from</w:t>
      </w:r>
      <w:r w:rsidR="000F7C32" w:rsidRPr="000E3E89">
        <w:rPr>
          <w:rFonts w:ascii="Calibri" w:hAnsi="Calibri" w:cs="Calibri"/>
        </w:rPr>
        <w:t xml:space="preserve"> </w:t>
      </w:r>
      <w:r w:rsidR="00AF2F37" w:rsidRPr="000E3E89">
        <w:rPr>
          <w:rFonts w:ascii="Calibri" w:hAnsi="Calibri" w:cs="Calibri"/>
        </w:rPr>
        <w:t xml:space="preserve">such things as unfair </w:t>
      </w:r>
      <w:r w:rsidR="00AC51CF" w:rsidRPr="000E3E89">
        <w:rPr>
          <w:rFonts w:ascii="Calibri" w:hAnsi="Calibri" w:cs="Calibri"/>
        </w:rPr>
        <w:t>decision-making</w:t>
      </w:r>
      <w:r w:rsidR="00ED64AD" w:rsidRPr="000E3E89">
        <w:rPr>
          <w:rFonts w:ascii="Calibri" w:hAnsi="Calibri" w:cs="Calibri"/>
        </w:rPr>
        <w:t>,</w:t>
      </w:r>
      <w:r w:rsidR="00810677" w:rsidRPr="000E3E89">
        <w:rPr>
          <w:rFonts w:ascii="Calibri" w:hAnsi="Calibri" w:cs="Calibri"/>
        </w:rPr>
        <w:t xml:space="preserve"> lack of </w:t>
      </w:r>
      <w:r w:rsidR="00AC51CF" w:rsidRPr="000E3E89">
        <w:rPr>
          <w:rFonts w:ascii="Calibri" w:hAnsi="Calibri" w:cs="Calibri"/>
        </w:rPr>
        <w:t xml:space="preserve">trust and </w:t>
      </w:r>
      <w:r w:rsidR="00810677" w:rsidRPr="000E3E89">
        <w:rPr>
          <w:rFonts w:ascii="Calibri" w:hAnsi="Calibri" w:cs="Calibri"/>
        </w:rPr>
        <w:t>support o</w:t>
      </w:r>
      <w:r w:rsidR="00C50645" w:rsidRPr="000E3E89">
        <w:rPr>
          <w:rFonts w:ascii="Calibri" w:hAnsi="Calibri" w:cs="Calibri"/>
        </w:rPr>
        <w:t>r</w:t>
      </w:r>
      <w:r w:rsidR="00810677" w:rsidRPr="000E3E89">
        <w:rPr>
          <w:rFonts w:ascii="Calibri" w:hAnsi="Calibri" w:cs="Calibri"/>
        </w:rPr>
        <w:t xml:space="preserve"> poor communication.</w:t>
      </w:r>
      <w:r w:rsidR="00002F0F" w:rsidRPr="000E3E89">
        <w:rPr>
          <w:rFonts w:ascii="Calibri" w:hAnsi="Calibri" w:cs="Calibri"/>
        </w:rPr>
        <w:t xml:space="preserve"> This often leads to employees feeling frustrated</w:t>
      </w:r>
      <w:r w:rsidR="00351AF6" w:rsidRPr="000E3E89">
        <w:rPr>
          <w:rFonts w:ascii="Calibri" w:hAnsi="Calibri" w:cs="Calibri"/>
        </w:rPr>
        <w:t xml:space="preserve">, </w:t>
      </w:r>
      <w:r w:rsidR="00FF3907" w:rsidRPr="000E3E89">
        <w:rPr>
          <w:rFonts w:ascii="Calibri" w:hAnsi="Calibri" w:cs="Calibri"/>
        </w:rPr>
        <w:t>lead</w:t>
      </w:r>
      <w:r w:rsidR="00351AF6" w:rsidRPr="000E3E89">
        <w:rPr>
          <w:rFonts w:ascii="Calibri" w:hAnsi="Calibri" w:cs="Calibri"/>
        </w:rPr>
        <w:t>ing</w:t>
      </w:r>
      <w:r w:rsidR="00FF3907" w:rsidRPr="000E3E89">
        <w:rPr>
          <w:rFonts w:ascii="Calibri" w:hAnsi="Calibri" w:cs="Calibri"/>
        </w:rPr>
        <w:t xml:space="preserve"> to conflict. </w:t>
      </w:r>
      <w:r w:rsidR="005D71D6" w:rsidRPr="000E3E89">
        <w:rPr>
          <w:rFonts w:ascii="Calibri" w:hAnsi="Calibri" w:cs="Calibri"/>
        </w:rPr>
        <w:t xml:space="preserve">CIPD </w:t>
      </w:r>
      <w:r w:rsidR="0018655C" w:rsidRPr="000E3E89">
        <w:rPr>
          <w:rFonts w:ascii="Calibri" w:hAnsi="Calibri" w:cs="Calibri"/>
        </w:rPr>
        <w:t>(2023) says</w:t>
      </w:r>
      <w:r w:rsidR="004B5810" w:rsidRPr="000E3E89">
        <w:rPr>
          <w:rFonts w:ascii="Calibri" w:hAnsi="Calibri" w:cs="Calibri"/>
        </w:rPr>
        <w:t xml:space="preserve"> that</w:t>
      </w:r>
      <w:r w:rsidR="008E6457" w:rsidRPr="000E3E89">
        <w:rPr>
          <w:rFonts w:ascii="Calibri" w:hAnsi="Calibri" w:cs="Calibri"/>
        </w:rPr>
        <w:t xml:space="preserve"> poor managers can har</w:t>
      </w:r>
      <w:r w:rsidR="00351AF6" w:rsidRPr="000E3E89">
        <w:rPr>
          <w:rFonts w:ascii="Calibri" w:hAnsi="Calibri" w:cs="Calibri"/>
        </w:rPr>
        <w:t>m</w:t>
      </w:r>
      <w:r w:rsidR="008E6457" w:rsidRPr="000E3E89">
        <w:rPr>
          <w:rFonts w:ascii="Calibri" w:hAnsi="Calibri" w:cs="Calibri"/>
        </w:rPr>
        <w:t xml:space="preserve"> employee mental health</w:t>
      </w:r>
      <w:r w:rsidR="005A4B7F" w:rsidRPr="000E3E89">
        <w:rPr>
          <w:rFonts w:ascii="Calibri" w:hAnsi="Calibri" w:cs="Calibri"/>
        </w:rPr>
        <w:t>, lower job satisfaction and reduce performance.</w:t>
      </w:r>
      <w:r w:rsidR="00FE4F73" w:rsidRPr="000E3E89">
        <w:rPr>
          <w:rFonts w:ascii="Calibri" w:hAnsi="Calibri" w:cs="Calibri"/>
        </w:rPr>
        <w:t xml:space="preserve"> Whilst a CIPD (2020) report shows that</w:t>
      </w:r>
      <w:r w:rsidR="0010671C" w:rsidRPr="000E3E89">
        <w:rPr>
          <w:rFonts w:ascii="Calibri" w:hAnsi="Calibri" w:cs="Calibri"/>
        </w:rPr>
        <w:t xml:space="preserve"> 68% of employees agree they trust their line manager to take their concerns seriously</w:t>
      </w:r>
      <w:r w:rsidR="00255166" w:rsidRPr="000E3E89">
        <w:rPr>
          <w:rFonts w:ascii="Calibri" w:hAnsi="Calibri" w:cs="Calibri"/>
        </w:rPr>
        <w:t>, in contrast</w:t>
      </w:r>
      <w:r w:rsidR="00C97C0F" w:rsidRPr="000E3E89">
        <w:rPr>
          <w:rFonts w:ascii="Calibri" w:hAnsi="Calibri" w:cs="Calibri"/>
        </w:rPr>
        <w:t xml:space="preserve">, </w:t>
      </w:r>
      <w:r w:rsidR="006249C9" w:rsidRPr="000E3E89">
        <w:rPr>
          <w:rFonts w:ascii="Calibri" w:hAnsi="Calibri" w:cs="Calibri"/>
        </w:rPr>
        <w:t>nearly half of employees a</w:t>
      </w:r>
      <w:r w:rsidR="00C97C0F" w:rsidRPr="000E3E89">
        <w:rPr>
          <w:rFonts w:ascii="Calibri" w:hAnsi="Calibri" w:cs="Calibri"/>
        </w:rPr>
        <w:t>gree their line man</w:t>
      </w:r>
      <w:r w:rsidR="006249C9" w:rsidRPr="000E3E89">
        <w:rPr>
          <w:rFonts w:ascii="Calibri" w:hAnsi="Calibri" w:cs="Calibri"/>
        </w:rPr>
        <w:t>a</w:t>
      </w:r>
      <w:r w:rsidR="00C97C0F" w:rsidRPr="000E3E89">
        <w:rPr>
          <w:rFonts w:ascii="Calibri" w:hAnsi="Calibri" w:cs="Calibri"/>
        </w:rPr>
        <w:t>ger treats some team members more favourably</w:t>
      </w:r>
      <w:r w:rsidR="007B18AC" w:rsidRPr="000E3E89">
        <w:rPr>
          <w:rFonts w:ascii="Calibri" w:hAnsi="Calibri" w:cs="Calibri"/>
        </w:rPr>
        <w:t>, which could lead to tensions</w:t>
      </w:r>
      <w:r w:rsidR="00FB4FBD" w:rsidRPr="000E3E89">
        <w:rPr>
          <w:rFonts w:ascii="Calibri" w:hAnsi="Calibri" w:cs="Calibri"/>
        </w:rPr>
        <w:t>,</w:t>
      </w:r>
      <w:r w:rsidR="00297741" w:rsidRPr="000E3E89">
        <w:rPr>
          <w:rFonts w:ascii="Calibri" w:hAnsi="Calibri" w:cs="Calibri"/>
        </w:rPr>
        <w:t xml:space="preserve"> </w:t>
      </w:r>
      <w:r w:rsidR="007B18AC" w:rsidRPr="000E3E89">
        <w:rPr>
          <w:rFonts w:ascii="Calibri" w:hAnsi="Calibri" w:cs="Calibri"/>
        </w:rPr>
        <w:t xml:space="preserve">a divide </w:t>
      </w:r>
      <w:r w:rsidR="008C43A8" w:rsidRPr="000E3E89">
        <w:rPr>
          <w:rFonts w:ascii="Calibri" w:hAnsi="Calibri" w:cs="Calibri"/>
        </w:rPr>
        <w:t>within teams</w:t>
      </w:r>
      <w:r w:rsidR="007008C1">
        <w:rPr>
          <w:rFonts w:ascii="Calibri" w:hAnsi="Calibri" w:cs="Calibri"/>
        </w:rPr>
        <w:t>,</w:t>
      </w:r>
      <w:r w:rsidR="00297741" w:rsidRPr="000E3E89">
        <w:rPr>
          <w:rFonts w:ascii="Calibri" w:hAnsi="Calibri" w:cs="Calibri"/>
        </w:rPr>
        <w:t xml:space="preserve"> </w:t>
      </w:r>
      <w:r w:rsidR="00E0311A" w:rsidRPr="000E3E89">
        <w:rPr>
          <w:rFonts w:ascii="Calibri" w:hAnsi="Calibri" w:cs="Calibri"/>
        </w:rPr>
        <w:t xml:space="preserve">creating a toxic workplace culture. </w:t>
      </w:r>
    </w:p>
    <w:p w14:paraId="272086C5" w14:textId="0591F31D" w:rsidR="00E0311A" w:rsidRPr="000E3E89" w:rsidRDefault="00635A3D" w:rsidP="00983221">
      <w:pPr>
        <w:jc w:val="both"/>
        <w:rPr>
          <w:rFonts w:ascii="Calibri" w:hAnsi="Calibri" w:cs="Calibri"/>
        </w:rPr>
      </w:pPr>
      <w:r w:rsidRPr="000E3E89">
        <w:rPr>
          <w:rFonts w:ascii="Calibri" w:hAnsi="Calibri" w:cs="Calibri"/>
        </w:rPr>
        <w:t xml:space="preserve">CIPD (2018) say </w:t>
      </w:r>
      <w:r w:rsidRPr="00D96622">
        <w:rPr>
          <w:rFonts w:ascii="Calibri" w:hAnsi="Calibri" w:cs="Calibri"/>
        </w:rPr>
        <w:t>that ‘</w:t>
      </w:r>
      <w:r w:rsidR="00013239" w:rsidRPr="00D96622">
        <w:rPr>
          <w:rFonts w:ascii="Calibri" w:hAnsi="Calibri" w:cs="Calibri"/>
        </w:rPr>
        <w:t xml:space="preserve">inequality affects people’s attitudes and </w:t>
      </w:r>
      <w:r w:rsidR="008310CB" w:rsidRPr="00D96622">
        <w:rPr>
          <w:rFonts w:ascii="Calibri" w:hAnsi="Calibri" w:cs="Calibri"/>
        </w:rPr>
        <w:t>behaviours</w:t>
      </w:r>
      <w:r w:rsidR="007008C1" w:rsidRPr="00D96622">
        <w:rPr>
          <w:rFonts w:ascii="Calibri" w:hAnsi="Calibri" w:cs="Calibri"/>
        </w:rPr>
        <w:t>’</w:t>
      </w:r>
      <w:r w:rsidR="008310CB" w:rsidRPr="00D96622">
        <w:rPr>
          <w:rFonts w:ascii="Calibri" w:hAnsi="Calibri" w:cs="Calibri"/>
        </w:rPr>
        <w:t>.</w:t>
      </w:r>
      <w:r w:rsidR="008310CB" w:rsidRPr="000E3E89">
        <w:rPr>
          <w:rFonts w:ascii="Calibri" w:hAnsi="Calibri" w:cs="Calibri"/>
        </w:rPr>
        <w:t xml:space="preserve"> For example, if</w:t>
      </w:r>
      <w:r w:rsidR="00D42202" w:rsidRPr="000E3E89">
        <w:rPr>
          <w:rFonts w:ascii="Calibri" w:hAnsi="Calibri" w:cs="Calibri"/>
        </w:rPr>
        <w:t xml:space="preserve"> </w:t>
      </w:r>
      <w:r w:rsidR="00BF65A2" w:rsidRPr="000E3E89">
        <w:rPr>
          <w:rFonts w:ascii="Calibri" w:hAnsi="Calibri" w:cs="Calibri"/>
        </w:rPr>
        <w:t xml:space="preserve">an employee </w:t>
      </w:r>
      <w:r w:rsidR="009A13CB" w:rsidRPr="000E3E89">
        <w:rPr>
          <w:rFonts w:ascii="Calibri" w:hAnsi="Calibri" w:cs="Calibri"/>
        </w:rPr>
        <w:t>is given a higher pay rise than a colleague who is doing the same</w:t>
      </w:r>
      <w:r w:rsidR="00C7032C" w:rsidRPr="000E3E89">
        <w:rPr>
          <w:rFonts w:ascii="Calibri" w:hAnsi="Calibri" w:cs="Calibri"/>
        </w:rPr>
        <w:t xml:space="preserve"> job, this </w:t>
      </w:r>
      <w:r w:rsidR="005522AC" w:rsidRPr="000E3E89">
        <w:rPr>
          <w:rFonts w:ascii="Calibri" w:hAnsi="Calibri" w:cs="Calibri"/>
        </w:rPr>
        <w:t>can make an employee f</w:t>
      </w:r>
      <w:r w:rsidR="00BF65A2" w:rsidRPr="000E3E89">
        <w:rPr>
          <w:rFonts w:ascii="Calibri" w:hAnsi="Calibri" w:cs="Calibri"/>
        </w:rPr>
        <w:t xml:space="preserve">eel </w:t>
      </w:r>
      <w:r w:rsidR="005522AC" w:rsidRPr="000E3E89">
        <w:rPr>
          <w:rFonts w:ascii="Calibri" w:hAnsi="Calibri" w:cs="Calibri"/>
        </w:rPr>
        <w:t xml:space="preserve">unfairly </w:t>
      </w:r>
      <w:r w:rsidR="00BF65A2" w:rsidRPr="000E3E89">
        <w:rPr>
          <w:rFonts w:ascii="Calibri" w:hAnsi="Calibri" w:cs="Calibri"/>
        </w:rPr>
        <w:t>treated</w:t>
      </w:r>
      <w:r w:rsidR="00E3753C" w:rsidRPr="000E3E89">
        <w:rPr>
          <w:rFonts w:ascii="Calibri" w:hAnsi="Calibri" w:cs="Calibri"/>
        </w:rPr>
        <w:t xml:space="preserve">, </w:t>
      </w:r>
      <w:r w:rsidR="000C1E5E" w:rsidRPr="000E3E89">
        <w:rPr>
          <w:rFonts w:ascii="Calibri" w:hAnsi="Calibri" w:cs="Calibri"/>
        </w:rPr>
        <w:t>dissatisfaction</w:t>
      </w:r>
      <w:r w:rsidR="004713A3" w:rsidRPr="000E3E89">
        <w:rPr>
          <w:rFonts w:ascii="Calibri" w:hAnsi="Calibri" w:cs="Calibri"/>
        </w:rPr>
        <w:t xml:space="preserve"> </w:t>
      </w:r>
      <w:r w:rsidR="00E3753C" w:rsidRPr="000E3E89">
        <w:rPr>
          <w:rFonts w:ascii="Calibri" w:hAnsi="Calibri" w:cs="Calibri"/>
        </w:rPr>
        <w:t xml:space="preserve">and </w:t>
      </w:r>
      <w:r w:rsidR="00DC5BEE" w:rsidRPr="000E3E89">
        <w:rPr>
          <w:rFonts w:ascii="Calibri" w:hAnsi="Calibri" w:cs="Calibri"/>
        </w:rPr>
        <w:t xml:space="preserve">have </w:t>
      </w:r>
      <w:r w:rsidR="00E3753C" w:rsidRPr="000E3E89">
        <w:rPr>
          <w:rFonts w:ascii="Calibri" w:hAnsi="Calibri" w:cs="Calibri"/>
        </w:rPr>
        <w:t>a demotivating effect</w:t>
      </w:r>
      <w:r w:rsidR="009B4B87" w:rsidRPr="000E3E89">
        <w:rPr>
          <w:rFonts w:ascii="Calibri" w:hAnsi="Calibri" w:cs="Calibri"/>
        </w:rPr>
        <w:t>. This creates a</w:t>
      </w:r>
      <w:r w:rsidR="00C911D4" w:rsidRPr="000E3E89">
        <w:rPr>
          <w:rFonts w:ascii="Calibri" w:hAnsi="Calibri" w:cs="Calibri"/>
        </w:rPr>
        <w:t xml:space="preserve"> </w:t>
      </w:r>
      <w:r w:rsidR="009B4B87" w:rsidRPr="000E3E89">
        <w:rPr>
          <w:rFonts w:ascii="Calibri" w:hAnsi="Calibri" w:cs="Calibri"/>
        </w:rPr>
        <w:t>perception of bias</w:t>
      </w:r>
      <w:r w:rsidR="00D27CEF" w:rsidRPr="000E3E89">
        <w:rPr>
          <w:rFonts w:ascii="Calibri" w:hAnsi="Calibri" w:cs="Calibri"/>
        </w:rPr>
        <w:t xml:space="preserve">, resentment </w:t>
      </w:r>
      <w:r w:rsidR="00691B09" w:rsidRPr="000E3E89">
        <w:rPr>
          <w:rFonts w:ascii="Calibri" w:hAnsi="Calibri" w:cs="Calibri"/>
        </w:rPr>
        <w:t xml:space="preserve">and can lead to conflict and </w:t>
      </w:r>
      <w:r w:rsidR="0013472E" w:rsidRPr="000E3E89">
        <w:rPr>
          <w:rFonts w:ascii="Calibri" w:hAnsi="Calibri" w:cs="Calibri"/>
        </w:rPr>
        <w:t>a grievance.</w:t>
      </w:r>
      <w:r w:rsidR="009B4B87" w:rsidRPr="000E3E89">
        <w:rPr>
          <w:rFonts w:ascii="Calibri" w:hAnsi="Calibri" w:cs="Calibri"/>
        </w:rPr>
        <w:t xml:space="preserve"> </w:t>
      </w:r>
      <w:r w:rsidR="00D16FEC" w:rsidRPr="000E3E89">
        <w:rPr>
          <w:rFonts w:ascii="Calibri" w:hAnsi="Calibri" w:cs="Calibri"/>
        </w:rPr>
        <w:t xml:space="preserve">Inequality pay issues need to be addressed </w:t>
      </w:r>
      <w:r w:rsidR="00FF6770" w:rsidRPr="000E3E89">
        <w:rPr>
          <w:rFonts w:ascii="Calibri" w:hAnsi="Calibri" w:cs="Calibri"/>
        </w:rPr>
        <w:t xml:space="preserve">to ensure transparency </w:t>
      </w:r>
      <w:r w:rsidR="007F459F" w:rsidRPr="000E3E89">
        <w:rPr>
          <w:rFonts w:ascii="Calibri" w:hAnsi="Calibri" w:cs="Calibri"/>
        </w:rPr>
        <w:t>to</w:t>
      </w:r>
      <w:r w:rsidR="00FF6770" w:rsidRPr="000E3E89">
        <w:rPr>
          <w:rFonts w:ascii="Calibri" w:hAnsi="Calibri" w:cs="Calibri"/>
        </w:rPr>
        <w:t xml:space="preserve"> maintain a healthy work organisation.</w:t>
      </w:r>
    </w:p>
    <w:p w14:paraId="151ED29C" w14:textId="2DE2E2B7" w:rsidR="00172D51" w:rsidRPr="000E3E89" w:rsidRDefault="009C7505" w:rsidP="00983221">
      <w:pPr>
        <w:jc w:val="both"/>
        <w:rPr>
          <w:rFonts w:ascii="Calibri" w:hAnsi="Calibri" w:cs="Calibri"/>
          <w:b/>
          <w:bCs/>
        </w:rPr>
      </w:pPr>
      <w:r w:rsidRPr="000E3E89">
        <w:rPr>
          <w:rFonts w:ascii="Calibri" w:hAnsi="Calibri" w:cs="Calibri"/>
          <w:b/>
          <w:bCs/>
        </w:rPr>
        <w:t xml:space="preserve">AC 3.3 </w:t>
      </w:r>
    </w:p>
    <w:p w14:paraId="0B78D7AD" w14:textId="406C93D1" w:rsidR="001C3EAE" w:rsidRPr="000E3E89" w:rsidRDefault="000362AA" w:rsidP="00983221">
      <w:pPr>
        <w:jc w:val="both"/>
        <w:rPr>
          <w:rFonts w:ascii="Calibri" w:hAnsi="Calibri" w:cs="Calibri"/>
        </w:rPr>
      </w:pPr>
      <w:r w:rsidRPr="000E3E89">
        <w:rPr>
          <w:rFonts w:ascii="Calibri" w:hAnsi="Calibri" w:cs="Calibri"/>
        </w:rPr>
        <w:t xml:space="preserve">A grievance refers to </w:t>
      </w:r>
      <w:r w:rsidR="00516466" w:rsidRPr="000E3E89">
        <w:rPr>
          <w:rFonts w:ascii="Calibri" w:hAnsi="Calibri" w:cs="Calibri"/>
        </w:rPr>
        <w:t>formal or informal complaint</w:t>
      </w:r>
      <w:r w:rsidR="0062293F" w:rsidRPr="000E3E89">
        <w:rPr>
          <w:rFonts w:ascii="Calibri" w:hAnsi="Calibri" w:cs="Calibri"/>
        </w:rPr>
        <w:t>s</w:t>
      </w:r>
      <w:r w:rsidR="00516466" w:rsidRPr="000E3E89">
        <w:rPr>
          <w:rFonts w:ascii="Calibri" w:hAnsi="Calibri" w:cs="Calibri"/>
        </w:rPr>
        <w:t xml:space="preserve"> raised by </w:t>
      </w:r>
      <w:r w:rsidR="005D636E" w:rsidRPr="000E3E89">
        <w:rPr>
          <w:rFonts w:ascii="Calibri" w:hAnsi="Calibri" w:cs="Calibri"/>
        </w:rPr>
        <w:t xml:space="preserve">an </w:t>
      </w:r>
      <w:r w:rsidR="00516466" w:rsidRPr="000E3E89">
        <w:rPr>
          <w:rFonts w:ascii="Calibri" w:hAnsi="Calibri" w:cs="Calibri"/>
        </w:rPr>
        <w:t xml:space="preserve">employee </w:t>
      </w:r>
      <w:r w:rsidR="00304AB2" w:rsidRPr="000E3E89">
        <w:rPr>
          <w:rFonts w:ascii="Calibri" w:hAnsi="Calibri" w:cs="Calibri"/>
        </w:rPr>
        <w:t xml:space="preserve">who is unhappy </w:t>
      </w:r>
      <w:r w:rsidR="00662AAD" w:rsidRPr="000E3E89">
        <w:rPr>
          <w:rFonts w:ascii="Calibri" w:hAnsi="Calibri" w:cs="Calibri"/>
        </w:rPr>
        <w:t>with something,</w:t>
      </w:r>
      <w:r w:rsidR="00491AC9" w:rsidRPr="000E3E89">
        <w:rPr>
          <w:rFonts w:ascii="Calibri" w:hAnsi="Calibri" w:cs="Calibri"/>
        </w:rPr>
        <w:t xml:space="preserve"> unfair treatment or</w:t>
      </w:r>
      <w:r w:rsidR="00C51DA2" w:rsidRPr="000E3E89">
        <w:rPr>
          <w:rFonts w:ascii="Calibri" w:hAnsi="Calibri" w:cs="Calibri"/>
        </w:rPr>
        <w:t xml:space="preserve"> </w:t>
      </w:r>
      <w:r w:rsidR="00A25BAB" w:rsidRPr="000E3E89">
        <w:rPr>
          <w:rFonts w:ascii="Calibri" w:hAnsi="Calibri" w:cs="Calibri"/>
        </w:rPr>
        <w:t>a</w:t>
      </w:r>
      <w:r w:rsidR="000E7B7A" w:rsidRPr="000E3E89">
        <w:rPr>
          <w:rFonts w:ascii="Calibri" w:hAnsi="Calibri" w:cs="Calibri"/>
        </w:rPr>
        <w:t>n</w:t>
      </w:r>
      <w:r w:rsidR="00A25BAB" w:rsidRPr="000E3E89">
        <w:rPr>
          <w:rFonts w:ascii="Calibri" w:hAnsi="Calibri" w:cs="Calibri"/>
        </w:rPr>
        <w:t xml:space="preserve"> </w:t>
      </w:r>
      <w:r w:rsidR="005D636E" w:rsidRPr="000E3E89">
        <w:rPr>
          <w:rFonts w:ascii="Calibri" w:hAnsi="Calibri" w:cs="Calibri"/>
        </w:rPr>
        <w:t xml:space="preserve">infringement </w:t>
      </w:r>
      <w:r w:rsidR="00A25BAB" w:rsidRPr="000E3E89">
        <w:rPr>
          <w:rFonts w:ascii="Calibri" w:hAnsi="Calibri" w:cs="Calibri"/>
        </w:rPr>
        <w:t xml:space="preserve">of </w:t>
      </w:r>
      <w:r w:rsidR="00C51DA2" w:rsidRPr="000E3E89">
        <w:rPr>
          <w:rFonts w:ascii="Calibri" w:hAnsi="Calibri" w:cs="Calibri"/>
        </w:rPr>
        <w:t>their rights</w:t>
      </w:r>
      <w:r w:rsidR="00A25BAB" w:rsidRPr="000E3E89">
        <w:rPr>
          <w:rFonts w:ascii="Calibri" w:hAnsi="Calibri" w:cs="Calibri"/>
        </w:rPr>
        <w:t>.</w:t>
      </w:r>
      <w:r w:rsidR="00343882" w:rsidRPr="000E3E89">
        <w:rPr>
          <w:rFonts w:ascii="Calibri" w:hAnsi="Calibri" w:cs="Calibri"/>
        </w:rPr>
        <w:t xml:space="preserve"> It</w:t>
      </w:r>
      <w:r w:rsidR="000E7B7A" w:rsidRPr="000E3E89">
        <w:rPr>
          <w:rFonts w:ascii="Calibri" w:hAnsi="Calibri" w:cs="Calibri"/>
        </w:rPr>
        <w:t xml:space="preserve"> is</w:t>
      </w:r>
      <w:r w:rsidR="00343882" w:rsidRPr="000E3E89">
        <w:rPr>
          <w:rFonts w:ascii="Calibri" w:hAnsi="Calibri" w:cs="Calibri"/>
        </w:rPr>
        <w:t xml:space="preserve"> essential to handle a grievance</w:t>
      </w:r>
      <w:r w:rsidR="00513844" w:rsidRPr="000E3E89">
        <w:rPr>
          <w:rFonts w:ascii="Calibri" w:hAnsi="Calibri" w:cs="Calibri"/>
        </w:rPr>
        <w:t xml:space="preserve"> effectively </w:t>
      </w:r>
      <w:r w:rsidR="003E1570" w:rsidRPr="000E3E89">
        <w:rPr>
          <w:rFonts w:ascii="Calibri" w:hAnsi="Calibri" w:cs="Calibri"/>
        </w:rPr>
        <w:t xml:space="preserve">by trying to </w:t>
      </w:r>
      <w:r w:rsidR="00185D0C" w:rsidRPr="000E3E89">
        <w:rPr>
          <w:rFonts w:ascii="Calibri" w:hAnsi="Calibri" w:cs="Calibri"/>
        </w:rPr>
        <w:t>resolve them early</w:t>
      </w:r>
      <w:r w:rsidR="000F6041" w:rsidRPr="000E3E89">
        <w:rPr>
          <w:rFonts w:ascii="Calibri" w:hAnsi="Calibri" w:cs="Calibri"/>
        </w:rPr>
        <w:t xml:space="preserve"> </w:t>
      </w:r>
      <w:r w:rsidR="003E1570" w:rsidRPr="000E3E89">
        <w:rPr>
          <w:rFonts w:ascii="Calibri" w:hAnsi="Calibri" w:cs="Calibri"/>
        </w:rPr>
        <w:t xml:space="preserve">on </w:t>
      </w:r>
      <w:r w:rsidR="000F6041" w:rsidRPr="000E3E89">
        <w:rPr>
          <w:rFonts w:ascii="Calibri" w:hAnsi="Calibri" w:cs="Calibri"/>
        </w:rPr>
        <w:t xml:space="preserve">to avoid </w:t>
      </w:r>
      <w:r w:rsidR="009C3B41" w:rsidRPr="000E3E89">
        <w:rPr>
          <w:rFonts w:ascii="Calibri" w:hAnsi="Calibri" w:cs="Calibri"/>
        </w:rPr>
        <w:t xml:space="preserve">a bigger problem further down the line and to </w:t>
      </w:r>
      <w:r w:rsidR="0022457D" w:rsidRPr="000E3E89">
        <w:rPr>
          <w:rFonts w:ascii="Calibri" w:hAnsi="Calibri" w:cs="Calibri"/>
        </w:rPr>
        <w:t xml:space="preserve">avoid </w:t>
      </w:r>
      <w:r w:rsidR="00FF5A42" w:rsidRPr="000E3E89">
        <w:rPr>
          <w:rFonts w:ascii="Calibri" w:hAnsi="Calibri" w:cs="Calibri"/>
        </w:rPr>
        <w:t>damag</w:t>
      </w:r>
      <w:r w:rsidR="0022457D" w:rsidRPr="000E3E89">
        <w:rPr>
          <w:rFonts w:ascii="Calibri" w:hAnsi="Calibri" w:cs="Calibri"/>
        </w:rPr>
        <w:t xml:space="preserve">ing </w:t>
      </w:r>
      <w:r w:rsidR="00FF5A42" w:rsidRPr="000E3E89">
        <w:rPr>
          <w:rFonts w:ascii="Calibri" w:hAnsi="Calibri" w:cs="Calibri"/>
        </w:rPr>
        <w:t>working relationships</w:t>
      </w:r>
      <w:r w:rsidR="004B2BC2" w:rsidRPr="000E3E89">
        <w:rPr>
          <w:rFonts w:ascii="Calibri" w:hAnsi="Calibri" w:cs="Calibri"/>
        </w:rPr>
        <w:t>.</w:t>
      </w:r>
      <w:r w:rsidR="003E1570" w:rsidRPr="000E3E89">
        <w:rPr>
          <w:rFonts w:ascii="Calibri" w:hAnsi="Calibri" w:cs="Calibri"/>
        </w:rPr>
        <w:t xml:space="preserve"> </w:t>
      </w:r>
      <w:r w:rsidR="00765905" w:rsidRPr="000E3E89">
        <w:rPr>
          <w:rFonts w:ascii="Calibri" w:hAnsi="Calibri" w:cs="Calibri"/>
        </w:rPr>
        <w:t xml:space="preserve">If </w:t>
      </w:r>
      <w:r w:rsidR="00744C0C" w:rsidRPr="000E3E89">
        <w:rPr>
          <w:rFonts w:ascii="Calibri" w:hAnsi="Calibri" w:cs="Calibri"/>
        </w:rPr>
        <w:t xml:space="preserve">grievances are not properly addressed, </w:t>
      </w:r>
      <w:r w:rsidR="00952B37" w:rsidRPr="000E3E89">
        <w:rPr>
          <w:rFonts w:ascii="Calibri" w:hAnsi="Calibri" w:cs="Calibri"/>
        </w:rPr>
        <w:t xml:space="preserve">employees may </w:t>
      </w:r>
      <w:r w:rsidR="001C3EAE" w:rsidRPr="000E3E89">
        <w:rPr>
          <w:rFonts w:ascii="Calibri" w:hAnsi="Calibri" w:cs="Calibri"/>
        </w:rPr>
        <w:t>pursue legal action.</w:t>
      </w:r>
      <w:r w:rsidR="00A67637" w:rsidRPr="000E3E89">
        <w:rPr>
          <w:rFonts w:ascii="Calibri" w:hAnsi="Calibri" w:cs="Calibri"/>
        </w:rPr>
        <w:t xml:space="preserve"> (ACAS, 2020).</w:t>
      </w:r>
    </w:p>
    <w:p w14:paraId="2AA0042C" w14:textId="2E9E1DA0" w:rsidR="00882236" w:rsidRPr="000E3E89" w:rsidRDefault="003311FD" w:rsidP="005A4E92">
      <w:pPr>
        <w:jc w:val="both"/>
        <w:rPr>
          <w:rFonts w:ascii="Calibri" w:hAnsi="Calibri" w:cs="Calibri"/>
        </w:rPr>
      </w:pPr>
      <w:r w:rsidRPr="000E3E89">
        <w:rPr>
          <w:rFonts w:ascii="Calibri" w:hAnsi="Calibri" w:cs="Calibri"/>
        </w:rPr>
        <w:t>Handling grievances effectively help</w:t>
      </w:r>
      <w:r w:rsidR="005853C2" w:rsidRPr="000E3E89">
        <w:rPr>
          <w:rFonts w:ascii="Calibri" w:hAnsi="Calibri" w:cs="Calibri"/>
        </w:rPr>
        <w:t xml:space="preserve"> </w:t>
      </w:r>
      <w:r w:rsidRPr="000E3E89">
        <w:rPr>
          <w:rFonts w:ascii="Calibri" w:hAnsi="Calibri" w:cs="Calibri"/>
        </w:rPr>
        <w:t xml:space="preserve">organisations </w:t>
      </w:r>
      <w:r w:rsidR="001B6B5B" w:rsidRPr="000E3E89">
        <w:rPr>
          <w:rFonts w:ascii="Calibri" w:hAnsi="Calibri" w:cs="Calibri"/>
        </w:rPr>
        <w:t xml:space="preserve">to </w:t>
      </w:r>
      <w:r w:rsidR="00D71511" w:rsidRPr="000E3E89">
        <w:rPr>
          <w:rFonts w:ascii="Calibri" w:hAnsi="Calibri" w:cs="Calibri"/>
        </w:rPr>
        <w:t>follow a transparent</w:t>
      </w:r>
      <w:r w:rsidR="002566E3" w:rsidRPr="000E3E89">
        <w:rPr>
          <w:rFonts w:ascii="Calibri" w:hAnsi="Calibri" w:cs="Calibri"/>
        </w:rPr>
        <w:t xml:space="preserve"> and consistent</w:t>
      </w:r>
      <w:r w:rsidR="00D71511" w:rsidRPr="000E3E89">
        <w:rPr>
          <w:rFonts w:ascii="Calibri" w:hAnsi="Calibri" w:cs="Calibri"/>
        </w:rPr>
        <w:t xml:space="preserve"> process</w:t>
      </w:r>
      <w:r w:rsidR="00AD40FC" w:rsidRPr="000E3E89">
        <w:rPr>
          <w:rFonts w:ascii="Calibri" w:hAnsi="Calibri" w:cs="Calibri"/>
        </w:rPr>
        <w:t>.</w:t>
      </w:r>
      <w:r w:rsidR="003424D9" w:rsidRPr="000E3E89">
        <w:rPr>
          <w:rFonts w:ascii="Calibri" w:hAnsi="Calibri" w:cs="Calibri"/>
        </w:rPr>
        <w:t xml:space="preserve"> Employers are </w:t>
      </w:r>
      <w:r w:rsidR="003424D9" w:rsidRPr="00913317">
        <w:rPr>
          <w:rFonts w:ascii="Calibri" w:hAnsi="Calibri" w:cs="Calibri"/>
        </w:rPr>
        <w:t xml:space="preserve">legally expected to </w:t>
      </w:r>
      <w:r w:rsidR="00CC6CE5" w:rsidRPr="00913317">
        <w:rPr>
          <w:rFonts w:ascii="Calibri" w:hAnsi="Calibri" w:cs="Calibri"/>
        </w:rPr>
        <w:t xml:space="preserve">follow a fair procedure </w:t>
      </w:r>
      <w:r w:rsidR="00037998" w:rsidRPr="00913317">
        <w:rPr>
          <w:rFonts w:ascii="Calibri" w:hAnsi="Calibri" w:cs="Calibri"/>
        </w:rPr>
        <w:t>in</w:t>
      </w:r>
      <w:r w:rsidR="00B31496" w:rsidRPr="00913317">
        <w:rPr>
          <w:rFonts w:ascii="Calibri" w:hAnsi="Calibri" w:cs="Calibri"/>
        </w:rPr>
        <w:t xml:space="preserve"> line with the </w:t>
      </w:r>
      <w:r w:rsidR="00AD40FC" w:rsidRPr="00913317">
        <w:rPr>
          <w:rFonts w:ascii="Calibri" w:hAnsi="Calibri" w:cs="Calibri"/>
        </w:rPr>
        <w:t xml:space="preserve">ACAS </w:t>
      </w:r>
      <w:r w:rsidR="00090102" w:rsidRPr="00913317">
        <w:rPr>
          <w:rFonts w:ascii="Calibri" w:hAnsi="Calibri" w:cs="Calibri"/>
        </w:rPr>
        <w:t>c</w:t>
      </w:r>
      <w:r w:rsidR="00AD40FC" w:rsidRPr="00913317">
        <w:rPr>
          <w:rFonts w:ascii="Calibri" w:hAnsi="Calibri" w:cs="Calibri"/>
        </w:rPr>
        <w:t xml:space="preserve">ode of </w:t>
      </w:r>
      <w:r w:rsidR="00090102" w:rsidRPr="00913317">
        <w:rPr>
          <w:rFonts w:ascii="Calibri" w:hAnsi="Calibri" w:cs="Calibri"/>
        </w:rPr>
        <w:t>p</w:t>
      </w:r>
      <w:r w:rsidR="00AD40FC" w:rsidRPr="00913317">
        <w:rPr>
          <w:rFonts w:ascii="Calibri" w:hAnsi="Calibri" w:cs="Calibri"/>
        </w:rPr>
        <w:t xml:space="preserve">ractice on </w:t>
      </w:r>
      <w:r w:rsidR="00090102" w:rsidRPr="00913317">
        <w:rPr>
          <w:rFonts w:ascii="Calibri" w:hAnsi="Calibri" w:cs="Calibri"/>
        </w:rPr>
        <w:t>d</w:t>
      </w:r>
      <w:r w:rsidR="00AD40FC" w:rsidRPr="00913317">
        <w:rPr>
          <w:rFonts w:ascii="Calibri" w:hAnsi="Calibri" w:cs="Calibri"/>
        </w:rPr>
        <w:t xml:space="preserve">isciplinary and </w:t>
      </w:r>
      <w:r w:rsidR="00090102" w:rsidRPr="00913317">
        <w:rPr>
          <w:rFonts w:ascii="Calibri" w:hAnsi="Calibri" w:cs="Calibri"/>
        </w:rPr>
        <w:t>g</w:t>
      </w:r>
      <w:r w:rsidR="00AD40FC" w:rsidRPr="00913317">
        <w:rPr>
          <w:rFonts w:ascii="Calibri" w:hAnsi="Calibri" w:cs="Calibri"/>
        </w:rPr>
        <w:t xml:space="preserve">rievance </w:t>
      </w:r>
      <w:r w:rsidR="00090102" w:rsidRPr="00913317">
        <w:rPr>
          <w:rFonts w:ascii="Calibri" w:hAnsi="Calibri" w:cs="Calibri"/>
        </w:rPr>
        <w:t>p</w:t>
      </w:r>
      <w:r w:rsidR="00AD40FC" w:rsidRPr="00913317">
        <w:rPr>
          <w:rFonts w:ascii="Calibri" w:hAnsi="Calibri" w:cs="Calibri"/>
        </w:rPr>
        <w:t>rocedures</w:t>
      </w:r>
      <w:r w:rsidR="00201541" w:rsidRPr="00913317">
        <w:rPr>
          <w:rFonts w:ascii="Calibri" w:hAnsi="Calibri" w:cs="Calibri"/>
        </w:rPr>
        <w:t>. If a grievance procedure is not followed</w:t>
      </w:r>
      <w:r w:rsidR="008C0200" w:rsidRPr="00913317">
        <w:rPr>
          <w:rFonts w:ascii="Calibri" w:hAnsi="Calibri" w:cs="Calibri"/>
        </w:rPr>
        <w:t xml:space="preserve">, it can impact </w:t>
      </w:r>
      <w:r w:rsidR="002E6B35" w:rsidRPr="00913317">
        <w:rPr>
          <w:rFonts w:ascii="Calibri" w:hAnsi="Calibri" w:cs="Calibri"/>
        </w:rPr>
        <w:t>an employee tribunal</w:t>
      </w:r>
      <w:r w:rsidR="0034013D" w:rsidRPr="00913317">
        <w:rPr>
          <w:rFonts w:ascii="Calibri" w:hAnsi="Calibri" w:cs="Calibri"/>
        </w:rPr>
        <w:t xml:space="preserve"> outcome and </w:t>
      </w:r>
      <w:r w:rsidR="00A61316" w:rsidRPr="00913317">
        <w:rPr>
          <w:rFonts w:ascii="Calibri" w:hAnsi="Calibri" w:cs="Calibri"/>
        </w:rPr>
        <w:t xml:space="preserve">affect awards made </w:t>
      </w:r>
      <w:r w:rsidR="003A7C0D" w:rsidRPr="00913317">
        <w:rPr>
          <w:rFonts w:ascii="Calibri" w:hAnsi="Calibri" w:cs="Calibri"/>
        </w:rPr>
        <w:t xml:space="preserve">if employers </w:t>
      </w:r>
      <w:r w:rsidR="00912C52" w:rsidRPr="00913317">
        <w:rPr>
          <w:rFonts w:ascii="Calibri" w:hAnsi="Calibri" w:cs="Calibri"/>
        </w:rPr>
        <w:t xml:space="preserve">or employees </w:t>
      </w:r>
      <w:r w:rsidR="003A7C0D" w:rsidRPr="00913317">
        <w:rPr>
          <w:rFonts w:ascii="Calibri" w:hAnsi="Calibri" w:cs="Calibri"/>
        </w:rPr>
        <w:t xml:space="preserve">have </w:t>
      </w:r>
      <w:r w:rsidR="00A61316" w:rsidRPr="00913317">
        <w:rPr>
          <w:rFonts w:ascii="Calibri" w:hAnsi="Calibri" w:cs="Calibri"/>
        </w:rPr>
        <w:t>fail</w:t>
      </w:r>
      <w:r w:rsidR="003A7C0D" w:rsidRPr="00913317">
        <w:rPr>
          <w:rFonts w:ascii="Calibri" w:hAnsi="Calibri" w:cs="Calibri"/>
        </w:rPr>
        <w:t>ed</w:t>
      </w:r>
      <w:r w:rsidR="007E631F" w:rsidRPr="00913317">
        <w:rPr>
          <w:rFonts w:ascii="Calibri" w:hAnsi="Calibri" w:cs="Calibri"/>
        </w:rPr>
        <w:t xml:space="preserve"> to comply to the code. </w:t>
      </w:r>
      <w:r w:rsidR="002D5BFC" w:rsidRPr="00913317">
        <w:rPr>
          <w:rFonts w:ascii="Calibri" w:hAnsi="Calibri" w:cs="Calibri"/>
        </w:rPr>
        <w:t>(Daniels, 2022).</w:t>
      </w:r>
      <w:r w:rsidR="00FF2173" w:rsidRPr="00913317">
        <w:rPr>
          <w:rFonts w:ascii="Calibri" w:hAnsi="Calibri" w:cs="Calibri"/>
        </w:rPr>
        <w:t xml:space="preserve"> In th</w:t>
      </w:r>
      <w:r w:rsidR="00EE508F" w:rsidRPr="00913317">
        <w:rPr>
          <w:rFonts w:ascii="Calibri" w:hAnsi="Calibri" w:cs="Calibri"/>
        </w:rPr>
        <w:t>e case of</w:t>
      </w:r>
      <w:r w:rsidR="00FF2173" w:rsidRPr="00913317">
        <w:rPr>
          <w:rFonts w:ascii="Calibri" w:hAnsi="Calibri" w:cs="Calibri"/>
        </w:rPr>
        <w:t xml:space="preserve"> </w:t>
      </w:r>
      <w:r w:rsidR="00EE52D1" w:rsidRPr="00913317">
        <w:rPr>
          <w:rFonts w:ascii="Calibri" w:hAnsi="Calibri" w:cs="Calibri"/>
          <w:i/>
          <w:iCs/>
        </w:rPr>
        <w:t>Toal and another v GB O</w:t>
      </w:r>
      <w:r w:rsidR="00D30902" w:rsidRPr="00913317">
        <w:rPr>
          <w:rFonts w:ascii="Calibri" w:hAnsi="Calibri" w:cs="Calibri"/>
          <w:i/>
          <w:iCs/>
        </w:rPr>
        <w:t>i</w:t>
      </w:r>
      <w:r w:rsidR="00EE52D1" w:rsidRPr="00913317">
        <w:rPr>
          <w:rFonts w:ascii="Calibri" w:hAnsi="Calibri" w:cs="Calibri"/>
          <w:i/>
          <w:iCs/>
        </w:rPr>
        <w:t>ls</w:t>
      </w:r>
      <w:r w:rsidR="00D30902" w:rsidRPr="00913317">
        <w:rPr>
          <w:rFonts w:ascii="Calibri" w:hAnsi="Calibri" w:cs="Calibri"/>
          <w:i/>
          <w:iCs/>
        </w:rPr>
        <w:t xml:space="preserve"> </w:t>
      </w:r>
      <w:r w:rsidR="00EE52D1" w:rsidRPr="00913317">
        <w:rPr>
          <w:rFonts w:ascii="Calibri" w:hAnsi="Calibri" w:cs="Calibri"/>
          <w:i/>
          <w:iCs/>
        </w:rPr>
        <w:t>Ltd</w:t>
      </w:r>
      <w:r w:rsidR="00EA4B9D" w:rsidRPr="00913317">
        <w:rPr>
          <w:rFonts w:ascii="Calibri" w:hAnsi="Calibri" w:cs="Calibri"/>
          <w:i/>
          <w:iCs/>
        </w:rPr>
        <w:t xml:space="preserve"> (2013)</w:t>
      </w:r>
      <w:r w:rsidR="00EE508F" w:rsidRPr="00913317">
        <w:rPr>
          <w:rFonts w:ascii="Calibri" w:hAnsi="Calibri" w:cs="Calibri"/>
          <w:i/>
          <w:iCs/>
        </w:rPr>
        <w:t>,</w:t>
      </w:r>
      <w:r w:rsidR="00EA4B9D" w:rsidRPr="00913317">
        <w:rPr>
          <w:rFonts w:ascii="Calibri" w:hAnsi="Calibri" w:cs="Calibri"/>
          <w:i/>
          <w:iCs/>
        </w:rPr>
        <w:t xml:space="preserve"> </w:t>
      </w:r>
      <w:r w:rsidR="00EA4B9D" w:rsidRPr="00913317">
        <w:rPr>
          <w:rFonts w:ascii="Calibri" w:hAnsi="Calibri" w:cs="Calibri"/>
        </w:rPr>
        <w:t>it was ruled that</w:t>
      </w:r>
      <w:r w:rsidR="00D32A38" w:rsidRPr="00913317">
        <w:rPr>
          <w:rFonts w:ascii="Calibri" w:hAnsi="Calibri" w:cs="Calibri"/>
        </w:rPr>
        <w:t xml:space="preserve"> the employe</w:t>
      </w:r>
      <w:r w:rsidR="00423E36" w:rsidRPr="00913317">
        <w:rPr>
          <w:rFonts w:ascii="Calibri" w:hAnsi="Calibri" w:cs="Calibri"/>
        </w:rPr>
        <w:t>r ha</w:t>
      </w:r>
      <w:r w:rsidR="0092073A" w:rsidRPr="00913317">
        <w:rPr>
          <w:rFonts w:ascii="Calibri" w:hAnsi="Calibri" w:cs="Calibri"/>
        </w:rPr>
        <w:t>d</w:t>
      </w:r>
      <w:r w:rsidR="00423E36" w:rsidRPr="00913317">
        <w:rPr>
          <w:rFonts w:ascii="Calibri" w:hAnsi="Calibri" w:cs="Calibri"/>
        </w:rPr>
        <w:t xml:space="preserve"> no right to </w:t>
      </w:r>
      <w:r w:rsidR="00E52ABB" w:rsidRPr="00913317">
        <w:rPr>
          <w:rFonts w:ascii="Calibri" w:hAnsi="Calibri" w:cs="Calibri"/>
        </w:rPr>
        <w:t>refuse</w:t>
      </w:r>
      <w:r w:rsidR="00E52ABB" w:rsidRPr="000E3E89">
        <w:rPr>
          <w:rFonts w:ascii="Calibri" w:hAnsi="Calibri" w:cs="Calibri"/>
        </w:rPr>
        <w:t xml:space="preserve"> the employees </w:t>
      </w:r>
      <w:r w:rsidR="0092073A" w:rsidRPr="000E3E89">
        <w:rPr>
          <w:rFonts w:ascii="Calibri" w:hAnsi="Calibri" w:cs="Calibri"/>
        </w:rPr>
        <w:t>choice of representation</w:t>
      </w:r>
      <w:r w:rsidR="009F06B6" w:rsidRPr="000E3E89">
        <w:rPr>
          <w:rFonts w:ascii="Calibri" w:hAnsi="Calibri" w:cs="Calibri"/>
        </w:rPr>
        <w:t xml:space="preserve">. </w:t>
      </w:r>
      <w:r w:rsidR="00DC7C6E" w:rsidRPr="000E3E89">
        <w:rPr>
          <w:rFonts w:ascii="Calibri" w:hAnsi="Calibri" w:cs="Calibri"/>
        </w:rPr>
        <w:t xml:space="preserve">By refusing the employee the </w:t>
      </w:r>
      <w:r w:rsidR="00DC7C6E" w:rsidRPr="000E3E89">
        <w:rPr>
          <w:rFonts w:ascii="Calibri" w:hAnsi="Calibri" w:cs="Calibri"/>
        </w:rPr>
        <w:lastRenderedPageBreak/>
        <w:t xml:space="preserve">right to </w:t>
      </w:r>
      <w:r w:rsidR="00521190" w:rsidRPr="000E3E89">
        <w:rPr>
          <w:rFonts w:ascii="Calibri" w:hAnsi="Calibri" w:cs="Calibri"/>
        </w:rPr>
        <w:t>select</w:t>
      </w:r>
      <w:r w:rsidR="00D917EB" w:rsidRPr="000E3E89">
        <w:rPr>
          <w:rFonts w:ascii="Calibri" w:hAnsi="Calibri" w:cs="Calibri"/>
        </w:rPr>
        <w:t xml:space="preserve"> their own choice of</w:t>
      </w:r>
      <w:r w:rsidR="00DC7C6E" w:rsidRPr="000E3E89">
        <w:rPr>
          <w:rFonts w:ascii="Calibri" w:hAnsi="Calibri" w:cs="Calibri"/>
        </w:rPr>
        <w:t xml:space="preserve"> representation</w:t>
      </w:r>
      <w:r w:rsidR="009D5032" w:rsidRPr="000E3E89">
        <w:rPr>
          <w:rFonts w:ascii="Calibri" w:hAnsi="Calibri" w:cs="Calibri"/>
        </w:rPr>
        <w:t xml:space="preserve">, the employer was in breach of </w:t>
      </w:r>
      <w:r w:rsidR="009F06B6" w:rsidRPr="000E3E89">
        <w:rPr>
          <w:rFonts w:ascii="Calibri" w:hAnsi="Calibri" w:cs="Calibri"/>
        </w:rPr>
        <w:t xml:space="preserve">statutory rights under the Employment Relations Act </w:t>
      </w:r>
      <w:r w:rsidR="00E55C97" w:rsidRPr="000E3E89">
        <w:rPr>
          <w:rFonts w:ascii="Calibri" w:hAnsi="Calibri" w:cs="Calibri"/>
        </w:rPr>
        <w:t>(</w:t>
      </w:r>
      <w:r w:rsidR="009F06B6" w:rsidRPr="000E3E89">
        <w:rPr>
          <w:rFonts w:ascii="Calibri" w:hAnsi="Calibri" w:cs="Calibri"/>
        </w:rPr>
        <w:t>1999</w:t>
      </w:r>
      <w:r w:rsidR="00E55C97" w:rsidRPr="000E3E89">
        <w:rPr>
          <w:rFonts w:ascii="Calibri" w:hAnsi="Calibri" w:cs="Calibri"/>
        </w:rPr>
        <w:t>)</w:t>
      </w:r>
      <w:r w:rsidR="009F06B6" w:rsidRPr="000E3E89">
        <w:rPr>
          <w:rFonts w:ascii="Calibri" w:hAnsi="Calibri" w:cs="Calibri"/>
        </w:rPr>
        <w:t>.</w:t>
      </w:r>
    </w:p>
    <w:p w14:paraId="7B100326" w14:textId="64B46EF9" w:rsidR="005A1A5A" w:rsidRPr="000E3E89" w:rsidRDefault="00B8179C" w:rsidP="00521190">
      <w:pPr>
        <w:jc w:val="both"/>
        <w:rPr>
          <w:rFonts w:ascii="Calibri" w:hAnsi="Calibri" w:cs="Calibri"/>
        </w:rPr>
      </w:pPr>
      <w:r w:rsidRPr="000E3E89">
        <w:rPr>
          <w:rFonts w:ascii="Calibri" w:hAnsi="Calibri" w:cs="Calibri"/>
        </w:rPr>
        <w:t xml:space="preserve">A </w:t>
      </w:r>
      <w:r w:rsidR="00844C08" w:rsidRPr="000E3E89">
        <w:rPr>
          <w:rFonts w:ascii="Calibri" w:hAnsi="Calibri" w:cs="Calibri"/>
        </w:rPr>
        <w:t xml:space="preserve">grievance process </w:t>
      </w:r>
      <w:r w:rsidR="00882236" w:rsidRPr="000E3E89">
        <w:rPr>
          <w:rFonts w:ascii="Calibri" w:hAnsi="Calibri" w:cs="Calibri"/>
        </w:rPr>
        <w:t>that is effectively managed</w:t>
      </w:r>
      <w:r w:rsidR="00E701BF" w:rsidRPr="000E3E89">
        <w:rPr>
          <w:rFonts w:ascii="Calibri" w:hAnsi="Calibri" w:cs="Calibri"/>
        </w:rPr>
        <w:t xml:space="preserve"> reflects an organisation’s </w:t>
      </w:r>
      <w:r w:rsidR="00844C08" w:rsidRPr="000E3E89">
        <w:rPr>
          <w:rFonts w:ascii="Calibri" w:hAnsi="Calibri" w:cs="Calibri"/>
        </w:rPr>
        <w:t xml:space="preserve">commitment </w:t>
      </w:r>
      <w:r w:rsidR="00D9321C" w:rsidRPr="000E3E89">
        <w:rPr>
          <w:rFonts w:ascii="Calibri" w:hAnsi="Calibri" w:cs="Calibri"/>
        </w:rPr>
        <w:t>to fairness</w:t>
      </w:r>
      <w:r w:rsidR="00291682" w:rsidRPr="000E3E89">
        <w:rPr>
          <w:rFonts w:ascii="Calibri" w:hAnsi="Calibri" w:cs="Calibri"/>
        </w:rPr>
        <w:t>,</w:t>
      </w:r>
      <w:r w:rsidR="00210D2C" w:rsidRPr="000E3E89">
        <w:rPr>
          <w:rFonts w:ascii="Calibri" w:hAnsi="Calibri" w:cs="Calibri"/>
        </w:rPr>
        <w:t xml:space="preserve"> integrity and moral principles</w:t>
      </w:r>
      <w:r w:rsidR="001E72BD" w:rsidRPr="000E3E89">
        <w:rPr>
          <w:rFonts w:ascii="Calibri" w:hAnsi="Calibri" w:cs="Calibri"/>
        </w:rPr>
        <w:t xml:space="preserve">. It is </w:t>
      </w:r>
      <w:r w:rsidR="00652C18" w:rsidRPr="000E3E89">
        <w:rPr>
          <w:rFonts w:ascii="Calibri" w:hAnsi="Calibri" w:cs="Calibri"/>
        </w:rPr>
        <w:t>therefore</w:t>
      </w:r>
      <w:r w:rsidR="001E72BD" w:rsidRPr="000E3E89">
        <w:rPr>
          <w:rFonts w:ascii="Calibri" w:hAnsi="Calibri" w:cs="Calibri"/>
        </w:rPr>
        <w:t xml:space="preserve"> </w:t>
      </w:r>
      <w:r w:rsidR="00823E82" w:rsidRPr="000E3E89">
        <w:rPr>
          <w:rFonts w:ascii="Calibri" w:hAnsi="Calibri" w:cs="Calibri"/>
        </w:rPr>
        <w:t xml:space="preserve">important that the incoming leadership </w:t>
      </w:r>
      <w:r w:rsidR="00975487" w:rsidRPr="000E3E89">
        <w:rPr>
          <w:rFonts w:ascii="Calibri" w:hAnsi="Calibri" w:cs="Calibri"/>
        </w:rPr>
        <w:t xml:space="preserve">teams </w:t>
      </w:r>
      <w:r w:rsidR="001E72BD" w:rsidRPr="000E3E89">
        <w:rPr>
          <w:rFonts w:ascii="Calibri" w:hAnsi="Calibri" w:cs="Calibri"/>
        </w:rPr>
        <w:t>from both sectors o</w:t>
      </w:r>
      <w:r w:rsidR="0030186B" w:rsidRPr="000E3E89">
        <w:rPr>
          <w:rFonts w:ascii="Calibri" w:hAnsi="Calibri" w:cs="Calibri"/>
        </w:rPr>
        <w:t xml:space="preserve">f the organisations </w:t>
      </w:r>
      <w:r w:rsidR="00975487" w:rsidRPr="000E3E89">
        <w:rPr>
          <w:rFonts w:ascii="Calibri" w:hAnsi="Calibri" w:cs="Calibri"/>
        </w:rPr>
        <w:t xml:space="preserve">are </w:t>
      </w:r>
      <w:r w:rsidR="00031A6C" w:rsidRPr="000E3E89">
        <w:rPr>
          <w:rFonts w:ascii="Calibri" w:hAnsi="Calibri" w:cs="Calibri"/>
        </w:rPr>
        <w:t>up to date with legislation</w:t>
      </w:r>
      <w:r w:rsidR="008A0FB6">
        <w:rPr>
          <w:rFonts w:ascii="Calibri" w:hAnsi="Calibri" w:cs="Calibri"/>
        </w:rPr>
        <w:t xml:space="preserve"> </w:t>
      </w:r>
      <w:r w:rsidR="00031A6C" w:rsidRPr="000E3E89">
        <w:rPr>
          <w:rFonts w:ascii="Calibri" w:hAnsi="Calibri" w:cs="Calibri"/>
        </w:rPr>
        <w:t xml:space="preserve">to </w:t>
      </w:r>
      <w:r w:rsidR="0030186B" w:rsidRPr="000E3E89">
        <w:rPr>
          <w:rFonts w:ascii="Calibri" w:hAnsi="Calibri" w:cs="Calibri"/>
        </w:rPr>
        <w:t>create clear and fair policies that follow the law</w:t>
      </w:r>
      <w:r w:rsidR="00493A66" w:rsidRPr="000E3E89">
        <w:rPr>
          <w:rFonts w:ascii="Calibri" w:hAnsi="Calibri" w:cs="Calibri"/>
        </w:rPr>
        <w:t xml:space="preserve">, which will </w:t>
      </w:r>
      <w:r w:rsidR="00C96B94" w:rsidRPr="000E3E89">
        <w:rPr>
          <w:rFonts w:ascii="Calibri" w:hAnsi="Calibri" w:cs="Calibri"/>
        </w:rPr>
        <w:t>shape workplace culture.</w:t>
      </w:r>
      <w:r w:rsidR="005A1A5A" w:rsidRPr="000E3E89">
        <w:rPr>
          <w:rFonts w:ascii="Calibri" w:hAnsi="Calibri" w:cs="Calibri"/>
        </w:rPr>
        <w:t xml:space="preserve"> </w:t>
      </w:r>
      <w:r w:rsidR="005028A9" w:rsidRPr="000E3E89">
        <w:rPr>
          <w:rFonts w:ascii="Calibri" w:hAnsi="Calibri" w:cs="Calibri"/>
        </w:rPr>
        <w:t xml:space="preserve">An </w:t>
      </w:r>
      <w:r w:rsidR="00F7089B" w:rsidRPr="000E3E89">
        <w:rPr>
          <w:rFonts w:ascii="Calibri" w:hAnsi="Calibri" w:cs="Calibri"/>
        </w:rPr>
        <w:t>organisations brand is shaped by reputation</w:t>
      </w:r>
      <w:r w:rsidR="008502FA" w:rsidRPr="000E3E89">
        <w:rPr>
          <w:rFonts w:ascii="Calibri" w:hAnsi="Calibri" w:cs="Calibri"/>
        </w:rPr>
        <w:t xml:space="preserve">, therefore </w:t>
      </w:r>
      <w:r w:rsidR="00093F89" w:rsidRPr="000E3E89">
        <w:rPr>
          <w:rFonts w:ascii="Calibri" w:hAnsi="Calibri" w:cs="Calibri"/>
        </w:rPr>
        <w:t xml:space="preserve">if an organisation </w:t>
      </w:r>
      <w:r w:rsidR="00CF085C" w:rsidRPr="000E3E89">
        <w:rPr>
          <w:rFonts w:ascii="Calibri" w:hAnsi="Calibri" w:cs="Calibri"/>
        </w:rPr>
        <w:t xml:space="preserve">has a positive culture </w:t>
      </w:r>
      <w:r w:rsidR="000D06C6" w:rsidRPr="000E3E89">
        <w:rPr>
          <w:rFonts w:ascii="Calibri" w:hAnsi="Calibri" w:cs="Calibri"/>
        </w:rPr>
        <w:t xml:space="preserve">that allows employees to feel they </w:t>
      </w:r>
      <w:r w:rsidR="005571F6" w:rsidRPr="000E3E89">
        <w:rPr>
          <w:rFonts w:ascii="Calibri" w:hAnsi="Calibri" w:cs="Calibri"/>
        </w:rPr>
        <w:t xml:space="preserve">are valued and have </w:t>
      </w:r>
      <w:r w:rsidR="000D06C6" w:rsidRPr="000E3E89">
        <w:rPr>
          <w:rFonts w:ascii="Calibri" w:hAnsi="Calibri" w:cs="Calibri"/>
        </w:rPr>
        <w:t>a voice</w:t>
      </w:r>
      <w:r w:rsidR="009F4D87">
        <w:rPr>
          <w:rFonts w:ascii="Calibri" w:hAnsi="Calibri" w:cs="Calibri"/>
        </w:rPr>
        <w:t xml:space="preserve">, </w:t>
      </w:r>
      <w:r w:rsidR="000E54F3" w:rsidRPr="000E3E89">
        <w:rPr>
          <w:rFonts w:ascii="Calibri" w:hAnsi="Calibri" w:cs="Calibri"/>
        </w:rPr>
        <w:t xml:space="preserve">it will retain employees and drive the organisation forward. </w:t>
      </w:r>
      <w:r w:rsidR="00A316F7" w:rsidRPr="000E3E89">
        <w:rPr>
          <w:rFonts w:ascii="Calibri" w:hAnsi="Calibri" w:cs="Calibri"/>
        </w:rPr>
        <w:t xml:space="preserve">(CIPD, no date). </w:t>
      </w:r>
      <w:r w:rsidR="00666CC3" w:rsidRPr="000E3E89">
        <w:rPr>
          <w:rFonts w:ascii="Calibri" w:hAnsi="Calibri" w:cs="Calibri"/>
        </w:rPr>
        <w:t>Mishandling grievances can damage reputation</w:t>
      </w:r>
      <w:r w:rsidR="006A76CA" w:rsidRPr="000E3E89">
        <w:rPr>
          <w:rFonts w:ascii="Calibri" w:hAnsi="Calibri" w:cs="Calibri"/>
        </w:rPr>
        <w:t xml:space="preserve"> and </w:t>
      </w:r>
      <w:r w:rsidR="00516631" w:rsidRPr="000E3E89">
        <w:rPr>
          <w:rFonts w:ascii="Calibri" w:hAnsi="Calibri" w:cs="Calibri"/>
        </w:rPr>
        <w:t>lead to negative publicity</w:t>
      </w:r>
      <w:r w:rsidR="00CD7F0D" w:rsidRPr="000E3E89">
        <w:rPr>
          <w:rFonts w:ascii="Calibri" w:hAnsi="Calibri" w:cs="Calibri"/>
        </w:rPr>
        <w:t xml:space="preserve">, whilst </w:t>
      </w:r>
      <w:r w:rsidR="001A1109" w:rsidRPr="000E3E89">
        <w:rPr>
          <w:rFonts w:ascii="Calibri" w:hAnsi="Calibri" w:cs="Calibri"/>
        </w:rPr>
        <w:t>affecting working relationships.</w:t>
      </w:r>
      <w:r w:rsidR="00CF085C" w:rsidRPr="000E3E89">
        <w:rPr>
          <w:rFonts w:ascii="Calibri" w:hAnsi="Calibri" w:cs="Calibri"/>
        </w:rPr>
        <w:t xml:space="preserve"> </w:t>
      </w:r>
    </w:p>
    <w:p w14:paraId="59C2F2EA" w14:textId="3495E899" w:rsidR="002A1891" w:rsidRPr="00913317" w:rsidRDefault="00B11C21" w:rsidP="00521190">
      <w:pPr>
        <w:jc w:val="both"/>
        <w:rPr>
          <w:rFonts w:ascii="Calibri" w:hAnsi="Calibri" w:cs="Calibri"/>
        </w:rPr>
      </w:pPr>
      <w:r w:rsidRPr="000E3E89">
        <w:rPr>
          <w:rFonts w:ascii="Calibri" w:hAnsi="Calibri" w:cs="Calibri"/>
        </w:rPr>
        <w:t>A CIPD report found that</w:t>
      </w:r>
      <w:r w:rsidR="00AF74FE" w:rsidRPr="000E3E89">
        <w:rPr>
          <w:rFonts w:ascii="Calibri" w:hAnsi="Calibri" w:cs="Calibri"/>
        </w:rPr>
        <w:t xml:space="preserve"> only 36% of </w:t>
      </w:r>
      <w:r w:rsidR="00AF74FE" w:rsidRPr="00913317">
        <w:rPr>
          <w:rFonts w:ascii="Calibri" w:hAnsi="Calibri" w:cs="Calibri"/>
        </w:rPr>
        <w:t xml:space="preserve">employee conflict had been </w:t>
      </w:r>
      <w:r w:rsidR="005B6E13" w:rsidRPr="00913317">
        <w:rPr>
          <w:rFonts w:ascii="Calibri" w:hAnsi="Calibri" w:cs="Calibri"/>
        </w:rPr>
        <w:t>resolved in the past year</w:t>
      </w:r>
      <w:r w:rsidR="00345E25" w:rsidRPr="00913317">
        <w:rPr>
          <w:rFonts w:ascii="Calibri" w:hAnsi="Calibri" w:cs="Calibri"/>
        </w:rPr>
        <w:t xml:space="preserve">, therefore </w:t>
      </w:r>
      <w:r w:rsidR="00B40F13" w:rsidRPr="00913317">
        <w:rPr>
          <w:rFonts w:ascii="Calibri" w:hAnsi="Calibri" w:cs="Calibri"/>
        </w:rPr>
        <w:t>org</w:t>
      </w:r>
      <w:r w:rsidR="009E0F0C" w:rsidRPr="00913317">
        <w:rPr>
          <w:rFonts w:ascii="Calibri" w:hAnsi="Calibri" w:cs="Calibri"/>
        </w:rPr>
        <w:t>an</w:t>
      </w:r>
      <w:r w:rsidR="009A7648" w:rsidRPr="00913317">
        <w:rPr>
          <w:rFonts w:ascii="Calibri" w:hAnsi="Calibri" w:cs="Calibri"/>
        </w:rPr>
        <w:t>i</w:t>
      </w:r>
      <w:r w:rsidR="009E0F0C" w:rsidRPr="00913317">
        <w:rPr>
          <w:rFonts w:ascii="Calibri" w:hAnsi="Calibri" w:cs="Calibri"/>
        </w:rPr>
        <w:t>sations</w:t>
      </w:r>
      <w:r w:rsidR="0007743E" w:rsidRPr="00913317">
        <w:rPr>
          <w:rFonts w:ascii="Calibri" w:hAnsi="Calibri" w:cs="Calibri"/>
        </w:rPr>
        <w:t xml:space="preserve"> need to </w:t>
      </w:r>
      <w:r w:rsidR="00CA590E" w:rsidRPr="00913317">
        <w:rPr>
          <w:rFonts w:ascii="Calibri" w:hAnsi="Calibri" w:cs="Calibri"/>
        </w:rPr>
        <w:t xml:space="preserve">invest and </w:t>
      </w:r>
      <w:r w:rsidR="0048755F" w:rsidRPr="00913317">
        <w:rPr>
          <w:rFonts w:ascii="Calibri" w:hAnsi="Calibri" w:cs="Calibri"/>
        </w:rPr>
        <w:t xml:space="preserve">apply </w:t>
      </w:r>
      <w:r w:rsidR="0090428D" w:rsidRPr="00913317">
        <w:rPr>
          <w:rFonts w:ascii="Calibri" w:hAnsi="Calibri" w:cs="Calibri"/>
        </w:rPr>
        <w:t>e</w:t>
      </w:r>
      <w:r w:rsidR="0048755F" w:rsidRPr="00913317">
        <w:rPr>
          <w:rFonts w:ascii="Calibri" w:hAnsi="Calibri" w:cs="Calibri"/>
        </w:rPr>
        <w:t xml:space="preserve">ffective procedures </w:t>
      </w:r>
      <w:r w:rsidR="0090428D" w:rsidRPr="00913317">
        <w:rPr>
          <w:rFonts w:ascii="Calibri" w:hAnsi="Calibri" w:cs="Calibri"/>
        </w:rPr>
        <w:t xml:space="preserve">to manage conflict like </w:t>
      </w:r>
      <w:r w:rsidR="00C90FA7" w:rsidRPr="00913317">
        <w:rPr>
          <w:rFonts w:ascii="Calibri" w:hAnsi="Calibri" w:cs="Calibri"/>
        </w:rPr>
        <w:t>unfair treatment or discrimination</w:t>
      </w:r>
      <w:r w:rsidR="0052291D" w:rsidRPr="00913317">
        <w:rPr>
          <w:rFonts w:ascii="Calibri" w:hAnsi="Calibri" w:cs="Calibri"/>
        </w:rPr>
        <w:t xml:space="preserve"> to avoid </w:t>
      </w:r>
      <w:r w:rsidR="00E27164" w:rsidRPr="00913317">
        <w:rPr>
          <w:rFonts w:ascii="Calibri" w:hAnsi="Calibri" w:cs="Calibri"/>
        </w:rPr>
        <w:t>creating hostile</w:t>
      </w:r>
      <w:r w:rsidR="00E41A4D" w:rsidRPr="00913317">
        <w:rPr>
          <w:rFonts w:ascii="Calibri" w:hAnsi="Calibri" w:cs="Calibri"/>
        </w:rPr>
        <w:t xml:space="preserve"> environment</w:t>
      </w:r>
      <w:r w:rsidR="008D12CB" w:rsidRPr="00913317">
        <w:rPr>
          <w:rFonts w:ascii="Calibri" w:hAnsi="Calibri" w:cs="Calibri"/>
        </w:rPr>
        <w:t>s</w:t>
      </w:r>
      <w:r w:rsidR="007F6DBC" w:rsidRPr="00913317">
        <w:rPr>
          <w:rFonts w:ascii="Calibri" w:hAnsi="Calibri" w:cs="Calibri"/>
        </w:rPr>
        <w:t xml:space="preserve"> which could </w:t>
      </w:r>
      <w:r w:rsidR="00757E48" w:rsidRPr="00913317">
        <w:rPr>
          <w:rFonts w:ascii="Calibri" w:hAnsi="Calibri" w:cs="Calibri"/>
        </w:rPr>
        <w:t xml:space="preserve">lead to </w:t>
      </w:r>
      <w:r w:rsidR="00D41A9C" w:rsidRPr="00913317">
        <w:rPr>
          <w:rFonts w:ascii="Calibri" w:hAnsi="Calibri" w:cs="Calibri"/>
        </w:rPr>
        <w:t xml:space="preserve">low morale and </w:t>
      </w:r>
      <w:r w:rsidR="00757E48" w:rsidRPr="00913317">
        <w:rPr>
          <w:rFonts w:ascii="Calibri" w:hAnsi="Calibri" w:cs="Calibri"/>
        </w:rPr>
        <w:t>resignations</w:t>
      </w:r>
      <w:r w:rsidR="00C90FA7" w:rsidRPr="00913317">
        <w:rPr>
          <w:rFonts w:ascii="Calibri" w:hAnsi="Calibri" w:cs="Calibri"/>
        </w:rPr>
        <w:t xml:space="preserve">. </w:t>
      </w:r>
      <w:r w:rsidR="00693520" w:rsidRPr="00913317">
        <w:rPr>
          <w:rFonts w:ascii="Calibri" w:hAnsi="Calibri" w:cs="Calibri"/>
        </w:rPr>
        <w:t>(CIPD, 2024)</w:t>
      </w:r>
      <w:r w:rsidR="00757E48" w:rsidRPr="00913317">
        <w:rPr>
          <w:rFonts w:ascii="Calibri" w:hAnsi="Calibri" w:cs="Calibri"/>
        </w:rPr>
        <w:t>.</w:t>
      </w:r>
      <w:r w:rsidR="009F2421" w:rsidRPr="00913317">
        <w:rPr>
          <w:rFonts w:ascii="Calibri" w:hAnsi="Calibri" w:cs="Calibri"/>
        </w:rPr>
        <w:t xml:space="preserve"> For example, having </w:t>
      </w:r>
      <w:r w:rsidR="007540C1" w:rsidRPr="00913317">
        <w:rPr>
          <w:rFonts w:ascii="Calibri" w:hAnsi="Calibri" w:cs="Calibri"/>
        </w:rPr>
        <w:t xml:space="preserve">a </w:t>
      </w:r>
      <w:r w:rsidR="00FA22BB" w:rsidRPr="00913317">
        <w:rPr>
          <w:rFonts w:ascii="Calibri" w:hAnsi="Calibri" w:cs="Calibri"/>
        </w:rPr>
        <w:t xml:space="preserve">whistleblowing policy </w:t>
      </w:r>
      <w:r w:rsidR="007540C1" w:rsidRPr="00913317">
        <w:rPr>
          <w:rFonts w:ascii="Calibri" w:hAnsi="Calibri" w:cs="Calibri"/>
        </w:rPr>
        <w:t xml:space="preserve">within an organisation can help create a safe </w:t>
      </w:r>
      <w:r w:rsidR="0080022F" w:rsidRPr="00913317">
        <w:rPr>
          <w:rFonts w:ascii="Calibri" w:hAnsi="Calibri" w:cs="Calibri"/>
        </w:rPr>
        <w:t xml:space="preserve">and confidential </w:t>
      </w:r>
      <w:r w:rsidR="005474C1" w:rsidRPr="00913317">
        <w:rPr>
          <w:rFonts w:ascii="Calibri" w:hAnsi="Calibri" w:cs="Calibri"/>
        </w:rPr>
        <w:t>route</w:t>
      </w:r>
      <w:r w:rsidR="0080022F" w:rsidRPr="00913317">
        <w:rPr>
          <w:rFonts w:ascii="Calibri" w:hAnsi="Calibri" w:cs="Calibri"/>
        </w:rPr>
        <w:t xml:space="preserve"> for employees to voice their concerns</w:t>
      </w:r>
      <w:r w:rsidR="006E38C0" w:rsidRPr="00913317">
        <w:rPr>
          <w:rFonts w:ascii="Calibri" w:hAnsi="Calibri" w:cs="Calibri"/>
        </w:rPr>
        <w:t>, reducing tensions and preventing conflict.</w:t>
      </w:r>
    </w:p>
    <w:p w14:paraId="6197FA40" w14:textId="67BE8F71" w:rsidR="007D2C9D" w:rsidRPr="000E3E89" w:rsidRDefault="002D74AA" w:rsidP="00521190">
      <w:pPr>
        <w:jc w:val="both"/>
        <w:rPr>
          <w:rFonts w:ascii="Calibri" w:hAnsi="Calibri" w:cs="Calibri"/>
        </w:rPr>
      </w:pPr>
      <w:r w:rsidRPr="00913317">
        <w:rPr>
          <w:rFonts w:ascii="Calibri" w:hAnsi="Calibri" w:cs="Calibri"/>
        </w:rPr>
        <w:t xml:space="preserve">There are risks involved if </w:t>
      </w:r>
      <w:r w:rsidR="007834BD" w:rsidRPr="00913317">
        <w:rPr>
          <w:rFonts w:ascii="Calibri" w:hAnsi="Calibri" w:cs="Calibri"/>
        </w:rPr>
        <w:t>grievances are not effectively managed</w:t>
      </w:r>
      <w:r w:rsidR="0022293E" w:rsidRPr="00913317">
        <w:rPr>
          <w:rFonts w:ascii="Calibri" w:hAnsi="Calibri" w:cs="Calibri"/>
        </w:rPr>
        <w:t xml:space="preserve">, </w:t>
      </w:r>
      <w:r w:rsidR="004F101C" w:rsidRPr="00913317">
        <w:rPr>
          <w:rFonts w:ascii="Calibri" w:hAnsi="Calibri" w:cs="Calibri"/>
        </w:rPr>
        <w:t>a</w:t>
      </w:r>
      <w:r w:rsidR="0022293E" w:rsidRPr="00913317">
        <w:rPr>
          <w:rFonts w:ascii="Calibri" w:hAnsi="Calibri" w:cs="Calibri"/>
        </w:rPr>
        <w:t>ffecting both the e</w:t>
      </w:r>
      <w:r w:rsidR="00785FDC" w:rsidRPr="00913317">
        <w:rPr>
          <w:rFonts w:ascii="Calibri" w:hAnsi="Calibri" w:cs="Calibri"/>
        </w:rPr>
        <w:t xml:space="preserve">mployee and the organisation. </w:t>
      </w:r>
      <w:r w:rsidR="003A3395" w:rsidRPr="00913317">
        <w:rPr>
          <w:rFonts w:ascii="Calibri" w:hAnsi="Calibri" w:cs="Calibri"/>
        </w:rPr>
        <w:t>U</w:t>
      </w:r>
      <w:r w:rsidR="007416CD" w:rsidRPr="00913317">
        <w:rPr>
          <w:rFonts w:ascii="Calibri" w:hAnsi="Calibri" w:cs="Calibri"/>
        </w:rPr>
        <w:t xml:space="preserve">ntreated grievances can lead to </w:t>
      </w:r>
      <w:r w:rsidR="007152DE" w:rsidRPr="00913317">
        <w:rPr>
          <w:rFonts w:ascii="Calibri" w:hAnsi="Calibri" w:cs="Calibri"/>
        </w:rPr>
        <w:t>low morale</w:t>
      </w:r>
      <w:r w:rsidR="00E26F4C" w:rsidRPr="00913317">
        <w:rPr>
          <w:rFonts w:ascii="Calibri" w:hAnsi="Calibri" w:cs="Calibri"/>
        </w:rPr>
        <w:t xml:space="preserve">, </w:t>
      </w:r>
      <w:r w:rsidR="00CF0B9C" w:rsidRPr="00913317">
        <w:rPr>
          <w:rFonts w:ascii="Calibri" w:hAnsi="Calibri" w:cs="Calibri"/>
        </w:rPr>
        <w:t xml:space="preserve">change in </w:t>
      </w:r>
      <w:r w:rsidR="002B53A0" w:rsidRPr="00913317">
        <w:rPr>
          <w:rFonts w:ascii="Calibri" w:hAnsi="Calibri" w:cs="Calibri"/>
        </w:rPr>
        <w:t xml:space="preserve">team dynamics, </w:t>
      </w:r>
      <w:r w:rsidR="001179CD" w:rsidRPr="00913317">
        <w:rPr>
          <w:rFonts w:ascii="Calibri" w:hAnsi="Calibri" w:cs="Calibri"/>
        </w:rPr>
        <w:t>retention</w:t>
      </w:r>
      <w:r w:rsidR="00585E76" w:rsidRPr="00913317">
        <w:rPr>
          <w:rFonts w:ascii="Calibri" w:hAnsi="Calibri" w:cs="Calibri"/>
        </w:rPr>
        <w:t>,</w:t>
      </w:r>
      <w:r w:rsidR="00E26F4C" w:rsidRPr="00913317">
        <w:rPr>
          <w:rFonts w:ascii="Calibri" w:hAnsi="Calibri" w:cs="Calibri"/>
        </w:rPr>
        <w:t xml:space="preserve"> higher absenteeism</w:t>
      </w:r>
      <w:r w:rsidR="007416CD" w:rsidRPr="00913317">
        <w:rPr>
          <w:rFonts w:ascii="Calibri" w:hAnsi="Calibri" w:cs="Calibri"/>
        </w:rPr>
        <w:t xml:space="preserve"> and </w:t>
      </w:r>
      <w:r w:rsidR="00E26F4C" w:rsidRPr="00913317">
        <w:rPr>
          <w:rFonts w:ascii="Calibri" w:hAnsi="Calibri" w:cs="Calibri"/>
        </w:rPr>
        <w:t>poor employee health</w:t>
      </w:r>
      <w:r w:rsidR="00CA6A08" w:rsidRPr="00913317">
        <w:rPr>
          <w:rFonts w:ascii="Calibri" w:hAnsi="Calibri" w:cs="Calibri"/>
        </w:rPr>
        <w:t xml:space="preserve">. Failure to </w:t>
      </w:r>
      <w:r w:rsidR="00582C14" w:rsidRPr="00913317">
        <w:rPr>
          <w:rFonts w:ascii="Calibri" w:hAnsi="Calibri" w:cs="Calibri"/>
        </w:rPr>
        <w:t xml:space="preserve">manage grievances can </w:t>
      </w:r>
      <w:r w:rsidR="00CF0B9C" w:rsidRPr="00913317">
        <w:rPr>
          <w:rFonts w:ascii="Calibri" w:hAnsi="Calibri" w:cs="Calibri"/>
        </w:rPr>
        <w:t xml:space="preserve">also </w:t>
      </w:r>
      <w:r w:rsidR="00582C14" w:rsidRPr="00913317">
        <w:rPr>
          <w:rFonts w:ascii="Calibri" w:hAnsi="Calibri" w:cs="Calibri"/>
        </w:rPr>
        <w:t>lead to</w:t>
      </w:r>
      <w:r w:rsidR="00260CE5" w:rsidRPr="00913317">
        <w:rPr>
          <w:rFonts w:ascii="Calibri" w:hAnsi="Calibri" w:cs="Calibri"/>
        </w:rPr>
        <w:t xml:space="preserve"> </w:t>
      </w:r>
      <w:r w:rsidR="00753618" w:rsidRPr="00913317">
        <w:rPr>
          <w:rFonts w:ascii="Calibri" w:hAnsi="Calibri" w:cs="Calibri"/>
        </w:rPr>
        <w:t>potential</w:t>
      </w:r>
      <w:r w:rsidR="00FB2C3C" w:rsidRPr="00913317">
        <w:rPr>
          <w:rFonts w:ascii="Calibri" w:hAnsi="Calibri" w:cs="Calibri"/>
        </w:rPr>
        <w:t xml:space="preserve"> legal issues</w:t>
      </w:r>
      <w:r w:rsidR="00FC0818" w:rsidRPr="00913317">
        <w:rPr>
          <w:rFonts w:ascii="Calibri" w:hAnsi="Calibri" w:cs="Calibri"/>
        </w:rPr>
        <w:t xml:space="preserve"> </w:t>
      </w:r>
      <w:r w:rsidR="00B13713" w:rsidRPr="00913317">
        <w:rPr>
          <w:rFonts w:ascii="Calibri" w:hAnsi="Calibri" w:cs="Calibri"/>
        </w:rPr>
        <w:t>involving employment tribunal claims</w:t>
      </w:r>
      <w:r w:rsidR="00991473" w:rsidRPr="00913317">
        <w:rPr>
          <w:rFonts w:ascii="Calibri" w:hAnsi="Calibri" w:cs="Calibri"/>
        </w:rPr>
        <w:t>.</w:t>
      </w:r>
      <w:r w:rsidR="00B13713" w:rsidRPr="00913317">
        <w:rPr>
          <w:rFonts w:ascii="Calibri" w:hAnsi="Calibri" w:cs="Calibri"/>
        </w:rPr>
        <w:t xml:space="preserve"> </w:t>
      </w:r>
      <w:r w:rsidR="00991473" w:rsidRPr="00913317">
        <w:rPr>
          <w:rFonts w:ascii="Calibri" w:hAnsi="Calibri" w:cs="Calibri"/>
        </w:rPr>
        <w:t>A CIPD (2024) report found that</w:t>
      </w:r>
      <w:r w:rsidR="006112DC" w:rsidRPr="00913317">
        <w:rPr>
          <w:rFonts w:ascii="Calibri" w:hAnsi="Calibri" w:cs="Calibri"/>
        </w:rPr>
        <w:t xml:space="preserve"> </w:t>
      </w:r>
      <w:r w:rsidR="001471CB" w:rsidRPr="00913317">
        <w:rPr>
          <w:rFonts w:ascii="Calibri" w:hAnsi="Calibri" w:cs="Calibri"/>
        </w:rPr>
        <w:t xml:space="preserve">employees who experience </w:t>
      </w:r>
      <w:r w:rsidR="006112DC" w:rsidRPr="00913317">
        <w:rPr>
          <w:rFonts w:ascii="Calibri" w:hAnsi="Calibri" w:cs="Calibri"/>
        </w:rPr>
        <w:t xml:space="preserve">negative behaviours </w:t>
      </w:r>
      <w:r w:rsidR="001471CB" w:rsidRPr="00913317">
        <w:rPr>
          <w:rFonts w:ascii="Calibri" w:hAnsi="Calibri" w:cs="Calibri"/>
        </w:rPr>
        <w:t xml:space="preserve">in the workplace </w:t>
      </w:r>
      <w:r w:rsidR="006112DC" w:rsidRPr="00913317">
        <w:rPr>
          <w:rFonts w:ascii="Calibri" w:hAnsi="Calibri" w:cs="Calibri"/>
        </w:rPr>
        <w:t xml:space="preserve">such as bullying and harassment </w:t>
      </w:r>
      <w:r w:rsidR="00247EAC" w:rsidRPr="00913317">
        <w:rPr>
          <w:rFonts w:ascii="Calibri" w:hAnsi="Calibri" w:cs="Calibri"/>
        </w:rPr>
        <w:t>are more likely to have</w:t>
      </w:r>
      <w:r w:rsidR="009B32CC" w:rsidRPr="00913317">
        <w:rPr>
          <w:rFonts w:ascii="Calibri" w:hAnsi="Calibri" w:cs="Calibri"/>
        </w:rPr>
        <w:t xml:space="preserve"> </w:t>
      </w:r>
      <w:r w:rsidR="00B222EE" w:rsidRPr="00913317">
        <w:rPr>
          <w:rFonts w:ascii="Calibri" w:hAnsi="Calibri" w:cs="Calibri"/>
        </w:rPr>
        <w:t>burnout</w:t>
      </w:r>
      <w:r w:rsidR="00EB0549" w:rsidRPr="00913317">
        <w:rPr>
          <w:rFonts w:ascii="Calibri" w:hAnsi="Calibri" w:cs="Calibri"/>
        </w:rPr>
        <w:t>, higher levels of absenteeism</w:t>
      </w:r>
      <w:r w:rsidR="00247EAC" w:rsidRPr="00913317">
        <w:rPr>
          <w:rFonts w:ascii="Calibri" w:hAnsi="Calibri" w:cs="Calibri"/>
        </w:rPr>
        <w:t xml:space="preserve"> and </w:t>
      </w:r>
      <w:r w:rsidR="00074D4B" w:rsidRPr="00913317">
        <w:rPr>
          <w:rFonts w:ascii="Calibri" w:hAnsi="Calibri" w:cs="Calibri"/>
        </w:rPr>
        <w:t>reduced productivity, which affects revenue.</w:t>
      </w:r>
      <w:r w:rsidR="00D429A0" w:rsidRPr="00913317">
        <w:rPr>
          <w:rFonts w:ascii="Calibri" w:hAnsi="Calibri" w:cs="Calibri"/>
        </w:rPr>
        <w:t xml:space="preserve"> </w:t>
      </w:r>
      <w:r w:rsidR="00F776BE" w:rsidRPr="00913317">
        <w:rPr>
          <w:rFonts w:ascii="Calibri" w:hAnsi="Calibri" w:cs="Calibri"/>
        </w:rPr>
        <w:t>Engaged and motivated employees have</w:t>
      </w:r>
      <w:r w:rsidR="007206B7" w:rsidRPr="00913317">
        <w:rPr>
          <w:rFonts w:ascii="Calibri" w:hAnsi="Calibri" w:cs="Calibri"/>
        </w:rPr>
        <w:t xml:space="preserve"> better wellbeing and </w:t>
      </w:r>
      <w:r w:rsidR="004A08B4" w:rsidRPr="00913317">
        <w:rPr>
          <w:rFonts w:ascii="Calibri" w:hAnsi="Calibri" w:cs="Calibri"/>
        </w:rPr>
        <w:t>perform</w:t>
      </w:r>
      <w:r w:rsidR="004A08B4" w:rsidRPr="000E3E89">
        <w:rPr>
          <w:rFonts w:ascii="Calibri" w:hAnsi="Calibri" w:cs="Calibri"/>
        </w:rPr>
        <w:t xml:space="preserve"> better, therefore if a grievance </w:t>
      </w:r>
      <w:r w:rsidR="00D61134" w:rsidRPr="000E3E89">
        <w:rPr>
          <w:rFonts w:ascii="Calibri" w:hAnsi="Calibri" w:cs="Calibri"/>
        </w:rPr>
        <w:t xml:space="preserve">is </w:t>
      </w:r>
      <w:r w:rsidR="00CE7A26" w:rsidRPr="000E3E89">
        <w:rPr>
          <w:rFonts w:ascii="Calibri" w:hAnsi="Calibri" w:cs="Calibri"/>
        </w:rPr>
        <w:t xml:space="preserve">actioned </w:t>
      </w:r>
      <w:r w:rsidR="00D429A0" w:rsidRPr="000E3E89">
        <w:rPr>
          <w:rFonts w:ascii="Calibri" w:hAnsi="Calibri" w:cs="Calibri"/>
        </w:rPr>
        <w:t xml:space="preserve">effectively and </w:t>
      </w:r>
      <w:r w:rsidR="00BE329A" w:rsidRPr="000E3E89">
        <w:rPr>
          <w:rFonts w:ascii="Calibri" w:hAnsi="Calibri" w:cs="Calibri"/>
        </w:rPr>
        <w:t>promptly,</w:t>
      </w:r>
      <w:r w:rsidR="00600C43" w:rsidRPr="000E3E89">
        <w:rPr>
          <w:rFonts w:ascii="Calibri" w:hAnsi="Calibri" w:cs="Calibri"/>
        </w:rPr>
        <w:t xml:space="preserve"> it can </w:t>
      </w:r>
      <w:r w:rsidR="008C4932" w:rsidRPr="000E3E89">
        <w:rPr>
          <w:rFonts w:ascii="Calibri" w:hAnsi="Calibri" w:cs="Calibri"/>
        </w:rPr>
        <w:t>support</w:t>
      </w:r>
      <w:r w:rsidR="00310FCC" w:rsidRPr="000E3E89">
        <w:rPr>
          <w:rFonts w:ascii="Calibri" w:hAnsi="Calibri" w:cs="Calibri"/>
        </w:rPr>
        <w:t xml:space="preserve"> </w:t>
      </w:r>
      <w:r w:rsidR="001A64C2" w:rsidRPr="000E3E89">
        <w:rPr>
          <w:rFonts w:ascii="Calibri" w:hAnsi="Calibri" w:cs="Calibri"/>
        </w:rPr>
        <w:t>wellbeing and performance</w:t>
      </w:r>
      <w:r w:rsidR="00310FCC" w:rsidRPr="000E3E89">
        <w:rPr>
          <w:rFonts w:ascii="Calibri" w:hAnsi="Calibri" w:cs="Calibri"/>
        </w:rPr>
        <w:t xml:space="preserve">, </w:t>
      </w:r>
      <w:r w:rsidR="008C4932" w:rsidRPr="000E3E89">
        <w:rPr>
          <w:rFonts w:ascii="Calibri" w:hAnsi="Calibri" w:cs="Calibri"/>
        </w:rPr>
        <w:t>contribut</w:t>
      </w:r>
      <w:r w:rsidR="00310FCC" w:rsidRPr="000E3E89">
        <w:rPr>
          <w:rFonts w:ascii="Calibri" w:hAnsi="Calibri" w:cs="Calibri"/>
        </w:rPr>
        <w:t>ing</w:t>
      </w:r>
      <w:r w:rsidR="007A3455" w:rsidRPr="000E3E89">
        <w:rPr>
          <w:rFonts w:ascii="Calibri" w:hAnsi="Calibri" w:cs="Calibri"/>
        </w:rPr>
        <w:t xml:space="preserve"> to </w:t>
      </w:r>
      <w:r w:rsidR="00310FCC" w:rsidRPr="000E3E89">
        <w:rPr>
          <w:rFonts w:ascii="Calibri" w:hAnsi="Calibri" w:cs="Calibri"/>
        </w:rPr>
        <w:t>‘</w:t>
      </w:r>
      <w:r w:rsidR="007A3455" w:rsidRPr="000E3E89">
        <w:rPr>
          <w:rFonts w:ascii="Calibri" w:hAnsi="Calibri" w:cs="Calibri"/>
        </w:rPr>
        <w:t>good work</w:t>
      </w:r>
      <w:r w:rsidR="00310FCC" w:rsidRPr="000E3E89">
        <w:rPr>
          <w:rFonts w:ascii="Calibri" w:hAnsi="Calibri" w:cs="Calibri"/>
        </w:rPr>
        <w:t>’</w:t>
      </w:r>
      <w:r w:rsidR="008C4932" w:rsidRPr="000E3E89">
        <w:rPr>
          <w:rFonts w:ascii="Calibri" w:hAnsi="Calibri" w:cs="Calibri"/>
        </w:rPr>
        <w:t xml:space="preserve"> </w:t>
      </w:r>
      <w:r w:rsidR="00945D05" w:rsidRPr="000E3E89">
        <w:rPr>
          <w:rFonts w:ascii="Calibri" w:hAnsi="Calibri" w:cs="Calibri"/>
        </w:rPr>
        <w:t>linked to organisational success</w:t>
      </w:r>
      <w:r w:rsidR="007E5E19" w:rsidRPr="000E3E89">
        <w:rPr>
          <w:rFonts w:ascii="Calibri" w:hAnsi="Calibri" w:cs="Calibri"/>
        </w:rPr>
        <w:t>. (CIPD, 2024)</w:t>
      </w:r>
      <w:r w:rsidR="005446CC">
        <w:rPr>
          <w:rFonts w:ascii="Calibri" w:hAnsi="Calibri" w:cs="Calibri"/>
        </w:rPr>
        <w:t>.</w:t>
      </w:r>
    </w:p>
    <w:p w14:paraId="676B4B09" w14:textId="77777777" w:rsidR="002D2B18" w:rsidRPr="000E3E89" w:rsidRDefault="002D2B18" w:rsidP="00521190">
      <w:pPr>
        <w:jc w:val="both"/>
        <w:rPr>
          <w:rFonts w:ascii="Calibri" w:hAnsi="Calibri" w:cs="Calibri"/>
        </w:rPr>
      </w:pPr>
    </w:p>
    <w:p w14:paraId="15A8B7E5" w14:textId="5B435D30" w:rsidR="00731FE5" w:rsidRPr="000E3E89" w:rsidRDefault="00731FE5" w:rsidP="00521190">
      <w:pPr>
        <w:jc w:val="both"/>
        <w:rPr>
          <w:rFonts w:ascii="Calibri" w:hAnsi="Calibri" w:cs="Calibri"/>
        </w:rPr>
      </w:pPr>
    </w:p>
    <w:p w14:paraId="6BF116BE" w14:textId="77777777" w:rsidR="009302D9" w:rsidRPr="000E3E89" w:rsidRDefault="009302D9" w:rsidP="00521190">
      <w:pPr>
        <w:jc w:val="both"/>
        <w:rPr>
          <w:rFonts w:ascii="Calibri" w:hAnsi="Calibri" w:cs="Calibri"/>
        </w:rPr>
      </w:pPr>
    </w:p>
    <w:p w14:paraId="2EC92AB0" w14:textId="77777777" w:rsidR="0047255C" w:rsidRPr="000E3E89" w:rsidRDefault="0047255C" w:rsidP="00983221">
      <w:pPr>
        <w:jc w:val="both"/>
        <w:rPr>
          <w:rFonts w:ascii="Calibri" w:hAnsi="Calibri" w:cs="Calibri"/>
        </w:rPr>
      </w:pPr>
    </w:p>
    <w:p w14:paraId="69CEA874" w14:textId="77777777" w:rsidR="001A088E" w:rsidRPr="000E3E89" w:rsidRDefault="001A088E" w:rsidP="00983221">
      <w:pPr>
        <w:jc w:val="both"/>
        <w:rPr>
          <w:rFonts w:ascii="Calibri" w:hAnsi="Calibri" w:cs="Calibri"/>
        </w:rPr>
      </w:pPr>
    </w:p>
    <w:p w14:paraId="27CF15B1" w14:textId="77777777" w:rsidR="00293BE2" w:rsidRPr="000E3E89" w:rsidRDefault="00293BE2" w:rsidP="00A34507">
      <w:pPr>
        <w:jc w:val="both"/>
        <w:rPr>
          <w:rFonts w:ascii="Calibri" w:hAnsi="Calibri" w:cs="Calibri"/>
        </w:rPr>
      </w:pPr>
    </w:p>
    <w:p w14:paraId="5B08CFBA" w14:textId="0FC98831" w:rsidR="002110E4" w:rsidRDefault="002110E4" w:rsidP="00A34507">
      <w:pPr>
        <w:jc w:val="both"/>
        <w:rPr>
          <w:rFonts w:ascii="Calibri" w:hAnsi="Calibri" w:cs="Calibri"/>
        </w:rPr>
      </w:pPr>
    </w:p>
    <w:p w14:paraId="45CC5EF3" w14:textId="77777777" w:rsidR="00183609" w:rsidRPr="000E3E89" w:rsidRDefault="00183609" w:rsidP="00A34507">
      <w:pPr>
        <w:jc w:val="both"/>
        <w:rPr>
          <w:rFonts w:ascii="Calibri" w:hAnsi="Calibri" w:cs="Calibri"/>
        </w:rPr>
      </w:pPr>
    </w:p>
    <w:p w14:paraId="72C76B09" w14:textId="77777777" w:rsidR="002110E4" w:rsidRPr="000E3E89" w:rsidRDefault="002110E4" w:rsidP="00A34507">
      <w:pPr>
        <w:jc w:val="both"/>
        <w:rPr>
          <w:rFonts w:ascii="Calibri" w:hAnsi="Calibri" w:cs="Calibri"/>
        </w:rPr>
      </w:pPr>
    </w:p>
    <w:p w14:paraId="3ACA71FC" w14:textId="77777777" w:rsidR="002110E4" w:rsidRPr="000E3E89" w:rsidRDefault="002110E4" w:rsidP="00A34507">
      <w:pPr>
        <w:jc w:val="both"/>
        <w:rPr>
          <w:rFonts w:ascii="Calibri" w:hAnsi="Calibri" w:cs="Calibri"/>
        </w:rPr>
      </w:pPr>
    </w:p>
    <w:p w14:paraId="6CFB8BD5" w14:textId="77777777" w:rsidR="002110E4" w:rsidRPr="000E3E89" w:rsidRDefault="002110E4" w:rsidP="00A34507">
      <w:pPr>
        <w:jc w:val="both"/>
        <w:rPr>
          <w:rFonts w:ascii="Calibri" w:hAnsi="Calibri" w:cs="Calibri"/>
        </w:rPr>
      </w:pPr>
    </w:p>
    <w:p w14:paraId="20649417" w14:textId="77777777" w:rsidR="002110E4" w:rsidRDefault="002110E4" w:rsidP="00A34507">
      <w:pPr>
        <w:jc w:val="both"/>
        <w:rPr>
          <w:rFonts w:ascii="Calibri" w:hAnsi="Calibri" w:cs="Calibri"/>
        </w:rPr>
      </w:pPr>
    </w:p>
    <w:p w14:paraId="16D68863" w14:textId="77777777" w:rsidR="00913317" w:rsidRPr="000E3E89" w:rsidRDefault="00913317" w:rsidP="00A34507">
      <w:pPr>
        <w:jc w:val="both"/>
        <w:rPr>
          <w:rFonts w:ascii="Calibri" w:hAnsi="Calibri" w:cs="Calibri"/>
        </w:rPr>
      </w:pPr>
    </w:p>
    <w:p w14:paraId="02FD8C56" w14:textId="77777777" w:rsidR="00176A70" w:rsidRPr="000E3E89" w:rsidRDefault="00176A70">
      <w:pPr>
        <w:rPr>
          <w:rFonts w:ascii="Calibri" w:hAnsi="Calibri" w:cs="Calibri"/>
        </w:rPr>
      </w:pPr>
    </w:p>
    <w:p w14:paraId="51066760" w14:textId="3533A5C1" w:rsidR="00293BE2" w:rsidRPr="000E3E89" w:rsidRDefault="006E0C1D" w:rsidP="00176A70">
      <w:pPr>
        <w:rPr>
          <w:rFonts w:ascii="Calibri" w:hAnsi="Calibri" w:cs="Calibri"/>
          <w:b/>
          <w:bCs/>
        </w:rPr>
      </w:pPr>
      <w:r w:rsidRPr="000E3E89">
        <w:rPr>
          <w:rFonts w:ascii="Calibri" w:hAnsi="Calibri" w:cs="Calibri"/>
          <w:b/>
          <w:bCs/>
        </w:rPr>
        <w:lastRenderedPageBreak/>
        <w:t>References</w:t>
      </w:r>
    </w:p>
    <w:p w14:paraId="111926EC" w14:textId="0AF75019" w:rsidR="000A6BE9" w:rsidRPr="000C677B" w:rsidRDefault="000A6BE9" w:rsidP="000A6BE9">
      <w:pPr>
        <w:jc w:val="both"/>
        <w:rPr>
          <w:rFonts w:ascii="Calibri" w:hAnsi="Calibri" w:cs="Calibri"/>
        </w:rPr>
      </w:pPr>
      <w:r w:rsidRPr="000C677B">
        <w:rPr>
          <w:rFonts w:ascii="Calibri" w:hAnsi="Calibri" w:cs="Calibri"/>
        </w:rPr>
        <w:t xml:space="preserve">ACAS (2020) </w:t>
      </w:r>
      <w:r w:rsidRPr="000C677B">
        <w:rPr>
          <w:rFonts w:ascii="Calibri" w:hAnsi="Calibri" w:cs="Calibri"/>
          <w:i/>
          <w:iCs/>
        </w:rPr>
        <w:t>Discipline and Grievances at work The A</w:t>
      </w:r>
      <w:r w:rsidR="00393824" w:rsidRPr="000C677B">
        <w:rPr>
          <w:rFonts w:ascii="Calibri" w:hAnsi="Calibri" w:cs="Calibri"/>
          <w:i/>
          <w:iCs/>
        </w:rPr>
        <w:t>CAS</w:t>
      </w:r>
      <w:r w:rsidRPr="000C677B">
        <w:rPr>
          <w:rFonts w:ascii="Calibri" w:hAnsi="Calibri" w:cs="Calibri"/>
          <w:i/>
          <w:iCs/>
        </w:rPr>
        <w:t xml:space="preserve"> guide.</w:t>
      </w:r>
      <w:r w:rsidRPr="000C677B">
        <w:rPr>
          <w:rFonts w:ascii="Calibri" w:hAnsi="Calibri" w:cs="Calibri"/>
        </w:rPr>
        <w:t xml:space="preserve"> Available at: </w:t>
      </w:r>
      <w:hyperlink r:id="rId6" w:history="1">
        <w:r w:rsidR="003350CB" w:rsidRPr="00AF440C">
          <w:rPr>
            <w:rStyle w:val="Hyperlink"/>
            <w:rFonts w:ascii="Calibri" w:hAnsi="Calibri" w:cs="Calibri"/>
          </w:rPr>
          <w:t>https://www.acas.org.uk/sites/default/files/2024-08/discipline-and-grievances-at-work-the-acas-guide.pdf</w:t>
        </w:r>
      </w:hyperlink>
      <w:r w:rsidRPr="000C677B">
        <w:rPr>
          <w:rFonts w:ascii="Calibri" w:hAnsi="Calibri" w:cs="Calibri"/>
        </w:rPr>
        <w:t>. (accessed: 19 April 2025).</w:t>
      </w:r>
    </w:p>
    <w:p w14:paraId="24396D2C" w14:textId="5614695E" w:rsidR="005913E4" w:rsidRPr="000C677B" w:rsidRDefault="005913E4" w:rsidP="00293BE2">
      <w:pPr>
        <w:jc w:val="both"/>
        <w:rPr>
          <w:rFonts w:ascii="Calibri" w:hAnsi="Calibri" w:cs="Calibri"/>
        </w:rPr>
      </w:pPr>
      <w:r w:rsidRPr="000C677B">
        <w:rPr>
          <w:rFonts w:ascii="Calibri" w:hAnsi="Calibri" w:cs="Calibri"/>
        </w:rPr>
        <w:t xml:space="preserve">ACAS (no date) </w:t>
      </w:r>
      <w:r w:rsidRPr="000C677B">
        <w:rPr>
          <w:rFonts w:ascii="Calibri" w:hAnsi="Calibri" w:cs="Calibri"/>
          <w:i/>
          <w:iCs/>
        </w:rPr>
        <w:t>Disciplinary procedure: Step 4: The hearing</w:t>
      </w:r>
      <w:r w:rsidRPr="000C677B">
        <w:rPr>
          <w:rFonts w:ascii="Calibri" w:hAnsi="Calibri" w:cs="Calibri"/>
        </w:rPr>
        <w:t xml:space="preserve">. Available at: </w:t>
      </w:r>
      <w:hyperlink r:id="rId7" w:history="1">
        <w:r w:rsidRPr="000C677B">
          <w:rPr>
            <w:rStyle w:val="Hyperlink"/>
            <w:rFonts w:ascii="Calibri" w:hAnsi="Calibri" w:cs="Calibri"/>
          </w:rPr>
          <w:t>https://www.acas.org.uk/disciplinary-procedure-step-by-step/step-4-the-disciplinary-hearing</w:t>
        </w:r>
      </w:hyperlink>
      <w:r w:rsidRPr="000C677B">
        <w:rPr>
          <w:rFonts w:ascii="Calibri" w:hAnsi="Calibri" w:cs="Calibri"/>
        </w:rPr>
        <w:t>. (Accessed: 15 April 2025).</w:t>
      </w:r>
    </w:p>
    <w:p w14:paraId="5D7AF499" w14:textId="6DE7F7AB" w:rsidR="00293BE2" w:rsidRPr="000C677B" w:rsidRDefault="00293BE2" w:rsidP="00293BE2">
      <w:pPr>
        <w:jc w:val="both"/>
        <w:rPr>
          <w:rFonts w:ascii="Calibri" w:hAnsi="Calibri" w:cs="Calibri"/>
        </w:rPr>
      </w:pPr>
      <w:r w:rsidRPr="000C677B">
        <w:rPr>
          <w:rFonts w:ascii="Calibri" w:hAnsi="Calibri" w:cs="Calibri"/>
        </w:rPr>
        <w:t>ACAS (2020)</w:t>
      </w:r>
      <w:r w:rsidR="00A67637" w:rsidRPr="000C677B">
        <w:rPr>
          <w:rFonts w:ascii="Calibri" w:hAnsi="Calibri" w:cs="Calibri"/>
        </w:rPr>
        <w:t xml:space="preserve"> </w:t>
      </w:r>
      <w:r w:rsidRPr="000C677B">
        <w:rPr>
          <w:rFonts w:ascii="Calibri" w:hAnsi="Calibri" w:cs="Calibri"/>
          <w:i/>
          <w:iCs/>
        </w:rPr>
        <w:t>Disputes and their management in the workplace: a survey of British employers</w:t>
      </w:r>
      <w:r w:rsidRPr="000C677B">
        <w:rPr>
          <w:rFonts w:ascii="Calibri" w:hAnsi="Calibri" w:cs="Calibri"/>
        </w:rPr>
        <w:t xml:space="preserve">. [online] ACAS. Available at: </w:t>
      </w:r>
      <w:hyperlink r:id="rId8" w:history="1">
        <w:r w:rsidRPr="000C677B">
          <w:rPr>
            <w:rStyle w:val="Hyperlink"/>
            <w:rFonts w:ascii="Calibri" w:hAnsi="Calibri" w:cs="Calibri"/>
          </w:rPr>
          <w:t>https://www.acas.org.uk/research-and-commentary/disputes-and-their-management-in-the-workplace/report</w:t>
        </w:r>
      </w:hyperlink>
      <w:r w:rsidRPr="000C677B">
        <w:rPr>
          <w:rFonts w:ascii="Calibri" w:hAnsi="Calibri" w:cs="Calibri"/>
        </w:rPr>
        <w:t>. (Accessed: 09 April 2025).</w:t>
      </w:r>
    </w:p>
    <w:p w14:paraId="480D6469" w14:textId="58CF48B3" w:rsidR="006F4909" w:rsidRPr="000C677B" w:rsidRDefault="006F4909" w:rsidP="00293BE2">
      <w:pPr>
        <w:jc w:val="both"/>
        <w:rPr>
          <w:rFonts w:ascii="Calibri" w:hAnsi="Calibri" w:cs="Calibri"/>
        </w:rPr>
      </w:pPr>
      <w:r w:rsidRPr="000C677B">
        <w:rPr>
          <w:rFonts w:ascii="Calibri" w:hAnsi="Calibri" w:cs="Calibri"/>
        </w:rPr>
        <w:t xml:space="preserve">ACAS (2021) </w:t>
      </w:r>
      <w:r w:rsidRPr="000C677B">
        <w:rPr>
          <w:rFonts w:ascii="Calibri" w:hAnsi="Calibri" w:cs="Calibri"/>
          <w:i/>
          <w:iCs/>
        </w:rPr>
        <w:t xml:space="preserve">Estimating the costs of workplace conflict. </w:t>
      </w:r>
      <w:r w:rsidRPr="000C677B">
        <w:rPr>
          <w:rFonts w:ascii="Calibri" w:hAnsi="Calibri" w:cs="Calibri"/>
        </w:rPr>
        <w:t xml:space="preserve">Available at: </w:t>
      </w:r>
      <w:hyperlink r:id="rId9" w:history="1">
        <w:r w:rsidRPr="000C677B">
          <w:rPr>
            <w:rStyle w:val="Hyperlink"/>
            <w:rFonts w:ascii="Calibri" w:hAnsi="Calibri" w:cs="Calibri"/>
          </w:rPr>
          <w:t>https://www.acas.org.uk/research-and-commentary/estimating-the-costs-of-workplace-conflict/report</w:t>
        </w:r>
      </w:hyperlink>
      <w:r w:rsidRPr="000C677B">
        <w:rPr>
          <w:rFonts w:ascii="Calibri" w:hAnsi="Calibri" w:cs="Calibri"/>
        </w:rPr>
        <w:t>. (Accessed: 14 April 2025).</w:t>
      </w:r>
    </w:p>
    <w:p w14:paraId="4E93AFC2" w14:textId="75D3E812" w:rsidR="0004191F" w:rsidRDefault="0004191F">
      <w:pPr>
        <w:rPr>
          <w:rFonts w:ascii="Calibri" w:hAnsi="Calibri" w:cs="Calibri"/>
        </w:rPr>
      </w:pPr>
      <w:r w:rsidRPr="000C677B">
        <w:rPr>
          <w:rFonts w:ascii="Calibri" w:hAnsi="Calibri" w:cs="Calibri"/>
        </w:rPr>
        <w:t xml:space="preserve">ACAS (no date) </w:t>
      </w:r>
      <w:r w:rsidRPr="000C677B">
        <w:rPr>
          <w:rFonts w:ascii="Calibri" w:hAnsi="Calibri" w:cs="Calibri"/>
          <w:i/>
          <w:iCs/>
        </w:rPr>
        <w:t xml:space="preserve">Using workplace forums to discuss important matters at work. </w:t>
      </w:r>
      <w:r w:rsidRPr="000C677B">
        <w:rPr>
          <w:rFonts w:ascii="Calibri" w:hAnsi="Calibri" w:cs="Calibri"/>
        </w:rPr>
        <w:t>Available at:</w:t>
      </w:r>
      <w:r w:rsidRPr="000C677B">
        <w:rPr>
          <w:rFonts w:ascii="Calibri" w:hAnsi="Calibri" w:cs="Calibri"/>
          <w:i/>
          <w:iCs/>
        </w:rPr>
        <w:t xml:space="preserve"> </w:t>
      </w:r>
      <w:hyperlink r:id="rId10" w:history="1">
        <w:r w:rsidRPr="000C677B">
          <w:rPr>
            <w:rStyle w:val="Hyperlink"/>
            <w:rFonts w:ascii="Calibri" w:hAnsi="Calibri" w:cs="Calibri"/>
          </w:rPr>
          <w:t>https://www.acas.org.uk/using-workplace-forums</w:t>
        </w:r>
      </w:hyperlink>
      <w:r w:rsidRPr="000C677B">
        <w:rPr>
          <w:rFonts w:ascii="Calibri" w:hAnsi="Calibri" w:cs="Calibri"/>
        </w:rPr>
        <w:t>. Accessed: 07 April 2025).</w:t>
      </w:r>
    </w:p>
    <w:p w14:paraId="27A3A5CE" w14:textId="2F525F05" w:rsidR="00AB319D" w:rsidRPr="000C677B" w:rsidRDefault="00AB319D">
      <w:pPr>
        <w:rPr>
          <w:rFonts w:ascii="Calibri" w:hAnsi="Calibri" w:cs="Calibri"/>
        </w:rPr>
      </w:pPr>
      <w:r w:rsidRPr="00401FFA">
        <w:rPr>
          <w:rFonts w:ascii="Calibri" w:hAnsi="Calibri" w:cs="Calibri"/>
        </w:rPr>
        <w:t xml:space="preserve">Achievers (2021) </w:t>
      </w:r>
      <w:r w:rsidRPr="00401FFA">
        <w:rPr>
          <w:rFonts w:ascii="Calibri" w:hAnsi="Calibri" w:cs="Calibri"/>
          <w:i/>
          <w:iCs/>
        </w:rPr>
        <w:t>Advantages and disadvantages of employee voice: Why employee involvement matters</w:t>
      </w:r>
      <w:r>
        <w:rPr>
          <w:rFonts w:ascii="Calibri" w:hAnsi="Calibri" w:cs="Calibri"/>
          <w:i/>
          <w:iCs/>
        </w:rPr>
        <w:t xml:space="preserve">. </w:t>
      </w:r>
      <w:r>
        <w:rPr>
          <w:rFonts w:ascii="Calibri" w:hAnsi="Calibri" w:cs="Calibri"/>
        </w:rPr>
        <w:t xml:space="preserve">Available at: </w:t>
      </w:r>
      <w:hyperlink r:id="rId11" w:history="1">
        <w:r w:rsidRPr="003C03BB">
          <w:rPr>
            <w:rStyle w:val="Hyperlink"/>
            <w:rFonts w:ascii="Calibri" w:hAnsi="Calibri" w:cs="Calibri"/>
          </w:rPr>
          <w:t>https://www.achievers.com/blog/advantages-disadvantages-employee-voice/</w:t>
        </w:r>
      </w:hyperlink>
      <w:r>
        <w:rPr>
          <w:rFonts w:ascii="Calibri" w:hAnsi="Calibri" w:cs="Calibri"/>
        </w:rPr>
        <w:t>. (Accessed: 11 May 2025).</w:t>
      </w:r>
    </w:p>
    <w:p w14:paraId="7DAC9B20" w14:textId="5AE823ED" w:rsidR="006E0C1D" w:rsidRPr="000C677B" w:rsidRDefault="006E0C1D" w:rsidP="006E0C1D">
      <w:pPr>
        <w:rPr>
          <w:rFonts w:ascii="Calibri" w:hAnsi="Calibri" w:cs="Calibri"/>
        </w:rPr>
      </w:pPr>
      <w:r w:rsidRPr="000C677B">
        <w:rPr>
          <w:rFonts w:ascii="Calibri" w:hAnsi="Calibri" w:cs="Calibri"/>
        </w:rPr>
        <w:t>Armstrong, M. and Taylor, S. (2023). </w:t>
      </w:r>
      <w:r w:rsidRPr="000C677B">
        <w:rPr>
          <w:rFonts w:ascii="Calibri" w:hAnsi="Calibri" w:cs="Calibri"/>
          <w:i/>
          <w:iCs/>
        </w:rPr>
        <w:t>Armstrong’s Handbook of Human Resource Management Practice</w:t>
      </w:r>
      <w:r w:rsidRPr="000C677B">
        <w:rPr>
          <w:rFonts w:ascii="Calibri" w:hAnsi="Calibri" w:cs="Calibri"/>
        </w:rPr>
        <w:t>. 16th ed. London: Kogan Page</w:t>
      </w:r>
      <w:r w:rsidR="00830B30" w:rsidRPr="000C677B">
        <w:rPr>
          <w:rFonts w:ascii="Calibri" w:hAnsi="Calibri" w:cs="Calibri"/>
        </w:rPr>
        <w:t>.</w:t>
      </w:r>
    </w:p>
    <w:p w14:paraId="393A005C" w14:textId="17D5D593" w:rsidR="001C3F72" w:rsidRPr="000C677B" w:rsidRDefault="001C3F72" w:rsidP="001C3F72">
      <w:pPr>
        <w:jc w:val="both"/>
        <w:rPr>
          <w:rFonts w:ascii="Calibri" w:hAnsi="Calibri" w:cs="Calibri"/>
        </w:rPr>
      </w:pPr>
      <w:r w:rsidRPr="000C677B">
        <w:rPr>
          <w:rFonts w:ascii="Calibri" w:hAnsi="Calibri" w:cs="Calibri"/>
        </w:rPr>
        <w:t xml:space="preserve">BBC News (2023) </w:t>
      </w:r>
      <w:r w:rsidRPr="000C677B">
        <w:rPr>
          <w:rFonts w:ascii="Calibri" w:hAnsi="Calibri" w:cs="Calibri"/>
          <w:i/>
          <w:iCs/>
        </w:rPr>
        <w:t xml:space="preserve">Black Friday: Amazon staff in Coventry strike. </w:t>
      </w:r>
      <w:r w:rsidRPr="000C677B">
        <w:rPr>
          <w:rFonts w:ascii="Calibri" w:hAnsi="Calibri" w:cs="Calibri"/>
        </w:rPr>
        <w:t xml:space="preserve">Available at: </w:t>
      </w:r>
      <w:hyperlink r:id="rId12" w:history="1">
        <w:r w:rsidRPr="000C677B">
          <w:rPr>
            <w:rStyle w:val="Hyperlink"/>
            <w:rFonts w:ascii="Calibri" w:hAnsi="Calibri" w:cs="Calibri"/>
          </w:rPr>
          <w:t>https://www.bbc.co.uk/news/uk-england-coventry-warwickshire-67512859</w:t>
        </w:r>
      </w:hyperlink>
      <w:r w:rsidRPr="000C677B">
        <w:rPr>
          <w:rFonts w:ascii="Calibri" w:hAnsi="Calibri" w:cs="Calibri"/>
        </w:rPr>
        <w:t>. (Accessed: 14 April 2025).</w:t>
      </w:r>
    </w:p>
    <w:p w14:paraId="7370AB60" w14:textId="6E344161" w:rsidR="000B5BAD" w:rsidRPr="000C677B" w:rsidRDefault="00577D2A">
      <w:pPr>
        <w:rPr>
          <w:rFonts w:ascii="Calibri" w:hAnsi="Calibri" w:cs="Calibri"/>
        </w:rPr>
      </w:pPr>
      <w:r w:rsidRPr="000C677B">
        <w:rPr>
          <w:rFonts w:ascii="Calibri" w:hAnsi="Calibri" w:cs="Calibri"/>
        </w:rPr>
        <w:t xml:space="preserve">Bratton, J. et al. (2021) </w:t>
      </w:r>
      <w:r w:rsidRPr="000C677B">
        <w:rPr>
          <w:rFonts w:ascii="Calibri" w:hAnsi="Calibri" w:cs="Calibri"/>
          <w:i/>
          <w:iCs/>
        </w:rPr>
        <w:t>Human Resource Management</w:t>
      </w:r>
      <w:r w:rsidRPr="000C677B">
        <w:rPr>
          <w:rFonts w:ascii="Calibri" w:hAnsi="Calibri" w:cs="Calibri"/>
        </w:rPr>
        <w:t>. [BibliU version] 7th ed. London, Bloomsbury Publishing.</w:t>
      </w:r>
    </w:p>
    <w:p w14:paraId="42C6699C" w14:textId="21D7868D" w:rsidR="00FF0FFC" w:rsidRPr="000C677B" w:rsidRDefault="00FF0FFC">
      <w:pPr>
        <w:rPr>
          <w:rFonts w:ascii="Calibri" w:hAnsi="Calibri" w:cs="Calibri"/>
        </w:rPr>
      </w:pPr>
      <w:r w:rsidRPr="000C677B">
        <w:rPr>
          <w:rFonts w:ascii="Calibri" w:hAnsi="Calibri" w:cs="Calibri"/>
        </w:rPr>
        <w:t xml:space="preserve">Brinkley, I. (2024) </w:t>
      </w:r>
      <w:r w:rsidRPr="000C677B">
        <w:rPr>
          <w:rFonts w:ascii="Calibri" w:hAnsi="Calibri" w:cs="Calibri"/>
          <w:i/>
          <w:iCs/>
        </w:rPr>
        <w:t>CIPD Good Work Index 2024: Survey report</w:t>
      </w:r>
      <w:r w:rsidRPr="000C677B">
        <w:rPr>
          <w:rFonts w:ascii="Calibri" w:hAnsi="Calibri" w:cs="Calibri"/>
        </w:rPr>
        <w:t xml:space="preserve">. Available at: </w:t>
      </w:r>
      <w:hyperlink r:id="rId13" w:history="1">
        <w:r w:rsidRPr="000C677B">
          <w:rPr>
            <w:rStyle w:val="Hyperlink"/>
            <w:rFonts w:ascii="Calibri" w:hAnsi="Calibri" w:cs="Calibri"/>
          </w:rPr>
          <w:t>https://www.cipd.org/globalassets/media/knowledge/knowledge-hub/reports/2024-pdfs/8625-good-work-index-2024-survey-report-1-web.pdf</w:t>
        </w:r>
      </w:hyperlink>
      <w:r w:rsidRPr="000C677B">
        <w:rPr>
          <w:rFonts w:ascii="Calibri" w:hAnsi="Calibri" w:cs="Calibri"/>
        </w:rPr>
        <w:t>. (Accessed: 09 April 2025).</w:t>
      </w:r>
    </w:p>
    <w:p w14:paraId="67ECD0C2" w14:textId="779EF402" w:rsidR="00D75478" w:rsidRPr="000C677B" w:rsidRDefault="00D75478">
      <w:pPr>
        <w:rPr>
          <w:rFonts w:ascii="Calibri" w:hAnsi="Calibri" w:cs="Calibri"/>
        </w:rPr>
      </w:pPr>
      <w:r w:rsidRPr="000C677B">
        <w:rPr>
          <w:rFonts w:ascii="Calibri" w:hAnsi="Calibri" w:cs="Calibri"/>
        </w:rPr>
        <w:t xml:space="preserve">BT Group (no date) </w:t>
      </w:r>
      <w:r w:rsidRPr="000C677B">
        <w:rPr>
          <w:rFonts w:ascii="Calibri" w:hAnsi="Calibri" w:cs="Calibri"/>
          <w:i/>
          <w:iCs/>
        </w:rPr>
        <w:t xml:space="preserve">Creating a flexible environment that works for us all. </w:t>
      </w:r>
      <w:r w:rsidRPr="000C677B">
        <w:rPr>
          <w:rFonts w:ascii="Calibri" w:hAnsi="Calibri" w:cs="Calibri"/>
        </w:rPr>
        <w:t xml:space="preserve">Available at: </w:t>
      </w:r>
      <w:hyperlink r:id="rId14" w:history="1">
        <w:r w:rsidRPr="000C677B">
          <w:rPr>
            <w:rStyle w:val="Hyperlink"/>
            <w:rFonts w:ascii="Calibri" w:hAnsi="Calibri" w:cs="Calibri"/>
          </w:rPr>
          <w:t>https://jobs.bt.com/content/Flexible-Working/?locale=en_GB</w:t>
        </w:r>
      </w:hyperlink>
      <w:r w:rsidRPr="000C677B">
        <w:rPr>
          <w:rFonts w:ascii="Calibri" w:hAnsi="Calibri" w:cs="Calibri"/>
        </w:rPr>
        <w:t>. (Accessed: 09 April 2025).</w:t>
      </w:r>
    </w:p>
    <w:p w14:paraId="0DC07B78" w14:textId="4015BABA" w:rsidR="00293BE2" w:rsidRPr="000C677B" w:rsidRDefault="00293BE2" w:rsidP="00293BE2">
      <w:pPr>
        <w:jc w:val="both"/>
        <w:rPr>
          <w:rFonts w:ascii="Calibri" w:hAnsi="Calibri" w:cs="Calibri"/>
        </w:rPr>
      </w:pPr>
      <w:r w:rsidRPr="000C677B">
        <w:rPr>
          <w:rFonts w:ascii="Calibri" w:hAnsi="Calibri" w:cs="Calibri"/>
        </w:rPr>
        <w:t xml:space="preserve">CIPD (2024) </w:t>
      </w:r>
      <w:r w:rsidRPr="000C677B">
        <w:rPr>
          <w:rFonts w:ascii="Calibri" w:hAnsi="Calibri" w:cs="Calibri"/>
          <w:i/>
          <w:iCs/>
        </w:rPr>
        <w:t xml:space="preserve">Conflict management. </w:t>
      </w:r>
      <w:r w:rsidRPr="000C677B">
        <w:rPr>
          <w:rFonts w:ascii="Calibri" w:hAnsi="Calibri" w:cs="Calibri"/>
        </w:rPr>
        <w:t xml:space="preserve">Available at: </w:t>
      </w:r>
      <w:hyperlink r:id="rId15" w:history="1">
        <w:r w:rsidRPr="000C677B">
          <w:rPr>
            <w:rStyle w:val="Hyperlink"/>
            <w:rFonts w:ascii="Calibri" w:hAnsi="Calibri" w:cs="Calibri"/>
          </w:rPr>
          <w:t>https://www.cipd.org/uk/topics/conflict-management/</w:t>
        </w:r>
      </w:hyperlink>
      <w:r w:rsidRPr="000C677B">
        <w:rPr>
          <w:rFonts w:ascii="Calibri" w:hAnsi="Calibri" w:cs="Calibri"/>
        </w:rPr>
        <w:t>. (Accessed: 09 April 2025).</w:t>
      </w:r>
    </w:p>
    <w:p w14:paraId="2D71F50F" w14:textId="0F718368" w:rsidR="000801E5" w:rsidRDefault="00144D46" w:rsidP="000801E5">
      <w:pPr>
        <w:jc w:val="both"/>
        <w:rPr>
          <w:rFonts w:ascii="Calibri" w:hAnsi="Calibri" w:cs="Calibri"/>
        </w:rPr>
      </w:pPr>
      <w:r w:rsidRPr="000C677B">
        <w:rPr>
          <w:rFonts w:ascii="Calibri" w:hAnsi="Calibri" w:cs="Calibri"/>
        </w:rPr>
        <w:t>CIPD</w:t>
      </w:r>
      <w:r w:rsidR="00F1553C">
        <w:rPr>
          <w:rFonts w:ascii="Calibri" w:hAnsi="Calibri" w:cs="Calibri"/>
        </w:rPr>
        <w:t xml:space="preserve"> (</w:t>
      </w:r>
      <w:r w:rsidRPr="000C677B">
        <w:rPr>
          <w:rFonts w:ascii="Calibri" w:hAnsi="Calibri" w:cs="Calibri"/>
        </w:rPr>
        <w:t>2024</w:t>
      </w:r>
      <w:r w:rsidR="00F1553C">
        <w:rPr>
          <w:rFonts w:ascii="Calibri" w:hAnsi="Calibri" w:cs="Calibri"/>
        </w:rPr>
        <w:t>)</w:t>
      </w:r>
      <w:r w:rsidRPr="000C677B">
        <w:rPr>
          <w:rFonts w:ascii="Calibri" w:hAnsi="Calibri" w:cs="Calibri"/>
        </w:rPr>
        <w:t xml:space="preserve"> </w:t>
      </w:r>
      <w:r w:rsidRPr="000C677B">
        <w:rPr>
          <w:rFonts w:ascii="Calibri" w:hAnsi="Calibri" w:cs="Calibri"/>
          <w:i/>
          <w:iCs/>
        </w:rPr>
        <w:t>Dismissal procedures factsheet</w:t>
      </w:r>
      <w:r w:rsidRPr="000C677B">
        <w:rPr>
          <w:rFonts w:ascii="Calibri" w:hAnsi="Calibri" w:cs="Calibri"/>
        </w:rPr>
        <w:t xml:space="preserve">. Available at: </w:t>
      </w:r>
      <w:hyperlink r:id="rId16" w:anchor="unfair-dismissal" w:history="1">
        <w:r w:rsidRPr="000C677B">
          <w:rPr>
            <w:rStyle w:val="Hyperlink"/>
            <w:rFonts w:ascii="Calibri" w:hAnsi="Calibri" w:cs="Calibri"/>
          </w:rPr>
          <w:t>https://www.cipd.org/uk/knowledge/factsheets/dismissal-factsheet/#unfair-dismissal</w:t>
        </w:r>
      </w:hyperlink>
      <w:r w:rsidRPr="000C677B">
        <w:rPr>
          <w:rFonts w:ascii="Calibri" w:hAnsi="Calibri" w:cs="Calibri"/>
        </w:rPr>
        <w:t>. (Accessed: 15 April 2025).</w:t>
      </w:r>
      <w:r w:rsidR="000801E5" w:rsidRPr="000C677B">
        <w:rPr>
          <w:rFonts w:ascii="Calibri" w:hAnsi="Calibri" w:cs="Calibri"/>
        </w:rPr>
        <w:t xml:space="preserve"> </w:t>
      </w:r>
    </w:p>
    <w:p w14:paraId="7CA2E383" w14:textId="72147881" w:rsidR="00E72B55" w:rsidRPr="000C677B" w:rsidRDefault="00E72B55" w:rsidP="000801E5">
      <w:pPr>
        <w:jc w:val="both"/>
        <w:rPr>
          <w:rFonts w:ascii="Calibri" w:hAnsi="Calibri" w:cs="Calibri"/>
        </w:rPr>
      </w:pPr>
      <w:r w:rsidRPr="00401FFA">
        <w:rPr>
          <w:rFonts w:ascii="Calibri" w:hAnsi="Calibri" w:cs="Calibri"/>
        </w:rPr>
        <w:t xml:space="preserve">CIPD (2024) </w:t>
      </w:r>
      <w:r w:rsidRPr="00401FFA">
        <w:rPr>
          <w:rFonts w:ascii="Calibri" w:hAnsi="Calibri" w:cs="Calibri"/>
          <w:i/>
          <w:iCs/>
        </w:rPr>
        <w:t xml:space="preserve">Employee engagement and motivation. </w:t>
      </w:r>
      <w:r w:rsidRPr="00401FFA">
        <w:rPr>
          <w:rFonts w:ascii="Calibri" w:hAnsi="Calibri" w:cs="Calibri"/>
        </w:rPr>
        <w:t xml:space="preserve">Available at: </w:t>
      </w:r>
      <w:hyperlink r:id="rId17" w:history="1">
        <w:r w:rsidRPr="00401FFA">
          <w:rPr>
            <w:rStyle w:val="Hyperlink"/>
            <w:rFonts w:ascii="Calibri" w:hAnsi="Calibri" w:cs="Calibri"/>
          </w:rPr>
          <w:t>https://www.cipd.org/uk/knowledge/factsheets/engagement-factsheet/</w:t>
        </w:r>
      </w:hyperlink>
      <w:r w:rsidRPr="00401FFA">
        <w:rPr>
          <w:rFonts w:ascii="Calibri" w:hAnsi="Calibri" w:cs="Calibri"/>
        </w:rPr>
        <w:t>. (Accessed: 11 May 2025).</w:t>
      </w:r>
    </w:p>
    <w:p w14:paraId="729FB8C0" w14:textId="7E046DC4" w:rsidR="00144D46" w:rsidRPr="000C677B" w:rsidRDefault="000801E5" w:rsidP="00293BE2">
      <w:pPr>
        <w:jc w:val="both"/>
        <w:rPr>
          <w:rFonts w:ascii="Calibri" w:hAnsi="Calibri" w:cs="Calibri"/>
        </w:rPr>
      </w:pPr>
      <w:r w:rsidRPr="000C677B">
        <w:rPr>
          <w:rFonts w:ascii="Calibri" w:hAnsi="Calibri" w:cs="Calibri"/>
        </w:rPr>
        <w:t xml:space="preserve">(CIPD) (2024) </w:t>
      </w:r>
      <w:r w:rsidRPr="000C677B">
        <w:rPr>
          <w:rFonts w:ascii="Calibri" w:hAnsi="Calibri" w:cs="Calibri"/>
          <w:i/>
          <w:iCs/>
        </w:rPr>
        <w:t>Employee relations: an introduction</w:t>
      </w:r>
      <w:r w:rsidRPr="000C677B">
        <w:rPr>
          <w:rFonts w:ascii="Calibri" w:hAnsi="Calibri" w:cs="Calibri"/>
        </w:rPr>
        <w:t xml:space="preserve">. Available at: </w:t>
      </w:r>
      <w:hyperlink r:id="rId18" w:anchor="gref" w:history="1">
        <w:r w:rsidRPr="000C677B">
          <w:rPr>
            <w:rStyle w:val="Hyperlink"/>
            <w:rFonts w:ascii="Calibri" w:hAnsi="Calibri" w:cs="Calibri"/>
          </w:rPr>
          <w:t>Employee Relations | Factsheets | CIPD</w:t>
        </w:r>
      </w:hyperlink>
      <w:r w:rsidRPr="000C677B">
        <w:rPr>
          <w:rFonts w:ascii="Calibri" w:hAnsi="Calibri" w:cs="Calibri"/>
        </w:rPr>
        <w:t>. (Accessed on: 27 March 2025).</w:t>
      </w:r>
    </w:p>
    <w:p w14:paraId="6BC2E97C" w14:textId="58349822" w:rsidR="002737E2" w:rsidRPr="000C677B" w:rsidRDefault="002737E2" w:rsidP="00293BE2">
      <w:pPr>
        <w:jc w:val="both"/>
        <w:rPr>
          <w:rFonts w:ascii="Calibri" w:hAnsi="Calibri" w:cs="Calibri"/>
        </w:rPr>
      </w:pPr>
      <w:r w:rsidRPr="000C677B">
        <w:rPr>
          <w:rFonts w:ascii="Calibri" w:hAnsi="Calibri" w:cs="Calibri"/>
        </w:rPr>
        <w:lastRenderedPageBreak/>
        <w:t xml:space="preserve">CIPD (no date) </w:t>
      </w:r>
      <w:r w:rsidRPr="000C677B">
        <w:rPr>
          <w:rFonts w:ascii="Calibri" w:hAnsi="Calibri" w:cs="Calibri"/>
          <w:i/>
          <w:iCs/>
        </w:rPr>
        <w:t>Employee relations</w:t>
      </w:r>
      <w:r w:rsidRPr="000C677B">
        <w:rPr>
          <w:rFonts w:ascii="Calibri" w:hAnsi="Calibri" w:cs="Calibri"/>
        </w:rPr>
        <w:t xml:space="preserve">. Available at:  </w:t>
      </w:r>
      <w:hyperlink r:id="rId19" w:history="1">
        <w:r w:rsidRPr="000C677B">
          <w:rPr>
            <w:rStyle w:val="Hyperlink"/>
            <w:rFonts w:ascii="Calibri" w:hAnsi="Calibri" w:cs="Calibri"/>
          </w:rPr>
          <w:t>https://www.cipd.org/en/the-people-profession/the-profession-map/explore-the-profession-map/specialist-knowledge/employee-relations/</w:t>
        </w:r>
      </w:hyperlink>
      <w:r w:rsidRPr="000C677B">
        <w:rPr>
          <w:rFonts w:ascii="Calibri" w:hAnsi="Calibri" w:cs="Calibri"/>
        </w:rPr>
        <w:t>. (Accessed: 19 April 2025).</w:t>
      </w:r>
    </w:p>
    <w:p w14:paraId="7E634386" w14:textId="1BE2A66A" w:rsidR="00F763A1" w:rsidRPr="000C677B" w:rsidRDefault="00DF2C4A" w:rsidP="00DF2C4A">
      <w:pPr>
        <w:rPr>
          <w:rFonts w:ascii="Calibri" w:hAnsi="Calibri" w:cs="Calibri"/>
        </w:rPr>
      </w:pPr>
      <w:r w:rsidRPr="000C677B">
        <w:rPr>
          <w:rFonts w:ascii="Calibri" w:hAnsi="Calibri" w:cs="Calibri"/>
        </w:rPr>
        <w:t xml:space="preserve">CIPD (2025) </w:t>
      </w:r>
      <w:r w:rsidRPr="000C677B">
        <w:rPr>
          <w:rFonts w:ascii="Calibri" w:hAnsi="Calibri" w:cs="Calibri"/>
          <w:i/>
          <w:iCs/>
        </w:rPr>
        <w:t>Employee voice</w:t>
      </w:r>
      <w:r w:rsidR="00646843" w:rsidRPr="000C677B">
        <w:rPr>
          <w:rFonts w:ascii="Calibri" w:hAnsi="Calibri" w:cs="Calibri"/>
          <w:i/>
          <w:iCs/>
        </w:rPr>
        <w:t xml:space="preserve"> factsheet</w:t>
      </w:r>
      <w:r w:rsidRPr="000C677B">
        <w:rPr>
          <w:rFonts w:ascii="Calibri" w:hAnsi="Calibri" w:cs="Calibri"/>
          <w:i/>
          <w:iCs/>
        </w:rPr>
        <w:t xml:space="preserve">. </w:t>
      </w:r>
      <w:r w:rsidRPr="000C677B">
        <w:rPr>
          <w:rFonts w:ascii="Calibri" w:hAnsi="Calibri" w:cs="Calibri"/>
        </w:rPr>
        <w:t>Available at:</w:t>
      </w:r>
      <w:r w:rsidR="00D52720" w:rsidRPr="000C677B">
        <w:rPr>
          <w:rFonts w:ascii="Calibri" w:hAnsi="Calibri" w:cs="Calibri"/>
        </w:rPr>
        <w:t xml:space="preserve"> </w:t>
      </w:r>
      <w:hyperlink r:id="rId20" w:anchor="Whatis" w:history="1">
        <w:r w:rsidR="00D52720" w:rsidRPr="000C677B">
          <w:rPr>
            <w:rStyle w:val="Hyperlink"/>
            <w:rFonts w:ascii="Calibri" w:hAnsi="Calibri" w:cs="Calibri"/>
          </w:rPr>
          <w:t>https://www.cipd.org/uk/knowledge/factsheets/voice-factsheet/#Whatis</w:t>
        </w:r>
      </w:hyperlink>
      <w:r w:rsidR="00646843" w:rsidRPr="000C677B">
        <w:rPr>
          <w:rFonts w:ascii="Calibri" w:hAnsi="Calibri" w:cs="Calibri"/>
        </w:rPr>
        <w:t xml:space="preserve">. </w:t>
      </w:r>
      <w:r w:rsidRPr="000C677B">
        <w:rPr>
          <w:rFonts w:ascii="Calibri" w:hAnsi="Calibri" w:cs="Calibri"/>
        </w:rPr>
        <w:t>(Accessed: 7 April 2025).</w:t>
      </w:r>
    </w:p>
    <w:p w14:paraId="6BDE0779" w14:textId="1E90653D" w:rsidR="00646843" w:rsidRPr="000C677B" w:rsidRDefault="00646843" w:rsidP="00646843">
      <w:pPr>
        <w:jc w:val="both"/>
        <w:rPr>
          <w:rFonts w:ascii="Calibri" w:hAnsi="Calibri" w:cs="Calibri"/>
        </w:rPr>
      </w:pPr>
      <w:r w:rsidRPr="000C677B">
        <w:rPr>
          <w:rFonts w:ascii="Calibri" w:hAnsi="Calibri" w:cs="Calibri"/>
        </w:rPr>
        <w:t xml:space="preserve">CIPD (no date) </w:t>
      </w:r>
      <w:r w:rsidRPr="000C677B">
        <w:rPr>
          <w:rFonts w:ascii="Calibri" w:hAnsi="Calibri" w:cs="Calibri"/>
          <w:i/>
          <w:iCs/>
        </w:rPr>
        <w:t xml:space="preserve">Employee voice. </w:t>
      </w:r>
      <w:r w:rsidRPr="000C677B">
        <w:rPr>
          <w:rFonts w:ascii="Calibri" w:hAnsi="Calibri" w:cs="Calibri"/>
        </w:rPr>
        <w:t xml:space="preserve">Available at </w:t>
      </w:r>
      <w:hyperlink r:id="rId21" w:history="1">
        <w:r w:rsidRPr="000C677B">
          <w:rPr>
            <w:rStyle w:val="Hyperlink"/>
            <w:rFonts w:ascii="Calibri" w:hAnsi="Calibri" w:cs="Calibri"/>
          </w:rPr>
          <w:t>https://www.cipd.org/uk/views-and-insights/cipd-viewpoint/employee-voice/</w:t>
        </w:r>
      </w:hyperlink>
      <w:r w:rsidRPr="000C677B">
        <w:rPr>
          <w:rFonts w:ascii="Calibri" w:hAnsi="Calibri" w:cs="Calibri"/>
        </w:rPr>
        <w:t>.(Accessed: 7 April 2025).</w:t>
      </w:r>
    </w:p>
    <w:p w14:paraId="70761691" w14:textId="5FAE1ED5" w:rsidR="009E16D5" w:rsidRPr="000C677B" w:rsidRDefault="009E16D5" w:rsidP="00646843">
      <w:pPr>
        <w:jc w:val="both"/>
        <w:rPr>
          <w:rFonts w:ascii="Calibri" w:hAnsi="Calibri" w:cs="Calibri"/>
        </w:rPr>
      </w:pPr>
      <w:r w:rsidRPr="000C677B">
        <w:rPr>
          <w:rFonts w:ascii="Calibri" w:hAnsi="Calibri" w:cs="Calibri"/>
        </w:rPr>
        <w:t xml:space="preserve">CIPD (2024) </w:t>
      </w:r>
      <w:r w:rsidRPr="000C677B">
        <w:rPr>
          <w:rFonts w:ascii="Calibri" w:hAnsi="Calibri" w:cs="Calibri"/>
          <w:i/>
          <w:iCs/>
        </w:rPr>
        <w:t>Equality, diversity and inclusion (EDI) in the workplace</w:t>
      </w:r>
      <w:r w:rsidRPr="000C677B">
        <w:rPr>
          <w:rFonts w:ascii="Calibri" w:hAnsi="Calibri" w:cs="Calibri"/>
        </w:rPr>
        <w:t xml:space="preserve">. Available at: </w:t>
      </w:r>
      <w:hyperlink r:id="rId22" w:anchor="Whatis" w:history="1">
        <w:r w:rsidRPr="000C677B">
          <w:rPr>
            <w:rStyle w:val="Hyperlink"/>
            <w:rFonts w:ascii="Calibri" w:hAnsi="Calibri" w:cs="Calibri"/>
          </w:rPr>
          <w:t>https://www.cipd.org/uk/knowledge/factsheets/diversity-factsheet/#Whatis</w:t>
        </w:r>
      </w:hyperlink>
      <w:r w:rsidRPr="000C677B">
        <w:rPr>
          <w:rFonts w:ascii="Calibri" w:hAnsi="Calibri" w:cs="Calibri"/>
        </w:rPr>
        <w:t>. (Accessed: 09 April 2025).</w:t>
      </w:r>
    </w:p>
    <w:p w14:paraId="0951D377" w14:textId="57B5CCC0" w:rsidR="007B3A0A" w:rsidRPr="000C677B" w:rsidRDefault="007B3A0A" w:rsidP="00646843">
      <w:pPr>
        <w:jc w:val="both"/>
        <w:rPr>
          <w:rFonts w:ascii="Calibri" w:hAnsi="Calibri" w:cs="Calibri"/>
        </w:rPr>
      </w:pPr>
      <w:r w:rsidRPr="000C677B">
        <w:rPr>
          <w:rFonts w:ascii="Calibri" w:hAnsi="Calibri" w:cs="Calibri"/>
        </w:rPr>
        <w:t>CIPD (2023)</w:t>
      </w:r>
      <w:r w:rsidRPr="000C677B">
        <w:rPr>
          <w:rFonts w:ascii="Calibri" w:hAnsi="Calibri" w:cs="Calibri"/>
          <w:i/>
          <w:iCs/>
        </w:rPr>
        <w:t xml:space="preserve"> Flexible and hybrid working practices in 2023</w:t>
      </w:r>
      <w:r w:rsidRPr="000C677B">
        <w:rPr>
          <w:rFonts w:ascii="Calibri" w:hAnsi="Calibri" w:cs="Calibri"/>
        </w:rPr>
        <w:t xml:space="preserve">. Available at: </w:t>
      </w:r>
      <w:hyperlink r:id="rId23" w:history="1">
        <w:r w:rsidRPr="000C677B">
          <w:rPr>
            <w:rStyle w:val="Hyperlink"/>
            <w:rFonts w:ascii="Calibri" w:hAnsi="Calibri" w:cs="Calibri"/>
          </w:rPr>
          <w:t>https://www.cipd.org/uk/knowledge/reports/flexible-hybrid-working-2023/</w:t>
        </w:r>
      </w:hyperlink>
      <w:r w:rsidRPr="000C677B">
        <w:rPr>
          <w:rFonts w:ascii="Calibri" w:hAnsi="Calibri" w:cs="Calibri"/>
        </w:rPr>
        <w:t>. (Accessed: 09 April 2025).</w:t>
      </w:r>
    </w:p>
    <w:p w14:paraId="13D6FB69" w14:textId="77777777" w:rsidR="008F2F3C" w:rsidRPr="000C677B" w:rsidRDefault="008F2F3C" w:rsidP="008F2F3C">
      <w:pPr>
        <w:spacing w:after="0" w:line="240" w:lineRule="auto"/>
        <w:jc w:val="both"/>
        <w:rPr>
          <w:rFonts w:ascii="Calibri" w:hAnsi="Calibri" w:cs="Calibri"/>
        </w:rPr>
      </w:pPr>
      <w:r w:rsidRPr="000C677B">
        <w:rPr>
          <w:rFonts w:ascii="Calibri" w:hAnsi="Calibri" w:cs="Calibri"/>
        </w:rPr>
        <w:t xml:space="preserve">CIPD (2023) </w:t>
      </w:r>
      <w:r w:rsidRPr="000C677B">
        <w:rPr>
          <w:rFonts w:ascii="Calibri" w:hAnsi="Calibri" w:cs="Calibri"/>
          <w:i/>
          <w:iCs/>
        </w:rPr>
        <w:t xml:space="preserve">Good Work Index 2023. Available at: </w:t>
      </w:r>
    </w:p>
    <w:p w14:paraId="1A3C3C03" w14:textId="135553E7" w:rsidR="008F2F3C" w:rsidRPr="000C677B" w:rsidRDefault="008F2F3C" w:rsidP="008F2F3C">
      <w:pPr>
        <w:spacing w:after="0" w:line="240" w:lineRule="auto"/>
        <w:jc w:val="both"/>
        <w:rPr>
          <w:rFonts w:ascii="Calibri" w:hAnsi="Calibri" w:cs="Calibri"/>
        </w:rPr>
      </w:pPr>
      <w:hyperlink r:id="rId24" w:history="1">
        <w:r w:rsidRPr="000C677B">
          <w:rPr>
            <w:rStyle w:val="Hyperlink"/>
            <w:rFonts w:ascii="Calibri" w:hAnsi="Calibri" w:cs="Calibri"/>
          </w:rPr>
          <w:t>https://www.cipd.org/globalassets/media/knowledge/knowledge-hub/reports/2023-pdfs/2023-good-work-index-report-8407.pdf</w:t>
        </w:r>
      </w:hyperlink>
      <w:r w:rsidRPr="000C677B">
        <w:rPr>
          <w:rFonts w:ascii="Calibri" w:hAnsi="Calibri" w:cs="Calibri"/>
        </w:rPr>
        <w:t xml:space="preserve"> (Accessed on:  08 April 2025).</w:t>
      </w:r>
    </w:p>
    <w:p w14:paraId="1B1606AD" w14:textId="77777777" w:rsidR="008F2F3C" w:rsidRPr="000C677B" w:rsidRDefault="008F2F3C" w:rsidP="008F2F3C">
      <w:pPr>
        <w:spacing w:after="0" w:line="240" w:lineRule="auto"/>
        <w:jc w:val="both"/>
        <w:rPr>
          <w:rFonts w:ascii="Calibri" w:hAnsi="Calibri" w:cs="Calibri"/>
        </w:rPr>
      </w:pPr>
    </w:p>
    <w:p w14:paraId="31A3DED1" w14:textId="0DA57FA5" w:rsidR="004E2554" w:rsidRPr="000C677B" w:rsidRDefault="004E2554" w:rsidP="00646843">
      <w:pPr>
        <w:jc w:val="both"/>
        <w:rPr>
          <w:rFonts w:ascii="Calibri" w:hAnsi="Calibri" w:cs="Calibri"/>
        </w:rPr>
      </w:pPr>
      <w:r w:rsidRPr="000C677B">
        <w:rPr>
          <w:rFonts w:ascii="Calibri" w:hAnsi="Calibri" w:cs="Calibri"/>
        </w:rPr>
        <w:t xml:space="preserve">CIPD (2023) </w:t>
      </w:r>
      <w:r w:rsidRPr="000C677B">
        <w:rPr>
          <w:rFonts w:ascii="Calibri" w:hAnsi="Calibri" w:cs="Calibri"/>
          <w:i/>
          <w:iCs/>
        </w:rPr>
        <w:t>Information and consultation of employees (ICE)</w:t>
      </w:r>
      <w:r w:rsidRPr="000C677B">
        <w:rPr>
          <w:rFonts w:ascii="Calibri" w:hAnsi="Calibri" w:cs="Calibri"/>
        </w:rPr>
        <w:t xml:space="preserve"> available at: </w:t>
      </w:r>
      <w:hyperlink r:id="rId25" w:anchor="case-studies" w:history="1">
        <w:r w:rsidRPr="000C677B">
          <w:rPr>
            <w:rStyle w:val="Hyperlink"/>
            <w:rFonts w:ascii="Calibri" w:hAnsi="Calibri" w:cs="Calibri"/>
          </w:rPr>
          <w:t>https://www.cipd.org/uk/knowledge/guides/communication-guide/#case-studies</w:t>
        </w:r>
      </w:hyperlink>
      <w:r w:rsidRPr="000C677B">
        <w:rPr>
          <w:rFonts w:ascii="Calibri" w:hAnsi="Calibri" w:cs="Calibri"/>
        </w:rPr>
        <w:t>.</w:t>
      </w:r>
      <w:r w:rsidR="002035BB">
        <w:rPr>
          <w:rFonts w:ascii="Calibri" w:hAnsi="Calibri" w:cs="Calibri"/>
        </w:rPr>
        <w:t xml:space="preserve"> (</w:t>
      </w:r>
      <w:r w:rsidRPr="000C677B">
        <w:rPr>
          <w:rFonts w:ascii="Calibri" w:hAnsi="Calibri" w:cs="Calibri"/>
        </w:rPr>
        <w:t>Accessed: 07 April 2025).</w:t>
      </w:r>
    </w:p>
    <w:p w14:paraId="23FAA924" w14:textId="5FB6EFF1" w:rsidR="00925930" w:rsidRPr="000C677B" w:rsidRDefault="00925930" w:rsidP="00925930">
      <w:pPr>
        <w:rPr>
          <w:rFonts w:ascii="Calibri" w:hAnsi="Calibri" w:cs="Calibri"/>
        </w:rPr>
      </w:pPr>
      <w:r w:rsidRPr="000C677B">
        <w:rPr>
          <w:rFonts w:ascii="Calibri" w:hAnsi="Calibri" w:cs="Calibri"/>
        </w:rPr>
        <w:t xml:space="preserve">CIPD (2020) </w:t>
      </w:r>
      <w:r w:rsidRPr="000C677B">
        <w:rPr>
          <w:rFonts w:ascii="Calibri" w:hAnsi="Calibri" w:cs="Calibri"/>
          <w:i/>
          <w:iCs/>
        </w:rPr>
        <w:t>Managing conflict in the modern workplace.</w:t>
      </w:r>
      <w:r w:rsidRPr="000C677B">
        <w:rPr>
          <w:rFonts w:ascii="Calibri" w:hAnsi="Calibri" w:cs="Calibri"/>
        </w:rPr>
        <w:t xml:space="preserve"> Available at: </w:t>
      </w:r>
      <w:hyperlink r:id="rId26" w:history="1">
        <w:r w:rsidRPr="000C677B">
          <w:rPr>
            <w:rStyle w:val="Hyperlink"/>
            <w:rFonts w:ascii="Calibri" w:hAnsi="Calibri" w:cs="Calibri"/>
          </w:rPr>
          <w:t>https://www.cipd.org/globalassets/media/knowledge/knowledge-hub/reports/managing-conflict-in-the-workplace-2_tcm18-70655.pdf</w:t>
        </w:r>
      </w:hyperlink>
      <w:r w:rsidRPr="000C677B">
        <w:rPr>
          <w:rFonts w:ascii="Calibri" w:hAnsi="Calibri" w:cs="Calibri"/>
        </w:rPr>
        <w:t>. (Accessed: 07 April 2025).</w:t>
      </w:r>
    </w:p>
    <w:p w14:paraId="0E0FFB5C" w14:textId="433276AA" w:rsidR="00F66C49" w:rsidRPr="000C677B" w:rsidRDefault="00F66C49" w:rsidP="00F66C49">
      <w:pPr>
        <w:jc w:val="both"/>
        <w:rPr>
          <w:rFonts w:ascii="Calibri" w:hAnsi="Calibri" w:cs="Calibri"/>
        </w:rPr>
      </w:pPr>
      <w:r w:rsidRPr="000C677B">
        <w:rPr>
          <w:rFonts w:ascii="Calibri" w:hAnsi="Calibri" w:cs="Calibri"/>
        </w:rPr>
        <w:t xml:space="preserve">CIPD, 2024 </w:t>
      </w:r>
      <w:r w:rsidRPr="000C677B">
        <w:rPr>
          <w:rFonts w:ascii="Calibri" w:hAnsi="Calibri" w:cs="Calibri"/>
          <w:i/>
          <w:iCs/>
        </w:rPr>
        <w:t xml:space="preserve">Only around a third of employees feel the conflict they experienced at work has been fully resolved. </w:t>
      </w:r>
      <w:r w:rsidRPr="000C677B">
        <w:rPr>
          <w:rFonts w:ascii="Calibri" w:hAnsi="Calibri" w:cs="Calibri"/>
        </w:rPr>
        <w:t xml:space="preserve">Available at: </w:t>
      </w:r>
      <w:hyperlink r:id="rId27" w:history="1">
        <w:r w:rsidRPr="000C677B">
          <w:rPr>
            <w:rStyle w:val="Hyperlink"/>
            <w:rFonts w:ascii="Calibri" w:hAnsi="Calibri" w:cs="Calibri"/>
          </w:rPr>
          <w:t>https://www.cipd.org/uk/about/press-releases/third-employees-workplace-conflict-not-resolved/</w:t>
        </w:r>
      </w:hyperlink>
      <w:r w:rsidRPr="000C677B">
        <w:rPr>
          <w:rFonts w:ascii="Calibri" w:hAnsi="Calibri" w:cs="Calibri"/>
        </w:rPr>
        <w:t>. (Accessed: 19 April 2025).</w:t>
      </w:r>
    </w:p>
    <w:p w14:paraId="6762195D" w14:textId="798405DC" w:rsidR="000B5BAD" w:rsidRPr="000C677B" w:rsidRDefault="00F763A1" w:rsidP="00965A7A">
      <w:pPr>
        <w:jc w:val="both"/>
        <w:rPr>
          <w:rFonts w:ascii="Calibri" w:hAnsi="Calibri" w:cs="Calibri"/>
        </w:rPr>
      </w:pPr>
      <w:r w:rsidRPr="000C677B">
        <w:rPr>
          <w:rFonts w:ascii="Calibri" w:hAnsi="Calibri" w:cs="Calibri"/>
        </w:rPr>
        <w:t xml:space="preserve">CIPD (2023) </w:t>
      </w:r>
      <w:r w:rsidRPr="000C677B">
        <w:rPr>
          <w:rFonts w:ascii="Calibri" w:hAnsi="Calibri" w:cs="Calibri"/>
          <w:i/>
          <w:iCs/>
        </w:rPr>
        <w:t xml:space="preserve">Organisational and employee-focused voice: Why both matter. </w:t>
      </w:r>
      <w:r w:rsidRPr="000C677B">
        <w:rPr>
          <w:rFonts w:ascii="Calibri" w:hAnsi="Calibri" w:cs="Calibri"/>
        </w:rPr>
        <w:t xml:space="preserve">Available at: </w:t>
      </w:r>
      <w:hyperlink r:id="rId28" w:history="1">
        <w:r w:rsidRPr="000C677B">
          <w:rPr>
            <w:rStyle w:val="Hyperlink"/>
            <w:rFonts w:ascii="Calibri" w:hAnsi="Calibri" w:cs="Calibri"/>
          </w:rPr>
          <w:t>Organisational and employee-focused voice: Why both matter | CIPD</w:t>
        </w:r>
      </w:hyperlink>
      <w:r w:rsidRPr="000C677B">
        <w:rPr>
          <w:rFonts w:ascii="Calibri" w:hAnsi="Calibri" w:cs="Calibri"/>
        </w:rPr>
        <w:t>. (Accessed: 01 April 2025).</w:t>
      </w:r>
    </w:p>
    <w:p w14:paraId="258F57B6" w14:textId="1CD1D85E" w:rsidR="00351AF6" w:rsidRPr="000C677B" w:rsidRDefault="00351AF6" w:rsidP="00965A7A">
      <w:pPr>
        <w:jc w:val="both"/>
        <w:rPr>
          <w:rFonts w:ascii="Calibri" w:hAnsi="Calibri" w:cs="Calibri"/>
        </w:rPr>
      </w:pPr>
      <w:r w:rsidRPr="000C677B">
        <w:rPr>
          <w:rFonts w:ascii="Calibri" w:hAnsi="Calibri" w:cs="Calibri"/>
        </w:rPr>
        <w:t>CIPD</w:t>
      </w:r>
      <w:r w:rsidR="00B73731">
        <w:rPr>
          <w:rFonts w:ascii="Calibri" w:hAnsi="Calibri" w:cs="Calibri"/>
        </w:rPr>
        <w:t xml:space="preserve"> (</w:t>
      </w:r>
      <w:r w:rsidRPr="000C677B">
        <w:rPr>
          <w:rFonts w:ascii="Calibri" w:hAnsi="Calibri" w:cs="Calibri"/>
        </w:rPr>
        <w:t>2023</w:t>
      </w:r>
      <w:r w:rsidR="002035BB">
        <w:rPr>
          <w:rFonts w:ascii="Calibri" w:hAnsi="Calibri" w:cs="Calibri"/>
        </w:rPr>
        <w:t>)</w:t>
      </w:r>
      <w:r w:rsidRPr="000C677B">
        <w:rPr>
          <w:rFonts w:ascii="Calibri" w:hAnsi="Calibri" w:cs="Calibri"/>
        </w:rPr>
        <w:t xml:space="preserve"> </w:t>
      </w:r>
      <w:r w:rsidRPr="000C677B">
        <w:rPr>
          <w:rFonts w:ascii="Calibri" w:hAnsi="Calibri" w:cs="Calibri"/>
          <w:i/>
          <w:iCs/>
        </w:rPr>
        <w:t>Poor managers bad for workers' mental health and performance, new CIPD research shows</w:t>
      </w:r>
      <w:r w:rsidRPr="000C677B">
        <w:rPr>
          <w:rFonts w:ascii="Calibri" w:hAnsi="Calibri" w:cs="Calibri"/>
        </w:rPr>
        <w:t xml:space="preserve">. Available at: </w:t>
      </w:r>
      <w:hyperlink r:id="rId29" w:history="1">
        <w:r w:rsidRPr="000C677B">
          <w:rPr>
            <w:rStyle w:val="Hyperlink"/>
            <w:rFonts w:ascii="Calibri" w:hAnsi="Calibri" w:cs="Calibri"/>
          </w:rPr>
          <w:t>https://www.cipd.org/uk/about/press-releases/poor-managers-impact/</w:t>
        </w:r>
      </w:hyperlink>
      <w:r w:rsidRPr="000C677B">
        <w:rPr>
          <w:rFonts w:ascii="Calibri" w:hAnsi="Calibri" w:cs="Calibri"/>
        </w:rPr>
        <w:t>. (Accessed: 17 April 2025).</w:t>
      </w:r>
    </w:p>
    <w:p w14:paraId="3D7A4180" w14:textId="7C7F3138" w:rsidR="00293BE2" w:rsidRPr="000C677B" w:rsidRDefault="00293BE2" w:rsidP="00965A7A">
      <w:pPr>
        <w:jc w:val="both"/>
        <w:rPr>
          <w:rFonts w:ascii="Calibri" w:hAnsi="Calibri" w:cs="Calibri"/>
          <w:i/>
          <w:iCs/>
        </w:rPr>
      </w:pPr>
      <w:r w:rsidRPr="000C677B">
        <w:rPr>
          <w:rFonts w:ascii="Calibri" w:hAnsi="Calibri" w:cs="Calibri"/>
        </w:rPr>
        <w:t xml:space="preserve">CIPD (2019) </w:t>
      </w:r>
      <w:r w:rsidRPr="000C677B">
        <w:rPr>
          <w:rFonts w:ascii="Calibri" w:hAnsi="Calibri" w:cs="Calibri"/>
          <w:i/>
          <w:iCs/>
        </w:rPr>
        <w:t xml:space="preserve">Rotten apples, bad barrels and sticky situations A rapid evidence assessment of the research literature on unethical workplace behaviour. Available at: </w:t>
      </w:r>
      <w:hyperlink r:id="rId30" w:history="1">
        <w:r w:rsidRPr="000C677B">
          <w:rPr>
            <w:rStyle w:val="Hyperlink"/>
            <w:rFonts w:ascii="Calibri" w:hAnsi="Calibri" w:cs="Calibri"/>
            <w:i/>
            <w:iCs/>
          </w:rPr>
          <w:t>https://www.cipd.org/globalassets/media/knowledge/knowledge-hub/reports/unethical-behaviour-in-the-workplace_technical-report-1_tcm18-57020.pdf</w:t>
        </w:r>
      </w:hyperlink>
      <w:r w:rsidRPr="000C677B">
        <w:rPr>
          <w:rFonts w:ascii="Calibri" w:hAnsi="Calibri" w:cs="Calibri"/>
          <w:i/>
          <w:iCs/>
        </w:rPr>
        <w:t>. Accessed: 09 April 2025).</w:t>
      </w:r>
    </w:p>
    <w:p w14:paraId="026BBD75" w14:textId="64D47887" w:rsidR="00FD01E3" w:rsidRPr="000C677B" w:rsidRDefault="00FD01E3" w:rsidP="00965A7A">
      <w:pPr>
        <w:jc w:val="both"/>
        <w:rPr>
          <w:rFonts w:ascii="Calibri" w:hAnsi="Calibri" w:cs="Calibri"/>
        </w:rPr>
      </w:pPr>
      <w:r w:rsidRPr="000C677B">
        <w:rPr>
          <w:rFonts w:ascii="Calibri" w:hAnsi="Calibri" w:cs="Calibri"/>
        </w:rPr>
        <w:t xml:space="preserve">CIPD (2024) </w:t>
      </w:r>
      <w:r w:rsidRPr="000C677B">
        <w:rPr>
          <w:rFonts w:ascii="Calibri" w:hAnsi="Calibri" w:cs="Calibri"/>
          <w:i/>
          <w:iCs/>
        </w:rPr>
        <w:t>Tackling bullying, harassment and workplace conflict.</w:t>
      </w:r>
      <w:r w:rsidRPr="000C677B">
        <w:rPr>
          <w:rFonts w:ascii="Calibri" w:hAnsi="Calibri" w:cs="Calibri"/>
        </w:rPr>
        <w:t xml:space="preserve"> Available at: </w:t>
      </w:r>
      <w:hyperlink r:id="rId31" w:anchor="what-does-workplace-conflict-look-like" w:history="1">
        <w:r w:rsidRPr="000C677B">
          <w:rPr>
            <w:rStyle w:val="Hyperlink"/>
            <w:rFonts w:ascii="Calibri" w:hAnsi="Calibri" w:cs="Calibri"/>
          </w:rPr>
          <w:t>https://www.cipd.org/uk/knowledge/guides/tackling-bullying-conflict-hr-guide/#what-does-workplace-conflict-look-like</w:t>
        </w:r>
      </w:hyperlink>
      <w:r w:rsidRPr="000C677B">
        <w:rPr>
          <w:rFonts w:ascii="Calibri" w:hAnsi="Calibri" w:cs="Calibri"/>
        </w:rPr>
        <w:t>. (Accessed: 09 April 2025).</w:t>
      </w:r>
    </w:p>
    <w:p w14:paraId="3780D5E6" w14:textId="53828646" w:rsidR="00965A7A" w:rsidRDefault="00E33EB6" w:rsidP="000E23CF">
      <w:pPr>
        <w:jc w:val="both"/>
        <w:rPr>
          <w:rFonts w:ascii="Calibri" w:hAnsi="Calibri" w:cs="Calibri"/>
        </w:rPr>
      </w:pPr>
      <w:r w:rsidRPr="000C677B">
        <w:rPr>
          <w:rFonts w:ascii="Calibri" w:hAnsi="Calibri" w:cs="Calibri"/>
        </w:rPr>
        <w:t xml:space="preserve">CIPD (2021) </w:t>
      </w:r>
      <w:r w:rsidR="00965A7A" w:rsidRPr="000C677B">
        <w:rPr>
          <w:rFonts w:ascii="Calibri" w:hAnsi="Calibri" w:cs="Calibri"/>
          <w:i/>
          <w:iCs/>
        </w:rPr>
        <w:t xml:space="preserve">Talking about voice: Airline logistics company. </w:t>
      </w:r>
      <w:r w:rsidR="00965A7A" w:rsidRPr="000C677B">
        <w:rPr>
          <w:rFonts w:ascii="Calibri" w:hAnsi="Calibri" w:cs="Calibri"/>
        </w:rPr>
        <w:t xml:space="preserve">Available at: </w:t>
      </w:r>
      <w:hyperlink r:id="rId32" w:history="1">
        <w:r w:rsidR="00965A7A" w:rsidRPr="000C677B">
          <w:rPr>
            <w:rStyle w:val="Hyperlink"/>
            <w:rFonts w:ascii="Calibri" w:hAnsi="Calibri" w:cs="Calibri"/>
          </w:rPr>
          <w:t>Talking about voice: Airline logistics company | CIPD</w:t>
        </w:r>
      </w:hyperlink>
      <w:r w:rsidR="00965A7A" w:rsidRPr="000C677B">
        <w:rPr>
          <w:rFonts w:ascii="Calibri" w:hAnsi="Calibri" w:cs="Calibri"/>
        </w:rPr>
        <w:t>. (Accessed: 01 April 2025).</w:t>
      </w:r>
    </w:p>
    <w:p w14:paraId="5107B60C" w14:textId="7D357D1E" w:rsidR="00C4779A" w:rsidRPr="000C677B" w:rsidRDefault="00C4779A" w:rsidP="000E23CF">
      <w:pPr>
        <w:jc w:val="both"/>
        <w:rPr>
          <w:rFonts w:ascii="Calibri" w:hAnsi="Calibri" w:cs="Calibri"/>
        </w:rPr>
      </w:pPr>
      <w:r>
        <w:rPr>
          <w:rFonts w:ascii="Calibri" w:hAnsi="Calibri" w:cs="Calibri"/>
        </w:rPr>
        <w:lastRenderedPageBreak/>
        <w:t xml:space="preserve">CIPD (2021) </w:t>
      </w:r>
      <w:r w:rsidRPr="00183609">
        <w:rPr>
          <w:rFonts w:ascii="Calibri" w:hAnsi="Calibri" w:cs="Calibri"/>
          <w:i/>
          <w:iCs/>
        </w:rPr>
        <w:t>Talking about voice: Fircroft College</w:t>
      </w:r>
      <w:r>
        <w:rPr>
          <w:rFonts w:ascii="Calibri" w:hAnsi="Calibri" w:cs="Calibri"/>
          <w:i/>
          <w:iCs/>
        </w:rPr>
        <w:t xml:space="preserve">. </w:t>
      </w:r>
      <w:r>
        <w:rPr>
          <w:rFonts w:ascii="Calibri" w:hAnsi="Calibri" w:cs="Calibri"/>
        </w:rPr>
        <w:t xml:space="preserve">Available at: </w:t>
      </w:r>
      <w:hyperlink r:id="rId33" w:history="1">
        <w:r w:rsidRPr="003C03BB">
          <w:rPr>
            <w:rStyle w:val="Hyperlink"/>
            <w:rFonts w:ascii="Calibri" w:hAnsi="Calibri" w:cs="Calibri"/>
          </w:rPr>
          <w:t>https://www.cipd.org/uk/knowledge/case-studies/fircroft-college/</w:t>
        </w:r>
      </w:hyperlink>
      <w:r>
        <w:rPr>
          <w:rFonts w:ascii="Calibri" w:hAnsi="Calibri" w:cs="Calibri"/>
        </w:rPr>
        <w:t xml:space="preserve">. (Accessed:  11 May 2025). </w:t>
      </w:r>
    </w:p>
    <w:p w14:paraId="5E85254F" w14:textId="1E1CDAB4" w:rsidR="002110E4" w:rsidRDefault="002110E4" w:rsidP="000E23CF">
      <w:pPr>
        <w:jc w:val="both"/>
        <w:rPr>
          <w:rFonts w:ascii="Calibri" w:hAnsi="Calibri" w:cs="Calibri"/>
        </w:rPr>
      </w:pPr>
      <w:r w:rsidRPr="000C677B">
        <w:rPr>
          <w:rFonts w:ascii="Calibri" w:hAnsi="Calibri" w:cs="Calibri"/>
        </w:rPr>
        <w:t xml:space="preserve">CIPD (2018) </w:t>
      </w:r>
      <w:r w:rsidRPr="000C677B">
        <w:rPr>
          <w:rFonts w:ascii="Calibri" w:hAnsi="Calibri" w:cs="Calibri"/>
          <w:i/>
          <w:iCs/>
        </w:rPr>
        <w:t xml:space="preserve">The impact of inequality – why fairness pays. Available at: </w:t>
      </w:r>
      <w:r w:rsidRPr="000C677B">
        <w:rPr>
          <w:rFonts w:ascii="Calibri" w:hAnsi="Calibri" w:cs="Calibri"/>
        </w:rPr>
        <w:t xml:space="preserve"> </w:t>
      </w:r>
      <w:hyperlink r:id="rId34" w:history="1">
        <w:r w:rsidRPr="000C677B">
          <w:rPr>
            <w:rStyle w:val="Hyperlink"/>
            <w:rFonts w:ascii="Calibri" w:hAnsi="Calibri" w:cs="Calibri"/>
          </w:rPr>
          <w:t>https://www.cipd.org/uk/knowledge/bitesize-research/inequality-fairness-pays/</w:t>
        </w:r>
      </w:hyperlink>
      <w:r w:rsidRPr="000C677B">
        <w:rPr>
          <w:rFonts w:ascii="Calibri" w:hAnsi="Calibri" w:cs="Calibri"/>
        </w:rPr>
        <w:t>. (Accessed: 17 April 2025).</w:t>
      </w:r>
    </w:p>
    <w:p w14:paraId="6979DC60" w14:textId="17E084D8" w:rsidR="00287E5B" w:rsidRPr="00287E5B" w:rsidRDefault="00287E5B" w:rsidP="000E23CF">
      <w:pPr>
        <w:jc w:val="both"/>
        <w:rPr>
          <w:rFonts w:ascii="Calibri" w:hAnsi="Calibri" w:cs="Calibri"/>
          <w:i/>
          <w:iCs/>
        </w:rPr>
      </w:pPr>
      <w:r>
        <w:rPr>
          <w:rFonts w:ascii="Calibri" w:hAnsi="Calibri" w:cs="Calibri"/>
        </w:rPr>
        <w:t xml:space="preserve">CIPD (2024) </w:t>
      </w:r>
      <w:r w:rsidRPr="001D1D15">
        <w:rPr>
          <w:rFonts w:ascii="Calibri" w:hAnsi="Calibri" w:cs="Calibri"/>
          <w:i/>
          <w:iCs/>
        </w:rPr>
        <w:t>Trade unions and industrial action: UK employment law</w:t>
      </w:r>
      <w:r>
        <w:rPr>
          <w:rFonts w:ascii="Calibri" w:hAnsi="Calibri" w:cs="Calibri"/>
          <w:i/>
          <w:iCs/>
        </w:rPr>
        <w:t xml:space="preserve">. </w:t>
      </w:r>
      <w:r>
        <w:rPr>
          <w:rFonts w:ascii="Calibri" w:hAnsi="Calibri" w:cs="Calibri"/>
        </w:rPr>
        <w:t xml:space="preserve">Available at: </w:t>
      </w:r>
      <w:hyperlink r:id="rId35" w:history="1">
        <w:r w:rsidRPr="00AF440C">
          <w:rPr>
            <w:rStyle w:val="Hyperlink"/>
            <w:rFonts w:ascii="Calibri" w:hAnsi="Calibri" w:cs="Calibri"/>
          </w:rPr>
          <w:t>https://www.cipd.org/uk/knowledge/employment-law/employee-relations/</w:t>
        </w:r>
      </w:hyperlink>
      <w:r>
        <w:rPr>
          <w:rFonts w:ascii="Calibri" w:hAnsi="Calibri" w:cs="Calibri"/>
        </w:rPr>
        <w:t>. (Accessed: 10 May 2025).</w:t>
      </w:r>
    </w:p>
    <w:p w14:paraId="092C6107" w14:textId="0F44D448" w:rsidR="00227600" w:rsidRPr="000C677B" w:rsidRDefault="002B2E7A">
      <w:pPr>
        <w:rPr>
          <w:rFonts w:ascii="Calibri" w:hAnsi="Calibri" w:cs="Calibri"/>
        </w:rPr>
      </w:pPr>
      <w:r w:rsidRPr="000C677B">
        <w:rPr>
          <w:rFonts w:ascii="Calibri" w:hAnsi="Calibri" w:cs="Calibri"/>
        </w:rPr>
        <w:t>CIPD (2025)</w:t>
      </w:r>
      <w:r w:rsidR="00915AFD" w:rsidRPr="000C677B">
        <w:rPr>
          <w:rFonts w:ascii="Calibri" w:hAnsi="Calibri" w:cs="Calibri"/>
        </w:rPr>
        <w:t xml:space="preserve"> </w:t>
      </w:r>
      <w:r w:rsidR="00915AFD" w:rsidRPr="000C677B">
        <w:rPr>
          <w:rFonts w:ascii="Calibri" w:hAnsi="Calibri" w:cs="Calibri"/>
          <w:i/>
          <w:iCs/>
        </w:rPr>
        <w:t xml:space="preserve">Trade unions: An introduction. </w:t>
      </w:r>
      <w:r w:rsidR="00915AFD" w:rsidRPr="000C677B">
        <w:rPr>
          <w:rFonts w:ascii="Calibri" w:hAnsi="Calibri" w:cs="Calibri"/>
        </w:rPr>
        <w:t>Available at:</w:t>
      </w:r>
      <w:r w:rsidR="000E23CF" w:rsidRPr="000C677B">
        <w:rPr>
          <w:rFonts w:ascii="Calibri" w:hAnsi="Calibri" w:cs="Calibri"/>
        </w:rPr>
        <w:t xml:space="preserve"> </w:t>
      </w:r>
      <w:hyperlink r:id="rId36" w:history="1">
        <w:r w:rsidR="000E23CF" w:rsidRPr="000C677B">
          <w:rPr>
            <w:rStyle w:val="Hyperlink"/>
            <w:rFonts w:ascii="Calibri" w:hAnsi="Calibri" w:cs="Calibri"/>
          </w:rPr>
          <w:t>Trade Unions | Factsheets | CIPD</w:t>
        </w:r>
      </w:hyperlink>
      <w:r w:rsidR="000E23CF" w:rsidRPr="000C677B">
        <w:rPr>
          <w:rFonts w:ascii="Calibri" w:hAnsi="Calibri" w:cs="Calibri"/>
        </w:rPr>
        <w:t xml:space="preserve"> (Accessed: 02 April 2025).</w:t>
      </w:r>
      <w:r w:rsidR="00915AFD" w:rsidRPr="000C677B">
        <w:rPr>
          <w:rFonts w:ascii="Calibri" w:hAnsi="Calibri" w:cs="Calibri"/>
        </w:rPr>
        <w:t xml:space="preserve"> </w:t>
      </w:r>
    </w:p>
    <w:p w14:paraId="563B4358" w14:textId="5F00A810" w:rsidR="00077593" w:rsidRPr="000C677B" w:rsidRDefault="0059562F">
      <w:pPr>
        <w:rPr>
          <w:rFonts w:ascii="Calibri" w:hAnsi="Calibri" w:cs="Calibri"/>
        </w:rPr>
      </w:pPr>
      <w:r w:rsidRPr="000C677B">
        <w:rPr>
          <w:rFonts w:ascii="Calibri" w:hAnsi="Calibri" w:cs="Calibri"/>
        </w:rPr>
        <w:t>CIPD (2022)</w:t>
      </w:r>
      <w:r w:rsidR="00424C64">
        <w:rPr>
          <w:rFonts w:ascii="Calibri" w:hAnsi="Calibri" w:cs="Calibri"/>
        </w:rPr>
        <w:t xml:space="preserve"> </w:t>
      </w:r>
      <w:r w:rsidRPr="000C677B">
        <w:rPr>
          <w:rFonts w:ascii="Calibri" w:hAnsi="Calibri" w:cs="Calibri"/>
          <w:i/>
          <w:iCs/>
        </w:rPr>
        <w:t>Trade Unions: An Introduction</w:t>
      </w:r>
      <w:r w:rsidRPr="000C677B">
        <w:rPr>
          <w:rFonts w:ascii="Calibri" w:hAnsi="Calibri" w:cs="Calibri"/>
        </w:rPr>
        <w:t xml:space="preserve">. </w:t>
      </w:r>
      <w:r w:rsidRPr="000C677B">
        <w:rPr>
          <w:rFonts w:ascii="Calibri" w:hAnsi="Calibri" w:cs="Calibri"/>
          <w:i/>
          <w:iCs/>
        </w:rPr>
        <w:t>Collective employee voice: Recommendations for working with employee representatives for mutual gain</w:t>
      </w:r>
      <w:r w:rsidRPr="000C677B">
        <w:rPr>
          <w:rFonts w:ascii="Calibri" w:hAnsi="Calibri" w:cs="Calibri"/>
        </w:rPr>
        <w:t xml:space="preserve">. Available at: </w:t>
      </w:r>
      <w:hyperlink r:id="rId37" w:history="1">
        <w:r w:rsidRPr="000C677B">
          <w:rPr>
            <w:rStyle w:val="Hyperlink"/>
            <w:rFonts w:ascii="Calibri" w:hAnsi="Calibri" w:cs="Calibri"/>
          </w:rPr>
          <w:t>https://www.cipd.org/globalassets/media/knowledge/knowledge-hub/reports/collective-employee-voice-report-july-2022_tcm18-110238.pdf</w:t>
        </w:r>
      </w:hyperlink>
      <w:r w:rsidRPr="000C677B">
        <w:rPr>
          <w:rFonts w:ascii="Calibri" w:hAnsi="Calibri" w:cs="Calibri"/>
        </w:rPr>
        <w:t>. (Accessed: 06 April 2025).</w:t>
      </w:r>
    </w:p>
    <w:p w14:paraId="428E6285" w14:textId="0CFF5D13" w:rsidR="00754C95" w:rsidRPr="000C677B" w:rsidRDefault="00754C95" w:rsidP="00754C95">
      <w:pPr>
        <w:jc w:val="both"/>
        <w:rPr>
          <w:rFonts w:ascii="Calibri" w:hAnsi="Calibri" w:cs="Calibri"/>
        </w:rPr>
      </w:pPr>
      <w:r w:rsidRPr="000C677B">
        <w:rPr>
          <w:rFonts w:ascii="Calibri" w:hAnsi="Calibri" w:cs="Calibri"/>
        </w:rPr>
        <w:t xml:space="preserve">Daniels, K. (2022) </w:t>
      </w:r>
      <w:r w:rsidRPr="000C677B">
        <w:rPr>
          <w:rFonts w:ascii="Calibri" w:hAnsi="Calibri" w:cs="Calibri"/>
          <w:i/>
          <w:iCs/>
        </w:rPr>
        <w:t>Introduction to Employment Law : Fundamentals for HR and Business Students.</w:t>
      </w:r>
      <w:r w:rsidRPr="000C677B">
        <w:rPr>
          <w:rFonts w:ascii="Calibri" w:hAnsi="Calibri" w:cs="Calibri"/>
        </w:rPr>
        <w:t> 6th ed. London: Kogan Page, Limited.</w:t>
      </w:r>
    </w:p>
    <w:p w14:paraId="5EE73623" w14:textId="0546F94F" w:rsidR="00351D66" w:rsidRPr="000C677B" w:rsidRDefault="006D021F" w:rsidP="00351D66">
      <w:pPr>
        <w:jc w:val="both"/>
        <w:rPr>
          <w:rFonts w:ascii="Calibri" w:hAnsi="Calibri" w:cs="Calibri"/>
        </w:rPr>
      </w:pPr>
      <w:r w:rsidRPr="000C677B">
        <w:rPr>
          <w:rFonts w:ascii="Calibri" w:hAnsi="Calibri" w:cs="Calibri"/>
        </w:rPr>
        <w:t xml:space="preserve">Department for Business and Trade (2024) </w:t>
      </w:r>
      <w:r w:rsidRPr="000C677B">
        <w:rPr>
          <w:rFonts w:ascii="Calibri" w:hAnsi="Calibri" w:cs="Calibri"/>
          <w:i/>
          <w:iCs/>
        </w:rPr>
        <w:t>Factsheet: Employment Rights Bill – Overview</w:t>
      </w:r>
      <w:r w:rsidRPr="000C677B">
        <w:rPr>
          <w:rFonts w:ascii="Calibri" w:hAnsi="Calibri" w:cs="Calibri"/>
        </w:rPr>
        <w:t xml:space="preserve">. Available at: </w:t>
      </w:r>
      <w:hyperlink r:id="rId38" w:history="1">
        <w:r w:rsidRPr="000C677B">
          <w:rPr>
            <w:rStyle w:val="Hyperlink"/>
            <w:rFonts w:ascii="Calibri" w:hAnsi="Calibri" w:cs="Calibri"/>
          </w:rPr>
          <w:t>https://assets.publishing.service.gov.uk/media/67f6711f555773bbf109e21a/employment-rights-bill-overview.pdf</w:t>
        </w:r>
      </w:hyperlink>
      <w:r w:rsidRPr="000C677B">
        <w:rPr>
          <w:rFonts w:ascii="Calibri" w:hAnsi="Calibri" w:cs="Calibri"/>
        </w:rPr>
        <w:t>. (Accessed: 15 April 2025).</w:t>
      </w:r>
    </w:p>
    <w:p w14:paraId="02A84879" w14:textId="0F2155FD" w:rsidR="00351D66" w:rsidRDefault="00351D66" w:rsidP="00754C95">
      <w:pPr>
        <w:jc w:val="both"/>
        <w:rPr>
          <w:rFonts w:ascii="Calibri" w:hAnsi="Calibri" w:cs="Calibri"/>
        </w:rPr>
      </w:pPr>
      <w:r w:rsidRPr="000C677B">
        <w:rPr>
          <w:rFonts w:ascii="Calibri" w:hAnsi="Calibri" w:cs="Calibri"/>
        </w:rPr>
        <w:t xml:space="preserve">Department for Business and Trade (2023) </w:t>
      </w:r>
      <w:r w:rsidRPr="000C677B">
        <w:rPr>
          <w:rFonts w:ascii="Calibri" w:hAnsi="Calibri" w:cs="Calibri"/>
          <w:i/>
          <w:iCs/>
        </w:rPr>
        <w:t>Trade Union Membership, UK 1995-2022: Statistical Bulletin</w:t>
      </w:r>
      <w:r w:rsidRPr="000C677B">
        <w:rPr>
          <w:rFonts w:ascii="Calibri" w:hAnsi="Calibri" w:cs="Calibri"/>
        </w:rPr>
        <w:t xml:space="preserve">. Available at: </w:t>
      </w:r>
      <w:hyperlink r:id="rId39" w:history="1">
        <w:r w:rsidRPr="000C677B">
          <w:rPr>
            <w:rStyle w:val="Hyperlink"/>
            <w:rFonts w:ascii="Calibri" w:hAnsi="Calibri" w:cs="Calibri"/>
          </w:rPr>
          <w:t>https://assets.publishing.service.gov.uk/media/646dcc477dd6e7000ca9b289/Trade_Union_Membership_UK_1995-2022_Statistical_Bulletin.pdf</w:t>
        </w:r>
      </w:hyperlink>
      <w:r w:rsidRPr="000C677B">
        <w:rPr>
          <w:rFonts w:ascii="Calibri" w:hAnsi="Calibri" w:cs="Calibri"/>
        </w:rPr>
        <w:t>. (Accessed: 17 April 2025).</w:t>
      </w:r>
    </w:p>
    <w:p w14:paraId="4ECDB060" w14:textId="372F86C4" w:rsidR="00377AA4" w:rsidRPr="000C677B" w:rsidRDefault="00377AA4" w:rsidP="00754C95">
      <w:pPr>
        <w:jc w:val="both"/>
        <w:rPr>
          <w:rFonts w:ascii="Calibri" w:hAnsi="Calibri" w:cs="Calibri"/>
        </w:rPr>
      </w:pPr>
      <w:r w:rsidRPr="00377AA4">
        <w:rPr>
          <w:rFonts w:ascii="Calibri" w:hAnsi="Calibri" w:cs="Calibri"/>
        </w:rPr>
        <w:t xml:space="preserve">Department for Business and Trade. (2024). </w:t>
      </w:r>
      <w:r w:rsidRPr="00377AA4">
        <w:rPr>
          <w:rFonts w:ascii="Calibri" w:hAnsi="Calibri" w:cs="Calibri"/>
          <w:i/>
          <w:iCs/>
        </w:rPr>
        <w:t xml:space="preserve">Trade </w:t>
      </w:r>
      <w:r w:rsidR="00F94D01">
        <w:rPr>
          <w:rFonts w:ascii="Calibri" w:hAnsi="Calibri" w:cs="Calibri"/>
          <w:i/>
          <w:iCs/>
        </w:rPr>
        <w:t>U</w:t>
      </w:r>
      <w:r w:rsidRPr="00377AA4">
        <w:rPr>
          <w:rFonts w:ascii="Calibri" w:hAnsi="Calibri" w:cs="Calibri"/>
          <w:i/>
          <w:iCs/>
        </w:rPr>
        <w:t xml:space="preserve">nion </w:t>
      </w:r>
      <w:r w:rsidR="00F94D01">
        <w:rPr>
          <w:rFonts w:ascii="Calibri" w:hAnsi="Calibri" w:cs="Calibri"/>
          <w:i/>
          <w:iCs/>
        </w:rPr>
        <w:t>M</w:t>
      </w:r>
      <w:r w:rsidRPr="00377AA4">
        <w:rPr>
          <w:rFonts w:ascii="Calibri" w:hAnsi="Calibri" w:cs="Calibri"/>
          <w:i/>
          <w:iCs/>
        </w:rPr>
        <w:t>embership, UK, 1995 to 2023: statistical bulletin</w:t>
      </w:r>
      <w:r w:rsidRPr="00377AA4">
        <w:rPr>
          <w:rFonts w:ascii="Calibri" w:hAnsi="Calibri" w:cs="Calibri"/>
        </w:rPr>
        <w:t>. [Available at:</w:t>
      </w:r>
      <w:r w:rsidR="00CC3AFD">
        <w:rPr>
          <w:rFonts w:ascii="Calibri" w:hAnsi="Calibri" w:cs="Calibri"/>
        </w:rPr>
        <w:t xml:space="preserve"> </w:t>
      </w:r>
      <w:hyperlink r:id="rId40" w:history="1">
        <w:r w:rsidR="00CC3AFD" w:rsidRPr="00CC3AFD">
          <w:rPr>
            <w:rStyle w:val="Hyperlink"/>
            <w:rFonts w:ascii="Calibri" w:hAnsi="Calibri" w:cs="Calibri"/>
          </w:rPr>
          <w:t>Microsoft Word - TUM_Bulletin_2023.24_clean</w:t>
        </w:r>
      </w:hyperlink>
      <w:r w:rsidR="00E12DE6">
        <w:rPr>
          <w:rFonts w:ascii="Calibri" w:hAnsi="Calibri" w:cs="Calibri"/>
        </w:rPr>
        <w:t>. (</w:t>
      </w:r>
      <w:r w:rsidR="00E12DE6" w:rsidRPr="000C677B">
        <w:rPr>
          <w:rFonts w:ascii="Calibri" w:hAnsi="Calibri" w:cs="Calibri"/>
        </w:rPr>
        <w:t>Accessed: 1</w:t>
      </w:r>
      <w:r w:rsidR="00E12DE6">
        <w:rPr>
          <w:rFonts w:ascii="Calibri" w:hAnsi="Calibri" w:cs="Calibri"/>
        </w:rPr>
        <w:t>0 May</w:t>
      </w:r>
      <w:r w:rsidR="00E12DE6" w:rsidRPr="000C677B">
        <w:rPr>
          <w:rFonts w:ascii="Calibri" w:hAnsi="Calibri" w:cs="Calibri"/>
        </w:rPr>
        <w:t xml:space="preserve"> 2025).</w:t>
      </w:r>
    </w:p>
    <w:p w14:paraId="1F5FE4B1" w14:textId="062B66D4" w:rsidR="00EB2CCC" w:rsidRPr="000C677B" w:rsidRDefault="00EB2CCC" w:rsidP="00EB2CCC">
      <w:pPr>
        <w:jc w:val="both"/>
        <w:rPr>
          <w:rFonts w:ascii="Calibri" w:hAnsi="Calibri" w:cs="Calibri"/>
        </w:rPr>
      </w:pPr>
      <w:r w:rsidRPr="000C677B">
        <w:rPr>
          <w:rFonts w:ascii="Calibri" w:hAnsi="Calibri" w:cs="Calibri"/>
        </w:rPr>
        <w:t xml:space="preserve">Department for Transport (2023) </w:t>
      </w:r>
      <w:r w:rsidRPr="000C677B">
        <w:rPr>
          <w:rFonts w:ascii="Calibri" w:hAnsi="Calibri" w:cs="Calibri"/>
          <w:i/>
          <w:iCs/>
        </w:rPr>
        <w:t>Rail strikes: understanding the impact on passengers – summary findings</w:t>
      </w:r>
      <w:r w:rsidRPr="000C677B">
        <w:rPr>
          <w:rFonts w:ascii="Calibri" w:hAnsi="Calibri" w:cs="Calibri"/>
        </w:rPr>
        <w:t xml:space="preserve">. Available at: </w:t>
      </w:r>
      <w:hyperlink r:id="rId41" w:anchor=":~:text=The%20most%20commonly%20reported%20impacts,travel%20during%20a%20strike%20week" w:history="1">
        <w:r w:rsidRPr="000C677B">
          <w:rPr>
            <w:rStyle w:val="Hyperlink"/>
            <w:rFonts w:ascii="Calibri" w:hAnsi="Calibri" w:cs="Calibri"/>
          </w:rPr>
          <w:t>https://www.gov.uk/government/publications/rail-strikes-understanding-the-impact-on-passengers/rail-strikes-understanding-the-impact-on-passengers-summary-findings#:~:text=The%20most%20commonly%20reported%20impacts,travel%20during%20a%20strike%20week</w:t>
        </w:r>
      </w:hyperlink>
      <w:r w:rsidRPr="000C677B">
        <w:rPr>
          <w:rFonts w:ascii="Calibri" w:hAnsi="Calibri" w:cs="Calibri"/>
        </w:rPr>
        <w:t>). (Accessed: 12 April 2025).</w:t>
      </w:r>
    </w:p>
    <w:p w14:paraId="29865BD2" w14:textId="77777777" w:rsidR="00293BE2" w:rsidRPr="000C677B" w:rsidRDefault="00293BE2" w:rsidP="00293BE2">
      <w:pPr>
        <w:jc w:val="both"/>
        <w:rPr>
          <w:rFonts w:ascii="Calibri" w:hAnsi="Calibri" w:cs="Calibri"/>
        </w:rPr>
      </w:pPr>
      <w:r w:rsidRPr="000C677B">
        <w:rPr>
          <w:rFonts w:ascii="Calibri" w:hAnsi="Calibri" w:cs="Calibri"/>
        </w:rPr>
        <w:t xml:space="preserve">Gov.UK (no date) </w:t>
      </w:r>
      <w:r w:rsidRPr="000C677B">
        <w:rPr>
          <w:rFonts w:ascii="Calibri" w:hAnsi="Calibri" w:cs="Calibri"/>
          <w:i/>
          <w:iCs/>
        </w:rPr>
        <w:t>Dismissals for conduct or performance reasons</w:t>
      </w:r>
      <w:r w:rsidRPr="000C677B">
        <w:rPr>
          <w:rFonts w:ascii="Calibri" w:hAnsi="Calibri" w:cs="Calibri"/>
        </w:rPr>
        <w:t xml:space="preserve">. Available at: </w:t>
      </w:r>
      <w:hyperlink r:id="rId42" w:history="1">
        <w:r w:rsidRPr="000C677B">
          <w:rPr>
            <w:rStyle w:val="Hyperlink"/>
            <w:rFonts w:ascii="Calibri" w:hAnsi="Calibri" w:cs="Calibri"/>
          </w:rPr>
          <w:t>https://www.gov.uk/dismiss-staff/dismissals-on-capability-or-conduct-grounds</w:t>
        </w:r>
      </w:hyperlink>
      <w:r w:rsidRPr="000C677B">
        <w:rPr>
          <w:rFonts w:ascii="Calibri" w:hAnsi="Calibri" w:cs="Calibri"/>
        </w:rPr>
        <w:t>. (Accessed: 09 April 2025).</w:t>
      </w:r>
    </w:p>
    <w:p w14:paraId="44466486" w14:textId="12F10530" w:rsidR="00073C12" w:rsidRPr="000C677B" w:rsidRDefault="00073C12" w:rsidP="00293BE2">
      <w:pPr>
        <w:jc w:val="both"/>
        <w:rPr>
          <w:rFonts w:ascii="Calibri" w:hAnsi="Calibri" w:cs="Calibri"/>
        </w:rPr>
      </w:pPr>
      <w:r w:rsidRPr="000C677B">
        <w:rPr>
          <w:rFonts w:ascii="Calibri" w:hAnsi="Calibri" w:cs="Calibri"/>
        </w:rPr>
        <w:t xml:space="preserve">Local Government Association (no date) </w:t>
      </w:r>
      <w:r w:rsidRPr="000C677B">
        <w:rPr>
          <w:rFonts w:ascii="Calibri" w:hAnsi="Calibri" w:cs="Calibri"/>
          <w:i/>
          <w:iCs/>
        </w:rPr>
        <w:t>Executive summary - industrial action guide</w:t>
      </w:r>
      <w:r w:rsidRPr="000C677B">
        <w:rPr>
          <w:rFonts w:ascii="Calibri" w:hAnsi="Calibri" w:cs="Calibri"/>
        </w:rPr>
        <w:t xml:space="preserve">. Available at: </w:t>
      </w:r>
      <w:hyperlink r:id="rId43" w:history="1">
        <w:r w:rsidRPr="000C677B">
          <w:rPr>
            <w:rStyle w:val="Hyperlink"/>
            <w:rFonts w:ascii="Calibri" w:hAnsi="Calibri" w:cs="Calibri"/>
          </w:rPr>
          <w:t>https://www.local.gov.uk/our-support/workforce-and-hr-support/employment-relations/employment-law-topics-and-e-guides-1</w:t>
        </w:r>
      </w:hyperlink>
      <w:r w:rsidRPr="000C677B">
        <w:rPr>
          <w:rFonts w:ascii="Calibri" w:hAnsi="Calibri" w:cs="Calibri"/>
        </w:rPr>
        <w:t>. (Accessed: 12 April 2025).</w:t>
      </w:r>
    </w:p>
    <w:p w14:paraId="1A9FF32B" w14:textId="02505A3B" w:rsidR="002E12DB" w:rsidRPr="000C677B" w:rsidRDefault="002E12DB" w:rsidP="00293BE2">
      <w:pPr>
        <w:jc w:val="both"/>
        <w:rPr>
          <w:rFonts w:ascii="Calibri" w:hAnsi="Calibri" w:cs="Calibri"/>
        </w:rPr>
      </w:pPr>
      <w:r w:rsidRPr="000C677B">
        <w:rPr>
          <w:rFonts w:ascii="Calibri" w:hAnsi="Calibri" w:cs="Calibri"/>
        </w:rPr>
        <w:t xml:space="preserve">Magrath LLP (no date) </w:t>
      </w:r>
      <w:r w:rsidRPr="000C677B">
        <w:rPr>
          <w:rFonts w:ascii="Calibri" w:hAnsi="Calibri" w:cs="Calibri"/>
          <w:i/>
          <w:iCs/>
        </w:rPr>
        <w:t>Workplace sanctions</w:t>
      </w:r>
      <w:r w:rsidRPr="000C677B">
        <w:rPr>
          <w:rFonts w:ascii="Calibri" w:hAnsi="Calibri" w:cs="Calibri"/>
        </w:rPr>
        <w:t xml:space="preserve">. Available at: </w:t>
      </w:r>
      <w:hyperlink r:id="rId44" w:history="1">
        <w:r w:rsidRPr="000C677B">
          <w:rPr>
            <w:rStyle w:val="Hyperlink"/>
            <w:rFonts w:ascii="Calibri" w:hAnsi="Calibri" w:cs="Calibri"/>
          </w:rPr>
          <w:t>https://www.magrath.co.uk/employment-law-personal/disciplinary-procedures/workplace-sanctions/</w:t>
        </w:r>
      </w:hyperlink>
      <w:r w:rsidRPr="000C677B">
        <w:rPr>
          <w:rFonts w:ascii="Calibri" w:hAnsi="Calibri" w:cs="Calibri"/>
        </w:rPr>
        <w:t>. (Accessed: 12 April 2025).</w:t>
      </w:r>
    </w:p>
    <w:p w14:paraId="66C8342C" w14:textId="4FA2CC98" w:rsidR="00293BE2" w:rsidRPr="000C677B" w:rsidRDefault="00687332">
      <w:pPr>
        <w:rPr>
          <w:rFonts w:ascii="Calibri" w:hAnsi="Calibri" w:cs="Calibri"/>
        </w:rPr>
      </w:pPr>
      <w:r w:rsidRPr="000C677B">
        <w:rPr>
          <w:rFonts w:ascii="Calibri" w:hAnsi="Calibri" w:cs="Calibri"/>
        </w:rPr>
        <w:t xml:space="preserve">Resolution Foundation (2023) </w:t>
      </w:r>
      <w:r w:rsidRPr="000C677B">
        <w:rPr>
          <w:rFonts w:ascii="Calibri" w:hAnsi="Calibri" w:cs="Calibri"/>
          <w:i/>
          <w:iCs/>
        </w:rPr>
        <w:t>Labour Market Outlook Q2 2023</w:t>
      </w:r>
      <w:r w:rsidRPr="000C677B">
        <w:rPr>
          <w:rFonts w:ascii="Calibri" w:hAnsi="Calibri" w:cs="Calibri"/>
        </w:rPr>
        <w:t xml:space="preserve">. Available at: </w:t>
      </w:r>
      <w:hyperlink r:id="rId45" w:history="1">
        <w:r w:rsidRPr="000C677B">
          <w:rPr>
            <w:rStyle w:val="Hyperlink"/>
            <w:rFonts w:ascii="Calibri" w:hAnsi="Calibri" w:cs="Calibri"/>
          </w:rPr>
          <w:t>https://www.resolutionfoundation.org/publications/labour-market-outlook-q2-2023/</w:t>
        </w:r>
      </w:hyperlink>
      <w:r w:rsidRPr="000C677B">
        <w:rPr>
          <w:rFonts w:ascii="Calibri" w:hAnsi="Calibri" w:cs="Calibri"/>
        </w:rPr>
        <w:t>. (Accessed: 10 April 2025).</w:t>
      </w:r>
    </w:p>
    <w:p w14:paraId="215E7CB9" w14:textId="32EBA648" w:rsidR="00002D65" w:rsidRPr="000C677B" w:rsidRDefault="00002D65" w:rsidP="00002D65">
      <w:pPr>
        <w:jc w:val="both"/>
        <w:rPr>
          <w:rFonts w:ascii="Calibri" w:hAnsi="Calibri" w:cs="Calibri"/>
        </w:rPr>
      </w:pPr>
      <w:r w:rsidRPr="000C677B">
        <w:rPr>
          <w:rFonts w:ascii="Calibri" w:hAnsi="Calibri" w:cs="Calibri"/>
        </w:rPr>
        <w:lastRenderedPageBreak/>
        <w:t xml:space="preserve">Royal College of Nursing (2023) </w:t>
      </w:r>
      <w:r w:rsidRPr="000C677B">
        <w:rPr>
          <w:rFonts w:ascii="Calibri" w:hAnsi="Calibri" w:cs="Calibri"/>
          <w:i/>
          <w:iCs/>
        </w:rPr>
        <w:t>England nursing strikes: legal challenge latest</w:t>
      </w:r>
      <w:r w:rsidRPr="000C677B">
        <w:rPr>
          <w:rFonts w:ascii="Calibri" w:hAnsi="Calibri" w:cs="Calibri"/>
        </w:rPr>
        <w:t xml:space="preserve">. Available at: </w:t>
      </w:r>
      <w:hyperlink r:id="rId46" w:history="1">
        <w:r w:rsidRPr="000C677B">
          <w:rPr>
            <w:rStyle w:val="Hyperlink"/>
            <w:rFonts w:ascii="Calibri" w:hAnsi="Calibri" w:cs="Calibri"/>
          </w:rPr>
          <w:t>https://www.rcn.org.uk/news-and-events/news/uk-england-nursing-strikes-legal-challenge-latest</w:t>
        </w:r>
      </w:hyperlink>
      <w:r w:rsidRPr="000C677B">
        <w:rPr>
          <w:rFonts w:ascii="Calibri" w:hAnsi="Calibri" w:cs="Calibri"/>
        </w:rPr>
        <w:t>. (Accessed: 12 April 2025).</w:t>
      </w:r>
    </w:p>
    <w:p w14:paraId="185F67CA" w14:textId="00ECC51B" w:rsidR="00E37231" w:rsidRPr="000C677B" w:rsidRDefault="00E37231" w:rsidP="00E37231">
      <w:pPr>
        <w:jc w:val="both"/>
        <w:rPr>
          <w:rFonts w:ascii="Calibri" w:hAnsi="Calibri" w:cs="Calibri"/>
        </w:rPr>
      </w:pPr>
      <w:r w:rsidRPr="000C677B">
        <w:rPr>
          <w:rFonts w:ascii="Calibri" w:hAnsi="Calibri" w:cs="Calibri"/>
        </w:rPr>
        <w:t xml:space="preserve">Taylor, M. (2017) </w:t>
      </w:r>
      <w:r w:rsidRPr="000C677B">
        <w:rPr>
          <w:rFonts w:ascii="Calibri" w:hAnsi="Calibri" w:cs="Calibri"/>
          <w:i/>
          <w:iCs/>
        </w:rPr>
        <w:t>Good work: The Taylor review of modern working practices</w:t>
      </w:r>
      <w:r w:rsidRPr="000C677B">
        <w:rPr>
          <w:rFonts w:ascii="Calibri" w:hAnsi="Calibri" w:cs="Calibri"/>
        </w:rPr>
        <w:t xml:space="preserve">. Available at: </w:t>
      </w:r>
      <w:hyperlink r:id="rId47" w:history="1">
        <w:r w:rsidRPr="000C677B">
          <w:rPr>
            <w:rStyle w:val="Hyperlink"/>
            <w:rFonts w:ascii="Calibri" w:hAnsi="Calibri" w:cs="Calibri"/>
          </w:rPr>
          <w:t>https://assets.publishing.service.gov.uk/media/5a82dcdce5274a2e87dc35a4/good-work-taylor-review-modern-working-practices-rg.pdf</w:t>
        </w:r>
      </w:hyperlink>
      <w:r w:rsidRPr="000C677B">
        <w:rPr>
          <w:rFonts w:ascii="Calibri" w:hAnsi="Calibri" w:cs="Calibri"/>
        </w:rPr>
        <w:t>. Accessed: 09 April 2025).</w:t>
      </w:r>
    </w:p>
    <w:p w14:paraId="289B662B" w14:textId="1451D62D" w:rsidR="008E16A2" w:rsidRPr="000C677B" w:rsidRDefault="008E16A2" w:rsidP="00E37231">
      <w:pPr>
        <w:jc w:val="both"/>
        <w:rPr>
          <w:rFonts w:ascii="Calibri" w:hAnsi="Calibri" w:cs="Calibri"/>
        </w:rPr>
      </w:pPr>
      <w:r w:rsidRPr="000C677B">
        <w:rPr>
          <w:rFonts w:ascii="Calibri" w:hAnsi="Calibri" w:cs="Calibri"/>
          <w:i/>
          <w:iCs/>
        </w:rPr>
        <w:t xml:space="preserve">Toal and another v GB Oils Ltd (2013) </w:t>
      </w:r>
      <w:r w:rsidRPr="000C677B">
        <w:rPr>
          <w:rFonts w:ascii="Calibri" w:hAnsi="Calibri" w:cs="Calibri"/>
        </w:rPr>
        <w:t>UKEAT/0569/12.</w:t>
      </w:r>
    </w:p>
    <w:p w14:paraId="0E8B5E0B" w14:textId="48905612" w:rsidR="0032255F" w:rsidRPr="000C677B" w:rsidRDefault="00F35A07" w:rsidP="00E37231">
      <w:pPr>
        <w:jc w:val="both"/>
        <w:rPr>
          <w:rFonts w:ascii="Calibri" w:hAnsi="Calibri" w:cs="Calibri"/>
        </w:rPr>
      </w:pPr>
      <w:r w:rsidRPr="000C677B">
        <w:rPr>
          <w:rFonts w:ascii="Calibri" w:hAnsi="Calibri" w:cs="Calibri"/>
        </w:rPr>
        <w:t xml:space="preserve">TUC (2022) </w:t>
      </w:r>
      <w:r w:rsidRPr="000C677B">
        <w:rPr>
          <w:rFonts w:ascii="Calibri" w:hAnsi="Calibri" w:cs="Calibri"/>
          <w:i/>
          <w:iCs/>
        </w:rPr>
        <w:t xml:space="preserve">Mediation: A guide for trade union representatives. </w:t>
      </w:r>
      <w:r w:rsidRPr="000C677B">
        <w:rPr>
          <w:rFonts w:ascii="Calibri" w:hAnsi="Calibri" w:cs="Calibri"/>
        </w:rPr>
        <w:t xml:space="preserve">Available at: </w:t>
      </w:r>
      <w:hyperlink r:id="rId48" w:tgtFrame="_new" w:history="1">
        <w:r w:rsidRPr="000C677B">
          <w:rPr>
            <w:rStyle w:val="Hyperlink"/>
            <w:rFonts w:ascii="Calibri" w:hAnsi="Calibri" w:cs="Calibri"/>
          </w:rPr>
          <w:t>https://www.tuc.org.uk/sites/default/files/2023-product-files/2022-10/TUC%20Guide%20to%20Mediation%20%281%29.pdf</w:t>
        </w:r>
      </w:hyperlink>
      <w:r w:rsidRPr="000C677B">
        <w:rPr>
          <w:rFonts w:ascii="Calibri" w:hAnsi="Calibri" w:cs="Calibri"/>
        </w:rPr>
        <w:t>. (Accessed: 14 April 2025).</w:t>
      </w:r>
    </w:p>
    <w:p w14:paraId="71C56F2D" w14:textId="1A42385C" w:rsidR="008C6849" w:rsidRPr="000C677B" w:rsidRDefault="008C6849" w:rsidP="00E37231">
      <w:pPr>
        <w:jc w:val="both"/>
        <w:rPr>
          <w:rFonts w:ascii="Calibri" w:hAnsi="Calibri" w:cs="Calibri"/>
        </w:rPr>
      </w:pPr>
      <w:r w:rsidRPr="000C677B">
        <w:rPr>
          <w:rFonts w:ascii="Calibri" w:hAnsi="Calibri" w:cs="Calibri"/>
        </w:rPr>
        <w:t xml:space="preserve">UK Government (2016) </w:t>
      </w:r>
      <w:r w:rsidRPr="000C677B">
        <w:rPr>
          <w:rFonts w:ascii="Calibri" w:hAnsi="Calibri" w:cs="Calibri"/>
          <w:i/>
          <w:iCs/>
        </w:rPr>
        <w:t xml:space="preserve">Changes over time for: Cross Heading: Timing and duration of industrial action. Available at: </w:t>
      </w:r>
      <w:hyperlink r:id="rId49" w:history="1">
        <w:r w:rsidRPr="000C677B">
          <w:rPr>
            <w:rStyle w:val="Hyperlink"/>
            <w:rFonts w:ascii="Calibri" w:hAnsi="Calibri" w:cs="Calibri"/>
            <w:i/>
            <w:iCs/>
          </w:rPr>
          <w:t>https://www.legislation.gov.uk/ukpga/2016/15/crossheading/timing-and-duration-of-industrial-action</w:t>
        </w:r>
      </w:hyperlink>
      <w:r w:rsidRPr="000C677B">
        <w:rPr>
          <w:rFonts w:ascii="Calibri" w:hAnsi="Calibri" w:cs="Calibri"/>
          <w:i/>
          <w:iCs/>
        </w:rPr>
        <w:t xml:space="preserve">. </w:t>
      </w:r>
      <w:r w:rsidRPr="000C677B">
        <w:rPr>
          <w:rFonts w:ascii="Calibri" w:hAnsi="Calibri" w:cs="Calibri"/>
        </w:rPr>
        <w:t>(Accessed: 12 April 2025).</w:t>
      </w:r>
    </w:p>
    <w:p w14:paraId="5898E09A" w14:textId="64573D22" w:rsidR="00521190" w:rsidRPr="000C677B" w:rsidRDefault="00521190" w:rsidP="00E37231">
      <w:pPr>
        <w:jc w:val="both"/>
        <w:rPr>
          <w:rFonts w:ascii="Calibri" w:hAnsi="Calibri" w:cs="Calibri"/>
        </w:rPr>
      </w:pPr>
      <w:r w:rsidRPr="000C677B">
        <w:rPr>
          <w:rFonts w:ascii="Calibri" w:hAnsi="Calibri" w:cs="Calibri"/>
        </w:rPr>
        <w:t xml:space="preserve">UK Government (1999) </w:t>
      </w:r>
      <w:r w:rsidRPr="000C677B">
        <w:rPr>
          <w:rFonts w:ascii="Calibri" w:hAnsi="Calibri" w:cs="Calibri"/>
          <w:i/>
          <w:iCs/>
        </w:rPr>
        <w:t xml:space="preserve">Employment Relations Act 1999, section 10. </w:t>
      </w:r>
      <w:r w:rsidRPr="000C677B">
        <w:rPr>
          <w:rFonts w:ascii="Calibri" w:hAnsi="Calibri" w:cs="Calibri"/>
        </w:rPr>
        <w:t xml:space="preserve">Available at:  </w:t>
      </w:r>
      <w:hyperlink r:id="rId50" w:history="1">
        <w:r w:rsidRPr="000C677B">
          <w:rPr>
            <w:rStyle w:val="Hyperlink"/>
            <w:rFonts w:ascii="Calibri" w:hAnsi="Calibri" w:cs="Calibri"/>
          </w:rPr>
          <w:t>https://www.legislation.gov.uk/ukpga/1999/26/section/10</w:t>
        </w:r>
      </w:hyperlink>
      <w:r w:rsidRPr="000C677B">
        <w:rPr>
          <w:rFonts w:ascii="Calibri" w:hAnsi="Calibri" w:cs="Calibri"/>
        </w:rPr>
        <w:t>. (Accessed: 19 April 2025).</w:t>
      </w:r>
    </w:p>
    <w:p w14:paraId="78AB3BA0" w14:textId="77777777" w:rsidR="0032255F" w:rsidRPr="000C677B" w:rsidRDefault="0032255F" w:rsidP="0032255F">
      <w:pPr>
        <w:jc w:val="both"/>
        <w:rPr>
          <w:rFonts w:ascii="Calibri" w:hAnsi="Calibri" w:cs="Calibri"/>
        </w:rPr>
      </w:pPr>
      <w:r w:rsidRPr="000C677B">
        <w:rPr>
          <w:rFonts w:ascii="Calibri" w:hAnsi="Calibri" w:cs="Calibri"/>
        </w:rPr>
        <w:t xml:space="preserve">UK Government (1996) </w:t>
      </w:r>
      <w:r w:rsidRPr="000C677B">
        <w:rPr>
          <w:rFonts w:ascii="Calibri" w:hAnsi="Calibri" w:cs="Calibri"/>
          <w:i/>
          <w:iCs/>
        </w:rPr>
        <w:t>Employment Rights Act 1996</w:t>
      </w:r>
      <w:r w:rsidRPr="000C677B">
        <w:rPr>
          <w:rFonts w:ascii="Calibri" w:hAnsi="Calibri" w:cs="Calibri"/>
        </w:rPr>
        <w:t xml:space="preserve">. Available at: </w:t>
      </w:r>
      <w:hyperlink r:id="rId51" w:history="1">
        <w:r w:rsidRPr="000C677B">
          <w:rPr>
            <w:rStyle w:val="Hyperlink"/>
            <w:rFonts w:ascii="Calibri" w:hAnsi="Calibri" w:cs="Calibri"/>
          </w:rPr>
          <w:t>https://www.legislation.gov.uk/ukpga/1996/18/contents</w:t>
        </w:r>
      </w:hyperlink>
      <w:r w:rsidRPr="000C677B">
        <w:rPr>
          <w:rFonts w:ascii="Calibri" w:hAnsi="Calibri" w:cs="Calibri"/>
        </w:rPr>
        <w:t>. (Accessed: 15 April 2025).</w:t>
      </w:r>
    </w:p>
    <w:p w14:paraId="6FEB0239" w14:textId="2B805178" w:rsidR="008733D8" w:rsidRPr="000C677B" w:rsidRDefault="008733D8" w:rsidP="0032255F">
      <w:pPr>
        <w:jc w:val="both"/>
        <w:rPr>
          <w:rFonts w:ascii="Calibri" w:hAnsi="Calibri" w:cs="Calibri"/>
        </w:rPr>
      </w:pPr>
      <w:r w:rsidRPr="000C677B">
        <w:rPr>
          <w:rFonts w:ascii="Calibri" w:hAnsi="Calibri" w:cs="Calibri"/>
        </w:rPr>
        <w:t xml:space="preserve">UK Government (1974) </w:t>
      </w:r>
      <w:r w:rsidRPr="000C677B">
        <w:rPr>
          <w:rFonts w:ascii="Calibri" w:hAnsi="Calibri" w:cs="Calibri"/>
          <w:i/>
          <w:iCs/>
        </w:rPr>
        <w:t>Health and Safety at Work etc. Act 1974</w:t>
      </w:r>
      <w:r w:rsidRPr="000C677B">
        <w:rPr>
          <w:rFonts w:ascii="Calibri" w:hAnsi="Calibri" w:cs="Calibri"/>
        </w:rPr>
        <w:t xml:space="preserve">. Available at: </w:t>
      </w:r>
      <w:hyperlink r:id="rId52" w:tgtFrame="_new" w:history="1">
        <w:r w:rsidRPr="000C677B">
          <w:rPr>
            <w:rStyle w:val="Hyperlink"/>
            <w:rFonts w:ascii="Calibri" w:hAnsi="Calibri" w:cs="Calibri"/>
          </w:rPr>
          <w:t>https://www.legislation.gov.uk/ukpga/1974/37/contents</w:t>
        </w:r>
      </w:hyperlink>
      <w:r w:rsidRPr="000C677B">
        <w:rPr>
          <w:rFonts w:ascii="Calibri" w:hAnsi="Calibri" w:cs="Calibri"/>
        </w:rPr>
        <w:t>. (Accessed: 17 April 2025).</w:t>
      </w:r>
    </w:p>
    <w:p w14:paraId="6AC600A6" w14:textId="692D2A04" w:rsidR="00F014E2" w:rsidRPr="000C677B" w:rsidRDefault="0032330C">
      <w:pPr>
        <w:rPr>
          <w:rFonts w:ascii="Calibri" w:hAnsi="Calibri" w:cs="Calibri"/>
        </w:rPr>
      </w:pPr>
      <w:r w:rsidRPr="000C677B">
        <w:rPr>
          <w:rFonts w:ascii="Calibri" w:hAnsi="Calibri" w:cs="Calibri"/>
        </w:rPr>
        <w:t xml:space="preserve">UNISON (2023) </w:t>
      </w:r>
      <w:r w:rsidRPr="000C677B">
        <w:rPr>
          <w:rFonts w:ascii="Calibri" w:hAnsi="Calibri" w:cs="Calibri"/>
          <w:i/>
          <w:iCs/>
        </w:rPr>
        <w:t>Fiona Mercer: The care worker at the heart of UNISON’s Supreme Court challenge</w:t>
      </w:r>
      <w:r w:rsidR="00C72FFF" w:rsidRPr="000C677B">
        <w:rPr>
          <w:rFonts w:ascii="Calibri" w:hAnsi="Calibri" w:cs="Calibri"/>
        </w:rPr>
        <w:t xml:space="preserve">. Available at: </w:t>
      </w:r>
      <w:hyperlink r:id="rId53" w:history="1">
        <w:r w:rsidR="00F014E2" w:rsidRPr="000C677B">
          <w:rPr>
            <w:rStyle w:val="Hyperlink"/>
            <w:rFonts w:ascii="Calibri" w:hAnsi="Calibri" w:cs="Calibri"/>
            <w:b/>
            <w:bCs/>
          </w:rPr>
          <w:t>Fiona Mercer: The care worker at the heart of UNISON's Supreme Court challenge - Magazine</w:t>
        </w:r>
      </w:hyperlink>
      <w:r w:rsidR="00C72FFF" w:rsidRPr="000C677B">
        <w:rPr>
          <w:rFonts w:ascii="Calibri" w:hAnsi="Calibri" w:cs="Calibri"/>
        </w:rPr>
        <w:t>. (Accessed: 01 April 2025).</w:t>
      </w:r>
    </w:p>
    <w:p w14:paraId="1C1BAFBE" w14:textId="77777777" w:rsidR="006B2A72" w:rsidRPr="000C677B" w:rsidRDefault="006B2A72" w:rsidP="006B2A72">
      <w:pPr>
        <w:spacing w:after="0" w:line="240" w:lineRule="auto"/>
        <w:jc w:val="both"/>
        <w:rPr>
          <w:rFonts w:ascii="Calibri" w:hAnsi="Calibri" w:cs="Calibri"/>
        </w:rPr>
      </w:pPr>
      <w:r w:rsidRPr="000C677B">
        <w:rPr>
          <w:rFonts w:ascii="Calibri" w:hAnsi="Calibri" w:cs="Calibri"/>
        </w:rPr>
        <w:t xml:space="preserve">Vergara, Raymond Allan. (2014). Providing the Apple Experience: Enhancing organisational performance through employee engagement and empowerment. 8th Global Business Conference (2014). Available at: </w:t>
      </w:r>
    </w:p>
    <w:p w14:paraId="6D31C498" w14:textId="1CA9DFFB" w:rsidR="006B2A72" w:rsidRPr="000C677B" w:rsidRDefault="001A1E6D" w:rsidP="006B2A72">
      <w:pPr>
        <w:spacing w:after="0" w:line="240" w:lineRule="auto"/>
        <w:jc w:val="both"/>
        <w:rPr>
          <w:rFonts w:ascii="Calibri" w:hAnsi="Calibri" w:cs="Calibri"/>
        </w:rPr>
      </w:pPr>
      <w:hyperlink r:id="rId54" w:history="1">
        <w:r w:rsidRPr="00536424">
          <w:rPr>
            <w:rStyle w:val="Hyperlink"/>
            <w:rFonts w:ascii="Calibri" w:hAnsi="Calibri" w:cs="Calibri"/>
          </w:rPr>
          <w:t>https://www.researchgate.net/publication/303860049_Providing_the_Apple_Experience_Enhancing_organisational_performance_through_employee_engagement_and_empowerment</w:t>
        </w:r>
      </w:hyperlink>
      <w:r w:rsidR="006B2A72" w:rsidRPr="000C677B">
        <w:rPr>
          <w:rFonts w:ascii="Calibri" w:hAnsi="Calibri" w:cs="Calibri"/>
        </w:rPr>
        <w:t>. (Accessed: 07 April 2025).</w:t>
      </w:r>
    </w:p>
    <w:p w14:paraId="371CB223" w14:textId="77777777" w:rsidR="00A02B6B" w:rsidRPr="000C677B" w:rsidRDefault="00A02B6B" w:rsidP="006B2A72">
      <w:pPr>
        <w:spacing w:after="0" w:line="240" w:lineRule="auto"/>
        <w:jc w:val="both"/>
        <w:rPr>
          <w:rFonts w:ascii="Calibri" w:hAnsi="Calibri" w:cs="Calibri"/>
        </w:rPr>
      </w:pPr>
    </w:p>
    <w:p w14:paraId="09E6CBB3" w14:textId="059F48AE" w:rsidR="0026368B" w:rsidRPr="000E3E89" w:rsidRDefault="00A02B6B" w:rsidP="00A02B6B">
      <w:pPr>
        <w:jc w:val="both"/>
        <w:rPr>
          <w:rFonts w:ascii="Calibri" w:hAnsi="Calibri" w:cs="Calibri"/>
        </w:rPr>
      </w:pPr>
      <w:r w:rsidRPr="000C677B">
        <w:rPr>
          <w:rFonts w:ascii="Calibri" w:hAnsi="Calibri" w:cs="Calibri"/>
        </w:rPr>
        <w:t xml:space="preserve">Wigan (2024) </w:t>
      </w:r>
      <w:r w:rsidRPr="000C677B">
        <w:rPr>
          <w:rFonts w:ascii="Calibri" w:hAnsi="Calibri" w:cs="Calibri"/>
          <w:i/>
          <w:iCs/>
        </w:rPr>
        <w:t xml:space="preserve">Workplace conflict is growing in 2024 – how can businesses stop it? </w:t>
      </w:r>
      <w:r w:rsidRPr="000C677B">
        <w:rPr>
          <w:rFonts w:ascii="Calibri" w:hAnsi="Calibri" w:cs="Calibri"/>
        </w:rPr>
        <w:t xml:space="preserve">People Management. Available at: </w:t>
      </w:r>
      <w:hyperlink r:id="rId55" w:history="1">
        <w:r w:rsidRPr="000C677B">
          <w:rPr>
            <w:rStyle w:val="Hyperlink"/>
            <w:rFonts w:ascii="Calibri" w:hAnsi="Calibri" w:cs="Calibri"/>
          </w:rPr>
          <w:t>https://www.peoplemanagement.co.uk/article/1867776/workplace-conflict-growing-2024-%E2%80%93-businesses-stop-it</w:t>
        </w:r>
      </w:hyperlink>
      <w:r w:rsidRPr="000C677B">
        <w:rPr>
          <w:rFonts w:ascii="Calibri" w:hAnsi="Calibri" w:cs="Calibri"/>
        </w:rPr>
        <w:t>. (Accessed: 09 April 2025).</w:t>
      </w:r>
    </w:p>
    <w:p w14:paraId="6886A211" w14:textId="77777777" w:rsidR="0026368B" w:rsidRPr="000E3E89" w:rsidRDefault="0026368B" w:rsidP="0026368B">
      <w:pPr>
        <w:rPr>
          <w:rFonts w:ascii="Calibri" w:hAnsi="Calibri" w:cs="Calibri"/>
        </w:rPr>
      </w:pPr>
      <w:r w:rsidRPr="000E3E89">
        <w:rPr>
          <w:rFonts w:ascii="Calibri" w:hAnsi="Calibri" w:cs="Calibri"/>
        </w:rPr>
        <w:t>Wood, S. (2018) ‘</w:t>
      </w:r>
      <w:r w:rsidRPr="000E3E89">
        <w:rPr>
          <w:rFonts w:ascii="Calibri" w:hAnsi="Calibri" w:cs="Calibri"/>
          <w:i/>
          <w:iCs/>
        </w:rPr>
        <w:t xml:space="preserve">Work–life balance supports can improve employee well-being’, CIPD Applied Research Conference. </w:t>
      </w:r>
      <w:r w:rsidRPr="000E3E89">
        <w:rPr>
          <w:rFonts w:ascii="Calibri" w:hAnsi="Calibri" w:cs="Calibri"/>
        </w:rPr>
        <w:t xml:space="preserve">University of Leicester, 2018.  Available at: </w:t>
      </w:r>
      <w:hyperlink r:id="rId56" w:history="1">
        <w:r w:rsidRPr="000E3E89">
          <w:rPr>
            <w:rStyle w:val="Hyperlink"/>
            <w:rFonts w:ascii="Calibri" w:hAnsi="Calibri" w:cs="Calibri"/>
          </w:rPr>
          <w:t>https://www.cipd.org/globalassets/media/comms/get-involved/events/work-life-balance-supports_tcm18-57294.pdf</w:t>
        </w:r>
      </w:hyperlink>
      <w:r w:rsidRPr="000E3E89">
        <w:rPr>
          <w:rFonts w:ascii="Calibri" w:hAnsi="Calibri" w:cs="Calibri"/>
        </w:rPr>
        <w:t>. (Accessed: 09 April 2025).</w:t>
      </w:r>
    </w:p>
    <w:p w14:paraId="7826187E" w14:textId="77777777" w:rsidR="0026368B" w:rsidRPr="000E3E89" w:rsidRDefault="0026368B" w:rsidP="006B2A72">
      <w:pPr>
        <w:spacing w:after="0" w:line="240" w:lineRule="auto"/>
        <w:jc w:val="both"/>
        <w:rPr>
          <w:rFonts w:ascii="Calibri" w:hAnsi="Calibri" w:cs="Calibri"/>
        </w:rPr>
      </w:pPr>
    </w:p>
    <w:p w14:paraId="32FFD859" w14:textId="77777777" w:rsidR="006B2A72" w:rsidRPr="000E3E89" w:rsidRDefault="006B2A72">
      <w:pPr>
        <w:rPr>
          <w:rFonts w:ascii="Calibri" w:hAnsi="Calibri" w:cs="Calibri"/>
        </w:rPr>
      </w:pPr>
    </w:p>
    <w:p w14:paraId="322F4632" w14:textId="77777777" w:rsidR="005B3C1A" w:rsidRPr="000E3E89" w:rsidRDefault="005B3C1A">
      <w:pPr>
        <w:rPr>
          <w:rFonts w:ascii="Calibri" w:hAnsi="Calibri" w:cs="Calibri"/>
        </w:rPr>
      </w:pPr>
    </w:p>
    <w:p w14:paraId="05F4678F" w14:textId="77777777" w:rsidR="00DF2C4A" w:rsidRPr="000E3E89" w:rsidRDefault="00DF2C4A" w:rsidP="00077593">
      <w:pPr>
        <w:rPr>
          <w:rFonts w:ascii="Calibri" w:hAnsi="Calibri" w:cs="Calibri"/>
        </w:rPr>
      </w:pPr>
    </w:p>
    <w:p w14:paraId="7546BEC2" w14:textId="77777777" w:rsidR="00D52720" w:rsidRPr="000E3E89" w:rsidRDefault="00D52720" w:rsidP="00D52720">
      <w:pPr>
        <w:rPr>
          <w:rFonts w:ascii="Calibri" w:hAnsi="Calibri" w:cs="Calibri"/>
        </w:rPr>
      </w:pPr>
    </w:p>
    <w:sectPr w:rsidR="00D52720" w:rsidRPr="000E3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F7E15"/>
    <w:multiLevelType w:val="hybridMultilevel"/>
    <w:tmpl w:val="032AB7F4"/>
    <w:lvl w:ilvl="0" w:tplc="6458DA66">
      <w:start w:val="2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394258"/>
    <w:multiLevelType w:val="multilevel"/>
    <w:tmpl w:val="C734C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187D91"/>
    <w:multiLevelType w:val="multilevel"/>
    <w:tmpl w:val="00262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52B47C3"/>
    <w:multiLevelType w:val="multilevel"/>
    <w:tmpl w:val="AB683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823E15"/>
    <w:multiLevelType w:val="multilevel"/>
    <w:tmpl w:val="B6EAC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FC379B"/>
    <w:multiLevelType w:val="multilevel"/>
    <w:tmpl w:val="E88A7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80363528">
    <w:abstractNumId w:val="1"/>
  </w:num>
  <w:num w:numId="2" w16cid:durableId="571088942">
    <w:abstractNumId w:val="3"/>
  </w:num>
  <w:num w:numId="3" w16cid:durableId="863130051">
    <w:abstractNumId w:val="2"/>
  </w:num>
  <w:num w:numId="4" w16cid:durableId="11542257">
    <w:abstractNumId w:val="0"/>
  </w:num>
  <w:num w:numId="5" w16cid:durableId="1401101125">
    <w:abstractNumId w:val="5"/>
  </w:num>
  <w:num w:numId="6" w16cid:durableId="9354769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0FC"/>
    <w:rsid w:val="00000839"/>
    <w:rsid w:val="00001ABF"/>
    <w:rsid w:val="00002D65"/>
    <w:rsid w:val="00002F0F"/>
    <w:rsid w:val="00003227"/>
    <w:rsid w:val="0000326D"/>
    <w:rsid w:val="00006382"/>
    <w:rsid w:val="000072B1"/>
    <w:rsid w:val="000127E2"/>
    <w:rsid w:val="000131B1"/>
    <w:rsid w:val="00013239"/>
    <w:rsid w:val="00014A29"/>
    <w:rsid w:val="000156C9"/>
    <w:rsid w:val="00016512"/>
    <w:rsid w:val="00020732"/>
    <w:rsid w:val="00021F40"/>
    <w:rsid w:val="00022154"/>
    <w:rsid w:val="000229A9"/>
    <w:rsid w:val="00024B58"/>
    <w:rsid w:val="00026788"/>
    <w:rsid w:val="00026F05"/>
    <w:rsid w:val="00031009"/>
    <w:rsid w:val="00031A69"/>
    <w:rsid w:val="00031A6C"/>
    <w:rsid w:val="00032C5D"/>
    <w:rsid w:val="00034503"/>
    <w:rsid w:val="000353AF"/>
    <w:rsid w:val="000362AA"/>
    <w:rsid w:val="00036D6B"/>
    <w:rsid w:val="00037998"/>
    <w:rsid w:val="0004191F"/>
    <w:rsid w:val="000437DD"/>
    <w:rsid w:val="00045390"/>
    <w:rsid w:val="000453B5"/>
    <w:rsid w:val="00045A8C"/>
    <w:rsid w:val="0005116D"/>
    <w:rsid w:val="0005289B"/>
    <w:rsid w:val="00054A50"/>
    <w:rsid w:val="00055CD9"/>
    <w:rsid w:val="0005697F"/>
    <w:rsid w:val="00063FF0"/>
    <w:rsid w:val="0006482E"/>
    <w:rsid w:val="000659F5"/>
    <w:rsid w:val="000659FC"/>
    <w:rsid w:val="00072196"/>
    <w:rsid w:val="00072C06"/>
    <w:rsid w:val="00073C12"/>
    <w:rsid w:val="0007455C"/>
    <w:rsid w:val="00074D4B"/>
    <w:rsid w:val="0007522C"/>
    <w:rsid w:val="0007547B"/>
    <w:rsid w:val="0007743E"/>
    <w:rsid w:val="00077593"/>
    <w:rsid w:val="000801E5"/>
    <w:rsid w:val="00080B5C"/>
    <w:rsid w:val="00081D29"/>
    <w:rsid w:val="00083BED"/>
    <w:rsid w:val="0008446B"/>
    <w:rsid w:val="0008477B"/>
    <w:rsid w:val="00085195"/>
    <w:rsid w:val="00086F15"/>
    <w:rsid w:val="000872A5"/>
    <w:rsid w:val="00090102"/>
    <w:rsid w:val="00090577"/>
    <w:rsid w:val="00090588"/>
    <w:rsid w:val="00092677"/>
    <w:rsid w:val="00093B1D"/>
    <w:rsid w:val="00093F89"/>
    <w:rsid w:val="00094F6B"/>
    <w:rsid w:val="00096F00"/>
    <w:rsid w:val="000974F9"/>
    <w:rsid w:val="000A0D54"/>
    <w:rsid w:val="000A0EAC"/>
    <w:rsid w:val="000A2F06"/>
    <w:rsid w:val="000A469D"/>
    <w:rsid w:val="000A568E"/>
    <w:rsid w:val="000A6BE9"/>
    <w:rsid w:val="000B0CC3"/>
    <w:rsid w:val="000B0E77"/>
    <w:rsid w:val="000B3556"/>
    <w:rsid w:val="000B357D"/>
    <w:rsid w:val="000B3730"/>
    <w:rsid w:val="000B3E63"/>
    <w:rsid w:val="000B50CF"/>
    <w:rsid w:val="000B5706"/>
    <w:rsid w:val="000B5BAD"/>
    <w:rsid w:val="000C03EB"/>
    <w:rsid w:val="000C1E5E"/>
    <w:rsid w:val="000C369E"/>
    <w:rsid w:val="000C54C3"/>
    <w:rsid w:val="000C677B"/>
    <w:rsid w:val="000D06C6"/>
    <w:rsid w:val="000D2D0A"/>
    <w:rsid w:val="000D320D"/>
    <w:rsid w:val="000D478A"/>
    <w:rsid w:val="000D576C"/>
    <w:rsid w:val="000D5EC9"/>
    <w:rsid w:val="000D6322"/>
    <w:rsid w:val="000D6845"/>
    <w:rsid w:val="000D7592"/>
    <w:rsid w:val="000D7850"/>
    <w:rsid w:val="000E23CF"/>
    <w:rsid w:val="000E3E89"/>
    <w:rsid w:val="000E43AD"/>
    <w:rsid w:val="000E54F3"/>
    <w:rsid w:val="000E7B7A"/>
    <w:rsid w:val="000F045F"/>
    <w:rsid w:val="000F1CE1"/>
    <w:rsid w:val="000F2800"/>
    <w:rsid w:val="000F49A8"/>
    <w:rsid w:val="000F6041"/>
    <w:rsid w:val="000F7C32"/>
    <w:rsid w:val="001008A4"/>
    <w:rsid w:val="001016DA"/>
    <w:rsid w:val="001018AE"/>
    <w:rsid w:val="001047D9"/>
    <w:rsid w:val="00105670"/>
    <w:rsid w:val="0010671C"/>
    <w:rsid w:val="00110498"/>
    <w:rsid w:val="00112D21"/>
    <w:rsid w:val="00114053"/>
    <w:rsid w:val="0011480A"/>
    <w:rsid w:val="00117794"/>
    <w:rsid w:val="001179CD"/>
    <w:rsid w:val="0012285A"/>
    <w:rsid w:val="00124FF8"/>
    <w:rsid w:val="00125730"/>
    <w:rsid w:val="00126E9E"/>
    <w:rsid w:val="00127D90"/>
    <w:rsid w:val="0013167A"/>
    <w:rsid w:val="00132601"/>
    <w:rsid w:val="00132774"/>
    <w:rsid w:val="0013472E"/>
    <w:rsid w:val="001361E6"/>
    <w:rsid w:val="0013756B"/>
    <w:rsid w:val="00141070"/>
    <w:rsid w:val="00143E24"/>
    <w:rsid w:val="00144D46"/>
    <w:rsid w:val="0014554A"/>
    <w:rsid w:val="001456F2"/>
    <w:rsid w:val="00146F46"/>
    <w:rsid w:val="001471CB"/>
    <w:rsid w:val="00150105"/>
    <w:rsid w:val="0015042E"/>
    <w:rsid w:val="00150618"/>
    <w:rsid w:val="00151770"/>
    <w:rsid w:val="001531C5"/>
    <w:rsid w:val="00153C7F"/>
    <w:rsid w:val="00154DD4"/>
    <w:rsid w:val="00155174"/>
    <w:rsid w:val="00157F3E"/>
    <w:rsid w:val="00161979"/>
    <w:rsid w:val="001625B3"/>
    <w:rsid w:val="0016365F"/>
    <w:rsid w:val="00164AEF"/>
    <w:rsid w:val="00165593"/>
    <w:rsid w:val="001675F1"/>
    <w:rsid w:val="00172D51"/>
    <w:rsid w:val="001764D3"/>
    <w:rsid w:val="00176793"/>
    <w:rsid w:val="00176A70"/>
    <w:rsid w:val="00177860"/>
    <w:rsid w:val="00180E67"/>
    <w:rsid w:val="00181006"/>
    <w:rsid w:val="00182877"/>
    <w:rsid w:val="00183548"/>
    <w:rsid w:val="00183609"/>
    <w:rsid w:val="00184747"/>
    <w:rsid w:val="00185D0C"/>
    <w:rsid w:val="00186498"/>
    <w:rsid w:val="0018655C"/>
    <w:rsid w:val="001867C9"/>
    <w:rsid w:val="0018713F"/>
    <w:rsid w:val="00187621"/>
    <w:rsid w:val="00191DA6"/>
    <w:rsid w:val="00191E89"/>
    <w:rsid w:val="001925EE"/>
    <w:rsid w:val="00193AA7"/>
    <w:rsid w:val="0019471E"/>
    <w:rsid w:val="00195718"/>
    <w:rsid w:val="00196D93"/>
    <w:rsid w:val="001977D5"/>
    <w:rsid w:val="001A024D"/>
    <w:rsid w:val="001A088E"/>
    <w:rsid w:val="001A1109"/>
    <w:rsid w:val="001A1A43"/>
    <w:rsid w:val="001A1E6D"/>
    <w:rsid w:val="001A299F"/>
    <w:rsid w:val="001A355A"/>
    <w:rsid w:val="001A462B"/>
    <w:rsid w:val="001A64C2"/>
    <w:rsid w:val="001A677A"/>
    <w:rsid w:val="001B33FD"/>
    <w:rsid w:val="001B355A"/>
    <w:rsid w:val="001B50CE"/>
    <w:rsid w:val="001B5A17"/>
    <w:rsid w:val="001B6B5B"/>
    <w:rsid w:val="001C10BC"/>
    <w:rsid w:val="001C3A75"/>
    <w:rsid w:val="001C3EAE"/>
    <w:rsid w:val="001C3F72"/>
    <w:rsid w:val="001C745C"/>
    <w:rsid w:val="001C776D"/>
    <w:rsid w:val="001D0859"/>
    <w:rsid w:val="001D1D15"/>
    <w:rsid w:val="001D591C"/>
    <w:rsid w:val="001D5C15"/>
    <w:rsid w:val="001D6186"/>
    <w:rsid w:val="001D61C6"/>
    <w:rsid w:val="001D63AC"/>
    <w:rsid w:val="001E016A"/>
    <w:rsid w:val="001E0582"/>
    <w:rsid w:val="001E0B03"/>
    <w:rsid w:val="001E25EB"/>
    <w:rsid w:val="001E5115"/>
    <w:rsid w:val="001E58B8"/>
    <w:rsid w:val="001E58D2"/>
    <w:rsid w:val="001E62F6"/>
    <w:rsid w:val="001E72BD"/>
    <w:rsid w:val="001E745F"/>
    <w:rsid w:val="001E7EC4"/>
    <w:rsid w:val="001F3E73"/>
    <w:rsid w:val="001F4134"/>
    <w:rsid w:val="001F5624"/>
    <w:rsid w:val="001F5A51"/>
    <w:rsid w:val="001F60B5"/>
    <w:rsid w:val="001F6459"/>
    <w:rsid w:val="001F6BB6"/>
    <w:rsid w:val="00201541"/>
    <w:rsid w:val="002035BB"/>
    <w:rsid w:val="00203C7F"/>
    <w:rsid w:val="00204BC8"/>
    <w:rsid w:val="00205F46"/>
    <w:rsid w:val="00206AEA"/>
    <w:rsid w:val="00210D2C"/>
    <w:rsid w:val="002110E4"/>
    <w:rsid w:val="00211B07"/>
    <w:rsid w:val="002136C9"/>
    <w:rsid w:val="00216D90"/>
    <w:rsid w:val="00221635"/>
    <w:rsid w:val="0022293E"/>
    <w:rsid w:val="0022457D"/>
    <w:rsid w:val="00225872"/>
    <w:rsid w:val="0022647B"/>
    <w:rsid w:val="00226F5D"/>
    <w:rsid w:val="00227600"/>
    <w:rsid w:val="002277F1"/>
    <w:rsid w:val="00227F57"/>
    <w:rsid w:val="00230BB4"/>
    <w:rsid w:val="00234AD5"/>
    <w:rsid w:val="00236827"/>
    <w:rsid w:val="00241A8C"/>
    <w:rsid w:val="00243254"/>
    <w:rsid w:val="002440A0"/>
    <w:rsid w:val="00244AD1"/>
    <w:rsid w:val="0024538A"/>
    <w:rsid w:val="00245EB8"/>
    <w:rsid w:val="00247604"/>
    <w:rsid w:val="00247EAC"/>
    <w:rsid w:val="002503F6"/>
    <w:rsid w:val="0025116A"/>
    <w:rsid w:val="002513FC"/>
    <w:rsid w:val="002524E3"/>
    <w:rsid w:val="002534A1"/>
    <w:rsid w:val="00255166"/>
    <w:rsid w:val="00255FC1"/>
    <w:rsid w:val="002566E3"/>
    <w:rsid w:val="002573BA"/>
    <w:rsid w:val="00260CE5"/>
    <w:rsid w:val="0026368B"/>
    <w:rsid w:val="002648BA"/>
    <w:rsid w:val="002651F4"/>
    <w:rsid w:val="00267599"/>
    <w:rsid w:val="00267D0C"/>
    <w:rsid w:val="0027127A"/>
    <w:rsid w:val="002712D6"/>
    <w:rsid w:val="002737E2"/>
    <w:rsid w:val="00274261"/>
    <w:rsid w:val="00274B16"/>
    <w:rsid w:val="00275282"/>
    <w:rsid w:val="002762AA"/>
    <w:rsid w:val="00276845"/>
    <w:rsid w:val="00277A41"/>
    <w:rsid w:val="0028349E"/>
    <w:rsid w:val="00284A27"/>
    <w:rsid w:val="00284BCB"/>
    <w:rsid w:val="002864F3"/>
    <w:rsid w:val="002873B4"/>
    <w:rsid w:val="00287E5B"/>
    <w:rsid w:val="002913DD"/>
    <w:rsid w:val="00291682"/>
    <w:rsid w:val="002922EB"/>
    <w:rsid w:val="00292565"/>
    <w:rsid w:val="00293BE2"/>
    <w:rsid w:val="00297741"/>
    <w:rsid w:val="002A148F"/>
    <w:rsid w:val="002A16FE"/>
    <w:rsid w:val="002A1891"/>
    <w:rsid w:val="002A1E96"/>
    <w:rsid w:val="002A29B2"/>
    <w:rsid w:val="002A2BDE"/>
    <w:rsid w:val="002A4167"/>
    <w:rsid w:val="002A685D"/>
    <w:rsid w:val="002B12AE"/>
    <w:rsid w:val="002B29C6"/>
    <w:rsid w:val="002B2E7A"/>
    <w:rsid w:val="002B5177"/>
    <w:rsid w:val="002B53A0"/>
    <w:rsid w:val="002B54BE"/>
    <w:rsid w:val="002B55BD"/>
    <w:rsid w:val="002B576A"/>
    <w:rsid w:val="002B722C"/>
    <w:rsid w:val="002B72D6"/>
    <w:rsid w:val="002C01FE"/>
    <w:rsid w:val="002C050F"/>
    <w:rsid w:val="002C06A7"/>
    <w:rsid w:val="002C2962"/>
    <w:rsid w:val="002C43F3"/>
    <w:rsid w:val="002C48FB"/>
    <w:rsid w:val="002C631C"/>
    <w:rsid w:val="002D1DCB"/>
    <w:rsid w:val="002D2511"/>
    <w:rsid w:val="002D2719"/>
    <w:rsid w:val="002D2B18"/>
    <w:rsid w:val="002D3070"/>
    <w:rsid w:val="002D379E"/>
    <w:rsid w:val="002D41F1"/>
    <w:rsid w:val="002D432F"/>
    <w:rsid w:val="002D59F4"/>
    <w:rsid w:val="002D5BED"/>
    <w:rsid w:val="002D5BFC"/>
    <w:rsid w:val="002D5E7A"/>
    <w:rsid w:val="002D6A6F"/>
    <w:rsid w:val="002D74AA"/>
    <w:rsid w:val="002E12DB"/>
    <w:rsid w:val="002E1C01"/>
    <w:rsid w:val="002E20E8"/>
    <w:rsid w:val="002E6B35"/>
    <w:rsid w:val="002E72CF"/>
    <w:rsid w:val="002E75A5"/>
    <w:rsid w:val="002F0532"/>
    <w:rsid w:val="002F18DE"/>
    <w:rsid w:val="002F463F"/>
    <w:rsid w:val="002F6C92"/>
    <w:rsid w:val="00300B63"/>
    <w:rsid w:val="0030186B"/>
    <w:rsid w:val="00304AB2"/>
    <w:rsid w:val="00306320"/>
    <w:rsid w:val="00307401"/>
    <w:rsid w:val="003075FF"/>
    <w:rsid w:val="0031091F"/>
    <w:rsid w:val="00310FCC"/>
    <w:rsid w:val="00311D4F"/>
    <w:rsid w:val="00312560"/>
    <w:rsid w:val="00313991"/>
    <w:rsid w:val="0031537E"/>
    <w:rsid w:val="00317A18"/>
    <w:rsid w:val="00320DD7"/>
    <w:rsid w:val="00321B56"/>
    <w:rsid w:val="00321BAF"/>
    <w:rsid w:val="0032235D"/>
    <w:rsid w:val="00322424"/>
    <w:rsid w:val="0032255F"/>
    <w:rsid w:val="0032330C"/>
    <w:rsid w:val="00323597"/>
    <w:rsid w:val="00323E7E"/>
    <w:rsid w:val="00324E2D"/>
    <w:rsid w:val="00325113"/>
    <w:rsid w:val="0032513D"/>
    <w:rsid w:val="003270BC"/>
    <w:rsid w:val="003311FD"/>
    <w:rsid w:val="00331DB1"/>
    <w:rsid w:val="003324F6"/>
    <w:rsid w:val="003331E0"/>
    <w:rsid w:val="003350CB"/>
    <w:rsid w:val="00335AB0"/>
    <w:rsid w:val="0034013D"/>
    <w:rsid w:val="003424D9"/>
    <w:rsid w:val="00342554"/>
    <w:rsid w:val="00342BC3"/>
    <w:rsid w:val="00343882"/>
    <w:rsid w:val="003449B1"/>
    <w:rsid w:val="003455A3"/>
    <w:rsid w:val="00345E25"/>
    <w:rsid w:val="00346F78"/>
    <w:rsid w:val="003500DD"/>
    <w:rsid w:val="003512B3"/>
    <w:rsid w:val="00351AF6"/>
    <w:rsid w:val="00351D46"/>
    <w:rsid w:val="00351D66"/>
    <w:rsid w:val="003537C9"/>
    <w:rsid w:val="00354BDB"/>
    <w:rsid w:val="00356083"/>
    <w:rsid w:val="0036037A"/>
    <w:rsid w:val="00360682"/>
    <w:rsid w:val="0036289D"/>
    <w:rsid w:val="003637D7"/>
    <w:rsid w:val="00364BB0"/>
    <w:rsid w:val="00364C09"/>
    <w:rsid w:val="00365D35"/>
    <w:rsid w:val="00366458"/>
    <w:rsid w:val="00366A16"/>
    <w:rsid w:val="00367258"/>
    <w:rsid w:val="00372682"/>
    <w:rsid w:val="003728BB"/>
    <w:rsid w:val="00377AA4"/>
    <w:rsid w:val="00382F80"/>
    <w:rsid w:val="003830CD"/>
    <w:rsid w:val="00385207"/>
    <w:rsid w:val="00386A47"/>
    <w:rsid w:val="00387344"/>
    <w:rsid w:val="003874A7"/>
    <w:rsid w:val="003914C8"/>
    <w:rsid w:val="00391796"/>
    <w:rsid w:val="00393824"/>
    <w:rsid w:val="00397564"/>
    <w:rsid w:val="003A3395"/>
    <w:rsid w:val="003A3622"/>
    <w:rsid w:val="003A3F06"/>
    <w:rsid w:val="003A4073"/>
    <w:rsid w:val="003A44B5"/>
    <w:rsid w:val="003A65D4"/>
    <w:rsid w:val="003A6FED"/>
    <w:rsid w:val="003A7C0D"/>
    <w:rsid w:val="003B00A3"/>
    <w:rsid w:val="003B5233"/>
    <w:rsid w:val="003B7D91"/>
    <w:rsid w:val="003C0856"/>
    <w:rsid w:val="003C4669"/>
    <w:rsid w:val="003C5882"/>
    <w:rsid w:val="003D0A85"/>
    <w:rsid w:val="003D0EC7"/>
    <w:rsid w:val="003D13AE"/>
    <w:rsid w:val="003D21BC"/>
    <w:rsid w:val="003D3277"/>
    <w:rsid w:val="003D5365"/>
    <w:rsid w:val="003E1570"/>
    <w:rsid w:val="003E678E"/>
    <w:rsid w:val="003E6803"/>
    <w:rsid w:val="003E70F1"/>
    <w:rsid w:val="003E7C33"/>
    <w:rsid w:val="003F033E"/>
    <w:rsid w:val="003F099A"/>
    <w:rsid w:val="003F16E4"/>
    <w:rsid w:val="003F394F"/>
    <w:rsid w:val="003F445A"/>
    <w:rsid w:val="003F6A11"/>
    <w:rsid w:val="003F6A2E"/>
    <w:rsid w:val="003F7B91"/>
    <w:rsid w:val="00400045"/>
    <w:rsid w:val="00401BC3"/>
    <w:rsid w:val="0040220E"/>
    <w:rsid w:val="004044B3"/>
    <w:rsid w:val="00404E40"/>
    <w:rsid w:val="00405732"/>
    <w:rsid w:val="00407C80"/>
    <w:rsid w:val="00411224"/>
    <w:rsid w:val="00411739"/>
    <w:rsid w:val="00412407"/>
    <w:rsid w:val="00412878"/>
    <w:rsid w:val="0041615C"/>
    <w:rsid w:val="004179BF"/>
    <w:rsid w:val="0042041F"/>
    <w:rsid w:val="00420487"/>
    <w:rsid w:val="00421359"/>
    <w:rsid w:val="00421A7E"/>
    <w:rsid w:val="00423E36"/>
    <w:rsid w:val="00424496"/>
    <w:rsid w:val="00424C64"/>
    <w:rsid w:val="00426518"/>
    <w:rsid w:val="004265EE"/>
    <w:rsid w:val="004272EE"/>
    <w:rsid w:val="0043032B"/>
    <w:rsid w:val="0043479F"/>
    <w:rsid w:val="00435268"/>
    <w:rsid w:val="004379A0"/>
    <w:rsid w:val="004404B6"/>
    <w:rsid w:val="0044213E"/>
    <w:rsid w:val="00442B56"/>
    <w:rsid w:val="00445B59"/>
    <w:rsid w:val="00447ACA"/>
    <w:rsid w:val="0045013F"/>
    <w:rsid w:val="00450164"/>
    <w:rsid w:val="00451CD8"/>
    <w:rsid w:val="00452900"/>
    <w:rsid w:val="00454B3B"/>
    <w:rsid w:val="004556C4"/>
    <w:rsid w:val="004556F8"/>
    <w:rsid w:val="00455D1D"/>
    <w:rsid w:val="00460E5A"/>
    <w:rsid w:val="004653CE"/>
    <w:rsid w:val="0046547C"/>
    <w:rsid w:val="00465AB2"/>
    <w:rsid w:val="0046622C"/>
    <w:rsid w:val="004667A7"/>
    <w:rsid w:val="00466A9D"/>
    <w:rsid w:val="00467223"/>
    <w:rsid w:val="004713A3"/>
    <w:rsid w:val="0047255C"/>
    <w:rsid w:val="00472713"/>
    <w:rsid w:val="004735A7"/>
    <w:rsid w:val="00473B67"/>
    <w:rsid w:val="00473FDB"/>
    <w:rsid w:val="00475A17"/>
    <w:rsid w:val="00476007"/>
    <w:rsid w:val="00477C1A"/>
    <w:rsid w:val="00483ED7"/>
    <w:rsid w:val="00485DEA"/>
    <w:rsid w:val="004873E0"/>
    <w:rsid w:val="0048755F"/>
    <w:rsid w:val="004905F6"/>
    <w:rsid w:val="00490BC8"/>
    <w:rsid w:val="00491AC9"/>
    <w:rsid w:val="00493A66"/>
    <w:rsid w:val="004943C2"/>
    <w:rsid w:val="00494B17"/>
    <w:rsid w:val="00494B9D"/>
    <w:rsid w:val="00496A01"/>
    <w:rsid w:val="004A08B4"/>
    <w:rsid w:val="004A1386"/>
    <w:rsid w:val="004A3DD6"/>
    <w:rsid w:val="004A442F"/>
    <w:rsid w:val="004A4CE9"/>
    <w:rsid w:val="004A4E5A"/>
    <w:rsid w:val="004A6580"/>
    <w:rsid w:val="004B121F"/>
    <w:rsid w:val="004B1449"/>
    <w:rsid w:val="004B2038"/>
    <w:rsid w:val="004B2BC2"/>
    <w:rsid w:val="004B3425"/>
    <w:rsid w:val="004B5810"/>
    <w:rsid w:val="004B6E23"/>
    <w:rsid w:val="004B7D3A"/>
    <w:rsid w:val="004C228D"/>
    <w:rsid w:val="004C23C1"/>
    <w:rsid w:val="004C4D47"/>
    <w:rsid w:val="004C4FD1"/>
    <w:rsid w:val="004C7B8B"/>
    <w:rsid w:val="004D0351"/>
    <w:rsid w:val="004D3334"/>
    <w:rsid w:val="004D36F1"/>
    <w:rsid w:val="004D3722"/>
    <w:rsid w:val="004D3E17"/>
    <w:rsid w:val="004D6094"/>
    <w:rsid w:val="004D7738"/>
    <w:rsid w:val="004E01E2"/>
    <w:rsid w:val="004E2288"/>
    <w:rsid w:val="004E2554"/>
    <w:rsid w:val="004E439D"/>
    <w:rsid w:val="004E6F4E"/>
    <w:rsid w:val="004E7856"/>
    <w:rsid w:val="004F101C"/>
    <w:rsid w:val="004F3182"/>
    <w:rsid w:val="004F3383"/>
    <w:rsid w:val="004F3DD2"/>
    <w:rsid w:val="004F67F9"/>
    <w:rsid w:val="004F6EA9"/>
    <w:rsid w:val="00501C9E"/>
    <w:rsid w:val="0050276C"/>
    <w:rsid w:val="005028A9"/>
    <w:rsid w:val="005034B1"/>
    <w:rsid w:val="00506E24"/>
    <w:rsid w:val="0051005D"/>
    <w:rsid w:val="00510D44"/>
    <w:rsid w:val="00513844"/>
    <w:rsid w:val="005141B7"/>
    <w:rsid w:val="00515B68"/>
    <w:rsid w:val="00516466"/>
    <w:rsid w:val="00516631"/>
    <w:rsid w:val="00517D9A"/>
    <w:rsid w:val="00517E85"/>
    <w:rsid w:val="00520205"/>
    <w:rsid w:val="00521190"/>
    <w:rsid w:val="0052291D"/>
    <w:rsid w:val="00523AF9"/>
    <w:rsid w:val="005254FF"/>
    <w:rsid w:val="0053042B"/>
    <w:rsid w:val="005339B4"/>
    <w:rsid w:val="00540B34"/>
    <w:rsid w:val="005429F9"/>
    <w:rsid w:val="005431C1"/>
    <w:rsid w:val="00543698"/>
    <w:rsid w:val="005446CC"/>
    <w:rsid w:val="00544EA9"/>
    <w:rsid w:val="005464E4"/>
    <w:rsid w:val="0054688D"/>
    <w:rsid w:val="005474C1"/>
    <w:rsid w:val="00547F90"/>
    <w:rsid w:val="005522AC"/>
    <w:rsid w:val="0055380A"/>
    <w:rsid w:val="00554DE2"/>
    <w:rsid w:val="00555CC4"/>
    <w:rsid w:val="005571F6"/>
    <w:rsid w:val="00560AE7"/>
    <w:rsid w:val="00560D5D"/>
    <w:rsid w:val="00562925"/>
    <w:rsid w:val="00563DEB"/>
    <w:rsid w:val="00563E2D"/>
    <w:rsid w:val="005646C0"/>
    <w:rsid w:val="00565DB9"/>
    <w:rsid w:val="0056782C"/>
    <w:rsid w:val="00570C5F"/>
    <w:rsid w:val="005714CA"/>
    <w:rsid w:val="005747CC"/>
    <w:rsid w:val="005762CA"/>
    <w:rsid w:val="00577002"/>
    <w:rsid w:val="00577468"/>
    <w:rsid w:val="00577D2A"/>
    <w:rsid w:val="00580F2F"/>
    <w:rsid w:val="00581A2F"/>
    <w:rsid w:val="00581D97"/>
    <w:rsid w:val="005822CD"/>
    <w:rsid w:val="00582C14"/>
    <w:rsid w:val="0058425A"/>
    <w:rsid w:val="005853C2"/>
    <w:rsid w:val="005854D5"/>
    <w:rsid w:val="00585E76"/>
    <w:rsid w:val="00586073"/>
    <w:rsid w:val="00586B5A"/>
    <w:rsid w:val="00586D42"/>
    <w:rsid w:val="0058709A"/>
    <w:rsid w:val="005913E4"/>
    <w:rsid w:val="0059292D"/>
    <w:rsid w:val="00593878"/>
    <w:rsid w:val="00594148"/>
    <w:rsid w:val="00594884"/>
    <w:rsid w:val="0059562F"/>
    <w:rsid w:val="00595F6F"/>
    <w:rsid w:val="005963B9"/>
    <w:rsid w:val="005A02AE"/>
    <w:rsid w:val="005A0658"/>
    <w:rsid w:val="005A114A"/>
    <w:rsid w:val="005A1A5A"/>
    <w:rsid w:val="005A2444"/>
    <w:rsid w:val="005A4B7F"/>
    <w:rsid w:val="005A4E74"/>
    <w:rsid w:val="005A4E92"/>
    <w:rsid w:val="005A71E3"/>
    <w:rsid w:val="005B014E"/>
    <w:rsid w:val="005B0309"/>
    <w:rsid w:val="005B0FD9"/>
    <w:rsid w:val="005B38F7"/>
    <w:rsid w:val="005B3C1A"/>
    <w:rsid w:val="005B65E1"/>
    <w:rsid w:val="005B6C41"/>
    <w:rsid w:val="005B6E13"/>
    <w:rsid w:val="005C3358"/>
    <w:rsid w:val="005C65D1"/>
    <w:rsid w:val="005C7E26"/>
    <w:rsid w:val="005D067F"/>
    <w:rsid w:val="005D0ECE"/>
    <w:rsid w:val="005D1D02"/>
    <w:rsid w:val="005D22EA"/>
    <w:rsid w:val="005D2CF5"/>
    <w:rsid w:val="005D3F28"/>
    <w:rsid w:val="005D5895"/>
    <w:rsid w:val="005D636E"/>
    <w:rsid w:val="005D710B"/>
    <w:rsid w:val="005D71D6"/>
    <w:rsid w:val="005D7400"/>
    <w:rsid w:val="005E04D5"/>
    <w:rsid w:val="005E507E"/>
    <w:rsid w:val="005E6B7C"/>
    <w:rsid w:val="005E6DBE"/>
    <w:rsid w:val="005F1030"/>
    <w:rsid w:val="005F48FB"/>
    <w:rsid w:val="005F586E"/>
    <w:rsid w:val="005F63AB"/>
    <w:rsid w:val="005F769E"/>
    <w:rsid w:val="00600C43"/>
    <w:rsid w:val="00600F06"/>
    <w:rsid w:val="006022D7"/>
    <w:rsid w:val="0060239E"/>
    <w:rsid w:val="006112DC"/>
    <w:rsid w:val="0061163B"/>
    <w:rsid w:val="0061463F"/>
    <w:rsid w:val="00614772"/>
    <w:rsid w:val="00617628"/>
    <w:rsid w:val="0062293F"/>
    <w:rsid w:val="00622BBC"/>
    <w:rsid w:val="00623E66"/>
    <w:rsid w:val="006249C9"/>
    <w:rsid w:val="00626377"/>
    <w:rsid w:val="00630387"/>
    <w:rsid w:val="00631936"/>
    <w:rsid w:val="00633105"/>
    <w:rsid w:val="00633E3D"/>
    <w:rsid w:val="00635A3D"/>
    <w:rsid w:val="00637FDE"/>
    <w:rsid w:val="0064416C"/>
    <w:rsid w:val="00645B8C"/>
    <w:rsid w:val="00645EA4"/>
    <w:rsid w:val="00646351"/>
    <w:rsid w:val="00646843"/>
    <w:rsid w:val="006476FB"/>
    <w:rsid w:val="006503E9"/>
    <w:rsid w:val="00650EF1"/>
    <w:rsid w:val="00652C18"/>
    <w:rsid w:val="00652CD4"/>
    <w:rsid w:val="00653CED"/>
    <w:rsid w:val="0065434E"/>
    <w:rsid w:val="00655F8A"/>
    <w:rsid w:val="00656F38"/>
    <w:rsid w:val="00657015"/>
    <w:rsid w:val="00657F96"/>
    <w:rsid w:val="006611C7"/>
    <w:rsid w:val="00661704"/>
    <w:rsid w:val="00662AAD"/>
    <w:rsid w:val="0066590D"/>
    <w:rsid w:val="00666CC3"/>
    <w:rsid w:val="00671E78"/>
    <w:rsid w:val="0067352A"/>
    <w:rsid w:val="0067398F"/>
    <w:rsid w:val="00675987"/>
    <w:rsid w:val="00676516"/>
    <w:rsid w:val="00677C81"/>
    <w:rsid w:val="006840CF"/>
    <w:rsid w:val="00684F96"/>
    <w:rsid w:val="006851F5"/>
    <w:rsid w:val="00685470"/>
    <w:rsid w:val="0068564E"/>
    <w:rsid w:val="00687332"/>
    <w:rsid w:val="00687819"/>
    <w:rsid w:val="00691B09"/>
    <w:rsid w:val="00693520"/>
    <w:rsid w:val="00696539"/>
    <w:rsid w:val="006A0E8C"/>
    <w:rsid w:val="006A23CC"/>
    <w:rsid w:val="006A2A58"/>
    <w:rsid w:val="006A2C1D"/>
    <w:rsid w:val="006A4F60"/>
    <w:rsid w:val="006A76CA"/>
    <w:rsid w:val="006A7FC9"/>
    <w:rsid w:val="006B1AD7"/>
    <w:rsid w:val="006B20BC"/>
    <w:rsid w:val="006B2A72"/>
    <w:rsid w:val="006B2E22"/>
    <w:rsid w:val="006B4AC8"/>
    <w:rsid w:val="006B504E"/>
    <w:rsid w:val="006B648C"/>
    <w:rsid w:val="006B77B9"/>
    <w:rsid w:val="006C1C94"/>
    <w:rsid w:val="006C21A7"/>
    <w:rsid w:val="006C34FA"/>
    <w:rsid w:val="006C4AFD"/>
    <w:rsid w:val="006C5AED"/>
    <w:rsid w:val="006D0023"/>
    <w:rsid w:val="006D021F"/>
    <w:rsid w:val="006D0AE2"/>
    <w:rsid w:val="006D0CAF"/>
    <w:rsid w:val="006D16F4"/>
    <w:rsid w:val="006D3F2B"/>
    <w:rsid w:val="006D4388"/>
    <w:rsid w:val="006D5431"/>
    <w:rsid w:val="006D7165"/>
    <w:rsid w:val="006E0C1D"/>
    <w:rsid w:val="006E0E14"/>
    <w:rsid w:val="006E18C4"/>
    <w:rsid w:val="006E38C0"/>
    <w:rsid w:val="006E38CE"/>
    <w:rsid w:val="006E4A89"/>
    <w:rsid w:val="006E5778"/>
    <w:rsid w:val="006F1B73"/>
    <w:rsid w:val="006F2649"/>
    <w:rsid w:val="006F2E3B"/>
    <w:rsid w:val="006F4909"/>
    <w:rsid w:val="006F5D09"/>
    <w:rsid w:val="006F6E9C"/>
    <w:rsid w:val="007008C1"/>
    <w:rsid w:val="00703ADC"/>
    <w:rsid w:val="00703F02"/>
    <w:rsid w:val="00705174"/>
    <w:rsid w:val="0070607F"/>
    <w:rsid w:val="00711317"/>
    <w:rsid w:val="00713157"/>
    <w:rsid w:val="007152DE"/>
    <w:rsid w:val="007156DB"/>
    <w:rsid w:val="0071651C"/>
    <w:rsid w:val="00717EA7"/>
    <w:rsid w:val="007206B7"/>
    <w:rsid w:val="00722C2C"/>
    <w:rsid w:val="007237EA"/>
    <w:rsid w:val="0072453E"/>
    <w:rsid w:val="00725DAA"/>
    <w:rsid w:val="007279ED"/>
    <w:rsid w:val="00730350"/>
    <w:rsid w:val="00730418"/>
    <w:rsid w:val="00730F6F"/>
    <w:rsid w:val="00731FE5"/>
    <w:rsid w:val="007343E4"/>
    <w:rsid w:val="007357F7"/>
    <w:rsid w:val="00740500"/>
    <w:rsid w:val="007416CD"/>
    <w:rsid w:val="00744C0C"/>
    <w:rsid w:val="007473C6"/>
    <w:rsid w:val="00750A08"/>
    <w:rsid w:val="00752627"/>
    <w:rsid w:val="00753081"/>
    <w:rsid w:val="00753618"/>
    <w:rsid w:val="00753E8B"/>
    <w:rsid w:val="007540C1"/>
    <w:rsid w:val="00754C95"/>
    <w:rsid w:val="00757E48"/>
    <w:rsid w:val="00761E46"/>
    <w:rsid w:val="007635AE"/>
    <w:rsid w:val="00765905"/>
    <w:rsid w:val="00765AB4"/>
    <w:rsid w:val="007668AC"/>
    <w:rsid w:val="00770A43"/>
    <w:rsid w:val="007713D3"/>
    <w:rsid w:val="00771C23"/>
    <w:rsid w:val="00772335"/>
    <w:rsid w:val="00772E0A"/>
    <w:rsid w:val="00774F7D"/>
    <w:rsid w:val="00774F9A"/>
    <w:rsid w:val="007765A9"/>
    <w:rsid w:val="00776F44"/>
    <w:rsid w:val="00777EC9"/>
    <w:rsid w:val="0078009E"/>
    <w:rsid w:val="00781ECC"/>
    <w:rsid w:val="0078281E"/>
    <w:rsid w:val="00782838"/>
    <w:rsid w:val="007828BB"/>
    <w:rsid w:val="007831B7"/>
    <w:rsid w:val="007834BD"/>
    <w:rsid w:val="007838DE"/>
    <w:rsid w:val="00785036"/>
    <w:rsid w:val="007856FA"/>
    <w:rsid w:val="00785FDC"/>
    <w:rsid w:val="00790413"/>
    <w:rsid w:val="00790A71"/>
    <w:rsid w:val="00790C81"/>
    <w:rsid w:val="00792381"/>
    <w:rsid w:val="00792871"/>
    <w:rsid w:val="00792F07"/>
    <w:rsid w:val="00794985"/>
    <w:rsid w:val="00796985"/>
    <w:rsid w:val="0079720B"/>
    <w:rsid w:val="007A0475"/>
    <w:rsid w:val="007A1256"/>
    <w:rsid w:val="007A2970"/>
    <w:rsid w:val="007A3455"/>
    <w:rsid w:val="007A3E20"/>
    <w:rsid w:val="007B014F"/>
    <w:rsid w:val="007B08C5"/>
    <w:rsid w:val="007B18AC"/>
    <w:rsid w:val="007B3A0A"/>
    <w:rsid w:val="007B5CEF"/>
    <w:rsid w:val="007B6490"/>
    <w:rsid w:val="007B7EA3"/>
    <w:rsid w:val="007C5517"/>
    <w:rsid w:val="007C63E4"/>
    <w:rsid w:val="007C7136"/>
    <w:rsid w:val="007D0F9A"/>
    <w:rsid w:val="007D2C9D"/>
    <w:rsid w:val="007D302B"/>
    <w:rsid w:val="007D5D1C"/>
    <w:rsid w:val="007D64BD"/>
    <w:rsid w:val="007E09FB"/>
    <w:rsid w:val="007E29F9"/>
    <w:rsid w:val="007E3F1D"/>
    <w:rsid w:val="007E52A9"/>
    <w:rsid w:val="007E58E8"/>
    <w:rsid w:val="007E5E19"/>
    <w:rsid w:val="007E631F"/>
    <w:rsid w:val="007F0CF4"/>
    <w:rsid w:val="007F30E0"/>
    <w:rsid w:val="007F459F"/>
    <w:rsid w:val="007F4EFD"/>
    <w:rsid w:val="007F6DBC"/>
    <w:rsid w:val="007F6FE2"/>
    <w:rsid w:val="007F73C1"/>
    <w:rsid w:val="0080022F"/>
    <w:rsid w:val="0080181A"/>
    <w:rsid w:val="00801E69"/>
    <w:rsid w:val="008032B7"/>
    <w:rsid w:val="00805721"/>
    <w:rsid w:val="00810677"/>
    <w:rsid w:val="00812D2D"/>
    <w:rsid w:val="0081436B"/>
    <w:rsid w:val="00820146"/>
    <w:rsid w:val="00821249"/>
    <w:rsid w:val="0082192F"/>
    <w:rsid w:val="008225A3"/>
    <w:rsid w:val="00823E82"/>
    <w:rsid w:val="00823EDE"/>
    <w:rsid w:val="00825965"/>
    <w:rsid w:val="00827A46"/>
    <w:rsid w:val="0083032A"/>
    <w:rsid w:val="00830B30"/>
    <w:rsid w:val="008310CB"/>
    <w:rsid w:val="0083127E"/>
    <w:rsid w:val="00831C76"/>
    <w:rsid w:val="00832C3D"/>
    <w:rsid w:val="00836D15"/>
    <w:rsid w:val="00837070"/>
    <w:rsid w:val="00844C08"/>
    <w:rsid w:val="008452A1"/>
    <w:rsid w:val="00845C97"/>
    <w:rsid w:val="00846CD5"/>
    <w:rsid w:val="008502FA"/>
    <w:rsid w:val="008514AD"/>
    <w:rsid w:val="00851CCE"/>
    <w:rsid w:val="00852CBE"/>
    <w:rsid w:val="008623F5"/>
    <w:rsid w:val="00863DD0"/>
    <w:rsid w:val="008640F7"/>
    <w:rsid w:val="008673E0"/>
    <w:rsid w:val="00867BF8"/>
    <w:rsid w:val="00867F48"/>
    <w:rsid w:val="00871468"/>
    <w:rsid w:val="00872AD4"/>
    <w:rsid w:val="008733D8"/>
    <w:rsid w:val="00874C64"/>
    <w:rsid w:val="008750E1"/>
    <w:rsid w:val="008759D7"/>
    <w:rsid w:val="00875C27"/>
    <w:rsid w:val="00877B9E"/>
    <w:rsid w:val="00877F20"/>
    <w:rsid w:val="008801F4"/>
    <w:rsid w:val="00881CE2"/>
    <w:rsid w:val="00881F9A"/>
    <w:rsid w:val="00882236"/>
    <w:rsid w:val="008822BE"/>
    <w:rsid w:val="00884FFB"/>
    <w:rsid w:val="008912E2"/>
    <w:rsid w:val="00891E0F"/>
    <w:rsid w:val="008963DF"/>
    <w:rsid w:val="00897220"/>
    <w:rsid w:val="008A0538"/>
    <w:rsid w:val="008A0FB6"/>
    <w:rsid w:val="008A1513"/>
    <w:rsid w:val="008A1B12"/>
    <w:rsid w:val="008A267E"/>
    <w:rsid w:val="008A277E"/>
    <w:rsid w:val="008A4AA1"/>
    <w:rsid w:val="008A4F35"/>
    <w:rsid w:val="008A6D7A"/>
    <w:rsid w:val="008B0697"/>
    <w:rsid w:val="008B1307"/>
    <w:rsid w:val="008B207B"/>
    <w:rsid w:val="008B2A4D"/>
    <w:rsid w:val="008B3073"/>
    <w:rsid w:val="008B3F46"/>
    <w:rsid w:val="008B4F7A"/>
    <w:rsid w:val="008B58A7"/>
    <w:rsid w:val="008B74C2"/>
    <w:rsid w:val="008B7836"/>
    <w:rsid w:val="008C0200"/>
    <w:rsid w:val="008C047E"/>
    <w:rsid w:val="008C16D9"/>
    <w:rsid w:val="008C43A8"/>
    <w:rsid w:val="008C4932"/>
    <w:rsid w:val="008C4CE8"/>
    <w:rsid w:val="008C6037"/>
    <w:rsid w:val="008C60BF"/>
    <w:rsid w:val="008C6849"/>
    <w:rsid w:val="008C7CB3"/>
    <w:rsid w:val="008C7FE2"/>
    <w:rsid w:val="008D09DC"/>
    <w:rsid w:val="008D12CB"/>
    <w:rsid w:val="008D2771"/>
    <w:rsid w:val="008D5C43"/>
    <w:rsid w:val="008D6248"/>
    <w:rsid w:val="008D7C97"/>
    <w:rsid w:val="008E058A"/>
    <w:rsid w:val="008E16A2"/>
    <w:rsid w:val="008E30DB"/>
    <w:rsid w:val="008E30FE"/>
    <w:rsid w:val="008E3B02"/>
    <w:rsid w:val="008E42A9"/>
    <w:rsid w:val="008E6457"/>
    <w:rsid w:val="008E7F6E"/>
    <w:rsid w:val="008F2F3C"/>
    <w:rsid w:val="008F3E9D"/>
    <w:rsid w:val="008F53A4"/>
    <w:rsid w:val="008F5A36"/>
    <w:rsid w:val="008F7095"/>
    <w:rsid w:val="00900011"/>
    <w:rsid w:val="00900244"/>
    <w:rsid w:val="00902554"/>
    <w:rsid w:val="0090428D"/>
    <w:rsid w:val="00904E88"/>
    <w:rsid w:val="00905B3F"/>
    <w:rsid w:val="00906CE8"/>
    <w:rsid w:val="00907269"/>
    <w:rsid w:val="009103C3"/>
    <w:rsid w:val="0091117F"/>
    <w:rsid w:val="00912C52"/>
    <w:rsid w:val="00913317"/>
    <w:rsid w:val="00913F24"/>
    <w:rsid w:val="00915155"/>
    <w:rsid w:val="00915AFD"/>
    <w:rsid w:val="00915E8F"/>
    <w:rsid w:val="00916C5A"/>
    <w:rsid w:val="0092073A"/>
    <w:rsid w:val="00920AE6"/>
    <w:rsid w:val="00925930"/>
    <w:rsid w:val="00927DCD"/>
    <w:rsid w:val="00927FEF"/>
    <w:rsid w:val="009302D9"/>
    <w:rsid w:val="00930648"/>
    <w:rsid w:val="00931096"/>
    <w:rsid w:val="009326AE"/>
    <w:rsid w:val="0093357E"/>
    <w:rsid w:val="009350A8"/>
    <w:rsid w:val="00937CF1"/>
    <w:rsid w:val="0094082A"/>
    <w:rsid w:val="00941DCC"/>
    <w:rsid w:val="00943782"/>
    <w:rsid w:val="00945D05"/>
    <w:rsid w:val="009501C3"/>
    <w:rsid w:val="0095099C"/>
    <w:rsid w:val="00952B37"/>
    <w:rsid w:val="0095397E"/>
    <w:rsid w:val="00953C40"/>
    <w:rsid w:val="0095790A"/>
    <w:rsid w:val="009621B8"/>
    <w:rsid w:val="00965A7A"/>
    <w:rsid w:val="00966217"/>
    <w:rsid w:val="00966284"/>
    <w:rsid w:val="0096660D"/>
    <w:rsid w:val="0097028D"/>
    <w:rsid w:val="009744A7"/>
    <w:rsid w:val="00975487"/>
    <w:rsid w:val="0097572C"/>
    <w:rsid w:val="00977143"/>
    <w:rsid w:val="00977300"/>
    <w:rsid w:val="009810EB"/>
    <w:rsid w:val="00982DDF"/>
    <w:rsid w:val="00983221"/>
    <w:rsid w:val="00984019"/>
    <w:rsid w:val="00984619"/>
    <w:rsid w:val="00984F26"/>
    <w:rsid w:val="009866EA"/>
    <w:rsid w:val="00991473"/>
    <w:rsid w:val="00992C3F"/>
    <w:rsid w:val="00994F2B"/>
    <w:rsid w:val="00995295"/>
    <w:rsid w:val="00997C39"/>
    <w:rsid w:val="009A02B4"/>
    <w:rsid w:val="009A06D1"/>
    <w:rsid w:val="009A13CB"/>
    <w:rsid w:val="009A3289"/>
    <w:rsid w:val="009A5BF5"/>
    <w:rsid w:val="009A6311"/>
    <w:rsid w:val="009A67C1"/>
    <w:rsid w:val="009A7648"/>
    <w:rsid w:val="009B112E"/>
    <w:rsid w:val="009B1692"/>
    <w:rsid w:val="009B2C55"/>
    <w:rsid w:val="009B32CC"/>
    <w:rsid w:val="009B4B87"/>
    <w:rsid w:val="009B4EAE"/>
    <w:rsid w:val="009B5A40"/>
    <w:rsid w:val="009C0194"/>
    <w:rsid w:val="009C0F7C"/>
    <w:rsid w:val="009C1B9D"/>
    <w:rsid w:val="009C22E8"/>
    <w:rsid w:val="009C27FA"/>
    <w:rsid w:val="009C3B41"/>
    <w:rsid w:val="009C463B"/>
    <w:rsid w:val="009C5754"/>
    <w:rsid w:val="009C5764"/>
    <w:rsid w:val="009C6E52"/>
    <w:rsid w:val="009C7505"/>
    <w:rsid w:val="009C79B4"/>
    <w:rsid w:val="009D0990"/>
    <w:rsid w:val="009D1148"/>
    <w:rsid w:val="009D1625"/>
    <w:rsid w:val="009D3173"/>
    <w:rsid w:val="009D5032"/>
    <w:rsid w:val="009D5F71"/>
    <w:rsid w:val="009D728D"/>
    <w:rsid w:val="009D7F90"/>
    <w:rsid w:val="009E0F0C"/>
    <w:rsid w:val="009E16D5"/>
    <w:rsid w:val="009E40DD"/>
    <w:rsid w:val="009E7757"/>
    <w:rsid w:val="009F06B6"/>
    <w:rsid w:val="009F0F1A"/>
    <w:rsid w:val="009F1B2A"/>
    <w:rsid w:val="009F1E32"/>
    <w:rsid w:val="009F2421"/>
    <w:rsid w:val="009F4D87"/>
    <w:rsid w:val="009F6834"/>
    <w:rsid w:val="009F68D1"/>
    <w:rsid w:val="009F73DF"/>
    <w:rsid w:val="009F7532"/>
    <w:rsid w:val="00A00CFA"/>
    <w:rsid w:val="00A02B6B"/>
    <w:rsid w:val="00A0422A"/>
    <w:rsid w:val="00A04BD1"/>
    <w:rsid w:val="00A058E2"/>
    <w:rsid w:val="00A06C1E"/>
    <w:rsid w:val="00A070AA"/>
    <w:rsid w:val="00A106DD"/>
    <w:rsid w:val="00A1324B"/>
    <w:rsid w:val="00A133D8"/>
    <w:rsid w:val="00A139E7"/>
    <w:rsid w:val="00A13E8C"/>
    <w:rsid w:val="00A13F62"/>
    <w:rsid w:val="00A151E7"/>
    <w:rsid w:val="00A20263"/>
    <w:rsid w:val="00A2035E"/>
    <w:rsid w:val="00A21857"/>
    <w:rsid w:val="00A21EA5"/>
    <w:rsid w:val="00A22BC6"/>
    <w:rsid w:val="00A23B5E"/>
    <w:rsid w:val="00A253D4"/>
    <w:rsid w:val="00A25BAB"/>
    <w:rsid w:val="00A25F1B"/>
    <w:rsid w:val="00A304C8"/>
    <w:rsid w:val="00A312E0"/>
    <w:rsid w:val="00A3147A"/>
    <w:rsid w:val="00A316F7"/>
    <w:rsid w:val="00A34221"/>
    <w:rsid w:val="00A34507"/>
    <w:rsid w:val="00A3464D"/>
    <w:rsid w:val="00A362B0"/>
    <w:rsid w:val="00A36504"/>
    <w:rsid w:val="00A40266"/>
    <w:rsid w:val="00A407F1"/>
    <w:rsid w:val="00A42029"/>
    <w:rsid w:val="00A43291"/>
    <w:rsid w:val="00A4508D"/>
    <w:rsid w:val="00A46C3B"/>
    <w:rsid w:val="00A50357"/>
    <w:rsid w:val="00A504BC"/>
    <w:rsid w:val="00A51768"/>
    <w:rsid w:val="00A543D3"/>
    <w:rsid w:val="00A61316"/>
    <w:rsid w:val="00A62339"/>
    <w:rsid w:val="00A62A46"/>
    <w:rsid w:val="00A67637"/>
    <w:rsid w:val="00A73093"/>
    <w:rsid w:val="00A756D3"/>
    <w:rsid w:val="00A765E4"/>
    <w:rsid w:val="00A801CE"/>
    <w:rsid w:val="00A80F2F"/>
    <w:rsid w:val="00A83263"/>
    <w:rsid w:val="00A931E3"/>
    <w:rsid w:val="00A93563"/>
    <w:rsid w:val="00A93D1A"/>
    <w:rsid w:val="00A94BD3"/>
    <w:rsid w:val="00A95BC4"/>
    <w:rsid w:val="00A97998"/>
    <w:rsid w:val="00AA03CB"/>
    <w:rsid w:val="00AA0FC9"/>
    <w:rsid w:val="00AA1200"/>
    <w:rsid w:val="00AA4DBE"/>
    <w:rsid w:val="00AA753B"/>
    <w:rsid w:val="00AB00E5"/>
    <w:rsid w:val="00AB1D95"/>
    <w:rsid w:val="00AB25B0"/>
    <w:rsid w:val="00AB319D"/>
    <w:rsid w:val="00AB35F2"/>
    <w:rsid w:val="00AB3CC5"/>
    <w:rsid w:val="00AB412F"/>
    <w:rsid w:val="00AB602F"/>
    <w:rsid w:val="00AC069C"/>
    <w:rsid w:val="00AC133E"/>
    <w:rsid w:val="00AC25B2"/>
    <w:rsid w:val="00AC4383"/>
    <w:rsid w:val="00AC51CF"/>
    <w:rsid w:val="00AC54F9"/>
    <w:rsid w:val="00AC59EB"/>
    <w:rsid w:val="00AC6519"/>
    <w:rsid w:val="00AD0366"/>
    <w:rsid w:val="00AD18AB"/>
    <w:rsid w:val="00AD22EE"/>
    <w:rsid w:val="00AD254B"/>
    <w:rsid w:val="00AD29FB"/>
    <w:rsid w:val="00AD40FC"/>
    <w:rsid w:val="00AD5A74"/>
    <w:rsid w:val="00AD6F59"/>
    <w:rsid w:val="00AD7C83"/>
    <w:rsid w:val="00AE00FC"/>
    <w:rsid w:val="00AE0AE9"/>
    <w:rsid w:val="00AE2FD5"/>
    <w:rsid w:val="00AE3773"/>
    <w:rsid w:val="00AE4F16"/>
    <w:rsid w:val="00AF105E"/>
    <w:rsid w:val="00AF227A"/>
    <w:rsid w:val="00AF2F37"/>
    <w:rsid w:val="00AF341D"/>
    <w:rsid w:val="00AF3F30"/>
    <w:rsid w:val="00AF4022"/>
    <w:rsid w:val="00AF4442"/>
    <w:rsid w:val="00AF4B2C"/>
    <w:rsid w:val="00AF6B35"/>
    <w:rsid w:val="00AF74FE"/>
    <w:rsid w:val="00AF7E72"/>
    <w:rsid w:val="00B00057"/>
    <w:rsid w:val="00B00D47"/>
    <w:rsid w:val="00B039F3"/>
    <w:rsid w:val="00B07812"/>
    <w:rsid w:val="00B07FBA"/>
    <w:rsid w:val="00B11796"/>
    <w:rsid w:val="00B11C21"/>
    <w:rsid w:val="00B13713"/>
    <w:rsid w:val="00B1605E"/>
    <w:rsid w:val="00B21871"/>
    <w:rsid w:val="00B222EE"/>
    <w:rsid w:val="00B23F05"/>
    <w:rsid w:val="00B268D2"/>
    <w:rsid w:val="00B31051"/>
    <w:rsid w:val="00B31496"/>
    <w:rsid w:val="00B31737"/>
    <w:rsid w:val="00B34093"/>
    <w:rsid w:val="00B34B60"/>
    <w:rsid w:val="00B36175"/>
    <w:rsid w:val="00B4022B"/>
    <w:rsid w:val="00B40F13"/>
    <w:rsid w:val="00B43C9B"/>
    <w:rsid w:val="00B477D7"/>
    <w:rsid w:val="00B51D26"/>
    <w:rsid w:val="00B52CB5"/>
    <w:rsid w:val="00B52DF4"/>
    <w:rsid w:val="00B5324F"/>
    <w:rsid w:val="00B5498D"/>
    <w:rsid w:val="00B54F8D"/>
    <w:rsid w:val="00B55484"/>
    <w:rsid w:val="00B617FA"/>
    <w:rsid w:val="00B62F8F"/>
    <w:rsid w:val="00B6306C"/>
    <w:rsid w:val="00B6336A"/>
    <w:rsid w:val="00B63C06"/>
    <w:rsid w:val="00B63C9C"/>
    <w:rsid w:val="00B63FD0"/>
    <w:rsid w:val="00B642B2"/>
    <w:rsid w:val="00B65F2E"/>
    <w:rsid w:val="00B66617"/>
    <w:rsid w:val="00B6769C"/>
    <w:rsid w:val="00B678AF"/>
    <w:rsid w:val="00B732CA"/>
    <w:rsid w:val="00B73731"/>
    <w:rsid w:val="00B756E7"/>
    <w:rsid w:val="00B759AC"/>
    <w:rsid w:val="00B76931"/>
    <w:rsid w:val="00B77E9B"/>
    <w:rsid w:val="00B8179C"/>
    <w:rsid w:val="00B82803"/>
    <w:rsid w:val="00B83660"/>
    <w:rsid w:val="00B83827"/>
    <w:rsid w:val="00B85CF6"/>
    <w:rsid w:val="00B85D60"/>
    <w:rsid w:val="00B8711E"/>
    <w:rsid w:val="00B90AE8"/>
    <w:rsid w:val="00B9138A"/>
    <w:rsid w:val="00B931C1"/>
    <w:rsid w:val="00B94492"/>
    <w:rsid w:val="00BA08F3"/>
    <w:rsid w:val="00BA0C20"/>
    <w:rsid w:val="00BA48BD"/>
    <w:rsid w:val="00BA4E0B"/>
    <w:rsid w:val="00BB08DF"/>
    <w:rsid w:val="00BB0D46"/>
    <w:rsid w:val="00BB3F27"/>
    <w:rsid w:val="00BB4917"/>
    <w:rsid w:val="00BB53F2"/>
    <w:rsid w:val="00BB7F8E"/>
    <w:rsid w:val="00BC082D"/>
    <w:rsid w:val="00BC08D7"/>
    <w:rsid w:val="00BC0BA9"/>
    <w:rsid w:val="00BC0EDF"/>
    <w:rsid w:val="00BC19B7"/>
    <w:rsid w:val="00BC5BBD"/>
    <w:rsid w:val="00BC7D42"/>
    <w:rsid w:val="00BD1076"/>
    <w:rsid w:val="00BD24CC"/>
    <w:rsid w:val="00BD2817"/>
    <w:rsid w:val="00BD3C7F"/>
    <w:rsid w:val="00BD454B"/>
    <w:rsid w:val="00BD4AE9"/>
    <w:rsid w:val="00BD4B1E"/>
    <w:rsid w:val="00BE0136"/>
    <w:rsid w:val="00BE0BFA"/>
    <w:rsid w:val="00BE329A"/>
    <w:rsid w:val="00BE3333"/>
    <w:rsid w:val="00BF3BB5"/>
    <w:rsid w:val="00BF5398"/>
    <w:rsid w:val="00BF5E13"/>
    <w:rsid w:val="00BF5FE5"/>
    <w:rsid w:val="00BF65A2"/>
    <w:rsid w:val="00BF75E9"/>
    <w:rsid w:val="00C010AB"/>
    <w:rsid w:val="00C01E4A"/>
    <w:rsid w:val="00C023E3"/>
    <w:rsid w:val="00C02D3E"/>
    <w:rsid w:val="00C0341A"/>
    <w:rsid w:val="00C035EE"/>
    <w:rsid w:val="00C03A89"/>
    <w:rsid w:val="00C05F2C"/>
    <w:rsid w:val="00C07DE2"/>
    <w:rsid w:val="00C1111E"/>
    <w:rsid w:val="00C12115"/>
    <w:rsid w:val="00C12DB5"/>
    <w:rsid w:val="00C15273"/>
    <w:rsid w:val="00C23819"/>
    <w:rsid w:val="00C24B3F"/>
    <w:rsid w:val="00C26377"/>
    <w:rsid w:val="00C277EB"/>
    <w:rsid w:val="00C31EDA"/>
    <w:rsid w:val="00C43B3A"/>
    <w:rsid w:val="00C43BAD"/>
    <w:rsid w:val="00C44B95"/>
    <w:rsid w:val="00C4511E"/>
    <w:rsid w:val="00C46399"/>
    <w:rsid w:val="00C47792"/>
    <w:rsid w:val="00C4779A"/>
    <w:rsid w:val="00C50645"/>
    <w:rsid w:val="00C513DB"/>
    <w:rsid w:val="00C51DA2"/>
    <w:rsid w:val="00C54B80"/>
    <w:rsid w:val="00C55F36"/>
    <w:rsid w:val="00C57A5D"/>
    <w:rsid w:val="00C601B2"/>
    <w:rsid w:val="00C62BC6"/>
    <w:rsid w:val="00C63676"/>
    <w:rsid w:val="00C639AA"/>
    <w:rsid w:val="00C64B2A"/>
    <w:rsid w:val="00C64D8D"/>
    <w:rsid w:val="00C66772"/>
    <w:rsid w:val="00C67E88"/>
    <w:rsid w:val="00C7032C"/>
    <w:rsid w:val="00C70795"/>
    <w:rsid w:val="00C71765"/>
    <w:rsid w:val="00C72FFF"/>
    <w:rsid w:val="00C76360"/>
    <w:rsid w:val="00C76644"/>
    <w:rsid w:val="00C77C9F"/>
    <w:rsid w:val="00C8332B"/>
    <w:rsid w:val="00C834E3"/>
    <w:rsid w:val="00C86170"/>
    <w:rsid w:val="00C8759F"/>
    <w:rsid w:val="00C87FA3"/>
    <w:rsid w:val="00C90FA7"/>
    <w:rsid w:val="00C911D4"/>
    <w:rsid w:val="00C91241"/>
    <w:rsid w:val="00C93E06"/>
    <w:rsid w:val="00C96699"/>
    <w:rsid w:val="00C96B94"/>
    <w:rsid w:val="00C97C0F"/>
    <w:rsid w:val="00CA0201"/>
    <w:rsid w:val="00CA07EE"/>
    <w:rsid w:val="00CA2FA9"/>
    <w:rsid w:val="00CA3548"/>
    <w:rsid w:val="00CA3F86"/>
    <w:rsid w:val="00CA590E"/>
    <w:rsid w:val="00CA5D29"/>
    <w:rsid w:val="00CA6A08"/>
    <w:rsid w:val="00CA6C19"/>
    <w:rsid w:val="00CB0C90"/>
    <w:rsid w:val="00CB0E52"/>
    <w:rsid w:val="00CB4F81"/>
    <w:rsid w:val="00CB5460"/>
    <w:rsid w:val="00CC00B7"/>
    <w:rsid w:val="00CC2531"/>
    <w:rsid w:val="00CC3AFD"/>
    <w:rsid w:val="00CC3D2F"/>
    <w:rsid w:val="00CC609B"/>
    <w:rsid w:val="00CC6CE5"/>
    <w:rsid w:val="00CC709B"/>
    <w:rsid w:val="00CC7714"/>
    <w:rsid w:val="00CC7D04"/>
    <w:rsid w:val="00CD00F8"/>
    <w:rsid w:val="00CD04EB"/>
    <w:rsid w:val="00CD0B03"/>
    <w:rsid w:val="00CD11A4"/>
    <w:rsid w:val="00CD51D0"/>
    <w:rsid w:val="00CD7F0D"/>
    <w:rsid w:val="00CE0A8B"/>
    <w:rsid w:val="00CE0BCA"/>
    <w:rsid w:val="00CE2D75"/>
    <w:rsid w:val="00CE33BE"/>
    <w:rsid w:val="00CE5F2C"/>
    <w:rsid w:val="00CE7A26"/>
    <w:rsid w:val="00CF0364"/>
    <w:rsid w:val="00CF0704"/>
    <w:rsid w:val="00CF085C"/>
    <w:rsid w:val="00CF0B9C"/>
    <w:rsid w:val="00CF0BA9"/>
    <w:rsid w:val="00CF0C83"/>
    <w:rsid w:val="00CF1D47"/>
    <w:rsid w:val="00CF42FB"/>
    <w:rsid w:val="00CF4788"/>
    <w:rsid w:val="00CF4AC1"/>
    <w:rsid w:val="00CF7411"/>
    <w:rsid w:val="00CF7ED0"/>
    <w:rsid w:val="00D0155E"/>
    <w:rsid w:val="00D028E2"/>
    <w:rsid w:val="00D02C60"/>
    <w:rsid w:val="00D04D3F"/>
    <w:rsid w:val="00D05D51"/>
    <w:rsid w:val="00D0634E"/>
    <w:rsid w:val="00D073E2"/>
    <w:rsid w:val="00D11492"/>
    <w:rsid w:val="00D12FD9"/>
    <w:rsid w:val="00D13E5E"/>
    <w:rsid w:val="00D142BE"/>
    <w:rsid w:val="00D16FEC"/>
    <w:rsid w:val="00D201C7"/>
    <w:rsid w:val="00D21A67"/>
    <w:rsid w:val="00D220FB"/>
    <w:rsid w:val="00D22503"/>
    <w:rsid w:val="00D22AD9"/>
    <w:rsid w:val="00D24BDB"/>
    <w:rsid w:val="00D27225"/>
    <w:rsid w:val="00D279E4"/>
    <w:rsid w:val="00D27CEF"/>
    <w:rsid w:val="00D30902"/>
    <w:rsid w:val="00D31849"/>
    <w:rsid w:val="00D31BD6"/>
    <w:rsid w:val="00D32A38"/>
    <w:rsid w:val="00D32B4A"/>
    <w:rsid w:val="00D34415"/>
    <w:rsid w:val="00D36CA1"/>
    <w:rsid w:val="00D37A24"/>
    <w:rsid w:val="00D404FD"/>
    <w:rsid w:val="00D4163A"/>
    <w:rsid w:val="00D41A9C"/>
    <w:rsid w:val="00D41BBF"/>
    <w:rsid w:val="00D42202"/>
    <w:rsid w:val="00D426C5"/>
    <w:rsid w:val="00D429A0"/>
    <w:rsid w:val="00D447F3"/>
    <w:rsid w:val="00D45012"/>
    <w:rsid w:val="00D45A27"/>
    <w:rsid w:val="00D52720"/>
    <w:rsid w:val="00D54923"/>
    <w:rsid w:val="00D554AB"/>
    <w:rsid w:val="00D5562F"/>
    <w:rsid w:val="00D56017"/>
    <w:rsid w:val="00D561E5"/>
    <w:rsid w:val="00D568A2"/>
    <w:rsid w:val="00D61134"/>
    <w:rsid w:val="00D61E31"/>
    <w:rsid w:val="00D621CF"/>
    <w:rsid w:val="00D64517"/>
    <w:rsid w:val="00D66296"/>
    <w:rsid w:val="00D6636B"/>
    <w:rsid w:val="00D66471"/>
    <w:rsid w:val="00D664EE"/>
    <w:rsid w:val="00D67B2A"/>
    <w:rsid w:val="00D71511"/>
    <w:rsid w:val="00D71D16"/>
    <w:rsid w:val="00D735A7"/>
    <w:rsid w:val="00D74107"/>
    <w:rsid w:val="00D75478"/>
    <w:rsid w:val="00D75911"/>
    <w:rsid w:val="00D76EF0"/>
    <w:rsid w:val="00D77819"/>
    <w:rsid w:val="00D8080A"/>
    <w:rsid w:val="00D81E4D"/>
    <w:rsid w:val="00D83CE8"/>
    <w:rsid w:val="00D83D4B"/>
    <w:rsid w:val="00D83E0E"/>
    <w:rsid w:val="00D87C41"/>
    <w:rsid w:val="00D87C6F"/>
    <w:rsid w:val="00D90D0B"/>
    <w:rsid w:val="00D917EB"/>
    <w:rsid w:val="00D91C5B"/>
    <w:rsid w:val="00D92DB5"/>
    <w:rsid w:val="00D9321C"/>
    <w:rsid w:val="00D951F8"/>
    <w:rsid w:val="00D95247"/>
    <w:rsid w:val="00D96622"/>
    <w:rsid w:val="00D9678F"/>
    <w:rsid w:val="00DA40C7"/>
    <w:rsid w:val="00DA5900"/>
    <w:rsid w:val="00DB17FB"/>
    <w:rsid w:val="00DB1CC4"/>
    <w:rsid w:val="00DB4950"/>
    <w:rsid w:val="00DB61EF"/>
    <w:rsid w:val="00DC15BE"/>
    <w:rsid w:val="00DC1920"/>
    <w:rsid w:val="00DC3461"/>
    <w:rsid w:val="00DC5BEE"/>
    <w:rsid w:val="00DC71F7"/>
    <w:rsid w:val="00DC7C6E"/>
    <w:rsid w:val="00DD044B"/>
    <w:rsid w:val="00DD0D64"/>
    <w:rsid w:val="00DD0D9C"/>
    <w:rsid w:val="00DD1688"/>
    <w:rsid w:val="00DD42DF"/>
    <w:rsid w:val="00DD4544"/>
    <w:rsid w:val="00DD50DA"/>
    <w:rsid w:val="00DD5525"/>
    <w:rsid w:val="00DD7324"/>
    <w:rsid w:val="00DE03AB"/>
    <w:rsid w:val="00DE3711"/>
    <w:rsid w:val="00DE42B2"/>
    <w:rsid w:val="00DE4B3B"/>
    <w:rsid w:val="00DE5ECF"/>
    <w:rsid w:val="00DE5F11"/>
    <w:rsid w:val="00DE7ABE"/>
    <w:rsid w:val="00DF0E5C"/>
    <w:rsid w:val="00DF134F"/>
    <w:rsid w:val="00DF1962"/>
    <w:rsid w:val="00DF2C4A"/>
    <w:rsid w:val="00DF4C75"/>
    <w:rsid w:val="00DF68C4"/>
    <w:rsid w:val="00E0203E"/>
    <w:rsid w:val="00E0311A"/>
    <w:rsid w:val="00E03802"/>
    <w:rsid w:val="00E03D33"/>
    <w:rsid w:val="00E042C8"/>
    <w:rsid w:val="00E06A3B"/>
    <w:rsid w:val="00E10FBD"/>
    <w:rsid w:val="00E112B2"/>
    <w:rsid w:val="00E12DE6"/>
    <w:rsid w:val="00E13DB0"/>
    <w:rsid w:val="00E14296"/>
    <w:rsid w:val="00E20A8B"/>
    <w:rsid w:val="00E21FF3"/>
    <w:rsid w:val="00E237BD"/>
    <w:rsid w:val="00E25078"/>
    <w:rsid w:val="00E25A7E"/>
    <w:rsid w:val="00E26F4C"/>
    <w:rsid w:val="00E27164"/>
    <w:rsid w:val="00E30180"/>
    <w:rsid w:val="00E33EB6"/>
    <w:rsid w:val="00E33F84"/>
    <w:rsid w:val="00E34FC2"/>
    <w:rsid w:val="00E35645"/>
    <w:rsid w:val="00E37004"/>
    <w:rsid w:val="00E37231"/>
    <w:rsid w:val="00E3753C"/>
    <w:rsid w:val="00E37D63"/>
    <w:rsid w:val="00E41A4D"/>
    <w:rsid w:val="00E41C48"/>
    <w:rsid w:val="00E4209F"/>
    <w:rsid w:val="00E46A3D"/>
    <w:rsid w:val="00E50497"/>
    <w:rsid w:val="00E508EF"/>
    <w:rsid w:val="00E50EDB"/>
    <w:rsid w:val="00E521D2"/>
    <w:rsid w:val="00E5232E"/>
    <w:rsid w:val="00E52ABB"/>
    <w:rsid w:val="00E53F8B"/>
    <w:rsid w:val="00E546EC"/>
    <w:rsid w:val="00E55531"/>
    <w:rsid w:val="00E55C97"/>
    <w:rsid w:val="00E57277"/>
    <w:rsid w:val="00E578D1"/>
    <w:rsid w:val="00E602CC"/>
    <w:rsid w:val="00E6184D"/>
    <w:rsid w:val="00E61E34"/>
    <w:rsid w:val="00E62FF8"/>
    <w:rsid w:val="00E63A42"/>
    <w:rsid w:val="00E64268"/>
    <w:rsid w:val="00E64599"/>
    <w:rsid w:val="00E66045"/>
    <w:rsid w:val="00E6664B"/>
    <w:rsid w:val="00E701BF"/>
    <w:rsid w:val="00E70C4E"/>
    <w:rsid w:val="00E710AA"/>
    <w:rsid w:val="00E71479"/>
    <w:rsid w:val="00E7147A"/>
    <w:rsid w:val="00E728D5"/>
    <w:rsid w:val="00E72B55"/>
    <w:rsid w:val="00E73F44"/>
    <w:rsid w:val="00E745B4"/>
    <w:rsid w:val="00E74E10"/>
    <w:rsid w:val="00E75D85"/>
    <w:rsid w:val="00E77953"/>
    <w:rsid w:val="00E77C9A"/>
    <w:rsid w:val="00E81CEC"/>
    <w:rsid w:val="00E8205F"/>
    <w:rsid w:val="00E822F8"/>
    <w:rsid w:val="00E83D60"/>
    <w:rsid w:val="00E8455B"/>
    <w:rsid w:val="00E876BE"/>
    <w:rsid w:val="00E9216A"/>
    <w:rsid w:val="00E93250"/>
    <w:rsid w:val="00E932EA"/>
    <w:rsid w:val="00E948FB"/>
    <w:rsid w:val="00EA1398"/>
    <w:rsid w:val="00EA4B9D"/>
    <w:rsid w:val="00EA5F2C"/>
    <w:rsid w:val="00EA697D"/>
    <w:rsid w:val="00EA7CF6"/>
    <w:rsid w:val="00EB0549"/>
    <w:rsid w:val="00EB11EF"/>
    <w:rsid w:val="00EB12E8"/>
    <w:rsid w:val="00EB2CCC"/>
    <w:rsid w:val="00EB30FD"/>
    <w:rsid w:val="00EB4059"/>
    <w:rsid w:val="00EB6A06"/>
    <w:rsid w:val="00EC074B"/>
    <w:rsid w:val="00EC1174"/>
    <w:rsid w:val="00EC3282"/>
    <w:rsid w:val="00EC3F5F"/>
    <w:rsid w:val="00EC4E2F"/>
    <w:rsid w:val="00EC7771"/>
    <w:rsid w:val="00ED15E4"/>
    <w:rsid w:val="00ED389E"/>
    <w:rsid w:val="00ED3E8B"/>
    <w:rsid w:val="00ED4234"/>
    <w:rsid w:val="00ED5DF9"/>
    <w:rsid w:val="00ED64AD"/>
    <w:rsid w:val="00EE021E"/>
    <w:rsid w:val="00EE0BC7"/>
    <w:rsid w:val="00EE2D47"/>
    <w:rsid w:val="00EE314E"/>
    <w:rsid w:val="00EE3D47"/>
    <w:rsid w:val="00EE44D5"/>
    <w:rsid w:val="00EE508F"/>
    <w:rsid w:val="00EE52D1"/>
    <w:rsid w:val="00EE586F"/>
    <w:rsid w:val="00EE6674"/>
    <w:rsid w:val="00EF1422"/>
    <w:rsid w:val="00EF34FC"/>
    <w:rsid w:val="00EF35BD"/>
    <w:rsid w:val="00EF58F2"/>
    <w:rsid w:val="00EF6173"/>
    <w:rsid w:val="00EF6A13"/>
    <w:rsid w:val="00EF7B63"/>
    <w:rsid w:val="00F00AA6"/>
    <w:rsid w:val="00F014E2"/>
    <w:rsid w:val="00F015D4"/>
    <w:rsid w:val="00F019FE"/>
    <w:rsid w:val="00F01D59"/>
    <w:rsid w:val="00F030EC"/>
    <w:rsid w:val="00F0792C"/>
    <w:rsid w:val="00F07F16"/>
    <w:rsid w:val="00F12F2B"/>
    <w:rsid w:val="00F13CB2"/>
    <w:rsid w:val="00F148F4"/>
    <w:rsid w:val="00F14C15"/>
    <w:rsid w:val="00F15505"/>
    <w:rsid w:val="00F1553C"/>
    <w:rsid w:val="00F1632A"/>
    <w:rsid w:val="00F16413"/>
    <w:rsid w:val="00F17135"/>
    <w:rsid w:val="00F2182E"/>
    <w:rsid w:val="00F21A68"/>
    <w:rsid w:val="00F221A2"/>
    <w:rsid w:val="00F2252E"/>
    <w:rsid w:val="00F246FA"/>
    <w:rsid w:val="00F24C12"/>
    <w:rsid w:val="00F24E98"/>
    <w:rsid w:val="00F25C2C"/>
    <w:rsid w:val="00F3292A"/>
    <w:rsid w:val="00F32D6F"/>
    <w:rsid w:val="00F33A5F"/>
    <w:rsid w:val="00F343D2"/>
    <w:rsid w:val="00F3518A"/>
    <w:rsid w:val="00F35A07"/>
    <w:rsid w:val="00F36980"/>
    <w:rsid w:val="00F40488"/>
    <w:rsid w:val="00F41665"/>
    <w:rsid w:val="00F450B4"/>
    <w:rsid w:val="00F45F68"/>
    <w:rsid w:val="00F46675"/>
    <w:rsid w:val="00F47B8E"/>
    <w:rsid w:val="00F50CFC"/>
    <w:rsid w:val="00F52B7C"/>
    <w:rsid w:val="00F531EE"/>
    <w:rsid w:val="00F5524D"/>
    <w:rsid w:val="00F55A59"/>
    <w:rsid w:val="00F560C4"/>
    <w:rsid w:val="00F62260"/>
    <w:rsid w:val="00F66C49"/>
    <w:rsid w:val="00F67B49"/>
    <w:rsid w:val="00F7089B"/>
    <w:rsid w:val="00F725DE"/>
    <w:rsid w:val="00F736C2"/>
    <w:rsid w:val="00F73F46"/>
    <w:rsid w:val="00F745EF"/>
    <w:rsid w:val="00F74C7E"/>
    <w:rsid w:val="00F763A1"/>
    <w:rsid w:val="00F776BE"/>
    <w:rsid w:val="00F80ABF"/>
    <w:rsid w:val="00F820A2"/>
    <w:rsid w:val="00F82C05"/>
    <w:rsid w:val="00F84144"/>
    <w:rsid w:val="00F878BB"/>
    <w:rsid w:val="00F9102B"/>
    <w:rsid w:val="00F91209"/>
    <w:rsid w:val="00F91258"/>
    <w:rsid w:val="00F93C87"/>
    <w:rsid w:val="00F93EFC"/>
    <w:rsid w:val="00F94D01"/>
    <w:rsid w:val="00F95119"/>
    <w:rsid w:val="00FA025B"/>
    <w:rsid w:val="00FA0DA4"/>
    <w:rsid w:val="00FA10A3"/>
    <w:rsid w:val="00FA11BE"/>
    <w:rsid w:val="00FA213A"/>
    <w:rsid w:val="00FA22BB"/>
    <w:rsid w:val="00FA261F"/>
    <w:rsid w:val="00FA2B04"/>
    <w:rsid w:val="00FA33E5"/>
    <w:rsid w:val="00FA346F"/>
    <w:rsid w:val="00FA6807"/>
    <w:rsid w:val="00FB011E"/>
    <w:rsid w:val="00FB0923"/>
    <w:rsid w:val="00FB1AC0"/>
    <w:rsid w:val="00FB2C3C"/>
    <w:rsid w:val="00FB4C6F"/>
    <w:rsid w:val="00FB4FBD"/>
    <w:rsid w:val="00FC0818"/>
    <w:rsid w:val="00FC1280"/>
    <w:rsid w:val="00FC631F"/>
    <w:rsid w:val="00FC747D"/>
    <w:rsid w:val="00FD01E3"/>
    <w:rsid w:val="00FD2064"/>
    <w:rsid w:val="00FD47E5"/>
    <w:rsid w:val="00FE0A1A"/>
    <w:rsid w:val="00FE14BE"/>
    <w:rsid w:val="00FE3E57"/>
    <w:rsid w:val="00FE4C16"/>
    <w:rsid w:val="00FE4F73"/>
    <w:rsid w:val="00FE5FE3"/>
    <w:rsid w:val="00FF0C53"/>
    <w:rsid w:val="00FF0FFC"/>
    <w:rsid w:val="00FF2173"/>
    <w:rsid w:val="00FF275A"/>
    <w:rsid w:val="00FF3907"/>
    <w:rsid w:val="00FF4C26"/>
    <w:rsid w:val="00FF5A42"/>
    <w:rsid w:val="00FF6770"/>
    <w:rsid w:val="00FF760E"/>
    <w:rsid w:val="01422FEA"/>
    <w:rsid w:val="0C066415"/>
    <w:rsid w:val="101CBF4A"/>
    <w:rsid w:val="19431170"/>
    <w:rsid w:val="1C3D3210"/>
    <w:rsid w:val="2376AD6D"/>
    <w:rsid w:val="323C8EC8"/>
    <w:rsid w:val="3A71EA35"/>
    <w:rsid w:val="3E048252"/>
    <w:rsid w:val="4FEC86D6"/>
    <w:rsid w:val="503F71B6"/>
    <w:rsid w:val="60AC6731"/>
    <w:rsid w:val="6332A9F8"/>
    <w:rsid w:val="6B1D6C56"/>
    <w:rsid w:val="6F679CEE"/>
    <w:rsid w:val="71C06BBE"/>
    <w:rsid w:val="720CF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9221F"/>
  <w15:chartTrackingRefBased/>
  <w15:docId w15:val="{8E28F690-4C1B-47D4-8322-0C06E26BC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00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00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0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0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00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00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00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00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00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0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00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0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0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00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00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00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00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00FC"/>
    <w:rPr>
      <w:rFonts w:eastAsiaTheme="majorEastAsia" w:cstheme="majorBidi"/>
      <w:color w:val="272727" w:themeColor="text1" w:themeTint="D8"/>
    </w:rPr>
  </w:style>
  <w:style w:type="paragraph" w:styleId="Title">
    <w:name w:val="Title"/>
    <w:basedOn w:val="Normal"/>
    <w:next w:val="Normal"/>
    <w:link w:val="TitleChar"/>
    <w:uiPriority w:val="10"/>
    <w:qFormat/>
    <w:rsid w:val="00AE00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0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0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0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00FC"/>
    <w:pPr>
      <w:spacing w:before="160"/>
      <w:jc w:val="center"/>
    </w:pPr>
    <w:rPr>
      <w:i/>
      <w:iCs/>
      <w:color w:val="404040" w:themeColor="text1" w:themeTint="BF"/>
    </w:rPr>
  </w:style>
  <w:style w:type="character" w:customStyle="1" w:styleId="QuoteChar">
    <w:name w:val="Quote Char"/>
    <w:basedOn w:val="DefaultParagraphFont"/>
    <w:link w:val="Quote"/>
    <w:uiPriority w:val="29"/>
    <w:rsid w:val="00AE00FC"/>
    <w:rPr>
      <w:i/>
      <w:iCs/>
      <w:color w:val="404040" w:themeColor="text1" w:themeTint="BF"/>
    </w:rPr>
  </w:style>
  <w:style w:type="paragraph" w:styleId="ListParagraph">
    <w:name w:val="List Paragraph"/>
    <w:basedOn w:val="Normal"/>
    <w:uiPriority w:val="34"/>
    <w:qFormat/>
    <w:rsid w:val="00AE00FC"/>
    <w:pPr>
      <w:ind w:left="720"/>
      <w:contextualSpacing/>
    </w:pPr>
  </w:style>
  <w:style w:type="character" w:styleId="IntenseEmphasis">
    <w:name w:val="Intense Emphasis"/>
    <w:basedOn w:val="DefaultParagraphFont"/>
    <w:uiPriority w:val="21"/>
    <w:qFormat/>
    <w:rsid w:val="00AE00FC"/>
    <w:rPr>
      <w:i/>
      <w:iCs/>
      <w:color w:val="0F4761" w:themeColor="accent1" w:themeShade="BF"/>
    </w:rPr>
  </w:style>
  <w:style w:type="paragraph" w:styleId="IntenseQuote">
    <w:name w:val="Intense Quote"/>
    <w:basedOn w:val="Normal"/>
    <w:next w:val="Normal"/>
    <w:link w:val="IntenseQuoteChar"/>
    <w:uiPriority w:val="30"/>
    <w:qFormat/>
    <w:rsid w:val="00AE00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0FC"/>
    <w:rPr>
      <w:i/>
      <w:iCs/>
      <w:color w:val="0F4761" w:themeColor="accent1" w:themeShade="BF"/>
    </w:rPr>
  </w:style>
  <w:style w:type="character" w:styleId="IntenseReference">
    <w:name w:val="Intense Reference"/>
    <w:basedOn w:val="DefaultParagraphFont"/>
    <w:uiPriority w:val="32"/>
    <w:qFormat/>
    <w:rsid w:val="00AE00FC"/>
    <w:rPr>
      <w:b/>
      <w:bCs/>
      <w:smallCaps/>
      <w:color w:val="0F4761" w:themeColor="accent1" w:themeShade="BF"/>
      <w:spacing w:val="5"/>
    </w:rPr>
  </w:style>
  <w:style w:type="character" w:styleId="Hyperlink">
    <w:name w:val="Hyperlink"/>
    <w:basedOn w:val="DefaultParagraphFont"/>
    <w:uiPriority w:val="99"/>
    <w:unhideWhenUsed/>
    <w:rsid w:val="00A06C1E"/>
    <w:rPr>
      <w:color w:val="467886" w:themeColor="hyperlink"/>
      <w:u w:val="single"/>
    </w:rPr>
  </w:style>
  <w:style w:type="character" w:styleId="UnresolvedMention">
    <w:name w:val="Unresolved Mention"/>
    <w:basedOn w:val="DefaultParagraphFont"/>
    <w:uiPriority w:val="99"/>
    <w:semiHidden/>
    <w:unhideWhenUsed/>
    <w:rsid w:val="00A06C1E"/>
    <w:rPr>
      <w:color w:val="605E5C"/>
      <w:shd w:val="clear" w:color="auto" w:fill="E1DFDD"/>
    </w:rPr>
  </w:style>
  <w:style w:type="character" w:styleId="FollowedHyperlink">
    <w:name w:val="FollowedHyperlink"/>
    <w:basedOn w:val="DefaultParagraphFont"/>
    <w:uiPriority w:val="99"/>
    <w:semiHidden/>
    <w:unhideWhenUsed/>
    <w:rsid w:val="00244AD1"/>
    <w:rPr>
      <w:color w:val="96607D" w:themeColor="followed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62701">
      <w:bodyDiv w:val="1"/>
      <w:marLeft w:val="0"/>
      <w:marRight w:val="0"/>
      <w:marTop w:val="0"/>
      <w:marBottom w:val="0"/>
      <w:divBdr>
        <w:top w:val="none" w:sz="0" w:space="0" w:color="auto"/>
        <w:left w:val="none" w:sz="0" w:space="0" w:color="auto"/>
        <w:bottom w:val="none" w:sz="0" w:space="0" w:color="auto"/>
        <w:right w:val="none" w:sz="0" w:space="0" w:color="auto"/>
      </w:divBdr>
    </w:div>
    <w:div w:id="121702765">
      <w:bodyDiv w:val="1"/>
      <w:marLeft w:val="0"/>
      <w:marRight w:val="0"/>
      <w:marTop w:val="0"/>
      <w:marBottom w:val="0"/>
      <w:divBdr>
        <w:top w:val="none" w:sz="0" w:space="0" w:color="auto"/>
        <w:left w:val="none" w:sz="0" w:space="0" w:color="auto"/>
        <w:bottom w:val="none" w:sz="0" w:space="0" w:color="auto"/>
        <w:right w:val="none" w:sz="0" w:space="0" w:color="auto"/>
      </w:divBdr>
    </w:div>
    <w:div w:id="171337980">
      <w:bodyDiv w:val="1"/>
      <w:marLeft w:val="0"/>
      <w:marRight w:val="0"/>
      <w:marTop w:val="0"/>
      <w:marBottom w:val="0"/>
      <w:divBdr>
        <w:top w:val="none" w:sz="0" w:space="0" w:color="auto"/>
        <w:left w:val="none" w:sz="0" w:space="0" w:color="auto"/>
        <w:bottom w:val="none" w:sz="0" w:space="0" w:color="auto"/>
        <w:right w:val="none" w:sz="0" w:space="0" w:color="auto"/>
      </w:divBdr>
    </w:div>
    <w:div w:id="174268034">
      <w:bodyDiv w:val="1"/>
      <w:marLeft w:val="0"/>
      <w:marRight w:val="0"/>
      <w:marTop w:val="0"/>
      <w:marBottom w:val="0"/>
      <w:divBdr>
        <w:top w:val="none" w:sz="0" w:space="0" w:color="auto"/>
        <w:left w:val="none" w:sz="0" w:space="0" w:color="auto"/>
        <w:bottom w:val="none" w:sz="0" w:space="0" w:color="auto"/>
        <w:right w:val="none" w:sz="0" w:space="0" w:color="auto"/>
      </w:divBdr>
    </w:div>
    <w:div w:id="181019754">
      <w:bodyDiv w:val="1"/>
      <w:marLeft w:val="0"/>
      <w:marRight w:val="0"/>
      <w:marTop w:val="0"/>
      <w:marBottom w:val="0"/>
      <w:divBdr>
        <w:top w:val="none" w:sz="0" w:space="0" w:color="auto"/>
        <w:left w:val="none" w:sz="0" w:space="0" w:color="auto"/>
        <w:bottom w:val="none" w:sz="0" w:space="0" w:color="auto"/>
        <w:right w:val="none" w:sz="0" w:space="0" w:color="auto"/>
      </w:divBdr>
    </w:div>
    <w:div w:id="197931942">
      <w:bodyDiv w:val="1"/>
      <w:marLeft w:val="0"/>
      <w:marRight w:val="0"/>
      <w:marTop w:val="0"/>
      <w:marBottom w:val="0"/>
      <w:divBdr>
        <w:top w:val="none" w:sz="0" w:space="0" w:color="auto"/>
        <w:left w:val="none" w:sz="0" w:space="0" w:color="auto"/>
        <w:bottom w:val="none" w:sz="0" w:space="0" w:color="auto"/>
        <w:right w:val="none" w:sz="0" w:space="0" w:color="auto"/>
      </w:divBdr>
    </w:div>
    <w:div w:id="236406210">
      <w:bodyDiv w:val="1"/>
      <w:marLeft w:val="0"/>
      <w:marRight w:val="0"/>
      <w:marTop w:val="0"/>
      <w:marBottom w:val="0"/>
      <w:divBdr>
        <w:top w:val="none" w:sz="0" w:space="0" w:color="auto"/>
        <w:left w:val="none" w:sz="0" w:space="0" w:color="auto"/>
        <w:bottom w:val="none" w:sz="0" w:space="0" w:color="auto"/>
        <w:right w:val="none" w:sz="0" w:space="0" w:color="auto"/>
      </w:divBdr>
    </w:div>
    <w:div w:id="258608422">
      <w:bodyDiv w:val="1"/>
      <w:marLeft w:val="0"/>
      <w:marRight w:val="0"/>
      <w:marTop w:val="0"/>
      <w:marBottom w:val="0"/>
      <w:divBdr>
        <w:top w:val="none" w:sz="0" w:space="0" w:color="auto"/>
        <w:left w:val="none" w:sz="0" w:space="0" w:color="auto"/>
        <w:bottom w:val="none" w:sz="0" w:space="0" w:color="auto"/>
        <w:right w:val="none" w:sz="0" w:space="0" w:color="auto"/>
      </w:divBdr>
    </w:div>
    <w:div w:id="263998252">
      <w:bodyDiv w:val="1"/>
      <w:marLeft w:val="0"/>
      <w:marRight w:val="0"/>
      <w:marTop w:val="0"/>
      <w:marBottom w:val="0"/>
      <w:divBdr>
        <w:top w:val="none" w:sz="0" w:space="0" w:color="auto"/>
        <w:left w:val="none" w:sz="0" w:space="0" w:color="auto"/>
        <w:bottom w:val="none" w:sz="0" w:space="0" w:color="auto"/>
        <w:right w:val="none" w:sz="0" w:space="0" w:color="auto"/>
      </w:divBdr>
    </w:div>
    <w:div w:id="268780772">
      <w:bodyDiv w:val="1"/>
      <w:marLeft w:val="0"/>
      <w:marRight w:val="0"/>
      <w:marTop w:val="0"/>
      <w:marBottom w:val="0"/>
      <w:divBdr>
        <w:top w:val="none" w:sz="0" w:space="0" w:color="auto"/>
        <w:left w:val="none" w:sz="0" w:space="0" w:color="auto"/>
        <w:bottom w:val="none" w:sz="0" w:space="0" w:color="auto"/>
        <w:right w:val="none" w:sz="0" w:space="0" w:color="auto"/>
      </w:divBdr>
    </w:div>
    <w:div w:id="306522088">
      <w:bodyDiv w:val="1"/>
      <w:marLeft w:val="0"/>
      <w:marRight w:val="0"/>
      <w:marTop w:val="0"/>
      <w:marBottom w:val="0"/>
      <w:divBdr>
        <w:top w:val="none" w:sz="0" w:space="0" w:color="auto"/>
        <w:left w:val="none" w:sz="0" w:space="0" w:color="auto"/>
        <w:bottom w:val="none" w:sz="0" w:space="0" w:color="auto"/>
        <w:right w:val="none" w:sz="0" w:space="0" w:color="auto"/>
      </w:divBdr>
    </w:div>
    <w:div w:id="325791411">
      <w:bodyDiv w:val="1"/>
      <w:marLeft w:val="0"/>
      <w:marRight w:val="0"/>
      <w:marTop w:val="0"/>
      <w:marBottom w:val="0"/>
      <w:divBdr>
        <w:top w:val="none" w:sz="0" w:space="0" w:color="auto"/>
        <w:left w:val="none" w:sz="0" w:space="0" w:color="auto"/>
        <w:bottom w:val="none" w:sz="0" w:space="0" w:color="auto"/>
        <w:right w:val="none" w:sz="0" w:space="0" w:color="auto"/>
      </w:divBdr>
    </w:div>
    <w:div w:id="469245934">
      <w:bodyDiv w:val="1"/>
      <w:marLeft w:val="0"/>
      <w:marRight w:val="0"/>
      <w:marTop w:val="0"/>
      <w:marBottom w:val="0"/>
      <w:divBdr>
        <w:top w:val="none" w:sz="0" w:space="0" w:color="auto"/>
        <w:left w:val="none" w:sz="0" w:space="0" w:color="auto"/>
        <w:bottom w:val="none" w:sz="0" w:space="0" w:color="auto"/>
        <w:right w:val="none" w:sz="0" w:space="0" w:color="auto"/>
      </w:divBdr>
    </w:div>
    <w:div w:id="469788781">
      <w:bodyDiv w:val="1"/>
      <w:marLeft w:val="0"/>
      <w:marRight w:val="0"/>
      <w:marTop w:val="0"/>
      <w:marBottom w:val="0"/>
      <w:divBdr>
        <w:top w:val="none" w:sz="0" w:space="0" w:color="auto"/>
        <w:left w:val="none" w:sz="0" w:space="0" w:color="auto"/>
        <w:bottom w:val="none" w:sz="0" w:space="0" w:color="auto"/>
        <w:right w:val="none" w:sz="0" w:space="0" w:color="auto"/>
      </w:divBdr>
    </w:div>
    <w:div w:id="560943348">
      <w:bodyDiv w:val="1"/>
      <w:marLeft w:val="0"/>
      <w:marRight w:val="0"/>
      <w:marTop w:val="0"/>
      <w:marBottom w:val="0"/>
      <w:divBdr>
        <w:top w:val="none" w:sz="0" w:space="0" w:color="auto"/>
        <w:left w:val="none" w:sz="0" w:space="0" w:color="auto"/>
        <w:bottom w:val="none" w:sz="0" w:space="0" w:color="auto"/>
        <w:right w:val="none" w:sz="0" w:space="0" w:color="auto"/>
      </w:divBdr>
    </w:div>
    <w:div w:id="570776176">
      <w:bodyDiv w:val="1"/>
      <w:marLeft w:val="0"/>
      <w:marRight w:val="0"/>
      <w:marTop w:val="0"/>
      <w:marBottom w:val="0"/>
      <w:divBdr>
        <w:top w:val="none" w:sz="0" w:space="0" w:color="auto"/>
        <w:left w:val="none" w:sz="0" w:space="0" w:color="auto"/>
        <w:bottom w:val="none" w:sz="0" w:space="0" w:color="auto"/>
        <w:right w:val="none" w:sz="0" w:space="0" w:color="auto"/>
      </w:divBdr>
    </w:div>
    <w:div w:id="583681262">
      <w:bodyDiv w:val="1"/>
      <w:marLeft w:val="0"/>
      <w:marRight w:val="0"/>
      <w:marTop w:val="0"/>
      <w:marBottom w:val="0"/>
      <w:divBdr>
        <w:top w:val="none" w:sz="0" w:space="0" w:color="auto"/>
        <w:left w:val="none" w:sz="0" w:space="0" w:color="auto"/>
        <w:bottom w:val="none" w:sz="0" w:space="0" w:color="auto"/>
        <w:right w:val="none" w:sz="0" w:space="0" w:color="auto"/>
      </w:divBdr>
    </w:div>
    <w:div w:id="590623815">
      <w:bodyDiv w:val="1"/>
      <w:marLeft w:val="0"/>
      <w:marRight w:val="0"/>
      <w:marTop w:val="0"/>
      <w:marBottom w:val="0"/>
      <w:divBdr>
        <w:top w:val="none" w:sz="0" w:space="0" w:color="auto"/>
        <w:left w:val="none" w:sz="0" w:space="0" w:color="auto"/>
        <w:bottom w:val="none" w:sz="0" w:space="0" w:color="auto"/>
        <w:right w:val="none" w:sz="0" w:space="0" w:color="auto"/>
      </w:divBdr>
    </w:div>
    <w:div w:id="599145737">
      <w:bodyDiv w:val="1"/>
      <w:marLeft w:val="0"/>
      <w:marRight w:val="0"/>
      <w:marTop w:val="0"/>
      <w:marBottom w:val="0"/>
      <w:divBdr>
        <w:top w:val="none" w:sz="0" w:space="0" w:color="auto"/>
        <w:left w:val="none" w:sz="0" w:space="0" w:color="auto"/>
        <w:bottom w:val="none" w:sz="0" w:space="0" w:color="auto"/>
        <w:right w:val="none" w:sz="0" w:space="0" w:color="auto"/>
      </w:divBdr>
    </w:div>
    <w:div w:id="629745272">
      <w:bodyDiv w:val="1"/>
      <w:marLeft w:val="0"/>
      <w:marRight w:val="0"/>
      <w:marTop w:val="0"/>
      <w:marBottom w:val="0"/>
      <w:divBdr>
        <w:top w:val="none" w:sz="0" w:space="0" w:color="auto"/>
        <w:left w:val="none" w:sz="0" w:space="0" w:color="auto"/>
        <w:bottom w:val="none" w:sz="0" w:space="0" w:color="auto"/>
        <w:right w:val="none" w:sz="0" w:space="0" w:color="auto"/>
      </w:divBdr>
    </w:div>
    <w:div w:id="632516628">
      <w:bodyDiv w:val="1"/>
      <w:marLeft w:val="0"/>
      <w:marRight w:val="0"/>
      <w:marTop w:val="0"/>
      <w:marBottom w:val="0"/>
      <w:divBdr>
        <w:top w:val="none" w:sz="0" w:space="0" w:color="auto"/>
        <w:left w:val="none" w:sz="0" w:space="0" w:color="auto"/>
        <w:bottom w:val="none" w:sz="0" w:space="0" w:color="auto"/>
        <w:right w:val="none" w:sz="0" w:space="0" w:color="auto"/>
      </w:divBdr>
    </w:div>
    <w:div w:id="633214574">
      <w:bodyDiv w:val="1"/>
      <w:marLeft w:val="0"/>
      <w:marRight w:val="0"/>
      <w:marTop w:val="0"/>
      <w:marBottom w:val="0"/>
      <w:divBdr>
        <w:top w:val="none" w:sz="0" w:space="0" w:color="auto"/>
        <w:left w:val="none" w:sz="0" w:space="0" w:color="auto"/>
        <w:bottom w:val="none" w:sz="0" w:space="0" w:color="auto"/>
        <w:right w:val="none" w:sz="0" w:space="0" w:color="auto"/>
      </w:divBdr>
    </w:div>
    <w:div w:id="659774084">
      <w:bodyDiv w:val="1"/>
      <w:marLeft w:val="0"/>
      <w:marRight w:val="0"/>
      <w:marTop w:val="0"/>
      <w:marBottom w:val="0"/>
      <w:divBdr>
        <w:top w:val="none" w:sz="0" w:space="0" w:color="auto"/>
        <w:left w:val="none" w:sz="0" w:space="0" w:color="auto"/>
        <w:bottom w:val="none" w:sz="0" w:space="0" w:color="auto"/>
        <w:right w:val="none" w:sz="0" w:space="0" w:color="auto"/>
      </w:divBdr>
    </w:div>
    <w:div w:id="724717801">
      <w:bodyDiv w:val="1"/>
      <w:marLeft w:val="0"/>
      <w:marRight w:val="0"/>
      <w:marTop w:val="0"/>
      <w:marBottom w:val="0"/>
      <w:divBdr>
        <w:top w:val="none" w:sz="0" w:space="0" w:color="auto"/>
        <w:left w:val="none" w:sz="0" w:space="0" w:color="auto"/>
        <w:bottom w:val="none" w:sz="0" w:space="0" w:color="auto"/>
        <w:right w:val="none" w:sz="0" w:space="0" w:color="auto"/>
      </w:divBdr>
    </w:div>
    <w:div w:id="732655655">
      <w:bodyDiv w:val="1"/>
      <w:marLeft w:val="0"/>
      <w:marRight w:val="0"/>
      <w:marTop w:val="0"/>
      <w:marBottom w:val="0"/>
      <w:divBdr>
        <w:top w:val="none" w:sz="0" w:space="0" w:color="auto"/>
        <w:left w:val="none" w:sz="0" w:space="0" w:color="auto"/>
        <w:bottom w:val="none" w:sz="0" w:space="0" w:color="auto"/>
        <w:right w:val="none" w:sz="0" w:space="0" w:color="auto"/>
      </w:divBdr>
    </w:div>
    <w:div w:id="738358962">
      <w:bodyDiv w:val="1"/>
      <w:marLeft w:val="0"/>
      <w:marRight w:val="0"/>
      <w:marTop w:val="0"/>
      <w:marBottom w:val="0"/>
      <w:divBdr>
        <w:top w:val="none" w:sz="0" w:space="0" w:color="auto"/>
        <w:left w:val="none" w:sz="0" w:space="0" w:color="auto"/>
        <w:bottom w:val="none" w:sz="0" w:space="0" w:color="auto"/>
        <w:right w:val="none" w:sz="0" w:space="0" w:color="auto"/>
      </w:divBdr>
    </w:div>
    <w:div w:id="960188351">
      <w:bodyDiv w:val="1"/>
      <w:marLeft w:val="0"/>
      <w:marRight w:val="0"/>
      <w:marTop w:val="0"/>
      <w:marBottom w:val="0"/>
      <w:divBdr>
        <w:top w:val="none" w:sz="0" w:space="0" w:color="auto"/>
        <w:left w:val="none" w:sz="0" w:space="0" w:color="auto"/>
        <w:bottom w:val="none" w:sz="0" w:space="0" w:color="auto"/>
        <w:right w:val="none" w:sz="0" w:space="0" w:color="auto"/>
      </w:divBdr>
    </w:div>
    <w:div w:id="979581619">
      <w:bodyDiv w:val="1"/>
      <w:marLeft w:val="0"/>
      <w:marRight w:val="0"/>
      <w:marTop w:val="0"/>
      <w:marBottom w:val="0"/>
      <w:divBdr>
        <w:top w:val="none" w:sz="0" w:space="0" w:color="auto"/>
        <w:left w:val="none" w:sz="0" w:space="0" w:color="auto"/>
        <w:bottom w:val="none" w:sz="0" w:space="0" w:color="auto"/>
        <w:right w:val="none" w:sz="0" w:space="0" w:color="auto"/>
      </w:divBdr>
    </w:div>
    <w:div w:id="994263486">
      <w:bodyDiv w:val="1"/>
      <w:marLeft w:val="0"/>
      <w:marRight w:val="0"/>
      <w:marTop w:val="0"/>
      <w:marBottom w:val="0"/>
      <w:divBdr>
        <w:top w:val="none" w:sz="0" w:space="0" w:color="auto"/>
        <w:left w:val="none" w:sz="0" w:space="0" w:color="auto"/>
        <w:bottom w:val="none" w:sz="0" w:space="0" w:color="auto"/>
        <w:right w:val="none" w:sz="0" w:space="0" w:color="auto"/>
      </w:divBdr>
    </w:div>
    <w:div w:id="1010185881">
      <w:bodyDiv w:val="1"/>
      <w:marLeft w:val="0"/>
      <w:marRight w:val="0"/>
      <w:marTop w:val="0"/>
      <w:marBottom w:val="0"/>
      <w:divBdr>
        <w:top w:val="none" w:sz="0" w:space="0" w:color="auto"/>
        <w:left w:val="none" w:sz="0" w:space="0" w:color="auto"/>
        <w:bottom w:val="none" w:sz="0" w:space="0" w:color="auto"/>
        <w:right w:val="none" w:sz="0" w:space="0" w:color="auto"/>
      </w:divBdr>
    </w:div>
    <w:div w:id="1030296592">
      <w:bodyDiv w:val="1"/>
      <w:marLeft w:val="0"/>
      <w:marRight w:val="0"/>
      <w:marTop w:val="0"/>
      <w:marBottom w:val="0"/>
      <w:divBdr>
        <w:top w:val="none" w:sz="0" w:space="0" w:color="auto"/>
        <w:left w:val="none" w:sz="0" w:space="0" w:color="auto"/>
        <w:bottom w:val="none" w:sz="0" w:space="0" w:color="auto"/>
        <w:right w:val="none" w:sz="0" w:space="0" w:color="auto"/>
      </w:divBdr>
    </w:div>
    <w:div w:id="1040202343">
      <w:bodyDiv w:val="1"/>
      <w:marLeft w:val="0"/>
      <w:marRight w:val="0"/>
      <w:marTop w:val="0"/>
      <w:marBottom w:val="0"/>
      <w:divBdr>
        <w:top w:val="none" w:sz="0" w:space="0" w:color="auto"/>
        <w:left w:val="none" w:sz="0" w:space="0" w:color="auto"/>
        <w:bottom w:val="none" w:sz="0" w:space="0" w:color="auto"/>
        <w:right w:val="none" w:sz="0" w:space="0" w:color="auto"/>
      </w:divBdr>
    </w:div>
    <w:div w:id="1051148801">
      <w:bodyDiv w:val="1"/>
      <w:marLeft w:val="0"/>
      <w:marRight w:val="0"/>
      <w:marTop w:val="0"/>
      <w:marBottom w:val="0"/>
      <w:divBdr>
        <w:top w:val="none" w:sz="0" w:space="0" w:color="auto"/>
        <w:left w:val="none" w:sz="0" w:space="0" w:color="auto"/>
        <w:bottom w:val="none" w:sz="0" w:space="0" w:color="auto"/>
        <w:right w:val="none" w:sz="0" w:space="0" w:color="auto"/>
      </w:divBdr>
    </w:div>
    <w:div w:id="1069889918">
      <w:bodyDiv w:val="1"/>
      <w:marLeft w:val="0"/>
      <w:marRight w:val="0"/>
      <w:marTop w:val="0"/>
      <w:marBottom w:val="0"/>
      <w:divBdr>
        <w:top w:val="none" w:sz="0" w:space="0" w:color="auto"/>
        <w:left w:val="none" w:sz="0" w:space="0" w:color="auto"/>
        <w:bottom w:val="none" w:sz="0" w:space="0" w:color="auto"/>
        <w:right w:val="none" w:sz="0" w:space="0" w:color="auto"/>
      </w:divBdr>
    </w:div>
    <w:div w:id="1075275117">
      <w:bodyDiv w:val="1"/>
      <w:marLeft w:val="0"/>
      <w:marRight w:val="0"/>
      <w:marTop w:val="0"/>
      <w:marBottom w:val="0"/>
      <w:divBdr>
        <w:top w:val="none" w:sz="0" w:space="0" w:color="auto"/>
        <w:left w:val="none" w:sz="0" w:space="0" w:color="auto"/>
        <w:bottom w:val="none" w:sz="0" w:space="0" w:color="auto"/>
        <w:right w:val="none" w:sz="0" w:space="0" w:color="auto"/>
      </w:divBdr>
    </w:div>
    <w:div w:id="1092703973">
      <w:bodyDiv w:val="1"/>
      <w:marLeft w:val="0"/>
      <w:marRight w:val="0"/>
      <w:marTop w:val="0"/>
      <w:marBottom w:val="0"/>
      <w:divBdr>
        <w:top w:val="none" w:sz="0" w:space="0" w:color="auto"/>
        <w:left w:val="none" w:sz="0" w:space="0" w:color="auto"/>
        <w:bottom w:val="none" w:sz="0" w:space="0" w:color="auto"/>
        <w:right w:val="none" w:sz="0" w:space="0" w:color="auto"/>
      </w:divBdr>
    </w:div>
    <w:div w:id="1105422792">
      <w:bodyDiv w:val="1"/>
      <w:marLeft w:val="0"/>
      <w:marRight w:val="0"/>
      <w:marTop w:val="0"/>
      <w:marBottom w:val="0"/>
      <w:divBdr>
        <w:top w:val="none" w:sz="0" w:space="0" w:color="auto"/>
        <w:left w:val="none" w:sz="0" w:space="0" w:color="auto"/>
        <w:bottom w:val="none" w:sz="0" w:space="0" w:color="auto"/>
        <w:right w:val="none" w:sz="0" w:space="0" w:color="auto"/>
      </w:divBdr>
    </w:div>
    <w:div w:id="1135219633">
      <w:bodyDiv w:val="1"/>
      <w:marLeft w:val="0"/>
      <w:marRight w:val="0"/>
      <w:marTop w:val="0"/>
      <w:marBottom w:val="0"/>
      <w:divBdr>
        <w:top w:val="none" w:sz="0" w:space="0" w:color="auto"/>
        <w:left w:val="none" w:sz="0" w:space="0" w:color="auto"/>
        <w:bottom w:val="none" w:sz="0" w:space="0" w:color="auto"/>
        <w:right w:val="none" w:sz="0" w:space="0" w:color="auto"/>
      </w:divBdr>
    </w:div>
    <w:div w:id="1135871697">
      <w:bodyDiv w:val="1"/>
      <w:marLeft w:val="0"/>
      <w:marRight w:val="0"/>
      <w:marTop w:val="0"/>
      <w:marBottom w:val="0"/>
      <w:divBdr>
        <w:top w:val="none" w:sz="0" w:space="0" w:color="auto"/>
        <w:left w:val="none" w:sz="0" w:space="0" w:color="auto"/>
        <w:bottom w:val="none" w:sz="0" w:space="0" w:color="auto"/>
        <w:right w:val="none" w:sz="0" w:space="0" w:color="auto"/>
      </w:divBdr>
    </w:div>
    <w:div w:id="1136333860">
      <w:bodyDiv w:val="1"/>
      <w:marLeft w:val="0"/>
      <w:marRight w:val="0"/>
      <w:marTop w:val="0"/>
      <w:marBottom w:val="0"/>
      <w:divBdr>
        <w:top w:val="none" w:sz="0" w:space="0" w:color="auto"/>
        <w:left w:val="none" w:sz="0" w:space="0" w:color="auto"/>
        <w:bottom w:val="none" w:sz="0" w:space="0" w:color="auto"/>
        <w:right w:val="none" w:sz="0" w:space="0" w:color="auto"/>
      </w:divBdr>
    </w:div>
    <w:div w:id="1138230300">
      <w:bodyDiv w:val="1"/>
      <w:marLeft w:val="0"/>
      <w:marRight w:val="0"/>
      <w:marTop w:val="0"/>
      <w:marBottom w:val="0"/>
      <w:divBdr>
        <w:top w:val="none" w:sz="0" w:space="0" w:color="auto"/>
        <w:left w:val="none" w:sz="0" w:space="0" w:color="auto"/>
        <w:bottom w:val="none" w:sz="0" w:space="0" w:color="auto"/>
        <w:right w:val="none" w:sz="0" w:space="0" w:color="auto"/>
      </w:divBdr>
    </w:div>
    <w:div w:id="1168254606">
      <w:bodyDiv w:val="1"/>
      <w:marLeft w:val="0"/>
      <w:marRight w:val="0"/>
      <w:marTop w:val="0"/>
      <w:marBottom w:val="0"/>
      <w:divBdr>
        <w:top w:val="none" w:sz="0" w:space="0" w:color="auto"/>
        <w:left w:val="none" w:sz="0" w:space="0" w:color="auto"/>
        <w:bottom w:val="none" w:sz="0" w:space="0" w:color="auto"/>
        <w:right w:val="none" w:sz="0" w:space="0" w:color="auto"/>
      </w:divBdr>
    </w:div>
    <w:div w:id="1169128353">
      <w:bodyDiv w:val="1"/>
      <w:marLeft w:val="0"/>
      <w:marRight w:val="0"/>
      <w:marTop w:val="0"/>
      <w:marBottom w:val="0"/>
      <w:divBdr>
        <w:top w:val="none" w:sz="0" w:space="0" w:color="auto"/>
        <w:left w:val="none" w:sz="0" w:space="0" w:color="auto"/>
        <w:bottom w:val="none" w:sz="0" w:space="0" w:color="auto"/>
        <w:right w:val="none" w:sz="0" w:space="0" w:color="auto"/>
      </w:divBdr>
    </w:div>
    <w:div w:id="1206261699">
      <w:bodyDiv w:val="1"/>
      <w:marLeft w:val="0"/>
      <w:marRight w:val="0"/>
      <w:marTop w:val="0"/>
      <w:marBottom w:val="0"/>
      <w:divBdr>
        <w:top w:val="none" w:sz="0" w:space="0" w:color="auto"/>
        <w:left w:val="none" w:sz="0" w:space="0" w:color="auto"/>
        <w:bottom w:val="none" w:sz="0" w:space="0" w:color="auto"/>
        <w:right w:val="none" w:sz="0" w:space="0" w:color="auto"/>
      </w:divBdr>
    </w:div>
    <w:div w:id="1215502218">
      <w:bodyDiv w:val="1"/>
      <w:marLeft w:val="0"/>
      <w:marRight w:val="0"/>
      <w:marTop w:val="0"/>
      <w:marBottom w:val="0"/>
      <w:divBdr>
        <w:top w:val="none" w:sz="0" w:space="0" w:color="auto"/>
        <w:left w:val="none" w:sz="0" w:space="0" w:color="auto"/>
        <w:bottom w:val="none" w:sz="0" w:space="0" w:color="auto"/>
        <w:right w:val="none" w:sz="0" w:space="0" w:color="auto"/>
      </w:divBdr>
    </w:div>
    <w:div w:id="1294293268">
      <w:bodyDiv w:val="1"/>
      <w:marLeft w:val="0"/>
      <w:marRight w:val="0"/>
      <w:marTop w:val="0"/>
      <w:marBottom w:val="0"/>
      <w:divBdr>
        <w:top w:val="none" w:sz="0" w:space="0" w:color="auto"/>
        <w:left w:val="none" w:sz="0" w:space="0" w:color="auto"/>
        <w:bottom w:val="none" w:sz="0" w:space="0" w:color="auto"/>
        <w:right w:val="none" w:sz="0" w:space="0" w:color="auto"/>
      </w:divBdr>
    </w:div>
    <w:div w:id="1296108750">
      <w:bodyDiv w:val="1"/>
      <w:marLeft w:val="0"/>
      <w:marRight w:val="0"/>
      <w:marTop w:val="0"/>
      <w:marBottom w:val="0"/>
      <w:divBdr>
        <w:top w:val="none" w:sz="0" w:space="0" w:color="auto"/>
        <w:left w:val="none" w:sz="0" w:space="0" w:color="auto"/>
        <w:bottom w:val="none" w:sz="0" w:space="0" w:color="auto"/>
        <w:right w:val="none" w:sz="0" w:space="0" w:color="auto"/>
      </w:divBdr>
    </w:div>
    <w:div w:id="1353723181">
      <w:bodyDiv w:val="1"/>
      <w:marLeft w:val="0"/>
      <w:marRight w:val="0"/>
      <w:marTop w:val="0"/>
      <w:marBottom w:val="0"/>
      <w:divBdr>
        <w:top w:val="none" w:sz="0" w:space="0" w:color="auto"/>
        <w:left w:val="none" w:sz="0" w:space="0" w:color="auto"/>
        <w:bottom w:val="none" w:sz="0" w:space="0" w:color="auto"/>
        <w:right w:val="none" w:sz="0" w:space="0" w:color="auto"/>
      </w:divBdr>
    </w:div>
    <w:div w:id="1354192267">
      <w:bodyDiv w:val="1"/>
      <w:marLeft w:val="0"/>
      <w:marRight w:val="0"/>
      <w:marTop w:val="0"/>
      <w:marBottom w:val="0"/>
      <w:divBdr>
        <w:top w:val="none" w:sz="0" w:space="0" w:color="auto"/>
        <w:left w:val="none" w:sz="0" w:space="0" w:color="auto"/>
        <w:bottom w:val="none" w:sz="0" w:space="0" w:color="auto"/>
        <w:right w:val="none" w:sz="0" w:space="0" w:color="auto"/>
      </w:divBdr>
    </w:div>
    <w:div w:id="1360818614">
      <w:bodyDiv w:val="1"/>
      <w:marLeft w:val="0"/>
      <w:marRight w:val="0"/>
      <w:marTop w:val="0"/>
      <w:marBottom w:val="0"/>
      <w:divBdr>
        <w:top w:val="none" w:sz="0" w:space="0" w:color="auto"/>
        <w:left w:val="none" w:sz="0" w:space="0" w:color="auto"/>
        <w:bottom w:val="none" w:sz="0" w:space="0" w:color="auto"/>
        <w:right w:val="none" w:sz="0" w:space="0" w:color="auto"/>
      </w:divBdr>
    </w:div>
    <w:div w:id="1368601873">
      <w:bodyDiv w:val="1"/>
      <w:marLeft w:val="0"/>
      <w:marRight w:val="0"/>
      <w:marTop w:val="0"/>
      <w:marBottom w:val="0"/>
      <w:divBdr>
        <w:top w:val="none" w:sz="0" w:space="0" w:color="auto"/>
        <w:left w:val="none" w:sz="0" w:space="0" w:color="auto"/>
        <w:bottom w:val="none" w:sz="0" w:space="0" w:color="auto"/>
        <w:right w:val="none" w:sz="0" w:space="0" w:color="auto"/>
      </w:divBdr>
    </w:div>
    <w:div w:id="1443570798">
      <w:bodyDiv w:val="1"/>
      <w:marLeft w:val="0"/>
      <w:marRight w:val="0"/>
      <w:marTop w:val="0"/>
      <w:marBottom w:val="0"/>
      <w:divBdr>
        <w:top w:val="none" w:sz="0" w:space="0" w:color="auto"/>
        <w:left w:val="none" w:sz="0" w:space="0" w:color="auto"/>
        <w:bottom w:val="none" w:sz="0" w:space="0" w:color="auto"/>
        <w:right w:val="none" w:sz="0" w:space="0" w:color="auto"/>
      </w:divBdr>
    </w:div>
    <w:div w:id="1528979248">
      <w:bodyDiv w:val="1"/>
      <w:marLeft w:val="0"/>
      <w:marRight w:val="0"/>
      <w:marTop w:val="0"/>
      <w:marBottom w:val="0"/>
      <w:divBdr>
        <w:top w:val="none" w:sz="0" w:space="0" w:color="auto"/>
        <w:left w:val="none" w:sz="0" w:space="0" w:color="auto"/>
        <w:bottom w:val="none" w:sz="0" w:space="0" w:color="auto"/>
        <w:right w:val="none" w:sz="0" w:space="0" w:color="auto"/>
      </w:divBdr>
    </w:div>
    <w:div w:id="1549419696">
      <w:bodyDiv w:val="1"/>
      <w:marLeft w:val="0"/>
      <w:marRight w:val="0"/>
      <w:marTop w:val="0"/>
      <w:marBottom w:val="0"/>
      <w:divBdr>
        <w:top w:val="none" w:sz="0" w:space="0" w:color="auto"/>
        <w:left w:val="none" w:sz="0" w:space="0" w:color="auto"/>
        <w:bottom w:val="none" w:sz="0" w:space="0" w:color="auto"/>
        <w:right w:val="none" w:sz="0" w:space="0" w:color="auto"/>
      </w:divBdr>
    </w:div>
    <w:div w:id="1603797797">
      <w:bodyDiv w:val="1"/>
      <w:marLeft w:val="0"/>
      <w:marRight w:val="0"/>
      <w:marTop w:val="0"/>
      <w:marBottom w:val="0"/>
      <w:divBdr>
        <w:top w:val="none" w:sz="0" w:space="0" w:color="auto"/>
        <w:left w:val="none" w:sz="0" w:space="0" w:color="auto"/>
        <w:bottom w:val="none" w:sz="0" w:space="0" w:color="auto"/>
        <w:right w:val="none" w:sz="0" w:space="0" w:color="auto"/>
      </w:divBdr>
    </w:div>
    <w:div w:id="1604872264">
      <w:bodyDiv w:val="1"/>
      <w:marLeft w:val="0"/>
      <w:marRight w:val="0"/>
      <w:marTop w:val="0"/>
      <w:marBottom w:val="0"/>
      <w:divBdr>
        <w:top w:val="none" w:sz="0" w:space="0" w:color="auto"/>
        <w:left w:val="none" w:sz="0" w:space="0" w:color="auto"/>
        <w:bottom w:val="none" w:sz="0" w:space="0" w:color="auto"/>
        <w:right w:val="none" w:sz="0" w:space="0" w:color="auto"/>
      </w:divBdr>
    </w:div>
    <w:div w:id="1637833680">
      <w:bodyDiv w:val="1"/>
      <w:marLeft w:val="0"/>
      <w:marRight w:val="0"/>
      <w:marTop w:val="0"/>
      <w:marBottom w:val="0"/>
      <w:divBdr>
        <w:top w:val="none" w:sz="0" w:space="0" w:color="auto"/>
        <w:left w:val="none" w:sz="0" w:space="0" w:color="auto"/>
        <w:bottom w:val="none" w:sz="0" w:space="0" w:color="auto"/>
        <w:right w:val="none" w:sz="0" w:space="0" w:color="auto"/>
      </w:divBdr>
    </w:div>
    <w:div w:id="1680620179">
      <w:bodyDiv w:val="1"/>
      <w:marLeft w:val="0"/>
      <w:marRight w:val="0"/>
      <w:marTop w:val="0"/>
      <w:marBottom w:val="0"/>
      <w:divBdr>
        <w:top w:val="none" w:sz="0" w:space="0" w:color="auto"/>
        <w:left w:val="none" w:sz="0" w:space="0" w:color="auto"/>
        <w:bottom w:val="none" w:sz="0" w:space="0" w:color="auto"/>
        <w:right w:val="none" w:sz="0" w:space="0" w:color="auto"/>
      </w:divBdr>
    </w:div>
    <w:div w:id="1704598270">
      <w:bodyDiv w:val="1"/>
      <w:marLeft w:val="0"/>
      <w:marRight w:val="0"/>
      <w:marTop w:val="0"/>
      <w:marBottom w:val="0"/>
      <w:divBdr>
        <w:top w:val="none" w:sz="0" w:space="0" w:color="auto"/>
        <w:left w:val="none" w:sz="0" w:space="0" w:color="auto"/>
        <w:bottom w:val="none" w:sz="0" w:space="0" w:color="auto"/>
        <w:right w:val="none" w:sz="0" w:space="0" w:color="auto"/>
      </w:divBdr>
    </w:div>
    <w:div w:id="1766921925">
      <w:bodyDiv w:val="1"/>
      <w:marLeft w:val="0"/>
      <w:marRight w:val="0"/>
      <w:marTop w:val="0"/>
      <w:marBottom w:val="0"/>
      <w:divBdr>
        <w:top w:val="none" w:sz="0" w:space="0" w:color="auto"/>
        <w:left w:val="none" w:sz="0" w:space="0" w:color="auto"/>
        <w:bottom w:val="none" w:sz="0" w:space="0" w:color="auto"/>
        <w:right w:val="none" w:sz="0" w:space="0" w:color="auto"/>
      </w:divBdr>
    </w:div>
    <w:div w:id="1842164390">
      <w:bodyDiv w:val="1"/>
      <w:marLeft w:val="0"/>
      <w:marRight w:val="0"/>
      <w:marTop w:val="0"/>
      <w:marBottom w:val="0"/>
      <w:divBdr>
        <w:top w:val="none" w:sz="0" w:space="0" w:color="auto"/>
        <w:left w:val="none" w:sz="0" w:space="0" w:color="auto"/>
        <w:bottom w:val="none" w:sz="0" w:space="0" w:color="auto"/>
        <w:right w:val="none" w:sz="0" w:space="0" w:color="auto"/>
      </w:divBdr>
    </w:div>
    <w:div w:id="1854370157">
      <w:bodyDiv w:val="1"/>
      <w:marLeft w:val="0"/>
      <w:marRight w:val="0"/>
      <w:marTop w:val="0"/>
      <w:marBottom w:val="0"/>
      <w:divBdr>
        <w:top w:val="none" w:sz="0" w:space="0" w:color="auto"/>
        <w:left w:val="none" w:sz="0" w:space="0" w:color="auto"/>
        <w:bottom w:val="none" w:sz="0" w:space="0" w:color="auto"/>
        <w:right w:val="none" w:sz="0" w:space="0" w:color="auto"/>
      </w:divBdr>
    </w:div>
    <w:div w:id="1902134831">
      <w:bodyDiv w:val="1"/>
      <w:marLeft w:val="0"/>
      <w:marRight w:val="0"/>
      <w:marTop w:val="0"/>
      <w:marBottom w:val="0"/>
      <w:divBdr>
        <w:top w:val="none" w:sz="0" w:space="0" w:color="auto"/>
        <w:left w:val="none" w:sz="0" w:space="0" w:color="auto"/>
        <w:bottom w:val="none" w:sz="0" w:space="0" w:color="auto"/>
        <w:right w:val="none" w:sz="0" w:space="0" w:color="auto"/>
      </w:divBdr>
    </w:div>
    <w:div w:id="1963001152">
      <w:bodyDiv w:val="1"/>
      <w:marLeft w:val="0"/>
      <w:marRight w:val="0"/>
      <w:marTop w:val="0"/>
      <w:marBottom w:val="0"/>
      <w:divBdr>
        <w:top w:val="none" w:sz="0" w:space="0" w:color="auto"/>
        <w:left w:val="none" w:sz="0" w:space="0" w:color="auto"/>
        <w:bottom w:val="none" w:sz="0" w:space="0" w:color="auto"/>
        <w:right w:val="none" w:sz="0" w:space="0" w:color="auto"/>
      </w:divBdr>
    </w:div>
    <w:div w:id="1967199952">
      <w:bodyDiv w:val="1"/>
      <w:marLeft w:val="0"/>
      <w:marRight w:val="0"/>
      <w:marTop w:val="0"/>
      <w:marBottom w:val="0"/>
      <w:divBdr>
        <w:top w:val="none" w:sz="0" w:space="0" w:color="auto"/>
        <w:left w:val="none" w:sz="0" w:space="0" w:color="auto"/>
        <w:bottom w:val="none" w:sz="0" w:space="0" w:color="auto"/>
        <w:right w:val="none" w:sz="0" w:space="0" w:color="auto"/>
      </w:divBdr>
    </w:div>
    <w:div w:id="2022007376">
      <w:bodyDiv w:val="1"/>
      <w:marLeft w:val="0"/>
      <w:marRight w:val="0"/>
      <w:marTop w:val="0"/>
      <w:marBottom w:val="0"/>
      <w:divBdr>
        <w:top w:val="none" w:sz="0" w:space="0" w:color="auto"/>
        <w:left w:val="none" w:sz="0" w:space="0" w:color="auto"/>
        <w:bottom w:val="none" w:sz="0" w:space="0" w:color="auto"/>
        <w:right w:val="none" w:sz="0" w:space="0" w:color="auto"/>
      </w:divBdr>
    </w:div>
    <w:div w:id="2067798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globalassets/media/knowledge/knowledge-hub/reports/2024-pdfs/8625-good-work-index-2024-survey-report-1-web.pdf" TargetMode="External"/><Relationship Id="rId18" Type="http://schemas.openxmlformats.org/officeDocument/2006/relationships/hyperlink" Target="https://www.cipd.org/uk/knowledge/factsheets/relations-employees-factsheet/" TargetMode="External"/><Relationship Id="rId26" Type="http://schemas.openxmlformats.org/officeDocument/2006/relationships/hyperlink" Target="https://www.cipd.org/globalassets/media/knowledge/knowledge-hub/reports/managing-conflict-in-the-workplace-2_tcm18-70655.pdf" TargetMode="External"/><Relationship Id="rId39" Type="http://schemas.openxmlformats.org/officeDocument/2006/relationships/hyperlink" Target="https://assets.publishing.service.gov.uk/media/646dcc477dd6e7000ca9b289/Trade_Union_Membership_UK_1995-2022_Statistical_Bulletin.pdf" TargetMode="External"/><Relationship Id="rId21" Type="http://schemas.openxmlformats.org/officeDocument/2006/relationships/hyperlink" Target="https://www.cipd.org/uk/views-and-insights/cipd-viewpoint/employee-voice/" TargetMode="External"/><Relationship Id="rId34" Type="http://schemas.openxmlformats.org/officeDocument/2006/relationships/hyperlink" Target="https://www.cipd.org/uk/knowledge/bitesize-research/inequality-fairness-pays/" TargetMode="External"/><Relationship Id="rId42" Type="http://schemas.openxmlformats.org/officeDocument/2006/relationships/hyperlink" Target="https://www.gov.uk/dismiss-staff/dismissals-on-capability-or-conduct-grounds" TargetMode="External"/><Relationship Id="rId47" Type="http://schemas.openxmlformats.org/officeDocument/2006/relationships/hyperlink" Target="https://assets.publishing.service.gov.uk/media/5a82dcdce5274a2e87dc35a4/good-work-taylor-review-modern-working-practices-rg.pdf" TargetMode="External"/><Relationship Id="rId50" Type="http://schemas.openxmlformats.org/officeDocument/2006/relationships/hyperlink" Target="https://www.legislation.gov.uk/ukpga/1999/26/section/10" TargetMode="External"/><Relationship Id="rId55" Type="http://schemas.openxmlformats.org/officeDocument/2006/relationships/hyperlink" Target="https://www.peoplemanagement.co.uk/article/1867776/workplace-conflict-growing-2024-%E2%80%93-businesses-stop-it" TargetMode="External"/><Relationship Id="rId7" Type="http://schemas.openxmlformats.org/officeDocument/2006/relationships/hyperlink" Target="https://www.acas.org.uk/disciplinary-procedure-step-by-step/step-4-the-disciplinary-hearing" TargetMode="External"/><Relationship Id="rId2" Type="http://schemas.openxmlformats.org/officeDocument/2006/relationships/numbering" Target="numbering.xml"/><Relationship Id="rId16" Type="http://schemas.openxmlformats.org/officeDocument/2006/relationships/hyperlink" Target="https://www.cipd.org/uk/knowledge/factsheets/dismissal-factsheet/" TargetMode="External"/><Relationship Id="rId29" Type="http://schemas.openxmlformats.org/officeDocument/2006/relationships/hyperlink" Target="https://www.cipd.org/uk/about/press-releases/poor-managers-impact/" TargetMode="External"/><Relationship Id="rId11" Type="http://schemas.openxmlformats.org/officeDocument/2006/relationships/hyperlink" Target="https://www.achievers.com/blog/advantages-disadvantages-employee-voice/" TargetMode="External"/><Relationship Id="rId24" Type="http://schemas.openxmlformats.org/officeDocument/2006/relationships/hyperlink" Target="https://www.cipd.org/globalassets/media/knowledge/knowledge-hub/reports/2023-pdfs/2023-good-work-index-report-8407.pdf" TargetMode="External"/><Relationship Id="rId32" Type="http://schemas.openxmlformats.org/officeDocument/2006/relationships/hyperlink" Target="https://www.cipd.org/uk/knowledge/case-studies/airline-logistics-company/" TargetMode="External"/><Relationship Id="rId37" Type="http://schemas.openxmlformats.org/officeDocument/2006/relationships/hyperlink" Target="https://www.cipd.org/globalassets/media/knowledge/knowledge-hub/reports/collective-employee-voice-report-july-2022_tcm18-110238.pdf" TargetMode="External"/><Relationship Id="rId40" Type="http://schemas.openxmlformats.org/officeDocument/2006/relationships/hyperlink" Target="https://assets.publishing.service.gov.uk/media/665db15a0c8f88e868d334b8/Trade_Union_Membership_UK_1995_to_2023_Statistical_Bulletin.pdf" TargetMode="External"/><Relationship Id="rId45" Type="http://schemas.openxmlformats.org/officeDocument/2006/relationships/hyperlink" Target="https://www.resolutionfoundation.org/publications/labour-market-outlook-q2-2023/" TargetMode="External"/><Relationship Id="rId53" Type="http://schemas.openxmlformats.org/officeDocument/2006/relationships/hyperlink" Target="https://magazine.unison.org.uk/2023/12/12/fiona-mercer-the-care-worker-at-the-heart-of-unisons-supreme-court-challenge/"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cipd.org/en/the-people-profession/the-profession-map/explore-the-profession-map/specialist-knowledge/employee-relations/" TargetMode="External"/><Relationship Id="rId4" Type="http://schemas.openxmlformats.org/officeDocument/2006/relationships/settings" Target="settings.xml"/><Relationship Id="rId9" Type="http://schemas.openxmlformats.org/officeDocument/2006/relationships/hyperlink" Target="https://www.acas.org.uk/research-and-commentary/estimating-the-costs-of-workplace-conflict/report" TargetMode="External"/><Relationship Id="rId14" Type="http://schemas.openxmlformats.org/officeDocument/2006/relationships/hyperlink" Target="https://jobs.bt.com/content/Flexible-Working/?locale=en_GB" TargetMode="External"/><Relationship Id="rId22" Type="http://schemas.openxmlformats.org/officeDocument/2006/relationships/hyperlink" Target="https://www.cipd.org/uk/knowledge/factsheets/diversity-factsheet/" TargetMode="External"/><Relationship Id="rId27" Type="http://schemas.openxmlformats.org/officeDocument/2006/relationships/hyperlink" Target="https://www.cipd.org/uk/about/press-releases/third-employees-workplace-conflict-not-resolved/" TargetMode="External"/><Relationship Id="rId30" Type="http://schemas.openxmlformats.org/officeDocument/2006/relationships/hyperlink" Target="https://www.cipd.org/globalassets/media/knowledge/knowledge-hub/reports/unethical-behaviour-in-the-workplace_technical-report-1_tcm18-57020.pdf" TargetMode="External"/><Relationship Id="rId35" Type="http://schemas.openxmlformats.org/officeDocument/2006/relationships/hyperlink" Target="https://www.cipd.org/uk/knowledge/employment-law/employee-relations/" TargetMode="External"/><Relationship Id="rId43" Type="http://schemas.openxmlformats.org/officeDocument/2006/relationships/hyperlink" Target="https://www.local.gov.uk/our-support/workforce-and-hr-support/employment-relations/employment-law-topics-and-e-guides-1" TargetMode="External"/><Relationship Id="rId48" Type="http://schemas.openxmlformats.org/officeDocument/2006/relationships/hyperlink" Target="https://www.tuc.org.uk/sites/default/files/2023-product-files/2022-10/TUC%20Guide%20to%20Mediation%20%281%29.pdf" TargetMode="External"/><Relationship Id="rId56" Type="http://schemas.openxmlformats.org/officeDocument/2006/relationships/hyperlink" Target="https://www.cipd.org/globalassets/media/comms/get-involved/events/work-life-balance-supports_tcm18-57294.pdf" TargetMode="External"/><Relationship Id="rId8" Type="http://schemas.openxmlformats.org/officeDocument/2006/relationships/hyperlink" Target="https://www.acas.org.uk/research-and-commentary/disputes-and-their-management-in-the-workplace/report" TargetMode="External"/><Relationship Id="rId51" Type="http://schemas.openxmlformats.org/officeDocument/2006/relationships/hyperlink" Target="https://www.legislation.gov.uk/ukpga/1996/18/contents" TargetMode="External"/><Relationship Id="rId3" Type="http://schemas.openxmlformats.org/officeDocument/2006/relationships/styles" Target="styles.xml"/><Relationship Id="rId12" Type="http://schemas.openxmlformats.org/officeDocument/2006/relationships/hyperlink" Target="https://www.bbc.co.uk/news/uk-england-coventry-warwickshire-67512859" TargetMode="External"/><Relationship Id="rId17" Type="http://schemas.openxmlformats.org/officeDocument/2006/relationships/hyperlink" Target="https://www.cipd.org/uk/knowledge/factsheets/engagement-factsheet/" TargetMode="External"/><Relationship Id="rId25" Type="http://schemas.openxmlformats.org/officeDocument/2006/relationships/hyperlink" Target="https://www.cipd.org/uk/knowledge/guides/communication-guide/" TargetMode="External"/><Relationship Id="rId33" Type="http://schemas.openxmlformats.org/officeDocument/2006/relationships/hyperlink" Target="https://www.cipd.org/uk/knowledge/case-studies/fircroft-college/" TargetMode="External"/><Relationship Id="rId38" Type="http://schemas.openxmlformats.org/officeDocument/2006/relationships/hyperlink" Target="https://assets.publishing.service.gov.uk/media/67f6711f555773bbf109e21a/employment-rights-bill-overview.pdf" TargetMode="External"/><Relationship Id="rId46" Type="http://schemas.openxmlformats.org/officeDocument/2006/relationships/hyperlink" Target="https://www.rcn.org.uk/news-and-events/news/uk-england-nursing-strikes-legal-challenge-latest" TargetMode="External"/><Relationship Id="rId20" Type="http://schemas.openxmlformats.org/officeDocument/2006/relationships/hyperlink" Target="https://www.cipd.org/uk/knowledge/factsheets/voice-factsheet/" TargetMode="External"/><Relationship Id="rId41" Type="http://schemas.openxmlformats.org/officeDocument/2006/relationships/hyperlink" Target="https://www.gov.uk/government/publications/rail-strikes-understanding-the-impact-on-passengers/rail-strikes-understanding-the-impact-on-passengers-summary-findings" TargetMode="External"/><Relationship Id="rId54" Type="http://schemas.openxmlformats.org/officeDocument/2006/relationships/hyperlink" Target="https://www.researchgate.net/publication/303860049_Providing_the_Apple_Experience_Enhancing_organisational_performance_through_employee_engagement_and_empowerment" TargetMode="External"/><Relationship Id="rId1" Type="http://schemas.openxmlformats.org/officeDocument/2006/relationships/customXml" Target="../customXml/item1.xml"/><Relationship Id="rId6" Type="http://schemas.openxmlformats.org/officeDocument/2006/relationships/hyperlink" Target="https://www.acas.org.uk/sites/default/files/2024-08/discipline-and-grievances-at-work-the-acas-guide.pdf" TargetMode="External"/><Relationship Id="rId15" Type="http://schemas.openxmlformats.org/officeDocument/2006/relationships/hyperlink" Target="https://www.cipd.org/uk/topics/conflict-management/" TargetMode="External"/><Relationship Id="rId23" Type="http://schemas.openxmlformats.org/officeDocument/2006/relationships/hyperlink" Target="https://www.cipd.org/uk/knowledge/reports/flexible-hybrid-working-2023/" TargetMode="External"/><Relationship Id="rId28" Type="http://schemas.openxmlformats.org/officeDocument/2006/relationships/hyperlink" Target="https://www.cipd.org/en/knowledge/bitesize-research/organisation-employee-voice/" TargetMode="External"/><Relationship Id="rId36" Type="http://schemas.openxmlformats.org/officeDocument/2006/relationships/hyperlink" Target="https://www.cipd.org/uk/knowledge/factsheets/trade-unions-factsheet/" TargetMode="External"/><Relationship Id="rId49" Type="http://schemas.openxmlformats.org/officeDocument/2006/relationships/hyperlink" Target="https://www.legislation.gov.uk/ukpga/2016/15/crossheading/timing-and-duration-of-industrial-action" TargetMode="External"/><Relationship Id="rId57" Type="http://schemas.openxmlformats.org/officeDocument/2006/relationships/fontTable" Target="fontTable.xml"/><Relationship Id="rId10" Type="http://schemas.openxmlformats.org/officeDocument/2006/relationships/hyperlink" Target="https://www.acas.org.uk/using-workplace-forums" TargetMode="External"/><Relationship Id="rId31" Type="http://schemas.openxmlformats.org/officeDocument/2006/relationships/hyperlink" Target="https://www.cipd.org/uk/knowledge/guides/tackling-bullying-conflict-hr-guide/" TargetMode="External"/><Relationship Id="rId44" Type="http://schemas.openxmlformats.org/officeDocument/2006/relationships/hyperlink" Target="https://www.magrath.co.uk/employment-law-personal/disciplinary-procedures/workplace-sanctions/" TargetMode="External"/><Relationship Id="rId52" Type="http://schemas.openxmlformats.org/officeDocument/2006/relationships/hyperlink" Target="https://www.legislation.gov.uk/ukpga/1974/37/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9470A-0918-414F-9AF1-DE91ACEDF8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258</TotalTime>
  <Pages>12</Pages>
  <Words>6693</Words>
  <Characters>38153</Characters>
  <Application>Microsoft Office Word</Application>
  <DocSecurity>0</DocSecurity>
  <Lines>317</Lines>
  <Paragraphs>89</Paragraphs>
  <ScaleCrop>false</ScaleCrop>
  <Company/>
  <LinksUpToDate>false</LinksUpToDate>
  <CharactersWithSpaces>44757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dc:description/>
  <cp:lastModifiedBy>Anne Jones</cp:lastModifiedBy>
  <cp:revision>110</cp:revision>
  <dcterms:created xsi:type="dcterms:W3CDTF">2025-05-10T13:27:00Z</dcterms:created>
  <dcterms:modified xsi:type="dcterms:W3CDTF">2025-05-12T19:30:00Z</dcterms:modified>
</cp:coreProperties>
</file>