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B01D4" w14:textId="77777777" w:rsidR="00771B8C" w:rsidRDefault="00771B8C" w:rsidP="00771B8C">
      <w:pPr>
        <w:jc w:val="center"/>
        <w:rPr>
          <w:b/>
          <w:bCs/>
          <w:sz w:val="44"/>
          <w:szCs w:val="44"/>
        </w:rPr>
      </w:pPr>
      <w:r>
        <w:rPr>
          <w:noProof/>
        </w:rPr>
        <w:drawing>
          <wp:inline distT="0" distB="0" distL="0" distR="0" wp14:anchorId="2D4AE8AA" wp14:editId="2DCC9EE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6C934D5" w14:textId="77777777" w:rsidR="00771B8C" w:rsidRDefault="00771B8C" w:rsidP="00771B8C">
      <w:pPr>
        <w:jc w:val="center"/>
        <w:rPr>
          <w:rFonts w:ascii="Arial" w:hAnsi="Arial" w:cs="Arial"/>
          <w:b/>
          <w:bCs/>
          <w:sz w:val="44"/>
          <w:szCs w:val="44"/>
        </w:rPr>
      </w:pPr>
    </w:p>
    <w:p w14:paraId="4961E00E" w14:textId="63FE888B" w:rsidR="00771B8C" w:rsidRPr="008C2FC4" w:rsidRDefault="00771B8C" w:rsidP="00771B8C">
      <w:pPr>
        <w:jc w:val="center"/>
        <w:rPr>
          <w:rFonts w:ascii="Arial" w:hAnsi="Arial" w:cs="Arial"/>
          <w:b/>
          <w:bCs/>
          <w:sz w:val="44"/>
          <w:szCs w:val="44"/>
        </w:rPr>
      </w:pPr>
      <w:r>
        <w:rPr>
          <w:rFonts w:ascii="Arial" w:hAnsi="Arial" w:cs="Arial"/>
          <w:b/>
          <w:bCs/>
          <w:sz w:val="44"/>
          <w:szCs w:val="44"/>
        </w:rPr>
        <w:t>A Scoping Review</w:t>
      </w:r>
    </w:p>
    <w:p w14:paraId="4ADD6236" w14:textId="77777777" w:rsidR="00771B8C" w:rsidRDefault="00771B8C" w:rsidP="00771B8C">
      <w:pPr>
        <w:rPr>
          <w:b/>
          <w:bCs/>
        </w:rPr>
      </w:pPr>
    </w:p>
    <w:p w14:paraId="2A0D8564" w14:textId="77777777" w:rsidR="00771B8C" w:rsidRDefault="00771B8C" w:rsidP="00771B8C">
      <w:pPr>
        <w:rPr>
          <w:b/>
          <w:bCs/>
        </w:rPr>
      </w:pPr>
    </w:p>
    <w:p w14:paraId="1FADFC77" w14:textId="77777777" w:rsidR="00771B8C" w:rsidRDefault="00771B8C" w:rsidP="00040398">
      <w:pPr>
        <w:jc w:val="center"/>
        <w:rPr>
          <w:rFonts w:ascii="Arial" w:hAnsi="Arial" w:cs="Arial"/>
          <w:b/>
          <w:bCs/>
          <w:sz w:val="32"/>
          <w:szCs w:val="32"/>
        </w:rPr>
      </w:pPr>
      <w:r w:rsidRPr="008C2FC4">
        <w:rPr>
          <w:rFonts w:ascii="Arial" w:hAnsi="Arial" w:cs="Arial"/>
          <w:b/>
          <w:bCs/>
          <w:sz w:val="32"/>
          <w:szCs w:val="32"/>
        </w:rPr>
        <w:t>Perimenopause and Menopause</w:t>
      </w:r>
      <w:r>
        <w:rPr>
          <w:rFonts w:ascii="Arial" w:hAnsi="Arial" w:cs="Arial"/>
          <w:b/>
          <w:bCs/>
          <w:sz w:val="32"/>
          <w:szCs w:val="32"/>
        </w:rPr>
        <w:t>:</w:t>
      </w:r>
    </w:p>
    <w:p w14:paraId="70BB1753" w14:textId="77777777" w:rsidR="00771B8C" w:rsidRDefault="00771B8C" w:rsidP="00771B8C">
      <w:pPr>
        <w:jc w:val="center"/>
        <w:rPr>
          <w:rFonts w:ascii="Arial" w:hAnsi="Arial" w:cs="Arial"/>
          <w:sz w:val="32"/>
          <w:szCs w:val="32"/>
        </w:rPr>
      </w:pPr>
      <w:r w:rsidRPr="005C5765">
        <w:rPr>
          <w:rFonts w:ascii="Arial" w:hAnsi="Arial" w:cs="Arial"/>
          <w:sz w:val="32"/>
          <w:szCs w:val="32"/>
        </w:rPr>
        <w:t>And</w:t>
      </w:r>
      <w:r>
        <w:rPr>
          <w:rFonts w:ascii="Arial" w:hAnsi="Arial" w:cs="Arial"/>
          <w:b/>
          <w:bCs/>
          <w:sz w:val="32"/>
          <w:szCs w:val="32"/>
        </w:rPr>
        <w:t xml:space="preserve"> </w:t>
      </w:r>
      <w:r>
        <w:rPr>
          <w:rFonts w:ascii="Arial" w:hAnsi="Arial" w:cs="Arial"/>
          <w:sz w:val="32"/>
          <w:szCs w:val="32"/>
        </w:rPr>
        <w:t>the</w:t>
      </w:r>
      <w:r w:rsidRPr="00BB0CE1">
        <w:rPr>
          <w:rFonts w:ascii="Arial" w:hAnsi="Arial" w:cs="Arial"/>
          <w:sz w:val="32"/>
          <w:szCs w:val="32"/>
        </w:rPr>
        <w:t xml:space="preserve"> </w:t>
      </w:r>
      <w:r>
        <w:rPr>
          <w:rFonts w:ascii="Arial" w:hAnsi="Arial" w:cs="Arial"/>
          <w:sz w:val="32"/>
          <w:szCs w:val="32"/>
        </w:rPr>
        <w:t xml:space="preserve">impact on </w:t>
      </w:r>
      <w:r w:rsidRPr="00BB0CE1">
        <w:rPr>
          <w:rFonts w:ascii="Arial" w:hAnsi="Arial" w:cs="Arial"/>
          <w:sz w:val="32"/>
          <w:szCs w:val="32"/>
        </w:rPr>
        <w:t>women</w:t>
      </w:r>
      <w:r>
        <w:rPr>
          <w:rFonts w:ascii="Arial" w:hAnsi="Arial" w:cs="Arial"/>
          <w:sz w:val="32"/>
          <w:szCs w:val="32"/>
        </w:rPr>
        <w:t>’s mental health</w:t>
      </w:r>
      <w:r w:rsidRPr="00BB0CE1">
        <w:rPr>
          <w:rFonts w:ascii="Arial" w:hAnsi="Arial" w:cs="Arial"/>
          <w:sz w:val="32"/>
          <w:szCs w:val="32"/>
        </w:rPr>
        <w:t>.</w:t>
      </w:r>
    </w:p>
    <w:p w14:paraId="39AE68E4" w14:textId="77777777" w:rsidR="00040398" w:rsidRPr="008C2FC4" w:rsidRDefault="00040398" w:rsidP="00771B8C">
      <w:pPr>
        <w:jc w:val="center"/>
        <w:rPr>
          <w:rFonts w:ascii="Arial" w:hAnsi="Arial" w:cs="Arial"/>
          <w:sz w:val="32"/>
          <w:szCs w:val="32"/>
        </w:rPr>
      </w:pPr>
    </w:p>
    <w:p w14:paraId="4CCA1DB9" w14:textId="77777777" w:rsidR="009B0052" w:rsidRDefault="009B0052" w:rsidP="009B0052">
      <w:pPr>
        <w:jc w:val="center"/>
      </w:pPr>
      <w:r w:rsidRPr="009B0052">
        <w:rPr>
          <w:rFonts w:ascii="Arial" w:eastAsia="Times New Roman" w:hAnsi="Arial" w:cs="Arial"/>
          <w:noProof/>
          <w:kern w:val="0"/>
          <w:sz w:val="22"/>
          <w:szCs w:val="22"/>
          <w:lang w:eastAsia="en-GB"/>
          <w14:ligatures w14:val="none"/>
        </w:rPr>
        <mc:AlternateContent>
          <mc:Choice Requires="wpg">
            <w:drawing>
              <wp:inline distT="0" distB="0" distL="0" distR="0" wp14:anchorId="4FE1F289" wp14:editId="2C6DC678">
                <wp:extent cx="3948430" cy="2308860"/>
                <wp:effectExtent l="0" t="0" r="0" b="0"/>
                <wp:docPr id="498923122" name="Group 6"/>
                <wp:cNvGraphicFramePr/>
                <a:graphic xmlns:a="http://schemas.openxmlformats.org/drawingml/2006/main">
                  <a:graphicData uri="http://schemas.microsoft.com/office/word/2010/wordprocessingGroup">
                    <wpg:wgp>
                      <wpg:cNvGrpSpPr/>
                      <wpg:grpSpPr>
                        <a:xfrm>
                          <a:off x="0" y="0"/>
                          <a:ext cx="3948430" cy="2308860"/>
                          <a:chOff x="0" y="0"/>
                          <a:chExt cx="5731510" cy="4175760"/>
                        </a:xfrm>
                      </wpg:grpSpPr>
                      <pic:pic xmlns:pic="http://schemas.openxmlformats.org/drawingml/2006/picture">
                        <pic:nvPicPr>
                          <pic:cNvPr id="553099743" name="Picture 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1674811879" name="Text Box 5"/>
                        <wps:cNvSpPr txBox="1"/>
                        <wps:spPr>
                          <a:xfrm>
                            <a:off x="0" y="3820795"/>
                            <a:ext cx="5731510" cy="354965"/>
                          </a:xfrm>
                          <a:prstGeom prst="rect">
                            <a:avLst/>
                          </a:prstGeom>
                          <a:solidFill>
                            <a:prstClr val="white"/>
                          </a:solidFill>
                          <a:ln>
                            <a:noFill/>
                          </a:ln>
                        </wps:spPr>
                        <wps:txbx>
                          <w:txbxContent>
                            <w:p w14:paraId="088AFC8D" w14:textId="77777777" w:rsidR="009B0052" w:rsidRPr="003D07FF" w:rsidRDefault="009B0052" w:rsidP="009B0052">
                              <w:pPr>
                                <w:rPr>
                                  <w:sz w:val="18"/>
                                  <w:szCs w:val="18"/>
                                </w:rPr>
                              </w:pPr>
                              <w:hyperlink r:id="rId10" w:history="1">
                                <w:r w:rsidRPr="003D07FF">
                                  <w:rPr>
                                    <w:rStyle w:val="Hyperlink"/>
                                    <w:sz w:val="18"/>
                                    <w:szCs w:val="18"/>
                                  </w:rPr>
                                  <w:t>This Photo</w:t>
                                </w:r>
                              </w:hyperlink>
                              <w:r w:rsidRPr="003D07FF">
                                <w:rPr>
                                  <w:sz w:val="18"/>
                                  <w:szCs w:val="18"/>
                                </w:rPr>
                                <w:t xml:space="preserve"> by Unknown Author is licensed under </w:t>
                              </w:r>
                              <w:hyperlink r:id="rId11" w:history="1">
                                <w:r w:rsidRPr="003D07F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FE1F289" id="Group 6" o:spid="_x0000_s1026" style="width:310.9pt;height:181.8pt;mso-position-horizontal-relative:char;mso-position-vertical-relative:line" coordsize="57315,417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">
                  <v:imagedata r:id="rId12" o:title=""/>
                </v:shape>
                <v:shapetype id="_x0000_t202" coordsize="21600,21600" o:spt="202" path="m,l,21600r21600,l21600,xe">
                  <v:stroke joinstyle="miter"/>
                  <v:path gradientshapeok="t" o:connecttype="rect"/>
                </v:shapetype>
                <v:shape id="Text Box 5" o:spid="_x0000_s1028" type="#_x0000_t202" style="position:absolute;top:38207;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" stroked="f">
                  <v:textbox>
                    <w:txbxContent>
                      <w:p w14:paraId="088AFC8D" w14:textId="77777777" w:rsidR="009B0052" w:rsidRPr="003D07FF" w:rsidRDefault="009B0052" w:rsidP="009B0052">
                        <w:pPr>
                          <w:rPr>
                            <w:sz w:val="18"/>
                            <w:szCs w:val="18"/>
                          </w:rPr>
                        </w:pPr>
                        <w:hyperlink r:id="rId13" w:history="1">
                          <w:r w:rsidRPr="003D07FF">
                            <w:rPr>
                              <w:rStyle w:val="Hyperlink"/>
                              <w:sz w:val="18"/>
                              <w:szCs w:val="18"/>
                            </w:rPr>
                            <w:t>This Photo</w:t>
                          </w:r>
                        </w:hyperlink>
                        <w:r w:rsidRPr="003D07FF">
                          <w:rPr>
                            <w:sz w:val="18"/>
                            <w:szCs w:val="18"/>
                          </w:rPr>
                          <w:t xml:space="preserve"> by Unknown Author is licensed under </w:t>
                        </w:r>
                        <w:hyperlink r:id="rId14" w:history="1">
                          <w:r w:rsidRPr="003D07FF">
                            <w:rPr>
                              <w:rStyle w:val="Hyperlink"/>
                              <w:sz w:val="18"/>
                              <w:szCs w:val="18"/>
                            </w:rPr>
                            <w:t>CC BY-SA</w:t>
                          </w:r>
                        </w:hyperlink>
                      </w:p>
                    </w:txbxContent>
                  </v:textbox>
                </v:shape>
                <w10:anchorlock/>
              </v:group>
            </w:pict>
          </mc:Fallback>
        </mc:AlternateContent>
      </w:r>
    </w:p>
    <w:p w14:paraId="38668A9E" w14:textId="70141081" w:rsidR="00771B8C" w:rsidRPr="009B0052" w:rsidRDefault="00771B8C" w:rsidP="009B0052">
      <w:pPr>
        <w:jc w:val="center"/>
      </w:pPr>
      <w:r>
        <w:rPr>
          <w:rFonts w:ascii="Arial" w:hAnsi="Arial" w:cs="Arial"/>
          <w:b/>
          <w:sz w:val="22"/>
          <w:szCs w:val="22"/>
        </w:rPr>
        <w:t>Module</w:t>
      </w:r>
      <w:r w:rsidRPr="00953B01">
        <w:rPr>
          <w:rFonts w:ascii="Arial" w:hAnsi="Arial" w:cs="Arial"/>
          <w:b/>
          <w:sz w:val="22"/>
          <w:szCs w:val="22"/>
        </w:rPr>
        <w:t xml:space="preserve">: </w:t>
      </w:r>
      <w:r>
        <w:rPr>
          <w:rFonts w:ascii="Arial" w:hAnsi="Arial" w:cs="Arial"/>
          <w:b/>
          <w:sz w:val="22"/>
          <w:szCs w:val="22"/>
        </w:rPr>
        <w:t>Introduction to independent research skills</w:t>
      </w:r>
      <w:r w:rsidRPr="0004138C">
        <w:rPr>
          <w:rFonts w:ascii="Arial" w:hAnsi="Arial" w:cs="Arial"/>
          <w:b/>
          <w:sz w:val="22"/>
          <w:szCs w:val="22"/>
        </w:rPr>
        <w:t xml:space="preserve"> </w:t>
      </w:r>
      <w:r w:rsidRPr="00F667E8">
        <w:rPr>
          <w:rFonts w:ascii="Arial" w:hAnsi="Arial" w:cs="Arial"/>
          <w:b/>
          <w:sz w:val="22"/>
          <w:szCs w:val="22"/>
        </w:rPr>
        <w:t>BMHP50</w:t>
      </w:r>
      <w:r>
        <w:rPr>
          <w:rFonts w:ascii="Arial" w:hAnsi="Arial" w:cs="Arial"/>
          <w:b/>
          <w:sz w:val="22"/>
          <w:szCs w:val="22"/>
        </w:rPr>
        <w:t>19</w:t>
      </w:r>
    </w:p>
    <w:p w14:paraId="50E0A916" w14:textId="26FA758B" w:rsidR="00771B8C" w:rsidRDefault="00771B8C" w:rsidP="00771B8C">
      <w:pPr>
        <w:jc w:val="center"/>
        <w:rPr>
          <w:rFonts w:ascii="Arial" w:hAnsi="Arial" w:cs="Arial"/>
          <w:b/>
          <w:sz w:val="22"/>
          <w:szCs w:val="22"/>
        </w:rPr>
      </w:pPr>
      <w:r>
        <w:rPr>
          <w:rFonts w:ascii="Arial" w:hAnsi="Arial" w:cs="Arial"/>
          <w:b/>
          <w:sz w:val="22"/>
          <w:szCs w:val="22"/>
        </w:rPr>
        <w:t>Component 2: scoping review</w:t>
      </w:r>
    </w:p>
    <w:p w14:paraId="55C39B17" w14:textId="77777777" w:rsidR="00771B8C" w:rsidRDefault="00771B8C" w:rsidP="00771B8C">
      <w:pPr>
        <w:jc w:val="center"/>
        <w:rPr>
          <w:rFonts w:ascii="Arial" w:hAnsi="Arial" w:cs="Arial"/>
          <w:b/>
          <w:sz w:val="22"/>
          <w:szCs w:val="22"/>
        </w:rPr>
      </w:pPr>
      <w:r>
        <w:rPr>
          <w:rFonts w:ascii="Arial" w:hAnsi="Arial" w:cs="Arial"/>
          <w:b/>
          <w:sz w:val="22"/>
          <w:szCs w:val="22"/>
        </w:rPr>
        <w:t>Lecturer: Phil Jones</w:t>
      </w:r>
    </w:p>
    <w:p w14:paraId="4C21A2FD" w14:textId="04636C15" w:rsidR="00771B8C" w:rsidRDefault="00771B8C" w:rsidP="00771B8C">
      <w:pPr>
        <w:jc w:val="center"/>
        <w:rPr>
          <w:rFonts w:ascii="Arial" w:hAnsi="Arial" w:cs="Arial"/>
          <w:b/>
          <w:sz w:val="22"/>
          <w:szCs w:val="22"/>
        </w:rPr>
      </w:pPr>
      <w:r>
        <w:rPr>
          <w:rFonts w:ascii="Arial" w:hAnsi="Arial" w:cs="Arial"/>
          <w:b/>
          <w:sz w:val="22"/>
          <w:szCs w:val="22"/>
        </w:rPr>
        <w:t>Submission date: 29</w:t>
      </w:r>
      <w:r>
        <w:rPr>
          <w:rFonts w:ascii="Arial" w:hAnsi="Arial" w:cs="Arial"/>
          <w:b/>
          <w:sz w:val="22"/>
          <w:szCs w:val="22"/>
          <w:vertAlign w:val="superscript"/>
        </w:rPr>
        <w:t>th</w:t>
      </w:r>
      <w:r>
        <w:rPr>
          <w:rFonts w:ascii="Arial" w:hAnsi="Arial" w:cs="Arial"/>
          <w:b/>
          <w:sz w:val="22"/>
          <w:szCs w:val="22"/>
        </w:rPr>
        <w:t xml:space="preserve"> March 2026</w:t>
      </w:r>
    </w:p>
    <w:p w14:paraId="41769163" w14:textId="77777777" w:rsidR="00771B8C" w:rsidRDefault="00771B8C" w:rsidP="00771B8C">
      <w:pPr>
        <w:jc w:val="center"/>
        <w:rPr>
          <w:rFonts w:ascii="Arial" w:hAnsi="Arial" w:cs="Arial"/>
          <w:b/>
          <w:sz w:val="22"/>
          <w:szCs w:val="22"/>
        </w:rPr>
      </w:pPr>
      <w:r>
        <w:rPr>
          <w:rFonts w:ascii="Arial" w:hAnsi="Arial" w:cs="Arial"/>
          <w:b/>
          <w:sz w:val="22"/>
          <w:szCs w:val="22"/>
        </w:rPr>
        <w:t>Student name: Precious Lewis</w:t>
      </w:r>
    </w:p>
    <w:p w14:paraId="7CB455C2" w14:textId="77777777" w:rsidR="00771B8C" w:rsidRDefault="00771B8C" w:rsidP="00771B8C">
      <w:pPr>
        <w:jc w:val="center"/>
        <w:rPr>
          <w:rFonts w:ascii="Arial Nova" w:eastAsia="Arial Nova" w:hAnsi="Arial Nova" w:cs="Arial Nova"/>
          <w:sz w:val="72"/>
          <w:szCs w:val="72"/>
        </w:rPr>
      </w:pPr>
      <w:r>
        <w:rPr>
          <w:rFonts w:ascii="Arial" w:hAnsi="Arial" w:cs="Arial"/>
          <w:b/>
          <w:sz w:val="22"/>
          <w:szCs w:val="22"/>
        </w:rPr>
        <w:t>Student number: 2328179</w:t>
      </w:r>
    </w:p>
    <w:p w14:paraId="6A5DB444" w14:textId="77777777" w:rsidR="001A1BD1" w:rsidRDefault="001A1BD1">
      <w:pPr>
        <w:rPr>
          <w:b/>
          <w:bCs/>
        </w:rPr>
      </w:pPr>
    </w:p>
    <w:p w14:paraId="5BFC95F5" w14:textId="0072B03A" w:rsidR="001A1BD1" w:rsidRDefault="00E03431">
      <w:pPr>
        <w:rPr>
          <w:b/>
          <w:bCs/>
        </w:rPr>
      </w:pPr>
      <w:r>
        <w:rPr>
          <w:b/>
          <w:bCs/>
        </w:rPr>
        <w:lastRenderedPageBreak/>
        <w:t>Contents</w:t>
      </w:r>
    </w:p>
    <w:p w14:paraId="76A11AAC" w14:textId="77777777" w:rsidR="00E03431" w:rsidRDefault="00E03431">
      <w:pPr>
        <w:rPr>
          <w:b/>
          <w:bCs/>
        </w:rPr>
      </w:pPr>
    </w:p>
    <w:p w14:paraId="1BC800DC" w14:textId="6C14081E" w:rsidR="00635CE9" w:rsidRPr="002E43A8" w:rsidRDefault="00E03431">
      <w:r w:rsidRPr="002E43A8">
        <w:t>Page 1</w:t>
      </w:r>
      <w:r w:rsidRPr="002E43A8">
        <w:tab/>
      </w:r>
      <w:r w:rsidRPr="002E43A8">
        <w:tab/>
      </w:r>
      <w:r w:rsidR="009D4DB7" w:rsidRPr="002E43A8">
        <w:t>Cover</w:t>
      </w:r>
    </w:p>
    <w:p w14:paraId="2A9CFEF7" w14:textId="5EEF70C7" w:rsidR="00DD5F9D" w:rsidRPr="002E43A8" w:rsidRDefault="002B0188">
      <w:r w:rsidRPr="002E43A8">
        <w:t xml:space="preserve">Page </w:t>
      </w:r>
      <w:r w:rsidR="00635CE9" w:rsidRPr="002E43A8">
        <w:t>2</w:t>
      </w:r>
      <w:r w:rsidRPr="002E43A8">
        <w:t xml:space="preserve"> </w:t>
      </w:r>
      <w:r w:rsidRPr="002E43A8">
        <w:tab/>
      </w:r>
      <w:r w:rsidR="009D4DB7" w:rsidRPr="002E43A8">
        <w:t>Introduction</w:t>
      </w:r>
      <w:r w:rsidRPr="002E43A8">
        <w:t xml:space="preserve"> </w:t>
      </w:r>
    </w:p>
    <w:p w14:paraId="57881463" w14:textId="49D62F38" w:rsidR="00E2573E" w:rsidRPr="002E43A8" w:rsidRDefault="000710A9">
      <w:r w:rsidRPr="002E43A8">
        <w:t xml:space="preserve">Page 4 </w:t>
      </w:r>
      <w:r w:rsidRPr="002E43A8">
        <w:tab/>
      </w:r>
      <w:r w:rsidR="00DD5F9D" w:rsidRPr="002E43A8">
        <w:t>Background</w:t>
      </w:r>
      <w:r w:rsidR="006430EF" w:rsidRPr="002E43A8">
        <w:t xml:space="preserve"> </w:t>
      </w:r>
      <w:r w:rsidR="00D635CD" w:rsidRPr="002E43A8">
        <w:tab/>
      </w:r>
    </w:p>
    <w:p w14:paraId="01CA7EC4" w14:textId="42C4B634" w:rsidR="00E7013C" w:rsidRPr="002E43A8" w:rsidRDefault="00E2573E">
      <w:r w:rsidRPr="002E43A8">
        <w:t xml:space="preserve">Page </w:t>
      </w:r>
      <w:r w:rsidR="00D635CD" w:rsidRPr="002E43A8">
        <w:t>6</w:t>
      </w:r>
      <w:r w:rsidR="001C4FE0" w:rsidRPr="002E43A8">
        <w:tab/>
      </w:r>
      <w:r w:rsidR="001C4FE0" w:rsidRPr="002E43A8">
        <w:tab/>
      </w:r>
      <w:r w:rsidR="005A64AE" w:rsidRPr="002E43A8">
        <w:t>Methodology and ethics</w:t>
      </w:r>
    </w:p>
    <w:p w14:paraId="6F7BEB32" w14:textId="0D76C9FB" w:rsidR="001A1BD1" w:rsidRPr="002E43A8" w:rsidRDefault="00F83526">
      <w:r w:rsidRPr="002E43A8">
        <w:t xml:space="preserve">Page </w:t>
      </w:r>
      <w:r w:rsidR="00CE1574" w:rsidRPr="002E43A8">
        <w:t>7</w:t>
      </w:r>
      <w:r w:rsidRPr="002E43A8">
        <w:tab/>
      </w:r>
      <w:r w:rsidRPr="002E43A8">
        <w:tab/>
      </w:r>
      <w:r w:rsidR="00CE1574" w:rsidRPr="002E43A8">
        <w:t>Results</w:t>
      </w:r>
    </w:p>
    <w:p w14:paraId="109272BE" w14:textId="214C0E89" w:rsidR="008A5EDC" w:rsidRPr="002E43A8" w:rsidRDefault="008A5EDC">
      <w:r w:rsidRPr="002E43A8">
        <w:t xml:space="preserve">Page </w:t>
      </w:r>
      <w:r w:rsidR="00CE1574" w:rsidRPr="002E43A8">
        <w:t>11</w:t>
      </w:r>
      <w:r w:rsidRPr="002E43A8">
        <w:tab/>
      </w:r>
      <w:r w:rsidR="00CE1574" w:rsidRPr="002E43A8">
        <w:t>Discussion</w:t>
      </w:r>
      <w:r w:rsidRPr="002E43A8">
        <w:tab/>
      </w:r>
    </w:p>
    <w:p w14:paraId="7B2C44FD" w14:textId="795105E5" w:rsidR="00600B12" w:rsidRPr="002E43A8" w:rsidRDefault="00600B12">
      <w:pPr>
        <w:rPr>
          <w:color w:val="EE0000"/>
        </w:rPr>
      </w:pPr>
      <w:r w:rsidRPr="002E43A8">
        <w:t>Page 1</w:t>
      </w:r>
      <w:r w:rsidR="000A12E9" w:rsidRPr="002E43A8">
        <w:t>2</w:t>
      </w:r>
      <w:r w:rsidR="00AB50BC" w:rsidRPr="002E43A8">
        <w:tab/>
        <w:t>Conclusion and recommendations</w:t>
      </w:r>
      <w:r w:rsidR="00ED5DB9" w:rsidRPr="002E43A8">
        <w:t xml:space="preserve"> </w:t>
      </w:r>
    </w:p>
    <w:p w14:paraId="570E0431" w14:textId="7E7ACABC" w:rsidR="00ED5DB9" w:rsidRPr="002E43A8" w:rsidRDefault="00ED5DB9">
      <w:r w:rsidRPr="002E43A8">
        <w:t>Page 1</w:t>
      </w:r>
      <w:r w:rsidR="000A12E9" w:rsidRPr="002E43A8">
        <w:t>3</w:t>
      </w:r>
      <w:r w:rsidR="00351200" w:rsidRPr="002E43A8">
        <w:t xml:space="preserve"> </w:t>
      </w:r>
      <w:r w:rsidR="00351200" w:rsidRPr="002E43A8">
        <w:tab/>
        <w:t>Reference</w:t>
      </w:r>
      <w:r w:rsidR="00DA5081" w:rsidRPr="002E43A8">
        <w:t xml:space="preserve"> list</w:t>
      </w:r>
    </w:p>
    <w:p w14:paraId="5D358A6C" w14:textId="20DEA4D4" w:rsidR="000A12E9" w:rsidRPr="002E43A8" w:rsidRDefault="000A12E9"/>
    <w:p w14:paraId="29374577" w14:textId="3E729EBF" w:rsidR="00ED5DB9" w:rsidRPr="002E43A8" w:rsidRDefault="00ED5DB9"/>
    <w:p w14:paraId="53539BBB" w14:textId="77777777" w:rsidR="001A1BD1" w:rsidRDefault="001A1BD1">
      <w:pPr>
        <w:rPr>
          <w:b/>
          <w:bCs/>
        </w:rPr>
      </w:pPr>
    </w:p>
    <w:p w14:paraId="56002A4A" w14:textId="77777777" w:rsidR="001A1BD1" w:rsidRDefault="001A1BD1">
      <w:pPr>
        <w:rPr>
          <w:b/>
          <w:bCs/>
        </w:rPr>
      </w:pPr>
    </w:p>
    <w:p w14:paraId="7D136410" w14:textId="77777777" w:rsidR="001A1BD1" w:rsidRDefault="001A1BD1">
      <w:pPr>
        <w:rPr>
          <w:b/>
          <w:bCs/>
        </w:rPr>
      </w:pPr>
    </w:p>
    <w:p w14:paraId="59F97BA6" w14:textId="77777777" w:rsidR="001A1BD1" w:rsidRDefault="001A1BD1">
      <w:pPr>
        <w:rPr>
          <w:b/>
          <w:bCs/>
        </w:rPr>
      </w:pPr>
    </w:p>
    <w:p w14:paraId="2A6709E0" w14:textId="77777777" w:rsidR="001A1BD1" w:rsidRDefault="001A1BD1">
      <w:pPr>
        <w:rPr>
          <w:b/>
          <w:bCs/>
        </w:rPr>
      </w:pPr>
    </w:p>
    <w:p w14:paraId="6F1D6527" w14:textId="77777777" w:rsidR="001A1BD1" w:rsidRDefault="001A1BD1">
      <w:pPr>
        <w:rPr>
          <w:b/>
          <w:bCs/>
        </w:rPr>
      </w:pPr>
    </w:p>
    <w:p w14:paraId="0A77C9F3" w14:textId="77777777" w:rsidR="001A1BD1" w:rsidRDefault="001A1BD1">
      <w:pPr>
        <w:rPr>
          <w:b/>
          <w:bCs/>
        </w:rPr>
      </w:pPr>
    </w:p>
    <w:p w14:paraId="67421AF2" w14:textId="77777777" w:rsidR="001A1BD1" w:rsidRDefault="001A1BD1">
      <w:pPr>
        <w:rPr>
          <w:b/>
          <w:bCs/>
        </w:rPr>
      </w:pPr>
    </w:p>
    <w:p w14:paraId="0C988E97" w14:textId="77777777" w:rsidR="001A1BD1" w:rsidRDefault="001A1BD1">
      <w:pPr>
        <w:rPr>
          <w:b/>
          <w:bCs/>
        </w:rPr>
      </w:pPr>
    </w:p>
    <w:p w14:paraId="2CF605B0" w14:textId="77777777" w:rsidR="001A1BD1" w:rsidRDefault="001A1BD1">
      <w:pPr>
        <w:rPr>
          <w:b/>
          <w:bCs/>
        </w:rPr>
      </w:pPr>
    </w:p>
    <w:p w14:paraId="7487884A" w14:textId="77777777" w:rsidR="001A1BD1" w:rsidRDefault="001A1BD1">
      <w:pPr>
        <w:rPr>
          <w:b/>
          <w:bCs/>
        </w:rPr>
      </w:pPr>
    </w:p>
    <w:p w14:paraId="3C7CC70E" w14:textId="77777777" w:rsidR="00F02A6D" w:rsidRDefault="00F02A6D">
      <w:pPr>
        <w:rPr>
          <w:b/>
          <w:bCs/>
        </w:rPr>
      </w:pPr>
    </w:p>
    <w:p w14:paraId="3AEE92E9" w14:textId="2A57050B" w:rsidR="00771B8C" w:rsidRPr="00CD1945" w:rsidRDefault="00771B8C">
      <w:pPr>
        <w:rPr>
          <w:rFonts w:ascii="Arial" w:hAnsi="Arial" w:cs="Arial"/>
          <w:b/>
          <w:bCs/>
          <w:sz w:val="28"/>
          <w:szCs w:val="28"/>
        </w:rPr>
      </w:pPr>
    </w:p>
    <w:p w14:paraId="7630C750" w14:textId="77777777" w:rsidR="00354155" w:rsidRDefault="00354155">
      <w:pPr>
        <w:rPr>
          <w:b/>
          <w:bCs/>
        </w:rPr>
      </w:pPr>
    </w:p>
    <w:p w14:paraId="5AC0EEC6" w14:textId="77777777" w:rsidR="00FB5D0D" w:rsidRDefault="00FB5D0D">
      <w:pPr>
        <w:rPr>
          <w:b/>
          <w:bCs/>
        </w:rPr>
      </w:pPr>
    </w:p>
    <w:p w14:paraId="2E159DB7" w14:textId="0B51C360" w:rsidR="00F85D5F" w:rsidRDefault="00F85D5F">
      <w:pPr>
        <w:rPr>
          <w:b/>
          <w:bCs/>
        </w:rPr>
      </w:pPr>
      <w:r>
        <w:rPr>
          <w:b/>
          <w:bCs/>
        </w:rPr>
        <w:t>Introduction</w:t>
      </w:r>
    </w:p>
    <w:p w14:paraId="4AB54708" w14:textId="6AB81229" w:rsidR="005B5D37" w:rsidRDefault="005B5D37" w:rsidP="00CD3F0D">
      <w:pPr>
        <w:pStyle w:val="NormalWeb"/>
        <w:jc w:val="both"/>
      </w:pPr>
      <w:r>
        <w:lastRenderedPageBreak/>
        <w:t xml:space="preserve">In this review, the impact of the menopausal transition on mental health is </w:t>
      </w:r>
      <w:r w:rsidR="00A71967">
        <w:t>analysed</w:t>
      </w:r>
      <w:r>
        <w:t xml:space="preserve"> through a "domino effect" framework, as identified by </w:t>
      </w:r>
      <w:r w:rsidRPr="00C20845">
        <w:t>Riecher-Rössler (2020)</w:t>
      </w:r>
      <w:r>
        <w:t xml:space="preserve"> and </w:t>
      </w:r>
      <w:r w:rsidRPr="00C20845">
        <w:t>Crockett et al.</w:t>
      </w:r>
      <w:r>
        <w:rPr>
          <w:b/>
          <w:bCs/>
        </w:rPr>
        <w:t xml:space="preserve"> (2026)</w:t>
      </w:r>
      <w:r>
        <w:t>. These authors suggest that mental health challenges are primarily driven by vasomotor symptoms (VMS)</w:t>
      </w:r>
      <w:r w:rsidR="00A71967">
        <w:t>,</w:t>
      </w:r>
      <w:r>
        <w:t xml:space="preserve"> which trigger chronic sleep deprivation, subsequently destabilising emotional regulation. A cross-sectional study and systematic review of 1,409 working women further revealed that well-educated women utilize Hormone Therapy (HT) more frequently than those with less formal </w:t>
      </w:r>
      <w:r w:rsidRPr="00C20845">
        <w:t>education (</w:t>
      </w:r>
      <w:proofErr w:type="spellStart"/>
      <w:r w:rsidRPr="00C20845">
        <w:t>Hogervorst</w:t>
      </w:r>
      <w:proofErr w:type="spellEnd"/>
      <w:r w:rsidRPr="00C20845">
        <w:t xml:space="preserve"> et al., 2022</w:t>
      </w:r>
      <w:r>
        <w:t>). This suggests a "healthy user bias," where higher socioeconomic status correlates with proactive symptom management and a lower threshold for seeking intervention when cognitive performance is impacted.</w:t>
      </w:r>
    </w:p>
    <w:p w14:paraId="2772C7F0" w14:textId="49C0F351" w:rsidR="005B5D37" w:rsidRDefault="005B5D37" w:rsidP="00CD3F0D">
      <w:pPr>
        <w:pStyle w:val="NormalWeb"/>
        <w:jc w:val="both"/>
      </w:pPr>
      <w:r>
        <w:t xml:space="preserve">Despite these usage patterns, </w:t>
      </w:r>
      <w:proofErr w:type="spellStart"/>
      <w:r w:rsidRPr="00C20845">
        <w:t>Hogervorst</w:t>
      </w:r>
      <w:proofErr w:type="spellEnd"/>
      <w:r w:rsidRPr="00C20845">
        <w:t xml:space="preserve"> et al. (2022)</w:t>
      </w:r>
      <w:r>
        <w:t xml:space="preserve"> conclude that while HT is highly effective for treating VMS, it should not yet be prescribed as a universal prophylactic for dementia; this clinical intent must be ruled out before initiation. A significant theme across the literature is the validation of the </w:t>
      </w:r>
      <w:r w:rsidR="00C20845">
        <w:t>“</w:t>
      </w:r>
      <w:r w:rsidRPr="00C20845">
        <w:t>Critical Window</w:t>
      </w:r>
      <w:r w:rsidR="00C20845" w:rsidRPr="00C20845">
        <w:t>”</w:t>
      </w:r>
      <w:r w:rsidRPr="00C20845">
        <w:t xml:space="preserve"> Hypothesis</w:t>
      </w:r>
      <w:r>
        <w:t xml:space="preserve">, which posits that the brain is only "receptive" to the neuroprotective effects of </w:t>
      </w:r>
      <w:r w:rsidR="00A71967">
        <w:t>estragon</w:t>
      </w:r>
      <w:r>
        <w:t xml:space="preserve"> during perimenopause or the very early stages of </w:t>
      </w:r>
      <w:r w:rsidR="00A71967">
        <w:t>post menopause</w:t>
      </w:r>
      <w:r>
        <w:t xml:space="preserve"> (</w:t>
      </w:r>
      <w:proofErr w:type="spellStart"/>
      <w:r w:rsidRPr="00C20845">
        <w:t>Hogervorst</w:t>
      </w:r>
      <w:proofErr w:type="spellEnd"/>
      <w:r w:rsidRPr="00C20845">
        <w:t xml:space="preserve"> et al., 2022</w:t>
      </w:r>
      <w:r>
        <w:t>). Ultimately, while HT provides measurable benefits by stabilising sleep and mood during this transient phase, the consensus among these researchers is that it serves as a targeted, time-limited intervention rather than a long-term solution for cognitive decline.</w:t>
      </w:r>
    </w:p>
    <w:p w14:paraId="64D3BAD5" w14:textId="7DFB9A41" w:rsidR="00FA647A" w:rsidRPr="00FA647A" w:rsidRDefault="00FA647A" w:rsidP="00CD3F0D">
      <w:p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kern w:val="0"/>
          <w:sz w:val="22"/>
          <w:szCs w:val="22"/>
          <w:lang w:eastAsia="en-GB"/>
          <w14:ligatures w14:val="none"/>
        </w:rPr>
        <w:t xml:space="preserve">Menopause marks the point when menstrual periods stop permanently due to a significant decrease in hormone levels. While it typically occurs between the ages of 45 and 55, it can happen earlier and affects anyone who </w:t>
      </w:r>
      <w:r w:rsidR="000B5D1C" w:rsidRPr="00FA647A">
        <w:rPr>
          <w:rFonts w:ascii="Arial" w:eastAsia="Times New Roman" w:hAnsi="Arial" w:cs="Arial"/>
          <w:kern w:val="0"/>
          <w:sz w:val="22"/>
          <w:szCs w:val="22"/>
          <w:lang w:eastAsia="en-GB"/>
          <w14:ligatures w14:val="none"/>
        </w:rPr>
        <w:t>menstruates.</w:t>
      </w:r>
      <w:r w:rsidR="000B5D1C">
        <w:rPr>
          <w:rFonts w:ascii="Arial" w:eastAsia="Times New Roman" w:hAnsi="Arial" w:cs="Arial"/>
          <w:kern w:val="0"/>
          <w:sz w:val="22"/>
          <w:szCs w:val="22"/>
          <w:lang w:eastAsia="en-GB"/>
          <w14:ligatures w14:val="none"/>
        </w:rPr>
        <w:t xml:space="preserve"> (NHS</w:t>
      </w:r>
      <w:r w:rsidR="00931D53">
        <w:rPr>
          <w:rFonts w:ascii="Arial" w:eastAsia="Times New Roman" w:hAnsi="Arial" w:cs="Arial"/>
          <w:kern w:val="0"/>
          <w:sz w:val="22"/>
          <w:szCs w:val="22"/>
          <w:lang w:eastAsia="en-GB"/>
          <w14:ligatures w14:val="none"/>
        </w:rPr>
        <w:t>,20</w:t>
      </w:r>
      <w:r w:rsidR="000B5D1C">
        <w:rPr>
          <w:rFonts w:ascii="Arial" w:eastAsia="Times New Roman" w:hAnsi="Arial" w:cs="Arial"/>
          <w:kern w:val="0"/>
          <w:sz w:val="22"/>
          <w:szCs w:val="22"/>
          <w:lang w:eastAsia="en-GB"/>
          <w14:ligatures w14:val="none"/>
        </w:rPr>
        <w:t>25)</w:t>
      </w:r>
    </w:p>
    <w:p w14:paraId="29B379C3" w14:textId="77777777" w:rsidR="00FA647A" w:rsidRPr="00FA647A" w:rsidRDefault="00FA647A" w:rsidP="00CD3F0D">
      <w:p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Perimenopause:</w:t>
      </w:r>
      <w:r w:rsidRPr="00FA647A">
        <w:rPr>
          <w:rFonts w:ascii="Arial" w:eastAsia="Times New Roman" w:hAnsi="Arial" w:cs="Arial"/>
          <w:kern w:val="0"/>
          <w:sz w:val="22"/>
          <w:szCs w:val="22"/>
          <w:lang w:eastAsia="en-GB"/>
          <w14:ligatures w14:val="none"/>
        </w:rPr>
        <w:t xml:space="preserve"> The transitional phase where symptoms begin, but periods have not yet stopped.</w:t>
      </w:r>
    </w:p>
    <w:p w14:paraId="6552F565" w14:textId="77777777" w:rsidR="00FA647A" w:rsidRPr="00FA647A" w:rsidRDefault="00FA647A" w:rsidP="00CD3F0D">
      <w:p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Menopause:</w:t>
      </w:r>
      <w:r w:rsidRPr="00FA647A">
        <w:rPr>
          <w:rFonts w:ascii="Arial" w:eastAsia="Times New Roman" w:hAnsi="Arial" w:cs="Arial"/>
          <w:kern w:val="0"/>
          <w:sz w:val="22"/>
          <w:szCs w:val="22"/>
          <w:lang w:eastAsia="en-GB"/>
          <w14:ligatures w14:val="none"/>
        </w:rPr>
        <w:t xml:space="preserve"> Formally reached once a person has gone 12 consecutive months without a period.</w:t>
      </w:r>
    </w:p>
    <w:p w14:paraId="36661D2C" w14:textId="6F188B2D" w:rsidR="00FA647A" w:rsidRPr="00FA647A" w:rsidRDefault="00FA647A" w:rsidP="00CD3F0D">
      <w:pPr>
        <w:spacing w:after="100" w:afterAutospacing="1" w:line="240" w:lineRule="auto"/>
        <w:jc w:val="both"/>
        <w:rPr>
          <w:rFonts w:ascii="Arial" w:eastAsia="Times New Roman" w:hAnsi="Arial" w:cs="Arial"/>
          <w:kern w:val="0"/>
          <w:sz w:val="22"/>
          <w:szCs w:val="22"/>
          <w:lang w:eastAsia="en-GB"/>
          <w14:ligatures w14:val="none"/>
        </w:rPr>
      </w:pPr>
      <w:r w:rsidRPr="00E25BCD">
        <w:rPr>
          <w:rFonts w:ascii="Arial" w:eastAsia="Times New Roman" w:hAnsi="Arial" w:cs="Arial"/>
          <w:b/>
          <w:bCs/>
          <w:kern w:val="0"/>
          <w:sz w:val="22"/>
          <w:szCs w:val="22"/>
          <w:lang w:eastAsia="en-GB"/>
          <w14:ligatures w14:val="none"/>
        </w:rPr>
        <w:t>Post menopause</w:t>
      </w:r>
      <w:r w:rsidRPr="00FA647A">
        <w:rPr>
          <w:rFonts w:ascii="Arial" w:eastAsia="Times New Roman" w:hAnsi="Arial" w:cs="Arial"/>
          <w:b/>
          <w:bCs/>
          <w:kern w:val="0"/>
          <w:sz w:val="22"/>
          <w:szCs w:val="22"/>
          <w:lang w:eastAsia="en-GB"/>
          <w14:ligatures w14:val="none"/>
        </w:rPr>
        <w:t>:</w:t>
      </w:r>
      <w:r w:rsidRPr="00FA647A">
        <w:rPr>
          <w:rFonts w:ascii="Arial" w:eastAsia="Times New Roman" w:hAnsi="Arial" w:cs="Arial"/>
          <w:kern w:val="0"/>
          <w:sz w:val="22"/>
          <w:szCs w:val="22"/>
          <w:lang w:eastAsia="en-GB"/>
          <w14:ligatures w14:val="none"/>
        </w:rPr>
        <w:t xml:space="preserve"> The years following the 12-month milestone, during which some symptoms may persist.</w:t>
      </w:r>
    </w:p>
    <w:p w14:paraId="0679E087" w14:textId="77777777" w:rsidR="00FA647A" w:rsidRPr="00FA647A" w:rsidRDefault="00FA647A" w:rsidP="00CD3F0D">
      <w:p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kern w:val="0"/>
          <w:sz w:val="22"/>
          <w:szCs w:val="22"/>
          <w:lang w:eastAsia="en-GB"/>
          <w14:ligatures w14:val="none"/>
        </w:rPr>
        <w:t>While menopause is a natural biological process, it can also be triggered by:</w:t>
      </w:r>
    </w:p>
    <w:p w14:paraId="0CA74FB9" w14:textId="61AEA2AD" w:rsidR="00FA647A" w:rsidRPr="00FA647A" w:rsidRDefault="00FA647A" w:rsidP="00CD3F0D">
      <w:pPr>
        <w:numPr>
          <w:ilvl w:val="0"/>
          <w:numId w:val="2"/>
        </w:num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Surgical Interventions:</w:t>
      </w:r>
      <w:r w:rsidRPr="00FA647A">
        <w:rPr>
          <w:rFonts w:ascii="Arial" w:eastAsia="Times New Roman" w:hAnsi="Arial" w:cs="Arial"/>
          <w:kern w:val="0"/>
          <w:sz w:val="22"/>
          <w:szCs w:val="22"/>
          <w:lang w:eastAsia="en-GB"/>
          <w14:ligatures w14:val="none"/>
        </w:rPr>
        <w:t xml:space="preserve"> Procedures like an oophorectomy (removal of </w:t>
      </w:r>
      <w:r w:rsidR="008D4D28">
        <w:rPr>
          <w:rFonts w:ascii="Arial" w:eastAsia="Times New Roman" w:hAnsi="Arial" w:cs="Arial"/>
          <w:kern w:val="0"/>
          <w:sz w:val="22"/>
          <w:szCs w:val="22"/>
          <w:lang w:eastAsia="en-GB"/>
          <w14:ligatures w14:val="none"/>
        </w:rPr>
        <w:t xml:space="preserve">the </w:t>
      </w:r>
      <w:r w:rsidRPr="00FA647A">
        <w:rPr>
          <w:rFonts w:ascii="Arial" w:eastAsia="Times New Roman" w:hAnsi="Arial" w:cs="Arial"/>
          <w:kern w:val="0"/>
          <w:sz w:val="22"/>
          <w:szCs w:val="22"/>
          <w:lang w:eastAsia="en-GB"/>
          <w14:ligatures w14:val="none"/>
        </w:rPr>
        <w:t xml:space="preserve">ovaries) or </w:t>
      </w:r>
      <w:r w:rsidR="008D4D28">
        <w:rPr>
          <w:rFonts w:ascii="Arial" w:eastAsia="Times New Roman" w:hAnsi="Arial" w:cs="Arial"/>
          <w:kern w:val="0"/>
          <w:sz w:val="22"/>
          <w:szCs w:val="22"/>
          <w:lang w:eastAsia="en-GB"/>
          <w14:ligatures w14:val="none"/>
        </w:rPr>
        <w:t xml:space="preserve">a </w:t>
      </w:r>
      <w:r w:rsidRPr="00FA647A">
        <w:rPr>
          <w:rFonts w:ascii="Arial" w:eastAsia="Times New Roman" w:hAnsi="Arial" w:cs="Arial"/>
          <w:kern w:val="0"/>
          <w:sz w:val="22"/>
          <w:szCs w:val="22"/>
          <w:lang w:eastAsia="en-GB"/>
          <w14:ligatures w14:val="none"/>
        </w:rPr>
        <w:t>hysterectomy (removal of the uterus).</w:t>
      </w:r>
    </w:p>
    <w:p w14:paraId="09AA13EC" w14:textId="77777777" w:rsidR="00FA647A" w:rsidRPr="00FA647A" w:rsidRDefault="00FA647A" w:rsidP="00CD3F0D">
      <w:pPr>
        <w:numPr>
          <w:ilvl w:val="0"/>
          <w:numId w:val="2"/>
        </w:num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Medical Treatments:</w:t>
      </w:r>
      <w:r w:rsidRPr="00FA647A">
        <w:rPr>
          <w:rFonts w:ascii="Arial" w:eastAsia="Times New Roman" w:hAnsi="Arial" w:cs="Arial"/>
          <w:kern w:val="0"/>
          <w:sz w:val="22"/>
          <w:szCs w:val="22"/>
          <w:lang w:eastAsia="en-GB"/>
          <w14:ligatures w14:val="none"/>
        </w:rPr>
        <w:t xml:space="preserve"> Cancer therapies such as chemotherapy or radiation.</w:t>
      </w:r>
    </w:p>
    <w:p w14:paraId="5CCB028C" w14:textId="77777777" w:rsidR="00FA647A" w:rsidRPr="00FA647A" w:rsidRDefault="00FA647A" w:rsidP="00CD3F0D">
      <w:pPr>
        <w:numPr>
          <w:ilvl w:val="0"/>
          <w:numId w:val="2"/>
        </w:num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Genetic Factors:</w:t>
      </w:r>
      <w:r w:rsidRPr="00FA647A">
        <w:rPr>
          <w:rFonts w:ascii="Arial" w:eastAsia="Times New Roman" w:hAnsi="Arial" w:cs="Arial"/>
          <w:kern w:val="0"/>
          <w:sz w:val="22"/>
          <w:szCs w:val="22"/>
          <w:lang w:eastAsia="en-GB"/>
          <w14:ligatures w14:val="none"/>
        </w:rPr>
        <w:t xml:space="preserve"> Underlying health conditions or family history.</w:t>
      </w:r>
    </w:p>
    <w:p w14:paraId="670658F3" w14:textId="4549E215" w:rsidR="00E31214" w:rsidRPr="00E31214" w:rsidRDefault="00FA647A" w:rsidP="00CD3F0D">
      <w:pPr>
        <w:numPr>
          <w:ilvl w:val="0"/>
          <w:numId w:val="2"/>
        </w:numPr>
        <w:spacing w:after="100" w:afterAutospacing="1" w:line="240" w:lineRule="auto"/>
        <w:jc w:val="both"/>
        <w:rPr>
          <w:rFonts w:ascii="Arial" w:eastAsia="Times New Roman" w:hAnsi="Arial" w:cs="Arial"/>
          <w:kern w:val="0"/>
          <w:sz w:val="22"/>
          <w:szCs w:val="22"/>
          <w:lang w:eastAsia="en-GB"/>
          <w14:ligatures w14:val="none"/>
        </w:rPr>
      </w:pPr>
      <w:r w:rsidRPr="00FA647A">
        <w:rPr>
          <w:rFonts w:ascii="Arial" w:eastAsia="Times New Roman" w:hAnsi="Arial" w:cs="Arial"/>
          <w:b/>
          <w:bCs/>
          <w:kern w:val="0"/>
          <w:sz w:val="22"/>
          <w:szCs w:val="22"/>
          <w:lang w:eastAsia="en-GB"/>
          <w14:ligatures w14:val="none"/>
        </w:rPr>
        <w:t>Unknown Causes:</w:t>
      </w:r>
      <w:r w:rsidRPr="00FA647A">
        <w:rPr>
          <w:rFonts w:ascii="Arial" w:eastAsia="Times New Roman" w:hAnsi="Arial" w:cs="Arial"/>
          <w:kern w:val="0"/>
          <w:sz w:val="22"/>
          <w:szCs w:val="22"/>
          <w:lang w:eastAsia="en-GB"/>
          <w14:ligatures w14:val="none"/>
        </w:rPr>
        <w:t xml:space="preserve"> In some cases, the transition occurs earlier than expected for no identifiable </w:t>
      </w:r>
      <w:r w:rsidR="00592265" w:rsidRPr="00FA647A">
        <w:rPr>
          <w:rFonts w:ascii="Arial" w:eastAsia="Times New Roman" w:hAnsi="Arial" w:cs="Arial"/>
          <w:kern w:val="0"/>
          <w:sz w:val="22"/>
          <w:szCs w:val="22"/>
          <w:lang w:eastAsia="en-GB"/>
          <w14:ligatures w14:val="none"/>
        </w:rPr>
        <w:t>reason</w:t>
      </w:r>
      <w:r w:rsidR="00592265" w:rsidRPr="00592265">
        <w:rPr>
          <w:rFonts w:ascii="Arial" w:eastAsia="Times New Roman" w:hAnsi="Arial" w:cs="Arial"/>
          <w:kern w:val="0"/>
          <w:sz w:val="16"/>
          <w:szCs w:val="16"/>
          <w:lang w:eastAsia="en-GB"/>
          <w14:ligatures w14:val="none"/>
        </w:rPr>
        <w:t>. (</w:t>
      </w:r>
      <w:r w:rsidR="00E31214" w:rsidRPr="00592265">
        <w:rPr>
          <w:rFonts w:ascii="Arial" w:eastAsia="Times New Roman" w:hAnsi="Arial" w:cs="Arial"/>
          <w:kern w:val="0"/>
          <w:sz w:val="16"/>
          <w:szCs w:val="16"/>
          <w:lang w:eastAsia="en-GB"/>
          <w14:ligatures w14:val="none"/>
        </w:rPr>
        <w:t>NHS,2025)</w:t>
      </w:r>
    </w:p>
    <w:p w14:paraId="1BB380B7" w14:textId="5D46D749" w:rsidR="00FA647A" w:rsidRPr="00FA647A" w:rsidRDefault="00FA647A" w:rsidP="00CD3F0D">
      <w:pPr>
        <w:spacing w:after="100" w:afterAutospacing="1" w:line="240" w:lineRule="auto"/>
        <w:jc w:val="both"/>
        <w:rPr>
          <w:rFonts w:ascii="Arial" w:eastAsia="Times New Roman" w:hAnsi="Arial" w:cs="Arial"/>
          <w:kern w:val="0"/>
          <w:lang w:eastAsia="en-GB"/>
          <w14:ligatures w14:val="none"/>
        </w:rPr>
      </w:pPr>
      <w:r w:rsidRPr="00FA647A">
        <w:rPr>
          <w:rFonts w:ascii="Arial" w:eastAsia="Times New Roman" w:hAnsi="Arial" w:cs="Arial"/>
          <w:b/>
          <w:bCs/>
          <w:kern w:val="0"/>
          <w:lang w:eastAsia="en-GB"/>
          <w14:ligatures w14:val="none"/>
        </w:rPr>
        <w:t>Common Symptoms and Impact</w:t>
      </w:r>
    </w:p>
    <w:p w14:paraId="2C4A1309" w14:textId="73CD929F" w:rsidR="0006016D" w:rsidRPr="00127603" w:rsidRDefault="00FA647A" w:rsidP="00CD3F0D">
      <w:p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127603">
        <w:rPr>
          <w:rFonts w:ascii="Arial" w:eastAsia="Times New Roman" w:hAnsi="Arial" w:cs="Arial"/>
          <w:kern w:val="0"/>
          <w:sz w:val="22"/>
          <w:szCs w:val="22"/>
          <w:lang w:eastAsia="en-GB"/>
          <w14:ligatures w14:val="none"/>
        </w:rPr>
        <w:t>The hormonal shifts associated with this transition can lead to a variety of physical and emotional changes that often begin years before the final period</w:t>
      </w:r>
      <w:r w:rsidR="00983AF9" w:rsidRPr="00127603">
        <w:rPr>
          <w:rFonts w:ascii="Arial" w:eastAsia="Times New Roman" w:hAnsi="Arial" w:cs="Arial"/>
          <w:kern w:val="0"/>
          <w:sz w:val="22"/>
          <w:szCs w:val="22"/>
          <w:lang w:eastAsia="en-GB"/>
          <w14:ligatures w14:val="none"/>
        </w:rPr>
        <w:t>.</w:t>
      </w:r>
      <w:r w:rsidR="008249D3" w:rsidRPr="00127603">
        <w:rPr>
          <w:rFonts w:ascii="Arial" w:eastAsia="Times New Roman" w:hAnsi="Arial" w:cs="Arial"/>
          <w:kern w:val="0"/>
          <w:sz w:val="22"/>
          <w:szCs w:val="22"/>
          <w:lang w:eastAsia="en-GB"/>
          <w14:ligatures w14:val="none"/>
        </w:rPr>
        <w:t xml:space="preserve"> This stage is perimenopause, </w:t>
      </w:r>
      <w:r w:rsidR="007B58F5" w:rsidRPr="00127603">
        <w:rPr>
          <w:rFonts w:ascii="Arial" w:eastAsia="Times New Roman" w:hAnsi="Arial" w:cs="Arial"/>
          <w:kern w:val="0"/>
          <w:sz w:val="22"/>
          <w:szCs w:val="22"/>
          <w:lang w:eastAsia="en-GB"/>
          <w14:ligatures w14:val="none"/>
        </w:rPr>
        <w:t>which</w:t>
      </w:r>
      <w:r w:rsidR="003765FC" w:rsidRPr="00127603">
        <w:rPr>
          <w:rFonts w:ascii="Arial" w:eastAsia="Times New Roman" w:hAnsi="Arial" w:cs="Arial"/>
          <w:kern w:val="0"/>
          <w:sz w:val="22"/>
          <w:szCs w:val="22"/>
          <w:lang w:eastAsia="en-GB"/>
          <w14:ligatures w14:val="none"/>
        </w:rPr>
        <w:t xml:space="preserve"> is experienced before the</w:t>
      </w:r>
      <w:r w:rsidR="008249D3" w:rsidRPr="00127603">
        <w:rPr>
          <w:rFonts w:ascii="Arial" w:eastAsia="Times New Roman" w:hAnsi="Arial" w:cs="Arial"/>
          <w:kern w:val="0"/>
          <w:sz w:val="22"/>
          <w:szCs w:val="22"/>
          <w:lang w:eastAsia="en-GB"/>
          <w14:ligatures w14:val="none"/>
        </w:rPr>
        <w:t xml:space="preserve"> </w:t>
      </w:r>
      <w:r w:rsidR="004257F0" w:rsidRPr="00127603">
        <w:rPr>
          <w:rFonts w:ascii="Arial" w:eastAsia="Times New Roman" w:hAnsi="Arial" w:cs="Arial"/>
          <w:kern w:val="0"/>
          <w:sz w:val="22"/>
          <w:szCs w:val="22"/>
          <w:lang w:eastAsia="en-GB"/>
          <w14:ligatures w14:val="none"/>
        </w:rPr>
        <w:t>menopause, and</w:t>
      </w:r>
      <w:r w:rsidR="005A23FA" w:rsidRPr="00127603">
        <w:rPr>
          <w:rFonts w:ascii="Arial" w:eastAsia="Times New Roman" w:hAnsi="Arial" w:cs="Arial"/>
          <w:kern w:val="0"/>
          <w:sz w:val="22"/>
          <w:szCs w:val="22"/>
          <w:lang w:eastAsia="en-GB"/>
          <w14:ligatures w14:val="none"/>
        </w:rPr>
        <w:t xml:space="preserve"> is not just the end of periods; it involves major fluctuations and declines in oestradiol, progesterone, and testosterone.</w:t>
      </w:r>
      <w:r w:rsidR="0006016D" w:rsidRPr="00127603">
        <w:rPr>
          <w:rFonts w:ascii="Arial" w:eastAsia="Times New Roman" w:hAnsi="Arial" w:cs="Arial"/>
          <w:kern w:val="0"/>
          <w:sz w:val="22"/>
          <w:szCs w:val="22"/>
          <w:lang w:eastAsia="en-GB"/>
          <w14:ligatures w14:val="none"/>
        </w:rPr>
        <w:t xml:space="preserve"> However, menopause can</w:t>
      </w:r>
      <w:r w:rsidR="00873681" w:rsidRPr="00127603">
        <w:rPr>
          <w:rFonts w:ascii="Arial" w:eastAsia="Times New Roman" w:hAnsi="Arial" w:cs="Arial"/>
          <w:kern w:val="0"/>
          <w:sz w:val="22"/>
          <w:szCs w:val="22"/>
          <w:lang w:eastAsia="en-GB"/>
          <w14:ligatures w14:val="none"/>
        </w:rPr>
        <w:t xml:space="preserve"> also</w:t>
      </w:r>
      <w:r w:rsidR="0006016D" w:rsidRPr="00127603">
        <w:rPr>
          <w:rFonts w:ascii="Arial" w:eastAsia="Times New Roman" w:hAnsi="Arial" w:cs="Arial"/>
          <w:kern w:val="0"/>
          <w:sz w:val="22"/>
          <w:szCs w:val="22"/>
          <w:lang w:eastAsia="en-GB"/>
          <w14:ligatures w14:val="none"/>
        </w:rPr>
        <w:t xml:space="preserve"> be medically induced after having a hysterectomy, oophorectomy, or chemotherapy.</w:t>
      </w:r>
      <w:r w:rsidR="0006016D" w:rsidRPr="00127603">
        <w:rPr>
          <w:rFonts w:ascii="Arial" w:eastAsia="Times New Roman" w:hAnsi="Arial" w:cs="Arial"/>
          <w:color w:val="EE0000"/>
          <w:kern w:val="0"/>
          <w:sz w:val="22"/>
          <w:szCs w:val="22"/>
          <w:lang w:eastAsia="en-GB"/>
          <w14:ligatures w14:val="none"/>
        </w:rPr>
        <w:t xml:space="preserve"> </w:t>
      </w:r>
      <w:r w:rsidR="0006016D" w:rsidRPr="00127603">
        <w:rPr>
          <w:rFonts w:ascii="Arial" w:eastAsia="Times New Roman" w:hAnsi="Arial" w:cs="Arial"/>
          <w:kern w:val="0"/>
          <w:sz w:val="22"/>
          <w:szCs w:val="22"/>
          <w:lang w:eastAsia="en-GB"/>
          <w14:ligatures w14:val="none"/>
        </w:rPr>
        <w:t xml:space="preserve">(Cleveland </w:t>
      </w:r>
      <w:r w:rsidR="00873681" w:rsidRPr="00127603">
        <w:rPr>
          <w:rFonts w:ascii="Arial" w:eastAsia="Times New Roman" w:hAnsi="Arial" w:cs="Arial"/>
          <w:kern w:val="0"/>
          <w:sz w:val="22"/>
          <w:szCs w:val="22"/>
          <w:lang w:eastAsia="en-GB"/>
          <w14:ligatures w14:val="none"/>
        </w:rPr>
        <w:t>Clinic</w:t>
      </w:r>
      <w:r w:rsidR="0006016D" w:rsidRPr="00127603">
        <w:rPr>
          <w:rFonts w:ascii="Arial" w:eastAsia="Times New Roman" w:hAnsi="Arial" w:cs="Arial"/>
          <w:kern w:val="0"/>
          <w:sz w:val="22"/>
          <w:szCs w:val="22"/>
          <w:lang w:eastAsia="en-GB"/>
          <w14:ligatures w14:val="none"/>
        </w:rPr>
        <w:t xml:space="preserve"> 2023)</w:t>
      </w:r>
    </w:p>
    <w:p w14:paraId="44F7A821" w14:textId="77777777" w:rsidR="006C6E9B" w:rsidRPr="007B58F5" w:rsidRDefault="005A23FA" w:rsidP="00CD3F0D">
      <w:p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lastRenderedPageBreak/>
        <w:t>These hormones regulate key neurotransmitter systems (serotonin, GABA, allopregnanolone), so their disruption can lead to</w:t>
      </w:r>
      <w:r w:rsidR="006C6E9B" w:rsidRPr="007B58F5">
        <w:rPr>
          <w:rFonts w:ascii="Arial" w:eastAsia="Times New Roman" w:hAnsi="Arial" w:cs="Arial"/>
          <w:kern w:val="0"/>
          <w:sz w:val="22"/>
          <w:szCs w:val="22"/>
          <w:lang w:eastAsia="en-GB"/>
          <w14:ligatures w14:val="none"/>
        </w:rPr>
        <w:t>:</w:t>
      </w:r>
    </w:p>
    <w:p w14:paraId="301C9F0A" w14:textId="77777777" w:rsidR="006C6E9B" w:rsidRPr="007B58F5" w:rsidRDefault="005A23FA"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t>Anxiety</w:t>
      </w:r>
    </w:p>
    <w:p w14:paraId="18A35DD6" w14:textId="77777777" w:rsidR="006C6E9B" w:rsidRPr="007B58F5" w:rsidRDefault="005A23FA"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t>Low mood</w:t>
      </w:r>
    </w:p>
    <w:p w14:paraId="58AAECBC" w14:textId="77777777" w:rsidR="006C6E9B" w:rsidRPr="007B58F5" w:rsidRDefault="005A23FA"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t>Cognitive difficulties (“brain fog”)</w:t>
      </w:r>
    </w:p>
    <w:p w14:paraId="37A2C748" w14:textId="77777777" w:rsidR="00F40FFA" w:rsidRPr="007B58F5" w:rsidRDefault="005A23FA"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t>Sleep disturbances</w:t>
      </w:r>
    </w:p>
    <w:p w14:paraId="7C1E029B" w14:textId="77777777" w:rsidR="003226E5" w:rsidRDefault="005A23FA"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B58F5">
        <w:rPr>
          <w:rFonts w:ascii="Arial" w:eastAsia="Times New Roman" w:hAnsi="Arial" w:cs="Arial"/>
          <w:kern w:val="0"/>
          <w:sz w:val="22"/>
          <w:szCs w:val="22"/>
          <w:lang w:eastAsia="en-GB"/>
          <w14:ligatures w14:val="none"/>
        </w:rPr>
        <w:t>Suicidal thoughts in severe cases</w:t>
      </w:r>
    </w:p>
    <w:p w14:paraId="39C1B173" w14:textId="453E24FE" w:rsidR="00F02A6D" w:rsidRPr="003226E5" w:rsidRDefault="00F02A6D" w:rsidP="00CD3F0D">
      <w:pPr>
        <w:pStyle w:val="ListParagraph"/>
        <w:numPr>
          <w:ilvl w:val="0"/>
          <w:numId w:val="27"/>
        </w:num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3226E5">
        <w:rPr>
          <w:rFonts w:ascii="Arial" w:eastAsia="Times New Roman" w:hAnsi="Arial" w:cs="Arial"/>
          <w:kern w:val="0"/>
          <w:sz w:val="22"/>
          <w:szCs w:val="22"/>
          <w:lang w:eastAsia="en-GB"/>
          <w14:ligatures w14:val="none"/>
        </w:rPr>
        <w:t>(Crockett et al 20</w:t>
      </w:r>
      <w:r w:rsidR="00DD68F4" w:rsidRPr="003226E5">
        <w:rPr>
          <w:rFonts w:ascii="Arial" w:eastAsia="Times New Roman" w:hAnsi="Arial" w:cs="Arial"/>
          <w:kern w:val="0"/>
          <w:sz w:val="22"/>
          <w:szCs w:val="22"/>
          <w:lang w:eastAsia="en-GB"/>
          <w14:ligatures w14:val="none"/>
        </w:rPr>
        <w:t>26)</w:t>
      </w:r>
    </w:p>
    <w:p w14:paraId="309958D7" w14:textId="729F66A8" w:rsidR="00FA647A" w:rsidRPr="00FA647A" w:rsidRDefault="00F40FFA" w:rsidP="00CD3F0D">
      <w:pPr>
        <w:spacing w:after="100" w:afterAutospacing="1" w:line="240" w:lineRule="auto"/>
        <w:jc w:val="both"/>
        <w:rPr>
          <w:rFonts w:ascii="Arial" w:eastAsia="Times New Roman" w:hAnsi="Arial" w:cs="Arial"/>
          <w:kern w:val="0"/>
          <w:sz w:val="22"/>
          <w:szCs w:val="22"/>
          <w:lang w:eastAsia="en-GB"/>
          <w14:ligatures w14:val="none"/>
        </w:rPr>
      </w:pPr>
      <w:r>
        <w:rPr>
          <w:rFonts w:ascii="Arial" w:hAnsi="Arial" w:cs="Arial"/>
          <w:sz w:val="22"/>
          <w:szCs w:val="22"/>
        </w:rPr>
        <w:t>O</w:t>
      </w:r>
      <w:r w:rsidRPr="00FA647A">
        <w:rPr>
          <w:rFonts w:ascii="Arial" w:hAnsi="Arial" w:cs="Arial"/>
          <w:sz w:val="22"/>
          <w:szCs w:val="22"/>
        </w:rPr>
        <w:t>estrogen</w:t>
      </w:r>
      <w:r w:rsidR="00B772AD" w:rsidRPr="00FA647A">
        <w:rPr>
          <w:rFonts w:ascii="Arial" w:hAnsi="Arial" w:cs="Arial"/>
          <w:sz w:val="22"/>
          <w:szCs w:val="22"/>
        </w:rPr>
        <w:t xml:space="preserve"> plays a vital role in maintaining bone density and systemic balance</w:t>
      </w:r>
      <w:r w:rsidR="00FA647A" w:rsidRPr="00FA647A">
        <w:rPr>
          <w:rFonts w:ascii="Arial" w:hAnsi="Arial" w:cs="Arial"/>
          <w:sz w:val="22"/>
          <w:szCs w:val="22"/>
        </w:rPr>
        <w:t>. This</w:t>
      </w:r>
      <w:r w:rsidR="00B772AD" w:rsidRPr="00FA647A">
        <w:rPr>
          <w:rFonts w:ascii="Arial" w:hAnsi="Arial" w:cs="Arial"/>
          <w:sz w:val="22"/>
          <w:szCs w:val="22"/>
        </w:rPr>
        <w:t xml:space="preserve"> hormonal shift can </w:t>
      </w:r>
      <w:r w:rsidR="008B00F2" w:rsidRPr="00FA647A">
        <w:rPr>
          <w:rFonts w:ascii="Arial" w:hAnsi="Arial" w:cs="Arial"/>
          <w:sz w:val="22"/>
          <w:szCs w:val="22"/>
        </w:rPr>
        <w:t xml:space="preserve">profoundly impact </w:t>
      </w:r>
      <w:r w:rsidR="00B772AD" w:rsidRPr="00FA647A">
        <w:rPr>
          <w:rFonts w:ascii="Arial" w:hAnsi="Arial" w:cs="Arial"/>
          <w:sz w:val="22"/>
          <w:szCs w:val="22"/>
        </w:rPr>
        <w:t>skeletal integrity and long-term physical health.</w:t>
      </w:r>
      <w:r w:rsidR="008B00F2" w:rsidRPr="00FA647A">
        <w:rPr>
          <w:rFonts w:ascii="Arial" w:hAnsi="Arial" w:cs="Arial"/>
          <w:sz w:val="22"/>
          <w:szCs w:val="22"/>
        </w:rPr>
        <w:t xml:space="preserve"> (Wrona, 2026).</w:t>
      </w:r>
      <w:r w:rsidR="00FA647A" w:rsidRPr="00FA647A">
        <w:rPr>
          <w:rFonts w:ascii="Arial" w:eastAsia="Times New Roman" w:hAnsi="Arial" w:cs="Arial"/>
          <w:kern w:val="0"/>
          <w:sz w:val="22"/>
          <w:szCs w:val="22"/>
          <w:lang w:eastAsia="en-GB"/>
          <w14:ligatures w14:val="none"/>
        </w:rPr>
        <w:t xml:space="preserve"> These symptoms are more than just "</w:t>
      </w:r>
      <w:r w:rsidR="00E27A91" w:rsidRPr="00FA647A">
        <w:rPr>
          <w:rFonts w:ascii="Arial" w:eastAsia="Times New Roman" w:hAnsi="Arial" w:cs="Arial"/>
          <w:kern w:val="0"/>
          <w:sz w:val="22"/>
          <w:szCs w:val="22"/>
          <w:lang w:eastAsia="en-GB"/>
          <w14:ligatures w14:val="none"/>
        </w:rPr>
        <w:t>inconveniences”</w:t>
      </w:r>
      <w:r w:rsidR="00E27A91">
        <w:rPr>
          <w:rFonts w:ascii="Arial" w:eastAsia="Times New Roman" w:hAnsi="Arial" w:cs="Arial"/>
          <w:kern w:val="0"/>
          <w:sz w:val="22"/>
          <w:szCs w:val="22"/>
          <w:lang w:eastAsia="en-GB"/>
          <w14:ligatures w14:val="none"/>
        </w:rPr>
        <w:t>,</w:t>
      </w:r>
      <w:r w:rsidR="00E27A91" w:rsidRPr="00FA647A">
        <w:rPr>
          <w:rFonts w:ascii="Arial" w:eastAsia="Times New Roman" w:hAnsi="Arial" w:cs="Arial"/>
          <w:kern w:val="0"/>
          <w:sz w:val="22"/>
          <w:szCs w:val="22"/>
          <w:lang w:eastAsia="en-GB"/>
          <w14:ligatures w14:val="none"/>
        </w:rPr>
        <w:t xml:space="preserve"> they</w:t>
      </w:r>
      <w:r w:rsidR="00FA647A" w:rsidRPr="00FA647A">
        <w:rPr>
          <w:rFonts w:ascii="Arial" w:eastAsia="Times New Roman" w:hAnsi="Arial" w:cs="Arial"/>
          <w:kern w:val="0"/>
          <w:sz w:val="22"/>
          <w:szCs w:val="22"/>
          <w:lang w:eastAsia="en-GB"/>
          <w14:ligatures w14:val="none"/>
        </w:rPr>
        <w:t xml:space="preserve"> can deeply affect personal relationships, career performance, and overall quality of life.</w:t>
      </w:r>
    </w:p>
    <w:p w14:paraId="6D84F0F5" w14:textId="2A1AA318" w:rsidR="009176B1" w:rsidRPr="009176B1" w:rsidRDefault="004C6A50" w:rsidP="00CD3F0D">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AD7F7F">
        <w:rPr>
          <w:rFonts w:ascii="Arial" w:eastAsia="Times New Roman" w:hAnsi="Arial" w:cs="Arial"/>
          <w:b/>
          <w:bCs/>
          <w:kern w:val="0"/>
          <w:lang w:eastAsia="en-GB"/>
          <w14:ligatures w14:val="none"/>
        </w:rPr>
        <w:t>Background</w:t>
      </w:r>
      <w:r>
        <w:rPr>
          <w:rFonts w:ascii="Times New Roman" w:eastAsia="Times New Roman" w:hAnsi="Times New Roman" w:cs="Times New Roman"/>
          <w:b/>
          <w:bCs/>
          <w:kern w:val="0"/>
          <w:sz w:val="36"/>
          <w:szCs w:val="36"/>
          <w:lang w:eastAsia="en-GB"/>
          <w14:ligatures w14:val="none"/>
        </w:rPr>
        <w:t xml:space="preserve"> </w:t>
      </w:r>
    </w:p>
    <w:p w14:paraId="201CD12E" w14:textId="09D0B957" w:rsidR="009176B1" w:rsidRPr="009176B1" w:rsidRDefault="009176B1" w:rsidP="00CD3F0D">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9176B1">
        <w:rPr>
          <w:rFonts w:ascii="Arial" w:eastAsia="Times New Roman" w:hAnsi="Arial" w:cs="Arial"/>
          <w:kern w:val="0"/>
          <w:sz w:val="22"/>
          <w:szCs w:val="22"/>
          <w:lang w:eastAsia="en-GB"/>
          <w14:ligatures w14:val="none"/>
        </w:rPr>
        <w:t xml:space="preserve">The inspiration for this review is rooted in real-world observations of the menopausal transition, colloquially known as "the change." Observing a cohort of peers navigating diverse and often debilitating symptoms highlighted a significant gap between the biological reality of the transition and the general understanding of its daily impact. Of particular interest is the profound effect that fluctuating hormone levels have on everyday functioning, specifically regarding cognitive </w:t>
      </w:r>
      <w:r w:rsidR="0003706F" w:rsidRPr="00AD7F7F">
        <w:rPr>
          <w:rFonts w:ascii="Arial" w:eastAsia="Times New Roman" w:hAnsi="Arial" w:cs="Arial"/>
          <w:kern w:val="0"/>
          <w:sz w:val="22"/>
          <w:szCs w:val="22"/>
          <w:lang w:eastAsia="en-GB"/>
          <w14:ligatures w14:val="none"/>
        </w:rPr>
        <w:t>dysfunction, often</w:t>
      </w:r>
      <w:r w:rsidRPr="009176B1">
        <w:rPr>
          <w:rFonts w:ascii="Arial" w:eastAsia="Times New Roman" w:hAnsi="Arial" w:cs="Arial"/>
          <w:kern w:val="0"/>
          <w:sz w:val="22"/>
          <w:szCs w:val="22"/>
          <w:lang w:eastAsia="en-GB"/>
          <w14:ligatures w14:val="none"/>
        </w:rPr>
        <w:t xml:space="preserve"> referred to as "brain fog."</w:t>
      </w:r>
      <w:r w:rsidR="0086237C">
        <w:rPr>
          <w:rFonts w:ascii="Arial" w:eastAsia="Times New Roman" w:hAnsi="Arial" w:cs="Arial"/>
          <w:kern w:val="0"/>
          <w:sz w:val="22"/>
          <w:szCs w:val="22"/>
          <w:lang w:eastAsia="en-GB"/>
          <w14:ligatures w14:val="none"/>
        </w:rPr>
        <w:t xml:space="preserve"> </w:t>
      </w:r>
      <w:r w:rsidR="006642D4">
        <w:rPr>
          <w:rFonts w:ascii="Arial" w:eastAsia="Times New Roman" w:hAnsi="Arial" w:cs="Arial"/>
          <w:kern w:val="0"/>
          <w:sz w:val="22"/>
          <w:szCs w:val="22"/>
          <w:lang w:eastAsia="en-GB"/>
          <w14:ligatures w14:val="none"/>
        </w:rPr>
        <w:t>(</w:t>
      </w:r>
      <w:r w:rsidR="00E57A0E">
        <w:rPr>
          <w:rFonts w:ascii="Arial" w:eastAsia="Times New Roman" w:hAnsi="Arial" w:cs="Arial"/>
          <w:kern w:val="0"/>
          <w:sz w:val="22"/>
          <w:szCs w:val="22"/>
          <w:lang w:eastAsia="en-GB"/>
          <w14:ligatures w14:val="none"/>
        </w:rPr>
        <w:t>Krasniqi, 2023)</w:t>
      </w:r>
    </w:p>
    <w:p w14:paraId="716DC5C4" w14:textId="4278A301" w:rsidR="007E2321" w:rsidRPr="007E2321" w:rsidRDefault="009176B1" w:rsidP="00CD3F0D">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9176B1">
        <w:rPr>
          <w:rFonts w:ascii="Arial" w:eastAsia="Times New Roman" w:hAnsi="Arial" w:cs="Arial"/>
          <w:kern w:val="0"/>
          <w:sz w:val="22"/>
          <w:szCs w:val="22"/>
          <w:lang w:eastAsia="en-GB"/>
          <w14:ligatures w14:val="none"/>
        </w:rPr>
        <w:t>While physical symptoms like vasomotor fluctuations are widely discussed, the psychological and cognitive tolls can be isolating and disruptive to both professional and personal life</w:t>
      </w:r>
      <w:r w:rsidR="00745B7A">
        <w:rPr>
          <w:rFonts w:ascii="Arial" w:eastAsia="Times New Roman" w:hAnsi="Arial" w:cs="Arial"/>
          <w:kern w:val="0"/>
          <w:sz w:val="22"/>
          <w:szCs w:val="22"/>
          <w:lang w:eastAsia="en-GB"/>
          <w14:ligatures w14:val="none"/>
        </w:rPr>
        <w:t xml:space="preserve"> </w:t>
      </w:r>
      <w:r w:rsidR="00556ECD">
        <w:rPr>
          <w:rFonts w:ascii="Arial" w:eastAsia="Times New Roman" w:hAnsi="Arial" w:cs="Arial"/>
          <w:kern w:val="0"/>
          <w:sz w:val="22"/>
          <w:szCs w:val="22"/>
          <w:lang w:eastAsia="en-GB"/>
          <w14:ligatures w14:val="none"/>
        </w:rPr>
        <w:t>(</w:t>
      </w:r>
      <w:r w:rsidR="00745B7A">
        <w:rPr>
          <w:rFonts w:ascii="Arial" w:eastAsia="Times New Roman" w:hAnsi="Arial" w:cs="Arial"/>
          <w:kern w:val="0"/>
          <w:sz w:val="22"/>
          <w:szCs w:val="22"/>
          <w:lang w:eastAsia="en-GB"/>
          <w14:ligatures w14:val="none"/>
        </w:rPr>
        <w:t xml:space="preserve">Santoro, 2015). </w:t>
      </w:r>
      <w:r w:rsidRPr="009176B1">
        <w:rPr>
          <w:rFonts w:ascii="Arial" w:eastAsia="Times New Roman" w:hAnsi="Arial" w:cs="Arial"/>
          <w:kern w:val="0"/>
          <w:sz w:val="22"/>
          <w:szCs w:val="22"/>
          <w:lang w:eastAsia="en-GB"/>
          <w14:ligatures w14:val="none"/>
        </w:rPr>
        <w:t>Consequently, this study was undertaken to move beyond anecdotal evidence and develop a deeper, scholarly understanding of the endocrine-brain axis. The primary objective is to evaluate the efficacy of existing interventions and support systems available to those experiencing cognitive shifts. By synthesizing current literature, this review aims to identify best practices for symptom management, thereby providing a clearer pathway for support for individuals navigating the complexities of perimenopause and menopause.</w:t>
      </w:r>
    </w:p>
    <w:p w14:paraId="40CA4498" w14:textId="3903A34F" w:rsidR="004F7E09" w:rsidRPr="00AD7F7F" w:rsidRDefault="007E2321" w:rsidP="00CD3F0D">
      <w:p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7E2321">
        <w:rPr>
          <w:rFonts w:ascii="Arial" w:eastAsia="Times New Roman" w:hAnsi="Arial" w:cs="Arial"/>
          <w:kern w:val="0"/>
          <w:sz w:val="22"/>
          <w:szCs w:val="22"/>
          <w:lang w:eastAsia="en-GB"/>
          <w14:ligatures w14:val="none"/>
        </w:rPr>
        <w:t>The UK government has launched</w:t>
      </w:r>
      <w:r w:rsidR="00705532">
        <w:rPr>
          <w:rFonts w:ascii="Arial" w:eastAsia="Times New Roman" w:hAnsi="Arial" w:cs="Arial"/>
          <w:kern w:val="0"/>
          <w:sz w:val="22"/>
          <w:szCs w:val="22"/>
          <w:lang w:eastAsia="en-GB"/>
          <w14:ligatures w14:val="none"/>
        </w:rPr>
        <w:t xml:space="preserve"> </w:t>
      </w:r>
      <w:r w:rsidRPr="007E2321">
        <w:rPr>
          <w:rFonts w:ascii="Arial" w:eastAsia="Times New Roman" w:hAnsi="Arial" w:cs="Arial"/>
          <w:kern w:val="0"/>
          <w:sz w:val="22"/>
          <w:szCs w:val="22"/>
          <w:lang w:eastAsia="en-GB"/>
          <w14:ligatures w14:val="none"/>
        </w:rPr>
        <w:t>new gender pay gap and menopause support action plans for large employers (250+ employees). These plans encourage employers to publish what they’re doing to reduce pay gaps and support women experiencing menopause. The goal is to help more women thrive at work, remove barriers to progression, and improve financial security.</w:t>
      </w:r>
      <w:r w:rsidR="006E3F9F" w:rsidRPr="00AD7F7F">
        <w:rPr>
          <w:rFonts w:ascii="Arial" w:eastAsia="Times New Roman" w:hAnsi="Arial" w:cs="Arial"/>
          <w:kern w:val="0"/>
          <w:sz w:val="22"/>
          <w:szCs w:val="22"/>
          <w:lang w:eastAsia="en-GB"/>
          <w14:ligatures w14:val="none"/>
        </w:rPr>
        <w:t xml:space="preserve"> </w:t>
      </w:r>
      <w:r w:rsidRPr="007E2321">
        <w:rPr>
          <w:rFonts w:ascii="Arial" w:eastAsia="Times New Roman" w:hAnsi="Arial" w:cs="Arial"/>
          <w:kern w:val="0"/>
          <w:sz w:val="22"/>
          <w:szCs w:val="22"/>
          <w:lang w:eastAsia="en-GB"/>
          <w14:ligatures w14:val="none"/>
        </w:rPr>
        <w:t>This is part of the Employment Rights Act 2025, which also strengthens protections against workplace sexual harassment and improves rights for pregnant women and new mothers. Government ministers and organisations such as the Women’s Business Council, Fawcett Society, and BT support the initiative, saying it will boost fairness, productivity, and economic growth</w:t>
      </w:r>
      <w:r w:rsidR="006E3F9F" w:rsidRPr="00AD7F7F">
        <w:rPr>
          <w:rFonts w:ascii="Arial" w:eastAsia="Times New Roman" w:hAnsi="Arial" w:cs="Arial"/>
          <w:kern w:val="0"/>
          <w:sz w:val="22"/>
          <w:szCs w:val="22"/>
          <w:lang w:eastAsia="en-GB"/>
          <w14:ligatures w14:val="none"/>
        </w:rPr>
        <w:t xml:space="preserve"> (Gov.uk</w:t>
      </w:r>
      <w:r w:rsidR="00D75A8C" w:rsidRPr="00AD7F7F">
        <w:rPr>
          <w:rFonts w:ascii="Arial" w:eastAsia="Times New Roman" w:hAnsi="Arial" w:cs="Arial"/>
          <w:kern w:val="0"/>
          <w:sz w:val="22"/>
          <w:szCs w:val="22"/>
          <w:lang w:eastAsia="en-GB"/>
          <w14:ligatures w14:val="none"/>
        </w:rPr>
        <w:t>, 2026)</w:t>
      </w:r>
      <w:r w:rsidR="00852F3B" w:rsidRPr="00AD7F7F">
        <w:rPr>
          <w:rFonts w:ascii="Arial" w:eastAsia="Times New Roman" w:hAnsi="Arial" w:cs="Arial"/>
          <w:kern w:val="0"/>
          <w:sz w:val="22"/>
          <w:szCs w:val="22"/>
          <w:lang w:eastAsia="en-GB"/>
          <w14:ligatures w14:val="none"/>
        </w:rPr>
        <w:t>.</w:t>
      </w:r>
    </w:p>
    <w:p w14:paraId="486748AD" w14:textId="3DAB2110" w:rsidR="00852E40" w:rsidRPr="00AD7F7F" w:rsidRDefault="00852E40" w:rsidP="00CD3F0D">
      <w:pPr>
        <w:spacing w:before="100" w:beforeAutospacing="1" w:after="100" w:afterAutospacing="1" w:line="300" w:lineRule="atLeast"/>
        <w:jc w:val="both"/>
        <w:rPr>
          <w:rFonts w:ascii="Arial" w:hAnsi="Arial" w:cs="Arial"/>
          <w:sz w:val="22"/>
          <w:szCs w:val="22"/>
        </w:rPr>
      </w:pPr>
      <w:r w:rsidRPr="00AD7F7F">
        <w:rPr>
          <w:rFonts w:ascii="Arial" w:hAnsi="Arial" w:cs="Arial"/>
          <w:sz w:val="22"/>
          <w:szCs w:val="22"/>
        </w:rPr>
        <w:t>The UK government has</w:t>
      </w:r>
      <w:r w:rsidR="004F7E09" w:rsidRPr="00AD7F7F">
        <w:rPr>
          <w:rFonts w:ascii="Arial" w:hAnsi="Arial" w:cs="Arial"/>
          <w:sz w:val="22"/>
          <w:szCs w:val="22"/>
        </w:rPr>
        <w:t xml:space="preserve"> also</w:t>
      </w:r>
      <w:r w:rsidRPr="00AD7F7F">
        <w:rPr>
          <w:rFonts w:ascii="Arial" w:hAnsi="Arial" w:cs="Arial"/>
          <w:sz w:val="22"/>
          <w:szCs w:val="22"/>
        </w:rPr>
        <w:t xml:space="preserve"> announced that menopause support will be added to routine NHS Health Checks for adults aged 40–74, marking a major step in improving women’s healthcare; by including dedicated menopause questions in these free assessments, nearly five million women will gain earlier awareness, better information, and clearer pathways to treatment for symptoms that are often overlooked or misunderstood. Leaders across healthcare and advocacy praised the change as essential for reducing stigma, improving </w:t>
      </w:r>
      <w:r w:rsidRPr="00AD7F7F">
        <w:rPr>
          <w:rFonts w:ascii="Arial" w:hAnsi="Arial" w:cs="Arial"/>
          <w:sz w:val="22"/>
          <w:szCs w:val="22"/>
        </w:rPr>
        <w:lastRenderedPageBreak/>
        <w:t>quality of life, and ensuring women’s concerns are taken seriously, with the move forming part of a wider government effort to modernise the NHS, reduce gynaecology waiting lists, improve access to contraception, and strengthen preventive healthcare</w:t>
      </w:r>
      <w:r w:rsidR="002B4BDD" w:rsidRPr="00AD7F7F">
        <w:rPr>
          <w:rFonts w:ascii="Arial" w:hAnsi="Arial" w:cs="Arial"/>
          <w:sz w:val="22"/>
          <w:szCs w:val="22"/>
        </w:rPr>
        <w:t xml:space="preserve"> </w:t>
      </w:r>
      <w:r w:rsidR="00CB035D" w:rsidRPr="00AD7F7F">
        <w:rPr>
          <w:rFonts w:ascii="Arial" w:hAnsi="Arial" w:cs="Arial"/>
          <w:sz w:val="22"/>
          <w:szCs w:val="22"/>
        </w:rPr>
        <w:t>(</w:t>
      </w:r>
      <w:r w:rsidR="00E71176" w:rsidRPr="00AD7F7F">
        <w:rPr>
          <w:rFonts w:ascii="Arial" w:hAnsi="Arial" w:cs="Arial"/>
          <w:sz w:val="22"/>
          <w:szCs w:val="22"/>
        </w:rPr>
        <w:t>GOV.UK</w:t>
      </w:r>
      <w:r w:rsidR="002B4BDD" w:rsidRPr="00AD7F7F">
        <w:rPr>
          <w:rFonts w:ascii="Arial" w:hAnsi="Arial" w:cs="Arial"/>
          <w:sz w:val="22"/>
          <w:szCs w:val="22"/>
        </w:rPr>
        <w:t>).</w:t>
      </w:r>
    </w:p>
    <w:p w14:paraId="33B5CE0B" w14:textId="77777777" w:rsidR="00476E06" w:rsidRPr="00AD7F7F" w:rsidRDefault="00E36723" w:rsidP="00CD3F0D">
      <w:pPr>
        <w:spacing w:after="0" w:line="300" w:lineRule="atLeast"/>
        <w:jc w:val="both"/>
        <w:rPr>
          <w:rFonts w:ascii="Arial" w:eastAsia="Times New Roman" w:hAnsi="Arial" w:cs="Arial"/>
          <w:kern w:val="0"/>
          <w:sz w:val="22"/>
          <w:szCs w:val="22"/>
          <w:lang w:eastAsia="en-GB"/>
          <w14:ligatures w14:val="none"/>
        </w:rPr>
      </w:pPr>
      <w:r w:rsidRPr="00E36723">
        <w:rPr>
          <w:rFonts w:ascii="Arial" w:eastAsia="Times New Roman" w:hAnsi="Arial" w:cs="Arial"/>
          <w:kern w:val="0"/>
          <w:sz w:val="22"/>
          <w:szCs w:val="22"/>
          <w:lang w:eastAsia="en-GB"/>
          <w14:ligatures w14:val="none"/>
        </w:rPr>
        <w:t>NICE recommends an individualised, shared</w:t>
      </w:r>
      <w:r w:rsidRPr="00E36723">
        <w:rPr>
          <w:rFonts w:ascii="Arial" w:eastAsia="Times New Roman" w:hAnsi="Arial" w:cs="Arial"/>
          <w:kern w:val="0"/>
          <w:sz w:val="22"/>
          <w:szCs w:val="22"/>
          <w:lang w:eastAsia="en-GB"/>
          <w14:ligatures w14:val="none"/>
        </w:rPr>
        <w:noBreakHyphen/>
        <w:t>decision approach to menopause care, offering clear information about symptoms, lifestyle changes, bone health and wellbeing. HRT is the first</w:t>
      </w:r>
      <w:r w:rsidRPr="00E36723">
        <w:rPr>
          <w:rFonts w:ascii="Arial" w:eastAsia="Times New Roman" w:hAnsi="Arial" w:cs="Arial"/>
          <w:kern w:val="0"/>
          <w:sz w:val="22"/>
          <w:szCs w:val="22"/>
          <w:lang w:eastAsia="en-GB"/>
          <w14:ligatures w14:val="none"/>
        </w:rPr>
        <w:noBreakHyphen/>
        <w:t>line</w:t>
      </w:r>
      <w:r w:rsidRPr="00E36723">
        <w:rPr>
          <w:rFonts w:ascii="Arial" w:eastAsia="Times New Roman" w:hAnsi="Arial" w:cs="Arial"/>
          <w:b/>
          <w:bCs/>
          <w:kern w:val="0"/>
          <w:sz w:val="22"/>
          <w:szCs w:val="22"/>
          <w:lang w:eastAsia="en-GB"/>
          <w14:ligatures w14:val="none"/>
        </w:rPr>
        <w:t xml:space="preserve"> </w:t>
      </w:r>
      <w:r w:rsidRPr="00E36723">
        <w:rPr>
          <w:rFonts w:ascii="Arial" w:eastAsia="Times New Roman" w:hAnsi="Arial" w:cs="Arial"/>
          <w:kern w:val="0"/>
          <w:sz w:val="22"/>
          <w:szCs w:val="22"/>
          <w:lang w:eastAsia="en-GB"/>
          <w14:ligatures w14:val="none"/>
        </w:rPr>
        <w:t xml:space="preserve">treatment for vasomotor symptoms like hot flushes and night sweats, with risks and benefits tailored to each person, and vaginal oestrogen for genitourinary </w:t>
      </w:r>
      <w:proofErr w:type="gramStart"/>
      <w:r w:rsidRPr="00E36723">
        <w:rPr>
          <w:rFonts w:ascii="Arial" w:eastAsia="Times New Roman" w:hAnsi="Arial" w:cs="Arial"/>
          <w:kern w:val="0"/>
          <w:sz w:val="22"/>
          <w:szCs w:val="22"/>
          <w:lang w:eastAsia="en-GB"/>
          <w14:ligatures w14:val="none"/>
        </w:rPr>
        <w:t>symptoms.</w:t>
      </w:r>
      <w:r w:rsidR="009F7ADE" w:rsidRPr="00AD7F7F">
        <w:rPr>
          <w:rFonts w:ascii="Arial" w:eastAsia="Times New Roman" w:hAnsi="Arial" w:cs="Arial"/>
          <w:kern w:val="0"/>
          <w:sz w:val="22"/>
          <w:szCs w:val="22"/>
          <w:lang w:eastAsia="en-GB"/>
          <w14:ligatures w14:val="none"/>
        </w:rPr>
        <w:t>(</w:t>
      </w:r>
      <w:proofErr w:type="gramEnd"/>
      <w:r w:rsidR="009F7ADE" w:rsidRPr="00AD7F7F">
        <w:rPr>
          <w:rFonts w:ascii="Arial" w:eastAsia="Times New Roman" w:hAnsi="Arial" w:cs="Arial"/>
          <w:kern w:val="0"/>
          <w:sz w:val="22"/>
          <w:szCs w:val="22"/>
          <w:lang w:eastAsia="en-GB"/>
          <w14:ligatures w14:val="none"/>
        </w:rPr>
        <w:t>Thomas, 2024</w:t>
      </w:r>
      <w:r w:rsidR="00E9751B" w:rsidRPr="00AD7F7F">
        <w:rPr>
          <w:rFonts w:ascii="Arial" w:eastAsia="Times New Roman" w:hAnsi="Arial" w:cs="Arial"/>
          <w:kern w:val="0"/>
          <w:sz w:val="22"/>
          <w:szCs w:val="22"/>
          <w:lang w:eastAsia="en-GB"/>
          <w14:ligatures w14:val="none"/>
        </w:rPr>
        <w:t>)</w:t>
      </w:r>
      <w:r w:rsidRPr="00E36723">
        <w:rPr>
          <w:rFonts w:ascii="Arial" w:eastAsia="Times New Roman" w:hAnsi="Arial" w:cs="Arial"/>
          <w:kern w:val="0"/>
          <w:sz w:val="22"/>
          <w:szCs w:val="22"/>
          <w:lang w:eastAsia="en-GB"/>
          <w14:ligatures w14:val="none"/>
        </w:rPr>
        <w:t xml:space="preserve"> CBT is also</w:t>
      </w:r>
      <w:r w:rsidRPr="00E36723">
        <w:rPr>
          <w:rFonts w:ascii="Arial" w:eastAsia="Times New Roman" w:hAnsi="Arial" w:cs="Arial"/>
          <w:b/>
          <w:bCs/>
          <w:kern w:val="0"/>
          <w:sz w:val="22"/>
          <w:szCs w:val="22"/>
          <w:lang w:eastAsia="en-GB"/>
          <w14:ligatures w14:val="none"/>
        </w:rPr>
        <w:t xml:space="preserve"> </w:t>
      </w:r>
      <w:r w:rsidRPr="00E36723">
        <w:rPr>
          <w:rFonts w:ascii="Arial" w:eastAsia="Times New Roman" w:hAnsi="Arial" w:cs="Arial"/>
          <w:kern w:val="0"/>
          <w:sz w:val="22"/>
          <w:szCs w:val="22"/>
          <w:lang w:eastAsia="en-GB"/>
          <w14:ligatures w14:val="none"/>
        </w:rPr>
        <w:t>recommended to reduce hot flushes, night sweats, sleep issues, and as an alternative for those who cannot or prefer not to take HRT. Psychological support is advised for early menopause, ensuring personalised, consistent, and evidence</w:t>
      </w:r>
      <w:r w:rsidRPr="00E36723">
        <w:rPr>
          <w:rFonts w:ascii="Arial" w:eastAsia="Times New Roman" w:hAnsi="Arial" w:cs="Arial"/>
          <w:kern w:val="0"/>
          <w:sz w:val="22"/>
          <w:szCs w:val="22"/>
          <w:lang w:eastAsia="en-GB"/>
          <w14:ligatures w14:val="none"/>
        </w:rPr>
        <w:noBreakHyphen/>
        <w:t xml:space="preserve">based care. </w:t>
      </w:r>
      <w:r w:rsidR="00E9751B" w:rsidRPr="00AD7F7F">
        <w:rPr>
          <w:rFonts w:ascii="Arial" w:eastAsia="Times New Roman" w:hAnsi="Arial" w:cs="Arial"/>
          <w:kern w:val="0"/>
          <w:sz w:val="22"/>
          <w:szCs w:val="22"/>
          <w:lang w:eastAsia="en-GB"/>
          <w14:ligatures w14:val="none"/>
        </w:rPr>
        <w:t>(</w:t>
      </w:r>
      <w:r w:rsidR="00B27A0C" w:rsidRPr="00AD7F7F">
        <w:rPr>
          <w:rFonts w:ascii="Arial" w:eastAsia="Times New Roman" w:hAnsi="Arial" w:cs="Arial"/>
          <w:kern w:val="0"/>
          <w:sz w:val="22"/>
          <w:szCs w:val="22"/>
          <w:lang w:eastAsia="en-GB"/>
          <w14:ligatures w14:val="none"/>
        </w:rPr>
        <w:t>NICE</w:t>
      </w:r>
      <w:r w:rsidR="00894FA6" w:rsidRPr="00AD7F7F">
        <w:rPr>
          <w:rFonts w:ascii="Arial" w:eastAsia="Times New Roman" w:hAnsi="Arial" w:cs="Arial"/>
          <w:kern w:val="0"/>
          <w:sz w:val="22"/>
          <w:szCs w:val="22"/>
          <w:lang w:eastAsia="en-GB"/>
          <w14:ligatures w14:val="none"/>
        </w:rPr>
        <w:t>,</w:t>
      </w:r>
      <w:r w:rsidR="00FB7153" w:rsidRPr="00AD7F7F">
        <w:rPr>
          <w:rFonts w:ascii="Arial" w:eastAsia="Times New Roman" w:hAnsi="Arial" w:cs="Arial"/>
          <w:kern w:val="0"/>
          <w:sz w:val="22"/>
          <w:szCs w:val="22"/>
          <w:lang w:eastAsia="en-GB"/>
          <w14:ligatures w14:val="none"/>
        </w:rPr>
        <w:t>2024).</w:t>
      </w:r>
    </w:p>
    <w:p w14:paraId="45D7BB28" w14:textId="77777777" w:rsidR="000D1DFA" w:rsidRPr="00AD7F7F" w:rsidRDefault="000D1DFA" w:rsidP="00CD3F0D">
      <w:pPr>
        <w:spacing w:after="0" w:line="300" w:lineRule="atLeast"/>
        <w:jc w:val="both"/>
        <w:rPr>
          <w:rFonts w:ascii="Arial" w:eastAsia="Times New Roman" w:hAnsi="Arial" w:cs="Arial"/>
          <w:kern w:val="0"/>
          <w:sz w:val="22"/>
          <w:szCs w:val="22"/>
          <w:lang w:eastAsia="en-GB"/>
          <w14:ligatures w14:val="none"/>
        </w:rPr>
      </w:pPr>
    </w:p>
    <w:p w14:paraId="2680AA0D" w14:textId="38EF65D6" w:rsidR="00B92089" w:rsidRPr="00AD7F7F" w:rsidRDefault="00B92089" w:rsidP="00CD3F0D">
      <w:pPr>
        <w:spacing w:after="0" w:line="300" w:lineRule="atLeast"/>
        <w:jc w:val="both"/>
        <w:rPr>
          <w:rFonts w:ascii="Arial" w:eastAsia="Times New Roman" w:hAnsi="Arial" w:cs="Arial"/>
          <w:kern w:val="0"/>
          <w:sz w:val="22"/>
          <w:szCs w:val="22"/>
          <w:lang w:eastAsia="en-GB"/>
          <w14:ligatures w14:val="none"/>
        </w:rPr>
      </w:pPr>
      <w:r w:rsidRPr="00AD7F7F">
        <w:rPr>
          <w:rFonts w:ascii="Arial" w:eastAsia="Times New Roman" w:hAnsi="Arial" w:cs="Arial"/>
          <w:kern w:val="0"/>
          <w:sz w:val="22"/>
          <w:szCs w:val="22"/>
          <w:lang w:eastAsia="en-GB"/>
          <w14:ligatures w14:val="none"/>
        </w:rPr>
        <w:t xml:space="preserve">The UK has </w:t>
      </w:r>
      <w:r w:rsidR="00F72F5A" w:rsidRPr="00AD7F7F">
        <w:rPr>
          <w:rFonts w:ascii="Arial" w:eastAsia="Times New Roman" w:hAnsi="Arial" w:cs="Arial"/>
          <w:kern w:val="0"/>
          <w:sz w:val="22"/>
          <w:szCs w:val="22"/>
          <w:lang w:eastAsia="en-GB"/>
          <w14:ligatures w14:val="none"/>
        </w:rPr>
        <w:t>an</w:t>
      </w:r>
      <w:r w:rsidRPr="00AD7F7F">
        <w:rPr>
          <w:rFonts w:ascii="Arial" w:eastAsia="Times New Roman" w:hAnsi="Arial" w:cs="Arial"/>
          <w:kern w:val="0"/>
          <w:sz w:val="22"/>
          <w:szCs w:val="22"/>
          <w:lang w:eastAsia="en-GB"/>
          <w14:ligatures w14:val="none"/>
        </w:rPr>
        <w:t xml:space="preserve"> </w:t>
      </w:r>
      <w:r w:rsidR="00E64411" w:rsidRPr="00AD7F7F">
        <w:rPr>
          <w:rFonts w:ascii="Arial" w:eastAsia="Times New Roman" w:hAnsi="Arial" w:cs="Arial"/>
          <w:kern w:val="0"/>
          <w:sz w:val="22"/>
          <w:szCs w:val="22"/>
          <w:lang w:eastAsia="en-GB"/>
          <w14:ligatures w14:val="none"/>
        </w:rPr>
        <w:t>extensive network of charities and or</w:t>
      </w:r>
      <w:r w:rsidR="001C34C6" w:rsidRPr="00AD7F7F">
        <w:rPr>
          <w:rFonts w:ascii="Arial" w:eastAsia="Times New Roman" w:hAnsi="Arial" w:cs="Arial"/>
          <w:kern w:val="0"/>
          <w:sz w:val="22"/>
          <w:szCs w:val="22"/>
          <w:lang w:eastAsia="en-GB"/>
          <w14:ligatures w14:val="none"/>
        </w:rPr>
        <w:t xml:space="preserve">ganisations committed to supporting </w:t>
      </w:r>
      <w:r w:rsidR="00F72F5A" w:rsidRPr="00AD7F7F">
        <w:rPr>
          <w:rFonts w:ascii="Arial" w:eastAsia="Times New Roman" w:hAnsi="Arial" w:cs="Arial"/>
          <w:kern w:val="0"/>
          <w:sz w:val="22"/>
          <w:szCs w:val="22"/>
          <w:lang w:eastAsia="en-GB"/>
          <w14:ligatures w14:val="none"/>
        </w:rPr>
        <w:t xml:space="preserve">those who are </w:t>
      </w:r>
      <w:r w:rsidR="00F702E8" w:rsidRPr="00AD7F7F">
        <w:rPr>
          <w:rFonts w:ascii="Arial" w:eastAsia="Times New Roman" w:hAnsi="Arial" w:cs="Arial"/>
          <w:kern w:val="0"/>
          <w:sz w:val="22"/>
          <w:szCs w:val="22"/>
          <w:lang w:eastAsia="en-GB"/>
          <w14:ligatures w14:val="none"/>
        </w:rPr>
        <w:t>going through the</w:t>
      </w:r>
      <w:r w:rsidR="00F72F5A" w:rsidRPr="00AD7F7F">
        <w:rPr>
          <w:rFonts w:ascii="Arial" w:eastAsia="Times New Roman" w:hAnsi="Arial" w:cs="Arial"/>
          <w:kern w:val="0"/>
          <w:sz w:val="22"/>
          <w:szCs w:val="22"/>
          <w:lang w:eastAsia="en-GB"/>
          <w14:ligatures w14:val="none"/>
        </w:rPr>
        <w:t xml:space="preserve"> menopause and </w:t>
      </w:r>
      <w:r w:rsidR="003248AD" w:rsidRPr="00AD7F7F">
        <w:rPr>
          <w:rFonts w:ascii="Arial" w:eastAsia="Times New Roman" w:hAnsi="Arial" w:cs="Arial"/>
          <w:kern w:val="0"/>
          <w:sz w:val="22"/>
          <w:szCs w:val="22"/>
          <w:lang w:eastAsia="en-GB"/>
          <w14:ligatures w14:val="none"/>
        </w:rPr>
        <w:t>perimenopause.</w:t>
      </w:r>
      <w:r w:rsidR="007470E3" w:rsidRPr="00AD7F7F">
        <w:rPr>
          <w:rFonts w:ascii="Arial" w:eastAsia="Times New Roman" w:hAnsi="Arial" w:cs="Arial"/>
          <w:kern w:val="0"/>
          <w:sz w:val="22"/>
          <w:szCs w:val="22"/>
          <w:lang w:eastAsia="en-GB"/>
          <w14:ligatures w14:val="none"/>
        </w:rPr>
        <w:t xml:space="preserve"> </w:t>
      </w:r>
      <w:r w:rsidR="0047190E" w:rsidRPr="00AD7F7F">
        <w:rPr>
          <w:rFonts w:ascii="Arial" w:eastAsia="Times New Roman" w:hAnsi="Arial" w:cs="Arial"/>
          <w:kern w:val="0"/>
          <w:sz w:val="22"/>
          <w:szCs w:val="22"/>
          <w:lang w:eastAsia="en-GB"/>
          <w14:ligatures w14:val="none"/>
        </w:rPr>
        <w:t xml:space="preserve">(NHS 2022) </w:t>
      </w:r>
      <w:r w:rsidR="00471467" w:rsidRPr="00AD7F7F">
        <w:rPr>
          <w:rFonts w:ascii="Arial" w:eastAsia="Times New Roman" w:hAnsi="Arial" w:cs="Arial"/>
          <w:kern w:val="0"/>
          <w:sz w:val="22"/>
          <w:szCs w:val="22"/>
          <w:lang w:eastAsia="en-GB"/>
          <w14:ligatures w14:val="none"/>
        </w:rPr>
        <w:t>Even though many</w:t>
      </w:r>
      <w:r w:rsidR="00404C6B">
        <w:rPr>
          <w:rFonts w:ascii="Arial" w:eastAsia="Times New Roman" w:hAnsi="Arial" w:cs="Arial"/>
          <w:kern w:val="0"/>
          <w:sz w:val="22"/>
          <w:szCs w:val="22"/>
          <w:lang w:eastAsia="en-GB"/>
          <w14:ligatures w14:val="none"/>
        </w:rPr>
        <w:t xml:space="preserve"> who are </w:t>
      </w:r>
      <w:r w:rsidR="00F55485">
        <w:rPr>
          <w:rFonts w:ascii="Arial" w:eastAsia="Times New Roman" w:hAnsi="Arial" w:cs="Arial"/>
          <w:kern w:val="0"/>
          <w:sz w:val="22"/>
          <w:szCs w:val="22"/>
          <w:lang w:eastAsia="en-GB"/>
          <w14:ligatures w14:val="none"/>
        </w:rPr>
        <w:t>experiencing symptoms</w:t>
      </w:r>
      <w:r w:rsidR="00471467" w:rsidRPr="00AD7F7F">
        <w:rPr>
          <w:rFonts w:ascii="Arial" w:eastAsia="Times New Roman" w:hAnsi="Arial" w:cs="Arial"/>
          <w:kern w:val="0"/>
          <w:sz w:val="22"/>
          <w:szCs w:val="22"/>
          <w:lang w:eastAsia="en-GB"/>
          <w14:ligatures w14:val="none"/>
        </w:rPr>
        <w:t xml:space="preserve"> </w:t>
      </w:r>
      <w:r w:rsidR="007470E3" w:rsidRPr="00AD7F7F">
        <w:rPr>
          <w:rFonts w:ascii="Arial" w:eastAsia="Times New Roman" w:hAnsi="Arial" w:cs="Arial"/>
          <w:kern w:val="0"/>
          <w:sz w:val="22"/>
          <w:szCs w:val="22"/>
          <w:lang w:eastAsia="en-GB"/>
          <w14:ligatures w14:val="none"/>
        </w:rPr>
        <w:t>are driven to seek</w:t>
      </w:r>
      <w:r w:rsidR="00471467" w:rsidRPr="00AD7F7F">
        <w:rPr>
          <w:rFonts w:ascii="Arial" w:eastAsia="Times New Roman" w:hAnsi="Arial" w:cs="Arial"/>
          <w:kern w:val="0"/>
          <w:sz w:val="22"/>
          <w:szCs w:val="22"/>
          <w:lang w:eastAsia="en-GB"/>
          <w14:ligatures w14:val="none"/>
        </w:rPr>
        <w:t xml:space="preserve"> this information themselves</w:t>
      </w:r>
      <w:r w:rsidR="007470E3" w:rsidRPr="00AD7F7F">
        <w:rPr>
          <w:rFonts w:ascii="Arial" w:eastAsia="Times New Roman" w:hAnsi="Arial" w:cs="Arial"/>
          <w:kern w:val="0"/>
          <w:sz w:val="22"/>
          <w:szCs w:val="22"/>
          <w:lang w:eastAsia="en-GB"/>
          <w14:ligatures w14:val="none"/>
        </w:rPr>
        <w:t xml:space="preserve"> out of </w:t>
      </w:r>
      <w:r w:rsidR="0047190E" w:rsidRPr="00AD7F7F">
        <w:rPr>
          <w:rFonts w:ascii="Arial" w:eastAsia="Times New Roman" w:hAnsi="Arial" w:cs="Arial"/>
          <w:kern w:val="0"/>
          <w:sz w:val="22"/>
          <w:szCs w:val="22"/>
          <w:lang w:eastAsia="en-GB"/>
          <w14:ligatures w14:val="none"/>
        </w:rPr>
        <w:t>despair.</w:t>
      </w:r>
      <w:r w:rsidR="003248AD" w:rsidRPr="00AD7F7F">
        <w:rPr>
          <w:rFonts w:ascii="Arial" w:eastAsia="Times New Roman" w:hAnsi="Arial" w:cs="Arial"/>
          <w:kern w:val="0"/>
          <w:sz w:val="22"/>
          <w:szCs w:val="22"/>
          <w:lang w:eastAsia="en-GB"/>
          <w14:ligatures w14:val="none"/>
        </w:rPr>
        <w:t xml:space="preserve"> </w:t>
      </w:r>
    </w:p>
    <w:p w14:paraId="747635B3" w14:textId="77777777" w:rsidR="00AA09E2" w:rsidRDefault="00AA09E2" w:rsidP="00CD3F0D">
      <w:pPr>
        <w:spacing w:after="0" w:line="300" w:lineRule="atLeast"/>
        <w:jc w:val="both"/>
        <w:rPr>
          <w:rFonts w:ascii="Arial" w:eastAsia="Times New Roman" w:hAnsi="Arial" w:cs="Arial"/>
          <w:kern w:val="0"/>
          <w:sz w:val="22"/>
          <w:szCs w:val="22"/>
          <w:lang w:eastAsia="en-GB"/>
          <w14:ligatures w14:val="none"/>
        </w:rPr>
      </w:pPr>
    </w:p>
    <w:p w14:paraId="178E5E9C" w14:textId="0DB85A8B" w:rsidR="00443AC5" w:rsidRPr="00AD7F7F" w:rsidRDefault="00CD434B" w:rsidP="00CD3F0D">
      <w:pPr>
        <w:spacing w:after="0" w:line="300" w:lineRule="atLeast"/>
        <w:jc w:val="both"/>
        <w:rPr>
          <w:rFonts w:ascii="Arial" w:eastAsia="Times New Roman" w:hAnsi="Arial" w:cs="Arial"/>
          <w:kern w:val="0"/>
          <w:sz w:val="22"/>
          <w:szCs w:val="22"/>
          <w:lang w:eastAsia="en-GB"/>
          <w14:ligatures w14:val="none"/>
        </w:rPr>
      </w:pPr>
      <w:r w:rsidRPr="00AD7F7F">
        <w:rPr>
          <w:rFonts w:ascii="Arial" w:eastAsia="Times New Roman" w:hAnsi="Arial" w:cs="Arial"/>
          <w:kern w:val="0"/>
          <w:sz w:val="22"/>
          <w:szCs w:val="22"/>
          <w:lang w:eastAsia="en-GB"/>
          <w14:ligatures w14:val="none"/>
        </w:rPr>
        <w:t>B</w:t>
      </w:r>
      <w:r w:rsidR="00EE27A1" w:rsidRPr="00AD7F7F">
        <w:rPr>
          <w:rFonts w:ascii="Arial" w:eastAsia="Times New Roman" w:hAnsi="Arial" w:cs="Arial"/>
          <w:kern w:val="0"/>
          <w:sz w:val="22"/>
          <w:szCs w:val="22"/>
          <w:lang w:eastAsia="en-GB"/>
          <w14:ligatures w14:val="none"/>
        </w:rPr>
        <w:t>el</w:t>
      </w:r>
      <w:r w:rsidRPr="00AD7F7F">
        <w:rPr>
          <w:rFonts w:ascii="Arial" w:eastAsia="Times New Roman" w:hAnsi="Arial" w:cs="Arial"/>
          <w:kern w:val="0"/>
          <w:sz w:val="22"/>
          <w:szCs w:val="22"/>
          <w:lang w:eastAsia="en-GB"/>
          <w14:ligatures w14:val="none"/>
        </w:rPr>
        <w:t xml:space="preserve">ow is a list </w:t>
      </w:r>
      <w:r w:rsidR="00561593" w:rsidRPr="00AD7F7F">
        <w:rPr>
          <w:rFonts w:ascii="Arial" w:eastAsia="Times New Roman" w:hAnsi="Arial" w:cs="Arial"/>
          <w:kern w:val="0"/>
          <w:sz w:val="22"/>
          <w:szCs w:val="22"/>
          <w:lang w:eastAsia="en-GB"/>
          <w14:ligatures w14:val="none"/>
        </w:rPr>
        <w:t>of Key</w:t>
      </w:r>
      <w:r w:rsidR="00476E06" w:rsidRPr="00AD7F7F">
        <w:rPr>
          <w:rFonts w:ascii="Arial" w:eastAsia="Times New Roman" w:hAnsi="Arial" w:cs="Arial"/>
          <w:kern w:val="0"/>
          <w:sz w:val="22"/>
          <w:szCs w:val="22"/>
          <w:lang w:eastAsia="en-GB"/>
          <w14:ligatures w14:val="none"/>
        </w:rPr>
        <w:t xml:space="preserve"> </w:t>
      </w:r>
      <w:r w:rsidR="00232BB9" w:rsidRPr="00AD7F7F">
        <w:rPr>
          <w:rFonts w:ascii="Arial" w:eastAsia="Times New Roman" w:hAnsi="Arial" w:cs="Arial"/>
          <w:kern w:val="0"/>
          <w:sz w:val="22"/>
          <w:szCs w:val="22"/>
          <w:lang w:eastAsia="en-GB"/>
          <w14:ligatures w14:val="none"/>
        </w:rPr>
        <w:t>charities</w:t>
      </w:r>
      <w:r w:rsidR="00443AC5" w:rsidRPr="00AD7F7F">
        <w:rPr>
          <w:rFonts w:ascii="Arial" w:eastAsia="Times New Roman" w:hAnsi="Arial" w:cs="Arial"/>
          <w:kern w:val="0"/>
          <w:sz w:val="22"/>
          <w:szCs w:val="22"/>
          <w:lang w:eastAsia="en-GB"/>
          <w14:ligatures w14:val="none"/>
        </w:rPr>
        <w:t xml:space="preserve"> and organisations</w:t>
      </w:r>
      <w:r w:rsidR="00232BB9" w:rsidRPr="00AD7F7F">
        <w:rPr>
          <w:rFonts w:ascii="Arial" w:eastAsia="Times New Roman" w:hAnsi="Arial" w:cs="Arial"/>
          <w:kern w:val="0"/>
          <w:sz w:val="22"/>
          <w:szCs w:val="22"/>
          <w:lang w:eastAsia="en-GB"/>
          <w14:ligatures w14:val="none"/>
        </w:rPr>
        <w:t xml:space="preserve"> and what </w:t>
      </w:r>
      <w:r w:rsidR="00096217" w:rsidRPr="00AD7F7F">
        <w:rPr>
          <w:rFonts w:ascii="Arial" w:eastAsia="Times New Roman" w:hAnsi="Arial" w:cs="Arial"/>
          <w:kern w:val="0"/>
          <w:sz w:val="22"/>
          <w:szCs w:val="22"/>
          <w:lang w:eastAsia="en-GB"/>
          <w14:ligatures w14:val="none"/>
        </w:rPr>
        <w:t xml:space="preserve">services </w:t>
      </w:r>
      <w:r w:rsidR="00232BB9" w:rsidRPr="00AD7F7F">
        <w:rPr>
          <w:rFonts w:ascii="Arial" w:eastAsia="Times New Roman" w:hAnsi="Arial" w:cs="Arial"/>
          <w:kern w:val="0"/>
          <w:sz w:val="22"/>
          <w:szCs w:val="22"/>
          <w:lang w:eastAsia="en-GB"/>
          <w14:ligatures w14:val="none"/>
        </w:rPr>
        <w:t>they provide.</w:t>
      </w:r>
    </w:p>
    <w:p w14:paraId="7DB1DE55" w14:textId="77777777" w:rsidR="00096217" w:rsidRDefault="00096217" w:rsidP="00CD3F0D">
      <w:pPr>
        <w:spacing w:after="0" w:line="300" w:lineRule="atLeast"/>
        <w:jc w:val="both"/>
        <w:rPr>
          <w:rFonts w:ascii="Segoe UI" w:eastAsia="Times New Roman" w:hAnsi="Segoe UI" w:cs="Segoe UI"/>
          <w:kern w:val="0"/>
          <w:sz w:val="21"/>
          <w:szCs w:val="21"/>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096217" w14:paraId="7ED98BEC" w14:textId="77777777" w:rsidTr="00096217">
        <w:tc>
          <w:tcPr>
            <w:tcW w:w="3005" w:type="dxa"/>
          </w:tcPr>
          <w:p w14:paraId="16071FD7" w14:textId="70F1D62B" w:rsidR="00096217" w:rsidRPr="0082500B" w:rsidRDefault="00096217"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Charity</w:t>
            </w:r>
            <w:r w:rsidR="00392475" w:rsidRPr="0082500B">
              <w:rPr>
                <w:rFonts w:ascii="Arial" w:eastAsia="Times New Roman" w:hAnsi="Arial" w:cs="Arial"/>
                <w:b/>
                <w:bCs/>
                <w:kern w:val="0"/>
                <w:sz w:val="22"/>
                <w:szCs w:val="22"/>
                <w:lang w:eastAsia="en-GB"/>
                <w14:ligatures w14:val="none"/>
              </w:rPr>
              <w:t>/ Organisation</w:t>
            </w:r>
          </w:p>
        </w:tc>
        <w:tc>
          <w:tcPr>
            <w:tcW w:w="3005" w:type="dxa"/>
          </w:tcPr>
          <w:p w14:paraId="2A5D2C7C" w14:textId="254DE2F9" w:rsidR="00096217" w:rsidRPr="0082500B" w:rsidRDefault="000A68B3"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Services</w:t>
            </w:r>
            <w:r w:rsidR="001D4203" w:rsidRPr="0082500B">
              <w:rPr>
                <w:rFonts w:ascii="Arial" w:eastAsia="Times New Roman" w:hAnsi="Arial" w:cs="Arial"/>
                <w:b/>
                <w:bCs/>
                <w:kern w:val="0"/>
                <w:sz w:val="22"/>
                <w:szCs w:val="22"/>
                <w:lang w:eastAsia="en-GB"/>
                <w14:ligatures w14:val="none"/>
              </w:rPr>
              <w:t>/</w:t>
            </w:r>
            <w:r w:rsidR="0047190E" w:rsidRPr="0082500B">
              <w:rPr>
                <w:rFonts w:ascii="Arial" w:eastAsia="Times New Roman" w:hAnsi="Arial" w:cs="Arial"/>
                <w:b/>
                <w:bCs/>
                <w:kern w:val="0"/>
                <w:sz w:val="22"/>
                <w:szCs w:val="22"/>
                <w:lang w:eastAsia="en-GB"/>
                <w14:ligatures w14:val="none"/>
              </w:rPr>
              <w:t>Focus</w:t>
            </w:r>
            <w:r w:rsidR="001D4203" w:rsidRPr="0082500B">
              <w:rPr>
                <w:rFonts w:ascii="Arial" w:eastAsia="Times New Roman" w:hAnsi="Arial" w:cs="Arial"/>
                <w:b/>
                <w:bCs/>
                <w:kern w:val="0"/>
                <w:sz w:val="22"/>
                <w:szCs w:val="22"/>
                <w:lang w:eastAsia="en-GB"/>
                <w14:ligatures w14:val="none"/>
              </w:rPr>
              <w:t xml:space="preserve"> Area</w:t>
            </w:r>
          </w:p>
        </w:tc>
        <w:tc>
          <w:tcPr>
            <w:tcW w:w="3006" w:type="dxa"/>
          </w:tcPr>
          <w:p w14:paraId="53805F6C" w14:textId="09383C99" w:rsidR="00096217" w:rsidRPr="0082500B" w:rsidRDefault="000A68B3"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Service users</w:t>
            </w:r>
          </w:p>
        </w:tc>
      </w:tr>
      <w:tr w:rsidR="00096217" w14:paraId="7DEC8057" w14:textId="77777777" w:rsidTr="00096217">
        <w:tc>
          <w:tcPr>
            <w:tcW w:w="3005" w:type="dxa"/>
          </w:tcPr>
          <w:p w14:paraId="7AD9C6D4" w14:textId="6BEFA8CE" w:rsidR="00096217" w:rsidRPr="0082500B" w:rsidRDefault="008531B2"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British menopause society</w:t>
            </w:r>
            <w:r w:rsidR="0077171D" w:rsidRPr="0082500B">
              <w:rPr>
                <w:rFonts w:ascii="Arial" w:eastAsia="Times New Roman" w:hAnsi="Arial" w:cs="Arial"/>
                <w:b/>
                <w:bCs/>
                <w:kern w:val="0"/>
                <w:sz w:val="22"/>
                <w:szCs w:val="22"/>
                <w:lang w:eastAsia="en-GB"/>
                <w14:ligatures w14:val="none"/>
              </w:rPr>
              <w:t xml:space="preserve"> (BMS) &amp; Women's Health </w:t>
            </w:r>
            <w:r w:rsidR="0047190E" w:rsidRPr="0082500B">
              <w:rPr>
                <w:rFonts w:ascii="Arial" w:eastAsia="Times New Roman" w:hAnsi="Arial" w:cs="Arial"/>
                <w:b/>
                <w:bCs/>
                <w:kern w:val="0"/>
                <w:sz w:val="22"/>
                <w:szCs w:val="22"/>
                <w:lang w:eastAsia="en-GB"/>
                <w14:ligatures w14:val="none"/>
              </w:rPr>
              <w:t>Concern (</w:t>
            </w:r>
            <w:r w:rsidR="0077171D" w:rsidRPr="0082500B">
              <w:rPr>
                <w:rFonts w:ascii="Arial" w:eastAsia="Times New Roman" w:hAnsi="Arial" w:cs="Arial"/>
                <w:b/>
                <w:bCs/>
                <w:kern w:val="0"/>
                <w:sz w:val="22"/>
                <w:szCs w:val="22"/>
                <w:lang w:eastAsia="en-GB"/>
                <w14:ligatures w14:val="none"/>
              </w:rPr>
              <w:t>WHC)</w:t>
            </w:r>
          </w:p>
        </w:tc>
        <w:tc>
          <w:tcPr>
            <w:tcW w:w="3005" w:type="dxa"/>
          </w:tcPr>
          <w:p w14:paraId="0FADBB04" w14:textId="148FE0DE" w:rsidR="00096217" w:rsidRPr="004D0D09" w:rsidRDefault="009640F5" w:rsidP="00CD3F0D">
            <w:pPr>
              <w:spacing w:line="300" w:lineRule="atLeast"/>
              <w:jc w:val="both"/>
              <w:rPr>
                <w:rFonts w:ascii="Arial" w:eastAsia="Times New Roman" w:hAnsi="Arial" w:cs="Arial"/>
                <w:kern w:val="0"/>
                <w:sz w:val="22"/>
                <w:szCs w:val="22"/>
                <w:lang w:eastAsia="en-GB"/>
                <w14:ligatures w14:val="none"/>
              </w:rPr>
            </w:pPr>
            <w:r>
              <w:rPr>
                <w:rFonts w:ascii="Arial" w:eastAsia="Times New Roman" w:hAnsi="Arial" w:cs="Arial"/>
                <w:kern w:val="0"/>
                <w:sz w:val="16"/>
                <w:szCs w:val="16"/>
                <w:lang w:eastAsia="en-GB"/>
                <w14:ligatures w14:val="none"/>
              </w:rPr>
              <w:t xml:space="preserve">Resources &amp; </w:t>
            </w:r>
            <w:r w:rsidR="004D0D09" w:rsidRPr="004D0D09">
              <w:rPr>
                <w:rFonts w:ascii="Arial" w:eastAsia="Times New Roman" w:hAnsi="Arial" w:cs="Arial"/>
                <w:kern w:val="0"/>
                <w:sz w:val="16"/>
                <w:szCs w:val="16"/>
                <w:lang w:eastAsia="en-GB"/>
                <w14:ligatures w14:val="none"/>
              </w:rPr>
              <w:t>Educati</w:t>
            </w:r>
            <w:r w:rsidR="005B0B5E">
              <w:rPr>
                <w:rFonts w:ascii="Arial" w:eastAsia="Times New Roman" w:hAnsi="Arial" w:cs="Arial"/>
                <w:kern w:val="0"/>
                <w:sz w:val="16"/>
                <w:szCs w:val="16"/>
                <w:lang w:eastAsia="en-GB"/>
                <w14:ligatures w14:val="none"/>
              </w:rPr>
              <w:t>on</w:t>
            </w:r>
            <w:r>
              <w:rPr>
                <w:rFonts w:ascii="Arial" w:eastAsia="Times New Roman" w:hAnsi="Arial" w:cs="Arial"/>
                <w:kern w:val="0"/>
                <w:sz w:val="16"/>
                <w:szCs w:val="16"/>
                <w:lang w:eastAsia="en-GB"/>
                <w14:ligatures w14:val="none"/>
              </w:rPr>
              <w:t xml:space="preserve"> </w:t>
            </w:r>
          </w:p>
        </w:tc>
        <w:tc>
          <w:tcPr>
            <w:tcW w:w="3006" w:type="dxa"/>
          </w:tcPr>
          <w:p w14:paraId="16EC2FA5" w14:textId="2891B43A" w:rsidR="00096217" w:rsidRPr="00583B17" w:rsidRDefault="004D0D09" w:rsidP="00CD3F0D">
            <w:pPr>
              <w:spacing w:line="300" w:lineRule="atLeast"/>
              <w:jc w:val="both"/>
              <w:rPr>
                <w:rFonts w:ascii="Arial" w:eastAsia="Times New Roman" w:hAnsi="Arial" w:cs="Arial"/>
                <w:kern w:val="0"/>
                <w:sz w:val="16"/>
                <w:szCs w:val="16"/>
                <w:lang w:eastAsia="en-GB"/>
                <w14:ligatures w14:val="none"/>
              </w:rPr>
            </w:pPr>
            <w:r w:rsidRPr="00583B17">
              <w:rPr>
                <w:rFonts w:ascii="Arial" w:eastAsia="Times New Roman" w:hAnsi="Arial" w:cs="Arial"/>
                <w:kern w:val="0"/>
                <w:sz w:val="16"/>
                <w:szCs w:val="16"/>
                <w:lang w:eastAsia="en-GB"/>
                <w14:ligatures w14:val="none"/>
              </w:rPr>
              <w:t xml:space="preserve">Professionals and </w:t>
            </w:r>
            <w:r w:rsidR="00394DF6">
              <w:rPr>
                <w:rFonts w:ascii="Arial" w:eastAsia="Times New Roman" w:hAnsi="Arial" w:cs="Arial"/>
                <w:kern w:val="0"/>
                <w:sz w:val="16"/>
                <w:szCs w:val="16"/>
                <w:lang w:eastAsia="en-GB"/>
                <w14:ligatures w14:val="none"/>
              </w:rPr>
              <w:t>women</w:t>
            </w:r>
          </w:p>
        </w:tc>
      </w:tr>
      <w:tr w:rsidR="00096217" w14:paraId="489CA572" w14:textId="77777777" w:rsidTr="00096217">
        <w:tc>
          <w:tcPr>
            <w:tcW w:w="3005" w:type="dxa"/>
          </w:tcPr>
          <w:p w14:paraId="75047AAB" w14:textId="355913B0" w:rsidR="00096217" w:rsidRPr="0082500B" w:rsidRDefault="00163B83"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Menopause</w:t>
            </w:r>
            <w:r w:rsidR="00896B3E" w:rsidRPr="0082500B">
              <w:rPr>
                <w:rFonts w:ascii="Arial" w:eastAsia="Times New Roman" w:hAnsi="Arial" w:cs="Arial"/>
                <w:b/>
                <w:bCs/>
                <w:kern w:val="0"/>
                <w:sz w:val="22"/>
                <w:szCs w:val="22"/>
                <w:lang w:eastAsia="en-GB"/>
                <w14:ligatures w14:val="none"/>
              </w:rPr>
              <w:t xml:space="preserve"> support</w:t>
            </w:r>
          </w:p>
        </w:tc>
        <w:tc>
          <w:tcPr>
            <w:tcW w:w="3005" w:type="dxa"/>
          </w:tcPr>
          <w:p w14:paraId="47E2F612" w14:textId="507D36E7" w:rsidR="00096217" w:rsidRPr="009640F5" w:rsidRDefault="004C3623" w:rsidP="00CD3F0D">
            <w:pPr>
              <w:spacing w:line="300" w:lineRule="atLeast"/>
              <w:jc w:val="both"/>
              <w:rPr>
                <w:rFonts w:ascii="Arial" w:eastAsia="Times New Roman" w:hAnsi="Arial" w:cs="Arial"/>
                <w:kern w:val="0"/>
                <w:sz w:val="16"/>
                <w:szCs w:val="16"/>
                <w:lang w:eastAsia="en-GB"/>
                <w14:ligatures w14:val="none"/>
              </w:rPr>
            </w:pPr>
            <w:r w:rsidRPr="009640F5">
              <w:rPr>
                <w:rFonts w:ascii="Arial" w:eastAsia="Times New Roman" w:hAnsi="Arial" w:cs="Arial"/>
                <w:kern w:val="0"/>
                <w:sz w:val="16"/>
                <w:szCs w:val="16"/>
                <w:lang w:eastAsia="en-GB"/>
                <w14:ligatures w14:val="none"/>
              </w:rPr>
              <w:t>Resources &amp; education</w:t>
            </w:r>
          </w:p>
        </w:tc>
        <w:tc>
          <w:tcPr>
            <w:tcW w:w="3006" w:type="dxa"/>
          </w:tcPr>
          <w:p w14:paraId="6906E56E" w14:textId="3D7A2195" w:rsidR="00096217" w:rsidRPr="003C4DF6" w:rsidRDefault="003C4DF6" w:rsidP="00CD3F0D">
            <w:pPr>
              <w:spacing w:line="300" w:lineRule="atLeast"/>
              <w:jc w:val="both"/>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 xml:space="preserve">Professionals and </w:t>
            </w:r>
            <w:r w:rsidR="00394DF6">
              <w:rPr>
                <w:rFonts w:ascii="Arial" w:eastAsia="Times New Roman" w:hAnsi="Arial" w:cs="Arial"/>
                <w:kern w:val="0"/>
                <w:sz w:val="16"/>
                <w:szCs w:val="16"/>
                <w:lang w:eastAsia="en-GB"/>
                <w14:ligatures w14:val="none"/>
              </w:rPr>
              <w:t>women</w:t>
            </w:r>
          </w:p>
        </w:tc>
      </w:tr>
      <w:tr w:rsidR="00096217" w14:paraId="7172ECFA" w14:textId="77777777" w:rsidTr="00096217">
        <w:tc>
          <w:tcPr>
            <w:tcW w:w="3005" w:type="dxa"/>
          </w:tcPr>
          <w:p w14:paraId="3C83E340" w14:textId="56574BBD" w:rsidR="00096217" w:rsidRPr="0082500B" w:rsidRDefault="0047190E"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Well-being</w:t>
            </w:r>
            <w:r w:rsidR="00896B3E" w:rsidRPr="0082500B">
              <w:rPr>
                <w:rFonts w:ascii="Arial" w:eastAsia="Times New Roman" w:hAnsi="Arial" w:cs="Arial"/>
                <w:b/>
                <w:bCs/>
                <w:kern w:val="0"/>
                <w:sz w:val="22"/>
                <w:szCs w:val="22"/>
                <w:lang w:eastAsia="en-GB"/>
                <w14:ligatures w14:val="none"/>
              </w:rPr>
              <w:t xml:space="preserve"> of women</w:t>
            </w:r>
          </w:p>
        </w:tc>
        <w:tc>
          <w:tcPr>
            <w:tcW w:w="3005" w:type="dxa"/>
          </w:tcPr>
          <w:p w14:paraId="2AB1EA1D" w14:textId="6EC45653" w:rsidR="00096217" w:rsidRPr="009640F5" w:rsidRDefault="00896B3E" w:rsidP="00CD3F0D">
            <w:pPr>
              <w:spacing w:line="300" w:lineRule="atLeast"/>
              <w:jc w:val="both"/>
              <w:rPr>
                <w:rFonts w:ascii="Arial" w:eastAsia="Times New Roman" w:hAnsi="Arial" w:cs="Arial"/>
                <w:kern w:val="0"/>
                <w:sz w:val="16"/>
                <w:szCs w:val="16"/>
                <w:lang w:eastAsia="en-GB"/>
                <w14:ligatures w14:val="none"/>
              </w:rPr>
            </w:pPr>
            <w:r w:rsidRPr="009640F5">
              <w:rPr>
                <w:rFonts w:ascii="Arial" w:eastAsia="Times New Roman" w:hAnsi="Arial" w:cs="Arial"/>
                <w:kern w:val="0"/>
                <w:sz w:val="16"/>
                <w:szCs w:val="16"/>
                <w:lang w:eastAsia="en-GB"/>
                <w14:ligatures w14:val="none"/>
              </w:rPr>
              <w:t>Research &amp; education</w:t>
            </w:r>
          </w:p>
        </w:tc>
        <w:tc>
          <w:tcPr>
            <w:tcW w:w="3006" w:type="dxa"/>
          </w:tcPr>
          <w:p w14:paraId="066F288A" w14:textId="4379DEC1" w:rsidR="00096217" w:rsidRPr="009640F5" w:rsidRDefault="00781734" w:rsidP="00CD3F0D">
            <w:pPr>
              <w:spacing w:line="300" w:lineRule="atLeast"/>
              <w:jc w:val="both"/>
              <w:rPr>
                <w:rFonts w:ascii="Arial" w:eastAsia="Times New Roman" w:hAnsi="Arial" w:cs="Arial"/>
                <w:kern w:val="0"/>
                <w:sz w:val="16"/>
                <w:szCs w:val="16"/>
                <w:lang w:eastAsia="en-GB"/>
                <w14:ligatures w14:val="none"/>
              </w:rPr>
            </w:pPr>
            <w:r w:rsidRPr="009640F5">
              <w:rPr>
                <w:rFonts w:ascii="Arial" w:eastAsia="Times New Roman" w:hAnsi="Arial" w:cs="Arial"/>
                <w:kern w:val="0"/>
                <w:sz w:val="16"/>
                <w:szCs w:val="16"/>
                <w:lang w:eastAsia="en-GB"/>
                <w14:ligatures w14:val="none"/>
              </w:rPr>
              <w:t xml:space="preserve">Professionals and </w:t>
            </w:r>
            <w:r w:rsidR="00394DF6">
              <w:rPr>
                <w:rFonts w:ascii="Arial" w:eastAsia="Times New Roman" w:hAnsi="Arial" w:cs="Arial"/>
                <w:kern w:val="0"/>
                <w:sz w:val="16"/>
                <w:szCs w:val="16"/>
                <w:lang w:eastAsia="en-GB"/>
                <w14:ligatures w14:val="none"/>
              </w:rPr>
              <w:t>women</w:t>
            </w:r>
          </w:p>
        </w:tc>
      </w:tr>
      <w:tr w:rsidR="00096217" w14:paraId="352F10B4" w14:textId="77777777" w:rsidTr="00096217">
        <w:tc>
          <w:tcPr>
            <w:tcW w:w="3005" w:type="dxa"/>
          </w:tcPr>
          <w:p w14:paraId="60FA3186" w14:textId="3B75B7C0" w:rsidR="00096217" w:rsidRPr="0082500B" w:rsidRDefault="00647184" w:rsidP="00CD3F0D">
            <w:pPr>
              <w:spacing w:line="300" w:lineRule="atLeast"/>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Balance</w:t>
            </w:r>
          </w:p>
        </w:tc>
        <w:tc>
          <w:tcPr>
            <w:tcW w:w="3005" w:type="dxa"/>
          </w:tcPr>
          <w:p w14:paraId="794AC183" w14:textId="669D3176" w:rsidR="00096217" w:rsidRPr="00982E19" w:rsidRDefault="00BE71A7" w:rsidP="00CD3F0D">
            <w:pPr>
              <w:spacing w:line="300" w:lineRule="atLeast"/>
              <w:jc w:val="both"/>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Symptom tracker</w:t>
            </w:r>
            <w:r w:rsidR="00960467">
              <w:rPr>
                <w:rFonts w:ascii="Arial" w:eastAsia="Times New Roman" w:hAnsi="Arial" w:cs="Arial"/>
                <w:kern w:val="0"/>
                <w:sz w:val="16"/>
                <w:szCs w:val="16"/>
                <w:lang w:eastAsia="en-GB"/>
                <w14:ligatures w14:val="none"/>
              </w:rPr>
              <w:t xml:space="preserve"> app</w:t>
            </w:r>
          </w:p>
        </w:tc>
        <w:tc>
          <w:tcPr>
            <w:tcW w:w="3006" w:type="dxa"/>
          </w:tcPr>
          <w:p w14:paraId="43EEA4A4" w14:textId="034FB79D" w:rsidR="00096217" w:rsidRPr="008201D3" w:rsidRDefault="005C191C" w:rsidP="00CD3F0D">
            <w:pPr>
              <w:spacing w:line="300" w:lineRule="atLeast"/>
              <w:jc w:val="both"/>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Women</w:t>
            </w:r>
          </w:p>
        </w:tc>
      </w:tr>
      <w:tr w:rsidR="00096217" w14:paraId="28522355" w14:textId="77777777" w:rsidTr="00096217">
        <w:tc>
          <w:tcPr>
            <w:tcW w:w="3005" w:type="dxa"/>
          </w:tcPr>
          <w:p w14:paraId="69A09D29" w14:textId="710399B9" w:rsidR="00096217" w:rsidRPr="0082500B" w:rsidRDefault="00191D13"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Menopause matters</w:t>
            </w:r>
          </w:p>
        </w:tc>
        <w:tc>
          <w:tcPr>
            <w:tcW w:w="3005" w:type="dxa"/>
          </w:tcPr>
          <w:p w14:paraId="51BA0A94" w14:textId="1FE47F3C" w:rsidR="00096217" w:rsidRPr="001853EC" w:rsidRDefault="002B1D05" w:rsidP="00CD3F0D">
            <w:pPr>
              <w:spacing w:line="300" w:lineRule="atLeast"/>
              <w:jc w:val="both"/>
              <w:rPr>
                <w:rFonts w:ascii="Arial" w:eastAsia="Times New Roman" w:hAnsi="Arial" w:cs="Arial"/>
                <w:kern w:val="0"/>
                <w:sz w:val="16"/>
                <w:szCs w:val="16"/>
                <w:lang w:eastAsia="en-GB"/>
                <w14:ligatures w14:val="none"/>
              </w:rPr>
            </w:pPr>
            <w:r w:rsidRPr="001853EC">
              <w:rPr>
                <w:rFonts w:ascii="Arial" w:eastAsia="Times New Roman" w:hAnsi="Arial" w:cs="Arial"/>
                <w:kern w:val="0"/>
                <w:sz w:val="16"/>
                <w:szCs w:val="16"/>
                <w:lang w:eastAsia="en-GB"/>
                <w14:ligatures w14:val="none"/>
              </w:rPr>
              <w:t>Information</w:t>
            </w:r>
            <w:r w:rsidR="0092073D">
              <w:rPr>
                <w:rFonts w:ascii="Arial" w:eastAsia="Times New Roman" w:hAnsi="Arial" w:cs="Arial"/>
                <w:kern w:val="0"/>
                <w:sz w:val="16"/>
                <w:szCs w:val="16"/>
                <w:lang w:eastAsia="en-GB"/>
                <w14:ligatures w14:val="none"/>
              </w:rPr>
              <w:t xml:space="preserve"> &amp; education</w:t>
            </w:r>
          </w:p>
        </w:tc>
        <w:tc>
          <w:tcPr>
            <w:tcW w:w="3006" w:type="dxa"/>
          </w:tcPr>
          <w:p w14:paraId="6934C40D" w14:textId="3364F6C4" w:rsidR="00096217" w:rsidRPr="001853EC" w:rsidRDefault="005C191C" w:rsidP="00CD3F0D">
            <w:pPr>
              <w:spacing w:line="300" w:lineRule="atLeast"/>
              <w:jc w:val="both"/>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Women</w:t>
            </w:r>
          </w:p>
        </w:tc>
      </w:tr>
      <w:tr w:rsidR="00F93D5D" w14:paraId="21ED5BCE" w14:textId="77777777" w:rsidTr="00096217">
        <w:tc>
          <w:tcPr>
            <w:tcW w:w="3005" w:type="dxa"/>
          </w:tcPr>
          <w:p w14:paraId="496B2CA0" w14:textId="62B97A63" w:rsidR="00F93D5D" w:rsidRPr="0082500B" w:rsidRDefault="002C4366" w:rsidP="00CD3F0D">
            <w:pPr>
              <w:spacing w:line="300" w:lineRule="atLeast"/>
              <w:jc w:val="both"/>
              <w:rPr>
                <w:rFonts w:ascii="Arial" w:eastAsia="Times New Roman" w:hAnsi="Arial" w:cs="Arial"/>
                <w:b/>
                <w:bCs/>
                <w:kern w:val="0"/>
                <w:sz w:val="22"/>
                <w:szCs w:val="22"/>
                <w:lang w:eastAsia="en-GB"/>
                <w14:ligatures w14:val="none"/>
              </w:rPr>
            </w:pPr>
            <w:r w:rsidRPr="0082500B">
              <w:rPr>
                <w:rFonts w:ascii="Arial" w:eastAsia="Times New Roman" w:hAnsi="Arial" w:cs="Arial"/>
                <w:b/>
                <w:bCs/>
                <w:kern w:val="0"/>
                <w:sz w:val="22"/>
                <w:szCs w:val="22"/>
                <w:lang w:eastAsia="en-GB"/>
                <w14:ligatures w14:val="none"/>
              </w:rPr>
              <w:t>The Menopause Exchange</w:t>
            </w:r>
          </w:p>
        </w:tc>
        <w:tc>
          <w:tcPr>
            <w:tcW w:w="3005" w:type="dxa"/>
          </w:tcPr>
          <w:p w14:paraId="2F9BE279" w14:textId="45D4C519" w:rsidR="00F93D5D" w:rsidRPr="007E4B08" w:rsidRDefault="00612E8F" w:rsidP="00CD3F0D">
            <w:pPr>
              <w:spacing w:line="300" w:lineRule="atLeast"/>
              <w:jc w:val="both"/>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Information hub</w:t>
            </w:r>
          </w:p>
        </w:tc>
        <w:tc>
          <w:tcPr>
            <w:tcW w:w="3006" w:type="dxa"/>
          </w:tcPr>
          <w:p w14:paraId="0A4C0876" w14:textId="3CF522A7" w:rsidR="00F93D5D" w:rsidRPr="009D5B36" w:rsidRDefault="00E3672C" w:rsidP="00CD3F0D">
            <w:pPr>
              <w:spacing w:line="300" w:lineRule="atLeast"/>
              <w:jc w:val="both"/>
              <w:rPr>
                <w:rFonts w:ascii="Arial" w:eastAsia="Times New Roman" w:hAnsi="Arial" w:cs="Arial"/>
                <w:kern w:val="0"/>
                <w:sz w:val="16"/>
                <w:szCs w:val="16"/>
                <w:lang w:eastAsia="en-GB"/>
                <w14:ligatures w14:val="none"/>
              </w:rPr>
            </w:pPr>
            <w:r w:rsidRPr="009D5B36">
              <w:rPr>
                <w:rFonts w:ascii="Arial" w:eastAsia="Times New Roman" w:hAnsi="Arial" w:cs="Arial"/>
                <w:kern w:val="0"/>
                <w:sz w:val="16"/>
                <w:szCs w:val="16"/>
                <w:lang w:eastAsia="en-GB"/>
                <w14:ligatures w14:val="none"/>
              </w:rPr>
              <w:t>Professionals</w:t>
            </w:r>
            <w:r w:rsidR="007A5353" w:rsidRPr="009D5B36">
              <w:rPr>
                <w:rFonts w:ascii="Arial" w:eastAsia="Times New Roman" w:hAnsi="Arial" w:cs="Arial"/>
                <w:kern w:val="0"/>
                <w:sz w:val="16"/>
                <w:szCs w:val="16"/>
                <w:lang w:eastAsia="en-GB"/>
                <w14:ligatures w14:val="none"/>
              </w:rPr>
              <w:t xml:space="preserve"> and</w:t>
            </w:r>
            <w:r w:rsidR="005C191C" w:rsidRPr="009D5B36">
              <w:rPr>
                <w:rFonts w:ascii="Arial" w:eastAsia="Times New Roman" w:hAnsi="Arial" w:cs="Arial"/>
                <w:kern w:val="0"/>
                <w:sz w:val="16"/>
                <w:szCs w:val="16"/>
                <w:lang w:eastAsia="en-GB"/>
                <w14:ligatures w14:val="none"/>
              </w:rPr>
              <w:t xml:space="preserve"> women</w:t>
            </w:r>
          </w:p>
        </w:tc>
      </w:tr>
      <w:tr w:rsidR="004C3623" w14:paraId="3CE5C1D6" w14:textId="77777777" w:rsidTr="00096217">
        <w:tc>
          <w:tcPr>
            <w:tcW w:w="3005" w:type="dxa"/>
          </w:tcPr>
          <w:p w14:paraId="1966C010" w14:textId="13BD952C" w:rsidR="004C3623" w:rsidRPr="0082500B" w:rsidRDefault="004C3623" w:rsidP="00CD3F0D">
            <w:pPr>
              <w:spacing w:line="300" w:lineRule="atLeast"/>
              <w:jc w:val="both"/>
              <w:rPr>
                <w:rFonts w:ascii="Arial" w:eastAsia="Times New Roman" w:hAnsi="Arial" w:cs="Arial"/>
                <w:b/>
                <w:bCs/>
                <w:kern w:val="0"/>
                <w:sz w:val="22"/>
                <w:szCs w:val="22"/>
                <w:lang w:eastAsia="en-GB"/>
                <w14:ligatures w14:val="none"/>
              </w:rPr>
            </w:pPr>
            <w:proofErr w:type="spellStart"/>
            <w:r>
              <w:rPr>
                <w:rFonts w:ascii="Arial" w:eastAsia="Times New Roman" w:hAnsi="Arial" w:cs="Arial"/>
                <w:b/>
                <w:bCs/>
                <w:kern w:val="0"/>
                <w:sz w:val="22"/>
                <w:szCs w:val="22"/>
                <w:lang w:eastAsia="en-GB"/>
                <w14:ligatures w14:val="none"/>
              </w:rPr>
              <w:t>Hen</w:t>
            </w:r>
            <w:proofErr w:type="spellEnd"/>
            <w:r>
              <w:rPr>
                <w:rFonts w:ascii="Arial" w:eastAsia="Times New Roman" w:hAnsi="Arial" w:cs="Arial"/>
                <w:b/>
                <w:bCs/>
                <w:kern w:val="0"/>
                <w:sz w:val="22"/>
                <w:szCs w:val="22"/>
                <w:lang w:eastAsia="en-GB"/>
                <w14:ligatures w14:val="none"/>
              </w:rPr>
              <w:t xml:space="preserve"> Picked</w:t>
            </w:r>
          </w:p>
        </w:tc>
        <w:tc>
          <w:tcPr>
            <w:tcW w:w="3005" w:type="dxa"/>
          </w:tcPr>
          <w:p w14:paraId="15E2D804" w14:textId="7FCDAB75" w:rsidR="004C3623" w:rsidRPr="001853EC" w:rsidRDefault="0016372A" w:rsidP="00CD3F0D">
            <w:pPr>
              <w:spacing w:line="300" w:lineRule="atLeast"/>
              <w:jc w:val="both"/>
              <w:rPr>
                <w:rFonts w:ascii="Arial" w:eastAsia="Times New Roman" w:hAnsi="Arial" w:cs="Arial"/>
                <w:kern w:val="0"/>
                <w:sz w:val="16"/>
                <w:szCs w:val="16"/>
                <w:lang w:eastAsia="en-GB"/>
                <w14:ligatures w14:val="none"/>
              </w:rPr>
            </w:pPr>
            <w:r w:rsidRPr="001853EC">
              <w:rPr>
                <w:rFonts w:ascii="Arial" w:eastAsia="Times New Roman" w:hAnsi="Arial" w:cs="Arial"/>
                <w:kern w:val="0"/>
                <w:sz w:val="16"/>
                <w:szCs w:val="16"/>
                <w:lang w:eastAsia="en-GB"/>
                <w14:ligatures w14:val="none"/>
              </w:rPr>
              <w:t>Education</w:t>
            </w:r>
            <w:r w:rsidR="00906EF3" w:rsidRPr="001853EC">
              <w:rPr>
                <w:rFonts w:ascii="Arial" w:eastAsia="Times New Roman" w:hAnsi="Arial" w:cs="Arial"/>
                <w:kern w:val="0"/>
                <w:sz w:val="16"/>
                <w:szCs w:val="16"/>
                <w:lang w:eastAsia="en-GB"/>
                <w14:ligatures w14:val="none"/>
              </w:rPr>
              <w:t xml:space="preserve"> in the workplace</w:t>
            </w:r>
          </w:p>
        </w:tc>
        <w:tc>
          <w:tcPr>
            <w:tcW w:w="3006" w:type="dxa"/>
          </w:tcPr>
          <w:p w14:paraId="3A85DFC1" w14:textId="576B76E8" w:rsidR="004C3623" w:rsidRPr="001853EC" w:rsidRDefault="00906EF3" w:rsidP="00CD3F0D">
            <w:pPr>
              <w:spacing w:line="300" w:lineRule="atLeast"/>
              <w:jc w:val="both"/>
              <w:rPr>
                <w:rFonts w:ascii="Arial" w:eastAsia="Times New Roman" w:hAnsi="Arial" w:cs="Arial"/>
                <w:kern w:val="0"/>
                <w:sz w:val="16"/>
                <w:szCs w:val="16"/>
                <w:lang w:eastAsia="en-GB"/>
                <w14:ligatures w14:val="none"/>
              </w:rPr>
            </w:pPr>
            <w:r w:rsidRPr="001853EC">
              <w:rPr>
                <w:rFonts w:ascii="Arial" w:eastAsia="Times New Roman" w:hAnsi="Arial" w:cs="Arial"/>
                <w:kern w:val="0"/>
                <w:sz w:val="16"/>
                <w:szCs w:val="16"/>
                <w:lang w:eastAsia="en-GB"/>
                <w14:ligatures w14:val="none"/>
              </w:rPr>
              <w:t>Professionals</w:t>
            </w:r>
            <w:r w:rsidR="001853EC" w:rsidRPr="001853EC">
              <w:rPr>
                <w:rFonts w:ascii="Arial" w:eastAsia="Times New Roman" w:hAnsi="Arial" w:cs="Arial"/>
                <w:kern w:val="0"/>
                <w:sz w:val="16"/>
                <w:szCs w:val="16"/>
                <w:lang w:eastAsia="en-GB"/>
                <w14:ligatures w14:val="none"/>
              </w:rPr>
              <w:t xml:space="preserve"> and employers</w:t>
            </w:r>
          </w:p>
        </w:tc>
      </w:tr>
    </w:tbl>
    <w:p w14:paraId="04A51F11" w14:textId="77CDCFF9" w:rsidR="00565A8D" w:rsidRDefault="002C4366" w:rsidP="00CD3F0D">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D7F7F">
        <w:rPr>
          <w:rFonts w:ascii="Arial" w:eastAsia="Times New Roman" w:hAnsi="Arial" w:cs="Arial"/>
          <w:kern w:val="0"/>
          <w:sz w:val="22"/>
          <w:szCs w:val="22"/>
          <w:lang w:eastAsia="en-GB"/>
          <w14:ligatures w14:val="none"/>
        </w:rPr>
        <w:t>There are even more</w:t>
      </w:r>
      <w:r w:rsidR="00D67A4C" w:rsidRPr="00AD7F7F">
        <w:rPr>
          <w:rFonts w:ascii="Arial" w:eastAsia="Times New Roman" w:hAnsi="Arial" w:cs="Arial"/>
          <w:kern w:val="0"/>
          <w:sz w:val="22"/>
          <w:szCs w:val="22"/>
          <w:lang w:eastAsia="en-GB"/>
          <w14:ligatures w14:val="none"/>
        </w:rPr>
        <w:t xml:space="preserve"> specialized services for those going through earl</w:t>
      </w:r>
      <w:r w:rsidR="003D65BD" w:rsidRPr="00AD7F7F">
        <w:rPr>
          <w:rFonts w:ascii="Arial" w:eastAsia="Times New Roman" w:hAnsi="Arial" w:cs="Arial"/>
          <w:kern w:val="0"/>
          <w:sz w:val="22"/>
          <w:szCs w:val="22"/>
          <w:lang w:eastAsia="en-GB"/>
          <w14:ligatures w14:val="none"/>
        </w:rPr>
        <w:t xml:space="preserve">y </w:t>
      </w:r>
      <w:r w:rsidR="0047190E" w:rsidRPr="00AD7F7F">
        <w:rPr>
          <w:rFonts w:ascii="Arial" w:eastAsia="Times New Roman" w:hAnsi="Arial" w:cs="Arial"/>
          <w:kern w:val="0"/>
          <w:sz w:val="22"/>
          <w:szCs w:val="22"/>
          <w:lang w:eastAsia="en-GB"/>
          <w14:ligatures w14:val="none"/>
        </w:rPr>
        <w:t>menopause,</w:t>
      </w:r>
      <w:r w:rsidR="003D65BD" w:rsidRPr="00AD7F7F">
        <w:rPr>
          <w:rFonts w:ascii="Arial" w:eastAsia="Times New Roman" w:hAnsi="Arial" w:cs="Arial"/>
          <w:kern w:val="0"/>
          <w:sz w:val="22"/>
          <w:szCs w:val="22"/>
          <w:lang w:eastAsia="en-GB"/>
          <w14:ligatures w14:val="none"/>
        </w:rPr>
        <w:t xml:space="preserve"> </w:t>
      </w:r>
      <w:r w:rsidR="004157FB">
        <w:rPr>
          <w:rFonts w:ascii="Arial" w:eastAsia="Times New Roman" w:hAnsi="Arial" w:cs="Arial"/>
          <w:kern w:val="0"/>
          <w:sz w:val="22"/>
          <w:szCs w:val="22"/>
          <w:lang w:eastAsia="en-GB"/>
          <w14:ligatures w14:val="none"/>
        </w:rPr>
        <w:t>such as</w:t>
      </w:r>
      <w:r w:rsidR="003D65BD" w:rsidRPr="00AD7F7F">
        <w:rPr>
          <w:rFonts w:ascii="Arial" w:eastAsia="Times New Roman" w:hAnsi="Arial" w:cs="Arial"/>
          <w:kern w:val="0"/>
          <w:sz w:val="22"/>
          <w:szCs w:val="22"/>
          <w:lang w:eastAsia="en-GB"/>
          <w14:ligatures w14:val="none"/>
        </w:rPr>
        <w:t xml:space="preserve"> the Daisy network and Queer Menopause</w:t>
      </w:r>
      <w:r w:rsidR="00697A28" w:rsidRPr="00AD7F7F">
        <w:rPr>
          <w:rFonts w:ascii="Arial" w:eastAsia="Times New Roman" w:hAnsi="Arial" w:cs="Arial"/>
          <w:kern w:val="0"/>
          <w:sz w:val="22"/>
          <w:szCs w:val="22"/>
          <w:lang w:eastAsia="en-GB"/>
          <w14:ligatures w14:val="none"/>
        </w:rPr>
        <w:t>, which provides services specifically for the LG</w:t>
      </w:r>
      <w:r w:rsidR="00F210DA" w:rsidRPr="00AD7F7F">
        <w:rPr>
          <w:rFonts w:ascii="Arial" w:eastAsia="Times New Roman" w:hAnsi="Arial" w:cs="Arial"/>
          <w:kern w:val="0"/>
          <w:sz w:val="22"/>
          <w:szCs w:val="22"/>
          <w:lang w:eastAsia="en-GB"/>
          <w14:ligatures w14:val="none"/>
        </w:rPr>
        <w:t>BTQ community</w:t>
      </w:r>
      <w:r w:rsidR="004157FB">
        <w:rPr>
          <w:rFonts w:ascii="Arial" w:eastAsia="Times New Roman" w:hAnsi="Arial" w:cs="Arial"/>
          <w:kern w:val="0"/>
          <w:sz w:val="22"/>
          <w:szCs w:val="22"/>
          <w:lang w:eastAsia="en-GB"/>
          <w14:ligatures w14:val="none"/>
        </w:rPr>
        <w:t xml:space="preserve">, </w:t>
      </w:r>
      <w:r w:rsidR="00C17740">
        <w:rPr>
          <w:rFonts w:ascii="Arial" w:eastAsia="Times New Roman" w:hAnsi="Arial" w:cs="Arial"/>
          <w:kern w:val="0"/>
          <w:sz w:val="22"/>
          <w:szCs w:val="22"/>
          <w:lang w:eastAsia="en-GB"/>
          <w14:ligatures w14:val="none"/>
        </w:rPr>
        <w:t>offering</w:t>
      </w:r>
      <w:r w:rsidR="00B1400C" w:rsidRPr="00AD7F7F">
        <w:rPr>
          <w:rFonts w:ascii="Arial" w:eastAsia="Times New Roman" w:hAnsi="Arial" w:cs="Arial"/>
          <w:kern w:val="0"/>
          <w:sz w:val="22"/>
          <w:szCs w:val="22"/>
          <w:lang w:eastAsia="en-GB"/>
          <w14:ligatures w14:val="none"/>
        </w:rPr>
        <w:t xml:space="preserve"> inclusive service</w:t>
      </w:r>
      <w:r w:rsidR="00207864" w:rsidRPr="00AD7F7F">
        <w:rPr>
          <w:rFonts w:ascii="Arial" w:eastAsia="Times New Roman" w:hAnsi="Arial" w:cs="Arial"/>
          <w:kern w:val="0"/>
          <w:sz w:val="22"/>
          <w:szCs w:val="22"/>
          <w:lang w:eastAsia="en-GB"/>
          <w14:ligatures w14:val="none"/>
        </w:rPr>
        <w:t>s to</w:t>
      </w:r>
      <w:r w:rsidR="00B1400C" w:rsidRPr="00AD7F7F">
        <w:rPr>
          <w:rFonts w:ascii="Arial" w:eastAsia="Times New Roman" w:hAnsi="Arial" w:cs="Arial"/>
          <w:kern w:val="0"/>
          <w:sz w:val="22"/>
          <w:szCs w:val="22"/>
          <w:lang w:eastAsia="en-GB"/>
          <w14:ligatures w14:val="none"/>
        </w:rPr>
        <w:t xml:space="preserve"> meet the</w:t>
      </w:r>
      <w:r w:rsidR="00207864" w:rsidRPr="00AD7F7F">
        <w:rPr>
          <w:rFonts w:ascii="Arial" w:eastAsia="Times New Roman" w:hAnsi="Arial" w:cs="Arial"/>
          <w:kern w:val="0"/>
          <w:sz w:val="22"/>
          <w:szCs w:val="22"/>
          <w:lang w:eastAsia="en-GB"/>
          <w14:ligatures w14:val="none"/>
        </w:rPr>
        <w:t xml:space="preserve"> evolving </w:t>
      </w:r>
      <w:r w:rsidR="00B1400C" w:rsidRPr="00AD7F7F">
        <w:rPr>
          <w:rFonts w:ascii="Arial" w:eastAsia="Times New Roman" w:hAnsi="Arial" w:cs="Arial"/>
          <w:kern w:val="0"/>
          <w:sz w:val="22"/>
          <w:szCs w:val="22"/>
          <w:lang w:eastAsia="en-GB"/>
          <w14:ligatures w14:val="none"/>
        </w:rPr>
        <w:t xml:space="preserve">needs </w:t>
      </w:r>
      <w:r w:rsidR="00980B43" w:rsidRPr="00AD7F7F">
        <w:rPr>
          <w:rFonts w:ascii="Arial" w:eastAsia="Times New Roman" w:hAnsi="Arial" w:cs="Arial"/>
          <w:kern w:val="0"/>
          <w:sz w:val="22"/>
          <w:szCs w:val="22"/>
          <w:lang w:eastAsia="en-GB"/>
          <w14:ligatures w14:val="none"/>
        </w:rPr>
        <w:t>of</w:t>
      </w:r>
      <w:r w:rsidR="00207864" w:rsidRPr="00AD7F7F">
        <w:rPr>
          <w:rFonts w:ascii="Arial" w:eastAsia="Times New Roman" w:hAnsi="Arial" w:cs="Arial"/>
          <w:kern w:val="0"/>
          <w:sz w:val="22"/>
          <w:szCs w:val="22"/>
          <w:lang w:eastAsia="en-GB"/>
          <w14:ligatures w14:val="none"/>
        </w:rPr>
        <w:t xml:space="preserve"> the </w:t>
      </w:r>
      <w:r w:rsidR="00980B43" w:rsidRPr="00AD7F7F">
        <w:rPr>
          <w:rFonts w:ascii="Arial" w:eastAsia="Times New Roman" w:hAnsi="Arial" w:cs="Arial"/>
          <w:kern w:val="0"/>
          <w:sz w:val="22"/>
          <w:szCs w:val="22"/>
          <w:lang w:eastAsia="en-GB"/>
          <w14:ligatures w14:val="none"/>
        </w:rPr>
        <w:t>population.</w:t>
      </w:r>
      <w:r w:rsidR="0060541B" w:rsidRPr="00AD7F7F">
        <w:rPr>
          <w:rFonts w:ascii="Arial" w:eastAsia="Times New Roman" w:hAnsi="Arial" w:cs="Arial"/>
          <w:kern w:val="0"/>
          <w:sz w:val="22"/>
          <w:szCs w:val="22"/>
          <w:lang w:eastAsia="en-GB"/>
          <w14:ligatures w14:val="none"/>
        </w:rPr>
        <w:t xml:space="preserve"> Although the government has taken steps in the right direction with the implementation of the </w:t>
      </w:r>
      <w:r w:rsidR="00CD19E5" w:rsidRPr="00AD7F7F">
        <w:rPr>
          <w:rFonts w:ascii="Arial" w:eastAsia="Times New Roman" w:hAnsi="Arial" w:cs="Arial"/>
          <w:kern w:val="0"/>
          <w:sz w:val="22"/>
          <w:szCs w:val="22"/>
          <w:lang w:eastAsia="en-GB"/>
          <w14:ligatures w14:val="none"/>
        </w:rPr>
        <w:t xml:space="preserve">Menopause </w:t>
      </w:r>
      <w:r w:rsidR="00412C63" w:rsidRPr="00AD7F7F">
        <w:rPr>
          <w:rFonts w:ascii="Arial" w:eastAsia="Times New Roman" w:hAnsi="Arial" w:cs="Arial"/>
          <w:kern w:val="0"/>
          <w:sz w:val="22"/>
          <w:szCs w:val="22"/>
          <w:lang w:eastAsia="en-GB"/>
          <w14:ligatures w14:val="none"/>
        </w:rPr>
        <w:t xml:space="preserve">Support Action </w:t>
      </w:r>
      <w:r w:rsidR="00A169E1" w:rsidRPr="00AD7F7F">
        <w:rPr>
          <w:rFonts w:ascii="Arial" w:eastAsia="Times New Roman" w:hAnsi="Arial" w:cs="Arial"/>
          <w:kern w:val="0"/>
          <w:sz w:val="22"/>
          <w:szCs w:val="22"/>
          <w:lang w:eastAsia="en-GB"/>
          <w14:ligatures w14:val="none"/>
        </w:rPr>
        <w:t>Plan</w:t>
      </w:r>
      <w:r w:rsidR="00A169E1">
        <w:rPr>
          <w:rFonts w:ascii="Arial" w:eastAsia="Times New Roman" w:hAnsi="Arial" w:cs="Arial"/>
          <w:kern w:val="0"/>
          <w:sz w:val="22"/>
          <w:szCs w:val="22"/>
          <w:lang w:eastAsia="en-GB"/>
          <w14:ligatures w14:val="none"/>
        </w:rPr>
        <w:t xml:space="preserve"> (</w:t>
      </w:r>
      <w:r w:rsidR="000B287F">
        <w:rPr>
          <w:rFonts w:ascii="Arial" w:eastAsia="Times New Roman" w:hAnsi="Arial" w:cs="Arial"/>
          <w:kern w:val="0"/>
          <w:sz w:val="22"/>
          <w:szCs w:val="22"/>
          <w:lang w:eastAsia="en-GB"/>
          <w14:ligatures w14:val="none"/>
        </w:rPr>
        <w:t>Gov.</w:t>
      </w:r>
      <w:r w:rsidR="00A169E1">
        <w:rPr>
          <w:rFonts w:ascii="Arial" w:eastAsia="Times New Roman" w:hAnsi="Arial" w:cs="Arial"/>
          <w:kern w:val="0"/>
          <w:sz w:val="22"/>
          <w:szCs w:val="22"/>
          <w:lang w:eastAsia="en-GB"/>
          <w14:ligatures w14:val="none"/>
        </w:rPr>
        <w:t>UK).</w:t>
      </w:r>
      <w:r w:rsidR="00412C63" w:rsidRPr="00AD7F7F">
        <w:rPr>
          <w:rFonts w:ascii="Arial" w:eastAsia="Times New Roman" w:hAnsi="Arial" w:cs="Arial"/>
          <w:kern w:val="0"/>
          <w:sz w:val="22"/>
          <w:szCs w:val="22"/>
          <w:lang w:eastAsia="en-GB"/>
          <w14:ligatures w14:val="none"/>
        </w:rPr>
        <w:t xml:space="preserve"> </w:t>
      </w:r>
      <w:r w:rsidR="000F5B4A" w:rsidRPr="00AD7F7F">
        <w:rPr>
          <w:rFonts w:ascii="Arial" w:eastAsia="Times New Roman" w:hAnsi="Arial" w:cs="Arial"/>
          <w:kern w:val="0"/>
          <w:sz w:val="22"/>
          <w:szCs w:val="22"/>
          <w:lang w:eastAsia="en-GB"/>
          <w14:ligatures w14:val="none"/>
        </w:rPr>
        <w:t xml:space="preserve">There is still a long way to go to ensure </w:t>
      </w:r>
      <w:r w:rsidR="003F23EA" w:rsidRPr="00AD7F7F">
        <w:rPr>
          <w:rFonts w:ascii="Arial" w:eastAsia="Times New Roman" w:hAnsi="Arial" w:cs="Arial"/>
          <w:kern w:val="0"/>
          <w:sz w:val="22"/>
          <w:szCs w:val="22"/>
          <w:lang w:eastAsia="en-GB"/>
          <w14:ligatures w14:val="none"/>
        </w:rPr>
        <w:t xml:space="preserve">all </w:t>
      </w:r>
      <w:r w:rsidR="000F5B4A" w:rsidRPr="00AD7F7F">
        <w:rPr>
          <w:rFonts w:ascii="Arial" w:eastAsia="Times New Roman" w:hAnsi="Arial" w:cs="Arial"/>
          <w:kern w:val="0"/>
          <w:sz w:val="22"/>
          <w:szCs w:val="22"/>
          <w:lang w:eastAsia="en-GB"/>
          <w14:ligatures w14:val="none"/>
        </w:rPr>
        <w:t xml:space="preserve">women are given </w:t>
      </w:r>
      <w:r w:rsidR="00ED61CB">
        <w:rPr>
          <w:rFonts w:ascii="Arial" w:eastAsia="Times New Roman" w:hAnsi="Arial" w:cs="Arial"/>
          <w:kern w:val="0"/>
          <w:sz w:val="22"/>
          <w:szCs w:val="22"/>
          <w:lang w:eastAsia="en-GB"/>
          <w14:ligatures w14:val="none"/>
        </w:rPr>
        <w:t>person-centered</w:t>
      </w:r>
      <w:r w:rsidR="0060541B" w:rsidRPr="00AD7F7F">
        <w:rPr>
          <w:rFonts w:ascii="Arial" w:eastAsia="Times New Roman" w:hAnsi="Arial" w:cs="Arial"/>
          <w:kern w:val="0"/>
          <w:sz w:val="22"/>
          <w:szCs w:val="22"/>
          <w:lang w:eastAsia="en-GB"/>
          <w14:ligatures w14:val="none"/>
        </w:rPr>
        <w:t xml:space="preserve">, </w:t>
      </w:r>
      <w:r w:rsidR="00B924C6">
        <w:rPr>
          <w:rFonts w:ascii="Arial" w:eastAsia="Times New Roman" w:hAnsi="Arial" w:cs="Arial"/>
          <w:kern w:val="0"/>
          <w:sz w:val="22"/>
          <w:szCs w:val="22"/>
          <w:lang w:eastAsia="en-GB"/>
          <w14:ligatures w14:val="none"/>
        </w:rPr>
        <w:t xml:space="preserve">tailored, </w:t>
      </w:r>
      <w:r w:rsidR="0060541B" w:rsidRPr="00AD7F7F">
        <w:rPr>
          <w:rFonts w:ascii="Arial" w:eastAsia="Times New Roman" w:hAnsi="Arial" w:cs="Arial"/>
          <w:kern w:val="0"/>
          <w:sz w:val="22"/>
          <w:szCs w:val="22"/>
          <w:lang w:eastAsia="en-GB"/>
          <w14:ligatures w14:val="none"/>
        </w:rPr>
        <w:t xml:space="preserve">holistic care and </w:t>
      </w:r>
      <w:r w:rsidR="00B924C6">
        <w:rPr>
          <w:rFonts w:ascii="Arial" w:eastAsia="Times New Roman" w:hAnsi="Arial" w:cs="Arial"/>
          <w:kern w:val="0"/>
          <w:sz w:val="22"/>
          <w:szCs w:val="22"/>
          <w:lang w:eastAsia="en-GB"/>
          <w14:ligatures w14:val="none"/>
        </w:rPr>
        <w:t xml:space="preserve">adequate </w:t>
      </w:r>
      <w:r w:rsidR="0060541B" w:rsidRPr="00AD7F7F">
        <w:rPr>
          <w:rFonts w:ascii="Arial" w:eastAsia="Times New Roman" w:hAnsi="Arial" w:cs="Arial"/>
          <w:kern w:val="0"/>
          <w:sz w:val="22"/>
          <w:szCs w:val="22"/>
          <w:lang w:eastAsia="en-GB"/>
          <w14:ligatures w14:val="none"/>
        </w:rPr>
        <w:t>support during this time.</w:t>
      </w:r>
    </w:p>
    <w:p w14:paraId="0FBDCFBB" w14:textId="77777777" w:rsidR="007D1705" w:rsidRDefault="007D1705" w:rsidP="00CD3F0D">
      <w:pPr>
        <w:spacing w:before="100" w:beforeAutospacing="1" w:after="100" w:afterAutospacing="1" w:line="240" w:lineRule="auto"/>
        <w:jc w:val="both"/>
        <w:outlineLvl w:val="1"/>
        <w:rPr>
          <w:rFonts w:ascii="Arial" w:eastAsia="Times New Roman" w:hAnsi="Arial" w:cs="Arial"/>
          <w:b/>
          <w:bCs/>
          <w:kern w:val="0"/>
          <w:lang w:eastAsia="en-GB"/>
          <w14:ligatures w14:val="none"/>
        </w:rPr>
      </w:pPr>
    </w:p>
    <w:p w14:paraId="71E23934" w14:textId="77777777" w:rsidR="007D1705" w:rsidRDefault="007D1705" w:rsidP="00CD3F0D">
      <w:pPr>
        <w:spacing w:before="100" w:beforeAutospacing="1" w:after="100" w:afterAutospacing="1" w:line="240" w:lineRule="auto"/>
        <w:jc w:val="both"/>
        <w:outlineLvl w:val="1"/>
        <w:rPr>
          <w:rFonts w:ascii="Arial" w:eastAsia="Times New Roman" w:hAnsi="Arial" w:cs="Arial"/>
          <w:b/>
          <w:bCs/>
          <w:kern w:val="0"/>
          <w:lang w:eastAsia="en-GB"/>
          <w14:ligatures w14:val="none"/>
        </w:rPr>
      </w:pPr>
    </w:p>
    <w:p w14:paraId="7C267977" w14:textId="77777777" w:rsidR="007D1705" w:rsidRDefault="007D1705" w:rsidP="00CD3F0D">
      <w:pPr>
        <w:spacing w:before="100" w:beforeAutospacing="1" w:after="100" w:afterAutospacing="1" w:line="240" w:lineRule="auto"/>
        <w:jc w:val="both"/>
        <w:outlineLvl w:val="1"/>
        <w:rPr>
          <w:rFonts w:ascii="Arial" w:eastAsia="Times New Roman" w:hAnsi="Arial" w:cs="Arial"/>
          <w:b/>
          <w:bCs/>
          <w:kern w:val="0"/>
          <w:lang w:eastAsia="en-GB"/>
          <w14:ligatures w14:val="none"/>
        </w:rPr>
      </w:pPr>
    </w:p>
    <w:p w14:paraId="2F598E97" w14:textId="77777777" w:rsidR="007D1705" w:rsidRDefault="007D1705" w:rsidP="00CD3F0D">
      <w:pPr>
        <w:spacing w:before="100" w:beforeAutospacing="1" w:after="100" w:afterAutospacing="1" w:line="240" w:lineRule="auto"/>
        <w:jc w:val="both"/>
        <w:outlineLvl w:val="1"/>
        <w:rPr>
          <w:rFonts w:ascii="Arial" w:eastAsia="Times New Roman" w:hAnsi="Arial" w:cs="Arial"/>
          <w:b/>
          <w:bCs/>
          <w:kern w:val="0"/>
          <w:lang w:eastAsia="en-GB"/>
          <w14:ligatures w14:val="none"/>
        </w:rPr>
      </w:pPr>
    </w:p>
    <w:p w14:paraId="4F6D45C0" w14:textId="6B0EBC45" w:rsidR="00C60F78" w:rsidRPr="00C60F78" w:rsidRDefault="00C60F78" w:rsidP="00CD3F0D">
      <w:pPr>
        <w:spacing w:before="100" w:beforeAutospacing="1" w:after="100" w:afterAutospacing="1" w:line="240" w:lineRule="auto"/>
        <w:jc w:val="both"/>
        <w:outlineLvl w:val="1"/>
        <w:rPr>
          <w:rFonts w:ascii="Arial" w:eastAsia="Times New Roman" w:hAnsi="Arial" w:cs="Arial"/>
          <w:b/>
          <w:bCs/>
          <w:kern w:val="0"/>
          <w:lang w:eastAsia="en-GB"/>
          <w14:ligatures w14:val="none"/>
        </w:rPr>
      </w:pPr>
      <w:r w:rsidRPr="00C60F78">
        <w:rPr>
          <w:rFonts w:ascii="Arial" w:eastAsia="Times New Roman" w:hAnsi="Arial" w:cs="Arial"/>
          <w:b/>
          <w:bCs/>
          <w:kern w:val="0"/>
          <w:lang w:eastAsia="en-GB"/>
          <w14:ligatures w14:val="none"/>
        </w:rPr>
        <w:t>Methodology and Ethical Framework</w:t>
      </w:r>
    </w:p>
    <w:p w14:paraId="2E19A7AD" w14:textId="77777777" w:rsidR="00C60F78" w:rsidRPr="00C60F78" w:rsidRDefault="00C60F78" w:rsidP="00CD3F0D">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C60F78">
        <w:rPr>
          <w:rFonts w:ascii="Arial" w:eastAsia="Times New Roman" w:hAnsi="Arial" w:cs="Arial"/>
          <w:kern w:val="0"/>
          <w:sz w:val="22"/>
          <w:szCs w:val="22"/>
          <w:lang w:eastAsia="en-GB"/>
          <w14:ligatures w14:val="none"/>
        </w:rPr>
        <w:lastRenderedPageBreak/>
        <w:t xml:space="preserve">Defining a precise and impactful research question was a foundational step in this study. Although the broad themes of menopause and perimenopause were identified early in the process, the initial challenge lay in narrowing this scope into a structured inquiry suitable for a scoping review. To accomplish this, I utilized the framework provided by </w:t>
      </w:r>
      <w:r w:rsidRPr="0031105E">
        <w:rPr>
          <w:rFonts w:ascii="Arial" w:eastAsia="Times New Roman" w:hAnsi="Arial" w:cs="Arial"/>
          <w:kern w:val="0"/>
          <w:sz w:val="22"/>
          <w:szCs w:val="22"/>
          <w:lang w:eastAsia="en-GB"/>
          <w14:ligatures w14:val="none"/>
        </w:rPr>
        <w:t>Aveyard (2014),</w:t>
      </w:r>
      <w:r w:rsidRPr="00C60F78">
        <w:rPr>
          <w:rFonts w:ascii="Arial" w:eastAsia="Times New Roman" w:hAnsi="Arial" w:cs="Arial"/>
          <w:kern w:val="0"/>
          <w:sz w:val="22"/>
          <w:szCs w:val="22"/>
          <w:lang w:eastAsia="en-GB"/>
          <w14:ligatures w14:val="none"/>
        </w:rPr>
        <w:t xml:space="preserve"> which offers essential guidance on formulating research questions within the health and social care fields. Aveyard’s methodology emphasizes the importance of moving beyond general curiosity toward a question that is both searchable and answerable. By applying these principles, I transitioned from a vague thematic interest to a focused query that dictated the specific parameters of the literature search. This structured approach ensured that the resulting question was relevant to current clinical practice and served as a rigorous roadmap, ensuring the evidence remained aligned with the study's core objectives while maintaining academic depth.</w:t>
      </w:r>
    </w:p>
    <w:p w14:paraId="67D25CE1" w14:textId="77777777" w:rsidR="00B31990" w:rsidRDefault="00B31990" w:rsidP="00C60F78">
      <w:pPr>
        <w:spacing w:before="100" w:beforeAutospacing="1" w:after="100" w:afterAutospacing="1" w:line="240" w:lineRule="auto"/>
        <w:outlineLvl w:val="2"/>
        <w:rPr>
          <w:rFonts w:ascii="Arial" w:eastAsia="Times New Roman" w:hAnsi="Arial" w:cs="Arial"/>
          <w:b/>
          <w:bCs/>
          <w:kern w:val="0"/>
          <w:lang w:eastAsia="en-GB"/>
          <w14:ligatures w14:val="none"/>
        </w:rPr>
      </w:pPr>
    </w:p>
    <w:p w14:paraId="5AE645B8" w14:textId="77777777" w:rsidR="00B31990" w:rsidRDefault="00B31990" w:rsidP="00C60F78">
      <w:pPr>
        <w:spacing w:before="100" w:beforeAutospacing="1" w:after="100" w:afterAutospacing="1" w:line="240" w:lineRule="auto"/>
        <w:outlineLvl w:val="2"/>
        <w:rPr>
          <w:rFonts w:ascii="Arial" w:eastAsia="Times New Roman" w:hAnsi="Arial" w:cs="Arial"/>
          <w:b/>
          <w:bCs/>
          <w:kern w:val="0"/>
          <w:lang w:eastAsia="en-GB"/>
          <w14:ligatures w14:val="none"/>
        </w:rPr>
      </w:pPr>
    </w:p>
    <w:p w14:paraId="294251EB" w14:textId="0C41FF27" w:rsidR="00C60F78" w:rsidRPr="00C60F78" w:rsidRDefault="00C60F78" w:rsidP="006C237E">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C60F78">
        <w:rPr>
          <w:rFonts w:ascii="Arial" w:eastAsia="Times New Roman" w:hAnsi="Arial" w:cs="Arial"/>
          <w:b/>
          <w:bCs/>
          <w:kern w:val="0"/>
          <w:lang w:eastAsia="en-GB"/>
          <w14:ligatures w14:val="none"/>
        </w:rPr>
        <w:t>Data Collection and Search Strategy</w:t>
      </w:r>
    </w:p>
    <w:p w14:paraId="704D7571" w14:textId="73809E18" w:rsidR="00C60F78" w:rsidRPr="00C60F78" w:rsidRDefault="00C60F78" w:rsidP="006C237E">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C60F78">
        <w:rPr>
          <w:rFonts w:ascii="Arial" w:eastAsia="Times New Roman" w:hAnsi="Arial" w:cs="Arial"/>
          <w:kern w:val="0"/>
          <w:sz w:val="22"/>
          <w:szCs w:val="22"/>
          <w:lang w:eastAsia="en-GB"/>
          <w14:ligatures w14:val="none"/>
        </w:rPr>
        <w:t>To ensure a robust qualitative foundation, a systematic search for academic literature was conducted following the principles of data gathering outlined by Denscombe (1998). The data collection process utilized three primary digital repositories: PubMed, the University of Wales Trinity Saint David (UWTSD) Library, and Google Scholar. These platforms provided a comprehensive range of scholarly articles essential for addressing the intersection of hormonal changes and psychological well-being.</w:t>
      </w:r>
    </w:p>
    <w:p w14:paraId="669F5E6B" w14:textId="1C41DA37" w:rsidR="00C60F78" w:rsidRPr="00C60F78" w:rsidRDefault="00C60F78" w:rsidP="006C237E">
      <w:pPr>
        <w:spacing w:before="100" w:beforeAutospacing="1" w:after="100" w:afterAutospacing="1" w:line="240" w:lineRule="auto"/>
        <w:jc w:val="both"/>
        <w:rPr>
          <w:rFonts w:ascii="Times New Roman" w:eastAsia="Times New Roman" w:hAnsi="Times New Roman" w:cs="Times New Roman"/>
          <w:kern w:val="0"/>
          <w:sz w:val="22"/>
          <w:szCs w:val="22"/>
          <w:lang w:eastAsia="en-GB"/>
          <w14:ligatures w14:val="none"/>
        </w:rPr>
      </w:pPr>
      <w:r w:rsidRPr="00C60F78">
        <w:rPr>
          <w:rFonts w:ascii="Arial" w:eastAsia="Times New Roman" w:hAnsi="Arial" w:cs="Arial"/>
          <w:kern w:val="0"/>
          <w:sz w:val="22"/>
          <w:szCs w:val="22"/>
          <w:lang w:eastAsia="en-GB"/>
          <w14:ligatures w14:val="none"/>
        </w:rPr>
        <w:t xml:space="preserve">The search strategy employed specific keywords, including "Menopause," "Menopause and mental health," and "Mental health and menopause." While the initial search yielded a vast number of results, several potentially relevant papers were excluded due to restricted full-text access. To manage the remaining literature, a rigorous screening process was implemented. Each article was evaluated by </w:t>
      </w:r>
      <w:r w:rsidR="004332CF">
        <w:rPr>
          <w:rFonts w:ascii="Arial" w:eastAsia="Times New Roman" w:hAnsi="Arial" w:cs="Arial"/>
          <w:kern w:val="0"/>
          <w:sz w:val="22"/>
          <w:szCs w:val="22"/>
          <w:lang w:eastAsia="en-GB"/>
          <w14:ligatures w14:val="none"/>
        </w:rPr>
        <w:t>examining its title, publication date, abstract, and conclusion to determine whether it aligned</w:t>
      </w:r>
      <w:r w:rsidRPr="00C60F78">
        <w:rPr>
          <w:rFonts w:ascii="Arial" w:eastAsia="Times New Roman" w:hAnsi="Arial" w:cs="Arial"/>
          <w:kern w:val="0"/>
          <w:sz w:val="22"/>
          <w:szCs w:val="22"/>
          <w:lang w:eastAsia="en-GB"/>
          <w14:ligatures w14:val="none"/>
        </w:rPr>
        <w:t xml:space="preserve"> with the study’s specific objectives. To maintain high academic standards, strict inclusion criteria were applied: all selected articles were peer-reviewed and published within the last 10 years to ensure the review reflects contemporary clinical perspectives</w:t>
      </w:r>
      <w:r w:rsidRPr="00C60F78">
        <w:rPr>
          <w:rFonts w:ascii="Times New Roman" w:eastAsia="Times New Roman" w:hAnsi="Times New Roman" w:cs="Times New Roman"/>
          <w:kern w:val="0"/>
          <w:sz w:val="22"/>
          <w:szCs w:val="22"/>
          <w:lang w:eastAsia="en-GB"/>
          <w14:ligatures w14:val="none"/>
        </w:rPr>
        <w:t>.</w:t>
      </w:r>
    </w:p>
    <w:p w14:paraId="0AF61E25" w14:textId="77777777" w:rsidR="00C60F78" w:rsidRPr="00C60F78" w:rsidRDefault="00C60F78" w:rsidP="006C237E">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C60F78">
        <w:rPr>
          <w:rFonts w:ascii="Arial" w:eastAsia="Times New Roman" w:hAnsi="Arial" w:cs="Arial"/>
          <w:b/>
          <w:bCs/>
          <w:kern w:val="0"/>
          <w:lang w:eastAsia="en-GB"/>
          <w14:ligatures w14:val="none"/>
        </w:rPr>
        <w:t>Ethical Considerations and Data Integrity</w:t>
      </w:r>
    </w:p>
    <w:p w14:paraId="1EEF1ACE" w14:textId="4B256688" w:rsidR="00C60F78" w:rsidRPr="00C60F78" w:rsidRDefault="00C60F78" w:rsidP="006C237E">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C60F78">
        <w:rPr>
          <w:rFonts w:ascii="Arial" w:eastAsia="Times New Roman" w:hAnsi="Arial" w:cs="Arial"/>
          <w:kern w:val="0"/>
          <w:sz w:val="22"/>
          <w:szCs w:val="22"/>
          <w:lang w:eastAsia="en-GB"/>
          <w14:ligatures w14:val="none"/>
        </w:rPr>
        <w:t xml:space="preserve">A primary consideration throughout this review was maintaining rigorous ethical standards in handling secondary data. As Bell (2017) emphasizes, researchers remain responsible for ensuring that synthesized evidence was gathered under a framework of informed consent and participant protection. Given the sensitive nature of the menopausal </w:t>
      </w:r>
      <w:r w:rsidR="003B3FF9" w:rsidRPr="00C60F78">
        <w:rPr>
          <w:rFonts w:ascii="Arial" w:eastAsia="Times New Roman" w:hAnsi="Arial" w:cs="Arial"/>
          <w:kern w:val="0"/>
          <w:sz w:val="22"/>
          <w:szCs w:val="22"/>
          <w:lang w:eastAsia="en-GB"/>
          <w14:ligatures w14:val="none"/>
        </w:rPr>
        <w:t>transition</w:t>
      </w:r>
      <w:r w:rsidR="003B3FF9">
        <w:rPr>
          <w:rFonts w:ascii="Arial" w:eastAsia="Times New Roman" w:hAnsi="Arial" w:cs="Arial"/>
          <w:kern w:val="0"/>
          <w:sz w:val="22"/>
          <w:szCs w:val="22"/>
          <w:lang w:eastAsia="en-GB"/>
          <w14:ligatures w14:val="none"/>
        </w:rPr>
        <w:t>,</w:t>
      </w:r>
      <w:r w:rsidR="003B3FF9" w:rsidRPr="00C60F78">
        <w:rPr>
          <w:rFonts w:ascii="Arial" w:eastAsia="Times New Roman" w:hAnsi="Arial" w:cs="Arial"/>
          <w:kern w:val="0"/>
          <w:sz w:val="22"/>
          <w:szCs w:val="22"/>
          <w:lang w:eastAsia="en-GB"/>
          <w14:ligatures w14:val="none"/>
        </w:rPr>
        <w:t xml:space="preserve"> where</w:t>
      </w:r>
      <w:r w:rsidRPr="00C60F78">
        <w:rPr>
          <w:rFonts w:ascii="Arial" w:eastAsia="Times New Roman" w:hAnsi="Arial" w:cs="Arial"/>
          <w:kern w:val="0"/>
          <w:sz w:val="22"/>
          <w:szCs w:val="22"/>
          <w:lang w:eastAsia="en-GB"/>
          <w14:ligatures w14:val="none"/>
        </w:rPr>
        <w:t xml:space="preserve"> participants often disclose deeply personal information regarding emotional vulnerability and cognitive dysfunction</w:t>
      </w:r>
      <w:r w:rsidR="000D45BF">
        <w:rPr>
          <w:rFonts w:ascii="Arial" w:eastAsia="Times New Roman" w:hAnsi="Arial" w:cs="Arial"/>
          <w:kern w:val="0"/>
          <w:sz w:val="22"/>
          <w:szCs w:val="22"/>
          <w:lang w:eastAsia="en-GB"/>
          <w14:ligatures w14:val="none"/>
        </w:rPr>
        <w:t xml:space="preserve">, </w:t>
      </w:r>
      <w:r w:rsidRPr="00C60F78">
        <w:rPr>
          <w:rFonts w:ascii="Arial" w:eastAsia="Times New Roman" w:hAnsi="Arial" w:cs="Arial"/>
          <w:kern w:val="0"/>
          <w:sz w:val="22"/>
          <w:szCs w:val="22"/>
          <w:lang w:eastAsia="en-GB"/>
          <w14:ligatures w14:val="none"/>
        </w:rPr>
        <w:t>protecting privacy is paramount.</w:t>
      </w:r>
    </w:p>
    <w:p w14:paraId="55E40E80" w14:textId="77777777" w:rsidR="00C60F78" w:rsidRPr="00C60F78" w:rsidRDefault="00C60F78" w:rsidP="006C237E">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C60F78">
        <w:rPr>
          <w:rFonts w:ascii="Arial" w:eastAsia="Times New Roman" w:hAnsi="Arial" w:cs="Arial"/>
          <w:kern w:val="0"/>
          <w:sz w:val="22"/>
          <w:szCs w:val="22"/>
          <w:lang w:eastAsia="en-GB"/>
          <w14:ligatures w14:val="none"/>
        </w:rPr>
        <w:t>The research utilized in this report ensured that no identifying characteristics, such as names or specific locations, were disclosed. Data was restricted to essential demographic markers: biological women, aged 45 to 65, experiencing menopausal transitions. By adhering to the principles laid out by Bell (2017), this review ensures that the transition from individual lived experience to academic evidence is conducted with the utmost professional respect, allowing for a focused thematic analysis without compromising the dignity of the original participants</w:t>
      </w:r>
      <w:r w:rsidRPr="00C60F78">
        <w:rPr>
          <w:rFonts w:ascii="Times New Roman" w:eastAsia="Times New Roman" w:hAnsi="Times New Roman" w:cs="Times New Roman"/>
          <w:kern w:val="0"/>
          <w:lang w:eastAsia="en-GB"/>
          <w14:ligatures w14:val="none"/>
        </w:rPr>
        <w:t>.</w:t>
      </w:r>
    </w:p>
    <w:p w14:paraId="3C9855EB" w14:textId="2E65E7A5" w:rsidR="00B31990" w:rsidRDefault="00926811" w:rsidP="005417AE">
      <w:pPr>
        <w:rPr>
          <w:rFonts w:ascii="Arial" w:hAnsi="Arial" w:cs="Arial"/>
          <w:b/>
          <w:bCs/>
          <w:sz w:val="22"/>
          <w:szCs w:val="22"/>
        </w:rPr>
      </w:pPr>
      <w:r>
        <w:rPr>
          <w:rFonts w:ascii="Arial" w:hAnsi="Arial" w:cs="Arial"/>
          <w:b/>
          <w:bCs/>
          <w:sz w:val="22"/>
          <w:szCs w:val="22"/>
        </w:rPr>
        <w:t>Results</w:t>
      </w:r>
      <w:r w:rsidR="00B06880">
        <w:rPr>
          <w:rFonts w:ascii="Arial" w:hAnsi="Arial" w:cs="Arial"/>
          <w:b/>
          <w:bCs/>
          <w:sz w:val="22"/>
          <w:szCs w:val="22"/>
        </w:rPr>
        <w:t xml:space="preserve"> table</w:t>
      </w:r>
    </w:p>
    <w:p w14:paraId="11FCE3D9" w14:textId="77777777" w:rsidR="00B31990" w:rsidRPr="00B70D1D" w:rsidRDefault="00B31990" w:rsidP="005417AE">
      <w:pPr>
        <w:rPr>
          <w:rFonts w:ascii="Arial" w:hAnsi="Arial" w:cs="Arial"/>
          <w:sz w:val="22"/>
          <w:szCs w:val="22"/>
        </w:rPr>
      </w:pPr>
    </w:p>
    <w:tbl>
      <w:tblPr>
        <w:tblStyle w:val="TableGrid"/>
        <w:tblW w:w="9347" w:type="dxa"/>
        <w:tblLook w:val="04A0" w:firstRow="1" w:lastRow="0" w:firstColumn="1" w:lastColumn="0" w:noHBand="0" w:noVBand="1"/>
      </w:tblPr>
      <w:tblGrid>
        <w:gridCol w:w="1451"/>
        <w:gridCol w:w="1319"/>
        <w:gridCol w:w="1141"/>
        <w:gridCol w:w="999"/>
        <w:gridCol w:w="1381"/>
        <w:gridCol w:w="1461"/>
        <w:gridCol w:w="1595"/>
      </w:tblGrid>
      <w:tr w:rsidR="003C1B88" w14:paraId="46A5EB17" w14:textId="65FDC3BB" w:rsidTr="00B22C70">
        <w:tc>
          <w:tcPr>
            <w:tcW w:w="1451" w:type="dxa"/>
          </w:tcPr>
          <w:p w14:paraId="5A478775" w14:textId="55DB1F26" w:rsidR="00887BFD" w:rsidRDefault="00887BFD" w:rsidP="005417AE">
            <w:pPr>
              <w:rPr>
                <w:rFonts w:ascii="Arial" w:hAnsi="Arial" w:cs="Arial"/>
                <w:b/>
                <w:bCs/>
                <w:sz w:val="22"/>
                <w:szCs w:val="22"/>
              </w:rPr>
            </w:pPr>
            <w:r>
              <w:rPr>
                <w:rFonts w:ascii="Arial" w:hAnsi="Arial" w:cs="Arial"/>
                <w:b/>
                <w:bCs/>
                <w:sz w:val="22"/>
                <w:szCs w:val="22"/>
              </w:rPr>
              <w:t>Author/date</w:t>
            </w:r>
          </w:p>
        </w:tc>
        <w:tc>
          <w:tcPr>
            <w:tcW w:w="1319" w:type="dxa"/>
          </w:tcPr>
          <w:p w14:paraId="0524699A" w14:textId="097E21A4" w:rsidR="00887BFD" w:rsidRDefault="00887BFD" w:rsidP="005417AE">
            <w:pPr>
              <w:rPr>
                <w:rFonts w:ascii="Arial" w:hAnsi="Arial" w:cs="Arial"/>
                <w:b/>
                <w:bCs/>
                <w:sz w:val="22"/>
                <w:szCs w:val="22"/>
              </w:rPr>
            </w:pPr>
            <w:r>
              <w:rPr>
                <w:rFonts w:ascii="Arial" w:hAnsi="Arial" w:cs="Arial"/>
                <w:b/>
                <w:bCs/>
                <w:sz w:val="22"/>
                <w:szCs w:val="22"/>
              </w:rPr>
              <w:t>Aim of study/ paper</w:t>
            </w:r>
          </w:p>
        </w:tc>
        <w:tc>
          <w:tcPr>
            <w:tcW w:w="1141" w:type="dxa"/>
          </w:tcPr>
          <w:p w14:paraId="217445EF" w14:textId="02084204" w:rsidR="00887BFD" w:rsidRDefault="00887BFD" w:rsidP="005417AE">
            <w:pPr>
              <w:rPr>
                <w:rFonts w:ascii="Arial" w:hAnsi="Arial" w:cs="Arial"/>
                <w:b/>
                <w:bCs/>
                <w:sz w:val="22"/>
                <w:szCs w:val="22"/>
              </w:rPr>
            </w:pPr>
            <w:r>
              <w:rPr>
                <w:rFonts w:ascii="Arial" w:hAnsi="Arial" w:cs="Arial"/>
                <w:b/>
                <w:bCs/>
                <w:sz w:val="22"/>
                <w:szCs w:val="22"/>
              </w:rPr>
              <w:t>Method</w:t>
            </w:r>
          </w:p>
        </w:tc>
        <w:tc>
          <w:tcPr>
            <w:tcW w:w="999" w:type="dxa"/>
          </w:tcPr>
          <w:p w14:paraId="60F3E11B" w14:textId="40C27969" w:rsidR="00887BFD" w:rsidRDefault="00887BFD" w:rsidP="005417AE">
            <w:pPr>
              <w:rPr>
                <w:rFonts w:ascii="Arial" w:hAnsi="Arial" w:cs="Arial"/>
                <w:b/>
                <w:bCs/>
                <w:sz w:val="22"/>
                <w:szCs w:val="22"/>
              </w:rPr>
            </w:pPr>
            <w:r>
              <w:rPr>
                <w:rFonts w:ascii="Arial" w:hAnsi="Arial" w:cs="Arial"/>
                <w:b/>
                <w:bCs/>
                <w:sz w:val="22"/>
                <w:szCs w:val="22"/>
              </w:rPr>
              <w:t>Sample size</w:t>
            </w:r>
          </w:p>
        </w:tc>
        <w:tc>
          <w:tcPr>
            <w:tcW w:w="1381" w:type="dxa"/>
          </w:tcPr>
          <w:p w14:paraId="070FB070" w14:textId="139EE203" w:rsidR="00887BFD" w:rsidRDefault="00887BFD" w:rsidP="005417AE">
            <w:pPr>
              <w:rPr>
                <w:rFonts w:ascii="Arial" w:hAnsi="Arial" w:cs="Arial"/>
                <w:b/>
                <w:bCs/>
                <w:sz w:val="22"/>
                <w:szCs w:val="22"/>
              </w:rPr>
            </w:pPr>
            <w:r>
              <w:rPr>
                <w:rFonts w:ascii="Arial" w:hAnsi="Arial" w:cs="Arial"/>
                <w:b/>
                <w:bCs/>
                <w:sz w:val="22"/>
                <w:szCs w:val="22"/>
              </w:rPr>
              <w:t>Main findings</w:t>
            </w:r>
          </w:p>
        </w:tc>
        <w:tc>
          <w:tcPr>
            <w:tcW w:w="1461" w:type="dxa"/>
          </w:tcPr>
          <w:p w14:paraId="7FF0742D" w14:textId="6BCAD011" w:rsidR="00887BFD" w:rsidRDefault="00887BFD" w:rsidP="005417AE">
            <w:pPr>
              <w:rPr>
                <w:rFonts w:ascii="Arial" w:hAnsi="Arial" w:cs="Arial"/>
                <w:b/>
                <w:bCs/>
                <w:sz w:val="22"/>
                <w:szCs w:val="22"/>
              </w:rPr>
            </w:pPr>
            <w:r>
              <w:rPr>
                <w:rFonts w:ascii="Arial" w:hAnsi="Arial" w:cs="Arial"/>
                <w:b/>
                <w:bCs/>
                <w:sz w:val="22"/>
                <w:szCs w:val="22"/>
              </w:rPr>
              <w:t>Strengths and limitations</w:t>
            </w:r>
          </w:p>
        </w:tc>
        <w:tc>
          <w:tcPr>
            <w:tcW w:w="1595" w:type="dxa"/>
          </w:tcPr>
          <w:p w14:paraId="534ADBA3" w14:textId="683E0C34" w:rsidR="00887BFD" w:rsidRDefault="00887BFD" w:rsidP="005417AE">
            <w:pPr>
              <w:rPr>
                <w:rFonts w:ascii="Arial" w:hAnsi="Arial" w:cs="Arial"/>
                <w:b/>
                <w:bCs/>
                <w:sz w:val="22"/>
                <w:szCs w:val="22"/>
              </w:rPr>
            </w:pPr>
            <w:r>
              <w:rPr>
                <w:rFonts w:ascii="Arial" w:hAnsi="Arial" w:cs="Arial"/>
                <w:b/>
                <w:bCs/>
                <w:sz w:val="22"/>
                <w:szCs w:val="22"/>
              </w:rPr>
              <w:t>Conclusion</w:t>
            </w:r>
          </w:p>
        </w:tc>
      </w:tr>
      <w:tr w:rsidR="00F637D2" w14:paraId="5E271C62" w14:textId="77777777" w:rsidTr="00B22C70">
        <w:tc>
          <w:tcPr>
            <w:tcW w:w="1451" w:type="dxa"/>
          </w:tcPr>
          <w:p w14:paraId="42368E87" w14:textId="2C4D0856" w:rsidR="003C286B" w:rsidRDefault="003C286B" w:rsidP="005417AE">
            <w:pPr>
              <w:rPr>
                <w:rFonts w:ascii="Arial" w:hAnsi="Arial" w:cs="Arial"/>
                <w:b/>
                <w:bCs/>
                <w:sz w:val="22"/>
                <w:szCs w:val="22"/>
              </w:rPr>
            </w:pPr>
            <w:r>
              <w:rPr>
                <w:rFonts w:ascii="Arial" w:hAnsi="Arial" w:cs="Arial"/>
                <w:b/>
                <w:bCs/>
                <w:sz w:val="22"/>
                <w:szCs w:val="22"/>
              </w:rPr>
              <w:t>Crockett et al (2026)</w:t>
            </w:r>
          </w:p>
        </w:tc>
        <w:tc>
          <w:tcPr>
            <w:tcW w:w="1319" w:type="dxa"/>
          </w:tcPr>
          <w:p w14:paraId="58D87990" w14:textId="77777777" w:rsidR="00661F66" w:rsidRPr="00661F66" w:rsidRDefault="00661F66" w:rsidP="00661F66">
            <w:pPr>
              <w:spacing w:line="300" w:lineRule="atLeast"/>
              <w:rPr>
                <w:rFonts w:ascii="Arial" w:eastAsia="Times New Roman" w:hAnsi="Arial" w:cs="Arial"/>
                <w:kern w:val="0"/>
                <w:sz w:val="16"/>
                <w:szCs w:val="16"/>
                <w:lang w:eastAsia="en-GB"/>
                <w14:ligatures w14:val="none"/>
              </w:rPr>
            </w:pPr>
            <w:r w:rsidRPr="00661F66">
              <w:rPr>
                <w:rFonts w:ascii="Arial" w:eastAsia="Times New Roman" w:hAnsi="Arial" w:cs="Arial"/>
                <w:kern w:val="0"/>
                <w:sz w:val="16"/>
                <w:szCs w:val="16"/>
                <w:lang w:eastAsia="en-GB"/>
                <w14:ligatures w14:val="none"/>
              </w:rPr>
              <w:t>The paper aims to explore how the profound hormonal changes of perimenopause and menopause affect mental health</w:t>
            </w:r>
          </w:p>
          <w:p w14:paraId="42069D65" w14:textId="085C2DD5" w:rsidR="003C286B" w:rsidRPr="003D7878" w:rsidRDefault="003C286B" w:rsidP="00FA1650">
            <w:pPr>
              <w:spacing w:line="300" w:lineRule="atLeast"/>
              <w:rPr>
                <w:rFonts w:ascii="Arial" w:eastAsia="Times New Roman" w:hAnsi="Arial" w:cs="Arial"/>
                <w:kern w:val="0"/>
                <w:sz w:val="16"/>
                <w:szCs w:val="16"/>
                <w:lang w:eastAsia="en-GB"/>
                <w14:ligatures w14:val="none"/>
              </w:rPr>
            </w:pPr>
          </w:p>
        </w:tc>
        <w:tc>
          <w:tcPr>
            <w:tcW w:w="1141" w:type="dxa"/>
          </w:tcPr>
          <w:p w14:paraId="12D1090E" w14:textId="4D12DFD7" w:rsidR="003C286B" w:rsidRDefault="00FA1650" w:rsidP="005417AE">
            <w:pPr>
              <w:rPr>
                <w:rFonts w:ascii="Arial" w:hAnsi="Arial" w:cs="Arial"/>
                <w:sz w:val="16"/>
                <w:szCs w:val="16"/>
              </w:rPr>
            </w:pPr>
            <w:r>
              <w:rPr>
                <w:rFonts w:ascii="Arial" w:hAnsi="Arial" w:cs="Arial"/>
                <w:sz w:val="16"/>
                <w:szCs w:val="16"/>
              </w:rPr>
              <w:t>Narrative</w:t>
            </w:r>
            <w:r w:rsidR="00EC5B32">
              <w:rPr>
                <w:rFonts w:ascii="Arial" w:hAnsi="Arial" w:cs="Arial"/>
                <w:sz w:val="16"/>
                <w:szCs w:val="16"/>
              </w:rPr>
              <w:t xml:space="preserve"> review</w:t>
            </w:r>
          </w:p>
        </w:tc>
        <w:tc>
          <w:tcPr>
            <w:tcW w:w="999" w:type="dxa"/>
          </w:tcPr>
          <w:p w14:paraId="78551DFF" w14:textId="26C342DD" w:rsidR="003C286B" w:rsidRPr="00FE7246" w:rsidRDefault="00E24A12" w:rsidP="005417AE">
            <w:pPr>
              <w:rPr>
                <w:rFonts w:ascii="Arial" w:hAnsi="Arial" w:cs="Arial"/>
                <w:sz w:val="16"/>
                <w:szCs w:val="16"/>
              </w:rPr>
            </w:pPr>
            <w:r>
              <w:rPr>
                <w:rFonts w:ascii="Arial" w:hAnsi="Arial" w:cs="Arial"/>
                <w:sz w:val="16"/>
                <w:szCs w:val="16"/>
              </w:rPr>
              <w:t>NA</w:t>
            </w:r>
          </w:p>
        </w:tc>
        <w:tc>
          <w:tcPr>
            <w:tcW w:w="1381" w:type="dxa"/>
          </w:tcPr>
          <w:p w14:paraId="26876DDA" w14:textId="1C0DAA85" w:rsidR="003D1D3D" w:rsidRPr="003D1D3D" w:rsidRDefault="003D1D3D" w:rsidP="003D1D3D">
            <w:pPr>
              <w:spacing w:before="100" w:beforeAutospacing="1" w:after="100" w:afterAutospacing="1" w:line="300" w:lineRule="atLeast"/>
              <w:rPr>
                <w:rFonts w:ascii="Arial" w:eastAsia="Times New Roman" w:hAnsi="Arial" w:cs="Arial"/>
                <w:kern w:val="0"/>
                <w:sz w:val="16"/>
                <w:szCs w:val="16"/>
                <w:lang w:eastAsia="en-GB"/>
                <w14:ligatures w14:val="none"/>
              </w:rPr>
            </w:pPr>
            <w:r w:rsidRPr="003D1D3D">
              <w:rPr>
                <w:rFonts w:ascii="Arial" w:eastAsia="Times New Roman" w:hAnsi="Arial" w:cs="Arial"/>
                <w:kern w:val="0"/>
                <w:sz w:val="16"/>
                <w:szCs w:val="16"/>
                <w:lang w:eastAsia="en-GB"/>
                <w14:ligatures w14:val="none"/>
              </w:rPr>
              <w:t>The paper finds that hormonal fluctuations during perimenopause and menopause significantly affect neurotransmitter systems, leading to symptoms such as anxiety, low mood, cognitive decline and, in severe cases, hormonally linked depression and increased suicidality. It also concludes that despite NICE recommending HRT as first</w:t>
            </w:r>
            <w:r w:rsidRPr="003D1D3D">
              <w:rPr>
                <w:rFonts w:ascii="Arial" w:eastAsia="Times New Roman" w:hAnsi="Arial" w:cs="Arial"/>
                <w:kern w:val="0"/>
                <w:sz w:val="16"/>
                <w:szCs w:val="16"/>
                <w:lang w:eastAsia="en-GB"/>
                <w14:ligatures w14:val="none"/>
              </w:rPr>
              <w:noBreakHyphen/>
              <w:t xml:space="preserve">line treatment, many women remain unsupported due to gaps in clinician knowledge, highlighting the need for an individualised biopsychosocial approach combining HRT, lifestyle changes and </w:t>
            </w:r>
            <w:r w:rsidRPr="003D1D3D">
              <w:rPr>
                <w:rFonts w:ascii="Arial" w:eastAsia="Times New Roman" w:hAnsi="Arial" w:cs="Arial"/>
                <w:kern w:val="0"/>
                <w:sz w:val="16"/>
                <w:szCs w:val="16"/>
                <w:lang w:eastAsia="en-GB"/>
                <w14:ligatures w14:val="none"/>
              </w:rPr>
              <w:lastRenderedPageBreak/>
              <w:t>psychological support.</w:t>
            </w:r>
          </w:p>
          <w:p w14:paraId="746CBD83" w14:textId="77777777" w:rsidR="003C286B" w:rsidRPr="006515D2" w:rsidRDefault="003C286B" w:rsidP="005417AE">
            <w:pPr>
              <w:rPr>
                <w:rFonts w:ascii="Arial" w:hAnsi="Arial" w:cs="Arial"/>
                <w:sz w:val="16"/>
                <w:szCs w:val="16"/>
              </w:rPr>
            </w:pPr>
          </w:p>
        </w:tc>
        <w:tc>
          <w:tcPr>
            <w:tcW w:w="1461" w:type="dxa"/>
          </w:tcPr>
          <w:p w14:paraId="7159B5DC" w14:textId="6AB83A0B" w:rsidR="00296B65" w:rsidRPr="003C1B88" w:rsidRDefault="00257DD9" w:rsidP="00296B65">
            <w:pPr>
              <w:spacing w:line="300" w:lineRule="atLeast"/>
              <w:rPr>
                <w:rFonts w:ascii="Arial" w:eastAsia="Times New Roman" w:hAnsi="Arial" w:cs="Arial"/>
                <w:kern w:val="0"/>
                <w:sz w:val="16"/>
                <w:szCs w:val="16"/>
                <w:lang w:eastAsia="en-GB"/>
                <w14:ligatures w14:val="none"/>
              </w:rPr>
            </w:pPr>
            <w:r w:rsidRPr="003C1B88">
              <w:rPr>
                <w:rFonts w:ascii="Arial" w:eastAsia="Times New Roman" w:hAnsi="Arial" w:cs="Arial"/>
                <w:b/>
                <w:bCs/>
                <w:kern w:val="0"/>
                <w:sz w:val="16"/>
                <w:szCs w:val="16"/>
                <w:lang w:eastAsia="en-GB"/>
                <w14:ligatures w14:val="none"/>
              </w:rPr>
              <w:lastRenderedPageBreak/>
              <w:t>Strengths</w:t>
            </w:r>
            <w:r w:rsidRPr="003C1B88">
              <w:rPr>
                <w:rFonts w:ascii="Arial" w:eastAsia="Times New Roman" w:hAnsi="Arial" w:cs="Arial"/>
                <w:kern w:val="0"/>
                <w:sz w:val="16"/>
                <w:szCs w:val="16"/>
                <w:lang w:eastAsia="en-GB"/>
                <w14:ligatures w14:val="none"/>
              </w:rPr>
              <w:t>’</w:t>
            </w:r>
            <w:r w:rsidR="00296B65" w:rsidRPr="00296B65">
              <w:rPr>
                <w:rFonts w:ascii="Arial" w:eastAsia="Times New Roman" w:hAnsi="Arial" w:cs="Arial"/>
                <w:kern w:val="0"/>
                <w:sz w:val="16"/>
                <w:szCs w:val="16"/>
                <w:lang w:eastAsia="en-GB"/>
                <w14:ligatures w14:val="none"/>
              </w:rPr>
              <w:t xml:space="preserve"> paper clearly explains how hormonal changes affect neurotransmitters and mental health, offering a strong biological basis for symptoms. It also combines medical, psychological and clinical evidence to support a biopsychosocial approach and highlights important gaps in clinician knowledge about HRT.</w:t>
            </w:r>
          </w:p>
          <w:p w14:paraId="2E677669" w14:textId="0C2A9EDE" w:rsidR="003C1B88" w:rsidRPr="00296B65" w:rsidRDefault="003C1B88" w:rsidP="00296B65">
            <w:pPr>
              <w:spacing w:line="300" w:lineRule="atLeast"/>
              <w:rPr>
                <w:rFonts w:ascii="Arial" w:eastAsia="Times New Roman" w:hAnsi="Arial" w:cs="Arial"/>
                <w:b/>
                <w:bCs/>
                <w:kern w:val="0"/>
                <w:sz w:val="16"/>
                <w:szCs w:val="16"/>
                <w:lang w:eastAsia="en-GB"/>
                <w14:ligatures w14:val="none"/>
              </w:rPr>
            </w:pPr>
            <w:r w:rsidRPr="003C1B88">
              <w:rPr>
                <w:rFonts w:ascii="Arial" w:eastAsia="Times New Roman" w:hAnsi="Arial" w:cs="Arial"/>
                <w:b/>
                <w:bCs/>
                <w:kern w:val="0"/>
                <w:sz w:val="16"/>
                <w:szCs w:val="16"/>
                <w:lang w:eastAsia="en-GB"/>
                <w14:ligatures w14:val="none"/>
              </w:rPr>
              <w:t>Limitation:</w:t>
            </w:r>
          </w:p>
          <w:p w14:paraId="60EE04F8" w14:textId="77777777" w:rsidR="00F36E05" w:rsidRPr="00F36E05" w:rsidRDefault="00F36E05" w:rsidP="00F36E05">
            <w:pPr>
              <w:spacing w:line="300" w:lineRule="atLeast"/>
              <w:rPr>
                <w:rFonts w:ascii="Arial" w:eastAsia="Times New Roman" w:hAnsi="Arial" w:cs="Arial"/>
                <w:kern w:val="0"/>
                <w:sz w:val="16"/>
                <w:szCs w:val="16"/>
                <w:lang w:eastAsia="en-GB"/>
                <w14:ligatures w14:val="none"/>
              </w:rPr>
            </w:pPr>
            <w:r w:rsidRPr="00F36E05">
              <w:rPr>
                <w:rFonts w:ascii="Arial" w:eastAsia="Times New Roman" w:hAnsi="Arial" w:cs="Arial"/>
                <w:kern w:val="0"/>
                <w:sz w:val="16"/>
                <w:szCs w:val="16"/>
                <w:lang w:eastAsia="en-GB"/>
                <w14:ligatures w14:val="none"/>
              </w:rPr>
              <w:t>As a narrative review, it does not include new data and may reflect author interpretation. It also does not fully explore why clinical gaps persist or how recommended approaches can be implemented across diverse populations</w:t>
            </w:r>
          </w:p>
          <w:p w14:paraId="0AAF50CA" w14:textId="77777777" w:rsidR="003C286B" w:rsidRPr="003C1B88" w:rsidRDefault="003C286B" w:rsidP="005417AE">
            <w:pPr>
              <w:rPr>
                <w:rFonts w:ascii="Arial" w:hAnsi="Arial" w:cs="Arial"/>
                <w:sz w:val="16"/>
                <w:szCs w:val="16"/>
              </w:rPr>
            </w:pPr>
          </w:p>
        </w:tc>
        <w:tc>
          <w:tcPr>
            <w:tcW w:w="1595" w:type="dxa"/>
          </w:tcPr>
          <w:p w14:paraId="22053570" w14:textId="77777777" w:rsidR="00F637D2" w:rsidRPr="00F637D2" w:rsidRDefault="00F637D2" w:rsidP="00F637D2">
            <w:pPr>
              <w:spacing w:line="300" w:lineRule="atLeast"/>
              <w:rPr>
                <w:rFonts w:ascii="Arial" w:eastAsia="Times New Roman" w:hAnsi="Arial" w:cs="Arial"/>
                <w:kern w:val="0"/>
                <w:sz w:val="16"/>
                <w:szCs w:val="16"/>
                <w:lang w:eastAsia="en-GB"/>
                <w14:ligatures w14:val="none"/>
              </w:rPr>
            </w:pPr>
            <w:r w:rsidRPr="00F637D2">
              <w:rPr>
                <w:rFonts w:ascii="Arial" w:eastAsia="Times New Roman" w:hAnsi="Arial" w:cs="Arial"/>
                <w:kern w:val="0"/>
                <w:sz w:val="16"/>
                <w:szCs w:val="16"/>
                <w:lang w:eastAsia="en-GB"/>
                <w14:ligatures w14:val="none"/>
              </w:rPr>
              <w:t>The article concludes that menopause</w:t>
            </w:r>
            <w:r w:rsidRPr="00F637D2">
              <w:rPr>
                <w:rFonts w:ascii="Arial" w:eastAsia="Times New Roman" w:hAnsi="Arial" w:cs="Arial"/>
                <w:kern w:val="0"/>
                <w:sz w:val="16"/>
                <w:szCs w:val="16"/>
                <w:lang w:eastAsia="en-GB"/>
                <w14:ligatures w14:val="none"/>
              </w:rPr>
              <w:noBreakHyphen/>
              <w:t>related hormonal fluctuations can significantly affect mental health, and because many women remain unsupported despite effective treatments like HRT, a personalised biopsychosocial approach and improved clinician training are urgently needed to protect women’s wellbeing and long</w:t>
            </w:r>
            <w:r w:rsidRPr="00F637D2">
              <w:rPr>
                <w:rFonts w:ascii="Arial" w:eastAsia="Times New Roman" w:hAnsi="Arial" w:cs="Arial"/>
                <w:kern w:val="0"/>
                <w:sz w:val="16"/>
                <w:szCs w:val="16"/>
                <w:lang w:eastAsia="en-GB"/>
                <w14:ligatures w14:val="none"/>
              </w:rPr>
              <w:noBreakHyphen/>
              <w:t>term health.</w:t>
            </w:r>
          </w:p>
          <w:p w14:paraId="02BB1527" w14:textId="77777777" w:rsidR="003C286B" w:rsidRPr="00B60F4D" w:rsidRDefault="003C286B" w:rsidP="005417AE">
            <w:pPr>
              <w:rPr>
                <w:rFonts w:ascii="Arial" w:hAnsi="Arial" w:cs="Arial"/>
                <w:sz w:val="16"/>
                <w:szCs w:val="16"/>
              </w:rPr>
            </w:pPr>
          </w:p>
        </w:tc>
      </w:tr>
      <w:tr w:rsidR="003C1B88" w14:paraId="79ACA23B" w14:textId="1F397356" w:rsidTr="00B22C70">
        <w:tc>
          <w:tcPr>
            <w:tcW w:w="1451" w:type="dxa"/>
          </w:tcPr>
          <w:p w14:paraId="64EE667E" w14:textId="77777777" w:rsidR="00AE352F" w:rsidRDefault="00AE352F" w:rsidP="005417AE">
            <w:pPr>
              <w:rPr>
                <w:rFonts w:ascii="Arial" w:hAnsi="Arial" w:cs="Arial"/>
                <w:b/>
                <w:bCs/>
                <w:sz w:val="22"/>
                <w:szCs w:val="22"/>
              </w:rPr>
            </w:pPr>
          </w:p>
          <w:p w14:paraId="0A7E28F2" w14:textId="77777777" w:rsidR="00AE352F" w:rsidRDefault="00AE352F" w:rsidP="005417AE">
            <w:pPr>
              <w:rPr>
                <w:rFonts w:ascii="Arial" w:hAnsi="Arial" w:cs="Arial"/>
                <w:b/>
                <w:bCs/>
                <w:sz w:val="22"/>
                <w:szCs w:val="22"/>
              </w:rPr>
            </w:pPr>
          </w:p>
          <w:p w14:paraId="57D8845F" w14:textId="03A8A3F8" w:rsidR="00887BFD" w:rsidRDefault="000D3B5A" w:rsidP="005417AE">
            <w:pPr>
              <w:rPr>
                <w:rFonts w:ascii="Arial" w:hAnsi="Arial" w:cs="Arial"/>
                <w:b/>
                <w:bCs/>
                <w:sz w:val="22"/>
                <w:szCs w:val="22"/>
              </w:rPr>
            </w:pPr>
            <w:r>
              <w:rPr>
                <w:rFonts w:ascii="Arial" w:hAnsi="Arial" w:cs="Arial"/>
                <w:b/>
                <w:bCs/>
                <w:sz w:val="22"/>
                <w:szCs w:val="22"/>
              </w:rPr>
              <w:t>Hogerro</w:t>
            </w:r>
            <w:r w:rsidR="009A3ED6">
              <w:rPr>
                <w:rFonts w:ascii="Arial" w:hAnsi="Arial" w:cs="Arial"/>
                <w:b/>
                <w:bCs/>
                <w:sz w:val="22"/>
                <w:szCs w:val="22"/>
              </w:rPr>
              <w:t>rst</w:t>
            </w:r>
            <w:r w:rsidR="009B48C7">
              <w:rPr>
                <w:rFonts w:ascii="Arial" w:hAnsi="Arial" w:cs="Arial"/>
                <w:b/>
                <w:bCs/>
                <w:sz w:val="22"/>
                <w:szCs w:val="22"/>
              </w:rPr>
              <w:t xml:space="preserve"> et al</w:t>
            </w:r>
            <w:r w:rsidR="009A3ED6">
              <w:rPr>
                <w:rFonts w:ascii="Arial" w:hAnsi="Arial" w:cs="Arial"/>
                <w:b/>
                <w:bCs/>
                <w:sz w:val="22"/>
                <w:szCs w:val="22"/>
              </w:rPr>
              <w:t xml:space="preserve"> (2022)</w:t>
            </w:r>
          </w:p>
          <w:p w14:paraId="4A40F27E" w14:textId="77777777" w:rsidR="00A43E09" w:rsidRDefault="00A43E09" w:rsidP="005417AE">
            <w:pPr>
              <w:rPr>
                <w:rFonts w:ascii="Arial" w:hAnsi="Arial" w:cs="Arial"/>
                <w:b/>
                <w:bCs/>
                <w:sz w:val="22"/>
                <w:szCs w:val="22"/>
              </w:rPr>
            </w:pPr>
          </w:p>
          <w:p w14:paraId="7A151E32" w14:textId="77777777" w:rsidR="00A43E09" w:rsidRDefault="00A43E09" w:rsidP="005417AE">
            <w:pPr>
              <w:rPr>
                <w:rFonts w:ascii="Arial" w:hAnsi="Arial" w:cs="Arial"/>
                <w:b/>
                <w:bCs/>
                <w:sz w:val="22"/>
                <w:szCs w:val="22"/>
              </w:rPr>
            </w:pPr>
          </w:p>
          <w:p w14:paraId="4CB101DD" w14:textId="77777777" w:rsidR="00A43E09" w:rsidRDefault="00A43E09" w:rsidP="005417AE">
            <w:pPr>
              <w:rPr>
                <w:rFonts w:ascii="Arial" w:hAnsi="Arial" w:cs="Arial"/>
                <w:b/>
                <w:bCs/>
                <w:sz w:val="22"/>
                <w:szCs w:val="22"/>
              </w:rPr>
            </w:pPr>
          </w:p>
          <w:p w14:paraId="704BA9CE" w14:textId="77777777" w:rsidR="00A43E09" w:rsidRDefault="00A43E09" w:rsidP="005417AE">
            <w:pPr>
              <w:rPr>
                <w:rFonts w:ascii="Arial" w:hAnsi="Arial" w:cs="Arial"/>
                <w:b/>
                <w:bCs/>
                <w:sz w:val="22"/>
                <w:szCs w:val="22"/>
              </w:rPr>
            </w:pPr>
          </w:p>
          <w:p w14:paraId="18AD032F" w14:textId="77777777" w:rsidR="00A43E09" w:rsidRDefault="00A43E09" w:rsidP="005417AE">
            <w:pPr>
              <w:rPr>
                <w:rFonts w:ascii="Arial" w:hAnsi="Arial" w:cs="Arial"/>
                <w:b/>
                <w:bCs/>
                <w:sz w:val="22"/>
                <w:szCs w:val="22"/>
              </w:rPr>
            </w:pPr>
          </w:p>
          <w:p w14:paraId="366E00F5" w14:textId="77777777" w:rsidR="00A43E09" w:rsidRDefault="00A43E09" w:rsidP="005417AE">
            <w:pPr>
              <w:rPr>
                <w:rFonts w:ascii="Arial" w:hAnsi="Arial" w:cs="Arial"/>
                <w:b/>
                <w:bCs/>
                <w:sz w:val="22"/>
                <w:szCs w:val="22"/>
              </w:rPr>
            </w:pPr>
          </w:p>
          <w:p w14:paraId="1A05075D" w14:textId="3DFB7043" w:rsidR="00A43E09" w:rsidRDefault="00A43E09" w:rsidP="005417AE">
            <w:pPr>
              <w:rPr>
                <w:rFonts w:ascii="Arial" w:hAnsi="Arial" w:cs="Arial"/>
                <w:b/>
                <w:bCs/>
                <w:sz w:val="22"/>
                <w:szCs w:val="22"/>
              </w:rPr>
            </w:pPr>
          </w:p>
        </w:tc>
        <w:tc>
          <w:tcPr>
            <w:tcW w:w="1319" w:type="dxa"/>
          </w:tcPr>
          <w:p w14:paraId="6E58EF11" w14:textId="77777777" w:rsidR="000950EB" w:rsidRDefault="000950EB" w:rsidP="005417AE">
            <w:pPr>
              <w:rPr>
                <w:rFonts w:ascii="Arial" w:hAnsi="Arial" w:cs="Arial"/>
                <w:sz w:val="16"/>
                <w:szCs w:val="16"/>
              </w:rPr>
            </w:pPr>
          </w:p>
          <w:p w14:paraId="599C7755" w14:textId="77777777" w:rsidR="000950EB" w:rsidRDefault="000950EB" w:rsidP="005417AE">
            <w:pPr>
              <w:rPr>
                <w:rFonts w:ascii="Arial" w:hAnsi="Arial" w:cs="Arial"/>
                <w:sz w:val="16"/>
                <w:szCs w:val="16"/>
              </w:rPr>
            </w:pPr>
          </w:p>
          <w:p w14:paraId="69B6E2A4" w14:textId="77777777" w:rsidR="000950EB" w:rsidRDefault="000950EB" w:rsidP="005417AE">
            <w:pPr>
              <w:rPr>
                <w:rFonts w:ascii="Arial" w:hAnsi="Arial" w:cs="Arial"/>
                <w:sz w:val="16"/>
                <w:szCs w:val="16"/>
              </w:rPr>
            </w:pPr>
          </w:p>
          <w:p w14:paraId="4DF838FA" w14:textId="629ADA55" w:rsidR="00887BFD" w:rsidRPr="00A5682A" w:rsidRDefault="00A5682A" w:rsidP="005417AE">
            <w:pPr>
              <w:rPr>
                <w:rFonts w:ascii="Arial" w:hAnsi="Arial" w:cs="Arial"/>
                <w:sz w:val="16"/>
                <w:szCs w:val="16"/>
              </w:rPr>
            </w:pPr>
            <w:r w:rsidRPr="00A5682A">
              <w:rPr>
                <w:rFonts w:ascii="Arial" w:hAnsi="Arial" w:cs="Arial"/>
                <w:sz w:val="16"/>
                <w:szCs w:val="16"/>
              </w:rPr>
              <w:t>Cognition</w:t>
            </w:r>
            <w:r w:rsidR="000950EB">
              <w:rPr>
                <w:rFonts w:ascii="Arial" w:hAnsi="Arial" w:cs="Arial"/>
                <w:sz w:val="16"/>
                <w:szCs w:val="16"/>
              </w:rPr>
              <w:t>,</w:t>
            </w:r>
            <w:r w:rsidRPr="00A5682A">
              <w:rPr>
                <w:rFonts w:ascii="Arial" w:hAnsi="Arial" w:cs="Arial"/>
                <w:sz w:val="16"/>
                <w:szCs w:val="16"/>
              </w:rPr>
              <w:t xml:space="preserve"> mental health</w:t>
            </w:r>
            <w:r w:rsidR="000950EB">
              <w:rPr>
                <w:rFonts w:ascii="Arial" w:hAnsi="Arial" w:cs="Arial"/>
                <w:sz w:val="16"/>
                <w:szCs w:val="16"/>
              </w:rPr>
              <w:t>,</w:t>
            </w:r>
            <w:r w:rsidRPr="00A5682A">
              <w:rPr>
                <w:rFonts w:ascii="Arial" w:hAnsi="Arial" w:cs="Arial"/>
                <w:sz w:val="16"/>
                <w:szCs w:val="16"/>
              </w:rPr>
              <w:t xml:space="preserve"> and the menopause</w:t>
            </w:r>
          </w:p>
        </w:tc>
        <w:tc>
          <w:tcPr>
            <w:tcW w:w="1141" w:type="dxa"/>
          </w:tcPr>
          <w:p w14:paraId="2F527F26" w14:textId="7C5D6DF7" w:rsidR="00887BFD" w:rsidRDefault="004467AA" w:rsidP="00A82260">
            <w:pPr>
              <w:spacing w:before="240"/>
              <w:rPr>
                <w:rFonts w:ascii="Arial" w:hAnsi="Arial" w:cs="Arial"/>
                <w:sz w:val="16"/>
                <w:szCs w:val="16"/>
              </w:rPr>
            </w:pPr>
            <w:r w:rsidRPr="000E19D4">
              <w:rPr>
                <w:rFonts w:ascii="Arial" w:hAnsi="Arial" w:cs="Arial"/>
                <w:sz w:val="16"/>
                <w:szCs w:val="16"/>
              </w:rPr>
              <w:t>Self-report surveys</w:t>
            </w:r>
            <w:r w:rsidR="00260820" w:rsidRPr="000E19D4">
              <w:rPr>
                <w:rFonts w:ascii="Arial" w:hAnsi="Arial" w:cs="Arial"/>
                <w:sz w:val="16"/>
                <w:szCs w:val="16"/>
              </w:rPr>
              <w:t xml:space="preserve">, </w:t>
            </w:r>
            <w:r w:rsidR="000E19D4">
              <w:rPr>
                <w:rFonts w:ascii="Arial" w:hAnsi="Arial" w:cs="Arial"/>
                <w:sz w:val="16"/>
                <w:szCs w:val="16"/>
              </w:rPr>
              <w:t>cross-sectional</w:t>
            </w:r>
            <w:r w:rsidR="00260820" w:rsidRPr="000E19D4">
              <w:rPr>
                <w:rFonts w:ascii="Arial" w:hAnsi="Arial" w:cs="Arial"/>
                <w:sz w:val="16"/>
                <w:szCs w:val="16"/>
              </w:rPr>
              <w:t xml:space="preserve"> study, systematic review</w:t>
            </w:r>
            <w:r w:rsidR="000E19D4" w:rsidRPr="000E19D4">
              <w:rPr>
                <w:rFonts w:ascii="Arial" w:hAnsi="Arial" w:cs="Arial"/>
                <w:sz w:val="16"/>
                <w:szCs w:val="16"/>
              </w:rPr>
              <w:t xml:space="preserve">, </w:t>
            </w:r>
            <w:r w:rsidR="00073D51">
              <w:rPr>
                <w:rFonts w:ascii="Arial" w:hAnsi="Arial" w:cs="Arial"/>
                <w:sz w:val="16"/>
                <w:szCs w:val="16"/>
              </w:rPr>
              <w:t xml:space="preserve">and </w:t>
            </w:r>
            <w:r w:rsidR="000E19D4">
              <w:rPr>
                <w:rFonts w:ascii="Arial" w:hAnsi="Arial" w:cs="Arial"/>
                <w:sz w:val="16"/>
                <w:szCs w:val="16"/>
              </w:rPr>
              <w:t>worldwide</w:t>
            </w:r>
            <w:r w:rsidR="000E19D4" w:rsidRPr="000E19D4">
              <w:rPr>
                <w:rFonts w:ascii="Arial" w:hAnsi="Arial" w:cs="Arial"/>
                <w:sz w:val="16"/>
                <w:szCs w:val="16"/>
              </w:rPr>
              <w:t xml:space="preserve"> reports</w:t>
            </w:r>
            <w:r w:rsidR="002417B4">
              <w:rPr>
                <w:rFonts w:ascii="Arial" w:hAnsi="Arial" w:cs="Arial"/>
                <w:sz w:val="16"/>
                <w:szCs w:val="16"/>
              </w:rPr>
              <w:t>.</w:t>
            </w:r>
          </w:p>
          <w:p w14:paraId="25C6FBF3" w14:textId="238208DA" w:rsidR="002417B4" w:rsidRPr="000E19D4" w:rsidRDefault="002417B4" w:rsidP="00A82260">
            <w:pPr>
              <w:spacing w:before="240"/>
              <w:rPr>
                <w:rFonts w:ascii="Arial" w:hAnsi="Arial" w:cs="Arial"/>
                <w:sz w:val="16"/>
                <w:szCs w:val="16"/>
              </w:rPr>
            </w:pPr>
            <w:r w:rsidRPr="002417B4">
              <w:rPr>
                <w:rFonts w:ascii="Arial" w:hAnsi="Arial" w:cs="Arial"/>
                <w:color w:val="1F1F1F"/>
                <w:sz w:val="16"/>
                <w:szCs w:val="16"/>
              </w:rPr>
              <w:t>experimental study into the detection and effect of reducing hot flushes mechanically and a literature review on VMS, mood and cognition</w:t>
            </w:r>
            <w:r>
              <w:rPr>
                <w:rFonts w:ascii="Georgia" w:hAnsi="Georgia"/>
                <w:color w:val="1F1F1F"/>
              </w:rPr>
              <w:t>.</w:t>
            </w:r>
          </w:p>
        </w:tc>
        <w:tc>
          <w:tcPr>
            <w:tcW w:w="999" w:type="dxa"/>
          </w:tcPr>
          <w:p w14:paraId="46AEAB05" w14:textId="5AB60075" w:rsidR="00887BFD" w:rsidRPr="000E19D4" w:rsidRDefault="004467AA" w:rsidP="005417AE">
            <w:pPr>
              <w:rPr>
                <w:rFonts w:ascii="Arial" w:hAnsi="Arial" w:cs="Arial"/>
                <w:sz w:val="16"/>
                <w:szCs w:val="16"/>
              </w:rPr>
            </w:pPr>
            <w:r w:rsidRPr="000E19D4">
              <w:rPr>
                <w:rFonts w:ascii="Arial" w:hAnsi="Arial" w:cs="Arial"/>
                <w:sz w:val="16"/>
                <w:szCs w:val="16"/>
              </w:rPr>
              <w:t>1409 Working women</w:t>
            </w:r>
          </w:p>
        </w:tc>
        <w:tc>
          <w:tcPr>
            <w:tcW w:w="1381" w:type="dxa"/>
          </w:tcPr>
          <w:p w14:paraId="1B309C01" w14:textId="77777777" w:rsidR="00357BDA" w:rsidRDefault="00835A24" w:rsidP="00835A24">
            <w:pPr>
              <w:spacing w:line="300" w:lineRule="atLeast"/>
              <w:rPr>
                <w:rFonts w:ascii="Arial" w:eastAsia="Times New Roman" w:hAnsi="Arial" w:cs="Arial"/>
                <w:kern w:val="0"/>
                <w:sz w:val="16"/>
                <w:szCs w:val="16"/>
                <w:lang w:eastAsia="en-GB"/>
                <w14:ligatures w14:val="none"/>
              </w:rPr>
            </w:pPr>
            <w:r w:rsidRPr="00835A24">
              <w:rPr>
                <w:rFonts w:ascii="Arial" w:eastAsia="Times New Roman" w:hAnsi="Arial" w:cs="Arial"/>
                <w:kern w:val="0"/>
                <w:sz w:val="16"/>
                <w:szCs w:val="16"/>
                <w:lang w:eastAsia="en-GB"/>
                <w14:ligatures w14:val="none"/>
              </w:rPr>
              <w:t>There is no</w:t>
            </w:r>
          </w:p>
          <w:p w14:paraId="4D6121B1" w14:textId="33C4AD14" w:rsidR="00835A24" w:rsidRPr="00835A24" w:rsidRDefault="00835A24" w:rsidP="00835A24">
            <w:pPr>
              <w:spacing w:line="300" w:lineRule="atLeast"/>
              <w:rPr>
                <w:rFonts w:ascii="Arial" w:eastAsia="Times New Roman" w:hAnsi="Arial" w:cs="Arial"/>
                <w:kern w:val="0"/>
                <w:sz w:val="16"/>
                <w:szCs w:val="16"/>
                <w:lang w:eastAsia="en-GB"/>
                <w14:ligatures w14:val="none"/>
              </w:rPr>
            </w:pPr>
            <w:r w:rsidRPr="00835A24">
              <w:rPr>
                <w:rFonts w:ascii="Arial" w:eastAsia="Times New Roman" w:hAnsi="Arial" w:cs="Arial"/>
                <w:kern w:val="0"/>
                <w:sz w:val="16"/>
                <w:szCs w:val="16"/>
                <w:lang w:eastAsia="en-GB"/>
                <w14:ligatures w14:val="none"/>
              </w:rPr>
              <w:t>strong evidence of long</w:t>
            </w:r>
            <w:r w:rsidRPr="00835A24">
              <w:rPr>
                <w:rFonts w:ascii="Arial" w:eastAsia="Times New Roman" w:hAnsi="Arial" w:cs="Arial"/>
                <w:kern w:val="0"/>
                <w:sz w:val="16"/>
                <w:szCs w:val="16"/>
                <w:lang w:eastAsia="en-GB"/>
                <w14:ligatures w14:val="none"/>
              </w:rPr>
              <w:noBreakHyphen/>
              <w:t>term cognitive decline caused by natural menopause, and hormone therapy does not provide lasting cognitive benefits, though it may help women with early menopause or severe symptoms</w:t>
            </w:r>
          </w:p>
          <w:p w14:paraId="35E3B908" w14:textId="77777777" w:rsidR="00887BFD" w:rsidRPr="0018099A" w:rsidRDefault="00887BFD" w:rsidP="005417AE">
            <w:pPr>
              <w:rPr>
                <w:rFonts w:ascii="Arial" w:hAnsi="Arial" w:cs="Arial"/>
                <w:b/>
                <w:bCs/>
                <w:sz w:val="16"/>
                <w:szCs w:val="16"/>
              </w:rPr>
            </w:pPr>
          </w:p>
        </w:tc>
        <w:tc>
          <w:tcPr>
            <w:tcW w:w="1461" w:type="dxa"/>
          </w:tcPr>
          <w:p w14:paraId="6EC37682" w14:textId="359F7368" w:rsidR="00822F6F" w:rsidRPr="00822F6F" w:rsidRDefault="008675FE" w:rsidP="00822F6F">
            <w:pPr>
              <w:spacing w:line="300" w:lineRule="atLeast"/>
              <w:rPr>
                <w:rFonts w:ascii="Arial" w:eastAsia="Times New Roman" w:hAnsi="Arial" w:cs="Arial"/>
                <w:kern w:val="0"/>
                <w:sz w:val="16"/>
                <w:szCs w:val="16"/>
                <w:lang w:eastAsia="en-GB"/>
                <w14:ligatures w14:val="none"/>
              </w:rPr>
            </w:pPr>
            <w:r w:rsidRPr="00DB42E6">
              <w:rPr>
                <w:rFonts w:ascii="Arial" w:eastAsia="Times New Roman" w:hAnsi="Arial" w:cs="Arial"/>
                <w:kern w:val="0"/>
                <w:sz w:val="16"/>
                <w:szCs w:val="16"/>
                <w:lang w:eastAsia="en-GB"/>
                <w14:ligatures w14:val="none"/>
              </w:rPr>
              <w:t xml:space="preserve">It </w:t>
            </w:r>
            <w:r w:rsidR="006327AD">
              <w:rPr>
                <w:rFonts w:ascii="Arial" w:eastAsia="Times New Roman" w:hAnsi="Arial" w:cs="Arial"/>
                <w:kern w:val="0"/>
                <w:sz w:val="16"/>
                <w:szCs w:val="16"/>
                <w:lang w:eastAsia="en-GB"/>
                <w14:ligatures w14:val="none"/>
              </w:rPr>
              <w:t>provides</w:t>
            </w:r>
            <w:r w:rsidR="00822F6F" w:rsidRPr="00822F6F">
              <w:rPr>
                <w:rFonts w:ascii="Arial" w:eastAsia="Times New Roman" w:hAnsi="Arial" w:cs="Arial"/>
                <w:kern w:val="0"/>
                <w:sz w:val="16"/>
                <w:szCs w:val="16"/>
                <w:lang w:eastAsia="en-GB"/>
                <w14:ligatures w14:val="none"/>
              </w:rPr>
              <w:t xml:space="preserve"> a comprehensive, up</w:t>
            </w:r>
            <w:r w:rsidR="00822F6F" w:rsidRPr="00822F6F">
              <w:rPr>
                <w:rFonts w:ascii="Arial" w:eastAsia="Times New Roman" w:hAnsi="Arial" w:cs="Arial"/>
                <w:kern w:val="0"/>
                <w:sz w:val="16"/>
                <w:szCs w:val="16"/>
                <w:lang w:eastAsia="en-GB"/>
                <w14:ligatures w14:val="none"/>
              </w:rPr>
              <w:noBreakHyphen/>
              <w:t>to</w:t>
            </w:r>
            <w:r w:rsidR="00822F6F" w:rsidRPr="00822F6F">
              <w:rPr>
                <w:rFonts w:ascii="Arial" w:eastAsia="Times New Roman" w:hAnsi="Arial" w:cs="Arial"/>
                <w:kern w:val="0"/>
                <w:sz w:val="16"/>
                <w:szCs w:val="16"/>
                <w:lang w:eastAsia="en-GB"/>
                <w14:ligatures w14:val="none"/>
              </w:rPr>
              <w:noBreakHyphen/>
              <w:t xml:space="preserve">date overview using recent systematic reviews, meta-analyses, and new studies. </w:t>
            </w:r>
          </w:p>
          <w:p w14:paraId="5BA63995" w14:textId="5D6EE8AB" w:rsidR="00822F6F" w:rsidRPr="00822F6F" w:rsidRDefault="008675FE" w:rsidP="00822F6F">
            <w:pPr>
              <w:spacing w:line="300" w:lineRule="atLeast"/>
              <w:rPr>
                <w:rFonts w:ascii="Arial" w:eastAsia="Times New Roman" w:hAnsi="Arial" w:cs="Arial"/>
                <w:kern w:val="0"/>
                <w:sz w:val="16"/>
                <w:szCs w:val="16"/>
                <w:lang w:eastAsia="en-GB"/>
                <w14:ligatures w14:val="none"/>
              </w:rPr>
            </w:pPr>
            <w:r w:rsidRPr="00DB42E6">
              <w:rPr>
                <w:rFonts w:ascii="Arial" w:eastAsia="Times New Roman" w:hAnsi="Arial" w:cs="Arial"/>
                <w:kern w:val="0"/>
                <w:sz w:val="16"/>
                <w:szCs w:val="16"/>
                <w:lang w:eastAsia="en-GB"/>
                <w14:ligatures w14:val="none"/>
              </w:rPr>
              <w:t>. Clearly</w:t>
            </w:r>
            <w:r w:rsidR="00822F6F" w:rsidRPr="00822F6F">
              <w:rPr>
                <w:rFonts w:ascii="Arial" w:eastAsia="Times New Roman" w:hAnsi="Arial" w:cs="Arial"/>
                <w:kern w:val="0"/>
                <w:sz w:val="16"/>
                <w:szCs w:val="16"/>
                <w:lang w:eastAsia="en-GB"/>
                <w14:ligatures w14:val="none"/>
              </w:rPr>
              <w:t xml:space="preserve"> explains why research findings differ, including methodological issues like learning effects, hormone variability, and differences in menopause staging. </w:t>
            </w:r>
          </w:p>
          <w:p w14:paraId="12FBF9C0" w14:textId="4BE2DFC1" w:rsidR="00822F6F" w:rsidRPr="00822F6F" w:rsidRDefault="008675FE" w:rsidP="00822F6F">
            <w:pPr>
              <w:spacing w:line="300" w:lineRule="atLeast"/>
              <w:rPr>
                <w:rFonts w:ascii="Segoe UI" w:eastAsia="Times New Roman" w:hAnsi="Segoe UI" w:cs="Segoe UI"/>
                <w:kern w:val="0"/>
                <w:sz w:val="16"/>
                <w:szCs w:val="16"/>
                <w:lang w:eastAsia="en-GB"/>
                <w14:ligatures w14:val="none"/>
              </w:rPr>
            </w:pPr>
            <w:r w:rsidRPr="00DB42E6">
              <w:rPr>
                <w:rFonts w:ascii="Arial" w:eastAsia="Times New Roman" w:hAnsi="Arial" w:cs="Arial"/>
                <w:kern w:val="0"/>
                <w:sz w:val="16"/>
                <w:szCs w:val="16"/>
                <w:lang w:eastAsia="en-GB"/>
                <w14:ligatures w14:val="none"/>
              </w:rPr>
              <w:t>Offers</w:t>
            </w:r>
            <w:r w:rsidR="00822F6F" w:rsidRPr="00822F6F">
              <w:rPr>
                <w:rFonts w:ascii="Arial" w:eastAsia="Times New Roman" w:hAnsi="Arial" w:cs="Arial"/>
                <w:kern w:val="0"/>
                <w:sz w:val="16"/>
                <w:szCs w:val="16"/>
                <w:lang w:eastAsia="en-GB"/>
                <w14:ligatures w14:val="none"/>
              </w:rPr>
              <w:t xml:space="preserve"> clinically useful conclusions, separating subjective symptoms from objective cognitive changes</w:t>
            </w:r>
            <w:r w:rsidR="00822F6F" w:rsidRPr="00822F6F">
              <w:rPr>
                <w:rFonts w:ascii="Segoe UI" w:eastAsia="Times New Roman" w:hAnsi="Segoe UI" w:cs="Segoe UI"/>
                <w:kern w:val="0"/>
                <w:sz w:val="16"/>
                <w:szCs w:val="16"/>
                <w:lang w:eastAsia="en-GB"/>
                <w14:ligatures w14:val="none"/>
              </w:rPr>
              <w:t>.</w:t>
            </w:r>
          </w:p>
          <w:p w14:paraId="7F5540DF" w14:textId="77777777" w:rsidR="00887BFD" w:rsidRPr="00DB42E6" w:rsidRDefault="00887BFD" w:rsidP="005417AE">
            <w:pPr>
              <w:rPr>
                <w:rFonts w:ascii="Arial" w:hAnsi="Arial" w:cs="Arial"/>
                <w:b/>
                <w:bCs/>
                <w:sz w:val="16"/>
                <w:szCs w:val="16"/>
              </w:rPr>
            </w:pPr>
          </w:p>
          <w:p w14:paraId="7C3E360E" w14:textId="77777777" w:rsidR="00822F6F" w:rsidRPr="00DB42E6" w:rsidRDefault="00822F6F" w:rsidP="00822F6F">
            <w:pPr>
              <w:jc w:val="center"/>
              <w:rPr>
                <w:rFonts w:ascii="Arial" w:hAnsi="Arial" w:cs="Arial"/>
                <w:sz w:val="16"/>
                <w:szCs w:val="16"/>
              </w:rPr>
            </w:pPr>
          </w:p>
        </w:tc>
        <w:tc>
          <w:tcPr>
            <w:tcW w:w="1595" w:type="dxa"/>
          </w:tcPr>
          <w:p w14:paraId="2A60D2CE" w14:textId="77777777" w:rsidR="00AF1182" w:rsidRPr="00AF1182" w:rsidRDefault="00AF1182" w:rsidP="00AF1182">
            <w:pPr>
              <w:spacing w:line="300" w:lineRule="atLeast"/>
              <w:rPr>
                <w:rFonts w:ascii="Arial" w:eastAsia="Times New Roman" w:hAnsi="Arial" w:cs="Arial"/>
                <w:kern w:val="0"/>
                <w:sz w:val="16"/>
                <w:szCs w:val="16"/>
                <w:lang w:eastAsia="en-GB"/>
                <w14:ligatures w14:val="none"/>
              </w:rPr>
            </w:pPr>
            <w:r w:rsidRPr="00AF1182">
              <w:rPr>
                <w:rFonts w:ascii="Arial" w:eastAsia="Times New Roman" w:hAnsi="Arial" w:cs="Arial"/>
                <w:kern w:val="0"/>
                <w:sz w:val="16"/>
                <w:szCs w:val="16"/>
                <w:lang w:eastAsia="en-GB"/>
                <w14:ligatures w14:val="none"/>
              </w:rPr>
              <w:t>There is little evidence of long-term cognitive decline, and hormone therapy offers limited cognitive benefit, though it may help women with early menopause or severe symptoms.</w:t>
            </w:r>
          </w:p>
          <w:p w14:paraId="7A0A6E20" w14:textId="77777777" w:rsidR="00887BFD" w:rsidRPr="00282544" w:rsidRDefault="00887BFD" w:rsidP="005417AE">
            <w:pPr>
              <w:rPr>
                <w:rFonts w:ascii="Arial" w:hAnsi="Arial" w:cs="Arial"/>
                <w:b/>
                <w:bCs/>
                <w:sz w:val="16"/>
                <w:szCs w:val="16"/>
              </w:rPr>
            </w:pPr>
          </w:p>
        </w:tc>
      </w:tr>
      <w:tr w:rsidR="003C1B88" w14:paraId="15079033" w14:textId="028C4C8D" w:rsidTr="00B22C70">
        <w:tc>
          <w:tcPr>
            <w:tcW w:w="1451" w:type="dxa"/>
          </w:tcPr>
          <w:p w14:paraId="5E071D37" w14:textId="77777777" w:rsidR="00AE352F" w:rsidRDefault="00AE352F" w:rsidP="005417AE">
            <w:pPr>
              <w:rPr>
                <w:rFonts w:ascii="Arial" w:hAnsi="Arial" w:cs="Arial"/>
                <w:b/>
                <w:bCs/>
                <w:sz w:val="22"/>
                <w:szCs w:val="22"/>
              </w:rPr>
            </w:pPr>
          </w:p>
          <w:p w14:paraId="4B132064" w14:textId="77777777" w:rsidR="00AE352F" w:rsidRDefault="00AE352F" w:rsidP="005417AE">
            <w:pPr>
              <w:rPr>
                <w:rFonts w:ascii="Arial" w:hAnsi="Arial" w:cs="Arial"/>
                <w:b/>
                <w:bCs/>
                <w:sz w:val="22"/>
                <w:szCs w:val="22"/>
              </w:rPr>
            </w:pPr>
          </w:p>
          <w:p w14:paraId="6772F569" w14:textId="762652C7" w:rsidR="00887BFD" w:rsidRDefault="007F1DE6" w:rsidP="005417AE">
            <w:pPr>
              <w:rPr>
                <w:rFonts w:ascii="Arial" w:hAnsi="Arial" w:cs="Arial"/>
                <w:b/>
                <w:bCs/>
                <w:sz w:val="22"/>
                <w:szCs w:val="22"/>
              </w:rPr>
            </w:pPr>
            <w:r>
              <w:rPr>
                <w:rFonts w:ascii="Arial" w:hAnsi="Arial" w:cs="Arial"/>
                <w:b/>
                <w:bCs/>
                <w:sz w:val="22"/>
                <w:szCs w:val="22"/>
              </w:rPr>
              <w:t xml:space="preserve">Brown et </w:t>
            </w:r>
            <w:r w:rsidR="00AE352F">
              <w:rPr>
                <w:rFonts w:ascii="Arial" w:hAnsi="Arial" w:cs="Arial"/>
                <w:b/>
                <w:bCs/>
                <w:sz w:val="22"/>
                <w:szCs w:val="22"/>
              </w:rPr>
              <w:t>al (202</w:t>
            </w:r>
            <w:r>
              <w:rPr>
                <w:rFonts w:ascii="Arial" w:hAnsi="Arial" w:cs="Arial"/>
                <w:b/>
                <w:bCs/>
                <w:sz w:val="22"/>
                <w:szCs w:val="22"/>
              </w:rPr>
              <w:t>4</w:t>
            </w:r>
            <w:r w:rsidR="00AE352F">
              <w:rPr>
                <w:rFonts w:ascii="Arial" w:hAnsi="Arial" w:cs="Arial"/>
                <w:b/>
                <w:bCs/>
                <w:sz w:val="22"/>
                <w:szCs w:val="22"/>
              </w:rPr>
              <w:t>)</w:t>
            </w:r>
          </w:p>
          <w:p w14:paraId="182078D7" w14:textId="77777777" w:rsidR="00AE352F" w:rsidRDefault="00AE352F" w:rsidP="005417AE">
            <w:pPr>
              <w:rPr>
                <w:rFonts w:ascii="Arial" w:hAnsi="Arial" w:cs="Arial"/>
                <w:b/>
                <w:bCs/>
                <w:sz w:val="22"/>
                <w:szCs w:val="22"/>
              </w:rPr>
            </w:pPr>
          </w:p>
          <w:p w14:paraId="17D9F7E4" w14:textId="77777777" w:rsidR="00AE352F" w:rsidRDefault="00AE352F" w:rsidP="005417AE">
            <w:pPr>
              <w:rPr>
                <w:rFonts w:ascii="Arial" w:hAnsi="Arial" w:cs="Arial"/>
                <w:b/>
                <w:bCs/>
                <w:sz w:val="22"/>
                <w:szCs w:val="22"/>
              </w:rPr>
            </w:pPr>
          </w:p>
          <w:p w14:paraId="2246FB1B" w14:textId="77777777" w:rsidR="00AE352F" w:rsidRDefault="00AE352F" w:rsidP="005417AE">
            <w:pPr>
              <w:rPr>
                <w:rFonts w:ascii="Arial" w:hAnsi="Arial" w:cs="Arial"/>
                <w:b/>
                <w:bCs/>
                <w:sz w:val="22"/>
                <w:szCs w:val="22"/>
              </w:rPr>
            </w:pPr>
          </w:p>
          <w:p w14:paraId="6ED8A80B" w14:textId="2CC31590" w:rsidR="00AE352F" w:rsidRDefault="00AE352F" w:rsidP="005417AE">
            <w:pPr>
              <w:rPr>
                <w:rFonts w:ascii="Arial" w:hAnsi="Arial" w:cs="Arial"/>
                <w:b/>
                <w:bCs/>
                <w:sz w:val="22"/>
                <w:szCs w:val="22"/>
              </w:rPr>
            </w:pPr>
          </w:p>
        </w:tc>
        <w:tc>
          <w:tcPr>
            <w:tcW w:w="1319" w:type="dxa"/>
          </w:tcPr>
          <w:p w14:paraId="7BDEEACD" w14:textId="7927D03D" w:rsidR="00976248" w:rsidRPr="00976248" w:rsidRDefault="00976248" w:rsidP="00976248">
            <w:pPr>
              <w:spacing w:line="300" w:lineRule="atLeast"/>
              <w:rPr>
                <w:rFonts w:ascii="Arial" w:eastAsia="Times New Roman" w:hAnsi="Arial" w:cs="Arial"/>
                <w:kern w:val="0"/>
                <w:sz w:val="16"/>
                <w:szCs w:val="16"/>
                <w:lang w:eastAsia="en-GB"/>
                <w14:ligatures w14:val="none"/>
              </w:rPr>
            </w:pPr>
            <w:r w:rsidRPr="00976248">
              <w:rPr>
                <w:rFonts w:ascii="Arial" w:eastAsia="Times New Roman" w:hAnsi="Arial" w:cs="Arial"/>
                <w:kern w:val="0"/>
                <w:sz w:val="16"/>
                <w:szCs w:val="16"/>
                <w:lang w:eastAsia="en-GB"/>
                <w14:ligatures w14:val="none"/>
              </w:rPr>
              <w:t xml:space="preserve">To </w:t>
            </w:r>
            <w:r w:rsidR="00645915" w:rsidRPr="00976248">
              <w:rPr>
                <w:rFonts w:ascii="Arial" w:eastAsia="Times New Roman" w:hAnsi="Arial" w:cs="Arial"/>
                <w:kern w:val="0"/>
                <w:sz w:val="16"/>
                <w:szCs w:val="16"/>
                <w:lang w:eastAsia="en-GB"/>
                <w14:ligatures w14:val="none"/>
              </w:rPr>
              <w:t>review evidence</w:t>
            </w:r>
            <w:r w:rsidRPr="00976248">
              <w:rPr>
                <w:rFonts w:ascii="Arial" w:eastAsia="Times New Roman" w:hAnsi="Arial" w:cs="Arial"/>
                <w:kern w:val="0"/>
                <w:sz w:val="16"/>
                <w:szCs w:val="16"/>
                <w:lang w:eastAsia="en-GB"/>
                <w14:ligatures w14:val="none"/>
              </w:rPr>
              <w:t xml:space="preserve"> on the associations between the menopause transition and risks of mental health symptoms or disorders</w:t>
            </w:r>
          </w:p>
          <w:p w14:paraId="08B39C85" w14:textId="77777777" w:rsidR="00887BFD" w:rsidRPr="00EB3F76" w:rsidRDefault="00887BFD" w:rsidP="00E32023">
            <w:pPr>
              <w:spacing w:line="300" w:lineRule="atLeast"/>
              <w:rPr>
                <w:rFonts w:ascii="Arial" w:hAnsi="Arial" w:cs="Arial"/>
                <w:b/>
                <w:bCs/>
                <w:sz w:val="16"/>
                <w:szCs w:val="16"/>
              </w:rPr>
            </w:pPr>
          </w:p>
        </w:tc>
        <w:tc>
          <w:tcPr>
            <w:tcW w:w="1141" w:type="dxa"/>
          </w:tcPr>
          <w:p w14:paraId="268844AE" w14:textId="77777777" w:rsidR="00E32023" w:rsidRPr="00EB3F76" w:rsidRDefault="00E32023" w:rsidP="00E32023">
            <w:pPr>
              <w:spacing w:line="300" w:lineRule="atLeast"/>
              <w:rPr>
                <w:rFonts w:ascii="Arial" w:eastAsia="Times New Roman" w:hAnsi="Arial" w:cs="Arial"/>
                <w:kern w:val="0"/>
                <w:sz w:val="16"/>
                <w:szCs w:val="16"/>
                <w:lang w:eastAsia="en-GB"/>
                <w14:ligatures w14:val="none"/>
              </w:rPr>
            </w:pPr>
            <w:r w:rsidRPr="00EB3F76">
              <w:rPr>
                <w:rFonts w:ascii="Arial" w:eastAsia="Times New Roman" w:hAnsi="Arial" w:cs="Arial"/>
                <w:kern w:val="0"/>
                <w:sz w:val="16"/>
                <w:szCs w:val="16"/>
                <w:lang w:eastAsia="en-GB"/>
                <w14:ligatures w14:val="none"/>
              </w:rPr>
              <w:t xml:space="preserve">narrative literature review </w:t>
            </w:r>
          </w:p>
          <w:p w14:paraId="5D07BF5A" w14:textId="77777777" w:rsidR="00887BFD" w:rsidRDefault="00887BFD" w:rsidP="005417AE">
            <w:pPr>
              <w:rPr>
                <w:rFonts w:ascii="Arial" w:hAnsi="Arial" w:cs="Arial"/>
                <w:b/>
                <w:bCs/>
                <w:sz w:val="22"/>
                <w:szCs w:val="22"/>
              </w:rPr>
            </w:pPr>
          </w:p>
        </w:tc>
        <w:tc>
          <w:tcPr>
            <w:tcW w:w="999" w:type="dxa"/>
          </w:tcPr>
          <w:p w14:paraId="6D884ACB" w14:textId="3EDCDFD3" w:rsidR="00887BFD" w:rsidRDefault="001E75F8" w:rsidP="005417AE">
            <w:pPr>
              <w:rPr>
                <w:rFonts w:ascii="Arial" w:hAnsi="Arial" w:cs="Arial"/>
                <w:b/>
                <w:bCs/>
                <w:sz w:val="22"/>
                <w:szCs w:val="22"/>
              </w:rPr>
            </w:pPr>
            <w:r>
              <w:rPr>
                <w:rFonts w:ascii="Arial" w:hAnsi="Arial" w:cs="Arial"/>
                <w:b/>
                <w:bCs/>
                <w:sz w:val="22"/>
                <w:szCs w:val="22"/>
              </w:rPr>
              <w:t>NA</w:t>
            </w:r>
          </w:p>
        </w:tc>
        <w:tc>
          <w:tcPr>
            <w:tcW w:w="1381" w:type="dxa"/>
          </w:tcPr>
          <w:p w14:paraId="6AA252C4" w14:textId="77777777" w:rsidR="00E6228C" w:rsidRPr="00E6228C" w:rsidRDefault="00E6228C" w:rsidP="00E6228C">
            <w:pPr>
              <w:spacing w:line="300" w:lineRule="atLeast"/>
              <w:rPr>
                <w:rFonts w:ascii="Arial" w:eastAsia="Times New Roman" w:hAnsi="Arial" w:cs="Arial"/>
                <w:kern w:val="0"/>
                <w:sz w:val="16"/>
                <w:szCs w:val="16"/>
                <w:lang w:eastAsia="en-GB"/>
                <w14:ligatures w14:val="none"/>
              </w:rPr>
            </w:pPr>
            <w:r w:rsidRPr="00E6228C">
              <w:rPr>
                <w:rFonts w:ascii="Arial" w:eastAsia="Times New Roman" w:hAnsi="Arial" w:cs="Arial"/>
                <w:kern w:val="0"/>
                <w:sz w:val="16"/>
                <w:szCs w:val="16"/>
                <w:lang w:eastAsia="en-GB"/>
                <w14:ligatures w14:val="none"/>
              </w:rPr>
              <w:t xml:space="preserve">Most people do not experience increased mental health problems during menopause, with only those who have severe symptoms or past depression </w:t>
            </w:r>
            <w:r w:rsidRPr="00E6228C">
              <w:rPr>
                <w:rFonts w:ascii="Arial" w:eastAsia="Times New Roman" w:hAnsi="Arial" w:cs="Arial"/>
                <w:kern w:val="0"/>
                <w:sz w:val="16"/>
                <w:szCs w:val="16"/>
                <w:lang w:eastAsia="en-GB"/>
                <w14:ligatures w14:val="none"/>
              </w:rPr>
              <w:lastRenderedPageBreak/>
              <w:t xml:space="preserve">being at higher risk. </w:t>
            </w:r>
          </w:p>
          <w:p w14:paraId="20AA3B98" w14:textId="77777777" w:rsidR="00887BFD" w:rsidRPr="00E6228C" w:rsidRDefault="00887BFD" w:rsidP="005417AE">
            <w:pPr>
              <w:rPr>
                <w:rFonts w:ascii="Arial" w:hAnsi="Arial" w:cs="Arial"/>
                <w:sz w:val="16"/>
                <w:szCs w:val="16"/>
              </w:rPr>
            </w:pPr>
          </w:p>
        </w:tc>
        <w:tc>
          <w:tcPr>
            <w:tcW w:w="1461" w:type="dxa"/>
          </w:tcPr>
          <w:p w14:paraId="3DBCF4C9" w14:textId="77777777" w:rsidR="00887BFD" w:rsidRDefault="00887BFD" w:rsidP="005417AE">
            <w:pPr>
              <w:rPr>
                <w:rFonts w:ascii="Arial" w:hAnsi="Arial" w:cs="Arial"/>
                <w:b/>
                <w:bCs/>
                <w:sz w:val="22"/>
                <w:szCs w:val="22"/>
              </w:rPr>
            </w:pPr>
          </w:p>
        </w:tc>
        <w:tc>
          <w:tcPr>
            <w:tcW w:w="1595" w:type="dxa"/>
          </w:tcPr>
          <w:p w14:paraId="5B61617D" w14:textId="77777777" w:rsidR="00887BFD" w:rsidRDefault="00887BFD" w:rsidP="005417AE">
            <w:pPr>
              <w:rPr>
                <w:rFonts w:ascii="Arial" w:hAnsi="Arial" w:cs="Arial"/>
                <w:b/>
                <w:bCs/>
                <w:sz w:val="22"/>
                <w:szCs w:val="22"/>
              </w:rPr>
            </w:pPr>
          </w:p>
        </w:tc>
      </w:tr>
      <w:tr w:rsidR="003C1B88" w14:paraId="64E3A984" w14:textId="6C98263B" w:rsidTr="00B22C70">
        <w:tc>
          <w:tcPr>
            <w:tcW w:w="1451" w:type="dxa"/>
          </w:tcPr>
          <w:p w14:paraId="3C8DD25D" w14:textId="77777777" w:rsidR="00AE352F" w:rsidRDefault="00AE352F" w:rsidP="005417AE">
            <w:pPr>
              <w:rPr>
                <w:rFonts w:ascii="Arial" w:hAnsi="Arial" w:cs="Arial"/>
                <w:b/>
                <w:bCs/>
                <w:sz w:val="22"/>
                <w:szCs w:val="22"/>
              </w:rPr>
            </w:pPr>
          </w:p>
          <w:p w14:paraId="5A8FB901" w14:textId="77777777" w:rsidR="00AE352F" w:rsidRDefault="00AE352F" w:rsidP="005417AE">
            <w:pPr>
              <w:rPr>
                <w:rFonts w:ascii="Arial" w:hAnsi="Arial" w:cs="Arial"/>
                <w:b/>
                <w:bCs/>
                <w:sz w:val="22"/>
                <w:szCs w:val="22"/>
              </w:rPr>
            </w:pPr>
          </w:p>
          <w:p w14:paraId="1B0F93FF" w14:textId="77777777" w:rsidR="00AE352F" w:rsidRDefault="00AE352F" w:rsidP="005417AE">
            <w:pPr>
              <w:rPr>
                <w:rFonts w:ascii="Arial" w:hAnsi="Arial" w:cs="Arial"/>
                <w:b/>
                <w:bCs/>
                <w:sz w:val="22"/>
                <w:szCs w:val="22"/>
              </w:rPr>
            </w:pPr>
          </w:p>
          <w:p w14:paraId="67036FBA" w14:textId="48ED88ED" w:rsidR="00887BFD" w:rsidRDefault="00AE352F" w:rsidP="005417AE">
            <w:pPr>
              <w:rPr>
                <w:rFonts w:ascii="Arial" w:hAnsi="Arial" w:cs="Arial"/>
                <w:b/>
                <w:bCs/>
                <w:sz w:val="22"/>
                <w:szCs w:val="22"/>
              </w:rPr>
            </w:pPr>
            <w:r>
              <w:rPr>
                <w:rFonts w:ascii="Arial" w:hAnsi="Arial" w:cs="Arial"/>
                <w:b/>
                <w:bCs/>
                <w:sz w:val="22"/>
                <w:szCs w:val="22"/>
              </w:rPr>
              <w:t>A</w:t>
            </w:r>
            <w:r w:rsidR="002F757F">
              <w:rPr>
                <w:rFonts w:ascii="Arial" w:hAnsi="Arial" w:cs="Arial"/>
                <w:b/>
                <w:bCs/>
                <w:sz w:val="22"/>
                <w:szCs w:val="22"/>
              </w:rPr>
              <w:t>nto</w:t>
            </w:r>
            <w:r w:rsidR="005717AC">
              <w:rPr>
                <w:rFonts w:ascii="Arial" w:hAnsi="Arial" w:cs="Arial"/>
                <w:b/>
                <w:bCs/>
                <w:sz w:val="22"/>
                <w:szCs w:val="22"/>
              </w:rPr>
              <w:t xml:space="preserve"> et al</w:t>
            </w:r>
          </w:p>
          <w:p w14:paraId="1F1F9760" w14:textId="41027F29" w:rsidR="00AE352F" w:rsidRDefault="00AE352F" w:rsidP="005417AE">
            <w:pPr>
              <w:rPr>
                <w:rFonts w:ascii="Arial" w:hAnsi="Arial" w:cs="Arial"/>
                <w:b/>
                <w:bCs/>
                <w:sz w:val="22"/>
                <w:szCs w:val="22"/>
              </w:rPr>
            </w:pPr>
            <w:r>
              <w:rPr>
                <w:rFonts w:ascii="Arial" w:hAnsi="Arial" w:cs="Arial"/>
                <w:b/>
                <w:bCs/>
                <w:sz w:val="22"/>
                <w:szCs w:val="22"/>
              </w:rPr>
              <w:t>(202</w:t>
            </w:r>
            <w:r w:rsidR="005717AC">
              <w:rPr>
                <w:rFonts w:ascii="Arial" w:hAnsi="Arial" w:cs="Arial"/>
                <w:b/>
                <w:bCs/>
                <w:sz w:val="22"/>
                <w:szCs w:val="22"/>
              </w:rPr>
              <w:t>5</w:t>
            </w:r>
            <w:r>
              <w:rPr>
                <w:rFonts w:ascii="Arial" w:hAnsi="Arial" w:cs="Arial"/>
                <w:b/>
                <w:bCs/>
                <w:sz w:val="22"/>
                <w:szCs w:val="22"/>
              </w:rPr>
              <w:t>)</w:t>
            </w:r>
          </w:p>
          <w:p w14:paraId="6781A8A4" w14:textId="77777777" w:rsidR="00AE352F" w:rsidRDefault="00AE352F" w:rsidP="005417AE">
            <w:pPr>
              <w:rPr>
                <w:rFonts w:ascii="Arial" w:hAnsi="Arial" w:cs="Arial"/>
                <w:b/>
                <w:bCs/>
                <w:sz w:val="22"/>
                <w:szCs w:val="22"/>
              </w:rPr>
            </w:pPr>
          </w:p>
          <w:p w14:paraId="5F6E60C3" w14:textId="77777777" w:rsidR="00AE352F" w:rsidRDefault="00AE352F" w:rsidP="005417AE">
            <w:pPr>
              <w:rPr>
                <w:rFonts w:ascii="Arial" w:hAnsi="Arial" w:cs="Arial"/>
                <w:b/>
                <w:bCs/>
                <w:sz w:val="22"/>
                <w:szCs w:val="22"/>
              </w:rPr>
            </w:pPr>
          </w:p>
          <w:p w14:paraId="44EF3480" w14:textId="77777777" w:rsidR="00AE352F" w:rsidRDefault="00AE352F" w:rsidP="005417AE">
            <w:pPr>
              <w:rPr>
                <w:rFonts w:ascii="Arial" w:hAnsi="Arial" w:cs="Arial"/>
                <w:b/>
                <w:bCs/>
                <w:sz w:val="22"/>
                <w:szCs w:val="22"/>
              </w:rPr>
            </w:pPr>
          </w:p>
          <w:p w14:paraId="5E33AB73" w14:textId="1F1597D5" w:rsidR="00AE352F" w:rsidRDefault="00AE352F" w:rsidP="005417AE">
            <w:pPr>
              <w:rPr>
                <w:rFonts w:ascii="Arial" w:hAnsi="Arial" w:cs="Arial"/>
                <w:b/>
                <w:bCs/>
                <w:sz w:val="22"/>
                <w:szCs w:val="22"/>
              </w:rPr>
            </w:pPr>
          </w:p>
        </w:tc>
        <w:tc>
          <w:tcPr>
            <w:tcW w:w="1319" w:type="dxa"/>
          </w:tcPr>
          <w:p w14:paraId="6C152347" w14:textId="77777777" w:rsidR="00132967" w:rsidRPr="00132967" w:rsidRDefault="00132967" w:rsidP="00132967">
            <w:pPr>
              <w:spacing w:line="300" w:lineRule="atLeast"/>
              <w:rPr>
                <w:rFonts w:ascii="Arial" w:eastAsia="Times New Roman" w:hAnsi="Arial" w:cs="Arial"/>
                <w:kern w:val="0"/>
                <w:sz w:val="16"/>
                <w:szCs w:val="16"/>
                <w:lang w:eastAsia="en-GB"/>
                <w14:ligatures w14:val="none"/>
              </w:rPr>
            </w:pPr>
            <w:r w:rsidRPr="00132967">
              <w:rPr>
                <w:rFonts w:ascii="Arial" w:eastAsia="Times New Roman" w:hAnsi="Arial" w:cs="Arial"/>
                <w:kern w:val="0"/>
                <w:sz w:val="16"/>
                <w:szCs w:val="16"/>
                <w:lang w:eastAsia="en-GB"/>
                <w14:ligatures w14:val="none"/>
              </w:rPr>
              <w:t>review set out to identify which cognitive domains are most impacted, clarify whether changes are temporary or long</w:t>
            </w:r>
            <w:r w:rsidRPr="00132967">
              <w:rPr>
                <w:rFonts w:ascii="Arial" w:eastAsia="Times New Roman" w:hAnsi="Arial" w:cs="Arial"/>
                <w:kern w:val="0"/>
                <w:sz w:val="16"/>
                <w:szCs w:val="16"/>
                <w:lang w:eastAsia="en-GB"/>
                <w14:ligatures w14:val="none"/>
              </w:rPr>
              <w:noBreakHyphen/>
              <w:t>term, compare natural vs. surgical menopause, and assess when HT should or should not be recommended.</w:t>
            </w:r>
          </w:p>
          <w:p w14:paraId="7F453A15" w14:textId="77777777" w:rsidR="00887BFD" w:rsidRDefault="00887BFD" w:rsidP="005417AE">
            <w:pPr>
              <w:rPr>
                <w:rFonts w:ascii="Arial" w:hAnsi="Arial" w:cs="Arial"/>
                <w:b/>
                <w:bCs/>
                <w:sz w:val="22"/>
                <w:szCs w:val="22"/>
              </w:rPr>
            </w:pPr>
          </w:p>
        </w:tc>
        <w:tc>
          <w:tcPr>
            <w:tcW w:w="1141" w:type="dxa"/>
          </w:tcPr>
          <w:p w14:paraId="3A240320" w14:textId="5A9F61E5" w:rsidR="003D3015" w:rsidRPr="003D3015" w:rsidRDefault="003D3015" w:rsidP="003D3015">
            <w:pPr>
              <w:spacing w:line="300" w:lineRule="atLeast"/>
              <w:rPr>
                <w:rFonts w:ascii="Segoe UI" w:eastAsia="Times New Roman" w:hAnsi="Segoe UI" w:cs="Segoe UI"/>
                <w:kern w:val="0"/>
                <w:sz w:val="21"/>
                <w:szCs w:val="21"/>
                <w:lang w:eastAsia="en-GB"/>
                <w14:ligatures w14:val="none"/>
              </w:rPr>
            </w:pPr>
            <w:r w:rsidRPr="003D3015">
              <w:rPr>
                <w:rFonts w:ascii="Segoe UI" w:eastAsia="Times New Roman" w:hAnsi="Segoe UI" w:cs="Segoe UI"/>
                <w:kern w:val="0"/>
                <w:sz w:val="21"/>
                <w:szCs w:val="21"/>
                <w:lang w:eastAsia="en-GB"/>
                <w14:ligatures w14:val="none"/>
              </w:rPr>
              <w:t xml:space="preserve">a </w:t>
            </w:r>
            <w:r w:rsidRPr="003D3015">
              <w:rPr>
                <w:rFonts w:ascii="Arial" w:eastAsia="Times New Roman" w:hAnsi="Arial" w:cs="Arial"/>
                <w:kern w:val="0"/>
                <w:sz w:val="16"/>
                <w:szCs w:val="16"/>
                <w:lang w:eastAsia="en-GB"/>
                <w14:ligatures w14:val="none"/>
              </w:rPr>
              <w:t>narrative literature review</w:t>
            </w:r>
            <w:r w:rsidRPr="003D3015">
              <w:rPr>
                <w:rFonts w:ascii="Segoe UI" w:eastAsia="Times New Roman" w:hAnsi="Segoe UI" w:cs="Segoe UI"/>
                <w:kern w:val="0"/>
                <w:sz w:val="21"/>
                <w:szCs w:val="21"/>
                <w:lang w:eastAsia="en-GB"/>
                <w14:ligatures w14:val="none"/>
              </w:rPr>
              <w:t xml:space="preserve"> </w:t>
            </w:r>
          </w:p>
          <w:p w14:paraId="6C9DE007" w14:textId="77777777" w:rsidR="00887BFD" w:rsidRDefault="00887BFD" w:rsidP="005417AE">
            <w:pPr>
              <w:rPr>
                <w:rFonts w:ascii="Arial" w:hAnsi="Arial" w:cs="Arial"/>
                <w:b/>
                <w:bCs/>
                <w:sz w:val="22"/>
                <w:szCs w:val="22"/>
              </w:rPr>
            </w:pPr>
          </w:p>
        </w:tc>
        <w:tc>
          <w:tcPr>
            <w:tcW w:w="999" w:type="dxa"/>
          </w:tcPr>
          <w:p w14:paraId="1DD239A2" w14:textId="17FB7A4C" w:rsidR="00887BFD" w:rsidRPr="009C2AF6" w:rsidRDefault="009C2AF6" w:rsidP="005417AE">
            <w:pPr>
              <w:rPr>
                <w:rFonts w:ascii="Arial" w:hAnsi="Arial" w:cs="Arial"/>
                <w:sz w:val="22"/>
                <w:szCs w:val="22"/>
              </w:rPr>
            </w:pPr>
            <w:r w:rsidRPr="009C2AF6">
              <w:rPr>
                <w:rFonts w:ascii="Arial" w:hAnsi="Arial" w:cs="Arial"/>
                <w:sz w:val="22"/>
                <w:szCs w:val="22"/>
              </w:rPr>
              <w:t>NA</w:t>
            </w:r>
          </w:p>
        </w:tc>
        <w:tc>
          <w:tcPr>
            <w:tcW w:w="1381" w:type="dxa"/>
          </w:tcPr>
          <w:p w14:paraId="0F6632B9" w14:textId="1F6AF4A8" w:rsidR="004B46A8" w:rsidRPr="004B46A8" w:rsidRDefault="004B46A8" w:rsidP="004B46A8">
            <w:pPr>
              <w:spacing w:line="300" w:lineRule="atLeast"/>
              <w:rPr>
                <w:rFonts w:ascii="Arial" w:eastAsia="Times New Roman" w:hAnsi="Arial" w:cs="Arial"/>
                <w:kern w:val="0"/>
                <w:sz w:val="16"/>
                <w:szCs w:val="16"/>
                <w:lang w:eastAsia="en-GB"/>
                <w14:ligatures w14:val="none"/>
              </w:rPr>
            </w:pPr>
            <w:r w:rsidRPr="004B46A8">
              <w:rPr>
                <w:rFonts w:ascii="Arial" w:eastAsia="Times New Roman" w:hAnsi="Arial" w:cs="Arial"/>
                <w:kern w:val="0"/>
                <w:sz w:val="16"/>
                <w:szCs w:val="16"/>
                <w:lang w:eastAsia="en-GB"/>
                <w14:ligatures w14:val="none"/>
              </w:rPr>
              <w:t>The article finds that most cognitive and mood symptoms during the menopausal transition are temporary, with verbal memory and processing speed showing the most consistent but short</w:t>
            </w:r>
            <w:r w:rsidRPr="004B46A8">
              <w:rPr>
                <w:rFonts w:ascii="Arial" w:eastAsia="Times New Roman" w:hAnsi="Arial" w:cs="Arial"/>
                <w:kern w:val="0"/>
                <w:sz w:val="16"/>
                <w:szCs w:val="16"/>
                <w:lang w:eastAsia="en-GB"/>
                <w14:ligatures w14:val="none"/>
              </w:rPr>
              <w:noBreakHyphen/>
              <w:t xml:space="preserve">lived </w:t>
            </w:r>
            <w:r w:rsidR="0046382E" w:rsidRPr="004B46A8">
              <w:rPr>
                <w:rFonts w:ascii="Arial" w:eastAsia="Times New Roman" w:hAnsi="Arial" w:cs="Arial"/>
                <w:kern w:val="0"/>
                <w:sz w:val="16"/>
                <w:szCs w:val="16"/>
                <w:lang w:eastAsia="en-GB"/>
                <w14:ligatures w14:val="none"/>
              </w:rPr>
              <w:t>changes</w:t>
            </w:r>
            <w:r w:rsidR="0046382E">
              <w:rPr>
                <w:rFonts w:ascii="Arial" w:eastAsia="Times New Roman" w:hAnsi="Arial" w:cs="Arial"/>
                <w:kern w:val="0"/>
                <w:sz w:val="16"/>
                <w:szCs w:val="16"/>
                <w:lang w:eastAsia="en-GB"/>
                <w14:ligatures w14:val="none"/>
              </w:rPr>
              <w:t>,</w:t>
            </w:r>
            <w:r w:rsidR="0046382E" w:rsidRPr="004B46A8">
              <w:rPr>
                <w:rFonts w:ascii="Arial" w:eastAsia="Times New Roman" w:hAnsi="Arial" w:cs="Arial"/>
                <w:kern w:val="0"/>
                <w:sz w:val="16"/>
                <w:szCs w:val="16"/>
                <w:lang w:eastAsia="en-GB"/>
                <w14:ligatures w14:val="none"/>
              </w:rPr>
              <w:t xml:space="preserve"> often</w:t>
            </w:r>
            <w:r w:rsidRPr="004B46A8">
              <w:rPr>
                <w:rFonts w:ascii="Arial" w:eastAsia="Times New Roman" w:hAnsi="Arial" w:cs="Arial"/>
                <w:kern w:val="0"/>
                <w:sz w:val="16"/>
                <w:szCs w:val="16"/>
                <w:lang w:eastAsia="en-GB"/>
                <w14:ligatures w14:val="none"/>
              </w:rPr>
              <w:t xml:space="preserve"> linked to sleep disruption and vasomotor symptoms rather than permanent cognitive decline. It also concludes that hormone therapy does not provide lasting cognitive benefits, though it may help women with early menopause or severe symptoms,</w:t>
            </w:r>
          </w:p>
          <w:p w14:paraId="24F9B506" w14:textId="77777777" w:rsidR="00887BFD" w:rsidRPr="004E6E42" w:rsidRDefault="00887BFD" w:rsidP="005417AE">
            <w:pPr>
              <w:rPr>
                <w:rFonts w:ascii="Arial" w:hAnsi="Arial" w:cs="Arial"/>
                <w:sz w:val="16"/>
                <w:szCs w:val="16"/>
              </w:rPr>
            </w:pPr>
          </w:p>
        </w:tc>
        <w:tc>
          <w:tcPr>
            <w:tcW w:w="1461" w:type="dxa"/>
          </w:tcPr>
          <w:p w14:paraId="1AA391FD" w14:textId="39F093BD" w:rsidR="0091300F" w:rsidRPr="0091300F" w:rsidRDefault="0091300F" w:rsidP="0091300F">
            <w:pPr>
              <w:spacing w:line="300" w:lineRule="atLeast"/>
              <w:rPr>
                <w:rFonts w:ascii="Arial" w:eastAsia="Times New Roman" w:hAnsi="Arial" w:cs="Arial"/>
                <w:kern w:val="0"/>
                <w:sz w:val="16"/>
                <w:szCs w:val="16"/>
                <w:lang w:eastAsia="en-GB"/>
                <w14:ligatures w14:val="none"/>
              </w:rPr>
            </w:pPr>
            <w:r w:rsidRPr="0091300F">
              <w:rPr>
                <w:rFonts w:ascii="Arial" w:eastAsia="Times New Roman" w:hAnsi="Arial" w:cs="Arial"/>
                <w:kern w:val="0"/>
                <w:sz w:val="16"/>
                <w:szCs w:val="16"/>
                <w:lang w:eastAsia="en-GB"/>
                <w14:ligatures w14:val="none"/>
              </w:rPr>
              <w:t>Provides a up</w:t>
            </w:r>
            <w:r w:rsidRPr="0091300F">
              <w:rPr>
                <w:rFonts w:ascii="Arial" w:eastAsia="Times New Roman" w:hAnsi="Arial" w:cs="Arial"/>
                <w:kern w:val="0"/>
                <w:sz w:val="16"/>
                <w:szCs w:val="16"/>
                <w:lang w:eastAsia="en-GB"/>
                <w14:ligatures w14:val="none"/>
              </w:rPr>
              <w:noBreakHyphen/>
              <w:t>to</w:t>
            </w:r>
            <w:r w:rsidRPr="0091300F">
              <w:rPr>
                <w:rFonts w:ascii="Arial" w:eastAsia="Times New Roman" w:hAnsi="Arial" w:cs="Arial"/>
                <w:kern w:val="0"/>
                <w:sz w:val="16"/>
                <w:szCs w:val="16"/>
                <w:lang w:eastAsia="en-GB"/>
                <w14:ligatures w14:val="none"/>
              </w:rPr>
              <w:noBreakHyphen/>
              <w:t>date review of recent evidence on menopause, cognition, mood, and hormone therapy, incorporating both longitudinal and cross</w:t>
            </w:r>
            <w:r w:rsidRPr="0091300F">
              <w:rPr>
                <w:rFonts w:ascii="Arial" w:eastAsia="Times New Roman" w:hAnsi="Arial" w:cs="Arial"/>
                <w:kern w:val="0"/>
                <w:sz w:val="16"/>
                <w:szCs w:val="16"/>
                <w:lang w:eastAsia="en-GB"/>
                <w14:ligatures w14:val="none"/>
              </w:rPr>
              <w:noBreakHyphen/>
              <w:t xml:space="preserve">sectional studies. </w:t>
            </w:r>
          </w:p>
          <w:p w14:paraId="10245EC5" w14:textId="35E05586" w:rsidR="0091300F" w:rsidRPr="0091300F" w:rsidRDefault="0091300F" w:rsidP="0091300F">
            <w:pPr>
              <w:spacing w:line="300" w:lineRule="atLeast"/>
              <w:rPr>
                <w:rFonts w:ascii="Arial" w:eastAsia="Times New Roman" w:hAnsi="Arial" w:cs="Arial"/>
                <w:kern w:val="0"/>
                <w:sz w:val="16"/>
                <w:szCs w:val="16"/>
                <w:lang w:eastAsia="en-GB"/>
                <w14:ligatures w14:val="none"/>
              </w:rPr>
            </w:pPr>
            <w:r w:rsidRPr="0091300F">
              <w:rPr>
                <w:rFonts w:ascii="Arial" w:eastAsia="Times New Roman" w:hAnsi="Arial" w:cs="Arial"/>
                <w:kern w:val="0"/>
                <w:sz w:val="16"/>
                <w:szCs w:val="16"/>
                <w:lang w:eastAsia="en-GB"/>
                <w14:ligatures w14:val="none"/>
              </w:rPr>
              <w:t>Clearly explains why findings differ between studies,</w:t>
            </w:r>
          </w:p>
          <w:p w14:paraId="2EEE103A" w14:textId="77777777" w:rsidR="00887BFD" w:rsidRDefault="00887BFD" w:rsidP="005417AE">
            <w:pPr>
              <w:rPr>
                <w:rFonts w:ascii="Arial" w:hAnsi="Arial" w:cs="Arial"/>
                <w:b/>
                <w:bCs/>
                <w:sz w:val="16"/>
                <w:szCs w:val="16"/>
              </w:rPr>
            </w:pPr>
          </w:p>
          <w:p w14:paraId="2E8027D0" w14:textId="6C8E89B4" w:rsidR="00495DB8" w:rsidRPr="00495DB8" w:rsidRDefault="00495DB8" w:rsidP="005417AE">
            <w:pPr>
              <w:rPr>
                <w:rFonts w:ascii="Arial" w:hAnsi="Arial" w:cs="Arial"/>
                <w:sz w:val="16"/>
                <w:szCs w:val="16"/>
              </w:rPr>
            </w:pPr>
            <w:r w:rsidRPr="00495DB8">
              <w:rPr>
                <w:rFonts w:ascii="Arial" w:hAnsi="Arial" w:cs="Arial"/>
                <w:sz w:val="16"/>
                <w:szCs w:val="16"/>
              </w:rPr>
              <w:t>limitations</w:t>
            </w:r>
          </w:p>
          <w:p w14:paraId="26F6DA48" w14:textId="77777777" w:rsidR="00992574" w:rsidRPr="00992574" w:rsidRDefault="00992574" w:rsidP="00992574">
            <w:pPr>
              <w:spacing w:line="300" w:lineRule="atLeast"/>
              <w:rPr>
                <w:rFonts w:ascii="Arial" w:eastAsia="Times New Roman" w:hAnsi="Arial" w:cs="Arial"/>
                <w:kern w:val="0"/>
                <w:sz w:val="16"/>
                <w:szCs w:val="16"/>
                <w:lang w:eastAsia="en-GB"/>
                <w14:ligatures w14:val="none"/>
              </w:rPr>
            </w:pPr>
            <w:r w:rsidRPr="00992574">
              <w:rPr>
                <w:rFonts w:ascii="Arial" w:eastAsia="Times New Roman" w:hAnsi="Arial" w:cs="Arial"/>
                <w:kern w:val="0"/>
                <w:sz w:val="16"/>
                <w:szCs w:val="16"/>
                <w:lang w:eastAsia="en-GB"/>
                <w14:ligatures w14:val="none"/>
              </w:rPr>
              <w:t>It is a narrative review rather than a meta-analysis, meaning findings are more interpretive and cannot provide pooled effect sizes or definitive causal conclusions.</w:t>
            </w:r>
          </w:p>
          <w:p w14:paraId="1AA2715C" w14:textId="77777777" w:rsidR="00992574" w:rsidRPr="00992574" w:rsidRDefault="00992574" w:rsidP="005417AE">
            <w:pPr>
              <w:rPr>
                <w:rFonts w:ascii="Arial" w:hAnsi="Arial" w:cs="Arial"/>
                <w:b/>
                <w:bCs/>
                <w:sz w:val="16"/>
                <w:szCs w:val="16"/>
              </w:rPr>
            </w:pPr>
          </w:p>
        </w:tc>
        <w:tc>
          <w:tcPr>
            <w:tcW w:w="1595" w:type="dxa"/>
          </w:tcPr>
          <w:p w14:paraId="0D631A84" w14:textId="688AF92D" w:rsidR="00446871" w:rsidRPr="00446871" w:rsidRDefault="00446871" w:rsidP="00446871">
            <w:pPr>
              <w:spacing w:line="300" w:lineRule="atLeast"/>
              <w:rPr>
                <w:rFonts w:ascii="Arial" w:eastAsia="Times New Roman" w:hAnsi="Arial" w:cs="Arial"/>
                <w:kern w:val="0"/>
                <w:sz w:val="16"/>
                <w:szCs w:val="16"/>
                <w:lang w:eastAsia="en-GB"/>
                <w14:ligatures w14:val="none"/>
              </w:rPr>
            </w:pPr>
            <w:r w:rsidRPr="00446871">
              <w:rPr>
                <w:rFonts w:ascii="Arial" w:eastAsia="Times New Roman" w:hAnsi="Arial" w:cs="Arial"/>
                <w:kern w:val="0"/>
                <w:sz w:val="16"/>
                <w:szCs w:val="16"/>
                <w:lang w:eastAsia="en-GB"/>
                <w14:ligatures w14:val="none"/>
              </w:rPr>
              <w:t>The paper concludes that menopausal cognitive and mood symptoms are generally temporary, with only modest, short</w:t>
            </w:r>
            <w:r w:rsidRPr="00446871">
              <w:rPr>
                <w:rFonts w:ascii="Arial" w:eastAsia="Times New Roman" w:hAnsi="Arial" w:cs="Arial"/>
                <w:kern w:val="0"/>
                <w:sz w:val="16"/>
                <w:szCs w:val="16"/>
                <w:lang w:eastAsia="en-GB"/>
                <w14:ligatures w14:val="none"/>
              </w:rPr>
              <w:noBreakHyphen/>
              <w:t xml:space="preserve">lived </w:t>
            </w:r>
            <w:r w:rsidR="0046382E" w:rsidRPr="00446871">
              <w:rPr>
                <w:rFonts w:ascii="Arial" w:eastAsia="Times New Roman" w:hAnsi="Arial" w:cs="Arial"/>
                <w:kern w:val="0"/>
                <w:sz w:val="16"/>
                <w:szCs w:val="16"/>
                <w:lang w:eastAsia="en-GB"/>
                <w14:ligatures w14:val="none"/>
              </w:rPr>
              <w:t>effects</w:t>
            </w:r>
            <w:r w:rsidR="0046382E">
              <w:rPr>
                <w:rFonts w:ascii="Arial" w:eastAsia="Times New Roman" w:hAnsi="Arial" w:cs="Arial"/>
                <w:kern w:val="0"/>
                <w:sz w:val="16"/>
                <w:szCs w:val="16"/>
                <w:lang w:eastAsia="en-GB"/>
                <w14:ligatures w14:val="none"/>
              </w:rPr>
              <w:t>,</w:t>
            </w:r>
            <w:r w:rsidR="0046382E" w:rsidRPr="00446871">
              <w:rPr>
                <w:rFonts w:ascii="Arial" w:eastAsia="Times New Roman" w:hAnsi="Arial" w:cs="Arial"/>
                <w:kern w:val="0"/>
                <w:sz w:val="16"/>
                <w:szCs w:val="16"/>
                <w:lang w:eastAsia="en-GB"/>
                <w14:ligatures w14:val="none"/>
              </w:rPr>
              <w:t xml:space="preserve"> mainly</w:t>
            </w:r>
            <w:r w:rsidRPr="00446871">
              <w:rPr>
                <w:rFonts w:ascii="Arial" w:eastAsia="Times New Roman" w:hAnsi="Arial" w:cs="Arial"/>
                <w:kern w:val="0"/>
                <w:sz w:val="16"/>
                <w:szCs w:val="16"/>
                <w:lang w:eastAsia="en-GB"/>
                <w14:ligatures w14:val="none"/>
              </w:rPr>
              <w:t xml:space="preserve"> on verbal memory</w:t>
            </w:r>
            <w:r w:rsidR="00E6228C">
              <w:rPr>
                <w:rFonts w:ascii="Arial" w:eastAsia="Times New Roman" w:hAnsi="Arial" w:cs="Arial"/>
                <w:kern w:val="0"/>
                <w:sz w:val="16"/>
                <w:szCs w:val="16"/>
                <w:lang w:eastAsia="en-GB"/>
                <w14:ligatures w14:val="none"/>
              </w:rPr>
              <w:t xml:space="preserve">, </w:t>
            </w:r>
            <w:r w:rsidRPr="00446871">
              <w:rPr>
                <w:rFonts w:ascii="Arial" w:eastAsia="Times New Roman" w:hAnsi="Arial" w:cs="Arial"/>
                <w:kern w:val="0"/>
                <w:sz w:val="16"/>
                <w:szCs w:val="16"/>
                <w:lang w:eastAsia="en-GB"/>
                <w14:ligatures w14:val="none"/>
              </w:rPr>
              <w:t>experienced by a minority of women and strongly influenced by sleep and vasomotor symptoms rather than permanent cognitive decline. It also concludes that hormone therapy does not provide lasting cognitive benefits and should not be used to prevent dementia, although it may be helpful for women with early menopause or severe symptoms, and is particularly relevant for mitigating risks associated with early surgical menopause</w:t>
            </w:r>
          </w:p>
          <w:p w14:paraId="23FF8A5D" w14:textId="77777777" w:rsidR="00887BFD" w:rsidRPr="00446871" w:rsidRDefault="00887BFD" w:rsidP="005417AE">
            <w:pPr>
              <w:rPr>
                <w:rFonts w:ascii="Arial" w:hAnsi="Arial" w:cs="Arial"/>
                <w:sz w:val="16"/>
                <w:szCs w:val="16"/>
              </w:rPr>
            </w:pPr>
          </w:p>
        </w:tc>
      </w:tr>
      <w:tr w:rsidR="003C1B88" w14:paraId="36CC00C2" w14:textId="2AB02FDE" w:rsidTr="00B22C70">
        <w:tc>
          <w:tcPr>
            <w:tcW w:w="1451" w:type="dxa"/>
          </w:tcPr>
          <w:p w14:paraId="42D92FD1" w14:textId="77777777" w:rsidR="00AE352F" w:rsidRDefault="00AE352F" w:rsidP="005417AE">
            <w:pPr>
              <w:rPr>
                <w:rFonts w:ascii="Arial" w:hAnsi="Arial" w:cs="Arial"/>
                <w:b/>
                <w:bCs/>
                <w:sz w:val="22"/>
                <w:szCs w:val="22"/>
              </w:rPr>
            </w:pPr>
          </w:p>
          <w:p w14:paraId="703D9AF0" w14:textId="77777777" w:rsidR="00AE352F" w:rsidRDefault="00AE352F" w:rsidP="005417AE">
            <w:pPr>
              <w:rPr>
                <w:rFonts w:ascii="Arial" w:hAnsi="Arial" w:cs="Arial"/>
                <w:b/>
                <w:bCs/>
                <w:sz w:val="22"/>
                <w:szCs w:val="22"/>
              </w:rPr>
            </w:pPr>
          </w:p>
          <w:p w14:paraId="4063414D" w14:textId="77777777" w:rsidR="00AE352F" w:rsidRDefault="00AE352F" w:rsidP="005417AE">
            <w:pPr>
              <w:rPr>
                <w:rFonts w:ascii="Arial" w:hAnsi="Arial" w:cs="Arial"/>
                <w:b/>
                <w:bCs/>
                <w:sz w:val="22"/>
                <w:szCs w:val="22"/>
              </w:rPr>
            </w:pPr>
          </w:p>
          <w:p w14:paraId="7D2AE642" w14:textId="77777777" w:rsidR="00446871" w:rsidRDefault="00446871" w:rsidP="005417AE">
            <w:pPr>
              <w:rPr>
                <w:rFonts w:ascii="Arial" w:hAnsi="Arial" w:cs="Arial"/>
                <w:b/>
                <w:bCs/>
                <w:sz w:val="22"/>
                <w:szCs w:val="22"/>
              </w:rPr>
            </w:pPr>
          </w:p>
          <w:p w14:paraId="3C52ACC3" w14:textId="71D0655D" w:rsidR="00887BFD" w:rsidRDefault="00AE352F" w:rsidP="005417AE">
            <w:pPr>
              <w:rPr>
                <w:rFonts w:ascii="Arial" w:hAnsi="Arial" w:cs="Arial"/>
                <w:b/>
                <w:bCs/>
                <w:sz w:val="22"/>
                <w:szCs w:val="22"/>
              </w:rPr>
            </w:pPr>
            <w:r>
              <w:rPr>
                <w:rFonts w:ascii="Arial" w:hAnsi="Arial" w:cs="Arial"/>
                <w:b/>
                <w:bCs/>
                <w:sz w:val="22"/>
                <w:szCs w:val="22"/>
              </w:rPr>
              <w:t>Rossler (2020)</w:t>
            </w:r>
          </w:p>
          <w:p w14:paraId="70F24709" w14:textId="77777777" w:rsidR="00AE352F" w:rsidRDefault="00AE352F" w:rsidP="005417AE">
            <w:pPr>
              <w:rPr>
                <w:rFonts w:ascii="Arial" w:hAnsi="Arial" w:cs="Arial"/>
                <w:b/>
                <w:bCs/>
                <w:sz w:val="22"/>
                <w:szCs w:val="22"/>
              </w:rPr>
            </w:pPr>
          </w:p>
          <w:p w14:paraId="16AE8204" w14:textId="77777777" w:rsidR="00AE352F" w:rsidRDefault="00AE352F" w:rsidP="005417AE">
            <w:pPr>
              <w:rPr>
                <w:rFonts w:ascii="Arial" w:hAnsi="Arial" w:cs="Arial"/>
                <w:b/>
                <w:bCs/>
                <w:sz w:val="22"/>
                <w:szCs w:val="22"/>
              </w:rPr>
            </w:pPr>
          </w:p>
          <w:p w14:paraId="0DD7ACC7" w14:textId="77777777" w:rsidR="00AE352F" w:rsidRDefault="00AE352F" w:rsidP="005417AE">
            <w:pPr>
              <w:rPr>
                <w:rFonts w:ascii="Arial" w:hAnsi="Arial" w:cs="Arial"/>
                <w:b/>
                <w:bCs/>
                <w:sz w:val="22"/>
                <w:szCs w:val="22"/>
              </w:rPr>
            </w:pPr>
          </w:p>
          <w:p w14:paraId="3924EC47" w14:textId="77777777" w:rsidR="00AE352F" w:rsidRDefault="00AE352F" w:rsidP="005417AE">
            <w:pPr>
              <w:rPr>
                <w:rFonts w:ascii="Arial" w:hAnsi="Arial" w:cs="Arial"/>
                <w:b/>
                <w:bCs/>
                <w:sz w:val="22"/>
                <w:szCs w:val="22"/>
              </w:rPr>
            </w:pPr>
          </w:p>
          <w:p w14:paraId="0CEB17A8" w14:textId="3ACD004A" w:rsidR="00AE352F" w:rsidRDefault="00AE352F" w:rsidP="005417AE">
            <w:pPr>
              <w:rPr>
                <w:rFonts w:ascii="Arial" w:hAnsi="Arial" w:cs="Arial"/>
                <w:b/>
                <w:bCs/>
                <w:sz w:val="22"/>
                <w:szCs w:val="22"/>
              </w:rPr>
            </w:pPr>
          </w:p>
        </w:tc>
        <w:tc>
          <w:tcPr>
            <w:tcW w:w="1319" w:type="dxa"/>
          </w:tcPr>
          <w:p w14:paraId="177224E9" w14:textId="77777777" w:rsidR="000D5531" w:rsidRPr="000D5531" w:rsidRDefault="000D5531" w:rsidP="000D5531">
            <w:pPr>
              <w:spacing w:line="300" w:lineRule="atLeast"/>
              <w:rPr>
                <w:rFonts w:ascii="Arial" w:eastAsia="Times New Roman" w:hAnsi="Arial" w:cs="Arial"/>
                <w:kern w:val="0"/>
                <w:sz w:val="16"/>
                <w:szCs w:val="16"/>
                <w:lang w:eastAsia="en-GB"/>
                <w14:ligatures w14:val="none"/>
              </w:rPr>
            </w:pPr>
            <w:r w:rsidRPr="000D5531">
              <w:rPr>
                <w:rFonts w:ascii="Arial" w:eastAsia="Times New Roman" w:hAnsi="Arial" w:cs="Arial"/>
                <w:kern w:val="0"/>
                <w:sz w:val="16"/>
                <w:szCs w:val="16"/>
                <w:lang w:eastAsia="en-GB"/>
                <w14:ligatures w14:val="none"/>
              </w:rPr>
              <w:lastRenderedPageBreak/>
              <w:t xml:space="preserve">to determine whether menopause causes objective </w:t>
            </w:r>
            <w:r w:rsidRPr="000D5531">
              <w:rPr>
                <w:rFonts w:ascii="Arial" w:eastAsia="Times New Roman" w:hAnsi="Arial" w:cs="Arial"/>
                <w:kern w:val="0"/>
                <w:sz w:val="16"/>
                <w:szCs w:val="16"/>
                <w:lang w:eastAsia="en-GB"/>
                <w14:ligatures w14:val="none"/>
              </w:rPr>
              <w:lastRenderedPageBreak/>
              <w:t>changes in cognitive function or mood, which cognitive domains are most affected, and whether HT can prevent or improve these effects, with special attention to differences between natural and surgical menopause.</w:t>
            </w:r>
          </w:p>
          <w:p w14:paraId="31F72E52" w14:textId="77777777" w:rsidR="00887BFD" w:rsidRPr="000D5531" w:rsidRDefault="00887BFD" w:rsidP="005417AE">
            <w:pPr>
              <w:rPr>
                <w:rFonts w:ascii="Arial" w:hAnsi="Arial" w:cs="Arial"/>
                <w:sz w:val="16"/>
                <w:szCs w:val="16"/>
              </w:rPr>
            </w:pPr>
          </w:p>
        </w:tc>
        <w:tc>
          <w:tcPr>
            <w:tcW w:w="1141" w:type="dxa"/>
          </w:tcPr>
          <w:p w14:paraId="4319C70B" w14:textId="77777777" w:rsidR="00164D7E" w:rsidRPr="00164D7E" w:rsidRDefault="00164D7E" w:rsidP="00164D7E">
            <w:pPr>
              <w:spacing w:line="300" w:lineRule="atLeast"/>
              <w:rPr>
                <w:rFonts w:ascii="Arial" w:eastAsia="Times New Roman" w:hAnsi="Arial" w:cs="Arial"/>
                <w:kern w:val="0"/>
                <w:sz w:val="16"/>
                <w:szCs w:val="16"/>
                <w:lang w:eastAsia="en-GB"/>
                <w14:ligatures w14:val="none"/>
              </w:rPr>
            </w:pPr>
            <w:r w:rsidRPr="00164D7E">
              <w:rPr>
                <w:rFonts w:ascii="Arial" w:eastAsia="Times New Roman" w:hAnsi="Arial" w:cs="Arial"/>
                <w:kern w:val="0"/>
                <w:sz w:val="16"/>
                <w:szCs w:val="16"/>
                <w:lang w:eastAsia="en-GB"/>
                <w14:ligatures w14:val="none"/>
              </w:rPr>
              <w:lastRenderedPageBreak/>
              <w:t xml:space="preserve">a structured narrative review integrating findings from </w:t>
            </w:r>
            <w:r w:rsidRPr="00164D7E">
              <w:rPr>
                <w:rFonts w:ascii="Arial" w:eastAsia="Times New Roman" w:hAnsi="Arial" w:cs="Arial"/>
                <w:kern w:val="0"/>
                <w:sz w:val="16"/>
                <w:szCs w:val="16"/>
                <w:lang w:eastAsia="en-GB"/>
                <w14:ligatures w14:val="none"/>
              </w:rPr>
              <w:lastRenderedPageBreak/>
              <w:t>multiple recent studies.</w:t>
            </w:r>
          </w:p>
          <w:p w14:paraId="18A327B7" w14:textId="77777777" w:rsidR="00887BFD" w:rsidRDefault="00887BFD" w:rsidP="005417AE">
            <w:pPr>
              <w:rPr>
                <w:rFonts w:ascii="Arial" w:hAnsi="Arial" w:cs="Arial"/>
                <w:b/>
                <w:bCs/>
                <w:sz w:val="22"/>
                <w:szCs w:val="22"/>
              </w:rPr>
            </w:pPr>
          </w:p>
        </w:tc>
        <w:tc>
          <w:tcPr>
            <w:tcW w:w="999" w:type="dxa"/>
          </w:tcPr>
          <w:p w14:paraId="3DA73C4D" w14:textId="77777777" w:rsidR="008D4E4F" w:rsidRPr="008D4E4F" w:rsidRDefault="008D4E4F" w:rsidP="008D4E4F">
            <w:pPr>
              <w:spacing w:line="300" w:lineRule="atLeast"/>
              <w:rPr>
                <w:rFonts w:ascii="Arial" w:eastAsia="Times New Roman" w:hAnsi="Arial" w:cs="Arial"/>
                <w:kern w:val="0"/>
                <w:sz w:val="16"/>
                <w:szCs w:val="16"/>
                <w:lang w:eastAsia="en-GB"/>
                <w14:ligatures w14:val="none"/>
              </w:rPr>
            </w:pPr>
            <w:r w:rsidRPr="008D4E4F">
              <w:rPr>
                <w:rFonts w:ascii="Arial" w:eastAsia="Times New Roman" w:hAnsi="Arial" w:cs="Arial"/>
                <w:kern w:val="0"/>
                <w:sz w:val="16"/>
                <w:szCs w:val="16"/>
                <w:lang w:eastAsia="en-GB"/>
                <w14:ligatures w14:val="none"/>
              </w:rPr>
              <w:lastRenderedPageBreak/>
              <w:t xml:space="preserve">Selected 23 review papers, plus additional </w:t>
            </w:r>
            <w:r w:rsidRPr="008D4E4F">
              <w:rPr>
                <w:rFonts w:ascii="Arial" w:eastAsia="Times New Roman" w:hAnsi="Arial" w:cs="Arial"/>
                <w:kern w:val="0"/>
                <w:sz w:val="16"/>
                <w:szCs w:val="16"/>
                <w:lang w:eastAsia="en-GB"/>
                <w14:ligatures w14:val="none"/>
              </w:rPr>
              <w:lastRenderedPageBreak/>
              <w:t>relevant primary studies</w:t>
            </w:r>
          </w:p>
          <w:p w14:paraId="72B8D2A8" w14:textId="2D2C541A" w:rsidR="00887BFD" w:rsidRPr="008D4E4F" w:rsidRDefault="00887BFD" w:rsidP="005417AE">
            <w:pPr>
              <w:rPr>
                <w:rFonts w:ascii="Arial" w:hAnsi="Arial" w:cs="Arial"/>
                <w:sz w:val="16"/>
                <w:szCs w:val="16"/>
              </w:rPr>
            </w:pPr>
          </w:p>
        </w:tc>
        <w:tc>
          <w:tcPr>
            <w:tcW w:w="1381" w:type="dxa"/>
          </w:tcPr>
          <w:p w14:paraId="7477211A" w14:textId="77777777" w:rsidR="0046382E" w:rsidRDefault="0042665E" w:rsidP="0042665E">
            <w:pPr>
              <w:spacing w:line="300" w:lineRule="atLeast"/>
              <w:rPr>
                <w:rFonts w:ascii="Arial" w:eastAsia="Times New Roman" w:hAnsi="Arial" w:cs="Arial"/>
                <w:kern w:val="0"/>
                <w:sz w:val="16"/>
                <w:szCs w:val="16"/>
                <w:lang w:eastAsia="en-GB"/>
                <w14:ligatures w14:val="none"/>
              </w:rPr>
            </w:pPr>
            <w:r w:rsidRPr="0042665E">
              <w:rPr>
                <w:rFonts w:ascii="Arial" w:eastAsia="Times New Roman" w:hAnsi="Arial" w:cs="Arial"/>
                <w:kern w:val="0"/>
                <w:sz w:val="16"/>
                <w:szCs w:val="16"/>
                <w:lang w:eastAsia="en-GB"/>
                <w14:ligatures w14:val="none"/>
              </w:rPr>
              <w:lastRenderedPageBreak/>
              <w:t>menopausal cognitive and mood symptoms</w:t>
            </w:r>
            <w:r w:rsidR="0046382E">
              <w:rPr>
                <w:rFonts w:ascii="Arial" w:eastAsia="Times New Roman" w:hAnsi="Arial" w:cs="Arial"/>
                <w:kern w:val="0"/>
                <w:sz w:val="16"/>
                <w:szCs w:val="16"/>
                <w:lang w:eastAsia="en-GB"/>
                <w14:ligatures w14:val="none"/>
              </w:rPr>
              <w:t>:</w:t>
            </w:r>
          </w:p>
          <w:p w14:paraId="24284434" w14:textId="2097A3E4" w:rsidR="0042665E" w:rsidRPr="0042665E" w:rsidRDefault="0042665E" w:rsidP="0042665E">
            <w:pPr>
              <w:spacing w:line="300" w:lineRule="atLeast"/>
              <w:rPr>
                <w:rFonts w:ascii="Arial" w:eastAsia="Times New Roman" w:hAnsi="Arial" w:cs="Arial"/>
                <w:kern w:val="0"/>
                <w:sz w:val="16"/>
                <w:szCs w:val="16"/>
                <w:lang w:eastAsia="en-GB"/>
                <w14:ligatures w14:val="none"/>
              </w:rPr>
            </w:pPr>
            <w:r w:rsidRPr="0042665E">
              <w:rPr>
                <w:rFonts w:ascii="Arial" w:eastAsia="Times New Roman" w:hAnsi="Arial" w:cs="Arial"/>
                <w:kern w:val="0"/>
                <w:sz w:val="16"/>
                <w:szCs w:val="16"/>
                <w:lang w:eastAsia="en-GB"/>
                <w14:ligatures w14:val="none"/>
              </w:rPr>
              <w:lastRenderedPageBreak/>
              <w:t>such as brain fog and memory difficulties</w:t>
            </w:r>
            <w:r w:rsidR="00413460">
              <w:rPr>
                <w:rFonts w:ascii="Arial" w:eastAsia="Times New Roman" w:hAnsi="Arial" w:cs="Arial"/>
                <w:kern w:val="0"/>
                <w:sz w:val="16"/>
                <w:szCs w:val="16"/>
                <w:lang w:eastAsia="en-GB"/>
                <w14:ligatures w14:val="none"/>
              </w:rPr>
              <w:t xml:space="preserve">, </w:t>
            </w:r>
            <w:r w:rsidRPr="0042665E">
              <w:rPr>
                <w:rFonts w:ascii="Arial" w:eastAsia="Times New Roman" w:hAnsi="Arial" w:cs="Arial"/>
                <w:kern w:val="0"/>
                <w:sz w:val="16"/>
                <w:szCs w:val="16"/>
                <w:lang w:eastAsia="en-GB"/>
                <w14:ligatures w14:val="none"/>
              </w:rPr>
              <w:t>are common but typically temporary, with only about one in five women showing measurable short</w:t>
            </w:r>
            <w:r w:rsidRPr="0042665E">
              <w:rPr>
                <w:rFonts w:ascii="Arial" w:eastAsia="Times New Roman" w:hAnsi="Arial" w:cs="Arial"/>
                <w:kern w:val="0"/>
                <w:sz w:val="16"/>
                <w:szCs w:val="16"/>
                <w:lang w:eastAsia="en-GB"/>
                <w14:ligatures w14:val="none"/>
              </w:rPr>
              <w:noBreakHyphen/>
              <w:t>term verbal memory changes, often linked to sleep disruption and vasomotor symptoms. There is no strong evidence that natural menopause causes long</w:t>
            </w:r>
            <w:r w:rsidRPr="0042665E">
              <w:rPr>
                <w:rFonts w:ascii="Arial" w:eastAsia="Times New Roman" w:hAnsi="Arial" w:cs="Arial"/>
                <w:kern w:val="0"/>
                <w:sz w:val="16"/>
                <w:szCs w:val="16"/>
                <w:lang w:eastAsia="en-GB"/>
                <w14:ligatures w14:val="none"/>
              </w:rPr>
              <w:noBreakHyphen/>
              <w:t>term cognitive decline, and hormone therapy offers limited cognitive benefit, though it may help women with early menopause or severe symptoms.</w:t>
            </w:r>
          </w:p>
          <w:p w14:paraId="37767330" w14:textId="77777777" w:rsidR="00887BFD" w:rsidRDefault="00887BFD" w:rsidP="005417AE">
            <w:pPr>
              <w:rPr>
                <w:rFonts w:ascii="Arial" w:hAnsi="Arial" w:cs="Arial"/>
                <w:b/>
                <w:bCs/>
                <w:sz w:val="22"/>
                <w:szCs w:val="22"/>
              </w:rPr>
            </w:pPr>
          </w:p>
        </w:tc>
        <w:tc>
          <w:tcPr>
            <w:tcW w:w="1461" w:type="dxa"/>
          </w:tcPr>
          <w:p w14:paraId="7EBE5453" w14:textId="77777777" w:rsidR="00ED7433" w:rsidRDefault="00C42F9B" w:rsidP="00C42F9B">
            <w:pPr>
              <w:pStyle w:val="NormalWeb"/>
              <w:spacing w:line="300" w:lineRule="atLeast"/>
              <w:rPr>
                <w:rFonts w:ascii="Arial" w:hAnsi="Arial" w:cs="Arial"/>
                <w:sz w:val="16"/>
                <w:szCs w:val="16"/>
              </w:rPr>
            </w:pPr>
            <w:r w:rsidRPr="00ED7433">
              <w:rPr>
                <w:rFonts w:ascii="Arial" w:hAnsi="Arial" w:cs="Arial"/>
                <w:sz w:val="16"/>
                <w:szCs w:val="16"/>
              </w:rPr>
              <w:lastRenderedPageBreak/>
              <w:t xml:space="preserve">The paper’s strengths include its </w:t>
            </w:r>
            <w:r w:rsidRPr="00ED7433">
              <w:rPr>
                <w:rStyle w:val="Strong"/>
                <w:rFonts w:ascii="Arial" w:eastAsiaTheme="majorEastAsia" w:hAnsi="Arial" w:cs="Arial"/>
                <w:b w:val="0"/>
                <w:bCs w:val="0"/>
                <w:sz w:val="16"/>
                <w:szCs w:val="16"/>
              </w:rPr>
              <w:t>comprehensive, up</w:t>
            </w:r>
            <w:r w:rsidRPr="00ED7433">
              <w:rPr>
                <w:rStyle w:val="Strong"/>
                <w:rFonts w:ascii="Arial" w:eastAsiaTheme="majorEastAsia" w:hAnsi="Arial" w:cs="Arial"/>
                <w:b w:val="0"/>
                <w:bCs w:val="0"/>
                <w:sz w:val="16"/>
                <w:szCs w:val="16"/>
              </w:rPr>
              <w:noBreakHyphen/>
              <w:t>to</w:t>
            </w:r>
            <w:r w:rsidRPr="00ED7433">
              <w:rPr>
                <w:rStyle w:val="Strong"/>
                <w:rFonts w:ascii="Arial" w:eastAsiaTheme="majorEastAsia" w:hAnsi="Arial" w:cs="Arial"/>
                <w:b w:val="0"/>
                <w:bCs w:val="0"/>
                <w:sz w:val="16"/>
                <w:szCs w:val="16"/>
              </w:rPr>
              <w:noBreakHyphen/>
              <w:t xml:space="preserve">date review </w:t>
            </w:r>
            <w:r w:rsidRPr="00ED7433">
              <w:rPr>
                <w:rStyle w:val="Strong"/>
                <w:rFonts w:ascii="Arial" w:eastAsiaTheme="majorEastAsia" w:hAnsi="Arial" w:cs="Arial"/>
                <w:b w:val="0"/>
                <w:bCs w:val="0"/>
                <w:sz w:val="16"/>
                <w:szCs w:val="16"/>
              </w:rPr>
              <w:lastRenderedPageBreak/>
              <w:t>of diverse study types</w:t>
            </w:r>
            <w:r w:rsidRPr="00ED7433">
              <w:rPr>
                <w:rFonts w:ascii="Arial" w:hAnsi="Arial" w:cs="Arial"/>
                <w:sz w:val="16"/>
                <w:szCs w:val="16"/>
              </w:rPr>
              <w:t xml:space="preserve"> and its clear explanation of why findings differ across menopause research.</w:t>
            </w:r>
          </w:p>
          <w:p w14:paraId="23478504" w14:textId="270B7CC5" w:rsidR="00C42F9B" w:rsidRDefault="00C42F9B" w:rsidP="00C42F9B">
            <w:pPr>
              <w:pStyle w:val="NormalWeb"/>
              <w:spacing w:line="300" w:lineRule="atLeast"/>
              <w:rPr>
                <w:rFonts w:ascii="Segoe UI" w:hAnsi="Segoe UI" w:cs="Segoe UI"/>
                <w:sz w:val="21"/>
                <w:szCs w:val="21"/>
              </w:rPr>
            </w:pPr>
            <w:r w:rsidRPr="00ED7433">
              <w:rPr>
                <w:rFonts w:ascii="Arial" w:hAnsi="Arial" w:cs="Arial"/>
                <w:sz w:val="16"/>
                <w:szCs w:val="16"/>
              </w:rPr>
              <w:t xml:space="preserve"> Its limitations stem from being a </w:t>
            </w:r>
            <w:r w:rsidRPr="00ED7433">
              <w:rPr>
                <w:rStyle w:val="Strong"/>
                <w:rFonts w:ascii="Arial" w:eastAsiaTheme="majorEastAsia" w:hAnsi="Arial" w:cs="Arial"/>
                <w:b w:val="0"/>
                <w:bCs w:val="0"/>
                <w:sz w:val="16"/>
                <w:szCs w:val="16"/>
              </w:rPr>
              <w:t>narrative review with highly heterogeneous studies and inconsistent control of confounding factor</w:t>
            </w:r>
            <w:r w:rsidRPr="00ED7433">
              <w:rPr>
                <w:rStyle w:val="Strong"/>
                <w:rFonts w:ascii="Arial" w:eastAsiaTheme="majorEastAsia" w:hAnsi="Arial" w:cs="Arial"/>
                <w:sz w:val="16"/>
                <w:szCs w:val="16"/>
              </w:rPr>
              <w:t>s</w:t>
            </w:r>
            <w:r w:rsidRPr="00ED7433">
              <w:rPr>
                <w:rFonts w:ascii="Arial" w:hAnsi="Arial" w:cs="Arial"/>
                <w:sz w:val="16"/>
                <w:szCs w:val="16"/>
              </w:rPr>
              <w:t>, which restricts the certainty and generalisability of its conclusions</w:t>
            </w:r>
            <w:r>
              <w:rPr>
                <w:rFonts w:ascii="Segoe UI" w:hAnsi="Segoe UI" w:cs="Segoe UI"/>
                <w:sz w:val="21"/>
                <w:szCs w:val="21"/>
              </w:rPr>
              <w:t>.</w:t>
            </w:r>
          </w:p>
          <w:p w14:paraId="562DD187" w14:textId="77777777" w:rsidR="00887BFD" w:rsidRDefault="00887BFD" w:rsidP="005417AE">
            <w:pPr>
              <w:rPr>
                <w:rFonts w:ascii="Arial" w:hAnsi="Arial" w:cs="Arial"/>
                <w:b/>
                <w:bCs/>
                <w:sz w:val="22"/>
                <w:szCs w:val="22"/>
              </w:rPr>
            </w:pPr>
          </w:p>
        </w:tc>
        <w:tc>
          <w:tcPr>
            <w:tcW w:w="1595" w:type="dxa"/>
          </w:tcPr>
          <w:p w14:paraId="2E02DC3C" w14:textId="193DDEA4" w:rsidR="00C56797" w:rsidRPr="00C56797" w:rsidRDefault="00C56797" w:rsidP="00C56797">
            <w:pPr>
              <w:spacing w:line="300" w:lineRule="atLeast"/>
              <w:rPr>
                <w:rFonts w:ascii="Arial" w:eastAsia="Times New Roman" w:hAnsi="Arial" w:cs="Arial"/>
                <w:kern w:val="0"/>
                <w:sz w:val="16"/>
                <w:szCs w:val="16"/>
                <w:lang w:eastAsia="en-GB"/>
                <w14:ligatures w14:val="none"/>
              </w:rPr>
            </w:pPr>
            <w:r w:rsidRPr="00C56797">
              <w:rPr>
                <w:rFonts w:ascii="Arial" w:eastAsia="Times New Roman" w:hAnsi="Arial" w:cs="Arial"/>
                <w:kern w:val="0"/>
                <w:sz w:val="16"/>
                <w:szCs w:val="16"/>
                <w:lang w:eastAsia="en-GB"/>
                <w14:ligatures w14:val="none"/>
              </w:rPr>
              <w:lastRenderedPageBreak/>
              <w:t xml:space="preserve">The paper concludes that most cognitive and mood symptoms reported during the </w:t>
            </w:r>
            <w:r w:rsidRPr="00C56797">
              <w:rPr>
                <w:rFonts w:ascii="Arial" w:eastAsia="Times New Roman" w:hAnsi="Arial" w:cs="Arial"/>
                <w:kern w:val="0"/>
                <w:sz w:val="16"/>
                <w:szCs w:val="16"/>
                <w:lang w:eastAsia="en-GB"/>
                <w14:ligatures w14:val="none"/>
              </w:rPr>
              <w:lastRenderedPageBreak/>
              <w:t>menopausal transition are temporary, with verbal memory and processing speed showing small, short</w:t>
            </w:r>
            <w:r w:rsidRPr="00C56797">
              <w:rPr>
                <w:rFonts w:ascii="Arial" w:eastAsia="Times New Roman" w:hAnsi="Arial" w:cs="Arial"/>
                <w:kern w:val="0"/>
                <w:sz w:val="16"/>
                <w:szCs w:val="16"/>
                <w:lang w:eastAsia="en-GB"/>
                <w14:ligatures w14:val="none"/>
              </w:rPr>
              <w:noBreakHyphen/>
              <w:t>lived changes in some women</w:t>
            </w:r>
            <w:r w:rsidR="00687920">
              <w:rPr>
                <w:rFonts w:ascii="Arial" w:eastAsia="Times New Roman" w:hAnsi="Arial" w:cs="Arial"/>
                <w:kern w:val="0"/>
                <w:sz w:val="16"/>
                <w:szCs w:val="16"/>
                <w:lang w:eastAsia="en-GB"/>
                <w14:ligatures w14:val="none"/>
              </w:rPr>
              <w:t>,</w:t>
            </w:r>
            <w:r w:rsidR="0046382E">
              <w:rPr>
                <w:rFonts w:ascii="Arial" w:eastAsia="Times New Roman" w:hAnsi="Arial" w:cs="Arial"/>
                <w:kern w:val="0"/>
                <w:sz w:val="16"/>
                <w:szCs w:val="16"/>
                <w:lang w:eastAsia="en-GB"/>
                <w14:ligatures w14:val="none"/>
              </w:rPr>
              <w:t xml:space="preserve"> </w:t>
            </w:r>
            <w:r w:rsidRPr="00C56797">
              <w:rPr>
                <w:rFonts w:ascii="Arial" w:eastAsia="Times New Roman" w:hAnsi="Arial" w:cs="Arial"/>
                <w:kern w:val="0"/>
                <w:sz w:val="16"/>
                <w:szCs w:val="16"/>
                <w:lang w:eastAsia="en-GB"/>
                <w14:ligatures w14:val="none"/>
              </w:rPr>
              <w:t>largely influenced by sleep problems and vasomotor symptoms rather than lasting neurological decline. It also concludes that hormone therapy does not produce long</w:t>
            </w:r>
            <w:r w:rsidRPr="00C56797">
              <w:rPr>
                <w:rFonts w:ascii="Arial" w:eastAsia="Times New Roman" w:hAnsi="Arial" w:cs="Arial"/>
                <w:kern w:val="0"/>
                <w:sz w:val="16"/>
                <w:szCs w:val="16"/>
                <w:lang w:eastAsia="en-GB"/>
                <w14:ligatures w14:val="none"/>
              </w:rPr>
              <w:noBreakHyphen/>
              <w:t xml:space="preserve">term cognitive benefits and should </w:t>
            </w:r>
            <w:r w:rsidRPr="00C56797">
              <w:rPr>
                <w:rFonts w:ascii="Arial" w:eastAsia="Times New Roman" w:hAnsi="Arial" w:cs="Arial"/>
                <w:i/>
                <w:iCs/>
                <w:kern w:val="0"/>
                <w:sz w:val="16"/>
                <w:szCs w:val="16"/>
                <w:lang w:eastAsia="en-GB"/>
                <w14:ligatures w14:val="none"/>
              </w:rPr>
              <w:t>not</w:t>
            </w:r>
            <w:r w:rsidRPr="00C56797">
              <w:rPr>
                <w:rFonts w:ascii="Arial" w:eastAsia="Times New Roman" w:hAnsi="Arial" w:cs="Arial"/>
                <w:kern w:val="0"/>
                <w:sz w:val="16"/>
                <w:szCs w:val="16"/>
                <w:lang w:eastAsia="en-GB"/>
                <w14:ligatures w14:val="none"/>
              </w:rPr>
              <w:t xml:space="preserve"> be used to prevent dementia, though it may help women with early menopause or severe symptoms; by contrast, surgical menopause before the natural menopausal age poses a clearer risk to cognitive health and may warrant hormone therapy until around age 50.</w:t>
            </w:r>
          </w:p>
          <w:p w14:paraId="442933A9" w14:textId="77777777" w:rsidR="00887BFD" w:rsidRPr="00C56797" w:rsidRDefault="00887BFD" w:rsidP="005417AE">
            <w:pPr>
              <w:rPr>
                <w:rFonts w:ascii="Arial" w:hAnsi="Arial" w:cs="Arial"/>
                <w:sz w:val="16"/>
                <w:szCs w:val="16"/>
              </w:rPr>
            </w:pPr>
          </w:p>
        </w:tc>
      </w:tr>
    </w:tbl>
    <w:p w14:paraId="25978451" w14:textId="1CDA7658" w:rsidR="00887BFD" w:rsidRPr="0001086B" w:rsidRDefault="005E3E7A" w:rsidP="005417AE">
      <w:pPr>
        <w:rPr>
          <w:rFonts w:ascii="Arial" w:hAnsi="Arial" w:cs="Arial"/>
          <w:sz w:val="22"/>
          <w:szCs w:val="22"/>
        </w:rPr>
      </w:pPr>
      <w:r w:rsidRPr="0001086B">
        <w:rPr>
          <w:rFonts w:ascii="Arial" w:hAnsi="Arial" w:cs="Arial"/>
          <w:sz w:val="22"/>
          <w:szCs w:val="22"/>
        </w:rPr>
        <w:lastRenderedPageBreak/>
        <w:t>(</w:t>
      </w:r>
      <w:r w:rsidR="0001086B" w:rsidRPr="0001086B">
        <w:rPr>
          <w:rFonts w:ascii="Arial" w:hAnsi="Arial" w:cs="Arial"/>
          <w:sz w:val="22"/>
          <w:szCs w:val="22"/>
        </w:rPr>
        <w:t>Aveyard,</w:t>
      </w:r>
      <w:r w:rsidRPr="0001086B">
        <w:rPr>
          <w:rFonts w:ascii="Arial" w:hAnsi="Arial" w:cs="Arial"/>
          <w:sz w:val="22"/>
          <w:szCs w:val="22"/>
        </w:rPr>
        <w:t xml:space="preserve"> 2014</w:t>
      </w:r>
      <w:r w:rsidR="0001086B" w:rsidRPr="0001086B">
        <w:rPr>
          <w:rFonts w:ascii="Arial" w:hAnsi="Arial" w:cs="Arial"/>
          <w:sz w:val="22"/>
          <w:szCs w:val="22"/>
        </w:rPr>
        <w:t>)</w:t>
      </w:r>
    </w:p>
    <w:p w14:paraId="25AD96DC" w14:textId="77777777" w:rsidR="00FD7C4C" w:rsidRDefault="00FD7C4C" w:rsidP="005417AE">
      <w:pPr>
        <w:rPr>
          <w:rFonts w:ascii="Arial" w:hAnsi="Arial" w:cs="Arial"/>
          <w:b/>
          <w:bCs/>
          <w:sz w:val="22"/>
          <w:szCs w:val="22"/>
        </w:rPr>
      </w:pPr>
    </w:p>
    <w:p w14:paraId="07C70DD2" w14:textId="7CE1B1D4" w:rsidR="00021A51" w:rsidRDefault="00021A51" w:rsidP="00021A51">
      <w:pPr>
        <w:rPr>
          <w:rFonts w:ascii="Arial" w:hAnsi="Arial" w:cs="Arial"/>
          <w:b/>
          <w:bCs/>
          <w:sz w:val="22"/>
          <w:szCs w:val="22"/>
        </w:rPr>
      </w:pPr>
    </w:p>
    <w:p w14:paraId="335240DF" w14:textId="77777777" w:rsidR="00313893" w:rsidRDefault="00313893" w:rsidP="00021A51">
      <w:pPr>
        <w:rPr>
          <w:rFonts w:ascii="Arial" w:hAnsi="Arial" w:cs="Arial"/>
          <w:b/>
          <w:bCs/>
          <w:sz w:val="22"/>
          <w:szCs w:val="22"/>
        </w:rPr>
      </w:pPr>
    </w:p>
    <w:p w14:paraId="616D3DAD" w14:textId="73E26012" w:rsidR="001668C9" w:rsidRDefault="005B2E3F" w:rsidP="00021A51">
      <w:pPr>
        <w:rPr>
          <w:rFonts w:ascii="Arial" w:hAnsi="Arial" w:cs="Arial"/>
          <w:b/>
          <w:bCs/>
          <w:sz w:val="22"/>
          <w:szCs w:val="22"/>
        </w:rPr>
      </w:pPr>
      <w:r>
        <w:rPr>
          <w:rFonts w:ascii="Arial" w:hAnsi="Arial" w:cs="Arial"/>
          <w:b/>
          <w:bCs/>
          <w:sz w:val="22"/>
          <w:szCs w:val="22"/>
        </w:rPr>
        <w:lastRenderedPageBreak/>
        <w:t>Discussion</w:t>
      </w:r>
    </w:p>
    <w:p w14:paraId="3A534482" w14:textId="67F16BBC" w:rsidR="006D6322" w:rsidRPr="006D6322" w:rsidRDefault="00180BB3" w:rsidP="006C237E">
      <w:pPr>
        <w:pStyle w:val="NormalWeb"/>
        <w:jc w:val="both"/>
        <w:rPr>
          <w:rFonts w:ascii="Arial" w:hAnsi="Arial" w:cs="Arial"/>
          <w:sz w:val="22"/>
          <w:szCs w:val="22"/>
        </w:rPr>
      </w:pPr>
      <w:r>
        <w:rPr>
          <w:rFonts w:ascii="Arial" w:hAnsi="Arial" w:cs="Arial"/>
          <w:sz w:val="22"/>
          <w:szCs w:val="22"/>
        </w:rPr>
        <w:t>An in-depth analysis</w:t>
      </w:r>
      <w:r w:rsidR="006D6322" w:rsidRPr="006D6322">
        <w:rPr>
          <w:rFonts w:ascii="Arial" w:hAnsi="Arial" w:cs="Arial"/>
          <w:sz w:val="22"/>
          <w:szCs w:val="22"/>
        </w:rPr>
        <w:t xml:space="preserve"> of current literature reveals a significant tension between the subjective "lived experience" of menopausal women and objective clinical data. While authors such as Crockett et al. (2026) emphasize that hormonal fluctuations can lead to isolating psychological tolls</w:t>
      </w:r>
      <w:r w:rsidR="006D6322">
        <w:rPr>
          <w:rFonts w:ascii="Arial" w:hAnsi="Arial" w:cs="Arial"/>
          <w:sz w:val="22"/>
          <w:szCs w:val="22"/>
        </w:rPr>
        <w:t xml:space="preserve">, </w:t>
      </w:r>
      <w:r w:rsidR="006D6322" w:rsidRPr="006D6322">
        <w:rPr>
          <w:rFonts w:ascii="Arial" w:hAnsi="Arial" w:cs="Arial"/>
          <w:sz w:val="22"/>
          <w:szCs w:val="22"/>
        </w:rPr>
        <w:t>including anxiety, low mood, and even increased suicidality</w:t>
      </w:r>
      <w:r w:rsidR="006D6322">
        <w:rPr>
          <w:rFonts w:ascii="Arial" w:hAnsi="Arial" w:cs="Arial"/>
          <w:sz w:val="22"/>
          <w:szCs w:val="22"/>
        </w:rPr>
        <w:t xml:space="preserve">, </w:t>
      </w:r>
      <w:r w:rsidR="006D6322" w:rsidRPr="006D6322">
        <w:rPr>
          <w:rFonts w:ascii="Arial" w:hAnsi="Arial" w:cs="Arial"/>
          <w:sz w:val="22"/>
          <w:szCs w:val="22"/>
        </w:rPr>
        <w:t xml:space="preserve">large-scale reviews by </w:t>
      </w:r>
      <w:proofErr w:type="spellStart"/>
      <w:r w:rsidR="006D6322" w:rsidRPr="006D6322">
        <w:rPr>
          <w:rFonts w:ascii="Arial" w:hAnsi="Arial" w:cs="Arial"/>
          <w:sz w:val="22"/>
          <w:szCs w:val="22"/>
        </w:rPr>
        <w:t>Hogervorst</w:t>
      </w:r>
      <w:proofErr w:type="spellEnd"/>
      <w:r w:rsidR="006D6322" w:rsidRPr="006D6322">
        <w:rPr>
          <w:rFonts w:ascii="Arial" w:hAnsi="Arial" w:cs="Arial"/>
          <w:sz w:val="22"/>
          <w:szCs w:val="22"/>
        </w:rPr>
        <w:t xml:space="preserve"> et al. (2022) and Brown et al. (2024) suggest that most women do not experience permanent cognitive decline or new mental health disorders. Instead, researchers like Anto et al. (2025) and Rossler (2020) argue that cognitive symptoms such as "brain fog" are largely transient and often represent a "domino effect" caused by sleep deprivation and vasomotor symptoms (VMS) rather than lasting neurological damage. This suggests that while the transition is disruptive, it is typically a temporary physiological shift for </w:t>
      </w:r>
      <w:proofErr w:type="gramStart"/>
      <w:r w:rsidR="006D6322" w:rsidRPr="006D6322">
        <w:rPr>
          <w:rFonts w:ascii="Arial" w:hAnsi="Arial" w:cs="Arial"/>
          <w:sz w:val="22"/>
          <w:szCs w:val="22"/>
        </w:rPr>
        <w:t>the majority of</w:t>
      </w:r>
      <w:proofErr w:type="gramEnd"/>
      <w:r w:rsidR="006D6322" w:rsidRPr="006D6322">
        <w:rPr>
          <w:rFonts w:ascii="Arial" w:hAnsi="Arial" w:cs="Arial"/>
          <w:sz w:val="22"/>
          <w:szCs w:val="22"/>
        </w:rPr>
        <w:t xml:space="preserve"> the</w:t>
      </w:r>
      <w:r w:rsidR="00424A20">
        <w:rPr>
          <w:rFonts w:ascii="Arial" w:hAnsi="Arial" w:cs="Arial"/>
          <w:sz w:val="22"/>
          <w:szCs w:val="22"/>
        </w:rPr>
        <w:t xml:space="preserve"> female</w:t>
      </w:r>
      <w:r w:rsidR="006D6322" w:rsidRPr="006D6322">
        <w:rPr>
          <w:rFonts w:ascii="Arial" w:hAnsi="Arial" w:cs="Arial"/>
          <w:sz w:val="22"/>
          <w:szCs w:val="22"/>
        </w:rPr>
        <w:t xml:space="preserve"> population.</w:t>
      </w:r>
    </w:p>
    <w:p w14:paraId="27780BEA" w14:textId="77777777" w:rsidR="006D6322" w:rsidRPr="006D6322" w:rsidRDefault="006D6322" w:rsidP="006C237E">
      <w:pPr>
        <w:pStyle w:val="NormalWeb"/>
        <w:jc w:val="both"/>
        <w:rPr>
          <w:rFonts w:ascii="Arial" w:hAnsi="Arial" w:cs="Arial"/>
          <w:sz w:val="22"/>
          <w:szCs w:val="22"/>
        </w:rPr>
      </w:pPr>
      <w:r w:rsidRPr="006D6322">
        <w:rPr>
          <w:rFonts w:ascii="Arial" w:hAnsi="Arial" w:cs="Arial"/>
          <w:sz w:val="22"/>
          <w:szCs w:val="22"/>
        </w:rPr>
        <w:t xml:space="preserve">Despite the prevalence of these symptoms, there is a clear consensus that Hormone Replacement Therapy (HRT) is not a universal solution for cognitive or psychological health. While Crockett et al. (2026) highlight a critical gap in clinician knowledge and advocate for an individualized biopsychosocial approach, other researchers (Anto et al., 2025; </w:t>
      </w:r>
      <w:proofErr w:type="spellStart"/>
      <w:r w:rsidRPr="006D6322">
        <w:rPr>
          <w:rFonts w:ascii="Arial" w:hAnsi="Arial" w:cs="Arial"/>
          <w:sz w:val="22"/>
          <w:szCs w:val="22"/>
        </w:rPr>
        <w:t>Hogervorst</w:t>
      </w:r>
      <w:proofErr w:type="spellEnd"/>
      <w:r w:rsidRPr="006D6322">
        <w:rPr>
          <w:rFonts w:ascii="Arial" w:hAnsi="Arial" w:cs="Arial"/>
          <w:sz w:val="22"/>
          <w:szCs w:val="22"/>
        </w:rPr>
        <w:t xml:space="preserve"> et al., 2022) explicitly caution that HRT does not provide long-term cognitive benefits and should not be used as a preventative measure for dementia. However, a crucial exception is noted for women undergoing surgical or early menopause, where the risks to cognitive and bone health are more pronounced, necessitating targeted hormonal support (Rossler, 2020). Ultimately, the literature calls for a shift away from a "one-size-fits-all" medical model toward a more holistic framework that combines HRT with lifestyle adjustments and psychological support to address the complex reality of the menopause transition.</w:t>
      </w:r>
    </w:p>
    <w:tbl>
      <w:tblPr>
        <w:tblStyle w:val="TableGrid"/>
        <w:tblW w:w="9067" w:type="dxa"/>
        <w:tblLook w:val="04A0" w:firstRow="1" w:lastRow="0" w:firstColumn="1" w:lastColumn="0" w:noHBand="0" w:noVBand="1"/>
      </w:tblPr>
      <w:tblGrid>
        <w:gridCol w:w="3005"/>
        <w:gridCol w:w="6062"/>
      </w:tblGrid>
      <w:tr w:rsidR="000D5A50" w14:paraId="0EA427C2" w14:textId="77777777" w:rsidTr="000D5A50">
        <w:tc>
          <w:tcPr>
            <w:tcW w:w="3005" w:type="dxa"/>
          </w:tcPr>
          <w:p w14:paraId="5E7F7ED8" w14:textId="45F3F4D0" w:rsidR="000D5A50" w:rsidRDefault="000D5A50" w:rsidP="001B4760">
            <w:pPr>
              <w:rPr>
                <w:rFonts w:ascii="Arial" w:hAnsi="Arial" w:cs="Arial"/>
                <w:b/>
                <w:bCs/>
                <w:sz w:val="22"/>
                <w:szCs w:val="22"/>
              </w:rPr>
            </w:pPr>
            <w:r w:rsidRPr="00A93BA2">
              <w:t>Theme</w:t>
            </w:r>
          </w:p>
        </w:tc>
        <w:tc>
          <w:tcPr>
            <w:tcW w:w="6062" w:type="dxa"/>
          </w:tcPr>
          <w:p w14:paraId="5C321456" w14:textId="1BD3351E" w:rsidR="000D5A50" w:rsidRPr="00CD6DBD" w:rsidRDefault="00CD6DBD" w:rsidP="001B4760">
            <w:pPr>
              <w:rPr>
                <w:rFonts w:ascii="Arial" w:hAnsi="Arial" w:cs="Arial"/>
                <w:sz w:val="22"/>
                <w:szCs w:val="22"/>
              </w:rPr>
            </w:pPr>
            <w:r w:rsidRPr="00CD6DBD">
              <w:rPr>
                <w:rFonts w:ascii="Arial" w:hAnsi="Arial" w:cs="Arial"/>
                <w:sz w:val="22"/>
                <w:szCs w:val="22"/>
              </w:rPr>
              <w:t>Author</w:t>
            </w:r>
          </w:p>
        </w:tc>
      </w:tr>
      <w:tr w:rsidR="000D5A50" w14:paraId="3834BB5F" w14:textId="77777777" w:rsidTr="000D5A50">
        <w:tc>
          <w:tcPr>
            <w:tcW w:w="3005" w:type="dxa"/>
          </w:tcPr>
          <w:p w14:paraId="4A9606C2" w14:textId="173BBDF2" w:rsidR="000D5A50" w:rsidRDefault="000D5A50" w:rsidP="001B4760">
            <w:pPr>
              <w:rPr>
                <w:rFonts w:ascii="Arial" w:hAnsi="Arial" w:cs="Arial"/>
                <w:b/>
                <w:bCs/>
                <w:sz w:val="22"/>
                <w:szCs w:val="22"/>
              </w:rPr>
            </w:pPr>
            <w:r w:rsidRPr="00A93BA2">
              <w:t>Transience of Symptoms</w:t>
            </w:r>
          </w:p>
        </w:tc>
        <w:tc>
          <w:tcPr>
            <w:tcW w:w="6062" w:type="dxa"/>
          </w:tcPr>
          <w:p w14:paraId="788E0CAD" w14:textId="69F2A8DB" w:rsidR="000D5A50" w:rsidRDefault="000D5A50" w:rsidP="001B4760">
            <w:pPr>
              <w:rPr>
                <w:rFonts w:ascii="Arial" w:hAnsi="Arial" w:cs="Arial"/>
                <w:b/>
                <w:bCs/>
                <w:sz w:val="22"/>
                <w:szCs w:val="22"/>
              </w:rPr>
            </w:pPr>
            <w:r w:rsidRPr="00A93BA2">
              <w:t xml:space="preserve">Anto (2025), Rossler (2020), </w:t>
            </w:r>
            <w:proofErr w:type="spellStart"/>
            <w:r w:rsidRPr="00A93BA2">
              <w:t>Hogervorst</w:t>
            </w:r>
            <w:proofErr w:type="spellEnd"/>
            <w:r w:rsidRPr="00A93BA2">
              <w:t xml:space="preserve"> (2022)</w:t>
            </w:r>
          </w:p>
        </w:tc>
      </w:tr>
      <w:tr w:rsidR="000D5A50" w14:paraId="21B61E40" w14:textId="77777777" w:rsidTr="000D5A50">
        <w:tc>
          <w:tcPr>
            <w:tcW w:w="3005" w:type="dxa"/>
          </w:tcPr>
          <w:p w14:paraId="5A05025A" w14:textId="1D44BF63" w:rsidR="000D5A50" w:rsidRDefault="000D5A50" w:rsidP="001B4760">
            <w:pPr>
              <w:rPr>
                <w:rFonts w:ascii="Arial" w:hAnsi="Arial" w:cs="Arial"/>
                <w:b/>
                <w:bCs/>
                <w:sz w:val="22"/>
                <w:szCs w:val="22"/>
              </w:rPr>
            </w:pPr>
            <w:r w:rsidRPr="00A93BA2">
              <w:t>HRT Effectiveness Limits</w:t>
            </w:r>
          </w:p>
        </w:tc>
        <w:tc>
          <w:tcPr>
            <w:tcW w:w="6062" w:type="dxa"/>
          </w:tcPr>
          <w:p w14:paraId="0D38248B" w14:textId="1F1FAB5D" w:rsidR="000D5A50" w:rsidRDefault="000D5A50" w:rsidP="001B4760">
            <w:pPr>
              <w:rPr>
                <w:rFonts w:ascii="Arial" w:hAnsi="Arial" w:cs="Arial"/>
                <w:b/>
                <w:bCs/>
                <w:sz w:val="22"/>
                <w:szCs w:val="22"/>
              </w:rPr>
            </w:pPr>
            <w:r w:rsidRPr="00A93BA2">
              <w:t>All (except Crockett</w:t>
            </w:r>
            <w:r>
              <w:t>,</w:t>
            </w:r>
            <w:r w:rsidRPr="00A93BA2">
              <w:t xml:space="preserve"> who focuses on mental health support gaps)</w:t>
            </w:r>
          </w:p>
        </w:tc>
      </w:tr>
      <w:tr w:rsidR="000D5A50" w14:paraId="258D5EDE" w14:textId="77777777" w:rsidTr="000D5A50">
        <w:tc>
          <w:tcPr>
            <w:tcW w:w="3005" w:type="dxa"/>
          </w:tcPr>
          <w:p w14:paraId="62B33C6A" w14:textId="4C53E477" w:rsidR="000D5A50" w:rsidRDefault="000D5A50" w:rsidP="001B4760">
            <w:pPr>
              <w:rPr>
                <w:rFonts w:ascii="Arial" w:hAnsi="Arial" w:cs="Arial"/>
                <w:b/>
                <w:bCs/>
                <w:sz w:val="22"/>
                <w:szCs w:val="22"/>
              </w:rPr>
            </w:pPr>
            <w:r w:rsidRPr="00A93BA2">
              <w:t>VMS/Sleep as Root Cause</w:t>
            </w:r>
          </w:p>
        </w:tc>
        <w:tc>
          <w:tcPr>
            <w:tcW w:w="6062" w:type="dxa"/>
          </w:tcPr>
          <w:p w14:paraId="11218D12" w14:textId="49708D1C" w:rsidR="000D5A50" w:rsidRDefault="000D5A50" w:rsidP="001B4760">
            <w:pPr>
              <w:rPr>
                <w:rFonts w:ascii="Arial" w:hAnsi="Arial" w:cs="Arial"/>
                <w:b/>
                <w:bCs/>
                <w:sz w:val="22"/>
                <w:szCs w:val="22"/>
              </w:rPr>
            </w:pPr>
            <w:r w:rsidRPr="00A93BA2">
              <w:t>Anto (2025), Rossler (2020)</w:t>
            </w:r>
          </w:p>
        </w:tc>
      </w:tr>
    </w:tbl>
    <w:p w14:paraId="6468C256" w14:textId="77777777" w:rsidR="001668C9" w:rsidRDefault="001668C9" w:rsidP="00021A51">
      <w:pPr>
        <w:rPr>
          <w:rFonts w:ascii="Arial" w:hAnsi="Arial" w:cs="Arial"/>
          <w:b/>
          <w:bCs/>
          <w:sz w:val="22"/>
          <w:szCs w:val="22"/>
        </w:rPr>
      </w:pPr>
    </w:p>
    <w:p w14:paraId="33F16FC6" w14:textId="75FD0534" w:rsidR="001668C9" w:rsidRDefault="00A82260" w:rsidP="00021A51">
      <w:pPr>
        <w:rPr>
          <w:rFonts w:ascii="Arial" w:hAnsi="Arial" w:cs="Arial"/>
          <w:b/>
          <w:bCs/>
          <w:sz w:val="22"/>
          <w:szCs w:val="22"/>
        </w:rPr>
      </w:pPr>
      <w:r>
        <w:rPr>
          <w:rFonts w:ascii="Arial" w:hAnsi="Arial" w:cs="Arial"/>
          <w:b/>
          <w:bCs/>
          <w:sz w:val="22"/>
          <w:szCs w:val="22"/>
        </w:rPr>
        <w:t>Transi</w:t>
      </w:r>
      <w:r w:rsidR="00A220CF">
        <w:rPr>
          <w:rFonts w:ascii="Arial" w:hAnsi="Arial" w:cs="Arial"/>
          <w:b/>
          <w:bCs/>
          <w:sz w:val="22"/>
          <w:szCs w:val="22"/>
        </w:rPr>
        <w:t>ence of Symptom</w:t>
      </w:r>
      <w:r w:rsidR="00186E03">
        <w:rPr>
          <w:rFonts w:ascii="Arial" w:hAnsi="Arial" w:cs="Arial"/>
          <w:b/>
          <w:bCs/>
          <w:sz w:val="22"/>
          <w:szCs w:val="22"/>
        </w:rPr>
        <w:t xml:space="preserve">- Anto et al </w:t>
      </w:r>
      <w:r w:rsidR="004D7345">
        <w:rPr>
          <w:rFonts w:ascii="Arial" w:hAnsi="Arial" w:cs="Arial"/>
          <w:b/>
          <w:bCs/>
          <w:sz w:val="22"/>
          <w:szCs w:val="22"/>
        </w:rPr>
        <w:t>(</w:t>
      </w:r>
      <w:r w:rsidR="00186E03">
        <w:rPr>
          <w:rFonts w:ascii="Arial" w:hAnsi="Arial" w:cs="Arial"/>
          <w:b/>
          <w:bCs/>
          <w:sz w:val="22"/>
          <w:szCs w:val="22"/>
        </w:rPr>
        <w:t>2025</w:t>
      </w:r>
      <w:r w:rsidR="004D7345">
        <w:rPr>
          <w:rFonts w:ascii="Arial" w:hAnsi="Arial" w:cs="Arial"/>
          <w:b/>
          <w:bCs/>
          <w:sz w:val="22"/>
          <w:szCs w:val="22"/>
        </w:rPr>
        <w:t>)</w:t>
      </w:r>
    </w:p>
    <w:p w14:paraId="5247EDB8" w14:textId="3A08E1F2" w:rsidR="004D63CC" w:rsidRPr="00540538" w:rsidRDefault="000E549F" w:rsidP="003A130C">
      <w:pPr>
        <w:spacing w:line="240" w:lineRule="auto"/>
        <w:jc w:val="both"/>
        <w:rPr>
          <w:rFonts w:ascii="Arial" w:hAnsi="Arial" w:cs="Arial"/>
          <w:b/>
          <w:bCs/>
          <w:sz w:val="22"/>
          <w:szCs w:val="22"/>
        </w:rPr>
      </w:pPr>
      <w:r>
        <w:rPr>
          <w:rFonts w:ascii="Arial" w:hAnsi="Arial" w:cs="Arial"/>
          <w:sz w:val="22"/>
          <w:szCs w:val="22"/>
        </w:rPr>
        <w:t>Health</w:t>
      </w:r>
      <w:r w:rsidR="004D63CC" w:rsidRPr="00540538">
        <w:rPr>
          <w:rFonts w:ascii="Arial" w:hAnsi="Arial" w:cs="Arial"/>
          <w:sz w:val="22"/>
          <w:szCs w:val="22"/>
        </w:rPr>
        <w:t xml:space="preserve"> challenges during menopause are primarily driven by a "domino effect" where vasomotor symptoms (VMS) trigger chronic sleep deprivation, which subsequently destabilizes emotional regulation. Rössler’s longitudinal data confirms that VMS-induced sleep fragmentation is the strongest predictor of anxiety and depression, while </w:t>
      </w:r>
      <w:proofErr w:type="spellStart"/>
      <w:r w:rsidR="004D63CC" w:rsidRPr="00540538">
        <w:rPr>
          <w:rFonts w:ascii="Arial" w:hAnsi="Arial" w:cs="Arial"/>
          <w:sz w:val="22"/>
          <w:szCs w:val="22"/>
        </w:rPr>
        <w:t>Hogervorst’s</w:t>
      </w:r>
      <w:proofErr w:type="spellEnd"/>
      <w:r w:rsidR="004D63CC" w:rsidRPr="00540538">
        <w:rPr>
          <w:rFonts w:ascii="Arial" w:hAnsi="Arial" w:cs="Arial"/>
          <w:sz w:val="22"/>
          <w:szCs w:val="22"/>
        </w:rPr>
        <w:t xml:space="preserve"> study of 1,409 professional women reveals that well-educated individuals report higher levels of disruption, as these symptoms directly impair high-level cognitive functioning. Importantly, Anto emphasizes that because both VMS and "brain fog" are largely transient and self-limiting, Hormone Therapy (HT) should be utilized as a time-limited intervention within the "Critical Window" to interrupt this cycle. Ultimately, these researchers agree that while HT is effective for managing these secondary mental health issues by restoring sleep and suppressing VMS, it should not be prescribed as a long-term prophylactic for dementia once this transient symptomatic phase has passed.</w:t>
      </w:r>
    </w:p>
    <w:p w14:paraId="63903B7E" w14:textId="5E7E9E4F" w:rsidR="00CC1A81" w:rsidRPr="00832018" w:rsidRDefault="008E24A4" w:rsidP="003A130C">
      <w:pPr>
        <w:pStyle w:val="NormalWeb"/>
        <w:jc w:val="both"/>
        <w:rPr>
          <w:rFonts w:ascii="Arial" w:hAnsi="Arial" w:cs="Arial"/>
          <w:sz w:val="22"/>
          <w:szCs w:val="22"/>
        </w:rPr>
      </w:pPr>
      <w:r w:rsidRPr="008E24A4">
        <w:rPr>
          <w:rFonts w:ascii="Arial" w:hAnsi="Arial" w:cs="Arial"/>
          <w:sz w:val="22"/>
          <w:szCs w:val="22"/>
        </w:rPr>
        <w:t>Anto (2025) conducted a narrative literature review</w:t>
      </w:r>
      <w:r w:rsidR="00540538">
        <w:rPr>
          <w:rFonts w:ascii="Arial" w:hAnsi="Arial" w:cs="Arial"/>
          <w:sz w:val="22"/>
          <w:szCs w:val="22"/>
        </w:rPr>
        <w:t>,</w:t>
      </w:r>
      <w:r>
        <w:rPr>
          <w:rFonts w:ascii="Arial" w:hAnsi="Arial" w:cs="Arial"/>
          <w:sz w:val="22"/>
          <w:szCs w:val="22"/>
        </w:rPr>
        <w:t xml:space="preserve"> and the findings</w:t>
      </w:r>
      <w:r w:rsidR="00B222EB">
        <w:rPr>
          <w:rFonts w:ascii="Arial" w:hAnsi="Arial" w:cs="Arial"/>
          <w:sz w:val="22"/>
          <w:szCs w:val="22"/>
        </w:rPr>
        <w:t xml:space="preserve"> were in line with those of </w:t>
      </w:r>
      <w:proofErr w:type="gramStart"/>
      <w:r w:rsidRPr="008E24A4">
        <w:rPr>
          <w:rFonts w:ascii="Arial" w:hAnsi="Arial" w:cs="Arial"/>
          <w:sz w:val="22"/>
          <w:szCs w:val="22"/>
        </w:rPr>
        <w:t xml:space="preserve"> </w:t>
      </w:r>
      <w:r w:rsidR="00CC1A81" w:rsidRPr="008E24A4">
        <w:rPr>
          <w:rFonts w:ascii="Arial" w:hAnsi="Arial" w:cs="Arial"/>
          <w:sz w:val="22"/>
          <w:szCs w:val="22"/>
        </w:rPr>
        <w:t xml:space="preserve"> </w:t>
      </w:r>
      <w:r w:rsidR="001C1477" w:rsidRPr="00832018">
        <w:rPr>
          <w:rFonts w:ascii="Arial" w:hAnsi="Arial" w:cs="Arial"/>
          <w:sz w:val="22"/>
          <w:szCs w:val="22"/>
        </w:rPr>
        <w:t>,</w:t>
      </w:r>
      <w:proofErr w:type="gramEnd"/>
      <w:r w:rsidR="001C1477" w:rsidRPr="00832018">
        <w:rPr>
          <w:rFonts w:ascii="Arial" w:hAnsi="Arial" w:cs="Arial"/>
          <w:sz w:val="22"/>
          <w:szCs w:val="22"/>
        </w:rPr>
        <w:t xml:space="preserve"> </w:t>
      </w:r>
      <w:proofErr w:type="gramStart"/>
      <w:r w:rsidR="001C1477" w:rsidRPr="00832018">
        <w:rPr>
          <w:rFonts w:ascii="Arial" w:hAnsi="Arial" w:cs="Arial"/>
          <w:sz w:val="22"/>
          <w:szCs w:val="22"/>
        </w:rPr>
        <w:t>Rossler( 2020</w:t>
      </w:r>
      <w:proofErr w:type="gramEnd"/>
      <w:r w:rsidR="001C1477" w:rsidRPr="00832018">
        <w:rPr>
          <w:rFonts w:ascii="Arial" w:hAnsi="Arial" w:cs="Arial"/>
          <w:sz w:val="22"/>
          <w:szCs w:val="22"/>
        </w:rPr>
        <w:t xml:space="preserve">) and </w:t>
      </w:r>
      <w:proofErr w:type="spellStart"/>
      <w:r w:rsidR="00535E71" w:rsidRPr="00832018">
        <w:rPr>
          <w:rFonts w:ascii="Arial" w:hAnsi="Arial" w:cs="Arial"/>
          <w:sz w:val="22"/>
          <w:szCs w:val="22"/>
        </w:rPr>
        <w:t>Hogervorst</w:t>
      </w:r>
      <w:proofErr w:type="spellEnd"/>
      <w:r w:rsidR="00186E03" w:rsidRPr="00832018">
        <w:rPr>
          <w:rFonts w:ascii="Arial" w:hAnsi="Arial" w:cs="Arial"/>
          <w:sz w:val="22"/>
          <w:szCs w:val="22"/>
        </w:rPr>
        <w:t xml:space="preserve"> et al </w:t>
      </w:r>
      <w:r w:rsidR="00B300E1" w:rsidRPr="00832018">
        <w:rPr>
          <w:rFonts w:ascii="Arial" w:hAnsi="Arial" w:cs="Arial"/>
          <w:sz w:val="22"/>
          <w:szCs w:val="22"/>
        </w:rPr>
        <w:t>(2022)</w:t>
      </w:r>
      <w:r w:rsidR="00B222EB">
        <w:rPr>
          <w:rFonts w:ascii="Arial" w:hAnsi="Arial" w:cs="Arial"/>
          <w:sz w:val="22"/>
          <w:szCs w:val="22"/>
        </w:rPr>
        <w:t>, who</w:t>
      </w:r>
      <w:r w:rsidR="00535E71" w:rsidRPr="00832018">
        <w:rPr>
          <w:rFonts w:ascii="Arial" w:hAnsi="Arial" w:cs="Arial"/>
          <w:sz w:val="22"/>
          <w:szCs w:val="22"/>
        </w:rPr>
        <w:t xml:space="preserve"> agree</w:t>
      </w:r>
      <w:r w:rsidR="00CC1A81" w:rsidRPr="00832018">
        <w:rPr>
          <w:rFonts w:ascii="Arial" w:hAnsi="Arial" w:cs="Arial"/>
          <w:sz w:val="22"/>
          <w:szCs w:val="22"/>
        </w:rPr>
        <w:t xml:space="preserve"> that for many, these cognitive symptoms are transient; the brain eventually adapts to a lower-</w:t>
      </w:r>
      <w:r w:rsidR="00292C19" w:rsidRPr="00832018">
        <w:rPr>
          <w:rFonts w:ascii="Arial" w:hAnsi="Arial" w:cs="Arial"/>
          <w:sz w:val="22"/>
          <w:szCs w:val="22"/>
        </w:rPr>
        <w:t>oestrogen</w:t>
      </w:r>
      <w:r w:rsidR="00CC1A81" w:rsidRPr="00832018">
        <w:rPr>
          <w:rFonts w:ascii="Arial" w:hAnsi="Arial" w:cs="Arial"/>
          <w:sz w:val="22"/>
          <w:szCs w:val="22"/>
        </w:rPr>
        <w:t xml:space="preserve"> environment</w:t>
      </w:r>
    </w:p>
    <w:p w14:paraId="0B97A636" w14:textId="77777777" w:rsidR="0034166B" w:rsidRDefault="0034166B" w:rsidP="003A130C">
      <w:pPr>
        <w:jc w:val="both"/>
        <w:rPr>
          <w:rFonts w:ascii="Arial" w:hAnsi="Arial" w:cs="Arial"/>
          <w:b/>
          <w:bCs/>
          <w:sz w:val="22"/>
          <w:szCs w:val="22"/>
        </w:rPr>
      </w:pPr>
    </w:p>
    <w:p w14:paraId="00E8FA4F" w14:textId="3A73E7FD" w:rsidR="00443D97" w:rsidRDefault="006F2780" w:rsidP="003A130C">
      <w:pPr>
        <w:jc w:val="both"/>
        <w:rPr>
          <w:rFonts w:ascii="Arial" w:hAnsi="Arial" w:cs="Arial"/>
          <w:b/>
          <w:bCs/>
          <w:sz w:val="22"/>
          <w:szCs w:val="22"/>
        </w:rPr>
      </w:pPr>
      <w:r w:rsidRPr="00832018">
        <w:rPr>
          <w:rFonts w:ascii="Arial" w:hAnsi="Arial" w:cs="Arial"/>
          <w:b/>
          <w:bCs/>
          <w:sz w:val="22"/>
          <w:szCs w:val="22"/>
        </w:rPr>
        <w:lastRenderedPageBreak/>
        <w:t>HRT effectiveness limits</w:t>
      </w:r>
      <w:r w:rsidR="00091CE7" w:rsidRPr="00832018">
        <w:rPr>
          <w:rFonts w:ascii="Arial" w:hAnsi="Arial" w:cs="Arial"/>
          <w:b/>
          <w:bCs/>
          <w:sz w:val="22"/>
          <w:szCs w:val="22"/>
        </w:rPr>
        <w:t xml:space="preserve">- </w:t>
      </w:r>
      <w:proofErr w:type="spellStart"/>
      <w:proofErr w:type="gramStart"/>
      <w:r w:rsidR="00091CE7" w:rsidRPr="00832018">
        <w:rPr>
          <w:rFonts w:ascii="Arial" w:hAnsi="Arial" w:cs="Arial"/>
          <w:b/>
          <w:bCs/>
          <w:sz w:val="22"/>
          <w:szCs w:val="22"/>
        </w:rPr>
        <w:t>Ho</w:t>
      </w:r>
      <w:r w:rsidR="00494E10" w:rsidRPr="00832018">
        <w:rPr>
          <w:rFonts w:ascii="Arial" w:hAnsi="Arial" w:cs="Arial"/>
          <w:b/>
          <w:bCs/>
          <w:sz w:val="22"/>
          <w:szCs w:val="22"/>
        </w:rPr>
        <w:t>gervorst</w:t>
      </w:r>
      <w:proofErr w:type="spellEnd"/>
      <w:r w:rsidR="00494E10" w:rsidRPr="00832018">
        <w:rPr>
          <w:rFonts w:ascii="Arial" w:hAnsi="Arial" w:cs="Arial"/>
          <w:b/>
          <w:bCs/>
          <w:sz w:val="22"/>
          <w:szCs w:val="22"/>
        </w:rPr>
        <w:t xml:space="preserve"> </w:t>
      </w:r>
      <w:r w:rsidR="004D7345">
        <w:rPr>
          <w:rFonts w:ascii="Arial" w:hAnsi="Arial" w:cs="Arial"/>
          <w:b/>
          <w:bCs/>
          <w:sz w:val="22"/>
          <w:szCs w:val="22"/>
        </w:rPr>
        <w:t xml:space="preserve"> et</w:t>
      </w:r>
      <w:proofErr w:type="gramEnd"/>
      <w:r w:rsidR="004D7345">
        <w:rPr>
          <w:rFonts w:ascii="Arial" w:hAnsi="Arial" w:cs="Arial"/>
          <w:b/>
          <w:bCs/>
          <w:sz w:val="22"/>
          <w:szCs w:val="22"/>
        </w:rPr>
        <w:t xml:space="preserve"> al (</w:t>
      </w:r>
      <w:r w:rsidR="00494E10" w:rsidRPr="00832018">
        <w:rPr>
          <w:rFonts w:ascii="Arial" w:hAnsi="Arial" w:cs="Arial"/>
          <w:b/>
          <w:bCs/>
          <w:sz w:val="22"/>
          <w:szCs w:val="22"/>
        </w:rPr>
        <w:t>2022</w:t>
      </w:r>
      <w:r w:rsidR="004D7345">
        <w:rPr>
          <w:rFonts w:ascii="Arial" w:hAnsi="Arial" w:cs="Arial"/>
          <w:b/>
          <w:bCs/>
          <w:sz w:val="22"/>
          <w:szCs w:val="22"/>
        </w:rPr>
        <w:t>)</w:t>
      </w:r>
    </w:p>
    <w:p w14:paraId="5380C891" w14:textId="658CED2E" w:rsidR="004D1EE8" w:rsidRPr="00093DE8" w:rsidRDefault="004D1EE8" w:rsidP="003A130C">
      <w:pPr>
        <w:spacing w:line="240" w:lineRule="auto"/>
        <w:jc w:val="both"/>
        <w:rPr>
          <w:rFonts w:ascii="Arial" w:hAnsi="Arial" w:cs="Arial"/>
          <w:b/>
          <w:bCs/>
          <w:sz w:val="22"/>
          <w:szCs w:val="22"/>
        </w:rPr>
      </w:pPr>
      <w:r w:rsidRPr="00093DE8">
        <w:rPr>
          <w:rFonts w:ascii="Arial" w:hAnsi="Arial" w:cs="Arial"/>
          <w:sz w:val="22"/>
          <w:szCs w:val="22"/>
        </w:rPr>
        <w:t xml:space="preserve">A cross-sectional study and systematic review of 1,409 working women revealed that well-educated women use Hormone Therapy (HT) more frequently than those with less formal education, suggesting a "healthy user bias" in self-reporting data. Despite this higher usage, </w:t>
      </w:r>
      <w:proofErr w:type="spellStart"/>
      <w:r w:rsidRPr="00093DE8">
        <w:rPr>
          <w:rFonts w:ascii="Arial" w:hAnsi="Arial" w:cs="Arial"/>
          <w:sz w:val="22"/>
          <w:szCs w:val="22"/>
        </w:rPr>
        <w:t>Hogervorst</w:t>
      </w:r>
      <w:proofErr w:type="spellEnd"/>
      <w:r w:rsidRPr="00093DE8">
        <w:rPr>
          <w:rFonts w:ascii="Arial" w:hAnsi="Arial" w:cs="Arial"/>
          <w:sz w:val="22"/>
          <w:szCs w:val="22"/>
        </w:rPr>
        <w:t xml:space="preserve"> concludes that while HT is highly effective for treating vasomotor symptoms (VMS) like hot flashes, it should not be prescribed as a universal prophylactic for dementia; this use case must be ruled out before initiation. The most significant conclusion from </w:t>
      </w:r>
      <w:proofErr w:type="spellStart"/>
      <w:r w:rsidRPr="00093DE8">
        <w:rPr>
          <w:rFonts w:ascii="Arial" w:hAnsi="Arial" w:cs="Arial"/>
          <w:sz w:val="22"/>
          <w:szCs w:val="22"/>
        </w:rPr>
        <w:t>Hogervorst’s</w:t>
      </w:r>
      <w:proofErr w:type="spellEnd"/>
      <w:r w:rsidRPr="00093DE8">
        <w:rPr>
          <w:rFonts w:ascii="Arial" w:hAnsi="Arial" w:cs="Arial"/>
          <w:sz w:val="22"/>
          <w:szCs w:val="22"/>
        </w:rPr>
        <w:t xml:space="preserve"> work is the validation of the "Critical Window Hypothesis," which suggests the brain is only receptive to the neuroprotective effects of </w:t>
      </w:r>
      <w:proofErr w:type="spellStart"/>
      <w:r w:rsidRPr="00093DE8">
        <w:rPr>
          <w:rFonts w:ascii="Arial" w:hAnsi="Arial" w:cs="Arial"/>
          <w:sz w:val="22"/>
          <w:szCs w:val="22"/>
        </w:rPr>
        <w:t>estrogen</w:t>
      </w:r>
      <w:proofErr w:type="spellEnd"/>
      <w:r w:rsidRPr="00093DE8">
        <w:rPr>
          <w:rFonts w:ascii="Arial" w:hAnsi="Arial" w:cs="Arial"/>
          <w:sz w:val="22"/>
          <w:szCs w:val="22"/>
        </w:rPr>
        <w:t xml:space="preserve"> during perimenopause or early </w:t>
      </w:r>
      <w:r w:rsidR="006D6AF2" w:rsidRPr="00093DE8">
        <w:rPr>
          <w:rFonts w:ascii="Arial" w:hAnsi="Arial" w:cs="Arial"/>
          <w:sz w:val="22"/>
          <w:szCs w:val="22"/>
        </w:rPr>
        <w:t>post menopause</w:t>
      </w:r>
      <w:r w:rsidRPr="00093DE8">
        <w:rPr>
          <w:rFonts w:ascii="Arial" w:hAnsi="Arial" w:cs="Arial"/>
          <w:sz w:val="22"/>
          <w:szCs w:val="22"/>
        </w:rPr>
        <w:t>. Ultimately, while HT provides measurable benefits during this specific period, it is a transient intervention rather than a long-term solution for cognitive decline.</w:t>
      </w:r>
    </w:p>
    <w:p w14:paraId="6498C893" w14:textId="1ADF7D3A" w:rsidR="004157FB" w:rsidRDefault="000C4D9A" w:rsidP="003A130C">
      <w:pPr>
        <w:jc w:val="both"/>
        <w:rPr>
          <w:rFonts w:ascii="Arial" w:hAnsi="Arial" w:cs="Arial"/>
          <w:b/>
          <w:bCs/>
          <w:sz w:val="22"/>
          <w:szCs w:val="22"/>
        </w:rPr>
      </w:pPr>
      <w:r>
        <w:rPr>
          <w:rFonts w:ascii="Arial" w:hAnsi="Arial" w:cs="Arial"/>
          <w:b/>
          <w:bCs/>
          <w:sz w:val="22"/>
          <w:szCs w:val="22"/>
        </w:rPr>
        <w:t xml:space="preserve">VMS/ Sleep </w:t>
      </w:r>
      <w:r w:rsidR="00C91B08">
        <w:rPr>
          <w:rFonts w:ascii="Arial" w:hAnsi="Arial" w:cs="Arial"/>
          <w:b/>
          <w:bCs/>
          <w:sz w:val="22"/>
          <w:szCs w:val="22"/>
        </w:rPr>
        <w:t>– Rossler 2020</w:t>
      </w:r>
    </w:p>
    <w:p w14:paraId="7FB82F12" w14:textId="2CC1A8F0" w:rsidR="009F0433" w:rsidRPr="006D6AF2" w:rsidRDefault="00495A6C" w:rsidP="003A130C">
      <w:pPr>
        <w:pStyle w:val="NormalWeb"/>
        <w:jc w:val="both"/>
        <w:rPr>
          <w:rFonts w:ascii="Arial" w:hAnsi="Arial" w:cs="Arial"/>
          <w:sz w:val="22"/>
          <w:szCs w:val="22"/>
        </w:rPr>
      </w:pPr>
      <w:r w:rsidRPr="006D6AF2">
        <w:rPr>
          <w:rFonts w:ascii="Arial" w:hAnsi="Arial" w:cs="Arial"/>
          <w:sz w:val="22"/>
          <w:szCs w:val="22"/>
        </w:rPr>
        <w:t>Rössler (2020) reinforces the "domino effect" by demonstrating that Vasomotor Symptoms (VMS) are the primary disruptors of psychological stability.</w:t>
      </w:r>
      <w:r w:rsidR="009F0433" w:rsidRPr="006D6AF2">
        <w:rPr>
          <w:rFonts w:ascii="Arial" w:hAnsi="Arial" w:cs="Arial"/>
          <w:sz w:val="22"/>
          <w:szCs w:val="22"/>
        </w:rPr>
        <w:t xml:space="preserve"> </w:t>
      </w:r>
      <w:r w:rsidRPr="006D6AF2">
        <w:rPr>
          <w:rFonts w:ascii="Arial" w:hAnsi="Arial" w:cs="Arial"/>
          <w:sz w:val="22"/>
          <w:szCs w:val="22"/>
        </w:rPr>
        <w:t>Rössler found that VMS (hot flashes/night sweats) significantly predict sleep fragmentation. This chronic sleep deprivation acts as a physiological stressor that lowers the threshold for emotional regulation. This creates a cycle where sleep-deprived women are more vulnerable to the depressive moods and anxiety often attributed to "hormonal changes" alone.</w:t>
      </w:r>
    </w:p>
    <w:p w14:paraId="743A9B97" w14:textId="2BBB5E82" w:rsidR="004D7345" w:rsidRPr="006D6AF2" w:rsidRDefault="005E66ED" w:rsidP="003A130C">
      <w:pPr>
        <w:pStyle w:val="NormalWeb"/>
        <w:jc w:val="both"/>
        <w:rPr>
          <w:rFonts w:ascii="Arial" w:hAnsi="Arial" w:cs="Arial"/>
          <w:sz w:val="22"/>
          <w:szCs w:val="22"/>
        </w:rPr>
      </w:pPr>
      <w:r w:rsidRPr="006D6AF2">
        <w:rPr>
          <w:rFonts w:ascii="Arial" w:hAnsi="Arial" w:cs="Arial"/>
          <w:sz w:val="22"/>
          <w:szCs w:val="22"/>
        </w:rPr>
        <w:t xml:space="preserve">Her study showed that the strongest predictors for </w:t>
      </w:r>
      <w:r w:rsidRPr="006D6AF2">
        <w:rPr>
          <w:rFonts w:ascii="Arial" w:hAnsi="Arial" w:cs="Arial"/>
          <w:i/>
          <w:iCs/>
          <w:sz w:val="22"/>
          <w:szCs w:val="22"/>
        </w:rPr>
        <w:t>severe</w:t>
      </w:r>
      <w:r w:rsidRPr="006D6AF2">
        <w:rPr>
          <w:rFonts w:ascii="Arial" w:hAnsi="Arial" w:cs="Arial"/>
          <w:sz w:val="22"/>
          <w:szCs w:val="22"/>
        </w:rPr>
        <w:t xml:space="preserve"> mental health decline were not the hormone levels themselves, but rather the severity of VMS and the quality of sleep.</w:t>
      </w:r>
      <w:r w:rsidR="009132C5" w:rsidRPr="006D6AF2">
        <w:rPr>
          <w:rFonts w:ascii="Arial" w:hAnsi="Arial" w:cs="Arial"/>
          <w:sz w:val="22"/>
          <w:szCs w:val="22"/>
        </w:rPr>
        <w:t xml:space="preserve"> The papers collectively suggest that </w:t>
      </w:r>
      <w:r w:rsidR="009407B8" w:rsidRPr="006D6AF2">
        <w:rPr>
          <w:rFonts w:ascii="Arial" w:hAnsi="Arial" w:cs="Arial"/>
          <w:sz w:val="22"/>
          <w:szCs w:val="22"/>
        </w:rPr>
        <w:t>the physical toll of VMS-induced sleep deprivation largely drives mental health issues during menopause</w:t>
      </w:r>
      <w:r w:rsidR="009132C5" w:rsidRPr="006D6AF2">
        <w:rPr>
          <w:rFonts w:ascii="Arial" w:hAnsi="Arial" w:cs="Arial"/>
          <w:sz w:val="22"/>
          <w:szCs w:val="22"/>
        </w:rPr>
        <w:t xml:space="preserve">. This supports the </w:t>
      </w:r>
      <w:proofErr w:type="spellStart"/>
      <w:r w:rsidR="009132C5" w:rsidRPr="006D6AF2">
        <w:rPr>
          <w:rFonts w:ascii="Arial" w:hAnsi="Arial" w:cs="Arial"/>
          <w:sz w:val="22"/>
          <w:szCs w:val="22"/>
        </w:rPr>
        <w:t>Hogervorst</w:t>
      </w:r>
      <w:proofErr w:type="spellEnd"/>
      <w:r w:rsidR="009132C5" w:rsidRPr="006D6AF2">
        <w:rPr>
          <w:rFonts w:ascii="Arial" w:hAnsi="Arial" w:cs="Arial"/>
          <w:sz w:val="22"/>
          <w:szCs w:val="22"/>
        </w:rPr>
        <w:t xml:space="preserve">/Anto conclusion that while HT can be effective for managing these </w:t>
      </w:r>
      <w:r w:rsidR="009132C5" w:rsidRPr="006D6AF2">
        <w:rPr>
          <w:rFonts w:ascii="Arial" w:hAnsi="Arial" w:cs="Arial"/>
          <w:i/>
          <w:iCs/>
          <w:sz w:val="22"/>
          <w:szCs w:val="22"/>
        </w:rPr>
        <w:t>secondary</w:t>
      </w:r>
      <w:r w:rsidR="009132C5" w:rsidRPr="006D6AF2">
        <w:rPr>
          <w:rFonts w:ascii="Arial" w:hAnsi="Arial" w:cs="Arial"/>
          <w:sz w:val="22"/>
          <w:szCs w:val="22"/>
        </w:rPr>
        <w:t xml:space="preserve"> mental health issues by fixing sleep and VMS, it should be used within the "Critical Window" during this transient period</w:t>
      </w:r>
    </w:p>
    <w:p w14:paraId="058A999A" w14:textId="63E21B35" w:rsidR="00FB0DE0" w:rsidRPr="00063048" w:rsidRDefault="00FB0DE0" w:rsidP="003A130C">
      <w:pPr>
        <w:pStyle w:val="NormalWeb"/>
        <w:jc w:val="both"/>
        <w:rPr>
          <w:rFonts w:ascii="Arial" w:hAnsi="Arial" w:cs="Arial"/>
          <w:sz w:val="22"/>
          <w:szCs w:val="22"/>
        </w:rPr>
      </w:pPr>
      <w:r>
        <w:rPr>
          <w:rFonts w:ascii="Arial" w:hAnsi="Arial" w:cs="Arial"/>
          <w:b/>
          <w:bCs/>
          <w:sz w:val="22"/>
          <w:szCs w:val="22"/>
        </w:rPr>
        <w:t>Conclusion</w:t>
      </w:r>
      <w:r w:rsidR="005F402B">
        <w:rPr>
          <w:rFonts w:ascii="Arial" w:hAnsi="Arial" w:cs="Arial"/>
          <w:b/>
          <w:bCs/>
          <w:sz w:val="22"/>
          <w:szCs w:val="22"/>
        </w:rPr>
        <w:t xml:space="preserve"> </w:t>
      </w:r>
      <w:r w:rsidR="006E1D19">
        <w:rPr>
          <w:rFonts w:ascii="Arial" w:hAnsi="Arial" w:cs="Arial"/>
          <w:b/>
          <w:bCs/>
          <w:sz w:val="22"/>
          <w:szCs w:val="22"/>
        </w:rPr>
        <w:t>and recommendations</w:t>
      </w:r>
      <w:r w:rsidR="004157FB">
        <w:rPr>
          <w:rFonts w:ascii="Arial" w:hAnsi="Arial" w:cs="Arial"/>
          <w:b/>
          <w:bCs/>
          <w:sz w:val="22"/>
          <w:szCs w:val="22"/>
        </w:rPr>
        <w:t xml:space="preserve"> </w:t>
      </w:r>
    </w:p>
    <w:p w14:paraId="517E5151" w14:textId="332CE783" w:rsidR="000E1AFA" w:rsidRPr="00B30DB1" w:rsidRDefault="009937E6" w:rsidP="003A130C">
      <w:pPr>
        <w:spacing w:before="100" w:beforeAutospacing="1" w:after="0" w:line="240" w:lineRule="auto"/>
        <w:ind w:left="-113"/>
        <w:jc w:val="both"/>
        <w:rPr>
          <w:rFonts w:ascii="Arial" w:hAnsi="Arial" w:cs="Arial"/>
          <w:sz w:val="22"/>
          <w:szCs w:val="22"/>
        </w:rPr>
      </w:pPr>
      <w:r w:rsidRPr="00B30DB1">
        <w:rPr>
          <w:rFonts w:ascii="Arial" w:hAnsi="Arial" w:cs="Arial"/>
          <w:sz w:val="22"/>
          <w:szCs w:val="22"/>
        </w:rPr>
        <w:t xml:space="preserve">All </w:t>
      </w:r>
      <w:r w:rsidR="00B30DB1">
        <w:rPr>
          <w:rFonts w:ascii="Arial" w:hAnsi="Arial" w:cs="Arial"/>
          <w:sz w:val="22"/>
          <w:szCs w:val="22"/>
        </w:rPr>
        <w:t xml:space="preserve">papers used in this report exercised Participant </w:t>
      </w:r>
      <w:r w:rsidR="00C720B5">
        <w:rPr>
          <w:rFonts w:ascii="Arial" w:hAnsi="Arial" w:cs="Arial"/>
          <w:sz w:val="22"/>
          <w:szCs w:val="22"/>
        </w:rPr>
        <w:t xml:space="preserve">confidentiality and Anonymity. </w:t>
      </w:r>
      <w:r w:rsidR="007A1843">
        <w:rPr>
          <w:rFonts w:ascii="Arial" w:hAnsi="Arial" w:cs="Arial"/>
          <w:sz w:val="22"/>
          <w:szCs w:val="22"/>
        </w:rPr>
        <w:t>None</w:t>
      </w:r>
      <w:r w:rsidR="00C720B5">
        <w:rPr>
          <w:rFonts w:ascii="Arial" w:hAnsi="Arial" w:cs="Arial"/>
          <w:sz w:val="22"/>
          <w:szCs w:val="22"/>
        </w:rPr>
        <w:t xml:space="preserve"> of the participants</w:t>
      </w:r>
      <w:r w:rsidR="007A1843">
        <w:rPr>
          <w:rFonts w:ascii="Arial" w:hAnsi="Arial" w:cs="Arial"/>
          <w:sz w:val="22"/>
          <w:szCs w:val="22"/>
        </w:rPr>
        <w:t xml:space="preserve"> were described, nor were any of their personal details shared.</w:t>
      </w:r>
      <w:r w:rsidR="00B1050C">
        <w:rPr>
          <w:rFonts w:ascii="Arial" w:hAnsi="Arial" w:cs="Arial"/>
          <w:sz w:val="22"/>
          <w:szCs w:val="22"/>
        </w:rPr>
        <w:t xml:space="preserve"> (Bell,2017)</w:t>
      </w:r>
      <w:r w:rsidR="0029494D">
        <w:rPr>
          <w:rFonts w:ascii="Arial" w:hAnsi="Arial" w:cs="Arial"/>
          <w:sz w:val="22"/>
          <w:szCs w:val="22"/>
        </w:rPr>
        <w:t xml:space="preserve"> The only information we have is that they are women</w:t>
      </w:r>
      <w:r w:rsidR="00B1050C">
        <w:rPr>
          <w:rFonts w:ascii="Arial" w:hAnsi="Arial" w:cs="Arial"/>
          <w:sz w:val="22"/>
          <w:szCs w:val="22"/>
        </w:rPr>
        <w:t>,</w:t>
      </w:r>
      <w:r w:rsidR="0029494D">
        <w:rPr>
          <w:rFonts w:ascii="Arial" w:hAnsi="Arial" w:cs="Arial"/>
          <w:sz w:val="22"/>
          <w:szCs w:val="22"/>
        </w:rPr>
        <w:t xml:space="preserve"> between </w:t>
      </w:r>
      <w:r w:rsidR="004704DB">
        <w:rPr>
          <w:rFonts w:ascii="Arial" w:hAnsi="Arial" w:cs="Arial"/>
          <w:sz w:val="22"/>
          <w:szCs w:val="22"/>
        </w:rPr>
        <w:t>45 and 65 years old</w:t>
      </w:r>
      <w:r w:rsidR="00B1050C">
        <w:rPr>
          <w:rFonts w:ascii="Arial" w:hAnsi="Arial" w:cs="Arial"/>
          <w:sz w:val="22"/>
          <w:szCs w:val="22"/>
        </w:rPr>
        <w:t>,</w:t>
      </w:r>
      <w:r w:rsidR="004704DB">
        <w:rPr>
          <w:rFonts w:ascii="Arial" w:hAnsi="Arial" w:cs="Arial"/>
          <w:sz w:val="22"/>
          <w:szCs w:val="22"/>
        </w:rPr>
        <w:t xml:space="preserve"> and experiencing </w:t>
      </w:r>
      <w:r w:rsidR="00B1050C">
        <w:rPr>
          <w:rFonts w:ascii="Arial" w:hAnsi="Arial" w:cs="Arial"/>
          <w:sz w:val="22"/>
          <w:szCs w:val="22"/>
        </w:rPr>
        <w:t xml:space="preserve">menopausal </w:t>
      </w:r>
      <w:r w:rsidR="004704DB">
        <w:rPr>
          <w:rFonts w:ascii="Arial" w:hAnsi="Arial" w:cs="Arial"/>
          <w:sz w:val="22"/>
          <w:szCs w:val="22"/>
        </w:rPr>
        <w:t xml:space="preserve">symptoms. </w:t>
      </w:r>
    </w:p>
    <w:p w14:paraId="03B2F657" w14:textId="09C7A988" w:rsidR="005978C2" w:rsidRPr="00B0348E" w:rsidRDefault="005978C2" w:rsidP="003A130C">
      <w:pPr>
        <w:pStyle w:val="NormalWeb"/>
        <w:spacing w:after="0" w:afterAutospacing="0"/>
        <w:ind w:left="-113"/>
        <w:jc w:val="both"/>
        <w:rPr>
          <w:rFonts w:ascii="Arial" w:hAnsi="Arial" w:cs="Arial"/>
          <w:sz w:val="22"/>
          <w:szCs w:val="22"/>
        </w:rPr>
      </w:pPr>
      <w:r w:rsidRPr="00B0348E">
        <w:rPr>
          <w:rFonts w:ascii="Arial" w:hAnsi="Arial" w:cs="Arial"/>
          <w:sz w:val="22"/>
          <w:szCs w:val="22"/>
        </w:rPr>
        <w:t xml:space="preserve">The menopausal transition represents a protracted and often disruptive physiological process that can span over a decade, impacting </w:t>
      </w:r>
      <w:r w:rsidR="001B5BD1" w:rsidRPr="00B0348E">
        <w:rPr>
          <w:rFonts w:ascii="Arial" w:hAnsi="Arial" w:cs="Arial"/>
          <w:sz w:val="22"/>
          <w:szCs w:val="22"/>
        </w:rPr>
        <w:t>many</w:t>
      </w:r>
      <w:r w:rsidRPr="00B0348E">
        <w:rPr>
          <w:rFonts w:ascii="Arial" w:hAnsi="Arial" w:cs="Arial"/>
          <w:sz w:val="22"/>
          <w:szCs w:val="22"/>
        </w:rPr>
        <w:t xml:space="preserve"> women. Characterized by the progressive waning of ovarian follicular activity, this period </w:t>
      </w:r>
      <w:r w:rsidR="001B5BD1">
        <w:rPr>
          <w:rFonts w:ascii="Arial" w:hAnsi="Arial" w:cs="Arial"/>
          <w:sz w:val="22"/>
          <w:szCs w:val="22"/>
        </w:rPr>
        <w:t>is marked by</w:t>
      </w:r>
      <w:r w:rsidRPr="00B0348E">
        <w:rPr>
          <w:rFonts w:ascii="Arial" w:hAnsi="Arial" w:cs="Arial"/>
          <w:sz w:val="22"/>
          <w:szCs w:val="22"/>
        </w:rPr>
        <w:t xml:space="preserve"> complex endocrine fluctuations that extend far beyond reproductive health. To ensure effective and holistic care, clinicians must maintain a high index of suspicion to identify early perimenopausal markers, which are frequently subtle or masked by comorbid conditions. Common indicators, such as menstrual irregularities, vasomotor instability, and emergent cognitive or affective shifts, necessitate a proactive diagnostic approach.</w:t>
      </w:r>
    </w:p>
    <w:p w14:paraId="03A126A0" w14:textId="7A617239" w:rsidR="005978C2" w:rsidRPr="00B0348E" w:rsidRDefault="005978C2" w:rsidP="003A130C">
      <w:pPr>
        <w:pStyle w:val="NormalWeb"/>
        <w:spacing w:after="0" w:afterAutospacing="0"/>
        <w:ind w:left="-113"/>
        <w:jc w:val="both"/>
        <w:rPr>
          <w:rFonts w:ascii="Arial" w:hAnsi="Arial" w:cs="Arial"/>
          <w:sz w:val="22"/>
          <w:szCs w:val="22"/>
        </w:rPr>
      </w:pPr>
      <w:r w:rsidRPr="00B0348E">
        <w:rPr>
          <w:rFonts w:ascii="Arial" w:hAnsi="Arial" w:cs="Arial"/>
          <w:sz w:val="22"/>
          <w:szCs w:val="22"/>
        </w:rPr>
        <w:t xml:space="preserve">Timely recognition is not merely a diagnostic goal but a clinical imperative for implementing evidence-based therapeutic strategies. Interventions such as Hormone Therapy (HT) have been shown to significantly mitigate the symptomatic burden, particularly when initiated within the "window of opportunity" near the onset of menopause (Santoro et al., 2020). By stabilizing hormonal levels, HT can preserve a patient’s overall quality of life and reduce the long-term risks associated with </w:t>
      </w:r>
      <w:r w:rsidR="001A60A2" w:rsidRPr="00B0348E">
        <w:rPr>
          <w:rFonts w:ascii="Arial" w:hAnsi="Arial" w:cs="Arial"/>
          <w:sz w:val="22"/>
          <w:szCs w:val="22"/>
        </w:rPr>
        <w:t>oestrogen</w:t>
      </w:r>
      <w:r w:rsidRPr="00B0348E">
        <w:rPr>
          <w:rFonts w:ascii="Arial" w:hAnsi="Arial" w:cs="Arial"/>
          <w:sz w:val="22"/>
          <w:szCs w:val="22"/>
        </w:rPr>
        <w:t xml:space="preserve"> deficiency, such as bone density loss and cardiovascular decline.</w:t>
      </w:r>
      <w:r w:rsidR="00B571F6">
        <w:rPr>
          <w:rFonts w:ascii="Arial" w:hAnsi="Arial" w:cs="Arial"/>
          <w:sz w:val="22"/>
          <w:szCs w:val="22"/>
        </w:rPr>
        <w:t xml:space="preserve"> </w:t>
      </w:r>
      <w:r w:rsidR="00BC4FBD">
        <w:rPr>
          <w:rFonts w:ascii="Arial" w:hAnsi="Arial" w:cs="Arial"/>
          <w:sz w:val="22"/>
          <w:szCs w:val="22"/>
        </w:rPr>
        <w:t>However</w:t>
      </w:r>
      <w:r w:rsidR="008F0653">
        <w:rPr>
          <w:rFonts w:ascii="Arial" w:hAnsi="Arial" w:cs="Arial"/>
          <w:sz w:val="22"/>
          <w:szCs w:val="22"/>
        </w:rPr>
        <w:t>,</w:t>
      </w:r>
      <w:r w:rsidR="00693517">
        <w:rPr>
          <w:rFonts w:ascii="Arial" w:hAnsi="Arial" w:cs="Arial"/>
          <w:sz w:val="22"/>
          <w:szCs w:val="22"/>
        </w:rPr>
        <w:t xml:space="preserve"> HT has no </w:t>
      </w:r>
      <w:r w:rsidR="008F0653">
        <w:rPr>
          <w:rFonts w:ascii="Arial" w:hAnsi="Arial" w:cs="Arial"/>
          <w:sz w:val="22"/>
          <w:szCs w:val="22"/>
        </w:rPr>
        <w:t>cognitive benefit</w:t>
      </w:r>
      <w:r w:rsidRPr="00B0348E">
        <w:rPr>
          <w:rFonts w:ascii="Arial" w:hAnsi="Arial" w:cs="Arial"/>
          <w:sz w:val="22"/>
          <w:szCs w:val="22"/>
        </w:rPr>
        <w:t xml:space="preserve"> </w:t>
      </w:r>
      <w:r w:rsidR="00046394">
        <w:rPr>
          <w:rFonts w:ascii="Arial" w:hAnsi="Arial" w:cs="Arial"/>
          <w:sz w:val="22"/>
          <w:szCs w:val="22"/>
        </w:rPr>
        <w:t xml:space="preserve">but can ease the symptoms that </w:t>
      </w:r>
      <w:r w:rsidR="00B571F6">
        <w:rPr>
          <w:rFonts w:ascii="Arial" w:hAnsi="Arial" w:cs="Arial"/>
          <w:sz w:val="22"/>
          <w:szCs w:val="22"/>
        </w:rPr>
        <w:t>contribute</w:t>
      </w:r>
      <w:r w:rsidR="00046394">
        <w:rPr>
          <w:rFonts w:ascii="Arial" w:hAnsi="Arial" w:cs="Arial"/>
          <w:sz w:val="22"/>
          <w:szCs w:val="22"/>
        </w:rPr>
        <w:t xml:space="preserve"> to mental decline. </w:t>
      </w:r>
      <w:r w:rsidR="00BB7F82">
        <w:rPr>
          <w:rFonts w:ascii="Arial" w:hAnsi="Arial" w:cs="Arial"/>
          <w:sz w:val="22"/>
          <w:szCs w:val="22"/>
        </w:rPr>
        <w:t xml:space="preserve">(Anto et al, 2025). </w:t>
      </w:r>
      <w:r w:rsidRPr="00B0348E">
        <w:rPr>
          <w:rFonts w:ascii="Arial" w:hAnsi="Arial" w:cs="Arial"/>
          <w:sz w:val="22"/>
          <w:szCs w:val="22"/>
        </w:rPr>
        <w:t xml:space="preserve">Consequently, a comprehensive understanding of this </w:t>
      </w:r>
      <w:r w:rsidRPr="00B0348E">
        <w:rPr>
          <w:rFonts w:ascii="Arial" w:hAnsi="Arial" w:cs="Arial"/>
          <w:sz w:val="22"/>
          <w:szCs w:val="22"/>
        </w:rPr>
        <w:lastRenderedPageBreak/>
        <w:t>transition is essential for healthcare providers to facilitate informed shared decision-making and personalized care pathways.</w:t>
      </w:r>
    </w:p>
    <w:p w14:paraId="25CC680E" w14:textId="77777777" w:rsidR="003B7E52" w:rsidRDefault="003B7E52" w:rsidP="003A130C">
      <w:pPr>
        <w:spacing w:line="240" w:lineRule="auto"/>
        <w:jc w:val="both"/>
        <w:rPr>
          <w:rFonts w:ascii="Arial" w:hAnsi="Arial" w:cs="Arial"/>
          <w:sz w:val="22"/>
          <w:szCs w:val="22"/>
        </w:rPr>
      </w:pPr>
    </w:p>
    <w:p w14:paraId="67791930" w14:textId="6C7ADA2D" w:rsidR="00261E69" w:rsidRDefault="00C62DE8" w:rsidP="00B76E81">
      <w:pPr>
        <w:spacing w:line="240" w:lineRule="auto"/>
        <w:jc w:val="both"/>
        <w:rPr>
          <w:rFonts w:ascii="Arial" w:hAnsi="Arial" w:cs="Arial"/>
          <w:sz w:val="22"/>
          <w:szCs w:val="22"/>
        </w:rPr>
      </w:pPr>
      <w:r>
        <w:rPr>
          <w:rFonts w:ascii="Arial" w:hAnsi="Arial" w:cs="Arial"/>
          <w:sz w:val="22"/>
          <w:szCs w:val="22"/>
        </w:rPr>
        <w:t xml:space="preserve">I would recommend that more attention is </w:t>
      </w:r>
      <w:r w:rsidR="007251F7">
        <w:rPr>
          <w:rFonts w:ascii="Arial" w:hAnsi="Arial" w:cs="Arial"/>
          <w:sz w:val="22"/>
          <w:szCs w:val="22"/>
        </w:rPr>
        <w:t xml:space="preserve">given to educating women in the first instance of </w:t>
      </w:r>
      <w:r w:rsidR="00A63AD0">
        <w:rPr>
          <w:rFonts w:ascii="Arial" w:hAnsi="Arial" w:cs="Arial"/>
          <w:sz w:val="22"/>
          <w:szCs w:val="22"/>
        </w:rPr>
        <w:t>experiencing menopausal symptoms</w:t>
      </w:r>
      <w:r w:rsidR="001D715D">
        <w:rPr>
          <w:rFonts w:ascii="Arial" w:hAnsi="Arial" w:cs="Arial"/>
          <w:sz w:val="22"/>
          <w:szCs w:val="22"/>
        </w:rPr>
        <w:t xml:space="preserve">. Giving them insight into </w:t>
      </w:r>
      <w:r w:rsidR="007251F7">
        <w:rPr>
          <w:rFonts w:ascii="Arial" w:hAnsi="Arial" w:cs="Arial"/>
          <w:sz w:val="22"/>
          <w:szCs w:val="22"/>
        </w:rPr>
        <w:t>what other potential</w:t>
      </w:r>
      <w:r w:rsidR="001D715D">
        <w:rPr>
          <w:rFonts w:ascii="Arial" w:hAnsi="Arial" w:cs="Arial"/>
          <w:sz w:val="22"/>
          <w:szCs w:val="22"/>
        </w:rPr>
        <w:t xml:space="preserve"> symptoms they could experience and what to do if they </w:t>
      </w:r>
      <w:r w:rsidR="00D41C75">
        <w:rPr>
          <w:rFonts w:ascii="Arial" w:hAnsi="Arial" w:cs="Arial"/>
          <w:sz w:val="22"/>
          <w:szCs w:val="22"/>
        </w:rPr>
        <w:t xml:space="preserve">start. This subject is </w:t>
      </w:r>
      <w:r w:rsidR="004D7345">
        <w:rPr>
          <w:rFonts w:ascii="Arial" w:hAnsi="Arial" w:cs="Arial"/>
          <w:sz w:val="22"/>
          <w:szCs w:val="22"/>
        </w:rPr>
        <w:t>under-discussed</w:t>
      </w:r>
      <w:r w:rsidR="00286C4F">
        <w:rPr>
          <w:rFonts w:ascii="Arial" w:hAnsi="Arial" w:cs="Arial"/>
          <w:sz w:val="22"/>
          <w:szCs w:val="22"/>
        </w:rPr>
        <w:t xml:space="preserve"> and researched and requires </w:t>
      </w:r>
      <w:r w:rsidR="00564CA0">
        <w:rPr>
          <w:rFonts w:ascii="Arial" w:hAnsi="Arial" w:cs="Arial"/>
          <w:sz w:val="22"/>
          <w:szCs w:val="22"/>
        </w:rPr>
        <w:t xml:space="preserve">more attention </w:t>
      </w:r>
      <w:r w:rsidR="005659C5">
        <w:rPr>
          <w:rFonts w:ascii="Arial" w:hAnsi="Arial" w:cs="Arial"/>
          <w:sz w:val="22"/>
          <w:szCs w:val="22"/>
        </w:rPr>
        <w:t xml:space="preserve">to </w:t>
      </w:r>
      <w:r w:rsidR="004B7459">
        <w:rPr>
          <w:rFonts w:ascii="Arial" w:hAnsi="Arial" w:cs="Arial"/>
          <w:sz w:val="22"/>
          <w:szCs w:val="22"/>
        </w:rPr>
        <w:t xml:space="preserve">better </w:t>
      </w:r>
      <w:r w:rsidR="005659C5">
        <w:rPr>
          <w:rFonts w:ascii="Arial" w:hAnsi="Arial" w:cs="Arial"/>
          <w:sz w:val="22"/>
          <w:szCs w:val="22"/>
        </w:rPr>
        <w:t>assist women through this journey every step of the way</w:t>
      </w:r>
      <w:r w:rsidR="004B7459">
        <w:rPr>
          <w:rFonts w:ascii="Arial" w:hAnsi="Arial" w:cs="Arial"/>
          <w:sz w:val="22"/>
          <w:szCs w:val="22"/>
        </w:rPr>
        <w:t>. This would also reduce the number of women who are</w:t>
      </w:r>
      <w:r w:rsidR="00E70701">
        <w:rPr>
          <w:rFonts w:ascii="Arial" w:hAnsi="Arial" w:cs="Arial"/>
          <w:sz w:val="22"/>
          <w:szCs w:val="22"/>
        </w:rPr>
        <w:t xml:space="preserve"> committing suicide or at risk of. The </w:t>
      </w:r>
      <w:r w:rsidR="004D7345">
        <w:rPr>
          <w:rFonts w:ascii="Arial" w:hAnsi="Arial" w:cs="Arial"/>
          <w:sz w:val="22"/>
          <w:szCs w:val="22"/>
        </w:rPr>
        <w:t>findings</w:t>
      </w:r>
      <w:r w:rsidR="00E70701">
        <w:rPr>
          <w:rFonts w:ascii="Arial" w:hAnsi="Arial" w:cs="Arial"/>
          <w:sz w:val="22"/>
          <w:szCs w:val="22"/>
        </w:rPr>
        <w:t xml:space="preserve"> have revealed that the women most at risk of </w:t>
      </w:r>
      <w:r w:rsidR="004D7345">
        <w:rPr>
          <w:rFonts w:ascii="Arial" w:hAnsi="Arial" w:cs="Arial"/>
          <w:sz w:val="22"/>
          <w:szCs w:val="22"/>
        </w:rPr>
        <w:t>suicide</w:t>
      </w:r>
      <w:r w:rsidR="00E70701">
        <w:rPr>
          <w:rFonts w:ascii="Arial" w:hAnsi="Arial" w:cs="Arial"/>
          <w:sz w:val="22"/>
          <w:szCs w:val="22"/>
        </w:rPr>
        <w:t xml:space="preserve"> are usually between</w:t>
      </w:r>
      <w:r w:rsidR="00D62751">
        <w:rPr>
          <w:rFonts w:ascii="Arial" w:hAnsi="Arial" w:cs="Arial"/>
          <w:sz w:val="22"/>
          <w:szCs w:val="22"/>
        </w:rPr>
        <w:t xml:space="preserve"> 45</w:t>
      </w:r>
      <w:r w:rsidR="004D7345">
        <w:rPr>
          <w:rFonts w:ascii="Arial" w:hAnsi="Arial" w:cs="Arial"/>
          <w:sz w:val="22"/>
          <w:szCs w:val="22"/>
        </w:rPr>
        <w:t xml:space="preserve"> and</w:t>
      </w:r>
      <w:r w:rsidR="00D62751">
        <w:rPr>
          <w:rFonts w:ascii="Arial" w:hAnsi="Arial" w:cs="Arial"/>
          <w:sz w:val="22"/>
          <w:szCs w:val="22"/>
        </w:rPr>
        <w:t xml:space="preserve"> 54</w:t>
      </w:r>
      <w:r w:rsidR="004D7345">
        <w:rPr>
          <w:rFonts w:ascii="Arial" w:hAnsi="Arial" w:cs="Arial"/>
          <w:sz w:val="22"/>
          <w:szCs w:val="22"/>
        </w:rPr>
        <w:t>,</w:t>
      </w:r>
      <w:r w:rsidR="00D62751">
        <w:rPr>
          <w:rFonts w:ascii="Arial" w:hAnsi="Arial" w:cs="Arial"/>
          <w:sz w:val="22"/>
          <w:szCs w:val="22"/>
        </w:rPr>
        <w:t xml:space="preserve"> and this is the stage where women are experiencing perimenopause</w:t>
      </w:r>
      <w:r w:rsidR="004C64C9">
        <w:rPr>
          <w:rFonts w:ascii="Arial" w:hAnsi="Arial" w:cs="Arial"/>
          <w:sz w:val="22"/>
          <w:szCs w:val="22"/>
        </w:rPr>
        <w:t xml:space="preserve">. I find it no coincidence that this age range is most at risk of suicide </w:t>
      </w:r>
      <w:r w:rsidR="004123D5">
        <w:rPr>
          <w:rFonts w:ascii="Arial" w:hAnsi="Arial" w:cs="Arial"/>
          <w:sz w:val="22"/>
          <w:szCs w:val="22"/>
        </w:rPr>
        <w:t xml:space="preserve">as this is the most radical changes a woman experiences. </w:t>
      </w:r>
    </w:p>
    <w:p w14:paraId="2C2E94C5" w14:textId="1E6A984D" w:rsidR="000F12FA" w:rsidRDefault="000F12FA" w:rsidP="00B76E81">
      <w:pPr>
        <w:spacing w:line="240" w:lineRule="auto"/>
        <w:jc w:val="both"/>
        <w:rPr>
          <w:rFonts w:ascii="Arial" w:hAnsi="Arial" w:cs="Arial"/>
          <w:sz w:val="22"/>
          <w:szCs w:val="22"/>
        </w:rPr>
      </w:pPr>
      <w:r>
        <w:rPr>
          <w:rFonts w:ascii="Arial" w:hAnsi="Arial" w:cs="Arial"/>
          <w:sz w:val="22"/>
          <w:szCs w:val="22"/>
        </w:rPr>
        <w:t>Disparities in those from BAME</w:t>
      </w:r>
      <w:r w:rsidR="00B65D0A">
        <w:rPr>
          <w:rFonts w:ascii="Arial" w:hAnsi="Arial" w:cs="Arial"/>
          <w:sz w:val="22"/>
          <w:szCs w:val="22"/>
        </w:rPr>
        <w:t xml:space="preserve"> and poor </w:t>
      </w:r>
      <w:r>
        <w:rPr>
          <w:rFonts w:ascii="Arial" w:hAnsi="Arial" w:cs="Arial"/>
          <w:sz w:val="22"/>
          <w:szCs w:val="22"/>
        </w:rPr>
        <w:t>backgrounds</w:t>
      </w:r>
      <w:r w:rsidR="00B65D0A">
        <w:rPr>
          <w:rFonts w:ascii="Arial" w:hAnsi="Arial" w:cs="Arial"/>
          <w:sz w:val="22"/>
          <w:szCs w:val="22"/>
        </w:rPr>
        <w:t xml:space="preserve"> need to be </w:t>
      </w:r>
      <w:r w:rsidR="000E549F">
        <w:rPr>
          <w:rFonts w:ascii="Arial" w:hAnsi="Arial" w:cs="Arial"/>
          <w:sz w:val="22"/>
          <w:szCs w:val="22"/>
        </w:rPr>
        <w:t>addressed,</w:t>
      </w:r>
      <w:r w:rsidR="00591AFF">
        <w:rPr>
          <w:rFonts w:ascii="Arial" w:hAnsi="Arial" w:cs="Arial"/>
          <w:sz w:val="22"/>
          <w:szCs w:val="22"/>
        </w:rPr>
        <w:t xml:space="preserve"> and awareness raised so that all women are aware of the help and support that is available to them.</w:t>
      </w:r>
    </w:p>
    <w:p w14:paraId="2ADBCB66" w14:textId="77777777" w:rsidR="0092073D" w:rsidRDefault="0092073D" w:rsidP="00021A51">
      <w:pPr>
        <w:rPr>
          <w:rFonts w:ascii="Arial" w:hAnsi="Arial" w:cs="Arial"/>
          <w:sz w:val="22"/>
          <w:szCs w:val="22"/>
        </w:rPr>
      </w:pPr>
    </w:p>
    <w:p w14:paraId="01F33F39" w14:textId="77777777" w:rsidR="0092073D" w:rsidRDefault="0092073D" w:rsidP="00021A51">
      <w:pPr>
        <w:rPr>
          <w:rFonts w:ascii="Arial" w:hAnsi="Arial" w:cs="Arial"/>
          <w:sz w:val="22"/>
          <w:szCs w:val="22"/>
        </w:rPr>
      </w:pPr>
    </w:p>
    <w:p w14:paraId="6FB331C8" w14:textId="63EC4215" w:rsidR="00BB3137" w:rsidRPr="001C68F5" w:rsidRDefault="00BB3137" w:rsidP="005417AE">
      <w:pPr>
        <w:rPr>
          <w:rFonts w:ascii="Arial" w:hAnsi="Arial" w:cs="Arial"/>
          <w:sz w:val="22"/>
          <w:szCs w:val="22"/>
        </w:rPr>
      </w:pPr>
    </w:p>
    <w:p w14:paraId="65B25A89" w14:textId="77777777" w:rsidR="00BB3137" w:rsidRDefault="00BB3137" w:rsidP="005417AE">
      <w:pPr>
        <w:rPr>
          <w:rFonts w:ascii="Arial" w:hAnsi="Arial" w:cs="Arial"/>
          <w:b/>
          <w:bCs/>
          <w:sz w:val="22"/>
          <w:szCs w:val="22"/>
        </w:rPr>
      </w:pPr>
    </w:p>
    <w:p w14:paraId="192496D1" w14:textId="77777777" w:rsidR="00BB3137" w:rsidRDefault="00BB3137" w:rsidP="005417AE">
      <w:pPr>
        <w:rPr>
          <w:rFonts w:ascii="Arial" w:hAnsi="Arial" w:cs="Arial"/>
          <w:b/>
          <w:bCs/>
          <w:sz w:val="22"/>
          <w:szCs w:val="22"/>
        </w:rPr>
      </w:pPr>
    </w:p>
    <w:p w14:paraId="2F1323C9" w14:textId="77777777" w:rsidR="00BB3137" w:rsidRDefault="00BB3137" w:rsidP="005417AE">
      <w:pPr>
        <w:rPr>
          <w:rFonts w:ascii="Arial" w:hAnsi="Arial" w:cs="Arial"/>
          <w:b/>
          <w:bCs/>
          <w:sz w:val="22"/>
          <w:szCs w:val="22"/>
        </w:rPr>
      </w:pPr>
    </w:p>
    <w:p w14:paraId="0F2C7473" w14:textId="77777777" w:rsidR="00BB3137" w:rsidRDefault="00BB3137" w:rsidP="005417AE">
      <w:pPr>
        <w:rPr>
          <w:rFonts w:ascii="Arial" w:hAnsi="Arial" w:cs="Arial"/>
          <w:b/>
          <w:bCs/>
          <w:sz w:val="22"/>
          <w:szCs w:val="22"/>
        </w:rPr>
      </w:pPr>
    </w:p>
    <w:p w14:paraId="2F4047AC" w14:textId="77777777" w:rsidR="00BB3137" w:rsidRDefault="00BB3137" w:rsidP="005417AE">
      <w:pPr>
        <w:rPr>
          <w:rFonts w:ascii="Arial" w:hAnsi="Arial" w:cs="Arial"/>
          <w:b/>
          <w:bCs/>
          <w:sz w:val="22"/>
          <w:szCs w:val="22"/>
        </w:rPr>
      </w:pPr>
    </w:p>
    <w:p w14:paraId="39E6CAC8" w14:textId="77777777" w:rsidR="00BB3137" w:rsidRDefault="00BB3137" w:rsidP="005417AE">
      <w:pPr>
        <w:rPr>
          <w:rFonts w:ascii="Arial" w:hAnsi="Arial" w:cs="Arial"/>
          <w:b/>
          <w:bCs/>
          <w:sz w:val="22"/>
          <w:szCs w:val="22"/>
        </w:rPr>
      </w:pPr>
    </w:p>
    <w:p w14:paraId="65AF0C9B" w14:textId="77777777" w:rsidR="00BB3137" w:rsidRDefault="00BB3137" w:rsidP="005417AE">
      <w:pPr>
        <w:rPr>
          <w:rFonts w:ascii="Arial" w:hAnsi="Arial" w:cs="Arial"/>
          <w:b/>
          <w:bCs/>
          <w:sz w:val="22"/>
          <w:szCs w:val="22"/>
        </w:rPr>
      </w:pPr>
    </w:p>
    <w:p w14:paraId="5C7A250C" w14:textId="77777777" w:rsidR="00BB3137" w:rsidRDefault="00BB3137" w:rsidP="005417AE">
      <w:pPr>
        <w:rPr>
          <w:rFonts w:ascii="Arial" w:hAnsi="Arial" w:cs="Arial"/>
          <w:b/>
          <w:bCs/>
          <w:sz w:val="22"/>
          <w:szCs w:val="22"/>
        </w:rPr>
      </w:pPr>
    </w:p>
    <w:p w14:paraId="02B29524" w14:textId="77777777" w:rsidR="00BB3137" w:rsidRDefault="00BB3137" w:rsidP="005417AE">
      <w:pPr>
        <w:rPr>
          <w:rFonts w:ascii="Arial" w:hAnsi="Arial" w:cs="Arial"/>
          <w:b/>
          <w:bCs/>
          <w:sz w:val="22"/>
          <w:szCs w:val="22"/>
        </w:rPr>
      </w:pPr>
    </w:p>
    <w:p w14:paraId="794F0BD2" w14:textId="77777777" w:rsidR="006D6AF2" w:rsidRDefault="006D6AF2" w:rsidP="005417AE">
      <w:pPr>
        <w:rPr>
          <w:rFonts w:ascii="Arial" w:hAnsi="Arial" w:cs="Arial"/>
          <w:b/>
          <w:bCs/>
          <w:sz w:val="22"/>
          <w:szCs w:val="22"/>
        </w:rPr>
      </w:pPr>
    </w:p>
    <w:p w14:paraId="64D29CAC" w14:textId="77777777" w:rsidR="006D6AF2" w:rsidRDefault="006D6AF2" w:rsidP="005417AE">
      <w:pPr>
        <w:rPr>
          <w:rFonts w:ascii="Arial" w:hAnsi="Arial" w:cs="Arial"/>
          <w:b/>
          <w:bCs/>
          <w:sz w:val="22"/>
          <w:szCs w:val="22"/>
        </w:rPr>
      </w:pPr>
    </w:p>
    <w:p w14:paraId="4066A6EF" w14:textId="77777777" w:rsidR="006D6AF2" w:rsidRDefault="006D6AF2" w:rsidP="005417AE">
      <w:pPr>
        <w:rPr>
          <w:rFonts w:ascii="Arial" w:hAnsi="Arial" w:cs="Arial"/>
          <w:b/>
          <w:bCs/>
          <w:sz w:val="22"/>
          <w:szCs w:val="22"/>
        </w:rPr>
      </w:pPr>
    </w:p>
    <w:p w14:paraId="11E3E93A" w14:textId="77777777" w:rsidR="00391B23" w:rsidRDefault="00391B23" w:rsidP="0052596F">
      <w:pPr>
        <w:spacing w:before="100" w:beforeAutospacing="1" w:after="100" w:afterAutospacing="1" w:line="240" w:lineRule="auto"/>
        <w:rPr>
          <w:rFonts w:ascii="Arial" w:hAnsi="Arial" w:cs="Arial"/>
          <w:b/>
          <w:bCs/>
          <w:sz w:val="22"/>
          <w:szCs w:val="22"/>
        </w:rPr>
      </w:pPr>
    </w:p>
    <w:p w14:paraId="6AF707C8" w14:textId="77777777" w:rsidR="00B76E81" w:rsidRDefault="00B76E81" w:rsidP="00AF686D">
      <w:pPr>
        <w:pStyle w:val="Heading3"/>
        <w:rPr>
          <w:color w:val="auto"/>
        </w:rPr>
      </w:pPr>
    </w:p>
    <w:p w14:paraId="5ACB6FB0" w14:textId="77777777" w:rsidR="00510CC3" w:rsidRDefault="00510CC3" w:rsidP="00AF686D">
      <w:pPr>
        <w:pStyle w:val="Heading3"/>
        <w:rPr>
          <w:color w:val="auto"/>
        </w:rPr>
      </w:pPr>
    </w:p>
    <w:p w14:paraId="5D530F54" w14:textId="04DAD935" w:rsidR="00391B23" w:rsidRPr="0052596F" w:rsidRDefault="00391B23" w:rsidP="00AF686D">
      <w:pPr>
        <w:pStyle w:val="Heading3"/>
        <w:rPr>
          <w:color w:val="auto"/>
        </w:rPr>
      </w:pPr>
      <w:r w:rsidRPr="0052596F">
        <w:rPr>
          <w:color w:val="auto"/>
        </w:rPr>
        <w:t>Reference</w:t>
      </w:r>
      <w:r w:rsidR="0052596F" w:rsidRPr="0052596F">
        <w:rPr>
          <w:color w:val="auto"/>
        </w:rPr>
        <w:t>s</w:t>
      </w:r>
    </w:p>
    <w:p w14:paraId="567FE9A6" w14:textId="77777777" w:rsidR="00391B23" w:rsidRDefault="00391B23" w:rsidP="0052596F">
      <w:pPr>
        <w:pStyle w:val="NormalWeb"/>
        <w:ind w:left="360"/>
      </w:pPr>
      <w:proofErr w:type="spellStart"/>
      <w:r>
        <w:rPr>
          <w:b/>
          <w:bCs/>
        </w:rPr>
        <w:t>Alblooshi</w:t>
      </w:r>
      <w:proofErr w:type="spellEnd"/>
      <w:r>
        <w:rPr>
          <w:b/>
          <w:bCs/>
        </w:rPr>
        <w:t>, S., Taylor, M. and Gill, N. (2023)</w:t>
      </w:r>
      <w:r>
        <w:t xml:space="preserve"> 'Does menopause elevate the risk for developing depression and anxiety? Results from a systematic review', </w:t>
      </w:r>
      <w:r>
        <w:rPr>
          <w:i/>
          <w:iCs/>
        </w:rPr>
        <w:t>Australasian Psychiatry</w:t>
      </w:r>
      <w:r>
        <w:t>, 31(2), pp. 165–173.</w:t>
      </w:r>
    </w:p>
    <w:p w14:paraId="043360DF" w14:textId="77777777" w:rsidR="00391B23" w:rsidRDefault="00391B23" w:rsidP="0052596F">
      <w:pPr>
        <w:pStyle w:val="NormalWeb"/>
        <w:ind w:left="360"/>
      </w:pPr>
      <w:r>
        <w:rPr>
          <w:b/>
          <w:bCs/>
        </w:rPr>
        <w:t>Aveyard, H. (2014)</w:t>
      </w:r>
      <w:r>
        <w:t xml:space="preserve"> </w:t>
      </w:r>
      <w:r>
        <w:rPr>
          <w:i/>
          <w:iCs/>
        </w:rPr>
        <w:t>Doing a literature review in health and social care: a practical guide</w:t>
      </w:r>
      <w:r>
        <w:t xml:space="preserve">. 3rd </w:t>
      </w:r>
      <w:proofErr w:type="spellStart"/>
      <w:r>
        <w:t>edn</w:t>
      </w:r>
      <w:proofErr w:type="spellEnd"/>
      <w:r>
        <w:t>. Maidenhead: Open University Press.</w:t>
      </w:r>
    </w:p>
    <w:p w14:paraId="4217FD24" w14:textId="77777777" w:rsidR="00391B23" w:rsidRDefault="00391B23" w:rsidP="0052596F">
      <w:pPr>
        <w:pStyle w:val="NormalWeb"/>
        <w:ind w:left="360"/>
      </w:pPr>
      <w:r>
        <w:rPr>
          <w:b/>
          <w:bCs/>
        </w:rPr>
        <w:t>Bell, J. (2018)</w:t>
      </w:r>
      <w:r>
        <w:t xml:space="preserve"> </w:t>
      </w:r>
      <w:r>
        <w:rPr>
          <w:i/>
          <w:iCs/>
        </w:rPr>
        <w:t>Doing your research project: a guide for first-time researchers</w:t>
      </w:r>
      <w:r>
        <w:t xml:space="preserve">. 7th </w:t>
      </w:r>
      <w:proofErr w:type="spellStart"/>
      <w:r>
        <w:t>edn</w:t>
      </w:r>
      <w:proofErr w:type="spellEnd"/>
      <w:r>
        <w:t>. London: McGraw-Hill Education.</w:t>
      </w:r>
    </w:p>
    <w:p w14:paraId="17AD8F54" w14:textId="386CE814" w:rsidR="000B3D1D" w:rsidRDefault="000B3D1D" w:rsidP="0052596F">
      <w:pPr>
        <w:pStyle w:val="NormalWeb"/>
        <w:ind w:left="360"/>
      </w:pPr>
      <w:r>
        <w:rPr>
          <w:b/>
          <w:bCs/>
        </w:rPr>
        <w:t>Bing</w:t>
      </w:r>
      <w:r w:rsidRPr="000B3D1D">
        <w:t>.</w:t>
      </w:r>
      <w:r>
        <w:t>com, Images</w:t>
      </w:r>
    </w:p>
    <w:p w14:paraId="2D571569" w14:textId="77777777" w:rsidR="00391B23" w:rsidRDefault="00391B23" w:rsidP="0052596F">
      <w:pPr>
        <w:pStyle w:val="NormalWeb"/>
        <w:ind w:left="360"/>
      </w:pPr>
      <w:r>
        <w:rPr>
          <w:b/>
          <w:bCs/>
        </w:rPr>
        <w:t>Brown, L. et al. (2024)</w:t>
      </w:r>
      <w:r>
        <w:t xml:space="preserve"> 'Promoting good mental health over the menopause transition', </w:t>
      </w:r>
      <w:r>
        <w:rPr>
          <w:i/>
          <w:iCs/>
        </w:rPr>
        <w:t>The Lancet</w:t>
      </w:r>
      <w:r>
        <w:t>, 403(10430), pp. 969–983.</w:t>
      </w:r>
    </w:p>
    <w:p w14:paraId="00DD33FE" w14:textId="77777777" w:rsidR="00391B23" w:rsidRDefault="00391B23" w:rsidP="0052596F">
      <w:pPr>
        <w:pStyle w:val="NormalWeb"/>
        <w:ind w:left="360"/>
      </w:pPr>
      <w:r>
        <w:rPr>
          <w:b/>
          <w:bCs/>
        </w:rPr>
        <w:t>Cleveland Clinic (2022)</w:t>
      </w:r>
      <w:r>
        <w:t xml:space="preserve"> </w:t>
      </w:r>
      <w:r>
        <w:rPr>
          <w:i/>
          <w:iCs/>
        </w:rPr>
        <w:t>Premature &amp; early menopause: causes, symptoms &amp; treatment</w:t>
      </w:r>
      <w:r>
        <w:t xml:space="preserve">. Available at: </w:t>
      </w:r>
      <w:hyperlink r:id="rId15" w:tgtFrame="_blank" w:history="1">
        <w:r>
          <w:rPr>
            <w:rStyle w:val="Hyperlink"/>
            <w:rFonts w:eastAsiaTheme="majorEastAsia"/>
          </w:rPr>
          <w:t>https://my.clevelandclinic.org/health/diseases/21138-premature-and-early-menopause</w:t>
        </w:r>
      </w:hyperlink>
      <w:r>
        <w:t xml:space="preserve"> (Accessed: 15 March 2026).</w:t>
      </w:r>
    </w:p>
    <w:p w14:paraId="41203864" w14:textId="77777777" w:rsidR="00391B23" w:rsidRDefault="00391B23" w:rsidP="0052596F">
      <w:pPr>
        <w:pStyle w:val="NormalWeb"/>
        <w:ind w:left="360"/>
      </w:pPr>
      <w:r>
        <w:rPr>
          <w:b/>
          <w:bCs/>
        </w:rPr>
        <w:t>Crockett, C. et al. (2026)</w:t>
      </w:r>
      <w:r>
        <w:t xml:space="preserve"> 'Menopause and Mental Health', </w:t>
      </w:r>
      <w:r>
        <w:rPr>
          <w:i/>
          <w:iCs/>
        </w:rPr>
        <w:t>Advances in Therapy</w:t>
      </w:r>
      <w:r>
        <w:t>, 43, pp. 98–108.</w:t>
      </w:r>
    </w:p>
    <w:p w14:paraId="0C20391D" w14:textId="77777777" w:rsidR="00391B23" w:rsidRDefault="00391B23" w:rsidP="0052596F">
      <w:pPr>
        <w:pStyle w:val="NormalWeb"/>
        <w:ind w:left="360"/>
      </w:pPr>
      <w:r>
        <w:rPr>
          <w:b/>
          <w:bCs/>
        </w:rPr>
        <w:t>Denscombe, M. (1998)</w:t>
      </w:r>
      <w:r>
        <w:t xml:space="preserve"> </w:t>
      </w:r>
      <w:r>
        <w:rPr>
          <w:i/>
          <w:iCs/>
        </w:rPr>
        <w:t>The good research guide: for small-scale social research projects</w:t>
      </w:r>
      <w:r>
        <w:t>. Buckingham: Open University Press.</w:t>
      </w:r>
    </w:p>
    <w:p w14:paraId="4B3BB1E0" w14:textId="77777777" w:rsidR="00391B23" w:rsidRDefault="00391B23" w:rsidP="0052596F">
      <w:pPr>
        <w:pStyle w:val="NormalWeb"/>
        <w:ind w:left="360"/>
      </w:pPr>
      <w:r>
        <w:rPr>
          <w:b/>
          <w:bCs/>
        </w:rPr>
        <w:t>Duralde, E.R., Sobel, T.H. and Manson, J.E. (2023)</w:t>
      </w:r>
      <w:r>
        <w:t xml:space="preserve"> 'Management of perimenopausal and menopausal symptoms', </w:t>
      </w:r>
      <w:r>
        <w:rPr>
          <w:i/>
          <w:iCs/>
        </w:rPr>
        <w:t>BMJ</w:t>
      </w:r>
      <w:r>
        <w:t>, 382, p. e072612.</w:t>
      </w:r>
    </w:p>
    <w:p w14:paraId="4C23BBE3" w14:textId="77777777" w:rsidR="00391B23" w:rsidRDefault="00391B23" w:rsidP="0052596F">
      <w:pPr>
        <w:pStyle w:val="NormalWeb"/>
        <w:ind w:left="360"/>
      </w:pPr>
      <w:r>
        <w:rPr>
          <w:b/>
          <w:bCs/>
        </w:rPr>
        <w:t>GOV.UK (2024)</w:t>
      </w:r>
      <w:r>
        <w:t xml:space="preserve"> </w:t>
      </w:r>
      <w:r>
        <w:rPr>
          <w:i/>
          <w:iCs/>
        </w:rPr>
        <w:t>Government launches landmark gender pay gap and menopause action plans to help women thrive at work</w:t>
      </w:r>
      <w:r>
        <w:t xml:space="preserve">. Available at: </w:t>
      </w:r>
      <w:hyperlink r:id="rId16" w:tgtFrame="_blank" w:history="1">
        <w:r>
          <w:rPr>
            <w:rStyle w:val="Hyperlink"/>
            <w:rFonts w:eastAsiaTheme="majorEastAsia"/>
          </w:rPr>
          <w:t>https://www.gov.uk</w:t>
        </w:r>
      </w:hyperlink>
      <w:r>
        <w:t xml:space="preserve"> (Accessed: 24 March 2026).</w:t>
      </w:r>
    </w:p>
    <w:p w14:paraId="11EBC152" w14:textId="77777777" w:rsidR="00391B23" w:rsidRDefault="00391B23" w:rsidP="0052596F">
      <w:pPr>
        <w:pStyle w:val="NormalWeb"/>
        <w:ind w:left="360"/>
      </w:pPr>
      <w:r>
        <w:rPr>
          <w:b/>
          <w:bCs/>
        </w:rPr>
        <w:t>Hardy, R. et al. (2026)</w:t>
      </w:r>
      <w:r>
        <w:t xml:space="preserve"> 'Change in psychological and vasomotor symptom reporting during the menopause', </w:t>
      </w:r>
      <w:r>
        <w:rPr>
          <w:i/>
          <w:iCs/>
        </w:rPr>
        <w:t>PubMed</w:t>
      </w:r>
      <w:r>
        <w:t>. (Accessed: 12 March 2026).</w:t>
      </w:r>
    </w:p>
    <w:p w14:paraId="1C640FB4" w14:textId="77777777" w:rsidR="00391B23" w:rsidRDefault="00391B23" w:rsidP="0052596F">
      <w:pPr>
        <w:pStyle w:val="NormalWeb"/>
        <w:ind w:left="360"/>
      </w:pPr>
      <w:proofErr w:type="spellStart"/>
      <w:r>
        <w:rPr>
          <w:b/>
          <w:bCs/>
        </w:rPr>
        <w:t>Hogervorst</w:t>
      </w:r>
      <w:proofErr w:type="spellEnd"/>
      <w:r>
        <w:rPr>
          <w:b/>
          <w:bCs/>
        </w:rPr>
        <w:t>, E., Craig, J. and O’Donnell, E. (2022)</w:t>
      </w:r>
      <w:r>
        <w:t xml:space="preserve"> 'Cognition and mental health in menopause: A review', </w:t>
      </w:r>
      <w:r>
        <w:rPr>
          <w:i/>
          <w:iCs/>
        </w:rPr>
        <w:t>Best Practice &amp; Research Clinical Obstetrics &amp; Gynaecology</w:t>
      </w:r>
      <w:r>
        <w:t>, 81, pp. 69–84.</w:t>
      </w:r>
    </w:p>
    <w:p w14:paraId="45BB269C" w14:textId="77777777" w:rsidR="00391B23" w:rsidRDefault="00391B23" w:rsidP="0052596F">
      <w:pPr>
        <w:pStyle w:val="NormalWeb"/>
        <w:ind w:left="360"/>
      </w:pPr>
      <w:r>
        <w:rPr>
          <w:b/>
          <w:bCs/>
        </w:rPr>
        <w:t>Krasniqi et al. (2023)</w:t>
      </w:r>
      <w:r>
        <w:t xml:space="preserve"> 'Mental health and menopause', </w:t>
      </w:r>
      <w:r>
        <w:rPr>
          <w:i/>
          <w:iCs/>
        </w:rPr>
        <w:t>ScienceDirect</w:t>
      </w:r>
      <w:r>
        <w:t xml:space="preserve">. Available at: </w:t>
      </w:r>
      <w:hyperlink r:id="rId17" w:tgtFrame="_blank" w:history="1">
        <w:r>
          <w:rPr>
            <w:rStyle w:val="Hyperlink"/>
            <w:rFonts w:eastAsiaTheme="majorEastAsia"/>
          </w:rPr>
          <w:t>https://www.sciencedirect.com</w:t>
        </w:r>
      </w:hyperlink>
      <w:r>
        <w:t xml:space="preserve"> (Accessed: 10 March 2026).</w:t>
      </w:r>
    </w:p>
    <w:p w14:paraId="37C50DAF" w14:textId="77777777" w:rsidR="00391B23" w:rsidRDefault="00391B23" w:rsidP="0052596F">
      <w:pPr>
        <w:pStyle w:val="NormalWeb"/>
        <w:ind w:left="360"/>
      </w:pPr>
      <w:r>
        <w:rPr>
          <w:b/>
          <w:bCs/>
        </w:rPr>
        <w:lastRenderedPageBreak/>
        <w:t>NHS (2024)</w:t>
      </w:r>
      <w:r>
        <w:t xml:space="preserve"> </w:t>
      </w:r>
      <w:r>
        <w:rPr>
          <w:i/>
          <w:iCs/>
        </w:rPr>
        <w:t>Menopause - Help and support</w:t>
      </w:r>
      <w:r>
        <w:t xml:space="preserve">. Available at: </w:t>
      </w:r>
      <w:hyperlink r:id="rId18" w:tgtFrame="_blank" w:history="1">
        <w:r>
          <w:rPr>
            <w:rStyle w:val="Hyperlink"/>
            <w:rFonts w:eastAsiaTheme="majorEastAsia"/>
          </w:rPr>
          <w:t>https://www.nhs.uk</w:t>
        </w:r>
      </w:hyperlink>
      <w:r>
        <w:t xml:space="preserve"> (Accessed: 20 February 2026).</w:t>
      </w:r>
    </w:p>
    <w:p w14:paraId="1DAAB257" w14:textId="77777777" w:rsidR="00391B23" w:rsidRDefault="00391B23" w:rsidP="0052596F">
      <w:pPr>
        <w:pStyle w:val="NormalWeb"/>
        <w:ind w:left="360"/>
      </w:pPr>
      <w:r>
        <w:rPr>
          <w:b/>
          <w:bCs/>
        </w:rPr>
        <w:t>NICE (2024)</w:t>
      </w:r>
      <w:r>
        <w:t xml:space="preserve"> </w:t>
      </w:r>
      <w:r>
        <w:rPr>
          <w:i/>
          <w:iCs/>
        </w:rPr>
        <w:t>Menopause: identification and management</w:t>
      </w:r>
      <w:r>
        <w:t xml:space="preserve">. [NG23]. Available at: </w:t>
      </w:r>
      <w:hyperlink r:id="rId19" w:tgtFrame="_blank" w:history="1">
        <w:r>
          <w:rPr>
            <w:rStyle w:val="Hyperlink"/>
            <w:rFonts w:eastAsiaTheme="majorEastAsia"/>
          </w:rPr>
          <w:t>https://www.nice.org.uk/guidance/ng23</w:t>
        </w:r>
      </w:hyperlink>
      <w:r>
        <w:t xml:space="preserve"> (Accessed: 24 March 2026).</w:t>
      </w:r>
    </w:p>
    <w:p w14:paraId="38887D30" w14:textId="77777777" w:rsidR="00391B23" w:rsidRDefault="00391B23" w:rsidP="0052596F">
      <w:pPr>
        <w:pStyle w:val="NormalWeb"/>
        <w:ind w:left="360"/>
      </w:pPr>
      <w:proofErr w:type="spellStart"/>
      <w:r>
        <w:rPr>
          <w:b/>
          <w:bCs/>
        </w:rPr>
        <w:t>Riecher</w:t>
      </w:r>
      <w:proofErr w:type="spellEnd"/>
      <w:r>
        <w:rPr>
          <w:b/>
          <w:bCs/>
        </w:rPr>
        <w:t>-Rössler, A. (2020)</w:t>
      </w:r>
      <w:r>
        <w:t xml:space="preserve"> 'Menopause and Mental Health', in Chandra, P. et al. (eds) </w:t>
      </w:r>
      <w:r>
        <w:rPr>
          <w:i/>
          <w:iCs/>
        </w:rPr>
        <w:t>Mental Health and Illness of Women</w:t>
      </w:r>
      <w:r>
        <w:t>. Singapore: Springer.</w:t>
      </w:r>
    </w:p>
    <w:p w14:paraId="67375C26" w14:textId="77777777" w:rsidR="00391B23" w:rsidRDefault="00391B23" w:rsidP="0052596F">
      <w:pPr>
        <w:pStyle w:val="NormalWeb"/>
        <w:ind w:left="360"/>
      </w:pPr>
      <w:r>
        <w:rPr>
          <w:b/>
          <w:bCs/>
        </w:rPr>
        <w:t xml:space="preserve">Santoro, N., </w:t>
      </w:r>
      <w:proofErr w:type="spellStart"/>
      <w:r>
        <w:rPr>
          <w:b/>
          <w:bCs/>
        </w:rPr>
        <w:t>Roeca</w:t>
      </w:r>
      <w:proofErr w:type="spellEnd"/>
      <w:r>
        <w:rPr>
          <w:b/>
          <w:bCs/>
        </w:rPr>
        <w:t>, C., Peters, B.A. and Neal-Perry, G. (2020)</w:t>
      </w:r>
      <w:r>
        <w:t xml:space="preserve"> 'The menopause transition: signs, symptoms, and management options', </w:t>
      </w:r>
      <w:r>
        <w:rPr>
          <w:i/>
          <w:iCs/>
        </w:rPr>
        <w:t xml:space="preserve">Obstetrics and </w:t>
      </w:r>
      <w:proofErr w:type="spellStart"/>
      <w:r>
        <w:rPr>
          <w:i/>
          <w:iCs/>
        </w:rPr>
        <w:t>Gynecology</w:t>
      </w:r>
      <w:proofErr w:type="spellEnd"/>
      <w:r>
        <w:rPr>
          <w:i/>
          <w:iCs/>
        </w:rPr>
        <w:t xml:space="preserve"> Clinics of North America</w:t>
      </w:r>
      <w:r>
        <w:t>, 47(3), pp. 413–424.</w:t>
      </w:r>
    </w:p>
    <w:p w14:paraId="51D7031B" w14:textId="77777777" w:rsidR="00391B23" w:rsidRDefault="00391B23" w:rsidP="0052596F">
      <w:pPr>
        <w:pStyle w:val="NormalWeb"/>
        <w:ind w:left="360"/>
      </w:pPr>
      <w:r>
        <w:rPr>
          <w:b/>
          <w:bCs/>
        </w:rPr>
        <w:t>Thomas, R. (2024)</w:t>
      </w:r>
      <w:r>
        <w:t xml:space="preserve"> 'Pharmacy magazine: NICE Updates Menopause guidance', </w:t>
      </w:r>
      <w:r>
        <w:rPr>
          <w:i/>
          <w:iCs/>
        </w:rPr>
        <w:t>Pharmacy Magazine</w:t>
      </w:r>
      <w:r>
        <w:t xml:space="preserve">. Available at: </w:t>
      </w:r>
      <w:hyperlink r:id="rId20" w:tgtFrame="_blank" w:history="1">
        <w:r>
          <w:rPr>
            <w:rStyle w:val="Hyperlink"/>
            <w:rFonts w:eastAsiaTheme="majorEastAsia"/>
          </w:rPr>
          <w:t>https://www.pharmacymagazine.co.uk</w:t>
        </w:r>
      </w:hyperlink>
      <w:r>
        <w:t xml:space="preserve"> (Accessed: 23 March 2026).</w:t>
      </w:r>
    </w:p>
    <w:p w14:paraId="409F12D4" w14:textId="77777777" w:rsidR="00391B23" w:rsidRDefault="00391B23" w:rsidP="0052596F">
      <w:pPr>
        <w:pStyle w:val="NormalWeb"/>
        <w:ind w:left="360"/>
      </w:pPr>
      <w:r>
        <w:rPr>
          <w:b/>
          <w:bCs/>
        </w:rPr>
        <w:t>Wellbeing of Women (2024)</w:t>
      </w:r>
      <w:r>
        <w:t xml:space="preserve"> </w:t>
      </w:r>
      <w:r>
        <w:rPr>
          <w:i/>
          <w:iCs/>
        </w:rPr>
        <w:t>Menopause information hub</w:t>
      </w:r>
      <w:r>
        <w:t xml:space="preserve">. Available at: </w:t>
      </w:r>
      <w:hyperlink r:id="rId21" w:tgtFrame="_blank" w:history="1">
        <w:r>
          <w:rPr>
            <w:rStyle w:val="Hyperlink"/>
            <w:rFonts w:eastAsiaTheme="majorEastAsia"/>
          </w:rPr>
          <w:t>https://www.wellbeingofwomen.org.uk</w:t>
        </w:r>
      </w:hyperlink>
      <w:r>
        <w:t xml:space="preserve"> (Accessed: 24 March 2026).</w:t>
      </w:r>
    </w:p>
    <w:p w14:paraId="31A217B3" w14:textId="77777777" w:rsidR="00391B23" w:rsidRDefault="00391B23" w:rsidP="0052596F">
      <w:pPr>
        <w:pStyle w:val="NormalWeb"/>
        <w:ind w:left="360"/>
      </w:pPr>
      <w:r>
        <w:rPr>
          <w:b/>
          <w:bCs/>
        </w:rPr>
        <w:t>Wrona, J. et al. (2026)</w:t>
      </w:r>
      <w:r>
        <w:t xml:space="preserve"> 'The Effect of Resistance Training on Menopausal Symptoms and Bone Health', </w:t>
      </w:r>
      <w:r>
        <w:rPr>
          <w:i/>
          <w:iCs/>
        </w:rPr>
        <w:t>Quality in Sport</w:t>
      </w:r>
      <w:r>
        <w:t>, 49, p. 67834.</w:t>
      </w:r>
    </w:p>
    <w:p w14:paraId="6F7C037B" w14:textId="77777777" w:rsidR="00391B23" w:rsidRPr="00391B23" w:rsidRDefault="00391B23" w:rsidP="0052596F">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456F6373" w14:textId="77777777" w:rsidR="00641C0E" w:rsidRPr="009436CA" w:rsidRDefault="00641C0E" w:rsidP="009436CA"/>
    <w:sectPr w:rsidR="00641C0E" w:rsidRPr="009436CA" w:rsidSect="00A61E95">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FBECF" w14:textId="77777777" w:rsidR="008D5708" w:rsidRDefault="008D5708" w:rsidP="00C13DAA">
      <w:pPr>
        <w:spacing w:after="0" w:line="240" w:lineRule="auto"/>
      </w:pPr>
      <w:r>
        <w:separator/>
      </w:r>
    </w:p>
  </w:endnote>
  <w:endnote w:type="continuationSeparator" w:id="0">
    <w:p w14:paraId="071FAAB7" w14:textId="77777777" w:rsidR="008D5708" w:rsidRDefault="008D5708" w:rsidP="00C1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573054"/>
      <w:docPartObj>
        <w:docPartGallery w:val="Page Numbers (Bottom of Page)"/>
        <w:docPartUnique/>
      </w:docPartObj>
    </w:sdtPr>
    <w:sdtEndPr>
      <w:rPr>
        <w:noProof/>
      </w:rPr>
    </w:sdtEndPr>
    <w:sdtContent>
      <w:p w14:paraId="5C630284" w14:textId="779BF8ED" w:rsidR="009D1A4E" w:rsidRDefault="009D1A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CB61B1" w14:textId="77777777" w:rsidR="00DA0949" w:rsidRDefault="00DA0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A1864" w14:textId="77777777" w:rsidR="008D5708" w:rsidRDefault="008D5708" w:rsidP="00C13DAA">
      <w:pPr>
        <w:spacing w:after="0" w:line="240" w:lineRule="auto"/>
      </w:pPr>
      <w:r>
        <w:separator/>
      </w:r>
    </w:p>
  </w:footnote>
  <w:footnote w:type="continuationSeparator" w:id="0">
    <w:p w14:paraId="2968A988" w14:textId="77777777" w:rsidR="008D5708" w:rsidRDefault="008D5708" w:rsidP="00C13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352"/>
    <w:multiLevelType w:val="multilevel"/>
    <w:tmpl w:val="E4B49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10E23"/>
    <w:multiLevelType w:val="multilevel"/>
    <w:tmpl w:val="F33C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D1FE2"/>
    <w:multiLevelType w:val="multilevel"/>
    <w:tmpl w:val="BFF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B03A5"/>
    <w:multiLevelType w:val="multilevel"/>
    <w:tmpl w:val="09F66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562E"/>
    <w:multiLevelType w:val="multilevel"/>
    <w:tmpl w:val="F57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43C0E"/>
    <w:multiLevelType w:val="multilevel"/>
    <w:tmpl w:val="61AC7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D4D7A"/>
    <w:multiLevelType w:val="multilevel"/>
    <w:tmpl w:val="F45E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96387"/>
    <w:multiLevelType w:val="multilevel"/>
    <w:tmpl w:val="E96C9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FC5DBF"/>
    <w:multiLevelType w:val="multilevel"/>
    <w:tmpl w:val="650E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B8212C"/>
    <w:multiLevelType w:val="multilevel"/>
    <w:tmpl w:val="8DD0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E1C33"/>
    <w:multiLevelType w:val="multilevel"/>
    <w:tmpl w:val="EBA0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50C40"/>
    <w:multiLevelType w:val="multilevel"/>
    <w:tmpl w:val="3506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B3140B"/>
    <w:multiLevelType w:val="multilevel"/>
    <w:tmpl w:val="5BD4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F7AFC"/>
    <w:multiLevelType w:val="multilevel"/>
    <w:tmpl w:val="D40A4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04107"/>
    <w:multiLevelType w:val="multilevel"/>
    <w:tmpl w:val="E128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6624E"/>
    <w:multiLevelType w:val="multilevel"/>
    <w:tmpl w:val="4738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539D4"/>
    <w:multiLevelType w:val="multilevel"/>
    <w:tmpl w:val="56B0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0B1AFB"/>
    <w:multiLevelType w:val="multilevel"/>
    <w:tmpl w:val="8B84E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B1943"/>
    <w:multiLevelType w:val="multilevel"/>
    <w:tmpl w:val="A9F6B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D2FDF"/>
    <w:multiLevelType w:val="multilevel"/>
    <w:tmpl w:val="6AAC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683384"/>
    <w:multiLevelType w:val="hybridMultilevel"/>
    <w:tmpl w:val="FF947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BA1774"/>
    <w:multiLevelType w:val="multilevel"/>
    <w:tmpl w:val="08F2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7C6EB1"/>
    <w:multiLevelType w:val="multilevel"/>
    <w:tmpl w:val="B050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7011E9"/>
    <w:multiLevelType w:val="hybridMultilevel"/>
    <w:tmpl w:val="92F0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D0701"/>
    <w:multiLevelType w:val="multilevel"/>
    <w:tmpl w:val="9FE6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80EF7"/>
    <w:multiLevelType w:val="multilevel"/>
    <w:tmpl w:val="A2F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0B1757"/>
    <w:multiLevelType w:val="hybridMultilevel"/>
    <w:tmpl w:val="3418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EE6B0E"/>
    <w:multiLevelType w:val="multilevel"/>
    <w:tmpl w:val="A0B6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BF6824"/>
    <w:multiLevelType w:val="multilevel"/>
    <w:tmpl w:val="0FB2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107897">
    <w:abstractNumId w:val="10"/>
  </w:num>
  <w:num w:numId="2" w16cid:durableId="1328441917">
    <w:abstractNumId w:val="28"/>
  </w:num>
  <w:num w:numId="3" w16cid:durableId="1805193003">
    <w:abstractNumId w:val="1"/>
  </w:num>
  <w:num w:numId="4" w16cid:durableId="733701723">
    <w:abstractNumId w:val="2"/>
  </w:num>
  <w:num w:numId="5" w16cid:durableId="1260060789">
    <w:abstractNumId w:val="3"/>
  </w:num>
  <w:num w:numId="6" w16cid:durableId="390277553">
    <w:abstractNumId w:val="8"/>
  </w:num>
  <w:num w:numId="7" w16cid:durableId="471215005">
    <w:abstractNumId w:val="23"/>
  </w:num>
  <w:num w:numId="8" w16cid:durableId="954366337">
    <w:abstractNumId w:val="12"/>
  </w:num>
  <w:num w:numId="9" w16cid:durableId="247622567">
    <w:abstractNumId w:val="4"/>
  </w:num>
  <w:num w:numId="10" w16cid:durableId="421342783">
    <w:abstractNumId w:val="19"/>
  </w:num>
  <w:num w:numId="11" w16cid:durableId="1755972692">
    <w:abstractNumId w:val="27"/>
  </w:num>
  <w:num w:numId="12" w16cid:durableId="930237767">
    <w:abstractNumId w:val="16"/>
  </w:num>
  <w:num w:numId="13" w16cid:durableId="11146675">
    <w:abstractNumId w:val="25"/>
  </w:num>
  <w:num w:numId="14" w16cid:durableId="698045980">
    <w:abstractNumId w:val="6"/>
  </w:num>
  <w:num w:numId="15" w16cid:durableId="219220429">
    <w:abstractNumId w:val="14"/>
  </w:num>
  <w:num w:numId="16" w16cid:durableId="1334913164">
    <w:abstractNumId w:val="15"/>
  </w:num>
  <w:num w:numId="17" w16cid:durableId="2044742974">
    <w:abstractNumId w:val="13"/>
  </w:num>
  <w:num w:numId="18" w16cid:durableId="220334995">
    <w:abstractNumId w:val="5"/>
  </w:num>
  <w:num w:numId="19" w16cid:durableId="939679485">
    <w:abstractNumId w:val="17"/>
  </w:num>
  <w:num w:numId="20" w16cid:durableId="164977166">
    <w:abstractNumId w:val="22"/>
  </w:num>
  <w:num w:numId="21" w16cid:durableId="1656031608">
    <w:abstractNumId w:val="7"/>
  </w:num>
  <w:num w:numId="22" w16cid:durableId="1961912477">
    <w:abstractNumId w:val="0"/>
  </w:num>
  <w:num w:numId="23" w16cid:durableId="761880589">
    <w:abstractNumId w:val="11"/>
  </w:num>
  <w:num w:numId="24" w16cid:durableId="501548940">
    <w:abstractNumId w:val="9"/>
  </w:num>
  <w:num w:numId="25" w16cid:durableId="1216552049">
    <w:abstractNumId w:val="18"/>
  </w:num>
  <w:num w:numId="26" w16cid:durableId="1169253958">
    <w:abstractNumId w:val="20"/>
  </w:num>
  <w:num w:numId="27" w16cid:durableId="1551652361">
    <w:abstractNumId w:val="26"/>
  </w:num>
  <w:num w:numId="28" w16cid:durableId="61217998">
    <w:abstractNumId w:val="24"/>
  </w:num>
  <w:num w:numId="29" w16cid:durableId="2657752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8C"/>
    <w:rsid w:val="00006F58"/>
    <w:rsid w:val="0001086B"/>
    <w:rsid w:val="00015D55"/>
    <w:rsid w:val="00021A51"/>
    <w:rsid w:val="0003706F"/>
    <w:rsid w:val="00040398"/>
    <w:rsid w:val="00045AB6"/>
    <w:rsid w:val="00046394"/>
    <w:rsid w:val="000474A2"/>
    <w:rsid w:val="0006016D"/>
    <w:rsid w:val="00060585"/>
    <w:rsid w:val="00063048"/>
    <w:rsid w:val="00064B08"/>
    <w:rsid w:val="000710A9"/>
    <w:rsid w:val="0007263E"/>
    <w:rsid w:val="00073D51"/>
    <w:rsid w:val="00074CD5"/>
    <w:rsid w:val="0007553E"/>
    <w:rsid w:val="00076E12"/>
    <w:rsid w:val="0008172B"/>
    <w:rsid w:val="00091115"/>
    <w:rsid w:val="00091CE7"/>
    <w:rsid w:val="00093D96"/>
    <w:rsid w:val="00093DE8"/>
    <w:rsid w:val="000945F7"/>
    <w:rsid w:val="000950EB"/>
    <w:rsid w:val="00095A77"/>
    <w:rsid w:val="00096217"/>
    <w:rsid w:val="000A12E9"/>
    <w:rsid w:val="000A16F5"/>
    <w:rsid w:val="000A4FDE"/>
    <w:rsid w:val="000A68B3"/>
    <w:rsid w:val="000B035D"/>
    <w:rsid w:val="000B287F"/>
    <w:rsid w:val="000B3D1D"/>
    <w:rsid w:val="000B5D1C"/>
    <w:rsid w:val="000C0CEA"/>
    <w:rsid w:val="000C4D9A"/>
    <w:rsid w:val="000D1DFA"/>
    <w:rsid w:val="000D3B5A"/>
    <w:rsid w:val="000D45BF"/>
    <w:rsid w:val="000D5531"/>
    <w:rsid w:val="000D5A50"/>
    <w:rsid w:val="000E19D4"/>
    <w:rsid w:val="000E1AFA"/>
    <w:rsid w:val="000E549F"/>
    <w:rsid w:val="000F12FA"/>
    <w:rsid w:val="000F5B4A"/>
    <w:rsid w:val="00116CDC"/>
    <w:rsid w:val="001217D5"/>
    <w:rsid w:val="0012294B"/>
    <w:rsid w:val="001246BB"/>
    <w:rsid w:val="00127603"/>
    <w:rsid w:val="001279DA"/>
    <w:rsid w:val="00132967"/>
    <w:rsid w:val="00140877"/>
    <w:rsid w:val="00141282"/>
    <w:rsid w:val="00141E16"/>
    <w:rsid w:val="001510DD"/>
    <w:rsid w:val="0015405B"/>
    <w:rsid w:val="0016006E"/>
    <w:rsid w:val="0016372A"/>
    <w:rsid w:val="00163B83"/>
    <w:rsid w:val="00164D7E"/>
    <w:rsid w:val="001668C9"/>
    <w:rsid w:val="00171160"/>
    <w:rsid w:val="00171B11"/>
    <w:rsid w:val="0018099A"/>
    <w:rsid w:val="00180BB3"/>
    <w:rsid w:val="0018324B"/>
    <w:rsid w:val="00183F7F"/>
    <w:rsid w:val="001853EC"/>
    <w:rsid w:val="00186E03"/>
    <w:rsid w:val="00191D13"/>
    <w:rsid w:val="001A1B7C"/>
    <w:rsid w:val="001A1BD1"/>
    <w:rsid w:val="001A5C47"/>
    <w:rsid w:val="001A60A2"/>
    <w:rsid w:val="001B4760"/>
    <w:rsid w:val="001B5BD1"/>
    <w:rsid w:val="001C02FC"/>
    <w:rsid w:val="001C1477"/>
    <w:rsid w:val="001C34C6"/>
    <w:rsid w:val="001C4FE0"/>
    <w:rsid w:val="001C68F5"/>
    <w:rsid w:val="001C7C4D"/>
    <w:rsid w:val="001D31A1"/>
    <w:rsid w:val="001D327D"/>
    <w:rsid w:val="001D4203"/>
    <w:rsid w:val="001D715D"/>
    <w:rsid w:val="001E75F8"/>
    <w:rsid w:val="001F4E6F"/>
    <w:rsid w:val="001F7524"/>
    <w:rsid w:val="0020757B"/>
    <w:rsid w:val="00207864"/>
    <w:rsid w:val="00207899"/>
    <w:rsid w:val="00210E4E"/>
    <w:rsid w:val="00232BB9"/>
    <w:rsid w:val="0023558D"/>
    <w:rsid w:val="0023773B"/>
    <w:rsid w:val="00237EC4"/>
    <w:rsid w:val="002417B4"/>
    <w:rsid w:val="0024539E"/>
    <w:rsid w:val="0025194C"/>
    <w:rsid w:val="00257DD9"/>
    <w:rsid w:val="00260820"/>
    <w:rsid w:val="002610E9"/>
    <w:rsid w:val="00261E69"/>
    <w:rsid w:val="00265234"/>
    <w:rsid w:val="00270F31"/>
    <w:rsid w:val="00282544"/>
    <w:rsid w:val="0028353F"/>
    <w:rsid w:val="00286C4F"/>
    <w:rsid w:val="00292C19"/>
    <w:rsid w:val="0029494D"/>
    <w:rsid w:val="00296B65"/>
    <w:rsid w:val="002972DF"/>
    <w:rsid w:val="002A1E88"/>
    <w:rsid w:val="002A3046"/>
    <w:rsid w:val="002A4656"/>
    <w:rsid w:val="002B0188"/>
    <w:rsid w:val="002B1D05"/>
    <w:rsid w:val="002B4BDD"/>
    <w:rsid w:val="002B5FA9"/>
    <w:rsid w:val="002B6E8F"/>
    <w:rsid w:val="002C4366"/>
    <w:rsid w:val="002C6CF4"/>
    <w:rsid w:val="002D3978"/>
    <w:rsid w:val="002D4468"/>
    <w:rsid w:val="002E1EFB"/>
    <w:rsid w:val="002E43A8"/>
    <w:rsid w:val="002E6271"/>
    <w:rsid w:val="002F757F"/>
    <w:rsid w:val="003019EA"/>
    <w:rsid w:val="0031105E"/>
    <w:rsid w:val="00313893"/>
    <w:rsid w:val="003218AA"/>
    <w:rsid w:val="003226E5"/>
    <w:rsid w:val="003248AD"/>
    <w:rsid w:val="003333DB"/>
    <w:rsid w:val="003341E4"/>
    <w:rsid w:val="00335D20"/>
    <w:rsid w:val="003379C0"/>
    <w:rsid w:val="003412C9"/>
    <w:rsid w:val="0034166B"/>
    <w:rsid w:val="00351200"/>
    <w:rsid w:val="00352BCC"/>
    <w:rsid w:val="00354155"/>
    <w:rsid w:val="00357BDA"/>
    <w:rsid w:val="0036506B"/>
    <w:rsid w:val="00365AFA"/>
    <w:rsid w:val="00374C34"/>
    <w:rsid w:val="00374DDB"/>
    <w:rsid w:val="003765FC"/>
    <w:rsid w:val="003779A0"/>
    <w:rsid w:val="0038699F"/>
    <w:rsid w:val="00391B23"/>
    <w:rsid w:val="00391FBC"/>
    <w:rsid w:val="00392475"/>
    <w:rsid w:val="00394DF6"/>
    <w:rsid w:val="003A130C"/>
    <w:rsid w:val="003B1A7D"/>
    <w:rsid w:val="003B3DF3"/>
    <w:rsid w:val="003B3FF9"/>
    <w:rsid w:val="003B40FD"/>
    <w:rsid w:val="003B5105"/>
    <w:rsid w:val="003B5AB4"/>
    <w:rsid w:val="003B7E52"/>
    <w:rsid w:val="003C12C7"/>
    <w:rsid w:val="003C1B88"/>
    <w:rsid w:val="003C286B"/>
    <w:rsid w:val="003C4DF6"/>
    <w:rsid w:val="003D07FF"/>
    <w:rsid w:val="003D1D3D"/>
    <w:rsid w:val="003D3015"/>
    <w:rsid w:val="003D5132"/>
    <w:rsid w:val="003D65BD"/>
    <w:rsid w:val="003D7878"/>
    <w:rsid w:val="003E1AFC"/>
    <w:rsid w:val="003E40B2"/>
    <w:rsid w:val="003F23EA"/>
    <w:rsid w:val="003F66CF"/>
    <w:rsid w:val="003F6DD4"/>
    <w:rsid w:val="0040291C"/>
    <w:rsid w:val="00403AC0"/>
    <w:rsid w:val="0040437B"/>
    <w:rsid w:val="00404C6B"/>
    <w:rsid w:val="00407402"/>
    <w:rsid w:val="00410111"/>
    <w:rsid w:val="004123D5"/>
    <w:rsid w:val="00412C63"/>
    <w:rsid w:val="00413460"/>
    <w:rsid w:val="004157FB"/>
    <w:rsid w:val="00424A20"/>
    <w:rsid w:val="00424FD2"/>
    <w:rsid w:val="004257F0"/>
    <w:rsid w:val="00425C6D"/>
    <w:rsid w:val="0042665E"/>
    <w:rsid w:val="004273D0"/>
    <w:rsid w:val="004332CF"/>
    <w:rsid w:val="00436E95"/>
    <w:rsid w:val="00442FF6"/>
    <w:rsid w:val="00443AC5"/>
    <w:rsid w:val="00443D97"/>
    <w:rsid w:val="004466B7"/>
    <w:rsid w:val="004467AA"/>
    <w:rsid w:val="00446871"/>
    <w:rsid w:val="004537D5"/>
    <w:rsid w:val="004539DA"/>
    <w:rsid w:val="004573E2"/>
    <w:rsid w:val="0046382E"/>
    <w:rsid w:val="00463888"/>
    <w:rsid w:val="00464AA9"/>
    <w:rsid w:val="004704DB"/>
    <w:rsid w:val="00471467"/>
    <w:rsid w:val="0047190E"/>
    <w:rsid w:val="00473632"/>
    <w:rsid w:val="00474098"/>
    <w:rsid w:val="00476E06"/>
    <w:rsid w:val="0047761B"/>
    <w:rsid w:val="00482648"/>
    <w:rsid w:val="00482CA5"/>
    <w:rsid w:val="00486C20"/>
    <w:rsid w:val="00494E10"/>
    <w:rsid w:val="004958F3"/>
    <w:rsid w:val="00495A6C"/>
    <w:rsid w:val="00495DB8"/>
    <w:rsid w:val="004A25E4"/>
    <w:rsid w:val="004B0E96"/>
    <w:rsid w:val="004B1C96"/>
    <w:rsid w:val="004B46A8"/>
    <w:rsid w:val="004B5D8E"/>
    <w:rsid w:val="004B7289"/>
    <w:rsid w:val="004B7459"/>
    <w:rsid w:val="004C3623"/>
    <w:rsid w:val="004C64C9"/>
    <w:rsid w:val="004C6A50"/>
    <w:rsid w:val="004C76F5"/>
    <w:rsid w:val="004D0D09"/>
    <w:rsid w:val="004D1EE8"/>
    <w:rsid w:val="004D4082"/>
    <w:rsid w:val="004D63CC"/>
    <w:rsid w:val="004D7345"/>
    <w:rsid w:val="004D7F7C"/>
    <w:rsid w:val="004E14E4"/>
    <w:rsid w:val="004E6E42"/>
    <w:rsid w:val="004F7E09"/>
    <w:rsid w:val="00510CC3"/>
    <w:rsid w:val="00511A1B"/>
    <w:rsid w:val="005219E5"/>
    <w:rsid w:val="00522CB5"/>
    <w:rsid w:val="005240FA"/>
    <w:rsid w:val="0052596F"/>
    <w:rsid w:val="00535E71"/>
    <w:rsid w:val="005377E4"/>
    <w:rsid w:val="00540538"/>
    <w:rsid w:val="005417AE"/>
    <w:rsid w:val="00544E4C"/>
    <w:rsid w:val="00556ECD"/>
    <w:rsid w:val="00561593"/>
    <w:rsid w:val="00564CA0"/>
    <w:rsid w:val="00564CE4"/>
    <w:rsid w:val="005659C5"/>
    <w:rsid w:val="00565A8D"/>
    <w:rsid w:val="005672DC"/>
    <w:rsid w:val="005717AC"/>
    <w:rsid w:val="00582BA3"/>
    <w:rsid w:val="00583B17"/>
    <w:rsid w:val="005856CA"/>
    <w:rsid w:val="005919F6"/>
    <w:rsid w:val="00591AFF"/>
    <w:rsid w:val="00592265"/>
    <w:rsid w:val="005978C2"/>
    <w:rsid w:val="005A23FA"/>
    <w:rsid w:val="005A64AE"/>
    <w:rsid w:val="005B0B5E"/>
    <w:rsid w:val="005B1259"/>
    <w:rsid w:val="005B13E5"/>
    <w:rsid w:val="005B2E3F"/>
    <w:rsid w:val="005B5D37"/>
    <w:rsid w:val="005C0C6E"/>
    <w:rsid w:val="005C191C"/>
    <w:rsid w:val="005C5FEB"/>
    <w:rsid w:val="005D74A4"/>
    <w:rsid w:val="005E3E7A"/>
    <w:rsid w:val="005E66ED"/>
    <w:rsid w:val="005F402B"/>
    <w:rsid w:val="005F4AE9"/>
    <w:rsid w:val="00600B12"/>
    <w:rsid w:val="006016D7"/>
    <w:rsid w:val="0060541B"/>
    <w:rsid w:val="00607288"/>
    <w:rsid w:val="006079CD"/>
    <w:rsid w:val="00612E8F"/>
    <w:rsid w:val="00614934"/>
    <w:rsid w:val="00631801"/>
    <w:rsid w:val="006327AD"/>
    <w:rsid w:val="00635CE9"/>
    <w:rsid w:val="00641C0E"/>
    <w:rsid w:val="006430EF"/>
    <w:rsid w:val="00643BC6"/>
    <w:rsid w:val="00644654"/>
    <w:rsid w:val="00645915"/>
    <w:rsid w:val="00647184"/>
    <w:rsid w:val="006515D2"/>
    <w:rsid w:val="00661F66"/>
    <w:rsid w:val="006642D4"/>
    <w:rsid w:val="00665410"/>
    <w:rsid w:val="006705C2"/>
    <w:rsid w:val="00670CEC"/>
    <w:rsid w:val="00672B26"/>
    <w:rsid w:val="00682ECD"/>
    <w:rsid w:val="00683665"/>
    <w:rsid w:val="006843D9"/>
    <w:rsid w:val="0068617D"/>
    <w:rsid w:val="00687920"/>
    <w:rsid w:val="006909B6"/>
    <w:rsid w:val="00693517"/>
    <w:rsid w:val="006966AC"/>
    <w:rsid w:val="00697A28"/>
    <w:rsid w:val="006B0F48"/>
    <w:rsid w:val="006B368D"/>
    <w:rsid w:val="006C237E"/>
    <w:rsid w:val="006C594B"/>
    <w:rsid w:val="006C6E9B"/>
    <w:rsid w:val="006D6322"/>
    <w:rsid w:val="006D6AF2"/>
    <w:rsid w:val="006D7F60"/>
    <w:rsid w:val="006E1D19"/>
    <w:rsid w:val="006E3F9F"/>
    <w:rsid w:val="006F1E40"/>
    <w:rsid w:val="006F2780"/>
    <w:rsid w:val="006F70ED"/>
    <w:rsid w:val="006F7938"/>
    <w:rsid w:val="00702B5E"/>
    <w:rsid w:val="00703D1F"/>
    <w:rsid w:val="00703F58"/>
    <w:rsid w:val="007043ED"/>
    <w:rsid w:val="00705532"/>
    <w:rsid w:val="0071241B"/>
    <w:rsid w:val="00712952"/>
    <w:rsid w:val="00714A71"/>
    <w:rsid w:val="00721D30"/>
    <w:rsid w:val="007243F5"/>
    <w:rsid w:val="00724DBF"/>
    <w:rsid w:val="007251F7"/>
    <w:rsid w:val="007260EE"/>
    <w:rsid w:val="007322F5"/>
    <w:rsid w:val="00732E24"/>
    <w:rsid w:val="007340FE"/>
    <w:rsid w:val="00745B7A"/>
    <w:rsid w:val="007470E3"/>
    <w:rsid w:val="0075442E"/>
    <w:rsid w:val="00757D1E"/>
    <w:rsid w:val="0077171D"/>
    <w:rsid w:val="00771B8C"/>
    <w:rsid w:val="00773335"/>
    <w:rsid w:val="00781734"/>
    <w:rsid w:val="007840E7"/>
    <w:rsid w:val="00786DFC"/>
    <w:rsid w:val="007A1843"/>
    <w:rsid w:val="007A5353"/>
    <w:rsid w:val="007B1F32"/>
    <w:rsid w:val="007B49A5"/>
    <w:rsid w:val="007B58F5"/>
    <w:rsid w:val="007B614C"/>
    <w:rsid w:val="007C1632"/>
    <w:rsid w:val="007C56CB"/>
    <w:rsid w:val="007C6EB8"/>
    <w:rsid w:val="007D09F2"/>
    <w:rsid w:val="007D0DC7"/>
    <w:rsid w:val="007D1705"/>
    <w:rsid w:val="007D411C"/>
    <w:rsid w:val="007D4FB4"/>
    <w:rsid w:val="007D50C2"/>
    <w:rsid w:val="007E0343"/>
    <w:rsid w:val="007E2321"/>
    <w:rsid w:val="007E2424"/>
    <w:rsid w:val="007E4B08"/>
    <w:rsid w:val="007F10F3"/>
    <w:rsid w:val="007F1DE6"/>
    <w:rsid w:val="007F68BC"/>
    <w:rsid w:val="007F7CB7"/>
    <w:rsid w:val="00800A67"/>
    <w:rsid w:val="00805C14"/>
    <w:rsid w:val="00812518"/>
    <w:rsid w:val="008201D3"/>
    <w:rsid w:val="00822F6F"/>
    <w:rsid w:val="00824963"/>
    <w:rsid w:val="008249D3"/>
    <w:rsid w:val="0082500B"/>
    <w:rsid w:val="00832018"/>
    <w:rsid w:val="00835A24"/>
    <w:rsid w:val="00836056"/>
    <w:rsid w:val="0084678B"/>
    <w:rsid w:val="00852489"/>
    <w:rsid w:val="00852E40"/>
    <w:rsid w:val="00852F3B"/>
    <w:rsid w:val="008531B2"/>
    <w:rsid w:val="0086237C"/>
    <w:rsid w:val="00862C89"/>
    <w:rsid w:val="00865A26"/>
    <w:rsid w:val="008675FE"/>
    <w:rsid w:val="008712B0"/>
    <w:rsid w:val="00873681"/>
    <w:rsid w:val="00882AB4"/>
    <w:rsid w:val="008849EB"/>
    <w:rsid w:val="00887BFD"/>
    <w:rsid w:val="008913E8"/>
    <w:rsid w:val="00894FA6"/>
    <w:rsid w:val="00895234"/>
    <w:rsid w:val="00895926"/>
    <w:rsid w:val="00896981"/>
    <w:rsid w:val="00896B3E"/>
    <w:rsid w:val="008978AB"/>
    <w:rsid w:val="008A5EDC"/>
    <w:rsid w:val="008B00F2"/>
    <w:rsid w:val="008B2C0C"/>
    <w:rsid w:val="008C540E"/>
    <w:rsid w:val="008D4D28"/>
    <w:rsid w:val="008D4E4F"/>
    <w:rsid w:val="008D5708"/>
    <w:rsid w:val="008D7CDE"/>
    <w:rsid w:val="008E037E"/>
    <w:rsid w:val="008E0A80"/>
    <w:rsid w:val="008E1A8D"/>
    <w:rsid w:val="008E2179"/>
    <w:rsid w:val="008E24A4"/>
    <w:rsid w:val="008E6A2D"/>
    <w:rsid w:val="008F0653"/>
    <w:rsid w:val="008F4280"/>
    <w:rsid w:val="00906488"/>
    <w:rsid w:val="00906EF3"/>
    <w:rsid w:val="0091300F"/>
    <w:rsid w:val="009132C5"/>
    <w:rsid w:val="009156A4"/>
    <w:rsid w:val="009176B1"/>
    <w:rsid w:val="0092073D"/>
    <w:rsid w:val="009233D9"/>
    <w:rsid w:val="00926811"/>
    <w:rsid w:val="00930161"/>
    <w:rsid w:val="00931D53"/>
    <w:rsid w:val="009407B8"/>
    <w:rsid w:val="009436CA"/>
    <w:rsid w:val="009550E7"/>
    <w:rsid w:val="00960467"/>
    <w:rsid w:val="009640F5"/>
    <w:rsid w:val="0097011B"/>
    <w:rsid w:val="00974CD8"/>
    <w:rsid w:val="00976248"/>
    <w:rsid w:val="00980B43"/>
    <w:rsid w:val="009826C5"/>
    <w:rsid w:val="00982E19"/>
    <w:rsid w:val="00983AF9"/>
    <w:rsid w:val="00987C4C"/>
    <w:rsid w:val="00992574"/>
    <w:rsid w:val="009937E6"/>
    <w:rsid w:val="00993E1B"/>
    <w:rsid w:val="009A2644"/>
    <w:rsid w:val="009A3ED6"/>
    <w:rsid w:val="009B0052"/>
    <w:rsid w:val="009B48C7"/>
    <w:rsid w:val="009C2AF6"/>
    <w:rsid w:val="009D1A4E"/>
    <w:rsid w:val="009D4DB7"/>
    <w:rsid w:val="009D5B36"/>
    <w:rsid w:val="009E12C6"/>
    <w:rsid w:val="009E41B3"/>
    <w:rsid w:val="009F0433"/>
    <w:rsid w:val="009F1F60"/>
    <w:rsid w:val="009F7ADE"/>
    <w:rsid w:val="009F7B24"/>
    <w:rsid w:val="00A00362"/>
    <w:rsid w:val="00A02F98"/>
    <w:rsid w:val="00A06B9D"/>
    <w:rsid w:val="00A169E1"/>
    <w:rsid w:val="00A220CF"/>
    <w:rsid w:val="00A348F6"/>
    <w:rsid w:val="00A34B01"/>
    <w:rsid w:val="00A43E09"/>
    <w:rsid w:val="00A50417"/>
    <w:rsid w:val="00A54C19"/>
    <w:rsid w:val="00A5682A"/>
    <w:rsid w:val="00A61E95"/>
    <w:rsid w:val="00A63AD0"/>
    <w:rsid w:val="00A6621A"/>
    <w:rsid w:val="00A71967"/>
    <w:rsid w:val="00A72CE6"/>
    <w:rsid w:val="00A76556"/>
    <w:rsid w:val="00A80339"/>
    <w:rsid w:val="00A82260"/>
    <w:rsid w:val="00A83762"/>
    <w:rsid w:val="00A84FA7"/>
    <w:rsid w:val="00A8759A"/>
    <w:rsid w:val="00A9208E"/>
    <w:rsid w:val="00AA09E2"/>
    <w:rsid w:val="00AA3A5E"/>
    <w:rsid w:val="00AA5281"/>
    <w:rsid w:val="00AB1254"/>
    <w:rsid w:val="00AB50BC"/>
    <w:rsid w:val="00AC12BC"/>
    <w:rsid w:val="00AC58F1"/>
    <w:rsid w:val="00AD7F7F"/>
    <w:rsid w:val="00AE303B"/>
    <w:rsid w:val="00AE352F"/>
    <w:rsid w:val="00AE462E"/>
    <w:rsid w:val="00AF07BA"/>
    <w:rsid w:val="00AF1182"/>
    <w:rsid w:val="00AF686D"/>
    <w:rsid w:val="00B02E38"/>
    <w:rsid w:val="00B0348E"/>
    <w:rsid w:val="00B05A2F"/>
    <w:rsid w:val="00B06880"/>
    <w:rsid w:val="00B1050C"/>
    <w:rsid w:val="00B1400C"/>
    <w:rsid w:val="00B21351"/>
    <w:rsid w:val="00B222EB"/>
    <w:rsid w:val="00B22C70"/>
    <w:rsid w:val="00B22E9B"/>
    <w:rsid w:val="00B27A0C"/>
    <w:rsid w:val="00B300E1"/>
    <w:rsid w:val="00B30DB1"/>
    <w:rsid w:val="00B31990"/>
    <w:rsid w:val="00B36436"/>
    <w:rsid w:val="00B456A0"/>
    <w:rsid w:val="00B54EE3"/>
    <w:rsid w:val="00B571F6"/>
    <w:rsid w:val="00B60077"/>
    <w:rsid w:val="00B60F4D"/>
    <w:rsid w:val="00B620B8"/>
    <w:rsid w:val="00B62577"/>
    <w:rsid w:val="00B644EF"/>
    <w:rsid w:val="00B65D0A"/>
    <w:rsid w:val="00B7056A"/>
    <w:rsid w:val="00B7073E"/>
    <w:rsid w:val="00B70D1D"/>
    <w:rsid w:val="00B76E81"/>
    <w:rsid w:val="00B772AD"/>
    <w:rsid w:val="00B778FD"/>
    <w:rsid w:val="00B817CB"/>
    <w:rsid w:val="00B84B23"/>
    <w:rsid w:val="00B92089"/>
    <w:rsid w:val="00B924C6"/>
    <w:rsid w:val="00B931A0"/>
    <w:rsid w:val="00B95CAE"/>
    <w:rsid w:val="00BA280D"/>
    <w:rsid w:val="00BB3137"/>
    <w:rsid w:val="00BB3552"/>
    <w:rsid w:val="00BB7B93"/>
    <w:rsid w:val="00BB7F82"/>
    <w:rsid w:val="00BC3A10"/>
    <w:rsid w:val="00BC4FBD"/>
    <w:rsid w:val="00BC5AC2"/>
    <w:rsid w:val="00BD77DF"/>
    <w:rsid w:val="00BE08EE"/>
    <w:rsid w:val="00BE71A7"/>
    <w:rsid w:val="00BF6DBC"/>
    <w:rsid w:val="00C11A5D"/>
    <w:rsid w:val="00C13DAA"/>
    <w:rsid w:val="00C15B1A"/>
    <w:rsid w:val="00C17740"/>
    <w:rsid w:val="00C20845"/>
    <w:rsid w:val="00C2180D"/>
    <w:rsid w:val="00C224F9"/>
    <w:rsid w:val="00C226E3"/>
    <w:rsid w:val="00C34805"/>
    <w:rsid w:val="00C363BC"/>
    <w:rsid w:val="00C42F9B"/>
    <w:rsid w:val="00C53A44"/>
    <w:rsid w:val="00C56797"/>
    <w:rsid w:val="00C60182"/>
    <w:rsid w:val="00C60F78"/>
    <w:rsid w:val="00C62DE8"/>
    <w:rsid w:val="00C649B5"/>
    <w:rsid w:val="00C71C3A"/>
    <w:rsid w:val="00C720B5"/>
    <w:rsid w:val="00C75A6A"/>
    <w:rsid w:val="00C76657"/>
    <w:rsid w:val="00C91286"/>
    <w:rsid w:val="00C91B08"/>
    <w:rsid w:val="00C97127"/>
    <w:rsid w:val="00CA08DD"/>
    <w:rsid w:val="00CB035D"/>
    <w:rsid w:val="00CB65D0"/>
    <w:rsid w:val="00CB6A39"/>
    <w:rsid w:val="00CC1A81"/>
    <w:rsid w:val="00CD1945"/>
    <w:rsid w:val="00CD19E5"/>
    <w:rsid w:val="00CD1D7A"/>
    <w:rsid w:val="00CD3F0D"/>
    <w:rsid w:val="00CD434B"/>
    <w:rsid w:val="00CD6DBD"/>
    <w:rsid w:val="00CE0D62"/>
    <w:rsid w:val="00CE1574"/>
    <w:rsid w:val="00CE2443"/>
    <w:rsid w:val="00CE618D"/>
    <w:rsid w:val="00CE7AD1"/>
    <w:rsid w:val="00CE7DBA"/>
    <w:rsid w:val="00CF0E86"/>
    <w:rsid w:val="00CF2F33"/>
    <w:rsid w:val="00CF39E3"/>
    <w:rsid w:val="00CF7837"/>
    <w:rsid w:val="00D22098"/>
    <w:rsid w:val="00D34E4A"/>
    <w:rsid w:val="00D350D9"/>
    <w:rsid w:val="00D3674D"/>
    <w:rsid w:val="00D41C75"/>
    <w:rsid w:val="00D42F27"/>
    <w:rsid w:val="00D45991"/>
    <w:rsid w:val="00D54C68"/>
    <w:rsid w:val="00D607B7"/>
    <w:rsid w:val="00D625B3"/>
    <w:rsid w:val="00D62751"/>
    <w:rsid w:val="00D635CD"/>
    <w:rsid w:val="00D67A4C"/>
    <w:rsid w:val="00D72E58"/>
    <w:rsid w:val="00D73F84"/>
    <w:rsid w:val="00D75A8C"/>
    <w:rsid w:val="00D85ED3"/>
    <w:rsid w:val="00D92E8D"/>
    <w:rsid w:val="00D933FC"/>
    <w:rsid w:val="00D96A69"/>
    <w:rsid w:val="00DA0949"/>
    <w:rsid w:val="00DA5081"/>
    <w:rsid w:val="00DB392C"/>
    <w:rsid w:val="00DB42E6"/>
    <w:rsid w:val="00DD3357"/>
    <w:rsid w:val="00DD48C9"/>
    <w:rsid w:val="00DD5F9D"/>
    <w:rsid w:val="00DD68F4"/>
    <w:rsid w:val="00DF09CB"/>
    <w:rsid w:val="00DF7463"/>
    <w:rsid w:val="00E02EF3"/>
    <w:rsid w:val="00E03431"/>
    <w:rsid w:val="00E11FBF"/>
    <w:rsid w:val="00E24A12"/>
    <w:rsid w:val="00E2573E"/>
    <w:rsid w:val="00E25BCD"/>
    <w:rsid w:val="00E27A91"/>
    <w:rsid w:val="00E27AAC"/>
    <w:rsid w:val="00E303C0"/>
    <w:rsid w:val="00E31214"/>
    <w:rsid w:val="00E32023"/>
    <w:rsid w:val="00E328D7"/>
    <w:rsid w:val="00E36723"/>
    <w:rsid w:val="00E3672C"/>
    <w:rsid w:val="00E36D36"/>
    <w:rsid w:val="00E46EC1"/>
    <w:rsid w:val="00E57A0E"/>
    <w:rsid w:val="00E6228C"/>
    <w:rsid w:val="00E64411"/>
    <w:rsid w:val="00E651D6"/>
    <w:rsid w:val="00E7013C"/>
    <w:rsid w:val="00E70701"/>
    <w:rsid w:val="00E70EC8"/>
    <w:rsid w:val="00E71176"/>
    <w:rsid w:val="00E83625"/>
    <w:rsid w:val="00E87416"/>
    <w:rsid w:val="00E96880"/>
    <w:rsid w:val="00E9751B"/>
    <w:rsid w:val="00EA6D7D"/>
    <w:rsid w:val="00EA7E5E"/>
    <w:rsid w:val="00EB3F76"/>
    <w:rsid w:val="00EC5B32"/>
    <w:rsid w:val="00ED2897"/>
    <w:rsid w:val="00ED5026"/>
    <w:rsid w:val="00ED5261"/>
    <w:rsid w:val="00ED5DB9"/>
    <w:rsid w:val="00ED61CB"/>
    <w:rsid w:val="00ED697D"/>
    <w:rsid w:val="00ED7433"/>
    <w:rsid w:val="00EE0F99"/>
    <w:rsid w:val="00EE1C88"/>
    <w:rsid w:val="00EE27A1"/>
    <w:rsid w:val="00EF68CE"/>
    <w:rsid w:val="00EF7AE4"/>
    <w:rsid w:val="00F02A6D"/>
    <w:rsid w:val="00F06B12"/>
    <w:rsid w:val="00F07B83"/>
    <w:rsid w:val="00F210DA"/>
    <w:rsid w:val="00F30335"/>
    <w:rsid w:val="00F31238"/>
    <w:rsid w:val="00F3207E"/>
    <w:rsid w:val="00F36E05"/>
    <w:rsid w:val="00F40FFA"/>
    <w:rsid w:val="00F54081"/>
    <w:rsid w:val="00F54D6B"/>
    <w:rsid w:val="00F55485"/>
    <w:rsid w:val="00F6121D"/>
    <w:rsid w:val="00F637D2"/>
    <w:rsid w:val="00F63981"/>
    <w:rsid w:val="00F702E8"/>
    <w:rsid w:val="00F72F5A"/>
    <w:rsid w:val="00F764B6"/>
    <w:rsid w:val="00F83526"/>
    <w:rsid w:val="00F85D5F"/>
    <w:rsid w:val="00F864DE"/>
    <w:rsid w:val="00F93D5D"/>
    <w:rsid w:val="00F97C4C"/>
    <w:rsid w:val="00FA1650"/>
    <w:rsid w:val="00FA647A"/>
    <w:rsid w:val="00FB0DE0"/>
    <w:rsid w:val="00FB4D74"/>
    <w:rsid w:val="00FB584A"/>
    <w:rsid w:val="00FB5D0D"/>
    <w:rsid w:val="00FB7153"/>
    <w:rsid w:val="00FD7C4C"/>
    <w:rsid w:val="00FE00D9"/>
    <w:rsid w:val="00FE64F9"/>
    <w:rsid w:val="00FE7246"/>
    <w:rsid w:val="00FF3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EFDA4"/>
  <w15:chartTrackingRefBased/>
  <w15:docId w15:val="{4EBCEA93-A7CD-468E-9AF0-0F793838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B8C"/>
  </w:style>
  <w:style w:type="paragraph" w:styleId="Heading1">
    <w:name w:val="heading 1"/>
    <w:basedOn w:val="Normal"/>
    <w:next w:val="Normal"/>
    <w:link w:val="Heading1Char"/>
    <w:uiPriority w:val="9"/>
    <w:qFormat/>
    <w:rsid w:val="00771B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B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1B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B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B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B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B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B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B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B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1B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B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B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B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B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B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B8C"/>
    <w:rPr>
      <w:rFonts w:eastAsiaTheme="majorEastAsia" w:cstheme="majorBidi"/>
      <w:color w:val="272727" w:themeColor="text1" w:themeTint="D8"/>
    </w:rPr>
  </w:style>
  <w:style w:type="paragraph" w:styleId="Title">
    <w:name w:val="Title"/>
    <w:basedOn w:val="Normal"/>
    <w:next w:val="Normal"/>
    <w:link w:val="TitleChar"/>
    <w:uiPriority w:val="10"/>
    <w:qFormat/>
    <w:rsid w:val="00771B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B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B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B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B8C"/>
    <w:pPr>
      <w:spacing w:before="160"/>
      <w:jc w:val="center"/>
    </w:pPr>
    <w:rPr>
      <w:i/>
      <w:iCs/>
      <w:color w:val="404040" w:themeColor="text1" w:themeTint="BF"/>
    </w:rPr>
  </w:style>
  <w:style w:type="character" w:customStyle="1" w:styleId="QuoteChar">
    <w:name w:val="Quote Char"/>
    <w:basedOn w:val="DefaultParagraphFont"/>
    <w:link w:val="Quote"/>
    <w:uiPriority w:val="29"/>
    <w:rsid w:val="00771B8C"/>
    <w:rPr>
      <w:i/>
      <w:iCs/>
      <w:color w:val="404040" w:themeColor="text1" w:themeTint="BF"/>
    </w:rPr>
  </w:style>
  <w:style w:type="paragraph" w:styleId="ListParagraph">
    <w:name w:val="List Paragraph"/>
    <w:basedOn w:val="Normal"/>
    <w:uiPriority w:val="34"/>
    <w:qFormat/>
    <w:rsid w:val="00771B8C"/>
    <w:pPr>
      <w:ind w:left="720"/>
      <w:contextualSpacing/>
    </w:pPr>
  </w:style>
  <w:style w:type="character" w:styleId="IntenseEmphasis">
    <w:name w:val="Intense Emphasis"/>
    <w:basedOn w:val="DefaultParagraphFont"/>
    <w:uiPriority w:val="21"/>
    <w:qFormat/>
    <w:rsid w:val="00771B8C"/>
    <w:rPr>
      <w:i/>
      <w:iCs/>
      <w:color w:val="0F4761" w:themeColor="accent1" w:themeShade="BF"/>
    </w:rPr>
  </w:style>
  <w:style w:type="paragraph" w:styleId="IntenseQuote">
    <w:name w:val="Intense Quote"/>
    <w:basedOn w:val="Normal"/>
    <w:next w:val="Normal"/>
    <w:link w:val="IntenseQuoteChar"/>
    <w:uiPriority w:val="30"/>
    <w:qFormat/>
    <w:rsid w:val="00771B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B8C"/>
    <w:rPr>
      <w:i/>
      <w:iCs/>
      <w:color w:val="0F4761" w:themeColor="accent1" w:themeShade="BF"/>
    </w:rPr>
  </w:style>
  <w:style w:type="character" w:styleId="IntenseReference">
    <w:name w:val="Intense Reference"/>
    <w:basedOn w:val="DefaultParagraphFont"/>
    <w:uiPriority w:val="32"/>
    <w:qFormat/>
    <w:rsid w:val="00771B8C"/>
    <w:rPr>
      <w:b/>
      <w:bCs/>
      <w:smallCaps/>
      <w:color w:val="0F4761" w:themeColor="accent1" w:themeShade="BF"/>
      <w:spacing w:val="5"/>
    </w:rPr>
  </w:style>
  <w:style w:type="paragraph" w:styleId="Header">
    <w:name w:val="header"/>
    <w:basedOn w:val="Normal"/>
    <w:link w:val="HeaderChar"/>
    <w:uiPriority w:val="99"/>
    <w:unhideWhenUsed/>
    <w:rsid w:val="00C13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DAA"/>
  </w:style>
  <w:style w:type="paragraph" w:styleId="Footer">
    <w:name w:val="footer"/>
    <w:basedOn w:val="Normal"/>
    <w:link w:val="FooterChar"/>
    <w:uiPriority w:val="99"/>
    <w:unhideWhenUsed/>
    <w:rsid w:val="00C13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DAA"/>
  </w:style>
  <w:style w:type="character" w:styleId="Hyperlink">
    <w:name w:val="Hyperlink"/>
    <w:basedOn w:val="DefaultParagraphFont"/>
    <w:uiPriority w:val="99"/>
    <w:unhideWhenUsed/>
    <w:rsid w:val="00060585"/>
    <w:rPr>
      <w:color w:val="0000FF"/>
      <w:u w:val="single"/>
    </w:rPr>
  </w:style>
  <w:style w:type="character" w:styleId="UnresolvedMention">
    <w:name w:val="Unresolved Mention"/>
    <w:basedOn w:val="DefaultParagraphFont"/>
    <w:uiPriority w:val="99"/>
    <w:semiHidden/>
    <w:unhideWhenUsed/>
    <w:rsid w:val="008B00F2"/>
    <w:rPr>
      <w:color w:val="605E5C"/>
      <w:shd w:val="clear" w:color="auto" w:fill="E1DFDD"/>
    </w:rPr>
  </w:style>
  <w:style w:type="table" w:styleId="TableGrid">
    <w:name w:val="Table Grid"/>
    <w:basedOn w:val="TableNormal"/>
    <w:uiPriority w:val="39"/>
    <w:rsid w:val="00887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207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D697D"/>
    <w:rPr>
      <w:i/>
      <w:iCs/>
    </w:rPr>
  </w:style>
  <w:style w:type="character" w:styleId="Strong">
    <w:name w:val="Strong"/>
    <w:basedOn w:val="DefaultParagraphFont"/>
    <w:uiPriority w:val="22"/>
    <w:qFormat/>
    <w:rsid w:val="00C42F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picpedia.org/medical/m/menopause.html" TargetMode="External"/><Relationship Id="rId18" Type="http://schemas.openxmlformats.org/officeDocument/2006/relationships/hyperlink" Target="https://www.nhs.uk" TargetMode="External"/><Relationship Id="rId3" Type="http://schemas.openxmlformats.org/officeDocument/2006/relationships/settings" Target="settings.xml"/><Relationship Id="rId21" Type="http://schemas.openxmlformats.org/officeDocument/2006/relationships/hyperlink" Target="https://www.wellbeingofwomen.org.uk"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www.sciencedirect.com"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pharmacymagazine.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sa/3.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y.clevelandclinic.org/health/diseases/21138-premature-and-early-menopause" TargetMode="External"/><Relationship Id="rId23" Type="http://schemas.openxmlformats.org/officeDocument/2006/relationships/fontTable" Target="fontTable.xml"/><Relationship Id="rId10" Type="http://schemas.openxmlformats.org/officeDocument/2006/relationships/hyperlink" Target="https://www.picpedia.org/medical/m/menopause.html" TargetMode="External"/><Relationship Id="rId19" Type="http://schemas.openxmlformats.org/officeDocument/2006/relationships/hyperlink" Target="https://www.nice.org.uk/guidance/ng23" TargetMode="External"/><Relationship Id="rId4" Type="http://schemas.openxmlformats.org/officeDocument/2006/relationships/webSettings" Target="webSettings.xml"/><Relationship Id="rId9" Type="http://schemas.openxmlformats.org/officeDocument/2006/relationships/hyperlink" Target="https://www.picpedia.org/medical/m/menopause.html" TargetMode="External"/><Relationship Id="rId14" Type="http://schemas.openxmlformats.org/officeDocument/2006/relationships/hyperlink" Target="https://creativecommons.org/licenses/by-sa/3.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15</Pages>
  <Words>4617</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Lewis (2328179)</dc:creator>
  <cp:keywords/>
  <dc:description/>
  <cp:lastModifiedBy>Precious Lewis (2328179)</cp:lastModifiedBy>
  <cp:revision>28</cp:revision>
  <dcterms:created xsi:type="dcterms:W3CDTF">2026-03-28T14:39:00Z</dcterms:created>
  <dcterms:modified xsi:type="dcterms:W3CDTF">2026-03-29T10:00:00Z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6da87ccd-446a-4fbe-9c30-711cb86a06ef</vt:lpwstr>
  </property>
</Properties>
</file>