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EEC54" w14:textId="3BD1A741" w:rsidR="00BE06CE" w:rsidRPr="00BE06CE" w:rsidRDefault="00BE06CE" w:rsidP="00BE06CE">
      <w:pPr>
        <w:pStyle w:val="Heading1"/>
        <w:spacing w:line="360" w:lineRule="auto"/>
        <w:rPr>
          <w:sz w:val="24"/>
          <w:szCs w:val="24"/>
          <w:lang w:val="en-GB"/>
        </w:rPr>
      </w:pPr>
      <w:bookmarkStart w:id="0" w:name="_Toc161080088"/>
      <w:r w:rsidRPr="003B0FE1">
        <w:rPr>
          <w:sz w:val="24"/>
          <w:szCs w:val="24"/>
          <w:lang w:val="en-GB"/>
        </w:rPr>
        <w:t>Part 2 – Reflective essay</w:t>
      </w:r>
      <w:bookmarkEnd w:id="0"/>
    </w:p>
    <w:p w14:paraId="401D43A8" w14:textId="77777777" w:rsidR="00BE06CE" w:rsidRPr="003B0FE1" w:rsidRDefault="00BE06CE" w:rsidP="00BE06CE">
      <w:pPr>
        <w:spacing w:line="360" w:lineRule="auto"/>
        <w:rPr>
          <w:rFonts w:ascii="Arial" w:hAnsi="Arial" w:cs="Arial"/>
          <w:lang w:val="en-GB"/>
        </w:rPr>
      </w:pPr>
    </w:p>
    <w:p w14:paraId="3DB96883"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t>Throughout the emergent leadership skills module, I have gained valuable insights into various leadership traits and styles, which have significantly enhanced my understanding of effective leadership practices. This reflective essay aims to synthesize my learning experience in this module, focusing on the key leadership traits and styles discussed in class.</w:t>
      </w:r>
    </w:p>
    <w:p w14:paraId="0CEB3353"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t>One of the prominent leadership traits emphasized in the module is emotional intelligence (EI). Emotional intelligence refers to the ability to understand and manage one's emotions effectively, as well as to empathize with and influence the emotions of others (Goleman, 1995). Through discussions and activities, I learned that leaders with high emotional intelligence are better equipped to navigate interpersonal relationships, resolve conflicts, and inspire and motivate their team members. They demonstrate self-awareness, self-regulation, social awareness, and relationship management, which are essential components of effective leadership (Goleman, 1995).</w:t>
      </w:r>
    </w:p>
    <w:p w14:paraId="361CA070"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t>Another critical aspect of leadership explored in the module is transformational leadership. Transformational leaders inspire and motivate their followers by articulating a compelling vision, fostering a culture of innovation and growth, and empowering their team members to reach their full potential (Bass &amp; Avolio, 1994). I learned that transformational leaders exhibit charisma, intellectual stimulation, individualized consideration, and inspirational motivation, which are key elements of this leadership style. Through case studies and role-playing exercises, I gained a deeper understanding of how transformational leaders can drive organizational change and achieve extraordinary results by mobilizing their team members towards a common goal (Bass &amp; Avolio, 1994).</w:t>
      </w:r>
    </w:p>
    <w:p w14:paraId="0343C5C1"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t xml:space="preserve">Additionally, the module introduced the concept of servant leadership, which emphasizes the leader's commitment to serving the needs of others and promoting their well-being and development (Greenleaf, 1977). Servant leaders prioritize empathy, humility, and stewardship, focusing on building trust and fostering a supportive and inclusive work environment. Through reflective activities and discussions, I realized the importance of servant leadership in promoting employee </w:t>
      </w:r>
      <w:r w:rsidRPr="003B0FE1">
        <w:rPr>
          <w:rFonts w:ascii="Arial" w:hAnsi="Arial" w:cs="Arial"/>
          <w:lang w:val="en-GB"/>
        </w:rPr>
        <w:lastRenderedPageBreak/>
        <w:t>engagement, fostering a sense of belonging, and enhancing organizational performance (Greenleaf, 1977).</w:t>
      </w:r>
    </w:p>
    <w:p w14:paraId="5A062127"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t xml:space="preserve">Furthermore, the module explored the significance of situational leadership, which emphasizes the importance of adapting leadership style to suit the specific needs of the situation and the readiness of followers (Hersey &amp; Blanchard, 1969). I learned that effective leaders assess the maturity level of their team members and adjust their leadership </w:t>
      </w:r>
      <w:proofErr w:type="gramStart"/>
      <w:r w:rsidRPr="003B0FE1">
        <w:rPr>
          <w:rFonts w:ascii="Arial" w:hAnsi="Arial" w:cs="Arial"/>
          <w:lang w:val="en-GB"/>
        </w:rPr>
        <w:t>approach</w:t>
      </w:r>
      <w:proofErr w:type="gramEnd"/>
      <w:r w:rsidRPr="003B0FE1">
        <w:rPr>
          <w:rFonts w:ascii="Arial" w:hAnsi="Arial" w:cs="Arial"/>
          <w:lang w:val="en-GB"/>
        </w:rPr>
        <w:t xml:space="preserve"> accordingly, ranging from directive and supportive behaviours to delegating tasks and empowering followers (Hersey &amp; Blanchard, 1969). This adaptive leadership style enables leaders to effectively guide their team through diverse challenges and opportunities, maximizing their potential and achieving organizational goals.</w:t>
      </w:r>
    </w:p>
    <w:p w14:paraId="3832BD2C"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t>In conclusion, the emergent leadership skills module has provided me with a comprehensive understanding of various leadership traits and styles, including emotional intelligence, transformational leadership, servant leadership, and situational leadership. Through interactive activities, case studies, and discussions, I have gained practical insights into how these leadership concepts can be applied in real-world settings to inspire, motivate, and empower individuals and teams. As I continue to develop my leadership skills, I am confident that the knowledge and insights gained from this module will serve as a solid foundation for my future leadership endeavours.</w:t>
      </w:r>
    </w:p>
    <w:p w14:paraId="0D900FF6" w14:textId="77777777" w:rsidR="00BE06CE" w:rsidRPr="003B0FE1" w:rsidRDefault="00BE06CE" w:rsidP="00BE06CE">
      <w:pPr>
        <w:spacing w:line="360" w:lineRule="auto"/>
        <w:rPr>
          <w:rFonts w:ascii="Arial" w:hAnsi="Arial" w:cs="Arial"/>
          <w:lang w:val="en-GB"/>
        </w:rPr>
      </w:pPr>
    </w:p>
    <w:p w14:paraId="6AC11513"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t>Throughout the emergent leadership skills module, I have delved into various facets of leadership, ranging from emotional intelligence to transformational and servant leadership styles. While the module has provided a comprehensive overview of essential leadership traits and styles, there are several significant aspects of leadership that have not been extensively touched upon.</w:t>
      </w:r>
    </w:p>
    <w:p w14:paraId="0C526966"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t>One such aspect is ethical leadership. Ethical leadership involves making decisions and taking actions that are morally upright and aligned with ethical principles (Brown &amp; Treviño, 2006). Ethical leaders prioritize integrity, honesty, fairness, and accountability, demonstrating a strong commitment to ethical behaviour in all aspects of their leadership roles (Brown &amp; Treviño, 2006). While the module briefly mentioned the importance of integrity and ethical decision-making, a deeper exploration of ethical leadership and its implications for organizational culture, trust, and stakeholder relationships would have enriched the learning experience.</w:t>
      </w:r>
    </w:p>
    <w:p w14:paraId="50A22C52"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lastRenderedPageBreak/>
        <w:t xml:space="preserve">Furthermore, the module could have explored the concept of authentic leadership in more depth. Authentic leadership centres on being true to oneself, transparent, and genuine in interactions with others (Avolio &amp; Gardner, 2005). Authentic leaders demonstrate self-awareness, humility, and a strong sense of purpose, inspiring </w:t>
      </w:r>
      <w:proofErr w:type="gramStart"/>
      <w:r w:rsidRPr="003B0FE1">
        <w:rPr>
          <w:rFonts w:ascii="Arial" w:hAnsi="Arial" w:cs="Arial"/>
          <w:lang w:val="en-GB"/>
        </w:rPr>
        <w:t>trust</w:t>
      </w:r>
      <w:proofErr w:type="gramEnd"/>
      <w:r w:rsidRPr="003B0FE1">
        <w:rPr>
          <w:rFonts w:ascii="Arial" w:hAnsi="Arial" w:cs="Arial"/>
          <w:lang w:val="en-GB"/>
        </w:rPr>
        <w:t xml:space="preserve"> and confidence among their followers (Avolio &amp; Gardner, 2005). By incorporating authentic leadership principles into the curriculum, students could have gained valuable insights into the importance of authenticity in leadership and its impact on employee engagement, organizational commitment, and performance.</w:t>
      </w:r>
    </w:p>
    <w:p w14:paraId="788B1D74"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t>Another aspect that warrants attention is cross-cultural leadership. In today's globalized world, leaders often encounter diverse teams and multicultural environments, which require a nuanced understanding of cultural differences and effective cross-cultural communication (Hofstede, 2001). Cross-cultural leadership involves adapting leadership behaviours to accommodate cultural norms, values, and communication styles, promoting inclusivity, respect, and collaboration across diverse groups (Hofstede, 2001). By incorporating cross-cultural leadership principles into the module, students could have developed essential skills for leading diverse teams and navigating multicultural work environments successfully.</w:t>
      </w:r>
    </w:p>
    <w:p w14:paraId="0BF5D8EA"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t>Moreover, the module could have explored the role of resilience and adaptability in leadership. In the face of uncertainty, adversity, and change, resilient leaders demonstrate resilience, perseverance, and the ability to bounce back from setbacks (Luthans et al., 2006). Adaptability is also crucial, as leaders must be able to adjust their strategies and approaches in response to evolving circumstances and emerging challenges (Avolio &amp; Hannah, 2008). By emphasizing the importance of resilience and adaptability in leadership development, the module could have equipped students with valuable skills for navigating turbulent times and driving organizational resilience and agility.</w:t>
      </w:r>
    </w:p>
    <w:p w14:paraId="718F4087"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t xml:space="preserve">In conclusion, while the emergent leadership skills module has provided a comprehensive overview of essential leadership traits and styles, there are several significant aspects of leadership that could have been further explored. Ethical leadership, authentic leadership, cross-cultural leadership, and resilience and adaptability are just a few examples of topics that could enhance the curriculum and provide students with a more holistic understanding of effective leadership practices. By incorporating these aspects into future leadership development programs, </w:t>
      </w:r>
      <w:r w:rsidRPr="003B0FE1">
        <w:rPr>
          <w:rFonts w:ascii="Arial" w:hAnsi="Arial" w:cs="Arial"/>
          <w:lang w:val="en-GB"/>
        </w:rPr>
        <w:lastRenderedPageBreak/>
        <w:t>educators can better prepare students to meet the complex challenges of leadership in today's dynamic and diverse organizational landscapes.</w:t>
      </w:r>
    </w:p>
    <w:p w14:paraId="1FAB6BBD" w14:textId="77777777" w:rsidR="00BE06CE" w:rsidRPr="003B0FE1" w:rsidRDefault="00BE06CE" w:rsidP="00BE06CE">
      <w:pPr>
        <w:spacing w:line="360" w:lineRule="auto"/>
        <w:rPr>
          <w:rFonts w:ascii="Arial" w:hAnsi="Arial" w:cs="Arial"/>
          <w:lang w:val="en-GB"/>
        </w:rPr>
      </w:pPr>
    </w:p>
    <w:p w14:paraId="0E50EC55"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t>Reflecting on my personal leadership styles and abilities in the context of workplace examples has been an enlightening journey throughout the emergent leadership skills module. As I explore and internalize various leadership concepts, I've come to recognize the importance of self-awareness, adaptability, and continuous growth in honing my leadership skills.</w:t>
      </w:r>
    </w:p>
    <w:p w14:paraId="518734F8"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t xml:space="preserve">One aspect of my leadership style that I have identified is a preference for a transformational leadership approach. Inspired by the works of Bass and Avolio (1994), I strive to articulate a compelling vision, </w:t>
      </w:r>
      <w:proofErr w:type="gramStart"/>
      <w:r w:rsidRPr="003B0FE1">
        <w:rPr>
          <w:rFonts w:ascii="Arial" w:hAnsi="Arial" w:cs="Arial"/>
          <w:lang w:val="en-GB"/>
        </w:rPr>
        <w:t>inspire</w:t>
      </w:r>
      <w:proofErr w:type="gramEnd"/>
      <w:r w:rsidRPr="003B0FE1">
        <w:rPr>
          <w:rFonts w:ascii="Arial" w:hAnsi="Arial" w:cs="Arial"/>
          <w:lang w:val="en-GB"/>
        </w:rPr>
        <w:t xml:space="preserve"> and motivate team members, and foster a culture of innovation and collaboration. For example, in a recent project at work, I led a cross-functional team in implementing a new customer relationship management (CRM) system. Recognizing the significance of this initiative for the organization's future growth, I effectively communicated the vision of enhancing customer engagement and improving operational efficiency. Through regular team meetings, I encouraged creativity and brainstorming sessions, empowering team members to contribute ideas and solutions. By fostering a sense of ownership and shared purpose, we successfully implemented the CRM system, resulting in improved customer satisfaction and streamlined processes.</w:t>
      </w:r>
    </w:p>
    <w:p w14:paraId="4B0801DC"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t>Furthermore, I have cultivated a leadership style that incorporates elements of servant leadership. Drawing inspiration from Greenleaf (1977), I prioritize serving the needs of others and fostering a supportive and inclusive work environment. In a challenging project where tight deadlines and high stakes were involved, I made it a priority to support my team members and remove obstacles to their success. For instance, when one team member encountered difficulties in meeting project milestones, I offered assistance and resources to help them overcome challenges. By demonstrating empathy, humility, and a genuine concern for their well-being, I was able to build trust and foster a collaborative team environment conducive to achieving our goals.</w:t>
      </w:r>
    </w:p>
    <w:p w14:paraId="0D3C20C1"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t xml:space="preserve">In addition to transformational and servant leadership styles, I have recognized the importance of situational leadership in adapting to different contexts and team dynamics. In a project where I led a team of junior colleagues, I employed a more directive leadership approach initially to provide clarity and guidance. As </w:t>
      </w:r>
      <w:r w:rsidRPr="003B0FE1">
        <w:rPr>
          <w:rFonts w:ascii="Arial" w:hAnsi="Arial" w:cs="Arial"/>
          <w:lang w:val="en-GB"/>
        </w:rPr>
        <w:lastRenderedPageBreak/>
        <w:t>team members gained experience and confidence, I gradually transitioned to a more participative and delegating leadership style, empowering them to take ownership of their tasks and make decisions autonomously. This adaptive leadership approach enabled me to effectively mentor and develop the skills of team members while achieving project objectives.</w:t>
      </w:r>
    </w:p>
    <w:p w14:paraId="56C138B2"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t>However, reflecting on my leadership journey, I acknowledge areas for growth and improvement. One aspect that I aim to enhance is my ability to navigate cross-cultural leadership challenges effectively. As organizations increasingly operate in diverse and multicultural environments, developing cultural intelligence and cross-cultural communication skills is essential for fostering inclusivity and collaboration. Moving forward, I am committed to expanding my cultural awareness and understanding to become a more effective cross-cultural leader.</w:t>
      </w:r>
    </w:p>
    <w:p w14:paraId="4DA8E16D"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t xml:space="preserve">In conclusion, reflecting on my personal leadership styles and abilities within workplace examples has been a valuable learning experience. By integrating elements of transformational, servant, and situational leadership, I strive to inspire and empower others, foster </w:t>
      </w:r>
      <w:proofErr w:type="gramStart"/>
      <w:r w:rsidRPr="003B0FE1">
        <w:rPr>
          <w:rFonts w:ascii="Arial" w:hAnsi="Arial" w:cs="Arial"/>
          <w:lang w:val="en-GB"/>
        </w:rPr>
        <w:t>collaboration</w:t>
      </w:r>
      <w:proofErr w:type="gramEnd"/>
      <w:r w:rsidRPr="003B0FE1">
        <w:rPr>
          <w:rFonts w:ascii="Arial" w:hAnsi="Arial" w:cs="Arial"/>
          <w:lang w:val="en-GB"/>
        </w:rPr>
        <w:t xml:space="preserve"> and innovation, and adapt to diverse contexts and challenges. Through continuous self-reflection and development, I am committed to further honing my leadership skills and making a positive impact in my professional endeavours.</w:t>
      </w:r>
    </w:p>
    <w:p w14:paraId="62DCE77D" w14:textId="77777777" w:rsidR="00BE06CE" w:rsidRPr="003B0FE1" w:rsidRDefault="00BE06CE" w:rsidP="00BE06CE">
      <w:pPr>
        <w:spacing w:line="360" w:lineRule="auto"/>
        <w:rPr>
          <w:rFonts w:ascii="Arial" w:hAnsi="Arial" w:cs="Arial"/>
          <w:lang w:val="en-GB"/>
        </w:rPr>
      </w:pPr>
    </w:p>
    <w:p w14:paraId="4FA99EE5" w14:textId="77777777" w:rsidR="00BE06CE" w:rsidRPr="003B0FE1" w:rsidRDefault="00BE06CE" w:rsidP="00BE06CE">
      <w:pPr>
        <w:spacing w:line="360" w:lineRule="auto"/>
        <w:ind w:firstLine="720"/>
        <w:rPr>
          <w:rFonts w:ascii="Arial" w:hAnsi="Arial" w:cs="Arial"/>
          <w:lang w:val="en-GB"/>
        </w:rPr>
      </w:pPr>
      <w:r w:rsidRPr="003B0FE1">
        <w:rPr>
          <w:rFonts w:ascii="Arial" w:hAnsi="Arial" w:cs="Arial"/>
          <w:lang w:val="en-GB"/>
        </w:rPr>
        <w:t>Reflection is a powerful tool for personal and professional growth, allowing individuals to critically analyse their experiences, learn from them, and apply insights to future situations. In this reflective piece, I will utilize Gibbs' Reflective Cycle (Gibbs, 1988) to explore my personal leadership styles and abilities in the context of workplace examples.</w:t>
      </w:r>
    </w:p>
    <w:p w14:paraId="39419407" w14:textId="77777777" w:rsidR="00BE06CE" w:rsidRPr="003B0FE1" w:rsidRDefault="00BE06CE" w:rsidP="00BE06CE">
      <w:pPr>
        <w:pStyle w:val="ListParagraph"/>
        <w:numPr>
          <w:ilvl w:val="0"/>
          <w:numId w:val="1"/>
        </w:numPr>
        <w:spacing w:line="360" w:lineRule="auto"/>
        <w:rPr>
          <w:sz w:val="24"/>
          <w:szCs w:val="24"/>
          <w:lang w:val="en-GB"/>
        </w:rPr>
      </w:pPr>
      <w:r w:rsidRPr="003B0FE1">
        <w:rPr>
          <w:sz w:val="24"/>
          <w:szCs w:val="24"/>
          <w:lang w:val="en-GB"/>
        </w:rPr>
        <w:t>Description: In a recent project at work, I led a cross-functional team in implementing a new customer relationship management (CRM) system. Recognizing the significance of this initiative for the organization's future growth, I effectively communicated the vision of enhancing customer engagement and improving operational efficiency. Through regular team meetings, I encouraged creativity and brainstorming sessions, empowering team members to contribute ideas and solutions.</w:t>
      </w:r>
    </w:p>
    <w:p w14:paraId="23D8AC68" w14:textId="77777777" w:rsidR="00BE06CE" w:rsidRPr="003B0FE1" w:rsidRDefault="00BE06CE" w:rsidP="00BE06CE">
      <w:pPr>
        <w:pStyle w:val="ListParagraph"/>
        <w:numPr>
          <w:ilvl w:val="0"/>
          <w:numId w:val="1"/>
        </w:numPr>
        <w:spacing w:line="360" w:lineRule="auto"/>
        <w:rPr>
          <w:sz w:val="24"/>
          <w:szCs w:val="24"/>
          <w:lang w:val="en-GB"/>
        </w:rPr>
      </w:pPr>
      <w:r w:rsidRPr="003B0FE1">
        <w:rPr>
          <w:sz w:val="24"/>
          <w:szCs w:val="24"/>
          <w:lang w:val="en-GB"/>
        </w:rPr>
        <w:t xml:space="preserve">Feelings: Initially, I felt excited about the opportunity to lead a significant </w:t>
      </w:r>
      <w:r w:rsidRPr="003B0FE1">
        <w:rPr>
          <w:sz w:val="24"/>
          <w:szCs w:val="24"/>
          <w:lang w:val="en-GB"/>
        </w:rPr>
        <w:lastRenderedPageBreak/>
        <w:t>project and make a positive impact on the organization. However, I also experienced some anxiety about the challenges and responsibilities associated with leading a cross-functional team.</w:t>
      </w:r>
    </w:p>
    <w:p w14:paraId="4A5ADFC8" w14:textId="77777777" w:rsidR="00BE06CE" w:rsidRPr="003B0FE1" w:rsidRDefault="00BE06CE" w:rsidP="00BE06CE">
      <w:pPr>
        <w:pStyle w:val="ListParagraph"/>
        <w:numPr>
          <w:ilvl w:val="0"/>
          <w:numId w:val="1"/>
        </w:numPr>
        <w:spacing w:line="360" w:lineRule="auto"/>
        <w:rPr>
          <w:sz w:val="24"/>
          <w:szCs w:val="24"/>
          <w:lang w:val="en-GB"/>
        </w:rPr>
      </w:pPr>
      <w:r w:rsidRPr="003B0FE1">
        <w:rPr>
          <w:sz w:val="24"/>
          <w:szCs w:val="24"/>
          <w:lang w:val="en-GB"/>
        </w:rPr>
        <w:t>Evaluation: Overall, I believe my leadership approach was effective in motivating and engaging team members. By articulating a compelling vision and fostering a collaborative environment, we successfully implemented the CRM system, resulting in improved customer satisfaction and streamlined processes.</w:t>
      </w:r>
    </w:p>
    <w:p w14:paraId="1B47D8DF" w14:textId="77777777" w:rsidR="00BE06CE" w:rsidRPr="003B0FE1" w:rsidRDefault="00BE06CE" w:rsidP="00BE06CE">
      <w:pPr>
        <w:pStyle w:val="ListParagraph"/>
        <w:numPr>
          <w:ilvl w:val="0"/>
          <w:numId w:val="1"/>
        </w:numPr>
        <w:spacing w:line="360" w:lineRule="auto"/>
        <w:rPr>
          <w:sz w:val="24"/>
          <w:szCs w:val="24"/>
          <w:lang w:val="en-GB"/>
        </w:rPr>
      </w:pPr>
      <w:r w:rsidRPr="003B0FE1">
        <w:rPr>
          <w:sz w:val="24"/>
          <w:szCs w:val="24"/>
          <w:lang w:val="en-GB"/>
        </w:rPr>
        <w:t>Analysis: Reflecting on my leadership style during this project, I recognize that I exhibited elements of transformational leadership. I focused on inspiring and motivating team members, fostering innovation, and empowering individuals to contribute to the project's success.</w:t>
      </w:r>
    </w:p>
    <w:p w14:paraId="2E5794FE" w14:textId="77777777" w:rsidR="00BE06CE" w:rsidRPr="003B0FE1" w:rsidRDefault="00BE06CE" w:rsidP="00BE06CE">
      <w:pPr>
        <w:pStyle w:val="ListParagraph"/>
        <w:numPr>
          <w:ilvl w:val="0"/>
          <w:numId w:val="1"/>
        </w:numPr>
        <w:spacing w:line="360" w:lineRule="auto"/>
        <w:rPr>
          <w:sz w:val="24"/>
          <w:szCs w:val="24"/>
          <w:lang w:val="en-GB"/>
        </w:rPr>
      </w:pPr>
      <w:r w:rsidRPr="003B0FE1">
        <w:rPr>
          <w:sz w:val="24"/>
          <w:szCs w:val="24"/>
          <w:lang w:val="en-GB"/>
        </w:rPr>
        <w:t>Conclusion: This experience reaffirmed my belief in the importance of transformational leadership in driving organizational change and achieving strategic objectives. Moving forward, I aim to further develop my skills in articulating a compelling vision, fostering innovation, and empowering team members to reach their full potential.</w:t>
      </w:r>
    </w:p>
    <w:p w14:paraId="70FB8DAA" w14:textId="77777777" w:rsidR="00BE06CE" w:rsidRPr="003B0FE1" w:rsidRDefault="00BE06CE" w:rsidP="00BE06CE">
      <w:pPr>
        <w:pStyle w:val="ListParagraph"/>
        <w:numPr>
          <w:ilvl w:val="0"/>
          <w:numId w:val="1"/>
        </w:numPr>
        <w:spacing w:line="360" w:lineRule="auto"/>
        <w:rPr>
          <w:sz w:val="24"/>
          <w:szCs w:val="24"/>
          <w:lang w:val="en-GB"/>
        </w:rPr>
      </w:pPr>
      <w:r w:rsidRPr="003B0FE1">
        <w:rPr>
          <w:sz w:val="24"/>
          <w:szCs w:val="24"/>
          <w:lang w:val="en-GB"/>
        </w:rPr>
        <w:t>Action Plan: To enhance my transformational leadership skills, I plan to engage in additional training and development opportunities, such as leadership workshops or seminars. I also intend to seek feedback from colleagues and mentors to identify areas for improvement and refine my leadership approach further.</w:t>
      </w:r>
    </w:p>
    <w:p w14:paraId="7D76B834" w14:textId="77777777" w:rsidR="00BE06CE" w:rsidRPr="003B0FE1" w:rsidRDefault="00BE06CE" w:rsidP="00BE06CE">
      <w:pPr>
        <w:spacing w:line="360" w:lineRule="auto"/>
        <w:ind w:firstLine="360"/>
        <w:rPr>
          <w:rFonts w:ascii="Arial" w:hAnsi="Arial" w:cs="Arial"/>
          <w:lang w:val="en-GB"/>
        </w:rPr>
      </w:pPr>
    </w:p>
    <w:p w14:paraId="4E859010" w14:textId="77777777" w:rsidR="00BE06CE" w:rsidRPr="003B0FE1" w:rsidRDefault="00BE06CE" w:rsidP="00BE06CE">
      <w:pPr>
        <w:spacing w:line="360" w:lineRule="auto"/>
        <w:ind w:firstLine="360"/>
        <w:rPr>
          <w:rFonts w:ascii="Arial" w:hAnsi="Arial" w:cs="Arial"/>
          <w:lang w:val="en-GB"/>
        </w:rPr>
      </w:pPr>
      <w:r w:rsidRPr="003B0FE1">
        <w:rPr>
          <w:rFonts w:ascii="Arial" w:hAnsi="Arial" w:cs="Arial"/>
          <w:lang w:val="en-GB"/>
        </w:rPr>
        <w:t>Using Gibbs' Reflective Cycle has allowed me to analyse my leadership experience systematically and identify opportunities for growth. By reflecting on my actions, feelings, and outcomes, I can continue to develop my leadership skills and make a positive impact in my professional endeavours.</w:t>
      </w:r>
    </w:p>
    <w:p w14:paraId="74F48250" w14:textId="77777777" w:rsidR="00BE06CE" w:rsidRPr="003B0FE1" w:rsidRDefault="00BE06CE" w:rsidP="00BE06CE">
      <w:pPr>
        <w:spacing w:line="360" w:lineRule="auto"/>
        <w:ind w:firstLine="360"/>
        <w:rPr>
          <w:rFonts w:ascii="Arial" w:hAnsi="Arial" w:cs="Arial"/>
          <w:lang w:val="en-GB"/>
        </w:rPr>
      </w:pPr>
    </w:p>
    <w:p w14:paraId="6338225C" w14:textId="77777777" w:rsidR="00BE06CE" w:rsidRPr="003B0FE1" w:rsidRDefault="00BE06CE" w:rsidP="00BE06CE">
      <w:pPr>
        <w:spacing w:line="360" w:lineRule="auto"/>
        <w:rPr>
          <w:rFonts w:ascii="Arial" w:hAnsi="Arial" w:cs="Arial"/>
          <w:lang w:val="en-GB"/>
        </w:rPr>
      </w:pPr>
    </w:p>
    <w:p w14:paraId="7B8B0174" w14:textId="77777777" w:rsidR="00BE06CE" w:rsidRDefault="00BE06CE" w:rsidP="00BE06CE">
      <w:pPr>
        <w:spacing w:line="360" w:lineRule="auto"/>
        <w:rPr>
          <w:rFonts w:ascii="Arial" w:hAnsi="Arial" w:cs="Arial"/>
          <w:lang w:val="en-GB"/>
        </w:rPr>
      </w:pPr>
    </w:p>
    <w:p w14:paraId="1EC3BDC6" w14:textId="77777777" w:rsidR="00BE06CE" w:rsidRDefault="00BE06CE" w:rsidP="00BE06CE">
      <w:pPr>
        <w:spacing w:line="360" w:lineRule="auto"/>
        <w:rPr>
          <w:rFonts w:ascii="Arial" w:hAnsi="Arial" w:cs="Arial"/>
          <w:lang w:val="en-GB"/>
        </w:rPr>
      </w:pPr>
    </w:p>
    <w:p w14:paraId="56540781" w14:textId="77777777" w:rsidR="00BE06CE" w:rsidRPr="003B0FE1" w:rsidRDefault="00BE06CE" w:rsidP="00BE06CE">
      <w:pPr>
        <w:pStyle w:val="Heading2"/>
      </w:pPr>
    </w:p>
    <w:p w14:paraId="70B0D101" w14:textId="77777777" w:rsidR="00BE06CE" w:rsidRDefault="00BE06CE" w:rsidP="00BE06CE">
      <w:pPr>
        <w:spacing w:line="360" w:lineRule="auto"/>
        <w:rPr>
          <w:rFonts w:ascii="Arial" w:hAnsi="Arial" w:cs="Arial"/>
          <w:lang w:val="en-GB"/>
        </w:rPr>
      </w:pPr>
    </w:p>
    <w:p w14:paraId="4A4EF7D8" w14:textId="77777777" w:rsidR="00BE06CE" w:rsidRPr="003B0FE1" w:rsidRDefault="00BE06CE" w:rsidP="00BE06CE">
      <w:pPr>
        <w:spacing w:line="360" w:lineRule="auto"/>
        <w:rPr>
          <w:rFonts w:ascii="Arial" w:hAnsi="Arial" w:cs="Arial"/>
          <w:lang w:val="en-GB"/>
        </w:rPr>
      </w:pPr>
    </w:p>
    <w:p w14:paraId="5286E346" w14:textId="77777777" w:rsidR="00BE06CE" w:rsidRPr="003B0FE1" w:rsidRDefault="00BE06CE" w:rsidP="00BE06CE">
      <w:pPr>
        <w:pStyle w:val="Heading2"/>
      </w:pPr>
      <w:bookmarkStart w:id="1" w:name="_Toc161080089"/>
      <w:r w:rsidRPr="003B0FE1">
        <w:lastRenderedPageBreak/>
        <w:t>References:</w:t>
      </w:r>
      <w:bookmarkEnd w:id="1"/>
    </w:p>
    <w:p w14:paraId="1BC9CB0D" w14:textId="77777777" w:rsidR="00BE06CE" w:rsidRDefault="00BE06CE" w:rsidP="00BE06CE">
      <w:pPr>
        <w:spacing w:line="360" w:lineRule="auto"/>
        <w:rPr>
          <w:rFonts w:ascii="Arial" w:hAnsi="Arial" w:cs="Arial"/>
          <w:lang w:val="en-GB"/>
        </w:rPr>
      </w:pPr>
    </w:p>
    <w:p w14:paraId="277F644D" w14:textId="77777777" w:rsidR="00BE06CE" w:rsidRDefault="00BE06CE" w:rsidP="00BE06CE">
      <w:pPr>
        <w:spacing w:line="360" w:lineRule="auto"/>
        <w:rPr>
          <w:rFonts w:ascii="Arial" w:hAnsi="Arial" w:cs="Arial"/>
          <w:lang w:val="en-GB"/>
        </w:rPr>
      </w:pPr>
      <w:r w:rsidRPr="003B0FE1">
        <w:rPr>
          <w:rFonts w:ascii="Arial" w:hAnsi="Arial" w:cs="Arial"/>
          <w:lang w:val="en-GB"/>
        </w:rPr>
        <w:t>Avolio, B. J., &amp; Gardner, W. L. (2005). Authentic leadership development: Getting to the root of positive forms of leadership. The Leadership Quarterly, 16(3), 315–338.</w:t>
      </w:r>
    </w:p>
    <w:p w14:paraId="5D37A8C0" w14:textId="77777777" w:rsidR="00BE06CE" w:rsidRPr="003B0FE1" w:rsidRDefault="00BE06CE" w:rsidP="00BE06CE">
      <w:pPr>
        <w:spacing w:line="360" w:lineRule="auto"/>
        <w:rPr>
          <w:rFonts w:ascii="Arial" w:hAnsi="Arial" w:cs="Arial"/>
          <w:lang w:val="en-GB"/>
        </w:rPr>
      </w:pPr>
    </w:p>
    <w:p w14:paraId="3B51B23B" w14:textId="77777777" w:rsidR="00BE06CE" w:rsidRDefault="00BE06CE" w:rsidP="00BE06CE">
      <w:pPr>
        <w:spacing w:line="360" w:lineRule="auto"/>
        <w:rPr>
          <w:rFonts w:ascii="Arial" w:hAnsi="Arial" w:cs="Arial"/>
          <w:lang w:val="en-GB"/>
        </w:rPr>
      </w:pPr>
      <w:r w:rsidRPr="003B0FE1">
        <w:rPr>
          <w:rFonts w:ascii="Arial" w:hAnsi="Arial" w:cs="Arial"/>
          <w:lang w:val="en-GB"/>
        </w:rPr>
        <w:t>Avolio, B. J., &amp; Hannah, S. T. (2008). Developmental readiness: Accelerating leader development. Consulting Psychology Journal: Practice and Research, 60(4), 331–347.</w:t>
      </w:r>
    </w:p>
    <w:p w14:paraId="482F4B2A" w14:textId="77777777" w:rsidR="00BE06CE" w:rsidRPr="003B0FE1" w:rsidRDefault="00BE06CE" w:rsidP="00BE06CE">
      <w:pPr>
        <w:spacing w:line="360" w:lineRule="auto"/>
        <w:rPr>
          <w:rFonts w:ascii="Arial" w:hAnsi="Arial" w:cs="Arial"/>
          <w:lang w:val="en-GB"/>
        </w:rPr>
      </w:pPr>
    </w:p>
    <w:p w14:paraId="596359E8" w14:textId="77777777" w:rsidR="00BE06CE" w:rsidRPr="003B0FE1" w:rsidRDefault="00BE06CE" w:rsidP="00BE06CE">
      <w:pPr>
        <w:spacing w:line="360" w:lineRule="auto"/>
        <w:rPr>
          <w:rFonts w:ascii="Arial" w:hAnsi="Arial" w:cs="Arial"/>
          <w:lang w:val="en-GB"/>
        </w:rPr>
      </w:pPr>
      <w:r w:rsidRPr="003B0FE1">
        <w:rPr>
          <w:rFonts w:ascii="Arial" w:hAnsi="Arial" w:cs="Arial"/>
          <w:lang w:val="en-GB"/>
        </w:rPr>
        <w:t>Bass, B. M., &amp; Avolio, B. J. (1994). Improving Organizational Effectiveness through Transformational Leadership. Sage Publications.</w:t>
      </w:r>
    </w:p>
    <w:p w14:paraId="537CF657" w14:textId="77777777" w:rsidR="00BE06CE" w:rsidRDefault="00BE06CE" w:rsidP="00BE06CE">
      <w:pPr>
        <w:spacing w:line="360" w:lineRule="auto"/>
        <w:rPr>
          <w:rFonts w:ascii="Arial" w:hAnsi="Arial" w:cs="Arial"/>
          <w:lang w:val="en-GB"/>
        </w:rPr>
      </w:pPr>
    </w:p>
    <w:p w14:paraId="7C03585F" w14:textId="77777777" w:rsidR="00BE06CE" w:rsidRDefault="00BE06CE" w:rsidP="00BE06CE">
      <w:pPr>
        <w:spacing w:line="360" w:lineRule="auto"/>
        <w:rPr>
          <w:rFonts w:ascii="Arial" w:hAnsi="Arial" w:cs="Arial"/>
          <w:lang w:val="en-GB"/>
        </w:rPr>
      </w:pPr>
      <w:r w:rsidRPr="003B0FE1">
        <w:rPr>
          <w:rFonts w:ascii="Arial" w:hAnsi="Arial" w:cs="Arial"/>
          <w:lang w:val="en-GB"/>
        </w:rPr>
        <w:t>Brown, M. E., &amp; Treviño, L. K. (2006). Ethical leadership: A review and future directions. The Leadership Quarterly, 17(6), 595–616.</w:t>
      </w:r>
    </w:p>
    <w:p w14:paraId="27621C84" w14:textId="77777777" w:rsidR="00BE06CE" w:rsidRPr="003B0FE1" w:rsidRDefault="00BE06CE" w:rsidP="00BE06CE">
      <w:pPr>
        <w:spacing w:line="360" w:lineRule="auto"/>
        <w:rPr>
          <w:rFonts w:ascii="Arial" w:hAnsi="Arial" w:cs="Arial"/>
          <w:lang w:val="en-GB"/>
        </w:rPr>
      </w:pPr>
    </w:p>
    <w:p w14:paraId="79ECABEC" w14:textId="77777777" w:rsidR="00BE06CE" w:rsidRPr="003B0FE1" w:rsidRDefault="00BE06CE" w:rsidP="00BE06CE">
      <w:pPr>
        <w:spacing w:line="360" w:lineRule="auto"/>
        <w:rPr>
          <w:rFonts w:ascii="Arial" w:hAnsi="Arial" w:cs="Arial"/>
          <w:lang w:val="en-GB"/>
        </w:rPr>
      </w:pPr>
      <w:r w:rsidRPr="003B0FE1">
        <w:rPr>
          <w:rFonts w:ascii="Arial" w:hAnsi="Arial" w:cs="Arial"/>
          <w:lang w:val="en-GB"/>
        </w:rPr>
        <w:t>Goleman, D. (1995). Emotional intelligence: Why it can matter more than IQ. Bantam Books.</w:t>
      </w:r>
    </w:p>
    <w:p w14:paraId="078C70E1" w14:textId="77777777" w:rsidR="00BE06CE" w:rsidRDefault="00BE06CE" w:rsidP="00BE06CE">
      <w:pPr>
        <w:spacing w:line="360" w:lineRule="auto"/>
        <w:rPr>
          <w:rFonts w:ascii="Arial" w:hAnsi="Arial" w:cs="Arial"/>
          <w:lang w:val="en-GB"/>
        </w:rPr>
      </w:pPr>
    </w:p>
    <w:p w14:paraId="31D309D5" w14:textId="77777777" w:rsidR="00BE06CE" w:rsidRDefault="00BE06CE" w:rsidP="00BE06CE">
      <w:pPr>
        <w:spacing w:line="360" w:lineRule="auto"/>
        <w:rPr>
          <w:rFonts w:ascii="Arial" w:hAnsi="Arial" w:cs="Arial"/>
          <w:lang w:val="en-GB"/>
        </w:rPr>
      </w:pPr>
      <w:r w:rsidRPr="003B0FE1">
        <w:rPr>
          <w:rFonts w:ascii="Arial" w:hAnsi="Arial" w:cs="Arial"/>
          <w:lang w:val="en-GB"/>
        </w:rPr>
        <w:t>Gibbs, G. (1988). Learning by doing: A guide to teaching and learning methods. Oxford: Further Education Unit, Oxford Polytechnic.</w:t>
      </w:r>
    </w:p>
    <w:p w14:paraId="082CFCA9" w14:textId="77777777" w:rsidR="00BE06CE" w:rsidRPr="003B0FE1" w:rsidRDefault="00BE06CE" w:rsidP="00BE06CE">
      <w:pPr>
        <w:spacing w:line="360" w:lineRule="auto"/>
        <w:rPr>
          <w:rFonts w:ascii="Arial" w:hAnsi="Arial" w:cs="Arial"/>
          <w:lang w:val="en-GB"/>
        </w:rPr>
      </w:pPr>
    </w:p>
    <w:p w14:paraId="40E58F6D" w14:textId="77777777" w:rsidR="00BE06CE" w:rsidRPr="003B0FE1" w:rsidRDefault="00BE06CE" w:rsidP="00BE06CE">
      <w:pPr>
        <w:spacing w:line="360" w:lineRule="auto"/>
        <w:rPr>
          <w:rFonts w:ascii="Arial" w:hAnsi="Arial" w:cs="Arial"/>
          <w:lang w:val="en-GB"/>
        </w:rPr>
      </w:pPr>
      <w:r w:rsidRPr="003B0FE1">
        <w:rPr>
          <w:rFonts w:ascii="Arial" w:hAnsi="Arial" w:cs="Arial"/>
          <w:lang w:val="en-GB"/>
        </w:rPr>
        <w:t>Greenleaf, R. K. (1977). Servant leadership: A journey into the nature of legitimate power and greatness. Paulist Press.</w:t>
      </w:r>
    </w:p>
    <w:p w14:paraId="41BC0CA2" w14:textId="77777777" w:rsidR="00BE06CE" w:rsidRDefault="00BE06CE" w:rsidP="00BE06CE">
      <w:pPr>
        <w:spacing w:line="360" w:lineRule="auto"/>
        <w:rPr>
          <w:rFonts w:ascii="Arial" w:hAnsi="Arial" w:cs="Arial"/>
          <w:lang w:val="en-GB"/>
        </w:rPr>
      </w:pPr>
    </w:p>
    <w:p w14:paraId="663D79FE" w14:textId="77777777" w:rsidR="00BE06CE" w:rsidRPr="003B0FE1" w:rsidRDefault="00BE06CE" w:rsidP="00BE06CE">
      <w:pPr>
        <w:spacing w:line="360" w:lineRule="auto"/>
        <w:rPr>
          <w:rFonts w:ascii="Arial" w:hAnsi="Arial" w:cs="Arial"/>
          <w:lang w:val="en-GB"/>
        </w:rPr>
      </w:pPr>
      <w:r w:rsidRPr="003B0FE1">
        <w:rPr>
          <w:rFonts w:ascii="Arial" w:hAnsi="Arial" w:cs="Arial"/>
          <w:lang w:val="en-GB"/>
        </w:rPr>
        <w:t xml:space="preserve">Hersey, P., &amp; Blanchard, K. H. (1969). Management of organizational </w:t>
      </w:r>
      <w:proofErr w:type="spellStart"/>
      <w:r w:rsidRPr="003B0FE1">
        <w:rPr>
          <w:rFonts w:ascii="Arial" w:hAnsi="Arial" w:cs="Arial"/>
          <w:lang w:val="en-GB"/>
        </w:rPr>
        <w:t>behavior</w:t>
      </w:r>
      <w:proofErr w:type="spellEnd"/>
      <w:r w:rsidRPr="003B0FE1">
        <w:rPr>
          <w:rFonts w:ascii="Arial" w:hAnsi="Arial" w:cs="Arial"/>
          <w:lang w:val="en-GB"/>
        </w:rPr>
        <w:t>: Utilizing human resources. Prentice Hall.</w:t>
      </w:r>
    </w:p>
    <w:p w14:paraId="5F7DE8A0" w14:textId="77777777" w:rsidR="00BE06CE" w:rsidRPr="003B0FE1" w:rsidRDefault="00BE06CE" w:rsidP="00BE06CE">
      <w:pPr>
        <w:spacing w:line="360" w:lineRule="auto"/>
        <w:rPr>
          <w:rFonts w:ascii="Arial" w:hAnsi="Arial" w:cs="Arial"/>
          <w:lang w:val="en-GB"/>
        </w:rPr>
      </w:pPr>
    </w:p>
    <w:p w14:paraId="7C523CC7" w14:textId="77777777" w:rsidR="00BE06CE" w:rsidRPr="003B0FE1" w:rsidRDefault="00BE06CE" w:rsidP="00BE06CE">
      <w:pPr>
        <w:spacing w:line="360" w:lineRule="auto"/>
        <w:rPr>
          <w:rFonts w:ascii="Arial" w:hAnsi="Arial" w:cs="Arial"/>
          <w:lang w:val="en-GB"/>
        </w:rPr>
      </w:pPr>
      <w:r w:rsidRPr="003B0FE1">
        <w:rPr>
          <w:rFonts w:ascii="Arial" w:hAnsi="Arial" w:cs="Arial"/>
          <w:lang w:val="en-GB"/>
        </w:rPr>
        <w:t xml:space="preserve">Hofstede, G. (2001). Culture's consequences: Comparing values, </w:t>
      </w:r>
      <w:proofErr w:type="spellStart"/>
      <w:r w:rsidRPr="003B0FE1">
        <w:rPr>
          <w:rFonts w:ascii="Arial" w:hAnsi="Arial" w:cs="Arial"/>
          <w:lang w:val="en-GB"/>
        </w:rPr>
        <w:t>behaviors</w:t>
      </w:r>
      <w:proofErr w:type="spellEnd"/>
      <w:r w:rsidRPr="003B0FE1">
        <w:rPr>
          <w:rFonts w:ascii="Arial" w:hAnsi="Arial" w:cs="Arial"/>
          <w:lang w:val="en-GB"/>
        </w:rPr>
        <w:t>, institutions, and organizations across nations. Sage Publications.</w:t>
      </w:r>
    </w:p>
    <w:p w14:paraId="79F2ABC1" w14:textId="77777777" w:rsidR="00BE06CE" w:rsidRDefault="00BE06CE" w:rsidP="00BE06CE">
      <w:pPr>
        <w:spacing w:line="360" w:lineRule="auto"/>
        <w:rPr>
          <w:rFonts w:ascii="Arial" w:hAnsi="Arial" w:cs="Arial"/>
          <w:lang w:val="en-GB"/>
        </w:rPr>
      </w:pPr>
    </w:p>
    <w:p w14:paraId="6DB408EA" w14:textId="77777777" w:rsidR="00BE06CE" w:rsidRPr="003B0FE1" w:rsidRDefault="00BE06CE" w:rsidP="00BE06CE">
      <w:pPr>
        <w:spacing w:line="360" w:lineRule="auto"/>
        <w:rPr>
          <w:rFonts w:ascii="Arial" w:hAnsi="Arial" w:cs="Arial"/>
          <w:lang w:val="en-GB"/>
        </w:rPr>
      </w:pPr>
      <w:r w:rsidRPr="003B0FE1">
        <w:rPr>
          <w:rFonts w:ascii="Arial" w:hAnsi="Arial" w:cs="Arial"/>
          <w:lang w:val="en-GB"/>
        </w:rPr>
        <w:t>Luthans, F., Avolio, B. J., Avey, J. B., &amp; Norman, S. M. (2006). Positive psychological capital: Measurement and relationship with performance and satisfaction. Personnel Psychology, 60(3), 541–572.</w:t>
      </w:r>
    </w:p>
    <w:p w14:paraId="62D6085B" w14:textId="77777777" w:rsidR="00BE0DE3" w:rsidRDefault="00BE0DE3"/>
    <w:sectPr w:rsidR="00BE0D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E91768"/>
    <w:multiLevelType w:val="hybridMultilevel"/>
    <w:tmpl w:val="78EEA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35895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6CE"/>
    <w:rsid w:val="00006495"/>
    <w:rsid w:val="00BE06CE"/>
    <w:rsid w:val="00BE0DE3"/>
    <w:rsid w:val="00FC703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99E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6CE"/>
  </w:style>
  <w:style w:type="paragraph" w:styleId="Heading1">
    <w:name w:val="heading 1"/>
    <w:basedOn w:val="Normal"/>
    <w:next w:val="Normal"/>
    <w:link w:val="Heading1Char"/>
    <w:uiPriority w:val="9"/>
    <w:qFormat/>
    <w:rsid w:val="00BE06C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BE06CE"/>
    <w:pPr>
      <w:widowControl w:val="0"/>
      <w:autoSpaceDE w:val="0"/>
      <w:autoSpaceDN w:val="0"/>
      <w:ind w:left="853"/>
      <w:jc w:val="both"/>
      <w:outlineLvl w:val="1"/>
    </w:pPr>
    <w:rPr>
      <w:rFonts w:ascii="Arial" w:eastAsia="Arial" w:hAnsi="Arial" w:cs="Arial"/>
      <w:b/>
      <w:bCs/>
      <w:kern w:val="0"/>
      <w:sz w:val="22"/>
      <w:szCs w:val="2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6C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E06CE"/>
    <w:rPr>
      <w:rFonts w:ascii="Arial" w:eastAsia="Arial" w:hAnsi="Arial" w:cs="Arial"/>
      <w:b/>
      <w:bCs/>
      <w:kern w:val="0"/>
      <w:sz w:val="22"/>
      <w:szCs w:val="22"/>
      <w:lang w:val="en-US"/>
      <w14:ligatures w14:val="none"/>
    </w:rPr>
  </w:style>
  <w:style w:type="paragraph" w:styleId="ListParagraph">
    <w:name w:val="List Paragraph"/>
    <w:basedOn w:val="Normal"/>
    <w:uiPriority w:val="1"/>
    <w:qFormat/>
    <w:rsid w:val="00BE06CE"/>
    <w:pPr>
      <w:widowControl w:val="0"/>
      <w:autoSpaceDE w:val="0"/>
      <w:autoSpaceDN w:val="0"/>
      <w:ind w:left="853" w:hanging="361"/>
    </w:pPr>
    <w:rPr>
      <w:rFonts w:ascii="Arial" w:eastAsia="Arial" w:hAnsi="Arial" w:cs="Arial"/>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2298</Words>
  <Characters>13104</Characters>
  <Application>Microsoft Office Word</Application>
  <DocSecurity>0</DocSecurity>
  <Lines>109</Lines>
  <Paragraphs>30</Paragraphs>
  <ScaleCrop>false</ScaleCrop>
  <LinksUpToDate>false</LinksUpToDate>
  <CharactersWithSpaces>15372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2024-03-14T19:01:00Z</dcterms:created>
  <dcterms:modified xsi:type="dcterms:W3CDTF">2024-03-14T19:01:00Z</dcterms:modified>
</cp:coreProperties>
</file>