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65ACB4FF" w:rsidP="45FC4F11" w:rsidRDefault="65ACB4FF" w14:paraId="1FF8649F" w14:textId="4428D772">
      <w:pPr>
        <w:spacing w:line="480" w:lineRule="auto"/>
      </w:pPr>
      <w:r w:rsidR="65ACB4FF">
        <w:rPr/>
        <w:t xml:space="preserve">The </w:t>
      </w:r>
      <w:r w:rsidR="6D921E75">
        <w:rPr/>
        <w:t>scenario</w:t>
      </w:r>
      <w:r w:rsidR="65ACB4FF">
        <w:rPr/>
        <w:t xml:space="preserve"> </w:t>
      </w:r>
      <w:r w:rsidR="6B178B91">
        <w:rPr/>
        <w:t>gives</w:t>
      </w:r>
      <w:r w:rsidR="65ACB4FF">
        <w:rPr/>
        <w:t xml:space="preserve"> </w:t>
      </w:r>
      <w:r w:rsidR="041F714A">
        <w:rPr/>
        <w:t>background of what led up to the events and what could have caused the events to happen</w:t>
      </w:r>
      <w:r w:rsidR="68176932">
        <w:rPr/>
        <w:t xml:space="preserve">. </w:t>
      </w:r>
      <w:r w:rsidR="559D7709">
        <w:rPr/>
        <w:t>Carla and Jamie had been married for years and had marital problems that Carla had been trying to fix.</w:t>
      </w:r>
      <w:r w:rsidR="68176932">
        <w:rPr/>
        <w:t xml:space="preserve"> Jamie was a heavy drinker</w:t>
      </w:r>
      <w:r w:rsidR="6E2C4B0B">
        <w:rPr/>
        <w:t xml:space="preserve"> and played no part in trying to fix their marriage. When Jamie came home heavily intoxicated Carla had confronted him when </w:t>
      </w:r>
      <w:r w:rsidR="1C73FD6F">
        <w:rPr/>
        <w:t xml:space="preserve">he admitted he </w:t>
      </w:r>
      <w:r w:rsidR="3D7453D4">
        <w:rPr/>
        <w:t>had had</w:t>
      </w:r>
      <w:r w:rsidR="1C73FD6F">
        <w:rPr/>
        <w:t xml:space="preserve"> an affair</w:t>
      </w:r>
      <w:r w:rsidR="473186D0">
        <w:rPr/>
        <w:t xml:space="preserve">. Consumed </w:t>
      </w:r>
      <w:r w:rsidR="00B92CD3">
        <w:rPr/>
        <w:t>with rage, Carla grabbed a knife which led to the events within the scenario. The most obvious offence is Grevious</w:t>
      </w:r>
      <w:r w:rsidR="3F102435">
        <w:rPr/>
        <w:t xml:space="preserve"> bodily harm. Carla stabbing him with the knife caused</w:t>
      </w:r>
      <w:r w:rsidR="00B92CD3">
        <w:rPr/>
        <w:t xml:space="preserve"> </w:t>
      </w:r>
      <w:r w:rsidR="4247C4F7">
        <w:rPr/>
        <w:t xml:space="preserve">serious injuries that could have led to </w:t>
      </w:r>
      <w:r w:rsidR="43E39558">
        <w:rPr/>
        <w:t xml:space="preserve">Jamie being killed. The charge would be GBH </w:t>
      </w:r>
      <w:r w:rsidR="5C0CB88D">
        <w:rPr/>
        <w:t xml:space="preserve">because the injury goes through two layers of skin and </w:t>
      </w:r>
      <w:r w:rsidR="60E029B0">
        <w:rPr/>
        <w:t>causes</w:t>
      </w:r>
      <w:r w:rsidR="5C0CB88D">
        <w:rPr/>
        <w:t xml:space="preserve"> blood to leave the body</w:t>
      </w:r>
      <w:r w:rsidR="5DC376B8">
        <w:rPr/>
        <w:t>.</w:t>
      </w:r>
      <w:r w:rsidR="2491ABEC">
        <w:rPr/>
        <w:t xml:space="preserve"> Another crime that could be seen is</w:t>
      </w:r>
      <w:r w:rsidR="08D7D2E5">
        <w:rPr/>
        <w:t xml:space="preserve"> Battery.</w:t>
      </w:r>
      <w:r w:rsidR="2B00ED70">
        <w:rPr/>
        <w:t xml:space="preserve"> </w:t>
      </w:r>
      <w:r w:rsidR="2B00ED70">
        <w:rPr/>
        <w:t>Carla attacking Jamie with the knife</w:t>
      </w:r>
      <w:r w:rsidR="45744768">
        <w:rPr/>
        <w:t xml:space="preserve"> was </w:t>
      </w:r>
      <w:r w:rsidR="2F405403">
        <w:rPr/>
        <w:t>unlawful force towards Jamie</w:t>
      </w:r>
      <w:r w:rsidR="1A024D3D">
        <w:rPr/>
        <w:t xml:space="preserve">. </w:t>
      </w:r>
      <w:r w:rsidR="63071845">
        <w:rPr/>
        <w:t>Under the Offences Against the Persons Act (1861) S.</w:t>
      </w:r>
      <w:r w:rsidR="26E2EE2D">
        <w:rPr/>
        <w:t xml:space="preserve">20 </w:t>
      </w:r>
      <w:r w:rsidR="063560C6">
        <w:rPr/>
        <w:t xml:space="preserve">GBH is a serious offence. “Whoever shall maliciously and unlawfully wound or inflict </w:t>
      </w:r>
      <w:r w:rsidR="44DA45F7">
        <w:rPr/>
        <w:t xml:space="preserve">any </w:t>
      </w:r>
      <w:r w:rsidR="409E7218">
        <w:rPr/>
        <w:t>grievous</w:t>
      </w:r>
      <w:r w:rsidR="05B9C2F2">
        <w:rPr/>
        <w:t xml:space="preserve"> bodily harm </w:t>
      </w:r>
      <w:r w:rsidR="552B664F">
        <w:rPr/>
        <w:t>upon any other person, either with or without a we</w:t>
      </w:r>
      <w:r w:rsidR="037F2B29">
        <w:rPr/>
        <w:t>a</w:t>
      </w:r>
      <w:r w:rsidR="552B664F">
        <w:rPr/>
        <w:t>p</w:t>
      </w:r>
      <w:r w:rsidR="45A43407">
        <w:rPr/>
        <w:t xml:space="preserve">on or </w:t>
      </w:r>
      <w:r w:rsidR="3D55B725">
        <w:rPr/>
        <w:t>instrument</w:t>
      </w:r>
      <w:r w:rsidR="45A43407">
        <w:rPr/>
        <w:t>.”</w:t>
      </w:r>
      <w:r w:rsidR="413F8BC5">
        <w:rPr/>
        <w:t xml:space="preserve"> </w:t>
      </w:r>
      <w:r w:rsidR="43250CE6">
        <w:rPr/>
        <w:t xml:space="preserve"> </w:t>
      </w:r>
      <w:r w:rsidR="7C6325D2">
        <w:rPr/>
        <w:t>This</w:t>
      </w:r>
      <w:r w:rsidR="7C6325D2">
        <w:rPr/>
        <w:t xml:space="preserve"> means any severe injury caused to a victim, with or without a weapon, is a </w:t>
      </w:r>
      <w:bookmarkStart w:name="_Int_pdoZubx0" w:id="528592649"/>
      <w:r w:rsidR="7C6325D2">
        <w:rPr/>
        <w:t>triable</w:t>
      </w:r>
      <w:bookmarkEnd w:id="528592649"/>
      <w:r w:rsidR="7C6325D2">
        <w:rPr/>
        <w:t xml:space="preserve"> offence.</w:t>
      </w:r>
      <w:r w:rsidR="1DE9D0CC">
        <w:rPr/>
        <w:t xml:space="preserve"> </w:t>
      </w:r>
      <w:r w:rsidR="113CD026">
        <w:rPr/>
        <w:t xml:space="preserve">The other charge would be Battery. </w:t>
      </w:r>
      <w:r w:rsidR="36220AC2">
        <w:rPr/>
        <w:t>E</w:t>
      </w:r>
      <w:r w:rsidR="5FD45E1F">
        <w:rPr/>
        <w:t xml:space="preserve">ither intention to cause harm to the victim </w:t>
      </w:r>
      <w:r w:rsidR="0A0F7097">
        <w:rPr/>
        <w:t xml:space="preserve">or </w:t>
      </w:r>
      <w:r w:rsidR="0D9FB32A">
        <w:rPr/>
        <w:t xml:space="preserve">reckless harm is enough to charge a defendant with the crime. </w:t>
      </w:r>
      <w:r w:rsidR="7F6FC0A6">
        <w:rPr/>
        <w:t xml:space="preserve">The amount of harm that comes to the victim from the defendant is what </w:t>
      </w:r>
      <w:r w:rsidR="371D1011">
        <w:rPr/>
        <w:t>amounts to</w:t>
      </w:r>
      <w:r w:rsidR="7F6FC0A6">
        <w:rPr/>
        <w:t xml:space="preserve"> the </w:t>
      </w:r>
      <w:r w:rsidR="63C15D30">
        <w:rPr/>
        <w:t>Battery</w:t>
      </w:r>
      <w:r w:rsidR="37AE0F74">
        <w:rPr/>
        <w:t xml:space="preserve"> charge. </w:t>
      </w:r>
      <w:r w:rsidR="37AE0F74">
        <w:rPr/>
        <w:t>If there is serious harm caused with intention, then there would be a more serious sentence for the defendant.</w:t>
      </w:r>
      <w:r w:rsidR="37AE0F74">
        <w:rPr/>
        <w:t xml:space="preserve"> </w:t>
      </w:r>
      <w:r w:rsidR="1FE5B52E">
        <w:rPr/>
        <w:t xml:space="preserve">The charge of attempted murder may be in the </w:t>
      </w:r>
      <w:r w:rsidR="4AA7E63B">
        <w:rPr/>
        <w:t>scenario</w:t>
      </w:r>
      <w:r w:rsidR="1FE5B52E">
        <w:rPr/>
        <w:t xml:space="preserve"> as well.</w:t>
      </w:r>
      <w:r w:rsidR="02B28237">
        <w:rPr/>
        <w:t xml:space="preserve"> Carla stabbed Jamie in the chest, meaning that she</w:t>
      </w:r>
      <w:r w:rsidR="61DAE89D">
        <w:rPr/>
        <w:t xml:space="preserve"> could have been aiming towards his heart meaning to kill </w:t>
      </w:r>
      <w:r w:rsidR="1B7CE26E">
        <w:rPr/>
        <w:t>him. The d</w:t>
      </w:r>
      <w:r w:rsidR="07CD3558">
        <w:rPr/>
        <w:t>ifference between murder and attempted murder is that no one was killed. But there must be proof that there wa</w:t>
      </w:r>
      <w:r w:rsidR="1E5A882C">
        <w:rPr/>
        <w:t xml:space="preserve">s intention to kill the victim. </w:t>
      </w:r>
      <w:r w:rsidR="478B4E50">
        <w:rPr/>
        <w:t xml:space="preserve">Depending on where in the chest he was stabbed could prove if the charge of attempted murder could be </w:t>
      </w:r>
      <w:r w:rsidR="478B4E50">
        <w:rPr/>
        <w:t>viable</w:t>
      </w:r>
      <w:r w:rsidR="478B4E50">
        <w:rPr/>
        <w:t>.</w:t>
      </w:r>
    </w:p>
    <w:p w:rsidR="1B4696D1" w:rsidP="45FC4F11" w:rsidRDefault="1B4696D1" w14:paraId="69CC4E54" w14:textId="2216CCC0">
      <w:pPr>
        <w:pStyle w:val="Normal"/>
        <w:spacing w:line="480" w:lineRule="auto"/>
      </w:pPr>
      <w:r w:rsidR="1B4696D1">
        <w:rPr/>
        <w:t>For the GBH charge</w:t>
      </w:r>
      <w:r w:rsidR="26BEAF21">
        <w:rPr/>
        <w:t>,</w:t>
      </w:r>
      <w:r w:rsidR="1B4696D1">
        <w:rPr/>
        <w:t xml:space="preserve"> </w:t>
      </w:r>
      <w:r w:rsidR="7AEAE903">
        <w:rPr/>
        <w:t>b</w:t>
      </w:r>
      <w:r w:rsidR="1B4696D1">
        <w:rPr/>
        <w:t xml:space="preserve">oth the actus reus and </w:t>
      </w:r>
      <w:r w:rsidR="1B4696D1">
        <w:rPr/>
        <w:t>mens</w:t>
      </w:r>
      <w:r w:rsidR="1B4696D1">
        <w:rPr/>
        <w:t xml:space="preserve"> rea are met in the scenari</w:t>
      </w:r>
      <w:r w:rsidR="663476A8">
        <w:rPr/>
        <w:t xml:space="preserve">o. The definition of actus rea is that the prosecution must prove that </w:t>
      </w:r>
      <w:r w:rsidR="18906134">
        <w:rPr/>
        <w:t>the defendant either inflicted GBH or wounded the victim. In the scenario we see that Carla inflicted GBH b</w:t>
      </w:r>
      <w:r w:rsidR="11B61844">
        <w:rPr/>
        <w:t>y</w:t>
      </w:r>
      <w:r w:rsidR="18906134">
        <w:rPr/>
        <w:t xml:space="preserve"> stabbing Jamie causing </w:t>
      </w:r>
      <w:bookmarkStart w:name="_Int_wFveIjtS" w:id="1776499492"/>
      <w:r w:rsidR="18906134">
        <w:rPr/>
        <w:t>serious injury</w:t>
      </w:r>
      <w:bookmarkEnd w:id="1776499492"/>
      <w:r w:rsidR="57354665">
        <w:rPr/>
        <w:t xml:space="preserve">. </w:t>
      </w:r>
      <w:r w:rsidR="68173DF9">
        <w:rPr/>
        <w:t xml:space="preserve">In the Offences Against the Persons Act (1861) </w:t>
      </w:r>
      <w:r w:rsidR="796F194D">
        <w:rPr/>
        <w:t xml:space="preserve">the key word is </w:t>
      </w:r>
      <w:r w:rsidR="054950B6">
        <w:rPr/>
        <w:t>‘</w:t>
      </w:r>
      <w:r w:rsidR="74370B68">
        <w:rPr/>
        <w:t xml:space="preserve">malicious.’ </w:t>
      </w:r>
      <w:r w:rsidR="1F957758">
        <w:rPr/>
        <w:t>M</w:t>
      </w:r>
      <w:r w:rsidR="74370B68">
        <w:rPr/>
        <w:t>eaning that the defendant must want to cause the victim harm. In the situation that Carla was in, her grabbing th</w:t>
      </w:r>
      <w:r w:rsidR="441202CF">
        <w:rPr/>
        <w:t xml:space="preserve">e knife and stabbing Jamie with it in the chest shows that she intended to cause harm or </w:t>
      </w:r>
      <w:bookmarkStart w:name="_Int_epYW8lYJ" w:id="455709307"/>
      <w:r w:rsidR="441202CF">
        <w:rPr/>
        <w:t>serious injury</w:t>
      </w:r>
      <w:bookmarkEnd w:id="455709307"/>
      <w:r w:rsidR="441202CF">
        <w:rPr/>
        <w:t xml:space="preserve"> to him. </w:t>
      </w:r>
      <w:r w:rsidR="6F60211E">
        <w:rPr/>
        <w:t xml:space="preserve">In the case of R V Brown and Stratton (1998) the definition of </w:t>
      </w:r>
      <w:r w:rsidR="61CCAFB7">
        <w:rPr/>
        <w:t xml:space="preserve">“really serious” harm came into question. In this case </w:t>
      </w:r>
      <w:r w:rsidR="53CEB35A">
        <w:rPr/>
        <w:t>two defendants attacked ones farther because they found her gender reassignment embarrassing. They cause injury to the person but the</w:t>
      </w:r>
      <w:r w:rsidR="1273988C">
        <w:rPr/>
        <w:t xml:space="preserve"> </w:t>
      </w:r>
      <w:r w:rsidR="53CEB35A">
        <w:rPr/>
        <w:t xml:space="preserve">definition of ‘serious’ harm </w:t>
      </w:r>
      <w:r w:rsidR="5693E6B9">
        <w:rPr/>
        <w:t xml:space="preserve">and that the defendants pleaded guilty to ‘actual’ bodily harm to get a lesser sentence. </w:t>
      </w:r>
      <w:r w:rsidR="54B2659F">
        <w:rPr/>
        <w:t>The court overturned the Judges direction and considered the amount of harm that was caused to the victim rather than just how the judge's definition of ‘serious harm</w:t>
      </w:r>
      <w:r w:rsidR="1BE31E42">
        <w:rPr/>
        <w:t>.’</w:t>
      </w:r>
      <w:r w:rsidR="3C90ABA9">
        <w:rPr/>
        <w:t xml:space="preserve"> The court then charged the two men with the greater charge of GBH. </w:t>
      </w:r>
    </w:p>
    <w:p w:rsidR="12CDD8B6" w:rsidP="45FC4F11" w:rsidRDefault="12CDD8B6" w14:paraId="4538A5A4" w14:textId="41B2DB04">
      <w:pPr>
        <w:pStyle w:val="Normal"/>
        <w:spacing w:line="480" w:lineRule="auto"/>
      </w:pPr>
      <w:r w:rsidR="12CDD8B6">
        <w:rPr/>
        <w:t xml:space="preserve">The second charge could be </w:t>
      </w:r>
      <w:r w:rsidR="5489E653">
        <w:rPr/>
        <w:t xml:space="preserve">Battery. </w:t>
      </w:r>
      <w:r w:rsidR="62164EFE">
        <w:rPr/>
        <w:t>Carla attacked Jamie with the knife even though he was unarmed, meaning that there was unlawful force</w:t>
      </w:r>
      <w:r w:rsidR="2D520482">
        <w:rPr/>
        <w:t>. The definition of battery is the unlawful use of force on a person either intentionally or reckless</w:t>
      </w:r>
      <w:r w:rsidR="2EEDD4E3">
        <w:rPr/>
        <w:t>ly</w:t>
      </w:r>
      <w:r w:rsidR="15E9B271">
        <w:rPr/>
        <w:t xml:space="preserve">. So, if harm </w:t>
      </w:r>
      <w:r w:rsidR="178582D2">
        <w:rPr/>
        <w:t>were</w:t>
      </w:r>
      <w:r w:rsidR="15E9B271">
        <w:rPr/>
        <w:t xml:space="preserve"> caused to a person by the suspect intentionally or not, they could be charged with Battery. </w:t>
      </w:r>
      <w:r w:rsidR="1BCA0EE4">
        <w:rPr/>
        <w:t xml:space="preserve">The </w:t>
      </w:r>
      <w:r w:rsidR="1BCA0EE4">
        <w:rPr/>
        <w:t>mens</w:t>
      </w:r>
      <w:r w:rsidR="1BCA0EE4">
        <w:rPr/>
        <w:t xml:space="preserve"> rea for this charge would be if the injury </w:t>
      </w:r>
      <w:r w:rsidR="056DDDDA">
        <w:rPr/>
        <w:t>were</w:t>
      </w:r>
      <w:r w:rsidR="1BCA0EE4">
        <w:rPr/>
        <w:t xml:space="preserve"> intentional or reckless. </w:t>
      </w:r>
      <w:r w:rsidR="56E1D364">
        <w:rPr/>
        <w:t>An example would be the case of Haystead V D</w:t>
      </w:r>
      <w:r w:rsidR="6A61B811">
        <w:rPr/>
        <w:t>P</w:t>
      </w:r>
      <w:r w:rsidR="56E1D364">
        <w:rPr/>
        <w:t xml:space="preserve">P. </w:t>
      </w:r>
      <w:r w:rsidR="00EF0AE6">
        <w:rPr/>
        <w:t>The defendant had punched a woman twice in the face whilst she was holding her child</w:t>
      </w:r>
      <w:r w:rsidR="361E4C32">
        <w:rPr/>
        <w:t>. The child fell from the woman's arms and fell to the ground hitting its head</w:t>
      </w:r>
      <w:r w:rsidR="7B5796D8">
        <w:rPr/>
        <w:t xml:space="preserve">. The defendant was charged with Battery and </w:t>
      </w:r>
      <w:r w:rsidR="6801E4C6">
        <w:rPr/>
        <w:t>Assault</w:t>
      </w:r>
      <w:r w:rsidR="7B5796D8">
        <w:rPr/>
        <w:t xml:space="preserve"> against </w:t>
      </w:r>
      <w:r w:rsidR="616143D3">
        <w:rPr/>
        <w:t>the</w:t>
      </w:r>
      <w:r w:rsidR="7B5796D8">
        <w:rPr/>
        <w:t xml:space="preserve"> child even though he never physically </w:t>
      </w:r>
      <w:r w:rsidR="5AFE85DE">
        <w:rPr/>
        <w:t xml:space="preserve">touched the child. </w:t>
      </w:r>
      <w:r w:rsidR="6131B7D2">
        <w:rPr/>
        <w:t>Under S39 of the Criminal Justice Act (1988)</w:t>
      </w:r>
      <w:r w:rsidR="58701F34">
        <w:rPr/>
        <w:t xml:space="preserve"> an assault </w:t>
      </w:r>
      <w:r w:rsidR="5A0BEF95">
        <w:rPr/>
        <w:t xml:space="preserve">is an act by a person that causes harm intentionally or recklessly </w:t>
      </w:r>
      <w:r w:rsidR="0B30E310">
        <w:rPr/>
        <w:t xml:space="preserve">causes another to suffer or apprehend unlawful violence. </w:t>
      </w:r>
      <w:r w:rsidR="539FA369">
        <w:rPr/>
        <w:t>The court decided that the harm that the child suffered whilst not being directly inflected up</w:t>
      </w:r>
      <w:r w:rsidR="553B73CA">
        <w:rPr/>
        <w:t>on it was enough to charge the defendant with the Battery</w:t>
      </w:r>
      <w:r w:rsidR="1C5945C9">
        <w:rPr/>
        <w:t xml:space="preserve">. </w:t>
      </w:r>
      <w:r w:rsidR="2EC17735">
        <w:rPr/>
        <w:t xml:space="preserve">In the scenario, the battery would be Carla attacking and stabbing Jamie </w:t>
      </w:r>
      <w:r w:rsidR="6D665C66">
        <w:rPr/>
        <w:t xml:space="preserve">when he was unarmed and had nothing to defend himself </w:t>
      </w:r>
      <w:r w:rsidR="25A4AB34">
        <w:rPr/>
        <w:t>from</w:t>
      </w:r>
      <w:r w:rsidR="6D665C66">
        <w:rPr/>
        <w:t xml:space="preserve"> the use of </w:t>
      </w:r>
      <w:r w:rsidR="49E9E997">
        <w:rPr/>
        <w:t>unlawful</w:t>
      </w:r>
      <w:r w:rsidR="6D665C66">
        <w:rPr/>
        <w:t xml:space="preserve"> force. </w:t>
      </w:r>
    </w:p>
    <w:p w:rsidR="5573EE5D" w:rsidP="45FC4F11" w:rsidRDefault="5573EE5D" w14:paraId="4870E49D" w14:textId="22114B31">
      <w:pPr>
        <w:pStyle w:val="Normal"/>
        <w:spacing w:line="480" w:lineRule="auto"/>
      </w:pPr>
      <w:r w:rsidR="5573EE5D">
        <w:rPr/>
        <w:t xml:space="preserve">Finally, attempted murder could be added to the list of charges. </w:t>
      </w:r>
      <w:r w:rsidR="22D1DB43">
        <w:rPr/>
        <w:t xml:space="preserve">There is no official definition of attempted murder. But </w:t>
      </w:r>
      <w:r w:rsidR="5B102A10">
        <w:rPr/>
        <w:t xml:space="preserve">the courts can go based off the definition of murder. “The unlawful </w:t>
      </w:r>
      <w:r w:rsidR="19B50F42">
        <w:rPr/>
        <w:t>premeditated killing of one human being by another.” The key word in this sentence being ‘</w:t>
      </w:r>
      <w:r w:rsidR="26823C0A">
        <w:rPr/>
        <w:t>killing</w:t>
      </w:r>
      <w:r w:rsidR="129C3833">
        <w:rPr/>
        <w:t>.’</w:t>
      </w:r>
      <w:r w:rsidR="26823C0A">
        <w:rPr/>
        <w:t xml:space="preserve"> In the charge of attempted murder, the killing of a person </w:t>
      </w:r>
      <w:r w:rsidR="3DA57AEE">
        <w:rPr/>
        <w:t>would not</w:t>
      </w:r>
      <w:r w:rsidR="26823C0A">
        <w:rPr/>
        <w:t xml:space="preserve"> have been successful, le</w:t>
      </w:r>
      <w:r w:rsidR="2DC55455">
        <w:rPr/>
        <w:t>a</w:t>
      </w:r>
      <w:r w:rsidR="26823C0A">
        <w:rPr/>
        <w:t>v</w:t>
      </w:r>
      <w:r w:rsidR="26823C0A">
        <w:rPr/>
        <w:t xml:space="preserve">ing them alive. </w:t>
      </w:r>
      <w:r w:rsidR="38529E14">
        <w:rPr/>
        <w:t xml:space="preserve">The charge could be less serious if the killing or the attempted killing of a person was not premeditated and was </w:t>
      </w:r>
      <w:r w:rsidR="2FDA1611">
        <w:rPr/>
        <w:t>spontaneously</w:t>
      </w:r>
      <w:r w:rsidR="38529E14">
        <w:rPr/>
        <w:t xml:space="preserve"> </w:t>
      </w:r>
      <w:r w:rsidR="0C35A1CF">
        <w:rPr/>
        <w:t xml:space="preserve">because premeditated means that they planned the killing beforehand. But if they did not plan it, then they could get a lesser charge. </w:t>
      </w:r>
    </w:p>
    <w:p w:rsidR="5D01B5DA" w:rsidP="45FC4F11" w:rsidRDefault="5D01B5DA" w14:paraId="0A1440CA" w14:textId="30AC58DA">
      <w:pPr>
        <w:pStyle w:val="Normal"/>
        <w:spacing w:line="480" w:lineRule="auto"/>
      </w:pPr>
      <w:r w:rsidR="5D01B5DA">
        <w:rPr/>
        <w:t>In the scenario</w:t>
      </w:r>
      <w:r w:rsidR="126886F0">
        <w:rPr/>
        <w:t xml:space="preserve">, Carla attacks and injures Jamie with the knife in the chest. </w:t>
      </w:r>
      <w:r w:rsidR="0F79D67F">
        <w:rPr/>
        <w:t>But there are some defenses that she may be able to rely on</w:t>
      </w:r>
      <w:r w:rsidR="3E50B0EC">
        <w:rPr/>
        <w:t xml:space="preserve">. </w:t>
      </w:r>
      <w:r w:rsidR="0E2F3149">
        <w:rPr/>
        <w:t xml:space="preserve">Defect of reason could be a viable </w:t>
      </w:r>
      <w:r w:rsidR="6D81A3E1">
        <w:rPr/>
        <w:t>defense</w:t>
      </w:r>
      <w:r w:rsidR="0E2F3149">
        <w:rPr/>
        <w:t xml:space="preserve"> here. </w:t>
      </w:r>
      <w:r w:rsidR="25BFF2AF">
        <w:rPr/>
        <w:t xml:space="preserve">This is </w:t>
      </w:r>
      <w:r w:rsidR="5B857017">
        <w:rPr/>
        <w:t xml:space="preserve">the inability to think rationally </w:t>
      </w:r>
      <w:r w:rsidR="4E9101E5">
        <w:rPr/>
        <w:t xml:space="preserve">rather than having difficulties due to </w:t>
      </w:r>
      <w:r w:rsidR="5B64A5B5">
        <w:rPr/>
        <w:t xml:space="preserve">medical or mental health issues. </w:t>
      </w:r>
      <w:r w:rsidR="78D7CB5D">
        <w:rPr/>
        <w:t xml:space="preserve">In the scenario Carla is in a bad state of mind at the time of the attack because of the </w:t>
      </w:r>
      <w:r w:rsidR="6F0C9926">
        <w:rPr/>
        <w:t xml:space="preserve">events that led up to it. </w:t>
      </w:r>
      <w:r w:rsidR="6BCF5F8C">
        <w:rPr/>
        <w:t xml:space="preserve">In the scenario, the couple had marital issues. Along with </w:t>
      </w:r>
      <w:r w:rsidR="7235F5F0">
        <w:rPr/>
        <w:t xml:space="preserve">Jamie’s drinking problems and the </w:t>
      </w:r>
      <w:r w:rsidR="09C6B757">
        <w:rPr/>
        <w:t>admission</w:t>
      </w:r>
      <w:r w:rsidR="7235F5F0">
        <w:rPr/>
        <w:t xml:space="preserve"> of the affair. </w:t>
      </w:r>
      <w:r w:rsidR="1C764861">
        <w:rPr/>
        <w:t>All the pressure of trying to fix their relationship and trying to accept that her husband had an affair and drinking issues would have altered her stat</w:t>
      </w:r>
      <w:r w:rsidR="4ED232EC">
        <w:rPr/>
        <w:t xml:space="preserve">e of mind at the time of the argument between the couple. </w:t>
      </w:r>
      <w:r w:rsidR="0B30BA98">
        <w:rPr/>
        <w:t xml:space="preserve">This would be the qualifying trigger. </w:t>
      </w:r>
      <w:r w:rsidR="68CEA932">
        <w:rPr/>
        <w:t>Carla was provoked by Jamie with his admission of his affair with a co-worker.</w:t>
      </w:r>
      <w:r w:rsidR="0B676C2B">
        <w:rPr/>
        <w:t xml:space="preserve"> </w:t>
      </w:r>
      <w:r w:rsidR="35387642">
        <w:rPr/>
        <w:t xml:space="preserve">The objective test would be the next element needed to ensure the defendant was acting rationally </w:t>
      </w:r>
      <w:r w:rsidR="14C3FD5A">
        <w:rPr/>
        <w:t>at the time</w:t>
      </w:r>
      <w:r w:rsidR="35387642">
        <w:rPr/>
        <w:t>.</w:t>
      </w:r>
      <w:r w:rsidR="3DD7B0C1">
        <w:rPr/>
        <w:t xml:space="preserve"> </w:t>
      </w:r>
      <w:r w:rsidR="0F27E949">
        <w:rPr/>
        <w:t>The test is to see if a</w:t>
      </w:r>
      <w:r w:rsidR="3DD7B0C1">
        <w:rPr/>
        <w:t>nyone of the same age</w:t>
      </w:r>
      <w:r w:rsidR="639C6DB3">
        <w:rPr/>
        <w:t xml:space="preserve"> and sex of the defendant </w:t>
      </w:r>
      <w:r w:rsidR="3B4360BB">
        <w:rPr/>
        <w:t xml:space="preserve">would act the same in that type of scenario. </w:t>
      </w:r>
      <w:r w:rsidR="65A27A8D">
        <w:rPr/>
        <w:t xml:space="preserve">The test </w:t>
      </w:r>
      <w:r w:rsidR="038468E0">
        <w:rPr/>
        <w:t>is</w:t>
      </w:r>
      <w:r w:rsidR="65A27A8D">
        <w:rPr/>
        <w:t xml:space="preserve"> based </w:t>
      </w:r>
      <w:r w:rsidR="14449FCA">
        <w:rPr/>
        <w:t>off</w:t>
      </w:r>
      <w:r w:rsidR="65A27A8D">
        <w:rPr/>
        <w:t xml:space="preserve"> a similar </w:t>
      </w:r>
      <w:r w:rsidR="39073EB7">
        <w:rPr/>
        <w:t>person's</w:t>
      </w:r>
      <w:r w:rsidR="65A27A8D">
        <w:rPr/>
        <w:t xml:space="preserve"> self-restrain and </w:t>
      </w:r>
      <w:r w:rsidR="509F8595">
        <w:rPr/>
        <w:t>tolerance</w:t>
      </w:r>
      <w:r w:rsidR="65A27A8D">
        <w:rPr/>
        <w:t xml:space="preserve"> at the time. </w:t>
      </w:r>
      <w:r w:rsidR="0078342E">
        <w:rPr/>
        <w:t xml:space="preserve">If in that situation how would a </w:t>
      </w:r>
      <w:r w:rsidR="39ACC37E">
        <w:rPr/>
        <w:t xml:space="preserve">person that is like the defendant would have reacted the same way or would they have done something else. </w:t>
      </w:r>
      <w:r w:rsidR="005F6A99">
        <w:rPr/>
        <w:t xml:space="preserve">Finally, if the victim would have reacted in the same way that the defendant did if they were in that situation. If so, </w:t>
      </w:r>
      <w:r w:rsidR="63465D78">
        <w:rPr/>
        <w:t xml:space="preserve">the defense would be stronger than if the victim had reacted differently. </w:t>
      </w:r>
    </w:p>
    <w:p w:rsidR="48089134" w:rsidP="45FC4F11" w:rsidRDefault="48089134" w14:paraId="5FB72F23" w14:textId="3EB0AA68">
      <w:pPr>
        <w:pStyle w:val="Normal"/>
        <w:spacing w:line="480" w:lineRule="auto"/>
      </w:pPr>
      <w:r w:rsidR="48089134">
        <w:rPr/>
        <w:t>Duress</w:t>
      </w:r>
      <w:r w:rsidR="6EA739B0">
        <w:rPr/>
        <w:t xml:space="preserve"> of</w:t>
      </w:r>
      <w:r w:rsidR="48089134">
        <w:rPr/>
        <w:t xml:space="preserve"> circumstance may also be a defense here. </w:t>
      </w:r>
      <w:r w:rsidR="5DFC6692">
        <w:rPr/>
        <w:t>Considering the state of mind of both Carla and Jamie</w:t>
      </w:r>
      <w:r w:rsidR="4D4F8D14">
        <w:rPr/>
        <w:t xml:space="preserve"> at the time of the crime, the duress that Carla had be in may give her a form of defense. </w:t>
      </w:r>
      <w:r w:rsidR="14D9385D">
        <w:rPr/>
        <w:t xml:space="preserve">She was fueled by anger and sadness, </w:t>
      </w:r>
      <w:r w:rsidR="4BE8F0E9">
        <w:rPr/>
        <w:t xml:space="preserve">many women in that situation would feel the same emotions that she was. </w:t>
      </w:r>
      <w:r w:rsidR="3D644D79">
        <w:rPr/>
        <w:t>Because</w:t>
      </w:r>
      <w:r w:rsidR="108C1ADD">
        <w:rPr/>
        <w:t xml:space="preserve"> Jamie was a heavy drinker, she could claim that she was feeling unsafe around him </w:t>
      </w:r>
      <w:r w:rsidR="730555F5">
        <w:rPr/>
        <w:t xml:space="preserve">and say that because of the information </w:t>
      </w:r>
      <w:r w:rsidR="54F50EDF">
        <w:rPr/>
        <w:t>about</w:t>
      </w:r>
      <w:r w:rsidR="730555F5">
        <w:rPr/>
        <w:t xml:space="preserve"> the affair and the poor state of their relationship and how he reac</w:t>
      </w:r>
      <w:r w:rsidR="0F921BE6">
        <w:rPr/>
        <w:t>ted to her wanting to try and make it bette</w:t>
      </w:r>
      <w:r w:rsidR="34478178">
        <w:rPr/>
        <w:t>r that she felt unsafe, and her state of mind was altered due to how she was feeling.</w:t>
      </w:r>
      <w:r w:rsidR="72EC66A9">
        <w:rPr/>
        <w:t xml:space="preserve"> </w:t>
      </w:r>
      <w:r w:rsidR="64FE86A3">
        <w:rPr/>
        <w:t xml:space="preserve">So, because of this Carla could claim that because of the stress and the high </w:t>
      </w:r>
      <w:r w:rsidR="6B651D07">
        <w:rPr/>
        <w:t xml:space="preserve">emotion of the situation, her state of mind </w:t>
      </w:r>
      <w:r w:rsidR="3BF07674">
        <w:rPr/>
        <w:t xml:space="preserve">was </w:t>
      </w:r>
      <w:r w:rsidR="3BF07674">
        <w:rPr/>
        <w:t>altered,</w:t>
      </w:r>
      <w:r w:rsidR="3BF07674">
        <w:rPr/>
        <w:t xml:space="preserve"> and she did not have full control over herself. </w:t>
      </w:r>
    </w:p>
    <w:p w:rsidR="3BF07674" w:rsidP="45FC4F11" w:rsidRDefault="3BF07674" w14:paraId="0772F330" w14:textId="365DF33F">
      <w:pPr>
        <w:pStyle w:val="Normal"/>
        <w:spacing w:line="480" w:lineRule="auto"/>
      </w:pPr>
      <w:r w:rsidR="3BF07674">
        <w:rPr/>
        <w:t>In the case of the liability against Carla, the defense and pro</w:t>
      </w:r>
      <w:r w:rsidR="21A97F71">
        <w:rPr/>
        <w:t xml:space="preserve">secution have multiple points that they can use. For the points that prove that she would be liable she could be seen as criminally liable. </w:t>
      </w:r>
      <w:r w:rsidR="393A40D7">
        <w:rPr/>
        <w:t xml:space="preserve">Since she caused an injury to the chest, she purposely aimed for his chest and wanted to harm him. </w:t>
      </w:r>
      <w:r w:rsidR="573198A1">
        <w:rPr/>
        <w:t xml:space="preserve">She used unlawful force for the situation. </w:t>
      </w:r>
      <w:r w:rsidR="1173230B">
        <w:rPr/>
        <w:t xml:space="preserve">Whilst other women would have hit them with their hands, she chose to grab a knife and stab him. She could have easily not grabbed the knife and just </w:t>
      </w:r>
      <w:r w:rsidR="226755D0">
        <w:rPr/>
        <w:t>walked</w:t>
      </w:r>
      <w:r w:rsidR="1173230B">
        <w:rPr/>
        <w:t xml:space="preserve"> away from him, not causing</w:t>
      </w:r>
      <w:r w:rsidR="70C595A3">
        <w:rPr/>
        <w:t xml:space="preserve"> him any harm. </w:t>
      </w:r>
      <w:r w:rsidR="3AB9CDF1">
        <w:rPr/>
        <w:t xml:space="preserve">The prosecution could also argue that she </w:t>
      </w:r>
      <w:r w:rsidR="3AB9CDF1">
        <w:rPr/>
        <w:t>attempted</w:t>
      </w:r>
      <w:r w:rsidR="3AB9CDF1">
        <w:rPr/>
        <w:t xml:space="preserve"> to murder him because of where she stabbed him and the reason as to why she stabbed him. She </w:t>
      </w:r>
      <w:r w:rsidR="3516E6DA">
        <w:rPr/>
        <w:t>did not</w:t>
      </w:r>
      <w:r w:rsidR="3AB9CDF1">
        <w:rPr/>
        <w:t xml:space="preserve"> like that he was seeing someone else and acted </w:t>
      </w:r>
      <w:r w:rsidR="3B4B42A4">
        <w:rPr/>
        <w:t>upon her emotions</w:t>
      </w:r>
      <w:r w:rsidR="5DA99DCD">
        <w:rPr/>
        <w:t>.</w:t>
      </w:r>
    </w:p>
    <w:p w:rsidR="5DA99DCD" w:rsidP="45FC4F11" w:rsidRDefault="5DA99DCD" w14:paraId="1E729C40" w14:textId="6B81FA27">
      <w:pPr>
        <w:pStyle w:val="Normal"/>
        <w:spacing w:line="480" w:lineRule="auto"/>
      </w:pPr>
      <w:r w:rsidR="5DA99DCD">
        <w:rPr/>
        <w:t xml:space="preserve">There are also some defenses. </w:t>
      </w:r>
      <w:r w:rsidR="1FB12033">
        <w:rPr/>
        <w:t>The duress of circumstances can show that because of her situation, she was not in the right state of mind.</w:t>
      </w:r>
      <w:r w:rsidR="15459201">
        <w:rPr/>
        <w:t xml:space="preserve"> </w:t>
      </w:r>
      <w:r w:rsidR="44C551CF">
        <w:rPr/>
        <w:t xml:space="preserve">Defect of reason would also be another defense as she was not able to think clearly at the time due to her emotions and </w:t>
      </w:r>
      <w:r w:rsidR="0B4C8D72">
        <w:rPr/>
        <w:t>how she felt about Jamie.</w:t>
      </w:r>
    </w:p>
    <w:p w:rsidR="0B4C8D72" w:rsidP="45FC4F11" w:rsidRDefault="0B4C8D72" w14:paraId="5C1B83B9" w14:textId="099DDF6A">
      <w:pPr>
        <w:pStyle w:val="Normal"/>
        <w:spacing w:line="480" w:lineRule="auto"/>
      </w:pPr>
      <w:r w:rsidR="0B4C8D72">
        <w:rPr/>
        <w:t>In conclusion, it shows that Carla can be held criminally liable if she is found guilty in</w:t>
      </w:r>
      <w:r w:rsidR="3DA877FD">
        <w:rPr/>
        <w:t xml:space="preserve"> court. She has a few defenses, but they may not hold up to the evidence that the prosecution would have to find her criminally liable.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pnpCXlvsG9C54" int2:id="XPE9A7Gc">
      <int2:state int2:type="AugLoop_Text_Critique" int2:value="Rejected"/>
    </int2:textHash>
    <int2:bookmark int2:bookmarkName="_Int_wFveIjtS" int2:invalidationBookmarkName="" int2:hashCode="tU+o/YokQaQZN9" int2:id="L9Zlm196">
      <int2:state int2:type="AugLoop_Text_Critique" int2:value="Rejected"/>
    </int2:bookmark>
    <int2:bookmark int2:bookmarkName="_Int_epYW8lYJ" int2:invalidationBookmarkName="" int2:hashCode="tU+o/YokQaQZN9" int2:id="WXRFQUQv">
      <int2:state int2:type="AugLoop_Text_Critique" int2:value="Rejected"/>
    </int2:bookmark>
    <int2:bookmark int2:bookmarkName="_Int_pdoZubx0" int2:invalidationBookmarkName="" int2:hashCode="TjoZDH1DBOSkOJ" int2:id="XXGpYQdh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BF4594"/>
    <w:rsid w:val="005F6A99"/>
    <w:rsid w:val="005F6AAE"/>
    <w:rsid w:val="0078342E"/>
    <w:rsid w:val="00B92CD3"/>
    <w:rsid w:val="00EF0AE6"/>
    <w:rsid w:val="011A9F60"/>
    <w:rsid w:val="0176AB01"/>
    <w:rsid w:val="01D20E41"/>
    <w:rsid w:val="01DC5CC9"/>
    <w:rsid w:val="02B28237"/>
    <w:rsid w:val="0318D5CE"/>
    <w:rsid w:val="034B9545"/>
    <w:rsid w:val="037F2B29"/>
    <w:rsid w:val="038468E0"/>
    <w:rsid w:val="04123CB4"/>
    <w:rsid w:val="041F714A"/>
    <w:rsid w:val="0446CE05"/>
    <w:rsid w:val="04A9E16B"/>
    <w:rsid w:val="054950B6"/>
    <w:rsid w:val="056DDDDA"/>
    <w:rsid w:val="05B9C2F2"/>
    <w:rsid w:val="063560C6"/>
    <w:rsid w:val="06952919"/>
    <w:rsid w:val="0757120C"/>
    <w:rsid w:val="07CD3558"/>
    <w:rsid w:val="07FBC15E"/>
    <w:rsid w:val="081F0668"/>
    <w:rsid w:val="084C1F9A"/>
    <w:rsid w:val="088068A3"/>
    <w:rsid w:val="08D7D2E5"/>
    <w:rsid w:val="09397AAF"/>
    <w:rsid w:val="0979E16E"/>
    <w:rsid w:val="09C6B757"/>
    <w:rsid w:val="0A0F7097"/>
    <w:rsid w:val="0A4A9831"/>
    <w:rsid w:val="0A5D7232"/>
    <w:rsid w:val="0AFFD25E"/>
    <w:rsid w:val="0B0FE45E"/>
    <w:rsid w:val="0B15B1CF"/>
    <w:rsid w:val="0B30BA98"/>
    <w:rsid w:val="0B30E310"/>
    <w:rsid w:val="0B4C8D72"/>
    <w:rsid w:val="0B676C2B"/>
    <w:rsid w:val="0BD30852"/>
    <w:rsid w:val="0C35A1CF"/>
    <w:rsid w:val="0C8703A6"/>
    <w:rsid w:val="0CACF4B7"/>
    <w:rsid w:val="0CB6C9D5"/>
    <w:rsid w:val="0D5A9750"/>
    <w:rsid w:val="0D9FB32A"/>
    <w:rsid w:val="0E2F3149"/>
    <w:rsid w:val="0E48C518"/>
    <w:rsid w:val="0EFA2657"/>
    <w:rsid w:val="0F27E949"/>
    <w:rsid w:val="0F2AC5D9"/>
    <w:rsid w:val="0F30E355"/>
    <w:rsid w:val="0F30E9BB"/>
    <w:rsid w:val="0F46FF39"/>
    <w:rsid w:val="0F79D67F"/>
    <w:rsid w:val="0F921BE6"/>
    <w:rsid w:val="0FE49579"/>
    <w:rsid w:val="108C1ADD"/>
    <w:rsid w:val="1095F6B8"/>
    <w:rsid w:val="10D6AEAA"/>
    <w:rsid w:val="113CD026"/>
    <w:rsid w:val="11502FBB"/>
    <w:rsid w:val="1173230B"/>
    <w:rsid w:val="11942BCA"/>
    <w:rsid w:val="11B61844"/>
    <w:rsid w:val="11E11966"/>
    <w:rsid w:val="12688417"/>
    <w:rsid w:val="126886F0"/>
    <w:rsid w:val="12727F0B"/>
    <w:rsid w:val="1273988C"/>
    <w:rsid w:val="129C3833"/>
    <w:rsid w:val="12CDD8B6"/>
    <w:rsid w:val="12FDDDCC"/>
    <w:rsid w:val="1316B760"/>
    <w:rsid w:val="131C363B"/>
    <w:rsid w:val="132A43D6"/>
    <w:rsid w:val="13502146"/>
    <w:rsid w:val="1368925A"/>
    <w:rsid w:val="137CE9C7"/>
    <w:rsid w:val="13F6D21E"/>
    <w:rsid w:val="14449FCA"/>
    <w:rsid w:val="144A6167"/>
    <w:rsid w:val="14649BE7"/>
    <w:rsid w:val="147AD0DD"/>
    <w:rsid w:val="14B8069C"/>
    <w:rsid w:val="14C3FD5A"/>
    <w:rsid w:val="14D9385D"/>
    <w:rsid w:val="15459201"/>
    <w:rsid w:val="15E9B271"/>
    <w:rsid w:val="16006C48"/>
    <w:rsid w:val="160EB4B3"/>
    <w:rsid w:val="1616A13E"/>
    <w:rsid w:val="1627BF6F"/>
    <w:rsid w:val="16B48A89"/>
    <w:rsid w:val="17009DD7"/>
    <w:rsid w:val="170CDFB9"/>
    <w:rsid w:val="178582D2"/>
    <w:rsid w:val="17AA8514"/>
    <w:rsid w:val="18505AEA"/>
    <w:rsid w:val="187571EF"/>
    <w:rsid w:val="18906134"/>
    <w:rsid w:val="190B8C1B"/>
    <w:rsid w:val="19380D0A"/>
    <w:rsid w:val="194481D1"/>
    <w:rsid w:val="19465575"/>
    <w:rsid w:val="196A9C23"/>
    <w:rsid w:val="1994AEEA"/>
    <w:rsid w:val="19957DB3"/>
    <w:rsid w:val="19B50F42"/>
    <w:rsid w:val="19B6B7AA"/>
    <w:rsid w:val="19D8E819"/>
    <w:rsid w:val="1A024D3D"/>
    <w:rsid w:val="1A08C2D7"/>
    <w:rsid w:val="1AC169BB"/>
    <w:rsid w:val="1AE225D6"/>
    <w:rsid w:val="1B307F4B"/>
    <w:rsid w:val="1B4696D1"/>
    <w:rsid w:val="1B7CE26E"/>
    <w:rsid w:val="1BAD12B1"/>
    <w:rsid w:val="1BCA0EE4"/>
    <w:rsid w:val="1BE31E42"/>
    <w:rsid w:val="1C53FBC7"/>
    <w:rsid w:val="1C5945C9"/>
    <w:rsid w:val="1C73FD6F"/>
    <w:rsid w:val="1C764861"/>
    <w:rsid w:val="1C85E2C2"/>
    <w:rsid w:val="1D18B2CF"/>
    <w:rsid w:val="1D279B59"/>
    <w:rsid w:val="1D48E312"/>
    <w:rsid w:val="1DE9D0CC"/>
    <w:rsid w:val="1E0EB8D9"/>
    <w:rsid w:val="1E1ED4BC"/>
    <w:rsid w:val="1E5A882C"/>
    <w:rsid w:val="1E68200D"/>
    <w:rsid w:val="1EBE4C4E"/>
    <w:rsid w:val="1F957758"/>
    <w:rsid w:val="1FB12033"/>
    <w:rsid w:val="1FE5B52E"/>
    <w:rsid w:val="20FBFDEC"/>
    <w:rsid w:val="219FC0CF"/>
    <w:rsid w:val="21A97F71"/>
    <w:rsid w:val="21EFAFC7"/>
    <w:rsid w:val="220F03CC"/>
    <w:rsid w:val="226755D0"/>
    <w:rsid w:val="22A0A5C4"/>
    <w:rsid w:val="22D1DB43"/>
    <w:rsid w:val="22FB28D2"/>
    <w:rsid w:val="2346EE44"/>
    <w:rsid w:val="234975EA"/>
    <w:rsid w:val="238B8028"/>
    <w:rsid w:val="23AAD42D"/>
    <w:rsid w:val="2491ABEC"/>
    <w:rsid w:val="2536CB78"/>
    <w:rsid w:val="258C80F6"/>
    <w:rsid w:val="25A4AB34"/>
    <w:rsid w:val="25BFF2AF"/>
    <w:rsid w:val="26597EA6"/>
    <w:rsid w:val="26823C0A"/>
    <w:rsid w:val="2683F969"/>
    <w:rsid w:val="26BEAF21"/>
    <w:rsid w:val="26E2EE2D"/>
    <w:rsid w:val="274312B9"/>
    <w:rsid w:val="275CACB3"/>
    <w:rsid w:val="27F54F07"/>
    <w:rsid w:val="27F7EEDA"/>
    <w:rsid w:val="28E21343"/>
    <w:rsid w:val="28E9F173"/>
    <w:rsid w:val="29C883FB"/>
    <w:rsid w:val="2B00ED70"/>
    <w:rsid w:val="2BBD71C5"/>
    <w:rsid w:val="2BC2F912"/>
    <w:rsid w:val="2CB51243"/>
    <w:rsid w:val="2CE6FC60"/>
    <w:rsid w:val="2CE7566F"/>
    <w:rsid w:val="2D02D3D7"/>
    <w:rsid w:val="2D0FF387"/>
    <w:rsid w:val="2D520482"/>
    <w:rsid w:val="2DC55455"/>
    <w:rsid w:val="2E04BBEF"/>
    <w:rsid w:val="2E8326D0"/>
    <w:rsid w:val="2EC17735"/>
    <w:rsid w:val="2EEDD4E3"/>
    <w:rsid w:val="2F405403"/>
    <w:rsid w:val="2F599441"/>
    <w:rsid w:val="2F9D179C"/>
    <w:rsid w:val="2FDA1611"/>
    <w:rsid w:val="301EF731"/>
    <w:rsid w:val="303EB5EB"/>
    <w:rsid w:val="30A70BA3"/>
    <w:rsid w:val="31FF0FE8"/>
    <w:rsid w:val="320D7A4D"/>
    <w:rsid w:val="3227EA1D"/>
    <w:rsid w:val="32A5ED70"/>
    <w:rsid w:val="32BEFC0E"/>
    <w:rsid w:val="3303D417"/>
    <w:rsid w:val="33CFEF72"/>
    <w:rsid w:val="33E2230A"/>
    <w:rsid w:val="33E5E2A6"/>
    <w:rsid w:val="341E5840"/>
    <w:rsid w:val="34478178"/>
    <w:rsid w:val="345ACC6F"/>
    <w:rsid w:val="34F26854"/>
    <w:rsid w:val="3516E6DA"/>
    <w:rsid w:val="35387642"/>
    <w:rsid w:val="35C0E689"/>
    <w:rsid w:val="361E4C32"/>
    <w:rsid w:val="36220AC2"/>
    <w:rsid w:val="362971F9"/>
    <w:rsid w:val="369C1A88"/>
    <w:rsid w:val="36B3F55E"/>
    <w:rsid w:val="371D1011"/>
    <w:rsid w:val="3732ED1F"/>
    <w:rsid w:val="37AE0F74"/>
    <w:rsid w:val="383643B7"/>
    <w:rsid w:val="38529E14"/>
    <w:rsid w:val="385DF438"/>
    <w:rsid w:val="38635DDC"/>
    <w:rsid w:val="388758CC"/>
    <w:rsid w:val="39073EB7"/>
    <w:rsid w:val="393A40D7"/>
    <w:rsid w:val="39ACC37E"/>
    <w:rsid w:val="3A0B9339"/>
    <w:rsid w:val="3A76C401"/>
    <w:rsid w:val="3A7F2B98"/>
    <w:rsid w:val="3A9457AC"/>
    <w:rsid w:val="3AB9CDF1"/>
    <w:rsid w:val="3AD84663"/>
    <w:rsid w:val="3B4360BB"/>
    <w:rsid w:val="3B4B42A4"/>
    <w:rsid w:val="3BA6D7B5"/>
    <w:rsid w:val="3BF07674"/>
    <w:rsid w:val="3C30280D"/>
    <w:rsid w:val="3C8C3E03"/>
    <w:rsid w:val="3C90ABA9"/>
    <w:rsid w:val="3D0971FE"/>
    <w:rsid w:val="3D357FF7"/>
    <w:rsid w:val="3D55B725"/>
    <w:rsid w:val="3D644D79"/>
    <w:rsid w:val="3D7453D4"/>
    <w:rsid w:val="3D8D5B6E"/>
    <w:rsid w:val="3DA57AEE"/>
    <w:rsid w:val="3DA877FD"/>
    <w:rsid w:val="3DBAD3C2"/>
    <w:rsid w:val="3DD7B0C1"/>
    <w:rsid w:val="3E50B0EC"/>
    <w:rsid w:val="3E918C5A"/>
    <w:rsid w:val="3ECC6223"/>
    <w:rsid w:val="3F102435"/>
    <w:rsid w:val="3F67C8CF"/>
    <w:rsid w:val="3FEC2645"/>
    <w:rsid w:val="4016B596"/>
    <w:rsid w:val="403D0881"/>
    <w:rsid w:val="40510493"/>
    <w:rsid w:val="409E7218"/>
    <w:rsid w:val="40B61E3E"/>
    <w:rsid w:val="40CC5334"/>
    <w:rsid w:val="41053FE5"/>
    <w:rsid w:val="413F8BC5"/>
    <w:rsid w:val="41FBA224"/>
    <w:rsid w:val="4247C4F7"/>
    <w:rsid w:val="43060CE0"/>
    <w:rsid w:val="43214E3E"/>
    <w:rsid w:val="43250CE6"/>
    <w:rsid w:val="43BA2F3E"/>
    <w:rsid w:val="43E39558"/>
    <w:rsid w:val="441202CF"/>
    <w:rsid w:val="444129B5"/>
    <w:rsid w:val="447B5133"/>
    <w:rsid w:val="447F01F1"/>
    <w:rsid w:val="44C551CF"/>
    <w:rsid w:val="44DA45F7"/>
    <w:rsid w:val="44E09C30"/>
    <w:rsid w:val="45744768"/>
    <w:rsid w:val="45898F61"/>
    <w:rsid w:val="45A43407"/>
    <w:rsid w:val="45F9C9F3"/>
    <w:rsid w:val="45FC4F11"/>
    <w:rsid w:val="46142045"/>
    <w:rsid w:val="46AC4A05"/>
    <w:rsid w:val="473186D0"/>
    <w:rsid w:val="473B94B8"/>
    <w:rsid w:val="473C7EC9"/>
    <w:rsid w:val="478B4E50"/>
    <w:rsid w:val="478D53BA"/>
    <w:rsid w:val="47D1F09A"/>
    <w:rsid w:val="48089134"/>
    <w:rsid w:val="48196250"/>
    <w:rsid w:val="49ABF792"/>
    <w:rsid w:val="49E9E997"/>
    <w:rsid w:val="4A988C81"/>
    <w:rsid w:val="4AA7E63B"/>
    <w:rsid w:val="4B1D040D"/>
    <w:rsid w:val="4B585B77"/>
    <w:rsid w:val="4B7FBB28"/>
    <w:rsid w:val="4BE8F0E9"/>
    <w:rsid w:val="4C027165"/>
    <w:rsid w:val="4C0F05DB"/>
    <w:rsid w:val="4C33D727"/>
    <w:rsid w:val="4C9D90DD"/>
    <w:rsid w:val="4D4F8D14"/>
    <w:rsid w:val="4D8B5F83"/>
    <w:rsid w:val="4DAAD63C"/>
    <w:rsid w:val="4E41321E"/>
    <w:rsid w:val="4E9101E5"/>
    <w:rsid w:val="4EB15499"/>
    <w:rsid w:val="4EB1B2C9"/>
    <w:rsid w:val="4ED232EC"/>
    <w:rsid w:val="4FC317F3"/>
    <w:rsid w:val="4FD6DB61"/>
    <w:rsid w:val="509F8595"/>
    <w:rsid w:val="510D6C21"/>
    <w:rsid w:val="51D3CC80"/>
    <w:rsid w:val="51F45790"/>
    <w:rsid w:val="52794D90"/>
    <w:rsid w:val="5384EDF0"/>
    <w:rsid w:val="539FA369"/>
    <w:rsid w:val="53CEB35A"/>
    <w:rsid w:val="53DD17F4"/>
    <w:rsid w:val="5489E653"/>
    <w:rsid w:val="54B2659F"/>
    <w:rsid w:val="54F50EDF"/>
    <w:rsid w:val="552B664F"/>
    <w:rsid w:val="553B73CA"/>
    <w:rsid w:val="5567CBA3"/>
    <w:rsid w:val="5573EE5D"/>
    <w:rsid w:val="559D7709"/>
    <w:rsid w:val="5693E6B9"/>
    <w:rsid w:val="56E1D364"/>
    <w:rsid w:val="573016BA"/>
    <w:rsid w:val="573198A1"/>
    <w:rsid w:val="57354665"/>
    <w:rsid w:val="58701F34"/>
    <w:rsid w:val="58AFCB7A"/>
    <w:rsid w:val="59664EEC"/>
    <w:rsid w:val="59956F13"/>
    <w:rsid w:val="59F42F74"/>
    <w:rsid w:val="5A0BEF95"/>
    <w:rsid w:val="5A9E3FBD"/>
    <w:rsid w:val="5AE8CF1E"/>
    <w:rsid w:val="5AEACFA3"/>
    <w:rsid w:val="5AFE85DE"/>
    <w:rsid w:val="5B102A10"/>
    <w:rsid w:val="5B64A5B5"/>
    <w:rsid w:val="5B76AF44"/>
    <w:rsid w:val="5B857017"/>
    <w:rsid w:val="5B8FFFD5"/>
    <w:rsid w:val="5BA7BFF6"/>
    <w:rsid w:val="5C0BA739"/>
    <w:rsid w:val="5C0CB88D"/>
    <w:rsid w:val="5C1F640A"/>
    <w:rsid w:val="5C6A01FD"/>
    <w:rsid w:val="5D01B5DA"/>
    <w:rsid w:val="5D2BD036"/>
    <w:rsid w:val="5D59C9D7"/>
    <w:rsid w:val="5DA99DCD"/>
    <w:rsid w:val="5DC376B8"/>
    <w:rsid w:val="5DFC6692"/>
    <w:rsid w:val="5E05D25E"/>
    <w:rsid w:val="5EB1AAFB"/>
    <w:rsid w:val="5F17D795"/>
    <w:rsid w:val="5F5F4719"/>
    <w:rsid w:val="5FA1A2BF"/>
    <w:rsid w:val="5FD45E1F"/>
    <w:rsid w:val="6027E405"/>
    <w:rsid w:val="605FFFD8"/>
    <w:rsid w:val="60E029B0"/>
    <w:rsid w:val="6131B7D2"/>
    <w:rsid w:val="6143EAAB"/>
    <w:rsid w:val="616143D3"/>
    <w:rsid w:val="61B2CD4C"/>
    <w:rsid w:val="61CCAFB7"/>
    <w:rsid w:val="61DAE89D"/>
    <w:rsid w:val="62164EFE"/>
    <w:rsid w:val="625DDB77"/>
    <w:rsid w:val="627AF450"/>
    <w:rsid w:val="627BFA11"/>
    <w:rsid w:val="63071845"/>
    <w:rsid w:val="63465D78"/>
    <w:rsid w:val="636B4623"/>
    <w:rsid w:val="638E7502"/>
    <w:rsid w:val="63931321"/>
    <w:rsid w:val="639C6DB3"/>
    <w:rsid w:val="63C15D30"/>
    <w:rsid w:val="64E9C138"/>
    <w:rsid w:val="64EEA1D6"/>
    <w:rsid w:val="64FE86A3"/>
    <w:rsid w:val="65071684"/>
    <w:rsid w:val="6528DE9A"/>
    <w:rsid w:val="654A09A2"/>
    <w:rsid w:val="65A27A8D"/>
    <w:rsid w:val="65ACB4FF"/>
    <w:rsid w:val="663476A8"/>
    <w:rsid w:val="66859199"/>
    <w:rsid w:val="66A2E6E5"/>
    <w:rsid w:val="67399327"/>
    <w:rsid w:val="6793D10F"/>
    <w:rsid w:val="67B71E86"/>
    <w:rsid w:val="6801E4C6"/>
    <w:rsid w:val="68173DF9"/>
    <w:rsid w:val="68176932"/>
    <w:rsid w:val="68CEA932"/>
    <w:rsid w:val="68EC4ED5"/>
    <w:rsid w:val="6A0F0190"/>
    <w:rsid w:val="6A17A831"/>
    <w:rsid w:val="6A61B811"/>
    <w:rsid w:val="6B178B91"/>
    <w:rsid w:val="6B4F09F4"/>
    <w:rsid w:val="6B651D07"/>
    <w:rsid w:val="6BCA9174"/>
    <w:rsid w:val="6BCF5F8C"/>
    <w:rsid w:val="6BFB2FB2"/>
    <w:rsid w:val="6C08AE39"/>
    <w:rsid w:val="6C23EF97"/>
    <w:rsid w:val="6C59AA68"/>
    <w:rsid w:val="6CE7608E"/>
    <w:rsid w:val="6D07A095"/>
    <w:rsid w:val="6D5944E2"/>
    <w:rsid w:val="6D665C66"/>
    <w:rsid w:val="6D81A3E1"/>
    <w:rsid w:val="6D921E75"/>
    <w:rsid w:val="6DBA6FBD"/>
    <w:rsid w:val="6DC76AF5"/>
    <w:rsid w:val="6DEE7DEA"/>
    <w:rsid w:val="6DF57AC9"/>
    <w:rsid w:val="6E1C8E96"/>
    <w:rsid w:val="6E2C4B0B"/>
    <w:rsid w:val="6EA739B0"/>
    <w:rsid w:val="6EDEFCF3"/>
    <w:rsid w:val="6F04C3EB"/>
    <w:rsid w:val="6F0C9926"/>
    <w:rsid w:val="6F14C37F"/>
    <w:rsid w:val="6F60211E"/>
    <w:rsid w:val="6FA8A096"/>
    <w:rsid w:val="708ACEA3"/>
    <w:rsid w:val="70C595A3"/>
    <w:rsid w:val="70C9BF37"/>
    <w:rsid w:val="713ADEC7"/>
    <w:rsid w:val="713DFB5D"/>
    <w:rsid w:val="714AD2A1"/>
    <w:rsid w:val="71542F58"/>
    <w:rsid w:val="72169DB5"/>
    <w:rsid w:val="7216BF6E"/>
    <w:rsid w:val="7235F5F0"/>
    <w:rsid w:val="72720FAA"/>
    <w:rsid w:val="72EC66A9"/>
    <w:rsid w:val="730555F5"/>
    <w:rsid w:val="736CB871"/>
    <w:rsid w:val="73B5B1EA"/>
    <w:rsid w:val="73BBCC0B"/>
    <w:rsid w:val="74370B68"/>
    <w:rsid w:val="74BF4594"/>
    <w:rsid w:val="7526C785"/>
    <w:rsid w:val="754E3E77"/>
    <w:rsid w:val="7582ED0C"/>
    <w:rsid w:val="7694055B"/>
    <w:rsid w:val="7697C904"/>
    <w:rsid w:val="77218996"/>
    <w:rsid w:val="77482F1A"/>
    <w:rsid w:val="775B13B3"/>
    <w:rsid w:val="779764E1"/>
    <w:rsid w:val="77DB30FD"/>
    <w:rsid w:val="78339965"/>
    <w:rsid w:val="78402994"/>
    <w:rsid w:val="78A39080"/>
    <w:rsid w:val="78D7CB5D"/>
    <w:rsid w:val="78F6E414"/>
    <w:rsid w:val="7913E4D1"/>
    <w:rsid w:val="796F194D"/>
    <w:rsid w:val="7A21AF9A"/>
    <w:rsid w:val="7A290465"/>
    <w:rsid w:val="7A679EA2"/>
    <w:rsid w:val="7A92B475"/>
    <w:rsid w:val="7ABF84AB"/>
    <w:rsid w:val="7AC885AF"/>
    <w:rsid w:val="7AEAE903"/>
    <w:rsid w:val="7B4B3C13"/>
    <w:rsid w:val="7B5796D8"/>
    <w:rsid w:val="7BB431D4"/>
    <w:rsid w:val="7C39D5F8"/>
    <w:rsid w:val="7C5B550C"/>
    <w:rsid w:val="7C6325D2"/>
    <w:rsid w:val="7F6FC0A6"/>
    <w:rsid w:val="7FD670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BF4594"/>
  <w15:chartTrackingRefBased/>
  <w15:docId w15:val="{5037C6BE-8DA7-463F-9AA4-92891C44A70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d61041164eb433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2023-12-08T15:40:42.3833983Z</dcterms:created>
  <dcterms:modified xsi:type="dcterms:W3CDTF">2023-12-23T20:54:11.6771790Z</dcterms:modified>
  <dc:creator>Cerys Beynon (2300946)</dc:creator>
  <lastModifiedBy>Cerys Beynon (2300946)</lastModifiedBy>
</coreProperties>
</file>